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A5034" w14:textId="77777777" w:rsidR="00F25F44" w:rsidRPr="00C35771" w:rsidRDefault="00F25F44" w:rsidP="00E01ADE">
      <w:pPr>
        <w:pStyle w:val="Header"/>
        <w:jc w:val="both"/>
        <w:rPr>
          <w:rFonts w:cstheme="minorHAnsi"/>
          <w:sz w:val="44"/>
          <w:szCs w:val="44"/>
        </w:rPr>
      </w:pPr>
    </w:p>
    <w:p w14:paraId="5C117BC9" w14:textId="608A8F5A" w:rsidR="005C4E84" w:rsidRPr="00C35771" w:rsidRDefault="005C4E84" w:rsidP="00301237">
      <w:pPr>
        <w:pStyle w:val="Header"/>
        <w:spacing w:line="360" w:lineRule="auto"/>
        <w:jc w:val="center"/>
        <w:rPr>
          <w:rFonts w:cstheme="minorHAnsi"/>
          <w:sz w:val="44"/>
          <w:szCs w:val="44"/>
        </w:rPr>
      </w:pPr>
      <w:r w:rsidRPr="00C35771">
        <w:rPr>
          <w:rFonts w:cstheme="minorHAnsi"/>
          <w:sz w:val="44"/>
          <w:szCs w:val="44"/>
        </w:rPr>
        <w:t>Name: Rehman Ismail</w:t>
      </w:r>
    </w:p>
    <w:p w14:paraId="25C6BA38" w14:textId="77777777" w:rsidR="005C4E84" w:rsidRPr="00C35771" w:rsidRDefault="005C4E84" w:rsidP="00301237">
      <w:pPr>
        <w:pStyle w:val="Header"/>
        <w:spacing w:line="360" w:lineRule="auto"/>
        <w:rPr>
          <w:rFonts w:cstheme="minorHAnsi"/>
          <w:sz w:val="44"/>
          <w:szCs w:val="44"/>
        </w:rPr>
      </w:pPr>
    </w:p>
    <w:p w14:paraId="53E2B4E8" w14:textId="3861E0CF" w:rsidR="005C4E84" w:rsidRPr="00C35771" w:rsidRDefault="005C4E84" w:rsidP="00301237">
      <w:pPr>
        <w:pStyle w:val="Header"/>
        <w:spacing w:line="360" w:lineRule="auto"/>
        <w:jc w:val="center"/>
        <w:rPr>
          <w:rFonts w:cstheme="minorHAnsi"/>
          <w:sz w:val="44"/>
          <w:szCs w:val="44"/>
        </w:rPr>
      </w:pPr>
      <w:r w:rsidRPr="00C35771">
        <w:rPr>
          <w:rFonts w:cstheme="minorHAnsi"/>
          <w:sz w:val="44"/>
          <w:szCs w:val="44"/>
        </w:rPr>
        <w:t>Student ID: 1908396</w:t>
      </w:r>
    </w:p>
    <w:p w14:paraId="3B431BD2" w14:textId="77777777" w:rsidR="005C4E84" w:rsidRPr="00C35771" w:rsidRDefault="005C4E84" w:rsidP="00301237">
      <w:pPr>
        <w:pStyle w:val="Header"/>
        <w:spacing w:line="360" w:lineRule="auto"/>
        <w:rPr>
          <w:rFonts w:cstheme="minorHAnsi"/>
          <w:sz w:val="44"/>
          <w:szCs w:val="44"/>
        </w:rPr>
      </w:pPr>
    </w:p>
    <w:p w14:paraId="4E37C49C" w14:textId="77777777" w:rsidR="00235F88" w:rsidRDefault="00235F88" w:rsidP="001D6998">
      <w:pPr>
        <w:spacing w:line="360" w:lineRule="auto"/>
        <w:jc w:val="center"/>
        <w:rPr>
          <w:rFonts w:cstheme="minorHAnsi"/>
          <w:sz w:val="44"/>
          <w:szCs w:val="44"/>
        </w:rPr>
      </w:pPr>
    </w:p>
    <w:p w14:paraId="6C0D1867" w14:textId="668D1A53" w:rsidR="001D6998" w:rsidRDefault="005C4E84" w:rsidP="001D6998">
      <w:pPr>
        <w:spacing w:line="360" w:lineRule="auto"/>
        <w:jc w:val="center"/>
        <w:rPr>
          <w:rFonts w:cstheme="minorHAnsi"/>
          <w:sz w:val="44"/>
          <w:szCs w:val="44"/>
        </w:rPr>
      </w:pPr>
      <w:r w:rsidRPr="00C35771">
        <w:rPr>
          <w:rFonts w:cstheme="minorHAnsi"/>
          <w:sz w:val="44"/>
          <w:szCs w:val="44"/>
        </w:rPr>
        <w:t>Module: BMMB7003D</w:t>
      </w:r>
      <w:r w:rsidRPr="00C35771">
        <w:rPr>
          <w:rFonts w:cstheme="minorHAnsi"/>
        </w:rPr>
        <w:t xml:space="preserve"> </w:t>
      </w:r>
      <w:r w:rsidRPr="00C35771">
        <w:rPr>
          <w:rFonts w:cstheme="minorHAnsi"/>
          <w:sz w:val="44"/>
          <w:szCs w:val="44"/>
        </w:rPr>
        <w:t>Dissertation</w:t>
      </w:r>
    </w:p>
    <w:p w14:paraId="2E247FE9" w14:textId="77777777" w:rsidR="001D6998" w:rsidRDefault="001D6998" w:rsidP="001D6998">
      <w:pPr>
        <w:pStyle w:val="NoSpacing"/>
      </w:pPr>
    </w:p>
    <w:p w14:paraId="1F1793C8" w14:textId="77777777" w:rsidR="00235F88" w:rsidRDefault="001D6998" w:rsidP="001D6998">
      <w:pPr>
        <w:spacing w:line="360" w:lineRule="auto"/>
        <w:jc w:val="center"/>
        <w:rPr>
          <w:rFonts w:cstheme="minorHAnsi"/>
          <w:sz w:val="44"/>
          <w:szCs w:val="44"/>
        </w:rPr>
      </w:pPr>
      <w:r w:rsidRPr="001D6998">
        <w:rPr>
          <w:rFonts w:cstheme="minorHAnsi"/>
          <w:sz w:val="44"/>
          <w:szCs w:val="44"/>
        </w:rPr>
        <w:t xml:space="preserve"> </w:t>
      </w:r>
    </w:p>
    <w:p w14:paraId="685B58D0" w14:textId="054E1210" w:rsidR="005C4E84" w:rsidRDefault="001D6998" w:rsidP="001D6998">
      <w:pPr>
        <w:spacing w:line="360" w:lineRule="auto"/>
        <w:jc w:val="center"/>
        <w:rPr>
          <w:rFonts w:cstheme="minorHAnsi"/>
          <w:sz w:val="44"/>
          <w:szCs w:val="44"/>
        </w:rPr>
      </w:pPr>
      <w:r w:rsidRPr="00C35771">
        <w:rPr>
          <w:rFonts w:cstheme="minorHAnsi"/>
          <w:sz w:val="44"/>
          <w:szCs w:val="44"/>
        </w:rPr>
        <w:t>Dissertation Supervisor: Roisin Mullins</w:t>
      </w:r>
    </w:p>
    <w:p w14:paraId="610E6006" w14:textId="77777777" w:rsidR="00301237" w:rsidRPr="00C35771" w:rsidRDefault="00301237" w:rsidP="00301237">
      <w:pPr>
        <w:pStyle w:val="NoSpacing"/>
      </w:pPr>
    </w:p>
    <w:p w14:paraId="191CEA1D" w14:textId="77777777" w:rsidR="00235F88" w:rsidRDefault="00235F88" w:rsidP="00301237">
      <w:pPr>
        <w:spacing w:line="360" w:lineRule="auto"/>
        <w:jc w:val="center"/>
        <w:rPr>
          <w:rFonts w:cstheme="minorHAnsi"/>
          <w:sz w:val="44"/>
          <w:szCs w:val="44"/>
        </w:rPr>
      </w:pPr>
      <w:bookmarkStart w:id="0" w:name="_Hlk114647174"/>
    </w:p>
    <w:p w14:paraId="188F2494" w14:textId="12C48B33" w:rsidR="005C4E84" w:rsidRPr="00C35771" w:rsidRDefault="00A05C29" w:rsidP="00301237">
      <w:pPr>
        <w:spacing w:line="360" w:lineRule="auto"/>
        <w:jc w:val="center"/>
        <w:rPr>
          <w:rFonts w:cstheme="minorHAnsi"/>
          <w:sz w:val="44"/>
          <w:szCs w:val="44"/>
        </w:rPr>
      </w:pPr>
      <w:r w:rsidRPr="00C35771">
        <w:rPr>
          <w:rFonts w:cstheme="minorHAnsi"/>
          <w:sz w:val="44"/>
          <w:szCs w:val="44"/>
        </w:rPr>
        <w:t>Project Title: Investigation into the u</w:t>
      </w:r>
      <w:r w:rsidR="00943B13" w:rsidRPr="00C35771">
        <w:rPr>
          <w:rFonts w:cstheme="minorHAnsi"/>
          <w:sz w:val="44"/>
          <w:szCs w:val="44"/>
        </w:rPr>
        <w:t>se of Artificial Intelligence</w:t>
      </w:r>
      <w:r w:rsidRPr="00C35771">
        <w:rPr>
          <w:rFonts w:cstheme="minorHAnsi"/>
          <w:sz w:val="44"/>
          <w:szCs w:val="44"/>
        </w:rPr>
        <w:t xml:space="preserve"> (AI)</w:t>
      </w:r>
      <w:r w:rsidR="00943B13" w:rsidRPr="00C35771">
        <w:rPr>
          <w:rFonts w:cstheme="minorHAnsi"/>
          <w:sz w:val="44"/>
          <w:szCs w:val="44"/>
        </w:rPr>
        <w:t xml:space="preserve"> Technologies</w:t>
      </w:r>
      <w:r w:rsidRPr="00C35771">
        <w:rPr>
          <w:rFonts w:cstheme="minorHAnsi"/>
          <w:sz w:val="44"/>
          <w:szCs w:val="44"/>
        </w:rPr>
        <w:t xml:space="preserve"> </w:t>
      </w:r>
      <w:r w:rsidR="00943B13" w:rsidRPr="00C35771">
        <w:rPr>
          <w:rFonts w:cstheme="minorHAnsi"/>
          <w:sz w:val="44"/>
          <w:szCs w:val="44"/>
        </w:rPr>
        <w:t>to Sustain Business’s during Covid-19 Pandemic</w:t>
      </w:r>
    </w:p>
    <w:p w14:paraId="4DD13036" w14:textId="77777777" w:rsidR="00A05C29" w:rsidRPr="00C35771" w:rsidRDefault="00A05C29" w:rsidP="00301237">
      <w:pPr>
        <w:spacing w:after="0" w:line="360" w:lineRule="auto"/>
        <w:jc w:val="center"/>
        <w:rPr>
          <w:rFonts w:cstheme="minorHAnsi"/>
        </w:rPr>
      </w:pPr>
    </w:p>
    <w:p w14:paraId="2BDDCE9B" w14:textId="728067CC" w:rsidR="00A05C29" w:rsidRDefault="00A05C29" w:rsidP="00301237">
      <w:pPr>
        <w:spacing w:after="0" w:line="360" w:lineRule="auto"/>
        <w:jc w:val="center"/>
        <w:rPr>
          <w:rFonts w:cstheme="minorHAnsi"/>
          <w:sz w:val="44"/>
          <w:szCs w:val="44"/>
        </w:rPr>
      </w:pPr>
    </w:p>
    <w:p w14:paraId="431AE20A" w14:textId="024F0E66" w:rsidR="00235F88" w:rsidRDefault="00235F88" w:rsidP="00301237">
      <w:pPr>
        <w:spacing w:after="0" w:line="360" w:lineRule="auto"/>
        <w:jc w:val="center"/>
        <w:rPr>
          <w:rFonts w:cstheme="minorHAnsi"/>
          <w:sz w:val="44"/>
          <w:szCs w:val="44"/>
        </w:rPr>
      </w:pPr>
    </w:p>
    <w:p w14:paraId="5614FBAC" w14:textId="223C73C0" w:rsidR="000415D4" w:rsidRDefault="000415D4" w:rsidP="000415D4">
      <w:pPr>
        <w:pStyle w:val="Heading1"/>
        <w:jc w:val="center"/>
        <w:rPr>
          <w:lang w:val="en-US" w:eastAsia="en-GB"/>
        </w:rPr>
      </w:pPr>
      <w:bookmarkStart w:id="1" w:name="_Toc448588963"/>
      <w:bookmarkStart w:id="2" w:name="_Toc448833647"/>
      <w:bookmarkStart w:id="3" w:name="_Toc449360721"/>
      <w:bookmarkStart w:id="4" w:name="_Toc130861051"/>
      <w:bookmarkEnd w:id="0"/>
      <w:r w:rsidRPr="00DC212A">
        <w:rPr>
          <w:lang w:val="en-US" w:eastAsia="en-GB"/>
        </w:rPr>
        <w:lastRenderedPageBreak/>
        <w:t>Declaration</w:t>
      </w:r>
      <w:bookmarkEnd w:id="4"/>
    </w:p>
    <w:p w14:paraId="04315BA7" w14:textId="77777777" w:rsidR="00DC212A" w:rsidRPr="00DC212A" w:rsidRDefault="00DC212A" w:rsidP="00DC212A">
      <w:pPr>
        <w:rPr>
          <w:lang w:val="en-US" w:eastAsia="en-GB"/>
        </w:rPr>
      </w:pPr>
    </w:p>
    <w:p w14:paraId="41B202C9" w14:textId="77777777" w:rsidR="00DC212A" w:rsidRPr="00DC212A" w:rsidRDefault="00DC212A" w:rsidP="00DC212A">
      <w:pPr>
        <w:spacing w:after="0" w:line="360" w:lineRule="auto"/>
        <w:jc w:val="both"/>
        <w:rPr>
          <w:rFonts w:cstheme="minorHAnsi"/>
        </w:rPr>
      </w:pPr>
      <w:r w:rsidRPr="00DC212A">
        <w:rPr>
          <w:rFonts w:cstheme="minorHAnsi"/>
        </w:rPr>
        <w:t>This work has not previously been accepted in substance for any degree and is not being concurrently submitted in candidature for any degree.</w:t>
      </w:r>
    </w:p>
    <w:p w14:paraId="6521B375" w14:textId="77777777" w:rsidR="00DC212A" w:rsidRPr="00DC212A" w:rsidRDefault="00DC212A" w:rsidP="00DC212A">
      <w:pPr>
        <w:spacing w:after="0" w:line="360" w:lineRule="auto"/>
        <w:jc w:val="both"/>
        <w:rPr>
          <w:rFonts w:cstheme="minorHAnsi"/>
        </w:rPr>
      </w:pPr>
      <w:r w:rsidRPr="00DC212A">
        <w:rPr>
          <w:rFonts w:cstheme="minorHAnsi"/>
        </w:rPr>
        <w:tab/>
      </w:r>
    </w:p>
    <w:p w14:paraId="58EE728F" w14:textId="6F84B603" w:rsidR="00DC212A" w:rsidRPr="00DC212A" w:rsidRDefault="00DC212A" w:rsidP="00DC212A">
      <w:pPr>
        <w:spacing w:after="0" w:line="360" w:lineRule="auto"/>
        <w:jc w:val="both"/>
        <w:rPr>
          <w:rFonts w:cstheme="minorHAnsi"/>
        </w:rPr>
      </w:pPr>
      <w:r w:rsidRPr="00DC212A">
        <w:rPr>
          <w:rFonts w:cstheme="minorHAnsi"/>
        </w:rPr>
        <w:t xml:space="preserve">Signed: </w:t>
      </w:r>
      <w:r w:rsidRPr="00DC212A">
        <w:rPr>
          <w:rFonts w:cstheme="minorHAnsi"/>
          <w:b/>
          <w:i/>
        </w:rPr>
        <w:t xml:space="preserve">Rehman Ismail </w:t>
      </w:r>
      <w:r w:rsidRPr="00DC212A">
        <w:rPr>
          <w:rFonts w:cstheme="minorHAnsi"/>
        </w:rPr>
        <w:t xml:space="preserve"> (candidate)</w:t>
      </w:r>
      <w:r w:rsidRPr="00DC212A">
        <w:rPr>
          <w:rFonts w:cstheme="minorHAnsi"/>
        </w:rPr>
        <w:tab/>
      </w:r>
    </w:p>
    <w:p w14:paraId="4EADB6BC" w14:textId="1B8350DF" w:rsidR="00DC212A" w:rsidRPr="00DC212A" w:rsidRDefault="00DC212A" w:rsidP="00DC212A">
      <w:pPr>
        <w:spacing w:after="0" w:line="360" w:lineRule="auto"/>
        <w:jc w:val="both"/>
        <w:rPr>
          <w:rFonts w:cstheme="minorHAnsi"/>
        </w:rPr>
      </w:pPr>
      <w:r w:rsidRPr="00DC212A">
        <w:rPr>
          <w:rFonts w:cstheme="minorHAnsi"/>
        </w:rPr>
        <w:t xml:space="preserve">Date: </w:t>
      </w:r>
      <w:r w:rsidR="00890C89">
        <w:rPr>
          <w:rFonts w:cstheme="minorHAnsi"/>
        </w:rPr>
        <w:t>31</w:t>
      </w:r>
      <w:r w:rsidRPr="00DC212A">
        <w:rPr>
          <w:rFonts w:cstheme="minorHAnsi"/>
        </w:rPr>
        <w:t>/</w:t>
      </w:r>
      <w:r w:rsidR="00890C89">
        <w:rPr>
          <w:rFonts w:cstheme="minorHAnsi"/>
        </w:rPr>
        <w:t>01</w:t>
      </w:r>
      <w:r w:rsidRPr="00DC212A">
        <w:rPr>
          <w:rFonts w:cstheme="minorHAnsi"/>
        </w:rPr>
        <w:t>/202</w:t>
      </w:r>
      <w:r w:rsidR="00890C89">
        <w:rPr>
          <w:rFonts w:cstheme="minorHAnsi"/>
        </w:rPr>
        <w:t>3</w:t>
      </w:r>
    </w:p>
    <w:p w14:paraId="79481B84" w14:textId="77777777" w:rsidR="00DC212A" w:rsidRPr="00DC212A" w:rsidRDefault="00DC212A" w:rsidP="00DC212A">
      <w:pPr>
        <w:spacing w:after="0" w:line="360" w:lineRule="auto"/>
        <w:jc w:val="both"/>
        <w:rPr>
          <w:rFonts w:cstheme="minorHAnsi"/>
        </w:rPr>
      </w:pPr>
    </w:p>
    <w:p w14:paraId="04DC4FB5" w14:textId="77777777" w:rsidR="00DC212A" w:rsidRDefault="00DC212A" w:rsidP="00DC212A">
      <w:pPr>
        <w:spacing w:after="0" w:line="360" w:lineRule="auto"/>
        <w:jc w:val="both"/>
        <w:rPr>
          <w:rFonts w:cstheme="minorHAnsi"/>
          <w:b/>
        </w:rPr>
      </w:pPr>
    </w:p>
    <w:p w14:paraId="5E549342" w14:textId="22D94943" w:rsidR="00DC212A" w:rsidRPr="00DC212A" w:rsidRDefault="00DC212A" w:rsidP="00DC212A">
      <w:pPr>
        <w:spacing w:after="0" w:line="360" w:lineRule="auto"/>
        <w:jc w:val="both"/>
        <w:rPr>
          <w:rFonts w:cstheme="minorHAnsi"/>
          <w:b/>
        </w:rPr>
      </w:pPr>
      <w:r w:rsidRPr="00DC212A">
        <w:rPr>
          <w:rFonts w:cstheme="minorHAnsi"/>
          <w:b/>
        </w:rPr>
        <w:t>STATEMENT 1</w:t>
      </w:r>
      <w:r w:rsidRPr="00DC212A">
        <w:rPr>
          <w:rFonts w:cstheme="minorHAnsi"/>
          <w:b/>
        </w:rPr>
        <w:tab/>
      </w:r>
    </w:p>
    <w:p w14:paraId="6DA23200" w14:textId="77777777" w:rsidR="00DC212A" w:rsidRPr="00DC212A" w:rsidRDefault="00DC212A" w:rsidP="00DC212A">
      <w:pPr>
        <w:spacing w:after="0" w:line="360" w:lineRule="auto"/>
        <w:jc w:val="both"/>
        <w:rPr>
          <w:rFonts w:cstheme="minorHAnsi"/>
        </w:rPr>
      </w:pPr>
      <w:r w:rsidRPr="00DC212A">
        <w:rPr>
          <w:rFonts w:cstheme="minorHAnsi"/>
        </w:rPr>
        <w:t xml:space="preserve">This work is the result of my own investigations, except where otherwise stated. </w:t>
      </w:r>
      <w:r w:rsidRPr="00DC212A">
        <w:rPr>
          <w:rFonts w:cstheme="minorHAnsi"/>
          <w:lang w:val="en-US"/>
        </w:rPr>
        <w:t>Where correction services have been used, the extent and nature of the correction is clearly marked in a footnote(s).</w:t>
      </w:r>
    </w:p>
    <w:p w14:paraId="026520D7" w14:textId="77777777" w:rsidR="00DC212A" w:rsidRPr="00DC212A" w:rsidRDefault="00DC212A" w:rsidP="00DC212A">
      <w:pPr>
        <w:spacing w:after="0" w:line="360" w:lineRule="auto"/>
        <w:jc w:val="both"/>
        <w:rPr>
          <w:rFonts w:cstheme="minorHAnsi"/>
        </w:rPr>
      </w:pPr>
    </w:p>
    <w:p w14:paraId="7CA98EE0" w14:textId="77777777" w:rsidR="00DC212A" w:rsidRPr="00DC212A" w:rsidRDefault="00DC212A" w:rsidP="00DC212A">
      <w:pPr>
        <w:spacing w:after="0" w:line="360" w:lineRule="auto"/>
        <w:jc w:val="both"/>
        <w:rPr>
          <w:rFonts w:cstheme="minorHAnsi"/>
        </w:rPr>
      </w:pPr>
      <w:r w:rsidRPr="00DC212A">
        <w:rPr>
          <w:rFonts w:cstheme="minorHAnsi"/>
        </w:rPr>
        <w:t>Other sources are acknowledged by footnotes giving explicit references.  A bibliography is appended.</w:t>
      </w:r>
    </w:p>
    <w:p w14:paraId="0FDB1F1E" w14:textId="77777777" w:rsidR="00DC212A" w:rsidRPr="00DC212A" w:rsidRDefault="00DC212A" w:rsidP="00DC212A">
      <w:pPr>
        <w:spacing w:after="0" w:line="360" w:lineRule="auto"/>
        <w:jc w:val="both"/>
        <w:rPr>
          <w:rFonts w:cstheme="minorHAnsi"/>
        </w:rPr>
      </w:pPr>
    </w:p>
    <w:p w14:paraId="4C6FA8E3" w14:textId="77777777" w:rsidR="00DC212A" w:rsidRPr="00DC212A" w:rsidRDefault="00DC212A" w:rsidP="00DC212A">
      <w:pPr>
        <w:spacing w:after="0" w:line="360" w:lineRule="auto"/>
        <w:jc w:val="both"/>
        <w:rPr>
          <w:rFonts w:cstheme="minorHAnsi"/>
        </w:rPr>
      </w:pPr>
      <w:r w:rsidRPr="00DC212A">
        <w:rPr>
          <w:rFonts w:cstheme="minorHAnsi"/>
        </w:rPr>
        <w:t xml:space="preserve">Signed: </w:t>
      </w:r>
      <w:r w:rsidRPr="00DC212A">
        <w:rPr>
          <w:rFonts w:cstheme="minorHAnsi"/>
          <w:b/>
          <w:i/>
        </w:rPr>
        <w:t xml:space="preserve">Rehman Ismail </w:t>
      </w:r>
      <w:r w:rsidRPr="00DC212A">
        <w:rPr>
          <w:rFonts w:cstheme="minorHAnsi"/>
        </w:rPr>
        <w:t xml:space="preserve"> (candidate)</w:t>
      </w:r>
      <w:r w:rsidRPr="00DC212A">
        <w:rPr>
          <w:rFonts w:cstheme="minorHAnsi"/>
        </w:rPr>
        <w:tab/>
      </w:r>
    </w:p>
    <w:p w14:paraId="72AEE015" w14:textId="626079CD" w:rsidR="00DC212A" w:rsidRPr="00DC212A" w:rsidRDefault="00DC212A" w:rsidP="00DC212A">
      <w:pPr>
        <w:spacing w:after="0" w:line="360" w:lineRule="auto"/>
        <w:jc w:val="both"/>
        <w:rPr>
          <w:rFonts w:cstheme="minorHAnsi"/>
        </w:rPr>
      </w:pPr>
      <w:r w:rsidRPr="00DC212A">
        <w:rPr>
          <w:rFonts w:cstheme="minorHAnsi"/>
        </w:rPr>
        <w:t xml:space="preserve">Date: </w:t>
      </w:r>
      <w:r w:rsidR="00890C89">
        <w:rPr>
          <w:rFonts w:cstheme="minorHAnsi"/>
        </w:rPr>
        <w:t>31</w:t>
      </w:r>
      <w:r w:rsidR="00890C89" w:rsidRPr="00DC212A">
        <w:rPr>
          <w:rFonts w:cstheme="minorHAnsi"/>
        </w:rPr>
        <w:t>/</w:t>
      </w:r>
      <w:r w:rsidR="00890C89">
        <w:rPr>
          <w:rFonts w:cstheme="minorHAnsi"/>
        </w:rPr>
        <w:t>01</w:t>
      </w:r>
      <w:r w:rsidR="00890C89" w:rsidRPr="00DC212A">
        <w:rPr>
          <w:rFonts w:cstheme="minorHAnsi"/>
        </w:rPr>
        <w:t>/202</w:t>
      </w:r>
      <w:r w:rsidR="00890C89">
        <w:rPr>
          <w:rFonts w:cstheme="minorHAnsi"/>
        </w:rPr>
        <w:t>3</w:t>
      </w:r>
    </w:p>
    <w:p w14:paraId="2364A0E8" w14:textId="77777777" w:rsidR="00DC212A" w:rsidRPr="00DC212A" w:rsidRDefault="00DC212A" w:rsidP="00DC212A">
      <w:pPr>
        <w:spacing w:after="0" w:line="360" w:lineRule="auto"/>
        <w:jc w:val="both"/>
        <w:rPr>
          <w:rFonts w:cstheme="minorHAnsi"/>
        </w:rPr>
      </w:pPr>
    </w:p>
    <w:p w14:paraId="4A57752A" w14:textId="77777777" w:rsidR="00DC212A" w:rsidRDefault="00DC212A" w:rsidP="00DC212A">
      <w:pPr>
        <w:spacing w:after="0" w:line="360" w:lineRule="auto"/>
        <w:jc w:val="both"/>
        <w:rPr>
          <w:rFonts w:cstheme="minorHAnsi"/>
          <w:b/>
        </w:rPr>
      </w:pPr>
    </w:p>
    <w:p w14:paraId="667D9848" w14:textId="12EA875B" w:rsidR="00DC212A" w:rsidRPr="00DC212A" w:rsidRDefault="00DC212A" w:rsidP="00DC212A">
      <w:pPr>
        <w:spacing w:after="0" w:line="360" w:lineRule="auto"/>
        <w:jc w:val="both"/>
        <w:rPr>
          <w:rFonts w:cstheme="minorHAnsi"/>
          <w:b/>
        </w:rPr>
      </w:pPr>
      <w:r w:rsidRPr="00DC212A">
        <w:rPr>
          <w:rFonts w:cstheme="minorHAnsi"/>
          <w:b/>
        </w:rPr>
        <w:t>STATEMENT 2</w:t>
      </w:r>
      <w:r w:rsidRPr="00DC212A">
        <w:rPr>
          <w:rFonts w:cstheme="minorHAnsi"/>
          <w:b/>
        </w:rPr>
        <w:tab/>
      </w:r>
    </w:p>
    <w:p w14:paraId="7B47DE3D" w14:textId="54E2F52C" w:rsidR="00DC212A" w:rsidRPr="00DC212A" w:rsidRDefault="00DC212A" w:rsidP="00DC212A">
      <w:pPr>
        <w:spacing w:after="0" w:line="360" w:lineRule="auto"/>
        <w:jc w:val="both"/>
        <w:rPr>
          <w:rFonts w:cstheme="minorHAnsi"/>
        </w:rPr>
      </w:pPr>
      <w:r w:rsidRPr="00DC212A">
        <w:rPr>
          <w:rFonts w:cstheme="minorHAnsi"/>
        </w:rPr>
        <w:t>I hereby give consent for my work, if accepted, to be available for photocopying and for inter-library loan, and for the title and summary to be made available to outside organisations.</w:t>
      </w:r>
      <w:r w:rsidRPr="00DC212A">
        <w:rPr>
          <w:rFonts w:cstheme="minorHAnsi"/>
        </w:rPr>
        <w:tab/>
      </w:r>
    </w:p>
    <w:p w14:paraId="21E47393" w14:textId="77777777" w:rsidR="00DC212A" w:rsidRPr="00DC212A" w:rsidRDefault="00DC212A" w:rsidP="00DC212A">
      <w:pPr>
        <w:spacing w:after="0" w:line="360" w:lineRule="auto"/>
        <w:jc w:val="both"/>
        <w:rPr>
          <w:rFonts w:cstheme="minorHAnsi"/>
        </w:rPr>
      </w:pPr>
    </w:p>
    <w:p w14:paraId="4A8EE264" w14:textId="77777777" w:rsidR="00603BE7" w:rsidRPr="00DC212A" w:rsidRDefault="00603BE7" w:rsidP="00603BE7">
      <w:pPr>
        <w:spacing w:after="0" w:line="360" w:lineRule="auto"/>
        <w:jc w:val="both"/>
        <w:rPr>
          <w:rFonts w:cstheme="minorHAnsi"/>
        </w:rPr>
      </w:pPr>
      <w:r w:rsidRPr="00DC212A">
        <w:rPr>
          <w:rFonts w:cstheme="minorHAnsi"/>
        </w:rPr>
        <w:t xml:space="preserve">Signed: </w:t>
      </w:r>
      <w:r w:rsidRPr="00DC212A">
        <w:rPr>
          <w:rFonts w:cstheme="minorHAnsi"/>
          <w:b/>
          <w:i/>
        </w:rPr>
        <w:t xml:space="preserve">Rehman Ismail </w:t>
      </w:r>
      <w:r w:rsidRPr="00DC212A">
        <w:rPr>
          <w:rFonts w:cstheme="minorHAnsi"/>
        </w:rPr>
        <w:t xml:space="preserve"> (candidate)</w:t>
      </w:r>
      <w:r w:rsidRPr="00DC212A">
        <w:rPr>
          <w:rFonts w:cstheme="minorHAnsi"/>
        </w:rPr>
        <w:tab/>
      </w:r>
    </w:p>
    <w:p w14:paraId="668FF2F1" w14:textId="33337121" w:rsidR="00603BE7" w:rsidRPr="00DC212A" w:rsidRDefault="00603BE7" w:rsidP="00603BE7">
      <w:pPr>
        <w:spacing w:after="0" w:line="360" w:lineRule="auto"/>
        <w:jc w:val="both"/>
        <w:rPr>
          <w:rFonts w:cstheme="minorHAnsi"/>
        </w:rPr>
      </w:pPr>
      <w:r w:rsidRPr="00DC212A">
        <w:rPr>
          <w:rFonts w:cstheme="minorHAnsi"/>
        </w:rPr>
        <w:t xml:space="preserve">Date: </w:t>
      </w:r>
      <w:r w:rsidR="00890C89">
        <w:rPr>
          <w:rFonts w:cstheme="minorHAnsi"/>
        </w:rPr>
        <w:t>31</w:t>
      </w:r>
      <w:r w:rsidR="00890C89" w:rsidRPr="00DC212A">
        <w:rPr>
          <w:rFonts w:cstheme="minorHAnsi"/>
        </w:rPr>
        <w:t>/</w:t>
      </w:r>
      <w:r w:rsidR="00890C89">
        <w:rPr>
          <w:rFonts w:cstheme="minorHAnsi"/>
        </w:rPr>
        <w:t>01</w:t>
      </w:r>
      <w:r w:rsidR="00890C89" w:rsidRPr="00DC212A">
        <w:rPr>
          <w:rFonts w:cstheme="minorHAnsi"/>
        </w:rPr>
        <w:t>/202</w:t>
      </w:r>
      <w:r w:rsidR="00890C89">
        <w:rPr>
          <w:rFonts w:cstheme="minorHAnsi"/>
        </w:rPr>
        <w:t>3</w:t>
      </w:r>
    </w:p>
    <w:p w14:paraId="18D1CE2A" w14:textId="27D15793" w:rsidR="000415D4" w:rsidRPr="00FB5B43" w:rsidRDefault="00DC212A" w:rsidP="00FB5B43">
      <w:pPr>
        <w:rPr>
          <w:sz w:val="24"/>
          <w:szCs w:val="24"/>
        </w:rPr>
      </w:pPr>
      <w:r>
        <w:rPr>
          <w:sz w:val="24"/>
          <w:szCs w:val="24"/>
        </w:rPr>
        <w:br w:type="page"/>
      </w:r>
    </w:p>
    <w:p w14:paraId="5CDEF7F3" w14:textId="581AD7B3" w:rsidR="00EA52B2" w:rsidRPr="00EA52B2" w:rsidRDefault="00EA52B2" w:rsidP="000415D4">
      <w:pPr>
        <w:pStyle w:val="Heading1"/>
        <w:jc w:val="center"/>
        <w:rPr>
          <w:lang w:val="en-US" w:eastAsia="en-GB"/>
        </w:rPr>
      </w:pPr>
      <w:bookmarkStart w:id="5" w:name="_Toc130861052"/>
      <w:r w:rsidRPr="00EA52B2">
        <w:rPr>
          <w:lang w:val="en-US" w:eastAsia="en-GB"/>
        </w:rPr>
        <w:lastRenderedPageBreak/>
        <w:t>Acknowledgments</w:t>
      </w:r>
      <w:bookmarkEnd w:id="1"/>
      <w:bookmarkEnd w:id="2"/>
      <w:bookmarkEnd w:id="3"/>
      <w:bookmarkEnd w:id="5"/>
    </w:p>
    <w:p w14:paraId="70DB0256" w14:textId="77777777" w:rsidR="00EA52B2" w:rsidRPr="00EA52B2" w:rsidRDefault="00EA52B2" w:rsidP="00305506">
      <w:pPr>
        <w:spacing w:line="360" w:lineRule="auto"/>
        <w:jc w:val="both"/>
        <w:rPr>
          <w:rFonts w:eastAsia="Calibri" w:cstheme="minorHAnsi"/>
          <w:b/>
          <w:bCs/>
          <w:iCs/>
        </w:rPr>
      </w:pPr>
    </w:p>
    <w:p w14:paraId="306CA60C" w14:textId="60A6F4B2" w:rsidR="000B08E8" w:rsidRDefault="00EA52B2" w:rsidP="00D56E6F">
      <w:pPr>
        <w:widowControl w:val="0"/>
        <w:autoSpaceDE w:val="0"/>
        <w:autoSpaceDN w:val="0"/>
        <w:adjustRightInd w:val="0"/>
        <w:spacing w:line="360" w:lineRule="auto"/>
        <w:jc w:val="both"/>
        <w:rPr>
          <w:rFonts w:eastAsia="Calibri" w:cstheme="minorHAnsi"/>
          <w:bCs/>
          <w:iCs/>
          <w:kern w:val="28"/>
          <w:lang w:val="en-US"/>
        </w:rPr>
      </w:pPr>
      <w:r w:rsidRPr="00EA52B2">
        <w:rPr>
          <w:rFonts w:eastAsia="Calibri" w:cstheme="minorHAnsi"/>
          <w:bCs/>
          <w:iCs/>
          <w:kern w:val="28"/>
          <w:lang w:val="en-US"/>
        </w:rPr>
        <w:t xml:space="preserve">I would like to express my sincere thanks to </w:t>
      </w:r>
      <w:r>
        <w:rPr>
          <w:rFonts w:eastAsia="Calibri" w:cstheme="minorHAnsi"/>
          <w:bCs/>
          <w:iCs/>
          <w:kern w:val="28"/>
          <w:lang w:val="en-US"/>
        </w:rPr>
        <w:t xml:space="preserve">my dissertation supervisor, Dr. Roisin Mullins for her </w:t>
      </w:r>
      <w:r w:rsidRPr="00EA52B2">
        <w:rPr>
          <w:rFonts w:eastAsia="Calibri" w:cstheme="minorHAnsi"/>
          <w:bCs/>
          <w:iCs/>
          <w:kern w:val="28"/>
          <w:lang w:val="en-US"/>
        </w:rPr>
        <w:t>guidance</w:t>
      </w:r>
      <w:r>
        <w:rPr>
          <w:rFonts w:eastAsia="Calibri" w:cstheme="minorHAnsi"/>
          <w:bCs/>
          <w:iCs/>
          <w:kern w:val="28"/>
          <w:lang w:val="en-US"/>
        </w:rPr>
        <w:t>, advise, guidance and support</w:t>
      </w:r>
      <w:r w:rsidRPr="00EA52B2">
        <w:rPr>
          <w:rFonts w:eastAsia="Calibri" w:cstheme="minorHAnsi"/>
          <w:bCs/>
          <w:iCs/>
          <w:kern w:val="28"/>
          <w:lang w:val="en-US"/>
        </w:rPr>
        <w:t xml:space="preserve"> throughout </w:t>
      </w:r>
      <w:r>
        <w:rPr>
          <w:rFonts w:eastAsia="Calibri" w:cstheme="minorHAnsi"/>
          <w:bCs/>
          <w:iCs/>
          <w:kern w:val="28"/>
          <w:lang w:val="en-US"/>
        </w:rPr>
        <w:t>my</w:t>
      </w:r>
      <w:r w:rsidRPr="00EA52B2">
        <w:rPr>
          <w:rFonts w:eastAsia="Calibri" w:cstheme="minorHAnsi"/>
          <w:bCs/>
          <w:iCs/>
          <w:kern w:val="28"/>
          <w:lang w:val="en-US"/>
        </w:rPr>
        <w:t xml:space="preserve"> MBA dissertation journey</w:t>
      </w:r>
      <w:r>
        <w:rPr>
          <w:rFonts w:eastAsia="Calibri" w:cstheme="minorHAnsi"/>
          <w:bCs/>
          <w:iCs/>
          <w:kern w:val="28"/>
          <w:lang w:val="en-US"/>
        </w:rPr>
        <w:t xml:space="preserve">. </w:t>
      </w:r>
      <w:r w:rsidR="00DA6190">
        <w:rPr>
          <w:rFonts w:eastAsia="Calibri" w:cstheme="minorHAnsi"/>
          <w:bCs/>
          <w:iCs/>
          <w:kern w:val="28"/>
          <w:lang w:val="en-US"/>
        </w:rPr>
        <w:t xml:space="preserve">I would like to express my appreciation </w:t>
      </w:r>
      <w:r w:rsidR="00305506">
        <w:rPr>
          <w:rFonts w:eastAsia="Calibri" w:cstheme="minorHAnsi"/>
          <w:bCs/>
          <w:iCs/>
          <w:kern w:val="28"/>
          <w:lang w:val="en-US"/>
        </w:rPr>
        <w:t xml:space="preserve">as </w:t>
      </w:r>
      <w:r w:rsidR="00DA6190">
        <w:rPr>
          <w:rFonts w:eastAsia="Calibri" w:cstheme="minorHAnsi"/>
          <w:bCs/>
          <w:iCs/>
          <w:kern w:val="28"/>
          <w:lang w:val="en-US"/>
        </w:rPr>
        <w:t>she ha</w:t>
      </w:r>
      <w:r w:rsidR="00305506">
        <w:rPr>
          <w:rFonts w:eastAsia="Calibri" w:cstheme="minorHAnsi"/>
          <w:bCs/>
          <w:iCs/>
          <w:kern w:val="28"/>
          <w:lang w:val="en-US"/>
        </w:rPr>
        <w:t>s</w:t>
      </w:r>
      <w:r w:rsidR="00DA6190">
        <w:rPr>
          <w:rFonts w:eastAsia="Calibri" w:cstheme="minorHAnsi"/>
          <w:bCs/>
          <w:iCs/>
          <w:kern w:val="28"/>
          <w:lang w:val="en-US"/>
        </w:rPr>
        <w:t xml:space="preserve"> given me </w:t>
      </w:r>
      <w:r w:rsidR="00C43C80">
        <w:rPr>
          <w:rFonts w:eastAsia="Calibri" w:cstheme="minorHAnsi"/>
          <w:bCs/>
          <w:iCs/>
          <w:kern w:val="28"/>
          <w:lang w:val="en-US"/>
        </w:rPr>
        <w:t>outstanding</w:t>
      </w:r>
      <w:r w:rsidR="00DA6190">
        <w:rPr>
          <w:rFonts w:eastAsia="Calibri" w:cstheme="minorHAnsi"/>
          <w:bCs/>
          <w:iCs/>
          <w:kern w:val="28"/>
          <w:lang w:val="en-US"/>
        </w:rPr>
        <w:t xml:space="preserve"> support</w:t>
      </w:r>
      <w:r w:rsidR="000B08E8">
        <w:rPr>
          <w:rFonts w:eastAsia="Calibri" w:cstheme="minorHAnsi"/>
          <w:bCs/>
          <w:iCs/>
          <w:kern w:val="28"/>
          <w:lang w:val="en-US"/>
        </w:rPr>
        <w:t xml:space="preserve"> and encouragement</w:t>
      </w:r>
      <w:r w:rsidR="00C43C80">
        <w:rPr>
          <w:rFonts w:eastAsia="Calibri" w:cstheme="minorHAnsi"/>
          <w:bCs/>
          <w:iCs/>
          <w:kern w:val="28"/>
          <w:lang w:val="en-US"/>
        </w:rPr>
        <w:t xml:space="preserve"> through this process. </w:t>
      </w:r>
    </w:p>
    <w:p w14:paraId="736695EA" w14:textId="7ADEFEAC" w:rsidR="00EA52B2" w:rsidRDefault="000B08E8" w:rsidP="00D56E6F">
      <w:pPr>
        <w:widowControl w:val="0"/>
        <w:autoSpaceDE w:val="0"/>
        <w:autoSpaceDN w:val="0"/>
        <w:adjustRightInd w:val="0"/>
        <w:spacing w:line="360" w:lineRule="auto"/>
        <w:jc w:val="both"/>
        <w:rPr>
          <w:rFonts w:eastAsia="Calibri" w:cstheme="minorHAnsi"/>
          <w:bCs/>
          <w:iCs/>
          <w:kern w:val="28"/>
          <w:lang w:val="en-US"/>
        </w:rPr>
      </w:pPr>
      <w:r>
        <w:rPr>
          <w:rFonts w:eastAsia="Calibri" w:cstheme="minorHAnsi"/>
          <w:bCs/>
          <w:iCs/>
          <w:kern w:val="28"/>
          <w:lang w:val="en-US"/>
        </w:rPr>
        <w:t>I would also like to thank Dr.</w:t>
      </w:r>
      <w:r w:rsidR="00C43C80">
        <w:rPr>
          <w:rFonts w:eastAsia="Calibri" w:cstheme="minorHAnsi"/>
          <w:bCs/>
          <w:iCs/>
          <w:kern w:val="28"/>
          <w:lang w:val="en-US"/>
        </w:rPr>
        <w:t xml:space="preserve"> </w:t>
      </w:r>
      <w:r>
        <w:rPr>
          <w:rFonts w:eastAsia="Calibri" w:cstheme="minorHAnsi"/>
          <w:bCs/>
          <w:iCs/>
          <w:kern w:val="28"/>
          <w:lang w:val="en-US"/>
        </w:rPr>
        <w:t xml:space="preserve">Alex Bell </w:t>
      </w:r>
      <w:r w:rsidR="00C43C80">
        <w:rPr>
          <w:rFonts w:eastAsia="Calibri" w:cstheme="minorHAnsi"/>
          <w:bCs/>
          <w:iCs/>
          <w:kern w:val="28"/>
          <w:lang w:val="en-US"/>
        </w:rPr>
        <w:t>whose</w:t>
      </w:r>
      <w:r>
        <w:rPr>
          <w:rFonts w:eastAsia="Calibri" w:cstheme="minorHAnsi"/>
          <w:bCs/>
          <w:iCs/>
          <w:kern w:val="28"/>
          <w:lang w:val="en-US"/>
        </w:rPr>
        <w:t xml:space="preserve"> guidance </w:t>
      </w:r>
      <w:r w:rsidR="00F16B7C">
        <w:rPr>
          <w:rFonts w:eastAsia="Calibri" w:cstheme="minorHAnsi"/>
          <w:bCs/>
          <w:iCs/>
          <w:kern w:val="28"/>
          <w:lang w:val="en-US"/>
        </w:rPr>
        <w:t xml:space="preserve">has </w:t>
      </w:r>
      <w:r>
        <w:rPr>
          <w:rFonts w:eastAsia="Calibri" w:cstheme="minorHAnsi"/>
          <w:bCs/>
          <w:iCs/>
          <w:kern w:val="28"/>
          <w:lang w:val="en-US"/>
        </w:rPr>
        <w:t xml:space="preserve">aided </w:t>
      </w:r>
      <w:r w:rsidR="00684D32">
        <w:rPr>
          <w:rFonts w:eastAsia="Calibri" w:cstheme="minorHAnsi"/>
          <w:bCs/>
          <w:iCs/>
          <w:kern w:val="28"/>
          <w:lang w:val="en-US"/>
        </w:rPr>
        <w:t>greatly.</w:t>
      </w:r>
    </w:p>
    <w:p w14:paraId="673A7674" w14:textId="4789268E" w:rsidR="009A165B" w:rsidRPr="00EA52B2" w:rsidRDefault="009A165B" w:rsidP="00D56E6F">
      <w:pPr>
        <w:widowControl w:val="0"/>
        <w:autoSpaceDE w:val="0"/>
        <w:autoSpaceDN w:val="0"/>
        <w:adjustRightInd w:val="0"/>
        <w:spacing w:line="360" w:lineRule="auto"/>
        <w:jc w:val="both"/>
        <w:rPr>
          <w:rFonts w:eastAsia="Calibri" w:cstheme="minorHAnsi"/>
          <w:bCs/>
          <w:iCs/>
          <w:kern w:val="28"/>
          <w:lang w:val="en-US"/>
        </w:rPr>
      </w:pPr>
      <w:r>
        <w:rPr>
          <w:rFonts w:eastAsia="Calibri" w:cstheme="minorHAnsi"/>
          <w:bCs/>
          <w:iCs/>
          <w:kern w:val="28"/>
          <w:lang w:val="en-US"/>
        </w:rPr>
        <w:t>Thank you</w:t>
      </w:r>
      <w:r w:rsidR="000D7841">
        <w:rPr>
          <w:rFonts w:eastAsia="Calibri" w:cstheme="minorHAnsi"/>
          <w:bCs/>
          <w:iCs/>
          <w:kern w:val="28"/>
          <w:lang w:val="en-US"/>
        </w:rPr>
        <w:t>.</w:t>
      </w:r>
    </w:p>
    <w:p w14:paraId="5582E710" w14:textId="43DED675" w:rsidR="00EA52B2" w:rsidRDefault="00EA52B2" w:rsidP="00E01ADE">
      <w:pPr>
        <w:jc w:val="both"/>
        <w:rPr>
          <w:rFonts w:cstheme="minorHAnsi"/>
          <w:sz w:val="44"/>
          <w:szCs w:val="44"/>
          <w:lang w:val="en-US"/>
        </w:rPr>
      </w:pPr>
    </w:p>
    <w:p w14:paraId="56D61EFE" w14:textId="6F6FE3F7" w:rsidR="000415D4" w:rsidRDefault="000415D4" w:rsidP="00E01ADE">
      <w:pPr>
        <w:jc w:val="both"/>
        <w:rPr>
          <w:rFonts w:cstheme="minorHAnsi"/>
          <w:sz w:val="44"/>
          <w:szCs w:val="44"/>
          <w:lang w:val="en-US"/>
        </w:rPr>
      </w:pPr>
    </w:p>
    <w:p w14:paraId="328977F0" w14:textId="5ECAF9BE" w:rsidR="000415D4" w:rsidRDefault="000415D4" w:rsidP="00E01ADE">
      <w:pPr>
        <w:jc w:val="both"/>
        <w:rPr>
          <w:rFonts w:cstheme="minorHAnsi"/>
          <w:sz w:val="44"/>
          <w:szCs w:val="44"/>
          <w:lang w:val="en-US"/>
        </w:rPr>
      </w:pPr>
    </w:p>
    <w:p w14:paraId="2BDBD9C6" w14:textId="2C3E3C0D" w:rsidR="000415D4" w:rsidRDefault="000415D4" w:rsidP="00E01ADE">
      <w:pPr>
        <w:jc w:val="both"/>
        <w:rPr>
          <w:rFonts w:cstheme="minorHAnsi"/>
          <w:sz w:val="44"/>
          <w:szCs w:val="44"/>
          <w:lang w:val="en-US"/>
        </w:rPr>
      </w:pPr>
    </w:p>
    <w:p w14:paraId="6A927E42" w14:textId="1102AB62" w:rsidR="000415D4" w:rsidRDefault="000415D4" w:rsidP="00E01ADE">
      <w:pPr>
        <w:jc w:val="both"/>
        <w:rPr>
          <w:rFonts w:cstheme="minorHAnsi"/>
          <w:sz w:val="44"/>
          <w:szCs w:val="44"/>
          <w:lang w:val="en-US"/>
        </w:rPr>
      </w:pPr>
    </w:p>
    <w:p w14:paraId="2E757651" w14:textId="6B48BF3D" w:rsidR="000415D4" w:rsidRDefault="000415D4" w:rsidP="00E01ADE">
      <w:pPr>
        <w:jc w:val="both"/>
        <w:rPr>
          <w:rFonts w:cstheme="minorHAnsi"/>
          <w:sz w:val="44"/>
          <w:szCs w:val="44"/>
          <w:lang w:val="en-US"/>
        </w:rPr>
      </w:pPr>
    </w:p>
    <w:p w14:paraId="60DD81BE" w14:textId="2CC73628" w:rsidR="000415D4" w:rsidRDefault="000415D4" w:rsidP="00E01ADE">
      <w:pPr>
        <w:jc w:val="both"/>
        <w:rPr>
          <w:rFonts w:cstheme="minorHAnsi"/>
          <w:sz w:val="44"/>
          <w:szCs w:val="44"/>
          <w:lang w:val="en-US"/>
        </w:rPr>
      </w:pPr>
    </w:p>
    <w:p w14:paraId="71757817" w14:textId="428D0936" w:rsidR="000415D4" w:rsidRDefault="000415D4" w:rsidP="00E01ADE">
      <w:pPr>
        <w:jc w:val="both"/>
        <w:rPr>
          <w:rFonts w:cstheme="minorHAnsi"/>
          <w:sz w:val="44"/>
          <w:szCs w:val="44"/>
          <w:lang w:val="en-US"/>
        </w:rPr>
      </w:pPr>
    </w:p>
    <w:p w14:paraId="37A72406" w14:textId="221DD7FE" w:rsidR="000415D4" w:rsidRDefault="000415D4" w:rsidP="00E01ADE">
      <w:pPr>
        <w:jc w:val="both"/>
        <w:rPr>
          <w:rFonts w:cstheme="minorHAnsi"/>
          <w:sz w:val="44"/>
          <w:szCs w:val="44"/>
          <w:lang w:val="en-US"/>
        </w:rPr>
      </w:pPr>
    </w:p>
    <w:p w14:paraId="14CB979C" w14:textId="264E8C2C" w:rsidR="000415D4" w:rsidRDefault="000415D4" w:rsidP="00E01ADE">
      <w:pPr>
        <w:jc w:val="both"/>
        <w:rPr>
          <w:rFonts w:cstheme="minorHAnsi"/>
          <w:sz w:val="44"/>
          <w:szCs w:val="44"/>
          <w:lang w:val="en-US"/>
        </w:rPr>
      </w:pPr>
    </w:p>
    <w:p w14:paraId="2E6438FF" w14:textId="55EB4D47" w:rsidR="00333FDC" w:rsidRDefault="00333FDC" w:rsidP="00E01ADE">
      <w:pPr>
        <w:jc w:val="both"/>
        <w:rPr>
          <w:rFonts w:cstheme="minorHAnsi"/>
          <w:sz w:val="44"/>
          <w:szCs w:val="44"/>
          <w:lang w:val="en-US"/>
        </w:rPr>
      </w:pPr>
    </w:p>
    <w:p w14:paraId="3F0070F0" w14:textId="77777777" w:rsidR="00333FDC" w:rsidRPr="00EA52B2" w:rsidRDefault="00333FDC" w:rsidP="00E01ADE">
      <w:pPr>
        <w:jc w:val="both"/>
        <w:rPr>
          <w:rFonts w:cstheme="minorHAnsi"/>
          <w:sz w:val="44"/>
          <w:szCs w:val="44"/>
          <w:lang w:val="en-US"/>
        </w:rPr>
      </w:pPr>
    </w:p>
    <w:p w14:paraId="0C38026A" w14:textId="7CF26BC6" w:rsidR="00EA52B2" w:rsidRDefault="000415D4" w:rsidP="000415D4">
      <w:pPr>
        <w:pStyle w:val="Heading1"/>
        <w:jc w:val="center"/>
      </w:pPr>
      <w:bookmarkStart w:id="6" w:name="_Toc130861053"/>
      <w:r w:rsidRPr="00F511DA">
        <w:lastRenderedPageBreak/>
        <w:t>Abstract</w:t>
      </w:r>
      <w:bookmarkEnd w:id="6"/>
    </w:p>
    <w:p w14:paraId="5F5000CF" w14:textId="77777777" w:rsidR="00535C3C" w:rsidRPr="005267BF" w:rsidRDefault="00535C3C" w:rsidP="00535C3C">
      <w:pPr>
        <w:spacing w:after="0" w:line="240" w:lineRule="auto"/>
        <w:jc w:val="both"/>
        <w:rPr>
          <w:rFonts w:cs="Arial"/>
        </w:rPr>
      </w:pPr>
    </w:p>
    <w:p w14:paraId="65E21208" w14:textId="5AC89E83" w:rsidR="00535C3C" w:rsidRPr="009F1C11" w:rsidRDefault="001F5522" w:rsidP="00235F88">
      <w:pPr>
        <w:spacing w:line="360" w:lineRule="auto"/>
        <w:jc w:val="both"/>
        <w:rPr>
          <w:rFonts w:cstheme="minorHAnsi"/>
        </w:rPr>
      </w:pPr>
      <w:r>
        <w:rPr>
          <w:rFonts w:cstheme="minorHAnsi"/>
        </w:rPr>
        <w:t xml:space="preserve">Project Title: </w:t>
      </w:r>
      <w:r w:rsidR="00535C3C" w:rsidRPr="009F1C11">
        <w:rPr>
          <w:rFonts w:cstheme="minorHAnsi"/>
        </w:rPr>
        <w:t>Investigation into the use of Artificial Intelligence (AI) Technologies to Sustain Business’s during Covid-19 Pandemic</w:t>
      </w:r>
      <w:r w:rsidR="00235F88">
        <w:rPr>
          <w:rFonts w:cstheme="minorHAnsi"/>
        </w:rPr>
        <w:t xml:space="preserve">. </w:t>
      </w:r>
      <w:r w:rsidR="00535C3C" w:rsidRPr="009F1C11">
        <w:rPr>
          <w:rFonts w:cstheme="minorHAnsi"/>
        </w:rPr>
        <w:t xml:space="preserve">How Adoptive were Artificial Intelligence (AI) Technologies in aiding Small-to-Medium Sized Enterprises (SME’s) during COVID-19 Pandemic? </w:t>
      </w:r>
    </w:p>
    <w:p w14:paraId="55ADD530" w14:textId="27853EBB" w:rsidR="00235F88" w:rsidRDefault="00535C3C" w:rsidP="00235F88">
      <w:pPr>
        <w:spacing w:after="0" w:line="360" w:lineRule="auto"/>
        <w:jc w:val="both"/>
        <w:rPr>
          <w:rFonts w:cstheme="minorHAnsi"/>
        </w:rPr>
      </w:pPr>
      <w:r w:rsidRPr="009F1C11">
        <w:rPr>
          <w:rFonts w:cstheme="minorHAnsi"/>
        </w:rPr>
        <w:t>The purpose of the project is to undertake and investigation into the  “The adoption of Artificial Intelligence technologies in Business Operations: An Examination of the use of Artificial Intelligence Technologies to Sustain Businesses during COVID-19 Pandemic for Small-to-Medium Sized Enterprises”</w:t>
      </w:r>
      <w:r w:rsidR="00DA0A15">
        <w:rPr>
          <w:rFonts w:cstheme="minorHAnsi"/>
        </w:rPr>
        <w:t xml:space="preserve">. </w:t>
      </w:r>
    </w:p>
    <w:p w14:paraId="3DC45EE1" w14:textId="77777777" w:rsidR="00235F88" w:rsidRDefault="00235F88" w:rsidP="00235F88">
      <w:pPr>
        <w:spacing w:after="0" w:line="360" w:lineRule="auto"/>
        <w:jc w:val="both"/>
        <w:rPr>
          <w:rFonts w:cstheme="minorHAnsi"/>
        </w:rPr>
      </w:pPr>
    </w:p>
    <w:p w14:paraId="203C0B79" w14:textId="35D55F17" w:rsidR="00535C3C" w:rsidRPr="009F1C11" w:rsidRDefault="00535C3C" w:rsidP="00235F88">
      <w:pPr>
        <w:spacing w:after="0" w:line="360" w:lineRule="auto"/>
        <w:jc w:val="both"/>
        <w:rPr>
          <w:rFonts w:cstheme="minorHAnsi"/>
        </w:rPr>
      </w:pPr>
      <w:r w:rsidRPr="009F1C11">
        <w:rPr>
          <w:rFonts w:cstheme="minorHAnsi"/>
        </w:rPr>
        <w:t xml:space="preserve">It is important to investigate into how Artificial Intelligence was utilised during Covid-19 as the world went into lockdown during the pandemic and how Artificial intelligence technologies were used to sustain and support business’s competitiveness as many businesses went bankrupt and others survived. The investigation will try to examine if and how artificial intelligence technologies were utilised to enhance business standing during covid-19 and what barriers business may face in implementing such technology. </w:t>
      </w:r>
    </w:p>
    <w:p w14:paraId="3A90D927" w14:textId="77777777" w:rsidR="00535C3C" w:rsidRPr="009F1C11" w:rsidRDefault="00535C3C" w:rsidP="00235F88">
      <w:pPr>
        <w:spacing w:after="0" w:line="360" w:lineRule="auto"/>
        <w:jc w:val="both"/>
        <w:rPr>
          <w:rFonts w:cstheme="minorHAnsi"/>
          <w:b/>
        </w:rPr>
      </w:pPr>
    </w:p>
    <w:p w14:paraId="23DE8EFA" w14:textId="4C7E6213" w:rsidR="00535C3C" w:rsidRPr="00235F88" w:rsidRDefault="00535C3C" w:rsidP="00235F88">
      <w:pPr>
        <w:pStyle w:val="NoSpacing"/>
        <w:spacing w:line="360" w:lineRule="auto"/>
        <w:jc w:val="both"/>
        <w:rPr>
          <w:rFonts w:cstheme="minorHAnsi"/>
          <w:b/>
          <w:bCs/>
          <w:u w:val="single"/>
        </w:rPr>
      </w:pPr>
      <w:bookmarkStart w:id="7" w:name="_Toc370202761"/>
      <w:bookmarkStart w:id="8" w:name="_Toc106144515"/>
      <w:r w:rsidRPr="00235F88">
        <w:rPr>
          <w:rFonts w:cstheme="minorHAnsi"/>
        </w:rPr>
        <w:t>Aims, Objective &amp; Deliverables of the Project</w:t>
      </w:r>
      <w:bookmarkEnd w:id="7"/>
      <w:bookmarkEnd w:id="8"/>
      <w:r w:rsidR="00235F88" w:rsidRPr="00235F88">
        <w:rPr>
          <w:rFonts w:cstheme="minorHAnsi"/>
        </w:rPr>
        <w:t xml:space="preserve"> are to</w:t>
      </w:r>
      <w:r w:rsidR="00235F88" w:rsidRPr="001F5522">
        <w:rPr>
          <w:rFonts w:cstheme="minorHAnsi"/>
          <w:b/>
          <w:bCs/>
        </w:rPr>
        <w:t xml:space="preserve"> </w:t>
      </w:r>
      <w:r w:rsidRPr="00235F88">
        <w:rPr>
          <w:rFonts w:cstheme="minorHAnsi"/>
        </w:rPr>
        <w:t xml:space="preserve">research and carry out literature review on Artificial Intelligence (AI) technologies for SMEs, </w:t>
      </w:r>
      <w:r w:rsidRPr="00235F88">
        <w:rPr>
          <w:rFonts w:cstheme="minorHAnsi"/>
          <w:kern w:val="24"/>
        </w:rPr>
        <w:t xml:space="preserve">and what it means to be an SME – their problems and requirements during Covid-19 Pandemic </w:t>
      </w:r>
      <w:proofErr w:type="gramStart"/>
      <w:r w:rsidR="00D56E6F" w:rsidRPr="00235F88">
        <w:rPr>
          <w:rFonts w:cstheme="minorHAnsi"/>
          <w:kern w:val="24"/>
        </w:rPr>
        <w:t>in regard to</w:t>
      </w:r>
      <w:proofErr w:type="gramEnd"/>
      <w:r w:rsidRPr="00235F88">
        <w:rPr>
          <w:rFonts w:cstheme="minorHAnsi"/>
          <w:kern w:val="24"/>
        </w:rPr>
        <w:t xml:space="preserve"> applying AI technology</w:t>
      </w:r>
      <w:r w:rsidRPr="00235F88">
        <w:rPr>
          <w:rFonts w:cstheme="minorHAnsi"/>
        </w:rPr>
        <w:t xml:space="preserve">. To analyse artificial intelligence (AI) technologies and carry out comparison of products available on market compared to standard systems used in business. </w:t>
      </w:r>
      <w:r w:rsidR="00053192" w:rsidRPr="00235F88">
        <w:rPr>
          <w:rFonts w:cstheme="minorHAnsi"/>
        </w:rPr>
        <w:t xml:space="preserve">This will </w:t>
      </w:r>
      <w:r w:rsidRPr="00235F88">
        <w:rPr>
          <w:rFonts w:cstheme="minorHAnsi"/>
        </w:rPr>
        <w:t>provide scope on what type of artificial intelligence (AI) technologies are available for SME’s</w:t>
      </w:r>
      <w:r w:rsidR="0052265F" w:rsidRPr="00235F88">
        <w:rPr>
          <w:rFonts w:cstheme="minorHAnsi"/>
        </w:rPr>
        <w:t>.</w:t>
      </w:r>
      <w:r w:rsidR="00235F88">
        <w:rPr>
          <w:rFonts w:cstheme="minorHAnsi"/>
        </w:rPr>
        <w:t xml:space="preserve"> C</w:t>
      </w:r>
      <w:r w:rsidRPr="00235F88">
        <w:rPr>
          <w:rFonts w:cstheme="minorHAnsi"/>
        </w:rPr>
        <w:t>arry out a survey to measure SME’s attitude towards Artificial Intelligence (AI) technologies</w:t>
      </w:r>
      <w:r w:rsidRPr="00235F88">
        <w:rPr>
          <w:rFonts w:cstheme="minorHAnsi"/>
          <w:bCs/>
        </w:rPr>
        <w:t xml:space="preserve">. </w:t>
      </w:r>
      <w:r w:rsidRPr="00235F88">
        <w:rPr>
          <w:rFonts w:cstheme="minorHAnsi"/>
        </w:rPr>
        <w:t xml:space="preserve">A research survey will be carried out with </w:t>
      </w:r>
      <w:r w:rsidR="007951E3" w:rsidRPr="00235F88">
        <w:rPr>
          <w:rFonts w:cstheme="minorHAnsi"/>
        </w:rPr>
        <w:t>SMEs</w:t>
      </w:r>
      <w:r w:rsidRPr="00235F88">
        <w:rPr>
          <w:rFonts w:cstheme="minorHAnsi"/>
        </w:rPr>
        <w:t xml:space="preserve"> to participate in </w:t>
      </w:r>
      <w:r w:rsidR="00FC691F" w:rsidRPr="00235F88">
        <w:rPr>
          <w:rFonts w:cstheme="minorHAnsi"/>
        </w:rPr>
        <w:t>to</w:t>
      </w:r>
      <w:r w:rsidRPr="00235F88">
        <w:rPr>
          <w:rFonts w:cstheme="minorHAnsi"/>
        </w:rPr>
        <w:t xml:space="preserve"> measure their views on Artificial Intelligence (AI) technologies</w:t>
      </w:r>
      <w:r w:rsidR="0052265F" w:rsidRPr="00235F88">
        <w:rPr>
          <w:rFonts w:cstheme="minorHAnsi"/>
        </w:rPr>
        <w:t xml:space="preserve"> and </w:t>
      </w:r>
      <w:r w:rsidRPr="00235F88">
        <w:rPr>
          <w:rFonts w:cstheme="minorHAnsi"/>
        </w:rPr>
        <w:t>successfully conclude if Artificial Intelligence (AI) technologies are suitable for SME’s or not by analysing SME’s research survey data</w:t>
      </w:r>
      <w:r w:rsidRPr="00235F88">
        <w:rPr>
          <w:rFonts w:cstheme="minorHAnsi"/>
          <w:b/>
        </w:rPr>
        <w:t xml:space="preserve">. </w:t>
      </w:r>
      <w:r w:rsidR="00235F88">
        <w:rPr>
          <w:rFonts w:cstheme="minorHAnsi"/>
          <w:b/>
        </w:rPr>
        <w:t xml:space="preserve"> </w:t>
      </w:r>
      <w:r w:rsidR="00235F88" w:rsidRPr="00235F88">
        <w:rPr>
          <w:rFonts w:cstheme="minorHAnsi"/>
        </w:rPr>
        <w:t xml:space="preserve">And </w:t>
      </w:r>
      <w:proofErr w:type="gramStart"/>
      <w:r w:rsidR="00235F88" w:rsidRPr="00235F88">
        <w:rPr>
          <w:rFonts w:cstheme="minorHAnsi"/>
        </w:rPr>
        <w:t>finally</w:t>
      </w:r>
      <w:proofErr w:type="gramEnd"/>
      <w:r w:rsidR="00235F88" w:rsidRPr="00235F88">
        <w:rPr>
          <w:rFonts w:cstheme="minorHAnsi"/>
        </w:rPr>
        <w:t xml:space="preserve"> to</w:t>
      </w:r>
      <w:r w:rsidRPr="00235F88">
        <w:rPr>
          <w:rFonts w:cstheme="minorHAnsi"/>
        </w:rPr>
        <w:t xml:space="preserve"> recommend and document a set of guidelines of how SME could acquire and adopt artificial intelligence (AI) to their business operations</w:t>
      </w:r>
      <w:r w:rsidRPr="00235F88">
        <w:rPr>
          <w:rFonts w:cstheme="minorHAnsi"/>
          <w:b/>
        </w:rPr>
        <w:t xml:space="preserve">. </w:t>
      </w:r>
      <w:r w:rsidRPr="00235F88">
        <w:rPr>
          <w:rFonts w:cstheme="minorHAnsi"/>
        </w:rPr>
        <w:t>Produces a set of guidelines of how SME’s can acquire and adopt Artificial Intelligence (AI) technologies</w:t>
      </w:r>
    </w:p>
    <w:p w14:paraId="1026A6B0" w14:textId="77777777" w:rsidR="00235F88" w:rsidRDefault="00235F88" w:rsidP="00235F88">
      <w:pPr>
        <w:spacing w:line="360" w:lineRule="auto"/>
        <w:jc w:val="both"/>
        <w:rPr>
          <w:rFonts w:cstheme="minorHAnsi"/>
        </w:rPr>
      </w:pPr>
    </w:p>
    <w:p w14:paraId="5CD86A79" w14:textId="2026EB89" w:rsidR="00535C3C" w:rsidRPr="00D56E6F" w:rsidRDefault="00535C3C" w:rsidP="00235F88">
      <w:pPr>
        <w:spacing w:line="360" w:lineRule="auto"/>
        <w:jc w:val="both"/>
        <w:rPr>
          <w:rFonts w:cs="Arial"/>
        </w:rPr>
      </w:pPr>
      <w:r w:rsidRPr="009F1C11">
        <w:rPr>
          <w:rFonts w:cstheme="minorHAnsi"/>
        </w:rPr>
        <w:t>The objective and deliverables will be achieved by following a project plan that follows tasks step by step and by meeting each milestone. Each objective will be regarded as a milestone which will be achieved accordingly on a timescale. This will be documented and organised in the form of a project plan and Gantt chart with regular meetings with project supervisor for support and guidance.</w:t>
      </w:r>
      <w:r w:rsidRPr="00D56E6F">
        <w:rPr>
          <w:rFonts w:cs="Arial"/>
        </w:rPr>
        <w:t xml:space="preserve"> </w:t>
      </w:r>
    </w:p>
    <w:sdt>
      <w:sdtPr>
        <w:rPr>
          <w:rFonts w:asciiTheme="minorHAnsi" w:eastAsiaTheme="minorHAnsi" w:hAnsiTheme="minorHAnsi" w:cstheme="minorHAnsi"/>
          <w:color w:val="auto"/>
          <w:sz w:val="22"/>
          <w:szCs w:val="22"/>
          <w:lang w:val="en-GB"/>
        </w:rPr>
        <w:id w:val="1790005418"/>
        <w:docPartObj>
          <w:docPartGallery w:val="Table of Contents"/>
          <w:docPartUnique/>
        </w:docPartObj>
      </w:sdtPr>
      <w:sdtEndPr>
        <w:rPr>
          <w:b/>
          <w:bCs/>
          <w:noProof/>
        </w:rPr>
      </w:sdtEndPr>
      <w:sdtContent>
        <w:p w14:paraId="4F1F3272" w14:textId="771D2CE0" w:rsidR="007B7198" w:rsidRPr="00C35771" w:rsidRDefault="007B7198" w:rsidP="00E01ADE">
          <w:pPr>
            <w:pStyle w:val="TOCHeading"/>
            <w:jc w:val="both"/>
            <w:rPr>
              <w:rFonts w:asciiTheme="minorHAnsi" w:hAnsiTheme="minorHAnsi" w:cstheme="minorHAnsi"/>
            </w:rPr>
          </w:pPr>
          <w:r w:rsidRPr="00C35771">
            <w:rPr>
              <w:rFonts w:asciiTheme="minorHAnsi" w:hAnsiTheme="minorHAnsi" w:cstheme="minorHAnsi"/>
            </w:rPr>
            <w:t>Contents</w:t>
          </w:r>
        </w:p>
        <w:p w14:paraId="05B78DBE" w14:textId="0AA2CA8C" w:rsidR="00DF79CF" w:rsidRDefault="007B7198">
          <w:pPr>
            <w:pStyle w:val="TOC1"/>
            <w:tabs>
              <w:tab w:val="right" w:leader="dot" w:pos="9016"/>
            </w:tabs>
            <w:rPr>
              <w:rFonts w:eastAsiaTheme="minorEastAsia"/>
              <w:noProof/>
              <w:lang w:eastAsia="zh-CN"/>
            </w:rPr>
          </w:pPr>
          <w:r w:rsidRPr="00C35771">
            <w:rPr>
              <w:rFonts w:cstheme="minorHAnsi"/>
            </w:rPr>
            <w:fldChar w:fldCharType="begin"/>
          </w:r>
          <w:r w:rsidRPr="00C35771">
            <w:rPr>
              <w:rFonts w:cstheme="minorHAnsi"/>
            </w:rPr>
            <w:instrText xml:space="preserve"> TOC \o "1-3" \h \z \u </w:instrText>
          </w:r>
          <w:r w:rsidRPr="00C35771">
            <w:rPr>
              <w:rFonts w:cstheme="minorHAnsi"/>
            </w:rPr>
            <w:fldChar w:fldCharType="separate"/>
          </w:r>
          <w:hyperlink w:anchor="_Toc130861051" w:history="1">
            <w:r w:rsidR="00DF79CF" w:rsidRPr="00D47C17">
              <w:rPr>
                <w:rStyle w:val="Hyperlink"/>
                <w:noProof/>
                <w:lang w:val="en-US" w:eastAsia="en-GB"/>
              </w:rPr>
              <w:t>Declaration</w:t>
            </w:r>
            <w:r w:rsidR="00DF79CF">
              <w:rPr>
                <w:noProof/>
                <w:webHidden/>
              </w:rPr>
              <w:tab/>
            </w:r>
            <w:r w:rsidR="00DF79CF">
              <w:rPr>
                <w:noProof/>
                <w:webHidden/>
              </w:rPr>
              <w:fldChar w:fldCharType="begin"/>
            </w:r>
            <w:r w:rsidR="00DF79CF">
              <w:rPr>
                <w:noProof/>
                <w:webHidden/>
              </w:rPr>
              <w:instrText xml:space="preserve"> PAGEREF _Toc130861051 \h </w:instrText>
            </w:r>
            <w:r w:rsidR="00DF79CF">
              <w:rPr>
                <w:noProof/>
                <w:webHidden/>
              </w:rPr>
            </w:r>
            <w:r w:rsidR="00DF79CF">
              <w:rPr>
                <w:noProof/>
                <w:webHidden/>
              </w:rPr>
              <w:fldChar w:fldCharType="separate"/>
            </w:r>
            <w:r w:rsidR="00DF79CF">
              <w:rPr>
                <w:noProof/>
                <w:webHidden/>
              </w:rPr>
              <w:t>2</w:t>
            </w:r>
            <w:r w:rsidR="00DF79CF">
              <w:rPr>
                <w:noProof/>
                <w:webHidden/>
              </w:rPr>
              <w:fldChar w:fldCharType="end"/>
            </w:r>
          </w:hyperlink>
        </w:p>
        <w:p w14:paraId="6DC57801" w14:textId="618DC3AF" w:rsidR="00DF79CF" w:rsidRDefault="00DF79CF">
          <w:pPr>
            <w:pStyle w:val="TOC1"/>
            <w:tabs>
              <w:tab w:val="right" w:leader="dot" w:pos="9016"/>
            </w:tabs>
            <w:rPr>
              <w:rFonts w:eastAsiaTheme="minorEastAsia"/>
              <w:noProof/>
              <w:lang w:eastAsia="zh-CN"/>
            </w:rPr>
          </w:pPr>
          <w:hyperlink w:anchor="_Toc130861052" w:history="1">
            <w:r w:rsidRPr="00D47C17">
              <w:rPr>
                <w:rStyle w:val="Hyperlink"/>
                <w:noProof/>
                <w:lang w:val="en-US" w:eastAsia="en-GB"/>
              </w:rPr>
              <w:t>Acknowledgments</w:t>
            </w:r>
            <w:r>
              <w:rPr>
                <w:noProof/>
                <w:webHidden/>
              </w:rPr>
              <w:tab/>
            </w:r>
            <w:r>
              <w:rPr>
                <w:noProof/>
                <w:webHidden/>
              </w:rPr>
              <w:fldChar w:fldCharType="begin"/>
            </w:r>
            <w:r>
              <w:rPr>
                <w:noProof/>
                <w:webHidden/>
              </w:rPr>
              <w:instrText xml:space="preserve"> PAGEREF _Toc130861052 \h </w:instrText>
            </w:r>
            <w:r>
              <w:rPr>
                <w:noProof/>
                <w:webHidden/>
              </w:rPr>
            </w:r>
            <w:r>
              <w:rPr>
                <w:noProof/>
                <w:webHidden/>
              </w:rPr>
              <w:fldChar w:fldCharType="separate"/>
            </w:r>
            <w:r>
              <w:rPr>
                <w:noProof/>
                <w:webHidden/>
              </w:rPr>
              <w:t>3</w:t>
            </w:r>
            <w:r>
              <w:rPr>
                <w:noProof/>
                <w:webHidden/>
              </w:rPr>
              <w:fldChar w:fldCharType="end"/>
            </w:r>
          </w:hyperlink>
        </w:p>
        <w:p w14:paraId="4B99B13A" w14:textId="0EF5918E" w:rsidR="00DF79CF" w:rsidRDefault="00DF79CF">
          <w:pPr>
            <w:pStyle w:val="TOC1"/>
            <w:tabs>
              <w:tab w:val="right" w:leader="dot" w:pos="9016"/>
            </w:tabs>
            <w:rPr>
              <w:rFonts w:eastAsiaTheme="minorEastAsia"/>
              <w:noProof/>
              <w:lang w:eastAsia="zh-CN"/>
            </w:rPr>
          </w:pPr>
          <w:hyperlink w:anchor="_Toc130861053" w:history="1">
            <w:r w:rsidRPr="00D47C17">
              <w:rPr>
                <w:rStyle w:val="Hyperlink"/>
                <w:noProof/>
              </w:rPr>
              <w:t>Abstract</w:t>
            </w:r>
            <w:r>
              <w:rPr>
                <w:noProof/>
                <w:webHidden/>
              </w:rPr>
              <w:tab/>
            </w:r>
            <w:r>
              <w:rPr>
                <w:noProof/>
                <w:webHidden/>
              </w:rPr>
              <w:fldChar w:fldCharType="begin"/>
            </w:r>
            <w:r>
              <w:rPr>
                <w:noProof/>
                <w:webHidden/>
              </w:rPr>
              <w:instrText xml:space="preserve"> PAGEREF _Toc130861053 \h </w:instrText>
            </w:r>
            <w:r>
              <w:rPr>
                <w:noProof/>
                <w:webHidden/>
              </w:rPr>
            </w:r>
            <w:r>
              <w:rPr>
                <w:noProof/>
                <w:webHidden/>
              </w:rPr>
              <w:fldChar w:fldCharType="separate"/>
            </w:r>
            <w:r>
              <w:rPr>
                <w:noProof/>
                <w:webHidden/>
              </w:rPr>
              <w:t>4</w:t>
            </w:r>
            <w:r>
              <w:rPr>
                <w:noProof/>
                <w:webHidden/>
              </w:rPr>
              <w:fldChar w:fldCharType="end"/>
            </w:r>
          </w:hyperlink>
        </w:p>
        <w:p w14:paraId="6230E971" w14:textId="315967A6" w:rsidR="00DF79CF" w:rsidRDefault="00DF79CF">
          <w:pPr>
            <w:pStyle w:val="TOC1"/>
            <w:tabs>
              <w:tab w:val="right" w:leader="dot" w:pos="9016"/>
            </w:tabs>
            <w:rPr>
              <w:rFonts w:eastAsiaTheme="minorEastAsia"/>
              <w:noProof/>
              <w:lang w:eastAsia="zh-CN"/>
            </w:rPr>
          </w:pPr>
          <w:hyperlink w:anchor="_Toc130861054" w:history="1">
            <w:r w:rsidRPr="00D47C17">
              <w:rPr>
                <w:rStyle w:val="Hyperlink"/>
                <w:rFonts w:cstheme="minorHAnsi"/>
                <w:noProof/>
              </w:rPr>
              <w:t>Introduction</w:t>
            </w:r>
            <w:r>
              <w:rPr>
                <w:noProof/>
                <w:webHidden/>
              </w:rPr>
              <w:tab/>
            </w:r>
            <w:r>
              <w:rPr>
                <w:noProof/>
                <w:webHidden/>
              </w:rPr>
              <w:fldChar w:fldCharType="begin"/>
            </w:r>
            <w:r>
              <w:rPr>
                <w:noProof/>
                <w:webHidden/>
              </w:rPr>
              <w:instrText xml:space="preserve"> PAGEREF _Toc130861054 \h </w:instrText>
            </w:r>
            <w:r>
              <w:rPr>
                <w:noProof/>
                <w:webHidden/>
              </w:rPr>
            </w:r>
            <w:r>
              <w:rPr>
                <w:noProof/>
                <w:webHidden/>
              </w:rPr>
              <w:fldChar w:fldCharType="separate"/>
            </w:r>
            <w:r>
              <w:rPr>
                <w:noProof/>
                <w:webHidden/>
              </w:rPr>
              <w:t>7</w:t>
            </w:r>
            <w:r>
              <w:rPr>
                <w:noProof/>
                <w:webHidden/>
              </w:rPr>
              <w:fldChar w:fldCharType="end"/>
            </w:r>
          </w:hyperlink>
        </w:p>
        <w:p w14:paraId="0978790F" w14:textId="14D19968" w:rsidR="00DF79CF" w:rsidRDefault="00DF79CF">
          <w:pPr>
            <w:pStyle w:val="TOC1"/>
            <w:tabs>
              <w:tab w:val="right" w:leader="dot" w:pos="9016"/>
            </w:tabs>
            <w:rPr>
              <w:rFonts w:eastAsiaTheme="minorEastAsia"/>
              <w:noProof/>
              <w:lang w:eastAsia="zh-CN"/>
            </w:rPr>
          </w:pPr>
          <w:hyperlink w:anchor="_Toc130861055" w:history="1">
            <w:r w:rsidRPr="00D47C17">
              <w:rPr>
                <w:rStyle w:val="Hyperlink"/>
                <w:rFonts w:cstheme="minorHAnsi"/>
                <w:noProof/>
              </w:rPr>
              <w:t>Literature Review</w:t>
            </w:r>
            <w:r>
              <w:rPr>
                <w:noProof/>
                <w:webHidden/>
              </w:rPr>
              <w:tab/>
            </w:r>
            <w:r>
              <w:rPr>
                <w:noProof/>
                <w:webHidden/>
              </w:rPr>
              <w:fldChar w:fldCharType="begin"/>
            </w:r>
            <w:r>
              <w:rPr>
                <w:noProof/>
                <w:webHidden/>
              </w:rPr>
              <w:instrText xml:space="preserve"> PAGEREF _Toc130861055 \h </w:instrText>
            </w:r>
            <w:r>
              <w:rPr>
                <w:noProof/>
                <w:webHidden/>
              </w:rPr>
            </w:r>
            <w:r>
              <w:rPr>
                <w:noProof/>
                <w:webHidden/>
              </w:rPr>
              <w:fldChar w:fldCharType="separate"/>
            </w:r>
            <w:r>
              <w:rPr>
                <w:noProof/>
                <w:webHidden/>
              </w:rPr>
              <w:t>9</w:t>
            </w:r>
            <w:r>
              <w:rPr>
                <w:noProof/>
                <w:webHidden/>
              </w:rPr>
              <w:fldChar w:fldCharType="end"/>
            </w:r>
          </w:hyperlink>
        </w:p>
        <w:p w14:paraId="6DC8E23A" w14:textId="649C1315" w:rsidR="00DF79CF" w:rsidRDefault="00DF79CF">
          <w:pPr>
            <w:pStyle w:val="TOC2"/>
            <w:tabs>
              <w:tab w:val="right" w:leader="dot" w:pos="9016"/>
            </w:tabs>
            <w:rPr>
              <w:rFonts w:eastAsiaTheme="minorEastAsia"/>
              <w:noProof/>
              <w:lang w:eastAsia="zh-CN"/>
            </w:rPr>
          </w:pPr>
          <w:hyperlink w:anchor="_Toc130861056" w:history="1">
            <w:r w:rsidRPr="00D47C17">
              <w:rPr>
                <w:rStyle w:val="Hyperlink"/>
                <w:rFonts w:cstheme="minorHAnsi"/>
                <w:noProof/>
              </w:rPr>
              <w:t>What is Artificial Intelligence?</w:t>
            </w:r>
            <w:r>
              <w:rPr>
                <w:noProof/>
                <w:webHidden/>
              </w:rPr>
              <w:tab/>
            </w:r>
            <w:r>
              <w:rPr>
                <w:noProof/>
                <w:webHidden/>
              </w:rPr>
              <w:fldChar w:fldCharType="begin"/>
            </w:r>
            <w:r>
              <w:rPr>
                <w:noProof/>
                <w:webHidden/>
              </w:rPr>
              <w:instrText xml:space="preserve"> PAGEREF _Toc130861056 \h </w:instrText>
            </w:r>
            <w:r>
              <w:rPr>
                <w:noProof/>
                <w:webHidden/>
              </w:rPr>
            </w:r>
            <w:r>
              <w:rPr>
                <w:noProof/>
                <w:webHidden/>
              </w:rPr>
              <w:fldChar w:fldCharType="separate"/>
            </w:r>
            <w:r>
              <w:rPr>
                <w:noProof/>
                <w:webHidden/>
              </w:rPr>
              <w:t>9</w:t>
            </w:r>
            <w:r>
              <w:rPr>
                <w:noProof/>
                <w:webHidden/>
              </w:rPr>
              <w:fldChar w:fldCharType="end"/>
            </w:r>
          </w:hyperlink>
        </w:p>
        <w:p w14:paraId="4E9BCA99" w14:textId="646617EB" w:rsidR="00DF79CF" w:rsidRDefault="00DF79CF">
          <w:pPr>
            <w:pStyle w:val="TOC3"/>
            <w:tabs>
              <w:tab w:val="right" w:leader="dot" w:pos="9016"/>
            </w:tabs>
            <w:rPr>
              <w:rFonts w:eastAsiaTheme="minorEastAsia"/>
              <w:noProof/>
              <w:lang w:eastAsia="zh-CN"/>
            </w:rPr>
          </w:pPr>
          <w:hyperlink w:anchor="_Toc130861057" w:history="1">
            <w:r w:rsidRPr="00D47C17">
              <w:rPr>
                <w:rStyle w:val="Hyperlink"/>
                <w:rFonts w:cstheme="minorHAnsi"/>
                <w:noProof/>
              </w:rPr>
              <w:t>What is a SME (Small-to-Medium Sized Enterprise)?</w:t>
            </w:r>
            <w:r>
              <w:rPr>
                <w:noProof/>
                <w:webHidden/>
              </w:rPr>
              <w:tab/>
            </w:r>
            <w:r>
              <w:rPr>
                <w:noProof/>
                <w:webHidden/>
              </w:rPr>
              <w:fldChar w:fldCharType="begin"/>
            </w:r>
            <w:r>
              <w:rPr>
                <w:noProof/>
                <w:webHidden/>
              </w:rPr>
              <w:instrText xml:space="preserve"> PAGEREF _Toc130861057 \h </w:instrText>
            </w:r>
            <w:r>
              <w:rPr>
                <w:noProof/>
                <w:webHidden/>
              </w:rPr>
            </w:r>
            <w:r>
              <w:rPr>
                <w:noProof/>
                <w:webHidden/>
              </w:rPr>
              <w:fldChar w:fldCharType="separate"/>
            </w:r>
            <w:r>
              <w:rPr>
                <w:noProof/>
                <w:webHidden/>
              </w:rPr>
              <w:t>11</w:t>
            </w:r>
            <w:r>
              <w:rPr>
                <w:noProof/>
                <w:webHidden/>
              </w:rPr>
              <w:fldChar w:fldCharType="end"/>
            </w:r>
          </w:hyperlink>
        </w:p>
        <w:p w14:paraId="49B82F6A" w14:textId="7B9B0662" w:rsidR="00DF79CF" w:rsidRDefault="00DF79CF">
          <w:pPr>
            <w:pStyle w:val="TOC3"/>
            <w:tabs>
              <w:tab w:val="right" w:leader="dot" w:pos="9016"/>
            </w:tabs>
            <w:rPr>
              <w:rFonts w:eastAsiaTheme="minorEastAsia"/>
              <w:noProof/>
              <w:lang w:eastAsia="zh-CN"/>
            </w:rPr>
          </w:pPr>
          <w:hyperlink w:anchor="_Toc130861058" w:history="1">
            <w:r w:rsidRPr="00D47C17">
              <w:rPr>
                <w:rStyle w:val="Hyperlink"/>
                <w:noProof/>
              </w:rPr>
              <w:t>What are AI requirements of an SME?</w:t>
            </w:r>
            <w:r>
              <w:rPr>
                <w:noProof/>
                <w:webHidden/>
              </w:rPr>
              <w:tab/>
            </w:r>
            <w:r>
              <w:rPr>
                <w:noProof/>
                <w:webHidden/>
              </w:rPr>
              <w:fldChar w:fldCharType="begin"/>
            </w:r>
            <w:r>
              <w:rPr>
                <w:noProof/>
                <w:webHidden/>
              </w:rPr>
              <w:instrText xml:space="preserve"> PAGEREF _Toc130861058 \h </w:instrText>
            </w:r>
            <w:r>
              <w:rPr>
                <w:noProof/>
                <w:webHidden/>
              </w:rPr>
            </w:r>
            <w:r>
              <w:rPr>
                <w:noProof/>
                <w:webHidden/>
              </w:rPr>
              <w:fldChar w:fldCharType="separate"/>
            </w:r>
            <w:r>
              <w:rPr>
                <w:noProof/>
                <w:webHidden/>
              </w:rPr>
              <w:t>11</w:t>
            </w:r>
            <w:r>
              <w:rPr>
                <w:noProof/>
                <w:webHidden/>
              </w:rPr>
              <w:fldChar w:fldCharType="end"/>
            </w:r>
          </w:hyperlink>
        </w:p>
        <w:p w14:paraId="39FFDB90" w14:textId="58AC47CA" w:rsidR="00DF79CF" w:rsidRDefault="00DF79CF">
          <w:pPr>
            <w:pStyle w:val="TOC3"/>
            <w:tabs>
              <w:tab w:val="right" w:leader="dot" w:pos="9016"/>
            </w:tabs>
            <w:rPr>
              <w:rFonts w:eastAsiaTheme="minorEastAsia"/>
              <w:noProof/>
              <w:lang w:eastAsia="zh-CN"/>
            </w:rPr>
          </w:pPr>
          <w:hyperlink w:anchor="_Toc130861059" w:history="1">
            <w:r w:rsidRPr="00D47C17">
              <w:rPr>
                <w:rStyle w:val="Hyperlink"/>
                <w:noProof/>
              </w:rPr>
              <w:t>SWOT Analysis of Artificial Intelligence for SME’s</w:t>
            </w:r>
            <w:r>
              <w:rPr>
                <w:noProof/>
                <w:webHidden/>
              </w:rPr>
              <w:tab/>
            </w:r>
            <w:r>
              <w:rPr>
                <w:noProof/>
                <w:webHidden/>
              </w:rPr>
              <w:fldChar w:fldCharType="begin"/>
            </w:r>
            <w:r>
              <w:rPr>
                <w:noProof/>
                <w:webHidden/>
              </w:rPr>
              <w:instrText xml:space="preserve"> PAGEREF _Toc130861059 \h </w:instrText>
            </w:r>
            <w:r>
              <w:rPr>
                <w:noProof/>
                <w:webHidden/>
              </w:rPr>
            </w:r>
            <w:r>
              <w:rPr>
                <w:noProof/>
                <w:webHidden/>
              </w:rPr>
              <w:fldChar w:fldCharType="separate"/>
            </w:r>
            <w:r>
              <w:rPr>
                <w:noProof/>
                <w:webHidden/>
              </w:rPr>
              <w:t>12</w:t>
            </w:r>
            <w:r>
              <w:rPr>
                <w:noProof/>
                <w:webHidden/>
              </w:rPr>
              <w:fldChar w:fldCharType="end"/>
            </w:r>
          </w:hyperlink>
        </w:p>
        <w:p w14:paraId="2796E5ED" w14:textId="11441B2D" w:rsidR="00DF79CF" w:rsidRDefault="00DF79CF">
          <w:pPr>
            <w:pStyle w:val="TOC2"/>
            <w:tabs>
              <w:tab w:val="right" w:leader="dot" w:pos="9016"/>
            </w:tabs>
            <w:rPr>
              <w:rFonts w:eastAsiaTheme="minorEastAsia"/>
              <w:noProof/>
              <w:lang w:eastAsia="zh-CN"/>
            </w:rPr>
          </w:pPr>
          <w:hyperlink w:anchor="_Toc130861060" w:history="1">
            <w:r w:rsidRPr="00D47C17">
              <w:rPr>
                <w:rStyle w:val="Hyperlink"/>
                <w:rFonts w:cstheme="minorHAnsi"/>
                <w:noProof/>
              </w:rPr>
              <w:t>Artificial Intelligence Technologies</w:t>
            </w:r>
            <w:r>
              <w:rPr>
                <w:noProof/>
                <w:webHidden/>
              </w:rPr>
              <w:tab/>
            </w:r>
            <w:r>
              <w:rPr>
                <w:noProof/>
                <w:webHidden/>
              </w:rPr>
              <w:fldChar w:fldCharType="begin"/>
            </w:r>
            <w:r>
              <w:rPr>
                <w:noProof/>
                <w:webHidden/>
              </w:rPr>
              <w:instrText xml:space="preserve"> PAGEREF _Toc130861060 \h </w:instrText>
            </w:r>
            <w:r>
              <w:rPr>
                <w:noProof/>
                <w:webHidden/>
              </w:rPr>
            </w:r>
            <w:r>
              <w:rPr>
                <w:noProof/>
                <w:webHidden/>
              </w:rPr>
              <w:fldChar w:fldCharType="separate"/>
            </w:r>
            <w:r>
              <w:rPr>
                <w:noProof/>
                <w:webHidden/>
              </w:rPr>
              <w:t>14</w:t>
            </w:r>
            <w:r>
              <w:rPr>
                <w:noProof/>
                <w:webHidden/>
              </w:rPr>
              <w:fldChar w:fldCharType="end"/>
            </w:r>
          </w:hyperlink>
        </w:p>
        <w:p w14:paraId="62FF7AEE" w14:textId="70B2A138" w:rsidR="00DF79CF" w:rsidRDefault="00DF79CF">
          <w:pPr>
            <w:pStyle w:val="TOC3"/>
            <w:tabs>
              <w:tab w:val="right" w:leader="dot" w:pos="9016"/>
            </w:tabs>
            <w:rPr>
              <w:rFonts w:eastAsiaTheme="minorEastAsia"/>
              <w:noProof/>
              <w:lang w:eastAsia="zh-CN"/>
            </w:rPr>
          </w:pPr>
          <w:hyperlink w:anchor="_Toc130861061" w:history="1">
            <w:r w:rsidRPr="00D47C17">
              <w:rPr>
                <w:rStyle w:val="Hyperlink"/>
                <w:noProof/>
              </w:rPr>
              <w:t>Current AI Platforms</w:t>
            </w:r>
            <w:r>
              <w:rPr>
                <w:noProof/>
                <w:webHidden/>
              </w:rPr>
              <w:tab/>
            </w:r>
            <w:r>
              <w:rPr>
                <w:noProof/>
                <w:webHidden/>
              </w:rPr>
              <w:fldChar w:fldCharType="begin"/>
            </w:r>
            <w:r>
              <w:rPr>
                <w:noProof/>
                <w:webHidden/>
              </w:rPr>
              <w:instrText xml:space="preserve"> PAGEREF _Toc130861061 \h </w:instrText>
            </w:r>
            <w:r>
              <w:rPr>
                <w:noProof/>
                <w:webHidden/>
              </w:rPr>
            </w:r>
            <w:r>
              <w:rPr>
                <w:noProof/>
                <w:webHidden/>
              </w:rPr>
              <w:fldChar w:fldCharType="separate"/>
            </w:r>
            <w:r>
              <w:rPr>
                <w:noProof/>
                <w:webHidden/>
              </w:rPr>
              <w:t>14</w:t>
            </w:r>
            <w:r>
              <w:rPr>
                <w:noProof/>
                <w:webHidden/>
              </w:rPr>
              <w:fldChar w:fldCharType="end"/>
            </w:r>
          </w:hyperlink>
        </w:p>
        <w:p w14:paraId="7E1BE163" w14:textId="2DF0289D" w:rsidR="00DF79CF" w:rsidRDefault="00DF79CF">
          <w:pPr>
            <w:pStyle w:val="TOC3"/>
            <w:tabs>
              <w:tab w:val="right" w:leader="dot" w:pos="9016"/>
            </w:tabs>
            <w:rPr>
              <w:rFonts w:eastAsiaTheme="minorEastAsia"/>
              <w:noProof/>
              <w:lang w:eastAsia="zh-CN"/>
            </w:rPr>
          </w:pPr>
          <w:hyperlink w:anchor="_Toc130861062" w:history="1">
            <w:r w:rsidRPr="00D47C17">
              <w:rPr>
                <w:rStyle w:val="Hyperlink"/>
                <w:noProof/>
              </w:rPr>
              <w:t>AI Tools &amp; Applications</w:t>
            </w:r>
            <w:r>
              <w:rPr>
                <w:noProof/>
                <w:webHidden/>
              </w:rPr>
              <w:tab/>
            </w:r>
            <w:r>
              <w:rPr>
                <w:noProof/>
                <w:webHidden/>
              </w:rPr>
              <w:fldChar w:fldCharType="begin"/>
            </w:r>
            <w:r>
              <w:rPr>
                <w:noProof/>
                <w:webHidden/>
              </w:rPr>
              <w:instrText xml:space="preserve"> PAGEREF _Toc130861062 \h </w:instrText>
            </w:r>
            <w:r>
              <w:rPr>
                <w:noProof/>
                <w:webHidden/>
              </w:rPr>
            </w:r>
            <w:r>
              <w:rPr>
                <w:noProof/>
                <w:webHidden/>
              </w:rPr>
              <w:fldChar w:fldCharType="separate"/>
            </w:r>
            <w:r>
              <w:rPr>
                <w:noProof/>
                <w:webHidden/>
              </w:rPr>
              <w:t>16</w:t>
            </w:r>
            <w:r>
              <w:rPr>
                <w:noProof/>
                <w:webHidden/>
              </w:rPr>
              <w:fldChar w:fldCharType="end"/>
            </w:r>
          </w:hyperlink>
        </w:p>
        <w:p w14:paraId="0EA28682" w14:textId="6C9BCBD3" w:rsidR="00DF79CF" w:rsidRDefault="00DF79CF">
          <w:pPr>
            <w:pStyle w:val="TOC2"/>
            <w:tabs>
              <w:tab w:val="right" w:leader="dot" w:pos="9016"/>
            </w:tabs>
            <w:rPr>
              <w:rFonts w:eastAsiaTheme="minorEastAsia"/>
              <w:noProof/>
              <w:lang w:eastAsia="zh-CN"/>
            </w:rPr>
          </w:pPr>
          <w:hyperlink w:anchor="_Toc130861063" w:history="1">
            <w:r w:rsidRPr="00D47C17">
              <w:rPr>
                <w:rStyle w:val="Hyperlink"/>
                <w:rFonts w:cstheme="minorHAnsi"/>
                <w:noProof/>
              </w:rPr>
              <w:t>Artificial Intelligence use in Business</w:t>
            </w:r>
            <w:r>
              <w:rPr>
                <w:noProof/>
                <w:webHidden/>
              </w:rPr>
              <w:tab/>
            </w:r>
            <w:r>
              <w:rPr>
                <w:noProof/>
                <w:webHidden/>
              </w:rPr>
              <w:fldChar w:fldCharType="begin"/>
            </w:r>
            <w:r>
              <w:rPr>
                <w:noProof/>
                <w:webHidden/>
              </w:rPr>
              <w:instrText xml:space="preserve"> PAGEREF _Toc130861063 \h </w:instrText>
            </w:r>
            <w:r>
              <w:rPr>
                <w:noProof/>
                <w:webHidden/>
              </w:rPr>
            </w:r>
            <w:r>
              <w:rPr>
                <w:noProof/>
                <w:webHidden/>
              </w:rPr>
              <w:fldChar w:fldCharType="separate"/>
            </w:r>
            <w:r>
              <w:rPr>
                <w:noProof/>
                <w:webHidden/>
              </w:rPr>
              <w:t>20</w:t>
            </w:r>
            <w:r>
              <w:rPr>
                <w:noProof/>
                <w:webHidden/>
              </w:rPr>
              <w:fldChar w:fldCharType="end"/>
            </w:r>
          </w:hyperlink>
        </w:p>
        <w:p w14:paraId="0C0EE04D" w14:textId="6504D2FB" w:rsidR="00DF79CF" w:rsidRDefault="00DF79CF">
          <w:pPr>
            <w:pStyle w:val="TOC3"/>
            <w:tabs>
              <w:tab w:val="right" w:leader="dot" w:pos="9016"/>
            </w:tabs>
            <w:rPr>
              <w:rFonts w:eastAsiaTheme="minorEastAsia"/>
              <w:noProof/>
              <w:lang w:eastAsia="zh-CN"/>
            </w:rPr>
          </w:pPr>
          <w:hyperlink w:anchor="_Toc130861064" w:history="1">
            <w:r w:rsidRPr="00D47C17">
              <w:rPr>
                <w:rStyle w:val="Hyperlink"/>
                <w:noProof/>
              </w:rPr>
              <w:t>Artificial Intelligence Utilisation in the Retail Sector</w:t>
            </w:r>
            <w:r>
              <w:rPr>
                <w:noProof/>
                <w:webHidden/>
              </w:rPr>
              <w:tab/>
            </w:r>
            <w:r>
              <w:rPr>
                <w:noProof/>
                <w:webHidden/>
              </w:rPr>
              <w:fldChar w:fldCharType="begin"/>
            </w:r>
            <w:r>
              <w:rPr>
                <w:noProof/>
                <w:webHidden/>
              </w:rPr>
              <w:instrText xml:space="preserve"> PAGEREF _Toc130861064 \h </w:instrText>
            </w:r>
            <w:r>
              <w:rPr>
                <w:noProof/>
                <w:webHidden/>
              </w:rPr>
            </w:r>
            <w:r>
              <w:rPr>
                <w:noProof/>
                <w:webHidden/>
              </w:rPr>
              <w:fldChar w:fldCharType="separate"/>
            </w:r>
            <w:r>
              <w:rPr>
                <w:noProof/>
                <w:webHidden/>
              </w:rPr>
              <w:t>21</w:t>
            </w:r>
            <w:r>
              <w:rPr>
                <w:noProof/>
                <w:webHidden/>
              </w:rPr>
              <w:fldChar w:fldCharType="end"/>
            </w:r>
          </w:hyperlink>
        </w:p>
        <w:p w14:paraId="31BFB0DB" w14:textId="4BD43BB1" w:rsidR="00DF79CF" w:rsidRDefault="00DF79CF">
          <w:pPr>
            <w:pStyle w:val="TOC3"/>
            <w:tabs>
              <w:tab w:val="right" w:leader="dot" w:pos="9016"/>
            </w:tabs>
            <w:rPr>
              <w:rFonts w:eastAsiaTheme="minorEastAsia"/>
              <w:noProof/>
              <w:lang w:eastAsia="zh-CN"/>
            </w:rPr>
          </w:pPr>
          <w:hyperlink w:anchor="_Toc130861065" w:history="1">
            <w:r w:rsidRPr="00D47C17">
              <w:rPr>
                <w:rStyle w:val="Hyperlink"/>
                <w:noProof/>
              </w:rPr>
              <w:t>Artificial Intelligence Utilisation in the Hospitality Sector</w:t>
            </w:r>
            <w:r>
              <w:rPr>
                <w:noProof/>
                <w:webHidden/>
              </w:rPr>
              <w:tab/>
            </w:r>
            <w:r>
              <w:rPr>
                <w:noProof/>
                <w:webHidden/>
              </w:rPr>
              <w:fldChar w:fldCharType="begin"/>
            </w:r>
            <w:r>
              <w:rPr>
                <w:noProof/>
                <w:webHidden/>
              </w:rPr>
              <w:instrText xml:space="preserve"> PAGEREF _Toc130861065 \h </w:instrText>
            </w:r>
            <w:r>
              <w:rPr>
                <w:noProof/>
                <w:webHidden/>
              </w:rPr>
            </w:r>
            <w:r>
              <w:rPr>
                <w:noProof/>
                <w:webHidden/>
              </w:rPr>
              <w:fldChar w:fldCharType="separate"/>
            </w:r>
            <w:r>
              <w:rPr>
                <w:noProof/>
                <w:webHidden/>
              </w:rPr>
              <w:t>24</w:t>
            </w:r>
            <w:r>
              <w:rPr>
                <w:noProof/>
                <w:webHidden/>
              </w:rPr>
              <w:fldChar w:fldCharType="end"/>
            </w:r>
          </w:hyperlink>
        </w:p>
        <w:p w14:paraId="21F094F5" w14:textId="2E0ECE92" w:rsidR="00DF79CF" w:rsidRDefault="00DF79CF">
          <w:pPr>
            <w:pStyle w:val="TOC3"/>
            <w:tabs>
              <w:tab w:val="right" w:leader="dot" w:pos="9016"/>
            </w:tabs>
            <w:rPr>
              <w:rFonts w:eastAsiaTheme="minorEastAsia"/>
              <w:noProof/>
              <w:lang w:eastAsia="zh-CN"/>
            </w:rPr>
          </w:pPr>
          <w:hyperlink w:anchor="_Toc130861066" w:history="1">
            <w:r w:rsidRPr="00D47C17">
              <w:rPr>
                <w:rStyle w:val="Hyperlink"/>
                <w:noProof/>
              </w:rPr>
              <w:t>Artificial Intelligence Utilisation in the Construction Sector</w:t>
            </w:r>
            <w:r>
              <w:rPr>
                <w:noProof/>
                <w:webHidden/>
              </w:rPr>
              <w:tab/>
            </w:r>
            <w:r>
              <w:rPr>
                <w:noProof/>
                <w:webHidden/>
              </w:rPr>
              <w:fldChar w:fldCharType="begin"/>
            </w:r>
            <w:r>
              <w:rPr>
                <w:noProof/>
                <w:webHidden/>
              </w:rPr>
              <w:instrText xml:space="preserve"> PAGEREF _Toc130861066 \h </w:instrText>
            </w:r>
            <w:r>
              <w:rPr>
                <w:noProof/>
                <w:webHidden/>
              </w:rPr>
            </w:r>
            <w:r>
              <w:rPr>
                <w:noProof/>
                <w:webHidden/>
              </w:rPr>
              <w:fldChar w:fldCharType="separate"/>
            </w:r>
            <w:r>
              <w:rPr>
                <w:noProof/>
                <w:webHidden/>
              </w:rPr>
              <w:t>27</w:t>
            </w:r>
            <w:r>
              <w:rPr>
                <w:noProof/>
                <w:webHidden/>
              </w:rPr>
              <w:fldChar w:fldCharType="end"/>
            </w:r>
          </w:hyperlink>
        </w:p>
        <w:p w14:paraId="258F34DA" w14:textId="060CF197" w:rsidR="00DF79CF" w:rsidRDefault="00DF79CF">
          <w:pPr>
            <w:pStyle w:val="TOC3"/>
            <w:tabs>
              <w:tab w:val="right" w:leader="dot" w:pos="9016"/>
            </w:tabs>
            <w:rPr>
              <w:rFonts w:eastAsiaTheme="minorEastAsia"/>
              <w:noProof/>
              <w:lang w:eastAsia="zh-CN"/>
            </w:rPr>
          </w:pPr>
          <w:hyperlink w:anchor="_Toc130861067" w:history="1">
            <w:r w:rsidRPr="00D47C17">
              <w:rPr>
                <w:rStyle w:val="Hyperlink"/>
                <w:noProof/>
              </w:rPr>
              <w:t>Artificial Intelligence Utilisation in the Manufacturing Sector</w:t>
            </w:r>
            <w:r>
              <w:rPr>
                <w:noProof/>
                <w:webHidden/>
              </w:rPr>
              <w:tab/>
            </w:r>
            <w:r>
              <w:rPr>
                <w:noProof/>
                <w:webHidden/>
              </w:rPr>
              <w:fldChar w:fldCharType="begin"/>
            </w:r>
            <w:r>
              <w:rPr>
                <w:noProof/>
                <w:webHidden/>
              </w:rPr>
              <w:instrText xml:space="preserve"> PAGEREF _Toc130861067 \h </w:instrText>
            </w:r>
            <w:r>
              <w:rPr>
                <w:noProof/>
                <w:webHidden/>
              </w:rPr>
            </w:r>
            <w:r>
              <w:rPr>
                <w:noProof/>
                <w:webHidden/>
              </w:rPr>
              <w:fldChar w:fldCharType="separate"/>
            </w:r>
            <w:r>
              <w:rPr>
                <w:noProof/>
                <w:webHidden/>
              </w:rPr>
              <w:t>29</w:t>
            </w:r>
            <w:r>
              <w:rPr>
                <w:noProof/>
                <w:webHidden/>
              </w:rPr>
              <w:fldChar w:fldCharType="end"/>
            </w:r>
          </w:hyperlink>
        </w:p>
        <w:p w14:paraId="01EB4B5E" w14:textId="5F0E17E0" w:rsidR="00DF79CF" w:rsidRDefault="00DF79CF">
          <w:pPr>
            <w:pStyle w:val="TOC2"/>
            <w:tabs>
              <w:tab w:val="right" w:leader="dot" w:pos="9016"/>
            </w:tabs>
            <w:rPr>
              <w:rFonts w:eastAsiaTheme="minorEastAsia"/>
              <w:noProof/>
              <w:lang w:eastAsia="zh-CN"/>
            </w:rPr>
          </w:pPr>
          <w:hyperlink w:anchor="_Toc130861068" w:history="1">
            <w:r w:rsidRPr="00D47C17">
              <w:rPr>
                <w:rStyle w:val="Hyperlink"/>
                <w:rFonts w:cstheme="minorHAnsi"/>
                <w:noProof/>
              </w:rPr>
              <w:t>Covid-19 Pandemic Business Impact</w:t>
            </w:r>
            <w:r>
              <w:rPr>
                <w:noProof/>
                <w:webHidden/>
              </w:rPr>
              <w:tab/>
            </w:r>
            <w:r>
              <w:rPr>
                <w:noProof/>
                <w:webHidden/>
              </w:rPr>
              <w:fldChar w:fldCharType="begin"/>
            </w:r>
            <w:r>
              <w:rPr>
                <w:noProof/>
                <w:webHidden/>
              </w:rPr>
              <w:instrText xml:space="preserve"> PAGEREF _Toc130861068 \h </w:instrText>
            </w:r>
            <w:r>
              <w:rPr>
                <w:noProof/>
                <w:webHidden/>
              </w:rPr>
            </w:r>
            <w:r>
              <w:rPr>
                <w:noProof/>
                <w:webHidden/>
              </w:rPr>
              <w:fldChar w:fldCharType="separate"/>
            </w:r>
            <w:r>
              <w:rPr>
                <w:noProof/>
                <w:webHidden/>
              </w:rPr>
              <w:t>32</w:t>
            </w:r>
            <w:r>
              <w:rPr>
                <w:noProof/>
                <w:webHidden/>
              </w:rPr>
              <w:fldChar w:fldCharType="end"/>
            </w:r>
          </w:hyperlink>
        </w:p>
        <w:p w14:paraId="3AB70328" w14:textId="1E44CB59" w:rsidR="00DF79CF" w:rsidRDefault="00DF79CF">
          <w:pPr>
            <w:pStyle w:val="TOC3"/>
            <w:tabs>
              <w:tab w:val="right" w:leader="dot" w:pos="9016"/>
            </w:tabs>
            <w:rPr>
              <w:rFonts w:eastAsiaTheme="minorEastAsia"/>
              <w:noProof/>
              <w:lang w:eastAsia="zh-CN"/>
            </w:rPr>
          </w:pPr>
          <w:hyperlink w:anchor="_Toc130861069" w:history="1">
            <w:r w:rsidRPr="00D47C17">
              <w:rPr>
                <w:rStyle w:val="Hyperlink"/>
                <w:noProof/>
              </w:rPr>
              <w:t>Business Response to Covid-19 Pandemic</w:t>
            </w:r>
            <w:r>
              <w:rPr>
                <w:noProof/>
                <w:webHidden/>
              </w:rPr>
              <w:tab/>
            </w:r>
            <w:r>
              <w:rPr>
                <w:noProof/>
                <w:webHidden/>
              </w:rPr>
              <w:fldChar w:fldCharType="begin"/>
            </w:r>
            <w:r>
              <w:rPr>
                <w:noProof/>
                <w:webHidden/>
              </w:rPr>
              <w:instrText xml:space="preserve"> PAGEREF _Toc130861069 \h </w:instrText>
            </w:r>
            <w:r>
              <w:rPr>
                <w:noProof/>
                <w:webHidden/>
              </w:rPr>
            </w:r>
            <w:r>
              <w:rPr>
                <w:noProof/>
                <w:webHidden/>
              </w:rPr>
              <w:fldChar w:fldCharType="separate"/>
            </w:r>
            <w:r>
              <w:rPr>
                <w:noProof/>
                <w:webHidden/>
              </w:rPr>
              <w:t>35</w:t>
            </w:r>
            <w:r>
              <w:rPr>
                <w:noProof/>
                <w:webHidden/>
              </w:rPr>
              <w:fldChar w:fldCharType="end"/>
            </w:r>
          </w:hyperlink>
        </w:p>
        <w:p w14:paraId="1A00DD3E" w14:textId="733A30C3" w:rsidR="00DF79CF" w:rsidRDefault="00DF79CF">
          <w:pPr>
            <w:pStyle w:val="TOC2"/>
            <w:tabs>
              <w:tab w:val="right" w:leader="dot" w:pos="9016"/>
            </w:tabs>
            <w:rPr>
              <w:rFonts w:eastAsiaTheme="minorEastAsia"/>
              <w:noProof/>
              <w:lang w:eastAsia="zh-CN"/>
            </w:rPr>
          </w:pPr>
          <w:hyperlink w:anchor="_Toc130861070" w:history="1">
            <w:r w:rsidRPr="00D47C17">
              <w:rPr>
                <w:rStyle w:val="Hyperlink"/>
                <w:rFonts w:cstheme="minorHAnsi"/>
                <w:noProof/>
              </w:rPr>
              <w:t>AI Adoption Gap in Business</w:t>
            </w:r>
            <w:r>
              <w:rPr>
                <w:noProof/>
                <w:webHidden/>
              </w:rPr>
              <w:tab/>
            </w:r>
            <w:r>
              <w:rPr>
                <w:noProof/>
                <w:webHidden/>
              </w:rPr>
              <w:fldChar w:fldCharType="begin"/>
            </w:r>
            <w:r>
              <w:rPr>
                <w:noProof/>
                <w:webHidden/>
              </w:rPr>
              <w:instrText xml:space="preserve"> PAGEREF _Toc130861070 \h </w:instrText>
            </w:r>
            <w:r>
              <w:rPr>
                <w:noProof/>
                <w:webHidden/>
              </w:rPr>
            </w:r>
            <w:r>
              <w:rPr>
                <w:noProof/>
                <w:webHidden/>
              </w:rPr>
              <w:fldChar w:fldCharType="separate"/>
            </w:r>
            <w:r>
              <w:rPr>
                <w:noProof/>
                <w:webHidden/>
              </w:rPr>
              <w:t>39</w:t>
            </w:r>
            <w:r>
              <w:rPr>
                <w:noProof/>
                <w:webHidden/>
              </w:rPr>
              <w:fldChar w:fldCharType="end"/>
            </w:r>
          </w:hyperlink>
        </w:p>
        <w:p w14:paraId="2E34577C" w14:textId="0F272023" w:rsidR="00DF79CF" w:rsidRDefault="00DF79CF">
          <w:pPr>
            <w:pStyle w:val="TOC3"/>
            <w:tabs>
              <w:tab w:val="right" w:leader="dot" w:pos="9016"/>
            </w:tabs>
            <w:rPr>
              <w:rFonts w:eastAsiaTheme="minorEastAsia"/>
              <w:noProof/>
              <w:lang w:eastAsia="zh-CN"/>
            </w:rPr>
          </w:pPr>
          <w:hyperlink w:anchor="_Toc130861071" w:history="1">
            <w:r w:rsidRPr="00D47C17">
              <w:rPr>
                <w:rStyle w:val="Hyperlink"/>
                <w:noProof/>
              </w:rPr>
              <w:t>Horizontal v Vertical Strategy</w:t>
            </w:r>
            <w:r>
              <w:rPr>
                <w:noProof/>
                <w:webHidden/>
              </w:rPr>
              <w:tab/>
            </w:r>
            <w:r>
              <w:rPr>
                <w:noProof/>
                <w:webHidden/>
              </w:rPr>
              <w:fldChar w:fldCharType="begin"/>
            </w:r>
            <w:r>
              <w:rPr>
                <w:noProof/>
                <w:webHidden/>
              </w:rPr>
              <w:instrText xml:space="preserve"> PAGEREF _Toc130861071 \h </w:instrText>
            </w:r>
            <w:r>
              <w:rPr>
                <w:noProof/>
                <w:webHidden/>
              </w:rPr>
            </w:r>
            <w:r>
              <w:rPr>
                <w:noProof/>
                <w:webHidden/>
              </w:rPr>
              <w:fldChar w:fldCharType="separate"/>
            </w:r>
            <w:r>
              <w:rPr>
                <w:noProof/>
                <w:webHidden/>
              </w:rPr>
              <w:t>39</w:t>
            </w:r>
            <w:r>
              <w:rPr>
                <w:noProof/>
                <w:webHidden/>
              </w:rPr>
              <w:fldChar w:fldCharType="end"/>
            </w:r>
          </w:hyperlink>
        </w:p>
        <w:p w14:paraId="290D0039" w14:textId="03D9BF00" w:rsidR="00DF79CF" w:rsidRDefault="00DF79CF">
          <w:pPr>
            <w:pStyle w:val="TOC3"/>
            <w:tabs>
              <w:tab w:val="right" w:leader="dot" w:pos="9016"/>
            </w:tabs>
            <w:rPr>
              <w:rFonts w:eastAsiaTheme="minorEastAsia"/>
              <w:noProof/>
              <w:lang w:eastAsia="zh-CN"/>
            </w:rPr>
          </w:pPr>
          <w:hyperlink w:anchor="_Toc130861072" w:history="1">
            <w:r w:rsidRPr="00D47C17">
              <w:rPr>
                <w:rStyle w:val="Hyperlink"/>
                <w:noProof/>
              </w:rPr>
              <w:t>Investigators v Experimenters of AI</w:t>
            </w:r>
            <w:r>
              <w:rPr>
                <w:noProof/>
                <w:webHidden/>
              </w:rPr>
              <w:tab/>
            </w:r>
            <w:r>
              <w:rPr>
                <w:noProof/>
                <w:webHidden/>
              </w:rPr>
              <w:fldChar w:fldCharType="begin"/>
            </w:r>
            <w:r>
              <w:rPr>
                <w:noProof/>
                <w:webHidden/>
              </w:rPr>
              <w:instrText xml:space="preserve"> PAGEREF _Toc130861072 \h </w:instrText>
            </w:r>
            <w:r>
              <w:rPr>
                <w:noProof/>
                <w:webHidden/>
              </w:rPr>
            </w:r>
            <w:r>
              <w:rPr>
                <w:noProof/>
                <w:webHidden/>
              </w:rPr>
              <w:fldChar w:fldCharType="separate"/>
            </w:r>
            <w:r>
              <w:rPr>
                <w:noProof/>
                <w:webHidden/>
              </w:rPr>
              <w:t>40</w:t>
            </w:r>
            <w:r>
              <w:rPr>
                <w:noProof/>
                <w:webHidden/>
              </w:rPr>
              <w:fldChar w:fldCharType="end"/>
            </w:r>
          </w:hyperlink>
        </w:p>
        <w:p w14:paraId="72CE4BD1" w14:textId="215645C8" w:rsidR="00DF79CF" w:rsidRDefault="00DF79CF">
          <w:pPr>
            <w:pStyle w:val="TOC3"/>
            <w:tabs>
              <w:tab w:val="right" w:leader="dot" w:pos="9016"/>
            </w:tabs>
            <w:rPr>
              <w:rFonts w:eastAsiaTheme="minorEastAsia"/>
              <w:noProof/>
              <w:lang w:eastAsia="zh-CN"/>
            </w:rPr>
          </w:pPr>
          <w:hyperlink w:anchor="_Toc130861073" w:history="1">
            <w:r w:rsidRPr="00D47C17">
              <w:rPr>
                <w:rStyle w:val="Hyperlink"/>
                <w:noProof/>
              </w:rPr>
              <w:t>Adoption Barriers to implementing AI</w:t>
            </w:r>
            <w:r>
              <w:rPr>
                <w:noProof/>
                <w:webHidden/>
              </w:rPr>
              <w:tab/>
            </w:r>
            <w:r>
              <w:rPr>
                <w:noProof/>
                <w:webHidden/>
              </w:rPr>
              <w:fldChar w:fldCharType="begin"/>
            </w:r>
            <w:r>
              <w:rPr>
                <w:noProof/>
                <w:webHidden/>
              </w:rPr>
              <w:instrText xml:space="preserve"> PAGEREF _Toc130861073 \h </w:instrText>
            </w:r>
            <w:r>
              <w:rPr>
                <w:noProof/>
                <w:webHidden/>
              </w:rPr>
            </w:r>
            <w:r>
              <w:rPr>
                <w:noProof/>
                <w:webHidden/>
              </w:rPr>
              <w:fldChar w:fldCharType="separate"/>
            </w:r>
            <w:r>
              <w:rPr>
                <w:noProof/>
                <w:webHidden/>
              </w:rPr>
              <w:t>41</w:t>
            </w:r>
            <w:r>
              <w:rPr>
                <w:noProof/>
                <w:webHidden/>
              </w:rPr>
              <w:fldChar w:fldCharType="end"/>
            </w:r>
          </w:hyperlink>
        </w:p>
        <w:p w14:paraId="6F3F8B35" w14:textId="3D974715" w:rsidR="00DF79CF" w:rsidRDefault="00DF79CF">
          <w:pPr>
            <w:pStyle w:val="TOC1"/>
            <w:tabs>
              <w:tab w:val="right" w:leader="dot" w:pos="9016"/>
            </w:tabs>
            <w:rPr>
              <w:rFonts w:eastAsiaTheme="minorEastAsia"/>
              <w:noProof/>
              <w:lang w:eastAsia="zh-CN"/>
            </w:rPr>
          </w:pPr>
          <w:hyperlink w:anchor="_Toc130861074" w:history="1">
            <w:r w:rsidRPr="00D47C17">
              <w:rPr>
                <w:rStyle w:val="Hyperlink"/>
                <w:rFonts w:cstheme="minorHAnsi"/>
                <w:noProof/>
              </w:rPr>
              <w:t>Survey Research</w:t>
            </w:r>
            <w:r>
              <w:rPr>
                <w:noProof/>
                <w:webHidden/>
              </w:rPr>
              <w:tab/>
            </w:r>
            <w:r>
              <w:rPr>
                <w:noProof/>
                <w:webHidden/>
              </w:rPr>
              <w:fldChar w:fldCharType="begin"/>
            </w:r>
            <w:r>
              <w:rPr>
                <w:noProof/>
                <w:webHidden/>
              </w:rPr>
              <w:instrText xml:space="preserve"> PAGEREF _Toc130861074 \h </w:instrText>
            </w:r>
            <w:r>
              <w:rPr>
                <w:noProof/>
                <w:webHidden/>
              </w:rPr>
            </w:r>
            <w:r>
              <w:rPr>
                <w:noProof/>
                <w:webHidden/>
              </w:rPr>
              <w:fldChar w:fldCharType="separate"/>
            </w:r>
            <w:r>
              <w:rPr>
                <w:noProof/>
                <w:webHidden/>
              </w:rPr>
              <w:t>45</w:t>
            </w:r>
            <w:r>
              <w:rPr>
                <w:noProof/>
                <w:webHidden/>
              </w:rPr>
              <w:fldChar w:fldCharType="end"/>
            </w:r>
          </w:hyperlink>
        </w:p>
        <w:p w14:paraId="73CC5AE0" w14:textId="20EA4A9D" w:rsidR="00DF79CF" w:rsidRDefault="00DF79CF">
          <w:pPr>
            <w:pStyle w:val="TOC2"/>
            <w:tabs>
              <w:tab w:val="right" w:leader="dot" w:pos="9016"/>
            </w:tabs>
            <w:rPr>
              <w:rFonts w:eastAsiaTheme="minorEastAsia"/>
              <w:noProof/>
              <w:lang w:eastAsia="zh-CN"/>
            </w:rPr>
          </w:pPr>
          <w:hyperlink w:anchor="_Toc130861075" w:history="1">
            <w:r w:rsidRPr="00D47C17">
              <w:rPr>
                <w:rStyle w:val="Hyperlink"/>
                <w:noProof/>
              </w:rPr>
              <w:t>Research Methodology</w:t>
            </w:r>
            <w:r>
              <w:rPr>
                <w:noProof/>
                <w:webHidden/>
              </w:rPr>
              <w:tab/>
            </w:r>
            <w:r>
              <w:rPr>
                <w:noProof/>
                <w:webHidden/>
              </w:rPr>
              <w:fldChar w:fldCharType="begin"/>
            </w:r>
            <w:r>
              <w:rPr>
                <w:noProof/>
                <w:webHidden/>
              </w:rPr>
              <w:instrText xml:space="preserve"> PAGEREF _Toc130861075 \h </w:instrText>
            </w:r>
            <w:r>
              <w:rPr>
                <w:noProof/>
                <w:webHidden/>
              </w:rPr>
            </w:r>
            <w:r>
              <w:rPr>
                <w:noProof/>
                <w:webHidden/>
              </w:rPr>
              <w:fldChar w:fldCharType="separate"/>
            </w:r>
            <w:r>
              <w:rPr>
                <w:noProof/>
                <w:webHidden/>
              </w:rPr>
              <w:t>46</w:t>
            </w:r>
            <w:r>
              <w:rPr>
                <w:noProof/>
                <w:webHidden/>
              </w:rPr>
              <w:fldChar w:fldCharType="end"/>
            </w:r>
          </w:hyperlink>
        </w:p>
        <w:p w14:paraId="01C72F80" w14:textId="1DD63CC9" w:rsidR="00DF79CF" w:rsidRDefault="00DF79CF">
          <w:pPr>
            <w:pStyle w:val="TOC2"/>
            <w:tabs>
              <w:tab w:val="right" w:leader="dot" w:pos="9016"/>
            </w:tabs>
            <w:rPr>
              <w:rFonts w:eastAsiaTheme="minorEastAsia"/>
              <w:noProof/>
              <w:lang w:eastAsia="zh-CN"/>
            </w:rPr>
          </w:pPr>
          <w:hyperlink w:anchor="_Toc130861076" w:history="1">
            <w:r w:rsidRPr="00D47C17">
              <w:rPr>
                <w:rStyle w:val="Hyperlink"/>
                <w:noProof/>
              </w:rPr>
              <w:t>Research Design</w:t>
            </w:r>
            <w:r>
              <w:rPr>
                <w:noProof/>
                <w:webHidden/>
              </w:rPr>
              <w:tab/>
            </w:r>
            <w:r>
              <w:rPr>
                <w:noProof/>
                <w:webHidden/>
              </w:rPr>
              <w:fldChar w:fldCharType="begin"/>
            </w:r>
            <w:r>
              <w:rPr>
                <w:noProof/>
                <w:webHidden/>
              </w:rPr>
              <w:instrText xml:space="preserve"> PAGEREF _Toc130861076 \h </w:instrText>
            </w:r>
            <w:r>
              <w:rPr>
                <w:noProof/>
                <w:webHidden/>
              </w:rPr>
            </w:r>
            <w:r>
              <w:rPr>
                <w:noProof/>
                <w:webHidden/>
              </w:rPr>
              <w:fldChar w:fldCharType="separate"/>
            </w:r>
            <w:r>
              <w:rPr>
                <w:noProof/>
                <w:webHidden/>
              </w:rPr>
              <w:t>47</w:t>
            </w:r>
            <w:r>
              <w:rPr>
                <w:noProof/>
                <w:webHidden/>
              </w:rPr>
              <w:fldChar w:fldCharType="end"/>
            </w:r>
          </w:hyperlink>
        </w:p>
        <w:p w14:paraId="5175F92C" w14:textId="1564CACC" w:rsidR="00DF79CF" w:rsidRDefault="00DF79CF">
          <w:pPr>
            <w:pStyle w:val="TOC2"/>
            <w:tabs>
              <w:tab w:val="right" w:leader="dot" w:pos="9016"/>
            </w:tabs>
            <w:rPr>
              <w:rFonts w:eastAsiaTheme="minorEastAsia"/>
              <w:noProof/>
              <w:lang w:eastAsia="zh-CN"/>
            </w:rPr>
          </w:pPr>
          <w:hyperlink w:anchor="_Toc130861077" w:history="1">
            <w:r w:rsidRPr="00D47C17">
              <w:rPr>
                <w:rStyle w:val="Hyperlink"/>
                <w:noProof/>
              </w:rPr>
              <w:t>Data Collection</w:t>
            </w:r>
            <w:r>
              <w:rPr>
                <w:noProof/>
                <w:webHidden/>
              </w:rPr>
              <w:tab/>
            </w:r>
            <w:r>
              <w:rPr>
                <w:noProof/>
                <w:webHidden/>
              </w:rPr>
              <w:fldChar w:fldCharType="begin"/>
            </w:r>
            <w:r>
              <w:rPr>
                <w:noProof/>
                <w:webHidden/>
              </w:rPr>
              <w:instrText xml:space="preserve"> PAGEREF _Toc130861077 \h </w:instrText>
            </w:r>
            <w:r>
              <w:rPr>
                <w:noProof/>
                <w:webHidden/>
              </w:rPr>
            </w:r>
            <w:r>
              <w:rPr>
                <w:noProof/>
                <w:webHidden/>
              </w:rPr>
              <w:fldChar w:fldCharType="separate"/>
            </w:r>
            <w:r>
              <w:rPr>
                <w:noProof/>
                <w:webHidden/>
              </w:rPr>
              <w:t>47</w:t>
            </w:r>
            <w:r>
              <w:rPr>
                <w:noProof/>
                <w:webHidden/>
              </w:rPr>
              <w:fldChar w:fldCharType="end"/>
            </w:r>
          </w:hyperlink>
        </w:p>
        <w:p w14:paraId="35E4E541" w14:textId="798BD088" w:rsidR="00DF79CF" w:rsidRDefault="00DF79CF">
          <w:pPr>
            <w:pStyle w:val="TOC3"/>
            <w:tabs>
              <w:tab w:val="right" w:leader="dot" w:pos="9016"/>
            </w:tabs>
            <w:rPr>
              <w:rFonts w:eastAsiaTheme="minorEastAsia"/>
              <w:noProof/>
              <w:lang w:eastAsia="zh-CN"/>
            </w:rPr>
          </w:pPr>
          <w:hyperlink w:anchor="_Toc130861078" w:history="1">
            <w:r w:rsidRPr="00D47C17">
              <w:rPr>
                <w:rStyle w:val="Hyperlink"/>
                <w:noProof/>
              </w:rPr>
              <w:t>Survey</w:t>
            </w:r>
            <w:r>
              <w:rPr>
                <w:noProof/>
                <w:webHidden/>
              </w:rPr>
              <w:tab/>
            </w:r>
            <w:r>
              <w:rPr>
                <w:noProof/>
                <w:webHidden/>
              </w:rPr>
              <w:fldChar w:fldCharType="begin"/>
            </w:r>
            <w:r>
              <w:rPr>
                <w:noProof/>
                <w:webHidden/>
              </w:rPr>
              <w:instrText xml:space="preserve"> PAGEREF _Toc130861078 \h </w:instrText>
            </w:r>
            <w:r>
              <w:rPr>
                <w:noProof/>
                <w:webHidden/>
              </w:rPr>
            </w:r>
            <w:r>
              <w:rPr>
                <w:noProof/>
                <w:webHidden/>
              </w:rPr>
              <w:fldChar w:fldCharType="separate"/>
            </w:r>
            <w:r>
              <w:rPr>
                <w:noProof/>
                <w:webHidden/>
              </w:rPr>
              <w:t>47</w:t>
            </w:r>
            <w:r>
              <w:rPr>
                <w:noProof/>
                <w:webHidden/>
              </w:rPr>
              <w:fldChar w:fldCharType="end"/>
            </w:r>
          </w:hyperlink>
        </w:p>
        <w:p w14:paraId="293BB80B" w14:textId="4949ABA3" w:rsidR="00DF79CF" w:rsidRDefault="00DF79CF">
          <w:pPr>
            <w:pStyle w:val="TOC2"/>
            <w:tabs>
              <w:tab w:val="right" w:leader="dot" w:pos="9016"/>
            </w:tabs>
            <w:rPr>
              <w:rFonts w:eastAsiaTheme="minorEastAsia"/>
              <w:noProof/>
              <w:lang w:eastAsia="zh-CN"/>
            </w:rPr>
          </w:pPr>
          <w:hyperlink w:anchor="_Toc130861079" w:history="1">
            <w:r w:rsidRPr="00D47C17">
              <w:rPr>
                <w:rStyle w:val="Hyperlink"/>
                <w:noProof/>
              </w:rPr>
              <w:t>Sampling Framework Selection and Size</w:t>
            </w:r>
            <w:r>
              <w:rPr>
                <w:noProof/>
                <w:webHidden/>
              </w:rPr>
              <w:tab/>
            </w:r>
            <w:r>
              <w:rPr>
                <w:noProof/>
                <w:webHidden/>
              </w:rPr>
              <w:fldChar w:fldCharType="begin"/>
            </w:r>
            <w:r>
              <w:rPr>
                <w:noProof/>
                <w:webHidden/>
              </w:rPr>
              <w:instrText xml:space="preserve"> PAGEREF _Toc130861079 \h </w:instrText>
            </w:r>
            <w:r>
              <w:rPr>
                <w:noProof/>
                <w:webHidden/>
              </w:rPr>
            </w:r>
            <w:r>
              <w:rPr>
                <w:noProof/>
                <w:webHidden/>
              </w:rPr>
              <w:fldChar w:fldCharType="separate"/>
            </w:r>
            <w:r>
              <w:rPr>
                <w:noProof/>
                <w:webHidden/>
              </w:rPr>
              <w:t>49</w:t>
            </w:r>
            <w:r>
              <w:rPr>
                <w:noProof/>
                <w:webHidden/>
              </w:rPr>
              <w:fldChar w:fldCharType="end"/>
            </w:r>
          </w:hyperlink>
        </w:p>
        <w:p w14:paraId="73105822" w14:textId="620903DD" w:rsidR="00DF79CF" w:rsidRDefault="00DF79CF">
          <w:pPr>
            <w:pStyle w:val="TOC2"/>
            <w:tabs>
              <w:tab w:val="right" w:leader="dot" w:pos="9016"/>
            </w:tabs>
            <w:rPr>
              <w:rFonts w:eastAsiaTheme="minorEastAsia"/>
              <w:noProof/>
              <w:lang w:eastAsia="zh-CN"/>
            </w:rPr>
          </w:pPr>
          <w:hyperlink w:anchor="_Toc130861080" w:history="1">
            <w:r w:rsidRPr="00D47C17">
              <w:rPr>
                <w:rStyle w:val="Hyperlink"/>
                <w:noProof/>
              </w:rPr>
              <w:t>Data Analysis and Technique</w:t>
            </w:r>
            <w:r>
              <w:rPr>
                <w:noProof/>
                <w:webHidden/>
              </w:rPr>
              <w:tab/>
            </w:r>
            <w:r>
              <w:rPr>
                <w:noProof/>
                <w:webHidden/>
              </w:rPr>
              <w:fldChar w:fldCharType="begin"/>
            </w:r>
            <w:r>
              <w:rPr>
                <w:noProof/>
                <w:webHidden/>
              </w:rPr>
              <w:instrText xml:space="preserve"> PAGEREF _Toc130861080 \h </w:instrText>
            </w:r>
            <w:r>
              <w:rPr>
                <w:noProof/>
                <w:webHidden/>
              </w:rPr>
            </w:r>
            <w:r>
              <w:rPr>
                <w:noProof/>
                <w:webHidden/>
              </w:rPr>
              <w:fldChar w:fldCharType="separate"/>
            </w:r>
            <w:r>
              <w:rPr>
                <w:noProof/>
                <w:webHidden/>
              </w:rPr>
              <w:t>50</w:t>
            </w:r>
            <w:r>
              <w:rPr>
                <w:noProof/>
                <w:webHidden/>
              </w:rPr>
              <w:fldChar w:fldCharType="end"/>
            </w:r>
          </w:hyperlink>
        </w:p>
        <w:p w14:paraId="5511FDE5" w14:textId="16253044" w:rsidR="00DF79CF" w:rsidRDefault="00DF79CF">
          <w:pPr>
            <w:pStyle w:val="TOC2"/>
            <w:tabs>
              <w:tab w:val="right" w:leader="dot" w:pos="9016"/>
            </w:tabs>
            <w:rPr>
              <w:rFonts w:eastAsiaTheme="minorEastAsia"/>
              <w:noProof/>
              <w:lang w:eastAsia="zh-CN"/>
            </w:rPr>
          </w:pPr>
          <w:hyperlink w:anchor="_Toc130861081" w:history="1">
            <w:r w:rsidRPr="00D47C17">
              <w:rPr>
                <w:rStyle w:val="Hyperlink"/>
                <w:noProof/>
              </w:rPr>
              <w:t>Ethics</w:t>
            </w:r>
            <w:r>
              <w:rPr>
                <w:noProof/>
                <w:webHidden/>
              </w:rPr>
              <w:tab/>
            </w:r>
            <w:r>
              <w:rPr>
                <w:noProof/>
                <w:webHidden/>
              </w:rPr>
              <w:fldChar w:fldCharType="begin"/>
            </w:r>
            <w:r>
              <w:rPr>
                <w:noProof/>
                <w:webHidden/>
              </w:rPr>
              <w:instrText xml:space="preserve"> PAGEREF _Toc130861081 \h </w:instrText>
            </w:r>
            <w:r>
              <w:rPr>
                <w:noProof/>
                <w:webHidden/>
              </w:rPr>
            </w:r>
            <w:r>
              <w:rPr>
                <w:noProof/>
                <w:webHidden/>
              </w:rPr>
              <w:fldChar w:fldCharType="separate"/>
            </w:r>
            <w:r>
              <w:rPr>
                <w:noProof/>
                <w:webHidden/>
              </w:rPr>
              <w:t>51</w:t>
            </w:r>
            <w:r>
              <w:rPr>
                <w:noProof/>
                <w:webHidden/>
              </w:rPr>
              <w:fldChar w:fldCharType="end"/>
            </w:r>
          </w:hyperlink>
        </w:p>
        <w:p w14:paraId="2E46299C" w14:textId="6CB10982" w:rsidR="00DF79CF" w:rsidRDefault="00DF79CF">
          <w:pPr>
            <w:pStyle w:val="TOC2"/>
            <w:tabs>
              <w:tab w:val="right" w:leader="dot" w:pos="9016"/>
            </w:tabs>
            <w:rPr>
              <w:rFonts w:eastAsiaTheme="minorEastAsia"/>
              <w:noProof/>
              <w:lang w:eastAsia="zh-CN"/>
            </w:rPr>
          </w:pPr>
          <w:hyperlink w:anchor="_Toc130861082" w:history="1">
            <w:r w:rsidRPr="00D47C17">
              <w:rPr>
                <w:rStyle w:val="Hyperlink"/>
                <w:noProof/>
              </w:rPr>
              <w:t>Reliability and Validity</w:t>
            </w:r>
            <w:r>
              <w:rPr>
                <w:noProof/>
                <w:webHidden/>
              </w:rPr>
              <w:tab/>
            </w:r>
            <w:r>
              <w:rPr>
                <w:noProof/>
                <w:webHidden/>
              </w:rPr>
              <w:fldChar w:fldCharType="begin"/>
            </w:r>
            <w:r>
              <w:rPr>
                <w:noProof/>
                <w:webHidden/>
              </w:rPr>
              <w:instrText xml:space="preserve"> PAGEREF _Toc130861082 \h </w:instrText>
            </w:r>
            <w:r>
              <w:rPr>
                <w:noProof/>
                <w:webHidden/>
              </w:rPr>
            </w:r>
            <w:r>
              <w:rPr>
                <w:noProof/>
                <w:webHidden/>
              </w:rPr>
              <w:fldChar w:fldCharType="separate"/>
            </w:r>
            <w:r>
              <w:rPr>
                <w:noProof/>
                <w:webHidden/>
              </w:rPr>
              <w:t>52</w:t>
            </w:r>
            <w:r>
              <w:rPr>
                <w:noProof/>
                <w:webHidden/>
              </w:rPr>
              <w:fldChar w:fldCharType="end"/>
            </w:r>
          </w:hyperlink>
        </w:p>
        <w:p w14:paraId="54B72355" w14:textId="0AB3A8BA" w:rsidR="00DF79CF" w:rsidRDefault="00DF79CF">
          <w:pPr>
            <w:pStyle w:val="TOC2"/>
            <w:tabs>
              <w:tab w:val="right" w:leader="dot" w:pos="9016"/>
            </w:tabs>
            <w:rPr>
              <w:rFonts w:eastAsiaTheme="minorEastAsia"/>
              <w:noProof/>
              <w:lang w:eastAsia="zh-CN"/>
            </w:rPr>
          </w:pPr>
          <w:hyperlink w:anchor="_Toc130861083" w:history="1">
            <w:r w:rsidRPr="00D47C17">
              <w:rPr>
                <w:rStyle w:val="Hyperlink"/>
                <w:noProof/>
              </w:rPr>
              <w:t>Limitations</w:t>
            </w:r>
            <w:r>
              <w:rPr>
                <w:noProof/>
                <w:webHidden/>
              </w:rPr>
              <w:tab/>
            </w:r>
            <w:r>
              <w:rPr>
                <w:noProof/>
                <w:webHidden/>
              </w:rPr>
              <w:fldChar w:fldCharType="begin"/>
            </w:r>
            <w:r>
              <w:rPr>
                <w:noProof/>
                <w:webHidden/>
              </w:rPr>
              <w:instrText xml:space="preserve"> PAGEREF _Toc130861083 \h </w:instrText>
            </w:r>
            <w:r>
              <w:rPr>
                <w:noProof/>
                <w:webHidden/>
              </w:rPr>
            </w:r>
            <w:r>
              <w:rPr>
                <w:noProof/>
                <w:webHidden/>
              </w:rPr>
              <w:fldChar w:fldCharType="separate"/>
            </w:r>
            <w:r>
              <w:rPr>
                <w:noProof/>
                <w:webHidden/>
              </w:rPr>
              <w:t>53</w:t>
            </w:r>
            <w:r>
              <w:rPr>
                <w:noProof/>
                <w:webHidden/>
              </w:rPr>
              <w:fldChar w:fldCharType="end"/>
            </w:r>
          </w:hyperlink>
        </w:p>
        <w:p w14:paraId="10D34FAB" w14:textId="241A2C53" w:rsidR="00DF79CF" w:rsidRDefault="00DF79CF">
          <w:pPr>
            <w:pStyle w:val="TOC2"/>
            <w:tabs>
              <w:tab w:val="right" w:leader="dot" w:pos="9016"/>
            </w:tabs>
            <w:rPr>
              <w:rFonts w:eastAsiaTheme="minorEastAsia"/>
              <w:noProof/>
              <w:lang w:eastAsia="zh-CN"/>
            </w:rPr>
          </w:pPr>
          <w:hyperlink w:anchor="_Toc130861084" w:history="1">
            <w:r w:rsidRPr="00D47C17">
              <w:rPr>
                <w:rStyle w:val="Hyperlink"/>
                <w:noProof/>
              </w:rPr>
              <w:t>Resources</w:t>
            </w:r>
            <w:r>
              <w:rPr>
                <w:noProof/>
                <w:webHidden/>
              </w:rPr>
              <w:tab/>
            </w:r>
            <w:r>
              <w:rPr>
                <w:noProof/>
                <w:webHidden/>
              </w:rPr>
              <w:fldChar w:fldCharType="begin"/>
            </w:r>
            <w:r>
              <w:rPr>
                <w:noProof/>
                <w:webHidden/>
              </w:rPr>
              <w:instrText xml:space="preserve"> PAGEREF _Toc130861084 \h </w:instrText>
            </w:r>
            <w:r>
              <w:rPr>
                <w:noProof/>
                <w:webHidden/>
              </w:rPr>
            </w:r>
            <w:r>
              <w:rPr>
                <w:noProof/>
                <w:webHidden/>
              </w:rPr>
              <w:fldChar w:fldCharType="separate"/>
            </w:r>
            <w:r>
              <w:rPr>
                <w:noProof/>
                <w:webHidden/>
              </w:rPr>
              <w:t>54</w:t>
            </w:r>
            <w:r>
              <w:rPr>
                <w:noProof/>
                <w:webHidden/>
              </w:rPr>
              <w:fldChar w:fldCharType="end"/>
            </w:r>
          </w:hyperlink>
        </w:p>
        <w:p w14:paraId="15A41A28" w14:textId="629AD564" w:rsidR="00DF79CF" w:rsidRDefault="00DF79CF">
          <w:pPr>
            <w:pStyle w:val="TOC1"/>
            <w:tabs>
              <w:tab w:val="right" w:leader="dot" w:pos="9016"/>
            </w:tabs>
            <w:rPr>
              <w:rFonts w:eastAsiaTheme="minorEastAsia"/>
              <w:noProof/>
              <w:lang w:eastAsia="zh-CN"/>
            </w:rPr>
          </w:pPr>
          <w:hyperlink w:anchor="_Toc130861085" w:history="1">
            <w:r w:rsidRPr="00D47C17">
              <w:rPr>
                <w:rStyle w:val="Hyperlink"/>
                <w:noProof/>
              </w:rPr>
              <w:t>Data Analysis of Results</w:t>
            </w:r>
            <w:r>
              <w:rPr>
                <w:noProof/>
                <w:webHidden/>
              </w:rPr>
              <w:tab/>
            </w:r>
            <w:r>
              <w:rPr>
                <w:noProof/>
                <w:webHidden/>
              </w:rPr>
              <w:fldChar w:fldCharType="begin"/>
            </w:r>
            <w:r>
              <w:rPr>
                <w:noProof/>
                <w:webHidden/>
              </w:rPr>
              <w:instrText xml:space="preserve"> PAGEREF _Toc130861085 \h </w:instrText>
            </w:r>
            <w:r>
              <w:rPr>
                <w:noProof/>
                <w:webHidden/>
              </w:rPr>
            </w:r>
            <w:r>
              <w:rPr>
                <w:noProof/>
                <w:webHidden/>
              </w:rPr>
              <w:fldChar w:fldCharType="separate"/>
            </w:r>
            <w:r>
              <w:rPr>
                <w:noProof/>
                <w:webHidden/>
              </w:rPr>
              <w:t>55</w:t>
            </w:r>
            <w:r>
              <w:rPr>
                <w:noProof/>
                <w:webHidden/>
              </w:rPr>
              <w:fldChar w:fldCharType="end"/>
            </w:r>
          </w:hyperlink>
        </w:p>
        <w:p w14:paraId="538C2B80" w14:textId="60223626" w:rsidR="00DF79CF" w:rsidRDefault="00DF79CF">
          <w:pPr>
            <w:pStyle w:val="TOC2"/>
            <w:tabs>
              <w:tab w:val="right" w:leader="dot" w:pos="9016"/>
            </w:tabs>
            <w:rPr>
              <w:rFonts w:eastAsiaTheme="minorEastAsia"/>
              <w:noProof/>
              <w:lang w:eastAsia="zh-CN"/>
            </w:rPr>
          </w:pPr>
          <w:hyperlink w:anchor="_Toc130861086" w:history="1">
            <w:r w:rsidRPr="00D47C17">
              <w:rPr>
                <w:rStyle w:val="Hyperlink"/>
                <w:rFonts w:cstheme="minorHAnsi"/>
                <w:noProof/>
              </w:rPr>
              <w:t>Demography Analysis</w:t>
            </w:r>
            <w:r>
              <w:rPr>
                <w:noProof/>
                <w:webHidden/>
              </w:rPr>
              <w:tab/>
            </w:r>
            <w:r>
              <w:rPr>
                <w:noProof/>
                <w:webHidden/>
              </w:rPr>
              <w:fldChar w:fldCharType="begin"/>
            </w:r>
            <w:r>
              <w:rPr>
                <w:noProof/>
                <w:webHidden/>
              </w:rPr>
              <w:instrText xml:space="preserve"> PAGEREF _Toc130861086 \h </w:instrText>
            </w:r>
            <w:r>
              <w:rPr>
                <w:noProof/>
                <w:webHidden/>
              </w:rPr>
            </w:r>
            <w:r>
              <w:rPr>
                <w:noProof/>
                <w:webHidden/>
              </w:rPr>
              <w:fldChar w:fldCharType="separate"/>
            </w:r>
            <w:r>
              <w:rPr>
                <w:noProof/>
                <w:webHidden/>
              </w:rPr>
              <w:t>55</w:t>
            </w:r>
            <w:r>
              <w:rPr>
                <w:noProof/>
                <w:webHidden/>
              </w:rPr>
              <w:fldChar w:fldCharType="end"/>
            </w:r>
          </w:hyperlink>
        </w:p>
        <w:p w14:paraId="436DA577" w14:textId="076D9AE2" w:rsidR="00DF79CF" w:rsidRDefault="00DF79CF">
          <w:pPr>
            <w:pStyle w:val="TOC2"/>
            <w:tabs>
              <w:tab w:val="right" w:leader="dot" w:pos="9016"/>
            </w:tabs>
            <w:rPr>
              <w:rFonts w:eastAsiaTheme="minorEastAsia"/>
              <w:noProof/>
              <w:lang w:eastAsia="zh-CN"/>
            </w:rPr>
          </w:pPr>
          <w:hyperlink w:anchor="_Toc130861087" w:history="1">
            <w:r w:rsidRPr="00D47C17">
              <w:rPr>
                <w:rStyle w:val="Hyperlink"/>
                <w:rFonts w:cstheme="minorHAnsi"/>
                <w:noProof/>
              </w:rPr>
              <w:t>Graphical Analysis</w:t>
            </w:r>
            <w:r>
              <w:rPr>
                <w:noProof/>
                <w:webHidden/>
              </w:rPr>
              <w:tab/>
            </w:r>
            <w:r>
              <w:rPr>
                <w:noProof/>
                <w:webHidden/>
              </w:rPr>
              <w:fldChar w:fldCharType="begin"/>
            </w:r>
            <w:r>
              <w:rPr>
                <w:noProof/>
                <w:webHidden/>
              </w:rPr>
              <w:instrText xml:space="preserve"> PAGEREF _Toc130861087 \h </w:instrText>
            </w:r>
            <w:r>
              <w:rPr>
                <w:noProof/>
                <w:webHidden/>
              </w:rPr>
            </w:r>
            <w:r>
              <w:rPr>
                <w:noProof/>
                <w:webHidden/>
              </w:rPr>
              <w:fldChar w:fldCharType="separate"/>
            </w:r>
            <w:r>
              <w:rPr>
                <w:noProof/>
                <w:webHidden/>
              </w:rPr>
              <w:t>57</w:t>
            </w:r>
            <w:r>
              <w:rPr>
                <w:noProof/>
                <w:webHidden/>
              </w:rPr>
              <w:fldChar w:fldCharType="end"/>
            </w:r>
          </w:hyperlink>
        </w:p>
        <w:p w14:paraId="6071A982" w14:textId="1C01B74E" w:rsidR="00DF79CF" w:rsidRDefault="00DF79CF">
          <w:pPr>
            <w:pStyle w:val="TOC2"/>
            <w:tabs>
              <w:tab w:val="right" w:leader="dot" w:pos="9016"/>
            </w:tabs>
            <w:rPr>
              <w:rFonts w:eastAsiaTheme="minorEastAsia"/>
              <w:noProof/>
              <w:lang w:eastAsia="zh-CN"/>
            </w:rPr>
          </w:pPr>
          <w:hyperlink w:anchor="_Toc130861088" w:history="1">
            <w:r w:rsidRPr="00D47C17">
              <w:rPr>
                <w:rStyle w:val="Hyperlink"/>
                <w:rFonts w:cstheme="minorHAnsi"/>
                <w:noProof/>
              </w:rPr>
              <w:t>Analysis of AI adoption and utilisation</w:t>
            </w:r>
            <w:r>
              <w:rPr>
                <w:noProof/>
                <w:webHidden/>
              </w:rPr>
              <w:tab/>
            </w:r>
            <w:r>
              <w:rPr>
                <w:noProof/>
                <w:webHidden/>
              </w:rPr>
              <w:fldChar w:fldCharType="begin"/>
            </w:r>
            <w:r>
              <w:rPr>
                <w:noProof/>
                <w:webHidden/>
              </w:rPr>
              <w:instrText xml:space="preserve"> PAGEREF _Toc130861088 \h </w:instrText>
            </w:r>
            <w:r>
              <w:rPr>
                <w:noProof/>
                <w:webHidden/>
              </w:rPr>
            </w:r>
            <w:r>
              <w:rPr>
                <w:noProof/>
                <w:webHidden/>
              </w:rPr>
              <w:fldChar w:fldCharType="separate"/>
            </w:r>
            <w:r>
              <w:rPr>
                <w:noProof/>
                <w:webHidden/>
              </w:rPr>
              <w:t>61</w:t>
            </w:r>
            <w:r>
              <w:rPr>
                <w:noProof/>
                <w:webHidden/>
              </w:rPr>
              <w:fldChar w:fldCharType="end"/>
            </w:r>
          </w:hyperlink>
        </w:p>
        <w:p w14:paraId="0380D3EB" w14:textId="45B31D3E" w:rsidR="00DF79CF" w:rsidRDefault="00DF79CF">
          <w:pPr>
            <w:pStyle w:val="TOC2"/>
            <w:tabs>
              <w:tab w:val="right" w:leader="dot" w:pos="9016"/>
            </w:tabs>
            <w:rPr>
              <w:rFonts w:eastAsiaTheme="minorEastAsia"/>
              <w:noProof/>
              <w:lang w:eastAsia="zh-CN"/>
            </w:rPr>
          </w:pPr>
          <w:hyperlink w:anchor="_Toc130861089" w:history="1">
            <w:r w:rsidRPr="00D47C17">
              <w:rPr>
                <w:rStyle w:val="Hyperlink"/>
                <w:noProof/>
              </w:rPr>
              <w:t>Normality Test</w:t>
            </w:r>
            <w:r>
              <w:rPr>
                <w:noProof/>
                <w:webHidden/>
              </w:rPr>
              <w:tab/>
            </w:r>
            <w:r>
              <w:rPr>
                <w:noProof/>
                <w:webHidden/>
              </w:rPr>
              <w:fldChar w:fldCharType="begin"/>
            </w:r>
            <w:r>
              <w:rPr>
                <w:noProof/>
                <w:webHidden/>
              </w:rPr>
              <w:instrText xml:space="preserve"> PAGEREF _Toc130861089 \h </w:instrText>
            </w:r>
            <w:r>
              <w:rPr>
                <w:noProof/>
                <w:webHidden/>
              </w:rPr>
            </w:r>
            <w:r>
              <w:rPr>
                <w:noProof/>
                <w:webHidden/>
              </w:rPr>
              <w:fldChar w:fldCharType="separate"/>
            </w:r>
            <w:r>
              <w:rPr>
                <w:noProof/>
                <w:webHidden/>
              </w:rPr>
              <w:t>64</w:t>
            </w:r>
            <w:r>
              <w:rPr>
                <w:noProof/>
                <w:webHidden/>
              </w:rPr>
              <w:fldChar w:fldCharType="end"/>
            </w:r>
          </w:hyperlink>
        </w:p>
        <w:p w14:paraId="004EA33C" w14:textId="4083F217" w:rsidR="00DF79CF" w:rsidRDefault="00DF79CF">
          <w:pPr>
            <w:pStyle w:val="TOC3"/>
            <w:tabs>
              <w:tab w:val="right" w:leader="dot" w:pos="9016"/>
            </w:tabs>
            <w:rPr>
              <w:rFonts w:eastAsiaTheme="minorEastAsia"/>
              <w:noProof/>
              <w:lang w:eastAsia="zh-CN"/>
            </w:rPr>
          </w:pPr>
          <w:hyperlink w:anchor="_Toc130861090" w:history="1">
            <w:r w:rsidRPr="00D47C17">
              <w:rPr>
                <w:rStyle w:val="Hyperlink"/>
                <w:noProof/>
              </w:rPr>
              <w:t>One-Sample Kolmogorov-Smirnov Test</w:t>
            </w:r>
            <w:r>
              <w:rPr>
                <w:noProof/>
                <w:webHidden/>
              </w:rPr>
              <w:tab/>
            </w:r>
            <w:r>
              <w:rPr>
                <w:noProof/>
                <w:webHidden/>
              </w:rPr>
              <w:fldChar w:fldCharType="begin"/>
            </w:r>
            <w:r>
              <w:rPr>
                <w:noProof/>
                <w:webHidden/>
              </w:rPr>
              <w:instrText xml:space="preserve"> PAGEREF _Toc130861090 \h </w:instrText>
            </w:r>
            <w:r>
              <w:rPr>
                <w:noProof/>
                <w:webHidden/>
              </w:rPr>
            </w:r>
            <w:r>
              <w:rPr>
                <w:noProof/>
                <w:webHidden/>
              </w:rPr>
              <w:fldChar w:fldCharType="separate"/>
            </w:r>
            <w:r>
              <w:rPr>
                <w:noProof/>
                <w:webHidden/>
              </w:rPr>
              <w:t>64</w:t>
            </w:r>
            <w:r>
              <w:rPr>
                <w:noProof/>
                <w:webHidden/>
              </w:rPr>
              <w:fldChar w:fldCharType="end"/>
            </w:r>
          </w:hyperlink>
        </w:p>
        <w:p w14:paraId="63D8E580" w14:textId="2D196E06" w:rsidR="00DF79CF" w:rsidRDefault="00DF79CF">
          <w:pPr>
            <w:pStyle w:val="TOC2"/>
            <w:tabs>
              <w:tab w:val="right" w:leader="dot" w:pos="9016"/>
            </w:tabs>
            <w:rPr>
              <w:rFonts w:eastAsiaTheme="minorEastAsia"/>
              <w:noProof/>
              <w:lang w:eastAsia="zh-CN"/>
            </w:rPr>
          </w:pPr>
          <w:hyperlink w:anchor="_Toc130861091" w:history="1">
            <w:r w:rsidRPr="00D47C17">
              <w:rPr>
                <w:rStyle w:val="Hyperlink"/>
                <w:noProof/>
              </w:rPr>
              <w:t>Hypothesis</w:t>
            </w:r>
            <w:r>
              <w:rPr>
                <w:noProof/>
                <w:webHidden/>
              </w:rPr>
              <w:tab/>
            </w:r>
            <w:r>
              <w:rPr>
                <w:noProof/>
                <w:webHidden/>
              </w:rPr>
              <w:fldChar w:fldCharType="begin"/>
            </w:r>
            <w:r>
              <w:rPr>
                <w:noProof/>
                <w:webHidden/>
              </w:rPr>
              <w:instrText xml:space="preserve"> PAGEREF _Toc130861091 \h </w:instrText>
            </w:r>
            <w:r>
              <w:rPr>
                <w:noProof/>
                <w:webHidden/>
              </w:rPr>
            </w:r>
            <w:r>
              <w:rPr>
                <w:noProof/>
                <w:webHidden/>
              </w:rPr>
              <w:fldChar w:fldCharType="separate"/>
            </w:r>
            <w:r>
              <w:rPr>
                <w:noProof/>
                <w:webHidden/>
              </w:rPr>
              <w:t>65</w:t>
            </w:r>
            <w:r>
              <w:rPr>
                <w:noProof/>
                <w:webHidden/>
              </w:rPr>
              <w:fldChar w:fldCharType="end"/>
            </w:r>
          </w:hyperlink>
        </w:p>
        <w:p w14:paraId="12E93BE4" w14:textId="3FD8EFFB" w:rsidR="00DF79CF" w:rsidRDefault="00DF79CF">
          <w:pPr>
            <w:pStyle w:val="TOC3"/>
            <w:tabs>
              <w:tab w:val="right" w:leader="dot" w:pos="9016"/>
            </w:tabs>
            <w:rPr>
              <w:rFonts w:eastAsiaTheme="minorEastAsia"/>
              <w:noProof/>
              <w:lang w:eastAsia="zh-CN"/>
            </w:rPr>
          </w:pPr>
          <w:hyperlink w:anchor="_Toc130861092" w:history="1">
            <w:r w:rsidRPr="00D47C17">
              <w:rPr>
                <w:rStyle w:val="Hyperlink"/>
                <w:noProof/>
              </w:rPr>
              <w:t>Analysis of Research Hypotheses</w:t>
            </w:r>
            <w:r>
              <w:rPr>
                <w:noProof/>
                <w:webHidden/>
              </w:rPr>
              <w:tab/>
            </w:r>
            <w:r>
              <w:rPr>
                <w:noProof/>
                <w:webHidden/>
              </w:rPr>
              <w:fldChar w:fldCharType="begin"/>
            </w:r>
            <w:r>
              <w:rPr>
                <w:noProof/>
                <w:webHidden/>
              </w:rPr>
              <w:instrText xml:space="preserve"> PAGEREF _Toc130861092 \h </w:instrText>
            </w:r>
            <w:r>
              <w:rPr>
                <w:noProof/>
                <w:webHidden/>
              </w:rPr>
            </w:r>
            <w:r>
              <w:rPr>
                <w:noProof/>
                <w:webHidden/>
              </w:rPr>
              <w:fldChar w:fldCharType="separate"/>
            </w:r>
            <w:r>
              <w:rPr>
                <w:noProof/>
                <w:webHidden/>
              </w:rPr>
              <w:t>65</w:t>
            </w:r>
            <w:r>
              <w:rPr>
                <w:noProof/>
                <w:webHidden/>
              </w:rPr>
              <w:fldChar w:fldCharType="end"/>
            </w:r>
          </w:hyperlink>
        </w:p>
        <w:p w14:paraId="18AB5A45" w14:textId="263D757C" w:rsidR="00DF79CF" w:rsidRDefault="00DF79CF">
          <w:pPr>
            <w:pStyle w:val="TOC3"/>
            <w:tabs>
              <w:tab w:val="right" w:leader="dot" w:pos="9016"/>
            </w:tabs>
            <w:rPr>
              <w:rFonts w:eastAsiaTheme="minorEastAsia"/>
              <w:noProof/>
              <w:lang w:eastAsia="zh-CN"/>
            </w:rPr>
          </w:pPr>
          <w:hyperlink w:anchor="_Toc130861093" w:history="1">
            <w:r w:rsidRPr="00D47C17">
              <w:rPr>
                <w:rStyle w:val="Hyperlink"/>
                <w:noProof/>
              </w:rPr>
              <w:t>Binomial test results for hypotheses 1-4</w:t>
            </w:r>
            <w:r>
              <w:rPr>
                <w:noProof/>
                <w:webHidden/>
              </w:rPr>
              <w:tab/>
            </w:r>
            <w:r>
              <w:rPr>
                <w:noProof/>
                <w:webHidden/>
              </w:rPr>
              <w:fldChar w:fldCharType="begin"/>
            </w:r>
            <w:r>
              <w:rPr>
                <w:noProof/>
                <w:webHidden/>
              </w:rPr>
              <w:instrText xml:space="preserve"> PAGEREF _Toc130861093 \h </w:instrText>
            </w:r>
            <w:r>
              <w:rPr>
                <w:noProof/>
                <w:webHidden/>
              </w:rPr>
            </w:r>
            <w:r>
              <w:rPr>
                <w:noProof/>
                <w:webHidden/>
              </w:rPr>
              <w:fldChar w:fldCharType="separate"/>
            </w:r>
            <w:r>
              <w:rPr>
                <w:noProof/>
                <w:webHidden/>
              </w:rPr>
              <w:t>66</w:t>
            </w:r>
            <w:r>
              <w:rPr>
                <w:noProof/>
                <w:webHidden/>
              </w:rPr>
              <w:fldChar w:fldCharType="end"/>
            </w:r>
          </w:hyperlink>
        </w:p>
        <w:p w14:paraId="00B2C4A3" w14:textId="4AB019B5" w:rsidR="00DF79CF" w:rsidRDefault="00DF79CF">
          <w:pPr>
            <w:pStyle w:val="TOC3"/>
            <w:tabs>
              <w:tab w:val="right" w:leader="dot" w:pos="9016"/>
            </w:tabs>
            <w:rPr>
              <w:rFonts w:eastAsiaTheme="minorEastAsia"/>
              <w:noProof/>
              <w:lang w:eastAsia="zh-CN"/>
            </w:rPr>
          </w:pPr>
          <w:hyperlink w:anchor="_Toc130861094" w:history="1">
            <w:r w:rsidRPr="00D47C17">
              <w:rPr>
                <w:rStyle w:val="Hyperlink"/>
                <w:noProof/>
              </w:rPr>
              <w:t>Kruskal-Wallis test results for hypotheses 5-8</w:t>
            </w:r>
            <w:r>
              <w:rPr>
                <w:noProof/>
                <w:webHidden/>
              </w:rPr>
              <w:tab/>
            </w:r>
            <w:r>
              <w:rPr>
                <w:noProof/>
                <w:webHidden/>
              </w:rPr>
              <w:fldChar w:fldCharType="begin"/>
            </w:r>
            <w:r>
              <w:rPr>
                <w:noProof/>
                <w:webHidden/>
              </w:rPr>
              <w:instrText xml:space="preserve"> PAGEREF _Toc130861094 \h </w:instrText>
            </w:r>
            <w:r>
              <w:rPr>
                <w:noProof/>
                <w:webHidden/>
              </w:rPr>
            </w:r>
            <w:r>
              <w:rPr>
                <w:noProof/>
                <w:webHidden/>
              </w:rPr>
              <w:fldChar w:fldCharType="separate"/>
            </w:r>
            <w:r>
              <w:rPr>
                <w:noProof/>
                <w:webHidden/>
              </w:rPr>
              <w:t>67</w:t>
            </w:r>
            <w:r>
              <w:rPr>
                <w:noProof/>
                <w:webHidden/>
              </w:rPr>
              <w:fldChar w:fldCharType="end"/>
            </w:r>
          </w:hyperlink>
        </w:p>
        <w:p w14:paraId="652E6433" w14:textId="1F638134" w:rsidR="00DF79CF" w:rsidRDefault="00DF79CF">
          <w:pPr>
            <w:pStyle w:val="TOC2"/>
            <w:tabs>
              <w:tab w:val="right" w:leader="dot" w:pos="9016"/>
            </w:tabs>
            <w:rPr>
              <w:rFonts w:eastAsiaTheme="minorEastAsia"/>
              <w:noProof/>
              <w:lang w:eastAsia="zh-CN"/>
            </w:rPr>
          </w:pPr>
          <w:hyperlink w:anchor="_Toc130861095" w:history="1">
            <w:r w:rsidRPr="00D47C17">
              <w:rPr>
                <w:rStyle w:val="Hyperlink"/>
                <w:noProof/>
              </w:rPr>
              <w:t>Key Findings</w:t>
            </w:r>
            <w:r>
              <w:rPr>
                <w:noProof/>
                <w:webHidden/>
              </w:rPr>
              <w:tab/>
            </w:r>
            <w:r>
              <w:rPr>
                <w:noProof/>
                <w:webHidden/>
              </w:rPr>
              <w:fldChar w:fldCharType="begin"/>
            </w:r>
            <w:r>
              <w:rPr>
                <w:noProof/>
                <w:webHidden/>
              </w:rPr>
              <w:instrText xml:space="preserve"> PAGEREF _Toc130861095 \h </w:instrText>
            </w:r>
            <w:r>
              <w:rPr>
                <w:noProof/>
                <w:webHidden/>
              </w:rPr>
            </w:r>
            <w:r>
              <w:rPr>
                <w:noProof/>
                <w:webHidden/>
              </w:rPr>
              <w:fldChar w:fldCharType="separate"/>
            </w:r>
            <w:r>
              <w:rPr>
                <w:noProof/>
                <w:webHidden/>
              </w:rPr>
              <w:t>68</w:t>
            </w:r>
            <w:r>
              <w:rPr>
                <w:noProof/>
                <w:webHidden/>
              </w:rPr>
              <w:fldChar w:fldCharType="end"/>
            </w:r>
          </w:hyperlink>
        </w:p>
        <w:p w14:paraId="3FC6E134" w14:textId="6AE3BD90" w:rsidR="00DF79CF" w:rsidRDefault="00DF79CF">
          <w:pPr>
            <w:pStyle w:val="TOC1"/>
            <w:tabs>
              <w:tab w:val="right" w:leader="dot" w:pos="9016"/>
            </w:tabs>
            <w:rPr>
              <w:rFonts w:eastAsiaTheme="minorEastAsia"/>
              <w:noProof/>
              <w:lang w:eastAsia="zh-CN"/>
            </w:rPr>
          </w:pPr>
          <w:hyperlink w:anchor="_Toc130861096" w:history="1">
            <w:r w:rsidRPr="00D47C17">
              <w:rPr>
                <w:rStyle w:val="Hyperlink"/>
                <w:noProof/>
              </w:rPr>
              <w:t>Conclusions and Recommendations</w:t>
            </w:r>
            <w:r>
              <w:rPr>
                <w:noProof/>
                <w:webHidden/>
              </w:rPr>
              <w:tab/>
            </w:r>
            <w:r>
              <w:rPr>
                <w:noProof/>
                <w:webHidden/>
              </w:rPr>
              <w:fldChar w:fldCharType="begin"/>
            </w:r>
            <w:r>
              <w:rPr>
                <w:noProof/>
                <w:webHidden/>
              </w:rPr>
              <w:instrText xml:space="preserve"> PAGEREF _Toc130861096 \h </w:instrText>
            </w:r>
            <w:r>
              <w:rPr>
                <w:noProof/>
                <w:webHidden/>
              </w:rPr>
            </w:r>
            <w:r>
              <w:rPr>
                <w:noProof/>
                <w:webHidden/>
              </w:rPr>
              <w:fldChar w:fldCharType="separate"/>
            </w:r>
            <w:r>
              <w:rPr>
                <w:noProof/>
                <w:webHidden/>
              </w:rPr>
              <w:t>69</w:t>
            </w:r>
            <w:r>
              <w:rPr>
                <w:noProof/>
                <w:webHidden/>
              </w:rPr>
              <w:fldChar w:fldCharType="end"/>
            </w:r>
          </w:hyperlink>
        </w:p>
        <w:p w14:paraId="4BBA63AD" w14:textId="692F1DD6" w:rsidR="00DF79CF" w:rsidRDefault="00DF79CF">
          <w:pPr>
            <w:pStyle w:val="TOC2"/>
            <w:tabs>
              <w:tab w:val="right" w:leader="dot" w:pos="9016"/>
            </w:tabs>
            <w:rPr>
              <w:rFonts w:eastAsiaTheme="minorEastAsia"/>
              <w:noProof/>
              <w:lang w:eastAsia="zh-CN"/>
            </w:rPr>
          </w:pPr>
          <w:hyperlink w:anchor="_Toc130861097" w:history="1">
            <w:r w:rsidRPr="00D47C17">
              <w:rPr>
                <w:rStyle w:val="Hyperlink"/>
                <w:rFonts w:cstheme="minorHAnsi"/>
                <w:noProof/>
              </w:rPr>
              <w:t>Conclusion</w:t>
            </w:r>
            <w:r>
              <w:rPr>
                <w:noProof/>
                <w:webHidden/>
              </w:rPr>
              <w:tab/>
            </w:r>
            <w:r>
              <w:rPr>
                <w:noProof/>
                <w:webHidden/>
              </w:rPr>
              <w:fldChar w:fldCharType="begin"/>
            </w:r>
            <w:r>
              <w:rPr>
                <w:noProof/>
                <w:webHidden/>
              </w:rPr>
              <w:instrText xml:space="preserve"> PAGEREF _Toc130861097 \h </w:instrText>
            </w:r>
            <w:r>
              <w:rPr>
                <w:noProof/>
                <w:webHidden/>
              </w:rPr>
            </w:r>
            <w:r>
              <w:rPr>
                <w:noProof/>
                <w:webHidden/>
              </w:rPr>
              <w:fldChar w:fldCharType="separate"/>
            </w:r>
            <w:r>
              <w:rPr>
                <w:noProof/>
                <w:webHidden/>
              </w:rPr>
              <w:t>69</w:t>
            </w:r>
            <w:r>
              <w:rPr>
                <w:noProof/>
                <w:webHidden/>
              </w:rPr>
              <w:fldChar w:fldCharType="end"/>
            </w:r>
          </w:hyperlink>
        </w:p>
        <w:p w14:paraId="488ED13E" w14:textId="75A19B76" w:rsidR="00DF79CF" w:rsidRDefault="00DF79CF">
          <w:pPr>
            <w:pStyle w:val="TOC2"/>
            <w:tabs>
              <w:tab w:val="right" w:leader="dot" w:pos="9016"/>
            </w:tabs>
            <w:rPr>
              <w:rFonts w:eastAsiaTheme="minorEastAsia"/>
              <w:noProof/>
              <w:lang w:eastAsia="zh-CN"/>
            </w:rPr>
          </w:pPr>
          <w:hyperlink w:anchor="_Toc130861098" w:history="1">
            <w:r w:rsidRPr="00D47C17">
              <w:rPr>
                <w:rStyle w:val="Hyperlink"/>
                <w:noProof/>
              </w:rPr>
              <w:t>Recommendations</w:t>
            </w:r>
            <w:r>
              <w:rPr>
                <w:noProof/>
                <w:webHidden/>
              </w:rPr>
              <w:tab/>
            </w:r>
            <w:r>
              <w:rPr>
                <w:noProof/>
                <w:webHidden/>
              </w:rPr>
              <w:fldChar w:fldCharType="begin"/>
            </w:r>
            <w:r>
              <w:rPr>
                <w:noProof/>
                <w:webHidden/>
              </w:rPr>
              <w:instrText xml:space="preserve"> PAGEREF _Toc130861098 \h </w:instrText>
            </w:r>
            <w:r>
              <w:rPr>
                <w:noProof/>
                <w:webHidden/>
              </w:rPr>
            </w:r>
            <w:r>
              <w:rPr>
                <w:noProof/>
                <w:webHidden/>
              </w:rPr>
              <w:fldChar w:fldCharType="separate"/>
            </w:r>
            <w:r>
              <w:rPr>
                <w:noProof/>
                <w:webHidden/>
              </w:rPr>
              <w:t>74</w:t>
            </w:r>
            <w:r>
              <w:rPr>
                <w:noProof/>
                <w:webHidden/>
              </w:rPr>
              <w:fldChar w:fldCharType="end"/>
            </w:r>
          </w:hyperlink>
        </w:p>
        <w:p w14:paraId="29FE18DB" w14:textId="1AE4FCAB" w:rsidR="00DF79CF" w:rsidRDefault="00DF79CF">
          <w:pPr>
            <w:pStyle w:val="TOC1"/>
            <w:tabs>
              <w:tab w:val="right" w:leader="dot" w:pos="9016"/>
            </w:tabs>
            <w:rPr>
              <w:rFonts w:eastAsiaTheme="minorEastAsia"/>
              <w:noProof/>
              <w:lang w:eastAsia="zh-CN"/>
            </w:rPr>
          </w:pPr>
          <w:hyperlink w:anchor="_Toc130861099" w:history="1">
            <w:r w:rsidRPr="00D47C17">
              <w:rPr>
                <w:rStyle w:val="Hyperlink"/>
                <w:rFonts w:cstheme="minorHAnsi"/>
                <w:noProof/>
              </w:rPr>
              <w:t>Project Artifact:  How SME’s can acquire and adopt AI Technologies</w:t>
            </w:r>
            <w:r>
              <w:rPr>
                <w:noProof/>
                <w:webHidden/>
              </w:rPr>
              <w:tab/>
            </w:r>
            <w:r>
              <w:rPr>
                <w:noProof/>
                <w:webHidden/>
              </w:rPr>
              <w:fldChar w:fldCharType="begin"/>
            </w:r>
            <w:r>
              <w:rPr>
                <w:noProof/>
                <w:webHidden/>
              </w:rPr>
              <w:instrText xml:space="preserve"> PAGEREF _Toc130861099 \h </w:instrText>
            </w:r>
            <w:r>
              <w:rPr>
                <w:noProof/>
                <w:webHidden/>
              </w:rPr>
            </w:r>
            <w:r>
              <w:rPr>
                <w:noProof/>
                <w:webHidden/>
              </w:rPr>
              <w:fldChar w:fldCharType="separate"/>
            </w:r>
            <w:r>
              <w:rPr>
                <w:noProof/>
                <w:webHidden/>
              </w:rPr>
              <w:t>75</w:t>
            </w:r>
            <w:r>
              <w:rPr>
                <w:noProof/>
                <w:webHidden/>
              </w:rPr>
              <w:fldChar w:fldCharType="end"/>
            </w:r>
          </w:hyperlink>
        </w:p>
        <w:p w14:paraId="140C6187" w14:textId="1D00959B" w:rsidR="00DF79CF" w:rsidRDefault="00DF79CF">
          <w:pPr>
            <w:pStyle w:val="TOC1"/>
            <w:tabs>
              <w:tab w:val="right" w:leader="dot" w:pos="9016"/>
            </w:tabs>
            <w:rPr>
              <w:rFonts w:eastAsiaTheme="minorEastAsia"/>
              <w:noProof/>
              <w:lang w:eastAsia="zh-CN"/>
            </w:rPr>
          </w:pPr>
          <w:hyperlink w:anchor="_Toc130861100" w:history="1">
            <w:r w:rsidRPr="00D47C17">
              <w:rPr>
                <w:rStyle w:val="Hyperlink"/>
                <w:rFonts w:cstheme="minorHAnsi"/>
                <w:noProof/>
              </w:rPr>
              <w:t>References</w:t>
            </w:r>
            <w:r>
              <w:rPr>
                <w:noProof/>
                <w:webHidden/>
              </w:rPr>
              <w:tab/>
            </w:r>
            <w:r>
              <w:rPr>
                <w:noProof/>
                <w:webHidden/>
              </w:rPr>
              <w:fldChar w:fldCharType="begin"/>
            </w:r>
            <w:r>
              <w:rPr>
                <w:noProof/>
                <w:webHidden/>
              </w:rPr>
              <w:instrText xml:space="preserve"> PAGEREF _Toc130861100 \h </w:instrText>
            </w:r>
            <w:r>
              <w:rPr>
                <w:noProof/>
                <w:webHidden/>
              </w:rPr>
            </w:r>
            <w:r>
              <w:rPr>
                <w:noProof/>
                <w:webHidden/>
              </w:rPr>
              <w:fldChar w:fldCharType="separate"/>
            </w:r>
            <w:r>
              <w:rPr>
                <w:noProof/>
                <w:webHidden/>
              </w:rPr>
              <w:t>76</w:t>
            </w:r>
            <w:r>
              <w:rPr>
                <w:noProof/>
                <w:webHidden/>
              </w:rPr>
              <w:fldChar w:fldCharType="end"/>
            </w:r>
          </w:hyperlink>
        </w:p>
        <w:p w14:paraId="3A0634F6" w14:textId="6ED23FA0" w:rsidR="00DF79CF" w:rsidRDefault="00DF79CF">
          <w:pPr>
            <w:pStyle w:val="TOC1"/>
            <w:tabs>
              <w:tab w:val="right" w:leader="dot" w:pos="9016"/>
            </w:tabs>
            <w:rPr>
              <w:rFonts w:eastAsiaTheme="minorEastAsia"/>
              <w:noProof/>
              <w:lang w:eastAsia="zh-CN"/>
            </w:rPr>
          </w:pPr>
          <w:hyperlink w:anchor="_Toc130861101" w:history="1">
            <w:r w:rsidRPr="00D47C17">
              <w:rPr>
                <w:rStyle w:val="Hyperlink"/>
                <w:rFonts w:cstheme="minorHAnsi"/>
                <w:noProof/>
              </w:rPr>
              <w:t>Bibli</w:t>
            </w:r>
            <w:r w:rsidRPr="00D47C17">
              <w:rPr>
                <w:rStyle w:val="Hyperlink"/>
                <w:rFonts w:cstheme="minorHAnsi"/>
                <w:noProof/>
              </w:rPr>
              <w:t>o</w:t>
            </w:r>
            <w:r w:rsidRPr="00D47C17">
              <w:rPr>
                <w:rStyle w:val="Hyperlink"/>
                <w:rFonts w:cstheme="minorHAnsi"/>
                <w:noProof/>
              </w:rPr>
              <w:t>graphy</w:t>
            </w:r>
            <w:r>
              <w:rPr>
                <w:noProof/>
                <w:webHidden/>
              </w:rPr>
              <w:tab/>
            </w:r>
            <w:r>
              <w:rPr>
                <w:noProof/>
                <w:webHidden/>
              </w:rPr>
              <w:fldChar w:fldCharType="begin"/>
            </w:r>
            <w:r>
              <w:rPr>
                <w:noProof/>
                <w:webHidden/>
              </w:rPr>
              <w:instrText xml:space="preserve"> PAGEREF _Toc130861101 \h </w:instrText>
            </w:r>
            <w:r>
              <w:rPr>
                <w:noProof/>
                <w:webHidden/>
              </w:rPr>
            </w:r>
            <w:r>
              <w:rPr>
                <w:noProof/>
                <w:webHidden/>
              </w:rPr>
              <w:fldChar w:fldCharType="separate"/>
            </w:r>
            <w:r>
              <w:rPr>
                <w:noProof/>
                <w:webHidden/>
              </w:rPr>
              <w:t>94</w:t>
            </w:r>
            <w:r>
              <w:rPr>
                <w:noProof/>
                <w:webHidden/>
              </w:rPr>
              <w:fldChar w:fldCharType="end"/>
            </w:r>
          </w:hyperlink>
        </w:p>
        <w:p w14:paraId="1B2A8EB2" w14:textId="37F97441" w:rsidR="00DF79CF" w:rsidRDefault="00DF79CF">
          <w:pPr>
            <w:pStyle w:val="TOC1"/>
            <w:tabs>
              <w:tab w:val="right" w:leader="dot" w:pos="9016"/>
            </w:tabs>
            <w:rPr>
              <w:rFonts w:eastAsiaTheme="minorEastAsia"/>
              <w:noProof/>
              <w:lang w:eastAsia="zh-CN"/>
            </w:rPr>
          </w:pPr>
          <w:hyperlink w:anchor="_Toc130861102" w:history="1">
            <w:r w:rsidRPr="00D47C17">
              <w:rPr>
                <w:rStyle w:val="Hyperlink"/>
                <w:rFonts w:cstheme="minorHAnsi"/>
                <w:noProof/>
              </w:rPr>
              <w:t>Appendices</w:t>
            </w:r>
            <w:r>
              <w:rPr>
                <w:noProof/>
                <w:webHidden/>
              </w:rPr>
              <w:tab/>
            </w:r>
            <w:r>
              <w:rPr>
                <w:noProof/>
                <w:webHidden/>
              </w:rPr>
              <w:fldChar w:fldCharType="begin"/>
            </w:r>
            <w:r>
              <w:rPr>
                <w:noProof/>
                <w:webHidden/>
              </w:rPr>
              <w:instrText xml:space="preserve"> PAGEREF _Toc130861102 \h </w:instrText>
            </w:r>
            <w:r>
              <w:rPr>
                <w:noProof/>
                <w:webHidden/>
              </w:rPr>
            </w:r>
            <w:r>
              <w:rPr>
                <w:noProof/>
                <w:webHidden/>
              </w:rPr>
              <w:fldChar w:fldCharType="separate"/>
            </w:r>
            <w:r>
              <w:rPr>
                <w:noProof/>
                <w:webHidden/>
              </w:rPr>
              <w:t>99</w:t>
            </w:r>
            <w:r>
              <w:rPr>
                <w:noProof/>
                <w:webHidden/>
              </w:rPr>
              <w:fldChar w:fldCharType="end"/>
            </w:r>
          </w:hyperlink>
        </w:p>
        <w:p w14:paraId="4AB10786" w14:textId="5BC540BA" w:rsidR="00DF79CF" w:rsidRDefault="00DF79CF">
          <w:pPr>
            <w:pStyle w:val="TOC2"/>
            <w:tabs>
              <w:tab w:val="right" w:leader="dot" w:pos="9016"/>
            </w:tabs>
            <w:rPr>
              <w:rFonts w:eastAsiaTheme="minorEastAsia"/>
              <w:noProof/>
              <w:lang w:eastAsia="zh-CN"/>
            </w:rPr>
          </w:pPr>
          <w:hyperlink w:anchor="_Toc130861103" w:history="1">
            <w:r w:rsidRPr="00D47C17">
              <w:rPr>
                <w:rStyle w:val="Hyperlink"/>
                <w:noProof/>
              </w:rPr>
              <w:t>Ethics Form</w:t>
            </w:r>
            <w:r>
              <w:rPr>
                <w:noProof/>
                <w:webHidden/>
              </w:rPr>
              <w:tab/>
            </w:r>
            <w:r>
              <w:rPr>
                <w:noProof/>
                <w:webHidden/>
              </w:rPr>
              <w:fldChar w:fldCharType="begin"/>
            </w:r>
            <w:r>
              <w:rPr>
                <w:noProof/>
                <w:webHidden/>
              </w:rPr>
              <w:instrText xml:space="preserve"> PAGEREF _Toc130861103 \h </w:instrText>
            </w:r>
            <w:r>
              <w:rPr>
                <w:noProof/>
                <w:webHidden/>
              </w:rPr>
            </w:r>
            <w:r>
              <w:rPr>
                <w:noProof/>
                <w:webHidden/>
              </w:rPr>
              <w:fldChar w:fldCharType="separate"/>
            </w:r>
            <w:r>
              <w:rPr>
                <w:noProof/>
                <w:webHidden/>
              </w:rPr>
              <w:t>99</w:t>
            </w:r>
            <w:r>
              <w:rPr>
                <w:noProof/>
                <w:webHidden/>
              </w:rPr>
              <w:fldChar w:fldCharType="end"/>
            </w:r>
          </w:hyperlink>
        </w:p>
        <w:p w14:paraId="047A76C0" w14:textId="22E52B14" w:rsidR="00DF79CF" w:rsidRDefault="00DF79CF">
          <w:pPr>
            <w:pStyle w:val="TOC2"/>
            <w:tabs>
              <w:tab w:val="right" w:leader="dot" w:pos="9016"/>
            </w:tabs>
            <w:rPr>
              <w:rFonts w:eastAsiaTheme="minorEastAsia"/>
              <w:noProof/>
              <w:lang w:eastAsia="zh-CN"/>
            </w:rPr>
          </w:pPr>
          <w:hyperlink w:anchor="_Toc130861104" w:history="1">
            <w:r w:rsidRPr="00D47C17">
              <w:rPr>
                <w:rStyle w:val="Hyperlink"/>
                <w:noProof/>
              </w:rPr>
              <w:t>Questionnaire Survey</w:t>
            </w:r>
            <w:r>
              <w:rPr>
                <w:noProof/>
                <w:webHidden/>
              </w:rPr>
              <w:tab/>
            </w:r>
            <w:r>
              <w:rPr>
                <w:noProof/>
                <w:webHidden/>
              </w:rPr>
              <w:fldChar w:fldCharType="begin"/>
            </w:r>
            <w:r>
              <w:rPr>
                <w:noProof/>
                <w:webHidden/>
              </w:rPr>
              <w:instrText xml:space="preserve"> PAGEREF _Toc130861104 \h </w:instrText>
            </w:r>
            <w:r>
              <w:rPr>
                <w:noProof/>
                <w:webHidden/>
              </w:rPr>
            </w:r>
            <w:r>
              <w:rPr>
                <w:noProof/>
                <w:webHidden/>
              </w:rPr>
              <w:fldChar w:fldCharType="separate"/>
            </w:r>
            <w:r>
              <w:rPr>
                <w:noProof/>
                <w:webHidden/>
              </w:rPr>
              <w:t>117</w:t>
            </w:r>
            <w:r>
              <w:rPr>
                <w:noProof/>
                <w:webHidden/>
              </w:rPr>
              <w:fldChar w:fldCharType="end"/>
            </w:r>
          </w:hyperlink>
        </w:p>
        <w:p w14:paraId="692A59C5" w14:textId="60FF1AA5" w:rsidR="00DF79CF" w:rsidRDefault="00DF79CF">
          <w:pPr>
            <w:pStyle w:val="TOC2"/>
            <w:tabs>
              <w:tab w:val="right" w:leader="dot" w:pos="9016"/>
            </w:tabs>
            <w:rPr>
              <w:rFonts w:eastAsiaTheme="minorEastAsia"/>
              <w:noProof/>
              <w:lang w:eastAsia="zh-CN"/>
            </w:rPr>
          </w:pPr>
          <w:hyperlink w:anchor="_Toc130861105" w:history="1">
            <w:r w:rsidRPr="00D47C17">
              <w:rPr>
                <w:rStyle w:val="Hyperlink"/>
                <w:noProof/>
              </w:rPr>
              <w:t>Survey Data Results</w:t>
            </w:r>
            <w:r>
              <w:rPr>
                <w:noProof/>
                <w:webHidden/>
              </w:rPr>
              <w:tab/>
            </w:r>
            <w:r>
              <w:rPr>
                <w:noProof/>
                <w:webHidden/>
              </w:rPr>
              <w:fldChar w:fldCharType="begin"/>
            </w:r>
            <w:r>
              <w:rPr>
                <w:noProof/>
                <w:webHidden/>
              </w:rPr>
              <w:instrText xml:space="preserve"> PAGEREF _Toc130861105 \h </w:instrText>
            </w:r>
            <w:r>
              <w:rPr>
                <w:noProof/>
                <w:webHidden/>
              </w:rPr>
            </w:r>
            <w:r>
              <w:rPr>
                <w:noProof/>
                <w:webHidden/>
              </w:rPr>
              <w:fldChar w:fldCharType="separate"/>
            </w:r>
            <w:r>
              <w:rPr>
                <w:noProof/>
                <w:webHidden/>
              </w:rPr>
              <w:t>126</w:t>
            </w:r>
            <w:r>
              <w:rPr>
                <w:noProof/>
                <w:webHidden/>
              </w:rPr>
              <w:fldChar w:fldCharType="end"/>
            </w:r>
          </w:hyperlink>
        </w:p>
        <w:p w14:paraId="18C2D959" w14:textId="46AD53BC" w:rsidR="00DF79CF" w:rsidRDefault="00DF79CF">
          <w:pPr>
            <w:pStyle w:val="TOC2"/>
            <w:tabs>
              <w:tab w:val="right" w:leader="dot" w:pos="9016"/>
            </w:tabs>
            <w:rPr>
              <w:rFonts w:eastAsiaTheme="minorEastAsia"/>
              <w:noProof/>
              <w:lang w:eastAsia="zh-CN"/>
            </w:rPr>
          </w:pPr>
          <w:hyperlink w:anchor="_Toc130861106" w:history="1">
            <w:r w:rsidRPr="00D47C17">
              <w:rPr>
                <w:rStyle w:val="Hyperlink"/>
                <w:noProof/>
              </w:rPr>
              <w:t>Project Management Gantt Chart</w:t>
            </w:r>
            <w:r>
              <w:rPr>
                <w:noProof/>
                <w:webHidden/>
              </w:rPr>
              <w:tab/>
            </w:r>
            <w:r>
              <w:rPr>
                <w:noProof/>
                <w:webHidden/>
              </w:rPr>
              <w:fldChar w:fldCharType="begin"/>
            </w:r>
            <w:r>
              <w:rPr>
                <w:noProof/>
                <w:webHidden/>
              </w:rPr>
              <w:instrText xml:space="preserve"> PAGEREF _Toc130861106 \h </w:instrText>
            </w:r>
            <w:r>
              <w:rPr>
                <w:noProof/>
                <w:webHidden/>
              </w:rPr>
            </w:r>
            <w:r>
              <w:rPr>
                <w:noProof/>
                <w:webHidden/>
              </w:rPr>
              <w:fldChar w:fldCharType="separate"/>
            </w:r>
            <w:r>
              <w:rPr>
                <w:noProof/>
                <w:webHidden/>
              </w:rPr>
              <w:t>128</w:t>
            </w:r>
            <w:r>
              <w:rPr>
                <w:noProof/>
                <w:webHidden/>
              </w:rPr>
              <w:fldChar w:fldCharType="end"/>
            </w:r>
          </w:hyperlink>
        </w:p>
        <w:p w14:paraId="0618EBB3" w14:textId="5ADEE944" w:rsidR="00DF79CF" w:rsidRDefault="00DF79CF">
          <w:pPr>
            <w:pStyle w:val="TOC2"/>
            <w:tabs>
              <w:tab w:val="right" w:leader="dot" w:pos="9016"/>
            </w:tabs>
            <w:rPr>
              <w:rFonts w:eastAsiaTheme="minorEastAsia"/>
              <w:noProof/>
              <w:lang w:eastAsia="zh-CN"/>
            </w:rPr>
          </w:pPr>
          <w:hyperlink w:anchor="_Toc130861107" w:history="1">
            <w:r w:rsidRPr="00D47C17">
              <w:rPr>
                <w:rStyle w:val="Hyperlink"/>
                <w:noProof/>
              </w:rPr>
              <w:t>Supervisor Logs</w:t>
            </w:r>
            <w:r>
              <w:rPr>
                <w:noProof/>
                <w:webHidden/>
              </w:rPr>
              <w:tab/>
            </w:r>
            <w:r>
              <w:rPr>
                <w:noProof/>
                <w:webHidden/>
              </w:rPr>
              <w:fldChar w:fldCharType="begin"/>
            </w:r>
            <w:r>
              <w:rPr>
                <w:noProof/>
                <w:webHidden/>
              </w:rPr>
              <w:instrText xml:space="preserve"> PAGEREF _Toc130861107 \h </w:instrText>
            </w:r>
            <w:r>
              <w:rPr>
                <w:noProof/>
                <w:webHidden/>
              </w:rPr>
            </w:r>
            <w:r>
              <w:rPr>
                <w:noProof/>
                <w:webHidden/>
              </w:rPr>
              <w:fldChar w:fldCharType="separate"/>
            </w:r>
            <w:r>
              <w:rPr>
                <w:noProof/>
                <w:webHidden/>
              </w:rPr>
              <w:t>129</w:t>
            </w:r>
            <w:r>
              <w:rPr>
                <w:noProof/>
                <w:webHidden/>
              </w:rPr>
              <w:fldChar w:fldCharType="end"/>
            </w:r>
          </w:hyperlink>
        </w:p>
        <w:p w14:paraId="7ADF2E88" w14:textId="0516E6A2" w:rsidR="007B7198" w:rsidRPr="00C35771" w:rsidRDefault="007B7198" w:rsidP="00E01ADE">
          <w:pPr>
            <w:jc w:val="both"/>
            <w:rPr>
              <w:rFonts w:cstheme="minorHAnsi"/>
            </w:rPr>
          </w:pPr>
          <w:r w:rsidRPr="00C35771">
            <w:rPr>
              <w:rFonts w:cstheme="minorHAnsi"/>
              <w:b/>
              <w:bCs/>
              <w:noProof/>
            </w:rPr>
            <w:fldChar w:fldCharType="end"/>
          </w:r>
        </w:p>
      </w:sdtContent>
    </w:sdt>
    <w:p w14:paraId="0EBD834F" w14:textId="77777777" w:rsidR="000415D4" w:rsidRDefault="000415D4" w:rsidP="00E01ADE">
      <w:pPr>
        <w:pStyle w:val="Heading1"/>
        <w:jc w:val="both"/>
        <w:rPr>
          <w:rFonts w:asciiTheme="minorHAnsi" w:hAnsiTheme="minorHAnsi" w:cstheme="minorHAnsi"/>
        </w:rPr>
      </w:pPr>
    </w:p>
    <w:p w14:paraId="505B9443" w14:textId="77777777" w:rsidR="000415D4" w:rsidRDefault="000415D4" w:rsidP="000415D4">
      <w:pPr>
        <w:pStyle w:val="NoSpacing"/>
      </w:pPr>
    </w:p>
    <w:p w14:paraId="786D7E1F" w14:textId="77777777" w:rsidR="000415D4" w:rsidRDefault="000415D4" w:rsidP="000415D4">
      <w:pPr>
        <w:pStyle w:val="NoSpacing"/>
      </w:pPr>
    </w:p>
    <w:p w14:paraId="73B614FA" w14:textId="77777777" w:rsidR="000415D4" w:rsidRDefault="000415D4" w:rsidP="000415D4">
      <w:pPr>
        <w:pStyle w:val="NoSpacing"/>
      </w:pPr>
    </w:p>
    <w:p w14:paraId="2AA75F72" w14:textId="77777777" w:rsidR="000415D4" w:rsidRDefault="000415D4" w:rsidP="000415D4">
      <w:pPr>
        <w:pStyle w:val="NoSpacing"/>
      </w:pPr>
    </w:p>
    <w:p w14:paraId="5400302D" w14:textId="77777777" w:rsidR="000415D4" w:rsidRDefault="000415D4" w:rsidP="000415D4">
      <w:pPr>
        <w:pStyle w:val="NoSpacing"/>
      </w:pPr>
    </w:p>
    <w:p w14:paraId="415DAADA" w14:textId="77777777" w:rsidR="000415D4" w:rsidRDefault="000415D4" w:rsidP="000415D4">
      <w:pPr>
        <w:pStyle w:val="NoSpacing"/>
      </w:pPr>
    </w:p>
    <w:p w14:paraId="0A1484F2" w14:textId="77777777" w:rsidR="000415D4" w:rsidRDefault="000415D4" w:rsidP="000415D4">
      <w:pPr>
        <w:pStyle w:val="NoSpacing"/>
      </w:pPr>
    </w:p>
    <w:p w14:paraId="4EB44F41" w14:textId="77777777" w:rsidR="000415D4" w:rsidRDefault="000415D4" w:rsidP="000415D4">
      <w:pPr>
        <w:pStyle w:val="NoSpacing"/>
      </w:pPr>
    </w:p>
    <w:p w14:paraId="29400331" w14:textId="77777777" w:rsidR="000415D4" w:rsidRDefault="000415D4" w:rsidP="000415D4">
      <w:pPr>
        <w:pStyle w:val="NoSpacing"/>
      </w:pPr>
    </w:p>
    <w:p w14:paraId="507D2CCE" w14:textId="77777777" w:rsidR="000415D4" w:rsidRDefault="000415D4" w:rsidP="000415D4">
      <w:pPr>
        <w:pStyle w:val="NoSpacing"/>
      </w:pPr>
    </w:p>
    <w:p w14:paraId="22843EB6" w14:textId="52A848FF" w:rsidR="00F25F44" w:rsidRPr="00C35771" w:rsidRDefault="00F25F44" w:rsidP="0051748E">
      <w:pPr>
        <w:pStyle w:val="Heading1"/>
        <w:spacing w:line="360" w:lineRule="auto"/>
        <w:jc w:val="both"/>
        <w:rPr>
          <w:rFonts w:asciiTheme="minorHAnsi" w:hAnsiTheme="minorHAnsi" w:cstheme="minorHAnsi"/>
        </w:rPr>
      </w:pPr>
      <w:bookmarkStart w:id="9" w:name="_Toc130861054"/>
      <w:r w:rsidRPr="00C35771">
        <w:rPr>
          <w:rFonts w:asciiTheme="minorHAnsi" w:hAnsiTheme="minorHAnsi" w:cstheme="minorHAnsi"/>
        </w:rPr>
        <w:lastRenderedPageBreak/>
        <w:t>Introduction</w:t>
      </w:r>
      <w:bookmarkEnd w:id="9"/>
    </w:p>
    <w:p w14:paraId="050C6F61" w14:textId="068EA9EE" w:rsidR="00230D6A" w:rsidRDefault="00230D6A" w:rsidP="0051748E">
      <w:pPr>
        <w:pStyle w:val="NoSpacing"/>
        <w:spacing w:line="360" w:lineRule="auto"/>
      </w:pPr>
    </w:p>
    <w:p w14:paraId="731DBEC5" w14:textId="4831DC33" w:rsidR="00890B23" w:rsidRDefault="00A55116" w:rsidP="0051748E">
      <w:pPr>
        <w:pStyle w:val="NoSpacing"/>
        <w:spacing w:line="360" w:lineRule="auto"/>
        <w:jc w:val="both"/>
      </w:pPr>
      <w:r w:rsidRPr="004F3D14">
        <w:t xml:space="preserve">The Covid-19 pandemic crisis presented unprecedented disturbance in the global economy especially to </w:t>
      </w:r>
      <w:r w:rsidR="00E80819">
        <w:t xml:space="preserve">the </w:t>
      </w:r>
      <w:r w:rsidRPr="004F3D14">
        <w:t>prosperity of nations as well as</w:t>
      </w:r>
      <w:r w:rsidR="00890B23">
        <w:t xml:space="preserve"> to</w:t>
      </w:r>
      <w:r w:rsidRPr="004F3D14">
        <w:t xml:space="preserve"> their internal well-being with business’s facing financial uncertainty and economic panic with lockdowns being </w:t>
      </w:r>
      <w:r w:rsidR="00890B23">
        <w:t xml:space="preserve">announced </w:t>
      </w:r>
      <w:r w:rsidRPr="004F3D14">
        <w:t>around the world all over. The World Health Organisation initially received reports of unexpected virus infecting groups of people in China in late 2019 which then had spread all over the globe eventually reaching the UK therby affecting business and local econom</w:t>
      </w:r>
      <w:r w:rsidR="00890B23">
        <w:t>y (Zhang, 2021).</w:t>
      </w:r>
    </w:p>
    <w:p w14:paraId="63D54C7C" w14:textId="77777777" w:rsidR="00890B23" w:rsidRDefault="00890B23" w:rsidP="0051748E">
      <w:pPr>
        <w:pStyle w:val="NoSpacing"/>
        <w:spacing w:line="360" w:lineRule="auto"/>
        <w:jc w:val="both"/>
      </w:pPr>
    </w:p>
    <w:p w14:paraId="681E95F8" w14:textId="4C8001B3" w:rsidR="00A55116" w:rsidRDefault="00A55116" w:rsidP="0051748E">
      <w:pPr>
        <w:pStyle w:val="NoSpacing"/>
        <w:spacing w:line="360" w:lineRule="auto"/>
        <w:jc w:val="both"/>
      </w:pPr>
      <w:r w:rsidRPr="004F3D14">
        <w:t>The pandemic took time to manifest itself which would</w:t>
      </w:r>
      <w:r w:rsidR="00890B23">
        <w:t xml:space="preserve"> eventually</w:t>
      </w:r>
      <w:r w:rsidRPr="004F3D14">
        <w:t xml:space="preserve"> result in huge change of how societies operated especially how businesses dealt with the economic fallout and having </w:t>
      </w:r>
      <w:r w:rsidR="00890B23">
        <w:t>to</w:t>
      </w:r>
      <w:r w:rsidRPr="004F3D14">
        <w:t xml:space="preserve"> change the way they operated by invest</w:t>
      </w:r>
      <w:r w:rsidR="00890B23">
        <w:t>ing</w:t>
      </w:r>
      <w:r w:rsidRPr="004F3D14">
        <w:t xml:space="preserve"> in new technologies to continue to sustain themselves (Lu, H, 2020).</w:t>
      </w:r>
    </w:p>
    <w:p w14:paraId="65CE163A" w14:textId="77777777" w:rsidR="0051748E" w:rsidRPr="004F3D14" w:rsidRDefault="0051748E" w:rsidP="0051748E">
      <w:pPr>
        <w:pStyle w:val="NoSpacing"/>
        <w:spacing w:line="360" w:lineRule="auto"/>
        <w:jc w:val="both"/>
      </w:pPr>
    </w:p>
    <w:p w14:paraId="786C2AED" w14:textId="3E26C2BF" w:rsidR="00A55116" w:rsidRPr="004F3D14" w:rsidRDefault="00A55116" w:rsidP="0051748E">
      <w:pPr>
        <w:pStyle w:val="NoSpacing"/>
        <w:spacing w:line="360" w:lineRule="auto"/>
        <w:jc w:val="both"/>
      </w:pPr>
      <w:r w:rsidRPr="004F3D14">
        <w:t>It was</w:t>
      </w:r>
      <w:r w:rsidR="009A1B9F">
        <w:t xml:space="preserve"> then</w:t>
      </w:r>
      <w:r w:rsidRPr="004F3D14">
        <w:t xml:space="preserve"> on 11</w:t>
      </w:r>
      <w:r w:rsidRPr="004F3D14">
        <w:rPr>
          <w:vertAlign w:val="superscript"/>
        </w:rPr>
        <w:t>th</w:t>
      </w:r>
      <w:r w:rsidRPr="004F3D14">
        <w:t xml:space="preserve"> March 2020 that the UK Government in conjunction with the Bank of England started to formulate and announce new financial and monetary policies that would support and deal with the unprecedented economic downturn the country faced as the economy came close to collapsing posing a national security matter as the system faced existential risk due to business downturn (</w:t>
      </w:r>
      <w:proofErr w:type="spellStart"/>
      <w:r w:rsidRPr="004F3D14">
        <w:t>Hourston</w:t>
      </w:r>
      <w:proofErr w:type="spellEnd"/>
      <w:r w:rsidRPr="004F3D14">
        <w:t>,</w:t>
      </w:r>
      <w:r w:rsidR="00A777C3">
        <w:t xml:space="preserve"> </w:t>
      </w:r>
      <w:r w:rsidRPr="004F3D14">
        <w:t>2022). Furthermore, by</w:t>
      </w:r>
      <w:r w:rsidR="009A1B9F">
        <w:t xml:space="preserve"> </w:t>
      </w:r>
      <w:r w:rsidRPr="004F3D14">
        <w:t>February 2020 that OECD</w:t>
      </w:r>
      <w:r w:rsidR="009A1B9F">
        <w:t xml:space="preserve"> (Organisation for Economic Co-operation and Development)</w:t>
      </w:r>
      <w:r w:rsidRPr="004F3D14">
        <w:t xml:space="preserve"> was raising alarm and alerting countries worldwide of severe global</w:t>
      </w:r>
      <w:r w:rsidR="009A1B9F">
        <w:t xml:space="preserve"> economic</w:t>
      </w:r>
      <w:r w:rsidRPr="004F3D14">
        <w:t xml:space="preserve"> downturn. Upon the outbreak, the UK government then issued many </w:t>
      </w:r>
      <w:r w:rsidR="009A1B9F">
        <w:t xml:space="preserve">public health </w:t>
      </w:r>
      <w:r w:rsidRPr="004F3D14">
        <w:t xml:space="preserve">guidelines, </w:t>
      </w:r>
      <w:proofErr w:type="gramStart"/>
      <w:r w:rsidRPr="004F3D14">
        <w:t>laws</w:t>
      </w:r>
      <w:proofErr w:type="gramEnd"/>
      <w:r w:rsidRPr="004F3D14">
        <w:t xml:space="preserve"> and </w:t>
      </w:r>
      <w:r w:rsidR="009A1B9F">
        <w:t>rules</w:t>
      </w:r>
      <w:r w:rsidRPr="004F3D14">
        <w:t xml:space="preserve"> for everyone in the country apart from front-line key workers to work from home if they can which led to the immediate shutting down of various sections of the economy and financial </w:t>
      </w:r>
      <w:r w:rsidRPr="009A1B9F">
        <w:t>system (OECD, 2020</w:t>
      </w:r>
      <w:r w:rsidR="009A1B9F" w:rsidRPr="009A1B9F">
        <w:t>).</w:t>
      </w:r>
    </w:p>
    <w:p w14:paraId="68B7AC26" w14:textId="77777777" w:rsidR="00A55116" w:rsidRPr="004F3D14" w:rsidRDefault="00A55116" w:rsidP="0051748E">
      <w:pPr>
        <w:pStyle w:val="NoSpacing"/>
        <w:spacing w:line="360" w:lineRule="auto"/>
        <w:jc w:val="both"/>
      </w:pPr>
    </w:p>
    <w:p w14:paraId="34DD493E" w14:textId="09235F98" w:rsidR="00661B4C" w:rsidRDefault="00A55116" w:rsidP="0051748E">
      <w:pPr>
        <w:pStyle w:val="NoSpacing"/>
        <w:spacing w:line="360" w:lineRule="auto"/>
        <w:jc w:val="both"/>
      </w:pPr>
      <w:r w:rsidRPr="004F3D14">
        <w:t xml:space="preserve">The pandemic caused a very volatile sudden shift in the business environment especially how people and how society continued to function with the aid of technology. The pandemic has been linked </w:t>
      </w:r>
      <w:r w:rsidR="00661B4C">
        <w:t>to the</w:t>
      </w:r>
      <w:r w:rsidRPr="004F3D14">
        <w:t xml:space="preserve"> cause</w:t>
      </w:r>
      <w:r w:rsidR="00661B4C">
        <w:t xml:space="preserve"> of</w:t>
      </w:r>
      <w:r w:rsidRPr="004F3D14">
        <w:t xml:space="preserve"> lower sales and profits for business</w:t>
      </w:r>
      <w:r w:rsidR="00661B4C">
        <w:t>’s</w:t>
      </w:r>
      <w:r w:rsidRPr="004F3D14">
        <w:t xml:space="preserve"> due the consequences of the lockdown which acted to save lives and keep people </w:t>
      </w:r>
      <w:r w:rsidR="00661B4C" w:rsidRPr="004F3D14">
        <w:t>safe</w:t>
      </w:r>
      <w:r w:rsidR="00661B4C">
        <w:t xml:space="preserve"> from the virus</w:t>
      </w:r>
      <w:r w:rsidRPr="004F3D14">
        <w:t xml:space="preserve"> but also caused a reduction in household income due to economic business downturn</w:t>
      </w:r>
      <w:r w:rsidR="00052535">
        <w:t xml:space="preserve"> (Gopinath</w:t>
      </w:r>
      <w:r w:rsidR="002E5883">
        <w:t xml:space="preserve"> &amp; Agarwal.</w:t>
      </w:r>
      <w:r w:rsidR="00052535">
        <w:t xml:space="preserve"> 2021)</w:t>
      </w:r>
      <w:r w:rsidRPr="004F3D14">
        <w:t xml:space="preserve">.  </w:t>
      </w:r>
    </w:p>
    <w:p w14:paraId="0FBFED63" w14:textId="77777777" w:rsidR="00661B4C" w:rsidRDefault="00661B4C" w:rsidP="0051748E">
      <w:pPr>
        <w:pStyle w:val="NoSpacing"/>
        <w:spacing w:line="360" w:lineRule="auto"/>
        <w:jc w:val="both"/>
      </w:pPr>
    </w:p>
    <w:p w14:paraId="34993330" w14:textId="671D8D42" w:rsidR="00A55116" w:rsidRDefault="00B50710" w:rsidP="0051748E">
      <w:pPr>
        <w:pStyle w:val="NoSpacing"/>
        <w:spacing w:line="360" w:lineRule="auto"/>
        <w:jc w:val="both"/>
        <w:rPr>
          <w:highlight w:val="yellow"/>
        </w:rPr>
      </w:pPr>
      <w:r>
        <w:t>Kendrick</w:t>
      </w:r>
      <w:r w:rsidR="002E5883">
        <w:t xml:space="preserve"> </w:t>
      </w:r>
      <w:r>
        <w:t xml:space="preserve">(2021) states that “the pandemic crisis accelerated the adoption of analytics and </w:t>
      </w:r>
      <w:r w:rsidR="005451A8">
        <w:t>AI,</w:t>
      </w:r>
      <w:r>
        <w:t xml:space="preserve"> and this momentum will continue.” </w:t>
      </w:r>
      <w:r w:rsidR="00A55116" w:rsidRPr="004F3D14">
        <w:t xml:space="preserve">To maintain a decent and healthy </w:t>
      </w:r>
      <w:r w:rsidR="00B44FC9">
        <w:t xml:space="preserve">functioning </w:t>
      </w:r>
      <w:r w:rsidR="00A55116" w:rsidRPr="004F3D14">
        <w:t>economy during the pandemic</w:t>
      </w:r>
      <w:r w:rsidR="006770D0">
        <w:t>,</w:t>
      </w:r>
      <w:r w:rsidR="00A55116" w:rsidRPr="004F3D14">
        <w:t xml:space="preserve"> a very high level of adoption of technology and digitisation </w:t>
      </w:r>
      <w:r w:rsidR="00B44FC9">
        <w:t xml:space="preserve">was needed </w:t>
      </w:r>
      <w:r w:rsidR="00A55116" w:rsidRPr="004F3D14">
        <w:t xml:space="preserve">if </w:t>
      </w:r>
      <w:r w:rsidR="005451A8" w:rsidRPr="004F3D14">
        <w:t>business</w:t>
      </w:r>
      <w:r w:rsidR="005451A8">
        <w:t>es</w:t>
      </w:r>
      <w:r w:rsidR="00A55116" w:rsidRPr="004F3D14">
        <w:t xml:space="preserve"> </w:t>
      </w:r>
      <w:r w:rsidR="00E80819">
        <w:lastRenderedPageBreak/>
        <w:t>were</w:t>
      </w:r>
      <w:r w:rsidR="00A55116" w:rsidRPr="004F3D14">
        <w:t xml:space="preserve"> to continue to remain in business and operate during the pandemic. Healthcare and retail were key sectors that were impacted </w:t>
      </w:r>
      <w:proofErr w:type="gramStart"/>
      <w:r w:rsidR="00A55116" w:rsidRPr="004F3D14">
        <w:t>by the use of</w:t>
      </w:r>
      <w:proofErr w:type="gramEnd"/>
      <w:r w:rsidR="00A55116" w:rsidRPr="004F3D14">
        <w:t xml:space="preserve"> artificial intelligence, which allowed these sectors to replicate human like intelligence through algorithms and machine learning</w:t>
      </w:r>
      <w:r w:rsidR="00FE0C5E">
        <w:t xml:space="preserve"> applications</w:t>
      </w:r>
      <w:r w:rsidR="00A55116" w:rsidRPr="004F3D14">
        <w:t xml:space="preserve">. </w:t>
      </w:r>
    </w:p>
    <w:p w14:paraId="674699B4" w14:textId="77777777" w:rsidR="00A55116" w:rsidRPr="00A55116" w:rsidRDefault="00A55116" w:rsidP="0051748E">
      <w:pPr>
        <w:pStyle w:val="NoSpacing"/>
        <w:spacing w:line="360" w:lineRule="auto"/>
        <w:jc w:val="both"/>
        <w:rPr>
          <w:highlight w:val="yellow"/>
        </w:rPr>
      </w:pPr>
    </w:p>
    <w:p w14:paraId="744D8EAD" w14:textId="17FE58A6" w:rsidR="00A55116" w:rsidRPr="004F3D14" w:rsidRDefault="00A55116" w:rsidP="0051748E">
      <w:pPr>
        <w:pStyle w:val="NoSpacing"/>
        <w:spacing w:line="360" w:lineRule="auto"/>
        <w:jc w:val="both"/>
      </w:pPr>
      <w:r w:rsidRPr="004F3D14">
        <w:t>In addition, AI has developed and evolved recently which allows for deeper computational analysis as we enter the age of Big Data as evident with the World Health Organisation also giving warning that artificial intelligence may be key if not critical to solving and managing the pandemic crisis to give rapid data analysis and solution</w:t>
      </w:r>
      <w:r w:rsidR="008C2060">
        <w:t>s</w:t>
      </w:r>
      <w:r w:rsidRPr="004F3D14">
        <w:t xml:space="preserve"> to possible future vaccine</w:t>
      </w:r>
      <w:r w:rsidR="008C2060">
        <w:t>s</w:t>
      </w:r>
      <w:r w:rsidR="008D3B3C">
        <w:t xml:space="preserve"> </w:t>
      </w:r>
      <w:r w:rsidRPr="004F3D14">
        <w:t xml:space="preserve">(Sivasubramanian, 2020). </w:t>
      </w:r>
    </w:p>
    <w:p w14:paraId="2A19B0BB" w14:textId="77777777" w:rsidR="00A55116" w:rsidRDefault="00A55116" w:rsidP="0051748E">
      <w:pPr>
        <w:spacing w:line="360" w:lineRule="auto"/>
        <w:jc w:val="both"/>
        <w:rPr>
          <w:rFonts w:cstheme="minorHAnsi"/>
        </w:rPr>
      </w:pPr>
    </w:p>
    <w:p w14:paraId="114105F8" w14:textId="2BC5A718" w:rsidR="00A55116" w:rsidRDefault="00A55116" w:rsidP="0051748E">
      <w:pPr>
        <w:spacing w:line="360" w:lineRule="auto"/>
        <w:jc w:val="both"/>
        <w:rPr>
          <w:rFonts w:cstheme="minorHAnsi"/>
        </w:rPr>
      </w:pPr>
    </w:p>
    <w:p w14:paraId="58A81E9B" w14:textId="5607B4EB" w:rsidR="00D564E2" w:rsidRDefault="00D564E2" w:rsidP="0051748E">
      <w:pPr>
        <w:spacing w:line="360" w:lineRule="auto"/>
        <w:jc w:val="both"/>
        <w:rPr>
          <w:rFonts w:cstheme="minorHAnsi"/>
        </w:rPr>
      </w:pPr>
    </w:p>
    <w:p w14:paraId="00B4870C" w14:textId="09BA516B" w:rsidR="007A4037" w:rsidRDefault="007A4037" w:rsidP="0051748E">
      <w:pPr>
        <w:spacing w:line="360" w:lineRule="auto"/>
        <w:jc w:val="both"/>
        <w:rPr>
          <w:rFonts w:cstheme="minorHAnsi"/>
        </w:rPr>
      </w:pPr>
    </w:p>
    <w:p w14:paraId="4BD22FC1" w14:textId="1BEBEBBE" w:rsidR="007A4037" w:rsidRDefault="007A4037" w:rsidP="0051748E">
      <w:pPr>
        <w:spacing w:line="360" w:lineRule="auto"/>
        <w:jc w:val="both"/>
        <w:rPr>
          <w:rFonts w:cstheme="minorHAnsi"/>
        </w:rPr>
      </w:pPr>
    </w:p>
    <w:p w14:paraId="44BF9889" w14:textId="0B457863" w:rsidR="007A4037" w:rsidRDefault="007A4037" w:rsidP="0051748E">
      <w:pPr>
        <w:spacing w:line="360" w:lineRule="auto"/>
        <w:jc w:val="both"/>
        <w:rPr>
          <w:rFonts w:cstheme="minorHAnsi"/>
        </w:rPr>
      </w:pPr>
    </w:p>
    <w:p w14:paraId="03281468" w14:textId="5E5ABE87" w:rsidR="007A4037" w:rsidRDefault="007A4037" w:rsidP="0051748E">
      <w:pPr>
        <w:spacing w:line="360" w:lineRule="auto"/>
        <w:jc w:val="both"/>
        <w:rPr>
          <w:rFonts w:cstheme="minorHAnsi"/>
        </w:rPr>
      </w:pPr>
    </w:p>
    <w:p w14:paraId="5A4C290B" w14:textId="3E478856" w:rsidR="007A4037" w:rsidRDefault="007A4037" w:rsidP="0051748E">
      <w:pPr>
        <w:spacing w:line="360" w:lineRule="auto"/>
        <w:jc w:val="both"/>
        <w:rPr>
          <w:rFonts w:cstheme="minorHAnsi"/>
        </w:rPr>
      </w:pPr>
    </w:p>
    <w:p w14:paraId="59462FF2" w14:textId="4C0CCA90" w:rsidR="007A4037" w:rsidRDefault="007A4037" w:rsidP="0051748E">
      <w:pPr>
        <w:spacing w:line="360" w:lineRule="auto"/>
        <w:jc w:val="both"/>
        <w:rPr>
          <w:rFonts w:cstheme="minorHAnsi"/>
        </w:rPr>
      </w:pPr>
    </w:p>
    <w:p w14:paraId="21C3C417" w14:textId="4AC553B7" w:rsidR="007A4037" w:rsidRDefault="007A4037" w:rsidP="0051748E">
      <w:pPr>
        <w:spacing w:line="360" w:lineRule="auto"/>
        <w:jc w:val="both"/>
        <w:rPr>
          <w:rFonts w:cstheme="minorHAnsi"/>
        </w:rPr>
      </w:pPr>
    </w:p>
    <w:p w14:paraId="0F297D22" w14:textId="29E088FD" w:rsidR="007A4037" w:rsidRDefault="007A4037" w:rsidP="0051748E">
      <w:pPr>
        <w:spacing w:line="360" w:lineRule="auto"/>
        <w:jc w:val="both"/>
        <w:rPr>
          <w:rFonts w:cstheme="minorHAnsi"/>
        </w:rPr>
      </w:pPr>
    </w:p>
    <w:p w14:paraId="25F40F81" w14:textId="45B1044C" w:rsidR="007A4037" w:rsidRDefault="007A4037" w:rsidP="0051748E">
      <w:pPr>
        <w:spacing w:line="360" w:lineRule="auto"/>
        <w:jc w:val="both"/>
        <w:rPr>
          <w:rFonts w:cstheme="minorHAnsi"/>
        </w:rPr>
      </w:pPr>
    </w:p>
    <w:p w14:paraId="32FEB040" w14:textId="77777777" w:rsidR="008546D0" w:rsidRDefault="008546D0" w:rsidP="0051748E">
      <w:pPr>
        <w:spacing w:line="360" w:lineRule="auto"/>
        <w:jc w:val="both"/>
        <w:rPr>
          <w:rFonts w:cstheme="minorHAnsi"/>
        </w:rPr>
      </w:pPr>
    </w:p>
    <w:p w14:paraId="6F691C55" w14:textId="66653C04" w:rsidR="007A4037" w:rsidRDefault="007A4037" w:rsidP="0051748E">
      <w:pPr>
        <w:spacing w:line="360" w:lineRule="auto"/>
        <w:jc w:val="both"/>
        <w:rPr>
          <w:rFonts w:cstheme="minorHAnsi"/>
        </w:rPr>
      </w:pPr>
    </w:p>
    <w:p w14:paraId="54BC4848" w14:textId="49E3A866" w:rsidR="007A4037" w:rsidRDefault="007A4037" w:rsidP="0051748E">
      <w:pPr>
        <w:spacing w:line="360" w:lineRule="auto"/>
        <w:jc w:val="both"/>
        <w:rPr>
          <w:rFonts w:cstheme="minorHAnsi"/>
        </w:rPr>
      </w:pPr>
    </w:p>
    <w:p w14:paraId="3DC01C35" w14:textId="77777777" w:rsidR="007A4037" w:rsidRDefault="007A4037" w:rsidP="0051748E">
      <w:pPr>
        <w:spacing w:line="360" w:lineRule="auto"/>
        <w:jc w:val="both"/>
        <w:rPr>
          <w:rFonts w:cstheme="minorHAnsi"/>
        </w:rPr>
      </w:pPr>
    </w:p>
    <w:p w14:paraId="050A0CB6" w14:textId="7BA31F6C" w:rsidR="00F25F44" w:rsidRPr="00C35771" w:rsidRDefault="00F25F44" w:rsidP="0051748E">
      <w:pPr>
        <w:pStyle w:val="Heading1"/>
        <w:spacing w:line="360" w:lineRule="auto"/>
        <w:jc w:val="both"/>
        <w:rPr>
          <w:rFonts w:asciiTheme="minorHAnsi" w:hAnsiTheme="minorHAnsi" w:cstheme="minorHAnsi"/>
        </w:rPr>
      </w:pPr>
      <w:bookmarkStart w:id="10" w:name="_Toc130861055"/>
      <w:r w:rsidRPr="00C35771">
        <w:rPr>
          <w:rFonts w:asciiTheme="minorHAnsi" w:hAnsiTheme="minorHAnsi" w:cstheme="minorHAnsi"/>
        </w:rPr>
        <w:lastRenderedPageBreak/>
        <w:t>Literature Review</w:t>
      </w:r>
      <w:bookmarkEnd w:id="10"/>
    </w:p>
    <w:p w14:paraId="0839CA7B" w14:textId="064289A5" w:rsidR="001B090E" w:rsidRDefault="00F25F44" w:rsidP="0051748E">
      <w:pPr>
        <w:pStyle w:val="Heading2"/>
        <w:spacing w:line="360" w:lineRule="auto"/>
        <w:jc w:val="both"/>
        <w:rPr>
          <w:rFonts w:asciiTheme="minorHAnsi" w:hAnsiTheme="minorHAnsi" w:cstheme="minorHAnsi"/>
        </w:rPr>
      </w:pPr>
      <w:bookmarkStart w:id="11" w:name="_Toc130861056"/>
      <w:r w:rsidRPr="00C35771">
        <w:rPr>
          <w:rFonts w:asciiTheme="minorHAnsi" w:hAnsiTheme="minorHAnsi" w:cstheme="minorHAnsi"/>
        </w:rPr>
        <w:t>What is Artificial Intelligence?</w:t>
      </w:r>
      <w:bookmarkEnd w:id="11"/>
      <w:r w:rsidRPr="00C35771">
        <w:rPr>
          <w:rFonts w:asciiTheme="minorHAnsi" w:hAnsiTheme="minorHAnsi" w:cstheme="minorHAnsi"/>
        </w:rPr>
        <w:t xml:space="preserve"> </w:t>
      </w:r>
    </w:p>
    <w:p w14:paraId="3D1F33FC" w14:textId="77777777" w:rsidR="000F02DA" w:rsidRDefault="000F02DA" w:rsidP="0051748E">
      <w:pPr>
        <w:pStyle w:val="NoSpacing"/>
        <w:spacing w:line="360" w:lineRule="auto"/>
      </w:pPr>
    </w:p>
    <w:p w14:paraId="2F475BB8" w14:textId="73110347" w:rsidR="00142236" w:rsidRPr="00C35771" w:rsidRDefault="00142236" w:rsidP="0051748E">
      <w:pPr>
        <w:spacing w:line="360" w:lineRule="auto"/>
        <w:jc w:val="both"/>
        <w:rPr>
          <w:rFonts w:cstheme="minorHAnsi"/>
        </w:rPr>
      </w:pPr>
      <w:r w:rsidRPr="00C35771">
        <w:rPr>
          <w:rFonts w:cstheme="minorHAnsi"/>
        </w:rPr>
        <w:t>The term Artificial intelligence can stir many emotions in different people,  as movies have portrayed it at a concept that can harm society but in business terms it has come to be used as a measure of success that aids business</w:t>
      </w:r>
      <w:r w:rsidR="00480491">
        <w:rPr>
          <w:rFonts w:cstheme="minorHAnsi"/>
        </w:rPr>
        <w:t>’s</w:t>
      </w:r>
      <w:r w:rsidRPr="00C35771">
        <w:rPr>
          <w:rFonts w:cstheme="minorHAnsi"/>
        </w:rPr>
        <w:t xml:space="preserve"> in solving problems in society. As </w:t>
      </w:r>
      <w:proofErr w:type="spellStart"/>
      <w:r w:rsidRPr="00C35771">
        <w:rPr>
          <w:rFonts w:cstheme="minorHAnsi"/>
        </w:rPr>
        <w:t>Ertal</w:t>
      </w:r>
      <w:proofErr w:type="spellEnd"/>
      <w:r w:rsidR="00B84B45">
        <w:rPr>
          <w:rFonts w:cstheme="minorHAnsi"/>
        </w:rPr>
        <w:t xml:space="preserve"> </w:t>
      </w:r>
      <w:r w:rsidRPr="00C35771">
        <w:rPr>
          <w:rFonts w:cstheme="minorHAnsi"/>
        </w:rPr>
        <w:t>(2018) states “</w:t>
      </w:r>
      <w:r w:rsidR="00480491">
        <w:rPr>
          <w:rFonts w:cstheme="minorHAnsi"/>
        </w:rPr>
        <w:t>a</w:t>
      </w:r>
      <w:r w:rsidRPr="00C35771">
        <w:rPr>
          <w:rFonts w:cstheme="minorHAnsi"/>
        </w:rPr>
        <w:t>rtificial intelligence can outperform humans in many multiples” which been proven in recent feats where artificial intelligence was used in the Covid-19 pandemic</w:t>
      </w:r>
      <w:r w:rsidR="00536096">
        <w:rPr>
          <w:rFonts w:cstheme="minorHAnsi"/>
        </w:rPr>
        <w:t xml:space="preserve"> (</w:t>
      </w:r>
      <w:proofErr w:type="spellStart"/>
      <w:r w:rsidR="00536096">
        <w:rPr>
          <w:rFonts w:cstheme="minorHAnsi"/>
        </w:rPr>
        <w:t>Ertal</w:t>
      </w:r>
      <w:proofErr w:type="spellEnd"/>
      <w:r w:rsidR="00536096">
        <w:rPr>
          <w:rFonts w:cstheme="minorHAnsi"/>
        </w:rPr>
        <w:t>, 2018, p.2)</w:t>
      </w:r>
      <w:r w:rsidR="00596BF5">
        <w:rPr>
          <w:rFonts w:cstheme="minorHAnsi"/>
        </w:rPr>
        <w:t>.</w:t>
      </w:r>
    </w:p>
    <w:p w14:paraId="6B0411CB" w14:textId="0081B62E" w:rsidR="001B090E" w:rsidRPr="00C35771" w:rsidRDefault="001B090E" w:rsidP="0051748E">
      <w:pPr>
        <w:spacing w:line="360" w:lineRule="auto"/>
        <w:jc w:val="both"/>
        <w:rPr>
          <w:rFonts w:cstheme="minorHAnsi"/>
        </w:rPr>
      </w:pPr>
      <w:r w:rsidRPr="00C35771">
        <w:rPr>
          <w:rFonts w:cstheme="minorHAnsi"/>
        </w:rPr>
        <w:t>Ertel (2018) defines artificial intelligence as “an area of study in the field of computer science. Artificial Intelligence is concerned with the development of machines to engage in human like processes such as learning, reasoning and self-correction”</w:t>
      </w:r>
      <w:r w:rsidR="00536096">
        <w:rPr>
          <w:rFonts w:cstheme="minorHAnsi"/>
        </w:rPr>
        <w:t xml:space="preserve"> (</w:t>
      </w:r>
      <w:proofErr w:type="spellStart"/>
      <w:r w:rsidR="00536096">
        <w:rPr>
          <w:rFonts w:cstheme="minorHAnsi"/>
        </w:rPr>
        <w:t>Ertal</w:t>
      </w:r>
      <w:proofErr w:type="spellEnd"/>
      <w:r w:rsidR="00536096">
        <w:rPr>
          <w:rFonts w:cstheme="minorHAnsi"/>
        </w:rPr>
        <w:t>, 2018, p.2).</w:t>
      </w:r>
      <w:r w:rsidRPr="00C35771">
        <w:rPr>
          <w:rFonts w:cstheme="minorHAnsi"/>
        </w:rPr>
        <w:t xml:space="preserve"> </w:t>
      </w:r>
      <w:r w:rsidR="00837C5A" w:rsidRPr="00C35771">
        <w:rPr>
          <w:rFonts w:cstheme="minorHAnsi"/>
        </w:rPr>
        <w:t xml:space="preserve">However, </w:t>
      </w:r>
      <w:proofErr w:type="spellStart"/>
      <w:r w:rsidR="00837C5A" w:rsidRPr="00C35771">
        <w:rPr>
          <w:rFonts w:cstheme="minorHAnsi"/>
        </w:rPr>
        <w:t>Sabouret</w:t>
      </w:r>
      <w:proofErr w:type="spellEnd"/>
      <w:r w:rsidR="00536096">
        <w:rPr>
          <w:rFonts w:cstheme="minorHAnsi"/>
        </w:rPr>
        <w:t xml:space="preserve"> </w:t>
      </w:r>
      <w:r w:rsidR="00837C5A" w:rsidRPr="00C35771">
        <w:rPr>
          <w:rFonts w:cstheme="minorHAnsi"/>
        </w:rPr>
        <w:t>(2020)</w:t>
      </w:r>
      <w:r w:rsidRPr="00C35771">
        <w:rPr>
          <w:rFonts w:cstheme="minorHAnsi"/>
        </w:rPr>
        <w:t xml:space="preserve"> states </w:t>
      </w:r>
      <w:r w:rsidR="005E75A0">
        <w:rPr>
          <w:rFonts w:cstheme="minorHAnsi"/>
        </w:rPr>
        <w:t xml:space="preserve">that </w:t>
      </w:r>
      <w:r w:rsidRPr="00C35771">
        <w:rPr>
          <w:rFonts w:cstheme="minorHAnsi"/>
        </w:rPr>
        <w:t>“</w:t>
      </w:r>
      <w:r w:rsidR="00837C5A" w:rsidRPr="00C35771">
        <w:rPr>
          <w:rFonts w:cstheme="minorHAnsi"/>
        </w:rPr>
        <w:t>a</w:t>
      </w:r>
      <w:r w:rsidRPr="00C35771">
        <w:rPr>
          <w:rFonts w:cstheme="minorHAnsi"/>
        </w:rPr>
        <w:t xml:space="preserve">rtificial </w:t>
      </w:r>
      <w:r w:rsidR="00837C5A" w:rsidRPr="00C35771">
        <w:rPr>
          <w:rFonts w:cstheme="minorHAnsi"/>
        </w:rPr>
        <w:t>Intelligence</w:t>
      </w:r>
      <w:r w:rsidRPr="00C35771">
        <w:rPr>
          <w:rFonts w:cstheme="minorHAnsi"/>
        </w:rPr>
        <w:t xml:space="preserve"> is not about making computer</w:t>
      </w:r>
      <w:r w:rsidR="005E75A0">
        <w:rPr>
          <w:rFonts w:cstheme="minorHAnsi"/>
        </w:rPr>
        <w:t>s</w:t>
      </w:r>
      <w:r w:rsidRPr="00C35771">
        <w:rPr>
          <w:rFonts w:cstheme="minorHAnsi"/>
        </w:rPr>
        <w:t xml:space="preserve"> </w:t>
      </w:r>
      <w:r w:rsidR="00837C5A" w:rsidRPr="00C35771">
        <w:rPr>
          <w:rFonts w:cstheme="minorHAnsi"/>
        </w:rPr>
        <w:t>intelligent. Computers are still machines, they simply do what we ask of them, nothing more</w:t>
      </w:r>
      <w:r w:rsidR="00536096">
        <w:rPr>
          <w:rFonts w:cstheme="minorHAnsi"/>
        </w:rPr>
        <w:t xml:space="preserve"> </w:t>
      </w:r>
      <w:r w:rsidRPr="00C35771">
        <w:rPr>
          <w:rFonts w:cstheme="minorHAnsi"/>
        </w:rPr>
        <w:t>”</w:t>
      </w:r>
      <w:r w:rsidR="00536096">
        <w:rPr>
          <w:rFonts w:cstheme="minorHAnsi"/>
        </w:rPr>
        <w:t xml:space="preserve"> (</w:t>
      </w:r>
      <w:proofErr w:type="spellStart"/>
      <w:r w:rsidR="00536096" w:rsidRPr="00C35771">
        <w:rPr>
          <w:rFonts w:cstheme="minorHAnsi"/>
        </w:rPr>
        <w:t>Sabouret</w:t>
      </w:r>
      <w:proofErr w:type="spellEnd"/>
      <w:r w:rsidR="00536096">
        <w:rPr>
          <w:rFonts w:cstheme="minorHAnsi"/>
        </w:rPr>
        <w:t>, 2020, p</w:t>
      </w:r>
      <w:r w:rsidR="0084022A">
        <w:rPr>
          <w:rFonts w:cstheme="minorHAnsi"/>
        </w:rPr>
        <w:t>.</w:t>
      </w:r>
      <w:r w:rsidR="00536096">
        <w:rPr>
          <w:rFonts w:cstheme="minorHAnsi"/>
        </w:rPr>
        <w:t>3).</w:t>
      </w:r>
      <w:r w:rsidR="005E75A0">
        <w:rPr>
          <w:rFonts w:cstheme="minorHAnsi"/>
        </w:rPr>
        <w:t xml:space="preserve"> Simply put, AI is a very advanced field of technology. </w:t>
      </w:r>
      <w:r w:rsidR="00570D35">
        <w:rPr>
          <w:rFonts w:cstheme="minorHAnsi"/>
        </w:rPr>
        <w:t>In addition, Joshi, P (2017) states that “</w:t>
      </w:r>
      <w:r w:rsidR="00570D35">
        <w:t>artificial intelligence is a way to make machines think and behave intelligently. These machines are controlled by software inside them, so AI has a lot to do with intelligent software programs that control these machines. It is a science of finding theories and methodologies that can help machines understand the world and accordingly react to situations in the same way that humans do</w:t>
      </w:r>
      <w:r w:rsidR="00570D35">
        <w:rPr>
          <w:rFonts w:cstheme="minorHAnsi"/>
        </w:rPr>
        <w:t>”</w:t>
      </w:r>
      <w:r w:rsidR="00536096">
        <w:rPr>
          <w:rFonts w:cstheme="minorHAnsi"/>
        </w:rPr>
        <w:t xml:space="preserve"> (Joshi,2017,p.8)</w:t>
      </w:r>
    </w:p>
    <w:p w14:paraId="162B9714" w14:textId="6437DC5A" w:rsidR="001B090E" w:rsidRPr="00C35771" w:rsidRDefault="001B090E" w:rsidP="0051748E">
      <w:pPr>
        <w:spacing w:line="360" w:lineRule="auto"/>
        <w:jc w:val="both"/>
        <w:rPr>
          <w:rFonts w:cstheme="minorHAnsi"/>
        </w:rPr>
      </w:pPr>
      <w:r w:rsidRPr="00C35771">
        <w:rPr>
          <w:rFonts w:cstheme="minorHAnsi"/>
        </w:rPr>
        <w:t>Investment in Artificial Intelligence technologies by developed countries is growing year on year by governments around the world. As part of the UK Governments Cyber &amp; Innovate UK strategy, the government is investing heavily into the AI sector. This is in addition to private capital investment by companies too where</w:t>
      </w:r>
      <w:r w:rsidR="00B65D12">
        <w:rPr>
          <w:rFonts w:cstheme="minorHAnsi"/>
        </w:rPr>
        <w:t xml:space="preserve">, </w:t>
      </w:r>
      <w:r w:rsidRPr="00C35771">
        <w:rPr>
          <w:rFonts w:cstheme="minorHAnsi"/>
        </w:rPr>
        <w:t xml:space="preserve"> </w:t>
      </w:r>
      <w:proofErr w:type="spellStart"/>
      <w:r w:rsidRPr="00C35771">
        <w:rPr>
          <w:rFonts w:cstheme="minorHAnsi"/>
        </w:rPr>
        <w:t>Grech</w:t>
      </w:r>
      <w:proofErr w:type="spellEnd"/>
      <w:r w:rsidR="00F8723A">
        <w:rPr>
          <w:rFonts w:cstheme="minorHAnsi"/>
        </w:rPr>
        <w:t xml:space="preserve"> </w:t>
      </w:r>
      <w:r w:rsidRPr="00C35771">
        <w:rPr>
          <w:rFonts w:cstheme="minorHAnsi"/>
        </w:rPr>
        <w:t xml:space="preserve">(2021)  states that “AI is one of the UK’s fastest-growing tech sectors, with venture capital investment in UK AI companies currently at </w:t>
      </w:r>
      <w:r w:rsidR="00254F32">
        <w:rPr>
          <w:rFonts w:cstheme="minorHAnsi"/>
        </w:rPr>
        <w:t>£</w:t>
      </w:r>
      <w:r w:rsidRPr="00C35771">
        <w:rPr>
          <w:rFonts w:cstheme="minorHAnsi"/>
        </w:rPr>
        <w:t xml:space="preserve">3.3bn thus far in 2021, already surpassing the $3bn invested in 2020.” </w:t>
      </w:r>
      <w:r w:rsidR="00B65D12">
        <w:rPr>
          <w:rFonts w:cstheme="minorHAnsi"/>
        </w:rPr>
        <w:t>Regardless of the heavy investment in the UK AI sector, investment has been slow as Glover</w:t>
      </w:r>
      <w:r w:rsidR="00540887">
        <w:rPr>
          <w:rFonts w:cstheme="minorHAnsi"/>
        </w:rPr>
        <w:t xml:space="preserve"> </w:t>
      </w:r>
      <w:r w:rsidR="00B65D12">
        <w:rPr>
          <w:rFonts w:cstheme="minorHAnsi"/>
        </w:rPr>
        <w:t>(2021) states “w</w:t>
      </w:r>
      <w:r w:rsidR="00B65D12" w:rsidRPr="00B65D12">
        <w:rPr>
          <w:rFonts w:cstheme="minorHAnsi"/>
        </w:rPr>
        <w:t>hen it comes to AI adoption the UK is lagging behind the rest of Europe</w:t>
      </w:r>
      <w:r w:rsidR="00B65D12">
        <w:rPr>
          <w:rFonts w:cstheme="minorHAnsi"/>
        </w:rPr>
        <w:t xml:space="preserve">”. </w:t>
      </w:r>
    </w:p>
    <w:p w14:paraId="214F9756" w14:textId="69F18A23" w:rsidR="001B090E" w:rsidRPr="00C35771" w:rsidRDefault="001B090E" w:rsidP="0051748E">
      <w:pPr>
        <w:spacing w:line="360" w:lineRule="auto"/>
        <w:jc w:val="both"/>
        <w:rPr>
          <w:rFonts w:cstheme="minorHAnsi"/>
        </w:rPr>
      </w:pPr>
      <w:r w:rsidRPr="00C35771">
        <w:rPr>
          <w:rFonts w:cstheme="minorHAnsi"/>
        </w:rPr>
        <w:t xml:space="preserve">Though there is a lot of investment into AI development by the UK government and the private sector, adoption of AI has been slow in the UK to be fully utilised and is still seen a niche area of development however this is set to change as AI develops further.  With AI technology being developed very quickly, there is a concern of how easily it </w:t>
      </w:r>
      <w:proofErr w:type="gramStart"/>
      <w:r w:rsidRPr="00C35771">
        <w:rPr>
          <w:rFonts w:cstheme="minorHAnsi"/>
        </w:rPr>
        <w:t>is able to</w:t>
      </w:r>
      <w:proofErr w:type="gramEnd"/>
      <w:r w:rsidRPr="00C35771">
        <w:rPr>
          <w:rFonts w:cstheme="minorHAnsi"/>
        </w:rPr>
        <w:t xml:space="preserve"> be adopted and implemented by business organisations to enhance their operations  especially during the Covid-19 pandemic</w:t>
      </w:r>
      <w:r w:rsidR="00712B19">
        <w:rPr>
          <w:rFonts w:cstheme="minorHAnsi"/>
        </w:rPr>
        <w:t xml:space="preserve"> (</w:t>
      </w:r>
      <w:proofErr w:type="spellStart"/>
      <w:r w:rsidR="00712B19">
        <w:t>Hradecky</w:t>
      </w:r>
      <w:proofErr w:type="spellEnd"/>
      <w:r w:rsidR="00E60635">
        <w:t xml:space="preserve"> et </w:t>
      </w:r>
      <w:proofErr w:type="spellStart"/>
      <w:r w:rsidR="00E60635">
        <w:t>el</w:t>
      </w:r>
      <w:proofErr w:type="spellEnd"/>
      <w:r w:rsidR="00E60635">
        <w:t xml:space="preserve">, </w:t>
      </w:r>
      <w:r w:rsidR="00712B19">
        <w:t>2022</w:t>
      </w:r>
      <w:r w:rsidR="00712B19">
        <w:rPr>
          <w:rFonts w:cstheme="minorHAnsi"/>
        </w:rPr>
        <w:t>)</w:t>
      </w:r>
      <w:r w:rsidRPr="00C35771">
        <w:rPr>
          <w:rFonts w:cstheme="minorHAnsi"/>
        </w:rPr>
        <w:t xml:space="preserve">. </w:t>
      </w:r>
    </w:p>
    <w:p w14:paraId="056D7325" w14:textId="5A9D75E1" w:rsidR="001B090E" w:rsidRPr="00C35771" w:rsidRDefault="001B090E" w:rsidP="0051748E">
      <w:pPr>
        <w:spacing w:line="360" w:lineRule="auto"/>
        <w:jc w:val="both"/>
        <w:rPr>
          <w:rFonts w:cstheme="minorHAnsi"/>
        </w:rPr>
      </w:pPr>
      <w:r w:rsidRPr="00C35771">
        <w:rPr>
          <w:rFonts w:cstheme="minorHAnsi"/>
        </w:rPr>
        <w:lastRenderedPageBreak/>
        <w:t>El-</w:t>
      </w:r>
      <w:proofErr w:type="spellStart"/>
      <w:r w:rsidRPr="00C35771">
        <w:rPr>
          <w:rFonts w:cstheme="minorHAnsi"/>
        </w:rPr>
        <w:t>Hanfy</w:t>
      </w:r>
      <w:proofErr w:type="spellEnd"/>
      <w:r w:rsidR="00A74F91">
        <w:rPr>
          <w:rFonts w:cstheme="minorHAnsi"/>
        </w:rPr>
        <w:t xml:space="preserve"> </w:t>
      </w:r>
      <w:r w:rsidRPr="00C35771">
        <w:rPr>
          <w:rFonts w:cstheme="minorHAnsi"/>
        </w:rPr>
        <w:t>(2021) states “Innovate UK has largely supported start-ups and SMEs developing disruptive products. Less support is being received by firms looking to exploit the potential of AI to drive productivity within their organisations. AI developers struggle with end user engagement. There is also a lack of understanding about the effectiveness of using AI to address individual challenges within the firms looking to adopt AI.”</w:t>
      </w:r>
    </w:p>
    <w:p w14:paraId="52E70F0F" w14:textId="1EB9FC2E" w:rsidR="001B090E" w:rsidRPr="00C35771" w:rsidRDefault="001B090E" w:rsidP="0051748E">
      <w:pPr>
        <w:spacing w:after="0" w:line="360" w:lineRule="auto"/>
        <w:jc w:val="both"/>
        <w:rPr>
          <w:rFonts w:cstheme="minorHAnsi"/>
        </w:rPr>
      </w:pPr>
      <w:r w:rsidRPr="00C35771">
        <w:rPr>
          <w:rFonts w:cstheme="minorHAnsi"/>
        </w:rPr>
        <w:t xml:space="preserve">With current technological trends and </w:t>
      </w:r>
      <w:r w:rsidR="00254F32">
        <w:rPr>
          <w:rFonts w:cstheme="minorHAnsi"/>
        </w:rPr>
        <w:t>countries are</w:t>
      </w:r>
      <w:r w:rsidRPr="00C35771">
        <w:rPr>
          <w:rFonts w:cstheme="minorHAnsi"/>
        </w:rPr>
        <w:t xml:space="preserve"> investing heavily in artificial technology, it can be argued that artificial intelligence will be key to enhancing and changing the way businesses operate </w:t>
      </w:r>
      <w:r w:rsidR="00254F32">
        <w:rPr>
          <w:rFonts w:cstheme="minorHAnsi"/>
        </w:rPr>
        <w:t>to</w:t>
      </w:r>
      <w:r w:rsidRPr="00C35771">
        <w:rPr>
          <w:rFonts w:cstheme="minorHAnsi"/>
        </w:rPr>
        <w:t xml:space="preserve"> maintain their competitive edge. As Covid-19 pandemic hit the world forcing countries and businesses into lockdown, the way people and business’s operated changed across the world where business models had to be changed to adapt to online working during the pandemic. </w:t>
      </w:r>
    </w:p>
    <w:p w14:paraId="05398A45" w14:textId="77777777" w:rsidR="001B090E" w:rsidRPr="00C35771" w:rsidRDefault="001B090E" w:rsidP="0051748E">
      <w:pPr>
        <w:spacing w:after="0" w:line="360" w:lineRule="auto"/>
        <w:jc w:val="both"/>
        <w:rPr>
          <w:rFonts w:cstheme="minorHAnsi"/>
        </w:rPr>
      </w:pPr>
    </w:p>
    <w:p w14:paraId="0B7A280D" w14:textId="79BD6675" w:rsidR="001B090E" w:rsidRPr="00C35771" w:rsidRDefault="001B090E" w:rsidP="0051748E">
      <w:pPr>
        <w:spacing w:after="0" w:line="360" w:lineRule="auto"/>
        <w:jc w:val="both"/>
        <w:rPr>
          <w:rFonts w:cstheme="minorHAnsi"/>
        </w:rPr>
      </w:pPr>
      <w:r w:rsidRPr="00C35771">
        <w:rPr>
          <w:rFonts w:cstheme="minorHAnsi"/>
        </w:rPr>
        <w:t>Jakhar</w:t>
      </w:r>
      <w:r w:rsidR="00863EAB">
        <w:rPr>
          <w:rFonts w:cstheme="minorHAnsi"/>
        </w:rPr>
        <w:t xml:space="preserve"> &amp; Kaur </w:t>
      </w:r>
      <w:r w:rsidRPr="00C35771">
        <w:rPr>
          <w:rFonts w:cstheme="minorHAnsi"/>
        </w:rPr>
        <w:t xml:space="preserve">(2020) </w:t>
      </w:r>
      <w:r w:rsidR="00863EAB">
        <w:rPr>
          <w:rFonts w:cstheme="minorHAnsi"/>
        </w:rPr>
        <w:t>state that</w:t>
      </w:r>
      <w:r w:rsidRPr="00C35771">
        <w:rPr>
          <w:rFonts w:cstheme="minorHAnsi"/>
        </w:rPr>
        <w:t xml:space="preserve"> “most of the organi</w:t>
      </w:r>
      <w:r w:rsidR="00863EAB">
        <w:rPr>
          <w:rFonts w:cstheme="minorHAnsi"/>
        </w:rPr>
        <w:t>s</w:t>
      </w:r>
      <w:r w:rsidRPr="00C35771">
        <w:rPr>
          <w:rFonts w:cstheme="minorHAnsi"/>
        </w:rPr>
        <w:t xml:space="preserve">ing bodies and institutions are shifting towards virtual meetings; e-conferences and digital learning. AI-powered platforms make these meetings more intelligent and interactive. </w:t>
      </w:r>
      <w:r w:rsidR="00254F32">
        <w:rPr>
          <w:rFonts w:cstheme="minorHAnsi"/>
        </w:rPr>
        <w:t xml:space="preserve">For example, </w:t>
      </w:r>
      <w:r w:rsidRPr="00C35771">
        <w:rPr>
          <w:rFonts w:cstheme="minorHAnsi"/>
        </w:rPr>
        <w:t>AI-based chatbots acts as virtual assistants and provide useful information as well as answer to questions of the</w:t>
      </w:r>
      <w:r w:rsidR="00254F32">
        <w:rPr>
          <w:rFonts w:cstheme="minorHAnsi"/>
        </w:rPr>
        <w:t xml:space="preserve"> end</w:t>
      </w:r>
      <w:r w:rsidRPr="00C35771">
        <w:rPr>
          <w:rFonts w:cstheme="minorHAnsi"/>
        </w:rPr>
        <w:t xml:space="preserve"> users”</w:t>
      </w:r>
      <w:r w:rsidR="00863EAB">
        <w:rPr>
          <w:rFonts w:cstheme="minorHAnsi"/>
        </w:rPr>
        <w:t xml:space="preserve"> (</w:t>
      </w:r>
      <w:r w:rsidR="00863EAB" w:rsidRPr="00C35771">
        <w:rPr>
          <w:rFonts w:cstheme="minorHAnsi"/>
        </w:rPr>
        <w:t>Jakhar</w:t>
      </w:r>
      <w:r w:rsidR="00863EAB">
        <w:rPr>
          <w:rFonts w:cstheme="minorHAnsi"/>
        </w:rPr>
        <w:t xml:space="preserve"> &amp; Kaur, </w:t>
      </w:r>
      <w:r w:rsidR="00863EAB" w:rsidRPr="00C35771">
        <w:rPr>
          <w:rFonts w:cstheme="minorHAnsi"/>
        </w:rPr>
        <w:t>2020</w:t>
      </w:r>
      <w:r w:rsidR="00863EAB">
        <w:rPr>
          <w:rFonts w:cstheme="minorHAnsi"/>
        </w:rPr>
        <w:t>, p.132)</w:t>
      </w:r>
      <w:r w:rsidRPr="00C35771">
        <w:rPr>
          <w:rFonts w:cstheme="minorHAnsi"/>
        </w:rPr>
        <w:t xml:space="preserve"> </w:t>
      </w:r>
    </w:p>
    <w:p w14:paraId="09C6F39D" w14:textId="77777777" w:rsidR="006730D0" w:rsidRDefault="006730D0" w:rsidP="002A028D">
      <w:pPr>
        <w:pStyle w:val="NoSpacing"/>
        <w:spacing w:line="360" w:lineRule="auto"/>
        <w:jc w:val="both"/>
      </w:pPr>
    </w:p>
    <w:p w14:paraId="5545B33D" w14:textId="2E95A3A4" w:rsidR="002A028D" w:rsidRDefault="006730D0" w:rsidP="002A028D">
      <w:pPr>
        <w:pStyle w:val="NoSpacing"/>
        <w:spacing w:line="360" w:lineRule="auto"/>
        <w:jc w:val="both"/>
      </w:pPr>
      <w:r>
        <w:t xml:space="preserve">Huang, L (2019) </w:t>
      </w:r>
      <w:r w:rsidR="005E234D">
        <w:t>believes</w:t>
      </w:r>
      <w:r>
        <w:t xml:space="preserve"> that t</w:t>
      </w:r>
      <w:r w:rsidR="002A028D">
        <w:t>here are four types of artificial intelligence:</w:t>
      </w:r>
    </w:p>
    <w:p w14:paraId="6DF9FF27" w14:textId="77777777" w:rsidR="002A028D" w:rsidRDefault="002A028D" w:rsidP="002A028D">
      <w:pPr>
        <w:pStyle w:val="NoSpacing"/>
        <w:spacing w:line="360" w:lineRule="auto"/>
        <w:jc w:val="both"/>
      </w:pPr>
    </w:p>
    <w:p w14:paraId="252E051E" w14:textId="1DCB5979" w:rsidR="00E86725" w:rsidRDefault="002A028D">
      <w:pPr>
        <w:pStyle w:val="NoSpacing"/>
        <w:numPr>
          <w:ilvl w:val="0"/>
          <w:numId w:val="9"/>
        </w:numPr>
        <w:spacing w:line="360" w:lineRule="auto"/>
        <w:jc w:val="both"/>
      </w:pPr>
      <w:r w:rsidRPr="009319D7">
        <w:rPr>
          <w:u w:val="single"/>
        </w:rPr>
        <w:t>Reactive</w:t>
      </w:r>
      <w:r>
        <w:rPr>
          <w:u w:val="single"/>
        </w:rPr>
        <w:t xml:space="preserve"> AI </w:t>
      </w:r>
      <w:r>
        <w:t xml:space="preserve"> - </w:t>
      </w:r>
      <w:r w:rsidRPr="00521383">
        <w:t xml:space="preserve"> </w:t>
      </w:r>
      <w:r>
        <w:t>is regarded as the most basic form of AI because it reacts to existing conditions.  For example, Deep Blue,  a supercomputer was made by IBM in the 1980s competed and won a chess match against the current reigning world champion at the time (</w:t>
      </w:r>
      <w:r w:rsidR="005E234D">
        <w:t xml:space="preserve">Ward &amp; </w:t>
      </w:r>
      <w:r>
        <w:t>Marr,</w:t>
      </w:r>
      <w:r w:rsidR="005E234D">
        <w:t xml:space="preserve"> </w:t>
      </w:r>
      <w:r>
        <w:t xml:space="preserve">2020). It won the match because it was programmed to predict expected results based on the inputs it received. </w:t>
      </w:r>
      <w:proofErr w:type="spellStart"/>
      <w:r w:rsidRPr="009319D7">
        <w:t>Champandard</w:t>
      </w:r>
      <w:proofErr w:type="spellEnd"/>
      <w:r w:rsidR="005E234D">
        <w:t xml:space="preserve"> </w:t>
      </w:r>
      <w:r w:rsidRPr="009319D7">
        <w:t>(2003)</w:t>
      </w:r>
      <w:r>
        <w:t xml:space="preserve"> believes that reactive AI applications are only able to respond to situations they have been programmed to predict, for example spam filters and recommendation engines in Google, Amazon and Netflix utilise reactive AI applications. </w:t>
      </w:r>
    </w:p>
    <w:p w14:paraId="0EA3EE0C" w14:textId="77777777" w:rsidR="00F559A9" w:rsidRDefault="00F559A9" w:rsidP="00F559A9">
      <w:pPr>
        <w:pStyle w:val="NoSpacing"/>
        <w:spacing w:line="360" w:lineRule="auto"/>
        <w:ind w:left="720"/>
        <w:jc w:val="both"/>
      </w:pPr>
    </w:p>
    <w:p w14:paraId="2E2DBA0F" w14:textId="3F3803FA" w:rsidR="00E86725" w:rsidRDefault="00E86725">
      <w:pPr>
        <w:pStyle w:val="NoSpacing"/>
        <w:numPr>
          <w:ilvl w:val="0"/>
          <w:numId w:val="9"/>
        </w:numPr>
        <w:spacing w:line="360" w:lineRule="auto"/>
        <w:jc w:val="both"/>
      </w:pPr>
      <w:r w:rsidRPr="00C55400">
        <w:rPr>
          <w:u w:val="single"/>
        </w:rPr>
        <w:t>Limited AI</w:t>
      </w:r>
      <w:r>
        <w:t xml:space="preserve"> - </w:t>
      </w:r>
      <w:r w:rsidRPr="00521383">
        <w:t xml:space="preserve"> </w:t>
      </w:r>
      <w:r>
        <w:t xml:space="preserve">is regarded as having the ability to learn data and improve over time based on experience, this is often referred to deep learning where AI models are trained automatically to update themselves on complex and historical data to make predictions. </w:t>
      </w:r>
      <w:proofErr w:type="spellStart"/>
      <w:r>
        <w:t>Sestino</w:t>
      </w:r>
      <w:proofErr w:type="spellEnd"/>
      <w:r w:rsidR="005A0738">
        <w:t xml:space="preserve"> et </w:t>
      </w:r>
      <w:proofErr w:type="spellStart"/>
      <w:r w:rsidR="005A0738">
        <w:t>el</w:t>
      </w:r>
      <w:proofErr w:type="spellEnd"/>
      <w:r w:rsidR="005A0738">
        <w:t xml:space="preserve"> </w:t>
      </w:r>
      <w:r>
        <w:t xml:space="preserve">(2022) </w:t>
      </w:r>
      <w:r w:rsidR="00DC73B4">
        <w:t>believe that</w:t>
      </w:r>
      <w:r w:rsidR="00E55E59">
        <w:t xml:space="preserve"> </w:t>
      </w:r>
      <w:r>
        <w:t xml:space="preserve">an example of AI deep learning AI is self-driving cars where the sensor on cars is constantly collecting data based on </w:t>
      </w:r>
      <w:r w:rsidRPr="000A71C6">
        <w:t xml:space="preserve">algorithms </w:t>
      </w:r>
      <w:r>
        <w:t>and observing its environment to adjust its speed and decision making when in use</w:t>
      </w:r>
      <w:r w:rsidR="00E55E59">
        <w:t xml:space="preserve"> </w:t>
      </w:r>
      <w:r w:rsidR="00DC73B4">
        <w:t xml:space="preserve">. </w:t>
      </w:r>
    </w:p>
    <w:p w14:paraId="06198F9D" w14:textId="77777777" w:rsidR="00F559A9" w:rsidRDefault="00F559A9" w:rsidP="00F559A9">
      <w:pPr>
        <w:pStyle w:val="NoSpacing"/>
        <w:spacing w:line="360" w:lineRule="auto"/>
        <w:jc w:val="both"/>
      </w:pPr>
    </w:p>
    <w:p w14:paraId="70EE6EB2" w14:textId="77BB1639" w:rsidR="00F559A9" w:rsidRDefault="00F559A9">
      <w:pPr>
        <w:pStyle w:val="NoSpacing"/>
        <w:numPr>
          <w:ilvl w:val="0"/>
          <w:numId w:val="9"/>
        </w:numPr>
        <w:spacing w:line="360" w:lineRule="auto"/>
        <w:jc w:val="both"/>
      </w:pPr>
      <w:r w:rsidRPr="00BE419A">
        <w:rPr>
          <w:u w:val="single"/>
        </w:rPr>
        <w:t>Theory of mind AI</w:t>
      </w:r>
      <w:r w:rsidRPr="00D020C4">
        <w:t xml:space="preserve"> </w:t>
      </w:r>
      <w:r>
        <w:t>– is</w:t>
      </w:r>
      <w:r w:rsidR="005F78D7">
        <w:t xml:space="preserve"> an</w:t>
      </w:r>
      <w:r>
        <w:t xml:space="preserve"> area that seeks to replicate the capability, understanding, behaviour and emotions of humans via  android robotics and other applications. Although this area hasn’t been fully achieved there have been great advancements towards it for example with the development of humanoid robot, Sophia is able to replicate basic human characteristics, but development is still ongoing (</w:t>
      </w:r>
      <w:proofErr w:type="spellStart"/>
      <w:r>
        <w:t>Telving</w:t>
      </w:r>
      <w:proofErr w:type="spellEnd"/>
      <w:r>
        <w:t>, 2022)</w:t>
      </w:r>
      <w:r w:rsidR="00254F0B">
        <w:t>.</w:t>
      </w:r>
    </w:p>
    <w:p w14:paraId="5F508862" w14:textId="77777777" w:rsidR="00254F0B" w:rsidRDefault="00254F0B" w:rsidP="00254F0B">
      <w:pPr>
        <w:pStyle w:val="NoSpacing"/>
        <w:spacing w:line="360" w:lineRule="auto"/>
        <w:jc w:val="both"/>
      </w:pPr>
    </w:p>
    <w:p w14:paraId="181ACB6C" w14:textId="6E47E32D" w:rsidR="002A028D" w:rsidRPr="00A955B6" w:rsidRDefault="00A955B6">
      <w:pPr>
        <w:pStyle w:val="ListParagraph"/>
        <w:numPr>
          <w:ilvl w:val="0"/>
          <w:numId w:val="9"/>
        </w:numPr>
        <w:spacing w:line="360" w:lineRule="auto"/>
        <w:jc w:val="both"/>
        <w:rPr>
          <w:rFonts w:asciiTheme="minorHAnsi" w:hAnsiTheme="minorHAnsi" w:cstheme="minorHAnsi"/>
          <w:sz w:val="22"/>
          <w:szCs w:val="22"/>
        </w:rPr>
      </w:pPr>
      <w:r w:rsidRPr="00A955B6">
        <w:rPr>
          <w:rFonts w:asciiTheme="minorHAnsi" w:hAnsiTheme="minorHAnsi" w:cstheme="minorHAnsi"/>
          <w:sz w:val="22"/>
          <w:szCs w:val="22"/>
          <w:u w:val="single"/>
        </w:rPr>
        <w:t>Self-aware artificial intelligence -</w:t>
      </w:r>
      <w:r w:rsidRPr="00A955B6">
        <w:rPr>
          <w:rFonts w:asciiTheme="minorHAnsi" w:hAnsiTheme="minorHAnsi" w:cstheme="minorHAnsi"/>
          <w:sz w:val="22"/>
          <w:szCs w:val="22"/>
        </w:rPr>
        <w:t xml:space="preserve">  is regarded as the final frontier of AI where machines are aware of emotions and are self-aware and have become sentient to the same level of human consciousness if not supersede human intelligence. It is an advanced area of AI which is developing and being heavily invested into. However, some scientists believe that such self-aware AI will pose moral and ethical issues for society in the future (Taken</w:t>
      </w:r>
      <w:r w:rsidR="0050571C">
        <w:rPr>
          <w:rFonts w:asciiTheme="minorHAnsi" w:hAnsiTheme="minorHAnsi" w:cstheme="minorHAnsi"/>
          <w:sz w:val="22"/>
          <w:szCs w:val="22"/>
        </w:rPr>
        <w:t>o,</w:t>
      </w:r>
      <w:r w:rsidRPr="00A955B6">
        <w:rPr>
          <w:rFonts w:asciiTheme="minorHAnsi" w:hAnsiTheme="minorHAnsi" w:cstheme="minorHAnsi"/>
          <w:sz w:val="22"/>
          <w:szCs w:val="22"/>
        </w:rPr>
        <w:t xml:space="preserve"> 2020).</w:t>
      </w:r>
    </w:p>
    <w:p w14:paraId="07E16B4C" w14:textId="77777777" w:rsidR="000B30C4" w:rsidRDefault="000B30C4" w:rsidP="0051748E">
      <w:pPr>
        <w:spacing w:after="0" w:line="360" w:lineRule="auto"/>
        <w:jc w:val="both"/>
        <w:rPr>
          <w:rFonts w:cstheme="minorHAnsi"/>
        </w:rPr>
      </w:pPr>
    </w:p>
    <w:p w14:paraId="34D69260" w14:textId="4A863710" w:rsidR="00661ADD" w:rsidRDefault="00F25F44" w:rsidP="00790595">
      <w:pPr>
        <w:pStyle w:val="Heading3"/>
        <w:spacing w:line="360" w:lineRule="auto"/>
        <w:jc w:val="both"/>
        <w:rPr>
          <w:rFonts w:asciiTheme="minorHAnsi" w:hAnsiTheme="minorHAnsi" w:cstheme="minorHAnsi"/>
        </w:rPr>
      </w:pPr>
      <w:bookmarkStart w:id="12" w:name="_Hlk115785197"/>
      <w:bookmarkStart w:id="13" w:name="_Toc130861057"/>
      <w:r w:rsidRPr="00F76086">
        <w:rPr>
          <w:rFonts w:asciiTheme="minorHAnsi" w:hAnsiTheme="minorHAnsi" w:cstheme="minorHAnsi"/>
        </w:rPr>
        <w:t xml:space="preserve">What is a </w:t>
      </w:r>
      <w:r w:rsidR="00A226B9" w:rsidRPr="00F76086">
        <w:rPr>
          <w:rFonts w:asciiTheme="minorHAnsi" w:hAnsiTheme="minorHAnsi" w:cstheme="minorHAnsi"/>
        </w:rPr>
        <w:t>SME (</w:t>
      </w:r>
      <w:r w:rsidR="00F85E84">
        <w:rPr>
          <w:rFonts w:asciiTheme="minorHAnsi" w:hAnsiTheme="minorHAnsi" w:cstheme="minorHAnsi"/>
        </w:rPr>
        <w:t>S</w:t>
      </w:r>
      <w:r w:rsidRPr="00F76086">
        <w:rPr>
          <w:rFonts w:asciiTheme="minorHAnsi" w:hAnsiTheme="minorHAnsi" w:cstheme="minorHAnsi"/>
        </w:rPr>
        <w:t>mall-to-</w:t>
      </w:r>
      <w:r w:rsidR="00F85E84">
        <w:rPr>
          <w:rFonts w:asciiTheme="minorHAnsi" w:hAnsiTheme="minorHAnsi" w:cstheme="minorHAnsi"/>
        </w:rPr>
        <w:t>M</w:t>
      </w:r>
      <w:r w:rsidRPr="00F76086">
        <w:rPr>
          <w:rFonts w:asciiTheme="minorHAnsi" w:hAnsiTheme="minorHAnsi" w:cstheme="minorHAnsi"/>
        </w:rPr>
        <w:t xml:space="preserve">edium </w:t>
      </w:r>
      <w:r w:rsidR="00F85E84">
        <w:rPr>
          <w:rFonts w:asciiTheme="minorHAnsi" w:hAnsiTheme="minorHAnsi" w:cstheme="minorHAnsi"/>
        </w:rPr>
        <w:t>S</w:t>
      </w:r>
      <w:r w:rsidRPr="00F76086">
        <w:rPr>
          <w:rFonts w:asciiTheme="minorHAnsi" w:hAnsiTheme="minorHAnsi" w:cstheme="minorHAnsi"/>
        </w:rPr>
        <w:t xml:space="preserve">ized </w:t>
      </w:r>
      <w:r w:rsidR="00F85E84">
        <w:rPr>
          <w:rFonts w:asciiTheme="minorHAnsi" w:hAnsiTheme="minorHAnsi" w:cstheme="minorHAnsi"/>
        </w:rPr>
        <w:t>Enterprise</w:t>
      </w:r>
      <w:r w:rsidR="00A226B9" w:rsidRPr="00F76086">
        <w:rPr>
          <w:rFonts w:asciiTheme="minorHAnsi" w:hAnsiTheme="minorHAnsi" w:cstheme="minorHAnsi"/>
        </w:rPr>
        <w:t>)</w:t>
      </w:r>
      <w:r w:rsidRPr="00F76086">
        <w:rPr>
          <w:rFonts w:asciiTheme="minorHAnsi" w:hAnsiTheme="minorHAnsi" w:cstheme="minorHAnsi"/>
        </w:rPr>
        <w:t>?</w:t>
      </w:r>
      <w:bookmarkEnd w:id="13"/>
    </w:p>
    <w:p w14:paraId="0B402FBC" w14:textId="77777777" w:rsidR="00790595" w:rsidRPr="00790595" w:rsidRDefault="00790595" w:rsidP="00790595"/>
    <w:p w14:paraId="731108A6" w14:textId="5D84F763" w:rsidR="00661ADD" w:rsidRPr="00BF42E9" w:rsidRDefault="00661ADD" w:rsidP="00661ADD">
      <w:pPr>
        <w:spacing w:line="360" w:lineRule="auto"/>
        <w:jc w:val="both"/>
        <w:rPr>
          <w:rFonts w:cstheme="minorHAnsi"/>
        </w:rPr>
      </w:pPr>
      <w:r w:rsidRPr="00BF42E9">
        <w:rPr>
          <w:rFonts w:cstheme="minorHAnsi"/>
        </w:rPr>
        <w:t>SME is the abbreviation for Small to Medium Sized Enterprise. Sheehan</w:t>
      </w:r>
      <w:r w:rsidR="0050571C">
        <w:rPr>
          <w:rFonts w:cstheme="minorHAnsi"/>
        </w:rPr>
        <w:t xml:space="preserve"> </w:t>
      </w:r>
      <w:r w:rsidRPr="00BF42E9">
        <w:rPr>
          <w:rFonts w:cstheme="minorHAnsi"/>
        </w:rPr>
        <w:t xml:space="preserve">(2013) believes that SME’s can be defined and classified by the number of employees and the turnover it has which can differ from region to region in the world. </w:t>
      </w:r>
    </w:p>
    <w:p w14:paraId="6F85C85B" w14:textId="19A0BC4F" w:rsidR="00661ADD" w:rsidRPr="00BF42E9" w:rsidRDefault="00661ADD" w:rsidP="00661ADD">
      <w:pPr>
        <w:spacing w:line="360" w:lineRule="auto"/>
        <w:jc w:val="both"/>
        <w:rPr>
          <w:rFonts w:cstheme="minorHAnsi"/>
        </w:rPr>
      </w:pPr>
      <w:r w:rsidRPr="00BF42E9">
        <w:rPr>
          <w:rFonts w:cstheme="minorHAnsi"/>
        </w:rPr>
        <w:t xml:space="preserve">The UK Government HMRC department defines a SME as a business that has fewer than 500 employees with a turnover less than £100 million. </w:t>
      </w:r>
      <w:r w:rsidR="00FD1447">
        <w:rPr>
          <w:rFonts w:cstheme="minorHAnsi"/>
        </w:rPr>
        <w:t>However,</w:t>
      </w:r>
      <w:r w:rsidRPr="00BF42E9">
        <w:rPr>
          <w:rFonts w:cstheme="minorHAnsi"/>
        </w:rPr>
        <w:t xml:space="preserve"> the EU defines a SME as a business which has less than 250 employees with a turnover below £50 million (HMRC, 2020). </w:t>
      </w:r>
    </w:p>
    <w:p w14:paraId="17CA2C09" w14:textId="71E5F8AF" w:rsidR="00C27FEC" w:rsidRDefault="00661ADD" w:rsidP="00C27FEC">
      <w:pPr>
        <w:spacing w:line="360" w:lineRule="auto"/>
        <w:jc w:val="both"/>
        <w:rPr>
          <w:rFonts w:cstheme="minorHAnsi"/>
        </w:rPr>
      </w:pPr>
      <w:r w:rsidRPr="00BF42E9">
        <w:rPr>
          <w:rFonts w:cstheme="minorHAnsi"/>
        </w:rPr>
        <w:t>Andrews</w:t>
      </w:r>
      <w:r w:rsidR="00025B68">
        <w:rPr>
          <w:rFonts w:cstheme="minorHAnsi"/>
        </w:rPr>
        <w:t xml:space="preserve"> </w:t>
      </w:r>
      <w:r w:rsidRPr="00BF42E9">
        <w:rPr>
          <w:rFonts w:cstheme="minorHAnsi"/>
        </w:rPr>
        <w:t>(2022) states that “</w:t>
      </w:r>
      <w:r w:rsidRPr="00BF42E9">
        <w:rPr>
          <w:rStyle w:val="ev-1u8qly9"/>
          <w:rFonts w:cstheme="minorHAnsi"/>
        </w:rPr>
        <w:t xml:space="preserve">Small and medium-sized businesses </w:t>
      </w:r>
      <w:r w:rsidR="001562B8">
        <w:rPr>
          <w:rStyle w:val="ev-1u8qly9"/>
          <w:rFonts w:cstheme="minorHAnsi"/>
        </w:rPr>
        <w:t xml:space="preserve">are the </w:t>
      </w:r>
      <w:r w:rsidRPr="00BF42E9">
        <w:rPr>
          <w:rStyle w:val="ev-1u8qly9"/>
          <w:rFonts w:cstheme="minorHAnsi"/>
        </w:rPr>
        <w:t>backbone of much of the UK economy</w:t>
      </w:r>
      <w:r w:rsidRPr="00BF42E9">
        <w:rPr>
          <w:rFonts w:cstheme="minorHAnsi"/>
        </w:rPr>
        <w:t xml:space="preserve">”, for this reason it can be viewed that UK is a nation of SME’s as they are a SMEs are a major employer in the UK. </w:t>
      </w:r>
    </w:p>
    <w:p w14:paraId="0AD67AF8" w14:textId="77777777" w:rsidR="008652BC" w:rsidRDefault="008652BC" w:rsidP="0051748E">
      <w:pPr>
        <w:pStyle w:val="Heading3"/>
        <w:spacing w:line="360" w:lineRule="auto"/>
      </w:pPr>
      <w:bookmarkStart w:id="14" w:name="_Toc398885372"/>
    </w:p>
    <w:p w14:paraId="0F91A0D9" w14:textId="4CCDB646" w:rsidR="00B53E00" w:rsidRDefault="00B53E00" w:rsidP="0051748E">
      <w:pPr>
        <w:pStyle w:val="Heading3"/>
        <w:spacing w:line="360" w:lineRule="auto"/>
      </w:pPr>
      <w:bookmarkStart w:id="15" w:name="_Toc130861058"/>
      <w:r w:rsidRPr="008652BC">
        <w:t xml:space="preserve">What are </w:t>
      </w:r>
      <w:r w:rsidR="00E85C17" w:rsidRPr="008652BC">
        <w:t>AI</w:t>
      </w:r>
      <w:r w:rsidRPr="008652BC">
        <w:t xml:space="preserve"> requirements of an SME?</w:t>
      </w:r>
      <w:bookmarkEnd w:id="14"/>
      <w:bookmarkEnd w:id="15"/>
    </w:p>
    <w:p w14:paraId="78704B10" w14:textId="77777777" w:rsidR="00F76086" w:rsidRPr="00F76086" w:rsidRDefault="00F76086" w:rsidP="008652BC">
      <w:pPr>
        <w:pStyle w:val="NoSpacing"/>
      </w:pPr>
    </w:p>
    <w:p w14:paraId="79294948" w14:textId="37519409" w:rsidR="00682299" w:rsidRPr="003369F0" w:rsidRDefault="00655994" w:rsidP="003369F0">
      <w:pPr>
        <w:spacing w:line="360" w:lineRule="auto"/>
        <w:rPr>
          <w:rFonts w:cstheme="minorHAnsi"/>
        </w:rPr>
      </w:pPr>
      <w:r w:rsidRPr="003369F0">
        <w:rPr>
          <w:rFonts w:cstheme="minorHAnsi"/>
        </w:rPr>
        <w:t xml:space="preserve">When developing AI </w:t>
      </w:r>
      <w:r w:rsidR="003369F0" w:rsidRPr="003369F0">
        <w:rPr>
          <w:rFonts w:cstheme="minorHAnsi"/>
        </w:rPr>
        <w:t>applications</w:t>
      </w:r>
      <w:r w:rsidRPr="003369F0">
        <w:rPr>
          <w:rFonts w:cstheme="minorHAnsi"/>
        </w:rPr>
        <w:t xml:space="preserve"> and solution for SME’s, </w:t>
      </w:r>
      <w:r w:rsidR="00F76086" w:rsidRPr="003369F0">
        <w:rPr>
          <w:rFonts w:cstheme="minorHAnsi"/>
        </w:rPr>
        <w:t xml:space="preserve">AI requirements </w:t>
      </w:r>
      <w:r w:rsidRPr="003369F0">
        <w:rPr>
          <w:rFonts w:cstheme="minorHAnsi"/>
        </w:rPr>
        <w:t xml:space="preserve">will vary but will usually fall under four </w:t>
      </w:r>
      <w:r w:rsidR="003369F0" w:rsidRPr="003369F0">
        <w:rPr>
          <w:rFonts w:cstheme="minorHAnsi"/>
        </w:rPr>
        <w:t>types</w:t>
      </w:r>
      <w:r w:rsidRPr="003369F0">
        <w:rPr>
          <w:rFonts w:cstheme="minorHAnsi"/>
        </w:rPr>
        <w:t xml:space="preserve"> of </w:t>
      </w:r>
      <w:r w:rsidR="003369F0" w:rsidRPr="003369F0">
        <w:rPr>
          <w:rFonts w:cstheme="minorHAnsi"/>
        </w:rPr>
        <w:t>requirement</w:t>
      </w:r>
      <w:r w:rsidRPr="003369F0">
        <w:rPr>
          <w:rFonts w:cstheme="minorHAnsi"/>
        </w:rPr>
        <w:t xml:space="preserve"> </w:t>
      </w:r>
      <w:r w:rsidR="003369F0" w:rsidRPr="003369F0">
        <w:rPr>
          <w:rFonts w:cstheme="minorHAnsi"/>
        </w:rPr>
        <w:t>classifications:</w:t>
      </w:r>
      <w:r w:rsidRPr="003369F0">
        <w:rPr>
          <w:rFonts w:cstheme="minorHAnsi"/>
        </w:rPr>
        <w:t xml:space="preserve"> </w:t>
      </w:r>
    </w:p>
    <w:p w14:paraId="4DDAAE66" w14:textId="6F970619" w:rsidR="008652BC" w:rsidRPr="003369F0" w:rsidRDefault="008652BC">
      <w:pPr>
        <w:pStyle w:val="ListParagraph"/>
        <w:widowControl w:val="0"/>
        <w:numPr>
          <w:ilvl w:val="0"/>
          <w:numId w:val="10"/>
        </w:numPr>
        <w:suppressAutoHyphens/>
        <w:spacing w:line="360" w:lineRule="auto"/>
        <w:jc w:val="both"/>
        <w:rPr>
          <w:rFonts w:asciiTheme="minorHAnsi" w:hAnsiTheme="minorHAnsi" w:cstheme="minorHAnsi"/>
          <w:sz w:val="22"/>
          <w:szCs w:val="22"/>
          <w:u w:val="single"/>
        </w:rPr>
      </w:pPr>
      <w:r w:rsidRPr="003369F0">
        <w:rPr>
          <w:rFonts w:asciiTheme="minorHAnsi" w:hAnsiTheme="minorHAnsi" w:cstheme="minorHAnsi"/>
          <w:sz w:val="22"/>
          <w:szCs w:val="22"/>
          <w:u w:val="single"/>
        </w:rPr>
        <w:t>Functional Requirements</w:t>
      </w:r>
      <w:r w:rsidRPr="003369F0">
        <w:rPr>
          <w:rFonts w:asciiTheme="minorHAnsi" w:hAnsiTheme="minorHAnsi" w:cstheme="minorHAnsi"/>
          <w:sz w:val="22"/>
          <w:szCs w:val="22"/>
        </w:rPr>
        <w:t xml:space="preserve"> – </w:t>
      </w:r>
      <w:proofErr w:type="spellStart"/>
      <w:r w:rsidRPr="003369F0">
        <w:rPr>
          <w:rFonts w:asciiTheme="minorHAnsi" w:hAnsiTheme="minorHAnsi" w:cstheme="minorHAnsi"/>
          <w:sz w:val="22"/>
          <w:szCs w:val="22"/>
        </w:rPr>
        <w:t>Maciaszek</w:t>
      </w:r>
      <w:proofErr w:type="spellEnd"/>
      <w:r w:rsidR="00082400">
        <w:rPr>
          <w:rFonts w:asciiTheme="minorHAnsi" w:hAnsiTheme="minorHAnsi" w:cstheme="minorHAnsi"/>
          <w:sz w:val="22"/>
          <w:szCs w:val="22"/>
        </w:rPr>
        <w:t xml:space="preserve"> </w:t>
      </w:r>
      <w:r w:rsidRPr="003369F0">
        <w:rPr>
          <w:rFonts w:asciiTheme="minorHAnsi" w:hAnsiTheme="minorHAnsi" w:cstheme="minorHAnsi"/>
          <w:sz w:val="22"/>
          <w:szCs w:val="22"/>
        </w:rPr>
        <w:t>(2007) states that “functional requirements define a service expected of the system”</w:t>
      </w:r>
      <w:r w:rsidR="00082400">
        <w:rPr>
          <w:rFonts w:asciiTheme="minorHAnsi" w:hAnsiTheme="minorHAnsi" w:cstheme="minorHAnsi"/>
          <w:sz w:val="22"/>
          <w:szCs w:val="22"/>
        </w:rPr>
        <w:t xml:space="preserve"> (</w:t>
      </w:r>
      <w:proofErr w:type="spellStart"/>
      <w:r w:rsidR="00082400" w:rsidRPr="003369F0">
        <w:rPr>
          <w:rFonts w:asciiTheme="minorHAnsi" w:hAnsiTheme="minorHAnsi" w:cstheme="minorHAnsi"/>
          <w:sz w:val="22"/>
          <w:szCs w:val="22"/>
        </w:rPr>
        <w:t>Maciaszek</w:t>
      </w:r>
      <w:proofErr w:type="spellEnd"/>
      <w:r w:rsidR="00082400">
        <w:rPr>
          <w:rFonts w:asciiTheme="minorHAnsi" w:hAnsiTheme="minorHAnsi" w:cstheme="minorHAnsi"/>
          <w:sz w:val="22"/>
          <w:szCs w:val="22"/>
        </w:rPr>
        <w:t>, 2007, p.7</w:t>
      </w:r>
      <w:r w:rsidR="001562B8">
        <w:rPr>
          <w:rFonts w:asciiTheme="minorHAnsi" w:hAnsiTheme="minorHAnsi" w:cstheme="minorHAnsi"/>
          <w:sz w:val="22"/>
          <w:szCs w:val="22"/>
        </w:rPr>
        <w:t>9</w:t>
      </w:r>
      <w:r w:rsidR="00082400">
        <w:rPr>
          <w:rFonts w:asciiTheme="minorHAnsi" w:hAnsiTheme="minorHAnsi" w:cstheme="minorHAnsi"/>
          <w:sz w:val="22"/>
          <w:szCs w:val="22"/>
        </w:rPr>
        <w:t>)</w:t>
      </w:r>
      <w:r w:rsidRPr="003369F0">
        <w:rPr>
          <w:rFonts w:asciiTheme="minorHAnsi" w:hAnsiTheme="minorHAnsi" w:cstheme="minorHAnsi"/>
          <w:sz w:val="22"/>
          <w:szCs w:val="22"/>
        </w:rPr>
        <w:t xml:space="preserve">. Simply put, functional requirement is what the systems should do, for example the AI system should follow the rules set by the </w:t>
      </w:r>
      <w:r w:rsidRPr="003369F0">
        <w:rPr>
          <w:rFonts w:asciiTheme="minorHAnsi" w:hAnsiTheme="minorHAnsi" w:cstheme="minorHAnsi"/>
          <w:sz w:val="22"/>
          <w:szCs w:val="22"/>
        </w:rPr>
        <w:lastRenderedPageBreak/>
        <w:t xml:space="preserve">parameters coded in its programming logic. </w:t>
      </w:r>
    </w:p>
    <w:p w14:paraId="59615DFD" w14:textId="77777777" w:rsidR="008652BC" w:rsidRPr="003369F0" w:rsidRDefault="008652BC" w:rsidP="003369F0">
      <w:pPr>
        <w:pStyle w:val="ListParagraph"/>
        <w:widowControl w:val="0"/>
        <w:suppressAutoHyphens/>
        <w:spacing w:line="360" w:lineRule="auto"/>
        <w:jc w:val="both"/>
        <w:rPr>
          <w:rFonts w:asciiTheme="minorHAnsi" w:hAnsiTheme="minorHAnsi" w:cstheme="minorHAnsi"/>
          <w:sz w:val="22"/>
          <w:szCs w:val="22"/>
          <w:u w:val="single"/>
        </w:rPr>
      </w:pPr>
    </w:p>
    <w:p w14:paraId="075F9213" w14:textId="2B8C3B64" w:rsidR="008652BC" w:rsidRPr="003369F0" w:rsidRDefault="008652BC">
      <w:pPr>
        <w:pStyle w:val="ListParagraph"/>
        <w:widowControl w:val="0"/>
        <w:numPr>
          <w:ilvl w:val="0"/>
          <w:numId w:val="10"/>
        </w:numPr>
        <w:suppressAutoHyphens/>
        <w:spacing w:line="360" w:lineRule="auto"/>
        <w:jc w:val="both"/>
        <w:rPr>
          <w:rFonts w:asciiTheme="minorHAnsi" w:hAnsiTheme="minorHAnsi" w:cstheme="minorHAnsi"/>
          <w:sz w:val="22"/>
          <w:szCs w:val="22"/>
          <w:u w:val="single"/>
        </w:rPr>
      </w:pPr>
      <w:r w:rsidRPr="003369F0">
        <w:rPr>
          <w:rFonts w:asciiTheme="minorHAnsi" w:hAnsiTheme="minorHAnsi" w:cstheme="minorHAnsi"/>
          <w:sz w:val="22"/>
          <w:szCs w:val="22"/>
          <w:u w:val="single"/>
        </w:rPr>
        <w:t>User-Level Requirements</w:t>
      </w:r>
      <w:r w:rsidRPr="003369F0">
        <w:rPr>
          <w:rFonts w:asciiTheme="minorHAnsi" w:hAnsiTheme="minorHAnsi" w:cstheme="minorHAnsi"/>
          <w:sz w:val="22"/>
          <w:szCs w:val="22"/>
        </w:rPr>
        <w:t xml:space="preserve"> – </w:t>
      </w:r>
      <w:proofErr w:type="spellStart"/>
      <w:r w:rsidRPr="003369F0">
        <w:rPr>
          <w:rFonts w:asciiTheme="minorHAnsi" w:hAnsiTheme="minorHAnsi" w:cstheme="minorHAnsi"/>
          <w:sz w:val="22"/>
          <w:szCs w:val="22"/>
        </w:rPr>
        <w:t>Carkenord</w:t>
      </w:r>
      <w:proofErr w:type="spellEnd"/>
      <w:r w:rsidR="001562B8">
        <w:rPr>
          <w:rFonts w:asciiTheme="minorHAnsi" w:hAnsiTheme="minorHAnsi" w:cstheme="minorHAnsi"/>
          <w:sz w:val="22"/>
          <w:szCs w:val="22"/>
        </w:rPr>
        <w:t xml:space="preserve"> </w:t>
      </w:r>
      <w:r w:rsidRPr="003369F0">
        <w:rPr>
          <w:rFonts w:asciiTheme="minorHAnsi" w:hAnsiTheme="minorHAnsi" w:cstheme="minorHAnsi"/>
          <w:sz w:val="22"/>
          <w:szCs w:val="22"/>
        </w:rPr>
        <w:t>(2009) states that</w:t>
      </w:r>
      <w:r w:rsidRPr="003369F0">
        <w:rPr>
          <w:rFonts w:asciiTheme="minorHAnsi" w:eastAsia="SimSun" w:hAnsiTheme="minorHAnsi" w:cstheme="minorHAnsi"/>
          <w:sz w:val="22"/>
          <w:szCs w:val="22"/>
        </w:rPr>
        <w:t xml:space="preserve"> “user Level requirements are specifically associated with the user problem to be solved”</w:t>
      </w:r>
      <w:r w:rsidR="001562B8">
        <w:rPr>
          <w:rFonts w:asciiTheme="minorHAnsi" w:eastAsia="SimSun" w:hAnsiTheme="minorHAnsi" w:cstheme="minorHAnsi"/>
          <w:sz w:val="22"/>
          <w:szCs w:val="22"/>
        </w:rPr>
        <w:t xml:space="preserve"> (</w:t>
      </w:r>
      <w:proofErr w:type="spellStart"/>
      <w:r w:rsidR="001562B8" w:rsidRPr="003369F0">
        <w:rPr>
          <w:rFonts w:asciiTheme="minorHAnsi" w:hAnsiTheme="minorHAnsi" w:cstheme="minorHAnsi"/>
          <w:sz w:val="22"/>
          <w:szCs w:val="22"/>
        </w:rPr>
        <w:t>Carkenord</w:t>
      </w:r>
      <w:proofErr w:type="spellEnd"/>
      <w:r w:rsidR="001562B8">
        <w:rPr>
          <w:rFonts w:asciiTheme="minorHAnsi" w:hAnsiTheme="minorHAnsi" w:cstheme="minorHAnsi"/>
          <w:sz w:val="22"/>
          <w:szCs w:val="22"/>
        </w:rPr>
        <w:t>, 2009, p.26</w:t>
      </w:r>
      <w:r w:rsidR="001562B8">
        <w:rPr>
          <w:rFonts w:asciiTheme="minorHAnsi" w:eastAsia="SimSun" w:hAnsiTheme="minorHAnsi" w:cstheme="minorHAnsi"/>
          <w:sz w:val="22"/>
          <w:szCs w:val="22"/>
        </w:rPr>
        <w:t>)</w:t>
      </w:r>
      <w:r w:rsidRPr="003369F0">
        <w:rPr>
          <w:rFonts w:asciiTheme="minorHAnsi" w:eastAsia="SimSun" w:hAnsiTheme="minorHAnsi" w:cstheme="minorHAnsi"/>
          <w:sz w:val="22"/>
          <w:szCs w:val="22"/>
        </w:rPr>
        <w:t xml:space="preserve">. It is what the user wants to do on the system, for example print, </w:t>
      </w:r>
      <w:proofErr w:type="gramStart"/>
      <w:r w:rsidRPr="003369F0">
        <w:rPr>
          <w:rFonts w:asciiTheme="minorHAnsi" w:eastAsia="SimSun" w:hAnsiTheme="minorHAnsi" w:cstheme="minorHAnsi"/>
          <w:sz w:val="22"/>
          <w:szCs w:val="22"/>
        </w:rPr>
        <w:t>add</w:t>
      </w:r>
      <w:proofErr w:type="gramEnd"/>
      <w:r w:rsidRPr="003369F0">
        <w:rPr>
          <w:rFonts w:asciiTheme="minorHAnsi" w:eastAsia="SimSun" w:hAnsiTheme="minorHAnsi" w:cstheme="minorHAnsi"/>
          <w:sz w:val="22"/>
          <w:szCs w:val="22"/>
        </w:rPr>
        <w:t xml:space="preserve"> and delete records. </w:t>
      </w:r>
    </w:p>
    <w:p w14:paraId="78738A3D" w14:textId="77777777" w:rsidR="008652BC" w:rsidRPr="003369F0" w:rsidRDefault="008652BC" w:rsidP="003369F0">
      <w:pPr>
        <w:pStyle w:val="ListParagraph"/>
        <w:spacing w:line="360" w:lineRule="auto"/>
        <w:rPr>
          <w:rFonts w:asciiTheme="minorHAnsi" w:hAnsiTheme="minorHAnsi" w:cstheme="minorHAnsi"/>
          <w:bCs/>
          <w:sz w:val="22"/>
          <w:szCs w:val="22"/>
          <w:u w:val="single"/>
        </w:rPr>
      </w:pPr>
    </w:p>
    <w:p w14:paraId="038B2DDD" w14:textId="0001696E" w:rsidR="008652BC" w:rsidRPr="003369F0" w:rsidRDefault="008652BC">
      <w:pPr>
        <w:pStyle w:val="ListParagraph"/>
        <w:widowControl w:val="0"/>
        <w:numPr>
          <w:ilvl w:val="0"/>
          <w:numId w:val="10"/>
        </w:numPr>
        <w:suppressAutoHyphens/>
        <w:spacing w:line="360" w:lineRule="auto"/>
        <w:jc w:val="both"/>
        <w:rPr>
          <w:rFonts w:asciiTheme="minorHAnsi" w:hAnsiTheme="minorHAnsi" w:cstheme="minorHAnsi"/>
          <w:sz w:val="22"/>
          <w:szCs w:val="22"/>
          <w:u w:val="single"/>
        </w:rPr>
      </w:pPr>
      <w:r w:rsidRPr="003369F0">
        <w:rPr>
          <w:rFonts w:asciiTheme="minorHAnsi" w:hAnsiTheme="minorHAnsi" w:cstheme="minorHAnsi"/>
          <w:bCs/>
          <w:sz w:val="22"/>
          <w:szCs w:val="22"/>
          <w:u w:val="single"/>
        </w:rPr>
        <w:t>Non-Functional Requirements</w:t>
      </w:r>
      <w:r w:rsidRPr="003369F0">
        <w:rPr>
          <w:rFonts w:asciiTheme="minorHAnsi" w:hAnsiTheme="minorHAnsi" w:cstheme="minorHAnsi"/>
          <w:bCs/>
          <w:sz w:val="22"/>
          <w:szCs w:val="22"/>
        </w:rPr>
        <w:t xml:space="preserve"> – </w:t>
      </w:r>
      <w:proofErr w:type="spellStart"/>
      <w:r w:rsidRPr="003369F0">
        <w:rPr>
          <w:rFonts w:asciiTheme="minorHAnsi" w:hAnsiTheme="minorHAnsi" w:cstheme="minorHAnsi"/>
          <w:sz w:val="22"/>
          <w:szCs w:val="22"/>
        </w:rPr>
        <w:t>Maciaszek</w:t>
      </w:r>
      <w:proofErr w:type="spellEnd"/>
      <w:r w:rsidR="001562B8">
        <w:rPr>
          <w:rFonts w:asciiTheme="minorHAnsi" w:hAnsiTheme="minorHAnsi" w:cstheme="minorHAnsi"/>
          <w:sz w:val="22"/>
          <w:szCs w:val="22"/>
        </w:rPr>
        <w:t xml:space="preserve"> </w:t>
      </w:r>
      <w:r w:rsidRPr="003369F0">
        <w:rPr>
          <w:rFonts w:asciiTheme="minorHAnsi" w:hAnsiTheme="minorHAnsi" w:cstheme="minorHAnsi"/>
          <w:sz w:val="22"/>
          <w:szCs w:val="22"/>
        </w:rPr>
        <w:t>(2007) defines non- functional requirement as “constraint that the system must obey”</w:t>
      </w:r>
      <w:r w:rsidR="001562B8">
        <w:rPr>
          <w:rFonts w:asciiTheme="minorHAnsi" w:hAnsiTheme="minorHAnsi" w:cstheme="minorHAnsi"/>
          <w:sz w:val="22"/>
          <w:szCs w:val="22"/>
        </w:rPr>
        <w:t xml:space="preserve"> (</w:t>
      </w:r>
      <w:proofErr w:type="spellStart"/>
      <w:r w:rsidR="001562B8" w:rsidRPr="003369F0">
        <w:rPr>
          <w:rFonts w:asciiTheme="minorHAnsi" w:hAnsiTheme="minorHAnsi" w:cstheme="minorHAnsi"/>
          <w:sz w:val="22"/>
          <w:szCs w:val="22"/>
        </w:rPr>
        <w:t>Maciaszek</w:t>
      </w:r>
      <w:proofErr w:type="spellEnd"/>
      <w:r w:rsidR="001562B8">
        <w:rPr>
          <w:rFonts w:asciiTheme="minorHAnsi" w:hAnsiTheme="minorHAnsi" w:cstheme="minorHAnsi"/>
          <w:sz w:val="22"/>
          <w:szCs w:val="22"/>
        </w:rPr>
        <w:t>, 2007, p.79).</w:t>
      </w:r>
      <w:r w:rsidRPr="003369F0">
        <w:rPr>
          <w:rFonts w:asciiTheme="minorHAnsi" w:hAnsiTheme="minorHAnsi" w:cstheme="minorHAnsi"/>
          <w:sz w:val="22"/>
          <w:szCs w:val="22"/>
        </w:rPr>
        <w:t xml:space="preserve"> </w:t>
      </w:r>
      <w:r w:rsidR="001562B8">
        <w:rPr>
          <w:rFonts w:asciiTheme="minorHAnsi" w:hAnsiTheme="minorHAnsi" w:cstheme="minorHAnsi"/>
          <w:sz w:val="22"/>
          <w:szCs w:val="22"/>
        </w:rPr>
        <w:t>F</w:t>
      </w:r>
      <w:r w:rsidRPr="003369F0">
        <w:rPr>
          <w:rFonts w:asciiTheme="minorHAnsi" w:hAnsiTheme="minorHAnsi" w:cstheme="minorHAnsi"/>
          <w:sz w:val="22"/>
          <w:szCs w:val="22"/>
        </w:rPr>
        <w:t xml:space="preserve">or </w:t>
      </w:r>
      <w:proofErr w:type="gramStart"/>
      <w:r w:rsidRPr="003369F0">
        <w:rPr>
          <w:rFonts w:asciiTheme="minorHAnsi" w:hAnsiTheme="minorHAnsi" w:cstheme="minorHAnsi"/>
          <w:sz w:val="22"/>
          <w:szCs w:val="22"/>
        </w:rPr>
        <w:t>example</w:t>
      </w:r>
      <w:proofErr w:type="gramEnd"/>
      <w:r w:rsidRPr="003369F0">
        <w:rPr>
          <w:rFonts w:asciiTheme="minorHAnsi" w:hAnsiTheme="minorHAnsi" w:cstheme="minorHAnsi"/>
          <w:sz w:val="22"/>
          <w:szCs w:val="22"/>
        </w:rPr>
        <w:t xml:space="preserve"> an AI system would need to operate on a daily basis for predictive analytics with 24/7 data feeds for forecasting. </w:t>
      </w:r>
    </w:p>
    <w:p w14:paraId="0D6B39C0" w14:textId="77777777" w:rsidR="008652BC" w:rsidRPr="003369F0" w:rsidRDefault="008652BC" w:rsidP="003369F0">
      <w:pPr>
        <w:pStyle w:val="ListParagraph"/>
        <w:spacing w:line="360" w:lineRule="auto"/>
        <w:rPr>
          <w:rFonts w:asciiTheme="minorHAnsi" w:hAnsiTheme="minorHAnsi" w:cstheme="minorHAnsi"/>
          <w:sz w:val="22"/>
          <w:szCs w:val="22"/>
          <w:u w:val="single"/>
        </w:rPr>
      </w:pPr>
    </w:p>
    <w:p w14:paraId="659332A5" w14:textId="58E34B0E" w:rsidR="008652BC" w:rsidRPr="003369F0" w:rsidRDefault="008652BC">
      <w:pPr>
        <w:pStyle w:val="ListParagraph"/>
        <w:widowControl w:val="0"/>
        <w:numPr>
          <w:ilvl w:val="0"/>
          <w:numId w:val="10"/>
        </w:numPr>
        <w:suppressAutoHyphens/>
        <w:spacing w:line="360" w:lineRule="auto"/>
        <w:jc w:val="both"/>
        <w:rPr>
          <w:rFonts w:asciiTheme="minorHAnsi" w:hAnsiTheme="minorHAnsi" w:cstheme="minorHAnsi"/>
          <w:sz w:val="22"/>
          <w:szCs w:val="22"/>
          <w:u w:val="single"/>
        </w:rPr>
      </w:pPr>
      <w:r w:rsidRPr="003369F0">
        <w:rPr>
          <w:rFonts w:asciiTheme="minorHAnsi" w:hAnsiTheme="minorHAnsi" w:cstheme="minorHAnsi"/>
          <w:sz w:val="22"/>
          <w:szCs w:val="22"/>
          <w:u w:val="single"/>
        </w:rPr>
        <w:t>Business Level Requirements</w:t>
      </w:r>
      <w:r w:rsidRPr="003369F0">
        <w:rPr>
          <w:rFonts w:asciiTheme="minorHAnsi" w:hAnsiTheme="minorHAnsi" w:cstheme="minorHAnsi"/>
          <w:sz w:val="22"/>
          <w:szCs w:val="22"/>
        </w:rPr>
        <w:t xml:space="preserve"> – </w:t>
      </w:r>
      <w:proofErr w:type="spellStart"/>
      <w:r w:rsidRPr="003369F0">
        <w:rPr>
          <w:rFonts w:asciiTheme="minorHAnsi" w:hAnsiTheme="minorHAnsi" w:cstheme="minorHAnsi"/>
          <w:sz w:val="22"/>
          <w:szCs w:val="22"/>
        </w:rPr>
        <w:t>Carkenord</w:t>
      </w:r>
      <w:proofErr w:type="spellEnd"/>
      <w:r w:rsidRPr="003369F0">
        <w:rPr>
          <w:rFonts w:asciiTheme="minorHAnsi" w:hAnsiTheme="minorHAnsi" w:cstheme="minorHAnsi"/>
          <w:sz w:val="22"/>
          <w:szCs w:val="22"/>
        </w:rPr>
        <w:t>, (2009) states that</w:t>
      </w:r>
      <w:r w:rsidRPr="003369F0">
        <w:rPr>
          <w:rFonts w:asciiTheme="minorHAnsi" w:eastAsia="SimSun" w:hAnsiTheme="minorHAnsi" w:cstheme="minorHAnsi"/>
          <w:sz w:val="22"/>
          <w:szCs w:val="22"/>
        </w:rPr>
        <w:t xml:space="preserve"> “business requirements are High-level needs that will permit the organization to address issues such as  increase revenue, avoid costs, improve service, and meet regulatory requirements”</w:t>
      </w:r>
      <w:r w:rsidR="001562B8">
        <w:rPr>
          <w:rFonts w:asciiTheme="minorHAnsi" w:eastAsia="SimSun" w:hAnsiTheme="minorHAnsi" w:cstheme="minorHAnsi"/>
          <w:sz w:val="22"/>
          <w:szCs w:val="22"/>
        </w:rPr>
        <w:t xml:space="preserve"> (</w:t>
      </w:r>
      <w:proofErr w:type="spellStart"/>
      <w:r w:rsidR="001562B8" w:rsidRPr="003369F0">
        <w:rPr>
          <w:rFonts w:asciiTheme="minorHAnsi" w:hAnsiTheme="minorHAnsi" w:cstheme="minorHAnsi"/>
          <w:sz w:val="22"/>
          <w:szCs w:val="22"/>
        </w:rPr>
        <w:t>Carkenord</w:t>
      </w:r>
      <w:proofErr w:type="spellEnd"/>
      <w:r w:rsidR="001562B8">
        <w:rPr>
          <w:rFonts w:asciiTheme="minorHAnsi" w:hAnsiTheme="minorHAnsi" w:cstheme="minorHAnsi"/>
          <w:sz w:val="22"/>
          <w:szCs w:val="22"/>
        </w:rPr>
        <w:t>, 2009, p.34</w:t>
      </w:r>
      <w:r w:rsidR="001562B8">
        <w:rPr>
          <w:rFonts w:asciiTheme="minorHAnsi" w:eastAsia="SimSun" w:hAnsiTheme="minorHAnsi" w:cstheme="minorHAnsi"/>
          <w:sz w:val="22"/>
          <w:szCs w:val="22"/>
        </w:rPr>
        <w:t>)</w:t>
      </w:r>
      <w:r w:rsidR="001562B8" w:rsidRPr="003369F0">
        <w:rPr>
          <w:rFonts w:asciiTheme="minorHAnsi" w:eastAsia="SimSun" w:hAnsiTheme="minorHAnsi" w:cstheme="minorHAnsi"/>
          <w:sz w:val="22"/>
          <w:szCs w:val="22"/>
        </w:rPr>
        <w:t>.</w:t>
      </w:r>
      <w:r w:rsidR="001562B8">
        <w:rPr>
          <w:rFonts w:asciiTheme="minorHAnsi" w:eastAsia="SimSun" w:hAnsiTheme="minorHAnsi" w:cstheme="minorHAnsi"/>
          <w:sz w:val="22"/>
          <w:szCs w:val="22"/>
        </w:rPr>
        <w:t xml:space="preserve"> </w:t>
      </w:r>
      <w:r w:rsidRPr="003369F0">
        <w:rPr>
          <w:rFonts w:asciiTheme="minorHAnsi" w:eastAsia="SimSun" w:hAnsiTheme="minorHAnsi" w:cstheme="minorHAnsi"/>
          <w:sz w:val="22"/>
          <w:szCs w:val="22"/>
        </w:rPr>
        <w:t xml:space="preserve">For example, AI systems will allow organisation to automate most of its internal processes therby saving time and cost. </w:t>
      </w:r>
    </w:p>
    <w:p w14:paraId="75959AA7" w14:textId="4F1A30A8" w:rsidR="0094121C" w:rsidRPr="0004021D" w:rsidRDefault="0094121C" w:rsidP="0051748E">
      <w:pPr>
        <w:pStyle w:val="NoSpacing"/>
        <w:spacing w:line="360" w:lineRule="auto"/>
        <w:rPr>
          <w:sz w:val="16"/>
          <w:szCs w:val="16"/>
        </w:rPr>
      </w:pPr>
    </w:p>
    <w:p w14:paraId="08AE1577" w14:textId="6A261446" w:rsidR="007021EF" w:rsidRDefault="007021EF" w:rsidP="007021EF">
      <w:pPr>
        <w:pStyle w:val="Heading3"/>
      </w:pPr>
      <w:bookmarkStart w:id="16" w:name="_Hlk115785325"/>
      <w:bookmarkStart w:id="17" w:name="_Toc130861059"/>
      <w:r w:rsidRPr="00B12EC8">
        <w:t>SWOT Analysis of Artificial Intelligence for SME’s</w:t>
      </w:r>
      <w:bookmarkEnd w:id="17"/>
      <w:r>
        <w:t xml:space="preserve"> </w:t>
      </w:r>
    </w:p>
    <w:p w14:paraId="14EA6521" w14:textId="7F366213" w:rsidR="006E1B90" w:rsidRDefault="006E1B90" w:rsidP="006E1B90"/>
    <w:p w14:paraId="1003A43D" w14:textId="30E8237A" w:rsidR="0004021D" w:rsidRPr="00B621BE" w:rsidRDefault="0004021D" w:rsidP="00554A99">
      <w:pPr>
        <w:pStyle w:val="NormalIndent"/>
        <w:spacing w:line="360" w:lineRule="auto"/>
        <w:ind w:left="0"/>
        <w:jc w:val="both"/>
        <w:rPr>
          <w:rFonts w:asciiTheme="minorHAnsi" w:hAnsiTheme="minorHAnsi" w:cstheme="minorHAnsi"/>
          <w:bCs/>
          <w:sz w:val="22"/>
          <w:szCs w:val="22"/>
        </w:rPr>
      </w:pPr>
      <w:r w:rsidRPr="00B621BE">
        <w:rPr>
          <w:rFonts w:asciiTheme="minorHAnsi" w:hAnsiTheme="minorHAnsi" w:cstheme="minorHAnsi"/>
          <w:bCs/>
          <w:sz w:val="22"/>
          <w:szCs w:val="22"/>
        </w:rPr>
        <w:t>SWOT analysis has been carried for SME’s who may wish to adopt AI technolog</w:t>
      </w:r>
      <w:r w:rsidR="0016374C">
        <w:rPr>
          <w:rFonts w:asciiTheme="minorHAnsi" w:hAnsiTheme="minorHAnsi" w:cstheme="minorHAnsi"/>
          <w:bCs/>
          <w:sz w:val="22"/>
          <w:szCs w:val="22"/>
        </w:rPr>
        <w:t>y</w:t>
      </w:r>
      <w:r w:rsidRPr="00B621BE">
        <w:rPr>
          <w:rFonts w:asciiTheme="minorHAnsi" w:hAnsiTheme="minorHAnsi" w:cstheme="minorHAnsi"/>
          <w:bCs/>
          <w:sz w:val="22"/>
          <w:szCs w:val="22"/>
        </w:rPr>
        <w:t xml:space="preserve"> </w:t>
      </w:r>
      <w:r w:rsidR="00CA53D3">
        <w:rPr>
          <w:rFonts w:asciiTheme="minorHAnsi" w:hAnsiTheme="minorHAnsi" w:cstheme="minorHAnsi"/>
          <w:bCs/>
          <w:sz w:val="22"/>
          <w:szCs w:val="22"/>
        </w:rPr>
        <w:t>in</w:t>
      </w:r>
      <w:r w:rsidRPr="00B621BE">
        <w:rPr>
          <w:rFonts w:asciiTheme="minorHAnsi" w:hAnsiTheme="minorHAnsi" w:cstheme="minorHAnsi"/>
          <w:bCs/>
          <w:sz w:val="22"/>
          <w:szCs w:val="22"/>
        </w:rPr>
        <w:t xml:space="preserve"> their organisation: </w:t>
      </w:r>
    </w:p>
    <w:p w14:paraId="3706DCE2" w14:textId="77777777" w:rsidR="0004021D" w:rsidRPr="00B621BE" w:rsidRDefault="0004021D" w:rsidP="00554A99">
      <w:pPr>
        <w:pStyle w:val="NormalIndent"/>
        <w:spacing w:line="360" w:lineRule="auto"/>
        <w:ind w:left="0"/>
        <w:jc w:val="both"/>
        <w:rPr>
          <w:rFonts w:asciiTheme="minorHAnsi" w:hAnsiTheme="minorHAnsi" w:cstheme="minorHAnsi"/>
          <w:b/>
          <w:bCs/>
          <w:sz w:val="22"/>
          <w:szCs w:val="22"/>
          <w:u w:val="single"/>
        </w:rPr>
      </w:pPr>
      <w:r w:rsidRPr="00B621BE">
        <w:rPr>
          <w:rFonts w:asciiTheme="minorHAnsi" w:hAnsiTheme="minorHAnsi" w:cstheme="minorHAnsi"/>
          <w:b/>
          <w:bCs/>
          <w:sz w:val="22"/>
          <w:szCs w:val="22"/>
          <w:u w:val="single"/>
        </w:rPr>
        <w:t xml:space="preserve">Strengths </w:t>
      </w:r>
    </w:p>
    <w:p w14:paraId="1D549D20" w14:textId="0C3D36A8" w:rsidR="0004021D" w:rsidRPr="00B621BE" w:rsidRDefault="0004021D">
      <w:pPr>
        <w:pStyle w:val="NormalIndent"/>
        <w:numPr>
          <w:ilvl w:val="0"/>
          <w:numId w:val="13"/>
        </w:numPr>
        <w:spacing w:line="360" w:lineRule="auto"/>
        <w:jc w:val="both"/>
        <w:rPr>
          <w:rFonts w:asciiTheme="minorHAnsi" w:hAnsiTheme="minorHAnsi" w:cstheme="minorHAnsi"/>
          <w:bCs/>
          <w:sz w:val="22"/>
          <w:szCs w:val="22"/>
        </w:rPr>
      </w:pPr>
      <w:r w:rsidRPr="00B621BE">
        <w:rPr>
          <w:rFonts w:asciiTheme="minorHAnsi" w:hAnsiTheme="minorHAnsi" w:cstheme="minorHAnsi"/>
          <w:bCs/>
          <w:sz w:val="22"/>
          <w:szCs w:val="22"/>
        </w:rPr>
        <w:t>Increases productivity</w:t>
      </w:r>
      <w:r w:rsidR="00B621BE" w:rsidRPr="00B621BE">
        <w:rPr>
          <w:rFonts w:asciiTheme="minorHAnsi" w:hAnsiTheme="minorHAnsi" w:cstheme="minorHAnsi"/>
          <w:bCs/>
          <w:sz w:val="22"/>
          <w:szCs w:val="22"/>
        </w:rPr>
        <w:t xml:space="preserve"> -  </w:t>
      </w:r>
      <w:r w:rsidR="00116A56">
        <w:rPr>
          <w:rFonts w:asciiTheme="minorHAnsi" w:hAnsiTheme="minorHAnsi" w:cstheme="minorHAnsi"/>
          <w:bCs/>
          <w:sz w:val="22"/>
          <w:szCs w:val="22"/>
        </w:rPr>
        <w:t xml:space="preserve">Davenport et </w:t>
      </w:r>
      <w:proofErr w:type="spellStart"/>
      <w:r w:rsidR="00116A56">
        <w:rPr>
          <w:rFonts w:asciiTheme="minorHAnsi" w:hAnsiTheme="minorHAnsi" w:cstheme="minorHAnsi"/>
          <w:bCs/>
          <w:sz w:val="22"/>
          <w:szCs w:val="22"/>
        </w:rPr>
        <w:t>el</w:t>
      </w:r>
      <w:proofErr w:type="spellEnd"/>
      <w:r w:rsidR="000458B1">
        <w:rPr>
          <w:rFonts w:asciiTheme="minorHAnsi" w:hAnsiTheme="minorHAnsi" w:cstheme="minorHAnsi"/>
          <w:bCs/>
          <w:sz w:val="22"/>
          <w:szCs w:val="22"/>
        </w:rPr>
        <w:t xml:space="preserve"> (2019) believes that </w:t>
      </w:r>
      <w:r w:rsidR="00B621BE" w:rsidRPr="00B621BE">
        <w:rPr>
          <w:rFonts w:asciiTheme="minorHAnsi" w:hAnsiTheme="minorHAnsi" w:cstheme="minorHAnsi"/>
          <w:bCs/>
          <w:sz w:val="22"/>
          <w:szCs w:val="22"/>
        </w:rPr>
        <w:t xml:space="preserve">AI can manage everyday tasks via automation which can save business’s money and time therby freeing up staff </w:t>
      </w:r>
      <w:r w:rsidR="00116A56" w:rsidRPr="00B621BE">
        <w:rPr>
          <w:rFonts w:asciiTheme="minorHAnsi" w:hAnsiTheme="minorHAnsi" w:cstheme="minorHAnsi"/>
          <w:bCs/>
          <w:sz w:val="22"/>
          <w:szCs w:val="22"/>
        </w:rPr>
        <w:t>resources.</w:t>
      </w:r>
    </w:p>
    <w:p w14:paraId="7EAB92F5" w14:textId="2EA5C4D2" w:rsidR="0004021D" w:rsidRPr="00B621BE" w:rsidRDefault="0004021D">
      <w:pPr>
        <w:pStyle w:val="NormalIndent"/>
        <w:numPr>
          <w:ilvl w:val="0"/>
          <w:numId w:val="13"/>
        </w:numPr>
        <w:spacing w:line="360" w:lineRule="auto"/>
        <w:jc w:val="both"/>
        <w:rPr>
          <w:rFonts w:asciiTheme="minorHAnsi" w:hAnsiTheme="minorHAnsi" w:cstheme="minorHAnsi"/>
          <w:bCs/>
          <w:sz w:val="22"/>
          <w:szCs w:val="22"/>
        </w:rPr>
      </w:pPr>
      <w:r w:rsidRPr="00B621BE">
        <w:rPr>
          <w:rFonts w:asciiTheme="minorHAnsi" w:hAnsiTheme="minorHAnsi" w:cstheme="minorHAnsi"/>
          <w:bCs/>
          <w:sz w:val="22"/>
          <w:szCs w:val="22"/>
        </w:rPr>
        <w:t>Adaptable to many industries</w:t>
      </w:r>
      <w:r w:rsidR="00B621BE" w:rsidRPr="00B621BE">
        <w:rPr>
          <w:rFonts w:asciiTheme="minorHAnsi" w:hAnsiTheme="minorHAnsi" w:cstheme="minorHAnsi"/>
          <w:bCs/>
          <w:sz w:val="22"/>
          <w:szCs w:val="22"/>
        </w:rPr>
        <w:t>- AI is adaptable and applicable to many industries from marketing, health care to finance making it a commercially available technology to apply to different sectors</w:t>
      </w:r>
    </w:p>
    <w:p w14:paraId="6B019DAC" w14:textId="4296C05B" w:rsidR="0004021D" w:rsidRPr="00B621BE" w:rsidRDefault="0004021D">
      <w:pPr>
        <w:pStyle w:val="NormalIndent"/>
        <w:numPr>
          <w:ilvl w:val="0"/>
          <w:numId w:val="13"/>
        </w:numPr>
        <w:spacing w:line="360" w:lineRule="auto"/>
        <w:jc w:val="both"/>
        <w:rPr>
          <w:rFonts w:asciiTheme="minorHAnsi" w:hAnsiTheme="minorHAnsi" w:cstheme="minorHAnsi"/>
          <w:bCs/>
          <w:sz w:val="22"/>
          <w:szCs w:val="22"/>
        </w:rPr>
      </w:pPr>
      <w:r w:rsidRPr="00B621BE">
        <w:rPr>
          <w:rFonts w:asciiTheme="minorHAnsi" w:hAnsiTheme="minorHAnsi" w:cstheme="minorHAnsi"/>
          <w:bCs/>
          <w:sz w:val="22"/>
          <w:szCs w:val="22"/>
        </w:rPr>
        <w:t>Can improve better quality of life</w:t>
      </w:r>
      <w:r w:rsidR="00B621BE" w:rsidRPr="00B621BE">
        <w:rPr>
          <w:rFonts w:asciiTheme="minorHAnsi" w:hAnsiTheme="minorHAnsi" w:cstheme="minorHAnsi"/>
          <w:bCs/>
          <w:sz w:val="22"/>
          <w:szCs w:val="22"/>
        </w:rPr>
        <w:t xml:space="preserve"> – AI is being applied </w:t>
      </w:r>
      <w:r w:rsidR="008A010C" w:rsidRPr="00B621BE">
        <w:rPr>
          <w:rFonts w:asciiTheme="minorHAnsi" w:hAnsiTheme="minorHAnsi" w:cstheme="minorHAnsi"/>
          <w:bCs/>
          <w:sz w:val="22"/>
          <w:szCs w:val="22"/>
        </w:rPr>
        <w:t>outside</w:t>
      </w:r>
      <w:r w:rsidR="00B621BE" w:rsidRPr="00B621BE">
        <w:rPr>
          <w:rFonts w:asciiTheme="minorHAnsi" w:hAnsiTheme="minorHAnsi" w:cstheme="minorHAnsi"/>
          <w:bCs/>
          <w:sz w:val="22"/>
          <w:szCs w:val="22"/>
        </w:rPr>
        <w:t xml:space="preserve"> of business </w:t>
      </w:r>
      <w:r w:rsidR="008A010C" w:rsidRPr="00B621BE">
        <w:rPr>
          <w:rFonts w:asciiTheme="minorHAnsi" w:hAnsiTheme="minorHAnsi" w:cstheme="minorHAnsi"/>
          <w:bCs/>
          <w:sz w:val="22"/>
          <w:szCs w:val="22"/>
        </w:rPr>
        <w:t>workplaces</w:t>
      </w:r>
      <w:r w:rsidR="00B621BE" w:rsidRPr="00B621BE">
        <w:rPr>
          <w:rFonts w:asciiTheme="minorHAnsi" w:hAnsiTheme="minorHAnsi" w:cstheme="minorHAnsi"/>
          <w:bCs/>
          <w:sz w:val="22"/>
          <w:szCs w:val="22"/>
        </w:rPr>
        <w:t xml:space="preserve"> </w:t>
      </w:r>
      <w:r w:rsidR="008A010C">
        <w:rPr>
          <w:rFonts w:asciiTheme="minorHAnsi" w:hAnsiTheme="minorHAnsi" w:cstheme="minorHAnsi"/>
          <w:bCs/>
          <w:sz w:val="22"/>
          <w:szCs w:val="22"/>
        </w:rPr>
        <w:t>such as</w:t>
      </w:r>
      <w:r w:rsidR="00B621BE" w:rsidRPr="00B621BE">
        <w:rPr>
          <w:rFonts w:asciiTheme="minorHAnsi" w:hAnsiTheme="minorHAnsi" w:cstheme="minorHAnsi"/>
          <w:bCs/>
          <w:sz w:val="22"/>
          <w:szCs w:val="22"/>
        </w:rPr>
        <w:t xml:space="preserve"> within homes and social </w:t>
      </w:r>
      <w:r w:rsidR="008A010C" w:rsidRPr="00B621BE">
        <w:rPr>
          <w:rFonts w:asciiTheme="minorHAnsi" w:hAnsiTheme="minorHAnsi" w:cstheme="minorHAnsi"/>
          <w:bCs/>
          <w:sz w:val="22"/>
          <w:szCs w:val="22"/>
        </w:rPr>
        <w:t>settings</w:t>
      </w:r>
      <w:r w:rsidR="00B621BE" w:rsidRPr="00B621BE">
        <w:rPr>
          <w:rFonts w:asciiTheme="minorHAnsi" w:hAnsiTheme="minorHAnsi" w:cstheme="minorHAnsi"/>
          <w:bCs/>
          <w:sz w:val="22"/>
          <w:szCs w:val="22"/>
        </w:rPr>
        <w:t xml:space="preserve"> too, </w:t>
      </w:r>
      <w:r w:rsidR="008A010C" w:rsidRPr="00B621BE">
        <w:rPr>
          <w:rFonts w:asciiTheme="minorHAnsi" w:hAnsiTheme="minorHAnsi" w:cstheme="minorHAnsi"/>
          <w:bCs/>
          <w:sz w:val="22"/>
          <w:szCs w:val="22"/>
        </w:rPr>
        <w:t>utilising</w:t>
      </w:r>
      <w:r w:rsidR="00B621BE" w:rsidRPr="00B621BE">
        <w:rPr>
          <w:rFonts w:asciiTheme="minorHAnsi" w:hAnsiTheme="minorHAnsi" w:cstheme="minorHAnsi"/>
          <w:bCs/>
          <w:sz w:val="22"/>
          <w:szCs w:val="22"/>
        </w:rPr>
        <w:t xml:space="preserve"> smart AI devices such as </w:t>
      </w:r>
      <w:r w:rsidR="00D9114A">
        <w:rPr>
          <w:rFonts w:asciiTheme="minorHAnsi" w:hAnsiTheme="minorHAnsi" w:cstheme="minorHAnsi"/>
          <w:bCs/>
          <w:sz w:val="22"/>
          <w:szCs w:val="22"/>
        </w:rPr>
        <w:t xml:space="preserve">smart </w:t>
      </w:r>
      <w:r w:rsidR="00D9114A" w:rsidRPr="00B621BE">
        <w:rPr>
          <w:rFonts w:asciiTheme="minorHAnsi" w:hAnsiTheme="minorHAnsi" w:cstheme="minorHAnsi"/>
          <w:bCs/>
          <w:sz w:val="22"/>
          <w:szCs w:val="22"/>
        </w:rPr>
        <w:t>doorbells</w:t>
      </w:r>
      <w:r w:rsidR="00B621BE" w:rsidRPr="00B621BE">
        <w:rPr>
          <w:rFonts w:asciiTheme="minorHAnsi" w:hAnsiTheme="minorHAnsi" w:cstheme="minorHAnsi"/>
          <w:bCs/>
          <w:sz w:val="22"/>
          <w:szCs w:val="22"/>
        </w:rPr>
        <w:t xml:space="preserve">, music systems, smart phone, </w:t>
      </w:r>
      <w:r w:rsidR="008A010C" w:rsidRPr="00B621BE">
        <w:rPr>
          <w:rFonts w:asciiTheme="minorHAnsi" w:hAnsiTheme="minorHAnsi" w:cstheme="minorHAnsi"/>
          <w:bCs/>
          <w:sz w:val="22"/>
          <w:szCs w:val="22"/>
        </w:rPr>
        <w:t>virtual</w:t>
      </w:r>
      <w:r w:rsidR="00B621BE" w:rsidRPr="00B621BE">
        <w:rPr>
          <w:rFonts w:asciiTheme="minorHAnsi" w:hAnsiTheme="minorHAnsi" w:cstheme="minorHAnsi"/>
          <w:bCs/>
          <w:sz w:val="22"/>
          <w:szCs w:val="22"/>
        </w:rPr>
        <w:t xml:space="preserve"> assistants etc</w:t>
      </w:r>
      <w:r w:rsidR="00175977">
        <w:rPr>
          <w:rFonts w:asciiTheme="minorHAnsi" w:hAnsiTheme="minorHAnsi" w:cstheme="minorHAnsi"/>
          <w:bCs/>
          <w:sz w:val="22"/>
          <w:szCs w:val="22"/>
        </w:rPr>
        <w:t xml:space="preserve"> (</w:t>
      </w:r>
      <w:proofErr w:type="spellStart"/>
      <w:r w:rsidR="00175977">
        <w:t>Sinonquel</w:t>
      </w:r>
      <w:proofErr w:type="spellEnd"/>
      <w:r w:rsidR="00116A56">
        <w:t xml:space="preserve"> &amp; </w:t>
      </w:r>
      <w:proofErr w:type="spellStart"/>
      <w:r w:rsidR="00116A56" w:rsidRPr="00116A56">
        <w:t>Bisschops</w:t>
      </w:r>
      <w:proofErr w:type="spellEnd"/>
      <w:r w:rsidR="00116A56">
        <w:t>,</w:t>
      </w:r>
      <w:r w:rsidR="00175977">
        <w:t xml:space="preserve"> 2021</w:t>
      </w:r>
      <w:r w:rsidR="00175977">
        <w:rPr>
          <w:rFonts w:asciiTheme="minorHAnsi" w:hAnsiTheme="minorHAnsi" w:cstheme="minorHAnsi"/>
          <w:bCs/>
          <w:sz w:val="22"/>
          <w:szCs w:val="22"/>
        </w:rPr>
        <w:t>)</w:t>
      </w:r>
    </w:p>
    <w:p w14:paraId="62BCE483" w14:textId="77777777" w:rsidR="0004021D" w:rsidRPr="005D0092" w:rsidRDefault="0004021D" w:rsidP="005D2520">
      <w:pPr>
        <w:pStyle w:val="NormalIndent"/>
        <w:spacing w:line="360" w:lineRule="auto"/>
        <w:ind w:left="0"/>
        <w:jc w:val="both"/>
        <w:rPr>
          <w:rFonts w:asciiTheme="minorHAnsi" w:hAnsiTheme="minorHAnsi" w:cstheme="minorHAnsi"/>
          <w:b/>
          <w:bCs/>
          <w:sz w:val="22"/>
          <w:szCs w:val="22"/>
          <w:u w:val="single"/>
        </w:rPr>
      </w:pPr>
      <w:r w:rsidRPr="005D0092">
        <w:rPr>
          <w:rFonts w:asciiTheme="minorHAnsi" w:hAnsiTheme="minorHAnsi" w:cstheme="minorHAnsi"/>
          <w:b/>
          <w:bCs/>
          <w:sz w:val="22"/>
          <w:szCs w:val="22"/>
          <w:u w:val="single"/>
        </w:rPr>
        <w:t xml:space="preserve">Weakness </w:t>
      </w:r>
    </w:p>
    <w:p w14:paraId="0A011D6B" w14:textId="4AC4E681" w:rsidR="0004021D" w:rsidRPr="005D0092" w:rsidRDefault="0004021D">
      <w:pPr>
        <w:pStyle w:val="NormalIndent"/>
        <w:numPr>
          <w:ilvl w:val="0"/>
          <w:numId w:val="13"/>
        </w:numPr>
        <w:spacing w:line="360" w:lineRule="auto"/>
        <w:jc w:val="both"/>
        <w:rPr>
          <w:rFonts w:asciiTheme="minorHAnsi" w:hAnsiTheme="minorHAnsi" w:cstheme="minorHAnsi"/>
          <w:bCs/>
          <w:sz w:val="22"/>
          <w:szCs w:val="22"/>
        </w:rPr>
      </w:pPr>
      <w:r w:rsidRPr="005D0092">
        <w:rPr>
          <w:rFonts w:asciiTheme="minorHAnsi" w:hAnsiTheme="minorHAnsi" w:cstheme="minorHAnsi"/>
          <w:bCs/>
          <w:sz w:val="22"/>
          <w:szCs w:val="22"/>
        </w:rPr>
        <w:lastRenderedPageBreak/>
        <w:t xml:space="preserve">AI </w:t>
      </w:r>
      <w:r w:rsidR="00DF4DCE">
        <w:rPr>
          <w:rFonts w:asciiTheme="minorHAnsi" w:hAnsiTheme="minorHAnsi" w:cstheme="minorHAnsi"/>
          <w:bCs/>
          <w:sz w:val="22"/>
          <w:szCs w:val="22"/>
        </w:rPr>
        <w:t>is</w:t>
      </w:r>
      <w:r w:rsidR="005D0092" w:rsidRPr="005D0092">
        <w:rPr>
          <w:rFonts w:asciiTheme="minorHAnsi" w:hAnsiTheme="minorHAnsi" w:cstheme="minorHAnsi"/>
          <w:bCs/>
          <w:sz w:val="22"/>
          <w:szCs w:val="22"/>
        </w:rPr>
        <w:t xml:space="preserve"> in-human – AI can replicate human behaviour but is not able to fully replace humans as certain decision</w:t>
      </w:r>
      <w:r w:rsidR="00DF4DCE">
        <w:rPr>
          <w:rFonts w:asciiTheme="minorHAnsi" w:hAnsiTheme="minorHAnsi" w:cstheme="minorHAnsi"/>
          <w:bCs/>
          <w:sz w:val="22"/>
          <w:szCs w:val="22"/>
        </w:rPr>
        <w:t>s</w:t>
      </w:r>
      <w:r w:rsidR="005D0092" w:rsidRPr="005D0092">
        <w:rPr>
          <w:rFonts w:asciiTheme="minorHAnsi" w:hAnsiTheme="minorHAnsi" w:cstheme="minorHAnsi"/>
          <w:bCs/>
          <w:sz w:val="22"/>
          <w:szCs w:val="22"/>
        </w:rPr>
        <w:t xml:space="preserve"> would need human intervention and having a computer make instant in-human decision</w:t>
      </w:r>
      <w:r w:rsidR="00DF4DCE">
        <w:rPr>
          <w:rFonts w:asciiTheme="minorHAnsi" w:hAnsiTheme="minorHAnsi" w:cstheme="minorHAnsi"/>
          <w:bCs/>
          <w:sz w:val="22"/>
          <w:szCs w:val="22"/>
        </w:rPr>
        <w:t>s</w:t>
      </w:r>
      <w:r w:rsidR="005D0092" w:rsidRPr="005D0092">
        <w:rPr>
          <w:rFonts w:asciiTheme="minorHAnsi" w:hAnsiTheme="minorHAnsi" w:cstheme="minorHAnsi"/>
          <w:bCs/>
          <w:sz w:val="22"/>
          <w:szCs w:val="22"/>
        </w:rPr>
        <w:t xml:space="preserve"> based on automation can cause moral, ethical and social issues. </w:t>
      </w:r>
    </w:p>
    <w:p w14:paraId="38B66C45" w14:textId="43B0A476" w:rsidR="0004021D" w:rsidRPr="00534B92" w:rsidRDefault="0004021D">
      <w:pPr>
        <w:pStyle w:val="NormalIndent"/>
        <w:numPr>
          <w:ilvl w:val="0"/>
          <w:numId w:val="13"/>
        </w:numPr>
        <w:spacing w:line="360" w:lineRule="auto"/>
        <w:jc w:val="both"/>
        <w:rPr>
          <w:rFonts w:asciiTheme="minorHAnsi" w:hAnsiTheme="minorHAnsi" w:cstheme="minorHAnsi"/>
          <w:bCs/>
          <w:sz w:val="22"/>
          <w:szCs w:val="22"/>
        </w:rPr>
      </w:pPr>
      <w:r w:rsidRPr="00534B92">
        <w:rPr>
          <w:rFonts w:asciiTheme="minorHAnsi" w:hAnsiTheme="minorHAnsi" w:cstheme="minorHAnsi"/>
          <w:bCs/>
          <w:sz w:val="22"/>
          <w:szCs w:val="22"/>
        </w:rPr>
        <w:t>Government investment is slow</w:t>
      </w:r>
      <w:r w:rsidR="005D0092" w:rsidRPr="00534B92">
        <w:rPr>
          <w:rFonts w:asciiTheme="minorHAnsi" w:hAnsiTheme="minorHAnsi" w:cstheme="minorHAnsi"/>
          <w:bCs/>
          <w:sz w:val="22"/>
          <w:szCs w:val="22"/>
        </w:rPr>
        <w:t xml:space="preserve"> </w:t>
      </w:r>
      <w:r w:rsidR="00534B92" w:rsidRPr="00534B92">
        <w:rPr>
          <w:rFonts w:asciiTheme="minorHAnsi" w:hAnsiTheme="minorHAnsi" w:cstheme="minorHAnsi"/>
          <w:bCs/>
          <w:sz w:val="22"/>
          <w:szCs w:val="22"/>
        </w:rPr>
        <w:t>–</w:t>
      </w:r>
      <w:r w:rsidR="005D0092" w:rsidRPr="00534B92">
        <w:rPr>
          <w:rFonts w:asciiTheme="minorHAnsi" w:hAnsiTheme="minorHAnsi" w:cstheme="minorHAnsi"/>
          <w:bCs/>
          <w:sz w:val="22"/>
          <w:szCs w:val="22"/>
        </w:rPr>
        <w:t xml:space="preserve"> </w:t>
      </w:r>
      <w:r w:rsidR="00534B92" w:rsidRPr="00534B92">
        <w:rPr>
          <w:rFonts w:asciiTheme="minorHAnsi" w:hAnsiTheme="minorHAnsi" w:cstheme="minorHAnsi"/>
          <w:bCs/>
          <w:sz w:val="22"/>
          <w:szCs w:val="22"/>
        </w:rPr>
        <w:t xml:space="preserve">investment by government is large but comes at a slow pace as at times </w:t>
      </w:r>
      <w:r w:rsidR="004D2873">
        <w:rPr>
          <w:rFonts w:asciiTheme="minorHAnsi" w:hAnsiTheme="minorHAnsi" w:cstheme="minorHAnsi"/>
          <w:bCs/>
          <w:sz w:val="22"/>
          <w:szCs w:val="22"/>
        </w:rPr>
        <w:t xml:space="preserve">which can cause countries to lose competitive edge as </w:t>
      </w:r>
      <w:r w:rsidR="00534B92" w:rsidRPr="00534B92">
        <w:rPr>
          <w:rFonts w:asciiTheme="minorHAnsi" w:hAnsiTheme="minorHAnsi" w:cstheme="minorHAnsi"/>
          <w:bCs/>
          <w:sz w:val="22"/>
          <w:szCs w:val="22"/>
        </w:rPr>
        <w:t xml:space="preserve">government may lack </w:t>
      </w:r>
      <w:r w:rsidR="004D2873" w:rsidRPr="00534B92">
        <w:rPr>
          <w:rFonts w:asciiTheme="minorHAnsi" w:hAnsiTheme="minorHAnsi" w:cstheme="minorHAnsi"/>
          <w:bCs/>
          <w:sz w:val="22"/>
          <w:szCs w:val="22"/>
        </w:rPr>
        <w:t>understanding</w:t>
      </w:r>
      <w:r w:rsidR="00534B92" w:rsidRPr="00534B92">
        <w:rPr>
          <w:rFonts w:asciiTheme="minorHAnsi" w:hAnsiTheme="minorHAnsi" w:cstheme="minorHAnsi"/>
          <w:bCs/>
          <w:sz w:val="22"/>
          <w:szCs w:val="22"/>
        </w:rPr>
        <w:t xml:space="preserve"> of </w:t>
      </w:r>
      <w:r w:rsidR="004D2873" w:rsidRPr="00534B92">
        <w:rPr>
          <w:rFonts w:asciiTheme="minorHAnsi" w:hAnsiTheme="minorHAnsi" w:cstheme="minorHAnsi"/>
          <w:bCs/>
          <w:sz w:val="22"/>
          <w:szCs w:val="22"/>
        </w:rPr>
        <w:t>technology</w:t>
      </w:r>
      <w:r w:rsidR="00534B92" w:rsidRPr="00534B92">
        <w:rPr>
          <w:rFonts w:asciiTheme="minorHAnsi" w:hAnsiTheme="minorHAnsi" w:cstheme="minorHAnsi"/>
          <w:bCs/>
          <w:sz w:val="22"/>
          <w:szCs w:val="22"/>
        </w:rPr>
        <w:t xml:space="preserve"> or not </w:t>
      </w:r>
      <w:r w:rsidR="004D2873" w:rsidRPr="00534B92">
        <w:rPr>
          <w:rFonts w:asciiTheme="minorHAnsi" w:hAnsiTheme="minorHAnsi" w:cstheme="minorHAnsi"/>
          <w:bCs/>
          <w:sz w:val="22"/>
          <w:szCs w:val="22"/>
        </w:rPr>
        <w:t>priori</w:t>
      </w:r>
      <w:r w:rsidR="004D2873">
        <w:rPr>
          <w:rFonts w:asciiTheme="minorHAnsi" w:hAnsiTheme="minorHAnsi" w:cstheme="minorHAnsi"/>
          <w:bCs/>
          <w:sz w:val="22"/>
          <w:szCs w:val="22"/>
        </w:rPr>
        <w:t>tise</w:t>
      </w:r>
      <w:r w:rsidR="00534B92" w:rsidRPr="00534B92">
        <w:rPr>
          <w:rFonts w:asciiTheme="minorHAnsi" w:hAnsiTheme="minorHAnsi" w:cstheme="minorHAnsi"/>
          <w:bCs/>
          <w:sz w:val="22"/>
          <w:szCs w:val="22"/>
        </w:rPr>
        <w:t xml:space="preserve"> it as part of their governing brief</w:t>
      </w:r>
      <w:r w:rsidR="00FD0341">
        <w:rPr>
          <w:rFonts w:asciiTheme="minorHAnsi" w:hAnsiTheme="minorHAnsi" w:cstheme="minorHAnsi"/>
          <w:bCs/>
          <w:sz w:val="22"/>
          <w:szCs w:val="22"/>
        </w:rPr>
        <w:t xml:space="preserve"> (Ran, 2021)</w:t>
      </w:r>
    </w:p>
    <w:p w14:paraId="74555DB6" w14:textId="77777777" w:rsidR="0004021D" w:rsidRPr="005D2520" w:rsidRDefault="0004021D" w:rsidP="005D2520">
      <w:pPr>
        <w:pStyle w:val="NormalIndent"/>
        <w:spacing w:line="360" w:lineRule="auto"/>
        <w:ind w:left="0"/>
        <w:jc w:val="both"/>
        <w:rPr>
          <w:rFonts w:asciiTheme="minorHAnsi" w:hAnsiTheme="minorHAnsi" w:cstheme="minorHAnsi"/>
          <w:b/>
          <w:bCs/>
          <w:sz w:val="22"/>
          <w:szCs w:val="22"/>
          <w:u w:val="single"/>
        </w:rPr>
      </w:pPr>
      <w:r w:rsidRPr="005D2520">
        <w:rPr>
          <w:rFonts w:asciiTheme="minorHAnsi" w:hAnsiTheme="minorHAnsi" w:cstheme="minorHAnsi"/>
          <w:b/>
          <w:bCs/>
          <w:sz w:val="22"/>
          <w:szCs w:val="22"/>
          <w:u w:val="single"/>
        </w:rPr>
        <w:t xml:space="preserve">Opportunities </w:t>
      </w:r>
    </w:p>
    <w:p w14:paraId="09F8F22D" w14:textId="5588E13B" w:rsidR="0004021D" w:rsidRPr="005D2520" w:rsidRDefault="0004021D">
      <w:pPr>
        <w:pStyle w:val="NormalIndent"/>
        <w:numPr>
          <w:ilvl w:val="0"/>
          <w:numId w:val="11"/>
        </w:numPr>
        <w:spacing w:line="360" w:lineRule="auto"/>
        <w:jc w:val="both"/>
        <w:rPr>
          <w:rFonts w:asciiTheme="minorHAnsi" w:hAnsiTheme="minorHAnsi" w:cstheme="minorHAnsi"/>
          <w:bCs/>
          <w:sz w:val="22"/>
          <w:szCs w:val="22"/>
        </w:rPr>
      </w:pPr>
      <w:r w:rsidRPr="005D2520">
        <w:rPr>
          <w:rFonts w:asciiTheme="minorHAnsi" w:hAnsiTheme="minorHAnsi" w:cstheme="minorHAnsi"/>
          <w:bCs/>
          <w:sz w:val="22"/>
          <w:szCs w:val="22"/>
        </w:rPr>
        <w:t>Adoptable to new technology</w:t>
      </w:r>
      <w:r w:rsidR="005D2520" w:rsidRPr="005D2520">
        <w:rPr>
          <w:rFonts w:asciiTheme="minorHAnsi" w:hAnsiTheme="minorHAnsi" w:cstheme="minorHAnsi"/>
          <w:bCs/>
          <w:sz w:val="22"/>
          <w:szCs w:val="22"/>
        </w:rPr>
        <w:t xml:space="preserve">- AI is now replacing old </w:t>
      </w:r>
      <w:r w:rsidR="00F85630">
        <w:rPr>
          <w:rFonts w:asciiTheme="minorHAnsi" w:hAnsiTheme="minorHAnsi" w:cstheme="minorHAnsi"/>
          <w:bCs/>
          <w:sz w:val="22"/>
          <w:szCs w:val="22"/>
        </w:rPr>
        <w:t>technology</w:t>
      </w:r>
      <w:r w:rsidR="005D2520" w:rsidRPr="005D2520">
        <w:rPr>
          <w:rFonts w:asciiTheme="minorHAnsi" w:hAnsiTheme="minorHAnsi" w:cstheme="minorHAnsi"/>
          <w:bCs/>
          <w:sz w:val="22"/>
          <w:szCs w:val="22"/>
        </w:rPr>
        <w:t xml:space="preserve"> </w:t>
      </w:r>
      <w:r w:rsidR="00F85630">
        <w:rPr>
          <w:rFonts w:asciiTheme="minorHAnsi" w:hAnsiTheme="minorHAnsi" w:cstheme="minorHAnsi"/>
          <w:bCs/>
          <w:sz w:val="22"/>
          <w:szCs w:val="22"/>
        </w:rPr>
        <w:t xml:space="preserve">and </w:t>
      </w:r>
      <w:r w:rsidR="00F85630" w:rsidRPr="00F85630">
        <w:rPr>
          <w:rFonts w:asciiTheme="minorHAnsi" w:hAnsiTheme="minorHAnsi" w:cstheme="minorHAnsi"/>
          <w:bCs/>
          <w:sz w:val="22"/>
          <w:szCs w:val="22"/>
        </w:rPr>
        <w:t xml:space="preserve">simultaneously </w:t>
      </w:r>
      <w:r w:rsidR="00F85630">
        <w:rPr>
          <w:rFonts w:asciiTheme="minorHAnsi" w:hAnsiTheme="minorHAnsi" w:cstheme="minorHAnsi"/>
          <w:bCs/>
          <w:sz w:val="22"/>
          <w:szCs w:val="22"/>
        </w:rPr>
        <w:t>introducing</w:t>
      </w:r>
      <w:r w:rsidR="005D2520" w:rsidRPr="005D2520">
        <w:rPr>
          <w:rFonts w:asciiTheme="minorHAnsi" w:hAnsiTheme="minorHAnsi" w:cstheme="minorHAnsi"/>
          <w:bCs/>
          <w:sz w:val="22"/>
          <w:szCs w:val="22"/>
        </w:rPr>
        <w:t xml:space="preserve"> new forms of </w:t>
      </w:r>
      <w:r w:rsidR="00F85630" w:rsidRPr="005D2520">
        <w:rPr>
          <w:rFonts w:asciiTheme="minorHAnsi" w:hAnsiTheme="minorHAnsi" w:cstheme="minorHAnsi"/>
          <w:bCs/>
          <w:sz w:val="22"/>
          <w:szCs w:val="22"/>
        </w:rPr>
        <w:t>techn</w:t>
      </w:r>
      <w:r w:rsidR="00F85630">
        <w:rPr>
          <w:rFonts w:asciiTheme="minorHAnsi" w:hAnsiTheme="minorHAnsi" w:cstheme="minorHAnsi"/>
          <w:bCs/>
          <w:sz w:val="22"/>
          <w:szCs w:val="22"/>
        </w:rPr>
        <w:t>ology</w:t>
      </w:r>
      <w:r w:rsidR="005D2520" w:rsidRPr="005D2520">
        <w:rPr>
          <w:rFonts w:asciiTheme="minorHAnsi" w:hAnsiTheme="minorHAnsi" w:cstheme="minorHAnsi"/>
          <w:bCs/>
          <w:sz w:val="22"/>
          <w:szCs w:val="22"/>
        </w:rPr>
        <w:t xml:space="preserve"> such as Internet-of-Things (IoT) being applied to many different </w:t>
      </w:r>
      <w:proofErr w:type="gramStart"/>
      <w:r w:rsidR="005D2520" w:rsidRPr="005D2520">
        <w:rPr>
          <w:rFonts w:asciiTheme="minorHAnsi" w:hAnsiTheme="minorHAnsi" w:cstheme="minorHAnsi"/>
          <w:bCs/>
          <w:sz w:val="22"/>
          <w:szCs w:val="22"/>
        </w:rPr>
        <w:t>industries</w:t>
      </w:r>
      <w:proofErr w:type="gramEnd"/>
    </w:p>
    <w:p w14:paraId="327AEC50" w14:textId="7F97636F" w:rsidR="0004021D" w:rsidRPr="002031B8" w:rsidRDefault="0004021D">
      <w:pPr>
        <w:pStyle w:val="NormalIndent"/>
        <w:numPr>
          <w:ilvl w:val="0"/>
          <w:numId w:val="11"/>
        </w:numPr>
        <w:spacing w:line="360" w:lineRule="auto"/>
        <w:jc w:val="both"/>
        <w:rPr>
          <w:rFonts w:asciiTheme="minorHAnsi" w:hAnsiTheme="minorHAnsi" w:cstheme="minorHAnsi"/>
          <w:bCs/>
          <w:sz w:val="22"/>
          <w:szCs w:val="22"/>
        </w:rPr>
      </w:pPr>
      <w:r w:rsidRPr="002031B8">
        <w:rPr>
          <w:rFonts w:asciiTheme="minorHAnsi" w:hAnsiTheme="minorHAnsi" w:cstheme="minorHAnsi"/>
          <w:bCs/>
          <w:sz w:val="22"/>
          <w:szCs w:val="22"/>
        </w:rPr>
        <w:t xml:space="preserve">Enter new markets </w:t>
      </w:r>
      <w:r w:rsidR="00F85630" w:rsidRPr="002031B8">
        <w:rPr>
          <w:rFonts w:asciiTheme="minorHAnsi" w:hAnsiTheme="minorHAnsi" w:cstheme="minorHAnsi"/>
          <w:bCs/>
          <w:sz w:val="22"/>
          <w:szCs w:val="22"/>
        </w:rPr>
        <w:t xml:space="preserve">– </w:t>
      </w:r>
      <w:r w:rsidR="00145CB2">
        <w:rPr>
          <w:rFonts w:asciiTheme="minorHAnsi" w:hAnsiTheme="minorHAnsi" w:cstheme="minorHAnsi"/>
          <w:bCs/>
          <w:sz w:val="22"/>
          <w:szCs w:val="22"/>
        </w:rPr>
        <w:t>Wagner</w:t>
      </w:r>
      <w:r w:rsidR="0022663C">
        <w:rPr>
          <w:rFonts w:asciiTheme="minorHAnsi" w:hAnsiTheme="minorHAnsi" w:cstheme="minorHAnsi"/>
          <w:bCs/>
          <w:sz w:val="22"/>
          <w:szCs w:val="22"/>
        </w:rPr>
        <w:t xml:space="preserve"> </w:t>
      </w:r>
      <w:r w:rsidR="00145CB2">
        <w:rPr>
          <w:rFonts w:asciiTheme="minorHAnsi" w:hAnsiTheme="minorHAnsi" w:cstheme="minorHAnsi"/>
          <w:bCs/>
          <w:sz w:val="22"/>
          <w:szCs w:val="22"/>
        </w:rPr>
        <w:t xml:space="preserve">(2020) believes that </w:t>
      </w:r>
      <w:r w:rsidR="002031B8" w:rsidRPr="002031B8">
        <w:rPr>
          <w:rFonts w:asciiTheme="minorHAnsi" w:hAnsiTheme="minorHAnsi" w:cstheme="minorHAnsi"/>
          <w:bCs/>
          <w:sz w:val="22"/>
          <w:szCs w:val="22"/>
        </w:rPr>
        <w:t>early</w:t>
      </w:r>
      <w:r w:rsidR="00F85630" w:rsidRPr="002031B8">
        <w:rPr>
          <w:rFonts w:asciiTheme="minorHAnsi" w:hAnsiTheme="minorHAnsi" w:cstheme="minorHAnsi"/>
          <w:bCs/>
          <w:sz w:val="22"/>
          <w:szCs w:val="22"/>
        </w:rPr>
        <w:t xml:space="preserve"> adopters of AI </w:t>
      </w:r>
      <w:r w:rsidR="002031B8" w:rsidRPr="002031B8">
        <w:rPr>
          <w:rFonts w:asciiTheme="minorHAnsi" w:hAnsiTheme="minorHAnsi" w:cstheme="minorHAnsi"/>
          <w:bCs/>
          <w:sz w:val="22"/>
          <w:szCs w:val="22"/>
        </w:rPr>
        <w:t>can</w:t>
      </w:r>
      <w:r w:rsidR="00F85630" w:rsidRPr="002031B8">
        <w:rPr>
          <w:rFonts w:asciiTheme="minorHAnsi" w:hAnsiTheme="minorHAnsi" w:cstheme="minorHAnsi"/>
          <w:bCs/>
          <w:sz w:val="22"/>
          <w:szCs w:val="22"/>
        </w:rPr>
        <w:t xml:space="preserve"> gain </w:t>
      </w:r>
      <w:r w:rsidR="002031B8" w:rsidRPr="002031B8">
        <w:rPr>
          <w:rFonts w:asciiTheme="minorHAnsi" w:hAnsiTheme="minorHAnsi" w:cstheme="minorHAnsi"/>
          <w:bCs/>
          <w:sz w:val="22"/>
          <w:szCs w:val="22"/>
        </w:rPr>
        <w:t>competitive</w:t>
      </w:r>
      <w:r w:rsidR="00F85630" w:rsidRPr="002031B8">
        <w:rPr>
          <w:rFonts w:asciiTheme="minorHAnsi" w:hAnsiTheme="minorHAnsi" w:cstheme="minorHAnsi"/>
          <w:bCs/>
          <w:sz w:val="22"/>
          <w:szCs w:val="22"/>
        </w:rPr>
        <w:t xml:space="preserve"> </w:t>
      </w:r>
      <w:r w:rsidR="002031B8" w:rsidRPr="002031B8">
        <w:rPr>
          <w:rFonts w:asciiTheme="minorHAnsi" w:hAnsiTheme="minorHAnsi" w:cstheme="minorHAnsi"/>
          <w:bCs/>
          <w:sz w:val="22"/>
          <w:szCs w:val="22"/>
        </w:rPr>
        <w:t>advantage</w:t>
      </w:r>
      <w:r w:rsidR="00F85630" w:rsidRPr="002031B8">
        <w:rPr>
          <w:rFonts w:asciiTheme="minorHAnsi" w:hAnsiTheme="minorHAnsi" w:cstheme="minorHAnsi"/>
          <w:bCs/>
          <w:sz w:val="22"/>
          <w:szCs w:val="22"/>
        </w:rPr>
        <w:t xml:space="preserve"> and allow them to enter new markets </w:t>
      </w:r>
      <w:r w:rsidR="002031B8" w:rsidRPr="002031B8">
        <w:rPr>
          <w:rFonts w:asciiTheme="minorHAnsi" w:hAnsiTheme="minorHAnsi" w:cstheme="minorHAnsi"/>
          <w:bCs/>
          <w:sz w:val="22"/>
          <w:szCs w:val="22"/>
        </w:rPr>
        <w:t>therby</w:t>
      </w:r>
      <w:r w:rsidR="00F85630" w:rsidRPr="002031B8">
        <w:rPr>
          <w:rFonts w:asciiTheme="minorHAnsi" w:hAnsiTheme="minorHAnsi" w:cstheme="minorHAnsi"/>
          <w:bCs/>
          <w:sz w:val="22"/>
          <w:szCs w:val="22"/>
        </w:rPr>
        <w:t xml:space="preserve"> </w:t>
      </w:r>
      <w:r w:rsidR="002031B8" w:rsidRPr="002031B8">
        <w:rPr>
          <w:rFonts w:asciiTheme="minorHAnsi" w:hAnsiTheme="minorHAnsi" w:cstheme="minorHAnsi"/>
          <w:bCs/>
          <w:sz w:val="22"/>
          <w:szCs w:val="22"/>
        </w:rPr>
        <w:t>increasing</w:t>
      </w:r>
      <w:r w:rsidR="00F85630" w:rsidRPr="002031B8">
        <w:rPr>
          <w:rFonts w:asciiTheme="minorHAnsi" w:hAnsiTheme="minorHAnsi" w:cstheme="minorHAnsi"/>
          <w:bCs/>
          <w:sz w:val="22"/>
          <w:szCs w:val="22"/>
        </w:rPr>
        <w:t xml:space="preserve"> sales and </w:t>
      </w:r>
      <w:proofErr w:type="gramStart"/>
      <w:r w:rsidR="00F85630" w:rsidRPr="002031B8">
        <w:rPr>
          <w:rFonts w:asciiTheme="minorHAnsi" w:hAnsiTheme="minorHAnsi" w:cstheme="minorHAnsi"/>
          <w:bCs/>
          <w:sz w:val="22"/>
          <w:szCs w:val="22"/>
        </w:rPr>
        <w:t>revenue</w:t>
      </w:r>
      <w:proofErr w:type="gramEnd"/>
      <w:r w:rsidR="00145CB2">
        <w:rPr>
          <w:rFonts w:asciiTheme="minorHAnsi" w:hAnsiTheme="minorHAnsi" w:cstheme="minorHAnsi"/>
          <w:bCs/>
          <w:sz w:val="22"/>
          <w:szCs w:val="22"/>
        </w:rPr>
        <w:t xml:space="preserve"> </w:t>
      </w:r>
    </w:p>
    <w:p w14:paraId="2B2C7885" w14:textId="7EC46EB3" w:rsidR="0004021D" w:rsidRPr="002031B8" w:rsidRDefault="0004021D">
      <w:pPr>
        <w:pStyle w:val="NormalIndent"/>
        <w:numPr>
          <w:ilvl w:val="0"/>
          <w:numId w:val="11"/>
        </w:numPr>
        <w:spacing w:line="360" w:lineRule="auto"/>
        <w:jc w:val="both"/>
        <w:rPr>
          <w:rFonts w:asciiTheme="minorHAnsi" w:hAnsiTheme="minorHAnsi" w:cstheme="minorHAnsi"/>
          <w:bCs/>
          <w:sz w:val="22"/>
          <w:szCs w:val="22"/>
        </w:rPr>
      </w:pPr>
      <w:r w:rsidRPr="002031B8">
        <w:rPr>
          <w:rFonts w:asciiTheme="minorHAnsi" w:hAnsiTheme="minorHAnsi" w:cstheme="minorHAnsi"/>
          <w:bCs/>
          <w:sz w:val="22"/>
          <w:szCs w:val="22"/>
        </w:rPr>
        <w:t>Improve employee efficiency</w:t>
      </w:r>
      <w:r w:rsidR="002031B8">
        <w:rPr>
          <w:rFonts w:asciiTheme="minorHAnsi" w:hAnsiTheme="minorHAnsi" w:cstheme="minorHAnsi"/>
          <w:bCs/>
          <w:sz w:val="22"/>
          <w:szCs w:val="22"/>
        </w:rPr>
        <w:t xml:space="preserve"> – AI allows for the automation of trivial processes which can free up employee to focus on other tasks and </w:t>
      </w:r>
      <w:proofErr w:type="gramStart"/>
      <w:r w:rsidR="002031B8">
        <w:rPr>
          <w:rFonts w:asciiTheme="minorHAnsi" w:hAnsiTheme="minorHAnsi" w:cstheme="minorHAnsi"/>
          <w:bCs/>
          <w:sz w:val="22"/>
          <w:szCs w:val="22"/>
        </w:rPr>
        <w:t>issues</w:t>
      </w:r>
      <w:proofErr w:type="gramEnd"/>
      <w:r w:rsidR="002031B8">
        <w:rPr>
          <w:rFonts w:asciiTheme="minorHAnsi" w:hAnsiTheme="minorHAnsi" w:cstheme="minorHAnsi"/>
          <w:bCs/>
          <w:sz w:val="22"/>
          <w:szCs w:val="22"/>
        </w:rPr>
        <w:t xml:space="preserve"> </w:t>
      </w:r>
    </w:p>
    <w:p w14:paraId="7999BFF9" w14:textId="427308EE" w:rsidR="0004021D" w:rsidRPr="000424D1" w:rsidRDefault="0004021D" w:rsidP="005D2520">
      <w:pPr>
        <w:pStyle w:val="NormalIndent"/>
        <w:spacing w:line="360" w:lineRule="auto"/>
        <w:ind w:left="0"/>
        <w:jc w:val="both"/>
        <w:rPr>
          <w:rFonts w:asciiTheme="minorHAnsi" w:hAnsiTheme="minorHAnsi" w:cstheme="minorHAnsi"/>
          <w:b/>
          <w:bCs/>
          <w:sz w:val="22"/>
          <w:szCs w:val="22"/>
          <w:u w:val="single"/>
        </w:rPr>
      </w:pPr>
      <w:r w:rsidRPr="000424D1">
        <w:rPr>
          <w:rFonts w:asciiTheme="minorHAnsi" w:hAnsiTheme="minorHAnsi" w:cstheme="minorHAnsi"/>
          <w:b/>
          <w:bCs/>
          <w:sz w:val="22"/>
          <w:szCs w:val="22"/>
          <w:u w:val="single"/>
        </w:rPr>
        <w:t>Threats</w:t>
      </w:r>
    </w:p>
    <w:p w14:paraId="1A66BC34" w14:textId="41062BA5" w:rsidR="0004021D" w:rsidRPr="00F87F0D" w:rsidRDefault="0004021D">
      <w:pPr>
        <w:pStyle w:val="NormalIndent"/>
        <w:numPr>
          <w:ilvl w:val="0"/>
          <w:numId w:val="12"/>
        </w:numPr>
        <w:spacing w:line="360" w:lineRule="auto"/>
        <w:jc w:val="both"/>
        <w:rPr>
          <w:rFonts w:asciiTheme="minorHAnsi" w:hAnsiTheme="minorHAnsi" w:cstheme="minorHAnsi"/>
          <w:bCs/>
          <w:sz w:val="22"/>
          <w:szCs w:val="22"/>
        </w:rPr>
      </w:pPr>
      <w:r w:rsidRPr="00F87F0D">
        <w:rPr>
          <w:rFonts w:asciiTheme="minorHAnsi" w:hAnsiTheme="minorHAnsi" w:cstheme="minorHAnsi"/>
          <w:bCs/>
          <w:sz w:val="22"/>
          <w:szCs w:val="22"/>
        </w:rPr>
        <w:t>Loss of control due to automation</w:t>
      </w:r>
      <w:r w:rsidR="000424D1" w:rsidRPr="00F87F0D">
        <w:rPr>
          <w:rFonts w:asciiTheme="minorHAnsi" w:hAnsiTheme="minorHAnsi" w:cstheme="minorHAnsi"/>
          <w:bCs/>
          <w:sz w:val="22"/>
          <w:szCs w:val="22"/>
        </w:rPr>
        <w:t xml:space="preserve">- </w:t>
      </w:r>
      <w:r w:rsidR="00595CB0" w:rsidRPr="00F87F0D">
        <w:rPr>
          <w:rFonts w:asciiTheme="minorHAnsi" w:hAnsiTheme="minorHAnsi" w:cstheme="minorHAnsi"/>
          <w:bCs/>
          <w:sz w:val="22"/>
          <w:szCs w:val="22"/>
        </w:rPr>
        <w:t xml:space="preserve">organisations could lose control of processes as automation takes over leading to companies being too dependent on </w:t>
      </w:r>
      <w:proofErr w:type="gramStart"/>
      <w:r w:rsidR="00595CB0" w:rsidRPr="00F87F0D">
        <w:rPr>
          <w:rFonts w:asciiTheme="minorHAnsi" w:hAnsiTheme="minorHAnsi" w:cstheme="minorHAnsi"/>
          <w:bCs/>
          <w:sz w:val="22"/>
          <w:szCs w:val="22"/>
        </w:rPr>
        <w:t>AI</w:t>
      </w:r>
      <w:proofErr w:type="gramEnd"/>
    </w:p>
    <w:p w14:paraId="187C47D2" w14:textId="473BC694" w:rsidR="0004021D" w:rsidRPr="00F87F0D" w:rsidRDefault="0004021D">
      <w:pPr>
        <w:pStyle w:val="NormalIndent"/>
        <w:numPr>
          <w:ilvl w:val="0"/>
          <w:numId w:val="12"/>
        </w:numPr>
        <w:spacing w:line="360" w:lineRule="auto"/>
        <w:jc w:val="both"/>
        <w:rPr>
          <w:rFonts w:asciiTheme="minorHAnsi" w:hAnsiTheme="minorHAnsi" w:cstheme="minorHAnsi"/>
          <w:bCs/>
          <w:sz w:val="22"/>
          <w:szCs w:val="22"/>
        </w:rPr>
      </w:pPr>
      <w:r w:rsidRPr="00F87F0D">
        <w:rPr>
          <w:rFonts w:asciiTheme="minorHAnsi" w:hAnsiTheme="minorHAnsi" w:cstheme="minorHAnsi"/>
          <w:bCs/>
          <w:sz w:val="22"/>
          <w:szCs w:val="22"/>
        </w:rPr>
        <w:t>Job Losses due automation</w:t>
      </w:r>
      <w:r w:rsidR="008A3405" w:rsidRPr="00F87F0D">
        <w:rPr>
          <w:rFonts w:asciiTheme="minorHAnsi" w:hAnsiTheme="minorHAnsi" w:cstheme="minorHAnsi"/>
          <w:bCs/>
          <w:sz w:val="22"/>
          <w:szCs w:val="22"/>
        </w:rPr>
        <w:t xml:space="preserve"> – AI poses a threat to jobs as automation replaces human labour which can impact society with unemployment</w:t>
      </w:r>
      <w:r w:rsidR="00F87F0D" w:rsidRPr="00F87F0D">
        <w:rPr>
          <w:rFonts w:asciiTheme="minorHAnsi" w:hAnsiTheme="minorHAnsi" w:cstheme="minorHAnsi"/>
          <w:bCs/>
          <w:sz w:val="22"/>
          <w:szCs w:val="22"/>
        </w:rPr>
        <w:t xml:space="preserve"> (Johnson</w:t>
      </w:r>
      <w:r w:rsidR="0022663C">
        <w:rPr>
          <w:rFonts w:asciiTheme="minorHAnsi" w:hAnsiTheme="minorHAnsi" w:cstheme="minorHAnsi"/>
          <w:bCs/>
          <w:sz w:val="22"/>
          <w:szCs w:val="22"/>
        </w:rPr>
        <w:t xml:space="preserve"> et </w:t>
      </w:r>
      <w:proofErr w:type="spellStart"/>
      <w:r w:rsidR="0022663C">
        <w:rPr>
          <w:rFonts w:asciiTheme="minorHAnsi" w:hAnsiTheme="minorHAnsi" w:cstheme="minorHAnsi"/>
          <w:bCs/>
          <w:sz w:val="22"/>
          <w:szCs w:val="22"/>
        </w:rPr>
        <w:t>el</w:t>
      </w:r>
      <w:proofErr w:type="spellEnd"/>
      <w:r w:rsidR="00F87F0D" w:rsidRPr="00F87F0D">
        <w:rPr>
          <w:rFonts w:asciiTheme="minorHAnsi" w:hAnsiTheme="minorHAnsi" w:cstheme="minorHAnsi"/>
          <w:bCs/>
          <w:sz w:val="22"/>
          <w:szCs w:val="22"/>
        </w:rPr>
        <w:t xml:space="preserve"> 2022).</w:t>
      </w:r>
    </w:p>
    <w:p w14:paraId="3C0B18CC" w14:textId="10C32FF1" w:rsidR="00B621BE" w:rsidRDefault="00B621BE" w:rsidP="0004021D">
      <w:pPr>
        <w:pStyle w:val="NormalIndent"/>
        <w:rPr>
          <w:rFonts w:cstheme="minorHAnsi"/>
          <w:bCs/>
        </w:rPr>
      </w:pPr>
    </w:p>
    <w:p w14:paraId="2B12DE42" w14:textId="0DE55C2D" w:rsidR="00B621BE" w:rsidRDefault="00B621BE" w:rsidP="0004021D">
      <w:pPr>
        <w:pStyle w:val="NormalIndent"/>
        <w:rPr>
          <w:rFonts w:cstheme="minorHAnsi"/>
          <w:bCs/>
        </w:rPr>
      </w:pPr>
    </w:p>
    <w:p w14:paraId="330DE7CA" w14:textId="37820820" w:rsidR="00B621BE" w:rsidRDefault="00B621BE" w:rsidP="0004021D">
      <w:pPr>
        <w:pStyle w:val="NormalIndent"/>
        <w:rPr>
          <w:rFonts w:cstheme="minorHAnsi"/>
          <w:bCs/>
        </w:rPr>
      </w:pPr>
    </w:p>
    <w:p w14:paraId="127E8201" w14:textId="1A4E13B1" w:rsidR="00B621BE" w:rsidRDefault="00B621BE" w:rsidP="0004021D">
      <w:pPr>
        <w:pStyle w:val="NormalIndent"/>
        <w:rPr>
          <w:rFonts w:cstheme="minorHAnsi"/>
          <w:bCs/>
        </w:rPr>
      </w:pPr>
    </w:p>
    <w:p w14:paraId="40563109" w14:textId="64E3FDC4" w:rsidR="00B621BE" w:rsidRDefault="00B621BE" w:rsidP="0004021D">
      <w:pPr>
        <w:pStyle w:val="NormalIndent"/>
        <w:rPr>
          <w:rFonts w:cstheme="minorHAnsi"/>
          <w:bCs/>
        </w:rPr>
      </w:pPr>
    </w:p>
    <w:p w14:paraId="198B25F1" w14:textId="0A3B4AF2" w:rsidR="00EA4605" w:rsidRDefault="00EA4605" w:rsidP="0004021D">
      <w:pPr>
        <w:pStyle w:val="NormalIndent"/>
        <w:rPr>
          <w:rFonts w:cstheme="minorHAnsi"/>
          <w:bCs/>
        </w:rPr>
      </w:pPr>
    </w:p>
    <w:p w14:paraId="1FB6E8D4" w14:textId="470EC85C" w:rsidR="00EA4605" w:rsidRDefault="00EA4605" w:rsidP="0004021D">
      <w:pPr>
        <w:pStyle w:val="NormalIndent"/>
        <w:rPr>
          <w:rFonts w:cstheme="minorHAnsi"/>
          <w:bCs/>
        </w:rPr>
      </w:pPr>
    </w:p>
    <w:p w14:paraId="1D2945DE" w14:textId="536A2453" w:rsidR="00EA4605" w:rsidRDefault="00EA4605" w:rsidP="0004021D">
      <w:pPr>
        <w:pStyle w:val="NormalIndent"/>
        <w:rPr>
          <w:rFonts w:cstheme="minorHAnsi"/>
          <w:bCs/>
        </w:rPr>
      </w:pPr>
    </w:p>
    <w:p w14:paraId="2A00535A" w14:textId="698A7D4F" w:rsidR="00EA4605" w:rsidRDefault="00EA4605" w:rsidP="0004021D">
      <w:pPr>
        <w:pStyle w:val="NormalIndent"/>
        <w:rPr>
          <w:rFonts w:cstheme="minorHAnsi"/>
          <w:bCs/>
        </w:rPr>
      </w:pPr>
    </w:p>
    <w:p w14:paraId="00F622D5" w14:textId="7DA304C4" w:rsidR="00EA4605" w:rsidRDefault="00EA4605" w:rsidP="0004021D">
      <w:pPr>
        <w:pStyle w:val="NormalIndent"/>
        <w:rPr>
          <w:rFonts w:cstheme="minorHAnsi"/>
          <w:bCs/>
        </w:rPr>
      </w:pPr>
    </w:p>
    <w:p w14:paraId="71FAC6AB" w14:textId="3CA4700E" w:rsidR="00EA4605" w:rsidRDefault="00EA4605" w:rsidP="0004021D">
      <w:pPr>
        <w:pStyle w:val="NormalIndent"/>
        <w:rPr>
          <w:rFonts w:cstheme="minorHAnsi"/>
          <w:bCs/>
        </w:rPr>
      </w:pPr>
    </w:p>
    <w:p w14:paraId="0B6B8C26" w14:textId="37EC5716" w:rsidR="00EA4605" w:rsidRDefault="00EA4605" w:rsidP="0004021D">
      <w:pPr>
        <w:pStyle w:val="NormalIndent"/>
        <w:rPr>
          <w:rFonts w:cstheme="minorHAnsi"/>
          <w:bCs/>
        </w:rPr>
      </w:pPr>
    </w:p>
    <w:p w14:paraId="00D5B333" w14:textId="21485497" w:rsidR="00EA4605" w:rsidRDefault="00EA4605" w:rsidP="0004021D">
      <w:pPr>
        <w:pStyle w:val="NormalIndent"/>
        <w:rPr>
          <w:rFonts w:cstheme="minorHAnsi"/>
          <w:bCs/>
        </w:rPr>
      </w:pPr>
    </w:p>
    <w:p w14:paraId="421C3D34" w14:textId="5064C6B0" w:rsidR="00EA4605" w:rsidRDefault="00EA4605" w:rsidP="0022663C">
      <w:pPr>
        <w:pStyle w:val="NormalIndent"/>
        <w:ind w:left="0"/>
        <w:rPr>
          <w:rFonts w:cstheme="minorHAnsi"/>
          <w:bCs/>
        </w:rPr>
      </w:pPr>
    </w:p>
    <w:p w14:paraId="59ED4DE6" w14:textId="60F00A6A" w:rsidR="00D926BD" w:rsidRPr="00232B03" w:rsidRDefault="00D926BD" w:rsidP="0051748E">
      <w:pPr>
        <w:pStyle w:val="Heading2"/>
        <w:spacing w:line="360" w:lineRule="auto"/>
        <w:jc w:val="both"/>
        <w:rPr>
          <w:rFonts w:asciiTheme="minorHAnsi" w:hAnsiTheme="minorHAnsi" w:cstheme="minorHAnsi"/>
        </w:rPr>
      </w:pPr>
      <w:bookmarkStart w:id="18" w:name="_Toc130861060"/>
      <w:bookmarkEnd w:id="12"/>
      <w:bookmarkEnd w:id="16"/>
      <w:r w:rsidRPr="00232B03">
        <w:rPr>
          <w:rFonts w:asciiTheme="minorHAnsi" w:hAnsiTheme="minorHAnsi" w:cstheme="minorHAnsi"/>
        </w:rPr>
        <w:lastRenderedPageBreak/>
        <w:t>Artificial Intelligence Technologies</w:t>
      </w:r>
      <w:bookmarkEnd w:id="18"/>
    </w:p>
    <w:p w14:paraId="1FBE76C2" w14:textId="77777777" w:rsidR="00232B03" w:rsidRDefault="00232B03" w:rsidP="0051748E">
      <w:pPr>
        <w:pStyle w:val="Heading3"/>
        <w:spacing w:line="360" w:lineRule="auto"/>
        <w:jc w:val="both"/>
      </w:pPr>
    </w:p>
    <w:p w14:paraId="38B50D4E" w14:textId="24DBCFC5" w:rsidR="00EF0AB0" w:rsidRPr="00232B03" w:rsidRDefault="00D926BD" w:rsidP="0051748E">
      <w:pPr>
        <w:pStyle w:val="Heading3"/>
        <w:spacing w:line="360" w:lineRule="auto"/>
        <w:jc w:val="both"/>
      </w:pPr>
      <w:bookmarkStart w:id="19" w:name="_Toc130861061"/>
      <w:r w:rsidRPr="00232B03">
        <w:t>Current AI Platform</w:t>
      </w:r>
      <w:r w:rsidR="00EF0AB0" w:rsidRPr="00232B03">
        <w:t>s</w:t>
      </w:r>
      <w:bookmarkEnd w:id="19"/>
    </w:p>
    <w:p w14:paraId="5ED915D9" w14:textId="7A43F25B" w:rsidR="00594DB0" w:rsidRDefault="00594DB0" w:rsidP="0051748E">
      <w:pPr>
        <w:pStyle w:val="NoSpacing"/>
        <w:spacing w:line="360" w:lineRule="auto"/>
        <w:rPr>
          <w:highlight w:val="yellow"/>
        </w:rPr>
      </w:pPr>
    </w:p>
    <w:p w14:paraId="0FE98957" w14:textId="77777777" w:rsidR="00232B03" w:rsidRPr="00232B03" w:rsidRDefault="00232B03" w:rsidP="00232B03">
      <w:pPr>
        <w:spacing w:line="360" w:lineRule="auto"/>
        <w:jc w:val="both"/>
        <w:rPr>
          <w:rFonts w:cstheme="minorHAnsi"/>
          <w:bCs/>
        </w:rPr>
      </w:pPr>
      <w:r w:rsidRPr="00232B03">
        <w:rPr>
          <w:rFonts w:cstheme="minorHAnsi"/>
          <w:bCs/>
        </w:rPr>
        <w:t>There are many AI applications and  technology platforms that are available to businesses of all sizes which they can acquire and  adopt within their organisations:</w:t>
      </w:r>
    </w:p>
    <w:p w14:paraId="0D4699D6" w14:textId="77777777" w:rsidR="00232B03" w:rsidRPr="00E829B2" w:rsidRDefault="00232B03" w:rsidP="00E829B2">
      <w:pPr>
        <w:pStyle w:val="NoSpacing"/>
        <w:rPr>
          <w:b/>
          <w:bCs/>
          <w:u w:val="single"/>
        </w:rPr>
      </w:pPr>
      <w:bookmarkStart w:id="20" w:name="_Toc115894483"/>
      <w:r w:rsidRPr="00E829B2">
        <w:rPr>
          <w:b/>
          <w:bCs/>
          <w:u w:val="single"/>
        </w:rPr>
        <w:t>Microsoft Azure AI</w:t>
      </w:r>
      <w:bookmarkEnd w:id="20"/>
    </w:p>
    <w:p w14:paraId="6888684D" w14:textId="77777777" w:rsidR="00232B03" w:rsidRPr="00232B03" w:rsidRDefault="00232B03" w:rsidP="00232B03">
      <w:pPr>
        <w:pStyle w:val="NoSpacing"/>
      </w:pPr>
    </w:p>
    <w:p w14:paraId="76FC7E49" w14:textId="0CA49463" w:rsidR="00232B03" w:rsidRPr="00232B03" w:rsidRDefault="00232B03" w:rsidP="00232B03">
      <w:pPr>
        <w:spacing w:line="360" w:lineRule="auto"/>
        <w:jc w:val="both"/>
        <w:rPr>
          <w:rFonts w:cstheme="minorHAnsi"/>
        </w:rPr>
      </w:pPr>
      <w:r w:rsidRPr="00232B03">
        <w:rPr>
          <w:rFonts w:cstheme="minorHAnsi"/>
        </w:rPr>
        <w:t>Azure AI, launched in in 2010 to offer businesses a strong platform for cloud computing and AI services and has advanced significantly in comparison to its rivals (</w:t>
      </w:r>
      <w:proofErr w:type="spellStart"/>
      <w:r w:rsidRPr="00232B03">
        <w:rPr>
          <w:rFonts w:cstheme="minorHAnsi"/>
        </w:rPr>
        <w:t>Govindarajulu</w:t>
      </w:r>
      <w:proofErr w:type="spellEnd"/>
      <w:r w:rsidRPr="00232B03">
        <w:rPr>
          <w:rFonts w:cstheme="minorHAnsi"/>
        </w:rPr>
        <w:t xml:space="preserve"> et </w:t>
      </w:r>
      <w:proofErr w:type="spellStart"/>
      <w:r w:rsidRPr="00232B03">
        <w:rPr>
          <w:rFonts w:cstheme="minorHAnsi"/>
        </w:rPr>
        <w:t>el</w:t>
      </w:r>
      <w:proofErr w:type="spellEnd"/>
      <w:r w:rsidRPr="00232B03">
        <w:rPr>
          <w:rFonts w:cstheme="minorHAnsi"/>
        </w:rPr>
        <w:t>, 2022).</w:t>
      </w:r>
    </w:p>
    <w:p w14:paraId="5510A7C9" w14:textId="1410F7E1" w:rsidR="00232B03" w:rsidRPr="00232B03" w:rsidRDefault="00232B03" w:rsidP="00232B03">
      <w:pPr>
        <w:spacing w:line="360" w:lineRule="auto"/>
        <w:jc w:val="both"/>
        <w:rPr>
          <w:rFonts w:cstheme="minorHAnsi"/>
        </w:rPr>
      </w:pPr>
      <w:r w:rsidRPr="00232B03">
        <w:rPr>
          <w:rFonts w:cstheme="minorHAnsi"/>
        </w:rPr>
        <w:t xml:space="preserve">Microsoft Azure AI services is aimed towards programmers and data scientists. It has a large library of AI services which can be utilised. </w:t>
      </w:r>
      <w:r w:rsidR="0060380D">
        <w:rPr>
          <w:rFonts w:cstheme="minorHAnsi"/>
        </w:rPr>
        <w:t xml:space="preserve">Tok et </w:t>
      </w:r>
      <w:proofErr w:type="spellStart"/>
      <w:r w:rsidR="0060380D">
        <w:rPr>
          <w:rFonts w:cstheme="minorHAnsi"/>
        </w:rPr>
        <w:t>el</w:t>
      </w:r>
      <w:proofErr w:type="spellEnd"/>
      <w:r w:rsidR="0060380D">
        <w:rPr>
          <w:rFonts w:cstheme="minorHAnsi"/>
        </w:rPr>
        <w:t xml:space="preserve"> </w:t>
      </w:r>
      <w:r w:rsidRPr="00232B03">
        <w:rPr>
          <w:rFonts w:cstheme="minorHAnsi"/>
        </w:rPr>
        <w:t xml:space="preserve">(2018) believe that businesses can develop and deploy customised AI solutions by utilising Azure AI's flexibility, decades of ground-breaking research and ethical AI standards  for which Microsoft is renowned for. </w:t>
      </w:r>
    </w:p>
    <w:p w14:paraId="0CC674C1" w14:textId="6B700D4F" w:rsidR="00232B03" w:rsidRPr="00232B03" w:rsidRDefault="00232B03" w:rsidP="00232B03">
      <w:pPr>
        <w:spacing w:line="360" w:lineRule="auto"/>
        <w:jc w:val="both"/>
        <w:rPr>
          <w:rFonts w:cstheme="minorHAnsi"/>
        </w:rPr>
      </w:pPr>
      <w:r w:rsidRPr="00232B03">
        <w:rPr>
          <w:rFonts w:cstheme="minorHAnsi"/>
        </w:rPr>
        <w:t>There are many advantages of Azure AI, first and foremost being costs. When compared to its main competitors, majority of services are very affordable (Barnes, 2015).  In addition, it offers the finest AI, machine learning, &amp; analytics services on the market and is regarded as having universal migration and integration services which are easy to implement. However, Xiao</w:t>
      </w:r>
      <w:r w:rsidR="0060380D">
        <w:rPr>
          <w:rFonts w:cstheme="minorHAnsi"/>
        </w:rPr>
        <w:t xml:space="preserve"> </w:t>
      </w:r>
      <w:r w:rsidRPr="00232B03">
        <w:rPr>
          <w:rFonts w:cstheme="minorHAnsi"/>
        </w:rPr>
        <w:t xml:space="preserve">(2019) believes that Azure has fewer services than its rival Amazon and is aimed at corporations which may exclude smaller business due to limited budget constraints compared to big corporates. </w:t>
      </w:r>
    </w:p>
    <w:p w14:paraId="419E6381" w14:textId="37A6CA2A" w:rsidR="00232B03" w:rsidRPr="00232B03" w:rsidRDefault="00232B03" w:rsidP="00232B03">
      <w:pPr>
        <w:spacing w:line="360" w:lineRule="auto"/>
        <w:jc w:val="both"/>
        <w:rPr>
          <w:rFonts w:cstheme="minorHAnsi"/>
        </w:rPr>
      </w:pPr>
      <w:r w:rsidRPr="00232B03">
        <w:rPr>
          <w:rFonts w:cstheme="minorHAnsi"/>
        </w:rPr>
        <w:t xml:space="preserve">Azure AI provides a serverless computing solution, as well as other IoT analytics and management services and cognitive service tools such as the Bing Web Search API, Face API etc (Pathak, 2017). </w:t>
      </w:r>
    </w:p>
    <w:p w14:paraId="745C3549" w14:textId="77777777" w:rsidR="00232B03" w:rsidRPr="00232B03" w:rsidRDefault="00232B03" w:rsidP="00232B03">
      <w:pPr>
        <w:pStyle w:val="NoSpacing"/>
        <w:rPr>
          <w:b/>
          <w:bCs/>
          <w:u w:val="single"/>
        </w:rPr>
      </w:pPr>
      <w:bookmarkStart w:id="21" w:name="_Toc115894484"/>
      <w:r w:rsidRPr="00232B03">
        <w:rPr>
          <w:b/>
          <w:bCs/>
          <w:u w:val="single"/>
        </w:rPr>
        <w:t>Amazon AI</w:t>
      </w:r>
      <w:bookmarkEnd w:id="21"/>
    </w:p>
    <w:p w14:paraId="1075212A" w14:textId="77777777" w:rsidR="00232B03" w:rsidRPr="00232B03" w:rsidRDefault="00232B03" w:rsidP="00232B03">
      <w:pPr>
        <w:pStyle w:val="NoSpacing"/>
        <w:spacing w:line="360" w:lineRule="auto"/>
        <w:jc w:val="both"/>
        <w:rPr>
          <w:rFonts w:cstheme="minorHAnsi"/>
        </w:rPr>
      </w:pPr>
    </w:p>
    <w:p w14:paraId="4AD18208" w14:textId="43976ECF" w:rsidR="00232B03" w:rsidRPr="00232B03" w:rsidRDefault="00232B03" w:rsidP="00232B03">
      <w:pPr>
        <w:shd w:val="clear" w:color="auto" w:fill="FFFFFF"/>
        <w:spacing w:line="360" w:lineRule="auto"/>
        <w:jc w:val="both"/>
        <w:rPr>
          <w:rFonts w:cstheme="minorHAnsi"/>
        </w:rPr>
      </w:pPr>
      <w:r w:rsidRPr="00232B03">
        <w:rPr>
          <w:rFonts w:cstheme="minorHAnsi"/>
        </w:rPr>
        <w:t xml:space="preserve">Amazons offers a wide range if AI services, it most popular AI services is Amazon Alexa an Echo which were developed and launched in 2013. </w:t>
      </w:r>
    </w:p>
    <w:p w14:paraId="62765355" w14:textId="2161053D" w:rsidR="00232B03" w:rsidRPr="00232B03" w:rsidRDefault="00232B03" w:rsidP="00232B03">
      <w:pPr>
        <w:shd w:val="clear" w:color="auto" w:fill="FFFFFF"/>
        <w:spacing w:line="360" w:lineRule="auto"/>
        <w:jc w:val="both"/>
        <w:rPr>
          <w:rFonts w:cstheme="minorHAnsi"/>
        </w:rPr>
      </w:pPr>
      <w:r w:rsidRPr="00232B03">
        <w:rPr>
          <w:rFonts w:cstheme="minorHAnsi"/>
        </w:rPr>
        <w:t>Amazon Web Services (AWS), Amazon AI is a collection of AI solutions that provide deep learning and machine learning technology. It is aimed at business of all sizes as is cost model is adaptable from pay as you go to annual service. (Lorne</w:t>
      </w:r>
      <w:r w:rsidR="00172EAD">
        <w:rPr>
          <w:rFonts w:cstheme="minorHAnsi"/>
        </w:rPr>
        <w:t xml:space="preserve"> &amp; Gogireddy,</w:t>
      </w:r>
      <w:r w:rsidRPr="00232B03">
        <w:rPr>
          <w:rFonts w:cstheme="minorHAnsi"/>
        </w:rPr>
        <w:t xml:space="preserve">  2021).</w:t>
      </w:r>
    </w:p>
    <w:p w14:paraId="17437779" w14:textId="36F2C59E" w:rsidR="00232B03" w:rsidRPr="00232B03" w:rsidRDefault="00232B03" w:rsidP="00232B03">
      <w:pPr>
        <w:shd w:val="clear" w:color="auto" w:fill="FFFFFF"/>
        <w:spacing w:line="360" w:lineRule="auto"/>
        <w:jc w:val="both"/>
        <w:rPr>
          <w:rFonts w:cstheme="minorHAnsi"/>
        </w:rPr>
      </w:pPr>
      <w:r w:rsidRPr="00232B03">
        <w:rPr>
          <w:rFonts w:cstheme="minorHAnsi"/>
        </w:rPr>
        <w:t xml:space="preserve">There are many advantages of Amazon AI services, for example </w:t>
      </w:r>
      <w:r w:rsidR="00172EAD" w:rsidRPr="00232B03">
        <w:rPr>
          <w:rFonts w:cstheme="minorHAnsi"/>
        </w:rPr>
        <w:t>it</w:t>
      </w:r>
      <w:r w:rsidRPr="00232B03">
        <w:rPr>
          <w:rFonts w:cstheme="minorHAnsi"/>
        </w:rPr>
        <w:t xml:space="preserve"> has the largest AI library of services in the market compared to its rivals which also includes robotics and networking. Song</w:t>
      </w:r>
      <w:r w:rsidR="00172EAD">
        <w:rPr>
          <w:rFonts w:cstheme="minorHAnsi"/>
        </w:rPr>
        <w:t xml:space="preserve"> &amp; </w:t>
      </w:r>
      <w:proofErr w:type="spellStart"/>
      <w:r w:rsidR="00172EAD">
        <w:rPr>
          <w:rFonts w:cstheme="minorHAnsi"/>
        </w:rPr>
        <w:t>Tripuraneni</w:t>
      </w:r>
      <w:proofErr w:type="spellEnd"/>
      <w:r w:rsidR="00172EAD">
        <w:rPr>
          <w:rFonts w:cstheme="minorHAnsi"/>
        </w:rPr>
        <w:t xml:space="preserve"> </w:t>
      </w:r>
      <w:r w:rsidRPr="00232B03">
        <w:rPr>
          <w:rFonts w:cstheme="minorHAnsi"/>
        </w:rPr>
        <w:t xml:space="preserve">(2019) believe that amazon has the best AI security on the market and is very reliable </w:t>
      </w:r>
      <w:r w:rsidRPr="00232B03">
        <w:rPr>
          <w:rFonts w:cstheme="minorHAnsi"/>
        </w:rPr>
        <w:lastRenderedPageBreak/>
        <w:t xml:space="preserve">compared to its rivals as it has more computing processing power than Azure AI, however </w:t>
      </w:r>
      <w:proofErr w:type="spellStart"/>
      <w:r w:rsidR="009859C7">
        <w:rPr>
          <w:rFonts w:cstheme="minorHAnsi"/>
        </w:rPr>
        <w:t>Dabit</w:t>
      </w:r>
      <w:proofErr w:type="spellEnd"/>
      <w:r w:rsidRPr="00232B03">
        <w:rPr>
          <w:rFonts w:cstheme="minorHAnsi"/>
        </w:rPr>
        <w:t xml:space="preserve"> (2020) states that that “for beginners of AI, amazon sheer number of services on offer can be overwhelming”</w:t>
      </w:r>
      <w:r w:rsidR="009859C7">
        <w:rPr>
          <w:rFonts w:cstheme="minorHAnsi"/>
        </w:rPr>
        <w:t xml:space="preserve"> (</w:t>
      </w:r>
      <w:proofErr w:type="spellStart"/>
      <w:r w:rsidR="009859C7">
        <w:rPr>
          <w:rFonts w:cstheme="minorHAnsi"/>
        </w:rPr>
        <w:t>Dabit</w:t>
      </w:r>
      <w:proofErr w:type="spellEnd"/>
      <w:r w:rsidR="009859C7">
        <w:rPr>
          <w:rFonts w:cstheme="minorHAnsi"/>
        </w:rPr>
        <w:t>, 2020, p.4)</w:t>
      </w:r>
      <w:r w:rsidRPr="00232B03">
        <w:rPr>
          <w:rFonts w:cstheme="minorHAnsi"/>
        </w:rPr>
        <w:t xml:space="preserve"> as there is to</w:t>
      </w:r>
      <w:r>
        <w:rPr>
          <w:rFonts w:cstheme="minorHAnsi"/>
        </w:rPr>
        <w:t>o</w:t>
      </w:r>
      <w:r w:rsidRPr="00232B03">
        <w:rPr>
          <w:rFonts w:cstheme="minorHAnsi"/>
        </w:rPr>
        <w:t xml:space="preserve"> much choice, furthermore Amazon requires third-party software vendors to pay if Amazon services are being used which can add extra cost (Golden, 2013). </w:t>
      </w:r>
    </w:p>
    <w:p w14:paraId="67040A00" w14:textId="6E2AE72E" w:rsidR="00232B03" w:rsidRPr="00232B03" w:rsidRDefault="00232B03" w:rsidP="00232B03">
      <w:pPr>
        <w:spacing w:line="360" w:lineRule="auto"/>
        <w:jc w:val="both"/>
        <w:rPr>
          <w:rFonts w:cstheme="minorHAnsi"/>
          <w:bCs/>
        </w:rPr>
      </w:pPr>
      <w:r w:rsidRPr="00232B03">
        <w:rPr>
          <w:rFonts w:cstheme="minorHAnsi"/>
          <w:bCs/>
        </w:rPr>
        <w:t xml:space="preserve">Amazon web services key tools AI tools are Machine Learning and AI which allows developers to implement </w:t>
      </w:r>
      <w:r w:rsidRPr="00232B03">
        <w:rPr>
          <w:rFonts w:cstheme="minorHAnsi"/>
        </w:rPr>
        <w:t xml:space="preserve">algorithms for character recognition, image recognition, and object recognition in addition to many other services. </w:t>
      </w:r>
    </w:p>
    <w:p w14:paraId="21008B0D" w14:textId="77777777" w:rsidR="00232B03" w:rsidRPr="00232B03" w:rsidRDefault="00232B03" w:rsidP="00232B03">
      <w:pPr>
        <w:pStyle w:val="NoSpacing"/>
        <w:rPr>
          <w:b/>
          <w:bCs/>
          <w:u w:val="single"/>
        </w:rPr>
      </w:pPr>
      <w:bookmarkStart w:id="22" w:name="_Toc115894485"/>
      <w:r w:rsidRPr="00232B03">
        <w:rPr>
          <w:b/>
          <w:bCs/>
          <w:u w:val="single"/>
        </w:rPr>
        <w:t>Google AI</w:t>
      </w:r>
      <w:bookmarkEnd w:id="22"/>
    </w:p>
    <w:p w14:paraId="2CE33E87" w14:textId="77777777" w:rsidR="00232B03" w:rsidRPr="00232B03" w:rsidRDefault="00232B03" w:rsidP="00232B03">
      <w:pPr>
        <w:pStyle w:val="NoSpacing"/>
      </w:pPr>
    </w:p>
    <w:p w14:paraId="1FA837F7" w14:textId="525CD937" w:rsidR="00232B03" w:rsidRPr="00232B03" w:rsidRDefault="00232B03" w:rsidP="00232B03">
      <w:pPr>
        <w:spacing w:line="360" w:lineRule="auto"/>
        <w:jc w:val="both"/>
        <w:rPr>
          <w:rFonts w:cstheme="minorHAnsi"/>
        </w:rPr>
      </w:pPr>
      <w:r w:rsidRPr="00232B03">
        <w:rPr>
          <w:rFonts w:cstheme="minorHAnsi"/>
        </w:rPr>
        <w:t>Google AI is Googles AI department, which formed in 2017 (Gibney</w:t>
      </w:r>
      <w:r w:rsidR="00DD48A6">
        <w:rPr>
          <w:rFonts w:cstheme="minorHAnsi"/>
        </w:rPr>
        <w:t>,</w:t>
      </w:r>
      <w:r w:rsidRPr="00232B03">
        <w:rPr>
          <w:rFonts w:cstheme="minorHAnsi"/>
        </w:rPr>
        <w:t xml:space="preserve"> 2016). Google has been deploying AI systems since 2015, primarily to interpret English language which has been utilised to enhance its search engine. It launched machine learning and AI services for business of all sizes recently (</w:t>
      </w:r>
      <w:proofErr w:type="spellStart"/>
      <w:r w:rsidRPr="00232B03">
        <w:rPr>
          <w:rFonts w:cstheme="minorHAnsi"/>
        </w:rPr>
        <w:t>Chojecki</w:t>
      </w:r>
      <w:proofErr w:type="spellEnd"/>
      <w:r w:rsidRPr="00232B03">
        <w:rPr>
          <w:rFonts w:cstheme="minorHAnsi"/>
        </w:rPr>
        <w:t xml:space="preserve">, 2020). </w:t>
      </w:r>
    </w:p>
    <w:p w14:paraId="71F98D0D" w14:textId="456E8CEE" w:rsidR="00232B03" w:rsidRPr="00232B03" w:rsidRDefault="00232B03" w:rsidP="00232B03">
      <w:pPr>
        <w:spacing w:line="360" w:lineRule="auto"/>
        <w:jc w:val="both"/>
        <w:rPr>
          <w:rFonts w:cstheme="minorHAnsi"/>
        </w:rPr>
      </w:pPr>
      <w:r w:rsidRPr="00232B03">
        <w:rPr>
          <w:rFonts w:cstheme="minorHAnsi"/>
        </w:rPr>
        <w:t>The key advantage of Google AI is that it is complements other google products and services, however as states Vieira</w:t>
      </w:r>
      <w:r w:rsidR="00DD48A6">
        <w:rPr>
          <w:rFonts w:cstheme="minorHAnsi"/>
        </w:rPr>
        <w:t xml:space="preserve"> &amp; Ribeiro </w:t>
      </w:r>
      <w:r w:rsidRPr="00232B03">
        <w:rPr>
          <w:rFonts w:cstheme="minorHAnsi"/>
        </w:rPr>
        <w:t>(2018) that “compared to Amazon and Azure, Google AI has limited services available”</w:t>
      </w:r>
      <w:r w:rsidR="00DD48A6">
        <w:rPr>
          <w:rFonts w:cstheme="minorHAnsi"/>
        </w:rPr>
        <w:t xml:space="preserve"> (</w:t>
      </w:r>
      <w:r w:rsidR="00DD48A6" w:rsidRPr="00232B03">
        <w:rPr>
          <w:rFonts w:cstheme="minorHAnsi"/>
        </w:rPr>
        <w:t>Vieira</w:t>
      </w:r>
      <w:r w:rsidR="00DD48A6">
        <w:rPr>
          <w:rFonts w:cstheme="minorHAnsi"/>
        </w:rPr>
        <w:t xml:space="preserve"> &amp; Ribeiro, </w:t>
      </w:r>
      <w:r w:rsidR="00DD48A6" w:rsidRPr="00232B03">
        <w:rPr>
          <w:rFonts w:cstheme="minorHAnsi"/>
        </w:rPr>
        <w:t>2018</w:t>
      </w:r>
      <w:r w:rsidR="00DD48A6">
        <w:rPr>
          <w:rFonts w:cstheme="minorHAnsi"/>
        </w:rPr>
        <w:t>, p.32)</w:t>
      </w:r>
      <w:r w:rsidRPr="00232B03">
        <w:rPr>
          <w:rFonts w:cstheme="minorHAnsi"/>
        </w:rPr>
        <w:t xml:space="preserve"> In addition, there is very limited support and assistance for business users. </w:t>
      </w:r>
    </w:p>
    <w:p w14:paraId="0DA52F9A" w14:textId="16B87DE0" w:rsidR="00232B03" w:rsidRPr="00232B03" w:rsidRDefault="00232B03" w:rsidP="00232B03">
      <w:pPr>
        <w:spacing w:line="360" w:lineRule="auto"/>
        <w:jc w:val="both"/>
        <w:rPr>
          <w:rFonts w:cstheme="minorHAnsi"/>
        </w:rPr>
      </w:pPr>
      <w:r w:rsidRPr="00232B03">
        <w:rPr>
          <w:rFonts w:cstheme="minorHAnsi"/>
          <w:bCs/>
        </w:rPr>
        <w:t>Google AI’s key tool range from</w:t>
      </w:r>
      <w:r w:rsidRPr="00232B03">
        <w:rPr>
          <w:rFonts w:cstheme="minorHAnsi"/>
          <w:b/>
        </w:rPr>
        <w:t xml:space="preserve"> </w:t>
      </w:r>
      <w:r w:rsidRPr="00232B03">
        <w:rPr>
          <w:rFonts w:cstheme="minorHAnsi"/>
        </w:rPr>
        <w:t>speech recognition, translation, and natural language processing including IoT and cloud computing services which a leading area of AI development (</w:t>
      </w:r>
      <w:proofErr w:type="spellStart"/>
      <w:r w:rsidRPr="00232B03">
        <w:rPr>
          <w:rFonts w:cstheme="minorHAnsi"/>
        </w:rPr>
        <w:t>Karkeraa</w:t>
      </w:r>
      <w:proofErr w:type="spellEnd"/>
      <w:r w:rsidRPr="00232B03">
        <w:rPr>
          <w:rFonts w:cstheme="minorHAnsi"/>
        </w:rPr>
        <w:t>, 2020).</w:t>
      </w:r>
    </w:p>
    <w:p w14:paraId="1BB57B5B" w14:textId="56D9D099" w:rsidR="00232B03" w:rsidRDefault="001C60CB" w:rsidP="0051748E">
      <w:pPr>
        <w:pStyle w:val="NoSpacing"/>
        <w:spacing w:line="360" w:lineRule="auto"/>
        <w:rPr>
          <w:highlight w:val="yellow"/>
        </w:rPr>
      </w:pPr>
      <w:r>
        <w:rPr>
          <w:b/>
          <w:bCs/>
          <w:u w:val="single"/>
        </w:rPr>
        <w:t>Conclusion</w:t>
      </w:r>
    </w:p>
    <w:p w14:paraId="62A5BDB1" w14:textId="44000838" w:rsidR="00232B03" w:rsidRDefault="00232B03" w:rsidP="0051748E">
      <w:pPr>
        <w:pStyle w:val="NoSpacing"/>
        <w:spacing w:line="360" w:lineRule="auto"/>
        <w:rPr>
          <w:highlight w:val="yellow"/>
        </w:rPr>
      </w:pPr>
    </w:p>
    <w:p w14:paraId="4E75F499" w14:textId="44432D8F" w:rsidR="00560A59" w:rsidRDefault="00560A59" w:rsidP="00560A59">
      <w:pPr>
        <w:spacing w:line="360" w:lineRule="auto"/>
        <w:jc w:val="both"/>
        <w:rPr>
          <w:rFonts w:cstheme="minorHAnsi"/>
        </w:rPr>
      </w:pPr>
      <w:r w:rsidRPr="00560A59">
        <w:rPr>
          <w:rFonts w:cstheme="minorHAnsi"/>
        </w:rPr>
        <w:t>The  three AI service providers are engaged in intense competition to address the current trends to provide tools and services to its customers. Ismail</w:t>
      </w:r>
      <w:r w:rsidR="004E2E76">
        <w:rPr>
          <w:rFonts w:cstheme="minorHAnsi"/>
        </w:rPr>
        <w:t xml:space="preserve"> </w:t>
      </w:r>
      <w:r w:rsidRPr="00560A59">
        <w:rPr>
          <w:rFonts w:cstheme="minorHAnsi"/>
        </w:rPr>
        <w:t>(2018) states that “the AI Industry growing in the UK and the desire for AI roles is growing at a rate faster than in the US, Canada, &amp; Australia”, therby AI is giving Britain's labour market a boost and enhancing its position as a global tech leader (Marr</w:t>
      </w:r>
      <w:r w:rsidR="00545795">
        <w:rPr>
          <w:rFonts w:cstheme="minorHAnsi"/>
        </w:rPr>
        <w:t>,</w:t>
      </w:r>
      <w:r w:rsidRPr="00560A59">
        <w:rPr>
          <w:rFonts w:cstheme="minorHAnsi"/>
        </w:rPr>
        <w:t xml:space="preserve"> 2019).</w:t>
      </w:r>
    </w:p>
    <w:p w14:paraId="0C248832" w14:textId="77777777" w:rsidR="00560A59" w:rsidRDefault="00560A59" w:rsidP="00560A59">
      <w:pPr>
        <w:spacing w:line="360" w:lineRule="auto"/>
        <w:jc w:val="both"/>
        <w:rPr>
          <w:rFonts w:cstheme="minorHAnsi"/>
        </w:rPr>
      </w:pPr>
      <w:r w:rsidRPr="00560A59">
        <w:rPr>
          <w:rFonts w:cstheme="minorHAnsi"/>
        </w:rPr>
        <w:t>Azure AI is used to enhance the applications with speech, vision, language, &amp; decision-making capabilities, develop chatbots, and find information with AI-powered search. The goal of Amazon's AI capabilities is to give customers the most precise and bespoke product possible.</w:t>
      </w:r>
    </w:p>
    <w:p w14:paraId="6BD7A33A" w14:textId="77777777" w:rsidR="00560A59" w:rsidRDefault="00560A59" w:rsidP="00560A59">
      <w:pPr>
        <w:spacing w:line="360" w:lineRule="auto"/>
        <w:jc w:val="both"/>
        <w:rPr>
          <w:rFonts w:cstheme="minorHAnsi"/>
        </w:rPr>
      </w:pPr>
    </w:p>
    <w:p w14:paraId="625CB851" w14:textId="7089A6F9" w:rsidR="00560A59" w:rsidRPr="00560A59" w:rsidRDefault="00560A59" w:rsidP="00560A59">
      <w:pPr>
        <w:spacing w:line="360" w:lineRule="auto"/>
        <w:jc w:val="both"/>
        <w:rPr>
          <w:rFonts w:cstheme="minorHAnsi"/>
        </w:rPr>
      </w:pPr>
      <w:r w:rsidRPr="00560A59">
        <w:rPr>
          <w:rFonts w:cstheme="minorHAnsi"/>
        </w:rPr>
        <w:lastRenderedPageBreak/>
        <w:t>Every service provider responds differently to the specific needs of every organisation, which has unique requirements. For instance, the way in which a software engineer, a financial company, and an e-commerce business employ AI service will vary and yield different results due to the  differing regulatory compliance rules that apply to them. While AI providers may supply comparable services to other businesses, they usually carve out a niche that appeals to their customers.</w:t>
      </w:r>
    </w:p>
    <w:p w14:paraId="50481E77" w14:textId="1E736DC9" w:rsidR="00232B03" w:rsidRDefault="00232B03" w:rsidP="0051748E">
      <w:pPr>
        <w:pStyle w:val="NoSpacing"/>
        <w:spacing w:line="360" w:lineRule="auto"/>
        <w:rPr>
          <w:highlight w:val="yellow"/>
        </w:rPr>
      </w:pPr>
    </w:p>
    <w:p w14:paraId="7FD26716" w14:textId="37B4A0F7" w:rsidR="00D926BD" w:rsidRPr="00F64460" w:rsidRDefault="00D926BD" w:rsidP="0051748E">
      <w:pPr>
        <w:pStyle w:val="Heading3"/>
        <w:spacing w:line="360" w:lineRule="auto"/>
        <w:jc w:val="both"/>
      </w:pPr>
      <w:bookmarkStart w:id="23" w:name="_Toc130861062"/>
      <w:r w:rsidRPr="00F64460">
        <w:t xml:space="preserve">AI </w:t>
      </w:r>
      <w:r w:rsidR="00A614B5" w:rsidRPr="00F64460">
        <w:t xml:space="preserve">Tools &amp; </w:t>
      </w:r>
      <w:r w:rsidRPr="00F64460">
        <w:t>Applications</w:t>
      </w:r>
      <w:bookmarkEnd w:id="23"/>
    </w:p>
    <w:p w14:paraId="3E1C52E3" w14:textId="77777777" w:rsidR="007C710B" w:rsidRPr="007C710B" w:rsidRDefault="007C710B" w:rsidP="007C710B">
      <w:pPr>
        <w:rPr>
          <w:highlight w:val="yellow"/>
        </w:rPr>
      </w:pPr>
    </w:p>
    <w:p w14:paraId="14464DB6" w14:textId="15BF23AC" w:rsidR="00A20D53" w:rsidRDefault="00D926BD" w:rsidP="0092362F">
      <w:pPr>
        <w:pStyle w:val="NoSpacing"/>
        <w:spacing w:line="360" w:lineRule="auto"/>
      </w:pPr>
      <w:r w:rsidRPr="007C710B">
        <w:t xml:space="preserve">There are many AI tools and </w:t>
      </w:r>
      <w:r w:rsidR="00781F98">
        <w:t>application</w:t>
      </w:r>
      <w:r w:rsidRPr="007C710B">
        <w:t xml:space="preserve"> that can be used in business: </w:t>
      </w:r>
    </w:p>
    <w:p w14:paraId="43423C5B" w14:textId="2FA67C31" w:rsidR="00781F98" w:rsidRDefault="00781F98" w:rsidP="0092362F">
      <w:pPr>
        <w:pStyle w:val="NoSpacing"/>
        <w:spacing w:line="360" w:lineRule="auto"/>
      </w:pPr>
    </w:p>
    <w:p w14:paraId="20F726B7" w14:textId="193383DE" w:rsidR="004E4CFA" w:rsidRPr="004E4CFA" w:rsidRDefault="004E4CFA" w:rsidP="0092362F">
      <w:pPr>
        <w:pStyle w:val="NoSpacing"/>
        <w:spacing w:line="360" w:lineRule="auto"/>
        <w:jc w:val="both"/>
        <w:rPr>
          <w:rFonts w:cstheme="minorHAnsi"/>
          <w:b/>
          <w:bCs/>
          <w:u w:val="single"/>
        </w:rPr>
      </w:pPr>
      <w:r w:rsidRPr="00A53686">
        <w:rPr>
          <w:rFonts w:cstheme="minorHAnsi"/>
          <w:b/>
          <w:bCs/>
          <w:u w:val="single"/>
        </w:rPr>
        <w:t>Machine Learning</w:t>
      </w:r>
    </w:p>
    <w:p w14:paraId="68569745" w14:textId="77777777" w:rsidR="004E4CFA" w:rsidRPr="004E4CFA" w:rsidRDefault="004E4CFA" w:rsidP="0092362F">
      <w:pPr>
        <w:pStyle w:val="NoSpacing"/>
        <w:spacing w:line="360" w:lineRule="auto"/>
        <w:jc w:val="both"/>
        <w:rPr>
          <w:rFonts w:cstheme="minorHAnsi"/>
        </w:rPr>
      </w:pPr>
    </w:p>
    <w:p w14:paraId="562DA17F" w14:textId="31C6A791" w:rsidR="00506277" w:rsidRDefault="004E4CFA" w:rsidP="0092362F">
      <w:pPr>
        <w:pStyle w:val="NoSpacing"/>
        <w:spacing w:line="360" w:lineRule="auto"/>
        <w:jc w:val="both"/>
        <w:rPr>
          <w:rFonts w:cstheme="minorHAnsi"/>
        </w:rPr>
      </w:pPr>
      <w:proofErr w:type="spellStart"/>
      <w:r w:rsidRPr="004E4CFA">
        <w:rPr>
          <w:rFonts w:cstheme="minorHAnsi"/>
        </w:rPr>
        <w:t>Awad</w:t>
      </w:r>
      <w:proofErr w:type="spellEnd"/>
      <w:r w:rsidR="00071C82">
        <w:rPr>
          <w:rFonts w:cstheme="minorHAnsi"/>
        </w:rPr>
        <w:t xml:space="preserve"> &amp; Khanna </w:t>
      </w:r>
      <w:r w:rsidRPr="004E4CFA">
        <w:rPr>
          <w:rFonts w:cstheme="minorHAnsi"/>
        </w:rPr>
        <w:t>(2015) define Machine learning as “branch of artificial intelligence that systematically applies algorithms to synthesize the underlying relationships among data and information”</w:t>
      </w:r>
      <w:r w:rsidR="00071C82">
        <w:rPr>
          <w:rFonts w:cstheme="minorHAnsi"/>
        </w:rPr>
        <w:t xml:space="preserve"> (</w:t>
      </w:r>
      <w:proofErr w:type="spellStart"/>
      <w:r w:rsidR="00071C82" w:rsidRPr="004E4CFA">
        <w:rPr>
          <w:rFonts w:cstheme="minorHAnsi"/>
        </w:rPr>
        <w:t>Awad</w:t>
      </w:r>
      <w:proofErr w:type="spellEnd"/>
      <w:r w:rsidR="00071C82">
        <w:rPr>
          <w:rFonts w:cstheme="minorHAnsi"/>
        </w:rPr>
        <w:t xml:space="preserve"> &amp; Khanna, 2015, p.1)</w:t>
      </w:r>
      <w:r w:rsidRPr="004E4CFA">
        <w:rPr>
          <w:rFonts w:cstheme="minorHAnsi"/>
        </w:rPr>
        <w:t>. It can be applied to a wide range of tasks, for example photo recognition in phones powered by Apple or Google AI uses algorithms inspects the elements present in the images and categorises them</w:t>
      </w:r>
      <w:r w:rsidR="004A77A3">
        <w:rPr>
          <w:rFonts w:cstheme="minorHAnsi"/>
        </w:rPr>
        <w:t xml:space="preserve">, however as </w:t>
      </w:r>
      <w:r w:rsidR="008017E0">
        <w:rPr>
          <w:rFonts w:cstheme="minorHAnsi"/>
        </w:rPr>
        <w:t>Mueller</w:t>
      </w:r>
      <w:r w:rsidR="00071C82">
        <w:rPr>
          <w:rFonts w:cstheme="minorHAnsi"/>
        </w:rPr>
        <w:t xml:space="preserve"> &amp; Massaron </w:t>
      </w:r>
      <w:r w:rsidR="004A77A3">
        <w:rPr>
          <w:rFonts w:cstheme="minorHAnsi"/>
        </w:rPr>
        <w:t>(</w:t>
      </w:r>
      <w:r w:rsidR="008017E0">
        <w:rPr>
          <w:rFonts w:cstheme="minorHAnsi"/>
        </w:rPr>
        <w:t>2021</w:t>
      </w:r>
      <w:r w:rsidR="004A77A3">
        <w:rPr>
          <w:rFonts w:cstheme="minorHAnsi"/>
        </w:rPr>
        <w:t>) states that “</w:t>
      </w:r>
      <w:r w:rsidR="008017E0">
        <w:rPr>
          <w:rFonts w:cstheme="minorHAnsi"/>
        </w:rPr>
        <w:t>m</w:t>
      </w:r>
      <w:r w:rsidR="004A77A3">
        <w:rPr>
          <w:rFonts w:cstheme="minorHAnsi"/>
        </w:rPr>
        <w:t xml:space="preserve">achine learning relies on </w:t>
      </w:r>
      <w:r w:rsidR="008017E0">
        <w:rPr>
          <w:rFonts w:cstheme="minorHAnsi"/>
        </w:rPr>
        <w:t>algorithms</w:t>
      </w:r>
      <w:r w:rsidR="004A77A3">
        <w:rPr>
          <w:rFonts w:cstheme="minorHAnsi"/>
        </w:rPr>
        <w:t xml:space="preserve"> to analyse huge datasets”</w:t>
      </w:r>
      <w:r w:rsidR="00071C82">
        <w:rPr>
          <w:rFonts w:cstheme="minorHAnsi"/>
        </w:rPr>
        <w:t xml:space="preserve"> (Mueller &amp; Massaron, 2021, p.11)</w:t>
      </w:r>
      <w:r w:rsidR="008017E0">
        <w:rPr>
          <w:rFonts w:cstheme="minorHAnsi"/>
        </w:rPr>
        <w:t xml:space="preserve">. </w:t>
      </w:r>
      <w:r w:rsidR="00506277">
        <w:rPr>
          <w:rFonts w:cstheme="minorHAnsi"/>
        </w:rPr>
        <w:t xml:space="preserve">Machine learning can be </w:t>
      </w:r>
      <w:r w:rsidR="007E39C2">
        <w:rPr>
          <w:rFonts w:cstheme="minorHAnsi"/>
        </w:rPr>
        <w:t>utilised</w:t>
      </w:r>
      <w:r w:rsidR="00506277">
        <w:rPr>
          <w:rFonts w:cstheme="minorHAnsi"/>
        </w:rPr>
        <w:t xml:space="preserve"> by many </w:t>
      </w:r>
      <w:r w:rsidR="007E39C2">
        <w:rPr>
          <w:rFonts w:cstheme="minorHAnsi"/>
        </w:rPr>
        <w:t>sector</w:t>
      </w:r>
      <w:r w:rsidR="00DD484F">
        <w:rPr>
          <w:rFonts w:cstheme="minorHAnsi"/>
        </w:rPr>
        <w:t xml:space="preserve">s </w:t>
      </w:r>
      <w:r w:rsidR="00A53686">
        <w:rPr>
          <w:rFonts w:cstheme="minorHAnsi"/>
        </w:rPr>
        <w:t xml:space="preserve">where it can be utilised from  online customer support to advanced data analysis and forecasting. </w:t>
      </w:r>
    </w:p>
    <w:p w14:paraId="6ECA483E" w14:textId="77777777" w:rsidR="008017E0" w:rsidRPr="004E4CFA" w:rsidRDefault="008017E0" w:rsidP="0092362F">
      <w:pPr>
        <w:pStyle w:val="NoSpacing"/>
        <w:spacing w:line="360" w:lineRule="auto"/>
        <w:jc w:val="both"/>
        <w:rPr>
          <w:rFonts w:cstheme="minorHAnsi"/>
        </w:rPr>
      </w:pPr>
    </w:p>
    <w:p w14:paraId="473D2037" w14:textId="77777777" w:rsidR="004E4CFA" w:rsidRPr="004E4CFA" w:rsidRDefault="004E4CFA" w:rsidP="0092362F">
      <w:pPr>
        <w:pStyle w:val="NoSpacing"/>
        <w:spacing w:line="360" w:lineRule="auto"/>
        <w:rPr>
          <w:b/>
          <w:bCs/>
          <w:u w:val="single"/>
        </w:rPr>
      </w:pPr>
    </w:p>
    <w:p w14:paraId="5C89D904" w14:textId="2BEFB61A" w:rsidR="004E4CFA" w:rsidRPr="00CA475F" w:rsidRDefault="004E4CFA" w:rsidP="0092362F">
      <w:pPr>
        <w:pStyle w:val="NoSpacing"/>
        <w:spacing w:line="360" w:lineRule="auto"/>
        <w:rPr>
          <w:b/>
          <w:bCs/>
          <w:u w:val="single"/>
        </w:rPr>
      </w:pPr>
      <w:r w:rsidRPr="00CA475F">
        <w:rPr>
          <w:b/>
          <w:bCs/>
          <w:u w:val="single"/>
        </w:rPr>
        <w:t>Deep Learning &amp; Neural Network</w:t>
      </w:r>
    </w:p>
    <w:p w14:paraId="2629E049" w14:textId="2F8E0605" w:rsidR="008A2198" w:rsidRDefault="008A2198" w:rsidP="0092362F">
      <w:pPr>
        <w:pStyle w:val="NoSpacing"/>
        <w:spacing w:line="360" w:lineRule="auto"/>
        <w:rPr>
          <w:b/>
          <w:bCs/>
          <w:highlight w:val="yellow"/>
          <w:u w:val="single"/>
        </w:rPr>
      </w:pPr>
    </w:p>
    <w:p w14:paraId="49FC0F7C" w14:textId="02FD0DA1" w:rsidR="0048750F" w:rsidRDefault="008A2198" w:rsidP="0092362F">
      <w:pPr>
        <w:spacing w:line="360" w:lineRule="auto"/>
        <w:jc w:val="both"/>
        <w:rPr>
          <w:rFonts w:cstheme="minorHAnsi"/>
        </w:rPr>
      </w:pPr>
      <w:r>
        <w:t xml:space="preserve">Artificial neural network algorithms designed to mimic the functioning of the human brain are used </w:t>
      </w:r>
      <w:r w:rsidRPr="008A2198">
        <w:rPr>
          <w:rFonts w:cstheme="minorHAnsi"/>
        </w:rPr>
        <w:t>in deep learning, which is a type of machine learning that learns from vast amounts of data. Mehlig (2021</w:t>
      </w:r>
      <w:r w:rsidR="00D65579">
        <w:rPr>
          <w:rFonts w:cstheme="minorHAnsi"/>
        </w:rPr>
        <w:t>)</w:t>
      </w:r>
      <w:r w:rsidRPr="008A2198">
        <w:rPr>
          <w:rFonts w:cstheme="minorHAnsi"/>
        </w:rPr>
        <w:t xml:space="preserve"> states that </w:t>
      </w:r>
      <w:r w:rsidR="002053A5">
        <w:rPr>
          <w:rFonts w:cstheme="minorHAnsi"/>
        </w:rPr>
        <w:t>“</w:t>
      </w:r>
      <w:r>
        <w:rPr>
          <w:rFonts w:cstheme="minorHAnsi"/>
        </w:rPr>
        <w:t>n</w:t>
      </w:r>
      <w:r w:rsidRPr="008A2198">
        <w:rPr>
          <w:rFonts w:cstheme="minorHAnsi"/>
        </w:rPr>
        <w:t>eural network algorithms for machine learning are inspired by the architecture and the dynamics of networks of neurons in the brain. The algorithms use highly idealised neuron models. Artificial neural networks learn by changing the connections between their neurons. Such networks can perform a multitude of information-processing tasks. Neural networks can for instance learn to recognise structures in a data set and, to some extent, generalise what they have learnt</w:t>
      </w:r>
      <w:r>
        <w:rPr>
          <w:rFonts w:cstheme="minorHAnsi"/>
        </w:rPr>
        <w:t>”</w:t>
      </w:r>
      <w:r w:rsidR="002053A5">
        <w:rPr>
          <w:rFonts w:cstheme="minorHAnsi"/>
        </w:rPr>
        <w:t xml:space="preserve"> (</w:t>
      </w:r>
      <w:r w:rsidR="002053A5" w:rsidRPr="008A2198">
        <w:rPr>
          <w:rFonts w:cstheme="minorHAnsi"/>
        </w:rPr>
        <w:t>Mehlig</w:t>
      </w:r>
      <w:r w:rsidR="002053A5">
        <w:rPr>
          <w:rFonts w:cstheme="minorHAnsi"/>
        </w:rPr>
        <w:t>, 2021, p.37)</w:t>
      </w:r>
      <w:r>
        <w:rPr>
          <w:rFonts w:cstheme="minorHAnsi"/>
        </w:rPr>
        <w:t xml:space="preserve">. </w:t>
      </w:r>
      <w:r w:rsidRPr="008A2198">
        <w:rPr>
          <w:rFonts w:cstheme="minorHAnsi"/>
        </w:rPr>
        <w:t>Simply put, Deep learning is a term for neural nets with many layers.</w:t>
      </w:r>
      <w:r w:rsidR="0048750F">
        <w:rPr>
          <w:rFonts w:cstheme="minorHAnsi"/>
        </w:rPr>
        <w:t xml:space="preserve"> </w:t>
      </w:r>
    </w:p>
    <w:p w14:paraId="1DD642BA" w14:textId="770D882D" w:rsidR="008A2198" w:rsidRDefault="0048750F" w:rsidP="0092362F">
      <w:pPr>
        <w:spacing w:line="360" w:lineRule="auto"/>
        <w:jc w:val="both"/>
        <w:rPr>
          <w:rFonts w:cstheme="minorHAnsi"/>
        </w:rPr>
      </w:pPr>
      <w:r>
        <w:rPr>
          <w:rFonts w:cstheme="minorHAnsi"/>
        </w:rPr>
        <w:lastRenderedPageBreak/>
        <w:t xml:space="preserve">Deep learning requires very large data feeds for it to be fully trained in categorising data and predicting accurate models  </w:t>
      </w:r>
      <w:r w:rsidRPr="0048750F">
        <w:rPr>
          <w:rFonts w:cstheme="minorHAnsi"/>
        </w:rPr>
        <w:t>autonomously</w:t>
      </w:r>
      <w:r>
        <w:rPr>
          <w:rFonts w:cstheme="minorHAnsi"/>
        </w:rPr>
        <w:t xml:space="preserve">, as </w:t>
      </w:r>
      <w:r>
        <w:t>Abdou</w:t>
      </w:r>
      <w:r w:rsidR="00465759">
        <w:t xml:space="preserve"> et </w:t>
      </w:r>
      <w:proofErr w:type="spellStart"/>
      <w:r w:rsidR="00465759">
        <w:t>el</w:t>
      </w:r>
      <w:proofErr w:type="spellEnd"/>
      <w:r w:rsidR="00465759">
        <w:t xml:space="preserve"> (</w:t>
      </w:r>
      <w:r>
        <w:t>2012)</w:t>
      </w:r>
      <w:r>
        <w:rPr>
          <w:rFonts w:cstheme="minorHAnsi"/>
        </w:rPr>
        <w:t xml:space="preserve"> “</w:t>
      </w:r>
      <w:r>
        <w:t>deep learning system must be taught on big data sets, as the more data it is fed, the more effective it will be</w:t>
      </w:r>
      <w:r>
        <w:rPr>
          <w:rFonts w:cstheme="minorHAnsi"/>
        </w:rPr>
        <w:t>”</w:t>
      </w:r>
      <w:r w:rsidR="00465759">
        <w:rPr>
          <w:rFonts w:cstheme="minorHAnsi"/>
        </w:rPr>
        <w:t xml:space="preserve"> (Abdou et </w:t>
      </w:r>
      <w:proofErr w:type="spellStart"/>
      <w:r w:rsidR="00465759">
        <w:rPr>
          <w:rFonts w:cstheme="minorHAnsi"/>
        </w:rPr>
        <w:t>el</w:t>
      </w:r>
      <w:proofErr w:type="spellEnd"/>
      <w:r w:rsidR="00465759">
        <w:rPr>
          <w:rFonts w:cstheme="minorHAnsi"/>
        </w:rPr>
        <w:t>, 2012, p.151)</w:t>
      </w:r>
      <w:r>
        <w:rPr>
          <w:rFonts w:cstheme="minorHAnsi"/>
        </w:rPr>
        <w:t xml:space="preserve">. For this </w:t>
      </w:r>
      <w:r w:rsidR="00405F39">
        <w:rPr>
          <w:rFonts w:cstheme="minorHAnsi"/>
        </w:rPr>
        <w:t>reason,</w:t>
      </w:r>
      <w:r>
        <w:rPr>
          <w:rFonts w:cstheme="minorHAnsi"/>
        </w:rPr>
        <w:t xml:space="preserve"> deep learning requires a lot of resources as states </w:t>
      </w:r>
      <w:proofErr w:type="spellStart"/>
      <w:r>
        <w:t>Alkhaddar</w:t>
      </w:r>
      <w:proofErr w:type="spellEnd"/>
      <w:r w:rsidR="00163656">
        <w:t xml:space="preserve"> et </w:t>
      </w:r>
      <w:proofErr w:type="spellStart"/>
      <w:r w:rsidR="00163656">
        <w:t>el</w:t>
      </w:r>
      <w:proofErr w:type="spellEnd"/>
      <w:r>
        <w:t xml:space="preserve"> (2012)</w:t>
      </w:r>
      <w:r>
        <w:rPr>
          <w:rFonts w:cstheme="minorHAnsi"/>
        </w:rPr>
        <w:t xml:space="preserve"> “</w:t>
      </w:r>
      <w:r>
        <w:t>high-performance computers are crucial for deep learning models because they require a lot of time to train on massive volumes of data</w:t>
      </w:r>
      <w:r>
        <w:rPr>
          <w:rFonts w:cstheme="minorHAnsi"/>
        </w:rPr>
        <w:t>”</w:t>
      </w:r>
      <w:r w:rsidR="00163656">
        <w:rPr>
          <w:rFonts w:cstheme="minorHAnsi"/>
        </w:rPr>
        <w:t xml:space="preserve"> (</w:t>
      </w:r>
      <w:proofErr w:type="spellStart"/>
      <w:r w:rsidR="00163656">
        <w:t>Alkhaddar</w:t>
      </w:r>
      <w:proofErr w:type="spellEnd"/>
      <w:r w:rsidR="00163656">
        <w:t xml:space="preserve"> et </w:t>
      </w:r>
      <w:proofErr w:type="spellStart"/>
      <w:r w:rsidR="00163656">
        <w:t>el</w:t>
      </w:r>
      <w:proofErr w:type="spellEnd"/>
      <w:r w:rsidR="00163656">
        <w:t>, 2012, p24</w:t>
      </w:r>
      <w:r w:rsidR="00163656">
        <w:rPr>
          <w:rFonts w:cstheme="minorHAnsi"/>
        </w:rPr>
        <w:t>).</w:t>
      </w:r>
    </w:p>
    <w:p w14:paraId="635E75F2" w14:textId="5CDA42D0" w:rsidR="00FA6295" w:rsidRDefault="00FA6295" w:rsidP="0092362F">
      <w:pPr>
        <w:spacing w:line="360" w:lineRule="auto"/>
        <w:jc w:val="both"/>
        <w:rPr>
          <w:bCs/>
        </w:rPr>
      </w:pPr>
      <w:bookmarkStart w:id="24" w:name="_Hlk116675074"/>
      <w:r w:rsidRPr="0066746B">
        <w:rPr>
          <w:bCs/>
        </w:rPr>
        <w:t xml:space="preserve">There are many are many </w:t>
      </w:r>
      <w:r>
        <w:rPr>
          <w:bCs/>
        </w:rPr>
        <w:t>advanced uses</w:t>
      </w:r>
      <w:r w:rsidRPr="0066746B">
        <w:rPr>
          <w:bCs/>
        </w:rPr>
        <w:t xml:space="preserve"> of deep learning</w:t>
      </w:r>
      <w:r>
        <w:rPr>
          <w:bCs/>
        </w:rPr>
        <w:t xml:space="preserve">: </w:t>
      </w:r>
      <w:r w:rsidRPr="0066746B">
        <w:rPr>
          <w:bCs/>
        </w:rPr>
        <w:t xml:space="preserve"> </w:t>
      </w:r>
    </w:p>
    <w:p w14:paraId="39DFBAED" w14:textId="5ABF890A" w:rsidR="00FA6295" w:rsidRPr="00FA6295" w:rsidRDefault="00FA6295">
      <w:pPr>
        <w:pStyle w:val="ListParagraph"/>
        <w:numPr>
          <w:ilvl w:val="0"/>
          <w:numId w:val="14"/>
        </w:numPr>
        <w:spacing w:line="360" w:lineRule="auto"/>
        <w:jc w:val="both"/>
        <w:rPr>
          <w:rFonts w:asciiTheme="minorHAnsi" w:hAnsiTheme="minorHAnsi" w:cstheme="minorHAnsi"/>
          <w:bCs/>
          <w:sz w:val="22"/>
          <w:szCs w:val="22"/>
        </w:rPr>
      </w:pPr>
      <w:r w:rsidRPr="00FA6295">
        <w:rPr>
          <w:rFonts w:asciiTheme="minorHAnsi" w:hAnsiTheme="minorHAnsi" w:cstheme="minorHAnsi"/>
          <w:bCs/>
          <w:sz w:val="22"/>
          <w:szCs w:val="22"/>
          <w:u w:val="single"/>
        </w:rPr>
        <w:t>Social Media</w:t>
      </w:r>
      <w:r w:rsidRPr="00FA6295">
        <w:rPr>
          <w:rFonts w:asciiTheme="minorHAnsi" w:hAnsiTheme="minorHAnsi" w:cstheme="minorHAnsi"/>
          <w:bCs/>
          <w:sz w:val="22"/>
          <w:szCs w:val="22"/>
        </w:rPr>
        <w:t xml:space="preserve">- it is used by social media companies where deep learning is applied to learn  about online user behaviour </w:t>
      </w:r>
      <w:r w:rsidR="00CD541C" w:rsidRPr="00FA6295">
        <w:rPr>
          <w:rFonts w:asciiTheme="minorHAnsi" w:hAnsiTheme="minorHAnsi" w:cstheme="minorHAnsi"/>
          <w:bCs/>
          <w:sz w:val="22"/>
          <w:szCs w:val="22"/>
        </w:rPr>
        <w:t>and</w:t>
      </w:r>
      <w:r w:rsidRPr="00FA6295">
        <w:rPr>
          <w:rFonts w:asciiTheme="minorHAnsi" w:hAnsiTheme="minorHAnsi" w:cstheme="minorHAnsi"/>
          <w:bCs/>
          <w:sz w:val="22"/>
          <w:szCs w:val="22"/>
        </w:rPr>
        <w:t xml:space="preserve"> analysing the vast number of images and videos that are uploaded to online platforms allowing targeted advertisements to be focused on certain user segments to increase ad revenue.  </w:t>
      </w:r>
      <w:bookmarkEnd w:id="24"/>
    </w:p>
    <w:p w14:paraId="5712F328" w14:textId="42C66422" w:rsidR="00FA6295" w:rsidRPr="00FA6295" w:rsidRDefault="00FA6295">
      <w:pPr>
        <w:pStyle w:val="ListParagraph"/>
        <w:numPr>
          <w:ilvl w:val="0"/>
          <w:numId w:val="14"/>
        </w:numPr>
        <w:spacing w:line="360" w:lineRule="auto"/>
        <w:jc w:val="both"/>
        <w:rPr>
          <w:rFonts w:asciiTheme="minorHAnsi" w:hAnsiTheme="minorHAnsi" w:cstheme="minorHAnsi"/>
          <w:bCs/>
          <w:sz w:val="22"/>
          <w:szCs w:val="22"/>
        </w:rPr>
      </w:pPr>
      <w:r w:rsidRPr="00FA6295">
        <w:rPr>
          <w:rFonts w:asciiTheme="minorHAnsi" w:hAnsiTheme="minorHAnsi" w:cstheme="minorHAnsi"/>
          <w:sz w:val="22"/>
          <w:szCs w:val="22"/>
          <w:u w:val="single"/>
        </w:rPr>
        <w:t>Banking &amp; Finance</w:t>
      </w:r>
      <w:r w:rsidRPr="00FA6295">
        <w:rPr>
          <w:rFonts w:asciiTheme="minorHAnsi" w:hAnsiTheme="minorHAnsi" w:cstheme="minorHAnsi"/>
          <w:sz w:val="22"/>
          <w:szCs w:val="22"/>
        </w:rPr>
        <w:t xml:space="preserve"> – it is </w:t>
      </w:r>
      <w:r w:rsidR="00473DDE">
        <w:rPr>
          <w:rFonts w:asciiTheme="minorHAnsi" w:hAnsiTheme="minorHAnsi" w:cstheme="minorHAnsi"/>
          <w:sz w:val="22"/>
          <w:szCs w:val="22"/>
        </w:rPr>
        <w:t>used</w:t>
      </w:r>
      <w:r w:rsidRPr="00FA6295">
        <w:rPr>
          <w:rFonts w:asciiTheme="minorHAnsi" w:hAnsiTheme="minorHAnsi" w:cstheme="minorHAnsi"/>
          <w:sz w:val="22"/>
          <w:szCs w:val="22"/>
        </w:rPr>
        <w:t xml:space="preserve"> to forecast stock and share prices, formulate trading plans and safeguard against </w:t>
      </w:r>
      <w:proofErr w:type="gramStart"/>
      <w:r w:rsidRPr="00FA6295">
        <w:rPr>
          <w:rFonts w:asciiTheme="minorHAnsi" w:hAnsiTheme="minorHAnsi" w:cstheme="minorHAnsi"/>
          <w:sz w:val="22"/>
          <w:szCs w:val="22"/>
        </w:rPr>
        <w:t>fraud</w:t>
      </w:r>
      <w:proofErr w:type="gramEnd"/>
      <w:r w:rsidRPr="00FA6295">
        <w:rPr>
          <w:rFonts w:asciiTheme="minorHAnsi" w:hAnsiTheme="minorHAnsi" w:cstheme="minorHAnsi"/>
          <w:sz w:val="22"/>
          <w:szCs w:val="22"/>
        </w:rPr>
        <w:t xml:space="preserve"> </w:t>
      </w:r>
    </w:p>
    <w:p w14:paraId="0D07364D" w14:textId="77777777" w:rsidR="00FA6295" w:rsidRPr="00FA6295" w:rsidRDefault="00FA6295">
      <w:pPr>
        <w:pStyle w:val="ListParagraph"/>
        <w:numPr>
          <w:ilvl w:val="0"/>
          <w:numId w:val="14"/>
        </w:numPr>
        <w:spacing w:line="360" w:lineRule="auto"/>
        <w:jc w:val="both"/>
        <w:rPr>
          <w:rFonts w:asciiTheme="minorHAnsi" w:hAnsiTheme="minorHAnsi" w:cstheme="minorHAnsi"/>
          <w:bCs/>
          <w:sz w:val="22"/>
          <w:szCs w:val="22"/>
        </w:rPr>
      </w:pPr>
      <w:r w:rsidRPr="00FA6295">
        <w:rPr>
          <w:rFonts w:asciiTheme="minorHAnsi" w:hAnsiTheme="minorHAnsi" w:cstheme="minorHAnsi"/>
          <w:bCs/>
          <w:sz w:val="22"/>
          <w:szCs w:val="22"/>
          <w:u w:val="single"/>
        </w:rPr>
        <w:t>Healthcare</w:t>
      </w:r>
      <w:r w:rsidRPr="00FA6295">
        <w:rPr>
          <w:rFonts w:asciiTheme="minorHAnsi" w:hAnsiTheme="minorHAnsi" w:cstheme="minorHAnsi"/>
          <w:b/>
          <w:sz w:val="22"/>
          <w:szCs w:val="22"/>
        </w:rPr>
        <w:t xml:space="preserve"> – </w:t>
      </w:r>
      <w:r w:rsidRPr="00FA6295">
        <w:rPr>
          <w:rFonts w:asciiTheme="minorHAnsi" w:hAnsiTheme="minorHAnsi" w:cstheme="minorHAnsi"/>
          <w:bCs/>
          <w:sz w:val="22"/>
          <w:szCs w:val="22"/>
        </w:rPr>
        <w:t xml:space="preserve">is used to analyse the vast amounts of data of patients to formulate best treatment plans and safeguard public </w:t>
      </w:r>
      <w:proofErr w:type="gramStart"/>
      <w:r w:rsidRPr="00FA6295">
        <w:rPr>
          <w:rFonts w:asciiTheme="minorHAnsi" w:hAnsiTheme="minorHAnsi" w:cstheme="minorHAnsi"/>
          <w:bCs/>
          <w:sz w:val="22"/>
          <w:szCs w:val="22"/>
        </w:rPr>
        <w:t>health</w:t>
      </w:r>
      <w:proofErr w:type="gramEnd"/>
      <w:r w:rsidRPr="00FA6295">
        <w:rPr>
          <w:rFonts w:asciiTheme="minorHAnsi" w:hAnsiTheme="minorHAnsi" w:cstheme="minorHAnsi"/>
          <w:b/>
          <w:sz w:val="22"/>
          <w:szCs w:val="22"/>
        </w:rPr>
        <w:t xml:space="preserve"> </w:t>
      </w:r>
    </w:p>
    <w:p w14:paraId="68BAE99C" w14:textId="77777777" w:rsidR="00FA6295" w:rsidRPr="00FA6295" w:rsidRDefault="00FA6295">
      <w:pPr>
        <w:pStyle w:val="ListParagraph"/>
        <w:numPr>
          <w:ilvl w:val="0"/>
          <w:numId w:val="14"/>
        </w:numPr>
        <w:spacing w:line="360" w:lineRule="auto"/>
        <w:jc w:val="both"/>
        <w:rPr>
          <w:rFonts w:asciiTheme="minorHAnsi" w:hAnsiTheme="minorHAnsi" w:cstheme="minorHAnsi"/>
          <w:bCs/>
          <w:sz w:val="22"/>
          <w:szCs w:val="22"/>
        </w:rPr>
      </w:pPr>
      <w:r w:rsidRPr="00FA6295">
        <w:rPr>
          <w:rFonts w:asciiTheme="minorHAnsi" w:hAnsiTheme="minorHAnsi" w:cstheme="minorHAnsi"/>
          <w:bCs/>
          <w:sz w:val="22"/>
          <w:szCs w:val="22"/>
          <w:u w:val="single"/>
        </w:rPr>
        <w:t>Cybersecurity</w:t>
      </w:r>
      <w:r w:rsidRPr="00FA6295">
        <w:rPr>
          <w:rFonts w:asciiTheme="minorHAnsi" w:hAnsiTheme="minorHAnsi" w:cstheme="minorHAnsi"/>
          <w:bCs/>
          <w:sz w:val="22"/>
          <w:szCs w:val="22"/>
        </w:rPr>
        <w:t xml:space="preserve"> – it is used to detect advanced online threats by analysing network </w:t>
      </w:r>
      <w:proofErr w:type="gramStart"/>
      <w:r w:rsidRPr="00FA6295">
        <w:rPr>
          <w:rFonts w:asciiTheme="minorHAnsi" w:hAnsiTheme="minorHAnsi" w:cstheme="minorHAnsi"/>
          <w:bCs/>
          <w:sz w:val="22"/>
          <w:szCs w:val="22"/>
        </w:rPr>
        <w:t>traffic</w:t>
      </w:r>
      <w:proofErr w:type="gramEnd"/>
    </w:p>
    <w:p w14:paraId="65A0E401" w14:textId="77777777" w:rsidR="00FA6295" w:rsidRPr="00FA6295" w:rsidRDefault="00FA6295">
      <w:pPr>
        <w:pStyle w:val="ListParagraph"/>
        <w:numPr>
          <w:ilvl w:val="0"/>
          <w:numId w:val="14"/>
        </w:numPr>
        <w:spacing w:line="360" w:lineRule="auto"/>
        <w:jc w:val="both"/>
        <w:rPr>
          <w:rFonts w:asciiTheme="minorHAnsi" w:hAnsiTheme="minorHAnsi" w:cstheme="minorHAnsi"/>
          <w:bCs/>
          <w:sz w:val="22"/>
          <w:szCs w:val="22"/>
        </w:rPr>
      </w:pPr>
      <w:r w:rsidRPr="00FA6295">
        <w:rPr>
          <w:rFonts w:asciiTheme="minorHAnsi" w:hAnsiTheme="minorHAnsi" w:cstheme="minorHAnsi"/>
          <w:bCs/>
          <w:sz w:val="22"/>
          <w:szCs w:val="22"/>
          <w:u w:val="single"/>
        </w:rPr>
        <w:t>Digital assistants</w:t>
      </w:r>
      <w:r w:rsidRPr="00FA6295">
        <w:rPr>
          <w:rFonts w:asciiTheme="minorHAnsi" w:hAnsiTheme="minorHAnsi" w:cstheme="minorHAnsi"/>
          <w:bCs/>
          <w:sz w:val="22"/>
          <w:szCs w:val="22"/>
        </w:rPr>
        <w:t xml:space="preserve"> -  it used in smart devices such as Siri, Alexa and Cortana which makes use of Natural-language processing (NLP) to respond to human requests and </w:t>
      </w:r>
      <w:proofErr w:type="gramStart"/>
      <w:r w:rsidRPr="00FA6295">
        <w:rPr>
          <w:rFonts w:asciiTheme="minorHAnsi" w:hAnsiTheme="minorHAnsi" w:cstheme="minorHAnsi"/>
          <w:bCs/>
          <w:sz w:val="22"/>
          <w:szCs w:val="22"/>
        </w:rPr>
        <w:t>queries</w:t>
      </w:r>
      <w:proofErr w:type="gramEnd"/>
    </w:p>
    <w:p w14:paraId="2242610A" w14:textId="67918E27" w:rsidR="004E4CFA" w:rsidRPr="003C7E93" w:rsidRDefault="004E4CFA" w:rsidP="0051748E">
      <w:pPr>
        <w:pStyle w:val="NoSpacing"/>
        <w:spacing w:line="360" w:lineRule="auto"/>
        <w:rPr>
          <w:b/>
          <w:bCs/>
          <w:highlight w:val="yellow"/>
          <w:u w:val="single"/>
        </w:rPr>
      </w:pPr>
    </w:p>
    <w:p w14:paraId="56075FFC" w14:textId="6CF6ABA8" w:rsidR="004E4CFA" w:rsidRPr="0092362F" w:rsidRDefault="004E4CFA" w:rsidP="0051748E">
      <w:pPr>
        <w:pStyle w:val="NoSpacing"/>
        <w:spacing w:line="360" w:lineRule="auto"/>
        <w:rPr>
          <w:b/>
          <w:bCs/>
          <w:u w:val="single"/>
        </w:rPr>
      </w:pPr>
      <w:r w:rsidRPr="00F64460">
        <w:rPr>
          <w:b/>
          <w:bCs/>
          <w:u w:val="single"/>
        </w:rPr>
        <w:t>Robotics</w:t>
      </w:r>
    </w:p>
    <w:p w14:paraId="7F55773E" w14:textId="2E2A1833" w:rsidR="00C52E4F" w:rsidRDefault="00C52E4F" w:rsidP="0051748E">
      <w:pPr>
        <w:pStyle w:val="NoSpacing"/>
        <w:spacing w:line="360" w:lineRule="auto"/>
        <w:rPr>
          <w:highlight w:val="yellow"/>
        </w:rPr>
      </w:pPr>
    </w:p>
    <w:p w14:paraId="1FEF3AF0" w14:textId="33D8B4BA" w:rsidR="0092362F" w:rsidRPr="0092362F" w:rsidRDefault="0092362F" w:rsidP="00966E7A">
      <w:pPr>
        <w:pStyle w:val="NoSpacing"/>
        <w:spacing w:line="360" w:lineRule="auto"/>
        <w:jc w:val="both"/>
      </w:pPr>
      <w:r w:rsidRPr="0092362F">
        <w:t xml:space="preserve">The automobile and </w:t>
      </w:r>
      <w:r w:rsidR="00B44484">
        <w:t>manufacturing</w:t>
      </w:r>
      <w:r w:rsidRPr="0092362F">
        <w:t xml:space="preserve"> </w:t>
      </w:r>
      <w:r w:rsidR="00B44484">
        <w:t>industry</w:t>
      </w:r>
      <w:r w:rsidRPr="0092362F">
        <w:t xml:space="preserve"> uses robotics heavily and is by far the greatest user of robotics however other </w:t>
      </w:r>
      <w:r w:rsidR="00B44484" w:rsidRPr="0092362F">
        <w:t>sectors</w:t>
      </w:r>
      <w:r w:rsidRPr="0092362F">
        <w:t xml:space="preserve"> are also using robots too, most notably the </w:t>
      </w:r>
      <w:r w:rsidR="00B44484">
        <w:t xml:space="preserve">hospitality, </w:t>
      </w:r>
      <w:proofErr w:type="gramStart"/>
      <w:r w:rsidR="00B44484">
        <w:t>food</w:t>
      </w:r>
      <w:proofErr w:type="gramEnd"/>
      <w:r w:rsidRPr="0092362F">
        <w:t xml:space="preserve"> and retail sector (Ford, 2016). </w:t>
      </w:r>
      <w:r w:rsidR="00452A46">
        <w:t xml:space="preserve">In addition, </w:t>
      </w:r>
      <w:r w:rsidR="00B44484">
        <w:t>Ngige</w:t>
      </w:r>
      <w:r w:rsidR="00760C86">
        <w:t xml:space="preserve"> </w:t>
      </w:r>
      <w:r w:rsidR="00B44484">
        <w:t xml:space="preserve">(2022) states that “the food and beverage industry in the US installed 25% more robots last year to reach 3,402 units in 2021”, </w:t>
      </w:r>
      <w:r w:rsidR="00452A46">
        <w:t>therby indicating robotics is being utilised at a consumer level within society rather than being used as a means of production.</w:t>
      </w:r>
    </w:p>
    <w:p w14:paraId="30B2DE03" w14:textId="77777777" w:rsidR="0092362F" w:rsidRPr="0092362F" w:rsidRDefault="0092362F" w:rsidP="00966E7A">
      <w:pPr>
        <w:pStyle w:val="NoSpacing"/>
        <w:spacing w:line="360" w:lineRule="auto"/>
        <w:jc w:val="both"/>
      </w:pPr>
    </w:p>
    <w:p w14:paraId="2383832B" w14:textId="68BD222C" w:rsidR="0001382E" w:rsidRPr="0001382E" w:rsidRDefault="00C52E4F" w:rsidP="00966E7A">
      <w:pPr>
        <w:pStyle w:val="NoSpacing"/>
        <w:spacing w:line="360" w:lineRule="auto"/>
        <w:jc w:val="both"/>
      </w:pPr>
      <w:r w:rsidRPr="0092362F">
        <w:t>The International Federation of Robotics (IFR</w:t>
      </w:r>
      <w:r w:rsidR="000661D9">
        <w:t>, 2021</w:t>
      </w:r>
      <w:r w:rsidRPr="0092362F">
        <w:t>) report</w:t>
      </w:r>
      <w:r w:rsidR="000661D9">
        <w:t>ed</w:t>
      </w:r>
      <w:r w:rsidRPr="0092362F">
        <w:t xml:space="preserve"> that </w:t>
      </w:r>
      <w:r w:rsidR="000661D9">
        <w:t>“substantial" double-digit percentage growth in the market for robotic systems in the UK in 2021 and 2022.” It believes that governmental tax incentives will quicken the UK industrial sector's modernization.</w:t>
      </w:r>
      <w:r w:rsidRPr="0092362F">
        <w:t xml:space="preserve"> </w:t>
      </w:r>
      <w:r w:rsidR="0001382E">
        <w:t xml:space="preserve">In addition, Autor et </w:t>
      </w:r>
      <w:proofErr w:type="spellStart"/>
      <w:r w:rsidR="0001382E">
        <w:t>el</w:t>
      </w:r>
      <w:proofErr w:type="spellEnd"/>
      <w:r w:rsidR="0001382E">
        <w:t xml:space="preserve"> (202</w:t>
      </w:r>
      <w:r w:rsidR="001703C7">
        <w:t>1</w:t>
      </w:r>
      <w:r w:rsidR="0001382E">
        <w:t xml:space="preserve">) believe that the pandemic didn’t </w:t>
      </w:r>
      <w:r w:rsidR="009D33D6" w:rsidRPr="0001382E">
        <w:t>stifle innovation or slow</w:t>
      </w:r>
      <w:r w:rsidR="0001382E" w:rsidRPr="0001382E">
        <w:t xml:space="preserve"> down</w:t>
      </w:r>
      <w:r w:rsidR="009D33D6" w:rsidRPr="0001382E">
        <w:t xml:space="preserve"> the implementation of </w:t>
      </w:r>
      <w:r w:rsidR="0001382E" w:rsidRPr="0001382E">
        <w:t>forward</w:t>
      </w:r>
      <w:r w:rsidR="0001382E">
        <w:t>-thinking</w:t>
      </w:r>
      <w:r w:rsidR="009D33D6" w:rsidRPr="0001382E">
        <w:t xml:space="preserve"> tactics</w:t>
      </w:r>
      <w:r w:rsidR="0001382E" w:rsidRPr="0001382E">
        <w:t xml:space="preserve"> of innovation but </w:t>
      </w:r>
      <w:r w:rsidR="009D33D6" w:rsidRPr="0001382E">
        <w:t xml:space="preserve">rather </w:t>
      </w:r>
      <w:r w:rsidR="0001382E" w:rsidRPr="0001382E">
        <w:t>companies</w:t>
      </w:r>
      <w:r w:rsidR="009D33D6" w:rsidRPr="0001382E">
        <w:t xml:space="preserve"> </w:t>
      </w:r>
      <w:r w:rsidR="0001382E" w:rsidRPr="0001382E">
        <w:t>accelerated AI adoption</w:t>
      </w:r>
      <w:r w:rsidR="009D33D6" w:rsidRPr="0001382E">
        <w:t xml:space="preserve"> </w:t>
      </w:r>
      <w:r w:rsidR="0001382E" w:rsidRPr="0001382E">
        <w:t>to their</w:t>
      </w:r>
      <w:r w:rsidR="009D33D6" w:rsidRPr="0001382E">
        <w:t xml:space="preserve"> </w:t>
      </w:r>
      <w:proofErr w:type="gramStart"/>
      <w:r w:rsidR="0001382E" w:rsidRPr="0001382E">
        <w:lastRenderedPageBreak/>
        <w:t>businesses’</w:t>
      </w:r>
      <w:proofErr w:type="gramEnd"/>
      <w:r w:rsidR="0001382E" w:rsidRPr="0001382E">
        <w:t xml:space="preserve"> in order to</w:t>
      </w:r>
      <w:r w:rsidR="009D33D6" w:rsidRPr="0001382E">
        <w:t xml:space="preserve"> deal with the pandemic's effects and prepare for future labour</w:t>
      </w:r>
      <w:r w:rsidR="0001382E" w:rsidRPr="0001382E">
        <w:t xml:space="preserve"> market</w:t>
      </w:r>
      <w:r w:rsidR="009D33D6" w:rsidRPr="0001382E">
        <w:t xml:space="preserve"> shortages</w:t>
      </w:r>
      <w:r w:rsidR="0001382E" w:rsidRPr="0001382E">
        <w:t xml:space="preserve"> with the use of robotics</w:t>
      </w:r>
      <w:r w:rsidR="00B6657C">
        <w:t>.</w:t>
      </w:r>
    </w:p>
    <w:p w14:paraId="048682B1" w14:textId="77777777" w:rsidR="0001382E" w:rsidRDefault="0001382E" w:rsidP="009D33D6">
      <w:pPr>
        <w:jc w:val="both"/>
        <w:rPr>
          <w:highlight w:val="yellow"/>
        </w:rPr>
      </w:pPr>
    </w:p>
    <w:p w14:paraId="2687C8F0" w14:textId="18AE3F4C" w:rsidR="008D7D46" w:rsidRPr="008D7D46" w:rsidRDefault="00701009" w:rsidP="009D33D6">
      <w:pPr>
        <w:jc w:val="both"/>
      </w:pPr>
      <w:r w:rsidRPr="008D7D46">
        <w:t xml:space="preserve">In 2022, </w:t>
      </w:r>
      <w:r w:rsidR="009D33D6" w:rsidRPr="008D7D46">
        <w:t>ABB Robotics conducted a study of 250 UK SME</w:t>
      </w:r>
      <w:r w:rsidR="008D7D46" w:rsidRPr="008D7D46">
        <w:t>’s where the results of the study indicated that many of the SME surveyed see a shifts towards robotics and automation due to the pandem</w:t>
      </w:r>
      <w:r w:rsidR="009616F4">
        <w:t xml:space="preserve">ic </w:t>
      </w:r>
      <w:r w:rsidR="008D7D46" w:rsidRPr="008D7D46">
        <w:t>(ABB Robotics, 2022)</w:t>
      </w:r>
      <w:r w:rsidR="009616F4">
        <w:t xml:space="preserve">. </w:t>
      </w:r>
    </w:p>
    <w:p w14:paraId="65C994D4" w14:textId="77777777" w:rsidR="008645B3" w:rsidRDefault="008645B3" w:rsidP="0051748E">
      <w:pPr>
        <w:pStyle w:val="NoSpacing"/>
        <w:spacing w:line="360" w:lineRule="auto"/>
        <w:rPr>
          <w:b/>
          <w:bCs/>
          <w:u w:val="single"/>
        </w:rPr>
      </w:pPr>
    </w:p>
    <w:p w14:paraId="46BEA1E6" w14:textId="77777777" w:rsidR="008645B3" w:rsidRDefault="008645B3" w:rsidP="0051748E">
      <w:pPr>
        <w:pStyle w:val="NoSpacing"/>
        <w:spacing w:line="360" w:lineRule="auto"/>
        <w:rPr>
          <w:b/>
          <w:bCs/>
          <w:u w:val="single"/>
        </w:rPr>
      </w:pPr>
    </w:p>
    <w:p w14:paraId="78C1EBDB" w14:textId="35825D32" w:rsidR="004E4CFA" w:rsidRPr="00D4397E" w:rsidRDefault="004E4CFA" w:rsidP="0051748E">
      <w:pPr>
        <w:pStyle w:val="NoSpacing"/>
        <w:spacing w:line="360" w:lineRule="auto"/>
        <w:rPr>
          <w:b/>
          <w:bCs/>
          <w:u w:val="single"/>
        </w:rPr>
      </w:pPr>
      <w:r w:rsidRPr="00D4397E">
        <w:rPr>
          <w:b/>
          <w:bCs/>
          <w:u w:val="single"/>
        </w:rPr>
        <w:t>Automation</w:t>
      </w:r>
    </w:p>
    <w:p w14:paraId="56B2FC54" w14:textId="2B87184E" w:rsidR="009D0DD3" w:rsidRDefault="009D0DD3" w:rsidP="0051748E">
      <w:pPr>
        <w:pStyle w:val="NoSpacing"/>
        <w:spacing w:line="360" w:lineRule="auto"/>
        <w:rPr>
          <w:b/>
          <w:bCs/>
          <w:highlight w:val="yellow"/>
          <w:u w:val="single"/>
        </w:rPr>
      </w:pPr>
    </w:p>
    <w:p w14:paraId="78BC307D" w14:textId="556A96C7" w:rsidR="009D0DD3" w:rsidRPr="001939E3" w:rsidRDefault="00845E44" w:rsidP="0092362F">
      <w:pPr>
        <w:pStyle w:val="NoSpacing"/>
        <w:spacing w:line="360" w:lineRule="auto"/>
        <w:jc w:val="both"/>
      </w:pPr>
      <w:r w:rsidRPr="001939E3">
        <w:t>Johannessen</w:t>
      </w:r>
      <w:r w:rsidR="00904C6C">
        <w:t xml:space="preserve"> </w:t>
      </w:r>
      <w:r w:rsidRPr="001939E3">
        <w:t>(2020) states that “</w:t>
      </w:r>
      <w:r w:rsidR="009D0DD3" w:rsidRPr="001939E3">
        <w:t xml:space="preserve">AI </w:t>
      </w:r>
      <w:r w:rsidRPr="001939E3">
        <w:t>automaton is on the rise with digital transformations occurring within society and organisation to improve efficiency and productivity with the aid of advanced  automation technology”</w:t>
      </w:r>
      <w:r w:rsidR="00904C6C">
        <w:t xml:space="preserve"> (</w:t>
      </w:r>
      <w:r w:rsidR="00904C6C" w:rsidRPr="001939E3">
        <w:t>Johannessen</w:t>
      </w:r>
      <w:r w:rsidR="00904C6C">
        <w:t>, 2020, p.37).</w:t>
      </w:r>
      <w:r w:rsidRPr="001939E3">
        <w:t xml:space="preserve">  AI automation </w:t>
      </w:r>
      <w:r w:rsidR="00A83F85">
        <w:t>has</w:t>
      </w:r>
      <w:r w:rsidRPr="001939E3">
        <w:t xml:space="preserve"> increased greatly in the finance industry, </w:t>
      </w:r>
      <w:r w:rsidR="00CE61F0" w:rsidRPr="001939E3">
        <w:t xml:space="preserve"> </w:t>
      </w:r>
      <w:r w:rsidRPr="001939E3">
        <w:t>as  Naqvi</w:t>
      </w:r>
      <w:r w:rsidR="00904C6C">
        <w:t xml:space="preserve"> </w:t>
      </w:r>
      <w:r w:rsidRPr="001939E3">
        <w:t xml:space="preserve">(2021) states that “around 80% of finance leaders have implemented or are planning to implement RPA (Robotic Process Automation)” </w:t>
      </w:r>
      <w:r w:rsidR="00D61C05" w:rsidRPr="001939E3">
        <w:t xml:space="preserve">as there has been a rapid growth in automaton in the finance industry and within others industry sectors too. </w:t>
      </w:r>
    </w:p>
    <w:p w14:paraId="450835FD" w14:textId="670C147B" w:rsidR="004041F2" w:rsidRPr="001939E3" w:rsidRDefault="004041F2" w:rsidP="0092362F">
      <w:pPr>
        <w:pStyle w:val="NoSpacing"/>
        <w:spacing w:line="360" w:lineRule="auto"/>
        <w:jc w:val="both"/>
      </w:pPr>
    </w:p>
    <w:p w14:paraId="4457C5F5" w14:textId="4E3D5A3C" w:rsidR="004041F2" w:rsidRPr="001939E3" w:rsidRDefault="004041F2" w:rsidP="0092362F">
      <w:pPr>
        <w:spacing w:line="360" w:lineRule="auto"/>
        <w:jc w:val="both"/>
      </w:pPr>
      <w:r w:rsidRPr="001939E3">
        <w:t>Automation increased greatly during the pandemic, and it is regarded that job creation may outpace job losses due to automation</w:t>
      </w:r>
      <w:r w:rsidR="000935FD">
        <w:t xml:space="preserve"> (</w:t>
      </w:r>
      <w:proofErr w:type="spellStart"/>
      <w:r w:rsidR="000935FD">
        <w:t>Yoo</w:t>
      </w:r>
      <w:proofErr w:type="spellEnd"/>
      <w:r w:rsidR="000935FD">
        <w:t xml:space="preserve"> et </w:t>
      </w:r>
      <w:proofErr w:type="spellStart"/>
      <w:r w:rsidR="000935FD">
        <w:t>el</w:t>
      </w:r>
      <w:proofErr w:type="spellEnd"/>
      <w:r w:rsidR="000935FD">
        <w:t>, 2021)</w:t>
      </w:r>
      <w:r w:rsidRPr="001939E3">
        <w:t xml:space="preserve">. For this reason, leaders across the world including policy makers acted with </w:t>
      </w:r>
      <w:r w:rsidR="00A83F85">
        <w:t xml:space="preserve">the </w:t>
      </w:r>
      <w:r w:rsidRPr="001939E3">
        <w:t xml:space="preserve">furlough scheme to restore the economy and ensure people </w:t>
      </w:r>
      <w:r w:rsidR="00A83F85" w:rsidRPr="001939E3">
        <w:t>we</w:t>
      </w:r>
      <w:r w:rsidR="00A83F85">
        <w:t>re</w:t>
      </w:r>
      <w:r w:rsidR="00A83F85" w:rsidRPr="001939E3">
        <w:t>n’t</w:t>
      </w:r>
      <w:r w:rsidRPr="001939E3">
        <w:t xml:space="preserve"> forgotten about (Partington,</w:t>
      </w:r>
      <w:r w:rsidR="00ED79B0">
        <w:t xml:space="preserve"> </w:t>
      </w:r>
      <w:r w:rsidRPr="001939E3">
        <w:t>2020)</w:t>
      </w:r>
      <w:r w:rsidR="001939E3" w:rsidRPr="001939E3">
        <w:t>. Furthermore Schwab</w:t>
      </w:r>
      <w:r w:rsidR="00ED79B0">
        <w:t xml:space="preserve"> </w:t>
      </w:r>
      <w:r w:rsidR="001939E3" w:rsidRPr="001939E3">
        <w:t>(2022) states that “COVID-19 hastened many companies transition into the era of the 4th Industrial Revolution of automation”</w:t>
      </w:r>
      <w:r w:rsidR="002119C4">
        <w:t xml:space="preserve"> (Schwab, 2022, p.28)</w:t>
      </w:r>
      <w:r w:rsidR="001939E3" w:rsidRPr="001939E3">
        <w:t xml:space="preserve">. </w:t>
      </w:r>
    </w:p>
    <w:p w14:paraId="2D092EBC" w14:textId="3F99EEB2" w:rsidR="00C47C98" w:rsidRPr="00C47C98" w:rsidRDefault="00C47C98" w:rsidP="0051748E">
      <w:pPr>
        <w:pStyle w:val="NoSpacing"/>
        <w:spacing w:line="360" w:lineRule="auto"/>
      </w:pPr>
    </w:p>
    <w:p w14:paraId="05EB7CF0" w14:textId="3624A8CD" w:rsidR="004E4CFA" w:rsidRPr="003C7E93" w:rsidRDefault="004E4CFA" w:rsidP="0051748E">
      <w:pPr>
        <w:pStyle w:val="NoSpacing"/>
        <w:spacing w:line="360" w:lineRule="auto"/>
        <w:rPr>
          <w:b/>
          <w:bCs/>
          <w:highlight w:val="yellow"/>
          <w:u w:val="single"/>
        </w:rPr>
      </w:pPr>
    </w:p>
    <w:p w14:paraId="376CA15B" w14:textId="454CDDD6" w:rsidR="004E4CFA" w:rsidRPr="00B57D3F" w:rsidRDefault="004E4CFA" w:rsidP="0051748E">
      <w:pPr>
        <w:pStyle w:val="NoSpacing"/>
        <w:spacing w:line="360" w:lineRule="auto"/>
        <w:rPr>
          <w:b/>
          <w:bCs/>
          <w:u w:val="single"/>
        </w:rPr>
      </w:pPr>
      <w:r w:rsidRPr="00B57D3F">
        <w:rPr>
          <w:b/>
          <w:bCs/>
          <w:u w:val="single"/>
        </w:rPr>
        <w:t>Virtual AI Assistant</w:t>
      </w:r>
    </w:p>
    <w:p w14:paraId="30E72A18" w14:textId="2F469BE8" w:rsidR="00214B43" w:rsidRDefault="00214B43" w:rsidP="0051748E">
      <w:pPr>
        <w:pStyle w:val="NoSpacing"/>
        <w:spacing w:line="360" w:lineRule="auto"/>
        <w:rPr>
          <w:b/>
          <w:bCs/>
          <w:highlight w:val="yellow"/>
          <w:u w:val="single"/>
        </w:rPr>
      </w:pPr>
    </w:p>
    <w:p w14:paraId="757E149C" w14:textId="465DA963" w:rsidR="00D903D1" w:rsidRDefault="00214B43" w:rsidP="0092362F">
      <w:pPr>
        <w:pStyle w:val="NoSpacing"/>
        <w:spacing w:line="360" w:lineRule="auto"/>
        <w:jc w:val="both"/>
      </w:pPr>
      <w:r w:rsidRPr="00214B43">
        <w:t>Pieraccini</w:t>
      </w:r>
      <w:r w:rsidR="00DC462A">
        <w:t xml:space="preserve"> </w:t>
      </w:r>
      <w:r w:rsidRPr="00214B43">
        <w:t>(2021)</w:t>
      </w:r>
      <w:r>
        <w:t xml:space="preserve"> states that “an Al virtual assistant is not just a large piece of monolithic software, but rather, it is made of a number of components, each designed to resolve a specific challenge, such as recognizing, understanding, and producing speech”</w:t>
      </w:r>
      <w:r w:rsidR="00DC462A">
        <w:t xml:space="preserve"> (</w:t>
      </w:r>
      <w:r w:rsidR="00DC462A" w:rsidRPr="00214B43">
        <w:t>Pieraccini</w:t>
      </w:r>
      <w:r w:rsidR="00DC462A">
        <w:t>, 2021, p.4).</w:t>
      </w:r>
      <w:r>
        <w:t xml:space="preserve"> Virtual </w:t>
      </w:r>
      <w:r w:rsidR="00290CDE">
        <w:t xml:space="preserve">AI </w:t>
      </w:r>
      <w:r>
        <w:t xml:space="preserve">assistants </w:t>
      </w:r>
      <w:r w:rsidR="00537066">
        <w:t>can</w:t>
      </w:r>
      <w:r>
        <w:t xml:space="preserve"> do a range of tasks </w:t>
      </w:r>
      <w:r w:rsidR="00537066">
        <w:t>for consumers</w:t>
      </w:r>
      <w:r>
        <w:t xml:space="preserve"> and companies. </w:t>
      </w:r>
    </w:p>
    <w:p w14:paraId="1EEE111F" w14:textId="77777777" w:rsidR="00D903D1" w:rsidRDefault="00D903D1" w:rsidP="0092362F">
      <w:pPr>
        <w:pStyle w:val="NoSpacing"/>
        <w:spacing w:line="360" w:lineRule="auto"/>
        <w:jc w:val="both"/>
      </w:pPr>
    </w:p>
    <w:p w14:paraId="70772701" w14:textId="30C27E67" w:rsidR="00214B43" w:rsidRDefault="00214B43" w:rsidP="0092362F">
      <w:pPr>
        <w:pStyle w:val="NoSpacing"/>
        <w:spacing w:line="360" w:lineRule="auto"/>
        <w:jc w:val="both"/>
      </w:pPr>
      <w:r>
        <w:t xml:space="preserve">Virtual </w:t>
      </w:r>
      <w:r w:rsidR="00365493">
        <w:t xml:space="preserve">AI </w:t>
      </w:r>
      <w:r>
        <w:t xml:space="preserve">assistants are frequently thought of as performing </w:t>
      </w:r>
      <w:r w:rsidR="006A2049">
        <w:t>simple</w:t>
      </w:r>
      <w:r w:rsidR="00365493">
        <w:t xml:space="preserve"> tasks for a </w:t>
      </w:r>
      <w:r>
        <w:t>company</w:t>
      </w:r>
      <w:r w:rsidR="006A2049">
        <w:t>, h</w:t>
      </w:r>
      <w:r>
        <w:t>owever</w:t>
      </w:r>
      <w:r w:rsidR="006A2049">
        <w:t xml:space="preserve"> as Freed</w:t>
      </w:r>
      <w:r w:rsidR="003C3E7A">
        <w:t xml:space="preserve"> </w:t>
      </w:r>
      <w:r w:rsidR="006A2049">
        <w:t>(2021) believes that</w:t>
      </w:r>
      <w:r>
        <w:t xml:space="preserve"> their capabilities can go further with the aid of AI. The virtual AI assistant </w:t>
      </w:r>
      <w:r>
        <w:lastRenderedPageBreak/>
        <w:t>can handle and manage many tasks for example taking customer and company orders online, keep up a company's social media presence to taking payment on behalf of a company over the telephone</w:t>
      </w:r>
      <w:r w:rsidR="00537066">
        <w:t xml:space="preserve"> including being an automated customer serviced chat-bot online</w:t>
      </w:r>
      <w:r>
        <w:t xml:space="preserve"> (</w:t>
      </w:r>
      <w:proofErr w:type="spellStart"/>
      <w:r>
        <w:t>Soofastaei</w:t>
      </w:r>
      <w:proofErr w:type="spellEnd"/>
      <w:r>
        <w:t>, 2021).</w:t>
      </w:r>
    </w:p>
    <w:p w14:paraId="108F5DC3" w14:textId="77777777" w:rsidR="00537066" w:rsidRDefault="00537066" w:rsidP="0092362F">
      <w:pPr>
        <w:pStyle w:val="NoSpacing"/>
        <w:spacing w:line="360" w:lineRule="auto"/>
        <w:jc w:val="both"/>
      </w:pPr>
    </w:p>
    <w:p w14:paraId="19988D94" w14:textId="18692CA3" w:rsidR="00214B43" w:rsidRDefault="00CE599D" w:rsidP="0092362F">
      <w:pPr>
        <w:pStyle w:val="NoSpacing"/>
        <w:spacing w:line="360" w:lineRule="auto"/>
        <w:jc w:val="both"/>
      </w:pPr>
      <w:r>
        <w:t xml:space="preserve">Virtual </w:t>
      </w:r>
      <w:r w:rsidR="00641C5B">
        <w:t>AI</w:t>
      </w:r>
      <w:r>
        <w:t xml:space="preserve"> Assistant technology</w:t>
      </w:r>
      <w:r w:rsidR="00D3203A" w:rsidRPr="00D3203A">
        <w:t xml:space="preserve"> </w:t>
      </w:r>
      <w:r w:rsidR="00641C5B">
        <w:t xml:space="preserve">has become very ingrained </w:t>
      </w:r>
      <w:r w:rsidR="00866766">
        <w:t>in society and in</w:t>
      </w:r>
      <w:r w:rsidR="00641C5B">
        <w:t xml:space="preserve"> </w:t>
      </w:r>
      <w:r w:rsidR="00F63BF4">
        <w:t>people’s</w:t>
      </w:r>
      <w:r w:rsidR="00641C5B">
        <w:t xml:space="preserve"> lives as many organisations and customers are reliant on it, as according to </w:t>
      </w:r>
      <w:proofErr w:type="spellStart"/>
      <w:r w:rsidR="00641C5B" w:rsidRPr="00D9788A">
        <w:t>Hjartar</w:t>
      </w:r>
      <w:proofErr w:type="spellEnd"/>
      <w:r w:rsidR="006C5389">
        <w:t xml:space="preserve"> </w:t>
      </w:r>
      <w:r w:rsidR="00641C5B">
        <w:t>(2020)</w:t>
      </w:r>
      <w:r w:rsidR="00641C5B" w:rsidRPr="00641C5B">
        <w:t xml:space="preserve"> </w:t>
      </w:r>
      <w:r w:rsidR="00641C5B">
        <w:t>“</w:t>
      </w:r>
      <w:r w:rsidR="00641C5B" w:rsidRPr="00D3203A">
        <w:t>38% of consumers have</w:t>
      </w:r>
      <w:r w:rsidR="00641C5B">
        <w:t xml:space="preserve"> </w:t>
      </w:r>
      <w:r w:rsidR="00641C5B" w:rsidRPr="00D3203A">
        <w:t>used virtual assistant services on their</w:t>
      </w:r>
      <w:r w:rsidR="00641C5B">
        <w:t xml:space="preserve"> </w:t>
      </w:r>
      <w:r w:rsidR="00641C5B" w:rsidRPr="00D3203A">
        <w:t>smartphones with many</w:t>
      </w:r>
      <w:r w:rsidR="00641C5B">
        <w:t xml:space="preserve"> </w:t>
      </w:r>
      <w:r w:rsidR="00641C5B" w:rsidRPr="00D3203A">
        <w:t>enterprises adopting AI to deliver</w:t>
      </w:r>
      <w:r w:rsidR="00641C5B">
        <w:t xml:space="preserve"> </w:t>
      </w:r>
      <w:r w:rsidR="00641C5B" w:rsidRPr="00D3203A">
        <w:t>contextual conversational seamless and</w:t>
      </w:r>
      <w:r w:rsidR="00641C5B">
        <w:t xml:space="preserve"> </w:t>
      </w:r>
      <w:r w:rsidR="00641C5B" w:rsidRPr="00D3203A">
        <w:t>personalized banking services</w:t>
      </w:r>
      <w:r w:rsidR="00641C5B">
        <w:t>”</w:t>
      </w:r>
      <w:r w:rsidR="009605AC">
        <w:t xml:space="preserve"> (</w:t>
      </w:r>
      <w:proofErr w:type="spellStart"/>
      <w:r w:rsidR="009605AC" w:rsidRPr="00D9788A">
        <w:t>Hjartar</w:t>
      </w:r>
      <w:proofErr w:type="spellEnd"/>
      <w:r w:rsidR="009605AC">
        <w:t>, 2020, p.</w:t>
      </w:r>
      <w:r w:rsidR="00E4491D">
        <w:t>1</w:t>
      </w:r>
      <w:r w:rsidR="009605AC">
        <w:t>7)</w:t>
      </w:r>
      <w:r w:rsidR="00641C5B">
        <w:t>.</w:t>
      </w:r>
      <w:r w:rsidR="00AB2799">
        <w:t xml:space="preserve"> In </w:t>
      </w:r>
      <w:r w:rsidR="00A00732">
        <w:t>addition,</w:t>
      </w:r>
      <w:r w:rsidR="00AB2799">
        <w:t xml:space="preserve"> Virtual AI </w:t>
      </w:r>
      <w:r w:rsidR="00A00732">
        <w:t>Assistants</w:t>
      </w:r>
      <w:r w:rsidR="00AB2799">
        <w:t xml:space="preserve"> </w:t>
      </w:r>
      <w:proofErr w:type="gramStart"/>
      <w:r w:rsidR="00AB2799">
        <w:t>are able to</w:t>
      </w:r>
      <w:proofErr w:type="gramEnd"/>
      <w:r w:rsidR="00AB2799">
        <w:t xml:space="preserve"> make </w:t>
      </w:r>
      <w:r w:rsidR="00A00732">
        <w:t>calendar</w:t>
      </w:r>
      <w:r w:rsidR="00AB2799">
        <w:t xml:space="preserve"> </w:t>
      </w:r>
      <w:r w:rsidR="00A00732">
        <w:t>appointment</w:t>
      </w:r>
      <w:r w:rsidR="00AB2799">
        <w:t xml:space="preserve">, </w:t>
      </w:r>
      <w:r w:rsidR="00A00732">
        <w:t>automate</w:t>
      </w:r>
      <w:r w:rsidR="00AB2799">
        <w:t xml:space="preserve"> </w:t>
      </w:r>
      <w:r w:rsidR="00A00732">
        <w:t>tasks</w:t>
      </w:r>
      <w:r w:rsidR="00AB2799">
        <w:t xml:space="preserve"> such as </w:t>
      </w:r>
      <w:r w:rsidR="00A00732">
        <w:t>taking order</w:t>
      </w:r>
      <w:r w:rsidR="00AB2799">
        <w:t xml:space="preserve"> and hotel booking</w:t>
      </w:r>
      <w:r w:rsidR="00A00732">
        <w:t>s</w:t>
      </w:r>
      <w:r w:rsidR="00AB2799">
        <w:t xml:space="preserve"> via smart learning and are able to be </w:t>
      </w:r>
      <w:r w:rsidR="00A00732">
        <w:t>integrated</w:t>
      </w:r>
      <w:r w:rsidR="00AB2799">
        <w:t xml:space="preserve"> to wider systems for commercial use for the consumer, for example a hotel may use a Virtual AI Assistant for its guests when it comes to room service</w:t>
      </w:r>
      <w:r w:rsidR="00A00732">
        <w:t xml:space="preserve"> and booking</w:t>
      </w:r>
      <w:r w:rsidR="00365493">
        <w:t xml:space="preserve"> (</w:t>
      </w:r>
      <w:r w:rsidR="00365493" w:rsidRPr="007B07A4">
        <w:t>Eboch,</w:t>
      </w:r>
      <w:r w:rsidR="009605AC">
        <w:t xml:space="preserve"> </w:t>
      </w:r>
      <w:r w:rsidR="00365493" w:rsidRPr="007B07A4">
        <w:t>2020)</w:t>
      </w:r>
      <w:r w:rsidR="00AB2799">
        <w:t xml:space="preserve">. </w:t>
      </w:r>
    </w:p>
    <w:p w14:paraId="1462DC05" w14:textId="2F9F6B22" w:rsidR="00214B43" w:rsidRDefault="00214B43" w:rsidP="00641C5B">
      <w:pPr>
        <w:pStyle w:val="NoSpacing"/>
      </w:pPr>
    </w:p>
    <w:p w14:paraId="3D342333" w14:textId="14371E11" w:rsidR="004E4CFA" w:rsidRPr="003C7E93" w:rsidRDefault="004E4CFA" w:rsidP="0051748E">
      <w:pPr>
        <w:pStyle w:val="NoSpacing"/>
        <w:spacing w:line="360" w:lineRule="auto"/>
        <w:rPr>
          <w:b/>
          <w:bCs/>
          <w:highlight w:val="yellow"/>
          <w:u w:val="single"/>
        </w:rPr>
      </w:pPr>
    </w:p>
    <w:p w14:paraId="5FF636FF" w14:textId="3B93832A" w:rsidR="00D926BD" w:rsidRDefault="004E4CFA" w:rsidP="004C2371">
      <w:pPr>
        <w:pStyle w:val="NoSpacing"/>
        <w:spacing w:line="360" w:lineRule="auto"/>
        <w:rPr>
          <w:b/>
          <w:bCs/>
          <w:u w:val="single"/>
        </w:rPr>
      </w:pPr>
      <w:r w:rsidRPr="004C2371">
        <w:rPr>
          <w:b/>
          <w:bCs/>
          <w:u w:val="single"/>
        </w:rPr>
        <w:t>Internet of Things (IoT)</w:t>
      </w:r>
    </w:p>
    <w:p w14:paraId="251BAFE3" w14:textId="77777777" w:rsidR="004C2371" w:rsidRPr="004C2371" w:rsidRDefault="004C2371" w:rsidP="004C2371">
      <w:pPr>
        <w:pStyle w:val="NoSpacing"/>
        <w:spacing w:line="360" w:lineRule="auto"/>
        <w:rPr>
          <w:b/>
          <w:bCs/>
          <w:u w:val="single"/>
        </w:rPr>
      </w:pPr>
    </w:p>
    <w:p w14:paraId="2AC42E9F" w14:textId="67E8E423" w:rsidR="003E67DA" w:rsidRDefault="00062250" w:rsidP="003E67DA">
      <w:pPr>
        <w:spacing w:line="360" w:lineRule="auto"/>
        <w:jc w:val="both"/>
      </w:pPr>
      <w:r w:rsidRPr="00062250">
        <w:rPr>
          <w:rFonts w:cstheme="minorHAnsi"/>
        </w:rPr>
        <w:t>Ismail</w:t>
      </w:r>
      <w:r w:rsidR="004B46FD">
        <w:rPr>
          <w:rFonts w:cstheme="minorHAnsi"/>
        </w:rPr>
        <w:t xml:space="preserve"> </w:t>
      </w:r>
      <w:r w:rsidRPr="00062250">
        <w:rPr>
          <w:rFonts w:cstheme="minorHAnsi"/>
        </w:rPr>
        <w:t>(2019) states that “</w:t>
      </w:r>
      <w:r w:rsidR="00616403" w:rsidRPr="00062250">
        <w:rPr>
          <w:rFonts w:cstheme="minorHAnsi"/>
        </w:rPr>
        <w:t>Internet of Things</w:t>
      </w:r>
      <w:r w:rsidR="003E67DA">
        <w:rPr>
          <w:rFonts w:cstheme="minorHAnsi"/>
        </w:rPr>
        <w:t xml:space="preserve"> (IoT)</w:t>
      </w:r>
      <w:r w:rsidR="00616403" w:rsidRPr="00062250">
        <w:rPr>
          <w:rFonts w:cstheme="minorHAnsi"/>
        </w:rPr>
        <w:t xml:space="preserve"> is a recent technology that creates a global network of machines and devices that are capable of communicating and exchanging data with each other through the Internet</w:t>
      </w:r>
      <w:r w:rsidRPr="00062250">
        <w:rPr>
          <w:rFonts w:cstheme="minorHAnsi"/>
        </w:rPr>
        <w:t>”</w:t>
      </w:r>
      <w:r w:rsidR="004B46FD">
        <w:rPr>
          <w:rFonts w:cstheme="minorHAnsi"/>
        </w:rPr>
        <w:t xml:space="preserve"> (Ismail, 2019, p.3)</w:t>
      </w:r>
      <w:r w:rsidRPr="00062250">
        <w:rPr>
          <w:rFonts w:cstheme="minorHAnsi"/>
        </w:rPr>
        <w:t xml:space="preserve"> </w:t>
      </w:r>
      <w:r w:rsidR="003E67DA">
        <w:rPr>
          <w:lang w:eastAsia="zh-CN"/>
        </w:rPr>
        <w:t xml:space="preserve">In addition, </w:t>
      </w:r>
      <w:r w:rsidR="003E67DA">
        <w:t>Hassan</w:t>
      </w:r>
      <w:r w:rsidR="004B46FD">
        <w:t xml:space="preserve"> </w:t>
      </w:r>
      <w:r w:rsidR="003E67DA">
        <w:t>(2018) states that “IoT is a world of interconnected things which are capable of sensing, actuating and communicating among themselves and with the environment (i.e., smart things or smart objects) while providing the ability to share information and act in parts autonomously to real/physical world events and by triggering processes and creating services with or without direct human intervention”</w:t>
      </w:r>
      <w:r w:rsidR="004B46FD">
        <w:t xml:space="preserve"> (Hassan, 2018. p.6)</w:t>
      </w:r>
      <w:r w:rsidR="003E67DA">
        <w:t xml:space="preserve">.  </w:t>
      </w:r>
    </w:p>
    <w:p w14:paraId="63629305" w14:textId="7B3A5067" w:rsidR="0080060A" w:rsidRDefault="004F17ED" w:rsidP="003E67DA">
      <w:pPr>
        <w:spacing w:line="360" w:lineRule="auto"/>
        <w:jc w:val="both"/>
        <w:rPr>
          <w:rFonts w:cstheme="minorHAnsi"/>
        </w:rPr>
      </w:pPr>
      <w:r>
        <w:rPr>
          <w:rFonts w:cstheme="minorHAnsi"/>
        </w:rPr>
        <w:t xml:space="preserve">It must be stressed that there is a between </w:t>
      </w:r>
      <w:r w:rsidR="00616403" w:rsidRPr="00062250">
        <w:rPr>
          <w:rFonts w:cstheme="minorHAnsi"/>
        </w:rPr>
        <w:t>the Internet of Things and the Internet</w:t>
      </w:r>
      <w:r>
        <w:rPr>
          <w:rFonts w:cstheme="minorHAnsi"/>
        </w:rPr>
        <w:t xml:space="preserve"> as </w:t>
      </w:r>
      <w:r w:rsidR="00616403" w:rsidRPr="00062250">
        <w:rPr>
          <w:rFonts w:cstheme="minorHAnsi"/>
        </w:rPr>
        <w:t xml:space="preserve">Internet of Things </w:t>
      </w:r>
      <w:r>
        <w:rPr>
          <w:rFonts w:cstheme="minorHAnsi"/>
        </w:rPr>
        <w:t xml:space="preserve">is able to </w:t>
      </w:r>
      <w:r w:rsidR="00616403" w:rsidRPr="00062250">
        <w:rPr>
          <w:rFonts w:cstheme="minorHAnsi"/>
        </w:rPr>
        <w:t xml:space="preserve">create information about the connected </w:t>
      </w:r>
      <w:r>
        <w:rPr>
          <w:rFonts w:cstheme="minorHAnsi"/>
        </w:rPr>
        <w:t>sensors</w:t>
      </w:r>
      <w:r w:rsidR="00616403" w:rsidRPr="00062250">
        <w:rPr>
          <w:rFonts w:cstheme="minorHAnsi"/>
        </w:rPr>
        <w:t xml:space="preserve">, </w:t>
      </w:r>
      <w:r w:rsidRPr="00062250">
        <w:rPr>
          <w:rFonts w:cstheme="minorHAnsi"/>
        </w:rPr>
        <w:t>analyse</w:t>
      </w:r>
      <w:r w:rsidR="00616403" w:rsidRPr="00062250">
        <w:rPr>
          <w:rFonts w:cstheme="minorHAnsi"/>
        </w:rPr>
        <w:t xml:space="preserve"> it</w:t>
      </w:r>
      <w:r>
        <w:rPr>
          <w:rFonts w:cstheme="minorHAnsi"/>
        </w:rPr>
        <w:t xml:space="preserve"> the data</w:t>
      </w:r>
      <w:r w:rsidR="00616403" w:rsidRPr="00062250">
        <w:rPr>
          <w:rFonts w:cstheme="minorHAnsi"/>
        </w:rPr>
        <w:t xml:space="preserve"> and make decisions</w:t>
      </w:r>
      <w:r>
        <w:rPr>
          <w:rFonts w:cstheme="minorHAnsi"/>
        </w:rPr>
        <w:t xml:space="preserve"> based on the real-time flow of data. </w:t>
      </w:r>
      <w:r w:rsidR="0080060A">
        <w:rPr>
          <w:rFonts w:cstheme="minorHAnsi"/>
        </w:rPr>
        <w:t xml:space="preserve">For this reason, it can be argued that the </w:t>
      </w:r>
      <w:r w:rsidR="00616403" w:rsidRPr="00062250">
        <w:rPr>
          <w:rFonts w:cstheme="minorHAnsi"/>
        </w:rPr>
        <w:t xml:space="preserve">Internet of Things is </w:t>
      </w:r>
      <w:r w:rsidR="0080060A">
        <w:rPr>
          <w:rFonts w:cstheme="minorHAnsi"/>
        </w:rPr>
        <w:t>‘</w:t>
      </w:r>
      <w:r w:rsidR="00616403" w:rsidRPr="00062250">
        <w:rPr>
          <w:rFonts w:cstheme="minorHAnsi"/>
        </w:rPr>
        <w:t>smarter</w:t>
      </w:r>
      <w:r w:rsidR="0080060A">
        <w:rPr>
          <w:rFonts w:cstheme="minorHAnsi"/>
        </w:rPr>
        <w:t>’ and has more capabilities</w:t>
      </w:r>
      <w:r w:rsidR="00616403" w:rsidRPr="00062250">
        <w:rPr>
          <w:rFonts w:cstheme="minorHAnsi"/>
        </w:rPr>
        <w:t xml:space="preserve"> than the Internet</w:t>
      </w:r>
      <w:r w:rsidR="0080060A">
        <w:rPr>
          <w:rFonts w:cstheme="minorHAnsi"/>
        </w:rPr>
        <w:t xml:space="preserve"> as such</w:t>
      </w:r>
      <w:r w:rsidR="00190B7E">
        <w:rPr>
          <w:rFonts w:cstheme="minorHAnsi"/>
        </w:rPr>
        <w:t xml:space="preserve"> (Greengard,</w:t>
      </w:r>
      <w:r w:rsidR="00C8324F">
        <w:rPr>
          <w:rFonts w:cstheme="minorHAnsi"/>
        </w:rPr>
        <w:t xml:space="preserve"> </w:t>
      </w:r>
      <w:r w:rsidR="00190B7E">
        <w:rPr>
          <w:rFonts w:cstheme="minorHAnsi"/>
        </w:rPr>
        <w:t>2015)</w:t>
      </w:r>
      <w:r w:rsidR="0080060A">
        <w:rPr>
          <w:rFonts w:cstheme="minorHAnsi"/>
        </w:rPr>
        <w:t xml:space="preserve">. </w:t>
      </w:r>
    </w:p>
    <w:p w14:paraId="654FDBDB" w14:textId="77055C21" w:rsidR="003E67DA" w:rsidRDefault="00D903D1" w:rsidP="00466F35">
      <w:pPr>
        <w:spacing w:line="360" w:lineRule="auto"/>
        <w:jc w:val="both"/>
        <w:rPr>
          <w:lang w:eastAsia="zh-CN"/>
        </w:rPr>
      </w:pPr>
      <w:r>
        <w:t xml:space="preserve">Security cameras, Smart TVs, smart fridges, smart </w:t>
      </w:r>
      <w:proofErr w:type="gramStart"/>
      <w:r w:rsidR="00466F35">
        <w:t>vehicles</w:t>
      </w:r>
      <w:proofErr w:type="gramEnd"/>
      <w:r>
        <w:t xml:space="preserve"> and buildings with smart technology  are just a few examples of the products that are part of this </w:t>
      </w:r>
      <w:r w:rsidR="00466F35">
        <w:t>IoT rise</w:t>
      </w:r>
      <w:r>
        <w:t xml:space="preserve">. Businesses are increasingly connecting </w:t>
      </w:r>
      <w:r w:rsidR="00466F35">
        <w:t>sensors</w:t>
      </w:r>
      <w:r>
        <w:t xml:space="preserve"> to the</w:t>
      </w:r>
      <w:r w:rsidR="00466F35">
        <w:t>ir internal systems and</w:t>
      </w:r>
      <w:r>
        <w:t xml:space="preserve"> internet to transform them into artificial assets </w:t>
      </w:r>
      <w:r w:rsidR="00466F35">
        <w:t>that will</w:t>
      </w:r>
      <w:r>
        <w:t xml:space="preserve"> boost productivity</w:t>
      </w:r>
      <w:r w:rsidR="00466F35">
        <w:t>, profit which will</w:t>
      </w:r>
      <w:r>
        <w:t xml:space="preserve"> </w:t>
      </w:r>
      <w:r w:rsidR="00466F35">
        <w:t>solve issues</w:t>
      </w:r>
      <w:r>
        <w:t xml:space="preserve"> </w:t>
      </w:r>
      <w:r w:rsidR="00466F35">
        <w:t>to existing problems for consumers and business (Tanczer</w:t>
      </w:r>
      <w:r w:rsidR="00C8324F">
        <w:t xml:space="preserve"> et </w:t>
      </w:r>
      <w:proofErr w:type="spellStart"/>
      <w:r w:rsidR="00C8324F">
        <w:t>el</w:t>
      </w:r>
      <w:proofErr w:type="spellEnd"/>
      <w:r w:rsidR="00C8324F">
        <w:t>,</w:t>
      </w:r>
      <w:r w:rsidR="00466F35">
        <w:t xml:space="preserve"> 2019)</w:t>
      </w:r>
    </w:p>
    <w:p w14:paraId="2DCF9577" w14:textId="77777777" w:rsidR="008645B3" w:rsidRDefault="008645B3" w:rsidP="0051748E">
      <w:pPr>
        <w:pStyle w:val="Heading2"/>
        <w:spacing w:line="360" w:lineRule="auto"/>
        <w:jc w:val="both"/>
        <w:rPr>
          <w:rFonts w:asciiTheme="minorHAnsi" w:hAnsiTheme="minorHAnsi" w:cstheme="minorHAnsi"/>
        </w:rPr>
      </w:pPr>
    </w:p>
    <w:p w14:paraId="63AE1C6E" w14:textId="77777777" w:rsidR="008645B3" w:rsidRDefault="008645B3" w:rsidP="008645B3">
      <w:pPr>
        <w:pStyle w:val="NoSpacing"/>
      </w:pPr>
    </w:p>
    <w:p w14:paraId="0418ECE5" w14:textId="77777777" w:rsidR="008645B3" w:rsidRDefault="008645B3" w:rsidP="008645B3">
      <w:pPr>
        <w:pStyle w:val="NoSpacing"/>
      </w:pPr>
    </w:p>
    <w:p w14:paraId="28AB85C4" w14:textId="77777777" w:rsidR="008645B3" w:rsidRDefault="008645B3" w:rsidP="008645B3">
      <w:pPr>
        <w:pStyle w:val="NoSpacing"/>
      </w:pPr>
    </w:p>
    <w:p w14:paraId="08B4B9CD" w14:textId="77777777" w:rsidR="008645B3" w:rsidRDefault="008645B3" w:rsidP="008645B3">
      <w:pPr>
        <w:pStyle w:val="NoSpacing"/>
      </w:pPr>
    </w:p>
    <w:p w14:paraId="75C5E6FD" w14:textId="0D68D8B7" w:rsidR="0008310E" w:rsidRPr="00C35771" w:rsidRDefault="0008310E" w:rsidP="0051748E">
      <w:pPr>
        <w:pStyle w:val="Heading2"/>
        <w:spacing w:line="360" w:lineRule="auto"/>
        <w:jc w:val="both"/>
        <w:rPr>
          <w:rFonts w:asciiTheme="minorHAnsi" w:hAnsiTheme="minorHAnsi" w:cstheme="minorHAnsi"/>
        </w:rPr>
      </w:pPr>
      <w:bookmarkStart w:id="25" w:name="_Toc130861063"/>
      <w:r w:rsidRPr="00C35771">
        <w:rPr>
          <w:rFonts w:asciiTheme="minorHAnsi" w:hAnsiTheme="minorHAnsi" w:cstheme="minorHAnsi"/>
        </w:rPr>
        <w:t>A</w:t>
      </w:r>
      <w:r w:rsidR="00EF6CF7">
        <w:rPr>
          <w:rFonts w:asciiTheme="minorHAnsi" w:hAnsiTheme="minorHAnsi" w:cstheme="minorHAnsi"/>
        </w:rPr>
        <w:t>rtificial Intelligence</w:t>
      </w:r>
      <w:r w:rsidRPr="00C35771">
        <w:rPr>
          <w:rFonts w:asciiTheme="minorHAnsi" w:hAnsiTheme="minorHAnsi" w:cstheme="minorHAnsi"/>
        </w:rPr>
        <w:t xml:space="preserve"> use in Business</w:t>
      </w:r>
      <w:bookmarkEnd w:id="25"/>
    </w:p>
    <w:p w14:paraId="443B6A40" w14:textId="77777777" w:rsidR="0008310E" w:rsidRPr="00C35771" w:rsidRDefault="0008310E" w:rsidP="0051748E">
      <w:pPr>
        <w:pStyle w:val="NoSpacing"/>
        <w:spacing w:line="360" w:lineRule="auto"/>
      </w:pPr>
    </w:p>
    <w:p w14:paraId="3667FA48" w14:textId="77777777" w:rsidR="0008310E" w:rsidRPr="00C35771" w:rsidRDefault="0008310E" w:rsidP="0051748E">
      <w:pPr>
        <w:pStyle w:val="NoSpacing"/>
        <w:spacing w:line="360" w:lineRule="auto"/>
        <w:jc w:val="both"/>
        <w:rPr>
          <w:rFonts w:cstheme="minorHAnsi"/>
        </w:rPr>
      </w:pPr>
      <w:r w:rsidRPr="00C35771">
        <w:rPr>
          <w:rFonts w:cstheme="minorHAnsi"/>
        </w:rPr>
        <w:t>The are many ways AI can be used in business:</w:t>
      </w:r>
    </w:p>
    <w:p w14:paraId="4DF97E9D" w14:textId="77777777" w:rsidR="0008310E" w:rsidRPr="00C35771" w:rsidRDefault="0008310E" w:rsidP="0051748E">
      <w:pPr>
        <w:pStyle w:val="NoSpacing"/>
        <w:spacing w:line="360" w:lineRule="auto"/>
        <w:jc w:val="both"/>
        <w:rPr>
          <w:rFonts w:cstheme="minorHAnsi"/>
        </w:rPr>
      </w:pPr>
    </w:p>
    <w:p w14:paraId="777B1A6F" w14:textId="764B9D98" w:rsidR="0008310E" w:rsidRPr="00C35771" w:rsidRDefault="0008310E">
      <w:pPr>
        <w:pStyle w:val="NoSpacing"/>
        <w:numPr>
          <w:ilvl w:val="0"/>
          <w:numId w:val="6"/>
        </w:numPr>
        <w:spacing w:line="360" w:lineRule="auto"/>
        <w:jc w:val="both"/>
        <w:rPr>
          <w:rFonts w:cstheme="minorHAnsi"/>
        </w:rPr>
      </w:pPr>
      <w:r w:rsidRPr="00C35771">
        <w:rPr>
          <w:rFonts w:cstheme="minorHAnsi"/>
          <w:u w:val="single"/>
        </w:rPr>
        <w:t>Better use of Data</w:t>
      </w:r>
      <w:r w:rsidRPr="00C35771">
        <w:rPr>
          <w:rFonts w:cstheme="minorHAnsi"/>
        </w:rPr>
        <w:t xml:space="preserve"> - artificial intelligence can be used to make better use of company data and understand trends and future forecasting with algorithms. In the world of big data there is more data than ever before allowing for more effective decision making to see if there are any important patterns. Modern cloud computing infrastructure allows the capability to basically automate some of the business </w:t>
      </w:r>
      <w:r w:rsidR="000F1A3A">
        <w:rPr>
          <w:rFonts w:cstheme="minorHAnsi"/>
        </w:rPr>
        <w:t xml:space="preserve">processes </w:t>
      </w:r>
      <w:r w:rsidRPr="00C35771">
        <w:rPr>
          <w:rFonts w:cstheme="minorHAnsi"/>
        </w:rPr>
        <w:t>and data analysis</w:t>
      </w:r>
      <w:r w:rsidR="00EF6CF7">
        <w:rPr>
          <w:rFonts w:cstheme="minorHAnsi"/>
        </w:rPr>
        <w:t xml:space="preserve"> (Stephenson</w:t>
      </w:r>
      <w:r w:rsidR="00C20EDB">
        <w:rPr>
          <w:rFonts w:cstheme="minorHAnsi"/>
        </w:rPr>
        <w:t xml:space="preserve">, </w:t>
      </w:r>
      <w:r w:rsidR="00EF6CF7">
        <w:rPr>
          <w:rFonts w:cstheme="minorHAnsi"/>
        </w:rPr>
        <w:t>2018)</w:t>
      </w:r>
      <w:r w:rsidRPr="00C35771">
        <w:rPr>
          <w:rFonts w:cstheme="minorHAnsi"/>
        </w:rPr>
        <w:t>.</w:t>
      </w:r>
    </w:p>
    <w:p w14:paraId="48B20684" w14:textId="77777777" w:rsidR="0008310E" w:rsidRPr="00C35771" w:rsidRDefault="0008310E" w:rsidP="0051748E">
      <w:pPr>
        <w:pStyle w:val="NoSpacing"/>
        <w:spacing w:line="360" w:lineRule="auto"/>
        <w:ind w:left="720"/>
        <w:jc w:val="both"/>
        <w:rPr>
          <w:rFonts w:cstheme="minorHAnsi"/>
        </w:rPr>
      </w:pPr>
    </w:p>
    <w:p w14:paraId="70B0C8E5" w14:textId="69800909" w:rsidR="0008310E" w:rsidRPr="00C35771" w:rsidRDefault="0008310E">
      <w:pPr>
        <w:pStyle w:val="NoSpacing"/>
        <w:numPr>
          <w:ilvl w:val="0"/>
          <w:numId w:val="6"/>
        </w:numPr>
        <w:spacing w:line="360" w:lineRule="auto"/>
        <w:jc w:val="both"/>
        <w:rPr>
          <w:rFonts w:cstheme="minorHAnsi"/>
        </w:rPr>
      </w:pPr>
      <w:r w:rsidRPr="00C35771">
        <w:rPr>
          <w:rFonts w:cstheme="minorHAnsi"/>
          <w:u w:val="single"/>
        </w:rPr>
        <w:t>Intelligent and personalised services</w:t>
      </w:r>
      <w:r w:rsidRPr="00C35771">
        <w:rPr>
          <w:rFonts w:cstheme="minorHAnsi"/>
        </w:rPr>
        <w:t xml:space="preserve"> – with huge amount of data on hand allowing for insights into customer habits , personalised services allow for a better and intelligent customer service. For example, Amazon and Netflix </w:t>
      </w:r>
      <w:r w:rsidR="00031AB5">
        <w:rPr>
          <w:rFonts w:cstheme="minorHAnsi"/>
        </w:rPr>
        <w:t>are</w:t>
      </w:r>
      <w:r w:rsidRPr="00C35771">
        <w:rPr>
          <w:rFonts w:cstheme="minorHAnsi"/>
        </w:rPr>
        <w:t xml:space="preserve"> famously known for providing personalised </w:t>
      </w:r>
      <w:r w:rsidR="00E21A35" w:rsidRPr="00C35771">
        <w:rPr>
          <w:rFonts w:cstheme="minorHAnsi"/>
        </w:rPr>
        <w:t>service</w:t>
      </w:r>
      <w:r w:rsidR="00E21A35">
        <w:rPr>
          <w:rFonts w:cstheme="minorHAnsi"/>
        </w:rPr>
        <w:t>s</w:t>
      </w:r>
      <w:r w:rsidRPr="00C35771">
        <w:rPr>
          <w:rFonts w:cstheme="minorHAnsi"/>
        </w:rPr>
        <w:t xml:space="preserve"> to its online customer base by collecting huge amounts of data on likes and dislikes therby allowing it to promote certain content based off customer habits</w:t>
      </w:r>
      <w:r w:rsidR="00E20018">
        <w:rPr>
          <w:rFonts w:cstheme="minorHAnsi"/>
        </w:rPr>
        <w:t xml:space="preserve"> (McAuley, 2022)</w:t>
      </w:r>
      <w:r w:rsidRPr="00C35771">
        <w:rPr>
          <w:rFonts w:cstheme="minorHAnsi"/>
        </w:rPr>
        <w:t xml:space="preserve">. </w:t>
      </w:r>
    </w:p>
    <w:p w14:paraId="4917FC51" w14:textId="77777777" w:rsidR="0008310E" w:rsidRPr="00C35771" w:rsidRDefault="0008310E" w:rsidP="0051748E">
      <w:pPr>
        <w:pStyle w:val="NoSpacing"/>
        <w:spacing w:line="360" w:lineRule="auto"/>
        <w:jc w:val="both"/>
        <w:rPr>
          <w:rFonts w:cstheme="minorHAnsi"/>
        </w:rPr>
      </w:pPr>
    </w:p>
    <w:p w14:paraId="38378478" w14:textId="280941C6" w:rsidR="0008310E" w:rsidRPr="00C35771" w:rsidRDefault="0008310E">
      <w:pPr>
        <w:pStyle w:val="NoSpacing"/>
        <w:numPr>
          <w:ilvl w:val="0"/>
          <w:numId w:val="6"/>
        </w:numPr>
        <w:spacing w:line="360" w:lineRule="auto"/>
        <w:jc w:val="both"/>
        <w:rPr>
          <w:rFonts w:cstheme="minorHAnsi"/>
          <w:u w:val="single"/>
        </w:rPr>
      </w:pPr>
      <w:r w:rsidRPr="00C35771">
        <w:rPr>
          <w:rFonts w:cstheme="minorHAnsi"/>
          <w:u w:val="single"/>
        </w:rPr>
        <w:t xml:space="preserve">Smarter and more intelligence products – </w:t>
      </w:r>
      <w:r w:rsidRPr="00C35771">
        <w:rPr>
          <w:rFonts w:cstheme="minorHAnsi"/>
        </w:rPr>
        <w:t>AI has been integrated in virtual</w:t>
      </w:r>
      <w:r w:rsidR="006946A2">
        <w:rPr>
          <w:rFonts w:cstheme="minorHAnsi"/>
        </w:rPr>
        <w:t>ly</w:t>
      </w:r>
      <w:r w:rsidRPr="00C35771">
        <w:rPr>
          <w:rFonts w:cstheme="minorHAnsi"/>
        </w:rPr>
        <w:t xml:space="preserve"> all smart devices and sensors where it is always collecting data for example autonomous cars have AI built in them that slows them to monitor road and traffic to find best routes possible</w:t>
      </w:r>
      <w:r w:rsidR="006946A2">
        <w:rPr>
          <w:rFonts w:cstheme="minorHAnsi"/>
        </w:rPr>
        <w:t xml:space="preserve"> which leads to better intelligent products for future sustainability (</w:t>
      </w:r>
      <w:proofErr w:type="spellStart"/>
      <w:r w:rsidR="006946A2">
        <w:rPr>
          <w:rFonts w:cstheme="minorHAnsi"/>
        </w:rPr>
        <w:t>Gawdat</w:t>
      </w:r>
      <w:proofErr w:type="spellEnd"/>
      <w:r w:rsidR="006946A2">
        <w:rPr>
          <w:rFonts w:cstheme="minorHAnsi"/>
        </w:rPr>
        <w:t xml:space="preserve">, 2021) </w:t>
      </w:r>
      <w:r w:rsidRPr="00C35771">
        <w:rPr>
          <w:rFonts w:cstheme="minorHAnsi"/>
        </w:rPr>
        <w:t xml:space="preserve"> </w:t>
      </w:r>
    </w:p>
    <w:p w14:paraId="44E1CFA7" w14:textId="77777777" w:rsidR="0008310E" w:rsidRPr="00C35771" w:rsidRDefault="0008310E" w:rsidP="0051748E">
      <w:pPr>
        <w:pStyle w:val="NoSpacing"/>
        <w:spacing w:line="360" w:lineRule="auto"/>
        <w:ind w:left="720"/>
        <w:jc w:val="both"/>
        <w:rPr>
          <w:rFonts w:cstheme="minorHAnsi"/>
        </w:rPr>
      </w:pPr>
    </w:p>
    <w:p w14:paraId="25E80E44" w14:textId="280D960C" w:rsidR="0008310E" w:rsidRPr="00C35771" w:rsidRDefault="0008310E">
      <w:pPr>
        <w:pStyle w:val="NoSpacing"/>
        <w:numPr>
          <w:ilvl w:val="0"/>
          <w:numId w:val="6"/>
        </w:numPr>
        <w:spacing w:line="360" w:lineRule="auto"/>
        <w:jc w:val="both"/>
        <w:rPr>
          <w:rFonts w:cstheme="minorHAnsi"/>
        </w:rPr>
      </w:pPr>
      <w:r w:rsidRPr="00C35771">
        <w:rPr>
          <w:rFonts w:cstheme="minorHAnsi"/>
          <w:u w:val="single"/>
        </w:rPr>
        <w:t>Optimise business processes</w:t>
      </w:r>
      <w:r w:rsidRPr="00C35771">
        <w:rPr>
          <w:rFonts w:cstheme="minorHAnsi"/>
        </w:rPr>
        <w:t xml:space="preserve"> – AI allows business processes to be streamlined in addition to parts of the organisation to be automated making machines intelligently handle process’s therby saving manual human labour time and costs. For example, supply chains have become automated where robots handle and pick stock in certain sectors for example Ocado online shopping</w:t>
      </w:r>
      <w:r w:rsidR="006946A2">
        <w:rPr>
          <w:rFonts w:cstheme="minorHAnsi"/>
        </w:rPr>
        <w:t xml:space="preserve"> (</w:t>
      </w:r>
      <w:proofErr w:type="spellStart"/>
      <w:r w:rsidR="006946A2">
        <w:rPr>
          <w:rFonts w:cstheme="minorHAnsi"/>
        </w:rPr>
        <w:t>Unhelkar</w:t>
      </w:r>
      <w:proofErr w:type="spellEnd"/>
      <w:r w:rsidR="00C20EDB">
        <w:rPr>
          <w:rFonts w:cstheme="minorHAnsi"/>
        </w:rPr>
        <w:t xml:space="preserve"> et </w:t>
      </w:r>
      <w:proofErr w:type="spellStart"/>
      <w:r w:rsidR="00C20EDB">
        <w:rPr>
          <w:rFonts w:cstheme="minorHAnsi"/>
        </w:rPr>
        <w:t>el</w:t>
      </w:r>
      <w:proofErr w:type="spellEnd"/>
      <w:r w:rsidR="006946A2">
        <w:rPr>
          <w:rFonts w:cstheme="minorHAnsi"/>
        </w:rPr>
        <w:t>, 2021)</w:t>
      </w:r>
      <w:r w:rsidRPr="00C35771">
        <w:rPr>
          <w:rFonts w:cstheme="minorHAnsi"/>
        </w:rPr>
        <w:t xml:space="preserve">. </w:t>
      </w:r>
    </w:p>
    <w:p w14:paraId="3A3900C5" w14:textId="77777777" w:rsidR="00A55116" w:rsidRPr="004F3D14" w:rsidRDefault="00A55116" w:rsidP="0051748E">
      <w:pPr>
        <w:pStyle w:val="NoSpacing"/>
        <w:spacing w:line="360" w:lineRule="auto"/>
      </w:pPr>
    </w:p>
    <w:p w14:paraId="766AE019" w14:textId="77777777" w:rsidR="0051748E" w:rsidRDefault="0051748E" w:rsidP="0051748E">
      <w:pPr>
        <w:pStyle w:val="Heading3"/>
        <w:spacing w:line="360" w:lineRule="auto"/>
        <w:jc w:val="both"/>
      </w:pPr>
    </w:p>
    <w:p w14:paraId="6B2AA3C9" w14:textId="77777777" w:rsidR="0051748E" w:rsidRDefault="0051748E" w:rsidP="0051748E">
      <w:pPr>
        <w:pStyle w:val="NoSpacing"/>
      </w:pPr>
    </w:p>
    <w:p w14:paraId="196D3A03" w14:textId="77777777" w:rsidR="0051748E" w:rsidRDefault="0051748E" w:rsidP="0051748E">
      <w:pPr>
        <w:pStyle w:val="NoSpacing"/>
      </w:pPr>
    </w:p>
    <w:p w14:paraId="37DF6B52" w14:textId="41122415" w:rsidR="00A55116" w:rsidRPr="004F3D14" w:rsidRDefault="00A55116" w:rsidP="0051748E">
      <w:pPr>
        <w:pStyle w:val="Heading3"/>
        <w:spacing w:line="360" w:lineRule="auto"/>
        <w:jc w:val="both"/>
      </w:pPr>
      <w:bookmarkStart w:id="26" w:name="_Toc130861064"/>
      <w:r w:rsidRPr="004F3D14">
        <w:lastRenderedPageBreak/>
        <w:t>Artificial Intelligence Utilisation in the Retail Sector</w:t>
      </w:r>
      <w:bookmarkStart w:id="27" w:name="_xp5yr6wsnqij" w:colFirst="0" w:colLast="0"/>
      <w:bookmarkEnd w:id="26"/>
      <w:bookmarkEnd w:id="27"/>
    </w:p>
    <w:p w14:paraId="310278C1" w14:textId="47A0CCE5" w:rsidR="006B7A93" w:rsidRPr="00E204E7" w:rsidRDefault="00A55116" w:rsidP="0051748E">
      <w:pPr>
        <w:pStyle w:val="NoSpacing"/>
        <w:spacing w:line="360" w:lineRule="auto"/>
        <w:jc w:val="both"/>
      </w:pPr>
      <w:r w:rsidRPr="004F3D14">
        <w:t xml:space="preserve">        </w:t>
      </w:r>
    </w:p>
    <w:p w14:paraId="2F88F050" w14:textId="39F77900" w:rsidR="00593770" w:rsidRPr="004F3D14" w:rsidRDefault="00593770" w:rsidP="0051748E">
      <w:pPr>
        <w:pStyle w:val="NoSpacing"/>
        <w:spacing w:line="360" w:lineRule="auto"/>
        <w:jc w:val="both"/>
      </w:pPr>
      <w:r w:rsidRPr="004F3D14">
        <w:t>Retailers faced and experienced a crisis as well as a</w:t>
      </w:r>
      <w:r w:rsidR="00E204E7">
        <w:t>n</w:t>
      </w:r>
      <w:r w:rsidRPr="004F3D14">
        <w:t xml:space="preserve"> opportunity </w:t>
      </w:r>
      <w:proofErr w:type="gramStart"/>
      <w:r w:rsidRPr="004F3D14">
        <w:t>as a result of</w:t>
      </w:r>
      <w:proofErr w:type="gramEnd"/>
      <w:r w:rsidRPr="004F3D14">
        <w:t xml:space="preserve"> the pandemic outbreak. The pandemic forced retailers to operate in a more efficient manner and speeded up the sectors ongoing change</w:t>
      </w:r>
      <w:r w:rsidR="00E204E7">
        <w:t>s</w:t>
      </w:r>
      <w:r w:rsidRPr="004F3D14">
        <w:t xml:space="preserve"> and transition to online selling. Physical bricks and mortar stores had to close due to the lockdown which led to customers and consumer shifting their focus to online retailers. This led to retailers having to digitise their business to online platforms in response to consumer and market habits changing. </w:t>
      </w:r>
    </w:p>
    <w:p w14:paraId="3377ED6D" w14:textId="77777777" w:rsidR="00593770" w:rsidRPr="004F3D14" w:rsidRDefault="00593770" w:rsidP="0051748E">
      <w:pPr>
        <w:pStyle w:val="NoSpacing"/>
        <w:spacing w:line="360" w:lineRule="auto"/>
        <w:jc w:val="both"/>
      </w:pPr>
    </w:p>
    <w:p w14:paraId="1ADC4990" w14:textId="43C10BCA" w:rsidR="00593770" w:rsidRPr="004F3D14" w:rsidRDefault="00593770" w:rsidP="0051748E">
      <w:pPr>
        <w:pStyle w:val="NoSpacing"/>
        <w:spacing w:line="360" w:lineRule="auto"/>
        <w:jc w:val="both"/>
      </w:pPr>
      <w:r w:rsidRPr="004F3D14">
        <w:t>Dickinson</w:t>
      </w:r>
      <w:r w:rsidR="00401CD2">
        <w:t xml:space="preserve"> </w:t>
      </w:r>
      <w:r w:rsidRPr="004F3D14">
        <w:t xml:space="preserve">(2021) states that </w:t>
      </w:r>
      <w:r w:rsidR="00401CD2">
        <w:t>“</w:t>
      </w:r>
      <w:r w:rsidRPr="004F3D14">
        <w:t>non-essential retailers faced revenue loss</w:t>
      </w:r>
      <w:r w:rsidR="001D294A">
        <w:t>es</w:t>
      </w:r>
      <w:r w:rsidRPr="004F3D14">
        <w:t xml:space="preserve"> of £22 billion and experienced a 40% drop in customer foot fall traffic in the year 2020</w:t>
      </w:r>
      <w:r w:rsidR="00401CD2">
        <w:t>”</w:t>
      </w:r>
      <w:r w:rsidRPr="004F3D14">
        <w:t>. In addition, the IMRG Capgemini Sales Index indicated that consumer shipping habits underwent a major shift where sales from online business retailers increased by 36% over 2020  (Sanlam Wealth, 2021).</w:t>
      </w:r>
    </w:p>
    <w:p w14:paraId="0FFEE06C" w14:textId="77777777" w:rsidR="00593770" w:rsidRPr="004F3D14" w:rsidRDefault="00593770" w:rsidP="0051748E">
      <w:pPr>
        <w:pStyle w:val="NoSpacing"/>
        <w:spacing w:line="360" w:lineRule="auto"/>
        <w:jc w:val="both"/>
      </w:pPr>
    </w:p>
    <w:p w14:paraId="3FF4512C" w14:textId="5B3C65CC" w:rsidR="00593770" w:rsidRPr="004F3D14" w:rsidRDefault="00593770" w:rsidP="0051748E">
      <w:pPr>
        <w:pStyle w:val="NoSpacing"/>
        <w:spacing w:line="360" w:lineRule="auto"/>
        <w:jc w:val="both"/>
      </w:pPr>
      <w:r w:rsidRPr="004F3D14">
        <w:t xml:space="preserve">The pandemic forced a significant re-organisation, </w:t>
      </w:r>
      <w:proofErr w:type="gramStart"/>
      <w:r w:rsidRPr="004F3D14">
        <w:t>development</w:t>
      </w:r>
      <w:proofErr w:type="gramEnd"/>
      <w:r w:rsidRPr="004F3D14">
        <w:t xml:space="preserve"> and diversification of supply chains across the world where countries faced supply issues of basic essentials such as from wheat to toilet paper which impacted manufacturing supplies including a short supply of electronic chips which impacted car manufacturers (</w:t>
      </w:r>
      <w:proofErr w:type="spellStart"/>
      <w:r w:rsidRPr="004F3D14">
        <w:t>Dathe</w:t>
      </w:r>
      <w:proofErr w:type="spellEnd"/>
      <w:r w:rsidRPr="004F3D14">
        <w:t xml:space="preserve"> et </w:t>
      </w:r>
      <w:proofErr w:type="spellStart"/>
      <w:r w:rsidRPr="004F3D14">
        <w:t>el</w:t>
      </w:r>
      <w:proofErr w:type="spellEnd"/>
      <w:r w:rsidRPr="004F3D14">
        <w:t xml:space="preserve">, 2022). </w:t>
      </w:r>
    </w:p>
    <w:p w14:paraId="1ADAD8D5" w14:textId="77777777" w:rsidR="00593770" w:rsidRPr="004F3D14" w:rsidRDefault="00593770" w:rsidP="0051748E">
      <w:pPr>
        <w:pStyle w:val="NoSpacing"/>
        <w:spacing w:line="360" w:lineRule="auto"/>
        <w:jc w:val="both"/>
      </w:pPr>
    </w:p>
    <w:p w14:paraId="58BD20AB" w14:textId="08FBC25E" w:rsidR="00593770" w:rsidRDefault="00593770" w:rsidP="0051748E">
      <w:pPr>
        <w:pStyle w:val="NoSpacing"/>
        <w:spacing w:line="360" w:lineRule="auto"/>
        <w:jc w:val="both"/>
      </w:pPr>
      <w:r w:rsidRPr="004F3D14">
        <w:t xml:space="preserve">Retailers were bound to adapt to the market and had to develop a strategy that would effectively manage their supply chain issues such as inventory and logistics including how to retain a customer base in a rapidly changing environment. Pre covid-19 pandemic, some retailers may have been hesitant to shift and invest to </w:t>
      </w:r>
      <w:r w:rsidR="00EB7C6D" w:rsidRPr="004F3D14">
        <w:t>online,</w:t>
      </w:r>
      <w:r w:rsidRPr="004F3D14">
        <w:t xml:space="preserve"> but the pandemic shifted </w:t>
      </w:r>
      <w:r w:rsidRPr="007D14EE">
        <w:t>customer shopping habits that it created a technology revolution where online stores are now being led and driven by artificial intelligence (AI) applications</w:t>
      </w:r>
      <w:r w:rsidR="00D40E64">
        <w:t xml:space="preserve"> (</w:t>
      </w:r>
      <w:r w:rsidR="00B36139">
        <w:t>Arora</w:t>
      </w:r>
      <w:r w:rsidR="00DA5052">
        <w:t xml:space="preserve"> et </w:t>
      </w:r>
      <w:proofErr w:type="spellStart"/>
      <w:r w:rsidR="00DA5052">
        <w:t>el</w:t>
      </w:r>
      <w:proofErr w:type="spellEnd"/>
      <w:r w:rsidR="00DA5052">
        <w:t xml:space="preserve">, </w:t>
      </w:r>
      <w:r w:rsidR="00D40E64">
        <w:t xml:space="preserve">2020). </w:t>
      </w:r>
    </w:p>
    <w:p w14:paraId="6A9B3049" w14:textId="77777777" w:rsidR="00593770" w:rsidRPr="007D14EE" w:rsidRDefault="00593770" w:rsidP="0051748E">
      <w:pPr>
        <w:pStyle w:val="NoSpacing"/>
        <w:spacing w:line="360" w:lineRule="auto"/>
        <w:jc w:val="both"/>
      </w:pPr>
    </w:p>
    <w:p w14:paraId="5E985D80" w14:textId="15173D14" w:rsidR="00593770" w:rsidRPr="007D14EE" w:rsidRDefault="00593770" w:rsidP="0051748E">
      <w:pPr>
        <w:pStyle w:val="NoSpacing"/>
        <w:spacing w:line="360" w:lineRule="auto"/>
        <w:jc w:val="both"/>
      </w:pPr>
      <w:r w:rsidRPr="007D14EE">
        <w:t xml:space="preserve">An increasing number of retailers are using AI technology to grow their long-term business strategy, for example AI is now being used for stock management in addition to demand forecast predicting, as well as automating profitability margins in addition to planning best delivery routes too in conjunction with optimising business efficiency and profitability (Borne et </w:t>
      </w:r>
      <w:proofErr w:type="spellStart"/>
      <w:r w:rsidRPr="007D14EE">
        <w:t>el</w:t>
      </w:r>
      <w:proofErr w:type="spellEnd"/>
      <w:r w:rsidRPr="007D14EE">
        <w:t xml:space="preserve">, 2021). However not all retailers will be able to apply AI due to their size, lack of resources and capability to create, implement and apply AI solutions in their business (Lee </w:t>
      </w:r>
      <w:r w:rsidR="0013151A">
        <w:t>&amp;</w:t>
      </w:r>
      <w:r w:rsidRPr="007D14EE">
        <w:t xml:space="preserve"> Trim, 2022).</w:t>
      </w:r>
    </w:p>
    <w:p w14:paraId="1647D071" w14:textId="77777777" w:rsidR="00593770" w:rsidRPr="007D14EE" w:rsidRDefault="00593770" w:rsidP="0051748E">
      <w:pPr>
        <w:pStyle w:val="NoSpacing"/>
        <w:spacing w:line="360" w:lineRule="auto"/>
        <w:jc w:val="both"/>
      </w:pPr>
    </w:p>
    <w:p w14:paraId="5C1449D4" w14:textId="0170F258" w:rsidR="00593770" w:rsidRPr="007D14EE" w:rsidRDefault="00593770" w:rsidP="0051748E">
      <w:pPr>
        <w:pStyle w:val="NoSpacing"/>
        <w:spacing w:line="360" w:lineRule="auto"/>
        <w:jc w:val="both"/>
      </w:pPr>
      <w:proofErr w:type="spellStart"/>
      <w:r w:rsidRPr="007D14EE">
        <w:lastRenderedPageBreak/>
        <w:t>Affronti</w:t>
      </w:r>
      <w:proofErr w:type="spellEnd"/>
      <w:r w:rsidR="0015313B">
        <w:t xml:space="preserve"> </w:t>
      </w:r>
      <w:r w:rsidRPr="007D14EE">
        <w:t>(2020) states that “40% of the total of UK retail CIOs as well as CTOs stated their businesses must be making investments in AI prior towards the pandemic. Even by the climax of 2019, 72% of British businesses were already seeing a reasonable profit on their AI investments”.</w:t>
      </w:r>
    </w:p>
    <w:p w14:paraId="11612E7F" w14:textId="77777777" w:rsidR="00593770" w:rsidRPr="007D14EE" w:rsidRDefault="00593770" w:rsidP="0051748E">
      <w:pPr>
        <w:pStyle w:val="NoSpacing"/>
        <w:spacing w:line="360" w:lineRule="auto"/>
        <w:jc w:val="both"/>
      </w:pPr>
    </w:p>
    <w:p w14:paraId="584187DD" w14:textId="59C91AC3" w:rsidR="00593770" w:rsidRDefault="00593770" w:rsidP="0051748E">
      <w:pPr>
        <w:pStyle w:val="NoSpacing"/>
        <w:spacing w:line="360" w:lineRule="auto"/>
        <w:jc w:val="both"/>
      </w:pPr>
      <w:r w:rsidRPr="00CF622C">
        <w:t>As part of health and safety in line with COVID-19 guidelines, the general public were encouraged to download the NHS covid-19 app which would help track covid-19 exposure and cases in addition to logging their visit to retailers when shopping by scanning a QR code</w:t>
      </w:r>
      <w:r w:rsidR="00DC27A2">
        <w:t xml:space="preserve"> on arrival</w:t>
      </w:r>
      <w:r w:rsidRPr="00CF622C">
        <w:t xml:space="preserve">. This allowed retailers to effective management of footfall to report to the government if a covid case arose allowing real-time action and response to be taken by notification (Boudreaux et </w:t>
      </w:r>
      <w:proofErr w:type="spellStart"/>
      <w:r w:rsidRPr="00CF622C">
        <w:t>el</w:t>
      </w:r>
      <w:proofErr w:type="spellEnd"/>
      <w:r w:rsidRPr="00CF622C">
        <w:t>, 2020).</w:t>
      </w:r>
      <w:r w:rsidR="00DC27A2">
        <w:t xml:space="preserve"> </w:t>
      </w:r>
      <w:r w:rsidRPr="00CF622C">
        <w:t>Retail businesses are now in a better position to identify such risks with the adoption of AI which has allowed decision makers with</w:t>
      </w:r>
      <w:r w:rsidR="00DC27A2">
        <w:t>in</w:t>
      </w:r>
      <w:r w:rsidRPr="00CF622C">
        <w:t xml:space="preserve"> their respective organisations to take rapid decisions which safeguards their employees and the </w:t>
      </w:r>
      <w:proofErr w:type="gramStart"/>
      <w:r w:rsidRPr="00CF622C">
        <w:t>general public</w:t>
      </w:r>
      <w:proofErr w:type="gramEnd"/>
      <w:r w:rsidR="00DC27A2">
        <w:t xml:space="preserve"> health</w:t>
      </w:r>
      <w:r w:rsidRPr="00CF622C">
        <w:t xml:space="preserve"> whilst maintaining daily operational consistency (Li, 2020).</w:t>
      </w:r>
    </w:p>
    <w:p w14:paraId="23AEC7E1" w14:textId="77777777" w:rsidR="004A1117" w:rsidRPr="00CF622C" w:rsidRDefault="004A1117" w:rsidP="0051748E">
      <w:pPr>
        <w:pStyle w:val="NoSpacing"/>
        <w:spacing w:line="360" w:lineRule="auto"/>
        <w:jc w:val="both"/>
      </w:pPr>
    </w:p>
    <w:p w14:paraId="642A9E86" w14:textId="77777777" w:rsidR="00593770" w:rsidRPr="00CF622C" w:rsidRDefault="00593770" w:rsidP="0051748E">
      <w:pPr>
        <w:pStyle w:val="NoSpacing"/>
        <w:spacing w:line="360" w:lineRule="auto"/>
        <w:jc w:val="both"/>
      </w:pPr>
      <w:r w:rsidRPr="00CF622C">
        <w:t xml:space="preserve">The pandemic put an enormous amount of economic pressure on retailers due to the resulting change of customers habits changing where customers stopped buying as demand fell and even where suppliers stopped or delaying payments which caused supply chains to collapse making it very difficult to change and find substitute suppliers. </w:t>
      </w:r>
    </w:p>
    <w:p w14:paraId="52107051" w14:textId="77777777" w:rsidR="00593770" w:rsidRPr="00CF622C" w:rsidRDefault="00593770" w:rsidP="0051748E">
      <w:pPr>
        <w:pStyle w:val="NoSpacing"/>
        <w:spacing w:line="360" w:lineRule="auto"/>
        <w:jc w:val="both"/>
      </w:pPr>
    </w:p>
    <w:p w14:paraId="5BB1B402" w14:textId="5A3FE8D4" w:rsidR="00593770" w:rsidRPr="003B3FFF" w:rsidRDefault="00593770" w:rsidP="0051748E">
      <w:pPr>
        <w:pStyle w:val="NoSpacing"/>
        <w:spacing w:line="360" w:lineRule="auto"/>
        <w:jc w:val="both"/>
      </w:pPr>
      <w:r w:rsidRPr="003B3FFF">
        <w:t xml:space="preserve">Due to the nature of small-to-medium sized business limited resources the pandemic had a very negative impact on SME business’s profits where they faced cash flow issues, and as much as 80% of UK </w:t>
      </w:r>
      <w:r w:rsidR="00F63318" w:rsidRPr="003B3FFF">
        <w:t>SMEs</w:t>
      </w:r>
      <w:r w:rsidRPr="003B3FFF">
        <w:t xml:space="preserve"> faced such issues (</w:t>
      </w:r>
      <w:proofErr w:type="spellStart"/>
      <w:r w:rsidRPr="003B3FFF">
        <w:t>Drydakis</w:t>
      </w:r>
      <w:proofErr w:type="spellEnd"/>
      <w:r w:rsidRPr="003B3FFF">
        <w:t>, 2022). Nearly one-third of SME’s adopted and utilised AI chatbots on their online platforms as well as other AI-based digital technologies throughout 2020. Despite their size, 40% of UK businesses intended to absorb in AI in 2021 to aid in preparation of economic recovery following on from the pandemic (</w:t>
      </w:r>
      <w:proofErr w:type="spellStart"/>
      <w:r w:rsidRPr="003B3FFF">
        <w:t>Drydakis</w:t>
      </w:r>
      <w:proofErr w:type="spellEnd"/>
      <w:r w:rsidRPr="003B3FFF">
        <w:t>, 2022).</w:t>
      </w:r>
    </w:p>
    <w:p w14:paraId="4B538FBC" w14:textId="77777777" w:rsidR="00593770" w:rsidRPr="003B3FFF" w:rsidRDefault="00593770" w:rsidP="0051748E">
      <w:pPr>
        <w:pStyle w:val="NoSpacing"/>
        <w:spacing w:line="360" w:lineRule="auto"/>
        <w:jc w:val="both"/>
      </w:pPr>
    </w:p>
    <w:p w14:paraId="5FBE056C" w14:textId="6137968E" w:rsidR="00593770" w:rsidRPr="003B3FFF" w:rsidRDefault="00593770" w:rsidP="0051748E">
      <w:pPr>
        <w:pStyle w:val="NoSpacing"/>
        <w:spacing w:line="360" w:lineRule="auto"/>
        <w:jc w:val="both"/>
      </w:pPr>
      <w:r w:rsidRPr="003B3FFF">
        <w:t>There are very few risks to implementing AI applications for retailers as AI technology enables the increase of reach of customers online, provides accurate forecasting in addition to analysis of cash flow and aid</w:t>
      </w:r>
      <w:r w:rsidR="009600EA">
        <w:t>s</w:t>
      </w:r>
      <w:r w:rsidRPr="003B3FFF">
        <w:t xml:space="preserve"> HR</w:t>
      </w:r>
      <w:r w:rsidR="009600EA">
        <w:t xml:space="preserve"> department</w:t>
      </w:r>
      <w:r w:rsidRPr="003B3FFF">
        <w:t xml:space="preserve"> to make staff</w:t>
      </w:r>
      <w:r w:rsidR="009600EA">
        <w:t>ing</w:t>
      </w:r>
      <w:r w:rsidRPr="003B3FFF">
        <w:t xml:space="preserve"> decision</w:t>
      </w:r>
      <w:r w:rsidR="009600EA">
        <w:t>s</w:t>
      </w:r>
      <w:r w:rsidRPr="003B3FFF">
        <w:t xml:space="preserve"> </w:t>
      </w:r>
      <w:proofErr w:type="gramStart"/>
      <w:r w:rsidRPr="003B3FFF">
        <w:t>in regard to</w:t>
      </w:r>
      <w:proofErr w:type="gramEnd"/>
      <w:r w:rsidRPr="003B3FFF">
        <w:t xml:space="preserve"> resource planning</w:t>
      </w:r>
      <w:r w:rsidR="005038AF">
        <w:t xml:space="preserve"> (Eubanks, 2022)</w:t>
      </w:r>
      <w:r w:rsidRPr="003B3FFF">
        <w:t xml:space="preserve">. </w:t>
      </w:r>
    </w:p>
    <w:p w14:paraId="17E2F02E" w14:textId="77777777" w:rsidR="00593770" w:rsidRDefault="00593770" w:rsidP="0051748E">
      <w:pPr>
        <w:pStyle w:val="NoSpacing"/>
        <w:spacing w:line="360" w:lineRule="auto"/>
        <w:jc w:val="both"/>
        <w:rPr>
          <w:rFonts w:ascii="Times New Roman" w:hAnsi="Times New Roman" w:cs="Times New Roman"/>
        </w:rPr>
      </w:pPr>
    </w:p>
    <w:p w14:paraId="7824D66C" w14:textId="42BB9EFA" w:rsidR="00593770" w:rsidRPr="00DA0F40" w:rsidRDefault="00593770" w:rsidP="0051748E">
      <w:pPr>
        <w:pStyle w:val="NoSpacing"/>
        <w:spacing w:line="360" w:lineRule="auto"/>
        <w:jc w:val="both"/>
      </w:pPr>
      <w:r w:rsidRPr="00DA0F40">
        <w:t xml:space="preserve">There are many ways AI can be applied to SMEs </w:t>
      </w:r>
      <w:proofErr w:type="gramStart"/>
      <w:r w:rsidR="008D2513" w:rsidRPr="00DA0F40">
        <w:t>in regard to</w:t>
      </w:r>
      <w:proofErr w:type="gramEnd"/>
      <w:r w:rsidRPr="00DA0F40">
        <w:t xml:space="preserve"> their business department functions internally and externally which allows for further improvements to be made to the organisation as a whole. For example, AI algorithms can predict better accurate sales trends and in addition to predicting consumer habits which can be used to enhance marketing with the use of sensor systems </w:t>
      </w:r>
      <w:r w:rsidRPr="00DA0F40">
        <w:lastRenderedPageBreak/>
        <w:t>such as Internet of Things which monitor</w:t>
      </w:r>
      <w:r w:rsidR="008D2513">
        <w:t>s</w:t>
      </w:r>
      <w:r w:rsidRPr="00DA0F40">
        <w:t xml:space="preserve"> customer physical activity </w:t>
      </w:r>
      <w:r w:rsidR="008D2513">
        <w:t xml:space="preserve">such as temperature analysis, crowd control </w:t>
      </w:r>
      <w:r w:rsidRPr="00DA0F40">
        <w:t xml:space="preserve">and foot fall traffic </w:t>
      </w:r>
      <w:r w:rsidR="008D2513">
        <w:t xml:space="preserve">in physical store fronts </w:t>
      </w:r>
      <w:r w:rsidRPr="00DA0F40">
        <w:t>during the pandemic (Akpan</w:t>
      </w:r>
      <w:r w:rsidR="00B76A35">
        <w:t xml:space="preserve"> </w:t>
      </w:r>
      <w:r w:rsidRPr="00DA0F40">
        <w:t xml:space="preserve">et </w:t>
      </w:r>
      <w:proofErr w:type="spellStart"/>
      <w:r w:rsidRPr="00DA0F40">
        <w:t>el</w:t>
      </w:r>
      <w:proofErr w:type="spellEnd"/>
      <w:r w:rsidRPr="00DA0F40">
        <w:t xml:space="preserve">, 2022). </w:t>
      </w:r>
    </w:p>
    <w:p w14:paraId="6D345E14" w14:textId="77777777" w:rsidR="00593770" w:rsidRDefault="00593770" w:rsidP="0051748E">
      <w:pPr>
        <w:pStyle w:val="NoSpacing"/>
        <w:spacing w:line="360" w:lineRule="auto"/>
        <w:jc w:val="both"/>
      </w:pPr>
    </w:p>
    <w:p w14:paraId="4AEEDC41" w14:textId="553CAC60" w:rsidR="00593770" w:rsidRDefault="00593770" w:rsidP="0051748E">
      <w:pPr>
        <w:pStyle w:val="NoSpacing"/>
        <w:spacing w:line="360" w:lineRule="auto"/>
        <w:jc w:val="both"/>
      </w:pPr>
      <w:r>
        <w:t xml:space="preserve">In addition, AI can aid in risk planning as sales prices could go up or down in line with market volatility, </w:t>
      </w:r>
      <w:r w:rsidR="004722C9">
        <w:t>and</w:t>
      </w:r>
      <w:r>
        <w:t xml:space="preserve"> aid HR departments for resource planning, for this reason SME’s can take advantage of such technology</w:t>
      </w:r>
      <w:r w:rsidR="004722C9">
        <w:t xml:space="preserve"> which analysis internal and external data with the use of Machine Learning </w:t>
      </w:r>
      <w:r>
        <w:t xml:space="preserve">to make better informed decisions for financial management of the company. </w:t>
      </w:r>
    </w:p>
    <w:p w14:paraId="48848600" w14:textId="77777777" w:rsidR="00593770" w:rsidRDefault="00593770" w:rsidP="0051748E">
      <w:pPr>
        <w:pStyle w:val="NoSpacing"/>
        <w:spacing w:line="360" w:lineRule="auto"/>
        <w:jc w:val="both"/>
      </w:pPr>
    </w:p>
    <w:p w14:paraId="3BB75DA9" w14:textId="5BA58E25" w:rsidR="00255027" w:rsidRDefault="00593770" w:rsidP="0051748E">
      <w:pPr>
        <w:pStyle w:val="NoSpacing"/>
        <w:spacing w:line="360" w:lineRule="auto"/>
        <w:jc w:val="both"/>
      </w:pPr>
      <w:r>
        <w:t>For example, an omnichannel marketing retailer can ensure that its interaction</w:t>
      </w:r>
      <w:r w:rsidR="00E90485">
        <w:t>s</w:t>
      </w:r>
      <w:r>
        <w:t xml:space="preserve"> with its customers is engaging and </w:t>
      </w:r>
      <w:r w:rsidR="00E90485">
        <w:t>available</w:t>
      </w:r>
      <w:r>
        <w:t xml:space="preserve"> 24/7 via the use of chatbots. Developing such personalising engaging programmes with AI can increase customer engagement in the UK retail sector (</w:t>
      </w:r>
      <w:proofErr w:type="spellStart"/>
      <w:r>
        <w:t>Duak</w:t>
      </w:r>
      <w:proofErr w:type="spellEnd"/>
      <w:r w:rsidR="00B76A35">
        <w:t xml:space="preserve">, </w:t>
      </w:r>
      <w:r>
        <w:t xml:space="preserve">2020). Additionally, it facilitates the customisation and personalization of customer interactions. meticulousness when managing the data with chatbots using artificial intelligence, for example online retailers such as Amazon, AO.com, Boohoo all have chatbot facilities that allow customers to interact and log automated customer service questions (Lok, 2019). </w:t>
      </w:r>
    </w:p>
    <w:p w14:paraId="46F89C57" w14:textId="77777777" w:rsidR="00255027" w:rsidRDefault="00255027" w:rsidP="0051748E">
      <w:pPr>
        <w:pStyle w:val="NoSpacing"/>
        <w:spacing w:line="360" w:lineRule="auto"/>
        <w:jc w:val="both"/>
      </w:pPr>
    </w:p>
    <w:p w14:paraId="0319C45E" w14:textId="20722C0F" w:rsidR="00255027" w:rsidRDefault="00255027" w:rsidP="0051748E">
      <w:pPr>
        <w:pStyle w:val="NoSpacing"/>
        <w:spacing w:line="360" w:lineRule="auto"/>
        <w:jc w:val="both"/>
      </w:pPr>
      <w:r>
        <w:t xml:space="preserve">In </w:t>
      </w:r>
      <w:r w:rsidR="003C21B5">
        <w:t>addition,</w:t>
      </w:r>
      <w:r>
        <w:t xml:space="preserve"> Virtual mirrors and visual search are two AI-based breakthroughs which can help clothing retailers communicate with customers more effectively and close the gap between in-person and online buying by allowing a virtual search and demo of the clothing product</w:t>
      </w:r>
      <w:r w:rsidR="003C21B5">
        <w:t>s</w:t>
      </w:r>
      <w:r>
        <w:t xml:space="preserve"> online thereby enhancing </w:t>
      </w:r>
      <w:r w:rsidR="003C21B5">
        <w:t>t</w:t>
      </w:r>
      <w:r>
        <w:t xml:space="preserve">he customer engagement and experience online. </w:t>
      </w:r>
      <w:r w:rsidR="003C21B5">
        <w:t xml:space="preserve">For </w:t>
      </w:r>
      <w:proofErr w:type="gramStart"/>
      <w:r w:rsidR="003C21B5">
        <w:t>example</w:t>
      </w:r>
      <w:proofErr w:type="gramEnd"/>
      <w:r w:rsidR="003C21B5">
        <w:t xml:space="preserve"> </w:t>
      </w:r>
      <w:r>
        <w:t xml:space="preserve">ASOS, </w:t>
      </w:r>
      <w:r w:rsidR="003C21B5">
        <w:t xml:space="preserve">an </w:t>
      </w:r>
      <w:r>
        <w:t xml:space="preserve">online UK based retailer has already introduced visual search and virtual mirroring on its platform where it saw conversion rates from browsing to sales increase </w:t>
      </w:r>
      <w:r w:rsidRPr="00255027">
        <w:t xml:space="preserve">exponentially </w:t>
      </w:r>
      <w:r>
        <w:t>thank</w:t>
      </w:r>
      <w:r w:rsidR="003C21B5">
        <w:t>s</w:t>
      </w:r>
      <w:r>
        <w:t xml:space="preserve"> </w:t>
      </w:r>
      <w:r w:rsidR="003C21B5">
        <w:t>investment in the</w:t>
      </w:r>
      <w:r>
        <w:t xml:space="preserve"> AI powered application (</w:t>
      </w:r>
      <w:proofErr w:type="spellStart"/>
      <w:r>
        <w:t>Soloman</w:t>
      </w:r>
      <w:proofErr w:type="spellEnd"/>
      <w:r w:rsidR="00B76A35">
        <w:t xml:space="preserve"> </w:t>
      </w:r>
      <w:r>
        <w:t xml:space="preserve">et </w:t>
      </w:r>
      <w:proofErr w:type="spellStart"/>
      <w:r>
        <w:t>el</w:t>
      </w:r>
      <w:proofErr w:type="spellEnd"/>
      <w:r>
        <w:t xml:space="preserve">, 2019). </w:t>
      </w:r>
    </w:p>
    <w:p w14:paraId="1F15866B" w14:textId="0E8EF60F" w:rsidR="00593770" w:rsidRDefault="00593770" w:rsidP="0051748E">
      <w:pPr>
        <w:pStyle w:val="NoSpacing"/>
      </w:pPr>
    </w:p>
    <w:p w14:paraId="37BDA728" w14:textId="77777777" w:rsidR="0051748E" w:rsidRDefault="0051748E" w:rsidP="0051748E">
      <w:pPr>
        <w:pStyle w:val="NoSpacing"/>
      </w:pPr>
    </w:p>
    <w:p w14:paraId="1E730278" w14:textId="77777777" w:rsidR="0051748E" w:rsidRDefault="0051748E" w:rsidP="0051748E">
      <w:pPr>
        <w:pStyle w:val="NoSpacing"/>
      </w:pPr>
    </w:p>
    <w:p w14:paraId="562BAFB7" w14:textId="77777777" w:rsidR="0051748E" w:rsidRDefault="0051748E" w:rsidP="0051748E">
      <w:pPr>
        <w:pStyle w:val="NoSpacing"/>
      </w:pPr>
    </w:p>
    <w:p w14:paraId="6F4FD16C" w14:textId="77777777" w:rsidR="0051748E" w:rsidRDefault="0051748E" w:rsidP="0051748E">
      <w:pPr>
        <w:pStyle w:val="NoSpacing"/>
      </w:pPr>
    </w:p>
    <w:p w14:paraId="071ABAF2" w14:textId="77777777" w:rsidR="0051748E" w:rsidRDefault="0051748E" w:rsidP="0051748E">
      <w:pPr>
        <w:pStyle w:val="NoSpacing"/>
      </w:pPr>
    </w:p>
    <w:p w14:paraId="549E815B" w14:textId="77777777" w:rsidR="0051748E" w:rsidRDefault="0051748E" w:rsidP="0051748E">
      <w:pPr>
        <w:pStyle w:val="NoSpacing"/>
      </w:pPr>
    </w:p>
    <w:p w14:paraId="1665440D" w14:textId="77777777" w:rsidR="0051748E" w:rsidRDefault="0051748E" w:rsidP="0051748E">
      <w:pPr>
        <w:pStyle w:val="NoSpacing"/>
      </w:pPr>
    </w:p>
    <w:p w14:paraId="2FBB93F8" w14:textId="77777777" w:rsidR="0051748E" w:rsidRDefault="0051748E" w:rsidP="0051748E">
      <w:pPr>
        <w:pStyle w:val="NoSpacing"/>
      </w:pPr>
    </w:p>
    <w:p w14:paraId="0A3F5426" w14:textId="77777777" w:rsidR="0051748E" w:rsidRDefault="0051748E" w:rsidP="0051748E">
      <w:pPr>
        <w:pStyle w:val="NoSpacing"/>
      </w:pPr>
    </w:p>
    <w:p w14:paraId="246D21BC" w14:textId="77777777" w:rsidR="0051748E" w:rsidRDefault="0051748E" w:rsidP="0051748E">
      <w:pPr>
        <w:pStyle w:val="NoSpacing"/>
      </w:pPr>
    </w:p>
    <w:p w14:paraId="2C57F851" w14:textId="28D3F944" w:rsidR="0051748E" w:rsidRDefault="0051748E" w:rsidP="0051748E">
      <w:pPr>
        <w:pStyle w:val="NoSpacing"/>
      </w:pPr>
    </w:p>
    <w:p w14:paraId="670E817D" w14:textId="77777777" w:rsidR="0051748E" w:rsidRDefault="0051748E" w:rsidP="0051748E">
      <w:pPr>
        <w:pStyle w:val="NoSpacing"/>
      </w:pPr>
    </w:p>
    <w:p w14:paraId="72F9CDD9" w14:textId="77777777" w:rsidR="0051748E" w:rsidRDefault="0051748E" w:rsidP="0051748E">
      <w:pPr>
        <w:pStyle w:val="NoSpacing"/>
      </w:pPr>
    </w:p>
    <w:p w14:paraId="73734967" w14:textId="77777777" w:rsidR="0051748E" w:rsidRDefault="0051748E" w:rsidP="0051748E">
      <w:pPr>
        <w:pStyle w:val="NoSpacing"/>
      </w:pPr>
    </w:p>
    <w:p w14:paraId="4B8EC4E8" w14:textId="16CDE267" w:rsidR="006B7A93" w:rsidRDefault="006B7A93" w:rsidP="0051748E">
      <w:pPr>
        <w:pStyle w:val="Heading3"/>
        <w:spacing w:line="360" w:lineRule="auto"/>
        <w:jc w:val="both"/>
      </w:pPr>
      <w:bookmarkStart w:id="28" w:name="_Toc130861065"/>
      <w:r w:rsidRPr="004F3D14">
        <w:lastRenderedPageBreak/>
        <w:t xml:space="preserve">Artificial Intelligence Utilisation in the </w:t>
      </w:r>
      <w:r>
        <w:t>Hospitality</w:t>
      </w:r>
      <w:r w:rsidRPr="004F3D14">
        <w:t xml:space="preserve"> Sector</w:t>
      </w:r>
      <w:bookmarkEnd w:id="28"/>
    </w:p>
    <w:p w14:paraId="6C224D01" w14:textId="4AD203A9" w:rsidR="006B7A93" w:rsidRDefault="006B7A93" w:rsidP="0051748E">
      <w:pPr>
        <w:spacing w:line="360" w:lineRule="auto"/>
        <w:jc w:val="both"/>
      </w:pPr>
    </w:p>
    <w:p w14:paraId="2CFC699B" w14:textId="29CF8BA9" w:rsidR="00A156F8" w:rsidRDefault="00A156F8" w:rsidP="0051748E">
      <w:pPr>
        <w:pStyle w:val="NoSpacing"/>
        <w:spacing w:line="360" w:lineRule="auto"/>
        <w:jc w:val="both"/>
      </w:pPr>
      <w:proofErr w:type="spellStart"/>
      <w:r>
        <w:t>Shapoval</w:t>
      </w:r>
      <w:proofErr w:type="spellEnd"/>
      <w:r w:rsidR="00514DF9">
        <w:t xml:space="preserve"> </w:t>
      </w:r>
      <w:r>
        <w:t>et al (2021) state that “</w:t>
      </w:r>
      <w:r w:rsidR="00514DF9" w:rsidRPr="00514DF9">
        <w:t>In 2019, the UK's hospitality industry contributed £59.3 billion, or about 3%, of the country's total financial output</w:t>
      </w:r>
      <w:r>
        <w:t xml:space="preserve">”. In </w:t>
      </w:r>
      <w:r w:rsidR="00514DF9">
        <w:t>addition,</w:t>
      </w:r>
      <w:r>
        <w:t xml:space="preserve">  </w:t>
      </w:r>
      <w:proofErr w:type="spellStart"/>
      <w:r>
        <w:t>Shapoval</w:t>
      </w:r>
      <w:proofErr w:type="spellEnd"/>
      <w:r w:rsidR="00514DF9">
        <w:t xml:space="preserve"> </w:t>
      </w:r>
      <w:r>
        <w:t>et al (2021) state that “every region of the UK roughly 3 to 5% of businesses are hotel or restaurant employers”. The hospitality sector is a large employer of people and in March 2020, nearly 2.5 million hospitality vacancies were advertised showing that it makes up 7.1% of the total UK workforce employment market (Hardie</w:t>
      </w:r>
      <w:r w:rsidR="00514DF9">
        <w:t xml:space="preserve"> </w:t>
      </w:r>
      <w:r>
        <w:t xml:space="preserve">et el, 2022). </w:t>
      </w:r>
    </w:p>
    <w:p w14:paraId="6A6C2643" w14:textId="77777777" w:rsidR="00A156F8" w:rsidRDefault="00A156F8" w:rsidP="0051748E">
      <w:pPr>
        <w:pStyle w:val="NoSpacing"/>
        <w:spacing w:line="360" w:lineRule="auto"/>
        <w:jc w:val="both"/>
      </w:pPr>
    </w:p>
    <w:p w14:paraId="5204D911" w14:textId="3D8DCF9C" w:rsidR="00A156F8" w:rsidRDefault="00A156F8" w:rsidP="0051748E">
      <w:pPr>
        <w:pStyle w:val="NoSpacing"/>
        <w:spacing w:line="360" w:lineRule="auto"/>
        <w:jc w:val="both"/>
      </w:pPr>
      <w:r>
        <w:t xml:space="preserve">The UK hospitality sector tends to hire a large population from abroad where work is usually part time and well suited to younger people who may be studying full time and working part time which leads to the hourly </w:t>
      </w:r>
      <w:r w:rsidR="0041526A">
        <w:t>p</w:t>
      </w:r>
      <w:r>
        <w:t>ay rate to be lesser in the hospitality sector compared to other sectors in the economy but none the less</w:t>
      </w:r>
      <w:r w:rsidR="0041526A">
        <w:t xml:space="preserve"> it is</w:t>
      </w:r>
      <w:r>
        <w:t xml:space="preserve"> vital sector which creates employment. </w:t>
      </w:r>
    </w:p>
    <w:p w14:paraId="1F083D44" w14:textId="77777777" w:rsidR="00A156F8" w:rsidRDefault="00A156F8" w:rsidP="0051748E">
      <w:pPr>
        <w:pStyle w:val="NoSpacing"/>
        <w:spacing w:line="360" w:lineRule="auto"/>
        <w:jc w:val="both"/>
        <w:rPr>
          <w:highlight w:val="yellow"/>
        </w:rPr>
      </w:pPr>
    </w:p>
    <w:p w14:paraId="1A23163F" w14:textId="22291E25" w:rsidR="00A156F8" w:rsidRDefault="00A156F8" w:rsidP="0051748E">
      <w:pPr>
        <w:pStyle w:val="NoSpacing"/>
        <w:spacing w:line="360" w:lineRule="auto"/>
        <w:jc w:val="both"/>
      </w:pPr>
      <w:r>
        <w:t>Business</w:t>
      </w:r>
      <w:r w:rsidR="0041526A">
        <w:t>’s</w:t>
      </w:r>
      <w:r>
        <w:t xml:space="preserve"> all over the world had faced severe issues </w:t>
      </w:r>
      <w:proofErr w:type="gramStart"/>
      <w:r>
        <w:t>as a result of</w:t>
      </w:r>
      <w:proofErr w:type="gramEnd"/>
      <w:r>
        <w:t xml:space="preserve"> the pandemic, however the global lockdowns and curfew restrictions imposed by governments around the world also boosted technology use allowing for more data to be collected than ever before of human pattern behaviour during a pandemic particularly for the hospitality industry. Artificial intelligence (AI) has made advancements which have had the potential to transform the hospitality market for example with the use of AI and machine learning. Machine learning has become the </w:t>
      </w:r>
      <w:r w:rsidR="0041526A">
        <w:t>most</w:t>
      </w:r>
      <w:r>
        <w:t xml:space="preserve"> advanced and intelligent methods to be utilised for the industry to cut </w:t>
      </w:r>
      <w:r w:rsidR="0041526A">
        <w:t>costs</w:t>
      </w:r>
      <w:r>
        <w:t xml:space="preserve"> whil</w:t>
      </w:r>
      <w:r w:rsidR="0041526A">
        <w:t>st</w:t>
      </w:r>
      <w:r>
        <w:t xml:space="preserve"> increasing revenue and efficiency, such smart technology has become vital to the travel and hospitality sector (Hardie</w:t>
      </w:r>
      <w:r w:rsidR="008D31B3">
        <w:t xml:space="preserve"> </w:t>
      </w:r>
      <w:r>
        <w:t xml:space="preserve">et </w:t>
      </w:r>
      <w:proofErr w:type="spellStart"/>
      <w:r>
        <w:t>el</w:t>
      </w:r>
      <w:proofErr w:type="spellEnd"/>
      <w:r>
        <w:t>, 2022).</w:t>
      </w:r>
    </w:p>
    <w:p w14:paraId="4F193FBC" w14:textId="77777777" w:rsidR="00A156F8" w:rsidRDefault="00A156F8" w:rsidP="0051748E">
      <w:pPr>
        <w:pStyle w:val="NoSpacing"/>
        <w:spacing w:line="360" w:lineRule="auto"/>
        <w:jc w:val="both"/>
      </w:pPr>
    </w:p>
    <w:p w14:paraId="16AEE8C4" w14:textId="64CA3178" w:rsidR="00A156F8" w:rsidRDefault="00A156F8" w:rsidP="0051748E">
      <w:pPr>
        <w:pStyle w:val="NoSpacing"/>
        <w:spacing w:line="360" w:lineRule="auto"/>
        <w:jc w:val="both"/>
      </w:pPr>
      <w:r>
        <w:t>The hospitality industry has had to adapt in amongst the pandemic turmoil as travel restrictions were imposed during the pandemic lockdown, this led to the industry having to rethink the potential benefits of AI along with the use of other systems such as robotics and advanced virtual assistant chatbots to allow smoother booking online therby reducing headcount on physical staff to save costs</w:t>
      </w:r>
      <w:r w:rsidR="001E01B8">
        <w:t xml:space="preserve"> as automation was introduced.</w:t>
      </w:r>
    </w:p>
    <w:p w14:paraId="72C06AF8" w14:textId="77777777" w:rsidR="00C54113" w:rsidRDefault="00C54113" w:rsidP="0051748E">
      <w:pPr>
        <w:pStyle w:val="NoSpacing"/>
        <w:spacing w:line="360" w:lineRule="auto"/>
        <w:jc w:val="both"/>
      </w:pPr>
    </w:p>
    <w:p w14:paraId="4F245608" w14:textId="77777777" w:rsidR="00A156F8" w:rsidRDefault="00A156F8" w:rsidP="0051748E">
      <w:pPr>
        <w:pStyle w:val="NoSpacing"/>
        <w:spacing w:line="360" w:lineRule="auto"/>
        <w:jc w:val="both"/>
      </w:pPr>
      <w:r>
        <w:t>AI automation has allowed for a better delivery of services allowing AI-driven innovation to deliver services via robotic systems. The adoption of AI-driven innovation in delivering services is a result of recent advancements in AI and service robotic systems.</w:t>
      </w:r>
    </w:p>
    <w:p w14:paraId="40055EE7" w14:textId="77777777" w:rsidR="00A156F8" w:rsidRDefault="00A156F8" w:rsidP="0051748E">
      <w:pPr>
        <w:pStyle w:val="NoSpacing"/>
        <w:spacing w:line="360" w:lineRule="auto"/>
        <w:jc w:val="both"/>
      </w:pPr>
    </w:p>
    <w:p w14:paraId="29169046" w14:textId="59C1247C" w:rsidR="00A156F8" w:rsidRDefault="00A156F8" w:rsidP="0051748E">
      <w:pPr>
        <w:pStyle w:val="NoSpacing"/>
        <w:spacing w:line="360" w:lineRule="auto"/>
        <w:jc w:val="both"/>
      </w:pPr>
      <w:r>
        <w:lastRenderedPageBreak/>
        <w:t>Hospitality businesses have been compelled to seek technical automated replacements because of decreased staff as well as heavy workloads in addition to facing severe staff shortages in the industry due to the pandemic where people in society have changed jobs and careers to other sectors in demand. The hospitality industry could save quite a lot of money by investing in such AI driven</w:t>
      </w:r>
      <w:r w:rsidR="00B44CF6">
        <w:t xml:space="preserve"> robot</w:t>
      </w:r>
      <w:r>
        <w:t xml:space="preserve"> installations, even though Artificial intelligence is rarely inexpensive but the return on investments would pay for itself and yield greater returns for the </w:t>
      </w:r>
      <w:r w:rsidR="00BA63BE">
        <w:t>long-term</w:t>
      </w:r>
      <w:r>
        <w:t xml:space="preserve"> stability of the sector and business in i</w:t>
      </w:r>
      <w:r w:rsidR="00B44CF6">
        <w:t>t (</w:t>
      </w:r>
      <w:proofErr w:type="spellStart"/>
      <w:r w:rsidR="00B44CF6">
        <w:t>Moxness</w:t>
      </w:r>
      <w:proofErr w:type="spellEnd"/>
      <w:r w:rsidR="00AA11E5">
        <w:t xml:space="preserve"> &amp; </w:t>
      </w:r>
      <w:proofErr w:type="spellStart"/>
      <w:r w:rsidR="00AA11E5">
        <w:t>Moxness</w:t>
      </w:r>
      <w:proofErr w:type="spellEnd"/>
      <w:r w:rsidR="00B44CF6">
        <w:t>, 2021).</w:t>
      </w:r>
    </w:p>
    <w:p w14:paraId="61A9846D" w14:textId="77777777" w:rsidR="00A156F8" w:rsidRDefault="00A156F8" w:rsidP="0051748E">
      <w:pPr>
        <w:pStyle w:val="NoSpacing"/>
        <w:spacing w:line="360" w:lineRule="auto"/>
        <w:jc w:val="both"/>
      </w:pPr>
    </w:p>
    <w:p w14:paraId="1C1B7BE5" w14:textId="4D8904FF" w:rsidR="00A156F8" w:rsidRPr="003903DF" w:rsidRDefault="00A156F8" w:rsidP="0051748E">
      <w:pPr>
        <w:pStyle w:val="NoSpacing"/>
        <w:spacing w:line="360" w:lineRule="auto"/>
        <w:jc w:val="both"/>
      </w:pPr>
      <w:r w:rsidRPr="003903DF">
        <w:t xml:space="preserve">The core </w:t>
      </w:r>
      <w:r>
        <w:t>sections</w:t>
      </w:r>
      <w:r w:rsidRPr="003903DF">
        <w:t xml:space="preserve"> of the hospitality sector have been severely impacted by the COVID-19 pandemic. </w:t>
      </w:r>
      <w:r>
        <w:t xml:space="preserve">Although the sector was already in regional crisis prior to the pandemic and other economic shocks, the covid-19 pandemic had a profound effect and was unparalleled in comparison to earlier economic shocks like short term recessions or </w:t>
      </w:r>
      <w:r w:rsidR="00BA63BE">
        <w:t>natural</w:t>
      </w:r>
      <w:r>
        <w:t xml:space="preserve"> </w:t>
      </w:r>
      <w:r w:rsidR="00BA63BE">
        <w:t>disasters</w:t>
      </w:r>
      <w:r>
        <w:t xml:space="preserve">, therby forcing the business to innovate new way to survive by adopting AI applications </w:t>
      </w:r>
      <w:r w:rsidRPr="003903DF">
        <w:t>(</w:t>
      </w:r>
      <w:proofErr w:type="spellStart"/>
      <w:r w:rsidRPr="003903DF">
        <w:t>Ntounis</w:t>
      </w:r>
      <w:proofErr w:type="spellEnd"/>
      <w:r>
        <w:t xml:space="preserve"> et </w:t>
      </w:r>
      <w:proofErr w:type="spellStart"/>
      <w:r>
        <w:t>el</w:t>
      </w:r>
      <w:proofErr w:type="spellEnd"/>
      <w:r w:rsidRPr="003903DF">
        <w:t xml:space="preserve"> 2022).</w:t>
      </w:r>
    </w:p>
    <w:p w14:paraId="656CB9A9" w14:textId="77777777" w:rsidR="00A156F8" w:rsidRPr="003903DF" w:rsidRDefault="00A156F8" w:rsidP="0051748E">
      <w:pPr>
        <w:pStyle w:val="NoSpacing"/>
        <w:spacing w:line="360" w:lineRule="auto"/>
        <w:jc w:val="both"/>
      </w:pPr>
    </w:p>
    <w:p w14:paraId="171B6E73" w14:textId="7A6E37C5" w:rsidR="00A156F8" w:rsidRDefault="00A156F8" w:rsidP="0051748E">
      <w:pPr>
        <w:pStyle w:val="NoSpacing"/>
        <w:spacing w:line="360" w:lineRule="auto"/>
        <w:jc w:val="both"/>
      </w:pPr>
      <w:r>
        <w:t>The pandemic imposed restricted travel rules and regulations which restricted the movement of people leading to a negative effect on the world economy and the travel , tourism and hospital industries where air travel came to a standstill and tourism stopped. Schwab</w:t>
      </w:r>
      <w:r w:rsidR="00AA11E5">
        <w:t xml:space="preserve"> </w:t>
      </w:r>
      <w:r>
        <w:t>2022)</w:t>
      </w:r>
      <w:r w:rsidRPr="003903DF">
        <w:t xml:space="preserve"> </w:t>
      </w:r>
      <w:r>
        <w:t>states that “</w:t>
      </w:r>
      <w:r w:rsidRPr="003903DF">
        <w:t xml:space="preserve">impacts of the pandemic threaten approximately 100 million </w:t>
      </w:r>
      <w:r w:rsidR="00AA11E5" w:rsidRPr="003903DF">
        <w:t>employments</w:t>
      </w:r>
      <w:r w:rsidRPr="003903DF">
        <w:t xml:space="preserve"> inside the </w:t>
      </w:r>
      <w:r>
        <w:t xml:space="preserve">travel, </w:t>
      </w:r>
      <w:r w:rsidRPr="003903DF">
        <w:t>tourism and hospitality</w:t>
      </w:r>
      <w:r>
        <w:t xml:space="preserve"> </w:t>
      </w:r>
      <w:r w:rsidRPr="003903DF">
        <w:t>industry. These industries are struggling just to stay alive, let alone grow</w:t>
      </w:r>
      <w:r>
        <w:t xml:space="preserve"> and need to adapt to new technology to survive”</w:t>
      </w:r>
      <w:r w:rsidR="00AA11E5">
        <w:t xml:space="preserve"> (Schwab, 2022, p.15).</w:t>
      </w:r>
    </w:p>
    <w:p w14:paraId="1268F464" w14:textId="77777777" w:rsidR="00A156F8" w:rsidRPr="003903DF" w:rsidRDefault="00A156F8" w:rsidP="0051748E">
      <w:pPr>
        <w:pStyle w:val="NoSpacing"/>
        <w:spacing w:line="360" w:lineRule="auto"/>
        <w:jc w:val="both"/>
      </w:pPr>
    </w:p>
    <w:p w14:paraId="5F746629" w14:textId="7687C329" w:rsidR="00A156F8" w:rsidRDefault="00A156F8" w:rsidP="0051748E">
      <w:pPr>
        <w:pStyle w:val="NoSpacing"/>
        <w:spacing w:line="360" w:lineRule="auto"/>
        <w:jc w:val="both"/>
      </w:pPr>
      <w:r>
        <w:t xml:space="preserve">The </w:t>
      </w:r>
      <w:r w:rsidRPr="003903DF">
        <w:t>hospitality</w:t>
      </w:r>
      <w:r>
        <w:t xml:space="preserve"> sector is interdependent on travel and tourism where accommodations enterprises such as hotels faced great disruption due to the pandemic. Hotels became very vulnerable due to the downturn in tourism where hotel bookings plummeted as well as commercial events were cancelled or postponed making business very difficult for hotels</w:t>
      </w:r>
      <w:r w:rsidR="00C029A6">
        <w:t xml:space="preserve">. </w:t>
      </w:r>
    </w:p>
    <w:p w14:paraId="64B2B948" w14:textId="77777777" w:rsidR="00A156F8" w:rsidRDefault="00A156F8" w:rsidP="0051748E">
      <w:pPr>
        <w:pStyle w:val="NoSpacing"/>
        <w:spacing w:line="360" w:lineRule="auto"/>
        <w:jc w:val="both"/>
      </w:pPr>
    </w:p>
    <w:p w14:paraId="4C6DC47E" w14:textId="5DF53AE2" w:rsidR="00A156F8" w:rsidRDefault="00A156F8" w:rsidP="0051748E">
      <w:pPr>
        <w:pStyle w:val="NoSpacing"/>
        <w:spacing w:line="360" w:lineRule="auto"/>
        <w:jc w:val="both"/>
      </w:pPr>
      <w:r>
        <w:t>The pandemic was not anticipated by the hospitality industry and was very unwelcome leaving the sector very little or no time to prepare for the downturn. The pandemic brought about lack of organisational planning tha</w:t>
      </w:r>
      <w:r w:rsidR="00C029A6">
        <w:t>t</w:t>
      </w:r>
      <w:r>
        <w:t xml:space="preserve"> what would have been expected compared to conventional crisis the sector has faced in the past. Earlier travel crisis’s that were brought on by health epidemics such as Ebola and Influenza had impacted the sector previously before but not as severely as the covid-19 pandemic where tourists may have felt hesitant in traveling and staying at a hotel where there might be  health and safety risk in times of epidemic crisis’s. </w:t>
      </w:r>
    </w:p>
    <w:p w14:paraId="73AC2791" w14:textId="77777777" w:rsidR="00A156F8" w:rsidRDefault="00A156F8" w:rsidP="0051748E">
      <w:pPr>
        <w:pStyle w:val="NoSpacing"/>
        <w:spacing w:line="360" w:lineRule="auto"/>
        <w:jc w:val="both"/>
      </w:pPr>
    </w:p>
    <w:p w14:paraId="377ADACB" w14:textId="35653FCE" w:rsidR="00A156F8" w:rsidRPr="003903DF" w:rsidRDefault="00A156F8" w:rsidP="0051748E">
      <w:pPr>
        <w:pStyle w:val="NoSpacing"/>
        <w:spacing w:line="360" w:lineRule="auto"/>
        <w:jc w:val="both"/>
      </w:pPr>
      <w:r>
        <w:lastRenderedPageBreak/>
        <w:t>In addition,</w:t>
      </w:r>
      <w:r w:rsidRPr="003903DF">
        <w:t xml:space="preserve"> sanitation and hygiene are crucial to hotel operations</w:t>
      </w:r>
      <w:r>
        <w:t xml:space="preserve"> which </w:t>
      </w:r>
      <w:r w:rsidRPr="003903DF">
        <w:t>has altered peoples' perspectives</w:t>
      </w:r>
      <w:r>
        <w:t xml:space="preserve"> in </w:t>
      </w:r>
      <w:r w:rsidRPr="003903DF">
        <w:t>stay</w:t>
      </w:r>
      <w:r>
        <w:t>ing</w:t>
      </w:r>
      <w:r w:rsidRPr="003903DF">
        <w:t xml:space="preserve"> in hotel rooms (</w:t>
      </w:r>
      <w:proofErr w:type="spellStart"/>
      <w:r w:rsidRPr="003903DF">
        <w:t>Canhoto</w:t>
      </w:r>
      <w:proofErr w:type="spellEnd"/>
      <w:r w:rsidR="007E2AFF">
        <w:t xml:space="preserve"> </w:t>
      </w:r>
      <w:r>
        <w:t xml:space="preserve">et </w:t>
      </w:r>
      <w:proofErr w:type="spellStart"/>
      <w:r>
        <w:t>el</w:t>
      </w:r>
      <w:proofErr w:type="spellEnd"/>
      <w:r w:rsidRPr="003903DF">
        <w:t xml:space="preserve">, 2021). </w:t>
      </w:r>
      <w:r>
        <w:t xml:space="preserve">To address sanitation issues and assure tourists, hotels are now adopting AI powered robots which clean and sanitise hotel room using sensor technology. For example, </w:t>
      </w:r>
      <w:r w:rsidR="00C029A6">
        <w:t xml:space="preserve">the </w:t>
      </w:r>
      <w:r>
        <w:t xml:space="preserve">Travelodge hotel chain in 2022 </w:t>
      </w:r>
      <w:r w:rsidR="00C029A6">
        <w:t>introduced</w:t>
      </w:r>
      <w:r>
        <w:t xml:space="preserve"> AI </w:t>
      </w:r>
      <w:r w:rsidR="00C029A6">
        <w:t>robot</w:t>
      </w:r>
      <w:r>
        <w:t xml:space="preserve"> </w:t>
      </w:r>
      <w:r w:rsidR="00C029A6">
        <w:t>vacuum</w:t>
      </w:r>
      <w:r>
        <w:t xml:space="preserve"> cleaners that would aid its housekeeping teams across 579 of its UK hotels (Gill</w:t>
      </w:r>
      <w:r w:rsidR="007E2AFF">
        <w:t>,</w:t>
      </w:r>
      <w:r>
        <w:t xml:space="preserve"> 2022). </w:t>
      </w:r>
    </w:p>
    <w:p w14:paraId="7F287D34" w14:textId="77777777" w:rsidR="00A156F8" w:rsidRPr="003903DF" w:rsidRDefault="00A156F8" w:rsidP="0051748E">
      <w:pPr>
        <w:pStyle w:val="NoSpacing"/>
        <w:spacing w:line="360" w:lineRule="auto"/>
        <w:jc w:val="both"/>
      </w:pPr>
    </w:p>
    <w:p w14:paraId="4F581D77" w14:textId="0C7772C5" w:rsidR="00A156F8" w:rsidRDefault="00A156F8" w:rsidP="0051748E">
      <w:pPr>
        <w:pStyle w:val="NoSpacing"/>
        <w:spacing w:line="360" w:lineRule="auto"/>
        <w:jc w:val="both"/>
      </w:pPr>
      <w:r>
        <w:t xml:space="preserve">The </w:t>
      </w:r>
      <w:r w:rsidRPr="003903DF">
        <w:t xml:space="preserve">COVID-19 pandemic has offered </w:t>
      </w:r>
      <w:r>
        <w:t>the hospitality industry</w:t>
      </w:r>
      <w:r w:rsidRPr="003903DF">
        <w:t xml:space="preserve"> a lot of opportunity to deepen their understanding of AI and robotics and expand </w:t>
      </w:r>
      <w:r>
        <w:t xml:space="preserve">their utilisation and as </w:t>
      </w:r>
      <w:r w:rsidRPr="003903DF">
        <w:t xml:space="preserve">a result, it can be claimed that </w:t>
      </w:r>
      <w:r>
        <w:t xml:space="preserve">the pandemic was an ideal time to adopt to AI technologies. </w:t>
      </w:r>
      <w:r w:rsidRPr="003903DF">
        <w:t xml:space="preserve"> </w:t>
      </w:r>
      <w:r>
        <w:t>For example, many h</w:t>
      </w:r>
      <w:r w:rsidRPr="003903DF">
        <w:t xml:space="preserve">otels </w:t>
      </w:r>
      <w:r>
        <w:t>have</w:t>
      </w:r>
      <w:r w:rsidRPr="003903DF">
        <w:t xml:space="preserve"> accelerate</w:t>
      </w:r>
      <w:r>
        <w:t>d</w:t>
      </w:r>
      <w:r w:rsidRPr="003903DF">
        <w:t xml:space="preserve"> the adoption of artificial intelligence and robots in the hospitality sector. </w:t>
      </w:r>
      <w:r>
        <w:t>For example, the Crown Plaza in London has rolled out a robot service in its hotel where it delivers snacks and toiletries for room service during the pandemic (Abril, 2022)</w:t>
      </w:r>
    </w:p>
    <w:p w14:paraId="026F3587" w14:textId="77777777" w:rsidR="00A156F8" w:rsidRDefault="00A156F8" w:rsidP="0051748E">
      <w:pPr>
        <w:pStyle w:val="NoSpacing"/>
        <w:spacing w:line="360" w:lineRule="auto"/>
        <w:jc w:val="both"/>
      </w:pPr>
    </w:p>
    <w:p w14:paraId="7F65209B" w14:textId="64A39469" w:rsidR="00A156F8" w:rsidRPr="003903DF" w:rsidRDefault="00A156F8" w:rsidP="0051748E">
      <w:pPr>
        <w:pStyle w:val="NoSpacing"/>
        <w:spacing w:line="360" w:lineRule="auto"/>
        <w:jc w:val="both"/>
      </w:pPr>
      <w:r>
        <w:t>In addition,</w:t>
      </w:r>
      <w:r w:rsidRPr="003903DF">
        <w:t xml:space="preserve"> to give guests access to a variety of alternatives from the convenience of their rooms, </w:t>
      </w:r>
      <w:r>
        <w:t xml:space="preserve">many </w:t>
      </w:r>
      <w:r w:rsidRPr="003903DF">
        <w:t xml:space="preserve">hotels </w:t>
      </w:r>
      <w:r>
        <w:t>have now implemented</w:t>
      </w:r>
      <w:r w:rsidRPr="003903DF">
        <w:t xml:space="preserve"> </w:t>
      </w:r>
      <w:r>
        <w:t xml:space="preserve">AI </w:t>
      </w:r>
      <w:r w:rsidRPr="003903DF">
        <w:t xml:space="preserve">voice-activated technologies like </w:t>
      </w:r>
      <w:r>
        <w:t xml:space="preserve">Amazon </w:t>
      </w:r>
      <w:r w:rsidRPr="003903DF">
        <w:t xml:space="preserve">Alexa or Amazon Echo. </w:t>
      </w:r>
      <w:r>
        <w:t>Furthermore</w:t>
      </w:r>
      <w:r w:rsidRPr="003903DF">
        <w:t xml:space="preserve">, hotels like the Radisson Blu </w:t>
      </w:r>
      <w:r>
        <w:t>in the UK have also recently</w:t>
      </w:r>
      <w:r w:rsidRPr="003903DF">
        <w:t xml:space="preserve"> </w:t>
      </w:r>
      <w:r>
        <w:t>implemented</w:t>
      </w:r>
      <w:r w:rsidRPr="003903DF">
        <w:t xml:space="preserve"> AI receptionists to check guests in and out, arrange room facilities, as well as always be available to answer queries</w:t>
      </w:r>
      <w:r>
        <w:t xml:space="preserve"> from the </w:t>
      </w:r>
      <w:r w:rsidR="007C12EC">
        <w:t>t</w:t>
      </w:r>
      <w:r>
        <w:t>ouch of a smart screen app and not have to wait on someone to pick up the phone on the reception desk (</w:t>
      </w:r>
      <w:proofErr w:type="spellStart"/>
      <w:r>
        <w:t>Baskas</w:t>
      </w:r>
      <w:proofErr w:type="spellEnd"/>
      <w:r>
        <w:t xml:space="preserve">, 2022). </w:t>
      </w:r>
    </w:p>
    <w:p w14:paraId="65A0CCB9" w14:textId="77777777" w:rsidR="00A156F8" w:rsidRDefault="00A156F8" w:rsidP="0051748E">
      <w:pPr>
        <w:pStyle w:val="NoSpacing"/>
        <w:spacing w:line="360" w:lineRule="auto"/>
        <w:jc w:val="both"/>
      </w:pPr>
    </w:p>
    <w:p w14:paraId="64DAD40F" w14:textId="3E6C8FC8" w:rsidR="00A156F8" w:rsidRPr="003903DF" w:rsidRDefault="00A156F8" w:rsidP="0051748E">
      <w:pPr>
        <w:pStyle w:val="NoSpacing"/>
        <w:spacing w:line="360" w:lineRule="auto"/>
        <w:jc w:val="both"/>
      </w:pPr>
      <w:r>
        <w:t xml:space="preserve">Overall, the global </w:t>
      </w:r>
      <w:r w:rsidRPr="003903DF">
        <w:t>hotel service</w:t>
      </w:r>
      <w:r>
        <w:t xml:space="preserve"> and hospitality</w:t>
      </w:r>
      <w:r w:rsidRPr="003903DF">
        <w:t xml:space="preserve"> industry is </w:t>
      </w:r>
      <w:r>
        <w:t xml:space="preserve">rapidly </w:t>
      </w:r>
      <w:r w:rsidRPr="003903DF">
        <w:t>transitioning toward</w:t>
      </w:r>
      <w:r>
        <w:t>s</w:t>
      </w:r>
      <w:r w:rsidRPr="003903DF">
        <w:t xml:space="preserve"> AI and automation. </w:t>
      </w:r>
      <w:r>
        <w:t xml:space="preserve">AI and </w:t>
      </w:r>
      <w:r w:rsidRPr="003903DF">
        <w:t xml:space="preserve">Robots are now being </w:t>
      </w:r>
      <w:r>
        <w:t>utilised</w:t>
      </w:r>
      <w:r w:rsidRPr="003903DF">
        <w:t xml:space="preserve"> by companies to provide guests with front-line </w:t>
      </w:r>
      <w:r>
        <w:t xml:space="preserve">desk </w:t>
      </w:r>
      <w:r w:rsidRPr="003903DF">
        <w:t>services</w:t>
      </w:r>
      <w:r>
        <w:t xml:space="preserve"> with self-service check in permitting for more smoother service with personalised automated booking. </w:t>
      </w:r>
      <w:r w:rsidRPr="003903DF">
        <w:t xml:space="preserve">These frontend robots will </w:t>
      </w:r>
      <w:r>
        <w:t xml:space="preserve">greatly </w:t>
      </w:r>
      <w:r w:rsidRPr="003903DF">
        <w:t>improve customer satisfaction</w:t>
      </w:r>
      <w:r>
        <w:t>, service</w:t>
      </w:r>
      <w:r w:rsidRPr="003903DF">
        <w:t xml:space="preserve"> and lower operating expenses for hospitality businesses (</w:t>
      </w:r>
      <w:proofErr w:type="spellStart"/>
      <w:r w:rsidRPr="003903DF">
        <w:t>Thams</w:t>
      </w:r>
      <w:proofErr w:type="spellEnd"/>
      <w:r w:rsidR="007E2AFF">
        <w:t xml:space="preserve"> </w:t>
      </w:r>
      <w:r>
        <w:t xml:space="preserve">et </w:t>
      </w:r>
      <w:proofErr w:type="spellStart"/>
      <w:r>
        <w:t>el</w:t>
      </w:r>
      <w:proofErr w:type="spellEnd"/>
      <w:r w:rsidRPr="003903DF">
        <w:t>, 2020).</w:t>
      </w:r>
    </w:p>
    <w:p w14:paraId="75E35337" w14:textId="77777777" w:rsidR="00A156F8" w:rsidRDefault="00A156F8" w:rsidP="0051748E">
      <w:pPr>
        <w:pStyle w:val="NoSpacing"/>
        <w:spacing w:line="360" w:lineRule="auto"/>
      </w:pPr>
    </w:p>
    <w:p w14:paraId="33412CF2" w14:textId="168C622E" w:rsidR="00A156F8" w:rsidRDefault="00A156F8" w:rsidP="0051748E">
      <w:pPr>
        <w:pStyle w:val="NoSpacing"/>
        <w:spacing w:line="360" w:lineRule="auto"/>
      </w:pPr>
    </w:p>
    <w:p w14:paraId="229F39E8" w14:textId="517D3FCA" w:rsidR="00841A7C" w:rsidRDefault="00841A7C" w:rsidP="0051748E">
      <w:pPr>
        <w:pStyle w:val="NoSpacing"/>
        <w:spacing w:line="360" w:lineRule="auto"/>
      </w:pPr>
    </w:p>
    <w:p w14:paraId="4D04FF4D" w14:textId="415D96CE" w:rsidR="00841A7C" w:rsidRDefault="00841A7C" w:rsidP="0051748E">
      <w:pPr>
        <w:pStyle w:val="NoSpacing"/>
        <w:spacing w:line="360" w:lineRule="auto"/>
      </w:pPr>
    </w:p>
    <w:p w14:paraId="3E6F3EEB" w14:textId="0871EB49" w:rsidR="00841A7C" w:rsidRDefault="00841A7C" w:rsidP="0051748E">
      <w:pPr>
        <w:pStyle w:val="NoSpacing"/>
        <w:spacing w:line="360" w:lineRule="auto"/>
      </w:pPr>
    </w:p>
    <w:p w14:paraId="155C1787" w14:textId="172B5A24" w:rsidR="00841A7C" w:rsidRDefault="00841A7C" w:rsidP="0051748E">
      <w:pPr>
        <w:pStyle w:val="NoSpacing"/>
        <w:spacing w:line="360" w:lineRule="auto"/>
      </w:pPr>
    </w:p>
    <w:p w14:paraId="752DDCFC" w14:textId="2CB03255" w:rsidR="00841A7C" w:rsidRDefault="00841A7C" w:rsidP="0051748E">
      <w:pPr>
        <w:pStyle w:val="NoSpacing"/>
        <w:spacing w:line="360" w:lineRule="auto"/>
      </w:pPr>
    </w:p>
    <w:p w14:paraId="7E87A345" w14:textId="77777777" w:rsidR="00841A7C" w:rsidRDefault="00841A7C" w:rsidP="0051748E">
      <w:pPr>
        <w:pStyle w:val="NoSpacing"/>
        <w:spacing w:line="360" w:lineRule="auto"/>
      </w:pPr>
    </w:p>
    <w:p w14:paraId="40441267" w14:textId="064C3B28" w:rsidR="006B7A93" w:rsidRDefault="006B7A93" w:rsidP="00841A7C">
      <w:pPr>
        <w:pStyle w:val="Heading3"/>
        <w:spacing w:line="360" w:lineRule="auto"/>
        <w:jc w:val="both"/>
      </w:pPr>
      <w:bookmarkStart w:id="29" w:name="_Toc130861066"/>
      <w:r w:rsidRPr="004F3D14">
        <w:lastRenderedPageBreak/>
        <w:t xml:space="preserve">Artificial Intelligence Utilisation in the </w:t>
      </w:r>
      <w:r>
        <w:t>Construction</w:t>
      </w:r>
      <w:r w:rsidRPr="004F3D14">
        <w:t xml:space="preserve"> Sector</w:t>
      </w:r>
      <w:bookmarkEnd w:id="29"/>
    </w:p>
    <w:p w14:paraId="35862666" w14:textId="77777777" w:rsidR="00841A7C" w:rsidRPr="00841A7C" w:rsidRDefault="00841A7C" w:rsidP="00841A7C"/>
    <w:p w14:paraId="783EB125" w14:textId="037756F0" w:rsidR="00182E94" w:rsidRDefault="00182E94" w:rsidP="0051748E">
      <w:pPr>
        <w:pStyle w:val="NoSpacing"/>
        <w:spacing w:line="360" w:lineRule="auto"/>
        <w:jc w:val="both"/>
      </w:pPr>
      <w:r>
        <w:t>The construction sector in the UK was impacted greatly by the Covid-19 pandemic. T</w:t>
      </w:r>
      <w:r w:rsidRPr="003903DF">
        <w:t xml:space="preserve">he Office of National Statistics </w:t>
      </w:r>
      <w:r>
        <w:t xml:space="preserve">UK  reported that </w:t>
      </w:r>
      <w:r w:rsidRPr="003903DF">
        <w:t xml:space="preserve">construction </w:t>
      </w:r>
      <w:r>
        <w:t xml:space="preserve">sector </w:t>
      </w:r>
      <w:r w:rsidRPr="003903DF">
        <w:t>reduced output by 40% in April 2020</w:t>
      </w:r>
      <w:r>
        <w:t xml:space="preserve"> (</w:t>
      </w:r>
      <w:proofErr w:type="spellStart"/>
      <w:r>
        <w:t>Allcoat</w:t>
      </w:r>
      <w:proofErr w:type="spellEnd"/>
      <w:r>
        <w:t xml:space="preserve">, 2021). The pandemic guidelines of social distancing impacted the sector greatly as builders and staff on sites had to maintain and follow a set of government guidelines of social distancing which was established by the UK governments Construction Leadership Committee (CLC) which limited the amount of employees that were allowed to on a construction site at any given time during the pandemic and lockdown period therby impacting the growth and project deadlines of </w:t>
      </w:r>
      <w:r w:rsidR="00AB529B">
        <w:t xml:space="preserve">the </w:t>
      </w:r>
      <w:r>
        <w:t xml:space="preserve">sector (Clark, 2020). </w:t>
      </w:r>
    </w:p>
    <w:p w14:paraId="181ED9C5" w14:textId="77777777" w:rsidR="00182E94" w:rsidRDefault="00182E94" w:rsidP="0051748E">
      <w:pPr>
        <w:pStyle w:val="NoSpacing"/>
        <w:spacing w:line="360" w:lineRule="auto"/>
        <w:jc w:val="both"/>
      </w:pPr>
    </w:p>
    <w:p w14:paraId="729521D2" w14:textId="7DCCB5F4" w:rsidR="00182E94" w:rsidRPr="003903DF" w:rsidRDefault="00182E94" w:rsidP="0051748E">
      <w:pPr>
        <w:pStyle w:val="NoSpacing"/>
        <w:spacing w:line="360" w:lineRule="auto"/>
        <w:jc w:val="both"/>
      </w:pPr>
      <w:r>
        <w:t xml:space="preserve">Full compliance with these regulations, rules and standards imposed a great operating burden on the construction industry in addition to the challenges that were </w:t>
      </w:r>
      <w:r w:rsidRPr="003903DF">
        <w:t>brought on by shutdown</w:t>
      </w:r>
      <w:r>
        <w:t xml:space="preserve">s which affected cash flow for companies and contractors in the industry </w:t>
      </w:r>
      <w:r w:rsidRPr="003903DF">
        <w:t>(</w:t>
      </w:r>
      <w:proofErr w:type="spellStart"/>
      <w:r w:rsidRPr="003903DF">
        <w:t>Ogunnusi</w:t>
      </w:r>
      <w:proofErr w:type="spellEnd"/>
      <w:r w:rsidR="00DA0B5D">
        <w:t xml:space="preserve"> et </w:t>
      </w:r>
      <w:proofErr w:type="spellStart"/>
      <w:r w:rsidR="00DA0B5D">
        <w:t>el</w:t>
      </w:r>
      <w:proofErr w:type="spellEnd"/>
      <w:r w:rsidR="00DA0B5D">
        <w:t xml:space="preserve">, </w:t>
      </w:r>
      <w:r w:rsidRPr="003903DF">
        <w:t>2021).</w:t>
      </w:r>
    </w:p>
    <w:p w14:paraId="5E3F6B86" w14:textId="77777777" w:rsidR="00182E94" w:rsidRDefault="00182E94" w:rsidP="0051748E">
      <w:pPr>
        <w:pStyle w:val="NoSpacing"/>
        <w:spacing w:line="360" w:lineRule="auto"/>
        <w:jc w:val="both"/>
      </w:pPr>
    </w:p>
    <w:p w14:paraId="420CE5CC" w14:textId="5901F113" w:rsidR="00182E94" w:rsidRPr="003903DF" w:rsidRDefault="00182E94" w:rsidP="0051748E">
      <w:pPr>
        <w:pStyle w:val="NoSpacing"/>
        <w:spacing w:line="360" w:lineRule="auto"/>
        <w:jc w:val="both"/>
      </w:pPr>
      <w:r>
        <w:t xml:space="preserve">The construction industry persevered with the use of advanced technologies such as  </w:t>
      </w:r>
      <w:r w:rsidRPr="003903DF">
        <w:t>using building information modelling (</w:t>
      </w:r>
      <w:r>
        <w:t>BIM</w:t>
      </w:r>
      <w:r w:rsidRPr="003903DF">
        <w:t xml:space="preserve">) </w:t>
      </w:r>
      <w:r>
        <w:t>in addition to utilising other AI applications too (Burke</w:t>
      </w:r>
      <w:r w:rsidR="00DA0B5D">
        <w:t>,</w:t>
      </w:r>
      <w:r>
        <w:t xml:space="preserve"> 2020). </w:t>
      </w:r>
      <w:r w:rsidRPr="003903DF">
        <w:t xml:space="preserve"> Many </w:t>
      </w:r>
      <w:r>
        <w:t xml:space="preserve">large </w:t>
      </w:r>
      <w:r w:rsidRPr="003903DF">
        <w:t>construction companies adopted AI-powered services</w:t>
      </w:r>
      <w:r>
        <w:t xml:space="preserve"> and applications</w:t>
      </w:r>
      <w:r w:rsidRPr="003903DF">
        <w:t xml:space="preserve"> during </w:t>
      </w:r>
      <w:r>
        <w:t>the pandemic period, for example the</w:t>
      </w:r>
      <w:r w:rsidRPr="003903DF">
        <w:t xml:space="preserve"> Mace</w:t>
      </w:r>
      <w:r>
        <w:t xml:space="preserve"> Construction</w:t>
      </w:r>
      <w:r w:rsidRPr="003903DF">
        <w:t xml:space="preserve"> Group</w:t>
      </w:r>
      <w:r>
        <w:t xml:space="preserve"> </w:t>
      </w:r>
      <w:r w:rsidRPr="003903DF">
        <w:t xml:space="preserve">utilised AI-powered </w:t>
      </w:r>
      <w:r>
        <w:t>applications</w:t>
      </w:r>
      <w:r w:rsidRPr="003903DF">
        <w:t xml:space="preserve"> </w:t>
      </w:r>
      <w:r>
        <w:t>for a construction project in London</w:t>
      </w:r>
      <w:r w:rsidRPr="003903DF">
        <w:t xml:space="preserve"> </w:t>
      </w:r>
      <w:r>
        <w:t>in partnership with a property</w:t>
      </w:r>
      <w:r w:rsidRPr="003903DF">
        <w:t xml:space="preserve"> developer </w:t>
      </w:r>
      <w:r>
        <w:t xml:space="preserve">called </w:t>
      </w:r>
      <w:r w:rsidRPr="003903DF">
        <w:t>Lodha U</w:t>
      </w:r>
      <w:r>
        <w:t>K (BIM, 2020)</w:t>
      </w:r>
    </w:p>
    <w:p w14:paraId="03D88F17" w14:textId="77777777" w:rsidR="00182E94" w:rsidRPr="003903DF" w:rsidRDefault="00182E94" w:rsidP="0051748E">
      <w:pPr>
        <w:pStyle w:val="NoSpacing"/>
        <w:spacing w:line="360" w:lineRule="auto"/>
        <w:jc w:val="both"/>
      </w:pPr>
    </w:p>
    <w:p w14:paraId="25F61FE0" w14:textId="353E2734" w:rsidR="00182E94" w:rsidRPr="003903DF" w:rsidRDefault="00182E94" w:rsidP="0051748E">
      <w:pPr>
        <w:pStyle w:val="NoSpacing"/>
        <w:spacing w:line="360" w:lineRule="auto"/>
        <w:jc w:val="both"/>
      </w:pPr>
      <w:r w:rsidRPr="003903DF">
        <w:t xml:space="preserve">Lodha UK had chosen the Mace Company as the </w:t>
      </w:r>
      <w:r>
        <w:t>lead</w:t>
      </w:r>
      <w:r w:rsidRPr="003903DF">
        <w:t xml:space="preserve"> contractor </w:t>
      </w:r>
      <w:r>
        <w:t xml:space="preserve">for a renovation project </w:t>
      </w:r>
      <w:r w:rsidR="00151563">
        <w:t>in</w:t>
      </w:r>
      <w:r>
        <w:t xml:space="preserve"> </w:t>
      </w:r>
      <w:r w:rsidRPr="003903DF">
        <w:t>London</w:t>
      </w:r>
      <w:r>
        <w:t xml:space="preserve">. The </w:t>
      </w:r>
      <w:r w:rsidR="00151563">
        <w:t xml:space="preserve">construction </w:t>
      </w:r>
      <w:r>
        <w:t xml:space="preserve">project had been on-going </w:t>
      </w:r>
      <w:r w:rsidR="00151563">
        <w:t>since</w:t>
      </w:r>
      <w:r>
        <w:t xml:space="preserve"> 2017 but had been put on hold in 2020 due to the pandemic. To continue the project, Mace Group used advanced AI software that would enable it to continue work on the site. It use</w:t>
      </w:r>
      <w:r w:rsidR="00151563">
        <w:t>d</w:t>
      </w:r>
      <w:r>
        <w:t xml:space="preserve"> AI application called Disperse</w:t>
      </w:r>
      <w:r w:rsidRPr="003903DF">
        <w:t xml:space="preserve">, </w:t>
      </w:r>
      <w:r>
        <w:t xml:space="preserve">which is </w:t>
      </w:r>
      <w:r w:rsidRPr="003903DF">
        <w:t>an AI-enabled construction improvements remote monitoring</w:t>
      </w:r>
      <w:r>
        <w:t xml:space="preserve"> application (</w:t>
      </w:r>
      <w:proofErr w:type="spellStart"/>
      <w:r>
        <w:t>Uriev</w:t>
      </w:r>
      <w:proofErr w:type="spellEnd"/>
      <w:r w:rsidR="00DA0B5D">
        <w:t>,</w:t>
      </w:r>
      <w:r>
        <w:t xml:space="preserve"> 2016). The application creates</w:t>
      </w:r>
      <w:r w:rsidRPr="003903DF">
        <w:t xml:space="preserve"> </w:t>
      </w:r>
      <w:r>
        <w:t>3D</w:t>
      </w:r>
      <w:r w:rsidRPr="003903DF">
        <w:t xml:space="preserve"> images using </w:t>
      </w:r>
      <w:r>
        <w:t xml:space="preserve">a </w:t>
      </w:r>
      <w:r w:rsidR="00151563" w:rsidRPr="003903DF">
        <w:t>360</w:t>
      </w:r>
      <w:r w:rsidR="00151563">
        <w:t>-degree</w:t>
      </w:r>
      <w:r w:rsidRPr="003903DF">
        <w:t xml:space="preserve"> camera system, which </w:t>
      </w:r>
      <w:r>
        <w:t>is then</w:t>
      </w:r>
      <w:r w:rsidRPr="003903DF">
        <w:t xml:space="preserve"> handled by an AI-powered </w:t>
      </w:r>
      <w:r>
        <w:t>application</w:t>
      </w:r>
      <w:r w:rsidRPr="003903DF">
        <w:t xml:space="preserve"> to produce documentation on the project's construction phase </w:t>
      </w:r>
      <w:r>
        <w:t xml:space="preserve">with advanced AI intelligence reporting. </w:t>
      </w:r>
      <w:r w:rsidRPr="003903DF">
        <w:t>(Biswas</w:t>
      </w:r>
      <w:r w:rsidR="00DA0B5D">
        <w:t xml:space="preserve"> </w:t>
      </w:r>
      <w:r>
        <w:t>et el</w:t>
      </w:r>
      <w:r w:rsidRPr="003903DF">
        <w:t>, 2021).</w:t>
      </w:r>
    </w:p>
    <w:p w14:paraId="00F692E6" w14:textId="77777777" w:rsidR="00182E94" w:rsidRDefault="00182E94" w:rsidP="0051748E">
      <w:pPr>
        <w:pStyle w:val="NoSpacing"/>
        <w:spacing w:line="360" w:lineRule="auto"/>
        <w:jc w:val="both"/>
      </w:pPr>
    </w:p>
    <w:p w14:paraId="0E6E3C28" w14:textId="5042968D" w:rsidR="00182E94" w:rsidRDefault="00182E94" w:rsidP="0051748E">
      <w:pPr>
        <w:pStyle w:val="NoSpacing"/>
        <w:spacing w:line="360" w:lineRule="auto"/>
        <w:jc w:val="both"/>
      </w:pPr>
      <w:r>
        <w:t>With AI powered application, the project stakeholders were able to efficiently monitor the project and site remotely where project timeline</w:t>
      </w:r>
      <w:r w:rsidR="00151563">
        <w:t>s</w:t>
      </w:r>
      <w:r>
        <w:t xml:space="preserve"> and resource planning was automated based on the AI powered app (</w:t>
      </w:r>
      <w:proofErr w:type="spellStart"/>
      <w:r>
        <w:t>Sawers</w:t>
      </w:r>
      <w:proofErr w:type="spellEnd"/>
      <w:r>
        <w:t>, 2022). The AI application</w:t>
      </w:r>
      <w:r w:rsidRPr="003903DF">
        <w:t xml:space="preserve"> </w:t>
      </w:r>
      <w:r>
        <w:t xml:space="preserve">allowed the construction companies to  </w:t>
      </w:r>
      <w:r w:rsidRPr="003903DF">
        <w:t>innovati</w:t>
      </w:r>
      <w:r>
        <w:t>vely</w:t>
      </w:r>
      <w:r w:rsidRPr="003903DF">
        <w:t xml:space="preserve"> </w:t>
      </w:r>
      <w:r w:rsidRPr="003903DF">
        <w:lastRenderedPageBreak/>
        <w:t>improve</w:t>
      </w:r>
      <w:r>
        <w:t xml:space="preserve"> their</w:t>
      </w:r>
      <w:r w:rsidRPr="003903DF">
        <w:t xml:space="preserve"> workflow processes </w:t>
      </w:r>
      <w:proofErr w:type="gramStart"/>
      <w:r w:rsidRPr="003903DF">
        <w:t>in order to</w:t>
      </w:r>
      <w:proofErr w:type="gramEnd"/>
      <w:r w:rsidRPr="003903DF">
        <w:t xml:space="preserve"> </w:t>
      </w:r>
      <w:r>
        <w:t>comply</w:t>
      </w:r>
      <w:r w:rsidRPr="003903DF">
        <w:t xml:space="preserve"> to</w:t>
      </w:r>
      <w:r>
        <w:t xml:space="preserve"> the pandemics strict construction working regulations during the lockdown (Hau</w:t>
      </w:r>
      <w:r w:rsidR="00101818">
        <w:t>p</w:t>
      </w:r>
      <w:r>
        <w:t>t, 2022)</w:t>
      </w:r>
      <w:r w:rsidR="00151563">
        <w:t>.</w:t>
      </w:r>
    </w:p>
    <w:p w14:paraId="3606704A" w14:textId="77777777" w:rsidR="00182E94" w:rsidRDefault="00182E94" w:rsidP="0051748E">
      <w:pPr>
        <w:pStyle w:val="NoSpacing"/>
        <w:spacing w:line="360" w:lineRule="auto"/>
        <w:jc w:val="both"/>
      </w:pPr>
    </w:p>
    <w:p w14:paraId="300EA294" w14:textId="0C650303" w:rsidR="00182E94" w:rsidRPr="003903DF" w:rsidRDefault="00182E94" w:rsidP="0051748E">
      <w:pPr>
        <w:pStyle w:val="NoSpacing"/>
        <w:spacing w:line="360" w:lineRule="auto"/>
        <w:jc w:val="both"/>
      </w:pPr>
      <w:r>
        <w:t>The AI solution proved very beneficial for Mace construction group as it was chosen by Lodha UK again as lead contractor for another construction project. The AI application proved that it was able to complete jobs on time even under pressure from pandemic regulation</w:t>
      </w:r>
      <w:r w:rsidR="00D21745">
        <w:t>s</w:t>
      </w:r>
      <w:r w:rsidRPr="003903DF">
        <w:t xml:space="preserve"> (Kim</w:t>
      </w:r>
      <w:r>
        <w:t xml:space="preserve"> et </w:t>
      </w:r>
      <w:proofErr w:type="spellStart"/>
      <w:r>
        <w:t>el</w:t>
      </w:r>
      <w:proofErr w:type="spellEnd"/>
      <w:r w:rsidRPr="003903DF">
        <w:t xml:space="preserve"> 2022).</w:t>
      </w:r>
    </w:p>
    <w:p w14:paraId="3C7FCFB3" w14:textId="77777777" w:rsidR="00182E94" w:rsidRPr="003903DF" w:rsidRDefault="00182E94" w:rsidP="0051748E">
      <w:pPr>
        <w:pStyle w:val="NoSpacing"/>
        <w:spacing w:line="360" w:lineRule="auto"/>
        <w:jc w:val="both"/>
      </w:pPr>
    </w:p>
    <w:p w14:paraId="0E4FC7E5" w14:textId="2FDE640E" w:rsidR="00182E94" w:rsidRDefault="00182E94" w:rsidP="0051748E">
      <w:pPr>
        <w:pStyle w:val="NoSpacing"/>
        <w:spacing w:line="360" w:lineRule="auto"/>
        <w:jc w:val="both"/>
      </w:pPr>
      <w:r>
        <w:t xml:space="preserve">In addition, AI powered robots were also utilised by some construction firms during the pandemic. </w:t>
      </w:r>
      <w:r w:rsidRPr="003903DF">
        <w:t xml:space="preserve">The semi-automated mason known as SAM, </w:t>
      </w:r>
      <w:r>
        <w:t>was frequently use</w:t>
      </w:r>
      <w:r w:rsidR="00D21745">
        <w:t>d</w:t>
      </w:r>
      <w:r>
        <w:t xml:space="preserve"> in the pandemic as i</w:t>
      </w:r>
      <w:r w:rsidR="00D21745">
        <w:t>t  is</w:t>
      </w:r>
      <w:r>
        <w:t xml:space="preserve"> regarded as one of the most </w:t>
      </w:r>
      <w:r w:rsidRPr="003903DF">
        <w:t xml:space="preserve">cutting-edge applications of robotics </w:t>
      </w:r>
      <w:r>
        <w:t>for the</w:t>
      </w:r>
      <w:r w:rsidRPr="003903DF">
        <w:t xml:space="preserve"> UK construction</w:t>
      </w:r>
      <w:r>
        <w:t xml:space="preserve"> industry (Li, 2018). It works by laying bricks quicker than a human brick player with laser precision. Although very expensive only a handful on construction firms were able to acquire it due to the large expense but it was regarded as a good investment during the pandemic where there were staff shortages (Miller et </w:t>
      </w:r>
      <w:proofErr w:type="spellStart"/>
      <w:r>
        <w:t>el</w:t>
      </w:r>
      <w:proofErr w:type="spellEnd"/>
      <w:r>
        <w:t xml:space="preserve"> 2022)</w:t>
      </w:r>
      <w:r w:rsidR="00D21745">
        <w:t>.</w:t>
      </w:r>
    </w:p>
    <w:p w14:paraId="48C42D12" w14:textId="2901F604" w:rsidR="00A45A6E" w:rsidRDefault="00A45A6E" w:rsidP="0051748E">
      <w:pPr>
        <w:spacing w:line="360" w:lineRule="auto"/>
        <w:jc w:val="both"/>
      </w:pPr>
    </w:p>
    <w:p w14:paraId="205B7105" w14:textId="77777777" w:rsidR="00776DEB" w:rsidRDefault="00776DEB" w:rsidP="0051748E">
      <w:pPr>
        <w:pStyle w:val="Heading3"/>
        <w:spacing w:line="360" w:lineRule="auto"/>
        <w:jc w:val="both"/>
      </w:pPr>
    </w:p>
    <w:p w14:paraId="27F20729" w14:textId="77777777" w:rsidR="00776DEB" w:rsidRDefault="00776DEB" w:rsidP="0051748E">
      <w:pPr>
        <w:pStyle w:val="Heading3"/>
        <w:spacing w:line="360" w:lineRule="auto"/>
        <w:jc w:val="both"/>
      </w:pPr>
    </w:p>
    <w:p w14:paraId="055AE0FA" w14:textId="77777777" w:rsidR="00776DEB" w:rsidRDefault="00776DEB" w:rsidP="0051748E">
      <w:pPr>
        <w:pStyle w:val="Heading3"/>
        <w:spacing w:line="360" w:lineRule="auto"/>
        <w:jc w:val="both"/>
      </w:pPr>
    </w:p>
    <w:p w14:paraId="59C31D3B" w14:textId="77777777" w:rsidR="00776DEB" w:rsidRDefault="00776DEB" w:rsidP="0051748E">
      <w:pPr>
        <w:pStyle w:val="Heading3"/>
        <w:spacing w:line="360" w:lineRule="auto"/>
        <w:jc w:val="both"/>
      </w:pPr>
    </w:p>
    <w:p w14:paraId="5371E5C2" w14:textId="77777777" w:rsidR="00776DEB" w:rsidRDefault="00776DEB" w:rsidP="0051748E">
      <w:pPr>
        <w:pStyle w:val="Heading3"/>
        <w:spacing w:line="360" w:lineRule="auto"/>
        <w:jc w:val="both"/>
      </w:pPr>
    </w:p>
    <w:p w14:paraId="2704C7AB" w14:textId="7D6CC28F" w:rsidR="00776DEB" w:rsidRDefault="00776DEB" w:rsidP="0051748E">
      <w:pPr>
        <w:pStyle w:val="Heading3"/>
        <w:spacing w:line="360" w:lineRule="auto"/>
        <w:jc w:val="both"/>
      </w:pPr>
    </w:p>
    <w:p w14:paraId="5070E72D" w14:textId="166193AC" w:rsidR="00776DEB" w:rsidRDefault="00776DEB" w:rsidP="00776DEB"/>
    <w:p w14:paraId="386AFDA9" w14:textId="7B91FD81" w:rsidR="00776DEB" w:rsidRDefault="00776DEB" w:rsidP="00776DEB"/>
    <w:p w14:paraId="2AB73826" w14:textId="51F1CE10" w:rsidR="00776DEB" w:rsidRDefault="00776DEB" w:rsidP="00776DEB"/>
    <w:p w14:paraId="447B27DC" w14:textId="43B4F9EA" w:rsidR="00776DEB" w:rsidRDefault="00776DEB" w:rsidP="00776DEB"/>
    <w:p w14:paraId="10E45B6E" w14:textId="23944123" w:rsidR="00776DEB" w:rsidRDefault="00776DEB" w:rsidP="00776DEB"/>
    <w:p w14:paraId="09939BB5" w14:textId="7EC926DF" w:rsidR="00776DEB" w:rsidRDefault="00776DEB" w:rsidP="00776DEB"/>
    <w:p w14:paraId="05E53B17" w14:textId="4618A16B" w:rsidR="00776DEB" w:rsidRDefault="00776DEB" w:rsidP="00776DEB"/>
    <w:p w14:paraId="39F56B53" w14:textId="172326BF" w:rsidR="00776DEB" w:rsidRDefault="00776DEB" w:rsidP="00776DEB"/>
    <w:p w14:paraId="3A922DD3" w14:textId="77777777" w:rsidR="00776DEB" w:rsidRPr="00776DEB" w:rsidRDefault="00776DEB" w:rsidP="00776DEB"/>
    <w:p w14:paraId="56013B76" w14:textId="538817C5" w:rsidR="002A5C56" w:rsidRDefault="006B7A93" w:rsidP="0051748E">
      <w:pPr>
        <w:pStyle w:val="Heading3"/>
        <w:spacing w:line="360" w:lineRule="auto"/>
        <w:jc w:val="both"/>
      </w:pPr>
      <w:bookmarkStart w:id="30" w:name="_Toc130861067"/>
      <w:r w:rsidRPr="004F3D14">
        <w:lastRenderedPageBreak/>
        <w:t xml:space="preserve">Artificial Intelligence Utilisation in the </w:t>
      </w:r>
      <w:r>
        <w:t>Manufacturing</w:t>
      </w:r>
      <w:r w:rsidRPr="004F3D14">
        <w:t xml:space="preserve"> Sector</w:t>
      </w:r>
      <w:bookmarkEnd w:id="30"/>
    </w:p>
    <w:p w14:paraId="60F04AB7" w14:textId="77777777" w:rsidR="002A5C56" w:rsidRPr="002A5C56" w:rsidRDefault="002A5C56" w:rsidP="0051748E">
      <w:pPr>
        <w:pStyle w:val="NoSpacing"/>
        <w:spacing w:line="360" w:lineRule="auto"/>
      </w:pPr>
    </w:p>
    <w:p w14:paraId="150BA8B0" w14:textId="35863397" w:rsidR="002A5C56" w:rsidRPr="002A5C56" w:rsidRDefault="002A5C56" w:rsidP="0051748E">
      <w:pPr>
        <w:pStyle w:val="NoSpacing"/>
        <w:spacing w:line="360" w:lineRule="auto"/>
        <w:jc w:val="both"/>
      </w:pPr>
      <w:r w:rsidRPr="002A5C56">
        <w:t>The covid-19 pandemic impacted the manufacturing sector greatly in every country where manufacturing made up a significant part of the economy causing great struggles for manufactures as supply chains collapsed and sourcing of materials became difficult.</w:t>
      </w:r>
      <w:r w:rsidR="004B1035">
        <w:t xml:space="preserve"> </w:t>
      </w:r>
      <w:r w:rsidRPr="002A5C56">
        <w:t xml:space="preserve">This led to manufacturing </w:t>
      </w:r>
      <w:r w:rsidR="004B1035">
        <w:t>i</w:t>
      </w:r>
      <w:r w:rsidRPr="002A5C56">
        <w:t xml:space="preserve">ndustries to quickly implementing digital tools, like AI in their manufacturing and processes </w:t>
      </w:r>
      <w:proofErr w:type="gramStart"/>
      <w:r w:rsidRPr="002A5C56">
        <w:t>in order to</w:t>
      </w:r>
      <w:proofErr w:type="gramEnd"/>
      <w:r w:rsidRPr="002A5C56">
        <w:t xml:space="preserve"> promote sustainable growth undergoing digital transformation called Industry 4.0 (Mohapatra et </w:t>
      </w:r>
      <w:proofErr w:type="spellStart"/>
      <w:r w:rsidRPr="002A5C56">
        <w:t>el</w:t>
      </w:r>
      <w:proofErr w:type="spellEnd"/>
      <w:r w:rsidRPr="002A5C56">
        <w:t>, 2022).</w:t>
      </w:r>
    </w:p>
    <w:p w14:paraId="7B531C3C" w14:textId="77777777" w:rsidR="002A5C56" w:rsidRPr="002A5C56" w:rsidRDefault="002A5C56" w:rsidP="0051748E">
      <w:pPr>
        <w:pStyle w:val="NoSpacing"/>
        <w:spacing w:line="360" w:lineRule="auto"/>
        <w:jc w:val="both"/>
      </w:pPr>
    </w:p>
    <w:p w14:paraId="3E6F21C2" w14:textId="6A715F6A" w:rsidR="002A5C56" w:rsidRPr="002A5C56" w:rsidRDefault="002A5C56" w:rsidP="0051748E">
      <w:pPr>
        <w:pStyle w:val="NoSpacing"/>
        <w:spacing w:line="360" w:lineRule="auto"/>
        <w:jc w:val="both"/>
      </w:pPr>
      <w:r w:rsidRPr="002A5C56">
        <w:t>Industry 4.0 refers to the broad digitalization of the manufacturing industry. The revolution to industrial digitalization over the past ten years has been largely driven by the need to increase efficiency and growth in a manufacturing environment where productions is to be scaled up with the aid of AI technology (</w:t>
      </w:r>
      <w:proofErr w:type="spellStart"/>
      <w:r w:rsidRPr="002A5C56">
        <w:t>Unal</w:t>
      </w:r>
      <w:proofErr w:type="spellEnd"/>
      <w:r w:rsidRPr="002A5C56">
        <w:t>, 2022).</w:t>
      </w:r>
    </w:p>
    <w:p w14:paraId="486EE1F9" w14:textId="77777777" w:rsidR="002A5C56" w:rsidRPr="002A5C56" w:rsidRDefault="002A5C56" w:rsidP="0051748E">
      <w:pPr>
        <w:pStyle w:val="NoSpacing"/>
        <w:spacing w:line="360" w:lineRule="auto"/>
        <w:jc w:val="both"/>
      </w:pPr>
    </w:p>
    <w:p w14:paraId="60DFE6C5" w14:textId="4386B807" w:rsidR="002A5C56" w:rsidRPr="002A5C56" w:rsidRDefault="002A5C56" w:rsidP="0051748E">
      <w:pPr>
        <w:pStyle w:val="NoSpacing"/>
        <w:spacing w:line="360" w:lineRule="auto"/>
        <w:jc w:val="both"/>
      </w:pPr>
      <w:proofErr w:type="spellStart"/>
      <w:r w:rsidRPr="002A5C56">
        <w:t>Ranasing</w:t>
      </w:r>
      <w:proofErr w:type="spellEnd"/>
      <w:r w:rsidR="00C57563">
        <w:t xml:space="preserve"> </w:t>
      </w:r>
      <w:r w:rsidRPr="002A5C56">
        <w:t xml:space="preserve">(2020) states that “the post-Covid-19 manufacturing recovery (of starting operations again), diversification (looking into new products and markets), and resilience,  all stand to benefit from digitalization.” The pandemic revealed numerous new drivers for speeding up the adoption of Industry 4.0 in the UK </w:t>
      </w:r>
      <w:r w:rsidR="005737B7">
        <w:t>for</w:t>
      </w:r>
      <w:r w:rsidRPr="002A5C56">
        <w:t xml:space="preserve"> industrial digitalization which ranged from quality assurance, demand forecasting</w:t>
      </w:r>
      <w:r w:rsidR="005737B7">
        <w:t xml:space="preserve">, </w:t>
      </w:r>
      <w:r w:rsidRPr="002A5C56">
        <w:t xml:space="preserve">product turnaround to repurposing production (Iqbal et </w:t>
      </w:r>
      <w:proofErr w:type="spellStart"/>
      <w:r w:rsidRPr="002A5C56">
        <w:t>el</w:t>
      </w:r>
      <w:proofErr w:type="spellEnd"/>
      <w:r w:rsidRPr="002A5C56">
        <w:t xml:space="preserve"> 2021).</w:t>
      </w:r>
    </w:p>
    <w:p w14:paraId="08A50131" w14:textId="77777777" w:rsidR="002A5C56" w:rsidRPr="002A5C56" w:rsidRDefault="002A5C56" w:rsidP="0051748E">
      <w:pPr>
        <w:pStyle w:val="NoSpacing"/>
        <w:spacing w:line="360" w:lineRule="auto"/>
        <w:jc w:val="both"/>
        <w:rPr>
          <w:highlight w:val="yellow"/>
        </w:rPr>
      </w:pPr>
    </w:p>
    <w:p w14:paraId="3D2B5E50" w14:textId="4B1C3322" w:rsidR="002A5C56" w:rsidRPr="002A5C56" w:rsidRDefault="002A5C56" w:rsidP="0051748E">
      <w:pPr>
        <w:pStyle w:val="NoSpacing"/>
        <w:spacing w:line="360" w:lineRule="auto"/>
        <w:jc w:val="both"/>
      </w:pPr>
      <w:r w:rsidRPr="002A5C56">
        <w:t xml:space="preserve">Demand, supply, and staff availability have all been impacted by pandemic internationally, which are basic resource requirements for modern means of production. Most manufacturers are highly dependent </w:t>
      </w:r>
      <w:r w:rsidR="00071C00">
        <w:t>on such factors</w:t>
      </w:r>
      <w:r w:rsidRPr="002A5C56">
        <w:t xml:space="preserve"> which were all impacted by the pandemic as these resources became unavailable leading to manufacturers to adopt to robotics and AI to keep production going. (Sharifi</w:t>
      </w:r>
      <w:r w:rsidR="00874428">
        <w:t xml:space="preserve"> </w:t>
      </w:r>
      <w:r w:rsidRPr="002A5C56">
        <w:t xml:space="preserve">et </w:t>
      </w:r>
      <w:proofErr w:type="spellStart"/>
      <w:r w:rsidRPr="002A5C56">
        <w:t>el</w:t>
      </w:r>
      <w:proofErr w:type="spellEnd"/>
      <w:r w:rsidRPr="002A5C56">
        <w:t xml:space="preserve">, 2021). Some business’s even  prior to the pandemic had adopted to AI driven solutions,  for example Siemens UK rolled out AI robotics and automated 3D printing on its production lines </w:t>
      </w:r>
      <w:r w:rsidR="00071C00">
        <w:t>in its</w:t>
      </w:r>
      <w:r w:rsidRPr="002A5C56">
        <w:t xml:space="preserve"> factories to close the productivity gap, increase output and </w:t>
      </w:r>
      <w:r w:rsidR="00071C00">
        <w:t>enhance</w:t>
      </w:r>
      <w:r w:rsidRPr="002A5C56">
        <w:t xml:space="preserve"> its competitive standing (</w:t>
      </w:r>
      <w:proofErr w:type="spellStart"/>
      <w:r w:rsidRPr="002A5C56">
        <w:t>Managhan</w:t>
      </w:r>
      <w:proofErr w:type="spellEnd"/>
      <w:r w:rsidRPr="002A5C56">
        <w:t xml:space="preserve">, A, 2017). </w:t>
      </w:r>
    </w:p>
    <w:p w14:paraId="43CDEEAA" w14:textId="77777777" w:rsidR="002A5C56" w:rsidRPr="002A5C56" w:rsidRDefault="002A5C56" w:rsidP="0051748E">
      <w:pPr>
        <w:pStyle w:val="NoSpacing"/>
        <w:spacing w:line="360" w:lineRule="auto"/>
        <w:jc w:val="both"/>
      </w:pPr>
    </w:p>
    <w:p w14:paraId="4E49D429" w14:textId="4561C4FD" w:rsidR="002A5C56" w:rsidRPr="002A5C56" w:rsidRDefault="00AB02B2" w:rsidP="0051748E">
      <w:pPr>
        <w:pStyle w:val="NoSpacing"/>
        <w:spacing w:line="360" w:lineRule="auto"/>
        <w:jc w:val="both"/>
      </w:pPr>
      <w:r>
        <w:t>M</w:t>
      </w:r>
      <w:r w:rsidR="002A5C56" w:rsidRPr="002A5C56">
        <w:t>anufacturing accounts for nearly 20%</w:t>
      </w:r>
      <w:r>
        <w:t xml:space="preserve"> of UK GDP</w:t>
      </w:r>
      <w:r w:rsidR="002A5C56" w:rsidRPr="002A5C56">
        <w:t xml:space="preserve">, it had been under immense pressure to boost sales </w:t>
      </w:r>
      <w:proofErr w:type="gramStart"/>
      <w:r w:rsidR="002A5C56" w:rsidRPr="002A5C56">
        <w:t>as a result of</w:t>
      </w:r>
      <w:proofErr w:type="gramEnd"/>
      <w:r w:rsidR="002A5C56" w:rsidRPr="002A5C56">
        <w:t xml:space="preserve"> the lockdown (Luff</w:t>
      </w:r>
      <w:r w:rsidR="00D91714">
        <w:t>,</w:t>
      </w:r>
      <w:r w:rsidR="002A5C56" w:rsidRPr="002A5C56">
        <w:t xml:space="preserve"> 2020). Due to the sector being a major employer</w:t>
      </w:r>
      <w:r>
        <w:t xml:space="preserve">, </w:t>
      </w:r>
      <w:r w:rsidR="002A5C56" w:rsidRPr="002A5C56">
        <w:t>the economic instability of the pandemic ha</w:t>
      </w:r>
      <w:r>
        <w:t>d</w:t>
      </w:r>
      <w:r w:rsidR="002A5C56" w:rsidRPr="002A5C56">
        <w:t xml:space="preserve"> led to the sector adopting AI driven application to sustain operations and ensure business survival.  (Evans et al, 2022).</w:t>
      </w:r>
    </w:p>
    <w:p w14:paraId="015D1206" w14:textId="77777777" w:rsidR="002A5C56" w:rsidRPr="002A5C56" w:rsidRDefault="002A5C56" w:rsidP="0051748E">
      <w:pPr>
        <w:pStyle w:val="NoSpacing"/>
        <w:spacing w:line="360" w:lineRule="auto"/>
        <w:jc w:val="both"/>
      </w:pPr>
    </w:p>
    <w:p w14:paraId="6A891D95" w14:textId="44B0E5BB" w:rsidR="002A5C56" w:rsidRPr="002A5C56" w:rsidRDefault="002A5C56" w:rsidP="0051748E">
      <w:pPr>
        <w:pStyle w:val="NoSpacing"/>
        <w:spacing w:line="360" w:lineRule="auto"/>
        <w:jc w:val="both"/>
      </w:pPr>
      <w:r w:rsidRPr="002A5C56">
        <w:lastRenderedPageBreak/>
        <w:t>It is estimated that the post-pandemic manufacturing recovery in the UK will see many low to medium skills roles being replaced with automation which put more than a million jobs at risk as reported by the Department of Business, Energy and Industrial Strategy (</w:t>
      </w:r>
      <w:proofErr w:type="spellStart"/>
      <w:r w:rsidRPr="002A5C56">
        <w:t>Fitri</w:t>
      </w:r>
      <w:proofErr w:type="spellEnd"/>
      <w:r w:rsidR="003E6F94">
        <w:t>,</w:t>
      </w:r>
      <w:r w:rsidRPr="002A5C56">
        <w:t xml:space="preserve"> 2022): </w:t>
      </w:r>
    </w:p>
    <w:p w14:paraId="2940E02E" w14:textId="77777777" w:rsidR="002A5C56" w:rsidRPr="002A5C56" w:rsidRDefault="002A5C56" w:rsidP="0051748E">
      <w:pPr>
        <w:pStyle w:val="NoSpacing"/>
        <w:spacing w:line="360" w:lineRule="auto"/>
        <w:jc w:val="both"/>
      </w:pPr>
    </w:p>
    <w:p w14:paraId="38E51E1A" w14:textId="78404222" w:rsidR="002A5C56" w:rsidRPr="002A5C56" w:rsidRDefault="002A5C56" w:rsidP="0051748E">
      <w:pPr>
        <w:pStyle w:val="NoSpacing"/>
        <w:spacing w:line="360" w:lineRule="auto"/>
        <w:jc w:val="center"/>
      </w:pPr>
      <w:r w:rsidRPr="002A5C56">
        <w:rPr>
          <w:noProof/>
        </w:rPr>
        <w:drawing>
          <wp:inline distT="0" distB="0" distL="0" distR="0" wp14:anchorId="08ED5CBE" wp14:editId="75888B7F">
            <wp:extent cx="3817870" cy="1501254"/>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4280" cy="1511639"/>
                    </a:xfrm>
                    <a:prstGeom prst="rect">
                      <a:avLst/>
                    </a:prstGeom>
                    <a:noFill/>
                    <a:ln>
                      <a:noFill/>
                    </a:ln>
                  </pic:spPr>
                </pic:pic>
              </a:graphicData>
            </a:graphic>
          </wp:inline>
        </w:drawing>
      </w:r>
    </w:p>
    <w:p w14:paraId="48C099AC" w14:textId="3F5133D3" w:rsidR="002A5C56" w:rsidRPr="00566178" w:rsidRDefault="002A5C56" w:rsidP="0051748E">
      <w:pPr>
        <w:pStyle w:val="NoSpacing"/>
        <w:spacing w:line="360" w:lineRule="auto"/>
        <w:rPr>
          <w:i/>
          <w:iCs/>
          <w:sz w:val="16"/>
          <w:szCs w:val="16"/>
        </w:rPr>
      </w:pPr>
      <w:r w:rsidRPr="00566178">
        <w:rPr>
          <w:i/>
          <w:iCs/>
          <w:sz w:val="16"/>
          <w:szCs w:val="16"/>
        </w:rPr>
        <w:t xml:space="preserve">Figure Source: </w:t>
      </w:r>
      <w:proofErr w:type="spellStart"/>
      <w:r w:rsidRPr="00566178">
        <w:rPr>
          <w:i/>
          <w:iCs/>
          <w:sz w:val="16"/>
          <w:szCs w:val="16"/>
        </w:rPr>
        <w:t>Fitri</w:t>
      </w:r>
      <w:proofErr w:type="spellEnd"/>
      <w:r w:rsidRPr="00566178">
        <w:rPr>
          <w:i/>
          <w:iCs/>
          <w:sz w:val="16"/>
          <w:szCs w:val="16"/>
        </w:rPr>
        <w:t xml:space="preserve">, A. (2022). Pandemic recovery gives high-risk jobs a ‘temporary reprieve’ from automation. [Online]. </w:t>
      </w:r>
      <w:proofErr w:type="spellStart"/>
      <w:r w:rsidRPr="00566178">
        <w:rPr>
          <w:i/>
          <w:iCs/>
          <w:sz w:val="16"/>
          <w:szCs w:val="16"/>
        </w:rPr>
        <w:t>TechMonitor</w:t>
      </w:r>
      <w:proofErr w:type="spellEnd"/>
      <w:r w:rsidRPr="00566178">
        <w:rPr>
          <w:i/>
          <w:iCs/>
          <w:sz w:val="16"/>
          <w:szCs w:val="16"/>
        </w:rPr>
        <w:t>. Last Updated: 28th June 2022. Available at: https://techmonitor.ai/technology/ai-and-automation/pandemic-recovery-high-risk-jobs-temporary-repri [Accessed 3 October 2022].</w:t>
      </w:r>
    </w:p>
    <w:p w14:paraId="293DF587" w14:textId="77777777" w:rsidR="00566178" w:rsidRPr="002A5C56" w:rsidRDefault="00566178" w:rsidP="0051748E">
      <w:pPr>
        <w:pStyle w:val="NoSpacing"/>
        <w:spacing w:line="360" w:lineRule="auto"/>
        <w:rPr>
          <w:sz w:val="16"/>
          <w:szCs w:val="16"/>
        </w:rPr>
      </w:pPr>
    </w:p>
    <w:p w14:paraId="6B07EE98" w14:textId="15F20928" w:rsidR="002A5C56" w:rsidRPr="002A5C56" w:rsidRDefault="002A5C56" w:rsidP="0051748E">
      <w:pPr>
        <w:pStyle w:val="NoSpacing"/>
        <w:spacing w:line="360" w:lineRule="auto"/>
        <w:jc w:val="both"/>
      </w:pPr>
      <w:r w:rsidRPr="002A5C56">
        <w:t xml:space="preserve">For long term sustainability, manufacturers have come to realise that automation is the key to their future as evident with the </w:t>
      </w:r>
      <w:proofErr w:type="gramStart"/>
      <w:r w:rsidRPr="002A5C56">
        <w:t>Industry</w:t>
      </w:r>
      <w:proofErr w:type="gramEnd"/>
      <w:r w:rsidRPr="002A5C56">
        <w:t xml:space="preserve"> 4.0 digital transformation happening within the sector. The advancement of AI technologies, Industry 4.0 and intelligent smart factory production is the direction of the manufacturing industry. Digitally powered machines decrease the cost of production significantly since they enable task automation and improve engineering efficiency (</w:t>
      </w:r>
      <w:proofErr w:type="spellStart"/>
      <w:r w:rsidRPr="002A5C56">
        <w:t>Verhezen</w:t>
      </w:r>
      <w:proofErr w:type="spellEnd"/>
      <w:r w:rsidR="003E6F94">
        <w:t xml:space="preserve"> &amp; </w:t>
      </w:r>
      <w:proofErr w:type="spellStart"/>
      <w:r w:rsidR="003E6F94">
        <w:t>Abeng</w:t>
      </w:r>
      <w:proofErr w:type="spellEnd"/>
      <w:r w:rsidRPr="002A5C56">
        <w:t>, 2022).</w:t>
      </w:r>
    </w:p>
    <w:p w14:paraId="2A59381A" w14:textId="77777777" w:rsidR="002A5C56" w:rsidRPr="002A5C56" w:rsidRDefault="002A5C56" w:rsidP="0051748E">
      <w:pPr>
        <w:pStyle w:val="NoSpacing"/>
        <w:spacing w:line="360" w:lineRule="auto"/>
        <w:jc w:val="both"/>
      </w:pPr>
    </w:p>
    <w:p w14:paraId="3BCA1317" w14:textId="47C9F3A2" w:rsidR="002A5C56" w:rsidRPr="002A5C56" w:rsidRDefault="002A5C56" w:rsidP="0051748E">
      <w:pPr>
        <w:pStyle w:val="NoSpacing"/>
        <w:spacing w:line="360" w:lineRule="auto"/>
        <w:jc w:val="both"/>
      </w:pPr>
      <w:r w:rsidRPr="002A5C56">
        <w:t xml:space="preserve">AI is driven by data and the manufacturing sector generates and collects a lot of data as part of it manufacturing process,  that data can be used to derive insights like machine processing efficiencies an apply AI techniques to optimisation and find huge efficiencies such as 20% cost reductions (McAfee et </w:t>
      </w:r>
      <w:proofErr w:type="spellStart"/>
      <w:r w:rsidRPr="002A5C56">
        <w:t>el</w:t>
      </w:r>
      <w:proofErr w:type="spellEnd"/>
      <w:r w:rsidRPr="002A5C56">
        <w:t xml:space="preserve">, 2019). </w:t>
      </w:r>
    </w:p>
    <w:p w14:paraId="524B246F" w14:textId="77777777" w:rsidR="002A5C56" w:rsidRPr="002A5C56" w:rsidRDefault="002A5C56" w:rsidP="0051748E">
      <w:pPr>
        <w:pStyle w:val="NoSpacing"/>
        <w:spacing w:line="360" w:lineRule="auto"/>
        <w:jc w:val="both"/>
      </w:pPr>
    </w:p>
    <w:p w14:paraId="27C19051" w14:textId="0725780E" w:rsidR="002A5C56" w:rsidRPr="002A5C56" w:rsidRDefault="002A5C56" w:rsidP="0051748E">
      <w:pPr>
        <w:pStyle w:val="NoSpacing"/>
        <w:spacing w:line="360" w:lineRule="auto"/>
        <w:jc w:val="both"/>
      </w:pPr>
      <w:r w:rsidRPr="002A5C56">
        <w:t>IoT (Internet of Things) with sensor technology can aid the workforce with machine status monitoring and product tracking amongst other aspects of the delivery of the  manufacturing process. Economically speaking, IoT lowers costs, improves diagnosis, aids in effective control, and contributes to better maintenance of equipment with less risks of machine breakdown due to AI sensor technology (Morris</w:t>
      </w:r>
      <w:r w:rsidR="00162A98">
        <w:t xml:space="preserve"> </w:t>
      </w:r>
      <w:r w:rsidRPr="002A5C56">
        <w:t xml:space="preserve">et </w:t>
      </w:r>
      <w:proofErr w:type="spellStart"/>
      <w:r w:rsidRPr="002A5C56">
        <w:t>el</w:t>
      </w:r>
      <w:proofErr w:type="spellEnd"/>
      <w:r w:rsidRPr="002A5C56">
        <w:t xml:space="preserve">, 2015).  </w:t>
      </w:r>
    </w:p>
    <w:p w14:paraId="47CA2CAC" w14:textId="77777777" w:rsidR="002A5C56" w:rsidRPr="002A5C56" w:rsidRDefault="002A5C56" w:rsidP="0051748E">
      <w:pPr>
        <w:pStyle w:val="NoSpacing"/>
        <w:spacing w:line="360" w:lineRule="auto"/>
        <w:jc w:val="both"/>
      </w:pPr>
    </w:p>
    <w:p w14:paraId="322093A2" w14:textId="0DDCD3DC" w:rsidR="002A5C56" w:rsidRDefault="002A5C56" w:rsidP="0051748E">
      <w:pPr>
        <w:pStyle w:val="NoSpacing"/>
        <w:spacing w:line="360" w:lineRule="auto"/>
        <w:jc w:val="both"/>
      </w:pPr>
      <w:r w:rsidRPr="002A5C56">
        <w:t xml:space="preserve">IoT uses AI deep learning analytics to provide precise analysis and forecasting to the large amounts of data generated.  With the advancement of remarkable computer power and statistical AI technologies, AI is becoming more powerful and acquired into the manufacturing sector at a growing </w:t>
      </w:r>
      <w:r w:rsidRPr="002A5C56">
        <w:lastRenderedPageBreak/>
        <w:t xml:space="preserve">rate (Duan et </w:t>
      </w:r>
      <w:proofErr w:type="spellStart"/>
      <w:r w:rsidR="00162A98">
        <w:t>e</w:t>
      </w:r>
      <w:r w:rsidRPr="002A5C56">
        <w:t>l</w:t>
      </w:r>
      <w:proofErr w:type="spellEnd"/>
      <w:r w:rsidRPr="002A5C56">
        <w:t>, 2019). For example, the food manufacturer, Danone Group in 2020 implemented machine learning to improve its demand forecasting, this led to the company achieving 20% decrease in forecasting errors, 30% decline in lost sales and 50% in reductions of demand planning departments workload therby improving efficiency and saving cost</w:t>
      </w:r>
      <w:r w:rsidR="00E856FD">
        <w:t xml:space="preserve"> </w:t>
      </w:r>
      <w:r w:rsidRPr="002A5C56">
        <w:t>(Whiteside, 2021). Furthermore, the car manufacture</w:t>
      </w:r>
      <w:r w:rsidR="00E856FD">
        <w:t>r</w:t>
      </w:r>
      <w:r w:rsidRPr="002A5C56">
        <w:t xml:space="preserve"> BMW Group</w:t>
      </w:r>
      <w:r w:rsidR="00E856FD">
        <w:t>,</w:t>
      </w:r>
      <w:r w:rsidRPr="002A5C56">
        <w:t xml:space="preserve"> implemented AI computer vision which is an automated image recognition systems used for quality checks and inspection of car parts. This AI image check helps reduce and eliminates defective parts (Kamath, 2022). </w:t>
      </w:r>
    </w:p>
    <w:p w14:paraId="70552B49" w14:textId="77777777" w:rsidR="002A5C56" w:rsidRPr="002A5C56" w:rsidRDefault="002A5C56" w:rsidP="0051748E">
      <w:pPr>
        <w:pStyle w:val="NoSpacing"/>
        <w:spacing w:line="360" w:lineRule="auto"/>
        <w:jc w:val="both"/>
      </w:pPr>
    </w:p>
    <w:p w14:paraId="761D3C92" w14:textId="199CF9CC" w:rsidR="002A5C56" w:rsidRPr="00DD13F6" w:rsidRDefault="00A25387" w:rsidP="0051748E">
      <w:pPr>
        <w:pStyle w:val="NoSpacing"/>
        <w:spacing w:line="360" w:lineRule="auto"/>
        <w:rPr>
          <w:u w:val="single"/>
        </w:rPr>
      </w:pPr>
      <w:r w:rsidRPr="00DD13F6">
        <w:rPr>
          <w:u w:val="single"/>
        </w:rPr>
        <w:t>Conclusion</w:t>
      </w:r>
    </w:p>
    <w:p w14:paraId="139676C9" w14:textId="77777777" w:rsidR="00A25387" w:rsidRPr="00DD13F6" w:rsidRDefault="00A25387" w:rsidP="0051748E">
      <w:pPr>
        <w:pStyle w:val="NoSpacing"/>
        <w:spacing w:line="360" w:lineRule="auto"/>
      </w:pPr>
    </w:p>
    <w:p w14:paraId="04594FE7" w14:textId="33B696C6" w:rsidR="00A25387" w:rsidRPr="00DD13F6" w:rsidRDefault="00A25387" w:rsidP="0051748E">
      <w:pPr>
        <w:pStyle w:val="NoSpacing"/>
        <w:spacing w:line="360" w:lineRule="auto"/>
        <w:jc w:val="both"/>
      </w:pPr>
      <w:r w:rsidRPr="00DD13F6">
        <w:t xml:space="preserve">Overall Covid-19 pandemic has had quite a negative effect on environmental, social, and economic variables for </w:t>
      </w:r>
      <w:r w:rsidR="00933DA1">
        <w:t xml:space="preserve">many </w:t>
      </w:r>
      <w:r w:rsidRPr="00DD13F6">
        <w:t>sector</w:t>
      </w:r>
      <w:r w:rsidR="00933DA1">
        <w:t>s</w:t>
      </w:r>
      <w:r w:rsidRPr="00DD13F6">
        <w:t xml:space="preserve">. In addition to the health crisis, social distancing, </w:t>
      </w:r>
      <w:proofErr w:type="gramStart"/>
      <w:r w:rsidRPr="00DD13F6">
        <w:t>isolation</w:t>
      </w:r>
      <w:proofErr w:type="gramEnd"/>
      <w:r w:rsidRPr="00DD13F6">
        <w:t xml:space="preserve"> and lockdowns and with the added pressure of falling exports, declining demand </w:t>
      </w:r>
      <w:r w:rsidR="00933DA1">
        <w:t>and the</w:t>
      </w:r>
      <w:r w:rsidRPr="00DD13F6">
        <w:t xml:space="preserve"> tightening of international financial constraints on the commercial market, the manufacturing sector along with other business sector</w:t>
      </w:r>
      <w:r w:rsidR="00933DA1">
        <w:t>s</w:t>
      </w:r>
      <w:r w:rsidRPr="00DD13F6">
        <w:t xml:space="preserve"> endured albeit under the immense instability of the UK economy (Sharma</w:t>
      </w:r>
      <w:r w:rsidR="00435543">
        <w:t xml:space="preserve"> </w:t>
      </w:r>
      <w:r w:rsidRPr="00DD13F6">
        <w:t xml:space="preserve">et </w:t>
      </w:r>
      <w:proofErr w:type="spellStart"/>
      <w:r w:rsidRPr="00DD13F6">
        <w:t>el</w:t>
      </w:r>
      <w:proofErr w:type="spellEnd"/>
      <w:r w:rsidRPr="00DD13F6">
        <w:t>, 2020)</w:t>
      </w:r>
    </w:p>
    <w:p w14:paraId="715B0BF5" w14:textId="77777777" w:rsidR="00A25387" w:rsidRPr="00DD13F6" w:rsidRDefault="00A25387" w:rsidP="0051748E">
      <w:pPr>
        <w:pStyle w:val="NoSpacing"/>
        <w:spacing w:line="360" w:lineRule="auto"/>
      </w:pPr>
    </w:p>
    <w:p w14:paraId="4CE6BB4D" w14:textId="3D3EBA3D" w:rsidR="00A25387" w:rsidRDefault="00A25387" w:rsidP="0051748E">
      <w:pPr>
        <w:pStyle w:val="NoSpacing"/>
        <w:spacing w:line="360" w:lineRule="auto"/>
        <w:jc w:val="both"/>
      </w:pPr>
      <w:r w:rsidRPr="00DD13F6">
        <w:t xml:space="preserve">However, the adoption of digital technology saved </w:t>
      </w:r>
      <w:r w:rsidR="00933DA1">
        <w:t>businesses</w:t>
      </w:r>
      <w:r w:rsidRPr="00DD13F6">
        <w:t xml:space="preserve"> in many ways that may have not been possible before without the advancement of AI evolving and becoming more commercially available technology to be utilised by businesses of all shapes and sizes.  Furthermore, AI doesn’t have to endanger workers livelihoods as such as it is also used to assist in planning the daily operations of a business and delivering a better user experience in the many sectors and businesses for customers (Rakha et </w:t>
      </w:r>
      <w:proofErr w:type="spellStart"/>
      <w:r w:rsidRPr="00DD13F6">
        <w:t>el</w:t>
      </w:r>
      <w:proofErr w:type="spellEnd"/>
      <w:r w:rsidR="00435543">
        <w:t>,</w:t>
      </w:r>
      <w:r w:rsidRPr="00DD13F6">
        <w:t xml:space="preserve"> 2021). </w:t>
      </w:r>
    </w:p>
    <w:p w14:paraId="058FFFA9" w14:textId="77777777" w:rsidR="00913E22" w:rsidRDefault="00913E22" w:rsidP="0051748E">
      <w:pPr>
        <w:pStyle w:val="NoSpacing"/>
        <w:spacing w:line="360" w:lineRule="auto"/>
        <w:jc w:val="both"/>
      </w:pPr>
    </w:p>
    <w:p w14:paraId="29B89DF4" w14:textId="23AB1232" w:rsidR="004E3BD8" w:rsidRPr="0025018F" w:rsidRDefault="00913E22" w:rsidP="0051748E">
      <w:pPr>
        <w:pStyle w:val="NoSpacing"/>
        <w:spacing w:line="360" w:lineRule="auto"/>
        <w:jc w:val="both"/>
      </w:pPr>
      <w:r w:rsidRPr="0025018F">
        <w:t xml:space="preserve">With digital transformation brought on by the pandemic and Industry 4.0, a smart supply chain particularly in the industrial sector is inevitable as it will help deliver services rapidly and to market. </w:t>
      </w:r>
      <w:r w:rsidR="004E3BD8" w:rsidRPr="0025018F">
        <w:t>Virtual and augmented reality technology has also shown it is able to aid with design and training of products which makes it easier to carry out regular daily tasks for manufacturers (Ong</w:t>
      </w:r>
      <w:r w:rsidR="00C303B8">
        <w:t xml:space="preserve"> </w:t>
      </w:r>
      <w:r w:rsidR="004E3BD8" w:rsidRPr="0025018F">
        <w:t xml:space="preserve">et </w:t>
      </w:r>
      <w:proofErr w:type="spellStart"/>
      <w:r w:rsidR="004E3BD8" w:rsidRPr="0025018F">
        <w:t>el</w:t>
      </w:r>
      <w:proofErr w:type="spellEnd"/>
      <w:r w:rsidR="004E3BD8" w:rsidRPr="0025018F">
        <w:t xml:space="preserve"> 2013).  </w:t>
      </w:r>
    </w:p>
    <w:p w14:paraId="08477D36" w14:textId="2A9071AF" w:rsidR="00913E22" w:rsidRPr="00913E22" w:rsidRDefault="00913E22" w:rsidP="0051748E">
      <w:pPr>
        <w:pStyle w:val="NoSpacing"/>
        <w:spacing w:line="360" w:lineRule="auto"/>
      </w:pPr>
    </w:p>
    <w:p w14:paraId="09EA52ED" w14:textId="77777777" w:rsidR="00841A7C" w:rsidRDefault="00841A7C" w:rsidP="00841A7C">
      <w:pPr>
        <w:pStyle w:val="NoSpacing"/>
      </w:pPr>
    </w:p>
    <w:p w14:paraId="17F0C61D" w14:textId="77777777" w:rsidR="00841A7C" w:rsidRDefault="00841A7C" w:rsidP="00841A7C">
      <w:pPr>
        <w:pStyle w:val="NoSpacing"/>
      </w:pPr>
    </w:p>
    <w:p w14:paraId="420C0212" w14:textId="77777777" w:rsidR="00841A7C" w:rsidRDefault="00841A7C" w:rsidP="00841A7C">
      <w:pPr>
        <w:pStyle w:val="NoSpacing"/>
      </w:pPr>
    </w:p>
    <w:p w14:paraId="744B9619" w14:textId="77777777" w:rsidR="00841A7C" w:rsidRDefault="00841A7C" w:rsidP="00841A7C">
      <w:pPr>
        <w:pStyle w:val="NoSpacing"/>
      </w:pPr>
    </w:p>
    <w:p w14:paraId="734D6EE2" w14:textId="77777777" w:rsidR="00841A7C" w:rsidRDefault="00841A7C" w:rsidP="00841A7C">
      <w:pPr>
        <w:pStyle w:val="NoSpacing"/>
      </w:pPr>
    </w:p>
    <w:p w14:paraId="351A1A64" w14:textId="77777777" w:rsidR="00841A7C" w:rsidRDefault="00841A7C" w:rsidP="00841A7C">
      <w:pPr>
        <w:pStyle w:val="NoSpacing"/>
      </w:pPr>
    </w:p>
    <w:p w14:paraId="7037873A" w14:textId="77777777" w:rsidR="00841A7C" w:rsidRDefault="00841A7C" w:rsidP="00841A7C">
      <w:pPr>
        <w:pStyle w:val="NoSpacing"/>
      </w:pPr>
    </w:p>
    <w:p w14:paraId="78DC90B7" w14:textId="77777777" w:rsidR="00841A7C" w:rsidRDefault="00841A7C" w:rsidP="00841A7C">
      <w:pPr>
        <w:pStyle w:val="NoSpacing"/>
      </w:pPr>
    </w:p>
    <w:p w14:paraId="224D4EEA" w14:textId="77777777" w:rsidR="00841A7C" w:rsidRDefault="00841A7C" w:rsidP="00841A7C">
      <w:pPr>
        <w:pStyle w:val="NoSpacing"/>
      </w:pPr>
    </w:p>
    <w:p w14:paraId="7AF667E3" w14:textId="64A592BE" w:rsidR="00F25F44" w:rsidRPr="00C35771" w:rsidRDefault="00F25F44" w:rsidP="0051748E">
      <w:pPr>
        <w:pStyle w:val="Heading2"/>
        <w:spacing w:line="360" w:lineRule="auto"/>
        <w:jc w:val="both"/>
        <w:rPr>
          <w:rFonts w:asciiTheme="minorHAnsi" w:hAnsiTheme="minorHAnsi" w:cstheme="minorHAnsi"/>
        </w:rPr>
      </w:pPr>
      <w:bookmarkStart w:id="31" w:name="_Toc130861068"/>
      <w:r w:rsidRPr="00C35771">
        <w:rPr>
          <w:rFonts w:asciiTheme="minorHAnsi" w:hAnsiTheme="minorHAnsi" w:cstheme="minorHAnsi"/>
        </w:rPr>
        <w:lastRenderedPageBreak/>
        <w:t>Covid-19</w:t>
      </w:r>
      <w:r w:rsidR="00A71810" w:rsidRPr="00C35771">
        <w:rPr>
          <w:rFonts w:asciiTheme="minorHAnsi" w:hAnsiTheme="minorHAnsi" w:cstheme="minorHAnsi"/>
        </w:rPr>
        <w:t xml:space="preserve"> Pandemic</w:t>
      </w:r>
      <w:r w:rsidRPr="00C35771">
        <w:rPr>
          <w:rFonts w:asciiTheme="minorHAnsi" w:hAnsiTheme="minorHAnsi" w:cstheme="minorHAnsi"/>
        </w:rPr>
        <w:t xml:space="preserve"> Business Impact</w:t>
      </w:r>
      <w:bookmarkEnd w:id="31"/>
    </w:p>
    <w:p w14:paraId="160185F9" w14:textId="537D70BB" w:rsidR="008C5C8D" w:rsidRPr="00C35771" w:rsidRDefault="008C5C8D" w:rsidP="0051748E">
      <w:pPr>
        <w:pStyle w:val="NoSpacing"/>
        <w:spacing w:line="360" w:lineRule="auto"/>
      </w:pPr>
    </w:p>
    <w:p w14:paraId="5E8FD77E" w14:textId="429A0792" w:rsidR="008C5C8D" w:rsidRPr="00C35771" w:rsidRDefault="008C5C8D" w:rsidP="0051748E">
      <w:pPr>
        <w:spacing w:line="360" w:lineRule="auto"/>
        <w:jc w:val="both"/>
        <w:rPr>
          <w:rFonts w:cstheme="minorHAnsi"/>
        </w:rPr>
      </w:pPr>
      <w:r w:rsidRPr="00C35771">
        <w:rPr>
          <w:rFonts w:cstheme="minorHAnsi"/>
        </w:rPr>
        <w:t>The pandemic forced many businesses to adopt to new technologies to sustain themselves during the pandemic and during the lockdown.</w:t>
      </w:r>
      <w:r w:rsidR="009C6511">
        <w:rPr>
          <w:rFonts w:cstheme="minorHAnsi"/>
        </w:rPr>
        <w:t xml:space="preserve"> </w:t>
      </w:r>
      <w:r w:rsidRPr="00C35771">
        <w:rPr>
          <w:rFonts w:cstheme="minorHAnsi"/>
        </w:rPr>
        <w:t xml:space="preserve">The pandemic impacted the global economy greatly where </w:t>
      </w:r>
      <w:r w:rsidR="009C6511" w:rsidRPr="00C35771">
        <w:rPr>
          <w:rFonts w:cstheme="minorHAnsi"/>
        </w:rPr>
        <w:t>business</w:t>
      </w:r>
      <w:r w:rsidR="009C6511">
        <w:rPr>
          <w:rFonts w:cstheme="minorHAnsi"/>
        </w:rPr>
        <w:t>es</w:t>
      </w:r>
      <w:r w:rsidRPr="00C35771">
        <w:rPr>
          <w:rFonts w:cstheme="minorHAnsi"/>
        </w:rPr>
        <w:t xml:space="preserve"> had to adapt to new ways of working and operating. </w:t>
      </w:r>
    </w:p>
    <w:p w14:paraId="4D1EDED8" w14:textId="29459FF8" w:rsidR="00724A44" w:rsidRPr="00C35771" w:rsidRDefault="00724A44" w:rsidP="0051748E">
      <w:pPr>
        <w:pStyle w:val="NoSpacing"/>
        <w:spacing w:line="360" w:lineRule="auto"/>
        <w:jc w:val="both"/>
        <w:rPr>
          <w:rFonts w:cstheme="minorHAnsi"/>
        </w:rPr>
      </w:pPr>
      <w:r w:rsidRPr="00C35771">
        <w:rPr>
          <w:rFonts w:cstheme="minorHAnsi"/>
        </w:rPr>
        <w:t xml:space="preserve">The pandemic affected UK industry very greatly where </w:t>
      </w:r>
      <w:r w:rsidR="004F19F9" w:rsidRPr="00C35771">
        <w:rPr>
          <w:rFonts w:cstheme="minorHAnsi"/>
        </w:rPr>
        <w:t>businesses</w:t>
      </w:r>
      <w:r w:rsidRPr="00C35771">
        <w:rPr>
          <w:rFonts w:cstheme="minorHAnsi"/>
        </w:rPr>
        <w:t xml:space="preserve"> had to react to pandemic crisis and adapt to new ways of working which required adoption of technology in ways not seen nor utilised before the pandemic. </w:t>
      </w:r>
      <w:r w:rsidRPr="004F19F9">
        <w:rPr>
          <w:rFonts w:cstheme="minorHAnsi"/>
        </w:rPr>
        <w:t>Reenen (2020)</w:t>
      </w:r>
      <w:r w:rsidRPr="00C35771">
        <w:rPr>
          <w:rFonts w:cstheme="minorHAnsi"/>
        </w:rPr>
        <w:t xml:space="preserve"> believes that the pandemic had positive and negative impacts on technology adoption by business’s which are as followed: </w:t>
      </w:r>
    </w:p>
    <w:p w14:paraId="3457E86D" w14:textId="77777777" w:rsidR="00724A44" w:rsidRPr="00C35771" w:rsidRDefault="00724A44" w:rsidP="0051748E">
      <w:pPr>
        <w:pStyle w:val="NoSpacing"/>
        <w:spacing w:line="360" w:lineRule="auto"/>
        <w:jc w:val="both"/>
        <w:rPr>
          <w:rFonts w:cstheme="minorHAnsi"/>
        </w:rPr>
      </w:pPr>
    </w:p>
    <w:p w14:paraId="2B7C5CEA" w14:textId="77777777" w:rsidR="00724A44" w:rsidRPr="00C35771" w:rsidRDefault="00724A44" w:rsidP="0051748E">
      <w:pPr>
        <w:pStyle w:val="NoSpacing"/>
        <w:spacing w:line="360" w:lineRule="auto"/>
        <w:jc w:val="both"/>
        <w:rPr>
          <w:rFonts w:cstheme="minorHAnsi"/>
        </w:rPr>
      </w:pPr>
      <w:r w:rsidRPr="00C35771">
        <w:rPr>
          <w:rFonts w:cstheme="minorHAnsi"/>
        </w:rPr>
        <w:t xml:space="preserve">Negative effect of the pandemic on technology adoption: </w:t>
      </w:r>
    </w:p>
    <w:p w14:paraId="5D054324" w14:textId="77777777" w:rsidR="00724A44" w:rsidRPr="00C35771" w:rsidRDefault="00724A44" w:rsidP="0051748E">
      <w:pPr>
        <w:pStyle w:val="NoSpacing"/>
        <w:spacing w:line="360" w:lineRule="auto"/>
        <w:jc w:val="both"/>
        <w:rPr>
          <w:rFonts w:cstheme="minorHAnsi"/>
        </w:rPr>
      </w:pPr>
    </w:p>
    <w:p w14:paraId="2DED9685" w14:textId="1CDC80DF" w:rsidR="00724A44" w:rsidRPr="00C35771" w:rsidRDefault="00724A44">
      <w:pPr>
        <w:pStyle w:val="NoSpacing"/>
        <w:numPr>
          <w:ilvl w:val="0"/>
          <w:numId w:val="4"/>
        </w:numPr>
        <w:spacing w:line="360" w:lineRule="auto"/>
        <w:jc w:val="both"/>
        <w:rPr>
          <w:rFonts w:cstheme="minorHAnsi"/>
        </w:rPr>
      </w:pPr>
      <w:r w:rsidRPr="00C35771">
        <w:rPr>
          <w:rFonts w:cstheme="minorHAnsi"/>
          <w:u w:val="single"/>
        </w:rPr>
        <w:t>Less Demand -</w:t>
      </w:r>
      <w:r w:rsidRPr="00C35771">
        <w:rPr>
          <w:rFonts w:cstheme="minorHAnsi"/>
        </w:rPr>
        <w:t xml:space="preserve">  during the pandemic there was a big fall in demand of product and services, which </w:t>
      </w:r>
      <w:r w:rsidR="000F1012">
        <w:rPr>
          <w:rFonts w:cstheme="minorHAnsi"/>
        </w:rPr>
        <w:t>made</w:t>
      </w:r>
      <w:r w:rsidRPr="00C35771">
        <w:rPr>
          <w:rFonts w:cstheme="minorHAnsi"/>
        </w:rPr>
        <w:t xml:space="preserve"> investments by </w:t>
      </w:r>
      <w:r w:rsidR="000F1012" w:rsidRPr="00C35771">
        <w:rPr>
          <w:rFonts w:cstheme="minorHAnsi"/>
        </w:rPr>
        <w:t>businesses</w:t>
      </w:r>
      <w:r w:rsidRPr="00C35771">
        <w:rPr>
          <w:rFonts w:cstheme="minorHAnsi"/>
        </w:rPr>
        <w:t xml:space="preserve"> and all investments less profitable where overall lower demand </w:t>
      </w:r>
      <w:r w:rsidR="000F1012">
        <w:rPr>
          <w:rFonts w:cstheme="minorHAnsi"/>
        </w:rPr>
        <w:t>meant</w:t>
      </w:r>
      <w:r w:rsidRPr="00C35771">
        <w:rPr>
          <w:rFonts w:cstheme="minorHAnsi"/>
        </w:rPr>
        <w:t xml:space="preserve"> less investments in business’s affecting revenue of organisations</w:t>
      </w:r>
      <w:r w:rsidR="00AC0B06">
        <w:rPr>
          <w:rFonts w:cstheme="minorHAnsi"/>
        </w:rPr>
        <w:t xml:space="preserve"> (</w:t>
      </w:r>
      <w:r w:rsidR="00BA25A7">
        <w:t xml:space="preserve">Lui </w:t>
      </w:r>
      <w:r w:rsidR="00AC0B06">
        <w:t xml:space="preserve">et al, </w:t>
      </w:r>
      <w:r w:rsidR="00AC0B06" w:rsidRPr="00707238">
        <w:t>2020</w:t>
      </w:r>
      <w:r w:rsidR="00AC0B06">
        <w:rPr>
          <w:rFonts w:cstheme="minorHAnsi"/>
        </w:rPr>
        <w:t>).</w:t>
      </w:r>
    </w:p>
    <w:p w14:paraId="0EB42903" w14:textId="77777777" w:rsidR="00724A44" w:rsidRPr="00C35771" w:rsidRDefault="00724A44" w:rsidP="0051748E">
      <w:pPr>
        <w:pStyle w:val="NoSpacing"/>
        <w:spacing w:line="360" w:lineRule="auto"/>
        <w:ind w:left="720"/>
        <w:jc w:val="both"/>
        <w:rPr>
          <w:rFonts w:cstheme="minorHAnsi"/>
        </w:rPr>
      </w:pPr>
    </w:p>
    <w:p w14:paraId="30961083" w14:textId="702331E3" w:rsidR="00724A44" w:rsidRPr="00C35771" w:rsidRDefault="00724A44">
      <w:pPr>
        <w:pStyle w:val="NoSpacing"/>
        <w:numPr>
          <w:ilvl w:val="0"/>
          <w:numId w:val="4"/>
        </w:numPr>
        <w:spacing w:line="360" w:lineRule="auto"/>
        <w:jc w:val="both"/>
        <w:rPr>
          <w:rFonts w:cstheme="minorHAnsi"/>
        </w:rPr>
      </w:pPr>
      <w:r w:rsidRPr="00C35771">
        <w:rPr>
          <w:rFonts w:cstheme="minorHAnsi"/>
          <w:u w:val="single"/>
        </w:rPr>
        <w:t>Financial shock -</w:t>
      </w:r>
      <w:r w:rsidRPr="00C35771">
        <w:rPr>
          <w:rFonts w:cstheme="minorHAnsi"/>
        </w:rPr>
        <w:t xml:space="preserve">  business’s which are under severe financial distress may not be able to make investments in new technologies as</w:t>
      </w:r>
      <w:r w:rsidR="00FE02C9">
        <w:rPr>
          <w:rFonts w:cstheme="minorHAnsi"/>
        </w:rPr>
        <w:t xml:space="preserve"> they</w:t>
      </w:r>
      <w:r w:rsidRPr="00C35771">
        <w:rPr>
          <w:rFonts w:cstheme="minorHAnsi"/>
        </w:rPr>
        <w:t xml:space="preserve"> don’t  have the financial capital during times of poor cash flow into the business.</w:t>
      </w:r>
    </w:p>
    <w:p w14:paraId="080442D1" w14:textId="77777777" w:rsidR="00724A44" w:rsidRPr="00C35771" w:rsidRDefault="00724A44" w:rsidP="0051748E">
      <w:pPr>
        <w:pStyle w:val="NoSpacing"/>
        <w:spacing w:line="360" w:lineRule="auto"/>
        <w:ind w:left="720"/>
        <w:jc w:val="both"/>
        <w:rPr>
          <w:rFonts w:cstheme="minorHAnsi"/>
        </w:rPr>
      </w:pPr>
    </w:p>
    <w:p w14:paraId="2683FB82" w14:textId="45C52BDA" w:rsidR="00724A44" w:rsidRPr="00C35771" w:rsidRDefault="00724A44">
      <w:pPr>
        <w:pStyle w:val="NoSpacing"/>
        <w:numPr>
          <w:ilvl w:val="0"/>
          <w:numId w:val="4"/>
        </w:numPr>
        <w:spacing w:line="360" w:lineRule="auto"/>
        <w:jc w:val="both"/>
        <w:rPr>
          <w:rFonts w:cstheme="minorHAnsi"/>
        </w:rPr>
      </w:pPr>
      <w:r w:rsidRPr="00C35771">
        <w:rPr>
          <w:rFonts w:cstheme="minorHAnsi"/>
          <w:u w:val="single"/>
        </w:rPr>
        <w:t>Economic uncertainty –</w:t>
      </w:r>
      <w:r w:rsidRPr="00C35771">
        <w:rPr>
          <w:rFonts w:cstheme="minorHAnsi"/>
        </w:rPr>
        <w:t xml:space="preserve"> the pandemic created a lot of uncertainty in addition to the two-impacts mentioned prior which set out conditions of waiting to see how the commercial market reacts which create</w:t>
      </w:r>
      <w:r w:rsidR="00D72EED">
        <w:rPr>
          <w:rFonts w:cstheme="minorHAnsi"/>
        </w:rPr>
        <w:t>d</w:t>
      </w:r>
      <w:r w:rsidRPr="00C35771">
        <w:rPr>
          <w:rFonts w:cstheme="minorHAnsi"/>
        </w:rPr>
        <w:t xml:space="preserve"> </w:t>
      </w:r>
      <w:r w:rsidR="00D72EED">
        <w:rPr>
          <w:rFonts w:cstheme="minorHAnsi"/>
        </w:rPr>
        <w:t xml:space="preserve">further </w:t>
      </w:r>
      <w:r w:rsidRPr="00C35771">
        <w:rPr>
          <w:rFonts w:cstheme="minorHAnsi"/>
        </w:rPr>
        <w:t xml:space="preserve">uncertainty and reluctance </w:t>
      </w:r>
      <w:r w:rsidR="00D72EED">
        <w:rPr>
          <w:rFonts w:cstheme="minorHAnsi"/>
        </w:rPr>
        <w:t xml:space="preserve">in </w:t>
      </w:r>
      <w:r w:rsidRPr="00C35771">
        <w:rPr>
          <w:rFonts w:cstheme="minorHAnsi"/>
        </w:rPr>
        <w:t>hiring new workers or investing in digital projects that will cost a lot of capital</w:t>
      </w:r>
      <w:r w:rsidR="00483BF4">
        <w:rPr>
          <w:rFonts w:cstheme="minorHAnsi"/>
        </w:rPr>
        <w:t xml:space="preserve"> (Bloom</w:t>
      </w:r>
      <w:r w:rsidR="007D0781">
        <w:rPr>
          <w:rFonts w:cstheme="minorHAnsi"/>
        </w:rPr>
        <w:t xml:space="preserve"> et </w:t>
      </w:r>
      <w:proofErr w:type="spellStart"/>
      <w:r w:rsidR="007D0781">
        <w:rPr>
          <w:rFonts w:cstheme="minorHAnsi"/>
        </w:rPr>
        <w:t>el</w:t>
      </w:r>
      <w:proofErr w:type="spellEnd"/>
      <w:r w:rsidR="00483BF4">
        <w:rPr>
          <w:rFonts w:cstheme="minorHAnsi"/>
        </w:rPr>
        <w:t>, 2020)</w:t>
      </w:r>
      <w:r w:rsidRPr="00C35771">
        <w:rPr>
          <w:rFonts w:cstheme="minorHAnsi"/>
        </w:rPr>
        <w:t xml:space="preserve">. </w:t>
      </w:r>
    </w:p>
    <w:p w14:paraId="30546AD1" w14:textId="77777777" w:rsidR="00724A44" w:rsidRPr="00C35771" w:rsidRDefault="00724A44" w:rsidP="0051748E">
      <w:pPr>
        <w:pStyle w:val="NoSpacing"/>
        <w:spacing w:line="360" w:lineRule="auto"/>
        <w:ind w:left="720"/>
        <w:jc w:val="both"/>
        <w:rPr>
          <w:rFonts w:cstheme="minorHAnsi"/>
        </w:rPr>
      </w:pPr>
    </w:p>
    <w:p w14:paraId="31929D6F" w14:textId="16C140CA" w:rsidR="00724A44" w:rsidRPr="00C35771" w:rsidRDefault="00724A44">
      <w:pPr>
        <w:pStyle w:val="NoSpacing"/>
        <w:numPr>
          <w:ilvl w:val="0"/>
          <w:numId w:val="4"/>
        </w:numPr>
        <w:spacing w:line="360" w:lineRule="auto"/>
        <w:jc w:val="both"/>
        <w:rPr>
          <w:rFonts w:cstheme="minorHAnsi"/>
        </w:rPr>
      </w:pPr>
      <w:r w:rsidRPr="00C35771">
        <w:rPr>
          <w:rFonts w:cstheme="minorHAnsi"/>
          <w:u w:val="single"/>
        </w:rPr>
        <w:t>Managerial distraction</w:t>
      </w:r>
      <w:r w:rsidRPr="00C35771">
        <w:rPr>
          <w:rFonts w:cstheme="minorHAnsi"/>
        </w:rPr>
        <w:t xml:space="preserve">  - the pandemic created a lot of chaos in terms of communication in how to deal with the pandemic from government instructions and business advise.  This often led to managers having to manage their staff rather than have the time to contemplate on how to invest in digital project</w:t>
      </w:r>
      <w:r w:rsidR="008B1DA1">
        <w:rPr>
          <w:rFonts w:cstheme="minorHAnsi"/>
        </w:rPr>
        <w:t>s</w:t>
      </w:r>
      <w:r w:rsidRPr="00C35771">
        <w:rPr>
          <w:rFonts w:cstheme="minorHAnsi"/>
        </w:rPr>
        <w:t xml:space="preserve"> that would enable transformative change</w:t>
      </w:r>
      <w:r w:rsidR="00470BC1">
        <w:rPr>
          <w:rFonts w:cstheme="minorHAnsi"/>
        </w:rPr>
        <w:t xml:space="preserve"> (</w:t>
      </w:r>
      <w:proofErr w:type="spellStart"/>
      <w:r w:rsidR="00470BC1">
        <w:rPr>
          <w:rFonts w:cstheme="minorHAnsi"/>
        </w:rPr>
        <w:t>Davim</w:t>
      </w:r>
      <w:proofErr w:type="spellEnd"/>
      <w:r w:rsidR="008410F1">
        <w:rPr>
          <w:rFonts w:cstheme="minorHAnsi"/>
        </w:rPr>
        <w:t xml:space="preserve"> &amp; Machado</w:t>
      </w:r>
      <w:r w:rsidR="00470BC1">
        <w:rPr>
          <w:rFonts w:cstheme="minorHAnsi"/>
        </w:rPr>
        <w:t>, 2022)</w:t>
      </w:r>
      <w:r w:rsidRPr="00C35771">
        <w:rPr>
          <w:rFonts w:cstheme="minorHAnsi"/>
        </w:rPr>
        <w:t xml:space="preserve">. </w:t>
      </w:r>
    </w:p>
    <w:p w14:paraId="60AE6611" w14:textId="77777777" w:rsidR="00724A44" w:rsidRPr="00C35771" w:rsidRDefault="00724A44" w:rsidP="0051748E">
      <w:pPr>
        <w:pStyle w:val="NoSpacing"/>
        <w:spacing w:line="360" w:lineRule="auto"/>
        <w:ind w:left="720"/>
        <w:jc w:val="both"/>
        <w:rPr>
          <w:rFonts w:cstheme="minorHAnsi"/>
        </w:rPr>
      </w:pPr>
    </w:p>
    <w:p w14:paraId="1D8E839A" w14:textId="77777777" w:rsidR="00724A44" w:rsidRPr="00C35771" w:rsidRDefault="00724A44" w:rsidP="0051748E">
      <w:pPr>
        <w:pStyle w:val="NoSpacing"/>
        <w:spacing w:line="360" w:lineRule="auto"/>
        <w:jc w:val="both"/>
        <w:rPr>
          <w:rFonts w:cstheme="minorHAnsi"/>
        </w:rPr>
      </w:pPr>
    </w:p>
    <w:p w14:paraId="306464D8" w14:textId="77777777" w:rsidR="00841A7C" w:rsidRDefault="00841A7C" w:rsidP="0051748E">
      <w:pPr>
        <w:pStyle w:val="NoSpacing"/>
        <w:spacing w:line="360" w:lineRule="auto"/>
        <w:jc w:val="both"/>
        <w:rPr>
          <w:rFonts w:cstheme="minorHAnsi"/>
        </w:rPr>
      </w:pPr>
    </w:p>
    <w:p w14:paraId="6A095E08" w14:textId="77777777" w:rsidR="00841A7C" w:rsidRDefault="00841A7C" w:rsidP="0051748E">
      <w:pPr>
        <w:pStyle w:val="NoSpacing"/>
        <w:spacing w:line="360" w:lineRule="auto"/>
        <w:jc w:val="both"/>
        <w:rPr>
          <w:rFonts w:cstheme="minorHAnsi"/>
        </w:rPr>
      </w:pPr>
    </w:p>
    <w:p w14:paraId="7F5B7439" w14:textId="167D8FFB" w:rsidR="00724A44" w:rsidRPr="00C35771" w:rsidRDefault="00724A44" w:rsidP="0051748E">
      <w:pPr>
        <w:pStyle w:val="NoSpacing"/>
        <w:spacing w:line="360" w:lineRule="auto"/>
        <w:jc w:val="both"/>
        <w:rPr>
          <w:rFonts w:cstheme="minorHAnsi"/>
        </w:rPr>
      </w:pPr>
      <w:r w:rsidRPr="00C35771">
        <w:rPr>
          <w:rFonts w:cstheme="minorHAnsi"/>
        </w:rPr>
        <w:t xml:space="preserve">Positive effect of the pandemic on technology adoption: </w:t>
      </w:r>
    </w:p>
    <w:p w14:paraId="7286A145" w14:textId="77777777" w:rsidR="00724A44" w:rsidRPr="00C35771" w:rsidRDefault="00724A44" w:rsidP="0051748E">
      <w:pPr>
        <w:pStyle w:val="NoSpacing"/>
        <w:spacing w:line="360" w:lineRule="auto"/>
        <w:jc w:val="both"/>
        <w:rPr>
          <w:rFonts w:cstheme="minorHAnsi"/>
        </w:rPr>
      </w:pPr>
    </w:p>
    <w:p w14:paraId="31E5C9EE" w14:textId="25B0B70A" w:rsidR="00724A44" w:rsidRPr="00C35771" w:rsidRDefault="00724A44">
      <w:pPr>
        <w:pStyle w:val="NoSpacing"/>
        <w:numPr>
          <w:ilvl w:val="0"/>
          <w:numId w:val="5"/>
        </w:numPr>
        <w:spacing w:line="360" w:lineRule="auto"/>
        <w:jc w:val="both"/>
        <w:rPr>
          <w:rFonts w:cstheme="minorHAnsi"/>
        </w:rPr>
      </w:pPr>
      <w:r w:rsidRPr="00C35771">
        <w:rPr>
          <w:rFonts w:cstheme="minorHAnsi"/>
          <w:u w:val="single"/>
        </w:rPr>
        <w:t xml:space="preserve">The need to adopt technology to deal with the pandemic- </w:t>
      </w:r>
      <w:r w:rsidRPr="00C35771">
        <w:rPr>
          <w:rFonts w:cstheme="minorHAnsi"/>
        </w:rPr>
        <w:t xml:space="preserve"> adopting to online remote working </w:t>
      </w:r>
      <w:r w:rsidR="00AC23C9">
        <w:rPr>
          <w:rFonts w:cstheme="minorHAnsi"/>
        </w:rPr>
        <w:t>leading to</w:t>
      </w:r>
      <w:r w:rsidRPr="00C35771">
        <w:rPr>
          <w:rFonts w:cstheme="minorHAnsi"/>
        </w:rPr>
        <w:t xml:space="preserve"> remote online meetings </w:t>
      </w:r>
      <w:r w:rsidR="00AC23C9">
        <w:rPr>
          <w:rFonts w:cstheme="minorHAnsi"/>
        </w:rPr>
        <w:t xml:space="preserve">via Zoom/Teams </w:t>
      </w:r>
      <w:r w:rsidRPr="00C35771">
        <w:rPr>
          <w:rFonts w:cstheme="minorHAnsi"/>
        </w:rPr>
        <w:t xml:space="preserve">required investment, therby forcibly having to invest and adopt new technology due to the pandemic as business’s wouldn’t have considered otherwise to do </w:t>
      </w:r>
      <w:r w:rsidR="00AC23C9">
        <w:rPr>
          <w:rFonts w:cstheme="minorHAnsi"/>
        </w:rPr>
        <w:t xml:space="preserve">so </w:t>
      </w:r>
      <w:r w:rsidRPr="00C35771">
        <w:rPr>
          <w:rFonts w:cstheme="minorHAnsi"/>
        </w:rPr>
        <w:t>prior to the pandemic. Agile working methods may have been introduced in the workplace which may have also changed the way workers undertake work</w:t>
      </w:r>
      <w:r w:rsidR="009E0C0E">
        <w:rPr>
          <w:rFonts w:cstheme="minorHAnsi"/>
        </w:rPr>
        <w:t xml:space="preserve"> (Hamdan,  2022)</w:t>
      </w:r>
      <w:r w:rsidRPr="00C35771">
        <w:rPr>
          <w:rFonts w:cstheme="minorHAnsi"/>
        </w:rPr>
        <w:t xml:space="preserve">. </w:t>
      </w:r>
    </w:p>
    <w:p w14:paraId="57807EA9" w14:textId="77777777" w:rsidR="00724A44" w:rsidRPr="00C35771" w:rsidRDefault="00724A44" w:rsidP="0051748E">
      <w:pPr>
        <w:pStyle w:val="NoSpacing"/>
        <w:spacing w:line="360" w:lineRule="auto"/>
        <w:ind w:left="720"/>
        <w:jc w:val="both"/>
        <w:rPr>
          <w:rFonts w:cstheme="minorHAnsi"/>
        </w:rPr>
      </w:pPr>
    </w:p>
    <w:p w14:paraId="6F5C6FA1" w14:textId="4F82A425" w:rsidR="0062512D" w:rsidRPr="0062512D" w:rsidRDefault="00724A44">
      <w:pPr>
        <w:pStyle w:val="NoSpacing"/>
        <w:numPr>
          <w:ilvl w:val="0"/>
          <w:numId w:val="5"/>
        </w:numPr>
        <w:spacing w:line="360" w:lineRule="auto"/>
        <w:jc w:val="both"/>
        <w:rPr>
          <w:rFonts w:cstheme="minorHAnsi"/>
        </w:rPr>
      </w:pPr>
      <w:r w:rsidRPr="00C35771">
        <w:rPr>
          <w:rFonts w:cstheme="minorHAnsi"/>
        </w:rPr>
        <w:t xml:space="preserve"> </w:t>
      </w:r>
      <w:r w:rsidRPr="00C35771">
        <w:rPr>
          <w:rFonts w:cstheme="minorHAnsi"/>
          <w:u w:val="single"/>
        </w:rPr>
        <w:t>Reallocation of resources-</w:t>
      </w:r>
      <w:r w:rsidRPr="00C35771">
        <w:rPr>
          <w:rFonts w:cstheme="minorHAnsi"/>
        </w:rPr>
        <w:t xml:space="preserve"> when companies experience negative shock </w:t>
      </w:r>
      <w:r w:rsidR="0062512D">
        <w:rPr>
          <w:rFonts w:cstheme="minorHAnsi"/>
        </w:rPr>
        <w:t>this often leads to c</w:t>
      </w:r>
      <w:r w:rsidR="0062512D" w:rsidRPr="0062512D">
        <w:rPr>
          <w:rFonts w:cstheme="minorHAnsi"/>
        </w:rPr>
        <w:t>ommercial exits</w:t>
      </w:r>
      <w:r w:rsidRPr="0062512D">
        <w:rPr>
          <w:rFonts w:cstheme="minorHAnsi"/>
        </w:rPr>
        <w:t xml:space="preserve"> and shrinking of low technology</w:t>
      </w:r>
      <w:r w:rsidR="0062512D" w:rsidRPr="0062512D">
        <w:rPr>
          <w:rFonts w:cstheme="minorHAnsi"/>
        </w:rPr>
        <w:t xml:space="preserve"> and </w:t>
      </w:r>
      <w:r w:rsidRPr="0062512D">
        <w:rPr>
          <w:rFonts w:cstheme="minorHAnsi"/>
        </w:rPr>
        <w:t>low productivity</w:t>
      </w:r>
      <w:r w:rsidR="0062512D">
        <w:rPr>
          <w:rFonts w:cstheme="minorHAnsi"/>
        </w:rPr>
        <w:t xml:space="preserve">. </w:t>
      </w:r>
      <w:r w:rsidRPr="0062512D">
        <w:rPr>
          <w:rFonts w:cstheme="minorHAnsi"/>
        </w:rPr>
        <w:t xml:space="preserve">With resources being re-allocated to ensure business survival,  priorities change </w:t>
      </w:r>
      <w:r w:rsidR="0062512D" w:rsidRPr="0062512D">
        <w:rPr>
          <w:rFonts w:cstheme="minorHAnsi"/>
        </w:rPr>
        <w:t>where resources are re-allocated and restructured to ensure business survival</w:t>
      </w:r>
      <w:r w:rsidR="0062512D">
        <w:rPr>
          <w:rFonts w:cstheme="minorHAnsi"/>
        </w:rPr>
        <w:t xml:space="preserve"> becoming a leaner organisation</w:t>
      </w:r>
      <w:r w:rsidR="00DA287E">
        <w:rPr>
          <w:rFonts w:cstheme="minorHAnsi"/>
        </w:rPr>
        <w:t xml:space="preserve"> (</w:t>
      </w:r>
      <w:proofErr w:type="spellStart"/>
      <w:r w:rsidR="00DA287E">
        <w:rPr>
          <w:rFonts w:cstheme="minorHAnsi"/>
        </w:rPr>
        <w:t>Barrero</w:t>
      </w:r>
      <w:proofErr w:type="spellEnd"/>
      <w:r w:rsidR="004113D3">
        <w:rPr>
          <w:rFonts w:cstheme="minorHAnsi"/>
        </w:rPr>
        <w:t xml:space="preserve"> et </w:t>
      </w:r>
      <w:proofErr w:type="spellStart"/>
      <w:r w:rsidR="004113D3">
        <w:rPr>
          <w:rFonts w:cstheme="minorHAnsi"/>
        </w:rPr>
        <w:t>el</w:t>
      </w:r>
      <w:proofErr w:type="spellEnd"/>
      <w:r w:rsidR="00DA287E">
        <w:rPr>
          <w:rFonts w:cstheme="minorHAnsi"/>
        </w:rPr>
        <w:t>, 2020).</w:t>
      </w:r>
    </w:p>
    <w:p w14:paraId="358276DC" w14:textId="77777777" w:rsidR="00724A44" w:rsidRPr="00C35771" w:rsidRDefault="00724A44" w:rsidP="0051748E">
      <w:pPr>
        <w:pStyle w:val="NoSpacing"/>
        <w:spacing w:line="360" w:lineRule="auto"/>
        <w:jc w:val="both"/>
        <w:rPr>
          <w:rFonts w:cstheme="minorHAnsi"/>
        </w:rPr>
      </w:pPr>
    </w:p>
    <w:p w14:paraId="69169562" w14:textId="61E0045E" w:rsidR="00724A44" w:rsidRPr="00C35771" w:rsidRDefault="00724A44">
      <w:pPr>
        <w:pStyle w:val="NoSpacing"/>
        <w:numPr>
          <w:ilvl w:val="0"/>
          <w:numId w:val="5"/>
        </w:numPr>
        <w:spacing w:line="360" w:lineRule="auto"/>
        <w:jc w:val="both"/>
        <w:rPr>
          <w:rFonts w:cstheme="minorHAnsi"/>
        </w:rPr>
      </w:pPr>
      <w:r w:rsidRPr="00C35771">
        <w:rPr>
          <w:rFonts w:cstheme="minorHAnsi"/>
          <w:u w:val="single"/>
        </w:rPr>
        <w:t>Bad shock effect</w:t>
      </w:r>
      <w:r w:rsidRPr="00C35771">
        <w:rPr>
          <w:rFonts w:cstheme="minorHAnsi"/>
        </w:rPr>
        <w:t xml:space="preserve">  - bad and negative economic shock often force </w:t>
      </w:r>
      <w:r w:rsidR="00CF4A49" w:rsidRPr="00C35771">
        <w:rPr>
          <w:rFonts w:cstheme="minorHAnsi"/>
        </w:rPr>
        <w:t>business</w:t>
      </w:r>
      <w:r w:rsidR="00CF4A49">
        <w:rPr>
          <w:rFonts w:cstheme="minorHAnsi"/>
        </w:rPr>
        <w:t>es</w:t>
      </w:r>
      <w:r w:rsidRPr="00C35771">
        <w:rPr>
          <w:rFonts w:cstheme="minorHAnsi"/>
        </w:rPr>
        <w:t xml:space="preserve"> to think of new ways of working and new ways of doing things they weren't doing before in a lean and efficient manner which can lead to a positive impact in restructuring internal processes to save cost and boost revenue</w:t>
      </w:r>
      <w:r w:rsidR="004113D3">
        <w:rPr>
          <w:rFonts w:cstheme="minorHAnsi"/>
        </w:rPr>
        <w:t>.</w:t>
      </w:r>
    </w:p>
    <w:p w14:paraId="226DCB09" w14:textId="77777777" w:rsidR="00724A44" w:rsidRPr="00C35771" w:rsidRDefault="00724A44" w:rsidP="0051748E">
      <w:pPr>
        <w:pStyle w:val="NoSpacing"/>
        <w:spacing w:line="360" w:lineRule="auto"/>
        <w:jc w:val="both"/>
        <w:rPr>
          <w:rFonts w:cstheme="minorHAnsi"/>
        </w:rPr>
      </w:pPr>
    </w:p>
    <w:p w14:paraId="6912EA77" w14:textId="75292F54" w:rsidR="00724A44" w:rsidRPr="00C35771" w:rsidRDefault="00724A44">
      <w:pPr>
        <w:pStyle w:val="NoSpacing"/>
        <w:numPr>
          <w:ilvl w:val="0"/>
          <w:numId w:val="5"/>
        </w:numPr>
        <w:spacing w:line="360" w:lineRule="auto"/>
        <w:jc w:val="both"/>
        <w:rPr>
          <w:rFonts w:cstheme="minorHAnsi"/>
        </w:rPr>
      </w:pPr>
      <w:r w:rsidRPr="00C35771">
        <w:rPr>
          <w:rFonts w:cstheme="minorHAnsi"/>
        </w:rPr>
        <w:t xml:space="preserve"> </w:t>
      </w:r>
      <w:r w:rsidRPr="00C35771">
        <w:rPr>
          <w:rFonts w:cstheme="minorHAnsi"/>
          <w:u w:val="single"/>
        </w:rPr>
        <w:t>Reorganisation -</w:t>
      </w:r>
      <w:r w:rsidRPr="00C35771">
        <w:rPr>
          <w:rFonts w:cstheme="minorHAnsi"/>
        </w:rPr>
        <w:t xml:space="preserve">  Usually in recessions or in bad economic times </w:t>
      </w:r>
      <w:r w:rsidR="00CF7697" w:rsidRPr="00C35771">
        <w:rPr>
          <w:rFonts w:cstheme="minorHAnsi"/>
        </w:rPr>
        <w:t>businesses</w:t>
      </w:r>
      <w:r w:rsidRPr="00C35771">
        <w:rPr>
          <w:rFonts w:cstheme="minorHAnsi"/>
        </w:rPr>
        <w:t xml:space="preserve"> </w:t>
      </w:r>
      <w:r w:rsidR="00CF7697">
        <w:rPr>
          <w:rFonts w:cstheme="minorHAnsi"/>
        </w:rPr>
        <w:t>tend to</w:t>
      </w:r>
      <w:r w:rsidRPr="00C35771">
        <w:rPr>
          <w:rFonts w:cstheme="minorHAnsi"/>
        </w:rPr>
        <w:t xml:space="preserve"> save cost and time</w:t>
      </w:r>
      <w:r w:rsidR="00CF7697">
        <w:rPr>
          <w:rFonts w:cstheme="minorHAnsi"/>
        </w:rPr>
        <w:t xml:space="preserve">, </w:t>
      </w:r>
      <w:r w:rsidRPr="00C35771">
        <w:rPr>
          <w:rFonts w:cstheme="minorHAnsi"/>
        </w:rPr>
        <w:t xml:space="preserve">the opposite in boom or growth times. Business’s that have more time because there's less demand for their products or services </w:t>
      </w:r>
      <w:r w:rsidR="00CF7697">
        <w:rPr>
          <w:rFonts w:cstheme="minorHAnsi"/>
        </w:rPr>
        <w:t>were able to</w:t>
      </w:r>
      <w:r w:rsidRPr="00C35771">
        <w:rPr>
          <w:rFonts w:cstheme="minorHAnsi"/>
        </w:rPr>
        <w:t xml:space="preserve"> utilise that time to  reorganise the business and to make investments in growth areas therby making organisational change</w:t>
      </w:r>
      <w:r w:rsidR="00CF7697">
        <w:rPr>
          <w:rFonts w:cstheme="minorHAnsi"/>
        </w:rPr>
        <w:t xml:space="preserve">. </w:t>
      </w:r>
    </w:p>
    <w:p w14:paraId="15B9BB0A" w14:textId="77777777" w:rsidR="00724A44" w:rsidRPr="00C35771" w:rsidRDefault="00724A44" w:rsidP="0051748E">
      <w:pPr>
        <w:pStyle w:val="NoSpacing"/>
        <w:spacing w:line="360" w:lineRule="auto"/>
        <w:jc w:val="both"/>
        <w:rPr>
          <w:rFonts w:cstheme="minorHAnsi"/>
        </w:rPr>
      </w:pPr>
    </w:p>
    <w:p w14:paraId="11492004" w14:textId="39A13324" w:rsidR="00724A44" w:rsidRPr="00C35771" w:rsidRDefault="00724A44" w:rsidP="0051748E">
      <w:pPr>
        <w:pStyle w:val="NoSpacing"/>
        <w:spacing w:line="360" w:lineRule="auto"/>
        <w:jc w:val="both"/>
        <w:rPr>
          <w:rFonts w:cstheme="minorHAnsi"/>
        </w:rPr>
      </w:pPr>
      <w:r w:rsidRPr="00C35771">
        <w:rPr>
          <w:rFonts w:cstheme="minorHAnsi"/>
        </w:rPr>
        <w:t xml:space="preserve">Many companies adapted to new way of working to adopting new technology to enduring and reacting to economic shocks, for example the China shock meant that firms in the UK and European Union faced greater competition from China.  Bloom et </w:t>
      </w:r>
      <w:proofErr w:type="spellStart"/>
      <w:r w:rsidRPr="00C35771">
        <w:rPr>
          <w:rFonts w:cstheme="minorHAnsi"/>
        </w:rPr>
        <w:t>el</w:t>
      </w:r>
      <w:proofErr w:type="spellEnd"/>
      <w:r w:rsidRPr="00C35771">
        <w:rPr>
          <w:rFonts w:cstheme="minorHAnsi"/>
        </w:rPr>
        <w:t xml:space="preserve"> (2019) states that “UK firms and European firms in response to greater competition from China actually adopted more information technologies and innovated more responses to that Chinese competition”.</w:t>
      </w:r>
    </w:p>
    <w:p w14:paraId="3D5DE177" w14:textId="77777777" w:rsidR="00724A44" w:rsidRPr="00C35771" w:rsidRDefault="00724A44" w:rsidP="0051748E">
      <w:pPr>
        <w:pStyle w:val="NoSpacing"/>
        <w:spacing w:line="360" w:lineRule="auto"/>
        <w:jc w:val="both"/>
        <w:rPr>
          <w:rFonts w:cstheme="minorHAnsi"/>
        </w:rPr>
      </w:pPr>
    </w:p>
    <w:p w14:paraId="559F6BEB" w14:textId="77777777" w:rsidR="00724A44" w:rsidRPr="00C35771" w:rsidRDefault="00724A44" w:rsidP="0051748E">
      <w:pPr>
        <w:pStyle w:val="NoSpacing"/>
        <w:spacing w:line="360" w:lineRule="auto"/>
        <w:jc w:val="both"/>
        <w:rPr>
          <w:rFonts w:cstheme="minorHAnsi"/>
        </w:rPr>
      </w:pPr>
      <w:r w:rsidRPr="00C35771">
        <w:rPr>
          <w:rFonts w:cstheme="minorHAnsi"/>
        </w:rPr>
        <w:lastRenderedPageBreak/>
        <w:t xml:space="preserve">The pandemic was a huge global tragedy for the world which spurred companies to innovate new ways of operating which were never seen before the pandemic. Many firms changed their products and services quickly to adapt to the market. The pandemic has accelerated existing trends such as moving towards online activity and remote working and enhancing online operations. </w:t>
      </w:r>
    </w:p>
    <w:p w14:paraId="15B778D6" w14:textId="3AA36B28" w:rsidR="00724A44" w:rsidRPr="00C35771" w:rsidRDefault="00724A44" w:rsidP="00776DEB"/>
    <w:p w14:paraId="104C127B" w14:textId="77777777" w:rsidR="00776DEB" w:rsidRDefault="00776DEB" w:rsidP="00776DEB"/>
    <w:p w14:paraId="707E6E2C" w14:textId="1ED49A23" w:rsidR="00776DEB" w:rsidRDefault="00776DEB" w:rsidP="00776DEB"/>
    <w:p w14:paraId="5D29F7AC" w14:textId="77777777" w:rsidR="00776DEB" w:rsidRDefault="00776DEB" w:rsidP="00776DEB"/>
    <w:p w14:paraId="78BD51B7" w14:textId="77777777" w:rsidR="00776DEB" w:rsidRDefault="00776DEB" w:rsidP="00776DEB"/>
    <w:p w14:paraId="79BFFB59" w14:textId="77777777" w:rsidR="00776DEB" w:rsidRDefault="00776DEB" w:rsidP="00776DEB"/>
    <w:p w14:paraId="76703FDB" w14:textId="77777777" w:rsidR="00776DEB" w:rsidRDefault="00776DEB" w:rsidP="00776DEB"/>
    <w:p w14:paraId="223AB40A" w14:textId="77777777" w:rsidR="00776DEB" w:rsidRDefault="00776DEB" w:rsidP="00776DEB"/>
    <w:p w14:paraId="100E6498" w14:textId="77777777" w:rsidR="00776DEB" w:rsidRDefault="00776DEB" w:rsidP="00776DEB"/>
    <w:p w14:paraId="1352A850" w14:textId="77777777" w:rsidR="00776DEB" w:rsidRDefault="00776DEB" w:rsidP="00776DEB"/>
    <w:p w14:paraId="272477F0" w14:textId="77777777" w:rsidR="00776DEB" w:rsidRDefault="00776DEB" w:rsidP="00776DEB"/>
    <w:p w14:paraId="26195618" w14:textId="77777777" w:rsidR="00776DEB" w:rsidRDefault="00776DEB" w:rsidP="00776DEB"/>
    <w:p w14:paraId="27D4E1DC" w14:textId="77777777" w:rsidR="00776DEB" w:rsidRDefault="00776DEB" w:rsidP="00776DEB"/>
    <w:p w14:paraId="121D39CE" w14:textId="77777777" w:rsidR="00776DEB" w:rsidRDefault="00776DEB" w:rsidP="00776DEB"/>
    <w:p w14:paraId="47EF9395" w14:textId="77777777" w:rsidR="00776DEB" w:rsidRDefault="00776DEB" w:rsidP="00776DEB"/>
    <w:p w14:paraId="39008BFB" w14:textId="77777777" w:rsidR="00776DEB" w:rsidRDefault="00776DEB" w:rsidP="00776DEB"/>
    <w:p w14:paraId="5486D377" w14:textId="77777777" w:rsidR="00776DEB" w:rsidRDefault="00776DEB" w:rsidP="00776DEB"/>
    <w:p w14:paraId="5B32FB48" w14:textId="77777777" w:rsidR="00776DEB" w:rsidRDefault="00776DEB" w:rsidP="00776DEB"/>
    <w:p w14:paraId="7C1446FB" w14:textId="77777777" w:rsidR="00776DEB" w:rsidRDefault="00776DEB" w:rsidP="00776DEB"/>
    <w:p w14:paraId="1D688683" w14:textId="77777777" w:rsidR="00776DEB" w:rsidRDefault="00776DEB" w:rsidP="00776DEB"/>
    <w:p w14:paraId="7DBC1CBC" w14:textId="77777777" w:rsidR="00776DEB" w:rsidRDefault="00776DEB" w:rsidP="00776DEB"/>
    <w:p w14:paraId="10577691" w14:textId="77777777" w:rsidR="00776DEB" w:rsidRDefault="00776DEB" w:rsidP="00776DEB"/>
    <w:p w14:paraId="05085674" w14:textId="77777777" w:rsidR="00776DEB" w:rsidRDefault="00776DEB" w:rsidP="00776DEB"/>
    <w:p w14:paraId="6DB3CA15" w14:textId="066C5512" w:rsidR="00B3232F" w:rsidRPr="00C35771" w:rsidRDefault="00B3232F" w:rsidP="0051748E">
      <w:pPr>
        <w:pStyle w:val="Heading3"/>
        <w:spacing w:line="360" w:lineRule="auto"/>
        <w:jc w:val="both"/>
      </w:pPr>
      <w:bookmarkStart w:id="32" w:name="_Toc130861069"/>
      <w:r w:rsidRPr="00C35771">
        <w:lastRenderedPageBreak/>
        <w:t>Business Response to Covid-19 Pandemic</w:t>
      </w:r>
      <w:bookmarkEnd w:id="32"/>
    </w:p>
    <w:p w14:paraId="591872B7" w14:textId="19F5BA0E" w:rsidR="0056340C" w:rsidRPr="00C35771" w:rsidRDefault="0056340C" w:rsidP="0051748E">
      <w:pPr>
        <w:pStyle w:val="NoSpacing"/>
        <w:spacing w:line="360" w:lineRule="auto"/>
      </w:pPr>
    </w:p>
    <w:p w14:paraId="204022AB" w14:textId="4F2E436F" w:rsidR="0056340C" w:rsidRPr="00C35771" w:rsidRDefault="0056340C" w:rsidP="0051748E">
      <w:pPr>
        <w:pStyle w:val="NoSpacing"/>
        <w:spacing w:line="360" w:lineRule="auto"/>
        <w:jc w:val="both"/>
        <w:rPr>
          <w:rFonts w:cstheme="minorHAnsi"/>
        </w:rPr>
      </w:pPr>
      <w:r w:rsidRPr="00C35771">
        <w:rPr>
          <w:rFonts w:cstheme="minorHAnsi"/>
        </w:rPr>
        <w:t xml:space="preserve">The Confederation of British Industry (CBI) conducted a survey of </w:t>
      </w:r>
      <w:r w:rsidR="00692AEA" w:rsidRPr="00C35771">
        <w:rPr>
          <w:rFonts w:cstheme="minorHAnsi"/>
        </w:rPr>
        <w:t>business</w:t>
      </w:r>
      <w:r w:rsidR="00692AEA">
        <w:rPr>
          <w:rFonts w:cstheme="minorHAnsi"/>
        </w:rPr>
        <w:t>es</w:t>
      </w:r>
      <w:r w:rsidRPr="00C35771">
        <w:rPr>
          <w:rFonts w:cstheme="minorHAnsi"/>
        </w:rPr>
        <w:t xml:space="preserve"> and how they innovated and adapted technologically during the covid-19 pandemic 2020 </w:t>
      </w:r>
      <w:r w:rsidR="00692AEA" w:rsidRPr="00C35771">
        <w:rPr>
          <w:rFonts w:cstheme="minorHAnsi"/>
        </w:rPr>
        <w:t>conducted</w:t>
      </w:r>
      <w:r w:rsidRPr="00C35771">
        <w:rPr>
          <w:rFonts w:cstheme="minorHAnsi"/>
        </w:rPr>
        <w:t xml:space="preserve"> by </w:t>
      </w:r>
      <w:proofErr w:type="spellStart"/>
      <w:r w:rsidRPr="00C35771">
        <w:rPr>
          <w:rFonts w:cstheme="minorHAnsi"/>
        </w:rPr>
        <w:t>Riom</w:t>
      </w:r>
      <w:proofErr w:type="spellEnd"/>
      <w:r w:rsidRPr="00C35771">
        <w:rPr>
          <w:rFonts w:cstheme="minorHAnsi"/>
        </w:rPr>
        <w:t xml:space="preserve"> </w:t>
      </w:r>
      <w:r w:rsidR="00752802">
        <w:rPr>
          <w:rFonts w:cstheme="minorHAnsi"/>
        </w:rPr>
        <w:t xml:space="preserve">et </w:t>
      </w:r>
      <w:proofErr w:type="spellStart"/>
      <w:r w:rsidR="00752802">
        <w:rPr>
          <w:rFonts w:cstheme="minorHAnsi"/>
        </w:rPr>
        <w:t>el</w:t>
      </w:r>
      <w:proofErr w:type="spellEnd"/>
      <w:r w:rsidR="00A75A30">
        <w:rPr>
          <w:rFonts w:cstheme="minorHAnsi"/>
        </w:rPr>
        <w:t xml:space="preserve"> </w:t>
      </w:r>
      <w:r w:rsidRPr="00C35771">
        <w:rPr>
          <w:rFonts w:cstheme="minorHAnsi"/>
        </w:rPr>
        <w:t>(2020)</w:t>
      </w:r>
    </w:p>
    <w:p w14:paraId="577ECA12" w14:textId="77777777" w:rsidR="0056340C" w:rsidRPr="00C35771" w:rsidRDefault="0056340C" w:rsidP="0051748E">
      <w:pPr>
        <w:pStyle w:val="NoSpacing"/>
        <w:spacing w:line="360" w:lineRule="auto"/>
        <w:jc w:val="both"/>
        <w:rPr>
          <w:rFonts w:cstheme="minorHAnsi"/>
        </w:rPr>
      </w:pPr>
    </w:p>
    <w:p w14:paraId="361AE71C" w14:textId="4CAC8C4C" w:rsidR="0056340C" w:rsidRPr="00C35771" w:rsidRDefault="00692AEA" w:rsidP="0051748E">
      <w:pPr>
        <w:pStyle w:val="NoSpacing"/>
        <w:spacing w:line="360" w:lineRule="auto"/>
        <w:jc w:val="both"/>
        <w:rPr>
          <w:rFonts w:cstheme="minorHAnsi"/>
        </w:rPr>
      </w:pPr>
      <w:proofErr w:type="spellStart"/>
      <w:r w:rsidRPr="00C35771">
        <w:rPr>
          <w:rFonts w:cstheme="minorHAnsi"/>
        </w:rPr>
        <w:t>Riom</w:t>
      </w:r>
      <w:proofErr w:type="spellEnd"/>
      <w:r w:rsidRPr="00C35771">
        <w:rPr>
          <w:rFonts w:cstheme="minorHAnsi"/>
        </w:rPr>
        <w:t xml:space="preserve"> et </w:t>
      </w:r>
      <w:proofErr w:type="spellStart"/>
      <w:r w:rsidRPr="00C35771">
        <w:rPr>
          <w:rFonts w:cstheme="minorHAnsi"/>
        </w:rPr>
        <w:t>el</w:t>
      </w:r>
      <w:proofErr w:type="spellEnd"/>
      <w:r w:rsidRPr="00C35771">
        <w:rPr>
          <w:rFonts w:cstheme="minorHAnsi"/>
        </w:rPr>
        <w:t xml:space="preserve"> (2020)</w:t>
      </w:r>
      <w:r>
        <w:rPr>
          <w:rFonts w:cstheme="minorHAnsi"/>
        </w:rPr>
        <w:t xml:space="preserve"> states </w:t>
      </w:r>
      <w:r w:rsidR="0056340C" w:rsidRPr="00C35771">
        <w:rPr>
          <w:rFonts w:cstheme="minorHAnsi"/>
        </w:rPr>
        <w:t>“that there was large-scale adoption of new technologies and practices amongst the firms and these businesses expected to persist with these innovations beyond the immediate crisis</w:t>
      </w:r>
      <w:r>
        <w:rPr>
          <w:rFonts w:cstheme="minorHAnsi"/>
        </w:rPr>
        <w:t xml:space="preserve"> of the pandemic</w:t>
      </w:r>
      <w:r w:rsidR="0056340C" w:rsidRPr="00C35771">
        <w:rPr>
          <w:rFonts w:cstheme="minorHAnsi"/>
        </w:rPr>
        <w:t>”</w:t>
      </w:r>
      <w:r>
        <w:rPr>
          <w:rFonts w:cstheme="minorHAnsi"/>
        </w:rPr>
        <w:t>.</w:t>
      </w:r>
    </w:p>
    <w:p w14:paraId="4120FD74" w14:textId="77777777" w:rsidR="0056340C" w:rsidRPr="00C35771" w:rsidRDefault="0056340C" w:rsidP="0051748E">
      <w:pPr>
        <w:pStyle w:val="NoSpacing"/>
        <w:spacing w:line="360" w:lineRule="auto"/>
        <w:jc w:val="both"/>
        <w:rPr>
          <w:rFonts w:cstheme="minorHAnsi"/>
        </w:rPr>
      </w:pPr>
    </w:p>
    <w:p w14:paraId="29A834A4" w14:textId="2E434316" w:rsidR="0056340C" w:rsidRPr="00C35771" w:rsidRDefault="0056340C" w:rsidP="0051748E">
      <w:pPr>
        <w:pStyle w:val="NoSpacing"/>
        <w:spacing w:line="360" w:lineRule="auto"/>
        <w:jc w:val="both"/>
        <w:rPr>
          <w:rFonts w:cstheme="minorHAnsi"/>
        </w:rPr>
      </w:pPr>
      <w:r w:rsidRPr="00C35771">
        <w:rPr>
          <w:rFonts w:cstheme="minorHAnsi"/>
        </w:rPr>
        <w:t xml:space="preserve">The survey found that businesses of different sizes faced large scale disruption with a reduction of turnover. 80% of the business surveyed had to close business sites and transition to remote working and more than 80% experienced a reduction in turnover with an average loss of 24%.  The UK </w:t>
      </w:r>
      <w:r w:rsidR="000E4E7D">
        <w:rPr>
          <w:rFonts w:cstheme="minorHAnsi"/>
        </w:rPr>
        <w:t>g</w:t>
      </w:r>
      <w:r w:rsidRPr="00C35771">
        <w:rPr>
          <w:rFonts w:cstheme="minorHAnsi"/>
        </w:rPr>
        <w:t xml:space="preserve">overnment </w:t>
      </w:r>
      <w:r w:rsidR="000E4E7D">
        <w:rPr>
          <w:rFonts w:cstheme="minorHAnsi"/>
        </w:rPr>
        <w:t>f</w:t>
      </w:r>
      <w:r w:rsidRPr="00C35771">
        <w:rPr>
          <w:rFonts w:cstheme="minorHAnsi"/>
        </w:rPr>
        <w:t>urlough scheme was most popular government financial support available with 75% take-up of the scheme.  Nearly all business’s made significant adjustments to operations where 75% had transitioned to remote working and 25% had to make made staff redundancies due to the economic crisis brought on by the pandemic</w:t>
      </w:r>
      <w:r w:rsidR="00337837">
        <w:rPr>
          <w:rFonts w:cstheme="minorHAnsi"/>
        </w:rPr>
        <w:t xml:space="preserve"> (</w:t>
      </w:r>
      <w:proofErr w:type="spellStart"/>
      <w:r w:rsidR="00337837" w:rsidRPr="00C35771">
        <w:rPr>
          <w:rFonts w:cstheme="minorHAnsi"/>
        </w:rPr>
        <w:t>Riom</w:t>
      </w:r>
      <w:proofErr w:type="spellEnd"/>
      <w:r w:rsidR="00337837" w:rsidRPr="00C35771">
        <w:rPr>
          <w:rFonts w:cstheme="minorHAnsi"/>
        </w:rPr>
        <w:t xml:space="preserve"> et </w:t>
      </w:r>
      <w:proofErr w:type="spellStart"/>
      <w:r w:rsidR="00337837" w:rsidRPr="00C35771">
        <w:rPr>
          <w:rFonts w:cstheme="minorHAnsi"/>
        </w:rPr>
        <w:t>el</w:t>
      </w:r>
      <w:proofErr w:type="spellEnd"/>
      <w:r w:rsidR="00337837">
        <w:rPr>
          <w:rFonts w:cstheme="minorHAnsi"/>
        </w:rPr>
        <w:t xml:space="preserve">, </w:t>
      </w:r>
      <w:r w:rsidR="00337837" w:rsidRPr="00C35771">
        <w:rPr>
          <w:rFonts w:cstheme="minorHAnsi"/>
        </w:rPr>
        <w:t>2020)</w:t>
      </w:r>
      <w:r w:rsidRPr="00C35771">
        <w:rPr>
          <w:rFonts w:cstheme="minorHAnsi"/>
        </w:rPr>
        <w:t xml:space="preserve">. Overall, the business’s that were surveyed only 1% of them believed they wouldn’t be in business by the end of the year of 2021 therby showing that majority of </w:t>
      </w:r>
      <w:r w:rsidR="000E4E7D" w:rsidRPr="00C35771">
        <w:rPr>
          <w:rFonts w:cstheme="minorHAnsi"/>
        </w:rPr>
        <w:t>business</w:t>
      </w:r>
      <w:r w:rsidR="000E4E7D">
        <w:rPr>
          <w:rFonts w:cstheme="minorHAnsi"/>
        </w:rPr>
        <w:t>es</w:t>
      </w:r>
      <w:r w:rsidRPr="00C35771">
        <w:rPr>
          <w:rFonts w:cstheme="minorHAnsi"/>
        </w:rPr>
        <w:t xml:space="preserve"> were resilient and optimistic on surviving and riding out the pandemic economic shock.  </w:t>
      </w:r>
    </w:p>
    <w:p w14:paraId="34F847D4" w14:textId="77777777" w:rsidR="0056340C" w:rsidRPr="00C35771" w:rsidRDefault="0056340C" w:rsidP="0051748E">
      <w:pPr>
        <w:pStyle w:val="NoSpacing"/>
        <w:spacing w:line="360" w:lineRule="auto"/>
        <w:jc w:val="both"/>
        <w:rPr>
          <w:rFonts w:cstheme="minorHAnsi"/>
        </w:rPr>
      </w:pPr>
    </w:p>
    <w:p w14:paraId="33E85819" w14:textId="5BD2C64F" w:rsidR="0056340C" w:rsidRPr="00C35771" w:rsidRDefault="0056340C" w:rsidP="0051748E">
      <w:pPr>
        <w:pStyle w:val="NoSpacing"/>
        <w:spacing w:line="360" w:lineRule="auto"/>
        <w:jc w:val="both"/>
        <w:rPr>
          <w:rFonts w:cstheme="minorHAnsi"/>
        </w:rPr>
      </w:pPr>
      <w:r w:rsidRPr="00C35771">
        <w:rPr>
          <w:rFonts w:cstheme="minorHAnsi"/>
        </w:rPr>
        <w:t xml:space="preserve">In addition, </w:t>
      </w:r>
      <w:proofErr w:type="spellStart"/>
      <w:r w:rsidRPr="00C35771">
        <w:rPr>
          <w:rFonts w:cstheme="minorHAnsi"/>
        </w:rPr>
        <w:t>Riom</w:t>
      </w:r>
      <w:proofErr w:type="spellEnd"/>
      <w:r w:rsidRPr="00C35771">
        <w:rPr>
          <w:rFonts w:cstheme="minorHAnsi"/>
        </w:rPr>
        <w:t xml:space="preserve"> et </w:t>
      </w:r>
      <w:proofErr w:type="spellStart"/>
      <w:r w:rsidRPr="00C35771">
        <w:rPr>
          <w:rFonts w:cstheme="minorHAnsi"/>
        </w:rPr>
        <w:t>el</w:t>
      </w:r>
      <w:proofErr w:type="spellEnd"/>
      <w:r w:rsidRPr="00C35771">
        <w:rPr>
          <w:rFonts w:cstheme="minorHAnsi"/>
        </w:rPr>
        <w:t xml:space="preserve"> (2020) </w:t>
      </w:r>
      <w:r w:rsidR="00323AE5">
        <w:rPr>
          <w:rFonts w:cstheme="minorHAnsi"/>
        </w:rPr>
        <w:t>states that</w:t>
      </w:r>
      <w:r w:rsidRPr="00C35771">
        <w:rPr>
          <w:rFonts w:cstheme="minorHAnsi"/>
        </w:rPr>
        <w:t xml:space="preserve"> “majority of firms had adopted productivity-enhancing technologies and </w:t>
      </w:r>
      <w:r w:rsidR="000F6126" w:rsidRPr="00C35771">
        <w:rPr>
          <w:rFonts w:cstheme="minorHAnsi"/>
        </w:rPr>
        <w:t>practices or</w:t>
      </w:r>
      <w:r w:rsidRPr="00C35771">
        <w:rPr>
          <w:rFonts w:cstheme="minorHAnsi"/>
        </w:rPr>
        <w:t xml:space="preserve"> introduced new products/services in response to the pandemic” in addition to also finding that there was a “strong business innovation response to the COVID-19 crisis across four innovation categories (as shown in figure 1 below). Over 60% of </w:t>
      </w:r>
      <w:r w:rsidR="00323AE5">
        <w:rPr>
          <w:rFonts w:cstheme="minorHAnsi"/>
        </w:rPr>
        <w:t>business</w:t>
      </w:r>
      <w:r w:rsidRPr="00C35771">
        <w:rPr>
          <w:rFonts w:cstheme="minorHAnsi"/>
        </w:rPr>
        <w:t xml:space="preserve"> </w:t>
      </w:r>
      <w:r w:rsidR="00323AE5">
        <w:rPr>
          <w:rFonts w:cstheme="minorHAnsi"/>
        </w:rPr>
        <w:t>had</w:t>
      </w:r>
      <w:r w:rsidRPr="00C35771">
        <w:rPr>
          <w:rFonts w:cstheme="minorHAnsi"/>
        </w:rPr>
        <w:t xml:space="preserve"> adopted digital technologies and new management practices during the crisis and 38% adopted new digital </w:t>
      </w:r>
      <w:proofErr w:type="gramStart"/>
      <w:r w:rsidRPr="00C35771">
        <w:rPr>
          <w:rFonts w:cstheme="minorHAnsi"/>
        </w:rPr>
        <w:t>capabilities”</w:t>
      </w:r>
      <w:proofErr w:type="gramEnd"/>
    </w:p>
    <w:p w14:paraId="738886E1" w14:textId="77777777" w:rsidR="0056340C" w:rsidRPr="00C35771" w:rsidRDefault="0056340C" w:rsidP="0051748E">
      <w:pPr>
        <w:pStyle w:val="NoSpacing"/>
        <w:spacing w:line="360" w:lineRule="auto"/>
        <w:jc w:val="both"/>
        <w:rPr>
          <w:rFonts w:cstheme="minorHAnsi"/>
        </w:rPr>
      </w:pPr>
    </w:p>
    <w:p w14:paraId="57AB50BC" w14:textId="37283035" w:rsidR="0056340C" w:rsidRPr="00C35771" w:rsidRDefault="0056340C" w:rsidP="0051748E">
      <w:pPr>
        <w:pStyle w:val="NoSpacing"/>
        <w:spacing w:line="360" w:lineRule="auto"/>
        <w:jc w:val="center"/>
        <w:rPr>
          <w:rFonts w:cstheme="minorHAnsi"/>
        </w:rPr>
      </w:pPr>
      <w:r w:rsidRPr="00C35771">
        <w:rPr>
          <w:rFonts w:cstheme="minorHAnsi"/>
          <w:noProof/>
        </w:rPr>
        <w:lastRenderedPageBreak/>
        <w:drawing>
          <wp:inline distT="0" distB="0" distL="0" distR="0" wp14:anchorId="7A6B62BD" wp14:editId="67C2CC65">
            <wp:extent cx="3903345" cy="2429510"/>
            <wp:effectExtent l="0" t="0" r="190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3345" cy="2429510"/>
                    </a:xfrm>
                    <a:prstGeom prst="rect">
                      <a:avLst/>
                    </a:prstGeom>
                    <a:noFill/>
                    <a:ln>
                      <a:noFill/>
                    </a:ln>
                  </pic:spPr>
                </pic:pic>
              </a:graphicData>
            </a:graphic>
          </wp:inline>
        </w:drawing>
      </w:r>
    </w:p>
    <w:p w14:paraId="624524D2" w14:textId="77777777" w:rsidR="0056340C" w:rsidRPr="00C35771" w:rsidRDefault="0056340C" w:rsidP="0051748E">
      <w:pPr>
        <w:pStyle w:val="NoSpacing"/>
        <w:spacing w:line="360" w:lineRule="auto"/>
        <w:jc w:val="center"/>
        <w:rPr>
          <w:rFonts w:cstheme="minorHAnsi"/>
          <w:i/>
          <w:iCs/>
          <w:sz w:val="16"/>
          <w:szCs w:val="16"/>
        </w:rPr>
      </w:pPr>
      <w:r w:rsidRPr="00C35771">
        <w:rPr>
          <w:rFonts w:cstheme="minorHAnsi"/>
          <w:i/>
          <w:iCs/>
          <w:sz w:val="16"/>
          <w:szCs w:val="16"/>
        </w:rPr>
        <w:t xml:space="preserve">Figure 1 Source: </w:t>
      </w:r>
      <w:proofErr w:type="spellStart"/>
      <w:r w:rsidRPr="00C35771">
        <w:rPr>
          <w:rFonts w:cstheme="minorHAnsi"/>
          <w:i/>
          <w:iCs/>
          <w:sz w:val="16"/>
          <w:szCs w:val="16"/>
        </w:rPr>
        <w:t>Riom</w:t>
      </w:r>
      <w:proofErr w:type="spellEnd"/>
      <w:r w:rsidRPr="00C35771">
        <w:rPr>
          <w:rFonts w:cstheme="minorHAnsi"/>
          <w:i/>
          <w:iCs/>
          <w:sz w:val="16"/>
          <w:szCs w:val="16"/>
        </w:rPr>
        <w:t xml:space="preserve">, C et </w:t>
      </w:r>
      <w:proofErr w:type="gramStart"/>
      <w:r w:rsidRPr="00C35771">
        <w:rPr>
          <w:rFonts w:cstheme="minorHAnsi"/>
          <w:i/>
          <w:iCs/>
          <w:sz w:val="16"/>
          <w:szCs w:val="16"/>
        </w:rPr>
        <w:t>el..</w:t>
      </w:r>
      <w:proofErr w:type="gramEnd"/>
      <w:r w:rsidRPr="00C35771">
        <w:rPr>
          <w:rFonts w:cstheme="minorHAnsi"/>
          <w:i/>
          <w:iCs/>
          <w:sz w:val="16"/>
          <w:szCs w:val="16"/>
        </w:rPr>
        <w:t xml:space="preserve"> (2020). COVID has forced many firms to innovate, with possible lasting impacts. [Online]. London School of Economics. Available at https://blogs.lse.ac.uk/businessreview/2020/10/07/covid-has-forced-many-firms-to-innovate-with-possible-lasting-impacts/. [Accessed 26 September 2022].</w:t>
      </w:r>
    </w:p>
    <w:p w14:paraId="11A2750B" w14:textId="77777777" w:rsidR="0056340C" w:rsidRPr="00C35771" w:rsidRDefault="0056340C" w:rsidP="0051748E">
      <w:pPr>
        <w:pStyle w:val="NoSpacing"/>
        <w:spacing w:line="360" w:lineRule="auto"/>
        <w:jc w:val="both"/>
        <w:rPr>
          <w:rFonts w:cstheme="minorHAnsi"/>
        </w:rPr>
      </w:pPr>
    </w:p>
    <w:p w14:paraId="2070D7ED" w14:textId="13C9F3AC" w:rsidR="0056340C" w:rsidRPr="00C35771" w:rsidRDefault="0056340C" w:rsidP="0051748E">
      <w:pPr>
        <w:pStyle w:val="NoSpacing"/>
        <w:spacing w:line="360" w:lineRule="auto"/>
        <w:jc w:val="both"/>
        <w:rPr>
          <w:rFonts w:cstheme="minorHAnsi"/>
        </w:rPr>
      </w:pPr>
      <w:proofErr w:type="spellStart"/>
      <w:r w:rsidRPr="00C35771">
        <w:rPr>
          <w:rFonts w:cstheme="minorHAnsi"/>
        </w:rPr>
        <w:t>Riom</w:t>
      </w:r>
      <w:proofErr w:type="spellEnd"/>
      <w:r w:rsidRPr="00C35771">
        <w:rPr>
          <w:rFonts w:cstheme="minorHAnsi"/>
        </w:rPr>
        <w:t xml:space="preserve"> et </w:t>
      </w:r>
      <w:proofErr w:type="spellStart"/>
      <w:r w:rsidRPr="00C35771">
        <w:rPr>
          <w:rFonts w:cstheme="minorHAnsi"/>
        </w:rPr>
        <w:t>el</w:t>
      </w:r>
      <w:proofErr w:type="spellEnd"/>
      <w:r w:rsidRPr="00C35771">
        <w:rPr>
          <w:rFonts w:cstheme="minorHAnsi"/>
        </w:rPr>
        <w:t xml:space="preserve"> (2020) found as show</w:t>
      </w:r>
      <w:r w:rsidR="00323AE5">
        <w:rPr>
          <w:rFonts w:cstheme="minorHAnsi"/>
        </w:rPr>
        <w:t>n</w:t>
      </w:r>
      <w:r w:rsidRPr="00C35771">
        <w:rPr>
          <w:rFonts w:cstheme="minorHAnsi"/>
        </w:rPr>
        <w:t xml:space="preserve"> in Figure 2 below that that majority of firms surveyed had accelerated  their adoption of new technologies such as AI during the pandemic. </w:t>
      </w:r>
    </w:p>
    <w:p w14:paraId="24186A07" w14:textId="77777777" w:rsidR="0056340C" w:rsidRPr="00C35771" w:rsidRDefault="0056340C" w:rsidP="0051748E">
      <w:pPr>
        <w:pStyle w:val="NoSpacing"/>
        <w:spacing w:line="360" w:lineRule="auto"/>
        <w:jc w:val="both"/>
        <w:rPr>
          <w:rFonts w:cstheme="minorHAnsi"/>
        </w:rPr>
      </w:pPr>
    </w:p>
    <w:p w14:paraId="57A85A98" w14:textId="247F2005" w:rsidR="0056340C" w:rsidRPr="00C35771" w:rsidRDefault="0056340C" w:rsidP="0051748E">
      <w:pPr>
        <w:pStyle w:val="NoSpacing"/>
        <w:spacing w:line="360" w:lineRule="auto"/>
        <w:jc w:val="center"/>
        <w:rPr>
          <w:rFonts w:cstheme="minorHAnsi"/>
        </w:rPr>
      </w:pPr>
      <w:r w:rsidRPr="00C35771">
        <w:rPr>
          <w:rFonts w:cstheme="minorHAnsi"/>
          <w:noProof/>
        </w:rPr>
        <w:drawing>
          <wp:inline distT="0" distB="0" distL="0" distR="0" wp14:anchorId="04B7E260" wp14:editId="6A0387D7">
            <wp:extent cx="4422140" cy="27298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2140" cy="2729865"/>
                    </a:xfrm>
                    <a:prstGeom prst="rect">
                      <a:avLst/>
                    </a:prstGeom>
                    <a:noFill/>
                    <a:ln>
                      <a:noFill/>
                    </a:ln>
                  </pic:spPr>
                </pic:pic>
              </a:graphicData>
            </a:graphic>
          </wp:inline>
        </w:drawing>
      </w:r>
    </w:p>
    <w:p w14:paraId="70A86111" w14:textId="77777777" w:rsidR="0056340C" w:rsidRPr="00C35771" w:rsidRDefault="0056340C" w:rsidP="0051748E">
      <w:pPr>
        <w:pStyle w:val="NoSpacing"/>
        <w:spacing w:line="360" w:lineRule="auto"/>
        <w:jc w:val="center"/>
        <w:rPr>
          <w:rFonts w:cstheme="minorHAnsi"/>
          <w:i/>
          <w:iCs/>
          <w:sz w:val="16"/>
          <w:szCs w:val="16"/>
        </w:rPr>
      </w:pPr>
      <w:r w:rsidRPr="00C35771">
        <w:rPr>
          <w:rFonts w:cstheme="minorHAnsi"/>
          <w:i/>
          <w:iCs/>
          <w:sz w:val="16"/>
          <w:szCs w:val="16"/>
        </w:rPr>
        <w:t xml:space="preserve">Figure 2 Source: </w:t>
      </w:r>
      <w:proofErr w:type="spellStart"/>
      <w:r w:rsidRPr="00C35771">
        <w:rPr>
          <w:rFonts w:cstheme="minorHAnsi"/>
          <w:i/>
          <w:iCs/>
          <w:sz w:val="16"/>
          <w:szCs w:val="16"/>
        </w:rPr>
        <w:t>Riom</w:t>
      </w:r>
      <w:proofErr w:type="spellEnd"/>
      <w:r w:rsidRPr="00C35771">
        <w:rPr>
          <w:rFonts w:cstheme="minorHAnsi"/>
          <w:i/>
          <w:iCs/>
          <w:sz w:val="16"/>
          <w:szCs w:val="16"/>
        </w:rPr>
        <w:t xml:space="preserve">, C et </w:t>
      </w:r>
      <w:proofErr w:type="gramStart"/>
      <w:r w:rsidRPr="00C35771">
        <w:rPr>
          <w:rFonts w:cstheme="minorHAnsi"/>
          <w:i/>
          <w:iCs/>
          <w:sz w:val="16"/>
          <w:szCs w:val="16"/>
        </w:rPr>
        <w:t>el..</w:t>
      </w:r>
      <w:proofErr w:type="gramEnd"/>
      <w:r w:rsidRPr="00C35771">
        <w:rPr>
          <w:rFonts w:cstheme="minorHAnsi"/>
          <w:i/>
          <w:iCs/>
          <w:sz w:val="16"/>
          <w:szCs w:val="16"/>
        </w:rPr>
        <w:t xml:space="preserve"> (2020). COVID has forced many firms to innovate, with possible lasting impacts. [Online]. London School of Economics. Available at https://blogs.lse.ac.uk/businessreview/2020/10/07/covid-has-forced-many-firms-to-innovate-with-possible-lasting-impacts/. [Accessed 26 September 2022].</w:t>
      </w:r>
    </w:p>
    <w:p w14:paraId="06A0BFF1" w14:textId="77777777" w:rsidR="0056340C" w:rsidRPr="00C35771" w:rsidRDefault="0056340C" w:rsidP="0051748E">
      <w:pPr>
        <w:pStyle w:val="NoSpacing"/>
        <w:spacing w:line="360" w:lineRule="auto"/>
        <w:jc w:val="both"/>
        <w:rPr>
          <w:rFonts w:cstheme="minorHAnsi"/>
        </w:rPr>
      </w:pPr>
    </w:p>
    <w:p w14:paraId="5FF03047" w14:textId="77777777" w:rsidR="0056340C" w:rsidRPr="00C35771" w:rsidRDefault="0056340C" w:rsidP="0051748E">
      <w:pPr>
        <w:pStyle w:val="NoSpacing"/>
        <w:spacing w:line="360" w:lineRule="auto"/>
        <w:jc w:val="both"/>
        <w:rPr>
          <w:rFonts w:cstheme="minorHAnsi"/>
        </w:rPr>
      </w:pPr>
    </w:p>
    <w:p w14:paraId="32B62DBF" w14:textId="77777777" w:rsidR="00061CD1" w:rsidRDefault="00061CD1" w:rsidP="0051748E">
      <w:pPr>
        <w:pStyle w:val="NoSpacing"/>
        <w:spacing w:line="360" w:lineRule="auto"/>
        <w:jc w:val="both"/>
        <w:rPr>
          <w:rFonts w:cstheme="minorHAnsi"/>
        </w:rPr>
      </w:pPr>
    </w:p>
    <w:p w14:paraId="02CF3EB9" w14:textId="77777777" w:rsidR="00061CD1" w:rsidRDefault="00061CD1" w:rsidP="0051748E">
      <w:pPr>
        <w:pStyle w:val="NoSpacing"/>
        <w:spacing w:line="360" w:lineRule="auto"/>
        <w:jc w:val="both"/>
        <w:rPr>
          <w:rFonts w:cstheme="minorHAnsi"/>
        </w:rPr>
      </w:pPr>
    </w:p>
    <w:p w14:paraId="289205FE" w14:textId="77777777" w:rsidR="00061CD1" w:rsidRDefault="00061CD1" w:rsidP="0051748E">
      <w:pPr>
        <w:pStyle w:val="NoSpacing"/>
        <w:spacing w:line="360" w:lineRule="auto"/>
        <w:jc w:val="both"/>
        <w:rPr>
          <w:rFonts w:cstheme="minorHAnsi"/>
        </w:rPr>
      </w:pPr>
    </w:p>
    <w:p w14:paraId="1C7908AF" w14:textId="654722CB" w:rsidR="0056340C" w:rsidRPr="00C35771" w:rsidRDefault="0056340C" w:rsidP="0051748E">
      <w:pPr>
        <w:pStyle w:val="NoSpacing"/>
        <w:spacing w:line="360" w:lineRule="auto"/>
        <w:jc w:val="both"/>
        <w:rPr>
          <w:rFonts w:cstheme="minorHAnsi"/>
        </w:rPr>
      </w:pPr>
      <w:r w:rsidRPr="00C35771">
        <w:rPr>
          <w:rFonts w:cstheme="minorHAnsi"/>
        </w:rPr>
        <w:lastRenderedPageBreak/>
        <w:t>With majority of firms accelerating their pace of innovation and adoption of new technologies, the survey found adoption patterns where smaller firms were less likely to innovate and adopt to new technologies due to lack or resources or capital to invest compared to larger firms as shown in figure 3 below</w:t>
      </w:r>
      <w:r w:rsidR="00061CD1">
        <w:rPr>
          <w:rFonts w:cstheme="minorHAnsi"/>
        </w:rPr>
        <w:t>.</w:t>
      </w:r>
    </w:p>
    <w:p w14:paraId="6A4EE2D6" w14:textId="247CCABB" w:rsidR="0056340C" w:rsidRPr="00C35771" w:rsidRDefault="0056340C" w:rsidP="0051748E">
      <w:pPr>
        <w:pStyle w:val="NoSpacing"/>
        <w:spacing w:line="360" w:lineRule="auto"/>
        <w:jc w:val="center"/>
        <w:rPr>
          <w:rFonts w:cstheme="minorHAnsi"/>
        </w:rPr>
      </w:pPr>
      <w:r w:rsidRPr="00C35771">
        <w:rPr>
          <w:rFonts w:cstheme="minorHAnsi"/>
          <w:noProof/>
        </w:rPr>
        <w:drawing>
          <wp:inline distT="0" distB="0" distL="0" distR="0" wp14:anchorId="1D743E24" wp14:editId="603ADABC">
            <wp:extent cx="3526972" cy="2416540"/>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6684" cy="2423194"/>
                    </a:xfrm>
                    <a:prstGeom prst="rect">
                      <a:avLst/>
                    </a:prstGeom>
                    <a:noFill/>
                    <a:ln>
                      <a:noFill/>
                    </a:ln>
                  </pic:spPr>
                </pic:pic>
              </a:graphicData>
            </a:graphic>
          </wp:inline>
        </w:drawing>
      </w:r>
    </w:p>
    <w:p w14:paraId="6F610D99" w14:textId="77777777" w:rsidR="0056340C" w:rsidRPr="00C35771" w:rsidRDefault="0056340C" w:rsidP="0051748E">
      <w:pPr>
        <w:pStyle w:val="NoSpacing"/>
        <w:spacing w:line="360" w:lineRule="auto"/>
        <w:jc w:val="center"/>
        <w:rPr>
          <w:rFonts w:cstheme="minorHAnsi"/>
          <w:i/>
          <w:iCs/>
          <w:sz w:val="16"/>
          <w:szCs w:val="16"/>
        </w:rPr>
      </w:pPr>
      <w:r w:rsidRPr="00C35771">
        <w:rPr>
          <w:rFonts w:cstheme="minorHAnsi"/>
          <w:i/>
          <w:iCs/>
          <w:sz w:val="16"/>
          <w:szCs w:val="16"/>
        </w:rPr>
        <w:t xml:space="preserve">Figure 3 Source: </w:t>
      </w:r>
      <w:proofErr w:type="spellStart"/>
      <w:r w:rsidRPr="00C35771">
        <w:rPr>
          <w:rFonts w:cstheme="minorHAnsi"/>
          <w:i/>
          <w:iCs/>
          <w:sz w:val="16"/>
          <w:szCs w:val="16"/>
        </w:rPr>
        <w:t>Riom</w:t>
      </w:r>
      <w:proofErr w:type="spellEnd"/>
      <w:r w:rsidRPr="00C35771">
        <w:rPr>
          <w:rFonts w:cstheme="minorHAnsi"/>
          <w:i/>
          <w:iCs/>
          <w:sz w:val="16"/>
          <w:szCs w:val="16"/>
        </w:rPr>
        <w:t xml:space="preserve">, C et </w:t>
      </w:r>
      <w:proofErr w:type="gramStart"/>
      <w:r w:rsidRPr="00C35771">
        <w:rPr>
          <w:rFonts w:cstheme="minorHAnsi"/>
          <w:i/>
          <w:iCs/>
          <w:sz w:val="16"/>
          <w:szCs w:val="16"/>
        </w:rPr>
        <w:t>el..</w:t>
      </w:r>
      <w:proofErr w:type="gramEnd"/>
      <w:r w:rsidRPr="00C35771">
        <w:rPr>
          <w:rFonts w:cstheme="minorHAnsi"/>
          <w:i/>
          <w:iCs/>
          <w:sz w:val="16"/>
          <w:szCs w:val="16"/>
        </w:rPr>
        <w:t xml:space="preserve"> (2020). COVID has forced many firms to innovate, with possible lasting impacts. [Online]. London School of Economics. Available at https://blogs.lse.ac.uk/businessreview/2020/10/07/covid-has-forced-many-firms-to-innovate-with-possible-lasting-impacts/. [Accessed 26 September 2022].</w:t>
      </w:r>
    </w:p>
    <w:p w14:paraId="795388F6" w14:textId="77777777" w:rsidR="0056340C" w:rsidRPr="00C35771" w:rsidRDefault="0056340C" w:rsidP="0051748E">
      <w:pPr>
        <w:pStyle w:val="NoSpacing"/>
        <w:spacing w:line="360" w:lineRule="auto"/>
        <w:jc w:val="both"/>
        <w:rPr>
          <w:rFonts w:cstheme="minorHAnsi"/>
        </w:rPr>
      </w:pPr>
    </w:p>
    <w:p w14:paraId="14BA323E" w14:textId="77777777" w:rsidR="0056340C" w:rsidRPr="00C35771" w:rsidRDefault="0056340C" w:rsidP="0051748E">
      <w:pPr>
        <w:pStyle w:val="NoSpacing"/>
        <w:spacing w:line="360" w:lineRule="auto"/>
        <w:jc w:val="both"/>
        <w:rPr>
          <w:rFonts w:cstheme="minorHAnsi"/>
        </w:rPr>
      </w:pPr>
    </w:p>
    <w:p w14:paraId="406C1E96" w14:textId="4AED7C83" w:rsidR="0056340C" w:rsidRPr="00C35771" w:rsidRDefault="0056340C" w:rsidP="0051748E">
      <w:pPr>
        <w:pStyle w:val="NoSpacing"/>
        <w:spacing w:line="360" w:lineRule="auto"/>
        <w:jc w:val="both"/>
        <w:rPr>
          <w:rFonts w:cstheme="minorHAnsi"/>
        </w:rPr>
      </w:pPr>
      <w:proofErr w:type="spellStart"/>
      <w:r w:rsidRPr="00C35771">
        <w:rPr>
          <w:rFonts w:cstheme="minorHAnsi"/>
        </w:rPr>
        <w:t>Riom</w:t>
      </w:r>
      <w:proofErr w:type="spellEnd"/>
      <w:r w:rsidRPr="00C35771">
        <w:rPr>
          <w:rFonts w:cstheme="minorHAnsi"/>
        </w:rPr>
        <w:t xml:space="preserve"> et </w:t>
      </w:r>
      <w:proofErr w:type="spellStart"/>
      <w:r w:rsidRPr="00C35771">
        <w:rPr>
          <w:rFonts w:cstheme="minorHAnsi"/>
        </w:rPr>
        <w:t>el</w:t>
      </w:r>
      <w:proofErr w:type="spellEnd"/>
      <w:r w:rsidRPr="00C35771">
        <w:rPr>
          <w:rFonts w:cstheme="minorHAnsi"/>
        </w:rPr>
        <w:t xml:space="preserve"> (2020) found as shown in Figure 4 below that that majority of firms surveyed with accelerated adoption of new technologies such as AI during the pandemic expected their workforce to being more productive and not directly replacing their workforce with new technology as such but enhancing productivity</w:t>
      </w:r>
      <w:r w:rsidR="00061CD1">
        <w:rPr>
          <w:rFonts w:cstheme="minorHAnsi"/>
        </w:rPr>
        <w:t xml:space="preserve">. </w:t>
      </w:r>
    </w:p>
    <w:p w14:paraId="7ED81BE4" w14:textId="62549026" w:rsidR="0056340C" w:rsidRPr="00841A7C" w:rsidRDefault="0056340C" w:rsidP="00841A7C">
      <w:pPr>
        <w:pStyle w:val="NoSpacing"/>
        <w:spacing w:line="360" w:lineRule="auto"/>
        <w:jc w:val="center"/>
        <w:rPr>
          <w:rFonts w:cstheme="minorHAnsi"/>
        </w:rPr>
      </w:pPr>
      <w:r w:rsidRPr="00C35771">
        <w:rPr>
          <w:rFonts w:cstheme="minorHAnsi"/>
          <w:noProof/>
        </w:rPr>
        <w:drawing>
          <wp:inline distT="0" distB="0" distL="0" distR="0" wp14:anchorId="0F80A693" wp14:editId="7AB5B27E">
            <wp:extent cx="3325091" cy="2083017"/>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9199" cy="2104384"/>
                    </a:xfrm>
                    <a:prstGeom prst="rect">
                      <a:avLst/>
                    </a:prstGeom>
                    <a:noFill/>
                    <a:ln>
                      <a:noFill/>
                    </a:ln>
                  </pic:spPr>
                </pic:pic>
              </a:graphicData>
            </a:graphic>
          </wp:inline>
        </w:drawing>
      </w:r>
    </w:p>
    <w:p w14:paraId="43B2FEAD" w14:textId="77777777" w:rsidR="0056340C" w:rsidRPr="00C35771" w:rsidRDefault="0056340C" w:rsidP="0051748E">
      <w:pPr>
        <w:pStyle w:val="NoSpacing"/>
        <w:spacing w:line="360" w:lineRule="auto"/>
        <w:jc w:val="center"/>
        <w:rPr>
          <w:rFonts w:cstheme="minorHAnsi"/>
        </w:rPr>
      </w:pPr>
      <w:r w:rsidRPr="00C35771">
        <w:rPr>
          <w:rFonts w:cstheme="minorHAnsi"/>
          <w:i/>
          <w:iCs/>
          <w:sz w:val="16"/>
          <w:szCs w:val="16"/>
        </w:rPr>
        <w:t xml:space="preserve">Figure 4 Source: </w:t>
      </w:r>
      <w:proofErr w:type="spellStart"/>
      <w:r w:rsidRPr="00C35771">
        <w:rPr>
          <w:rFonts w:cstheme="minorHAnsi"/>
          <w:i/>
          <w:iCs/>
          <w:sz w:val="16"/>
          <w:szCs w:val="16"/>
        </w:rPr>
        <w:t>Riom</w:t>
      </w:r>
      <w:proofErr w:type="spellEnd"/>
      <w:r w:rsidRPr="00C35771">
        <w:rPr>
          <w:rFonts w:cstheme="minorHAnsi"/>
          <w:i/>
          <w:iCs/>
          <w:sz w:val="16"/>
          <w:szCs w:val="16"/>
        </w:rPr>
        <w:t xml:space="preserve">, C et </w:t>
      </w:r>
      <w:proofErr w:type="gramStart"/>
      <w:r w:rsidRPr="00C35771">
        <w:rPr>
          <w:rFonts w:cstheme="minorHAnsi"/>
          <w:i/>
          <w:iCs/>
          <w:sz w:val="16"/>
          <w:szCs w:val="16"/>
        </w:rPr>
        <w:t>el..</w:t>
      </w:r>
      <w:proofErr w:type="gramEnd"/>
      <w:r w:rsidRPr="00C35771">
        <w:rPr>
          <w:rFonts w:cstheme="minorHAnsi"/>
          <w:i/>
          <w:iCs/>
          <w:sz w:val="16"/>
          <w:szCs w:val="16"/>
        </w:rPr>
        <w:t xml:space="preserve"> (2020). COVID has forced many firms to innovate, with possible lasting impacts. [Online]. London School of Economics. Available at https://blogs.lse.ac.uk/businessreview/2020/10/07/covid-has-forced-many-firms-to-innovate-with-possible-lasting-impacts/. [Accessed 26 September 2022].</w:t>
      </w:r>
    </w:p>
    <w:p w14:paraId="44E10EA3" w14:textId="77777777" w:rsidR="0056340C" w:rsidRPr="00C35771" w:rsidRDefault="0056340C" w:rsidP="0051748E">
      <w:pPr>
        <w:pStyle w:val="NoSpacing"/>
        <w:spacing w:line="360" w:lineRule="auto"/>
        <w:jc w:val="both"/>
        <w:rPr>
          <w:rFonts w:cstheme="minorHAnsi"/>
        </w:rPr>
      </w:pPr>
    </w:p>
    <w:p w14:paraId="08FB4A40" w14:textId="77777777" w:rsidR="0056340C" w:rsidRPr="00C35771" w:rsidRDefault="0056340C" w:rsidP="0051748E">
      <w:pPr>
        <w:pStyle w:val="NoSpacing"/>
        <w:spacing w:line="360" w:lineRule="auto"/>
        <w:jc w:val="both"/>
        <w:rPr>
          <w:rFonts w:cstheme="minorHAnsi"/>
        </w:rPr>
      </w:pPr>
    </w:p>
    <w:p w14:paraId="2B5C3438" w14:textId="77777777" w:rsidR="0056340C" w:rsidRPr="00C35771" w:rsidRDefault="0056340C" w:rsidP="0051748E">
      <w:pPr>
        <w:pStyle w:val="NoSpacing"/>
        <w:spacing w:line="360" w:lineRule="auto"/>
        <w:jc w:val="both"/>
        <w:rPr>
          <w:rFonts w:cstheme="minorHAnsi"/>
        </w:rPr>
      </w:pPr>
      <w:proofErr w:type="spellStart"/>
      <w:r w:rsidRPr="00C35771">
        <w:rPr>
          <w:rFonts w:cstheme="minorHAnsi"/>
        </w:rPr>
        <w:lastRenderedPageBreak/>
        <w:t>Riom</w:t>
      </w:r>
      <w:proofErr w:type="spellEnd"/>
      <w:r w:rsidRPr="00C35771">
        <w:rPr>
          <w:rFonts w:cstheme="minorHAnsi"/>
        </w:rPr>
        <w:t xml:space="preserve"> et </w:t>
      </w:r>
      <w:proofErr w:type="spellStart"/>
      <w:r w:rsidRPr="00C35771">
        <w:rPr>
          <w:rFonts w:cstheme="minorHAnsi"/>
        </w:rPr>
        <w:t>el</w:t>
      </w:r>
      <w:proofErr w:type="spellEnd"/>
      <w:r w:rsidRPr="00C35771">
        <w:rPr>
          <w:rFonts w:cstheme="minorHAnsi"/>
        </w:rPr>
        <w:t xml:space="preserve"> (2020) also found that financial government assistance in the form of tax incentives, loans and grants allowed businesses to invest into their business technology and aid in recruitment of a younger skilled workforce supported by the government to enter the labour market. Firms that had have taken up financial support schemes fared better in terms of surviving through adapting the pandemic crisis. Figure 5 below shows the uptake of how business intended to invest in their business technology: </w:t>
      </w:r>
    </w:p>
    <w:p w14:paraId="0B4C2050" w14:textId="77777777" w:rsidR="0056340C" w:rsidRPr="00C35771" w:rsidRDefault="0056340C" w:rsidP="0051748E">
      <w:pPr>
        <w:pStyle w:val="NoSpacing"/>
        <w:spacing w:line="360" w:lineRule="auto"/>
        <w:jc w:val="both"/>
        <w:rPr>
          <w:rFonts w:cstheme="minorHAnsi"/>
        </w:rPr>
      </w:pPr>
    </w:p>
    <w:p w14:paraId="028059FC" w14:textId="77C0D424" w:rsidR="0056340C" w:rsidRPr="00C35771" w:rsidRDefault="0056340C" w:rsidP="0051748E">
      <w:pPr>
        <w:pStyle w:val="NoSpacing"/>
        <w:spacing w:line="360" w:lineRule="auto"/>
        <w:jc w:val="center"/>
        <w:rPr>
          <w:rFonts w:cstheme="minorHAnsi"/>
        </w:rPr>
      </w:pPr>
      <w:r w:rsidRPr="00C35771">
        <w:rPr>
          <w:rFonts w:cstheme="minorHAnsi"/>
          <w:noProof/>
        </w:rPr>
        <w:drawing>
          <wp:inline distT="0" distB="0" distL="0" distR="0" wp14:anchorId="5583116B" wp14:editId="061D3B13">
            <wp:extent cx="4488872" cy="2436027"/>
            <wp:effectExtent l="0" t="0" r="698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4730" cy="2439206"/>
                    </a:xfrm>
                    <a:prstGeom prst="rect">
                      <a:avLst/>
                    </a:prstGeom>
                    <a:noFill/>
                    <a:ln>
                      <a:noFill/>
                    </a:ln>
                  </pic:spPr>
                </pic:pic>
              </a:graphicData>
            </a:graphic>
          </wp:inline>
        </w:drawing>
      </w:r>
    </w:p>
    <w:p w14:paraId="1108BF83" w14:textId="77777777" w:rsidR="0056340C" w:rsidRPr="00C35771" w:rsidRDefault="0056340C" w:rsidP="0051748E">
      <w:pPr>
        <w:pStyle w:val="NoSpacing"/>
        <w:spacing w:line="360" w:lineRule="auto"/>
        <w:jc w:val="center"/>
        <w:rPr>
          <w:rFonts w:cstheme="minorHAnsi"/>
          <w:i/>
          <w:iCs/>
          <w:sz w:val="16"/>
          <w:szCs w:val="16"/>
        </w:rPr>
      </w:pPr>
      <w:r w:rsidRPr="00C35771">
        <w:rPr>
          <w:rFonts w:cstheme="minorHAnsi"/>
          <w:i/>
          <w:iCs/>
          <w:sz w:val="16"/>
          <w:szCs w:val="16"/>
        </w:rPr>
        <w:t xml:space="preserve">Figure 5 Source: </w:t>
      </w:r>
      <w:proofErr w:type="spellStart"/>
      <w:r w:rsidRPr="00C35771">
        <w:rPr>
          <w:rFonts w:cstheme="minorHAnsi"/>
          <w:i/>
          <w:iCs/>
          <w:sz w:val="16"/>
          <w:szCs w:val="16"/>
        </w:rPr>
        <w:t>Riom</w:t>
      </w:r>
      <w:proofErr w:type="spellEnd"/>
      <w:r w:rsidRPr="00C35771">
        <w:rPr>
          <w:rFonts w:cstheme="minorHAnsi"/>
          <w:i/>
          <w:iCs/>
          <w:sz w:val="16"/>
          <w:szCs w:val="16"/>
        </w:rPr>
        <w:t xml:space="preserve">, C et </w:t>
      </w:r>
      <w:proofErr w:type="gramStart"/>
      <w:r w:rsidRPr="00C35771">
        <w:rPr>
          <w:rFonts w:cstheme="minorHAnsi"/>
          <w:i/>
          <w:iCs/>
          <w:sz w:val="16"/>
          <w:szCs w:val="16"/>
        </w:rPr>
        <w:t>el..</w:t>
      </w:r>
      <w:proofErr w:type="gramEnd"/>
      <w:r w:rsidRPr="00C35771">
        <w:rPr>
          <w:rFonts w:cstheme="minorHAnsi"/>
          <w:i/>
          <w:iCs/>
          <w:sz w:val="16"/>
          <w:szCs w:val="16"/>
        </w:rPr>
        <w:t xml:space="preserve"> (2020). COVID has forced many firms to innovate, with possible lasting impacts. [Online]. London School of Economics. Available at https://blogs.lse.ac.uk/businessreview/2020/10/07/covid-has-forced-many-firms-to-innovate-with-possible-lasting-impacts/. [Accessed 26 September 2022].</w:t>
      </w:r>
    </w:p>
    <w:p w14:paraId="17A7C974" w14:textId="77777777" w:rsidR="0056340C" w:rsidRPr="00C35771" w:rsidRDefault="0056340C" w:rsidP="0051748E">
      <w:pPr>
        <w:pStyle w:val="NoSpacing"/>
        <w:spacing w:line="360" w:lineRule="auto"/>
        <w:jc w:val="both"/>
        <w:rPr>
          <w:rFonts w:cstheme="minorHAnsi"/>
          <w:i/>
          <w:iCs/>
          <w:sz w:val="16"/>
          <w:szCs w:val="16"/>
        </w:rPr>
      </w:pPr>
    </w:p>
    <w:p w14:paraId="1AE82ED9" w14:textId="77777777" w:rsidR="0056340C" w:rsidRPr="00C35771" w:rsidRDefault="0056340C" w:rsidP="0051748E">
      <w:pPr>
        <w:pStyle w:val="NoSpacing"/>
        <w:spacing w:line="360" w:lineRule="auto"/>
        <w:jc w:val="both"/>
        <w:rPr>
          <w:rFonts w:cstheme="minorHAnsi"/>
          <w:i/>
          <w:iCs/>
          <w:sz w:val="16"/>
          <w:szCs w:val="16"/>
        </w:rPr>
      </w:pPr>
    </w:p>
    <w:p w14:paraId="11DDC769" w14:textId="4DEF951D" w:rsidR="0056340C" w:rsidRPr="00C35771" w:rsidRDefault="004E5A67" w:rsidP="0051748E">
      <w:pPr>
        <w:pStyle w:val="NoSpacing"/>
        <w:spacing w:line="360" w:lineRule="auto"/>
        <w:jc w:val="both"/>
        <w:rPr>
          <w:rFonts w:cstheme="minorHAnsi"/>
        </w:rPr>
      </w:pPr>
      <w:r w:rsidRPr="00C35771">
        <w:rPr>
          <w:rFonts w:cstheme="minorHAnsi"/>
        </w:rPr>
        <w:t>Overall,</w:t>
      </w:r>
      <w:r w:rsidR="0056340C" w:rsidRPr="00C35771">
        <w:rPr>
          <w:rFonts w:cstheme="minorHAnsi"/>
        </w:rPr>
        <w:t xml:space="preserve"> the CBI survey conducted by </w:t>
      </w:r>
      <w:proofErr w:type="spellStart"/>
      <w:r w:rsidR="0056340C" w:rsidRPr="00C35771">
        <w:rPr>
          <w:rFonts w:cstheme="minorHAnsi"/>
        </w:rPr>
        <w:t>Riom</w:t>
      </w:r>
      <w:proofErr w:type="spellEnd"/>
      <w:r w:rsidR="0056340C" w:rsidRPr="00C35771">
        <w:rPr>
          <w:rFonts w:cstheme="minorHAnsi"/>
        </w:rPr>
        <w:t xml:space="preserve"> et </w:t>
      </w:r>
      <w:proofErr w:type="spellStart"/>
      <w:r w:rsidR="0056340C" w:rsidRPr="00C35771">
        <w:rPr>
          <w:rFonts w:cstheme="minorHAnsi"/>
        </w:rPr>
        <w:t>el</w:t>
      </w:r>
      <w:proofErr w:type="spellEnd"/>
      <w:r w:rsidR="0056340C" w:rsidRPr="00C35771">
        <w:rPr>
          <w:rFonts w:cstheme="minorHAnsi"/>
        </w:rPr>
        <w:t xml:space="preserve"> (2020) found many interesting insights as </w:t>
      </w:r>
      <w:proofErr w:type="spellStart"/>
      <w:r w:rsidR="0056340C" w:rsidRPr="00C35771">
        <w:rPr>
          <w:rFonts w:cstheme="minorHAnsi"/>
        </w:rPr>
        <w:t>Riom</w:t>
      </w:r>
      <w:proofErr w:type="spellEnd"/>
      <w:r w:rsidR="0056340C" w:rsidRPr="00C35771">
        <w:rPr>
          <w:rFonts w:cstheme="minorHAnsi"/>
        </w:rPr>
        <w:t xml:space="preserve"> et </w:t>
      </w:r>
      <w:proofErr w:type="spellStart"/>
      <w:r w:rsidR="0056340C" w:rsidRPr="00C35771">
        <w:rPr>
          <w:rFonts w:cstheme="minorHAnsi"/>
        </w:rPr>
        <w:t>el</w:t>
      </w:r>
      <w:proofErr w:type="spellEnd"/>
      <w:r w:rsidR="0056340C" w:rsidRPr="00C35771">
        <w:rPr>
          <w:rFonts w:cstheme="minorHAnsi"/>
        </w:rPr>
        <w:t xml:space="preserve"> (2020) found that “firms that were forced to adopt innovations during the pandemic expect these to persist after the crisis, to have a positive impact on firm performance and to augment productivity, without substituting workers (</w:t>
      </w:r>
      <w:proofErr w:type="spellStart"/>
      <w:r w:rsidR="0056340C" w:rsidRPr="00C35771">
        <w:rPr>
          <w:rFonts w:cstheme="minorHAnsi"/>
        </w:rPr>
        <w:t>Riom</w:t>
      </w:r>
      <w:proofErr w:type="spellEnd"/>
      <w:r w:rsidR="0056340C" w:rsidRPr="00C35771">
        <w:rPr>
          <w:rFonts w:cstheme="minorHAnsi"/>
        </w:rPr>
        <w:t xml:space="preserve"> et </w:t>
      </w:r>
      <w:proofErr w:type="spellStart"/>
      <w:r w:rsidR="0056340C" w:rsidRPr="00C35771">
        <w:rPr>
          <w:rFonts w:cstheme="minorHAnsi"/>
        </w:rPr>
        <w:t>el</w:t>
      </w:r>
      <w:proofErr w:type="spellEnd"/>
      <w:r w:rsidR="006B1DDB">
        <w:rPr>
          <w:rFonts w:cstheme="minorHAnsi"/>
        </w:rPr>
        <w:t xml:space="preserve">, </w:t>
      </w:r>
      <w:r w:rsidR="0056340C" w:rsidRPr="00C35771">
        <w:rPr>
          <w:rFonts w:cstheme="minorHAnsi"/>
        </w:rPr>
        <w:t>2020)”</w:t>
      </w:r>
    </w:p>
    <w:p w14:paraId="0437C770" w14:textId="77777777" w:rsidR="0056340C" w:rsidRPr="00C35771" w:rsidRDefault="0056340C" w:rsidP="0051748E">
      <w:pPr>
        <w:pStyle w:val="NoSpacing"/>
        <w:spacing w:line="360" w:lineRule="auto"/>
        <w:jc w:val="both"/>
        <w:rPr>
          <w:rFonts w:cstheme="minorHAnsi"/>
        </w:rPr>
      </w:pPr>
    </w:p>
    <w:p w14:paraId="6AEAC151" w14:textId="648CC6FF" w:rsidR="0056340C" w:rsidRPr="00C35771" w:rsidRDefault="004E5A67" w:rsidP="0051748E">
      <w:pPr>
        <w:pStyle w:val="NoSpacing"/>
        <w:spacing w:line="360" w:lineRule="auto"/>
        <w:jc w:val="both"/>
        <w:rPr>
          <w:rFonts w:cstheme="minorHAnsi"/>
        </w:rPr>
      </w:pPr>
      <w:r>
        <w:rPr>
          <w:rFonts w:cstheme="minorHAnsi"/>
        </w:rPr>
        <w:t>The</w:t>
      </w:r>
      <w:r w:rsidR="0056340C" w:rsidRPr="00C35771">
        <w:rPr>
          <w:rFonts w:cstheme="minorHAnsi"/>
        </w:rPr>
        <w:t xml:space="preserve"> pandemic appears to have accelerated certain types of innovation in a way that previous crises might not have done this could be due to the nature of the pandemic crisis that enforced large-scale change very quickly but also perhaps the readiness of very of relevant technologies being made available easily to implement very quickly by business</w:t>
      </w:r>
      <w:r>
        <w:rPr>
          <w:rFonts w:cstheme="minorHAnsi"/>
        </w:rPr>
        <w:t xml:space="preserve"> with government support being made available rapidly during the pandemic. </w:t>
      </w:r>
    </w:p>
    <w:p w14:paraId="02EF5EA4" w14:textId="6460C405" w:rsidR="0056340C" w:rsidRDefault="0056340C" w:rsidP="0051748E">
      <w:pPr>
        <w:spacing w:line="360" w:lineRule="auto"/>
        <w:jc w:val="both"/>
        <w:rPr>
          <w:rFonts w:cstheme="minorHAnsi"/>
        </w:rPr>
      </w:pPr>
    </w:p>
    <w:p w14:paraId="6F4CE674" w14:textId="77777777" w:rsidR="00314AE3" w:rsidRPr="00C35771" w:rsidRDefault="00314AE3" w:rsidP="0051748E">
      <w:pPr>
        <w:spacing w:line="360" w:lineRule="auto"/>
        <w:jc w:val="both"/>
        <w:rPr>
          <w:rFonts w:cstheme="minorHAnsi"/>
        </w:rPr>
      </w:pPr>
    </w:p>
    <w:p w14:paraId="4BBB9A61" w14:textId="77777777" w:rsidR="00D926BD" w:rsidRDefault="00D926BD" w:rsidP="0051748E">
      <w:pPr>
        <w:pStyle w:val="Heading2"/>
        <w:spacing w:line="360" w:lineRule="auto"/>
        <w:jc w:val="both"/>
        <w:rPr>
          <w:rFonts w:asciiTheme="minorHAnsi" w:hAnsiTheme="minorHAnsi" w:cstheme="minorHAnsi"/>
        </w:rPr>
      </w:pPr>
      <w:bookmarkStart w:id="33" w:name="_Toc130861070"/>
      <w:r w:rsidRPr="00C35771">
        <w:rPr>
          <w:rFonts w:asciiTheme="minorHAnsi" w:hAnsiTheme="minorHAnsi" w:cstheme="minorHAnsi"/>
        </w:rPr>
        <w:lastRenderedPageBreak/>
        <w:t>AI Adoption Gap in Business</w:t>
      </w:r>
      <w:bookmarkEnd w:id="33"/>
    </w:p>
    <w:p w14:paraId="771E5D17" w14:textId="77777777" w:rsidR="00D926BD" w:rsidRPr="004D2EC5" w:rsidRDefault="00D926BD" w:rsidP="0051748E">
      <w:pPr>
        <w:pStyle w:val="NoSpacing"/>
        <w:spacing w:line="360" w:lineRule="auto"/>
        <w:jc w:val="both"/>
      </w:pPr>
    </w:p>
    <w:p w14:paraId="62E64419" w14:textId="30EAC47F" w:rsidR="00D926BD" w:rsidRPr="00C35771" w:rsidRDefault="00D926BD" w:rsidP="0051748E">
      <w:pPr>
        <w:pStyle w:val="NoSpacing"/>
        <w:spacing w:line="360" w:lineRule="auto"/>
        <w:jc w:val="both"/>
        <w:rPr>
          <w:rFonts w:cstheme="minorHAnsi"/>
        </w:rPr>
      </w:pPr>
      <w:r w:rsidRPr="00C35771">
        <w:rPr>
          <w:rFonts w:cstheme="minorHAnsi"/>
        </w:rPr>
        <w:t xml:space="preserve">AI adoption in </w:t>
      </w:r>
      <w:r w:rsidR="00523631" w:rsidRPr="00C35771">
        <w:rPr>
          <w:rFonts w:cstheme="minorHAnsi"/>
        </w:rPr>
        <w:t>businesses</w:t>
      </w:r>
      <w:r w:rsidRPr="00C35771">
        <w:rPr>
          <w:rFonts w:cstheme="minorHAnsi"/>
        </w:rPr>
        <w:t xml:space="preserve"> still has a big gap between ambition and execution according to a</w:t>
      </w:r>
      <w:r w:rsidR="00523631">
        <w:rPr>
          <w:rFonts w:cstheme="minorHAnsi"/>
        </w:rPr>
        <w:t xml:space="preserve"> </w:t>
      </w:r>
      <w:r w:rsidRPr="00C35771">
        <w:rPr>
          <w:rFonts w:cstheme="minorHAnsi"/>
        </w:rPr>
        <w:t>global survey conducted by the Boston Consulting Group and MIT in 2018 (</w:t>
      </w:r>
      <w:proofErr w:type="spellStart"/>
      <w:r w:rsidRPr="00C35771">
        <w:rPr>
          <w:rFonts w:cstheme="minorHAnsi"/>
        </w:rPr>
        <w:t>Ransbotham</w:t>
      </w:r>
      <w:proofErr w:type="spellEnd"/>
      <w:r w:rsidRPr="00C35771">
        <w:rPr>
          <w:rFonts w:cstheme="minorHAnsi"/>
        </w:rPr>
        <w:t xml:space="preserve"> et el</w:t>
      </w:r>
      <w:r w:rsidR="00314AE3">
        <w:rPr>
          <w:rFonts w:cstheme="minorHAnsi"/>
        </w:rPr>
        <w:t xml:space="preserve">. </w:t>
      </w:r>
      <w:r w:rsidRPr="00C35771">
        <w:rPr>
          <w:rFonts w:cstheme="minorHAnsi"/>
        </w:rPr>
        <w:t>2018).</w:t>
      </w:r>
      <w:r w:rsidR="00523631">
        <w:rPr>
          <w:rFonts w:cstheme="minorHAnsi"/>
        </w:rPr>
        <w:t xml:space="preserve"> </w:t>
      </w:r>
      <w:r w:rsidRPr="00C35771">
        <w:rPr>
          <w:rFonts w:cstheme="minorHAnsi"/>
        </w:rPr>
        <w:t>It was reported in the study that less than 40 percent of the interviewed companies reported to have an ongoing AI strategy, although more than 80 percent responded that they believed that artificial intelligence would provide a real competitive advantage.</w:t>
      </w:r>
    </w:p>
    <w:p w14:paraId="36CF5FF4" w14:textId="77777777" w:rsidR="00D926BD" w:rsidRPr="00C35771" w:rsidRDefault="00D926BD" w:rsidP="0051748E">
      <w:pPr>
        <w:pStyle w:val="NoSpacing"/>
        <w:spacing w:line="360" w:lineRule="auto"/>
        <w:jc w:val="both"/>
        <w:rPr>
          <w:rFonts w:cstheme="minorHAnsi"/>
        </w:rPr>
      </w:pPr>
    </w:p>
    <w:p w14:paraId="4CA0EA8F" w14:textId="69C72B16" w:rsidR="00D926BD" w:rsidRPr="00C35771" w:rsidRDefault="00D926BD" w:rsidP="0051748E">
      <w:pPr>
        <w:pStyle w:val="NoSpacing"/>
        <w:spacing w:line="360" w:lineRule="auto"/>
        <w:jc w:val="both"/>
        <w:rPr>
          <w:rFonts w:cstheme="minorHAnsi"/>
        </w:rPr>
      </w:pPr>
      <w:proofErr w:type="spellStart"/>
      <w:r w:rsidRPr="00C35771">
        <w:rPr>
          <w:rFonts w:cstheme="minorHAnsi"/>
        </w:rPr>
        <w:t>Ransbotham</w:t>
      </w:r>
      <w:proofErr w:type="spellEnd"/>
      <w:r w:rsidRPr="00C35771">
        <w:rPr>
          <w:rFonts w:cstheme="minorHAnsi"/>
        </w:rPr>
        <w:t xml:space="preserve"> et </w:t>
      </w:r>
      <w:proofErr w:type="spellStart"/>
      <w:r w:rsidRPr="00C35771">
        <w:rPr>
          <w:rFonts w:cstheme="minorHAnsi"/>
        </w:rPr>
        <w:t>el</w:t>
      </w:r>
      <w:proofErr w:type="spellEnd"/>
      <w:r w:rsidRPr="00C35771">
        <w:rPr>
          <w:rFonts w:cstheme="minorHAnsi"/>
        </w:rPr>
        <w:t xml:space="preserve"> (2018) state that “executives in companies around the world are increasingly looking to artificial intelligence to create new sources of business value”,  this further reinforces  that companies are still increasing their investment in AI, therby widening the gap with other companies in gaining competitive advantage.  This goes to show that the AI adoption gap has decreased than previously before and will continue to decrease over time as AI technologies become more and more adopted by companies worldwide. </w:t>
      </w:r>
    </w:p>
    <w:p w14:paraId="54533E66" w14:textId="77777777" w:rsidR="00D926BD" w:rsidRPr="00C35771" w:rsidRDefault="00D926BD" w:rsidP="0051748E">
      <w:pPr>
        <w:pStyle w:val="NoSpacing"/>
        <w:spacing w:line="360" w:lineRule="auto"/>
        <w:jc w:val="both"/>
        <w:rPr>
          <w:rFonts w:cstheme="minorHAnsi"/>
        </w:rPr>
      </w:pPr>
    </w:p>
    <w:p w14:paraId="188DAFB7" w14:textId="77777777" w:rsidR="00D926BD" w:rsidRPr="00C35771" w:rsidRDefault="00D926BD" w:rsidP="0051748E">
      <w:pPr>
        <w:pStyle w:val="NoSpacing"/>
        <w:spacing w:line="360" w:lineRule="auto"/>
        <w:jc w:val="both"/>
        <w:rPr>
          <w:rFonts w:cstheme="minorHAnsi"/>
        </w:rPr>
      </w:pPr>
      <w:r w:rsidRPr="00C35771">
        <w:rPr>
          <w:rFonts w:cstheme="minorHAnsi"/>
        </w:rPr>
        <w:t xml:space="preserve">There are many ways business can close the AI adoption gap in terms of investment, acquisition and </w:t>
      </w:r>
    </w:p>
    <w:p w14:paraId="0E9ABF19" w14:textId="6158CB30" w:rsidR="00D926BD" w:rsidRPr="00C35771" w:rsidRDefault="00D926BD" w:rsidP="0051748E">
      <w:pPr>
        <w:pStyle w:val="NoSpacing"/>
        <w:spacing w:line="360" w:lineRule="auto"/>
        <w:jc w:val="both"/>
        <w:rPr>
          <w:rFonts w:cstheme="minorHAnsi"/>
        </w:rPr>
      </w:pPr>
      <w:r w:rsidRPr="00C35771">
        <w:rPr>
          <w:rFonts w:cstheme="minorHAnsi"/>
        </w:rPr>
        <w:t xml:space="preserve">implementation strategies can be applied </w:t>
      </w:r>
      <w:r w:rsidR="00B4102F" w:rsidRPr="00C35771">
        <w:rPr>
          <w:rFonts w:cstheme="minorHAnsi"/>
        </w:rPr>
        <w:t>alongside</w:t>
      </w:r>
      <w:r w:rsidRPr="00C35771">
        <w:rPr>
          <w:rFonts w:cstheme="minorHAnsi"/>
        </w:rPr>
        <w:t xml:space="preserve"> new AI tools that can be used to scale up their operations to grow their business and adapt to a new technological advantageous landscape</w:t>
      </w:r>
      <w:r w:rsidR="00B4102F">
        <w:rPr>
          <w:rFonts w:cstheme="minorHAnsi"/>
        </w:rPr>
        <w:t xml:space="preserve"> (Ganesan, 2022)</w:t>
      </w:r>
      <w:r w:rsidRPr="00C35771">
        <w:rPr>
          <w:rFonts w:cstheme="minorHAnsi"/>
        </w:rPr>
        <w:t xml:space="preserve"> </w:t>
      </w:r>
    </w:p>
    <w:p w14:paraId="61A1DDB9" w14:textId="77777777" w:rsidR="00D926BD" w:rsidRPr="00C35771" w:rsidRDefault="00D926BD" w:rsidP="0051748E">
      <w:pPr>
        <w:pStyle w:val="NoSpacing"/>
        <w:spacing w:line="360" w:lineRule="auto"/>
        <w:jc w:val="both"/>
        <w:rPr>
          <w:rFonts w:cstheme="minorHAnsi"/>
        </w:rPr>
      </w:pPr>
    </w:p>
    <w:p w14:paraId="0D3BE33D" w14:textId="77777777" w:rsidR="00D926BD" w:rsidRPr="00C35771" w:rsidRDefault="00D926BD" w:rsidP="0051748E">
      <w:pPr>
        <w:pStyle w:val="Heading3"/>
        <w:spacing w:line="360" w:lineRule="auto"/>
      </w:pPr>
      <w:bookmarkStart w:id="34" w:name="_Toc130861071"/>
      <w:r w:rsidRPr="00C35771">
        <w:t>Horizontal v Vertical Strategy</w:t>
      </w:r>
      <w:bookmarkEnd w:id="34"/>
    </w:p>
    <w:p w14:paraId="4D89457F" w14:textId="77777777" w:rsidR="00D926BD" w:rsidRPr="00C35771" w:rsidRDefault="00D926BD" w:rsidP="0051748E">
      <w:pPr>
        <w:pStyle w:val="NoSpacing"/>
        <w:spacing w:line="360" w:lineRule="auto"/>
        <w:jc w:val="both"/>
        <w:rPr>
          <w:rFonts w:cstheme="minorHAnsi"/>
          <w:b/>
          <w:bCs/>
          <w:u w:val="single"/>
        </w:rPr>
      </w:pPr>
    </w:p>
    <w:p w14:paraId="263BE4AB" w14:textId="77777777" w:rsidR="00D926BD" w:rsidRPr="00C35771" w:rsidRDefault="00D926BD" w:rsidP="0051748E">
      <w:pPr>
        <w:pStyle w:val="NoSpacing"/>
        <w:spacing w:line="360" w:lineRule="auto"/>
        <w:jc w:val="both"/>
        <w:rPr>
          <w:rFonts w:cstheme="minorHAnsi"/>
        </w:rPr>
      </w:pPr>
      <w:r w:rsidRPr="00C35771">
        <w:rPr>
          <w:rFonts w:cstheme="minorHAnsi"/>
        </w:rPr>
        <w:t xml:space="preserve">The early implementers of AI are positioning themselves to reap the benefits of AI at scale frequently focusing on revenue generating activities alongside cost savings within their business.  </w:t>
      </w:r>
    </w:p>
    <w:p w14:paraId="62C02B31" w14:textId="77777777" w:rsidR="00D926BD" w:rsidRPr="00C35771" w:rsidRDefault="00D926BD" w:rsidP="0051748E">
      <w:pPr>
        <w:pStyle w:val="NoSpacing"/>
        <w:spacing w:line="360" w:lineRule="auto"/>
        <w:jc w:val="both"/>
        <w:rPr>
          <w:rFonts w:cstheme="minorHAnsi"/>
        </w:rPr>
      </w:pPr>
    </w:p>
    <w:p w14:paraId="0145E40D" w14:textId="547AE04E" w:rsidR="00D926BD" w:rsidRPr="00C35771" w:rsidRDefault="00D926BD" w:rsidP="0051748E">
      <w:pPr>
        <w:pStyle w:val="NoSpacing"/>
        <w:spacing w:line="360" w:lineRule="auto"/>
        <w:jc w:val="both"/>
        <w:rPr>
          <w:rFonts w:cstheme="minorHAnsi"/>
        </w:rPr>
      </w:pPr>
      <w:r w:rsidRPr="00C35771">
        <w:rPr>
          <w:rFonts w:cstheme="minorHAnsi"/>
        </w:rPr>
        <w:t>It is regarded that these group of companies understand and practice AI within th</w:t>
      </w:r>
      <w:r w:rsidR="007C01C0">
        <w:rPr>
          <w:rFonts w:cstheme="minorHAnsi"/>
        </w:rPr>
        <w:t>eir</w:t>
      </w:r>
      <w:r w:rsidRPr="00C35771">
        <w:rPr>
          <w:rFonts w:cstheme="minorHAnsi"/>
        </w:rPr>
        <w:t xml:space="preserve">  business model and operations. The Boston Consulting Group and MIT study by </w:t>
      </w:r>
      <w:proofErr w:type="spellStart"/>
      <w:r w:rsidRPr="00C35771">
        <w:rPr>
          <w:rFonts w:cstheme="minorHAnsi"/>
        </w:rPr>
        <w:t>Ransbotham</w:t>
      </w:r>
      <w:proofErr w:type="spellEnd"/>
      <w:r w:rsidRPr="00C35771">
        <w:rPr>
          <w:rFonts w:cstheme="minorHAnsi"/>
        </w:rPr>
        <w:t xml:space="preserve"> et </w:t>
      </w:r>
      <w:proofErr w:type="spellStart"/>
      <w:r w:rsidRPr="00C35771">
        <w:rPr>
          <w:rFonts w:cstheme="minorHAnsi"/>
        </w:rPr>
        <w:t>el</w:t>
      </w:r>
      <w:proofErr w:type="spellEnd"/>
      <w:r w:rsidRPr="00C35771">
        <w:rPr>
          <w:rFonts w:cstheme="minorHAnsi"/>
        </w:rPr>
        <w:t xml:space="preserve"> (2018) regards these as ‘AI first companies’ and are pioneers of AI within their sector and industry. </w:t>
      </w:r>
    </w:p>
    <w:p w14:paraId="714A73C0" w14:textId="77777777" w:rsidR="00D926BD" w:rsidRPr="00C35771" w:rsidRDefault="00D926BD" w:rsidP="0051748E">
      <w:pPr>
        <w:pStyle w:val="NoSpacing"/>
        <w:spacing w:line="360" w:lineRule="auto"/>
        <w:jc w:val="both"/>
        <w:rPr>
          <w:rFonts w:cstheme="minorHAnsi"/>
        </w:rPr>
      </w:pPr>
    </w:p>
    <w:p w14:paraId="50479352" w14:textId="783626ED" w:rsidR="00D926BD" w:rsidRPr="00C35771" w:rsidRDefault="00D926BD" w:rsidP="0051748E">
      <w:pPr>
        <w:pStyle w:val="NoSpacing"/>
        <w:spacing w:line="360" w:lineRule="auto"/>
        <w:jc w:val="both"/>
        <w:rPr>
          <w:rFonts w:cstheme="minorHAnsi"/>
        </w:rPr>
      </w:pPr>
      <w:r w:rsidRPr="00C35771">
        <w:rPr>
          <w:rFonts w:cstheme="minorHAnsi"/>
        </w:rPr>
        <w:t xml:space="preserve">These pioneer group are the companies, </w:t>
      </w:r>
      <w:r w:rsidR="007C01C0">
        <w:rPr>
          <w:rFonts w:cstheme="minorHAnsi"/>
        </w:rPr>
        <w:t>a</w:t>
      </w:r>
      <w:r w:rsidRPr="00C35771">
        <w:rPr>
          <w:rFonts w:cstheme="minorHAnsi"/>
        </w:rPr>
        <w:t xml:space="preserve">s </w:t>
      </w:r>
      <w:proofErr w:type="spellStart"/>
      <w:r w:rsidRPr="00C35771">
        <w:rPr>
          <w:rFonts w:cstheme="minorHAnsi"/>
        </w:rPr>
        <w:t>Vorhies</w:t>
      </w:r>
      <w:proofErr w:type="spellEnd"/>
      <w:r w:rsidRPr="00C35771">
        <w:rPr>
          <w:rFonts w:cstheme="minorHAnsi"/>
        </w:rPr>
        <w:t xml:space="preserve"> (2018) states are “implementing some kind of vertical or horizontal strategy for example the core of a horizontal strategy is to build an AI product or platform that can be used by many industries to solve problems more efficiently than before.” In addition, </w:t>
      </w:r>
      <w:proofErr w:type="spellStart"/>
      <w:r w:rsidR="007C01C0" w:rsidRPr="00C35771">
        <w:rPr>
          <w:rFonts w:cstheme="minorHAnsi"/>
        </w:rPr>
        <w:t>Vorhies</w:t>
      </w:r>
      <w:proofErr w:type="spellEnd"/>
      <w:r w:rsidR="007C01C0" w:rsidRPr="00C35771">
        <w:rPr>
          <w:rFonts w:cstheme="minorHAnsi"/>
        </w:rPr>
        <w:t xml:space="preserve"> (2018) </w:t>
      </w:r>
      <w:r w:rsidRPr="00C35771">
        <w:rPr>
          <w:rFonts w:cstheme="minorHAnsi"/>
        </w:rPr>
        <w:t xml:space="preserve">also states “a vertical strategy tries to match one specific industry with </w:t>
      </w:r>
      <w:r w:rsidR="00C01460">
        <w:rPr>
          <w:rFonts w:cstheme="minorHAnsi"/>
        </w:rPr>
        <w:t xml:space="preserve">solutions to </w:t>
      </w:r>
      <w:r w:rsidRPr="00C35771">
        <w:rPr>
          <w:rFonts w:cstheme="minorHAnsi"/>
        </w:rPr>
        <w:t xml:space="preserve"> problems that are suitable for AI”.</w:t>
      </w:r>
    </w:p>
    <w:p w14:paraId="3E3A313E" w14:textId="77777777" w:rsidR="00D926BD" w:rsidRPr="00C35771" w:rsidRDefault="00D926BD" w:rsidP="0051748E">
      <w:pPr>
        <w:pStyle w:val="Heading3"/>
        <w:spacing w:line="360" w:lineRule="auto"/>
      </w:pPr>
      <w:bookmarkStart w:id="35" w:name="_Toc130861072"/>
      <w:r w:rsidRPr="00C35771">
        <w:lastRenderedPageBreak/>
        <w:t>Investigators v Experimenters of AI</w:t>
      </w:r>
      <w:bookmarkEnd w:id="35"/>
    </w:p>
    <w:p w14:paraId="597FF0C3" w14:textId="77777777" w:rsidR="00D926BD" w:rsidRPr="00C35771" w:rsidRDefault="00D926BD" w:rsidP="0051748E">
      <w:pPr>
        <w:pStyle w:val="NoSpacing"/>
        <w:spacing w:line="360" w:lineRule="auto"/>
        <w:jc w:val="both"/>
        <w:rPr>
          <w:rFonts w:cstheme="minorHAnsi"/>
        </w:rPr>
      </w:pPr>
    </w:p>
    <w:p w14:paraId="1C444F7E" w14:textId="338211CA" w:rsidR="00D926BD" w:rsidRPr="00C35771" w:rsidRDefault="00D926BD" w:rsidP="0051748E">
      <w:pPr>
        <w:pStyle w:val="NoSpacing"/>
        <w:spacing w:line="360" w:lineRule="auto"/>
        <w:jc w:val="both"/>
        <w:rPr>
          <w:rFonts w:cstheme="minorHAnsi"/>
        </w:rPr>
      </w:pPr>
      <w:r w:rsidRPr="00C35771">
        <w:rPr>
          <w:rFonts w:cstheme="minorHAnsi"/>
        </w:rPr>
        <w:t xml:space="preserve">There are two types of </w:t>
      </w:r>
      <w:r w:rsidR="006D11F9" w:rsidRPr="00C35771">
        <w:rPr>
          <w:rFonts w:cstheme="minorHAnsi"/>
        </w:rPr>
        <w:t>businesses</w:t>
      </w:r>
      <w:r w:rsidRPr="00C35771">
        <w:rPr>
          <w:rFonts w:cstheme="minorHAnsi"/>
        </w:rPr>
        <w:t xml:space="preserve"> that have interests in AI but differ in terms of their engagement with the technology which can be regarded as the investigators and the experimenters of AI. </w:t>
      </w:r>
    </w:p>
    <w:p w14:paraId="03AA68C6" w14:textId="77777777" w:rsidR="00D926BD" w:rsidRPr="00C35771" w:rsidRDefault="00D926BD" w:rsidP="0051748E">
      <w:pPr>
        <w:pStyle w:val="NoSpacing"/>
        <w:spacing w:line="360" w:lineRule="auto"/>
        <w:jc w:val="both"/>
        <w:rPr>
          <w:rFonts w:cstheme="minorHAnsi"/>
        </w:rPr>
      </w:pPr>
    </w:p>
    <w:p w14:paraId="3B8218CC" w14:textId="594A4B45" w:rsidR="00D926BD" w:rsidRPr="00C35771" w:rsidRDefault="00D926BD" w:rsidP="0051748E">
      <w:pPr>
        <w:pStyle w:val="NoSpacing"/>
        <w:spacing w:line="360" w:lineRule="auto"/>
        <w:jc w:val="both"/>
        <w:rPr>
          <w:rFonts w:cstheme="minorHAnsi"/>
        </w:rPr>
      </w:pPr>
      <w:r w:rsidRPr="00C35771">
        <w:rPr>
          <w:rFonts w:cstheme="minorHAnsi"/>
        </w:rPr>
        <w:t xml:space="preserve">The group of investigators is researching and educating its workforce about the technological possibilities of AI, but they are not actually experimenters </w:t>
      </w:r>
      <w:r w:rsidR="006D11F9" w:rsidRPr="00C35771">
        <w:rPr>
          <w:rFonts w:cstheme="minorHAnsi"/>
        </w:rPr>
        <w:t>to</w:t>
      </w:r>
      <w:r w:rsidRPr="00C35771">
        <w:rPr>
          <w:rFonts w:cstheme="minorHAnsi"/>
        </w:rPr>
        <w:t xml:space="preserve"> test which applications and processes should be scaled up,  this usually happens because of </w:t>
      </w:r>
      <w:r w:rsidR="006D11F9">
        <w:rPr>
          <w:rFonts w:cstheme="minorHAnsi"/>
        </w:rPr>
        <w:t xml:space="preserve">constraints </w:t>
      </w:r>
      <w:r w:rsidRPr="00C35771">
        <w:rPr>
          <w:rFonts w:cstheme="minorHAnsi"/>
        </w:rPr>
        <w:t xml:space="preserve"> </w:t>
      </w:r>
      <w:r w:rsidR="006D11F9">
        <w:rPr>
          <w:rFonts w:cstheme="minorHAnsi"/>
        </w:rPr>
        <w:t>such as</w:t>
      </w:r>
      <w:r w:rsidRPr="00C35771">
        <w:rPr>
          <w:rFonts w:cstheme="minorHAnsi"/>
        </w:rPr>
        <w:t xml:space="preserve"> not having human resources to lead and implement the technology strategy</w:t>
      </w:r>
      <w:r w:rsidR="006D11F9">
        <w:rPr>
          <w:rFonts w:cstheme="minorHAnsi"/>
        </w:rPr>
        <w:t xml:space="preserve"> (Jules, 2022)</w:t>
      </w:r>
    </w:p>
    <w:p w14:paraId="08FE0BAD" w14:textId="77777777" w:rsidR="00D926BD" w:rsidRPr="00C35771" w:rsidRDefault="00D926BD" w:rsidP="0051748E">
      <w:pPr>
        <w:pStyle w:val="NoSpacing"/>
        <w:spacing w:line="360" w:lineRule="auto"/>
        <w:jc w:val="both"/>
        <w:rPr>
          <w:rFonts w:cstheme="minorHAnsi"/>
        </w:rPr>
      </w:pPr>
    </w:p>
    <w:p w14:paraId="67ED45A6" w14:textId="090EE55B" w:rsidR="00D926BD" w:rsidRPr="00C35771" w:rsidRDefault="00D926BD" w:rsidP="0051748E">
      <w:pPr>
        <w:pStyle w:val="NoSpacing"/>
        <w:spacing w:line="360" w:lineRule="auto"/>
        <w:jc w:val="both"/>
        <w:rPr>
          <w:rFonts w:cstheme="minorHAnsi"/>
        </w:rPr>
      </w:pPr>
      <w:r w:rsidRPr="00C35771">
        <w:rPr>
          <w:rFonts w:cstheme="minorHAnsi"/>
        </w:rPr>
        <w:t xml:space="preserve">The experimenter’s group is learning by doing and emulating what larger companies usually do by performing </w:t>
      </w:r>
      <w:r w:rsidR="006D11F9" w:rsidRPr="00C35771">
        <w:rPr>
          <w:rFonts w:cstheme="minorHAnsi"/>
        </w:rPr>
        <w:t>several</w:t>
      </w:r>
      <w:r w:rsidRPr="00C35771">
        <w:rPr>
          <w:rFonts w:cstheme="minorHAnsi"/>
        </w:rPr>
        <w:t xml:space="preserve"> small tests in a controlled environment however their application of the technology is limited due to not knowing how to match a business problem with the appropriate AI solution to test or not improving the quality of the assumptions to be teste</w:t>
      </w:r>
      <w:r w:rsidR="00EF4E03">
        <w:rPr>
          <w:rFonts w:cstheme="minorHAnsi"/>
        </w:rPr>
        <w:t>d (William, 2020). Some</w:t>
      </w:r>
      <w:r w:rsidRPr="00C35771">
        <w:rPr>
          <w:rFonts w:cstheme="minorHAnsi"/>
        </w:rPr>
        <w:t xml:space="preserve"> companies</w:t>
      </w:r>
      <w:r w:rsidR="00EF4E03">
        <w:rPr>
          <w:rFonts w:cstheme="minorHAnsi"/>
        </w:rPr>
        <w:t xml:space="preserve"> are</w:t>
      </w:r>
      <w:r w:rsidRPr="00C35771">
        <w:rPr>
          <w:rFonts w:cstheme="minorHAnsi"/>
        </w:rPr>
        <w:t xml:space="preserve"> neither experimenting nor investigating AI applications because  some of them are consciously inactive because they simply don't need AI in their current business model or because they believe that a competitor would not be able to discover an application earlier than</w:t>
      </w:r>
      <w:r w:rsidR="00EF4E03">
        <w:rPr>
          <w:rFonts w:cstheme="minorHAnsi"/>
        </w:rPr>
        <w:t xml:space="preserve"> them</w:t>
      </w:r>
      <w:r w:rsidR="00EF4F75">
        <w:rPr>
          <w:rFonts w:cstheme="minorHAnsi"/>
        </w:rPr>
        <w:t xml:space="preserve"> (Lakhani, 2020).</w:t>
      </w:r>
    </w:p>
    <w:p w14:paraId="1495D988" w14:textId="77777777" w:rsidR="00D926BD" w:rsidRPr="00C35771" w:rsidRDefault="00D926BD" w:rsidP="0051748E">
      <w:pPr>
        <w:pStyle w:val="NoSpacing"/>
        <w:spacing w:line="360" w:lineRule="auto"/>
        <w:jc w:val="both"/>
        <w:rPr>
          <w:rFonts w:cstheme="minorHAnsi"/>
        </w:rPr>
      </w:pPr>
    </w:p>
    <w:p w14:paraId="53C70348" w14:textId="666D61C6" w:rsidR="00D926BD" w:rsidRPr="00C35771" w:rsidRDefault="00D926BD" w:rsidP="0051748E">
      <w:pPr>
        <w:pStyle w:val="NoSpacing"/>
        <w:spacing w:line="360" w:lineRule="auto"/>
        <w:jc w:val="both"/>
        <w:rPr>
          <w:rFonts w:cstheme="minorHAnsi"/>
        </w:rPr>
      </w:pPr>
      <w:r w:rsidRPr="00C35771">
        <w:rPr>
          <w:rFonts w:cstheme="minorHAnsi"/>
        </w:rPr>
        <w:t>A business would need to review their priorities as to what they hope to achieve in applying AI within their business, as Rao</w:t>
      </w:r>
      <w:r w:rsidR="00BD4DF1">
        <w:rPr>
          <w:rFonts w:cstheme="minorHAnsi"/>
        </w:rPr>
        <w:t xml:space="preserve"> </w:t>
      </w:r>
      <w:r w:rsidRPr="00C35771">
        <w:rPr>
          <w:rFonts w:cstheme="minorHAnsi"/>
        </w:rPr>
        <w:t xml:space="preserve">(2022) believes that “adoption of AI-enabled processes allows some companies stand out. They’re far more likely to be advanced in their AI usage and to be achieving valuable business outcomes — ones that produce not only a functioning AI model, but also significant ROI”. </w:t>
      </w:r>
    </w:p>
    <w:p w14:paraId="0AB43CE6" w14:textId="3F90F695" w:rsidR="00117C0E" w:rsidRPr="00C35771" w:rsidRDefault="00117C0E" w:rsidP="0051748E">
      <w:pPr>
        <w:widowControl w:val="0"/>
        <w:suppressAutoHyphens/>
        <w:spacing w:line="360" w:lineRule="auto"/>
        <w:jc w:val="both"/>
        <w:rPr>
          <w:rFonts w:cstheme="minorHAnsi"/>
        </w:rPr>
      </w:pPr>
    </w:p>
    <w:p w14:paraId="717F766C" w14:textId="2A6FFC47" w:rsidR="00811061" w:rsidRDefault="00811061" w:rsidP="0051748E">
      <w:pPr>
        <w:pStyle w:val="NoSpacing"/>
        <w:spacing w:line="360" w:lineRule="auto"/>
        <w:jc w:val="both"/>
        <w:rPr>
          <w:rFonts w:cstheme="minorHAnsi"/>
        </w:rPr>
      </w:pPr>
    </w:p>
    <w:p w14:paraId="252E085C" w14:textId="580EA851" w:rsidR="00841A7C" w:rsidRDefault="00841A7C" w:rsidP="0051748E">
      <w:pPr>
        <w:pStyle w:val="NoSpacing"/>
        <w:spacing w:line="360" w:lineRule="auto"/>
        <w:jc w:val="both"/>
        <w:rPr>
          <w:rFonts w:cstheme="minorHAnsi"/>
        </w:rPr>
      </w:pPr>
    </w:p>
    <w:p w14:paraId="455C0CAF" w14:textId="62A57A00" w:rsidR="00841A7C" w:rsidRDefault="00841A7C" w:rsidP="0051748E">
      <w:pPr>
        <w:pStyle w:val="NoSpacing"/>
        <w:spacing w:line="360" w:lineRule="auto"/>
        <w:jc w:val="both"/>
        <w:rPr>
          <w:rFonts w:cstheme="minorHAnsi"/>
        </w:rPr>
      </w:pPr>
    </w:p>
    <w:p w14:paraId="014640C0" w14:textId="7D2C82E8" w:rsidR="00841A7C" w:rsidRDefault="00841A7C" w:rsidP="0051748E">
      <w:pPr>
        <w:pStyle w:val="NoSpacing"/>
        <w:spacing w:line="360" w:lineRule="auto"/>
        <w:jc w:val="both"/>
        <w:rPr>
          <w:rFonts w:cstheme="minorHAnsi"/>
        </w:rPr>
      </w:pPr>
    </w:p>
    <w:p w14:paraId="2FA6FE43" w14:textId="4190236A" w:rsidR="00841A7C" w:rsidRDefault="00841A7C" w:rsidP="0051748E">
      <w:pPr>
        <w:pStyle w:val="NoSpacing"/>
        <w:spacing w:line="360" w:lineRule="auto"/>
        <w:jc w:val="both"/>
        <w:rPr>
          <w:rFonts w:cstheme="minorHAnsi"/>
        </w:rPr>
      </w:pPr>
    </w:p>
    <w:p w14:paraId="51AB6FD3" w14:textId="03FC4AD0" w:rsidR="00841A7C" w:rsidRDefault="00841A7C" w:rsidP="0051748E">
      <w:pPr>
        <w:pStyle w:val="NoSpacing"/>
        <w:spacing w:line="360" w:lineRule="auto"/>
        <w:jc w:val="both"/>
        <w:rPr>
          <w:rFonts w:cstheme="minorHAnsi"/>
        </w:rPr>
      </w:pPr>
    </w:p>
    <w:p w14:paraId="00CEBF05" w14:textId="1B3866D3" w:rsidR="00841A7C" w:rsidRDefault="00841A7C" w:rsidP="0051748E">
      <w:pPr>
        <w:pStyle w:val="NoSpacing"/>
        <w:spacing w:line="360" w:lineRule="auto"/>
        <w:jc w:val="both"/>
        <w:rPr>
          <w:rFonts w:cstheme="minorHAnsi"/>
        </w:rPr>
      </w:pPr>
    </w:p>
    <w:p w14:paraId="5DCD730C" w14:textId="77777777" w:rsidR="00841A7C" w:rsidRPr="00C35771" w:rsidRDefault="00841A7C" w:rsidP="0051748E">
      <w:pPr>
        <w:pStyle w:val="NoSpacing"/>
        <w:spacing w:line="360" w:lineRule="auto"/>
        <w:jc w:val="both"/>
        <w:rPr>
          <w:rFonts w:cstheme="minorHAnsi"/>
        </w:rPr>
      </w:pPr>
    </w:p>
    <w:p w14:paraId="20B990BF" w14:textId="311B53D4" w:rsidR="00F25F44" w:rsidRPr="00C35771" w:rsidRDefault="00D775A1" w:rsidP="0051748E">
      <w:pPr>
        <w:pStyle w:val="Heading3"/>
        <w:spacing w:line="360" w:lineRule="auto"/>
        <w:jc w:val="both"/>
      </w:pPr>
      <w:bookmarkStart w:id="36" w:name="_Toc130861073"/>
      <w:r w:rsidRPr="00C35771">
        <w:lastRenderedPageBreak/>
        <w:t xml:space="preserve">Adoption </w:t>
      </w:r>
      <w:r w:rsidR="00DA4848" w:rsidRPr="00C35771">
        <w:t xml:space="preserve">Barriers to implementing </w:t>
      </w:r>
      <w:proofErr w:type="gramStart"/>
      <w:r w:rsidR="00DA4848" w:rsidRPr="00C35771">
        <w:t>AI</w:t>
      </w:r>
      <w:bookmarkEnd w:id="36"/>
      <w:proofErr w:type="gramEnd"/>
    </w:p>
    <w:p w14:paraId="33EB3133" w14:textId="60CB2E38" w:rsidR="00704379" w:rsidRPr="00C35771" w:rsidRDefault="00704379" w:rsidP="0051748E">
      <w:pPr>
        <w:pStyle w:val="NoSpacing"/>
        <w:spacing w:line="360" w:lineRule="auto"/>
      </w:pPr>
    </w:p>
    <w:p w14:paraId="78FE3CB2" w14:textId="7A722EDB" w:rsidR="004B181B" w:rsidRPr="00C35771" w:rsidRDefault="004B181B" w:rsidP="0051748E">
      <w:pPr>
        <w:pStyle w:val="NoSpacing"/>
        <w:spacing w:line="360" w:lineRule="auto"/>
        <w:jc w:val="both"/>
        <w:rPr>
          <w:rFonts w:cstheme="minorHAnsi"/>
        </w:rPr>
      </w:pPr>
      <w:r w:rsidRPr="00C35771">
        <w:rPr>
          <w:rFonts w:cstheme="minorHAnsi"/>
        </w:rPr>
        <w:t xml:space="preserve">There can be many challenges in rolling out an AI or Machine Learning system into an organisation. </w:t>
      </w:r>
      <w:r w:rsidR="00704379" w:rsidRPr="00C35771">
        <w:rPr>
          <w:rFonts w:cstheme="minorHAnsi"/>
        </w:rPr>
        <w:t xml:space="preserve">Lots of companies of many shapes and sizes </w:t>
      </w:r>
      <w:r w:rsidR="00BD3B8A">
        <w:rPr>
          <w:rFonts w:cstheme="minorHAnsi"/>
        </w:rPr>
        <w:t>face</w:t>
      </w:r>
      <w:r w:rsidR="00704379" w:rsidRPr="00C35771">
        <w:rPr>
          <w:rFonts w:cstheme="minorHAnsi"/>
        </w:rPr>
        <w:t xml:space="preserve"> quite significant barriers to implementing and adopting AI new technologies to drive through digital growth for the business </w:t>
      </w:r>
      <w:r w:rsidR="00BD3B8A">
        <w:rPr>
          <w:rFonts w:cstheme="minorHAnsi"/>
        </w:rPr>
        <w:t xml:space="preserve">digital </w:t>
      </w:r>
      <w:r w:rsidR="00704379" w:rsidRPr="00C35771">
        <w:rPr>
          <w:rFonts w:cstheme="minorHAnsi"/>
        </w:rPr>
        <w:t xml:space="preserve">transformation. </w:t>
      </w:r>
    </w:p>
    <w:p w14:paraId="509B9EBE" w14:textId="77777777" w:rsidR="004B181B" w:rsidRPr="00C35771" w:rsidRDefault="004B181B" w:rsidP="0051748E">
      <w:pPr>
        <w:pStyle w:val="NoSpacing"/>
        <w:spacing w:line="360" w:lineRule="auto"/>
        <w:jc w:val="both"/>
        <w:rPr>
          <w:rFonts w:cstheme="minorHAnsi"/>
        </w:rPr>
      </w:pPr>
    </w:p>
    <w:p w14:paraId="76553208" w14:textId="4C6B6F5A" w:rsidR="00704379" w:rsidRPr="00C35771" w:rsidRDefault="00704379" w:rsidP="0051748E">
      <w:pPr>
        <w:pStyle w:val="NoSpacing"/>
        <w:spacing w:line="360" w:lineRule="auto"/>
        <w:jc w:val="both"/>
        <w:rPr>
          <w:rFonts w:cstheme="minorHAnsi"/>
        </w:rPr>
      </w:pPr>
      <w:r w:rsidRPr="00C35771">
        <w:rPr>
          <w:rFonts w:cstheme="minorHAnsi"/>
        </w:rPr>
        <w:t xml:space="preserve">Some of the biggest barriers are detailed as followed: </w:t>
      </w:r>
    </w:p>
    <w:p w14:paraId="3D6D5E15" w14:textId="77777777" w:rsidR="00704379" w:rsidRPr="00C35771" w:rsidRDefault="00704379" w:rsidP="0051748E">
      <w:pPr>
        <w:pStyle w:val="NoSpacing"/>
        <w:spacing w:line="360" w:lineRule="auto"/>
        <w:jc w:val="both"/>
        <w:rPr>
          <w:rFonts w:cstheme="minorHAnsi"/>
        </w:rPr>
      </w:pPr>
    </w:p>
    <w:p w14:paraId="08CED70B" w14:textId="44390982" w:rsidR="009A4BDC" w:rsidRPr="009A4BDC" w:rsidRDefault="00704379">
      <w:pPr>
        <w:pStyle w:val="NoSpacing"/>
        <w:numPr>
          <w:ilvl w:val="0"/>
          <w:numId w:val="3"/>
        </w:numPr>
        <w:spacing w:line="360" w:lineRule="auto"/>
        <w:jc w:val="both"/>
        <w:rPr>
          <w:rFonts w:cstheme="minorHAnsi"/>
        </w:rPr>
      </w:pPr>
      <w:r w:rsidRPr="00676DEE">
        <w:rPr>
          <w:rFonts w:cstheme="minorHAnsi"/>
          <w:b/>
          <w:bCs/>
          <w:u w:val="single"/>
        </w:rPr>
        <w:t>Lack of understanding of AI</w:t>
      </w:r>
      <w:r w:rsidRPr="00C35771">
        <w:rPr>
          <w:rFonts w:cstheme="minorHAnsi"/>
        </w:rPr>
        <w:t xml:space="preserve"> - very often executive teams and senior management of organisations don't quite really understand what AI is, the possibilities of AI, what can be done and what is some of the leading edge in terms of using AI and machine learning. </w:t>
      </w:r>
      <w:r w:rsidR="004B181B" w:rsidRPr="00C35771">
        <w:rPr>
          <w:rFonts w:cstheme="minorHAnsi"/>
        </w:rPr>
        <w:t>Successful digital transformation needs to have a good balance between AI knowledge and AI adoption</w:t>
      </w:r>
      <w:r w:rsidR="005A0EF8">
        <w:rPr>
          <w:rFonts w:cstheme="minorHAnsi"/>
        </w:rPr>
        <w:t>,</w:t>
      </w:r>
      <w:r w:rsidR="004B181B" w:rsidRPr="00C35771">
        <w:rPr>
          <w:rFonts w:cstheme="minorHAnsi"/>
        </w:rPr>
        <w:t xml:space="preserve"> this is a difficult challenge for many organizations and managers </w:t>
      </w:r>
      <w:proofErr w:type="gramStart"/>
      <w:r w:rsidR="004B181B" w:rsidRPr="00C35771">
        <w:rPr>
          <w:rFonts w:cstheme="minorHAnsi"/>
        </w:rPr>
        <w:t>have to</w:t>
      </w:r>
      <w:proofErr w:type="gramEnd"/>
      <w:r w:rsidR="004B181B" w:rsidRPr="00C35771">
        <w:rPr>
          <w:rFonts w:cstheme="minorHAnsi"/>
        </w:rPr>
        <w:t xml:space="preserve"> work very hard to ensure that they meet this balance</w:t>
      </w:r>
      <w:r w:rsidR="005A0EF8">
        <w:rPr>
          <w:rFonts w:cstheme="minorHAnsi"/>
        </w:rPr>
        <w:t xml:space="preserve"> (</w:t>
      </w:r>
      <w:proofErr w:type="spellStart"/>
      <w:r w:rsidR="005A0EF8">
        <w:t>Suseno</w:t>
      </w:r>
      <w:proofErr w:type="spellEnd"/>
      <w:r w:rsidR="00A8061E">
        <w:t xml:space="preserve"> </w:t>
      </w:r>
      <w:r w:rsidR="005A0EF8">
        <w:t xml:space="preserve">et al , 2022). </w:t>
      </w:r>
    </w:p>
    <w:p w14:paraId="1B02FCBB" w14:textId="77777777" w:rsidR="009A4BDC" w:rsidRDefault="009A4BDC" w:rsidP="0051748E">
      <w:pPr>
        <w:pStyle w:val="NoSpacing"/>
        <w:spacing w:line="360" w:lineRule="auto"/>
        <w:ind w:left="720"/>
        <w:jc w:val="both"/>
        <w:rPr>
          <w:rFonts w:cstheme="minorHAnsi"/>
          <w:u w:val="single"/>
        </w:rPr>
      </w:pPr>
    </w:p>
    <w:p w14:paraId="27BF2B2A" w14:textId="3E0641F8" w:rsidR="00704379" w:rsidRPr="005A0EF8" w:rsidRDefault="00704379" w:rsidP="0051748E">
      <w:pPr>
        <w:pStyle w:val="NoSpacing"/>
        <w:spacing w:line="360" w:lineRule="auto"/>
        <w:ind w:left="720"/>
        <w:jc w:val="both"/>
        <w:rPr>
          <w:rFonts w:cstheme="minorHAnsi"/>
        </w:rPr>
      </w:pPr>
      <w:r w:rsidRPr="005A0EF8">
        <w:rPr>
          <w:rFonts w:cstheme="minorHAnsi"/>
        </w:rPr>
        <w:t xml:space="preserve">Helping the decision maker understand of what can now be done for example with machine learning,  </w:t>
      </w:r>
      <w:r w:rsidR="005A0EF8" w:rsidRPr="005A0EF8">
        <w:rPr>
          <w:rFonts w:cstheme="minorHAnsi"/>
        </w:rPr>
        <w:t>neural</w:t>
      </w:r>
      <w:r w:rsidRPr="005A0EF8">
        <w:rPr>
          <w:rFonts w:cstheme="minorHAnsi"/>
        </w:rPr>
        <w:t xml:space="preserve"> language </w:t>
      </w:r>
      <w:r w:rsidR="005A0EF8" w:rsidRPr="005A0EF8">
        <w:rPr>
          <w:rFonts w:cstheme="minorHAnsi"/>
        </w:rPr>
        <w:t>processing</w:t>
      </w:r>
      <w:r w:rsidRPr="005A0EF8">
        <w:rPr>
          <w:rFonts w:cstheme="minorHAnsi"/>
        </w:rPr>
        <w:t>,  deep learning, neural networks etc all these applications that allow computers to do more intricate and complex tasks than ever before gives business huge new opportunities to explore but can only be overcome and implemented by closing the big knowledge gap in organisations, for this reason more awareness needs to be raised of how AI can be applied in business to key decision makers</w:t>
      </w:r>
      <w:r w:rsidR="005A0EF8" w:rsidRPr="005A0EF8">
        <w:rPr>
          <w:rFonts w:cstheme="minorHAnsi"/>
        </w:rPr>
        <w:t xml:space="preserve"> (Ridley, 2022)</w:t>
      </w:r>
      <w:r w:rsidRPr="005A0EF8">
        <w:rPr>
          <w:rFonts w:cstheme="minorHAnsi"/>
        </w:rPr>
        <w:t xml:space="preserve">. </w:t>
      </w:r>
    </w:p>
    <w:p w14:paraId="0DD3D362" w14:textId="77777777" w:rsidR="004B181B" w:rsidRPr="00C35771" w:rsidRDefault="004B181B" w:rsidP="0051748E">
      <w:pPr>
        <w:pStyle w:val="NoSpacing"/>
        <w:spacing w:line="360" w:lineRule="auto"/>
        <w:ind w:left="720"/>
        <w:jc w:val="both"/>
        <w:rPr>
          <w:rFonts w:cstheme="minorHAnsi"/>
        </w:rPr>
      </w:pPr>
    </w:p>
    <w:p w14:paraId="75764B24" w14:textId="5E929240" w:rsidR="009A4BDC" w:rsidRDefault="004B181B">
      <w:pPr>
        <w:pStyle w:val="NoSpacing"/>
        <w:numPr>
          <w:ilvl w:val="0"/>
          <w:numId w:val="3"/>
        </w:numPr>
        <w:spacing w:line="360" w:lineRule="auto"/>
        <w:jc w:val="both"/>
        <w:rPr>
          <w:rFonts w:cstheme="minorHAnsi"/>
        </w:rPr>
      </w:pPr>
      <w:r w:rsidRPr="00676DEE">
        <w:rPr>
          <w:rFonts w:cstheme="minorHAnsi"/>
          <w:b/>
          <w:bCs/>
          <w:u w:val="single"/>
        </w:rPr>
        <w:t>Competition-</w:t>
      </w:r>
      <w:r w:rsidRPr="00C35771">
        <w:rPr>
          <w:rFonts w:cstheme="minorHAnsi"/>
        </w:rPr>
        <w:t xml:space="preserve"> there are a lot of companies that have started to collect data about their customers, this means that any one of them could become competitors and the ecosystem that's evolving is much more complex and more competitive</w:t>
      </w:r>
      <w:r w:rsidR="009A4BDC">
        <w:rPr>
          <w:rFonts w:cstheme="minorHAnsi"/>
        </w:rPr>
        <w:t xml:space="preserve"> (Kim</w:t>
      </w:r>
      <w:r w:rsidR="00FD085A">
        <w:rPr>
          <w:rFonts w:cstheme="minorHAnsi"/>
        </w:rPr>
        <w:t xml:space="preserve"> &amp; Kim</w:t>
      </w:r>
      <w:r w:rsidR="009A4BDC">
        <w:rPr>
          <w:rFonts w:cstheme="minorHAnsi"/>
        </w:rPr>
        <w:t>, 2022).</w:t>
      </w:r>
    </w:p>
    <w:p w14:paraId="2C01FE26" w14:textId="77777777" w:rsidR="009A4BDC" w:rsidRDefault="009A4BDC" w:rsidP="0051748E">
      <w:pPr>
        <w:pStyle w:val="NoSpacing"/>
        <w:spacing w:line="360" w:lineRule="auto"/>
        <w:ind w:left="720"/>
        <w:jc w:val="both"/>
        <w:rPr>
          <w:rFonts w:cstheme="minorHAnsi"/>
          <w:u w:val="single"/>
        </w:rPr>
      </w:pPr>
    </w:p>
    <w:p w14:paraId="7FEB4F84" w14:textId="58C0A40A" w:rsidR="004B181B" w:rsidRPr="00C35771" w:rsidRDefault="004B181B" w:rsidP="0051748E">
      <w:pPr>
        <w:pStyle w:val="NoSpacing"/>
        <w:spacing w:line="360" w:lineRule="auto"/>
        <w:ind w:left="720"/>
        <w:jc w:val="both"/>
        <w:rPr>
          <w:rFonts w:cstheme="minorHAnsi"/>
        </w:rPr>
      </w:pPr>
      <w:r w:rsidRPr="00C35771">
        <w:rPr>
          <w:rFonts w:cstheme="minorHAnsi"/>
        </w:rPr>
        <w:t>The business itself might be moving its own IT systems to the cloud and the cloud vendor might in the future become a competitor as well there's a whole slew of technologies in addition to AI that management would have to worry about convergence of these technologies can offer powerful business models but at the same time the competitor also has access to these technologies</w:t>
      </w:r>
      <w:r w:rsidR="009A4BDC">
        <w:rPr>
          <w:rFonts w:cstheme="minorHAnsi"/>
        </w:rPr>
        <w:t xml:space="preserve"> (Gerrish, 2018). </w:t>
      </w:r>
    </w:p>
    <w:p w14:paraId="0156673B" w14:textId="77777777" w:rsidR="004B181B" w:rsidRPr="00C35771" w:rsidRDefault="004B181B" w:rsidP="0051748E">
      <w:pPr>
        <w:pStyle w:val="ListParagraph"/>
        <w:spacing w:line="360" w:lineRule="auto"/>
        <w:jc w:val="both"/>
        <w:rPr>
          <w:rFonts w:asciiTheme="minorHAnsi" w:hAnsiTheme="minorHAnsi" w:cstheme="minorHAnsi"/>
          <w:u w:val="single"/>
        </w:rPr>
      </w:pPr>
    </w:p>
    <w:p w14:paraId="5439DBD3" w14:textId="12FC29C7" w:rsidR="00676DEE" w:rsidRPr="00A660C7" w:rsidRDefault="00704379">
      <w:pPr>
        <w:pStyle w:val="NoSpacing"/>
        <w:numPr>
          <w:ilvl w:val="0"/>
          <w:numId w:val="3"/>
        </w:numPr>
        <w:spacing w:line="360" w:lineRule="auto"/>
        <w:jc w:val="both"/>
        <w:rPr>
          <w:rFonts w:cstheme="minorHAnsi"/>
        </w:rPr>
      </w:pPr>
      <w:r w:rsidRPr="00676DEE">
        <w:rPr>
          <w:rFonts w:cstheme="minorHAnsi"/>
          <w:b/>
          <w:bCs/>
          <w:u w:val="single"/>
        </w:rPr>
        <w:t>Organisational Culture</w:t>
      </w:r>
      <w:r w:rsidRPr="00C35771">
        <w:rPr>
          <w:rFonts w:cstheme="minorHAnsi"/>
        </w:rPr>
        <w:t xml:space="preserve"> - organizational culture and the mindset that people are in the organizations that are not quite ready for digital transformation can also play a part in </w:t>
      </w:r>
      <w:r w:rsidRPr="00C35771">
        <w:rPr>
          <w:rFonts w:cstheme="minorHAnsi"/>
        </w:rPr>
        <w:lastRenderedPageBreak/>
        <w:t xml:space="preserve">resisting AI technological change. Humans are naturally fearful of change, which would also impact change management in a business. </w:t>
      </w:r>
      <w:r w:rsidRPr="00A660C7">
        <w:rPr>
          <w:rFonts w:cstheme="minorHAnsi"/>
        </w:rPr>
        <w:t xml:space="preserve">A natural fear of change might affect people’s jobs,  jobs and roles which might transform what they do which therefore requires change in terms of what they do in terms of business processes, which can lead to an understandable fear and reluctance to implement new AI technological changes. </w:t>
      </w:r>
      <w:r w:rsidR="004B181B" w:rsidRPr="00A660C7">
        <w:rPr>
          <w:rFonts w:cstheme="minorHAnsi"/>
        </w:rPr>
        <w:t>Staff member</w:t>
      </w:r>
      <w:r w:rsidR="00B4593F">
        <w:rPr>
          <w:rFonts w:cstheme="minorHAnsi"/>
        </w:rPr>
        <w:t>s</w:t>
      </w:r>
      <w:r w:rsidR="004B181B" w:rsidRPr="00A660C7">
        <w:rPr>
          <w:rFonts w:cstheme="minorHAnsi"/>
        </w:rPr>
        <w:t xml:space="preserve"> may worry about their jobs and how AI may impact them this means that managers </w:t>
      </w:r>
      <w:proofErr w:type="gramStart"/>
      <w:r w:rsidR="004B181B" w:rsidRPr="00A660C7">
        <w:rPr>
          <w:rFonts w:cstheme="minorHAnsi"/>
        </w:rPr>
        <w:t>have to</w:t>
      </w:r>
      <w:proofErr w:type="gramEnd"/>
      <w:r w:rsidR="004B181B" w:rsidRPr="00A660C7">
        <w:rPr>
          <w:rFonts w:cstheme="minorHAnsi"/>
        </w:rPr>
        <w:t xml:space="preserve"> help people transition and enhance their roles, management would have to ensure that machines and people can collaborate better which enhances the company</w:t>
      </w:r>
      <w:r w:rsidR="00676DEE" w:rsidRPr="00A660C7">
        <w:rPr>
          <w:rFonts w:cstheme="minorHAnsi"/>
        </w:rPr>
        <w:t xml:space="preserve"> (</w:t>
      </w:r>
      <w:proofErr w:type="spellStart"/>
      <w:r w:rsidR="00676DEE" w:rsidRPr="00A660C7">
        <w:rPr>
          <w:rFonts w:cstheme="minorHAnsi"/>
        </w:rPr>
        <w:t>Freidriksen</w:t>
      </w:r>
      <w:proofErr w:type="spellEnd"/>
      <w:r w:rsidR="00FD085A">
        <w:rPr>
          <w:rFonts w:cstheme="minorHAnsi"/>
        </w:rPr>
        <w:t xml:space="preserve"> &amp; </w:t>
      </w:r>
      <w:proofErr w:type="spellStart"/>
      <w:r w:rsidR="00FD085A">
        <w:rPr>
          <w:rFonts w:cstheme="minorHAnsi"/>
        </w:rPr>
        <w:t>Skjaervik</w:t>
      </w:r>
      <w:proofErr w:type="spellEnd"/>
      <w:r w:rsidR="00676DEE" w:rsidRPr="00A660C7">
        <w:rPr>
          <w:rFonts w:cstheme="minorHAnsi"/>
        </w:rPr>
        <w:t xml:space="preserve"> 2021).</w:t>
      </w:r>
    </w:p>
    <w:p w14:paraId="4FB4EFA5" w14:textId="77777777" w:rsidR="00676DEE" w:rsidRDefault="00676DEE" w:rsidP="0051748E">
      <w:pPr>
        <w:pStyle w:val="NoSpacing"/>
        <w:spacing w:line="360" w:lineRule="auto"/>
        <w:ind w:left="720"/>
        <w:jc w:val="both"/>
        <w:rPr>
          <w:rFonts w:cstheme="minorHAnsi"/>
        </w:rPr>
      </w:pPr>
    </w:p>
    <w:p w14:paraId="3301FFC9" w14:textId="179B4652" w:rsidR="00704379" w:rsidRPr="00C35771" w:rsidRDefault="00704379" w:rsidP="0051748E">
      <w:pPr>
        <w:pStyle w:val="NoSpacing"/>
        <w:spacing w:line="360" w:lineRule="auto"/>
        <w:ind w:left="720"/>
        <w:jc w:val="both"/>
        <w:rPr>
          <w:rFonts w:cstheme="minorHAnsi"/>
        </w:rPr>
      </w:pPr>
      <w:r w:rsidRPr="00C35771">
        <w:rPr>
          <w:rFonts w:cstheme="minorHAnsi"/>
        </w:rPr>
        <w:t>Management team of organisations would need to communicate that artificial intelligence is much less likely to take over complete jobs as it is much more about enhancing their capabilities to transform and make the workplace more efficient by applying some of these AI tools and digital tools</w:t>
      </w:r>
      <w:r w:rsidR="00A660C7">
        <w:rPr>
          <w:rFonts w:cstheme="minorHAnsi"/>
        </w:rPr>
        <w:t xml:space="preserve"> (Clifton</w:t>
      </w:r>
      <w:r w:rsidR="00FD085A">
        <w:rPr>
          <w:rFonts w:cstheme="minorHAnsi"/>
        </w:rPr>
        <w:t xml:space="preserve"> &amp; Harter, </w:t>
      </w:r>
      <w:r w:rsidR="00A660C7">
        <w:rPr>
          <w:rFonts w:cstheme="minorHAnsi"/>
        </w:rPr>
        <w:t>2019).</w:t>
      </w:r>
    </w:p>
    <w:p w14:paraId="6EBE866D" w14:textId="77777777" w:rsidR="00704379" w:rsidRPr="00C35771" w:rsidRDefault="00704379" w:rsidP="0051748E">
      <w:pPr>
        <w:pStyle w:val="NoSpacing"/>
        <w:spacing w:line="360" w:lineRule="auto"/>
        <w:ind w:left="720"/>
        <w:jc w:val="both"/>
        <w:rPr>
          <w:rFonts w:cstheme="minorHAnsi"/>
        </w:rPr>
      </w:pPr>
    </w:p>
    <w:p w14:paraId="33EC19A6" w14:textId="4F7A48F4" w:rsidR="00224E96" w:rsidRDefault="00704379">
      <w:pPr>
        <w:pStyle w:val="NoSpacing"/>
        <w:numPr>
          <w:ilvl w:val="0"/>
          <w:numId w:val="3"/>
        </w:numPr>
        <w:spacing w:line="360" w:lineRule="auto"/>
        <w:jc w:val="both"/>
        <w:rPr>
          <w:rFonts w:cstheme="minorHAnsi"/>
        </w:rPr>
      </w:pPr>
      <w:r w:rsidRPr="00224E96">
        <w:rPr>
          <w:rFonts w:cstheme="minorHAnsi"/>
          <w:b/>
          <w:bCs/>
          <w:u w:val="single"/>
        </w:rPr>
        <w:t>Technology investment</w:t>
      </w:r>
      <w:r w:rsidRPr="00C35771">
        <w:rPr>
          <w:rFonts w:cstheme="minorHAnsi"/>
        </w:rPr>
        <w:t xml:space="preserve"> – prior investments and new investments can be a contentious issue for some companies as companies may have invested heavily in technology over the last 10 years where they have had to put processes in place such as implementing new enterprise resource planning tools and now suddenly </w:t>
      </w:r>
      <w:r w:rsidR="00224E96">
        <w:rPr>
          <w:rFonts w:cstheme="minorHAnsi"/>
        </w:rPr>
        <w:t xml:space="preserve">new trends </w:t>
      </w:r>
      <w:r w:rsidRPr="00C35771">
        <w:rPr>
          <w:rFonts w:cstheme="minorHAnsi"/>
        </w:rPr>
        <w:t xml:space="preserve">like Big Data and artificial intelligence have popped up </w:t>
      </w:r>
      <w:r w:rsidR="00224E96">
        <w:rPr>
          <w:rFonts w:cstheme="minorHAnsi"/>
        </w:rPr>
        <w:t xml:space="preserve">and </w:t>
      </w:r>
      <w:r w:rsidRPr="00C35771">
        <w:rPr>
          <w:rFonts w:cstheme="minorHAnsi"/>
        </w:rPr>
        <w:t>are now having to invest again to keep up with new trends else they risk being left behind in terms of technological capability from their competitors</w:t>
      </w:r>
      <w:r w:rsidR="006450A4">
        <w:rPr>
          <w:rFonts w:cstheme="minorHAnsi"/>
        </w:rPr>
        <w:t xml:space="preserve"> (Lui</w:t>
      </w:r>
      <w:r w:rsidR="006B244C">
        <w:rPr>
          <w:rFonts w:cstheme="minorHAnsi"/>
        </w:rPr>
        <w:t xml:space="preserve"> et </w:t>
      </w:r>
      <w:proofErr w:type="spellStart"/>
      <w:r w:rsidR="006B244C">
        <w:rPr>
          <w:rFonts w:cstheme="minorHAnsi"/>
        </w:rPr>
        <w:t>el</w:t>
      </w:r>
      <w:proofErr w:type="spellEnd"/>
      <w:r w:rsidR="006450A4">
        <w:rPr>
          <w:rFonts w:cstheme="minorHAnsi"/>
        </w:rPr>
        <w:t>, 2021).</w:t>
      </w:r>
    </w:p>
    <w:p w14:paraId="4AC1B56A" w14:textId="77777777" w:rsidR="00224E96" w:rsidRDefault="00224E96" w:rsidP="0051748E">
      <w:pPr>
        <w:pStyle w:val="NoSpacing"/>
        <w:spacing w:line="360" w:lineRule="auto"/>
        <w:ind w:left="720"/>
        <w:jc w:val="both"/>
        <w:rPr>
          <w:rFonts w:cstheme="minorHAnsi"/>
        </w:rPr>
      </w:pPr>
    </w:p>
    <w:p w14:paraId="31B71080" w14:textId="50F0F833" w:rsidR="0051201E" w:rsidRPr="00C35771" w:rsidRDefault="00704379" w:rsidP="0051748E">
      <w:pPr>
        <w:pStyle w:val="NoSpacing"/>
        <w:spacing w:line="360" w:lineRule="auto"/>
        <w:ind w:left="720"/>
        <w:jc w:val="both"/>
        <w:rPr>
          <w:rFonts w:cstheme="minorHAnsi"/>
        </w:rPr>
      </w:pPr>
      <w:r w:rsidRPr="00C35771">
        <w:rPr>
          <w:rFonts w:cstheme="minorHAnsi"/>
        </w:rPr>
        <w:t xml:space="preserve">In addition some companies have may invested </w:t>
      </w:r>
      <w:r w:rsidR="003948B1">
        <w:rPr>
          <w:rFonts w:cstheme="minorHAnsi"/>
        </w:rPr>
        <w:t xml:space="preserve">in </w:t>
      </w:r>
      <w:r w:rsidRPr="00C35771">
        <w:rPr>
          <w:rFonts w:cstheme="minorHAnsi"/>
        </w:rPr>
        <w:t xml:space="preserve">new technology such as cloud computing, distributed computing or migrated over to a completely new IT infrastructure whereas other companies have invested in the old technology in the past making it more difficult to transition over to AI,  this </w:t>
      </w:r>
      <w:r w:rsidR="003948B1">
        <w:rPr>
          <w:rFonts w:cstheme="minorHAnsi"/>
        </w:rPr>
        <w:t>may be why many</w:t>
      </w:r>
      <w:r w:rsidRPr="00C35771">
        <w:rPr>
          <w:rFonts w:cstheme="minorHAnsi"/>
        </w:rPr>
        <w:t xml:space="preserve"> start-ups and digital native tech companies are making so much progress with AI who are able to keep up to pace with new technology investment in their respective organisation</w:t>
      </w:r>
      <w:r w:rsidR="003948B1">
        <w:rPr>
          <w:rFonts w:cstheme="minorHAnsi"/>
        </w:rPr>
        <w:t>s</w:t>
      </w:r>
      <w:r w:rsidRPr="00C35771">
        <w:rPr>
          <w:rFonts w:cstheme="minorHAnsi"/>
        </w:rPr>
        <w:t>, allowing them to be pro-active rather than reactive to the market</w:t>
      </w:r>
      <w:r w:rsidR="003948B1">
        <w:rPr>
          <w:rFonts w:cstheme="minorHAnsi"/>
        </w:rPr>
        <w:t xml:space="preserve"> due to their agility and ability to respond to market needs rapidly (Roland, 2021)</w:t>
      </w:r>
      <w:r w:rsidRPr="00C35771">
        <w:rPr>
          <w:rFonts w:cstheme="minorHAnsi"/>
        </w:rPr>
        <w:t xml:space="preserve">. </w:t>
      </w:r>
    </w:p>
    <w:p w14:paraId="5700C4EE" w14:textId="77777777" w:rsidR="0051201E" w:rsidRPr="00C35771" w:rsidRDefault="0051201E" w:rsidP="0051748E">
      <w:pPr>
        <w:pStyle w:val="ListParagraph"/>
        <w:spacing w:line="360" w:lineRule="auto"/>
        <w:jc w:val="both"/>
        <w:rPr>
          <w:rFonts w:asciiTheme="minorHAnsi" w:hAnsiTheme="minorHAnsi" w:cstheme="minorHAnsi"/>
          <w:u w:val="single"/>
        </w:rPr>
      </w:pPr>
    </w:p>
    <w:p w14:paraId="406F736A" w14:textId="72CAC404" w:rsidR="00261406" w:rsidRDefault="00704379">
      <w:pPr>
        <w:pStyle w:val="NoSpacing"/>
        <w:numPr>
          <w:ilvl w:val="0"/>
          <w:numId w:val="3"/>
        </w:numPr>
        <w:spacing w:line="360" w:lineRule="auto"/>
        <w:jc w:val="both"/>
        <w:rPr>
          <w:rFonts w:cstheme="minorHAnsi"/>
        </w:rPr>
      </w:pPr>
      <w:r w:rsidRPr="003D14CF">
        <w:rPr>
          <w:rFonts w:cstheme="minorHAnsi"/>
          <w:b/>
          <w:bCs/>
          <w:u w:val="single"/>
        </w:rPr>
        <w:t>Skills and talent-</w:t>
      </w:r>
      <w:r w:rsidRPr="00C35771">
        <w:rPr>
          <w:rFonts w:cstheme="minorHAnsi"/>
        </w:rPr>
        <w:t xml:space="preserve"> there</w:t>
      </w:r>
      <w:r w:rsidR="00261406">
        <w:rPr>
          <w:rFonts w:cstheme="minorHAnsi"/>
        </w:rPr>
        <w:t xml:space="preserve"> is</w:t>
      </w:r>
      <w:r w:rsidRPr="00C35771">
        <w:rPr>
          <w:rFonts w:cstheme="minorHAnsi"/>
        </w:rPr>
        <w:t xml:space="preserve"> huge talent and skills gap around AI, Big Data, Augmented reality, blockchain etc.  </w:t>
      </w:r>
      <w:r w:rsidR="0051201E" w:rsidRPr="00C35771">
        <w:rPr>
          <w:rFonts w:cstheme="minorHAnsi"/>
        </w:rPr>
        <w:t>There can be many practical constraints to consider such as leadership support, internal politics, lack of resources , lack of available skills etc</w:t>
      </w:r>
      <w:r w:rsidR="00261406">
        <w:rPr>
          <w:rFonts w:cstheme="minorHAnsi"/>
        </w:rPr>
        <w:t xml:space="preserve">. </w:t>
      </w:r>
      <w:proofErr w:type="gramStart"/>
      <w:r w:rsidRPr="00C35771">
        <w:rPr>
          <w:rFonts w:cstheme="minorHAnsi"/>
        </w:rPr>
        <w:t>All of</w:t>
      </w:r>
      <w:proofErr w:type="gramEnd"/>
      <w:r w:rsidRPr="00C35771">
        <w:rPr>
          <w:rFonts w:cstheme="minorHAnsi"/>
        </w:rPr>
        <w:t xml:space="preserve"> these tools that </w:t>
      </w:r>
      <w:r w:rsidRPr="00C35771">
        <w:rPr>
          <w:rFonts w:cstheme="minorHAnsi"/>
        </w:rPr>
        <w:lastRenderedPageBreak/>
        <w:t xml:space="preserve">companies now want to </w:t>
      </w:r>
      <w:r w:rsidR="00261406">
        <w:rPr>
          <w:rFonts w:cstheme="minorHAnsi"/>
        </w:rPr>
        <w:t>utilise</w:t>
      </w:r>
      <w:r w:rsidRPr="00C35771">
        <w:rPr>
          <w:rFonts w:cstheme="minorHAnsi"/>
        </w:rPr>
        <w:t xml:space="preserve"> but are struggling to find </w:t>
      </w:r>
      <w:r w:rsidR="00261406">
        <w:rPr>
          <w:rFonts w:cstheme="minorHAnsi"/>
        </w:rPr>
        <w:t xml:space="preserve">the </w:t>
      </w:r>
      <w:r w:rsidRPr="00C35771">
        <w:rPr>
          <w:rFonts w:cstheme="minorHAnsi"/>
        </w:rPr>
        <w:t>talent to acquire and utilise these new advanced tools</w:t>
      </w:r>
      <w:r w:rsidR="00261406">
        <w:rPr>
          <w:rFonts w:cstheme="minorHAnsi"/>
        </w:rPr>
        <w:t xml:space="preserve"> (</w:t>
      </w:r>
      <w:proofErr w:type="spellStart"/>
      <w:r w:rsidR="00261406">
        <w:rPr>
          <w:rFonts w:cstheme="minorHAnsi"/>
        </w:rPr>
        <w:t>Panth</w:t>
      </w:r>
      <w:proofErr w:type="spellEnd"/>
      <w:r w:rsidR="006B244C">
        <w:rPr>
          <w:rFonts w:cstheme="minorHAnsi"/>
        </w:rPr>
        <w:t xml:space="preserve"> &amp; Maclean</w:t>
      </w:r>
      <w:r w:rsidR="00261406">
        <w:rPr>
          <w:rFonts w:cstheme="minorHAnsi"/>
        </w:rPr>
        <w:t>, 2020).</w:t>
      </w:r>
    </w:p>
    <w:p w14:paraId="62A7585A" w14:textId="77777777" w:rsidR="00261406" w:rsidRDefault="00261406" w:rsidP="0051748E">
      <w:pPr>
        <w:pStyle w:val="NoSpacing"/>
        <w:spacing w:line="360" w:lineRule="auto"/>
        <w:ind w:left="720"/>
        <w:jc w:val="both"/>
        <w:rPr>
          <w:rFonts w:cstheme="minorHAnsi"/>
        </w:rPr>
      </w:pPr>
    </w:p>
    <w:p w14:paraId="755EBD80" w14:textId="00F91E54" w:rsidR="0051201E" w:rsidRPr="00C35771" w:rsidRDefault="00704379" w:rsidP="0051748E">
      <w:pPr>
        <w:pStyle w:val="NoSpacing"/>
        <w:spacing w:line="360" w:lineRule="auto"/>
        <w:ind w:left="720"/>
        <w:jc w:val="both"/>
        <w:rPr>
          <w:rFonts w:cstheme="minorHAnsi"/>
        </w:rPr>
      </w:pPr>
      <w:r w:rsidRPr="00C35771">
        <w:rPr>
          <w:rFonts w:cstheme="minorHAnsi"/>
        </w:rPr>
        <w:t xml:space="preserve">Furthermore, companies post covid-19 pandemic are having to reskill their existing workforce to enhance their </w:t>
      </w:r>
      <w:r w:rsidR="00261406" w:rsidRPr="00C35771">
        <w:rPr>
          <w:rFonts w:cstheme="minorHAnsi"/>
        </w:rPr>
        <w:t>competitiveness,</w:t>
      </w:r>
      <w:r w:rsidRPr="00C35771">
        <w:rPr>
          <w:rFonts w:cstheme="minorHAnsi"/>
        </w:rPr>
        <w:t xml:space="preserve"> but this is an additional cost which not all companies will be able to afford. Huge corporations and companies such as Google, Facebook or Amazon </w:t>
      </w:r>
      <w:proofErr w:type="gramStart"/>
      <w:r w:rsidRPr="00C35771">
        <w:rPr>
          <w:rFonts w:cstheme="minorHAnsi"/>
        </w:rPr>
        <w:t>are able to</w:t>
      </w:r>
      <w:proofErr w:type="gramEnd"/>
      <w:r w:rsidRPr="00C35771">
        <w:rPr>
          <w:rFonts w:cstheme="minorHAnsi"/>
        </w:rPr>
        <w:t xml:space="preserve"> attract talented people with in-demand tech skills but small to midsize organizations may find it difficult to attract such skills set due to </w:t>
      </w:r>
      <w:r w:rsidR="00261406">
        <w:rPr>
          <w:rFonts w:cstheme="minorHAnsi"/>
        </w:rPr>
        <w:t>limited</w:t>
      </w:r>
      <w:r w:rsidRPr="00C35771">
        <w:rPr>
          <w:rFonts w:cstheme="minorHAnsi"/>
        </w:rPr>
        <w:t xml:space="preserve"> resources and budget</w:t>
      </w:r>
      <w:r w:rsidR="00261406">
        <w:rPr>
          <w:rFonts w:cstheme="minorHAnsi"/>
        </w:rPr>
        <w:t xml:space="preserve"> (Foroughi, 2021)</w:t>
      </w:r>
      <w:r w:rsidR="0060605B">
        <w:rPr>
          <w:rFonts w:cstheme="minorHAnsi"/>
        </w:rPr>
        <w:t>.</w:t>
      </w:r>
    </w:p>
    <w:p w14:paraId="4E98C006" w14:textId="77777777" w:rsidR="0051201E" w:rsidRPr="00C35771" w:rsidRDefault="0051201E" w:rsidP="0051748E">
      <w:pPr>
        <w:pStyle w:val="ListParagraph"/>
        <w:spacing w:line="360" w:lineRule="auto"/>
        <w:jc w:val="both"/>
        <w:rPr>
          <w:rFonts w:asciiTheme="minorHAnsi" w:hAnsiTheme="minorHAnsi" w:cstheme="minorHAnsi"/>
          <w:u w:val="single"/>
        </w:rPr>
      </w:pPr>
    </w:p>
    <w:p w14:paraId="799CE99C" w14:textId="15ED4607" w:rsidR="00E17984" w:rsidRDefault="00704379">
      <w:pPr>
        <w:pStyle w:val="NoSpacing"/>
        <w:numPr>
          <w:ilvl w:val="0"/>
          <w:numId w:val="3"/>
        </w:numPr>
        <w:spacing w:line="360" w:lineRule="auto"/>
        <w:jc w:val="both"/>
        <w:rPr>
          <w:rFonts w:cstheme="minorHAnsi"/>
        </w:rPr>
      </w:pPr>
      <w:r w:rsidRPr="00E17984">
        <w:rPr>
          <w:rFonts w:cstheme="minorHAnsi"/>
          <w:b/>
          <w:bCs/>
          <w:u w:val="single"/>
        </w:rPr>
        <w:t>Strategy</w:t>
      </w:r>
      <w:r w:rsidRPr="00C35771">
        <w:rPr>
          <w:rFonts w:cstheme="minorHAnsi"/>
        </w:rPr>
        <w:t xml:space="preserve"> – </w:t>
      </w:r>
      <w:r w:rsidR="00E17984">
        <w:rPr>
          <w:rFonts w:cstheme="minorHAnsi"/>
        </w:rPr>
        <w:t xml:space="preserve">the </w:t>
      </w:r>
      <w:r w:rsidRPr="00C35771">
        <w:rPr>
          <w:rFonts w:cstheme="minorHAnsi"/>
        </w:rPr>
        <w:t xml:space="preserve">lack of a </w:t>
      </w:r>
      <w:r w:rsidR="0042674F" w:rsidRPr="00C35771">
        <w:rPr>
          <w:rFonts w:cstheme="minorHAnsi"/>
        </w:rPr>
        <w:t xml:space="preserve">management </w:t>
      </w:r>
      <w:r w:rsidRPr="00C35771">
        <w:rPr>
          <w:rFonts w:cstheme="minorHAnsi"/>
        </w:rPr>
        <w:t xml:space="preserve">strategic approach to technology can act as a barrier to implementing AI technologies in an organisation. Lots of organisations tend start to experiment with a little AI project such as a blockchain pilot in one area of the business </w:t>
      </w:r>
      <w:r w:rsidR="00E17984">
        <w:rPr>
          <w:rFonts w:cstheme="minorHAnsi"/>
        </w:rPr>
        <w:t xml:space="preserve">but often the </w:t>
      </w:r>
      <w:r w:rsidRPr="00C35771">
        <w:rPr>
          <w:rFonts w:cstheme="minorHAnsi"/>
        </w:rPr>
        <w:t>pilot experiment may not be coordinated very well across the board of the company leading to ineffective results</w:t>
      </w:r>
      <w:r w:rsidR="009E1BCD">
        <w:rPr>
          <w:rFonts w:cstheme="minorHAnsi"/>
        </w:rPr>
        <w:t xml:space="preserve"> (</w:t>
      </w:r>
      <w:proofErr w:type="spellStart"/>
      <w:r w:rsidR="009E1BCD">
        <w:rPr>
          <w:rFonts w:cstheme="minorHAnsi"/>
        </w:rPr>
        <w:t>Berndtsson</w:t>
      </w:r>
      <w:proofErr w:type="spellEnd"/>
      <w:r w:rsidR="006B244C">
        <w:rPr>
          <w:rFonts w:cstheme="minorHAnsi"/>
        </w:rPr>
        <w:t xml:space="preserve"> et </w:t>
      </w:r>
      <w:proofErr w:type="spellStart"/>
      <w:r w:rsidR="006B244C">
        <w:rPr>
          <w:rFonts w:cstheme="minorHAnsi"/>
        </w:rPr>
        <w:t>el</w:t>
      </w:r>
      <w:proofErr w:type="spellEnd"/>
      <w:r w:rsidR="009E1BCD">
        <w:rPr>
          <w:rFonts w:cstheme="minorHAnsi"/>
        </w:rPr>
        <w:t>, 2020)</w:t>
      </w:r>
    </w:p>
    <w:p w14:paraId="68AE6C03" w14:textId="77777777" w:rsidR="00E17984" w:rsidRDefault="00E17984" w:rsidP="0051748E">
      <w:pPr>
        <w:pStyle w:val="NoSpacing"/>
        <w:spacing w:line="360" w:lineRule="auto"/>
        <w:ind w:left="720"/>
        <w:jc w:val="both"/>
        <w:rPr>
          <w:rFonts w:cstheme="minorHAnsi"/>
        </w:rPr>
      </w:pPr>
    </w:p>
    <w:p w14:paraId="232B1C62" w14:textId="499ACF8B" w:rsidR="00052AD7" w:rsidRDefault="00704379" w:rsidP="0051748E">
      <w:pPr>
        <w:pStyle w:val="NoSpacing"/>
        <w:spacing w:line="360" w:lineRule="auto"/>
        <w:ind w:left="720"/>
        <w:jc w:val="both"/>
        <w:rPr>
          <w:rFonts w:cstheme="minorHAnsi"/>
        </w:rPr>
      </w:pPr>
      <w:r w:rsidRPr="00C35771">
        <w:rPr>
          <w:rFonts w:cstheme="minorHAnsi"/>
        </w:rPr>
        <w:t xml:space="preserve">A long-term vision and strategy should </w:t>
      </w:r>
      <w:r w:rsidR="00052AD7">
        <w:rPr>
          <w:rFonts w:cstheme="minorHAnsi"/>
        </w:rPr>
        <w:t xml:space="preserve">be </w:t>
      </w:r>
      <w:r w:rsidRPr="00C35771">
        <w:rPr>
          <w:rFonts w:cstheme="minorHAnsi"/>
        </w:rPr>
        <w:t xml:space="preserve">formulated and set for the business which address business challenges where the business then tries to apply AI to address these challenges across the board of the organisations which will then address and make a difference to the business performance of the company and add value to </w:t>
      </w:r>
      <w:r w:rsidR="00052AD7" w:rsidRPr="00C35771">
        <w:rPr>
          <w:rFonts w:cstheme="minorHAnsi"/>
        </w:rPr>
        <w:t>it</w:t>
      </w:r>
      <w:r w:rsidRPr="00C35771">
        <w:rPr>
          <w:rFonts w:cstheme="minorHAnsi"/>
        </w:rPr>
        <w:t>.</w:t>
      </w:r>
      <w:r w:rsidR="005C7208" w:rsidRPr="00C35771">
        <w:rPr>
          <w:rFonts w:cstheme="minorHAnsi"/>
        </w:rPr>
        <w:t xml:space="preserve"> </w:t>
      </w:r>
      <w:r w:rsidR="00052AD7">
        <w:rPr>
          <w:rFonts w:cstheme="minorHAnsi"/>
        </w:rPr>
        <w:t>B</w:t>
      </w:r>
      <w:r w:rsidR="005C7208" w:rsidRPr="00C35771">
        <w:rPr>
          <w:rFonts w:cstheme="minorHAnsi"/>
        </w:rPr>
        <w:t>usiness</w:t>
      </w:r>
      <w:r w:rsidR="00052AD7">
        <w:rPr>
          <w:rFonts w:cstheme="minorHAnsi"/>
        </w:rPr>
        <w:t>es</w:t>
      </w:r>
      <w:r w:rsidR="005C7208" w:rsidRPr="00C35771">
        <w:rPr>
          <w:rFonts w:cstheme="minorHAnsi"/>
        </w:rPr>
        <w:t xml:space="preserve"> needs a strong data strategy to ensure that various aspects like data quality governance and ownership are well defined among other things</w:t>
      </w:r>
      <w:r w:rsidR="00B43116">
        <w:rPr>
          <w:rFonts w:cstheme="minorHAnsi"/>
        </w:rPr>
        <w:t xml:space="preserve">  (</w:t>
      </w:r>
      <w:r w:rsidR="00B43116">
        <w:t>Janssen</w:t>
      </w:r>
      <w:r w:rsidR="006B244C">
        <w:t xml:space="preserve"> et </w:t>
      </w:r>
      <w:proofErr w:type="spellStart"/>
      <w:r w:rsidR="006B244C">
        <w:t>el</w:t>
      </w:r>
      <w:proofErr w:type="spellEnd"/>
      <w:r w:rsidR="00B43116">
        <w:t>, 2020</w:t>
      </w:r>
      <w:r w:rsidR="00B43116">
        <w:rPr>
          <w:rFonts w:cstheme="minorHAnsi"/>
        </w:rPr>
        <w:t xml:space="preserve">). </w:t>
      </w:r>
      <w:r w:rsidR="004B181B" w:rsidRPr="00C35771">
        <w:rPr>
          <w:rFonts w:cstheme="minorHAnsi"/>
        </w:rPr>
        <w:t xml:space="preserve">Many businesses will have to redefine their goals and strategies to possibly change the fundamental business model companies </w:t>
      </w:r>
      <w:r w:rsidR="00052AD7">
        <w:rPr>
          <w:rFonts w:cstheme="minorHAnsi"/>
        </w:rPr>
        <w:t xml:space="preserve">for example </w:t>
      </w:r>
      <w:r w:rsidR="004B181B" w:rsidRPr="00C35771">
        <w:rPr>
          <w:rFonts w:cstheme="minorHAnsi"/>
        </w:rPr>
        <w:t xml:space="preserve">Uber came into existence because of a combination of mobile phones and the Internet the same could happen with AI as the underlying technology which would cause companies to change the way they operate. </w:t>
      </w:r>
    </w:p>
    <w:p w14:paraId="5A33D8AF" w14:textId="77777777" w:rsidR="00052AD7" w:rsidRDefault="00052AD7" w:rsidP="0051748E">
      <w:pPr>
        <w:pStyle w:val="NoSpacing"/>
        <w:spacing w:line="360" w:lineRule="auto"/>
        <w:ind w:left="720"/>
        <w:jc w:val="both"/>
        <w:rPr>
          <w:rFonts w:cstheme="minorHAnsi"/>
        </w:rPr>
      </w:pPr>
    </w:p>
    <w:p w14:paraId="0FD9F3CE" w14:textId="265407BA" w:rsidR="0051201E" w:rsidRPr="00C35771" w:rsidRDefault="0051201E" w:rsidP="0051748E">
      <w:pPr>
        <w:pStyle w:val="NoSpacing"/>
        <w:spacing w:line="360" w:lineRule="auto"/>
        <w:ind w:left="720"/>
        <w:jc w:val="both"/>
        <w:rPr>
          <w:rFonts w:cstheme="minorHAnsi"/>
        </w:rPr>
      </w:pPr>
      <w:r w:rsidRPr="00C35771">
        <w:rPr>
          <w:rFonts w:cstheme="minorHAnsi"/>
        </w:rPr>
        <w:t xml:space="preserve">Senior management should ideally identify the future state of where they want to be but </w:t>
      </w:r>
      <w:proofErr w:type="spellStart"/>
      <w:r w:rsidR="00B43116">
        <w:rPr>
          <w:rFonts w:cstheme="minorHAnsi"/>
        </w:rPr>
        <w:t>its</w:t>
      </w:r>
      <w:proofErr w:type="spellEnd"/>
      <w:r w:rsidR="00B43116">
        <w:rPr>
          <w:rFonts w:cstheme="minorHAnsi"/>
        </w:rPr>
        <w:t xml:space="preserve"> </w:t>
      </w:r>
      <w:r w:rsidRPr="00C35771">
        <w:rPr>
          <w:rFonts w:cstheme="minorHAnsi"/>
        </w:rPr>
        <w:t xml:space="preserve">not easy because the future state will keep changing depending on the changes in the larger ecosystem </w:t>
      </w:r>
      <w:r w:rsidR="00B43116">
        <w:rPr>
          <w:rFonts w:cstheme="minorHAnsi"/>
        </w:rPr>
        <w:t xml:space="preserve">of the organisation, </w:t>
      </w:r>
      <w:r w:rsidRPr="00C35771">
        <w:rPr>
          <w:rFonts w:cstheme="minorHAnsi"/>
        </w:rPr>
        <w:t xml:space="preserve">so building AI into the future that is in flux can be very challenging to </w:t>
      </w:r>
      <w:r w:rsidR="00B43116">
        <w:rPr>
          <w:rFonts w:cstheme="minorHAnsi"/>
        </w:rPr>
        <w:t>pin down</w:t>
      </w:r>
      <w:r w:rsidR="00701DF8">
        <w:rPr>
          <w:rFonts w:cstheme="minorHAnsi"/>
        </w:rPr>
        <w:t xml:space="preserve"> (</w:t>
      </w:r>
      <w:proofErr w:type="spellStart"/>
      <w:r w:rsidR="00701DF8">
        <w:rPr>
          <w:rFonts w:cstheme="minorHAnsi"/>
        </w:rPr>
        <w:t>Soltanifar</w:t>
      </w:r>
      <w:proofErr w:type="spellEnd"/>
      <w:r w:rsidR="006B244C">
        <w:rPr>
          <w:rFonts w:cstheme="minorHAnsi"/>
        </w:rPr>
        <w:t xml:space="preserve"> et </w:t>
      </w:r>
      <w:proofErr w:type="spellStart"/>
      <w:r w:rsidR="006B244C">
        <w:rPr>
          <w:rFonts w:cstheme="minorHAnsi"/>
        </w:rPr>
        <w:t>el</w:t>
      </w:r>
      <w:proofErr w:type="spellEnd"/>
      <w:r w:rsidR="00701DF8">
        <w:rPr>
          <w:rFonts w:cstheme="minorHAnsi"/>
        </w:rPr>
        <w:t xml:space="preserve"> 2021). </w:t>
      </w:r>
    </w:p>
    <w:p w14:paraId="5B800152" w14:textId="77777777" w:rsidR="0042674F" w:rsidRPr="004D2EC5" w:rsidRDefault="0042674F" w:rsidP="0051748E">
      <w:pPr>
        <w:pStyle w:val="NoSpacing"/>
        <w:spacing w:line="360" w:lineRule="auto"/>
        <w:jc w:val="both"/>
      </w:pPr>
    </w:p>
    <w:p w14:paraId="2D6D8E33" w14:textId="025D1CBE" w:rsidR="0051201E" w:rsidRPr="00C35771" w:rsidRDefault="0051201E" w:rsidP="0051748E">
      <w:pPr>
        <w:pStyle w:val="NoSpacing"/>
        <w:spacing w:line="360" w:lineRule="auto"/>
        <w:jc w:val="both"/>
        <w:rPr>
          <w:rFonts w:cstheme="minorHAnsi"/>
        </w:rPr>
      </w:pPr>
      <w:r w:rsidRPr="00C35771">
        <w:rPr>
          <w:rFonts w:cstheme="minorHAnsi"/>
        </w:rPr>
        <w:t xml:space="preserve">Overall,  AI as a technology is very broad and can be applied to almost any area so it is critical for </w:t>
      </w:r>
      <w:r w:rsidR="007A2645" w:rsidRPr="00C35771">
        <w:rPr>
          <w:rFonts w:cstheme="minorHAnsi"/>
        </w:rPr>
        <w:t>business</w:t>
      </w:r>
      <w:r w:rsidR="007A2645">
        <w:rPr>
          <w:rFonts w:cstheme="minorHAnsi"/>
        </w:rPr>
        <w:t>es</w:t>
      </w:r>
      <w:r w:rsidRPr="00C35771">
        <w:rPr>
          <w:rFonts w:cstheme="minorHAnsi"/>
        </w:rPr>
        <w:t xml:space="preserve"> to identify which capabilities should be prioritised first since there are so many possible choices to implement AI. For this reason, business’s need a good AI strategy and a framework, two </w:t>
      </w:r>
      <w:r w:rsidRPr="00C35771">
        <w:rPr>
          <w:rFonts w:cstheme="minorHAnsi"/>
        </w:rPr>
        <w:lastRenderedPageBreak/>
        <w:t>different companies could have two different strategies on their AI implementation but the success of applying it is down to the business’s own leadership skills taking into consideration their own  company values and innovation culture</w:t>
      </w:r>
      <w:r w:rsidR="007A2645">
        <w:rPr>
          <w:rFonts w:cstheme="minorHAnsi"/>
        </w:rPr>
        <w:t xml:space="preserve"> (Wright</w:t>
      </w:r>
      <w:r w:rsidR="00E3231C">
        <w:rPr>
          <w:rFonts w:cstheme="minorHAnsi"/>
        </w:rPr>
        <w:t xml:space="preserve"> &amp; </w:t>
      </w:r>
      <w:proofErr w:type="spellStart"/>
      <w:r w:rsidR="00E3231C">
        <w:rPr>
          <w:rFonts w:cstheme="minorHAnsi"/>
        </w:rPr>
        <w:t>Schults</w:t>
      </w:r>
      <w:proofErr w:type="spellEnd"/>
      <w:r w:rsidR="007A2645">
        <w:rPr>
          <w:rFonts w:cstheme="minorHAnsi"/>
        </w:rPr>
        <w:t>, 2018)</w:t>
      </w:r>
    </w:p>
    <w:p w14:paraId="6DB8F920" w14:textId="77777777" w:rsidR="00704379" w:rsidRPr="00C35771" w:rsidRDefault="00704379" w:rsidP="00E01ADE">
      <w:pPr>
        <w:jc w:val="both"/>
        <w:rPr>
          <w:rFonts w:cstheme="minorHAnsi"/>
        </w:rPr>
      </w:pPr>
    </w:p>
    <w:p w14:paraId="23F288A0" w14:textId="1A1B21BB" w:rsidR="00704379" w:rsidRDefault="00704379" w:rsidP="00E01ADE">
      <w:pPr>
        <w:jc w:val="both"/>
        <w:rPr>
          <w:rFonts w:cstheme="minorHAnsi"/>
        </w:rPr>
      </w:pPr>
    </w:p>
    <w:p w14:paraId="1DE9C300" w14:textId="77777777" w:rsidR="00074855" w:rsidRPr="00C35771" w:rsidRDefault="00074855" w:rsidP="00E01ADE">
      <w:pPr>
        <w:jc w:val="both"/>
        <w:rPr>
          <w:rFonts w:cstheme="minorHAnsi"/>
        </w:rPr>
      </w:pPr>
    </w:p>
    <w:p w14:paraId="7CD513CF" w14:textId="77777777" w:rsidR="00776DEB" w:rsidRDefault="00776DEB" w:rsidP="00E01ADE">
      <w:pPr>
        <w:pStyle w:val="Heading1"/>
        <w:jc w:val="both"/>
        <w:rPr>
          <w:rFonts w:asciiTheme="minorHAnsi" w:hAnsiTheme="minorHAnsi" w:cstheme="minorHAnsi"/>
        </w:rPr>
      </w:pPr>
    </w:p>
    <w:p w14:paraId="7EC6E438" w14:textId="77777777" w:rsidR="00776DEB" w:rsidRDefault="00776DEB" w:rsidP="00E01ADE">
      <w:pPr>
        <w:pStyle w:val="Heading1"/>
        <w:jc w:val="both"/>
        <w:rPr>
          <w:rFonts w:asciiTheme="minorHAnsi" w:hAnsiTheme="minorHAnsi" w:cstheme="minorHAnsi"/>
        </w:rPr>
      </w:pPr>
    </w:p>
    <w:p w14:paraId="19001E45" w14:textId="77777777" w:rsidR="00776DEB" w:rsidRDefault="00776DEB" w:rsidP="00E01ADE">
      <w:pPr>
        <w:pStyle w:val="Heading1"/>
        <w:jc w:val="both"/>
        <w:rPr>
          <w:rFonts w:asciiTheme="minorHAnsi" w:hAnsiTheme="minorHAnsi" w:cstheme="minorHAnsi"/>
        </w:rPr>
      </w:pPr>
    </w:p>
    <w:p w14:paraId="79535DFB" w14:textId="77777777" w:rsidR="00776DEB" w:rsidRDefault="00776DEB" w:rsidP="00E01ADE">
      <w:pPr>
        <w:pStyle w:val="Heading1"/>
        <w:jc w:val="both"/>
        <w:rPr>
          <w:rFonts w:asciiTheme="minorHAnsi" w:hAnsiTheme="minorHAnsi" w:cstheme="minorHAnsi"/>
        </w:rPr>
      </w:pPr>
    </w:p>
    <w:p w14:paraId="30571C3C" w14:textId="77777777" w:rsidR="00776DEB" w:rsidRDefault="00776DEB" w:rsidP="00E01ADE">
      <w:pPr>
        <w:pStyle w:val="Heading1"/>
        <w:jc w:val="both"/>
        <w:rPr>
          <w:rFonts w:asciiTheme="minorHAnsi" w:hAnsiTheme="minorHAnsi" w:cstheme="minorHAnsi"/>
        </w:rPr>
      </w:pPr>
    </w:p>
    <w:p w14:paraId="54FE9931" w14:textId="77777777" w:rsidR="00776DEB" w:rsidRDefault="00776DEB" w:rsidP="00E01ADE">
      <w:pPr>
        <w:pStyle w:val="Heading1"/>
        <w:jc w:val="both"/>
        <w:rPr>
          <w:rFonts w:asciiTheme="minorHAnsi" w:hAnsiTheme="minorHAnsi" w:cstheme="minorHAnsi"/>
        </w:rPr>
      </w:pPr>
    </w:p>
    <w:p w14:paraId="4C6B1E6E" w14:textId="77777777" w:rsidR="00776DEB" w:rsidRDefault="00776DEB" w:rsidP="00E01ADE">
      <w:pPr>
        <w:pStyle w:val="Heading1"/>
        <w:jc w:val="both"/>
        <w:rPr>
          <w:rFonts w:asciiTheme="minorHAnsi" w:hAnsiTheme="minorHAnsi" w:cstheme="minorHAnsi"/>
        </w:rPr>
      </w:pPr>
    </w:p>
    <w:p w14:paraId="44EEAD73" w14:textId="77777777" w:rsidR="00776DEB" w:rsidRDefault="00776DEB" w:rsidP="00E01ADE">
      <w:pPr>
        <w:pStyle w:val="Heading1"/>
        <w:jc w:val="both"/>
        <w:rPr>
          <w:rFonts w:asciiTheme="minorHAnsi" w:hAnsiTheme="minorHAnsi" w:cstheme="minorHAnsi"/>
        </w:rPr>
      </w:pPr>
    </w:p>
    <w:p w14:paraId="53775EC5" w14:textId="257B8721" w:rsidR="00776DEB" w:rsidRDefault="00776DEB" w:rsidP="00E01ADE">
      <w:pPr>
        <w:pStyle w:val="Heading1"/>
        <w:jc w:val="both"/>
        <w:rPr>
          <w:rFonts w:asciiTheme="minorHAnsi" w:hAnsiTheme="minorHAnsi" w:cstheme="minorHAnsi"/>
        </w:rPr>
      </w:pPr>
    </w:p>
    <w:p w14:paraId="0EFBD57B" w14:textId="6E399703" w:rsidR="00776DEB" w:rsidRDefault="00776DEB" w:rsidP="00776DEB"/>
    <w:p w14:paraId="32634B4C" w14:textId="264C6A2B" w:rsidR="00776DEB" w:rsidRDefault="00776DEB" w:rsidP="00776DEB"/>
    <w:p w14:paraId="5C91B901" w14:textId="5D733CD8" w:rsidR="00776DEB" w:rsidRDefault="00776DEB" w:rsidP="00776DEB"/>
    <w:p w14:paraId="28F2105F" w14:textId="696AE78C" w:rsidR="00776DEB" w:rsidRDefault="00776DEB" w:rsidP="00776DEB"/>
    <w:p w14:paraId="4541DA4C" w14:textId="0A6079CB" w:rsidR="00776DEB" w:rsidRDefault="00776DEB" w:rsidP="00776DEB"/>
    <w:p w14:paraId="322D0E9A" w14:textId="05960A15" w:rsidR="00776DEB" w:rsidRDefault="00776DEB" w:rsidP="00776DEB"/>
    <w:p w14:paraId="680D7CD3" w14:textId="687AA981" w:rsidR="00776DEB" w:rsidRDefault="00776DEB" w:rsidP="00776DEB"/>
    <w:p w14:paraId="44C5A78F" w14:textId="6DB9EFCA" w:rsidR="00776DEB" w:rsidRDefault="00776DEB" w:rsidP="00776DEB"/>
    <w:p w14:paraId="1131063B" w14:textId="77777777" w:rsidR="00776DEB" w:rsidRPr="00776DEB" w:rsidRDefault="00776DEB" w:rsidP="00776DEB"/>
    <w:p w14:paraId="21B68E6D" w14:textId="1380E900" w:rsidR="00F25F44" w:rsidRPr="008546D0" w:rsidRDefault="00F25F44" w:rsidP="00E01ADE">
      <w:pPr>
        <w:pStyle w:val="Heading1"/>
        <w:jc w:val="both"/>
        <w:rPr>
          <w:rFonts w:asciiTheme="minorHAnsi" w:hAnsiTheme="minorHAnsi" w:cstheme="minorHAnsi"/>
        </w:rPr>
      </w:pPr>
      <w:bookmarkStart w:id="37" w:name="_Toc130861074"/>
      <w:r w:rsidRPr="008546D0">
        <w:rPr>
          <w:rFonts w:asciiTheme="minorHAnsi" w:hAnsiTheme="minorHAnsi" w:cstheme="minorHAnsi"/>
        </w:rPr>
        <w:lastRenderedPageBreak/>
        <w:t>Survey Research</w:t>
      </w:r>
      <w:bookmarkEnd w:id="37"/>
    </w:p>
    <w:p w14:paraId="6122BFA2" w14:textId="77777777" w:rsidR="00C153F6" w:rsidRPr="00C153F6" w:rsidRDefault="00C153F6" w:rsidP="00C153F6"/>
    <w:p w14:paraId="69800B96" w14:textId="1B225690" w:rsidR="00C153F6" w:rsidRPr="005267BF" w:rsidRDefault="00C153F6" w:rsidP="00C153F6">
      <w:pPr>
        <w:spacing w:line="360" w:lineRule="auto"/>
        <w:jc w:val="both"/>
        <w:rPr>
          <w:rFonts w:cs="Arial"/>
        </w:rPr>
      </w:pPr>
      <w:r w:rsidRPr="005267BF">
        <w:rPr>
          <w:rFonts w:cs="Arial"/>
        </w:rPr>
        <w:t xml:space="preserve">The project subject area is of academic importance whereby the project intends to investigate and answer the question, ‘How Adoptive were Artificial Intelligence (AI) Technologies in aiding Businesses’ during COVID-19 Pandemic?’ </w:t>
      </w:r>
    </w:p>
    <w:p w14:paraId="70495DAB" w14:textId="6CC83308" w:rsidR="00C153F6" w:rsidRPr="005267BF" w:rsidRDefault="00C153F6" w:rsidP="00C153F6">
      <w:pPr>
        <w:spacing w:line="360" w:lineRule="auto"/>
        <w:jc w:val="both"/>
        <w:rPr>
          <w:rFonts w:cs="Arial"/>
        </w:rPr>
      </w:pPr>
      <w:r w:rsidRPr="005267BF">
        <w:rPr>
          <w:rFonts w:cs="Arial"/>
        </w:rPr>
        <w:t>It is important to answer this question as it fundamentally asks weather Artificial Intelligence (AI) Technologies can support organisations better than standard systems in place and weather they offer far more superior support and efficiency than the standard systems in place</w:t>
      </w:r>
      <w:r w:rsidR="0093663B">
        <w:rPr>
          <w:rFonts w:cs="Arial"/>
        </w:rPr>
        <w:t xml:space="preserve"> especially during the pandemic. </w:t>
      </w:r>
      <w:r w:rsidRPr="005267BF">
        <w:rPr>
          <w:rFonts w:cs="Arial"/>
        </w:rPr>
        <w:t xml:space="preserve">   </w:t>
      </w:r>
    </w:p>
    <w:p w14:paraId="499B63B4" w14:textId="77777777" w:rsidR="00C153F6" w:rsidRPr="005267BF" w:rsidRDefault="00C153F6" w:rsidP="00C153F6">
      <w:pPr>
        <w:spacing w:line="360" w:lineRule="auto"/>
        <w:jc w:val="both"/>
        <w:rPr>
          <w:rFonts w:cs="Arial"/>
        </w:rPr>
      </w:pPr>
      <w:r w:rsidRPr="005267BF">
        <w:rPr>
          <w:rFonts w:cs="Arial"/>
        </w:rPr>
        <w:t xml:space="preserve">The project addresses commercial business interests, academic </w:t>
      </w:r>
      <w:proofErr w:type="gramStart"/>
      <w:r w:rsidRPr="005267BF">
        <w:rPr>
          <w:rFonts w:cs="Arial"/>
        </w:rPr>
        <w:t>interests</w:t>
      </w:r>
      <w:proofErr w:type="gramEnd"/>
      <w:r w:rsidRPr="005267BF">
        <w:rPr>
          <w:rFonts w:cs="Arial"/>
        </w:rPr>
        <w:t xml:space="preserve"> and technology development in the area of Artificial Intelligence (AI) Technologies utilisation during Covid-19 Pandemic. Businesses will ideally want to know if there is a better and more efficient Artificial Intelligence (AI) Technologies on the market that could potentially aid them to improve their efficiency and business processes especially if they could have sourced it during the pandemic. </w:t>
      </w:r>
    </w:p>
    <w:p w14:paraId="694CD085" w14:textId="77777777" w:rsidR="00C153F6" w:rsidRPr="005267BF" w:rsidRDefault="00C153F6" w:rsidP="00C153F6">
      <w:pPr>
        <w:spacing w:line="360" w:lineRule="auto"/>
        <w:jc w:val="both"/>
        <w:rPr>
          <w:rFonts w:cs="Arial"/>
        </w:rPr>
      </w:pPr>
      <w:r w:rsidRPr="005267BF">
        <w:rPr>
          <w:rFonts w:cs="Arial"/>
        </w:rPr>
        <w:t>Artificial Intelligence (AI) has become an advanced topic within IT</w:t>
      </w:r>
      <w:r>
        <w:rPr>
          <w:rFonts w:cs="Arial"/>
        </w:rPr>
        <w:t xml:space="preserve"> Business</w:t>
      </w:r>
      <w:r w:rsidRPr="005267BF">
        <w:rPr>
          <w:rFonts w:cs="Arial"/>
        </w:rPr>
        <w:t xml:space="preserve"> and computer science and generally within society too as technology advances year on year. Artificial Intelligence (AI) Technologies are widely seen as a great national security investment by governments and corporations and further development of Artificial Intelligence (AI) is expected in the future, this is evident with software vendors launching their own product lines of Artificial Intelligence (AI) Technologies such as Machine learning platforms.  </w:t>
      </w:r>
    </w:p>
    <w:p w14:paraId="1986F55F" w14:textId="77777777" w:rsidR="00C153F6" w:rsidRPr="00C153F6" w:rsidRDefault="00C153F6" w:rsidP="00C153F6"/>
    <w:p w14:paraId="2ACBCE78" w14:textId="77777777" w:rsidR="00584CFE" w:rsidRDefault="00584CFE" w:rsidP="0045353D">
      <w:pPr>
        <w:pStyle w:val="Heading2"/>
      </w:pPr>
    </w:p>
    <w:p w14:paraId="4B48FBA9" w14:textId="77777777" w:rsidR="00584CFE" w:rsidRDefault="00584CFE" w:rsidP="00584CFE"/>
    <w:p w14:paraId="664F4F2E" w14:textId="77777777" w:rsidR="00584CFE" w:rsidRDefault="00584CFE" w:rsidP="00584CFE"/>
    <w:p w14:paraId="369AAC09" w14:textId="77777777" w:rsidR="00584CFE" w:rsidRDefault="00584CFE" w:rsidP="00584CFE"/>
    <w:p w14:paraId="6EB73CA9" w14:textId="77777777" w:rsidR="00584CFE" w:rsidRDefault="00584CFE" w:rsidP="00584CFE"/>
    <w:p w14:paraId="20866E06" w14:textId="77777777" w:rsidR="00584CFE" w:rsidRDefault="00584CFE" w:rsidP="00584CFE"/>
    <w:p w14:paraId="52F2DF23" w14:textId="77777777" w:rsidR="00584CFE" w:rsidRDefault="00584CFE" w:rsidP="00584CFE"/>
    <w:p w14:paraId="2151BEE7" w14:textId="742E526B" w:rsidR="00584CFE" w:rsidRDefault="00584CFE" w:rsidP="0045353D">
      <w:pPr>
        <w:pStyle w:val="Heading2"/>
      </w:pPr>
    </w:p>
    <w:p w14:paraId="301CBA80" w14:textId="77777777" w:rsidR="00584CFE" w:rsidRPr="00584CFE" w:rsidRDefault="00584CFE" w:rsidP="00584CFE"/>
    <w:p w14:paraId="3F5565B0" w14:textId="34F7CBC9" w:rsidR="008546D0" w:rsidRDefault="008546D0" w:rsidP="0045353D">
      <w:pPr>
        <w:pStyle w:val="Heading2"/>
      </w:pPr>
      <w:bookmarkStart w:id="38" w:name="_Toc130861075"/>
      <w:r w:rsidRPr="008546D0">
        <w:lastRenderedPageBreak/>
        <w:t xml:space="preserve">Research </w:t>
      </w:r>
      <w:r w:rsidR="00C153F6">
        <w:t>Methodology</w:t>
      </w:r>
      <w:bookmarkEnd w:id="38"/>
    </w:p>
    <w:p w14:paraId="1B7E219A" w14:textId="50DBD0EF" w:rsidR="00C153F6" w:rsidRDefault="00C153F6" w:rsidP="00C153F6"/>
    <w:p w14:paraId="723026D0" w14:textId="0CB529EE" w:rsidR="00C153F6" w:rsidRPr="00AA601E" w:rsidRDefault="00C153F6" w:rsidP="00C153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cstheme="minorHAnsi"/>
        </w:rPr>
      </w:pPr>
      <w:r w:rsidRPr="00AA601E">
        <w:rPr>
          <w:rFonts w:cstheme="minorHAnsi"/>
        </w:rPr>
        <w:t>Creswell</w:t>
      </w:r>
      <w:r w:rsidR="004B7591">
        <w:rPr>
          <w:rFonts w:cstheme="minorHAnsi"/>
        </w:rPr>
        <w:t xml:space="preserve"> </w:t>
      </w:r>
      <w:r w:rsidRPr="00AA601E">
        <w:rPr>
          <w:rFonts w:cstheme="minorHAnsi"/>
        </w:rPr>
        <w:t>(2008) states that "research is a process of steps used to collect and analyse information to increase our understanding of a topic or issue"</w:t>
      </w:r>
      <w:r w:rsidR="004B7591">
        <w:rPr>
          <w:rFonts w:cstheme="minorHAnsi"/>
        </w:rPr>
        <w:t xml:space="preserve"> (Creswell, 2008, p.17)</w:t>
      </w:r>
      <w:r w:rsidRPr="00AA601E">
        <w:rPr>
          <w:rFonts w:cstheme="minorHAnsi"/>
        </w:rPr>
        <w:t xml:space="preserve">. </w:t>
      </w:r>
      <w:r w:rsidRPr="00AA601E">
        <w:rPr>
          <w:rFonts w:eastAsia="Times New Roman" w:cstheme="minorHAnsi"/>
        </w:rPr>
        <w:t xml:space="preserve">The aim of the research is to measure how adoptive AI technologies were during the pandemic for SME’S, to achieve this, the research would </w:t>
      </w:r>
      <w:r w:rsidRPr="00AA601E">
        <w:rPr>
          <w:rFonts w:cstheme="minorHAnsi"/>
        </w:rPr>
        <w:t>Pose a question, collect data to answer the</w:t>
      </w:r>
      <w:r>
        <w:rPr>
          <w:rFonts w:cstheme="minorHAnsi"/>
        </w:rPr>
        <w:t xml:space="preserve"> </w:t>
      </w:r>
      <w:r w:rsidRPr="00AA601E">
        <w:rPr>
          <w:rFonts w:cstheme="minorHAnsi"/>
        </w:rPr>
        <w:t>question, and then present an answer to the question (Creswell,</w:t>
      </w:r>
      <w:r w:rsidR="004B7591">
        <w:rPr>
          <w:rFonts w:cstheme="minorHAnsi"/>
        </w:rPr>
        <w:t xml:space="preserve"> </w:t>
      </w:r>
      <w:r w:rsidRPr="00AA601E">
        <w:rPr>
          <w:rFonts w:cstheme="minorHAnsi"/>
        </w:rPr>
        <w:t>2008).</w:t>
      </w:r>
    </w:p>
    <w:p w14:paraId="3C4DE77C" w14:textId="77777777" w:rsidR="00C153F6" w:rsidRPr="00AA601E" w:rsidRDefault="00C153F6" w:rsidP="00C153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eastAsia="Times New Roman" w:cstheme="minorHAnsi"/>
        </w:rPr>
      </w:pPr>
    </w:p>
    <w:p w14:paraId="13B64582" w14:textId="77777777" w:rsidR="00C153F6" w:rsidRPr="00AA601E" w:rsidRDefault="00C153F6" w:rsidP="00C153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cstheme="minorHAnsi"/>
        </w:rPr>
      </w:pPr>
      <w:r w:rsidRPr="00AA601E">
        <w:rPr>
          <w:rFonts w:eastAsia="Times New Roman" w:cstheme="minorHAnsi"/>
        </w:rPr>
        <w:t xml:space="preserve">There are many research methods and data collections methods that </w:t>
      </w:r>
      <w:r>
        <w:rPr>
          <w:rFonts w:eastAsia="Times New Roman" w:cstheme="minorHAnsi"/>
        </w:rPr>
        <w:t>can</w:t>
      </w:r>
      <w:r w:rsidRPr="00AA601E">
        <w:rPr>
          <w:rFonts w:eastAsia="Times New Roman" w:cstheme="minorHAnsi"/>
        </w:rPr>
        <w:t xml:space="preserve"> have been applied to the project in gaining an understanding of factually knowing and understanding of how business’s applied and adopted </w:t>
      </w:r>
      <w:r w:rsidRPr="00AA601E">
        <w:rPr>
          <w:rFonts w:cstheme="minorHAnsi"/>
        </w:rPr>
        <w:t xml:space="preserve">Artificial Intelligence (AI) technologies during Covid-19 or if indeed if there are any barriers to applying Artificial Intelligence (AI) technologies and to see what these are which can be measured first-hand by conducting a survey and collecting data. </w:t>
      </w:r>
    </w:p>
    <w:p w14:paraId="52954E50" w14:textId="77777777" w:rsidR="00C153F6" w:rsidRDefault="00C153F6" w:rsidP="00C153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cs="Arial"/>
        </w:rPr>
      </w:pPr>
    </w:p>
    <w:p w14:paraId="44EA34D8" w14:textId="07521B53" w:rsidR="00C153F6" w:rsidRPr="00EF03DE" w:rsidRDefault="00C153F6" w:rsidP="00C153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eastAsia="Times New Roman" w:cs="Arial"/>
        </w:rPr>
      </w:pPr>
      <w:r w:rsidRPr="005267BF">
        <w:rPr>
          <w:rFonts w:eastAsia="Times New Roman" w:cs="Arial"/>
        </w:rPr>
        <w:t xml:space="preserve">A quantitative questionnaire </w:t>
      </w:r>
      <w:r>
        <w:rPr>
          <w:rFonts w:eastAsia="Times New Roman" w:cs="Arial"/>
        </w:rPr>
        <w:t>was</w:t>
      </w:r>
      <w:r w:rsidRPr="005267BF">
        <w:rPr>
          <w:rFonts w:eastAsia="Times New Roman" w:cs="Arial"/>
        </w:rPr>
        <w:t xml:space="preserve"> designed to analyse input from SME organisations who have implemented and  </w:t>
      </w:r>
      <w:r w:rsidRPr="005267BF">
        <w:rPr>
          <w:rFonts w:cs="Arial"/>
        </w:rPr>
        <w:t xml:space="preserve">adopted Artificial Intelligence (AI) technologies during the covid-19 pandemic. The project is based around collecting facts related to the utilisation and challenges faced by businesses to adopt Artificial Intelligence (AI) technologies, for this reason the research will apply the philosophical paradigm of positivism  </w:t>
      </w:r>
      <w:r w:rsidRPr="005267BF">
        <w:t>(</w:t>
      </w:r>
      <w:proofErr w:type="spellStart"/>
      <w:r w:rsidRPr="005267BF">
        <w:t>Easterby</w:t>
      </w:r>
      <w:proofErr w:type="spellEnd"/>
      <w:r w:rsidRPr="005267BF">
        <w:t xml:space="preserve"> et al</w:t>
      </w:r>
      <w:r w:rsidR="00BC325F">
        <w:t xml:space="preserve">, </w:t>
      </w:r>
      <w:r w:rsidRPr="005267BF">
        <w:t xml:space="preserve">2012). </w:t>
      </w:r>
    </w:p>
    <w:p w14:paraId="67FA1DE1" w14:textId="77777777" w:rsidR="00C153F6" w:rsidRPr="005267BF" w:rsidRDefault="00C153F6" w:rsidP="00C153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pPr>
    </w:p>
    <w:p w14:paraId="015931A9" w14:textId="77777777" w:rsidR="00C153F6" w:rsidRPr="005267BF" w:rsidRDefault="00C153F6" w:rsidP="00C153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pPr>
      <w:r w:rsidRPr="005267BF">
        <w:t xml:space="preserve">Using a </w:t>
      </w:r>
      <w:r w:rsidRPr="005267BF">
        <w:rPr>
          <w:rFonts w:cs="Arial"/>
        </w:rPr>
        <w:t xml:space="preserve">positivism </w:t>
      </w:r>
      <w:r w:rsidRPr="005267BF">
        <w:t xml:space="preserve">paradigm will ensure that the study </w:t>
      </w:r>
      <w:r>
        <w:t>is</w:t>
      </w:r>
      <w:r w:rsidRPr="005267BF">
        <w:t xml:space="preserve"> objective and leads to a deductive strategy being applied to the research allowing cross-sectional inferences to be arrived that with quantitative data being collected to be analysed with generalised conclusions being applied but this would require a large sample </w:t>
      </w:r>
      <w:r>
        <w:t xml:space="preserve">size </w:t>
      </w:r>
      <w:r w:rsidRPr="005267BF">
        <w:t xml:space="preserve">to effectivity capture the overall picture and landscape of the survey results being shown at the time. </w:t>
      </w:r>
    </w:p>
    <w:p w14:paraId="55D2C99B" w14:textId="77777777" w:rsidR="00C153F6" w:rsidRPr="005267BF" w:rsidRDefault="00C153F6" w:rsidP="00C153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pPr>
    </w:p>
    <w:p w14:paraId="128D1568" w14:textId="2786B15A" w:rsidR="00C153F6" w:rsidRDefault="00C153F6" w:rsidP="00C153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pPr>
      <w:r w:rsidRPr="005267BF">
        <w:t>One key advantage of applying positivism paradigm is that the projects data collection can be collected efficiently in a timely manner, however on the other hand it may not generate new ground-breaking research theories being brought to the forefront of the subject topic as such</w:t>
      </w:r>
      <w:r>
        <w:t>,</w:t>
      </w:r>
      <w:r w:rsidRPr="005267BF">
        <w:t xml:space="preserve"> as such methods can be ineffective in generating new theories and ideas, but merely affirming pre-existing theories via data collection. (</w:t>
      </w:r>
      <w:proofErr w:type="spellStart"/>
      <w:r w:rsidRPr="005267BF">
        <w:t>Easterby</w:t>
      </w:r>
      <w:proofErr w:type="spellEnd"/>
      <w:r w:rsidRPr="005267BF">
        <w:t xml:space="preserve"> et al</w:t>
      </w:r>
      <w:r w:rsidR="00E86AFF">
        <w:t xml:space="preserve">, </w:t>
      </w:r>
      <w:r w:rsidRPr="005267BF">
        <w:t>2012).</w:t>
      </w:r>
      <w:r>
        <w:t xml:space="preserve"> In addition, </w:t>
      </w:r>
      <w:r w:rsidRPr="00D84AFE">
        <w:t>Reichardt &amp; Cook (1983) state that “the quantitative paradigm is said to have a positivistic, hypothetical-deductive, particularistic, objective, outcome-oriented, and natural science world view”.</w:t>
      </w:r>
    </w:p>
    <w:p w14:paraId="1BEB3F50" w14:textId="35E1245C" w:rsidR="00C153F6" w:rsidRDefault="00C153F6" w:rsidP="00C153F6"/>
    <w:p w14:paraId="47D6C7F4" w14:textId="77777777" w:rsidR="00C153F6" w:rsidRPr="0045353D" w:rsidRDefault="00C153F6" w:rsidP="0045353D">
      <w:pPr>
        <w:pStyle w:val="Heading2"/>
      </w:pPr>
      <w:bookmarkStart w:id="39" w:name="_Toc115858463"/>
      <w:bookmarkStart w:id="40" w:name="_Toc126671113"/>
      <w:bookmarkStart w:id="41" w:name="_Toc130861076"/>
      <w:r w:rsidRPr="0045353D">
        <w:lastRenderedPageBreak/>
        <w:t>Research Design</w:t>
      </w:r>
      <w:bookmarkEnd w:id="39"/>
      <w:bookmarkEnd w:id="40"/>
      <w:bookmarkEnd w:id="41"/>
    </w:p>
    <w:p w14:paraId="193CAD73" w14:textId="77777777" w:rsidR="00C153F6" w:rsidRDefault="00C153F6" w:rsidP="00C153F6"/>
    <w:p w14:paraId="15D08D1E" w14:textId="3DDA88CC" w:rsidR="00C153F6" w:rsidRDefault="00C153F6" w:rsidP="00C153F6">
      <w:pPr>
        <w:pStyle w:val="NoSpacing"/>
        <w:spacing w:line="360" w:lineRule="auto"/>
        <w:jc w:val="both"/>
      </w:pPr>
      <w:r w:rsidRPr="00923C6B">
        <w:t>Adams</w:t>
      </w:r>
      <w:r w:rsidR="00BC325F">
        <w:t xml:space="preserve"> et </w:t>
      </w:r>
      <w:proofErr w:type="spellStart"/>
      <w:r w:rsidR="00BC325F">
        <w:t>el</w:t>
      </w:r>
      <w:proofErr w:type="spellEnd"/>
      <w:r w:rsidR="00BC325F">
        <w:t xml:space="preserve"> </w:t>
      </w:r>
      <w:r w:rsidRPr="00923C6B">
        <w:t>(2014)</w:t>
      </w:r>
      <w:r>
        <w:t xml:space="preserve"> states that </w:t>
      </w:r>
      <w:r w:rsidRPr="00923C6B">
        <w:t xml:space="preserve"> </w:t>
      </w:r>
      <w:r>
        <w:t>“</w:t>
      </w:r>
      <w:r w:rsidRPr="00923C6B">
        <w:t>research design the blueprint for fulfilling research objectives and answering research questions</w:t>
      </w:r>
      <w:r>
        <w:t>”, which is the representative between the research query and results in the data collected in the survey (</w:t>
      </w:r>
      <w:r w:rsidRPr="001B499B">
        <w:t>Yin</w:t>
      </w:r>
      <w:r>
        <w:t xml:space="preserve"> , </w:t>
      </w:r>
      <w:r w:rsidRPr="001B499B">
        <w:t>2009)</w:t>
      </w:r>
      <w:r>
        <w:t xml:space="preserve">. </w:t>
      </w:r>
    </w:p>
    <w:p w14:paraId="4903E8C4" w14:textId="77777777" w:rsidR="00C153F6" w:rsidRDefault="00C153F6" w:rsidP="00C153F6">
      <w:pPr>
        <w:pStyle w:val="NoSpacing"/>
        <w:spacing w:line="360" w:lineRule="auto"/>
        <w:jc w:val="both"/>
      </w:pPr>
    </w:p>
    <w:p w14:paraId="7CC26BAC" w14:textId="77777777" w:rsidR="00C153F6" w:rsidRDefault="00C153F6" w:rsidP="00C153F6">
      <w:pPr>
        <w:spacing w:line="360" w:lineRule="auto"/>
        <w:jc w:val="both"/>
      </w:pPr>
      <w:r>
        <w:t xml:space="preserve">The research intended to establish how adoptive AI was in supporting business’s during the pandemic, this will be achieved by undertaking a quantitative data analysis and collection approach which will allow for a conclusive analysis of the study. </w:t>
      </w:r>
    </w:p>
    <w:p w14:paraId="4CB3557B" w14:textId="77777777" w:rsidR="00C153F6" w:rsidRDefault="00C153F6" w:rsidP="00C153F6">
      <w:pPr>
        <w:pStyle w:val="Heading2"/>
      </w:pPr>
      <w:bookmarkStart w:id="42" w:name="_Toc126671114"/>
      <w:bookmarkStart w:id="43" w:name="_Toc130861077"/>
      <w:r w:rsidRPr="005267BF">
        <w:t>Data Collection</w:t>
      </w:r>
      <w:bookmarkEnd w:id="42"/>
      <w:bookmarkEnd w:id="43"/>
    </w:p>
    <w:p w14:paraId="16E3354A" w14:textId="77777777" w:rsidR="00C153F6" w:rsidRPr="00973CC2" w:rsidRDefault="00C153F6" w:rsidP="00C153F6"/>
    <w:p w14:paraId="2580170D" w14:textId="77777777" w:rsidR="00C153F6" w:rsidRDefault="00C153F6" w:rsidP="00C153F6">
      <w:pPr>
        <w:pStyle w:val="Heading3"/>
      </w:pPr>
      <w:bookmarkStart w:id="44" w:name="_Toc126671115"/>
      <w:bookmarkStart w:id="45" w:name="_Toc130861078"/>
      <w:r>
        <w:t>Survey</w:t>
      </w:r>
      <w:bookmarkEnd w:id="44"/>
      <w:bookmarkEnd w:id="45"/>
    </w:p>
    <w:p w14:paraId="3E0105EB" w14:textId="77777777" w:rsidR="00C153F6" w:rsidRPr="00891992" w:rsidRDefault="00C153F6" w:rsidP="00C153F6"/>
    <w:p w14:paraId="484CEB0D" w14:textId="77777777" w:rsidR="00C153F6" w:rsidRDefault="00C153F6" w:rsidP="00C153F6">
      <w:pPr>
        <w:spacing w:line="360" w:lineRule="auto"/>
        <w:jc w:val="both"/>
      </w:pPr>
      <w:r w:rsidRPr="005267BF">
        <w:t xml:space="preserve">The survey will utilise a variety of objective questions to collect data from participants. It is intended to use a positivist paradigm approach to collect survey data. </w:t>
      </w:r>
    </w:p>
    <w:p w14:paraId="49E23407" w14:textId="3F88F798" w:rsidR="00C153F6" w:rsidRDefault="00C153F6" w:rsidP="00C153F6">
      <w:pPr>
        <w:spacing w:line="360" w:lineRule="auto"/>
        <w:jc w:val="both"/>
      </w:pPr>
      <w:r w:rsidRPr="005267BF">
        <w:t xml:space="preserve">The survey will utilise an online tool called </w:t>
      </w:r>
      <w:r>
        <w:t>Microsoft Forms</w:t>
      </w:r>
      <w:r w:rsidRPr="005267BF">
        <w:t xml:space="preserve"> to design the survey and make the survey more accessible to participants via email rather than printed hard-copy questionnaires therby allowing it to reach more participants via online</w:t>
      </w:r>
      <w:r>
        <w:t xml:space="preserve"> with a faster response rate and aids keepings costs low in comparison to having hard-copy paper based postal survey which can be time-consuming and have a slower response rate (</w:t>
      </w:r>
      <w:proofErr w:type="spellStart"/>
      <w:r>
        <w:t>Dilman</w:t>
      </w:r>
      <w:proofErr w:type="spellEnd"/>
      <w:r>
        <w:t xml:space="preserve">, 2000) . </w:t>
      </w:r>
    </w:p>
    <w:p w14:paraId="05F2D660" w14:textId="07BA2BD0" w:rsidR="00C153F6" w:rsidRPr="001F745B" w:rsidRDefault="00C153F6" w:rsidP="00C153F6">
      <w:pPr>
        <w:pStyle w:val="NoSpacing"/>
        <w:spacing w:line="360" w:lineRule="auto"/>
        <w:jc w:val="both"/>
      </w:pPr>
      <w:proofErr w:type="spellStart"/>
      <w:r w:rsidRPr="001F745B">
        <w:t>DeVaus</w:t>
      </w:r>
      <w:proofErr w:type="spellEnd"/>
      <w:r w:rsidR="00081E9A">
        <w:t xml:space="preserve"> </w:t>
      </w:r>
      <w:r w:rsidRPr="001F745B">
        <w:t xml:space="preserve">(2002) believes that Surveys are generally very  suitable for collecting  quantitative data which can allow for and comparisons and measurements to be taken on the sample population. </w:t>
      </w:r>
    </w:p>
    <w:p w14:paraId="5016CE95" w14:textId="77777777" w:rsidR="00C153F6" w:rsidRDefault="00C153F6" w:rsidP="00C153F6">
      <w:pPr>
        <w:spacing w:line="360" w:lineRule="auto"/>
        <w:jc w:val="both"/>
      </w:pPr>
      <w:r w:rsidRPr="005267BF">
        <w:t>The survey will be conducted in the UK in the English language medium as primary focus of the project is towards business’s based in the UK during the covid-19 pandemic.</w:t>
      </w:r>
    </w:p>
    <w:p w14:paraId="15FFFC54" w14:textId="77777777" w:rsidR="00C153F6" w:rsidRDefault="00C153F6" w:rsidP="00C153F6">
      <w:pPr>
        <w:spacing w:line="360" w:lineRule="auto"/>
        <w:jc w:val="both"/>
      </w:pPr>
      <w:r w:rsidRPr="005267BF">
        <w:t xml:space="preserve">The questionnaire </w:t>
      </w:r>
      <w:r>
        <w:t>was</w:t>
      </w:r>
      <w:r w:rsidRPr="005267BF">
        <w:t xml:space="preserve"> derived the literature review carried out in the project. Surveys are best used to collect data on large volume, as such typically around 150 Surveys will be intended to be sent out and data collected from it.  </w:t>
      </w:r>
    </w:p>
    <w:p w14:paraId="427BAC6E" w14:textId="77777777" w:rsidR="00423A62" w:rsidRDefault="00423A62" w:rsidP="00C34EAD">
      <w:pPr>
        <w:rPr>
          <w:b/>
          <w:bCs/>
          <w:u w:val="single"/>
        </w:rPr>
      </w:pPr>
      <w:bookmarkStart w:id="46" w:name="_Toc126671116"/>
    </w:p>
    <w:p w14:paraId="2256F05D" w14:textId="77777777" w:rsidR="00423A62" w:rsidRDefault="00423A62" w:rsidP="00C34EAD">
      <w:pPr>
        <w:rPr>
          <w:b/>
          <w:bCs/>
          <w:u w:val="single"/>
        </w:rPr>
      </w:pPr>
    </w:p>
    <w:p w14:paraId="22C96511" w14:textId="77777777" w:rsidR="00423A62" w:rsidRDefault="00423A62" w:rsidP="00C34EAD">
      <w:pPr>
        <w:rPr>
          <w:b/>
          <w:bCs/>
          <w:u w:val="single"/>
        </w:rPr>
      </w:pPr>
    </w:p>
    <w:p w14:paraId="10CEA4E8" w14:textId="77777777" w:rsidR="00423A62" w:rsidRDefault="00423A62" w:rsidP="00C34EAD">
      <w:pPr>
        <w:rPr>
          <w:b/>
          <w:bCs/>
          <w:u w:val="single"/>
        </w:rPr>
      </w:pPr>
    </w:p>
    <w:p w14:paraId="7CBF91BE" w14:textId="62992109" w:rsidR="00C153F6" w:rsidRPr="00423A62" w:rsidRDefault="00C153F6" w:rsidP="00423A62">
      <w:pPr>
        <w:rPr>
          <w:b/>
          <w:bCs/>
          <w:u w:val="single"/>
        </w:rPr>
      </w:pPr>
      <w:r w:rsidRPr="00C34EAD">
        <w:rPr>
          <w:b/>
          <w:bCs/>
          <w:u w:val="single"/>
        </w:rPr>
        <w:lastRenderedPageBreak/>
        <w:t>Pro &amp; Cons of Online Surveys</w:t>
      </w:r>
      <w:bookmarkEnd w:id="46"/>
    </w:p>
    <w:p w14:paraId="5C471AC3" w14:textId="77777777" w:rsidR="00C153F6" w:rsidRPr="00B36879" w:rsidRDefault="00C153F6" w:rsidP="00421A14">
      <w:pPr>
        <w:spacing w:line="480" w:lineRule="auto"/>
        <w:rPr>
          <w:rFonts w:cstheme="minorHAnsi"/>
        </w:rPr>
      </w:pPr>
      <w:r w:rsidRPr="00B36879">
        <w:rPr>
          <w:rFonts w:cstheme="minorHAnsi"/>
        </w:rPr>
        <w:t>Online surveys are used widely in comparison to hard-copy paper-based surveys as they are more efficient in delivery timing, widely accessible, save costs and response rates are far quicker than non-digital means. Online surveys have many advantages and disadvantages</w:t>
      </w:r>
      <w:r>
        <w:rPr>
          <w:rFonts w:cstheme="minorHAnsi"/>
        </w:rPr>
        <w:t>:</w:t>
      </w:r>
    </w:p>
    <w:p w14:paraId="2EDA84AE" w14:textId="77777777" w:rsidR="00C153F6" w:rsidRPr="00901F53" w:rsidRDefault="00C153F6">
      <w:pPr>
        <w:pStyle w:val="ListParagraph"/>
        <w:numPr>
          <w:ilvl w:val="0"/>
          <w:numId w:val="15"/>
        </w:numPr>
        <w:spacing w:line="480" w:lineRule="auto"/>
        <w:rPr>
          <w:rFonts w:asciiTheme="minorHAnsi" w:hAnsiTheme="minorHAnsi" w:cstheme="minorHAnsi"/>
          <w:sz w:val="22"/>
          <w:szCs w:val="22"/>
        </w:rPr>
      </w:pPr>
      <w:r w:rsidRPr="003B2C6C">
        <w:rPr>
          <w:rFonts w:asciiTheme="minorHAnsi" w:hAnsiTheme="minorHAnsi" w:cstheme="minorHAnsi"/>
          <w:sz w:val="22"/>
          <w:szCs w:val="22"/>
          <w:u w:val="single"/>
        </w:rPr>
        <w:t>Response rates</w:t>
      </w:r>
      <w:r w:rsidRPr="00901F53">
        <w:rPr>
          <w:rFonts w:asciiTheme="minorHAnsi" w:hAnsiTheme="minorHAnsi" w:cstheme="minorHAnsi"/>
          <w:sz w:val="22"/>
          <w:szCs w:val="22"/>
        </w:rPr>
        <w:t>: It is regarded that online surveys have a far more better performing response rate compared to traditional paper-based surveys as online surveys allow for more convenience to be completed in time by participants (</w:t>
      </w:r>
      <w:r w:rsidRPr="00901F53">
        <w:rPr>
          <w:rFonts w:asciiTheme="minorHAnsi" w:hAnsiTheme="minorHAnsi" w:cstheme="minorHAnsi"/>
          <w:noProof/>
          <w:sz w:val="22"/>
          <w:szCs w:val="22"/>
        </w:rPr>
        <w:t>Fricker et el , 2002</w:t>
      </w:r>
      <w:r w:rsidRPr="00901F53">
        <w:rPr>
          <w:rFonts w:asciiTheme="minorHAnsi" w:hAnsiTheme="minorHAnsi" w:cstheme="minorHAnsi"/>
          <w:sz w:val="22"/>
          <w:szCs w:val="22"/>
        </w:rPr>
        <w:t>)</w:t>
      </w:r>
    </w:p>
    <w:p w14:paraId="1020D8E3" w14:textId="556EAC67" w:rsidR="00C153F6" w:rsidRPr="003B2C6C" w:rsidRDefault="00C153F6">
      <w:pPr>
        <w:pStyle w:val="ListParagraph"/>
        <w:numPr>
          <w:ilvl w:val="0"/>
          <w:numId w:val="15"/>
        </w:numPr>
        <w:spacing w:line="480" w:lineRule="auto"/>
        <w:rPr>
          <w:rFonts w:asciiTheme="minorHAnsi" w:hAnsiTheme="minorHAnsi" w:cstheme="minorHAnsi"/>
          <w:sz w:val="22"/>
          <w:szCs w:val="22"/>
        </w:rPr>
      </w:pPr>
      <w:r w:rsidRPr="003B2C6C">
        <w:rPr>
          <w:rFonts w:asciiTheme="minorHAnsi" w:hAnsiTheme="minorHAnsi" w:cstheme="minorHAnsi"/>
          <w:sz w:val="22"/>
          <w:szCs w:val="22"/>
          <w:u w:val="single"/>
        </w:rPr>
        <w:t>Timeliness</w:t>
      </w:r>
      <w:r>
        <w:rPr>
          <w:rFonts w:asciiTheme="minorHAnsi" w:hAnsiTheme="minorHAnsi" w:cstheme="minorHAnsi"/>
          <w:sz w:val="22"/>
          <w:szCs w:val="22"/>
        </w:rPr>
        <w:t xml:space="preserve">: Online surveys allow for quicker completion and can be distributed quickly and processed with quick </w:t>
      </w:r>
      <w:r w:rsidRPr="003B2C6C">
        <w:rPr>
          <w:rFonts w:asciiTheme="minorHAnsi" w:hAnsiTheme="minorHAnsi" w:cstheme="minorHAnsi"/>
          <w:sz w:val="22"/>
          <w:szCs w:val="22"/>
        </w:rPr>
        <w:t xml:space="preserve">results (Sue et </w:t>
      </w:r>
      <w:proofErr w:type="spellStart"/>
      <w:r w:rsidRPr="003B2C6C">
        <w:rPr>
          <w:rFonts w:asciiTheme="minorHAnsi" w:hAnsiTheme="minorHAnsi" w:cstheme="minorHAnsi"/>
          <w:sz w:val="22"/>
          <w:szCs w:val="22"/>
        </w:rPr>
        <w:t>el</w:t>
      </w:r>
      <w:proofErr w:type="spellEnd"/>
      <w:r w:rsidRPr="003B2C6C">
        <w:rPr>
          <w:rFonts w:asciiTheme="minorHAnsi" w:hAnsiTheme="minorHAnsi" w:cstheme="minorHAnsi"/>
          <w:sz w:val="22"/>
          <w:szCs w:val="22"/>
        </w:rPr>
        <w:t xml:space="preserve"> , 2012). </w:t>
      </w:r>
    </w:p>
    <w:p w14:paraId="572D2F7D" w14:textId="1E177FC6" w:rsidR="00C153F6" w:rsidRPr="00964BDC" w:rsidRDefault="00C153F6">
      <w:pPr>
        <w:pStyle w:val="ListParagraph"/>
        <w:numPr>
          <w:ilvl w:val="0"/>
          <w:numId w:val="15"/>
        </w:numPr>
        <w:spacing w:line="480" w:lineRule="auto"/>
        <w:rPr>
          <w:rFonts w:asciiTheme="minorHAnsi" w:hAnsiTheme="minorHAnsi" w:cstheme="minorHAnsi"/>
          <w:sz w:val="22"/>
          <w:szCs w:val="22"/>
        </w:rPr>
      </w:pPr>
      <w:r w:rsidRPr="003B2C6C">
        <w:rPr>
          <w:rFonts w:asciiTheme="minorHAnsi" w:hAnsiTheme="minorHAnsi" w:cstheme="minorHAnsi"/>
          <w:sz w:val="22"/>
          <w:szCs w:val="22"/>
          <w:u w:val="single"/>
        </w:rPr>
        <w:t>Accuracy</w:t>
      </w:r>
      <w:r>
        <w:rPr>
          <w:rFonts w:asciiTheme="minorHAnsi" w:hAnsiTheme="minorHAnsi" w:cstheme="minorHAnsi"/>
          <w:sz w:val="22"/>
          <w:szCs w:val="22"/>
        </w:rPr>
        <w:t xml:space="preserve">: Online surveys should be accurate however they can create bias as survey participants may feel pressure to complete the survey quickly and may skip certain </w:t>
      </w:r>
      <w:r w:rsidRPr="009F0665">
        <w:rPr>
          <w:rFonts w:asciiTheme="minorHAnsi" w:hAnsiTheme="minorHAnsi" w:cstheme="minorHAnsi"/>
          <w:sz w:val="22"/>
          <w:szCs w:val="22"/>
        </w:rPr>
        <w:t>questions (Rips</w:t>
      </w:r>
      <w:r w:rsidR="00B03D12">
        <w:rPr>
          <w:rFonts w:asciiTheme="minorHAnsi" w:hAnsiTheme="minorHAnsi" w:cstheme="minorHAnsi"/>
          <w:sz w:val="22"/>
          <w:szCs w:val="22"/>
        </w:rPr>
        <w:t xml:space="preserve"> </w:t>
      </w:r>
      <w:r w:rsidRPr="009F0665">
        <w:rPr>
          <w:rFonts w:asciiTheme="minorHAnsi" w:hAnsiTheme="minorHAnsi" w:cstheme="minorHAnsi"/>
          <w:sz w:val="22"/>
          <w:szCs w:val="22"/>
        </w:rPr>
        <w:t xml:space="preserve">et </w:t>
      </w:r>
      <w:proofErr w:type="spellStart"/>
      <w:r w:rsidRPr="009F0665">
        <w:rPr>
          <w:rFonts w:asciiTheme="minorHAnsi" w:hAnsiTheme="minorHAnsi" w:cstheme="minorHAnsi"/>
          <w:sz w:val="22"/>
          <w:szCs w:val="22"/>
        </w:rPr>
        <w:t>el</w:t>
      </w:r>
      <w:proofErr w:type="spellEnd"/>
      <w:r w:rsidRPr="009F0665">
        <w:rPr>
          <w:rFonts w:asciiTheme="minorHAnsi" w:hAnsiTheme="minorHAnsi" w:cstheme="minorHAnsi"/>
          <w:sz w:val="22"/>
          <w:szCs w:val="22"/>
        </w:rPr>
        <w:t xml:space="preserve"> 2000).</w:t>
      </w:r>
      <w:r>
        <w:rPr>
          <w:rFonts w:asciiTheme="minorHAnsi" w:hAnsiTheme="minorHAnsi" w:cstheme="minorHAnsi"/>
          <w:sz w:val="22"/>
          <w:szCs w:val="22"/>
        </w:rPr>
        <w:t xml:space="preserve"> </w:t>
      </w:r>
    </w:p>
    <w:p w14:paraId="4B3AC218" w14:textId="77777777" w:rsidR="00C153F6" w:rsidRPr="00C153F6" w:rsidRDefault="00C153F6" w:rsidP="00C153F6"/>
    <w:p w14:paraId="666FB1D1" w14:textId="73CBDE90" w:rsidR="00C153F6" w:rsidRDefault="00C153F6" w:rsidP="00C153F6"/>
    <w:p w14:paraId="6F2630D9" w14:textId="7D8AC9AC" w:rsidR="004B0C17" w:rsidRDefault="004B0C17" w:rsidP="00C153F6"/>
    <w:p w14:paraId="5067B44F" w14:textId="0AAA60AB" w:rsidR="004B0C17" w:rsidRDefault="004B0C17" w:rsidP="00C153F6"/>
    <w:p w14:paraId="454B3E76" w14:textId="02493325" w:rsidR="004B0C17" w:rsidRDefault="004B0C17" w:rsidP="00C153F6"/>
    <w:p w14:paraId="4D3BB9DA" w14:textId="201CB8D8" w:rsidR="004B0C17" w:rsidRDefault="004B0C17" w:rsidP="00C153F6"/>
    <w:p w14:paraId="08EBFA96" w14:textId="16A266C7" w:rsidR="004B0C17" w:rsidRDefault="004B0C17" w:rsidP="00C153F6"/>
    <w:p w14:paraId="6F4D9D82" w14:textId="5242C0CE" w:rsidR="004B0C17" w:rsidRDefault="004B0C17" w:rsidP="00C153F6"/>
    <w:p w14:paraId="65EB937F" w14:textId="795CE791" w:rsidR="004B0C17" w:rsidRDefault="004B0C17" w:rsidP="00C153F6"/>
    <w:p w14:paraId="7C2C9D09" w14:textId="523392D4" w:rsidR="004B0C17" w:rsidRDefault="004B0C17" w:rsidP="00C153F6"/>
    <w:p w14:paraId="1F94B6F2" w14:textId="748B85FF" w:rsidR="004B0C17" w:rsidRDefault="004B0C17" w:rsidP="00C153F6"/>
    <w:p w14:paraId="27A06FDD" w14:textId="5F8703CE" w:rsidR="004B0C17" w:rsidRDefault="004B0C17" w:rsidP="00C153F6"/>
    <w:p w14:paraId="59A9D059" w14:textId="260343CE" w:rsidR="004B0C17" w:rsidRDefault="004B0C17" w:rsidP="00C153F6"/>
    <w:p w14:paraId="664D0841" w14:textId="4B01ADE8" w:rsidR="004B0C17" w:rsidRDefault="004B0C17" w:rsidP="00C153F6"/>
    <w:p w14:paraId="4A2AE861" w14:textId="00C5B678" w:rsidR="008546D0" w:rsidRDefault="008546D0" w:rsidP="0045353D">
      <w:pPr>
        <w:pStyle w:val="Heading2"/>
      </w:pPr>
      <w:bookmarkStart w:id="47" w:name="_Toc130861079"/>
      <w:r w:rsidRPr="008546D0">
        <w:lastRenderedPageBreak/>
        <w:t>Sampling Framework Selection and Size</w:t>
      </w:r>
      <w:bookmarkEnd w:id="47"/>
    </w:p>
    <w:p w14:paraId="3BF5DC6E" w14:textId="621642B3" w:rsidR="00C153F6" w:rsidRDefault="00C153F6" w:rsidP="00C153F6"/>
    <w:p w14:paraId="4F8B6B2E" w14:textId="77777777" w:rsidR="00C153F6" w:rsidRDefault="00C153F6" w:rsidP="00C153F6">
      <w:pPr>
        <w:pStyle w:val="NoSpacing"/>
        <w:spacing w:line="360" w:lineRule="auto"/>
        <w:jc w:val="both"/>
      </w:pPr>
      <w:r>
        <w:t>The National Audit Office (2001) defines</w:t>
      </w:r>
      <w:r w:rsidRPr="0077634F">
        <w:t xml:space="preserve"> sampling </w:t>
      </w:r>
      <w:r>
        <w:t xml:space="preserve">as </w:t>
      </w:r>
      <w:r w:rsidRPr="0077634F">
        <w:t xml:space="preserve"> ‘mean</w:t>
      </w:r>
      <w:r>
        <w:t>s</w:t>
      </w:r>
      <w:r w:rsidRPr="0077634F">
        <w:t xml:space="preserve"> of gaining information about the population without the need to examine the population in its entirety’</w:t>
      </w:r>
      <w:r>
        <w:t xml:space="preserve">, where it is able to </w:t>
      </w:r>
      <w:r w:rsidRPr="0077634F">
        <w:t xml:space="preserve"> </w:t>
      </w:r>
      <w:r>
        <w:t xml:space="preserve">allow insight into the </w:t>
      </w:r>
      <w:r w:rsidRPr="0077634F">
        <w:t xml:space="preserve"> characteristics of </w:t>
      </w:r>
      <w:r>
        <w:t>a</w:t>
      </w:r>
      <w:r w:rsidRPr="0077634F">
        <w:t xml:space="preserve"> </w:t>
      </w:r>
      <w:r>
        <w:t>wider</w:t>
      </w:r>
      <w:r w:rsidRPr="0077634F">
        <w:t xml:space="preserve"> population </w:t>
      </w:r>
      <w:r w:rsidRPr="00B9458D">
        <w:t>(Fink, 2003).</w:t>
      </w:r>
    </w:p>
    <w:p w14:paraId="329BB694" w14:textId="77777777" w:rsidR="00C153F6" w:rsidRPr="00790C1C" w:rsidRDefault="00C153F6" w:rsidP="00C153F6">
      <w:pPr>
        <w:pStyle w:val="NoSpacing"/>
        <w:spacing w:line="360" w:lineRule="auto"/>
        <w:jc w:val="both"/>
      </w:pPr>
    </w:p>
    <w:p w14:paraId="1AB810B4" w14:textId="6F1D16FD" w:rsidR="00C153F6" w:rsidRDefault="00C153F6" w:rsidP="00C153F6">
      <w:pPr>
        <w:spacing w:line="360" w:lineRule="auto"/>
        <w:jc w:val="both"/>
      </w:pPr>
      <w:r w:rsidRPr="00B26594">
        <w:rPr>
          <w:color w:val="000000" w:themeColor="text1"/>
        </w:rPr>
        <w:t>Gunter</w:t>
      </w:r>
      <w:r w:rsidR="007D6EB9">
        <w:rPr>
          <w:color w:val="000000" w:themeColor="text1"/>
        </w:rPr>
        <w:t xml:space="preserve"> (</w:t>
      </w:r>
      <w:r w:rsidRPr="00B26594">
        <w:rPr>
          <w:color w:val="000000" w:themeColor="text1"/>
        </w:rPr>
        <w:t>2002)</w:t>
      </w:r>
      <w:r>
        <w:rPr>
          <w:color w:val="000000" w:themeColor="text1"/>
        </w:rPr>
        <w:t xml:space="preserve"> believes that “probability sampling should be used when a random selection is needed” however for this study, non-probability sampling will be used which aims study a </w:t>
      </w:r>
      <w:proofErr w:type="gramStart"/>
      <w:r>
        <w:rPr>
          <w:color w:val="000000" w:themeColor="text1"/>
        </w:rPr>
        <w:t>criteria</w:t>
      </w:r>
      <w:proofErr w:type="gramEnd"/>
      <w:r>
        <w:rPr>
          <w:color w:val="000000" w:themeColor="text1"/>
        </w:rPr>
        <w:t xml:space="preserve"> accordingly to the aims of the project (Henry, 1990). </w:t>
      </w:r>
      <w:r>
        <w:t xml:space="preserve"> </w:t>
      </w:r>
      <w:r w:rsidRPr="00810948">
        <w:t>Bryman</w:t>
      </w:r>
      <w:r w:rsidR="007D6EB9">
        <w:t xml:space="preserve"> </w:t>
      </w:r>
      <w:r w:rsidRPr="00810948">
        <w:t>(2011</w:t>
      </w:r>
      <w:r>
        <w:t>)</w:t>
      </w:r>
      <w:r w:rsidRPr="00810948">
        <w:t xml:space="preserve"> state </w:t>
      </w:r>
      <w:r>
        <w:t>that selective</w:t>
      </w:r>
      <w:r w:rsidRPr="00810948">
        <w:t xml:space="preserve"> sampling as “a non-probability form of sampling”</w:t>
      </w:r>
      <w:r>
        <w:t xml:space="preserve">. This means that the project will not look to sample the project participants on a chance basis but purposely sample a sample in a calculated manner so that the sample participants are relevant to the research projects questions, aims and objectives in answering the projects academic question. </w:t>
      </w:r>
    </w:p>
    <w:p w14:paraId="6EC88886" w14:textId="247017BF" w:rsidR="00CC74EE" w:rsidRDefault="00C153F6" w:rsidP="00C153F6">
      <w:pPr>
        <w:spacing w:line="360" w:lineRule="auto"/>
        <w:jc w:val="both"/>
      </w:pPr>
      <w:r w:rsidRPr="005267BF">
        <w:t>The research project intend</w:t>
      </w:r>
      <w:r>
        <w:t>s</w:t>
      </w:r>
      <w:r w:rsidRPr="005267BF">
        <w:t xml:space="preserve"> to target various sectors and industries but within the SME market size drawn from online companies’ directory </w:t>
      </w:r>
      <w:r>
        <w:t>of IT departments</w:t>
      </w:r>
      <w:r w:rsidRPr="005267BF">
        <w:t xml:space="preserve">. The intended participants will be formed  by targeting IT professionals typically senior level managers who are directly involved in the maintenance and implementation of Artificial Intelligence technologies within their respective organisations. </w:t>
      </w:r>
      <w:r>
        <w:t xml:space="preserve"> </w:t>
      </w:r>
    </w:p>
    <w:p w14:paraId="2B151B14" w14:textId="7A998677" w:rsidR="00C153F6" w:rsidRDefault="00C153F6" w:rsidP="00C153F6">
      <w:pPr>
        <w:spacing w:line="360" w:lineRule="auto"/>
        <w:jc w:val="both"/>
      </w:pPr>
      <w:r>
        <w:t>There are many benefits of using non-probability sampling:</w:t>
      </w:r>
    </w:p>
    <w:p w14:paraId="63BCA70E" w14:textId="48E6616A" w:rsidR="00C153F6" w:rsidRPr="005B6339" w:rsidRDefault="00CD2EBD">
      <w:pPr>
        <w:pStyle w:val="ListParagraph"/>
        <w:numPr>
          <w:ilvl w:val="0"/>
          <w:numId w:val="15"/>
        </w:numPr>
        <w:spacing w:line="360" w:lineRule="auto"/>
        <w:jc w:val="both"/>
        <w:rPr>
          <w:rFonts w:asciiTheme="minorHAnsi" w:hAnsiTheme="minorHAnsi" w:cstheme="minorHAnsi"/>
          <w:sz w:val="22"/>
          <w:szCs w:val="22"/>
        </w:rPr>
      </w:pPr>
      <w:r>
        <w:rPr>
          <w:rFonts w:asciiTheme="minorHAnsi" w:hAnsiTheme="minorHAnsi" w:cstheme="minorHAnsi"/>
          <w:sz w:val="22"/>
          <w:szCs w:val="22"/>
        </w:rPr>
        <w:t>I</w:t>
      </w:r>
      <w:r w:rsidR="00C153F6" w:rsidRPr="005B6339">
        <w:rPr>
          <w:rFonts w:asciiTheme="minorHAnsi" w:hAnsiTheme="minorHAnsi" w:cstheme="minorHAnsi"/>
          <w:sz w:val="22"/>
          <w:szCs w:val="22"/>
        </w:rPr>
        <w:t xml:space="preserve">t uses less time and resources as </w:t>
      </w:r>
      <w:r w:rsidR="00C153F6">
        <w:rPr>
          <w:rFonts w:asciiTheme="minorHAnsi" w:hAnsiTheme="minorHAnsi" w:cstheme="minorHAnsi"/>
          <w:sz w:val="22"/>
          <w:szCs w:val="22"/>
        </w:rPr>
        <w:t xml:space="preserve">it </w:t>
      </w:r>
      <w:r w:rsidR="00C153F6" w:rsidRPr="005B6339">
        <w:rPr>
          <w:rFonts w:asciiTheme="minorHAnsi" w:hAnsiTheme="minorHAnsi" w:cstheme="minorHAnsi"/>
          <w:sz w:val="22"/>
          <w:szCs w:val="22"/>
        </w:rPr>
        <w:t>does not require the same amount of time and resources as probability sampling, making it a more cost-effective option</w:t>
      </w:r>
      <w:r w:rsidR="00C153F6">
        <w:rPr>
          <w:rFonts w:asciiTheme="minorHAnsi" w:hAnsiTheme="minorHAnsi" w:cstheme="minorHAnsi"/>
          <w:sz w:val="22"/>
          <w:szCs w:val="22"/>
        </w:rPr>
        <w:t xml:space="preserve"> (</w:t>
      </w:r>
      <w:r w:rsidR="00C153F6" w:rsidRPr="00BE0DA7">
        <w:rPr>
          <w:rFonts w:asciiTheme="minorHAnsi" w:hAnsiTheme="minorHAnsi" w:cstheme="minorHAnsi"/>
          <w:sz w:val="22"/>
          <w:szCs w:val="22"/>
        </w:rPr>
        <w:t>Babbie</w:t>
      </w:r>
      <w:r w:rsidR="00C153F6">
        <w:rPr>
          <w:rFonts w:asciiTheme="minorHAnsi" w:hAnsiTheme="minorHAnsi" w:cstheme="minorHAnsi"/>
          <w:sz w:val="22"/>
          <w:szCs w:val="22"/>
        </w:rPr>
        <w:t xml:space="preserve">, </w:t>
      </w:r>
      <w:r w:rsidR="00C153F6" w:rsidRPr="00BE0DA7">
        <w:rPr>
          <w:rFonts w:asciiTheme="minorHAnsi" w:hAnsiTheme="minorHAnsi" w:cstheme="minorHAnsi"/>
          <w:sz w:val="22"/>
          <w:szCs w:val="22"/>
        </w:rPr>
        <w:t>2016</w:t>
      </w:r>
      <w:r w:rsidR="00C153F6">
        <w:rPr>
          <w:rFonts w:asciiTheme="minorHAnsi" w:hAnsiTheme="minorHAnsi" w:cstheme="minorHAnsi"/>
          <w:sz w:val="22"/>
          <w:szCs w:val="22"/>
        </w:rPr>
        <w:t>).</w:t>
      </w:r>
    </w:p>
    <w:p w14:paraId="5761A74A" w14:textId="4D971846" w:rsidR="00C153F6" w:rsidRPr="005B6339" w:rsidRDefault="00C153F6">
      <w:pPr>
        <w:pStyle w:val="ListParagraph"/>
        <w:numPr>
          <w:ilvl w:val="0"/>
          <w:numId w:val="15"/>
        </w:numPr>
        <w:spacing w:line="360" w:lineRule="auto"/>
        <w:jc w:val="both"/>
        <w:rPr>
          <w:rFonts w:asciiTheme="minorHAnsi" w:hAnsiTheme="minorHAnsi" w:cstheme="minorHAnsi"/>
          <w:sz w:val="22"/>
          <w:szCs w:val="22"/>
        </w:rPr>
      </w:pPr>
      <w:r w:rsidRPr="005B6339">
        <w:rPr>
          <w:rFonts w:asciiTheme="minorHAnsi" w:hAnsiTheme="minorHAnsi" w:cstheme="minorHAnsi"/>
          <w:sz w:val="22"/>
          <w:szCs w:val="22"/>
        </w:rPr>
        <w:t xml:space="preserve">Allows for greater flexibility as </w:t>
      </w:r>
      <w:r>
        <w:rPr>
          <w:rFonts w:asciiTheme="minorHAnsi" w:hAnsiTheme="minorHAnsi" w:cstheme="minorHAnsi"/>
          <w:sz w:val="22"/>
          <w:szCs w:val="22"/>
        </w:rPr>
        <w:t xml:space="preserve">it </w:t>
      </w:r>
      <w:r w:rsidRPr="005B6339">
        <w:rPr>
          <w:rFonts w:asciiTheme="minorHAnsi" w:hAnsiTheme="minorHAnsi" w:cstheme="minorHAnsi"/>
          <w:sz w:val="22"/>
          <w:szCs w:val="22"/>
        </w:rPr>
        <w:t>allows researchers to be more flexible with the types of participants they include in their studies</w:t>
      </w:r>
      <w:r>
        <w:rPr>
          <w:rFonts w:asciiTheme="minorHAnsi" w:hAnsiTheme="minorHAnsi" w:cstheme="minorHAnsi"/>
          <w:sz w:val="22"/>
          <w:szCs w:val="22"/>
        </w:rPr>
        <w:t xml:space="preserve"> (</w:t>
      </w:r>
      <w:r w:rsidRPr="00BE0DA7">
        <w:rPr>
          <w:rFonts w:asciiTheme="minorHAnsi" w:hAnsiTheme="minorHAnsi" w:cstheme="minorHAnsi"/>
          <w:sz w:val="22"/>
          <w:szCs w:val="22"/>
        </w:rPr>
        <w:t>Babbie</w:t>
      </w:r>
      <w:r>
        <w:rPr>
          <w:rFonts w:asciiTheme="minorHAnsi" w:hAnsiTheme="minorHAnsi" w:cstheme="minorHAnsi"/>
          <w:sz w:val="22"/>
          <w:szCs w:val="22"/>
        </w:rPr>
        <w:t xml:space="preserve">, </w:t>
      </w:r>
      <w:r w:rsidRPr="00BE0DA7">
        <w:rPr>
          <w:rFonts w:asciiTheme="minorHAnsi" w:hAnsiTheme="minorHAnsi" w:cstheme="minorHAnsi"/>
          <w:sz w:val="22"/>
          <w:szCs w:val="22"/>
        </w:rPr>
        <w:t>2016)</w:t>
      </w:r>
      <w:r w:rsidRPr="005B6339">
        <w:rPr>
          <w:rFonts w:asciiTheme="minorHAnsi" w:hAnsiTheme="minorHAnsi" w:cstheme="minorHAnsi"/>
          <w:sz w:val="22"/>
          <w:szCs w:val="22"/>
        </w:rPr>
        <w:t>.</w:t>
      </w:r>
    </w:p>
    <w:p w14:paraId="585BAE9A" w14:textId="211BD134" w:rsidR="00C153F6" w:rsidRPr="005B6339" w:rsidRDefault="00C153F6">
      <w:pPr>
        <w:pStyle w:val="ListParagraph"/>
        <w:numPr>
          <w:ilvl w:val="0"/>
          <w:numId w:val="15"/>
        </w:numPr>
        <w:spacing w:line="360" w:lineRule="auto"/>
        <w:jc w:val="both"/>
        <w:rPr>
          <w:rFonts w:asciiTheme="minorHAnsi" w:hAnsiTheme="minorHAnsi" w:cstheme="minorHAnsi"/>
          <w:sz w:val="22"/>
          <w:szCs w:val="22"/>
        </w:rPr>
      </w:pPr>
      <w:r w:rsidRPr="005B6339">
        <w:rPr>
          <w:rFonts w:asciiTheme="minorHAnsi" w:hAnsiTheme="minorHAnsi" w:cstheme="minorHAnsi"/>
          <w:sz w:val="22"/>
          <w:szCs w:val="22"/>
        </w:rPr>
        <w:t xml:space="preserve">Allows for </w:t>
      </w:r>
      <w:r w:rsidR="000B2569">
        <w:rPr>
          <w:rFonts w:asciiTheme="minorHAnsi" w:hAnsiTheme="minorHAnsi" w:cstheme="minorHAnsi"/>
          <w:sz w:val="22"/>
          <w:szCs w:val="22"/>
        </w:rPr>
        <w:t>e</w:t>
      </w:r>
      <w:r w:rsidRPr="005B6339">
        <w:rPr>
          <w:rFonts w:asciiTheme="minorHAnsi" w:hAnsiTheme="minorHAnsi" w:cstheme="minorHAnsi"/>
          <w:sz w:val="22"/>
          <w:szCs w:val="22"/>
        </w:rPr>
        <w:t xml:space="preserve">asier data collection to be obtained as, </w:t>
      </w:r>
      <w:r>
        <w:rPr>
          <w:rFonts w:asciiTheme="minorHAnsi" w:hAnsiTheme="minorHAnsi" w:cstheme="minorHAnsi"/>
          <w:sz w:val="22"/>
          <w:szCs w:val="22"/>
        </w:rPr>
        <w:t xml:space="preserve">as it </w:t>
      </w:r>
      <w:r w:rsidRPr="005B6339">
        <w:rPr>
          <w:rFonts w:asciiTheme="minorHAnsi" w:hAnsiTheme="minorHAnsi" w:cstheme="minorHAnsi"/>
          <w:sz w:val="22"/>
          <w:szCs w:val="22"/>
        </w:rPr>
        <w:t>is often easier to obtain than probability sampling</w:t>
      </w:r>
      <w:r>
        <w:rPr>
          <w:rFonts w:asciiTheme="minorHAnsi" w:hAnsiTheme="minorHAnsi" w:cstheme="minorHAnsi"/>
          <w:sz w:val="22"/>
          <w:szCs w:val="22"/>
        </w:rPr>
        <w:t xml:space="preserve">, </w:t>
      </w:r>
      <w:r w:rsidRPr="005B6339">
        <w:rPr>
          <w:rFonts w:asciiTheme="minorHAnsi" w:hAnsiTheme="minorHAnsi" w:cstheme="minorHAnsi"/>
          <w:sz w:val="22"/>
          <w:szCs w:val="22"/>
        </w:rPr>
        <w:t xml:space="preserve"> </w:t>
      </w:r>
      <w:r>
        <w:rPr>
          <w:rFonts w:asciiTheme="minorHAnsi" w:hAnsiTheme="minorHAnsi" w:cstheme="minorHAnsi"/>
          <w:sz w:val="22"/>
          <w:szCs w:val="22"/>
        </w:rPr>
        <w:t>t</w:t>
      </w:r>
      <w:r w:rsidRPr="005B6339">
        <w:rPr>
          <w:rFonts w:asciiTheme="minorHAnsi" w:hAnsiTheme="minorHAnsi" w:cstheme="minorHAnsi"/>
          <w:sz w:val="22"/>
          <w:szCs w:val="22"/>
        </w:rPr>
        <w:t>his is because it does not require the same level of effort in terms of tracking down and obtaining participants</w:t>
      </w:r>
      <w:r>
        <w:rPr>
          <w:rFonts w:asciiTheme="minorHAnsi" w:hAnsiTheme="minorHAnsi" w:cstheme="minorHAnsi"/>
          <w:sz w:val="22"/>
          <w:szCs w:val="22"/>
        </w:rPr>
        <w:t xml:space="preserve"> (</w:t>
      </w:r>
      <w:proofErr w:type="spellStart"/>
      <w:r w:rsidRPr="00BE0DA7">
        <w:rPr>
          <w:rFonts w:asciiTheme="minorHAnsi" w:hAnsiTheme="minorHAnsi" w:cstheme="minorHAnsi"/>
          <w:sz w:val="22"/>
          <w:szCs w:val="22"/>
        </w:rPr>
        <w:t>Lavrakas</w:t>
      </w:r>
      <w:proofErr w:type="spellEnd"/>
      <w:r>
        <w:rPr>
          <w:rFonts w:asciiTheme="minorHAnsi" w:hAnsiTheme="minorHAnsi" w:cstheme="minorHAnsi"/>
          <w:sz w:val="22"/>
          <w:szCs w:val="22"/>
        </w:rPr>
        <w:t>, 2008)</w:t>
      </w:r>
    </w:p>
    <w:p w14:paraId="5046394A" w14:textId="77777777" w:rsidR="00C153F6" w:rsidRDefault="00C153F6" w:rsidP="00C153F6">
      <w:pPr>
        <w:pStyle w:val="ListParagraph"/>
        <w:spacing w:line="360" w:lineRule="auto"/>
        <w:jc w:val="both"/>
      </w:pPr>
    </w:p>
    <w:p w14:paraId="3110A293" w14:textId="77777777" w:rsidR="00C153F6" w:rsidRDefault="00C153F6" w:rsidP="00C153F6">
      <w:pPr>
        <w:spacing w:line="360" w:lineRule="auto"/>
        <w:jc w:val="both"/>
      </w:pPr>
      <w:r>
        <w:t xml:space="preserve">The sample population is intended to be collected across many sectors rather than one singular area as such, this is because the data collected will help identify if any correlations exist across different industries and sectors in use and adoption of AI across sectors. </w:t>
      </w:r>
    </w:p>
    <w:p w14:paraId="21399C8D" w14:textId="77777777" w:rsidR="00EF42A5" w:rsidRDefault="00C153F6" w:rsidP="00C153F6">
      <w:pPr>
        <w:spacing w:line="360" w:lineRule="auto"/>
        <w:jc w:val="both"/>
      </w:pPr>
      <w:r w:rsidRPr="005267BF">
        <w:t xml:space="preserve">The project aims to have a sampling frame of 150 participants, however the success rate of the respondent to the survey will determine what sample size is achieved overall in the end for the </w:t>
      </w:r>
      <w:r w:rsidRPr="005267BF">
        <w:lastRenderedPageBreak/>
        <w:t>project</w:t>
      </w:r>
      <w:r>
        <w:t>, but as a minimum it is hoped that 25 responses are achieved if time-constraints prove to be  a barrier in achieving a wider and larger sample size</w:t>
      </w:r>
      <w:r w:rsidRPr="005267BF">
        <w:t>.</w:t>
      </w:r>
    </w:p>
    <w:p w14:paraId="6639C14F" w14:textId="3A3789FD" w:rsidR="00C153F6" w:rsidRPr="005267BF" w:rsidRDefault="00C153F6" w:rsidP="00C153F6">
      <w:pPr>
        <w:spacing w:line="360" w:lineRule="auto"/>
        <w:jc w:val="both"/>
      </w:pPr>
      <w:r w:rsidRPr="00D53AB7">
        <w:t xml:space="preserve">Boyd (2001) </w:t>
      </w:r>
      <w:r>
        <w:t>believes that</w:t>
      </w:r>
      <w:r w:rsidRPr="00D53AB7">
        <w:t xml:space="preserve"> two to </w:t>
      </w:r>
      <w:r>
        <w:t xml:space="preserve">around </w:t>
      </w:r>
      <w:r w:rsidRPr="00D53AB7">
        <w:t xml:space="preserve">ten participants </w:t>
      </w:r>
      <w:r>
        <w:t>is</w:t>
      </w:r>
      <w:r w:rsidRPr="00D53AB7">
        <w:t xml:space="preserve"> </w:t>
      </w:r>
      <w:proofErr w:type="gramStart"/>
      <w:r w:rsidRPr="00D53AB7">
        <w:t xml:space="preserve">sufficient </w:t>
      </w:r>
      <w:r>
        <w:t>enough</w:t>
      </w:r>
      <w:proofErr w:type="gramEnd"/>
      <w:r>
        <w:t xml:space="preserve"> to </w:t>
      </w:r>
      <w:r w:rsidRPr="00D53AB7">
        <w:t>reach capacity</w:t>
      </w:r>
      <w:r>
        <w:t xml:space="preserve"> of a study. </w:t>
      </w:r>
      <w:r w:rsidRPr="005267BF">
        <w:t xml:space="preserve">The sample size may need to be explored further to increase the scale of the sample to include larger business’s that sit outside of the SME population. </w:t>
      </w:r>
      <w:r>
        <w:t xml:space="preserve"> To achieve the sample size, the survey was sent out to IT professionals and aim to collect 25 responses at the minimum to produce a meaningful result which will allow for sufficient quantitative supportive weight to be completed to the study.  </w:t>
      </w:r>
    </w:p>
    <w:p w14:paraId="6B21AA1A" w14:textId="39282598" w:rsidR="008546D0" w:rsidRDefault="008546D0" w:rsidP="0045353D">
      <w:pPr>
        <w:pStyle w:val="Heading2"/>
      </w:pPr>
      <w:bookmarkStart w:id="48" w:name="_Toc130861080"/>
      <w:r w:rsidRPr="008546D0">
        <w:t>Data Analysis and Technique</w:t>
      </w:r>
      <w:bookmarkEnd w:id="48"/>
    </w:p>
    <w:p w14:paraId="303E5EE4" w14:textId="77777777" w:rsidR="00C153F6" w:rsidRPr="00C153F6" w:rsidRDefault="00C153F6" w:rsidP="00C153F6"/>
    <w:p w14:paraId="123F6655" w14:textId="77777777" w:rsidR="00C153F6" w:rsidRDefault="00C153F6" w:rsidP="00C153F6">
      <w:pPr>
        <w:spacing w:line="360" w:lineRule="auto"/>
        <w:jc w:val="both"/>
      </w:pPr>
      <w:r w:rsidRPr="005267BF">
        <w:t xml:space="preserve">A quantitative data analysis approach and technique </w:t>
      </w:r>
      <w:r>
        <w:t>was</w:t>
      </w:r>
      <w:r w:rsidRPr="005267BF">
        <w:t xml:space="preserve"> applied to analyse data collected from questionnaire and surveys conducted as part of the project. The data collected should be completed, correct and accurate which will be achieved by ensuring data fields in the questionnaire are set to mandatory therby eliminating missing values and answers to improve accuracy.</w:t>
      </w:r>
    </w:p>
    <w:p w14:paraId="25457E48" w14:textId="53B780C8" w:rsidR="00C153F6" w:rsidRPr="00284CB6" w:rsidRDefault="00C153F6" w:rsidP="00C153F6">
      <w:pPr>
        <w:spacing w:line="360" w:lineRule="auto"/>
        <w:jc w:val="both"/>
        <w:rPr>
          <w:rFonts w:cstheme="minorHAnsi"/>
        </w:rPr>
      </w:pPr>
      <w:r w:rsidRPr="005267BF">
        <w:t>The data will be analyse</w:t>
      </w:r>
      <w:r>
        <w:t>d</w:t>
      </w:r>
      <w:r w:rsidRPr="005267BF">
        <w:t xml:space="preserve"> a</w:t>
      </w:r>
      <w:r>
        <w:t>nd</w:t>
      </w:r>
      <w:r w:rsidRPr="005267BF">
        <w:t xml:space="preserve"> represented via visual representation to make the analysis easier to </w:t>
      </w:r>
      <w:r w:rsidRPr="00284CB6">
        <w:rPr>
          <w:rFonts w:cstheme="minorHAnsi"/>
        </w:rPr>
        <w:t>understand between variables and make inferences on what the data shows</w:t>
      </w:r>
      <w:r w:rsidR="00E704D3">
        <w:rPr>
          <w:rFonts w:cstheme="minorHAnsi"/>
        </w:rPr>
        <w:t>.</w:t>
      </w:r>
      <w:r w:rsidRPr="00284CB6">
        <w:rPr>
          <w:rFonts w:cstheme="minorHAnsi"/>
        </w:rPr>
        <w:t xml:space="preserve"> </w:t>
      </w:r>
    </w:p>
    <w:p w14:paraId="760A5ADB" w14:textId="73D0CCCB" w:rsidR="00C153F6" w:rsidRPr="00284CB6" w:rsidRDefault="00C153F6" w:rsidP="00C153F6">
      <w:pPr>
        <w:spacing w:line="360" w:lineRule="auto"/>
        <w:jc w:val="both"/>
        <w:rPr>
          <w:rFonts w:cstheme="minorHAnsi"/>
        </w:rPr>
      </w:pPr>
      <w:r w:rsidRPr="00284CB6">
        <w:rPr>
          <w:rFonts w:cstheme="minorHAnsi"/>
        </w:rPr>
        <w:t xml:space="preserve">Data </w:t>
      </w:r>
      <w:r w:rsidR="00E704D3">
        <w:rPr>
          <w:rFonts w:cstheme="minorHAnsi"/>
        </w:rPr>
        <w:t>was</w:t>
      </w:r>
      <w:r w:rsidRPr="00284CB6">
        <w:rPr>
          <w:rFonts w:cstheme="minorHAnsi"/>
        </w:rPr>
        <w:t xml:space="preserve"> collected via the use of online survey tool Microsoft Forms, which will collate all data collected in a centralised Excel spreadsheet, the data will then be  will then be statistically analysed further using Excel and SPSS and presented in various visual charts such as Bar chart, pie chart, scatter graphs to see inferences and relationships across various sectors. (</w:t>
      </w:r>
      <w:proofErr w:type="spellStart"/>
      <w:r w:rsidRPr="00284CB6">
        <w:rPr>
          <w:rFonts w:cstheme="minorHAnsi"/>
        </w:rPr>
        <w:t>Easterby</w:t>
      </w:r>
      <w:proofErr w:type="spellEnd"/>
      <w:r w:rsidRPr="00284CB6">
        <w:rPr>
          <w:rFonts w:cstheme="minorHAnsi"/>
        </w:rPr>
        <w:t xml:space="preserve"> et al ,2012).</w:t>
      </w:r>
    </w:p>
    <w:p w14:paraId="064C8770" w14:textId="7B4459FD" w:rsidR="00C153F6" w:rsidRPr="00284CB6" w:rsidRDefault="00C153F6" w:rsidP="00C153F6">
      <w:pPr>
        <w:spacing w:line="360" w:lineRule="auto"/>
        <w:jc w:val="both"/>
        <w:rPr>
          <w:rFonts w:cstheme="minorHAnsi"/>
        </w:rPr>
      </w:pPr>
      <w:r w:rsidRPr="00284CB6">
        <w:rPr>
          <w:rFonts w:cstheme="minorHAnsi"/>
        </w:rPr>
        <w:t>SP</w:t>
      </w:r>
      <w:r>
        <w:rPr>
          <w:rFonts w:cstheme="minorHAnsi"/>
        </w:rPr>
        <w:t>S</w:t>
      </w:r>
      <w:r w:rsidRPr="00284CB6">
        <w:rPr>
          <w:rFonts w:cstheme="minorHAnsi"/>
        </w:rPr>
        <w:t xml:space="preserve">S will be utilised to identify and investigate further into the dataset of the survey sample using various  statistics  </w:t>
      </w:r>
      <w:r>
        <w:rPr>
          <w:rFonts w:cstheme="minorHAnsi"/>
        </w:rPr>
        <w:t xml:space="preserve">such as normality tests to see what to see what inferences there are within the data set collected </w:t>
      </w:r>
      <w:r w:rsidRPr="00284CB6">
        <w:rPr>
          <w:rFonts w:cstheme="minorHAnsi"/>
        </w:rPr>
        <w:t>(Bryman, 2015)</w:t>
      </w:r>
      <w:r>
        <w:rPr>
          <w:rFonts w:cstheme="minorHAnsi"/>
        </w:rPr>
        <w:t xml:space="preserve">. In </w:t>
      </w:r>
      <w:r w:rsidR="0046072F">
        <w:rPr>
          <w:rFonts w:cstheme="minorHAnsi"/>
        </w:rPr>
        <w:t>addition,</w:t>
      </w:r>
      <w:r>
        <w:rPr>
          <w:rFonts w:cstheme="minorHAnsi"/>
        </w:rPr>
        <w:t xml:space="preserve"> </w:t>
      </w:r>
      <w:r w:rsidRPr="00532896">
        <w:rPr>
          <w:rFonts w:cstheme="minorHAnsi"/>
        </w:rPr>
        <w:t>Burns</w:t>
      </w:r>
      <w:r w:rsidR="005019E1">
        <w:rPr>
          <w:rFonts w:cstheme="minorHAnsi"/>
        </w:rPr>
        <w:t xml:space="preserve"> &amp; Burns</w:t>
      </w:r>
      <w:r w:rsidRPr="00532896">
        <w:rPr>
          <w:rFonts w:cstheme="minorHAnsi"/>
        </w:rPr>
        <w:t xml:space="preserve"> (2008)</w:t>
      </w:r>
      <w:r>
        <w:rPr>
          <w:rFonts w:cstheme="minorHAnsi"/>
        </w:rPr>
        <w:t xml:space="preserve"> believe that “</w:t>
      </w:r>
      <w:r>
        <w:t>non-probability sampling allows for quicker analysis of data since the data collected is often more focused and specific. This makes it easier to draw conclusions without having to analyse a large amount of data with the aid of SPSS and Microsoft forms”</w:t>
      </w:r>
      <w:r w:rsidR="0046072F">
        <w:t xml:space="preserve"> (Burns &amp; Burns, 2008, p.18)</w:t>
      </w:r>
      <w:r>
        <w:t xml:space="preserve">. </w:t>
      </w:r>
    </w:p>
    <w:p w14:paraId="7018B69C" w14:textId="2293590F" w:rsidR="00C153F6" w:rsidRDefault="00C153F6" w:rsidP="00C153F6"/>
    <w:p w14:paraId="09CC4BFA" w14:textId="35CBB641" w:rsidR="005B5794" w:rsidRDefault="005B5794" w:rsidP="00C153F6"/>
    <w:p w14:paraId="631BAFFB" w14:textId="79538810" w:rsidR="005B5794" w:rsidRDefault="005B5794" w:rsidP="00C153F6"/>
    <w:p w14:paraId="1497B478" w14:textId="77777777" w:rsidR="005B5794" w:rsidRDefault="005B5794" w:rsidP="00C153F6"/>
    <w:p w14:paraId="2E0960F9" w14:textId="3676D129" w:rsidR="00C153F6" w:rsidRDefault="008546D0" w:rsidP="008F74F5">
      <w:pPr>
        <w:pStyle w:val="Heading2"/>
      </w:pPr>
      <w:bookmarkStart w:id="49" w:name="_Toc130861081"/>
      <w:r w:rsidRPr="008546D0">
        <w:lastRenderedPageBreak/>
        <w:t>Ethics</w:t>
      </w:r>
      <w:bookmarkEnd w:id="49"/>
    </w:p>
    <w:p w14:paraId="0742D196" w14:textId="77777777" w:rsidR="008F74F5" w:rsidRPr="008F74F5" w:rsidRDefault="008F74F5" w:rsidP="008F74F5"/>
    <w:p w14:paraId="2DB15868" w14:textId="18D7E8C4" w:rsidR="00C153F6" w:rsidRDefault="00C153F6" w:rsidP="00C153F6">
      <w:pPr>
        <w:spacing w:line="360" w:lineRule="auto"/>
        <w:jc w:val="both"/>
        <w:rPr>
          <w:rFonts w:cstheme="minorHAnsi"/>
        </w:rPr>
      </w:pPr>
      <w:r w:rsidRPr="00555445">
        <w:rPr>
          <w:rFonts w:cstheme="minorHAnsi"/>
        </w:rPr>
        <w:t>Saunders &amp; Lewis (2012</w:t>
      </w:r>
      <w:r>
        <w:rPr>
          <w:rFonts w:cstheme="minorHAnsi"/>
        </w:rPr>
        <w:t xml:space="preserve">) define </w:t>
      </w:r>
      <w:r w:rsidRPr="00555445">
        <w:rPr>
          <w:rFonts w:cstheme="minorHAnsi"/>
        </w:rPr>
        <w:t>ethics as</w:t>
      </w:r>
      <w:r>
        <w:rPr>
          <w:rFonts w:cstheme="minorHAnsi"/>
        </w:rPr>
        <w:t xml:space="preserve"> “t</w:t>
      </w:r>
      <w:r w:rsidRPr="00555445">
        <w:rPr>
          <w:rFonts w:cstheme="minorHAnsi"/>
        </w:rPr>
        <w:t>he appropriateness of the researcher’s behaviour in relation to the rights of those who become the subject of a research project, or who are affected by it</w:t>
      </w:r>
      <w:r>
        <w:rPr>
          <w:rFonts w:cstheme="minorHAnsi"/>
        </w:rPr>
        <w:t>”.</w:t>
      </w:r>
    </w:p>
    <w:p w14:paraId="07996B85" w14:textId="77777777" w:rsidR="00C153F6" w:rsidRPr="007F3832" w:rsidRDefault="00C153F6" w:rsidP="00C153F6">
      <w:pPr>
        <w:spacing w:line="360" w:lineRule="auto"/>
        <w:jc w:val="both"/>
        <w:rPr>
          <w:rFonts w:cstheme="minorHAnsi"/>
        </w:rPr>
      </w:pPr>
      <w:r w:rsidRPr="007F3832">
        <w:rPr>
          <w:rFonts w:cstheme="minorHAnsi"/>
        </w:rPr>
        <w:t>The researcher prior to starting the project submitted a completed ethics form (please see appendix) which ensures that all ethical considerations in line with the university ethics policies have been considered and adhered to prior to commencement of the research project</w:t>
      </w:r>
      <w:r>
        <w:rPr>
          <w:rFonts w:cstheme="minorHAnsi"/>
        </w:rPr>
        <w:t xml:space="preserve"> (</w:t>
      </w:r>
      <w:r w:rsidRPr="001A5FCB">
        <w:rPr>
          <w:sz w:val="24"/>
          <w:szCs w:val="24"/>
        </w:rPr>
        <w:t>Blumberg et al</w:t>
      </w:r>
      <w:r>
        <w:rPr>
          <w:sz w:val="24"/>
          <w:szCs w:val="24"/>
        </w:rPr>
        <w:t>,</w:t>
      </w:r>
      <w:r w:rsidRPr="001A5FCB">
        <w:rPr>
          <w:sz w:val="24"/>
          <w:szCs w:val="24"/>
        </w:rPr>
        <w:t>2005</w:t>
      </w:r>
      <w:r>
        <w:rPr>
          <w:rFonts w:cstheme="minorHAnsi"/>
        </w:rPr>
        <w:t>)</w:t>
      </w:r>
      <w:r w:rsidRPr="007F3832">
        <w:rPr>
          <w:rFonts w:cstheme="minorHAnsi"/>
        </w:rPr>
        <w:t xml:space="preserve">. </w:t>
      </w:r>
    </w:p>
    <w:p w14:paraId="23BE89B6" w14:textId="06583954" w:rsidR="00C153F6" w:rsidRPr="007F3832" w:rsidRDefault="00C153F6" w:rsidP="00C153F6">
      <w:pPr>
        <w:spacing w:line="360" w:lineRule="auto"/>
        <w:jc w:val="both"/>
        <w:rPr>
          <w:rFonts w:cstheme="minorHAnsi"/>
        </w:rPr>
      </w:pPr>
      <w:r w:rsidRPr="007F3832">
        <w:rPr>
          <w:rFonts w:cstheme="minorHAnsi"/>
        </w:rPr>
        <w:t xml:space="preserve">The main ethical risk for this research project is the collection of sensitive data from the survey participants. Lee et </w:t>
      </w:r>
      <w:proofErr w:type="spellStart"/>
      <w:r w:rsidRPr="007F3832">
        <w:rPr>
          <w:rFonts w:cstheme="minorHAnsi"/>
        </w:rPr>
        <w:t>el</w:t>
      </w:r>
      <w:proofErr w:type="spellEnd"/>
      <w:r w:rsidRPr="007F3832">
        <w:rPr>
          <w:rFonts w:cstheme="minorHAnsi"/>
        </w:rPr>
        <w:t xml:space="preserve"> (1990) believe</w:t>
      </w:r>
      <w:r w:rsidR="005316CB">
        <w:rPr>
          <w:rFonts w:cstheme="minorHAnsi"/>
        </w:rPr>
        <w:t>s</w:t>
      </w:r>
      <w:r w:rsidRPr="007F3832">
        <w:rPr>
          <w:rFonts w:cstheme="minorHAnsi"/>
        </w:rPr>
        <w:t xml:space="preserve"> that sensitive topics of a research project can compromise a project as it may involve a cost to the projects surveys participants. For example, a cost to the survey participant could be phycological costs such a guilt, embarrassment or shame which could follow upon collecting the discovery data from participants, for this reason all data collected from the survey will be collected anonymously.</w:t>
      </w:r>
    </w:p>
    <w:p w14:paraId="5FB5CE07" w14:textId="31F55F8D" w:rsidR="00C153F6" w:rsidRPr="005267BF" w:rsidRDefault="00C153F6" w:rsidP="00C153F6">
      <w:pPr>
        <w:spacing w:line="360" w:lineRule="auto"/>
        <w:jc w:val="both"/>
        <w:rPr>
          <w:rFonts w:cs="Arial"/>
        </w:rPr>
      </w:pPr>
      <w:r w:rsidRPr="007F3832">
        <w:rPr>
          <w:rFonts w:cstheme="minorHAnsi"/>
        </w:rPr>
        <w:t>In terms if of answering the project title, the project poses no direct ethical problems as such as it does not seek to have an impact of human philosophical ideas but merely answer a business case of how</w:t>
      </w:r>
      <w:r w:rsidR="005316CB">
        <w:rPr>
          <w:rFonts w:cstheme="minorHAnsi"/>
        </w:rPr>
        <w:t xml:space="preserve"> </w:t>
      </w:r>
      <w:r w:rsidRPr="007F3832">
        <w:rPr>
          <w:rFonts w:cstheme="minorHAnsi"/>
        </w:rPr>
        <w:t xml:space="preserve">adoptive </w:t>
      </w:r>
      <w:proofErr w:type="gramStart"/>
      <w:r w:rsidRPr="007F3832">
        <w:rPr>
          <w:rFonts w:cstheme="minorHAnsi"/>
        </w:rPr>
        <w:t>were Artificial Intelligence technologies during the pandemic by business in the UK</w:t>
      </w:r>
      <w:proofErr w:type="gramEnd"/>
      <w:r w:rsidRPr="007F3832">
        <w:rPr>
          <w:rFonts w:cstheme="minorHAnsi"/>
        </w:rPr>
        <w:t>. The investigation and conclusion</w:t>
      </w:r>
      <w:r w:rsidRPr="005267BF">
        <w:rPr>
          <w:rFonts w:cs="Arial"/>
        </w:rPr>
        <w:t xml:space="preserve"> of the research may positively impact business system models for SME’s and </w:t>
      </w:r>
      <w:r w:rsidR="005316CB" w:rsidRPr="005267BF">
        <w:rPr>
          <w:rFonts w:cs="Arial"/>
        </w:rPr>
        <w:t>businesses</w:t>
      </w:r>
      <w:r w:rsidRPr="005267BF">
        <w:rPr>
          <w:rFonts w:cs="Arial"/>
        </w:rPr>
        <w:t xml:space="preserve"> as a whole. </w:t>
      </w:r>
    </w:p>
    <w:p w14:paraId="5CADC43F" w14:textId="4603A690" w:rsidR="00C153F6" w:rsidRPr="005267BF" w:rsidRDefault="00C153F6" w:rsidP="00C153F6">
      <w:pPr>
        <w:spacing w:line="360" w:lineRule="auto"/>
        <w:jc w:val="both"/>
        <w:rPr>
          <w:rFonts w:cs="Arial"/>
        </w:rPr>
      </w:pPr>
      <w:r w:rsidRPr="005267BF">
        <w:rPr>
          <w:rFonts w:cs="Arial"/>
        </w:rPr>
        <w:t>The project will uphold personal ethics and will not break them to advance the project research aims and objectives. The project will follow an ethical code of conduct as stated by the British Computer Society (BCS) and as laid out by the University ethics committee.</w:t>
      </w:r>
      <w:r w:rsidRPr="005267BF">
        <w:rPr>
          <w:rFonts w:cs="Arial"/>
          <w:bCs/>
        </w:rPr>
        <w:t xml:space="preserve"> Codes of conducts exists which IT professionals must follow to uphold integrity and respect for the IT profession, the researcher intends to follow standard industry codes of conduct as dictated by the BCS - British Computer Society and by the University ethics committee as identified by the </w:t>
      </w:r>
      <w:r w:rsidR="00AD6016">
        <w:rPr>
          <w:rFonts w:cs="Arial"/>
          <w:bCs/>
        </w:rPr>
        <w:t>e</w:t>
      </w:r>
      <w:r w:rsidRPr="005267BF">
        <w:rPr>
          <w:rFonts w:cs="Arial"/>
          <w:bCs/>
        </w:rPr>
        <w:t>thics form on Moodle</w:t>
      </w:r>
      <w:r>
        <w:rPr>
          <w:rFonts w:cs="Arial"/>
          <w:bCs/>
        </w:rPr>
        <w:t xml:space="preserve"> too</w:t>
      </w:r>
      <w:r w:rsidRPr="005267BF">
        <w:rPr>
          <w:rFonts w:cs="Arial"/>
          <w:bCs/>
        </w:rPr>
        <w:t xml:space="preserve">. </w:t>
      </w:r>
    </w:p>
    <w:p w14:paraId="114E9FB3" w14:textId="77777777" w:rsidR="00C153F6" w:rsidRPr="005267BF" w:rsidRDefault="00C153F6" w:rsidP="00C153F6">
      <w:pPr>
        <w:spacing w:line="360" w:lineRule="auto"/>
        <w:jc w:val="both"/>
        <w:rPr>
          <w:rFonts w:cs="Arial"/>
          <w:bCs/>
        </w:rPr>
      </w:pPr>
      <w:r w:rsidRPr="005267BF">
        <w:rPr>
          <w:rFonts w:cs="Arial"/>
          <w:bCs/>
        </w:rPr>
        <w:t>In terms of research ethics, the researcher will ensure all participants are made fully aware of the research survey and that information will be kept confidential and treatment of participants will be conducted professionally.</w:t>
      </w:r>
    </w:p>
    <w:p w14:paraId="10513E58" w14:textId="5D8F99BE" w:rsidR="00C153F6" w:rsidRPr="005267BF" w:rsidRDefault="00C153F6" w:rsidP="00C153F6">
      <w:pPr>
        <w:spacing w:line="360" w:lineRule="auto"/>
        <w:jc w:val="both"/>
        <w:rPr>
          <w:rFonts w:cs="Arial"/>
          <w:bCs/>
        </w:rPr>
      </w:pPr>
      <w:r w:rsidRPr="005267BF">
        <w:rPr>
          <w:rFonts w:cs="Arial"/>
          <w:bCs/>
        </w:rPr>
        <w:t xml:space="preserve">The survey will not exploit its subjects but measure their opinions and attitudes towards AI technologies utilisation. Participants will be made aware of the purpose of the survey and the project will gain informed consent of the participants before eliciting survey participation. </w:t>
      </w:r>
      <w:r>
        <w:rPr>
          <w:rFonts w:cs="Arial"/>
          <w:bCs/>
        </w:rPr>
        <w:t xml:space="preserve">In </w:t>
      </w:r>
      <w:r>
        <w:rPr>
          <w:rFonts w:cs="Arial"/>
          <w:bCs/>
        </w:rPr>
        <w:lastRenderedPageBreak/>
        <w:t>addition the anonymity and confidentiality will be maintained as the survey does not collect any personal sensitive identifiable data (Scott, 2005)</w:t>
      </w:r>
    </w:p>
    <w:p w14:paraId="17D15ECF" w14:textId="3693F220" w:rsidR="00C153F6" w:rsidRDefault="00C153F6" w:rsidP="00C153F6">
      <w:pPr>
        <w:spacing w:line="360" w:lineRule="auto"/>
        <w:jc w:val="both"/>
        <w:rPr>
          <w:rFonts w:cs="Arial"/>
          <w:bCs/>
        </w:rPr>
      </w:pPr>
      <w:r w:rsidRPr="005267BF">
        <w:rPr>
          <w:rFonts w:cs="Arial"/>
          <w:bCs/>
        </w:rPr>
        <w:t>Overall, the project will adhere</w:t>
      </w:r>
      <w:r w:rsidR="008D0A77">
        <w:rPr>
          <w:rFonts w:cs="Arial"/>
          <w:bCs/>
        </w:rPr>
        <w:t xml:space="preserve"> and has adhered</w:t>
      </w:r>
      <w:r w:rsidRPr="005267BF">
        <w:rPr>
          <w:rFonts w:cs="Arial"/>
          <w:bCs/>
        </w:rPr>
        <w:t xml:space="preserve"> to professional codes of conduct as set out by University Code of Ethics, complying with the universities ethical polices and uphold academic integrity. </w:t>
      </w:r>
    </w:p>
    <w:p w14:paraId="4EBBA06A" w14:textId="38DA0C05" w:rsidR="00C153F6" w:rsidRDefault="00C153F6" w:rsidP="00C153F6"/>
    <w:p w14:paraId="200BF44F" w14:textId="05A84209" w:rsidR="00C153F6" w:rsidRDefault="00C153F6" w:rsidP="00C153F6"/>
    <w:p w14:paraId="18FAF48E" w14:textId="13957166" w:rsidR="008546D0" w:rsidRDefault="008546D0" w:rsidP="0045353D">
      <w:pPr>
        <w:pStyle w:val="Heading2"/>
      </w:pPr>
      <w:bookmarkStart w:id="50" w:name="_Toc130861082"/>
      <w:r w:rsidRPr="008546D0">
        <w:t>Reliability</w:t>
      </w:r>
      <w:r w:rsidR="00C153F6">
        <w:t xml:space="preserve"> and </w:t>
      </w:r>
      <w:r w:rsidRPr="008546D0">
        <w:t>Validity</w:t>
      </w:r>
      <w:bookmarkEnd w:id="50"/>
      <w:r w:rsidRPr="008546D0">
        <w:t xml:space="preserve"> </w:t>
      </w:r>
    </w:p>
    <w:p w14:paraId="672C11D8" w14:textId="5EEBB5FB" w:rsidR="00C153F6" w:rsidRDefault="00C153F6" w:rsidP="00C153F6"/>
    <w:p w14:paraId="3F7DD4CA" w14:textId="77777777" w:rsidR="00C153F6" w:rsidRDefault="00C153F6" w:rsidP="00C153F6">
      <w:pPr>
        <w:spacing w:line="360" w:lineRule="auto"/>
        <w:jc w:val="both"/>
      </w:pPr>
      <w:r w:rsidRPr="005267BF">
        <w:t xml:space="preserve">The questionnaire </w:t>
      </w:r>
      <w:r>
        <w:t>was</w:t>
      </w:r>
      <w:r w:rsidRPr="005267BF">
        <w:t xml:space="preserve"> designed to be very easy and simple to read allowing participants to fill it in easily, however there is a risk of there being inconsistent data where the data becomes compromised from participant error where answers become misunderstood giving inconclusive results. This </w:t>
      </w:r>
      <w:r>
        <w:t>was</w:t>
      </w:r>
      <w:r w:rsidRPr="005267BF">
        <w:t xml:space="preserve"> overcome by initially piloting and testing the questionnaire survey to ensure face validity</w:t>
      </w:r>
      <w:r>
        <w:t xml:space="preserve"> with the project supervisor. </w:t>
      </w:r>
    </w:p>
    <w:p w14:paraId="59590CE4" w14:textId="0BD18ED8" w:rsidR="00C153F6" w:rsidRDefault="00C153F6" w:rsidP="00C153F6">
      <w:pPr>
        <w:spacing w:line="360" w:lineRule="auto"/>
        <w:jc w:val="both"/>
      </w:pPr>
      <w:r w:rsidRPr="005267BF">
        <w:t>In addition, the literature review carried out in the project will aid in ensuring the content validity and internal validity is addressed which will form part of the questionnaire (</w:t>
      </w:r>
      <w:proofErr w:type="spellStart"/>
      <w:r w:rsidRPr="005267BF">
        <w:t>Easterby</w:t>
      </w:r>
      <w:proofErr w:type="spellEnd"/>
      <w:r w:rsidRPr="005267BF">
        <w:t xml:space="preserve"> et al (2012)</w:t>
      </w:r>
      <w:r>
        <w:t>. Furthermore, Messick</w:t>
      </w:r>
      <w:r w:rsidR="00030005">
        <w:t xml:space="preserve"> </w:t>
      </w:r>
      <w:r>
        <w:t>(1999) believes that “reliability and validity overlap each other which requires a balanced approach to support the interpretation of data”</w:t>
      </w:r>
      <w:r w:rsidR="00A96A0E">
        <w:t xml:space="preserve"> (Messick, 1989, p.19)</w:t>
      </w:r>
    </w:p>
    <w:p w14:paraId="485079EB" w14:textId="77777777" w:rsidR="00C153F6" w:rsidRPr="00A04DBE" w:rsidRDefault="00C153F6" w:rsidP="00C153F6">
      <w:pPr>
        <w:spacing w:line="360" w:lineRule="auto"/>
        <w:jc w:val="both"/>
        <w:rPr>
          <w:rFonts w:cstheme="minorHAnsi"/>
        </w:rPr>
      </w:pPr>
      <w:r w:rsidRPr="00A04DBE">
        <w:rPr>
          <w:rFonts w:cstheme="minorHAnsi"/>
        </w:rPr>
        <w:t xml:space="preserve">Saunders et al </w:t>
      </w:r>
      <w:r>
        <w:rPr>
          <w:rFonts w:cstheme="minorHAnsi"/>
        </w:rPr>
        <w:t xml:space="preserve">(2015) </w:t>
      </w:r>
      <w:r w:rsidRPr="00A04DBE">
        <w:rPr>
          <w:rFonts w:cstheme="minorHAnsi"/>
        </w:rPr>
        <w:t xml:space="preserve">believes that there are two methods of defining validity: </w:t>
      </w:r>
    </w:p>
    <w:p w14:paraId="52620636" w14:textId="77777777" w:rsidR="00C153F6" w:rsidRPr="00A04DBE" w:rsidRDefault="00C153F6">
      <w:pPr>
        <w:pStyle w:val="ListParagraph"/>
        <w:numPr>
          <w:ilvl w:val="0"/>
          <w:numId w:val="16"/>
        </w:numPr>
        <w:spacing w:line="360" w:lineRule="auto"/>
        <w:jc w:val="both"/>
        <w:rPr>
          <w:rFonts w:asciiTheme="minorHAnsi" w:hAnsiTheme="minorHAnsi" w:cstheme="minorHAnsi"/>
          <w:sz w:val="22"/>
          <w:szCs w:val="22"/>
        </w:rPr>
      </w:pPr>
      <w:r w:rsidRPr="00A04DBE">
        <w:rPr>
          <w:rFonts w:asciiTheme="minorHAnsi" w:hAnsiTheme="minorHAnsi" w:cstheme="minorHAnsi"/>
          <w:sz w:val="22"/>
          <w:szCs w:val="22"/>
        </w:rPr>
        <w:t xml:space="preserve">The methodology of the data collection method </w:t>
      </w:r>
    </w:p>
    <w:p w14:paraId="1595174B" w14:textId="28140DEE" w:rsidR="00C153F6" w:rsidRDefault="00C153F6">
      <w:pPr>
        <w:pStyle w:val="ListParagraph"/>
        <w:numPr>
          <w:ilvl w:val="0"/>
          <w:numId w:val="16"/>
        </w:numPr>
        <w:spacing w:line="360" w:lineRule="auto"/>
        <w:jc w:val="both"/>
        <w:rPr>
          <w:rFonts w:asciiTheme="minorHAnsi" w:hAnsiTheme="minorHAnsi" w:cstheme="minorHAnsi"/>
          <w:sz w:val="22"/>
          <w:szCs w:val="22"/>
        </w:rPr>
      </w:pPr>
      <w:r w:rsidRPr="00A04DBE">
        <w:rPr>
          <w:rFonts w:asciiTheme="minorHAnsi" w:hAnsiTheme="minorHAnsi" w:cstheme="minorHAnsi"/>
          <w:sz w:val="22"/>
          <w:szCs w:val="22"/>
        </w:rPr>
        <w:t xml:space="preserve">The degree of what the research findings are about counter to what it claims to be </w:t>
      </w:r>
      <w:r w:rsidR="00CB73C9" w:rsidRPr="00A04DBE">
        <w:rPr>
          <w:rFonts w:asciiTheme="minorHAnsi" w:hAnsiTheme="minorHAnsi" w:cstheme="minorHAnsi"/>
          <w:sz w:val="22"/>
          <w:szCs w:val="22"/>
        </w:rPr>
        <w:t>about.</w:t>
      </w:r>
      <w:r w:rsidRPr="00A04DBE">
        <w:rPr>
          <w:rFonts w:asciiTheme="minorHAnsi" w:hAnsiTheme="minorHAnsi" w:cstheme="minorHAnsi"/>
          <w:sz w:val="22"/>
          <w:szCs w:val="22"/>
        </w:rPr>
        <w:t xml:space="preserve"> </w:t>
      </w:r>
    </w:p>
    <w:p w14:paraId="13AB4B46" w14:textId="77777777" w:rsidR="00C153F6" w:rsidRPr="002052A9" w:rsidRDefault="00C153F6" w:rsidP="00C153F6">
      <w:pPr>
        <w:pStyle w:val="ListParagraph"/>
        <w:spacing w:line="360" w:lineRule="auto"/>
        <w:jc w:val="both"/>
        <w:rPr>
          <w:rFonts w:asciiTheme="minorHAnsi" w:hAnsiTheme="minorHAnsi" w:cstheme="minorHAnsi"/>
          <w:sz w:val="22"/>
          <w:szCs w:val="22"/>
        </w:rPr>
      </w:pPr>
    </w:p>
    <w:p w14:paraId="2D738AA8" w14:textId="77777777" w:rsidR="00C153F6" w:rsidRDefault="00C153F6" w:rsidP="00C153F6">
      <w:pPr>
        <w:spacing w:line="360" w:lineRule="auto"/>
        <w:jc w:val="both"/>
      </w:pPr>
      <w:r>
        <w:t xml:space="preserve">The questions formulated for the survey were formulated and derived to the literature review that was conducted and discussed with the dissertation supervisor to reduce any risk of participant error during data collection stage. </w:t>
      </w:r>
    </w:p>
    <w:p w14:paraId="26CC3190" w14:textId="1519B38A" w:rsidR="00C153F6" w:rsidRDefault="00C153F6" w:rsidP="00C153F6"/>
    <w:p w14:paraId="160964B7" w14:textId="7B29DC1A" w:rsidR="00AD6016" w:rsidRDefault="00AD6016" w:rsidP="00C153F6"/>
    <w:p w14:paraId="0FEDC656" w14:textId="136AB53A" w:rsidR="00AD6016" w:rsidRDefault="00AD6016" w:rsidP="00C153F6"/>
    <w:p w14:paraId="7FB73880" w14:textId="2EE87A82" w:rsidR="00AD6016" w:rsidRDefault="00AD6016" w:rsidP="00C153F6"/>
    <w:p w14:paraId="27B08C3E" w14:textId="77777777" w:rsidR="00AD6016" w:rsidRPr="00C153F6" w:rsidRDefault="00AD6016" w:rsidP="00C153F6"/>
    <w:p w14:paraId="352774FE" w14:textId="1CDB231F" w:rsidR="00E31DC5" w:rsidRDefault="008546D0" w:rsidP="0045353D">
      <w:pPr>
        <w:pStyle w:val="Heading2"/>
      </w:pPr>
      <w:bookmarkStart w:id="51" w:name="_Toc130861083"/>
      <w:r w:rsidRPr="008546D0">
        <w:lastRenderedPageBreak/>
        <w:t>Limitations</w:t>
      </w:r>
      <w:bookmarkEnd w:id="51"/>
    </w:p>
    <w:p w14:paraId="1DDF10CA" w14:textId="1193D586" w:rsidR="00C153F6" w:rsidRDefault="00C153F6" w:rsidP="00C153F6"/>
    <w:p w14:paraId="32C79522" w14:textId="748AEB95" w:rsidR="00C153F6" w:rsidRPr="00DB46F2" w:rsidRDefault="00C153F6" w:rsidP="00C153F6">
      <w:pPr>
        <w:spacing w:line="360" w:lineRule="auto"/>
        <w:jc w:val="both"/>
        <w:rPr>
          <w:rFonts w:cstheme="minorHAnsi"/>
        </w:rPr>
      </w:pPr>
      <w:r w:rsidRPr="009D46B4">
        <w:t xml:space="preserve">There are  </w:t>
      </w:r>
      <w:r w:rsidR="00B41421">
        <w:t>many</w:t>
      </w:r>
      <w:r w:rsidRPr="009D46B4">
        <w:t xml:space="preserve"> limitations which may potentially affect the results of the research and the project itself: </w:t>
      </w:r>
    </w:p>
    <w:p w14:paraId="797FBB68" w14:textId="3E19E7D0" w:rsidR="00C153F6" w:rsidRDefault="00C153F6">
      <w:pPr>
        <w:pStyle w:val="ListParagraph"/>
        <w:numPr>
          <w:ilvl w:val="0"/>
          <w:numId w:val="17"/>
        </w:numPr>
        <w:spacing w:line="360" w:lineRule="auto"/>
        <w:jc w:val="both"/>
        <w:rPr>
          <w:rFonts w:asciiTheme="minorHAnsi" w:hAnsiTheme="minorHAnsi" w:cstheme="minorHAnsi"/>
          <w:sz w:val="22"/>
          <w:szCs w:val="22"/>
        </w:rPr>
      </w:pPr>
      <w:r w:rsidRPr="00DB46F2">
        <w:rPr>
          <w:rFonts w:asciiTheme="minorHAnsi" w:hAnsiTheme="minorHAnsi" w:cstheme="minorHAnsi"/>
          <w:sz w:val="22"/>
          <w:szCs w:val="22"/>
        </w:rPr>
        <w:t>Lack of participation from wider industry sectors - One limitation maybe due to the lack of participant responses from a wider sample of industries from other sectors such as retail and hospitality sectors (Ritter</w:t>
      </w:r>
      <w:r w:rsidR="00FE1252">
        <w:rPr>
          <w:rFonts w:asciiTheme="minorHAnsi" w:hAnsiTheme="minorHAnsi" w:cstheme="minorHAnsi"/>
          <w:sz w:val="22"/>
          <w:szCs w:val="22"/>
        </w:rPr>
        <w:t xml:space="preserve"> </w:t>
      </w:r>
      <w:r w:rsidRPr="00DB46F2">
        <w:rPr>
          <w:rFonts w:asciiTheme="minorHAnsi" w:hAnsiTheme="minorHAnsi" w:cstheme="minorHAnsi"/>
          <w:sz w:val="22"/>
          <w:szCs w:val="22"/>
        </w:rPr>
        <w:t xml:space="preserve">et </w:t>
      </w:r>
      <w:proofErr w:type="spellStart"/>
      <w:r w:rsidRPr="00DB46F2">
        <w:rPr>
          <w:rFonts w:asciiTheme="minorHAnsi" w:hAnsiTheme="minorHAnsi" w:cstheme="minorHAnsi"/>
          <w:sz w:val="22"/>
          <w:szCs w:val="22"/>
        </w:rPr>
        <w:t>el</w:t>
      </w:r>
      <w:proofErr w:type="spellEnd"/>
      <w:r w:rsidRPr="00DB46F2">
        <w:rPr>
          <w:rFonts w:asciiTheme="minorHAnsi" w:hAnsiTheme="minorHAnsi" w:cstheme="minorHAnsi"/>
          <w:sz w:val="22"/>
          <w:szCs w:val="22"/>
        </w:rPr>
        <w:t>, 2012).</w:t>
      </w:r>
    </w:p>
    <w:p w14:paraId="08AFF74D" w14:textId="77777777" w:rsidR="00DD74CA" w:rsidRPr="00DD74CA" w:rsidRDefault="00DD74CA" w:rsidP="00DD74CA">
      <w:pPr>
        <w:pStyle w:val="ListParagraph"/>
        <w:spacing w:line="360" w:lineRule="auto"/>
        <w:jc w:val="both"/>
        <w:rPr>
          <w:rFonts w:asciiTheme="minorHAnsi" w:hAnsiTheme="minorHAnsi" w:cstheme="minorHAnsi"/>
          <w:sz w:val="22"/>
          <w:szCs w:val="22"/>
        </w:rPr>
      </w:pPr>
    </w:p>
    <w:p w14:paraId="680BE050" w14:textId="7CF4C61E" w:rsidR="00C153F6" w:rsidRDefault="00C153F6" w:rsidP="00C153F6">
      <w:pPr>
        <w:pStyle w:val="ListParagraph"/>
        <w:numPr>
          <w:ilvl w:val="0"/>
          <w:numId w:val="17"/>
        </w:numPr>
        <w:spacing w:line="360" w:lineRule="auto"/>
        <w:jc w:val="both"/>
        <w:rPr>
          <w:rFonts w:asciiTheme="minorHAnsi" w:hAnsiTheme="minorHAnsi" w:cstheme="minorHAnsi"/>
          <w:sz w:val="22"/>
          <w:szCs w:val="22"/>
        </w:rPr>
      </w:pPr>
      <w:r w:rsidRPr="00DB46F2">
        <w:rPr>
          <w:rFonts w:asciiTheme="minorHAnsi" w:hAnsiTheme="minorHAnsi" w:cstheme="minorHAnsi"/>
          <w:sz w:val="22"/>
          <w:szCs w:val="22"/>
        </w:rPr>
        <w:t>Limit of perspectives – by applying a positivism paradigm methodology it imposes a certain limitation on online survey questionnaires, for example, online survey may not allow deeper perspective of complicate</w:t>
      </w:r>
      <w:r>
        <w:rPr>
          <w:rFonts w:asciiTheme="minorHAnsi" w:hAnsiTheme="minorHAnsi" w:cstheme="minorHAnsi"/>
          <w:sz w:val="22"/>
          <w:szCs w:val="22"/>
        </w:rPr>
        <w:t>d</w:t>
      </w:r>
      <w:r w:rsidRPr="00DB46F2">
        <w:rPr>
          <w:rFonts w:asciiTheme="minorHAnsi" w:hAnsiTheme="minorHAnsi" w:cstheme="minorHAnsi"/>
          <w:sz w:val="22"/>
          <w:szCs w:val="22"/>
        </w:rPr>
        <w:t xml:space="preserve"> business issues to be captured which might explain lack or adaptiveness of AI during </w:t>
      </w:r>
      <w:r>
        <w:rPr>
          <w:rFonts w:asciiTheme="minorHAnsi" w:hAnsiTheme="minorHAnsi" w:cstheme="minorHAnsi"/>
          <w:sz w:val="22"/>
          <w:szCs w:val="22"/>
        </w:rPr>
        <w:t xml:space="preserve">the pandemic for example Brexit </w:t>
      </w:r>
      <w:r w:rsidRPr="00DB46F2">
        <w:rPr>
          <w:rFonts w:asciiTheme="minorHAnsi" w:hAnsiTheme="minorHAnsi" w:cstheme="minorHAnsi"/>
          <w:sz w:val="22"/>
          <w:szCs w:val="22"/>
        </w:rPr>
        <w:t xml:space="preserve"> (</w:t>
      </w:r>
      <w:proofErr w:type="spellStart"/>
      <w:r w:rsidRPr="00DB46F2">
        <w:rPr>
          <w:rFonts w:asciiTheme="minorHAnsi" w:hAnsiTheme="minorHAnsi" w:cstheme="minorHAnsi"/>
          <w:sz w:val="22"/>
          <w:szCs w:val="22"/>
        </w:rPr>
        <w:t>Divakaran</w:t>
      </w:r>
      <w:proofErr w:type="spellEnd"/>
      <w:r w:rsidRPr="00DB46F2">
        <w:rPr>
          <w:rFonts w:asciiTheme="minorHAnsi" w:hAnsiTheme="minorHAnsi" w:cstheme="minorHAnsi"/>
          <w:sz w:val="22"/>
          <w:szCs w:val="22"/>
        </w:rPr>
        <w:t>, 2014).</w:t>
      </w:r>
    </w:p>
    <w:p w14:paraId="2EC11582" w14:textId="77777777" w:rsidR="00C125D8" w:rsidRPr="00C125D8" w:rsidRDefault="00C125D8" w:rsidP="00C125D8">
      <w:pPr>
        <w:pStyle w:val="NoSpacing"/>
      </w:pPr>
    </w:p>
    <w:p w14:paraId="2AA94211" w14:textId="5712DD27" w:rsidR="00C153F6" w:rsidRDefault="00C153F6">
      <w:pPr>
        <w:pStyle w:val="ListParagraph"/>
        <w:numPr>
          <w:ilvl w:val="0"/>
          <w:numId w:val="17"/>
        </w:numPr>
        <w:spacing w:line="360" w:lineRule="auto"/>
        <w:jc w:val="both"/>
        <w:rPr>
          <w:rFonts w:asciiTheme="minorHAnsi" w:hAnsiTheme="minorHAnsi" w:cstheme="minorHAnsi"/>
          <w:sz w:val="22"/>
          <w:szCs w:val="22"/>
        </w:rPr>
      </w:pPr>
      <w:r w:rsidRPr="00DB46F2">
        <w:rPr>
          <w:rFonts w:asciiTheme="minorHAnsi" w:hAnsiTheme="minorHAnsi" w:cstheme="minorHAnsi"/>
          <w:sz w:val="22"/>
          <w:szCs w:val="22"/>
        </w:rPr>
        <w:t xml:space="preserve">Limit on responses, for examples the survey participates may have not responded in time before closing the survey timeframe which may have impacted the size of the sample. </w:t>
      </w:r>
      <w:r>
        <w:rPr>
          <w:rFonts w:asciiTheme="minorHAnsi" w:hAnsiTheme="minorHAnsi" w:cstheme="minorHAnsi"/>
          <w:sz w:val="22"/>
          <w:szCs w:val="22"/>
        </w:rPr>
        <w:t xml:space="preserve">In </w:t>
      </w:r>
      <w:proofErr w:type="gramStart"/>
      <w:r w:rsidR="00BF73AB">
        <w:rPr>
          <w:rFonts w:asciiTheme="minorHAnsi" w:hAnsiTheme="minorHAnsi" w:cstheme="minorHAnsi"/>
          <w:sz w:val="22"/>
          <w:szCs w:val="22"/>
        </w:rPr>
        <w:t>addition</w:t>
      </w:r>
      <w:proofErr w:type="gramEnd"/>
      <w:r>
        <w:rPr>
          <w:rFonts w:asciiTheme="minorHAnsi" w:hAnsiTheme="minorHAnsi" w:cstheme="minorHAnsi"/>
          <w:sz w:val="22"/>
          <w:szCs w:val="22"/>
        </w:rPr>
        <w:t xml:space="preserve"> the response rate could have been affected by festive seasonal periods </w:t>
      </w:r>
      <w:r w:rsidR="00BF73AB">
        <w:rPr>
          <w:rFonts w:asciiTheme="minorHAnsi" w:hAnsiTheme="minorHAnsi" w:cstheme="minorHAnsi"/>
          <w:sz w:val="22"/>
          <w:szCs w:val="22"/>
        </w:rPr>
        <w:t xml:space="preserve">as that </w:t>
      </w:r>
      <w:r>
        <w:rPr>
          <w:rFonts w:asciiTheme="minorHAnsi" w:hAnsiTheme="minorHAnsi" w:cstheme="minorHAnsi"/>
          <w:sz w:val="22"/>
          <w:szCs w:val="22"/>
        </w:rPr>
        <w:t>can be a limitation as participants may have been too busy with work commitments to complete the survey</w:t>
      </w:r>
      <w:r w:rsidR="00BF73AB">
        <w:rPr>
          <w:rFonts w:asciiTheme="minorHAnsi" w:hAnsiTheme="minorHAnsi" w:cstheme="minorHAnsi"/>
          <w:sz w:val="22"/>
          <w:szCs w:val="22"/>
        </w:rPr>
        <w:t>.</w:t>
      </w:r>
    </w:p>
    <w:p w14:paraId="3A585A52" w14:textId="77777777" w:rsidR="00C153F6" w:rsidRPr="003161A2" w:rsidRDefault="00C153F6" w:rsidP="00C153F6">
      <w:pPr>
        <w:pStyle w:val="ListParagraph"/>
        <w:spacing w:line="360" w:lineRule="auto"/>
        <w:jc w:val="both"/>
        <w:rPr>
          <w:rFonts w:asciiTheme="minorHAnsi" w:hAnsiTheme="minorHAnsi" w:cstheme="minorHAnsi"/>
          <w:sz w:val="22"/>
          <w:szCs w:val="22"/>
        </w:rPr>
      </w:pPr>
    </w:p>
    <w:p w14:paraId="6A8DD4F4" w14:textId="407C82EF" w:rsidR="00C153F6" w:rsidRDefault="00C153F6">
      <w:pPr>
        <w:pStyle w:val="ListParagraph"/>
        <w:numPr>
          <w:ilvl w:val="0"/>
          <w:numId w:val="17"/>
        </w:numPr>
        <w:spacing w:line="360" w:lineRule="auto"/>
        <w:jc w:val="both"/>
        <w:rPr>
          <w:rFonts w:asciiTheme="minorHAnsi" w:hAnsiTheme="minorHAnsi" w:cstheme="minorHAnsi"/>
          <w:sz w:val="22"/>
          <w:szCs w:val="22"/>
        </w:rPr>
      </w:pPr>
      <w:r w:rsidRPr="00DB46F2">
        <w:rPr>
          <w:rFonts w:asciiTheme="minorHAnsi" w:hAnsiTheme="minorHAnsi" w:cstheme="minorHAnsi"/>
          <w:sz w:val="22"/>
          <w:szCs w:val="22"/>
        </w:rPr>
        <w:t>Lack of participant motivation to complete survey,  as the survey is administered and conducted online without the presence of the researcher, this may impact the motivation to complete survey fully which may lead to incomplete data or even non-submission as the participant may not wish to complete the survey midway through</w:t>
      </w:r>
      <w:r>
        <w:rPr>
          <w:rFonts w:asciiTheme="minorHAnsi" w:hAnsiTheme="minorHAnsi" w:cstheme="minorHAnsi"/>
          <w:sz w:val="22"/>
          <w:szCs w:val="22"/>
        </w:rPr>
        <w:t xml:space="preserve"> or may have not even answered the questions honestly (</w:t>
      </w:r>
      <w:r w:rsidRPr="00DB46F2">
        <w:rPr>
          <w:rFonts w:asciiTheme="minorHAnsi" w:hAnsiTheme="minorHAnsi" w:cstheme="minorHAnsi"/>
          <w:sz w:val="22"/>
          <w:szCs w:val="22"/>
        </w:rPr>
        <w:t>Deci</w:t>
      </w:r>
      <w:r>
        <w:rPr>
          <w:rFonts w:asciiTheme="minorHAnsi" w:hAnsiTheme="minorHAnsi" w:cstheme="minorHAnsi"/>
          <w:sz w:val="22"/>
          <w:szCs w:val="22"/>
        </w:rPr>
        <w:t>,</w:t>
      </w:r>
      <w:r w:rsidRPr="00DB46F2">
        <w:rPr>
          <w:rFonts w:asciiTheme="minorHAnsi" w:hAnsiTheme="minorHAnsi" w:cstheme="minorHAnsi"/>
          <w:sz w:val="22"/>
          <w:szCs w:val="22"/>
        </w:rPr>
        <w:t> 2012</w:t>
      </w:r>
      <w:r>
        <w:rPr>
          <w:rFonts w:asciiTheme="minorHAnsi" w:hAnsiTheme="minorHAnsi" w:cstheme="minorHAnsi"/>
          <w:sz w:val="22"/>
          <w:szCs w:val="22"/>
        </w:rPr>
        <w:t>)</w:t>
      </w:r>
      <w:r w:rsidRPr="00DB46F2">
        <w:rPr>
          <w:rFonts w:asciiTheme="minorHAnsi" w:hAnsiTheme="minorHAnsi" w:cstheme="minorHAnsi"/>
          <w:sz w:val="22"/>
          <w:szCs w:val="22"/>
        </w:rPr>
        <w:t xml:space="preserve">. </w:t>
      </w:r>
      <w:r>
        <w:rPr>
          <w:rFonts w:asciiTheme="minorHAnsi" w:hAnsiTheme="minorHAnsi" w:cstheme="minorHAnsi"/>
          <w:sz w:val="22"/>
          <w:szCs w:val="22"/>
        </w:rPr>
        <w:t xml:space="preserve">However, it is hoped that the participants of the survey who were comprised of working IT professionals would minimise this reliability risk given the simple nature of the survey. </w:t>
      </w:r>
    </w:p>
    <w:p w14:paraId="5E2F7453" w14:textId="77777777" w:rsidR="00C153F6" w:rsidRPr="00457AEA" w:rsidRDefault="00C153F6" w:rsidP="00C153F6">
      <w:pPr>
        <w:pStyle w:val="ListParagraph"/>
        <w:rPr>
          <w:rFonts w:asciiTheme="minorHAnsi" w:hAnsiTheme="minorHAnsi" w:cstheme="minorHAnsi"/>
          <w:sz w:val="22"/>
          <w:szCs w:val="22"/>
        </w:rPr>
      </w:pPr>
    </w:p>
    <w:p w14:paraId="5D8E6C44" w14:textId="0BED63B0" w:rsidR="00C153F6" w:rsidRDefault="00C153F6">
      <w:pPr>
        <w:pStyle w:val="ListParagraph"/>
        <w:numPr>
          <w:ilvl w:val="0"/>
          <w:numId w:val="17"/>
        </w:numPr>
        <w:spacing w:line="360" w:lineRule="auto"/>
        <w:jc w:val="both"/>
        <w:rPr>
          <w:rFonts w:asciiTheme="minorHAnsi" w:hAnsiTheme="minorHAnsi" w:cstheme="minorHAnsi"/>
          <w:sz w:val="22"/>
          <w:szCs w:val="22"/>
        </w:rPr>
      </w:pPr>
      <w:r>
        <w:rPr>
          <w:rFonts w:asciiTheme="minorHAnsi" w:hAnsiTheme="minorHAnsi" w:cstheme="minorHAnsi"/>
          <w:sz w:val="22"/>
          <w:szCs w:val="22"/>
        </w:rPr>
        <w:t>Limited by researchers’ level of expertise, the study could have been affected by the researcher’s limited knowledge of survey conducting where some questions may have posed too lengthy to warrant a response from participants.</w:t>
      </w:r>
    </w:p>
    <w:p w14:paraId="69525E74" w14:textId="77777777" w:rsidR="00C125D8" w:rsidRPr="00C125D8" w:rsidRDefault="00C125D8" w:rsidP="00C125D8">
      <w:pPr>
        <w:pStyle w:val="ListParagraph"/>
        <w:rPr>
          <w:rFonts w:asciiTheme="minorHAnsi" w:hAnsiTheme="minorHAnsi" w:cstheme="minorHAnsi"/>
          <w:sz w:val="22"/>
          <w:szCs w:val="22"/>
        </w:rPr>
      </w:pPr>
    </w:p>
    <w:p w14:paraId="6F733BBC" w14:textId="7142E4D9" w:rsidR="00C153F6" w:rsidRDefault="00C153F6" w:rsidP="00C153F6"/>
    <w:p w14:paraId="2E524747" w14:textId="77777777" w:rsidR="00793AE4" w:rsidRDefault="00793AE4" w:rsidP="00C153F6"/>
    <w:p w14:paraId="1514298E" w14:textId="6832187A" w:rsidR="008546D0" w:rsidRPr="008546D0" w:rsidRDefault="008546D0" w:rsidP="008546D0">
      <w:pPr>
        <w:pStyle w:val="NoSpacing"/>
        <w:rPr>
          <w:rFonts w:eastAsiaTheme="majorEastAsia" w:cstheme="minorHAnsi"/>
          <w:color w:val="243F60" w:themeColor="accent1" w:themeShade="7F"/>
          <w:sz w:val="24"/>
          <w:szCs w:val="24"/>
        </w:rPr>
      </w:pPr>
    </w:p>
    <w:p w14:paraId="7C6695B7" w14:textId="3875AFBB" w:rsidR="00C153F6" w:rsidRDefault="00C153F6" w:rsidP="0045353D">
      <w:pPr>
        <w:pStyle w:val="Heading2"/>
      </w:pPr>
      <w:bookmarkStart w:id="52" w:name="_Toc130861084"/>
      <w:r>
        <w:lastRenderedPageBreak/>
        <w:t>Resources</w:t>
      </w:r>
      <w:bookmarkEnd w:id="52"/>
    </w:p>
    <w:p w14:paraId="15E37972" w14:textId="77777777" w:rsidR="00C153F6" w:rsidRPr="00C153F6" w:rsidRDefault="00C153F6" w:rsidP="00C153F6"/>
    <w:p w14:paraId="44A016D9" w14:textId="77777777" w:rsidR="00C153F6" w:rsidRDefault="00C153F6" w:rsidP="00C153F6">
      <w:pPr>
        <w:spacing w:line="360" w:lineRule="auto"/>
        <w:jc w:val="both"/>
        <w:rPr>
          <w:rFonts w:cs="Arial"/>
        </w:rPr>
      </w:pPr>
      <w:r>
        <w:rPr>
          <w:rFonts w:cs="Arial"/>
        </w:rPr>
        <w:t xml:space="preserve">The research project was and is not awarded any financial resources from the university nor the researcher, for this reason </w:t>
      </w:r>
      <w:r w:rsidRPr="005267BF">
        <w:rPr>
          <w:rFonts w:cs="Arial"/>
        </w:rPr>
        <w:t>dissertation project will utilise many</w:t>
      </w:r>
      <w:r>
        <w:rPr>
          <w:rFonts w:cs="Arial"/>
        </w:rPr>
        <w:t xml:space="preserve"> free</w:t>
      </w:r>
      <w:r w:rsidRPr="005267BF">
        <w:rPr>
          <w:rFonts w:cs="Arial"/>
        </w:rPr>
        <w:t xml:space="preserve"> resources</w:t>
      </w:r>
      <w:r>
        <w:rPr>
          <w:rFonts w:cs="Arial"/>
        </w:rPr>
        <w:t xml:space="preserve"> and software resources</w:t>
      </w:r>
      <w:r w:rsidRPr="005267BF">
        <w:rPr>
          <w:rFonts w:cs="Arial"/>
        </w:rPr>
        <w:t xml:space="preserve">. </w:t>
      </w:r>
    </w:p>
    <w:p w14:paraId="4C994AEA" w14:textId="48DDD0CF" w:rsidR="00C153F6" w:rsidRPr="005267BF" w:rsidRDefault="00C153F6" w:rsidP="00C153F6">
      <w:pPr>
        <w:spacing w:line="360" w:lineRule="auto"/>
        <w:jc w:val="both"/>
        <w:rPr>
          <w:rFonts w:cs="Arial"/>
        </w:rPr>
      </w:pPr>
      <w:r w:rsidRPr="005267BF">
        <w:rPr>
          <w:rFonts w:cs="Arial"/>
        </w:rPr>
        <w:t>Primarily it utilise</w:t>
      </w:r>
      <w:r>
        <w:rPr>
          <w:rFonts w:cs="Arial"/>
        </w:rPr>
        <w:t>d</w:t>
      </w:r>
      <w:r w:rsidRPr="005267BF">
        <w:rPr>
          <w:rFonts w:cs="Arial"/>
        </w:rPr>
        <w:t xml:space="preserve"> literature resources such as books, internet, and journals to base its investigation by gathering relevant and up-to-date information on the subject area of the project in addition to government data that is available </w:t>
      </w:r>
      <w:proofErr w:type="gramStart"/>
      <w:r w:rsidR="00134BF5" w:rsidRPr="005267BF">
        <w:rPr>
          <w:rFonts w:cs="Arial"/>
        </w:rPr>
        <w:t>in regard to</w:t>
      </w:r>
      <w:proofErr w:type="gramEnd"/>
      <w:r w:rsidRPr="005267BF">
        <w:rPr>
          <w:rFonts w:cs="Arial"/>
        </w:rPr>
        <w:t xml:space="preserve"> the UK Innovate program where the government funded research and development into companies who are at the forefront of Artificial Intelligence (AI) in the UK during the pandemic. </w:t>
      </w:r>
    </w:p>
    <w:p w14:paraId="2FDBC2CF" w14:textId="258A16BA" w:rsidR="00C153F6" w:rsidRPr="005267BF" w:rsidRDefault="00C153F6" w:rsidP="00C153F6">
      <w:pPr>
        <w:spacing w:line="360" w:lineRule="auto"/>
        <w:jc w:val="both"/>
        <w:rPr>
          <w:rFonts w:cs="Arial"/>
        </w:rPr>
      </w:pPr>
      <w:r w:rsidRPr="005267BF">
        <w:rPr>
          <w:rFonts w:cs="Arial"/>
        </w:rPr>
        <w:t xml:space="preserve">Secondary resources </w:t>
      </w:r>
      <w:r>
        <w:rPr>
          <w:rFonts w:cs="Arial"/>
        </w:rPr>
        <w:t xml:space="preserve">were </w:t>
      </w:r>
      <w:r w:rsidRPr="005267BF">
        <w:rPr>
          <w:rFonts w:cs="Arial"/>
        </w:rPr>
        <w:t xml:space="preserve">such as survey tools like </w:t>
      </w:r>
      <w:r>
        <w:rPr>
          <w:rFonts w:cs="Arial"/>
        </w:rPr>
        <w:t>Microsoft Forms</w:t>
      </w:r>
      <w:r w:rsidRPr="005267BF">
        <w:rPr>
          <w:rFonts w:cs="Arial"/>
        </w:rPr>
        <w:t xml:space="preserve"> </w:t>
      </w:r>
      <w:r w:rsidR="00FC6E75">
        <w:rPr>
          <w:rFonts w:cs="Arial"/>
        </w:rPr>
        <w:t>were</w:t>
      </w:r>
      <w:r w:rsidRPr="005267BF">
        <w:rPr>
          <w:rFonts w:cs="Arial"/>
        </w:rPr>
        <w:t xml:space="preserve"> used in conjunction with data analysis tools such as IBM SPSS</w:t>
      </w:r>
      <w:r>
        <w:rPr>
          <w:rFonts w:cs="Arial"/>
        </w:rPr>
        <w:t xml:space="preserve"> and</w:t>
      </w:r>
      <w:r w:rsidRPr="005267BF">
        <w:rPr>
          <w:rFonts w:cs="Arial"/>
        </w:rPr>
        <w:t xml:space="preserve"> Excel package to analyse results of data collected and generating visual results in the form of bar and pie charts to aid data visualisations of data results collected</w:t>
      </w:r>
      <w:r>
        <w:rPr>
          <w:rFonts w:cs="Arial"/>
        </w:rPr>
        <w:t xml:space="preserve">. </w:t>
      </w:r>
    </w:p>
    <w:p w14:paraId="1CCD43D6" w14:textId="77777777" w:rsidR="00C153F6" w:rsidRDefault="00C153F6" w:rsidP="00C153F6">
      <w:pPr>
        <w:spacing w:line="360" w:lineRule="auto"/>
        <w:jc w:val="both"/>
        <w:rPr>
          <w:rFonts w:cs="Arial"/>
        </w:rPr>
      </w:pPr>
      <w:r w:rsidRPr="005267BF">
        <w:rPr>
          <w:rFonts w:cs="Arial"/>
        </w:rPr>
        <w:t xml:space="preserve">A crucial and important resource of the research project will be the survey participants which will consist of IT &amp; Business strategy professionals who work for or work with SME’s; they will be used to measure attitudes towards Artificial Intelligence (AI) Technologies. Without survey participants, the project will not be able to critically analyse attitudes and utilisation  towards Artificial Intelligence (AI) Technologies during Covid-19 pandemic. </w:t>
      </w:r>
    </w:p>
    <w:p w14:paraId="09B02AE8" w14:textId="77777777" w:rsidR="00C153F6" w:rsidRDefault="00C153F6" w:rsidP="00C153F6">
      <w:pPr>
        <w:spacing w:line="360" w:lineRule="auto"/>
        <w:jc w:val="both"/>
        <w:rPr>
          <w:rFonts w:cs="Arial"/>
        </w:rPr>
      </w:pPr>
      <w:r>
        <w:rPr>
          <w:rFonts w:cs="Arial"/>
        </w:rPr>
        <w:t xml:space="preserve">A Gantt chart made in MS Project (please see appendix) was developed which aided in the project management of the research project and investigation. </w:t>
      </w:r>
    </w:p>
    <w:p w14:paraId="466AC8AB" w14:textId="52B6BC17" w:rsidR="00C153F6" w:rsidRDefault="00C153F6" w:rsidP="00C153F6">
      <w:pPr>
        <w:spacing w:line="360" w:lineRule="auto"/>
        <w:jc w:val="both"/>
        <w:rPr>
          <w:rFonts w:cs="Arial"/>
        </w:rPr>
      </w:pPr>
      <w:r w:rsidRPr="005267BF">
        <w:rPr>
          <w:rFonts w:cs="Arial"/>
        </w:rPr>
        <w:t xml:space="preserve">The resources as detailed above will aid the project in achieving its aim and objectives. </w:t>
      </w:r>
    </w:p>
    <w:p w14:paraId="0F4DF53C" w14:textId="4D219CF9" w:rsidR="00C153F6" w:rsidRDefault="00C153F6" w:rsidP="008546D0">
      <w:pPr>
        <w:pStyle w:val="NoSpacing"/>
        <w:rPr>
          <w:rFonts w:cstheme="minorHAnsi"/>
        </w:rPr>
      </w:pPr>
    </w:p>
    <w:p w14:paraId="1D8FD8FF" w14:textId="32846EA0" w:rsidR="00134BF5" w:rsidRDefault="00134BF5" w:rsidP="008546D0">
      <w:pPr>
        <w:pStyle w:val="NoSpacing"/>
        <w:rPr>
          <w:rFonts w:cstheme="minorHAnsi"/>
        </w:rPr>
      </w:pPr>
    </w:p>
    <w:p w14:paraId="1D94CE9D" w14:textId="7EEE9211" w:rsidR="00134BF5" w:rsidRDefault="00134BF5" w:rsidP="008546D0">
      <w:pPr>
        <w:pStyle w:val="NoSpacing"/>
        <w:rPr>
          <w:rFonts w:cstheme="minorHAnsi"/>
        </w:rPr>
      </w:pPr>
    </w:p>
    <w:p w14:paraId="21669B1A" w14:textId="4CF18433" w:rsidR="00134BF5" w:rsidRDefault="00134BF5" w:rsidP="008546D0">
      <w:pPr>
        <w:pStyle w:val="NoSpacing"/>
        <w:rPr>
          <w:rFonts w:cstheme="minorHAnsi"/>
        </w:rPr>
      </w:pPr>
    </w:p>
    <w:p w14:paraId="68697B48" w14:textId="75892F90" w:rsidR="00134BF5" w:rsidRDefault="00134BF5" w:rsidP="008546D0">
      <w:pPr>
        <w:pStyle w:val="NoSpacing"/>
        <w:rPr>
          <w:rFonts w:cstheme="minorHAnsi"/>
        </w:rPr>
      </w:pPr>
    </w:p>
    <w:p w14:paraId="2AF29C5A" w14:textId="72B7C6BF" w:rsidR="00134BF5" w:rsidRDefault="00134BF5" w:rsidP="008546D0">
      <w:pPr>
        <w:pStyle w:val="NoSpacing"/>
        <w:rPr>
          <w:rFonts w:cstheme="minorHAnsi"/>
        </w:rPr>
      </w:pPr>
    </w:p>
    <w:p w14:paraId="0F5073E4" w14:textId="6D9381FF" w:rsidR="00134BF5" w:rsidRDefault="00134BF5" w:rsidP="008546D0">
      <w:pPr>
        <w:pStyle w:val="NoSpacing"/>
        <w:rPr>
          <w:rFonts w:cstheme="minorHAnsi"/>
        </w:rPr>
      </w:pPr>
    </w:p>
    <w:p w14:paraId="4EEF1869" w14:textId="5FBCB32B" w:rsidR="00134BF5" w:rsidRDefault="00134BF5" w:rsidP="008546D0">
      <w:pPr>
        <w:pStyle w:val="NoSpacing"/>
        <w:rPr>
          <w:rFonts w:cstheme="minorHAnsi"/>
        </w:rPr>
      </w:pPr>
    </w:p>
    <w:p w14:paraId="653253BB" w14:textId="57E85B5A" w:rsidR="00134BF5" w:rsidRDefault="00134BF5" w:rsidP="008546D0">
      <w:pPr>
        <w:pStyle w:val="NoSpacing"/>
        <w:rPr>
          <w:rFonts w:cstheme="minorHAnsi"/>
        </w:rPr>
      </w:pPr>
    </w:p>
    <w:p w14:paraId="0805684F" w14:textId="4B8DD6C7" w:rsidR="00134BF5" w:rsidRDefault="00134BF5" w:rsidP="008546D0">
      <w:pPr>
        <w:pStyle w:val="NoSpacing"/>
        <w:rPr>
          <w:rFonts w:cstheme="minorHAnsi"/>
        </w:rPr>
      </w:pPr>
    </w:p>
    <w:p w14:paraId="1B757347" w14:textId="77777777" w:rsidR="00134BF5" w:rsidRPr="008546D0" w:rsidRDefault="00134BF5" w:rsidP="008546D0">
      <w:pPr>
        <w:pStyle w:val="NoSpacing"/>
        <w:rPr>
          <w:rFonts w:cstheme="minorHAnsi"/>
        </w:rPr>
      </w:pPr>
    </w:p>
    <w:p w14:paraId="367FF1F1" w14:textId="56D0D691" w:rsidR="00C153F6" w:rsidRDefault="00D4255D" w:rsidP="00C153F6">
      <w:pPr>
        <w:pStyle w:val="Heading1"/>
      </w:pPr>
      <w:bookmarkStart w:id="53" w:name="_Toc130861085"/>
      <w:r>
        <w:lastRenderedPageBreak/>
        <w:t xml:space="preserve">Data </w:t>
      </w:r>
      <w:r w:rsidR="00230D6A" w:rsidRPr="008546D0">
        <w:t xml:space="preserve">Analysis </w:t>
      </w:r>
      <w:r w:rsidR="00105E4E" w:rsidRPr="008546D0">
        <w:t>of Results</w:t>
      </w:r>
      <w:bookmarkEnd w:id="53"/>
    </w:p>
    <w:p w14:paraId="0A1659B9" w14:textId="77777777" w:rsidR="00B61579" w:rsidRPr="00E42635" w:rsidRDefault="00B61579" w:rsidP="00B61579">
      <w:pPr>
        <w:spacing w:before="240" w:after="0" w:line="360" w:lineRule="auto"/>
        <w:rPr>
          <w:rFonts w:cstheme="minorHAnsi"/>
          <w:sz w:val="24"/>
          <w:szCs w:val="24"/>
        </w:rPr>
      </w:pPr>
      <w:r w:rsidRPr="00E42635">
        <w:rPr>
          <w:rFonts w:cstheme="minorHAnsi"/>
          <w:sz w:val="24"/>
          <w:szCs w:val="24"/>
        </w:rPr>
        <w:t>The results of the survey</w:t>
      </w:r>
      <w:r>
        <w:rPr>
          <w:rFonts w:cstheme="minorHAnsi"/>
          <w:sz w:val="24"/>
          <w:szCs w:val="24"/>
        </w:rPr>
        <w:t xml:space="preserve"> (please see appendices)</w:t>
      </w:r>
      <w:r w:rsidRPr="00E42635">
        <w:rPr>
          <w:rFonts w:cstheme="minorHAnsi"/>
          <w:sz w:val="24"/>
          <w:szCs w:val="24"/>
        </w:rPr>
        <w:t xml:space="preserve"> have been analysed using SPSS software and this section will provide insight into the data collected. </w:t>
      </w:r>
    </w:p>
    <w:p w14:paraId="167CC522" w14:textId="77777777" w:rsidR="00B61579" w:rsidRPr="00E42635" w:rsidRDefault="00B61579" w:rsidP="00830CA4">
      <w:pPr>
        <w:pStyle w:val="NoSpacing"/>
      </w:pPr>
    </w:p>
    <w:p w14:paraId="4BA3624C" w14:textId="77777777" w:rsidR="00B61579" w:rsidRPr="00E42635" w:rsidRDefault="00B61579" w:rsidP="00B61579">
      <w:pPr>
        <w:spacing w:after="0" w:line="360" w:lineRule="auto"/>
        <w:rPr>
          <w:rFonts w:cstheme="minorHAnsi"/>
          <w:sz w:val="24"/>
          <w:szCs w:val="24"/>
        </w:rPr>
      </w:pPr>
      <w:r w:rsidRPr="00E42635">
        <w:rPr>
          <w:rFonts w:cstheme="minorHAnsi"/>
          <w:sz w:val="24"/>
          <w:szCs w:val="24"/>
        </w:rPr>
        <w:t xml:space="preserve">The survey questionnaire was successfully administered and distributed to </w:t>
      </w:r>
      <w:r>
        <w:rPr>
          <w:rFonts w:cstheme="minorHAnsi"/>
          <w:sz w:val="24"/>
          <w:szCs w:val="24"/>
        </w:rPr>
        <w:t>35</w:t>
      </w:r>
      <w:r w:rsidRPr="00E42635">
        <w:rPr>
          <w:rFonts w:cstheme="minorHAnsi"/>
          <w:sz w:val="24"/>
          <w:szCs w:val="24"/>
        </w:rPr>
        <w:t xml:space="preserve"> participants who come from an IT professional background in their respective SME sized organisations. </w:t>
      </w:r>
    </w:p>
    <w:p w14:paraId="55FED93F" w14:textId="77777777" w:rsidR="00B61579" w:rsidRPr="00E42635" w:rsidRDefault="00B61579" w:rsidP="00830CA4">
      <w:pPr>
        <w:pStyle w:val="NoSpacing"/>
      </w:pPr>
    </w:p>
    <w:p w14:paraId="409F4F68" w14:textId="75119594" w:rsidR="00B61579" w:rsidRDefault="00830CA4" w:rsidP="00830CA4">
      <w:pPr>
        <w:spacing w:after="0" w:line="360" w:lineRule="auto"/>
        <w:rPr>
          <w:rFonts w:cstheme="minorHAnsi"/>
          <w:sz w:val="24"/>
          <w:szCs w:val="24"/>
        </w:rPr>
      </w:pPr>
      <w:r>
        <w:rPr>
          <w:rFonts w:cstheme="minorHAnsi"/>
          <w:sz w:val="24"/>
          <w:szCs w:val="24"/>
        </w:rPr>
        <w:t>A n</w:t>
      </w:r>
      <w:r w:rsidR="00B61579" w:rsidRPr="00E42635">
        <w:rPr>
          <w:rFonts w:cstheme="minorHAnsi"/>
          <w:sz w:val="24"/>
          <w:szCs w:val="24"/>
        </w:rPr>
        <w:t>ormality test was conducted to ensure the results obtained from inferential analysis are not spurious. Furthermore 8 research hypotheses were formulated and analysed using appropriate statistical techniques using SPSS software.</w:t>
      </w:r>
    </w:p>
    <w:p w14:paraId="3EA4345E" w14:textId="77777777" w:rsidR="00830CA4" w:rsidRPr="00830CA4" w:rsidRDefault="00830CA4" w:rsidP="00830CA4">
      <w:pPr>
        <w:spacing w:after="0" w:line="360" w:lineRule="auto"/>
        <w:rPr>
          <w:rFonts w:cstheme="minorHAnsi"/>
          <w:sz w:val="24"/>
          <w:szCs w:val="24"/>
        </w:rPr>
      </w:pPr>
    </w:p>
    <w:p w14:paraId="0CCBA603" w14:textId="77777777" w:rsidR="00B61579" w:rsidRPr="00E42635" w:rsidRDefault="00B61579" w:rsidP="00B61579">
      <w:pPr>
        <w:pStyle w:val="Heading2"/>
        <w:rPr>
          <w:rFonts w:asciiTheme="minorHAnsi" w:hAnsiTheme="minorHAnsi" w:cstheme="minorHAnsi"/>
        </w:rPr>
      </w:pPr>
      <w:bookmarkStart w:id="54" w:name="_Toc127177861"/>
      <w:bookmarkStart w:id="55" w:name="_Toc130861086"/>
      <w:r w:rsidRPr="00E42635">
        <w:rPr>
          <w:rFonts w:asciiTheme="minorHAnsi" w:hAnsiTheme="minorHAnsi" w:cstheme="minorHAnsi"/>
        </w:rPr>
        <w:t>Demography Analysis</w:t>
      </w:r>
      <w:bookmarkEnd w:id="54"/>
      <w:bookmarkEnd w:id="55"/>
    </w:p>
    <w:p w14:paraId="7BAC8340" w14:textId="77777777" w:rsidR="00B61579" w:rsidRPr="00E42635" w:rsidRDefault="00B61579" w:rsidP="00B61579">
      <w:pPr>
        <w:spacing w:after="0" w:line="360" w:lineRule="auto"/>
        <w:rPr>
          <w:rFonts w:cstheme="minorHAnsi"/>
          <w:sz w:val="24"/>
          <w:szCs w:val="24"/>
        </w:rPr>
      </w:pPr>
    </w:p>
    <w:p w14:paraId="24341700" w14:textId="77777777" w:rsidR="00B61579" w:rsidRPr="00E42635" w:rsidRDefault="00B61579" w:rsidP="00793AE4">
      <w:pPr>
        <w:spacing w:after="0" w:line="360" w:lineRule="auto"/>
        <w:rPr>
          <w:rFonts w:cstheme="minorHAnsi"/>
          <w:sz w:val="24"/>
          <w:szCs w:val="24"/>
        </w:rPr>
      </w:pPr>
      <w:r w:rsidRPr="00E42635">
        <w:rPr>
          <w:rFonts w:cstheme="minorHAnsi"/>
          <w:sz w:val="24"/>
          <w:szCs w:val="24"/>
        </w:rPr>
        <w:t>A breakdown of the demographics of the participants with descriptive labels is shown in the below table</w:t>
      </w:r>
      <w:r>
        <w:rPr>
          <w:rFonts w:cstheme="minorHAnsi"/>
          <w:sz w:val="24"/>
          <w:szCs w:val="24"/>
        </w:rPr>
        <w:t xml:space="preserve"> formulated and computed in SPSS software: </w:t>
      </w:r>
    </w:p>
    <w:p w14:paraId="7D633270" w14:textId="77777777" w:rsidR="00B61579" w:rsidRPr="00E42635" w:rsidRDefault="00B61579" w:rsidP="00B61579">
      <w:pPr>
        <w:spacing w:after="0" w:line="240" w:lineRule="auto"/>
        <w:rPr>
          <w:rFonts w:cstheme="minorHAnsi"/>
          <w:sz w:val="24"/>
          <w:szCs w:val="24"/>
        </w:rPr>
      </w:pPr>
    </w:p>
    <w:tbl>
      <w:tblPr>
        <w:tblStyle w:val="PlainTable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3022"/>
        <w:gridCol w:w="1782"/>
        <w:gridCol w:w="2128"/>
      </w:tblGrid>
      <w:tr w:rsidR="00B61579" w:rsidRPr="00E42635" w14:paraId="47F40773" w14:textId="77777777" w:rsidTr="00D639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tcBorders>
              <w:bottom w:val="none" w:sz="0" w:space="0" w:color="auto"/>
            </w:tcBorders>
          </w:tcPr>
          <w:p w14:paraId="6192F1EA" w14:textId="77777777" w:rsidR="00B61579" w:rsidRPr="00E42635" w:rsidRDefault="00B61579" w:rsidP="00D639E9">
            <w:pPr>
              <w:jc w:val="both"/>
              <w:rPr>
                <w:rFonts w:cstheme="minorHAnsi"/>
                <w:b w:val="0"/>
              </w:rPr>
            </w:pPr>
            <w:r w:rsidRPr="00E42635">
              <w:rPr>
                <w:rFonts w:cstheme="minorHAnsi"/>
                <w:b w:val="0"/>
              </w:rPr>
              <w:t>Variables</w:t>
            </w:r>
          </w:p>
        </w:tc>
        <w:tc>
          <w:tcPr>
            <w:tcW w:w="1635" w:type="pct"/>
            <w:tcBorders>
              <w:bottom w:val="none" w:sz="0" w:space="0" w:color="auto"/>
            </w:tcBorders>
          </w:tcPr>
          <w:p w14:paraId="5D578854" w14:textId="77777777" w:rsidR="00B61579" w:rsidRPr="00E42635" w:rsidRDefault="00B61579" w:rsidP="00D639E9">
            <w:pPr>
              <w:jc w:val="both"/>
              <w:cnfStyle w:val="100000000000" w:firstRow="1" w:lastRow="0" w:firstColumn="0" w:lastColumn="0" w:oddVBand="0" w:evenVBand="0" w:oddHBand="0" w:evenHBand="0" w:firstRowFirstColumn="0" w:firstRowLastColumn="0" w:lastRowFirstColumn="0" w:lastRowLastColumn="0"/>
              <w:rPr>
                <w:rFonts w:cstheme="minorHAnsi"/>
                <w:b w:val="0"/>
              </w:rPr>
            </w:pPr>
            <w:r w:rsidRPr="00E42635">
              <w:rPr>
                <w:rFonts w:cstheme="minorHAnsi"/>
                <w:b w:val="0"/>
              </w:rPr>
              <w:t>Categories</w:t>
            </w:r>
          </w:p>
        </w:tc>
        <w:tc>
          <w:tcPr>
            <w:tcW w:w="964" w:type="pct"/>
            <w:tcBorders>
              <w:bottom w:val="none" w:sz="0" w:space="0" w:color="auto"/>
            </w:tcBorders>
          </w:tcPr>
          <w:p w14:paraId="0215F50E" w14:textId="77777777" w:rsidR="00B61579" w:rsidRPr="00E42635" w:rsidRDefault="00B61579" w:rsidP="00D639E9">
            <w:pPr>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E42635">
              <w:rPr>
                <w:rFonts w:cstheme="minorHAnsi"/>
                <w:b w:val="0"/>
              </w:rPr>
              <w:t>Frequency</w:t>
            </w:r>
          </w:p>
        </w:tc>
        <w:tc>
          <w:tcPr>
            <w:tcW w:w="1151" w:type="pct"/>
            <w:tcBorders>
              <w:bottom w:val="none" w:sz="0" w:space="0" w:color="auto"/>
            </w:tcBorders>
          </w:tcPr>
          <w:p w14:paraId="1F66DB33" w14:textId="77777777" w:rsidR="00B61579" w:rsidRPr="00E42635" w:rsidRDefault="00B61579" w:rsidP="00D639E9">
            <w:pPr>
              <w:jc w:val="center"/>
              <w:cnfStyle w:val="100000000000" w:firstRow="1" w:lastRow="0" w:firstColumn="0" w:lastColumn="0" w:oddVBand="0" w:evenVBand="0" w:oddHBand="0" w:evenHBand="0" w:firstRowFirstColumn="0" w:firstRowLastColumn="0" w:lastRowFirstColumn="0" w:lastRowLastColumn="0"/>
              <w:rPr>
                <w:rFonts w:cstheme="minorHAnsi"/>
                <w:b w:val="0"/>
                <w:color w:val="000000"/>
              </w:rPr>
            </w:pPr>
            <w:r w:rsidRPr="00E42635">
              <w:rPr>
                <w:rFonts w:cstheme="minorHAnsi"/>
                <w:b w:val="0"/>
              </w:rPr>
              <w:t>Percentage</w:t>
            </w:r>
            <w:r>
              <w:rPr>
                <w:rFonts w:cstheme="minorHAnsi"/>
                <w:b w:val="0"/>
              </w:rPr>
              <w:t xml:space="preserve"> %</w:t>
            </w:r>
          </w:p>
        </w:tc>
      </w:tr>
      <w:tr w:rsidR="00B61579" w:rsidRPr="00E42635" w14:paraId="319B6798"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vMerge w:val="restart"/>
            <w:tcBorders>
              <w:top w:val="none" w:sz="0" w:space="0" w:color="auto"/>
              <w:bottom w:val="none" w:sz="0" w:space="0" w:color="auto"/>
            </w:tcBorders>
          </w:tcPr>
          <w:p w14:paraId="77CEA209" w14:textId="77777777" w:rsidR="00B61579" w:rsidRPr="00E42635" w:rsidRDefault="00B61579" w:rsidP="00D639E9">
            <w:pPr>
              <w:jc w:val="both"/>
              <w:rPr>
                <w:rFonts w:cstheme="minorHAnsi"/>
                <w:b w:val="0"/>
              </w:rPr>
            </w:pPr>
            <w:r w:rsidRPr="00E42635">
              <w:rPr>
                <w:rFonts w:cstheme="minorHAnsi"/>
                <w:b w:val="0"/>
              </w:rPr>
              <w:t>Age</w:t>
            </w:r>
          </w:p>
        </w:tc>
        <w:tc>
          <w:tcPr>
            <w:tcW w:w="1635" w:type="pct"/>
            <w:tcBorders>
              <w:top w:val="none" w:sz="0" w:space="0" w:color="auto"/>
              <w:bottom w:val="none" w:sz="0" w:space="0" w:color="auto"/>
            </w:tcBorders>
          </w:tcPr>
          <w:p w14:paraId="4D2B3C9D"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Less than 18years</w:t>
            </w:r>
          </w:p>
        </w:tc>
        <w:tc>
          <w:tcPr>
            <w:tcW w:w="964" w:type="pct"/>
            <w:tcBorders>
              <w:top w:val="none" w:sz="0" w:space="0" w:color="auto"/>
              <w:bottom w:val="none" w:sz="0" w:space="0" w:color="auto"/>
            </w:tcBorders>
          </w:tcPr>
          <w:p w14:paraId="0EC12AEE"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0</w:t>
            </w:r>
          </w:p>
        </w:tc>
        <w:tc>
          <w:tcPr>
            <w:tcW w:w="1151" w:type="pct"/>
            <w:tcBorders>
              <w:top w:val="none" w:sz="0" w:space="0" w:color="auto"/>
              <w:bottom w:val="none" w:sz="0" w:space="0" w:color="auto"/>
            </w:tcBorders>
            <w:vAlign w:val="center"/>
          </w:tcPr>
          <w:p w14:paraId="2398A269"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0</w:t>
            </w:r>
          </w:p>
        </w:tc>
      </w:tr>
      <w:tr w:rsidR="00B61579" w:rsidRPr="00E42635" w14:paraId="5D0A6BC7" w14:textId="77777777" w:rsidTr="00D639E9">
        <w:tc>
          <w:tcPr>
            <w:cnfStyle w:val="001000000000" w:firstRow="0" w:lastRow="0" w:firstColumn="1" w:lastColumn="0" w:oddVBand="0" w:evenVBand="0" w:oddHBand="0" w:evenHBand="0" w:firstRowFirstColumn="0" w:firstRowLastColumn="0" w:lastRowFirstColumn="0" w:lastRowLastColumn="0"/>
            <w:tcW w:w="1249" w:type="pct"/>
            <w:vMerge/>
          </w:tcPr>
          <w:p w14:paraId="31E1F6B4" w14:textId="77777777" w:rsidR="00B61579" w:rsidRPr="00E42635" w:rsidRDefault="00B61579" w:rsidP="00D639E9">
            <w:pPr>
              <w:jc w:val="both"/>
              <w:rPr>
                <w:rFonts w:cstheme="minorHAnsi"/>
                <w:b w:val="0"/>
              </w:rPr>
            </w:pPr>
          </w:p>
        </w:tc>
        <w:tc>
          <w:tcPr>
            <w:tcW w:w="1635" w:type="pct"/>
          </w:tcPr>
          <w:p w14:paraId="44C231FB"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Above than 18years</w:t>
            </w:r>
          </w:p>
        </w:tc>
        <w:tc>
          <w:tcPr>
            <w:tcW w:w="964" w:type="pct"/>
          </w:tcPr>
          <w:p w14:paraId="690434CF"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35</w:t>
            </w:r>
          </w:p>
        </w:tc>
        <w:tc>
          <w:tcPr>
            <w:tcW w:w="1151" w:type="pct"/>
            <w:vAlign w:val="center"/>
          </w:tcPr>
          <w:p w14:paraId="616AE61A"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100</w:t>
            </w:r>
          </w:p>
        </w:tc>
      </w:tr>
      <w:tr w:rsidR="00B61579" w:rsidRPr="00E42635" w14:paraId="3BD97C82"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vMerge/>
            <w:tcBorders>
              <w:top w:val="none" w:sz="0" w:space="0" w:color="auto"/>
              <w:bottom w:val="none" w:sz="0" w:space="0" w:color="auto"/>
            </w:tcBorders>
          </w:tcPr>
          <w:p w14:paraId="73D5A68E" w14:textId="77777777" w:rsidR="00B61579" w:rsidRPr="00E42635" w:rsidRDefault="00B61579" w:rsidP="00D639E9">
            <w:pPr>
              <w:jc w:val="both"/>
              <w:rPr>
                <w:rFonts w:cstheme="minorHAnsi"/>
                <w:b w:val="0"/>
              </w:rPr>
            </w:pPr>
          </w:p>
        </w:tc>
        <w:tc>
          <w:tcPr>
            <w:tcW w:w="1635" w:type="pct"/>
            <w:tcBorders>
              <w:top w:val="none" w:sz="0" w:space="0" w:color="auto"/>
              <w:bottom w:val="none" w:sz="0" w:space="0" w:color="auto"/>
            </w:tcBorders>
          </w:tcPr>
          <w:p w14:paraId="666379B0"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Total</w:t>
            </w:r>
          </w:p>
        </w:tc>
        <w:tc>
          <w:tcPr>
            <w:tcW w:w="964" w:type="pct"/>
            <w:tcBorders>
              <w:top w:val="none" w:sz="0" w:space="0" w:color="auto"/>
              <w:bottom w:val="none" w:sz="0" w:space="0" w:color="auto"/>
            </w:tcBorders>
          </w:tcPr>
          <w:p w14:paraId="1140488E"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35</w:t>
            </w:r>
          </w:p>
        </w:tc>
        <w:tc>
          <w:tcPr>
            <w:tcW w:w="1151" w:type="pct"/>
            <w:tcBorders>
              <w:top w:val="none" w:sz="0" w:space="0" w:color="auto"/>
              <w:bottom w:val="none" w:sz="0" w:space="0" w:color="auto"/>
            </w:tcBorders>
            <w:vAlign w:val="center"/>
          </w:tcPr>
          <w:p w14:paraId="6A2C2D79"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100</w:t>
            </w:r>
          </w:p>
        </w:tc>
      </w:tr>
      <w:tr w:rsidR="00B61579" w:rsidRPr="00E42635" w14:paraId="3233CA47" w14:textId="77777777" w:rsidTr="00D639E9">
        <w:tc>
          <w:tcPr>
            <w:cnfStyle w:val="001000000000" w:firstRow="0" w:lastRow="0" w:firstColumn="1" w:lastColumn="0" w:oddVBand="0" w:evenVBand="0" w:oddHBand="0" w:evenHBand="0" w:firstRowFirstColumn="0" w:firstRowLastColumn="0" w:lastRowFirstColumn="0" w:lastRowLastColumn="0"/>
            <w:tcW w:w="1249" w:type="pct"/>
            <w:vMerge w:val="restart"/>
          </w:tcPr>
          <w:p w14:paraId="218A633E" w14:textId="77777777" w:rsidR="00B61579" w:rsidRPr="00E42635" w:rsidRDefault="00B61579" w:rsidP="00D639E9">
            <w:pPr>
              <w:jc w:val="both"/>
              <w:rPr>
                <w:rFonts w:cstheme="minorHAnsi"/>
                <w:b w:val="0"/>
              </w:rPr>
            </w:pPr>
            <w:r w:rsidRPr="00E42635">
              <w:rPr>
                <w:rFonts w:cstheme="minorHAnsi"/>
                <w:b w:val="0"/>
              </w:rPr>
              <w:t>Management Level</w:t>
            </w:r>
          </w:p>
        </w:tc>
        <w:tc>
          <w:tcPr>
            <w:tcW w:w="1635" w:type="pct"/>
          </w:tcPr>
          <w:p w14:paraId="550DF719"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Management</w:t>
            </w:r>
          </w:p>
        </w:tc>
        <w:tc>
          <w:tcPr>
            <w:tcW w:w="964" w:type="pct"/>
          </w:tcPr>
          <w:p w14:paraId="13CD4F0E"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34</w:t>
            </w:r>
          </w:p>
        </w:tc>
        <w:tc>
          <w:tcPr>
            <w:tcW w:w="1151" w:type="pct"/>
            <w:vAlign w:val="center"/>
          </w:tcPr>
          <w:p w14:paraId="465E7ED0"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color w:val="000000"/>
              </w:rPr>
              <w:t>97.1</w:t>
            </w:r>
          </w:p>
        </w:tc>
      </w:tr>
      <w:tr w:rsidR="00B61579" w:rsidRPr="00E42635" w14:paraId="09B2FBC4"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vMerge/>
            <w:tcBorders>
              <w:top w:val="none" w:sz="0" w:space="0" w:color="auto"/>
              <w:bottom w:val="none" w:sz="0" w:space="0" w:color="auto"/>
            </w:tcBorders>
          </w:tcPr>
          <w:p w14:paraId="07E3E209" w14:textId="77777777" w:rsidR="00B61579" w:rsidRPr="00E42635" w:rsidRDefault="00B61579" w:rsidP="00D639E9">
            <w:pPr>
              <w:jc w:val="both"/>
              <w:rPr>
                <w:rFonts w:cstheme="minorHAnsi"/>
                <w:b w:val="0"/>
              </w:rPr>
            </w:pPr>
          </w:p>
        </w:tc>
        <w:tc>
          <w:tcPr>
            <w:tcW w:w="1635" w:type="pct"/>
            <w:tcBorders>
              <w:top w:val="none" w:sz="0" w:space="0" w:color="auto"/>
              <w:bottom w:val="none" w:sz="0" w:space="0" w:color="auto"/>
            </w:tcBorders>
          </w:tcPr>
          <w:p w14:paraId="4C631762"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Non-management</w:t>
            </w:r>
          </w:p>
        </w:tc>
        <w:tc>
          <w:tcPr>
            <w:tcW w:w="964" w:type="pct"/>
            <w:tcBorders>
              <w:top w:val="none" w:sz="0" w:space="0" w:color="auto"/>
              <w:bottom w:val="none" w:sz="0" w:space="0" w:color="auto"/>
            </w:tcBorders>
          </w:tcPr>
          <w:p w14:paraId="1084F993"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1</w:t>
            </w:r>
          </w:p>
        </w:tc>
        <w:tc>
          <w:tcPr>
            <w:tcW w:w="1151" w:type="pct"/>
            <w:tcBorders>
              <w:top w:val="none" w:sz="0" w:space="0" w:color="auto"/>
              <w:bottom w:val="none" w:sz="0" w:space="0" w:color="auto"/>
            </w:tcBorders>
            <w:vAlign w:val="center"/>
          </w:tcPr>
          <w:p w14:paraId="58673040"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2.9</w:t>
            </w:r>
          </w:p>
        </w:tc>
      </w:tr>
      <w:tr w:rsidR="00B61579" w:rsidRPr="00E42635" w14:paraId="381A4611" w14:textId="77777777" w:rsidTr="00D639E9">
        <w:tc>
          <w:tcPr>
            <w:cnfStyle w:val="001000000000" w:firstRow="0" w:lastRow="0" w:firstColumn="1" w:lastColumn="0" w:oddVBand="0" w:evenVBand="0" w:oddHBand="0" w:evenHBand="0" w:firstRowFirstColumn="0" w:firstRowLastColumn="0" w:lastRowFirstColumn="0" w:lastRowLastColumn="0"/>
            <w:tcW w:w="1249" w:type="pct"/>
            <w:vMerge/>
          </w:tcPr>
          <w:p w14:paraId="327152FD" w14:textId="77777777" w:rsidR="00B61579" w:rsidRPr="00E42635" w:rsidRDefault="00B61579" w:rsidP="00D639E9">
            <w:pPr>
              <w:jc w:val="both"/>
              <w:rPr>
                <w:rFonts w:cstheme="minorHAnsi"/>
                <w:b w:val="0"/>
              </w:rPr>
            </w:pPr>
          </w:p>
        </w:tc>
        <w:tc>
          <w:tcPr>
            <w:tcW w:w="1635" w:type="pct"/>
          </w:tcPr>
          <w:p w14:paraId="40898402"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Total</w:t>
            </w:r>
          </w:p>
        </w:tc>
        <w:tc>
          <w:tcPr>
            <w:tcW w:w="964" w:type="pct"/>
          </w:tcPr>
          <w:p w14:paraId="769A213B"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35</w:t>
            </w:r>
          </w:p>
        </w:tc>
        <w:tc>
          <w:tcPr>
            <w:tcW w:w="1151" w:type="pct"/>
          </w:tcPr>
          <w:p w14:paraId="11F9D2D7"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100</w:t>
            </w:r>
          </w:p>
        </w:tc>
      </w:tr>
      <w:tr w:rsidR="00B61579" w:rsidRPr="00E42635" w14:paraId="05207B5E"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vMerge w:val="restart"/>
            <w:tcBorders>
              <w:top w:val="none" w:sz="0" w:space="0" w:color="auto"/>
              <w:bottom w:val="none" w:sz="0" w:space="0" w:color="auto"/>
            </w:tcBorders>
          </w:tcPr>
          <w:p w14:paraId="62FECA59" w14:textId="77777777" w:rsidR="00B61579" w:rsidRPr="00E42635" w:rsidRDefault="00B61579" w:rsidP="00D639E9">
            <w:pPr>
              <w:jc w:val="both"/>
              <w:rPr>
                <w:rFonts w:cstheme="minorHAnsi"/>
                <w:b w:val="0"/>
              </w:rPr>
            </w:pPr>
            <w:r w:rsidRPr="00E42635">
              <w:rPr>
                <w:rFonts w:cstheme="minorHAnsi"/>
                <w:b w:val="0"/>
              </w:rPr>
              <w:t>Occupation</w:t>
            </w:r>
            <w:r>
              <w:rPr>
                <w:rFonts w:cstheme="minorHAnsi"/>
                <w:b w:val="0"/>
              </w:rPr>
              <w:t xml:space="preserve"> Profession</w:t>
            </w:r>
          </w:p>
        </w:tc>
        <w:tc>
          <w:tcPr>
            <w:tcW w:w="1635" w:type="pct"/>
            <w:tcBorders>
              <w:top w:val="none" w:sz="0" w:space="0" w:color="auto"/>
              <w:bottom w:val="none" w:sz="0" w:space="0" w:color="auto"/>
            </w:tcBorders>
          </w:tcPr>
          <w:p w14:paraId="63A59FCE"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Business</w:t>
            </w:r>
          </w:p>
        </w:tc>
        <w:tc>
          <w:tcPr>
            <w:tcW w:w="964" w:type="pct"/>
            <w:tcBorders>
              <w:top w:val="none" w:sz="0" w:space="0" w:color="auto"/>
              <w:bottom w:val="none" w:sz="0" w:space="0" w:color="auto"/>
            </w:tcBorders>
            <w:vAlign w:val="center"/>
          </w:tcPr>
          <w:p w14:paraId="63F09C1E"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2</w:t>
            </w:r>
          </w:p>
        </w:tc>
        <w:tc>
          <w:tcPr>
            <w:tcW w:w="1151" w:type="pct"/>
            <w:tcBorders>
              <w:top w:val="none" w:sz="0" w:space="0" w:color="auto"/>
              <w:bottom w:val="none" w:sz="0" w:space="0" w:color="auto"/>
            </w:tcBorders>
            <w:vAlign w:val="center"/>
          </w:tcPr>
          <w:p w14:paraId="20A21586"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5.7</w:t>
            </w:r>
          </w:p>
        </w:tc>
      </w:tr>
      <w:tr w:rsidR="00B61579" w:rsidRPr="00E42635" w14:paraId="43D83173"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tcPr>
          <w:p w14:paraId="4A2975C7" w14:textId="77777777" w:rsidR="00B61579" w:rsidRPr="00E42635" w:rsidRDefault="00B61579" w:rsidP="00D639E9">
            <w:pPr>
              <w:rPr>
                <w:rFonts w:cstheme="minorHAnsi"/>
                <w:b w:val="0"/>
              </w:rPr>
            </w:pPr>
          </w:p>
        </w:tc>
        <w:tc>
          <w:tcPr>
            <w:tcW w:w="1635" w:type="pct"/>
          </w:tcPr>
          <w:p w14:paraId="339828B6"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Information Technology</w:t>
            </w:r>
          </w:p>
        </w:tc>
        <w:tc>
          <w:tcPr>
            <w:tcW w:w="964" w:type="pct"/>
            <w:vAlign w:val="center"/>
          </w:tcPr>
          <w:p w14:paraId="6F5EAAA7"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color w:val="000000"/>
              </w:rPr>
              <w:t>33</w:t>
            </w:r>
          </w:p>
        </w:tc>
        <w:tc>
          <w:tcPr>
            <w:tcW w:w="1151" w:type="pct"/>
            <w:vAlign w:val="center"/>
          </w:tcPr>
          <w:p w14:paraId="1DC5AF06"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color w:val="000000"/>
              </w:rPr>
              <w:t>94.3</w:t>
            </w:r>
          </w:p>
        </w:tc>
      </w:tr>
      <w:tr w:rsidR="00B61579" w:rsidRPr="00E42635" w14:paraId="0909668D"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vMerge/>
            <w:tcBorders>
              <w:top w:val="none" w:sz="0" w:space="0" w:color="auto"/>
              <w:bottom w:val="none" w:sz="0" w:space="0" w:color="auto"/>
            </w:tcBorders>
          </w:tcPr>
          <w:p w14:paraId="57EDF26D" w14:textId="77777777" w:rsidR="00B61579" w:rsidRPr="00E42635" w:rsidRDefault="00B61579" w:rsidP="00D639E9">
            <w:pPr>
              <w:rPr>
                <w:rFonts w:cstheme="minorHAnsi"/>
                <w:b w:val="0"/>
              </w:rPr>
            </w:pPr>
          </w:p>
        </w:tc>
        <w:tc>
          <w:tcPr>
            <w:tcW w:w="1635" w:type="pct"/>
            <w:tcBorders>
              <w:top w:val="none" w:sz="0" w:space="0" w:color="auto"/>
              <w:bottom w:val="none" w:sz="0" w:space="0" w:color="auto"/>
            </w:tcBorders>
          </w:tcPr>
          <w:p w14:paraId="5E7A1DC8"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Total</w:t>
            </w:r>
          </w:p>
        </w:tc>
        <w:tc>
          <w:tcPr>
            <w:tcW w:w="964" w:type="pct"/>
            <w:tcBorders>
              <w:top w:val="none" w:sz="0" w:space="0" w:color="auto"/>
              <w:bottom w:val="none" w:sz="0" w:space="0" w:color="auto"/>
            </w:tcBorders>
          </w:tcPr>
          <w:p w14:paraId="0DD567DD"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35</w:t>
            </w:r>
          </w:p>
        </w:tc>
        <w:tc>
          <w:tcPr>
            <w:tcW w:w="1151" w:type="pct"/>
            <w:tcBorders>
              <w:top w:val="none" w:sz="0" w:space="0" w:color="auto"/>
              <w:bottom w:val="none" w:sz="0" w:space="0" w:color="auto"/>
            </w:tcBorders>
          </w:tcPr>
          <w:p w14:paraId="4EFE3378"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100</w:t>
            </w:r>
          </w:p>
        </w:tc>
      </w:tr>
      <w:tr w:rsidR="00B61579" w:rsidRPr="00E42635" w14:paraId="4B475449"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val="restart"/>
          </w:tcPr>
          <w:p w14:paraId="48AFEE89" w14:textId="77777777" w:rsidR="00B61579" w:rsidRPr="00E42635" w:rsidRDefault="00B61579" w:rsidP="00D639E9">
            <w:pPr>
              <w:jc w:val="both"/>
              <w:rPr>
                <w:rFonts w:cstheme="minorHAnsi"/>
                <w:b w:val="0"/>
              </w:rPr>
            </w:pPr>
            <w:r>
              <w:rPr>
                <w:rFonts w:cstheme="minorHAnsi"/>
                <w:b w:val="0"/>
              </w:rPr>
              <w:t>Company</w:t>
            </w:r>
            <w:r w:rsidRPr="00E42635">
              <w:rPr>
                <w:rFonts w:cstheme="minorHAnsi"/>
                <w:b w:val="0"/>
              </w:rPr>
              <w:t xml:space="preserve"> of </w:t>
            </w:r>
            <w:r>
              <w:rPr>
                <w:rFonts w:cstheme="minorHAnsi"/>
                <w:b w:val="0"/>
              </w:rPr>
              <w:t>R</w:t>
            </w:r>
            <w:r w:rsidRPr="00E42635">
              <w:rPr>
                <w:rFonts w:cstheme="minorHAnsi"/>
                <w:b w:val="0"/>
              </w:rPr>
              <w:t>esidence</w:t>
            </w:r>
          </w:p>
        </w:tc>
        <w:tc>
          <w:tcPr>
            <w:tcW w:w="1635" w:type="pct"/>
          </w:tcPr>
          <w:p w14:paraId="205EEA45"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United Kingdom</w:t>
            </w:r>
          </w:p>
        </w:tc>
        <w:tc>
          <w:tcPr>
            <w:tcW w:w="964" w:type="pct"/>
          </w:tcPr>
          <w:p w14:paraId="744E0D24"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35</w:t>
            </w:r>
          </w:p>
        </w:tc>
        <w:tc>
          <w:tcPr>
            <w:tcW w:w="1151" w:type="pct"/>
          </w:tcPr>
          <w:p w14:paraId="715B0121"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100</w:t>
            </w:r>
          </w:p>
        </w:tc>
      </w:tr>
      <w:tr w:rsidR="00B61579" w:rsidRPr="00E42635" w14:paraId="72A3BE3E"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vMerge/>
            <w:tcBorders>
              <w:top w:val="none" w:sz="0" w:space="0" w:color="auto"/>
              <w:bottom w:val="none" w:sz="0" w:space="0" w:color="auto"/>
            </w:tcBorders>
          </w:tcPr>
          <w:p w14:paraId="0A7953C2" w14:textId="77777777" w:rsidR="00B61579" w:rsidRPr="00E42635" w:rsidRDefault="00B61579" w:rsidP="00D639E9">
            <w:pPr>
              <w:rPr>
                <w:rFonts w:cstheme="minorHAnsi"/>
                <w:b w:val="0"/>
              </w:rPr>
            </w:pPr>
          </w:p>
        </w:tc>
        <w:tc>
          <w:tcPr>
            <w:tcW w:w="1635" w:type="pct"/>
            <w:tcBorders>
              <w:top w:val="none" w:sz="0" w:space="0" w:color="auto"/>
              <w:bottom w:val="none" w:sz="0" w:space="0" w:color="auto"/>
            </w:tcBorders>
          </w:tcPr>
          <w:p w14:paraId="6B8EE7C8"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Total</w:t>
            </w:r>
          </w:p>
        </w:tc>
        <w:tc>
          <w:tcPr>
            <w:tcW w:w="964" w:type="pct"/>
            <w:tcBorders>
              <w:top w:val="none" w:sz="0" w:space="0" w:color="auto"/>
              <w:bottom w:val="none" w:sz="0" w:space="0" w:color="auto"/>
            </w:tcBorders>
          </w:tcPr>
          <w:p w14:paraId="645EC73C"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35</w:t>
            </w:r>
          </w:p>
        </w:tc>
        <w:tc>
          <w:tcPr>
            <w:tcW w:w="1151" w:type="pct"/>
            <w:tcBorders>
              <w:top w:val="none" w:sz="0" w:space="0" w:color="auto"/>
              <w:bottom w:val="none" w:sz="0" w:space="0" w:color="auto"/>
            </w:tcBorders>
          </w:tcPr>
          <w:p w14:paraId="230E3213"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100</w:t>
            </w:r>
          </w:p>
        </w:tc>
      </w:tr>
      <w:tr w:rsidR="00B61579" w:rsidRPr="00E42635" w14:paraId="11FA4233" w14:textId="77777777" w:rsidTr="00D639E9">
        <w:tc>
          <w:tcPr>
            <w:cnfStyle w:val="001000000000" w:firstRow="0" w:lastRow="0" w:firstColumn="1" w:lastColumn="0" w:oddVBand="0" w:evenVBand="0" w:oddHBand="0" w:evenHBand="0" w:firstRowFirstColumn="0" w:firstRowLastColumn="0" w:lastRowFirstColumn="0" w:lastRowLastColumn="0"/>
            <w:tcW w:w="1249" w:type="pct"/>
            <w:vMerge w:val="restart"/>
          </w:tcPr>
          <w:p w14:paraId="0EC64B56" w14:textId="77777777" w:rsidR="00B61579" w:rsidRPr="00E42635" w:rsidRDefault="00B61579" w:rsidP="00D639E9">
            <w:pPr>
              <w:rPr>
                <w:rFonts w:cstheme="minorHAnsi"/>
                <w:b w:val="0"/>
                <w:bCs w:val="0"/>
              </w:rPr>
            </w:pPr>
            <w:r w:rsidRPr="00E42635">
              <w:rPr>
                <w:rFonts w:cstheme="minorHAnsi"/>
                <w:b w:val="0"/>
                <w:bCs w:val="0"/>
              </w:rPr>
              <w:t>Region in the UK</w:t>
            </w:r>
          </w:p>
          <w:p w14:paraId="6844CAA0" w14:textId="77777777" w:rsidR="00B61579" w:rsidRPr="00E42635" w:rsidRDefault="00B61579" w:rsidP="00D639E9">
            <w:pPr>
              <w:rPr>
                <w:rFonts w:cstheme="minorHAnsi"/>
              </w:rPr>
            </w:pPr>
          </w:p>
          <w:p w14:paraId="321E58A8" w14:textId="77777777" w:rsidR="00B61579" w:rsidRPr="00E42635" w:rsidRDefault="00B61579" w:rsidP="00D639E9">
            <w:pPr>
              <w:rPr>
                <w:rFonts w:cstheme="minorHAnsi"/>
                <w:b w:val="0"/>
              </w:rPr>
            </w:pPr>
          </w:p>
        </w:tc>
        <w:tc>
          <w:tcPr>
            <w:tcW w:w="1635" w:type="pct"/>
          </w:tcPr>
          <w:p w14:paraId="513BFA86"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London</w:t>
            </w:r>
          </w:p>
        </w:tc>
        <w:tc>
          <w:tcPr>
            <w:tcW w:w="964" w:type="pct"/>
            <w:vAlign w:val="center"/>
          </w:tcPr>
          <w:p w14:paraId="0506CA30"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color w:val="000000"/>
              </w:rPr>
              <w:t>6</w:t>
            </w:r>
          </w:p>
        </w:tc>
        <w:tc>
          <w:tcPr>
            <w:tcW w:w="1151" w:type="pct"/>
            <w:vAlign w:val="center"/>
          </w:tcPr>
          <w:p w14:paraId="70874F4D"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color w:val="000000"/>
              </w:rPr>
              <w:t>17.1</w:t>
            </w:r>
          </w:p>
        </w:tc>
      </w:tr>
      <w:tr w:rsidR="00B61579" w:rsidRPr="00E42635" w14:paraId="488ED522"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49" w:type="pct"/>
            <w:vMerge/>
            <w:tcBorders>
              <w:top w:val="none" w:sz="0" w:space="0" w:color="auto"/>
              <w:bottom w:val="none" w:sz="0" w:space="0" w:color="auto"/>
            </w:tcBorders>
          </w:tcPr>
          <w:p w14:paraId="48CA5081" w14:textId="77777777" w:rsidR="00B61579" w:rsidRPr="00E42635" w:rsidRDefault="00B61579" w:rsidP="00D639E9">
            <w:pPr>
              <w:rPr>
                <w:rFonts w:cstheme="minorHAnsi"/>
                <w:b w:val="0"/>
              </w:rPr>
            </w:pPr>
          </w:p>
        </w:tc>
        <w:tc>
          <w:tcPr>
            <w:tcW w:w="1635" w:type="pct"/>
            <w:tcBorders>
              <w:top w:val="none" w:sz="0" w:space="0" w:color="auto"/>
              <w:bottom w:val="none" w:sz="0" w:space="0" w:color="auto"/>
            </w:tcBorders>
          </w:tcPr>
          <w:p w14:paraId="147F44A0"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West Midlands</w:t>
            </w:r>
          </w:p>
        </w:tc>
        <w:tc>
          <w:tcPr>
            <w:tcW w:w="964" w:type="pct"/>
            <w:tcBorders>
              <w:top w:val="none" w:sz="0" w:space="0" w:color="auto"/>
              <w:bottom w:val="none" w:sz="0" w:space="0" w:color="auto"/>
            </w:tcBorders>
            <w:vAlign w:val="center"/>
          </w:tcPr>
          <w:p w14:paraId="717866D8"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29</w:t>
            </w:r>
          </w:p>
        </w:tc>
        <w:tc>
          <w:tcPr>
            <w:tcW w:w="1151" w:type="pct"/>
            <w:tcBorders>
              <w:top w:val="none" w:sz="0" w:space="0" w:color="auto"/>
              <w:bottom w:val="none" w:sz="0" w:space="0" w:color="auto"/>
            </w:tcBorders>
            <w:vAlign w:val="center"/>
          </w:tcPr>
          <w:p w14:paraId="330E5991"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82.9</w:t>
            </w:r>
          </w:p>
        </w:tc>
      </w:tr>
      <w:tr w:rsidR="00B61579" w:rsidRPr="00E42635" w14:paraId="4C37FDA8"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tcPr>
          <w:p w14:paraId="2A9361CE" w14:textId="77777777" w:rsidR="00B61579" w:rsidRPr="00E42635" w:rsidRDefault="00B61579" w:rsidP="00D639E9">
            <w:pPr>
              <w:rPr>
                <w:rFonts w:cstheme="minorHAnsi"/>
                <w:b w:val="0"/>
              </w:rPr>
            </w:pPr>
          </w:p>
        </w:tc>
        <w:tc>
          <w:tcPr>
            <w:tcW w:w="1635" w:type="pct"/>
          </w:tcPr>
          <w:p w14:paraId="731BD740"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Total</w:t>
            </w:r>
          </w:p>
        </w:tc>
        <w:tc>
          <w:tcPr>
            <w:tcW w:w="964" w:type="pct"/>
          </w:tcPr>
          <w:p w14:paraId="0E1DB407"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35</w:t>
            </w:r>
          </w:p>
        </w:tc>
        <w:tc>
          <w:tcPr>
            <w:tcW w:w="1151" w:type="pct"/>
          </w:tcPr>
          <w:p w14:paraId="24903B19"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100</w:t>
            </w:r>
          </w:p>
        </w:tc>
      </w:tr>
      <w:tr w:rsidR="00B61579" w:rsidRPr="00E42635" w14:paraId="22BACC75"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49" w:type="pct"/>
            <w:vMerge w:val="restart"/>
            <w:tcBorders>
              <w:top w:val="none" w:sz="0" w:space="0" w:color="auto"/>
              <w:bottom w:val="none" w:sz="0" w:space="0" w:color="auto"/>
            </w:tcBorders>
          </w:tcPr>
          <w:p w14:paraId="1B0AEC20" w14:textId="77777777" w:rsidR="00B61579" w:rsidRPr="00E42635" w:rsidRDefault="00B61579" w:rsidP="00D639E9">
            <w:pPr>
              <w:rPr>
                <w:rFonts w:cstheme="minorHAnsi"/>
                <w:b w:val="0"/>
              </w:rPr>
            </w:pPr>
            <w:r w:rsidRPr="00E42635">
              <w:rPr>
                <w:rFonts w:cstheme="minorHAnsi"/>
                <w:b w:val="0"/>
              </w:rPr>
              <w:t>Number of employees</w:t>
            </w:r>
          </w:p>
        </w:tc>
        <w:tc>
          <w:tcPr>
            <w:tcW w:w="1635" w:type="pct"/>
            <w:tcBorders>
              <w:top w:val="none" w:sz="0" w:space="0" w:color="auto"/>
              <w:bottom w:val="none" w:sz="0" w:space="0" w:color="auto"/>
            </w:tcBorders>
          </w:tcPr>
          <w:p w14:paraId="0D115627"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25-100</w:t>
            </w:r>
          </w:p>
        </w:tc>
        <w:tc>
          <w:tcPr>
            <w:tcW w:w="964" w:type="pct"/>
            <w:tcBorders>
              <w:top w:val="none" w:sz="0" w:space="0" w:color="auto"/>
              <w:bottom w:val="none" w:sz="0" w:space="0" w:color="auto"/>
            </w:tcBorders>
            <w:vAlign w:val="center"/>
          </w:tcPr>
          <w:p w14:paraId="6D22D76E"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1</w:t>
            </w:r>
          </w:p>
        </w:tc>
        <w:tc>
          <w:tcPr>
            <w:tcW w:w="1151" w:type="pct"/>
            <w:tcBorders>
              <w:top w:val="none" w:sz="0" w:space="0" w:color="auto"/>
              <w:bottom w:val="none" w:sz="0" w:space="0" w:color="auto"/>
            </w:tcBorders>
            <w:vAlign w:val="center"/>
          </w:tcPr>
          <w:p w14:paraId="6CAF78D1"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2.9</w:t>
            </w:r>
          </w:p>
        </w:tc>
      </w:tr>
      <w:tr w:rsidR="00B61579" w:rsidRPr="00E42635" w14:paraId="30C31DC2"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tcPr>
          <w:p w14:paraId="734278F2" w14:textId="77777777" w:rsidR="00B61579" w:rsidRPr="00E42635" w:rsidRDefault="00B61579" w:rsidP="00D639E9">
            <w:pPr>
              <w:rPr>
                <w:rFonts w:cstheme="minorHAnsi"/>
                <w:b w:val="0"/>
              </w:rPr>
            </w:pPr>
          </w:p>
        </w:tc>
        <w:tc>
          <w:tcPr>
            <w:tcW w:w="1635" w:type="pct"/>
          </w:tcPr>
          <w:p w14:paraId="5826D0F3"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color w:val="000000"/>
              </w:rPr>
              <w:t>100-200</w:t>
            </w:r>
          </w:p>
        </w:tc>
        <w:tc>
          <w:tcPr>
            <w:tcW w:w="964" w:type="pct"/>
            <w:vAlign w:val="center"/>
          </w:tcPr>
          <w:p w14:paraId="642AEFFD"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3</w:t>
            </w:r>
          </w:p>
        </w:tc>
        <w:tc>
          <w:tcPr>
            <w:tcW w:w="1151" w:type="pct"/>
            <w:vAlign w:val="center"/>
          </w:tcPr>
          <w:p w14:paraId="5E45A476"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8.6</w:t>
            </w:r>
          </w:p>
        </w:tc>
      </w:tr>
      <w:tr w:rsidR="00B61579" w:rsidRPr="00E42635" w14:paraId="38B01D43"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49" w:type="pct"/>
            <w:vMerge/>
            <w:tcBorders>
              <w:top w:val="none" w:sz="0" w:space="0" w:color="auto"/>
              <w:bottom w:val="none" w:sz="0" w:space="0" w:color="auto"/>
            </w:tcBorders>
          </w:tcPr>
          <w:p w14:paraId="48595B9D" w14:textId="77777777" w:rsidR="00B61579" w:rsidRPr="00E42635" w:rsidRDefault="00B61579" w:rsidP="00D639E9">
            <w:pPr>
              <w:rPr>
                <w:rFonts w:cstheme="minorHAnsi"/>
                <w:b w:val="0"/>
              </w:rPr>
            </w:pPr>
          </w:p>
        </w:tc>
        <w:tc>
          <w:tcPr>
            <w:tcW w:w="1635" w:type="pct"/>
            <w:tcBorders>
              <w:top w:val="none" w:sz="0" w:space="0" w:color="auto"/>
              <w:bottom w:val="none" w:sz="0" w:space="0" w:color="auto"/>
            </w:tcBorders>
          </w:tcPr>
          <w:p w14:paraId="271C8275"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250-500</w:t>
            </w:r>
          </w:p>
        </w:tc>
        <w:tc>
          <w:tcPr>
            <w:tcW w:w="964" w:type="pct"/>
            <w:tcBorders>
              <w:top w:val="none" w:sz="0" w:space="0" w:color="auto"/>
              <w:bottom w:val="none" w:sz="0" w:space="0" w:color="auto"/>
            </w:tcBorders>
            <w:vAlign w:val="center"/>
          </w:tcPr>
          <w:p w14:paraId="0BC595FA"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31</w:t>
            </w:r>
          </w:p>
        </w:tc>
        <w:tc>
          <w:tcPr>
            <w:tcW w:w="1151" w:type="pct"/>
            <w:tcBorders>
              <w:top w:val="none" w:sz="0" w:space="0" w:color="auto"/>
              <w:bottom w:val="none" w:sz="0" w:space="0" w:color="auto"/>
            </w:tcBorders>
            <w:vAlign w:val="center"/>
          </w:tcPr>
          <w:p w14:paraId="361758A2"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88.6</w:t>
            </w:r>
          </w:p>
        </w:tc>
      </w:tr>
      <w:tr w:rsidR="00B61579" w:rsidRPr="00E42635" w14:paraId="2430D53E"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tcPr>
          <w:p w14:paraId="575F6815" w14:textId="77777777" w:rsidR="00B61579" w:rsidRPr="00E42635" w:rsidRDefault="00B61579" w:rsidP="00D639E9">
            <w:pPr>
              <w:rPr>
                <w:rFonts w:cstheme="minorHAnsi"/>
                <w:b w:val="0"/>
              </w:rPr>
            </w:pPr>
          </w:p>
        </w:tc>
        <w:tc>
          <w:tcPr>
            <w:tcW w:w="1635" w:type="pct"/>
          </w:tcPr>
          <w:p w14:paraId="0228D82E"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Total</w:t>
            </w:r>
          </w:p>
        </w:tc>
        <w:tc>
          <w:tcPr>
            <w:tcW w:w="964" w:type="pct"/>
          </w:tcPr>
          <w:p w14:paraId="73FA1B6C"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35</w:t>
            </w:r>
          </w:p>
        </w:tc>
        <w:tc>
          <w:tcPr>
            <w:tcW w:w="1151" w:type="pct"/>
          </w:tcPr>
          <w:p w14:paraId="5CFAFFB6"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100</w:t>
            </w:r>
          </w:p>
        </w:tc>
      </w:tr>
      <w:tr w:rsidR="00B61579" w:rsidRPr="00E42635" w14:paraId="68635F40"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49" w:type="pct"/>
            <w:vMerge w:val="restart"/>
            <w:tcBorders>
              <w:top w:val="none" w:sz="0" w:space="0" w:color="auto"/>
              <w:bottom w:val="none" w:sz="0" w:space="0" w:color="auto"/>
            </w:tcBorders>
          </w:tcPr>
          <w:p w14:paraId="00716320" w14:textId="6337FF5F" w:rsidR="00B61579" w:rsidRPr="00E42635" w:rsidRDefault="006F347B" w:rsidP="00D639E9">
            <w:pPr>
              <w:rPr>
                <w:rFonts w:cstheme="minorHAnsi"/>
                <w:b w:val="0"/>
              </w:rPr>
            </w:pPr>
            <w:r w:rsidRPr="00E42635">
              <w:rPr>
                <w:rFonts w:cstheme="minorHAnsi"/>
                <w:b w:val="0"/>
              </w:rPr>
              <w:t>Business</w:t>
            </w:r>
            <w:r>
              <w:rPr>
                <w:rFonts w:cstheme="minorHAnsi"/>
                <w:b w:val="0"/>
              </w:rPr>
              <w:t xml:space="preserve">’s </w:t>
            </w:r>
            <w:r w:rsidRPr="00E42635">
              <w:rPr>
                <w:rFonts w:cstheme="minorHAnsi"/>
                <w:b w:val="0"/>
              </w:rPr>
              <w:t>Annual</w:t>
            </w:r>
            <w:r w:rsidR="00B61579" w:rsidRPr="00E42635">
              <w:rPr>
                <w:rFonts w:cstheme="minorHAnsi"/>
                <w:b w:val="0"/>
              </w:rPr>
              <w:t xml:space="preserve"> </w:t>
            </w:r>
            <w:r w:rsidR="00B61579">
              <w:rPr>
                <w:rFonts w:cstheme="minorHAnsi"/>
                <w:b w:val="0"/>
              </w:rPr>
              <w:t>Revenue</w:t>
            </w:r>
          </w:p>
        </w:tc>
        <w:tc>
          <w:tcPr>
            <w:tcW w:w="1635" w:type="pct"/>
            <w:tcBorders>
              <w:top w:val="none" w:sz="0" w:space="0" w:color="auto"/>
              <w:bottom w:val="none" w:sz="0" w:space="0" w:color="auto"/>
            </w:tcBorders>
          </w:tcPr>
          <w:p w14:paraId="18F46D90"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£10-£50 million</w:t>
            </w:r>
          </w:p>
        </w:tc>
        <w:tc>
          <w:tcPr>
            <w:tcW w:w="964" w:type="pct"/>
            <w:tcBorders>
              <w:top w:val="none" w:sz="0" w:space="0" w:color="auto"/>
              <w:bottom w:val="none" w:sz="0" w:space="0" w:color="auto"/>
            </w:tcBorders>
            <w:vAlign w:val="center"/>
          </w:tcPr>
          <w:p w14:paraId="741BE3DC"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2</w:t>
            </w:r>
          </w:p>
        </w:tc>
        <w:tc>
          <w:tcPr>
            <w:tcW w:w="1151" w:type="pct"/>
            <w:tcBorders>
              <w:top w:val="none" w:sz="0" w:space="0" w:color="auto"/>
              <w:bottom w:val="none" w:sz="0" w:space="0" w:color="auto"/>
            </w:tcBorders>
            <w:vAlign w:val="center"/>
          </w:tcPr>
          <w:p w14:paraId="6D015D40"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5.7</w:t>
            </w:r>
          </w:p>
        </w:tc>
      </w:tr>
      <w:tr w:rsidR="00B61579" w:rsidRPr="00E42635" w14:paraId="7F4627A5"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tcPr>
          <w:p w14:paraId="474A15F5" w14:textId="77777777" w:rsidR="00B61579" w:rsidRPr="00E42635" w:rsidRDefault="00B61579" w:rsidP="00D639E9">
            <w:pPr>
              <w:rPr>
                <w:rFonts w:cstheme="minorHAnsi"/>
                <w:b w:val="0"/>
              </w:rPr>
            </w:pPr>
          </w:p>
        </w:tc>
        <w:tc>
          <w:tcPr>
            <w:tcW w:w="1635" w:type="pct"/>
          </w:tcPr>
          <w:p w14:paraId="00392D94"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color w:val="000000"/>
              </w:rPr>
              <w:t>£50-£80 million</w:t>
            </w:r>
          </w:p>
        </w:tc>
        <w:tc>
          <w:tcPr>
            <w:tcW w:w="964" w:type="pct"/>
            <w:vAlign w:val="center"/>
          </w:tcPr>
          <w:p w14:paraId="2C962484"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7</w:t>
            </w:r>
          </w:p>
        </w:tc>
        <w:tc>
          <w:tcPr>
            <w:tcW w:w="1151" w:type="pct"/>
            <w:vAlign w:val="center"/>
          </w:tcPr>
          <w:p w14:paraId="170393B4"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20.0</w:t>
            </w:r>
          </w:p>
        </w:tc>
      </w:tr>
      <w:tr w:rsidR="00B61579" w:rsidRPr="00E42635" w14:paraId="36C5013C"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49" w:type="pct"/>
            <w:vMerge/>
            <w:tcBorders>
              <w:top w:val="none" w:sz="0" w:space="0" w:color="auto"/>
              <w:bottom w:val="none" w:sz="0" w:space="0" w:color="auto"/>
            </w:tcBorders>
          </w:tcPr>
          <w:p w14:paraId="416BDB2E" w14:textId="77777777" w:rsidR="00B61579" w:rsidRPr="00E42635" w:rsidRDefault="00B61579" w:rsidP="00D639E9">
            <w:pPr>
              <w:rPr>
                <w:rFonts w:cstheme="minorHAnsi"/>
                <w:b w:val="0"/>
              </w:rPr>
            </w:pPr>
          </w:p>
        </w:tc>
        <w:tc>
          <w:tcPr>
            <w:tcW w:w="1635" w:type="pct"/>
            <w:tcBorders>
              <w:top w:val="none" w:sz="0" w:space="0" w:color="auto"/>
              <w:bottom w:val="none" w:sz="0" w:space="0" w:color="auto"/>
            </w:tcBorders>
          </w:tcPr>
          <w:p w14:paraId="61C43F76"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More than £80 million</w:t>
            </w:r>
          </w:p>
        </w:tc>
        <w:tc>
          <w:tcPr>
            <w:tcW w:w="964" w:type="pct"/>
            <w:tcBorders>
              <w:top w:val="none" w:sz="0" w:space="0" w:color="auto"/>
              <w:bottom w:val="none" w:sz="0" w:space="0" w:color="auto"/>
            </w:tcBorders>
            <w:vAlign w:val="center"/>
          </w:tcPr>
          <w:p w14:paraId="40C38435"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26</w:t>
            </w:r>
          </w:p>
        </w:tc>
        <w:tc>
          <w:tcPr>
            <w:tcW w:w="1151" w:type="pct"/>
            <w:tcBorders>
              <w:top w:val="none" w:sz="0" w:space="0" w:color="auto"/>
              <w:bottom w:val="none" w:sz="0" w:space="0" w:color="auto"/>
            </w:tcBorders>
            <w:vAlign w:val="center"/>
          </w:tcPr>
          <w:p w14:paraId="27B3C623"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74.3</w:t>
            </w:r>
          </w:p>
        </w:tc>
      </w:tr>
      <w:tr w:rsidR="00B61579" w:rsidRPr="00E42635" w14:paraId="30BAC01C"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tcPr>
          <w:p w14:paraId="3ECD3071" w14:textId="77777777" w:rsidR="00B61579" w:rsidRPr="00E42635" w:rsidRDefault="00B61579" w:rsidP="00D639E9">
            <w:pPr>
              <w:rPr>
                <w:rFonts w:cstheme="minorHAnsi"/>
                <w:b w:val="0"/>
              </w:rPr>
            </w:pPr>
          </w:p>
        </w:tc>
        <w:tc>
          <w:tcPr>
            <w:tcW w:w="1635" w:type="pct"/>
          </w:tcPr>
          <w:p w14:paraId="60C82A21"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Total</w:t>
            </w:r>
          </w:p>
        </w:tc>
        <w:tc>
          <w:tcPr>
            <w:tcW w:w="964" w:type="pct"/>
          </w:tcPr>
          <w:p w14:paraId="7A050DF9"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35</w:t>
            </w:r>
          </w:p>
        </w:tc>
        <w:tc>
          <w:tcPr>
            <w:tcW w:w="1151" w:type="pct"/>
          </w:tcPr>
          <w:p w14:paraId="2EF60F6E"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100</w:t>
            </w:r>
          </w:p>
        </w:tc>
      </w:tr>
      <w:tr w:rsidR="00B61579" w:rsidRPr="00E42635" w14:paraId="5FBE15A4"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49" w:type="pct"/>
            <w:vMerge w:val="restart"/>
            <w:tcBorders>
              <w:top w:val="none" w:sz="0" w:space="0" w:color="auto"/>
              <w:bottom w:val="none" w:sz="0" w:space="0" w:color="auto"/>
            </w:tcBorders>
          </w:tcPr>
          <w:p w14:paraId="0768C126" w14:textId="77777777" w:rsidR="00B61579" w:rsidRPr="00E42635" w:rsidRDefault="00B61579" w:rsidP="00D639E9">
            <w:pPr>
              <w:rPr>
                <w:rFonts w:cstheme="minorHAnsi"/>
                <w:b w:val="0"/>
              </w:rPr>
            </w:pPr>
            <w:r>
              <w:rPr>
                <w:rFonts w:cstheme="minorHAnsi"/>
                <w:b w:val="0"/>
              </w:rPr>
              <w:t>Business Sector Type</w:t>
            </w:r>
          </w:p>
        </w:tc>
        <w:tc>
          <w:tcPr>
            <w:tcW w:w="1635" w:type="pct"/>
            <w:tcBorders>
              <w:top w:val="none" w:sz="0" w:space="0" w:color="auto"/>
              <w:bottom w:val="none" w:sz="0" w:space="0" w:color="auto"/>
            </w:tcBorders>
          </w:tcPr>
          <w:p w14:paraId="58C69383"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Private</w:t>
            </w:r>
          </w:p>
        </w:tc>
        <w:tc>
          <w:tcPr>
            <w:tcW w:w="964" w:type="pct"/>
            <w:tcBorders>
              <w:top w:val="none" w:sz="0" w:space="0" w:color="auto"/>
              <w:bottom w:val="none" w:sz="0" w:space="0" w:color="auto"/>
            </w:tcBorders>
          </w:tcPr>
          <w:p w14:paraId="5515F815"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35</w:t>
            </w:r>
          </w:p>
        </w:tc>
        <w:tc>
          <w:tcPr>
            <w:tcW w:w="1151" w:type="pct"/>
            <w:tcBorders>
              <w:top w:val="none" w:sz="0" w:space="0" w:color="auto"/>
              <w:bottom w:val="none" w:sz="0" w:space="0" w:color="auto"/>
            </w:tcBorders>
          </w:tcPr>
          <w:p w14:paraId="46DB2242"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100</w:t>
            </w:r>
          </w:p>
        </w:tc>
      </w:tr>
      <w:tr w:rsidR="00B61579" w:rsidRPr="00E42635" w14:paraId="274DE935"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tcPr>
          <w:p w14:paraId="1A51225A" w14:textId="77777777" w:rsidR="00B61579" w:rsidRPr="00E42635" w:rsidRDefault="00B61579" w:rsidP="00D639E9">
            <w:pPr>
              <w:rPr>
                <w:rFonts w:cstheme="minorHAnsi"/>
                <w:b w:val="0"/>
              </w:rPr>
            </w:pPr>
          </w:p>
        </w:tc>
        <w:tc>
          <w:tcPr>
            <w:tcW w:w="1635" w:type="pct"/>
          </w:tcPr>
          <w:p w14:paraId="359F8E25"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rPr>
              <w:t>Public</w:t>
            </w:r>
          </w:p>
        </w:tc>
        <w:tc>
          <w:tcPr>
            <w:tcW w:w="964" w:type="pct"/>
          </w:tcPr>
          <w:p w14:paraId="451CE4CD"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0</w:t>
            </w:r>
          </w:p>
        </w:tc>
        <w:tc>
          <w:tcPr>
            <w:tcW w:w="1151" w:type="pct"/>
          </w:tcPr>
          <w:p w14:paraId="008271A1"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0</w:t>
            </w:r>
          </w:p>
        </w:tc>
      </w:tr>
      <w:tr w:rsidR="00B61579" w:rsidRPr="00E42635" w14:paraId="0C291358"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49" w:type="pct"/>
            <w:vMerge/>
            <w:tcBorders>
              <w:top w:val="none" w:sz="0" w:space="0" w:color="auto"/>
              <w:bottom w:val="none" w:sz="0" w:space="0" w:color="auto"/>
            </w:tcBorders>
          </w:tcPr>
          <w:p w14:paraId="72F8672D" w14:textId="77777777" w:rsidR="00B61579" w:rsidRPr="00E42635" w:rsidRDefault="00B61579" w:rsidP="00D639E9">
            <w:pPr>
              <w:rPr>
                <w:rFonts w:cstheme="minorHAnsi"/>
                <w:b w:val="0"/>
              </w:rPr>
            </w:pPr>
          </w:p>
        </w:tc>
        <w:tc>
          <w:tcPr>
            <w:tcW w:w="1635" w:type="pct"/>
            <w:tcBorders>
              <w:top w:val="none" w:sz="0" w:space="0" w:color="auto"/>
              <w:bottom w:val="none" w:sz="0" w:space="0" w:color="auto"/>
            </w:tcBorders>
          </w:tcPr>
          <w:p w14:paraId="3E9B1548"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rPr>
              <w:t>Total</w:t>
            </w:r>
          </w:p>
        </w:tc>
        <w:tc>
          <w:tcPr>
            <w:tcW w:w="964" w:type="pct"/>
            <w:tcBorders>
              <w:top w:val="none" w:sz="0" w:space="0" w:color="auto"/>
              <w:bottom w:val="none" w:sz="0" w:space="0" w:color="auto"/>
            </w:tcBorders>
          </w:tcPr>
          <w:p w14:paraId="5E8C4AFD"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35</w:t>
            </w:r>
          </w:p>
        </w:tc>
        <w:tc>
          <w:tcPr>
            <w:tcW w:w="1151" w:type="pct"/>
            <w:tcBorders>
              <w:top w:val="none" w:sz="0" w:space="0" w:color="auto"/>
              <w:bottom w:val="none" w:sz="0" w:space="0" w:color="auto"/>
            </w:tcBorders>
          </w:tcPr>
          <w:p w14:paraId="4725B1F6"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100</w:t>
            </w:r>
          </w:p>
        </w:tc>
      </w:tr>
      <w:tr w:rsidR="00B61579" w:rsidRPr="00E42635" w14:paraId="3022912C"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val="restart"/>
          </w:tcPr>
          <w:p w14:paraId="1ED7DCCE" w14:textId="77777777" w:rsidR="00B61579" w:rsidRPr="00E42635" w:rsidRDefault="00B61579" w:rsidP="00D639E9">
            <w:pPr>
              <w:rPr>
                <w:rFonts w:cstheme="minorHAnsi"/>
                <w:b w:val="0"/>
              </w:rPr>
            </w:pPr>
            <w:r w:rsidRPr="00E42635">
              <w:rPr>
                <w:rFonts w:cstheme="minorHAnsi"/>
                <w:b w:val="0"/>
              </w:rPr>
              <w:t xml:space="preserve">Business’ </w:t>
            </w:r>
            <w:r>
              <w:rPr>
                <w:rFonts w:cstheme="minorHAnsi"/>
                <w:b w:val="0"/>
              </w:rPr>
              <w:t>I</w:t>
            </w:r>
            <w:r w:rsidRPr="00E42635">
              <w:rPr>
                <w:rFonts w:cstheme="minorHAnsi"/>
                <w:b w:val="0"/>
              </w:rPr>
              <w:t>ndustry</w:t>
            </w:r>
          </w:p>
        </w:tc>
        <w:tc>
          <w:tcPr>
            <w:tcW w:w="1635" w:type="pct"/>
          </w:tcPr>
          <w:p w14:paraId="5A3E8966"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color w:val="000000"/>
              </w:rPr>
              <w:t>Construction</w:t>
            </w:r>
          </w:p>
        </w:tc>
        <w:tc>
          <w:tcPr>
            <w:tcW w:w="964" w:type="pct"/>
            <w:vAlign w:val="center"/>
          </w:tcPr>
          <w:p w14:paraId="2C2A0198"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2</w:t>
            </w:r>
          </w:p>
        </w:tc>
        <w:tc>
          <w:tcPr>
            <w:tcW w:w="1151" w:type="pct"/>
            <w:vAlign w:val="center"/>
          </w:tcPr>
          <w:p w14:paraId="628C0181"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5.7</w:t>
            </w:r>
          </w:p>
        </w:tc>
      </w:tr>
      <w:tr w:rsidR="00B61579" w:rsidRPr="00E42635" w14:paraId="19708ED1"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49" w:type="pct"/>
            <w:vMerge/>
            <w:tcBorders>
              <w:top w:val="none" w:sz="0" w:space="0" w:color="auto"/>
              <w:bottom w:val="none" w:sz="0" w:space="0" w:color="auto"/>
            </w:tcBorders>
          </w:tcPr>
          <w:p w14:paraId="3928209F" w14:textId="77777777" w:rsidR="00B61579" w:rsidRPr="00E42635" w:rsidRDefault="00B61579" w:rsidP="00D639E9">
            <w:pPr>
              <w:rPr>
                <w:rFonts w:cstheme="minorHAnsi"/>
                <w:b w:val="0"/>
              </w:rPr>
            </w:pPr>
          </w:p>
        </w:tc>
        <w:tc>
          <w:tcPr>
            <w:tcW w:w="1635" w:type="pct"/>
            <w:tcBorders>
              <w:top w:val="none" w:sz="0" w:space="0" w:color="auto"/>
              <w:bottom w:val="none" w:sz="0" w:space="0" w:color="auto"/>
            </w:tcBorders>
          </w:tcPr>
          <w:p w14:paraId="53785338"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Retail</w:t>
            </w:r>
          </w:p>
        </w:tc>
        <w:tc>
          <w:tcPr>
            <w:tcW w:w="964" w:type="pct"/>
            <w:tcBorders>
              <w:top w:val="none" w:sz="0" w:space="0" w:color="auto"/>
              <w:bottom w:val="none" w:sz="0" w:space="0" w:color="auto"/>
            </w:tcBorders>
            <w:vAlign w:val="center"/>
          </w:tcPr>
          <w:p w14:paraId="4A1D74EB"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7</w:t>
            </w:r>
          </w:p>
        </w:tc>
        <w:tc>
          <w:tcPr>
            <w:tcW w:w="1151" w:type="pct"/>
            <w:tcBorders>
              <w:top w:val="none" w:sz="0" w:space="0" w:color="auto"/>
              <w:bottom w:val="none" w:sz="0" w:space="0" w:color="auto"/>
            </w:tcBorders>
            <w:vAlign w:val="center"/>
          </w:tcPr>
          <w:p w14:paraId="671B3296"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20.0</w:t>
            </w:r>
          </w:p>
        </w:tc>
      </w:tr>
      <w:tr w:rsidR="00B61579" w:rsidRPr="00E42635" w14:paraId="31EED51D"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tcPr>
          <w:p w14:paraId="0E23B81A" w14:textId="77777777" w:rsidR="00B61579" w:rsidRPr="00E42635" w:rsidRDefault="00B61579" w:rsidP="00D639E9">
            <w:pPr>
              <w:rPr>
                <w:rFonts w:cstheme="minorHAnsi"/>
                <w:b w:val="0"/>
              </w:rPr>
            </w:pPr>
          </w:p>
        </w:tc>
        <w:tc>
          <w:tcPr>
            <w:tcW w:w="1635" w:type="pct"/>
          </w:tcPr>
          <w:p w14:paraId="0B5A7E90"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E42635">
              <w:rPr>
                <w:rFonts w:cstheme="minorHAnsi"/>
                <w:color w:val="000000"/>
              </w:rPr>
              <w:t>Technology</w:t>
            </w:r>
          </w:p>
        </w:tc>
        <w:tc>
          <w:tcPr>
            <w:tcW w:w="964" w:type="pct"/>
            <w:vAlign w:val="center"/>
          </w:tcPr>
          <w:p w14:paraId="29B607DF"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4</w:t>
            </w:r>
          </w:p>
        </w:tc>
        <w:tc>
          <w:tcPr>
            <w:tcW w:w="1151" w:type="pct"/>
            <w:vAlign w:val="center"/>
          </w:tcPr>
          <w:p w14:paraId="4758BA45"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42635">
              <w:rPr>
                <w:rFonts w:cstheme="minorHAnsi"/>
                <w:color w:val="000000"/>
              </w:rPr>
              <w:t>11.4</w:t>
            </w:r>
          </w:p>
        </w:tc>
      </w:tr>
      <w:tr w:rsidR="00B61579" w:rsidRPr="00E42635" w14:paraId="094D2800"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49" w:type="pct"/>
            <w:vMerge/>
            <w:tcBorders>
              <w:top w:val="none" w:sz="0" w:space="0" w:color="auto"/>
              <w:bottom w:val="none" w:sz="0" w:space="0" w:color="auto"/>
            </w:tcBorders>
          </w:tcPr>
          <w:p w14:paraId="32729087" w14:textId="77777777" w:rsidR="00B61579" w:rsidRPr="00E42635" w:rsidRDefault="00B61579" w:rsidP="00D639E9">
            <w:pPr>
              <w:rPr>
                <w:rFonts w:cstheme="minorHAnsi"/>
                <w:b w:val="0"/>
              </w:rPr>
            </w:pPr>
          </w:p>
        </w:tc>
        <w:tc>
          <w:tcPr>
            <w:tcW w:w="1635" w:type="pct"/>
            <w:tcBorders>
              <w:top w:val="none" w:sz="0" w:space="0" w:color="auto"/>
              <w:bottom w:val="none" w:sz="0" w:space="0" w:color="auto"/>
            </w:tcBorders>
          </w:tcPr>
          <w:p w14:paraId="701F6075" w14:textId="77777777" w:rsidR="00B61579" w:rsidRPr="00E42635"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rPr>
            </w:pPr>
            <w:r w:rsidRPr="00E42635">
              <w:rPr>
                <w:rFonts w:cstheme="minorHAnsi"/>
                <w:color w:val="000000"/>
              </w:rPr>
              <w:t>Wholesales</w:t>
            </w:r>
          </w:p>
        </w:tc>
        <w:tc>
          <w:tcPr>
            <w:tcW w:w="964" w:type="pct"/>
            <w:tcBorders>
              <w:top w:val="none" w:sz="0" w:space="0" w:color="auto"/>
              <w:bottom w:val="none" w:sz="0" w:space="0" w:color="auto"/>
            </w:tcBorders>
            <w:vAlign w:val="center"/>
          </w:tcPr>
          <w:p w14:paraId="7EC46B66"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22</w:t>
            </w:r>
          </w:p>
        </w:tc>
        <w:tc>
          <w:tcPr>
            <w:tcW w:w="1151" w:type="pct"/>
            <w:tcBorders>
              <w:top w:val="none" w:sz="0" w:space="0" w:color="auto"/>
              <w:bottom w:val="none" w:sz="0" w:space="0" w:color="auto"/>
            </w:tcBorders>
            <w:vAlign w:val="center"/>
          </w:tcPr>
          <w:p w14:paraId="505934D8" w14:textId="77777777" w:rsidR="00B61579" w:rsidRPr="00E42635"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42635">
              <w:rPr>
                <w:rFonts w:cstheme="minorHAnsi"/>
                <w:color w:val="000000"/>
              </w:rPr>
              <w:t>62.9</w:t>
            </w:r>
          </w:p>
        </w:tc>
      </w:tr>
      <w:tr w:rsidR="00B61579" w:rsidRPr="00E42635" w14:paraId="73D53D4E"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49" w:type="pct"/>
            <w:vMerge/>
          </w:tcPr>
          <w:p w14:paraId="70044032" w14:textId="77777777" w:rsidR="00B61579" w:rsidRPr="00E42635" w:rsidRDefault="00B61579" w:rsidP="00D639E9">
            <w:pPr>
              <w:rPr>
                <w:rFonts w:cstheme="minorHAnsi"/>
                <w:b w:val="0"/>
              </w:rPr>
            </w:pPr>
          </w:p>
        </w:tc>
        <w:tc>
          <w:tcPr>
            <w:tcW w:w="1635" w:type="pct"/>
          </w:tcPr>
          <w:p w14:paraId="6E1FA0D8" w14:textId="77777777" w:rsidR="00B61579" w:rsidRPr="00E42635"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color w:val="000000"/>
              </w:rPr>
              <w:t>Total</w:t>
            </w:r>
          </w:p>
        </w:tc>
        <w:tc>
          <w:tcPr>
            <w:tcW w:w="964" w:type="pct"/>
            <w:vAlign w:val="center"/>
          </w:tcPr>
          <w:p w14:paraId="4E6A60D9"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color w:val="000000"/>
              </w:rPr>
              <w:t>35</w:t>
            </w:r>
          </w:p>
        </w:tc>
        <w:tc>
          <w:tcPr>
            <w:tcW w:w="1151" w:type="pct"/>
            <w:vAlign w:val="center"/>
          </w:tcPr>
          <w:p w14:paraId="621251B3" w14:textId="77777777" w:rsidR="00B61579" w:rsidRPr="00E42635"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color w:val="000000"/>
              </w:rPr>
              <w:t>100</w:t>
            </w:r>
          </w:p>
        </w:tc>
      </w:tr>
    </w:tbl>
    <w:p w14:paraId="569DCE26" w14:textId="77777777" w:rsidR="00B61579" w:rsidRPr="00494587" w:rsidRDefault="00B61579" w:rsidP="00B61579">
      <w:pPr>
        <w:spacing w:after="0"/>
        <w:rPr>
          <w:rFonts w:cstheme="minorHAnsi"/>
          <w:i/>
          <w:iCs/>
          <w:sz w:val="16"/>
          <w:szCs w:val="16"/>
        </w:rPr>
      </w:pPr>
      <w:r w:rsidRPr="00494587">
        <w:rPr>
          <w:rFonts w:cstheme="minorHAnsi"/>
          <w:i/>
          <w:iCs/>
          <w:sz w:val="16"/>
          <w:szCs w:val="16"/>
        </w:rPr>
        <w:t>Figure 7 Source: Researchers Computation using SPSS.</w:t>
      </w:r>
    </w:p>
    <w:p w14:paraId="7EFA6889" w14:textId="77777777" w:rsidR="00B61579" w:rsidRPr="00E42635" w:rsidRDefault="00B61579" w:rsidP="00B61579">
      <w:pPr>
        <w:spacing w:after="0"/>
        <w:rPr>
          <w:rFonts w:cstheme="minorHAnsi"/>
          <w:i/>
          <w:iCs/>
          <w:sz w:val="24"/>
          <w:szCs w:val="24"/>
        </w:rPr>
      </w:pPr>
    </w:p>
    <w:p w14:paraId="67893CB7" w14:textId="77777777" w:rsidR="00B61579" w:rsidRPr="00E42635" w:rsidRDefault="00B61579" w:rsidP="00B61579">
      <w:pPr>
        <w:spacing w:after="0"/>
        <w:rPr>
          <w:rFonts w:cstheme="minorHAnsi"/>
          <w:i/>
          <w:iCs/>
          <w:sz w:val="24"/>
          <w:szCs w:val="24"/>
        </w:rPr>
      </w:pPr>
    </w:p>
    <w:p w14:paraId="16EB1685" w14:textId="77777777" w:rsidR="00B61579" w:rsidRPr="00E42635" w:rsidRDefault="00B61579" w:rsidP="00B61579">
      <w:pPr>
        <w:spacing w:after="0"/>
        <w:rPr>
          <w:rFonts w:cstheme="minorHAnsi"/>
          <w:i/>
          <w:iCs/>
          <w:sz w:val="24"/>
          <w:szCs w:val="24"/>
        </w:rPr>
      </w:pPr>
    </w:p>
    <w:p w14:paraId="4581A322" w14:textId="5114EF89" w:rsidR="00B61579" w:rsidRPr="00FC1638" w:rsidRDefault="00B61579" w:rsidP="00B61579">
      <w:pPr>
        <w:spacing w:before="240" w:after="0" w:line="360" w:lineRule="auto"/>
        <w:jc w:val="both"/>
        <w:rPr>
          <w:rFonts w:cstheme="minorHAnsi"/>
          <w:sz w:val="24"/>
          <w:szCs w:val="24"/>
        </w:rPr>
      </w:pPr>
      <w:r w:rsidRPr="00FC1638">
        <w:rPr>
          <w:rFonts w:cstheme="minorHAnsi"/>
          <w:sz w:val="24"/>
          <w:szCs w:val="24"/>
        </w:rPr>
        <w:t xml:space="preserve">The </w:t>
      </w:r>
      <w:r w:rsidR="006F347B">
        <w:rPr>
          <w:rFonts w:cstheme="minorHAnsi"/>
          <w:sz w:val="24"/>
          <w:szCs w:val="24"/>
        </w:rPr>
        <w:t>d</w:t>
      </w:r>
      <w:r w:rsidRPr="00FC1638">
        <w:rPr>
          <w:rFonts w:cstheme="minorHAnsi"/>
          <w:sz w:val="24"/>
          <w:szCs w:val="24"/>
        </w:rPr>
        <w:t xml:space="preserve">emography </w:t>
      </w:r>
      <w:r w:rsidR="006F347B">
        <w:rPr>
          <w:rFonts w:cstheme="minorHAnsi"/>
          <w:sz w:val="24"/>
          <w:szCs w:val="24"/>
        </w:rPr>
        <w:t>a</w:t>
      </w:r>
      <w:r w:rsidRPr="00FC1638">
        <w:rPr>
          <w:rFonts w:cstheme="minorHAnsi"/>
          <w:sz w:val="24"/>
          <w:szCs w:val="24"/>
        </w:rPr>
        <w:t xml:space="preserve">nalysis Table  presents the demography statistics for the respondents. The table shows that all respondents selected for this research study are above 18 years of age. </w:t>
      </w:r>
    </w:p>
    <w:p w14:paraId="195C328F" w14:textId="77777777" w:rsidR="00B61579" w:rsidRDefault="00B61579" w:rsidP="00B61579">
      <w:pPr>
        <w:spacing w:before="240" w:after="0" w:line="360" w:lineRule="auto"/>
        <w:jc w:val="both"/>
        <w:rPr>
          <w:rFonts w:cstheme="minorHAnsi"/>
          <w:sz w:val="24"/>
          <w:szCs w:val="24"/>
        </w:rPr>
      </w:pPr>
      <w:r w:rsidRPr="00E42635">
        <w:rPr>
          <w:rFonts w:cstheme="minorHAnsi"/>
          <w:sz w:val="24"/>
          <w:szCs w:val="24"/>
        </w:rPr>
        <w:t xml:space="preserve">The data also shows that </w:t>
      </w:r>
      <w:r>
        <w:rPr>
          <w:rFonts w:cstheme="minorHAnsi"/>
          <w:sz w:val="24"/>
          <w:szCs w:val="24"/>
        </w:rPr>
        <w:t>35</w:t>
      </w:r>
      <w:r w:rsidRPr="00E42635">
        <w:rPr>
          <w:rFonts w:cstheme="minorHAnsi"/>
          <w:sz w:val="24"/>
          <w:szCs w:val="24"/>
        </w:rPr>
        <w:t xml:space="preserve"> of the respondents (97.1%) are managers, while </w:t>
      </w:r>
      <w:r>
        <w:rPr>
          <w:rFonts w:cstheme="minorHAnsi"/>
          <w:sz w:val="24"/>
          <w:szCs w:val="24"/>
        </w:rPr>
        <w:t>1</w:t>
      </w:r>
      <w:r w:rsidRPr="00E42635">
        <w:rPr>
          <w:rFonts w:cstheme="minorHAnsi"/>
          <w:sz w:val="24"/>
          <w:szCs w:val="24"/>
        </w:rPr>
        <w:t xml:space="preserve"> of them is a non-manager (2.9%). </w:t>
      </w:r>
      <w:r>
        <w:rPr>
          <w:rFonts w:cstheme="minorHAnsi"/>
          <w:sz w:val="24"/>
          <w:szCs w:val="24"/>
        </w:rPr>
        <w:t>In addition,</w:t>
      </w:r>
      <w:r w:rsidRPr="00E42635">
        <w:rPr>
          <w:rFonts w:cstheme="minorHAnsi"/>
          <w:sz w:val="24"/>
          <w:szCs w:val="24"/>
        </w:rPr>
        <w:t xml:space="preserve"> </w:t>
      </w:r>
      <w:r>
        <w:rPr>
          <w:rFonts w:cstheme="minorHAnsi"/>
          <w:sz w:val="24"/>
          <w:szCs w:val="24"/>
        </w:rPr>
        <w:t>33</w:t>
      </w:r>
      <w:r w:rsidRPr="00E42635">
        <w:rPr>
          <w:rFonts w:cstheme="minorHAnsi"/>
          <w:sz w:val="24"/>
          <w:szCs w:val="24"/>
        </w:rPr>
        <w:t xml:space="preserve"> of the respondents (94.3%) are into information technology </w:t>
      </w:r>
      <w:r>
        <w:rPr>
          <w:rFonts w:cstheme="minorHAnsi"/>
          <w:sz w:val="24"/>
          <w:szCs w:val="24"/>
        </w:rPr>
        <w:t>occupation function of their organisation</w:t>
      </w:r>
      <w:r w:rsidRPr="00E42635">
        <w:rPr>
          <w:rFonts w:cstheme="minorHAnsi"/>
          <w:sz w:val="24"/>
          <w:szCs w:val="24"/>
        </w:rPr>
        <w:t xml:space="preserve">, while </w:t>
      </w:r>
      <w:r>
        <w:rPr>
          <w:rFonts w:cstheme="minorHAnsi"/>
          <w:sz w:val="24"/>
          <w:szCs w:val="24"/>
        </w:rPr>
        <w:t>2</w:t>
      </w:r>
      <w:r w:rsidRPr="00E42635">
        <w:rPr>
          <w:rFonts w:cstheme="minorHAnsi"/>
          <w:sz w:val="24"/>
          <w:szCs w:val="24"/>
        </w:rPr>
        <w:t xml:space="preserve"> of them (5.7%) engage </w:t>
      </w:r>
      <w:r>
        <w:rPr>
          <w:rFonts w:cstheme="minorHAnsi"/>
          <w:sz w:val="24"/>
          <w:szCs w:val="24"/>
        </w:rPr>
        <w:t xml:space="preserve">in </w:t>
      </w:r>
      <w:r w:rsidRPr="00E42635">
        <w:rPr>
          <w:rFonts w:cstheme="minorHAnsi"/>
          <w:sz w:val="24"/>
          <w:szCs w:val="24"/>
        </w:rPr>
        <w:t xml:space="preserve">core business practice. </w:t>
      </w:r>
    </w:p>
    <w:p w14:paraId="010C5E50" w14:textId="77777777" w:rsidR="00B61579" w:rsidRDefault="00B61579" w:rsidP="00B61579">
      <w:pPr>
        <w:spacing w:before="240" w:after="0" w:line="360" w:lineRule="auto"/>
        <w:jc w:val="both"/>
        <w:rPr>
          <w:rFonts w:cstheme="minorHAnsi"/>
          <w:sz w:val="24"/>
          <w:szCs w:val="24"/>
        </w:rPr>
      </w:pPr>
      <w:r>
        <w:rPr>
          <w:rFonts w:cstheme="minorHAnsi"/>
          <w:sz w:val="24"/>
          <w:szCs w:val="24"/>
        </w:rPr>
        <w:t>All the participants organisations of the survey are</w:t>
      </w:r>
      <w:r w:rsidRPr="00E42635">
        <w:rPr>
          <w:rFonts w:cstheme="minorHAnsi"/>
          <w:sz w:val="24"/>
          <w:szCs w:val="24"/>
        </w:rPr>
        <w:t xml:space="preserve"> from the United Kingdom, while </w:t>
      </w:r>
      <w:r>
        <w:rPr>
          <w:rFonts w:cstheme="minorHAnsi"/>
          <w:sz w:val="24"/>
          <w:szCs w:val="24"/>
        </w:rPr>
        <w:t>29</w:t>
      </w:r>
      <w:r w:rsidRPr="00E42635">
        <w:rPr>
          <w:rFonts w:cstheme="minorHAnsi"/>
          <w:sz w:val="24"/>
          <w:szCs w:val="24"/>
        </w:rPr>
        <w:t xml:space="preserve"> of them (82.9%) are </w:t>
      </w:r>
      <w:r>
        <w:rPr>
          <w:rFonts w:cstheme="minorHAnsi"/>
          <w:sz w:val="24"/>
          <w:szCs w:val="24"/>
        </w:rPr>
        <w:t>based in</w:t>
      </w:r>
      <w:r w:rsidRPr="00E42635">
        <w:rPr>
          <w:rFonts w:cstheme="minorHAnsi"/>
          <w:sz w:val="24"/>
          <w:szCs w:val="24"/>
        </w:rPr>
        <w:t xml:space="preserve"> the West Midlands </w:t>
      </w:r>
      <w:r>
        <w:rPr>
          <w:rFonts w:cstheme="minorHAnsi"/>
          <w:sz w:val="24"/>
          <w:szCs w:val="24"/>
        </w:rPr>
        <w:t xml:space="preserve">region </w:t>
      </w:r>
      <w:r w:rsidRPr="00E42635">
        <w:rPr>
          <w:rFonts w:cstheme="minorHAnsi"/>
          <w:sz w:val="24"/>
          <w:szCs w:val="24"/>
        </w:rPr>
        <w:t xml:space="preserve">and </w:t>
      </w:r>
      <w:r>
        <w:rPr>
          <w:rFonts w:cstheme="minorHAnsi"/>
          <w:sz w:val="24"/>
          <w:szCs w:val="24"/>
        </w:rPr>
        <w:t>6</w:t>
      </w:r>
      <w:r w:rsidRPr="00E42635">
        <w:rPr>
          <w:rFonts w:cstheme="minorHAnsi"/>
          <w:sz w:val="24"/>
          <w:szCs w:val="24"/>
        </w:rPr>
        <w:t xml:space="preserve"> of them (17.1%) are </w:t>
      </w:r>
      <w:r>
        <w:rPr>
          <w:rFonts w:cstheme="minorHAnsi"/>
          <w:sz w:val="24"/>
          <w:szCs w:val="24"/>
        </w:rPr>
        <w:t>based in the</w:t>
      </w:r>
      <w:r w:rsidRPr="00E42635">
        <w:rPr>
          <w:rFonts w:cstheme="minorHAnsi"/>
          <w:sz w:val="24"/>
          <w:szCs w:val="24"/>
        </w:rPr>
        <w:t xml:space="preserve"> London</w:t>
      </w:r>
      <w:r>
        <w:rPr>
          <w:rFonts w:cstheme="minorHAnsi"/>
          <w:sz w:val="24"/>
          <w:szCs w:val="24"/>
        </w:rPr>
        <w:t xml:space="preserve"> region</w:t>
      </w:r>
      <w:r w:rsidRPr="00E42635">
        <w:rPr>
          <w:rFonts w:cstheme="minorHAnsi"/>
          <w:sz w:val="24"/>
          <w:szCs w:val="24"/>
        </w:rPr>
        <w:t xml:space="preserve">. </w:t>
      </w:r>
    </w:p>
    <w:p w14:paraId="528AC5AE" w14:textId="77777777" w:rsidR="00B61579" w:rsidRDefault="00B61579" w:rsidP="00B61579">
      <w:pPr>
        <w:spacing w:before="240" w:after="0" w:line="360" w:lineRule="auto"/>
        <w:jc w:val="both"/>
        <w:rPr>
          <w:rFonts w:cstheme="minorHAnsi"/>
          <w:sz w:val="24"/>
          <w:szCs w:val="24"/>
        </w:rPr>
      </w:pPr>
      <w:r w:rsidRPr="00E42635">
        <w:rPr>
          <w:rFonts w:cstheme="minorHAnsi"/>
          <w:sz w:val="24"/>
          <w:szCs w:val="24"/>
        </w:rPr>
        <w:t xml:space="preserve">The data also shows that </w:t>
      </w:r>
      <w:r>
        <w:rPr>
          <w:rFonts w:cstheme="minorHAnsi"/>
          <w:sz w:val="24"/>
          <w:szCs w:val="24"/>
        </w:rPr>
        <w:t>31</w:t>
      </w:r>
      <w:r w:rsidRPr="00E42635">
        <w:rPr>
          <w:rFonts w:cstheme="minorHAnsi"/>
          <w:sz w:val="24"/>
          <w:szCs w:val="24"/>
        </w:rPr>
        <w:t xml:space="preserve"> of the businesses</w:t>
      </w:r>
      <w:r>
        <w:rPr>
          <w:rFonts w:cstheme="minorHAnsi"/>
          <w:sz w:val="24"/>
          <w:szCs w:val="24"/>
        </w:rPr>
        <w:t xml:space="preserve">’ who participated </w:t>
      </w:r>
      <w:r w:rsidRPr="00E42635">
        <w:rPr>
          <w:rFonts w:cstheme="minorHAnsi"/>
          <w:sz w:val="24"/>
          <w:szCs w:val="24"/>
        </w:rPr>
        <w:t xml:space="preserve">(88.6%) have between 250 and 500 employees, </w:t>
      </w:r>
      <w:r>
        <w:rPr>
          <w:rFonts w:cstheme="minorHAnsi"/>
          <w:sz w:val="24"/>
          <w:szCs w:val="24"/>
        </w:rPr>
        <w:t>3</w:t>
      </w:r>
      <w:r w:rsidRPr="00E42635">
        <w:rPr>
          <w:rFonts w:cstheme="minorHAnsi"/>
          <w:sz w:val="24"/>
          <w:szCs w:val="24"/>
        </w:rPr>
        <w:t xml:space="preserve"> of them (8.6%) have between 100 and 200 employees, and only </w:t>
      </w:r>
      <w:r>
        <w:rPr>
          <w:rFonts w:cstheme="minorHAnsi"/>
          <w:sz w:val="24"/>
          <w:szCs w:val="24"/>
        </w:rPr>
        <w:t>1</w:t>
      </w:r>
      <w:r w:rsidRPr="00E42635">
        <w:rPr>
          <w:rFonts w:cstheme="minorHAnsi"/>
          <w:sz w:val="24"/>
          <w:szCs w:val="24"/>
        </w:rPr>
        <w:t xml:space="preserve"> of them have one between 25 and 100 employees. </w:t>
      </w:r>
    </w:p>
    <w:p w14:paraId="30CE7AE8" w14:textId="77777777" w:rsidR="00B61579" w:rsidRDefault="00B61579" w:rsidP="00B61579">
      <w:pPr>
        <w:spacing w:before="240" w:after="0" w:line="360" w:lineRule="auto"/>
        <w:jc w:val="both"/>
        <w:rPr>
          <w:rFonts w:cstheme="minorHAnsi"/>
          <w:color w:val="000000"/>
          <w:sz w:val="24"/>
          <w:szCs w:val="24"/>
        </w:rPr>
      </w:pPr>
      <w:r>
        <w:rPr>
          <w:rFonts w:cstheme="minorHAnsi"/>
          <w:sz w:val="24"/>
          <w:szCs w:val="24"/>
        </w:rPr>
        <w:t>26</w:t>
      </w:r>
      <w:r w:rsidRPr="00E42635">
        <w:rPr>
          <w:rFonts w:cstheme="minorHAnsi"/>
          <w:sz w:val="24"/>
          <w:szCs w:val="24"/>
        </w:rPr>
        <w:t xml:space="preserve"> of the businesses (74.3%) </w:t>
      </w:r>
      <w:r>
        <w:rPr>
          <w:rFonts w:cstheme="minorHAnsi"/>
          <w:sz w:val="24"/>
          <w:szCs w:val="24"/>
        </w:rPr>
        <w:t>who participated in the survey</w:t>
      </w:r>
      <w:r w:rsidRPr="00E42635">
        <w:rPr>
          <w:rFonts w:cstheme="minorHAnsi"/>
          <w:sz w:val="24"/>
          <w:szCs w:val="24"/>
        </w:rPr>
        <w:t xml:space="preserve"> generate more than </w:t>
      </w:r>
      <w:r w:rsidRPr="00E42635">
        <w:rPr>
          <w:rFonts w:cstheme="minorHAnsi"/>
          <w:color w:val="000000"/>
          <w:sz w:val="24"/>
          <w:szCs w:val="24"/>
        </w:rPr>
        <w:t xml:space="preserve">£80 million in yearly revenue, </w:t>
      </w:r>
      <w:r>
        <w:rPr>
          <w:rFonts w:cstheme="minorHAnsi"/>
          <w:color w:val="000000"/>
          <w:sz w:val="24"/>
          <w:szCs w:val="24"/>
        </w:rPr>
        <w:t>7</w:t>
      </w:r>
      <w:r w:rsidRPr="00E42635">
        <w:rPr>
          <w:rFonts w:cstheme="minorHAnsi"/>
          <w:color w:val="000000"/>
          <w:sz w:val="24"/>
          <w:szCs w:val="24"/>
        </w:rPr>
        <w:t xml:space="preserve"> of them (20%) generate between £50 and £80 million in yearly revenue, while </w:t>
      </w:r>
      <w:r>
        <w:rPr>
          <w:rFonts w:cstheme="minorHAnsi"/>
          <w:color w:val="000000"/>
          <w:sz w:val="24"/>
          <w:szCs w:val="24"/>
        </w:rPr>
        <w:t>2</w:t>
      </w:r>
      <w:r w:rsidRPr="00E42635">
        <w:rPr>
          <w:rFonts w:cstheme="minorHAnsi"/>
          <w:color w:val="000000"/>
          <w:sz w:val="24"/>
          <w:szCs w:val="24"/>
        </w:rPr>
        <w:t xml:space="preserve"> of them (5.7%) generate between £10 and £50 million in yearly revenue.</w:t>
      </w:r>
      <w:r>
        <w:rPr>
          <w:rFonts w:cstheme="minorHAnsi"/>
          <w:color w:val="000000"/>
          <w:sz w:val="24"/>
          <w:szCs w:val="24"/>
        </w:rPr>
        <w:t xml:space="preserve"> </w:t>
      </w:r>
    </w:p>
    <w:p w14:paraId="7C4DDB49" w14:textId="77777777" w:rsidR="00B61579" w:rsidRDefault="00B61579" w:rsidP="00B61579">
      <w:pPr>
        <w:spacing w:before="240" w:after="0" w:line="360" w:lineRule="auto"/>
        <w:jc w:val="both"/>
        <w:rPr>
          <w:rFonts w:cstheme="minorHAnsi"/>
          <w:color w:val="000000"/>
          <w:sz w:val="24"/>
          <w:szCs w:val="24"/>
        </w:rPr>
      </w:pPr>
      <w:r>
        <w:rPr>
          <w:rFonts w:cstheme="minorHAnsi"/>
          <w:color w:val="000000"/>
          <w:sz w:val="24"/>
          <w:szCs w:val="24"/>
        </w:rPr>
        <w:t>All participants of the survey were from the public sector (100%).  2 of the participant organisations came were from the construction industry (5.7%), 7 participants from the retail industry (20%), 4 participants were from the technology industry (11.4%) whilst the remaining majority of the 22 participants operated within the wholesale industry (62.9%)</w:t>
      </w:r>
    </w:p>
    <w:p w14:paraId="51E28AE3" w14:textId="77777777" w:rsidR="00B61579" w:rsidRDefault="00B61579" w:rsidP="00B61579">
      <w:pPr>
        <w:spacing w:before="240" w:after="0" w:line="360" w:lineRule="auto"/>
        <w:jc w:val="both"/>
        <w:rPr>
          <w:rFonts w:cstheme="minorHAnsi"/>
          <w:color w:val="000000"/>
          <w:sz w:val="24"/>
          <w:szCs w:val="24"/>
        </w:rPr>
      </w:pPr>
    </w:p>
    <w:p w14:paraId="4AAAB3FC" w14:textId="77777777" w:rsidR="00B61579" w:rsidRPr="00E42635" w:rsidRDefault="00B61579" w:rsidP="00B61579">
      <w:pPr>
        <w:pStyle w:val="Heading2"/>
        <w:rPr>
          <w:rFonts w:asciiTheme="minorHAnsi" w:hAnsiTheme="minorHAnsi" w:cstheme="minorHAnsi"/>
        </w:rPr>
      </w:pPr>
      <w:bookmarkStart w:id="56" w:name="_Toc127177862"/>
      <w:bookmarkStart w:id="57" w:name="_Toc130861087"/>
      <w:r w:rsidRPr="00E42635">
        <w:rPr>
          <w:rFonts w:asciiTheme="minorHAnsi" w:hAnsiTheme="minorHAnsi" w:cstheme="minorHAnsi"/>
        </w:rPr>
        <w:lastRenderedPageBreak/>
        <w:t>Graphical Analysis</w:t>
      </w:r>
      <w:bookmarkEnd w:id="56"/>
      <w:bookmarkEnd w:id="57"/>
    </w:p>
    <w:p w14:paraId="11C7B2A0" w14:textId="77777777" w:rsidR="00B61579" w:rsidRPr="00E42635" w:rsidRDefault="00B61579" w:rsidP="00B61579">
      <w:pPr>
        <w:rPr>
          <w:rFonts w:cstheme="minorHAnsi"/>
        </w:rPr>
      </w:pPr>
    </w:p>
    <w:p w14:paraId="351C6311" w14:textId="77777777" w:rsidR="00B61579" w:rsidRDefault="00B61579" w:rsidP="00B61579">
      <w:pPr>
        <w:spacing w:after="0" w:line="360" w:lineRule="auto"/>
        <w:jc w:val="both"/>
        <w:rPr>
          <w:rFonts w:cstheme="minorHAnsi"/>
          <w:sz w:val="24"/>
          <w:szCs w:val="24"/>
        </w:rPr>
      </w:pPr>
      <w:r>
        <w:rPr>
          <w:rFonts w:cstheme="minorHAnsi"/>
          <w:sz w:val="24"/>
          <w:szCs w:val="24"/>
        </w:rPr>
        <w:t>A</w:t>
      </w:r>
      <w:r w:rsidRPr="00E42635">
        <w:rPr>
          <w:rFonts w:cstheme="minorHAnsi"/>
          <w:sz w:val="24"/>
          <w:szCs w:val="24"/>
        </w:rPr>
        <w:t xml:space="preserve"> graphical representation of the demography statistics of the </w:t>
      </w:r>
      <w:r>
        <w:rPr>
          <w:rFonts w:cstheme="minorHAnsi"/>
          <w:sz w:val="24"/>
          <w:szCs w:val="24"/>
        </w:rPr>
        <w:t>survey participants</w:t>
      </w:r>
      <w:r w:rsidRPr="00E42635">
        <w:rPr>
          <w:rFonts w:cstheme="minorHAnsi"/>
          <w:sz w:val="24"/>
          <w:szCs w:val="24"/>
        </w:rPr>
        <w:t xml:space="preserve"> </w:t>
      </w:r>
      <w:r>
        <w:rPr>
          <w:rFonts w:cstheme="minorHAnsi"/>
          <w:sz w:val="24"/>
          <w:szCs w:val="24"/>
        </w:rPr>
        <w:t>is</w:t>
      </w:r>
      <w:r w:rsidRPr="00E42635">
        <w:rPr>
          <w:rFonts w:cstheme="minorHAnsi"/>
          <w:sz w:val="24"/>
          <w:szCs w:val="24"/>
        </w:rPr>
        <w:t xml:space="preserve"> presented below</w:t>
      </w:r>
      <w:r>
        <w:rPr>
          <w:rFonts w:cstheme="minorHAnsi"/>
          <w:sz w:val="24"/>
          <w:szCs w:val="24"/>
        </w:rPr>
        <w:t>:</w:t>
      </w:r>
    </w:p>
    <w:p w14:paraId="1D114CD5" w14:textId="77777777" w:rsidR="00B61579" w:rsidRDefault="00B61579" w:rsidP="00B61579">
      <w:pPr>
        <w:spacing w:after="0" w:line="240" w:lineRule="auto"/>
        <w:jc w:val="both"/>
        <w:rPr>
          <w:rFonts w:cstheme="minorHAnsi"/>
          <w:sz w:val="24"/>
          <w:szCs w:val="24"/>
        </w:rPr>
      </w:pPr>
      <w:r w:rsidRPr="00E42635">
        <w:rPr>
          <w:rFonts w:cstheme="minorHAnsi"/>
          <w:sz w:val="24"/>
          <w:szCs w:val="24"/>
        </w:rPr>
        <w:t>Graph 1: Age group of respondents</w:t>
      </w:r>
    </w:p>
    <w:p w14:paraId="3BBD500F" w14:textId="77777777" w:rsidR="00B61579" w:rsidRPr="00E42635" w:rsidRDefault="00B61579" w:rsidP="00B61579">
      <w:pPr>
        <w:spacing w:after="0" w:line="240" w:lineRule="auto"/>
        <w:jc w:val="both"/>
        <w:rPr>
          <w:rFonts w:cstheme="minorHAnsi"/>
          <w:sz w:val="24"/>
          <w:szCs w:val="24"/>
        </w:rPr>
      </w:pPr>
    </w:p>
    <w:p w14:paraId="68B530A1" w14:textId="77777777" w:rsidR="00B61579" w:rsidRPr="00E42635" w:rsidRDefault="00B61579" w:rsidP="00B61579">
      <w:pPr>
        <w:autoSpaceDE w:val="0"/>
        <w:autoSpaceDN w:val="0"/>
        <w:adjustRightInd w:val="0"/>
        <w:spacing w:after="0" w:line="240" w:lineRule="auto"/>
        <w:jc w:val="center"/>
        <w:rPr>
          <w:rFonts w:cstheme="minorHAnsi"/>
          <w:sz w:val="24"/>
          <w:szCs w:val="24"/>
        </w:rPr>
      </w:pPr>
      <w:r w:rsidRPr="00E42635">
        <w:rPr>
          <w:rFonts w:cstheme="minorHAnsi"/>
          <w:noProof/>
          <w:sz w:val="24"/>
          <w:szCs w:val="24"/>
        </w:rPr>
        <w:drawing>
          <wp:inline distT="0" distB="0" distL="0" distR="0" wp14:anchorId="7C22CCFA" wp14:editId="36DF3128">
            <wp:extent cx="3981691" cy="2029130"/>
            <wp:effectExtent l="0" t="0" r="0" b="9525"/>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12597" cy="2044880"/>
                    </a:xfrm>
                    <a:prstGeom prst="rect">
                      <a:avLst/>
                    </a:prstGeom>
                    <a:noFill/>
                    <a:ln>
                      <a:noFill/>
                    </a:ln>
                  </pic:spPr>
                </pic:pic>
              </a:graphicData>
            </a:graphic>
          </wp:inline>
        </w:drawing>
      </w:r>
    </w:p>
    <w:tbl>
      <w:tblPr>
        <w:tblW w:w="495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99"/>
        <w:gridCol w:w="1858"/>
        <w:gridCol w:w="1425"/>
        <w:gridCol w:w="1257"/>
        <w:gridCol w:w="1706"/>
        <w:gridCol w:w="1807"/>
      </w:tblGrid>
      <w:tr w:rsidR="003C75CE" w:rsidRPr="00721EE3" w14:paraId="1FE1CAF2" w14:textId="77777777" w:rsidTr="003C75CE">
        <w:trPr>
          <w:cantSplit/>
          <w:trHeight w:val="232"/>
        </w:trPr>
        <w:tc>
          <w:tcPr>
            <w:tcW w:w="5000" w:type="pct"/>
            <w:gridSpan w:val="6"/>
            <w:tcBorders>
              <w:top w:val="nil"/>
              <w:left w:val="nil"/>
              <w:bottom w:val="nil"/>
              <w:right w:val="nil"/>
            </w:tcBorders>
            <w:shd w:val="clear" w:color="auto" w:fill="FFFFFF"/>
            <w:vAlign w:val="center"/>
          </w:tcPr>
          <w:p w14:paraId="24E5D324"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b/>
                <w:bCs/>
                <w:color w:val="000000"/>
                <w:sz w:val="24"/>
                <w:szCs w:val="24"/>
              </w:rPr>
              <w:t>Age</w:t>
            </w:r>
          </w:p>
        </w:tc>
      </w:tr>
      <w:tr w:rsidR="003C75CE" w:rsidRPr="00721EE3" w14:paraId="759A34BD" w14:textId="77777777" w:rsidTr="003C75CE">
        <w:trPr>
          <w:cantSplit/>
          <w:trHeight w:val="482"/>
        </w:trPr>
        <w:tc>
          <w:tcPr>
            <w:tcW w:w="1540" w:type="pct"/>
            <w:gridSpan w:val="2"/>
            <w:tcBorders>
              <w:top w:val="single" w:sz="16" w:space="0" w:color="000000"/>
              <w:left w:val="single" w:sz="16" w:space="0" w:color="000000"/>
              <w:bottom w:val="single" w:sz="16" w:space="0" w:color="000000"/>
              <w:right w:val="nil"/>
            </w:tcBorders>
            <w:shd w:val="clear" w:color="auto" w:fill="FFFFFF"/>
            <w:vAlign w:val="bottom"/>
          </w:tcPr>
          <w:p w14:paraId="3433689A" w14:textId="77777777" w:rsidR="003C75CE" w:rsidRPr="00721EE3" w:rsidRDefault="003C75CE" w:rsidP="00D639E9">
            <w:pPr>
              <w:autoSpaceDE w:val="0"/>
              <w:autoSpaceDN w:val="0"/>
              <w:adjustRightInd w:val="0"/>
              <w:spacing w:after="0" w:line="240" w:lineRule="auto"/>
              <w:rPr>
                <w:rFonts w:ascii="Times New Roman" w:hAnsi="Times New Roman" w:cs="Times New Roman"/>
                <w:sz w:val="24"/>
                <w:szCs w:val="24"/>
              </w:rPr>
            </w:pPr>
          </w:p>
        </w:tc>
        <w:tc>
          <w:tcPr>
            <w:tcW w:w="796" w:type="pct"/>
            <w:tcBorders>
              <w:top w:val="single" w:sz="16" w:space="0" w:color="000000"/>
              <w:left w:val="single" w:sz="16" w:space="0" w:color="000000"/>
              <w:bottom w:val="single" w:sz="16" w:space="0" w:color="000000"/>
            </w:tcBorders>
            <w:shd w:val="clear" w:color="auto" w:fill="FFFFFF"/>
            <w:vAlign w:val="bottom"/>
          </w:tcPr>
          <w:p w14:paraId="3340A8BF"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Frequency</w:t>
            </w:r>
          </w:p>
        </w:tc>
        <w:tc>
          <w:tcPr>
            <w:tcW w:w="702" w:type="pct"/>
            <w:tcBorders>
              <w:top w:val="single" w:sz="16" w:space="0" w:color="000000"/>
              <w:bottom w:val="single" w:sz="16" w:space="0" w:color="000000"/>
            </w:tcBorders>
            <w:shd w:val="clear" w:color="auto" w:fill="FFFFFF"/>
            <w:vAlign w:val="bottom"/>
          </w:tcPr>
          <w:p w14:paraId="52968831"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Percent</w:t>
            </w:r>
          </w:p>
        </w:tc>
        <w:tc>
          <w:tcPr>
            <w:tcW w:w="953" w:type="pct"/>
            <w:tcBorders>
              <w:top w:val="single" w:sz="16" w:space="0" w:color="000000"/>
              <w:bottom w:val="single" w:sz="16" w:space="0" w:color="000000"/>
            </w:tcBorders>
            <w:shd w:val="clear" w:color="auto" w:fill="FFFFFF"/>
            <w:vAlign w:val="bottom"/>
          </w:tcPr>
          <w:p w14:paraId="73F3B3B6"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Valid Percent</w:t>
            </w:r>
          </w:p>
        </w:tc>
        <w:tc>
          <w:tcPr>
            <w:tcW w:w="1008" w:type="pct"/>
            <w:tcBorders>
              <w:top w:val="single" w:sz="16" w:space="0" w:color="000000"/>
              <w:bottom w:val="single" w:sz="16" w:space="0" w:color="000000"/>
              <w:right w:val="single" w:sz="16" w:space="0" w:color="000000"/>
            </w:tcBorders>
            <w:shd w:val="clear" w:color="auto" w:fill="FFFFFF"/>
            <w:vAlign w:val="bottom"/>
          </w:tcPr>
          <w:p w14:paraId="67424D3E"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Cumulative Percent</w:t>
            </w:r>
          </w:p>
        </w:tc>
      </w:tr>
      <w:tr w:rsidR="003C75CE" w:rsidRPr="00721EE3" w14:paraId="2E0B8EDB" w14:textId="77777777" w:rsidTr="003C75CE">
        <w:trPr>
          <w:cantSplit/>
          <w:trHeight w:val="232"/>
        </w:trPr>
        <w:tc>
          <w:tcPr>
            <w:tcW w:w="502" w:type="pct"/>
            <w:tcBorders>
              <w:top w:val="single" w:sz="16" w:space="0" w:color="000000"/>
              <w:left w:val="single" w:sz="16" w:space="0" w:color="000000"/>
              <w:bottom w:val="single" w:sz="16" w:space="0" w:color="000000"/>
              <w:right w:val="nil"/>
            </w:tcBorders>
            <w:shd w:val="clear" w:color="auto" w:fill="FFFFFF"/>
          </w:tcPr>
          <w:p w14:paraId="37E6221C" w14:textId="77777777" w:rsidR="003C75CE" w:rsidRPr="00721EE3" w:rsidRDefault="003C75CE"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Valid</w:t>
            </w:r>
          </w:p>
        </w:tc>
        <w:tc>
          <w:tcPr>
            <w:tcW w:w="1038" w:type="pct"/>
            <w:tcBorders>
              <w:top w:val="single" w:sz="16" w:space="0" w:color="000000"/>
              <w:left w:val="nil"/>
              <w:bottom w:val="single" w:sz="16" w:space="0" w:color="000000"/>
              <w:right w:val="single" w:sz="16" w:space="0" w:color="000000"/>
            </w:tcBorders>
            <w:shd w:val="clear" w:color="auto" w:fill="FFFFFF"/>
          </w:tcPr>
          <w:p w14:paraId="12B751EF" w14:textId="77777777" w:rsidR="003C75CE" w:rsidRPr="00721EE3" w:rsidRDefault="003C75CE"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Above 18years</w:t>
            </w:r>
          </w:p>
        </w:tc>
        <w:tc>
          <w:tcPr>
            <w:tcW w:w="796" w:type="pct"/>
            <w:tcBorders>
              <w:top w:val="single" w:sz="16" w:space="0" w:color="000000"/>
              <w:left w:val="single" w:sz="16" w:space="0" w:color="000000"/>
              <w:bottom w:val="single" w:sz="16" w:space="0" w:color="000000"/>
            </w:tcBorders>
            <w:shd w:val="clear" w:color="auto" w:fill="FFFFFF"/>
            <w:vAlign w:val="center"/>
          </w:tcPr>
          <w:p w14:paraId="1DCEF56C"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35</w:t>
            </w:r>
          </w:p>
        </w:tc>
        <w:tc>
          <w:tcPr>
            <w:tcW w:w="702" w:type="pct"/>
            <w:tcBorders>
              <w:top w:val="single" w:sz="16" w:space="0" w:color="000000"/>
              <w:bottom w:val="single" w:sz="16" w:space="0" w:color="000000"/>
            </w:tcBorders>
            <w:shd w:val="clear" w:color="auto" w:fill="FFFFFF"/>
            <w:vAlign w:val="center"/>
          </w:tcPr>
          <w:p w14:paraId="27AA0189"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953" w:type="pct"/>
            <w:tcBorders>
              <w:top w:val="single" w:sz="16" w:space="0" w:color="000000"/>
              <w:bottom w:val="single" w:sz="16" w:space="0" w:color="000000"/>
            </w:tcBorders>
            <w:shd w:val="clear" w:color="auto" w:fill="FFFFFF"/>
            <w:vAlign w:val="center"/>
          </w:tcPr>
          <w:p w14:paraId="40099B51"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1008" w:type="pct"/>
            <w:tcBorders>
              <w:top w:val="single" w:sz="16" w:space="0" w:color="000000"/>
              <w:bottom w:val="single" w:sz="16" w:space="0" w:color="000000"/>
              <w:right w:val="single" w:sz="16" w:space="0" w:color="000000"/>
            </w:tcBorders>
            <w:shd w:val="clear" w:color="auto" w:fill="FFFFFF"/>
            <w:vAlign w:val="center"/>
          </w:tcPr>
          <w:p w14:paraId="4B985541"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r>
    </w:tbl>
    <w:p w14:paraId="53E2E965" w14:textId="77777777" w:rsidR="003C75CE" w:rsidRDefault="003C75CE" w:rsidP="00B61579">
      <w:pPr>
        <w:spacing w:after="0"/>
        <w:rPr>
          <w:rFonts w:cstheme="minorHAnsi"/>
          <w:i/>
          <w:iCs/>
          <w:sz w:val="16"/>
          <w:szCs w:val="16"/>
        </w:rPr>
      </w:pPr>
    </w:p>
    <w:p w14:paraId="0A1780E2" w14:textId="3E66AA07" w:rsidR="00B61579" w:rsidRDefault="00B61579" w:rsidP="00B61579">
      <w:pPr>
        <w:spacing w:after="0"/>
        <w:rPr>
          <w:rFonts w:cstheme="minorHAnsi"/>
          <w:i/>
          <w:iCs/>
          <w:sz w:val="16"/>
          <w:szCs w:val="16"/>
        </w:rPr>
      </w:pPr>
      <w:r w:rsidRPr="00D933C5">
        <w:rPr>
          <w:rFonts w:cstheme="minorHAnsi"/>
          <w:i/>
          <w:iCs/>
          <w:sz w:val="16"/>
          <w:szCs w:val="16"/>
        </w:rPr>
        <w:t>Source: Researchers Computation using SPSS</w:t>
      </w:r>
    </w:p>
    <w:p w14:paraId="0395ACE2" w14:textId="77777777" w:rsidR="00086C20" w:rsidRPr="00D933C5" w:rsidRDefault="00086C20" w:rsidP="00B61579">
      <w:pPr>
        <w:spacing w:after="0"/>
        <w:rPr>
          <w:rFonts w:cstheme="minorHAnsi"/>
          <w:i/>
          <w:iCs/>
          <w:sz w:val="16"/>
          <w:szCs w:val="16"/>
        </w:rPr>
      </w:pPr>
    </w:p>
    <w:p w14:paraId="47AA3C46" w14:textId="032F56CF" w:rsidR="00B61579" w:rsidRDefault="00B61579" w:rsidP="00B61579">
      <w:pPr>
        <w:spacing w:after="0" w:line="240" w:lineRule="auto"/>
        <w:jc w:val="both"/>
        <w:rPr>
          <w:rFonts w:cstheme="minorHAnsi"/>
          <w:sz w:val="24"/>
          <w:szCs w:val="24"/>
        </w:rPr>
      </w:pPr>
      <w:r w:rsidRPr="00E42635">
        <w:rPr>
          <w:rFonts w:cstheme="minorHAnsi"/>
          <w:sz w:val="24"/>
          <w:szCs w:val="24"/>
        </w:rPr>
        <w:t xml:space="preserve">Graph 2: Managerial level of </w:t>
      </w:r>
      <w:r>
        <w:rPr>
          <w:rFonts w:cstheme="minorHAnsi"/>
          <w:sz w:val="24"/>
          <w:szCs w:val="24"/>
        </w:rPr>
        <w:t>participants</w:t>
      </w:r>
    </w:p>
    <w:p w14:paraId="68D72357" w14:textId="77777777" w:rsidR="00B61579" w:rsidRPr="00E42635" w:rsidRDefault="00B61579" w:rsidP="00B61579">
      <w:pPr>
        <w:spacing w:after="0" w:line="240" w:lineRule="auto"/>
        <w:jc w:val="both"/>
        <w:rPr>
          <w:rFonts w:cstheme="minorHAnsi"/>
          <w:sz w:val="24"/>
          <w:szCs w:val="24"/>
        </w:rPr>
      </w:pPr>
    </w:p>
    <w:p w14:paraId="2073BF9C" w14:textId="77777777" w:rsidR="00B61579" w:rsidRPr="00E42635" w:rsidRDefault="00B61579" w:rsidP="00B61579">
      <w:pPr>
        <w:autoSpaceDE w:val="0"/>
        <w:autoSpaceDN w:val="0"/>
        <w:adjustRightInd w:val="0"/>
        <w:spacing w:after="0" w:line="240" w:lineRule="auto"/>
        <w:jc w:val="center"/>
        <w:rPr>
          <w:rFonts w:cstheme="minorHAnsi"/>
          <w:sz w:val="24"/>
          <w:szCs w:val="24"/>
        </w:rPr>
      </w:pPr>
      <w:r w:rsidRPr="00E42635">
        <w:rPr>
          <w:rFonts w:cstheme="minorHAnsi"/>
          <w:noProof/>
          <w:sz w:val="24"/>
          <w:szCs w:val="24"/>
        </w:rPr>
        <w:drawing>
          <wp:inline distT="0" distB="0" distL="0" distR="0" wp14:anchorId="54F2AAD3" wp14:editId="68D10826">
            <wp:extent cx="3738623" cy="2102976"/>
            <wp:effectExtent l="0" t="0" r="0" b="0"/>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72128" cy="2121822"/>
                    </a:xfrm>
                    <a:prstGeom prst="rect">
                      <a:avLst/>
                    </a:prstGeom>
                    <a:noFill/>
                    <a:ln>
                      <a:noFill/>
                    </a:ln>
                  </pic:spPr>
                </pic:pic>
              </a:graphicData>
            </a:graphic>
          </wp:inline>
        </w:drawing>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71"/>
        <w:gridCol w:w="2175"/>
        <w:gridCol w:w="1377"/>
        <w:gridCol w:w="1213"/>
        <w:gridCol w:w="1650"/>
        <w:gridCol w:w="1740"/>
      </w:tblGrid>
      <w:tr w:rsidR="003C75CE" w:rsidRPr="00721EE3" w14:paraId="14DFF585" w14:textId="77777777" w:rsidTr="00D639E9">
        <w:trPr>
          <w:cantSplit/>
        </w:trPr>
        <w:tc>
          <w:tcPr>
            <w:tcW w:w="5000" w:type="pct"/>
            <w:gridSpan w:val="6"/>
            <w:tcBorders>
              <w:top w:val="nil"/>
              <w:left w:val="nil"/>
              <w:bottom w:val="nil"/>
              <w:right w:val="nil"/>
            </w:tcBorders>
            <w:shd w:val="clear" w:color="auto" w:fill="FFFFFF"/>
            <w:vAlign w:val="center"/>
          </w:tcPr>
          <w:p w14:paraId="226B992C"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b/>
                <w:bCs/>
                <w:color w:val="000000"/>
                <w:sz w:val="24"/>
                <w:szCs w:val="24"/>
              </w:rPr>
              <w:t>Management Level</w:t>
            </w:r>
          </w:p>
        </w:tc>
      </w:tr>
      <w:tr w:rsidR="003C75CE" w:rsidRPr="00721EE3" w14:paraId="61BD5F93" w14:textId="77777777" w:rsidTr="00D639E9">
        <w:trPr>
          <w:cantSplit/>
        </w:trPr>
        <w:tc>
          <w:tcPr>
            <w:tcW w:w="1687" w:type="pct"/>
            <w:gridSpan w:val="2"/>
            <w:tcBorders>
              <w:top w:val="single" w:sz="16" w:space="0" w:color="000000"/>
              <w:left w:val="single" w:sz="16" w:space="0" w:color="000000"/>
              <w:bottom w:val="single" w:sz="16" w:space="0" w:color="000000"/>
              <w:right w:val="nil"/>
            </w:tcBorders>
            <w:shd w:val="clear" w:color="auto" w:fill="FFFFFF"/>
            <w:vAlign w:val="bottom"/>
          </w:tcPr>
          <w:p w14:paraId="6EDA9C32" w14:textId="77777777" w:rsidR="003C75CE" w:rsidRPr="00721EE3" w:rsidRDefault="003C75CE" w:rsidP="00D639E9">
            <w:pPr>
              <w:autoSpaceDE w:val="0"/>
              <w:autoSpaceDN w:val="0"/>
              <w:adjustRightInd w:val="0"/>
              <w:spacing w:after="0" w:line="240" w:lineRule="auto"/>
              <w:rPr>
                <w:rFonts w:ascii="Times New Roman" w:hAnsi="Times New Roman" w:cs="Times New Roman"/>
                <w:sz w:val="24"/>
                <w:szCs w:val="24"/>
              </w:rPr>
            </w:pPr>
          </w:p>
        </w:tc>
        <w:tc>
          <w:tcPr>
            <w:tcW w:w="763" w:type="pct"/>
            <w:tcBorders>
              <w:top w:val="single" w:sz="16" w:space="0" w:color="000000"/>
              <w:left w:val="single" w:sz="16" w:space="0" w:color="000000"/>
              <w:bottom w:val="single" w:sz="16" w:space="0" w:color="000000"/>
            </w:tcBorders>
            <w:shd w:val="clear" w:color="auto" w:fill="FFFFFF"/>
            <w:vAlign w:val="bottom"/>
          </w:tcPr>
          <w:p w14:paraId="53A722CC"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Frequency</w:t>
            </w:r>
          </w:p>
        </w:tc>
        <w:tc>
          <w:tcPr>
            <w:tcW w:w="672" w:type="pct"/>
            <w:tcBorders>
              <w:top w:val="single" w:sz="16" w:space="0" w:color="000000"/>
              <w:bottom w:val="single" w:sz="16" w:space="0" w:color="000000"/>
            </w:tcBorders>
            <w:shd w:val="clear" w:color="auto" w:fill="FFFFFF"/>
            <w:vAlign w:val="bottom"/>
          </w:tcPr>
          <w:p w14:paraId="4DEED708"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Percent</w:t>
            </w:r>
          </w:p>
        </w:tc>
        <w:tc>
          <w:tcPr>
            <w:tcW w:w="914" w:type="pct"/>
            <w:tcBorders>
              <w:top w:val="single" w:sz="16" w:space="0" w:color="000000"/>
              <w:bottom w:val="single" w:sz="16" w:space="0" w:color="000000"/>
            </w:tcBorders>
            <w:shd w:val="clear" w:color="auto" w:fill="FFFFFF"/>
            <w:vAlign w:val="bottom"/>
          </w:tcPr>
          <w:p w14:paraId="5EBC2F76"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Valid Percent</w:t>
            </w:r>
          </w:p>
        </w:tc>
        <w:tc>
          <w:tcPr>
            <w:tcW w:w="964" w:type="pct"/>
            <w:tcBorders>
              <w:top w:val="single" w:sz="16" w:space="0" w:color="000000"/>
              <w:bottom w:val="single" w:sz="16" w:space="0" w:color="000000"/>
              <w:right w:val="single" w:sz="16" w:space="0" w:color="000000"/>
            </w:tcBorders>
            <w:shd w:val="clear" w:color="auto" w:fill="FFFFFF"/>
            <w:vAlign w:val="bottom"/>
          </w:tcPr>
          <w:p w14:paraId="7475AEBC"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Cumulative Percent</w:t>
            </w:r>
          </w:p>
        </w:tc>
      </w:tr>
      <w:tr w:rsidR="003C75CE" w:rsidRPr="00721EE3" w14:paraId="207B69E8" w14:textId="77777777" w:rsidTr="00D639E9">
        <w:trPr>
          <w:cantSplit/>
        </w:trPr>
        <w:tc>
          <w:tcPr>
            <w:tcW w:w="482" w:type="pct"/>
            <w:vMerge w:val="restart"/>
            <w:tcBorders>
              <w:top w:val="single" w:sz="16" w:space="0" w:color="000000"/>
              <w:left w:val="single" w:sz="16" w:space="0" w:color="000000"/>
              <w:bottom w:val="single" w:sz="16" w:space="0" w:color="000000"/>
              <w:right w:val="nil"/>
            </w:tcBorders>
            <w:shd w:val="clear" w:color="auto" w:fill="FFFFFF"/>
          </w:tcPr>
          <w:p w14:paraId="39087F37" w14:textId="77777777" w:rsidR="003C75CE" w:rsidRPr="00721EE3" w:rsidRDefault="003C75CE"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Valid</w:t>
            </w:r>
          </w:p>
        </w:tc>
        <w:tc>
          <w:tcPr>
            <w:tcW w:w="1205" w:type="pct"/>
            <w:tcBorders>
              <w:top w:val="single" w:sz="16" w:space="0" w:color="000000"/>
              <w:left w:val="nil"/>
              <w:bottom w:val="nil"/>
              <w:right w:val="single" w:sz="16" w:space="0" w:color="000000"/>
            </w:tcBorders>
            <w:shd w:val="clear" w:color="auto" w:fill="FFFFFF"/>
          </w:tcPr>
          <w:p w14:paraId="160541A4" w14:textId="77777777" w:rsidR="003C75CE" w:rsidRPr="00721EE3" w:rsidRDefault="003C75CE"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Management</w:t>
            </w:r>
          </w:p>
        </w:tc>
        <w:tc>
          <w:tcPr>
            <w:tcW w:w="763" w:type="pct"/>
            <w:tcBorders>
              <w:top w:val="single" w:sz="16" w:space="0" w:color="000000"/>
              <w:left w:val="single" w:sz="16" w:space="0" w:color="000000"/>
              <w:bottom w:val="nil"/>
            </w:tcBorders>
            <w:shd w:val="clear" w:color="auto" w:fill="FFFFFF"/>
            <w:vAlign w:val="center"/>
          </w:tcPr>
          <w:p w14:paraId="62B3F031"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34</w:t>
            </w:r>
          </w:p>
        </w:tc>
        <w:tc>
          <w:tcPr>
            <w:tcW w:w="672" w:type="pct"/>
            <w:tcBorders>
              <w:top w:val="single" w:sz="16" w:space="0" w:color="000000"/>
              <w:bottom w:val="nil"/>
            </w:tcBorders>
            <w:shd w:val="clear" w:color="auto" w:fill="FFFFFF"/>
            <w:vAlign w:val="center"/>
          </w:tcPr>
          <w:p w14:paraId="2C1269CF"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97.1</w:t>
            </w:r>
          </w:p>
        </w:tc>
        <w:tc>
          <w:tcPr>
            <w:tcW w:w="914" w:type="pct"/>
            <w:tcBorders>
              <w:top w:val="single" w:sz="16" w:space="0" w:color="000000"/>
              <w:bottom w:val="nil"/>
            </w:tcBorders>
            <w:shd w:val="clear" w:color="auto" w:fill="FFFFFF"/>
            <w:vAlign w:val="center"/>
          </w:tcPr>
          <w:p w14:paraId="5971F427"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97.1</w:t>
            </w:r>
          </w:p>
        </w:tc>
        <w:tc>
          <w:tcPr>
            <w:tcW w:w="964" w:type="pct"/>
            <w:tcBorders>
              <w:top w:val="single" w:sz="16" w:space="0" w:color="000000"/>
              <w:bottom w:val="nil"/>
              <w:right w:val="single" w:sz="16" w:space="0" w:color="000000"/>
            </w:tcBorders>
            <w:shd w:val="clear" w:color="auto" w:fill="FFFFFF"/>
            <w:vAlign w:val="center"/>
          </w:tcPr>
          <w:p w14:paraId="03B060BA"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97.1</w:t>
            </w:r>
          </w:p>
        </w:tc>
      </w:tr>
      <w:tr w:rsidR="003C75CE" w:rsidRPr="00721EE3" w14:paraId="4FB1892D" w14:textId="77777777" w:rsidTr="00D639E9">
        <w:trPr>
          <w:cantSplit/>
        </w:trPr>
        <w:tc>
          <w:tcPr>
            <w:tcW w:w="482" w:type="pct"/>
            <w:vMerge/>
            <w:tcBorders>
              <w:top w:val="single" w:sz="16" w:space="0" w:color="000000"/>
              <w:left w:val="single" w:sz="16" w:space="0" w:color="000000"/>
              <w:bottom w:val="single" w:sz="16" w:space="0" w:color="000000"/>
              <w:right w:val="nil"/>
            </w:tcBorders>
            <w:shd w:val="clear" w:color="auto" w:fill="FFFFFF"/>
          </w:tcPr>
          <w:p w14:paraId="399AB4CF" w14:textId="77777777" w:rsidR="003C75CE" w:rsidRPr="00721EE3" w:rsidRDefault="003C75CE" w:rsidP="00D639E9">
            <w:pPr>
              <w:autoSpaceDE w:val="0"/>
              <w:autoSpaceDN w:val="0"/>
              <w:adjustRightInd w:val="0"/>
              <w:spacing w:after="0" w:line="240" w:lineRule="auto"/>
              <w:rPr>
                <w:rFonts w:ascii="Times New Roman" w:hAnsi="Times New Roman" w:cs="Times New Roman"/>
                <w:color w:val="000000"/>
                <w:sz w:val="24"/>
                <w:szCs w:val="24"/>
              </w:rPr>
            </w:pPr>
          </w:p>
        </w:tc>
        <w:tc>
          <w:tcPr>
            <w:tcW w:w="1205" w:type="pct"/>
            <w:tcBorders>
              <w:top w:val="nil"/>
              <w:left w:val="nil"/>
              <w:bottom w:val="nil"/>
              <w:right w:val="single" w:sz="16" w:space="0" w:color="000000"/>
            </w:tcBorders>
            <w:shd w:val="clear" w:color="auto" w:fill="FFFFFF"/>
          </w:tcPr>
          <w:p w14:paraId="7F1746A2" w14:textId="77777777" w:rsidR="003C75CE" w:rsidRPr="00721EE3" w:rsidRDefault="003C75CE"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Non-management</w:t>
            </w:r>
          </w:p>
        </w:tc>
        <w:tc>
          <w:tcPr>
            <w:tcW w:w="763" w:type="pct"/>
            <w:tcBorders>
              <w:top w:val="nil"/>
              <w:left w:val="single" w:sz="16" w:space="0" w:color="000000"/>
              <w:bottom w:val="nil"/>
            </w:tcBorders>
            <w:shd w:val="clear" w:color="auto" w:fill="FFFFFF"/>
            <w:vAlign w:val="center"/>
          </w:tcPr>
          <w:p w14:paraId="3AFDA219"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w:t>
            </w:r>
          </w:p>
        </w:tc>
        <w:tc>
          <w:tcPr>
            <w:tcW w:w="672" w:type="pct"/>
            <w:tcBorders>
              <w:top w:val="nil"/>
              <w:bottom w:val="nil"/>
            </w:tcBorders>
            <w:shd w:val="clear" w:color="auto" w:fill="FFFFFF"/>
            <w:vAlign w:val="center"/>
          </w:tcPr>
          <w:p w14:paraId="2F406CA1"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2.9</w:t>
            </w:r>
          </w:p>
        </w:tc>
        <w:tc>
          <w:tcPr>
            <w:tcW w:w="914" w:type="pct"/>
            <w:tcBorders>
              <w:top w:val="nil"/>
              <w:bottom w:val="nil"/>
            </w:tcBorders>
            <w:shd w:val="clear" w:color="auto" w:fill="FFFFFF"/>
            <w:vAlign w:val="center"/>
          </w:tcPr>
          <w:p w14:paraId="55942445"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2.9</w:t>
            </w:r>
          </w:p>
        </w:tc>
        <w:tc>
          <w:tcPr>
            <w:tcW w:w="964" w:type="pct"/>
            <w:tcBorders>
              <w:top w:val="nil"/>
              <w:bottom w:val="nil"/>
              <w:right w:val="single" w:sz="16" w:space="0" w:color="000000"/>
            </w:tcBorders>
            <w:shd w:val="clear" w:color="auto" w:fill="FFFFFF"/>
            <w:vAlign w:val="center"/>
          </w:tcPr>
          <w:p w14:paraId="2F40455B"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r>
      <w:tr w:rsidR="003C75CE" w:rsidRPr="00721EE3" w14:paraId="7E6F3D1D" w14:textId="77777777" w:rsidTr="00D639E9">
        <w:trPr>
          <w:cantSplit/>
        </w:trPr>
        <w:tc>
          <w:tcPr>
            <w:tcW w:w="482" w:type="pct"/>
            <w:vMerge/>
            <w:tcBorders>
              <w:top w:val="single" w:sz="16" w:space="0" w:color="000000"/>
              <w:left w:val="single" w:sz="16" w:space="0" w:color="000000"/>
              <w:bottom w:val="single" w:sz="16" w:space="0" w:color="000000"/>
              <w:right w:val="nil"/>
            </w:tcBorders>
            <w:shd w:val="clear" w:color="auto" w:fill="FFFFFF"/>
          </w:tcPr>
          <w:p w14:paraId="68E86A5F" w14:textId="77777777" w:rsidR="003C75CE" w:rsidRPr="00721EE3" w:rsidRDefault="003C75CE" w:rsidP="00D639E9">
            <w:pPr>
              <w:autoSpaceDE w:val="0"/>
              <w:autoSpaceDN w:val="0"/>
              <w:adjustRightInd w:val="0"/>
              <w:spacing w:after="0" w:line="240" w:lineRule="auto"/>
              <w:rPr>
                <w:rFonts w:ascii="Times New Roman" w:hAnsi="Times New Roman" w:cs="Times New Roman"/>
                <w:color w:val="000000"/>
                <w:sz w:val="24"/>
                <w:szCs w:val="24"/>
              </w:rPr>
            </w:pPr>
          </w:p>
        </w:tc>
        <w:tc>
          <w:tcPr>
            <w:tcW w:w="1205" w:type="pct"/>
            <w:tcBorders>
              <w:top w:val="nil"/>
              <w:left w:val="nil"/>
              <w:bottom w:val="single" w:sz="16" w:space="0" w:color="000000"/>
              <w:right w:val="single" w:sz="16" w:space="0" w:color="000000"/>
            </w:tcBorders>
            <w:shd w:val="clear" w:color="auto" w:fill="FFFFFF"/>
          </w:tcPr>
          <w:p w14:paraId="3745B559" w14:textId="77777777" w:rsidR="003C75CE" w:rsidRPr="00721EE3" w:rsidRDefault="003C75CE"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Total</w:t>
            </w:r>
          </w:p>
        </w:tc>
        <w:tc>
          <w:tcPr>
            <w:tcW w:w="763" w:type="pct"/>
            <w:tcBorders>
              <w:top w:val="nil"/>
              <w:left w:val="single" w:sz="16" w:space="0" w:color="000000"/>
              <w:bottom w:val="single" w:sz="16" w:space="0" w:color="000000"/>
            </w:tcBorders>
            <w:shd w:val="clear" w:color="auto" w:fill="FFFFFF"/>
            <w:vAlign w:val="center"/>
          </w:tcPr>
          <w:p w14:paraId="084AF452"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35</w:t>
            </w:r>
          </w:p>
        </w:tc>
        <w:tc>
          <w:tcPr>
            <w:tcW w:w="672" w:type="pct"/>
            <w:tcBorders>
              <w:top w:val="nil"/>
              <w:bottom w:val="single" w:sz="16" w:space="0" w:color="000000"/>
            </w:tcBorders>
            <w:shd w:val="clear" w:color="auto" w:fill="FFFFFF"/>
            <w:vAlign w:val="center"/>
          </w:tcPr>
          <w:p w14:paraId="3E8BB13A"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914" w:type="pct"/>
            <w:tcBorders>
              <w:top w:val="nil"/>
              <w:bottom w:val="single" w:sz="16" w:space="0" w:color="000000"/>
            </w:tcBorders>
            <w:shd w:val="clear" w:color="auto" w:fill="FFFFFF"/>
            <w:vAlign w:val="center"/>
          </w:tcPr>
          <w:p w14:paraId="101AC3D5"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964" w:type="pct"/>
            <w:tcBorders>
              <w:top w:val="nil"/>
              <w:bottom w:val="single" w:sz="16" w:space="0" w:color="000000"/>
              <w:right w:val="single" w:sz="16" w:space="0" w:color="000000"/>
            </w:tcBorders>
            <w:shd w:val="clear" w:color="auto" w:fill="FFFFFF"/>
            <w:vAlign w:val="center"/>
          </w:tcPr>
          <w:p w14:paraId="6DD779F9" w14:textId="77777777" w:rsidR="003C75CE" w:rsidRPr="00721EE3" w:rsidRDefault="003C75CE" w:rsidP="00D639E9">
            <w:pPr>
              <w:autoSpaceDE w:val="0"/>
              <w:autoSpaceDN w:val="0"/>
              <w:adjustRightInd w:val="0"/>
              <w:spacing w:after="0" w:line="240" w:lineRule="auto"/>
              <w:jc w:val="center"/>
              <w:rPr>
                <w:rFonts w:ascii="Times New Roman" w:hAnsi="Times New Roman" w:cs="Times New Roman"/>
                <w:sz w:val="24"/>
                <w:szCs w:val="24"/>
              </w:rPr>
            </w:pPr>
          </w:p>
        </w:tc>
      </w:tr>
    </w:tbl>
    <w:p w14:paraId="4F91AB75" w14:textId="77777777" w:rsidR="003C75CE" w:rsidRDefault="003C75CE" w:rsidP="00B61579">
      <w:pPr>
        <w:spacing w:after="0"/>
        <w:rPr>
          <w:rFonts w:cstheme="minorHAnsi"/>
          <w:i/>
          <w:iCs/>
          <w:sz w:val="16"/>
          <w:szCs w:val="16"/>
        </w:rPr>
      </w:pPr>
    </w:p>
    <w:p w14:paraId="138A98F1" w14:textId="08E4E0D3" w:rsidR="00B61579" w:rsidRPr="00D933C5" w:rsidRDefault="00B61579" w:rsidP="00B61579">
      <w:pPr>
        <w:spacing w:after="0"/>
        <w:rPr>
          <w:rFonts w:cstheme="minorHAnsi"/>
          <w:i/>
          <w:iCs/>
          <w:sz w:val="16"/>
          <w:szCs w:val="16"/>
        </w:rPr>
      </w:pPr>
      <w:r w:rsidRPr="00D933C5">
        <w:rPr>
          <w:rFonts w:cstheme="minorHAnsi"/>
          <w:i/>
          <w:iCs/>
          <w:sz w:val="16"/>
          <w:szCs w:val="16"/>
        </w:rPr>
        <w:t>Source: Researchers Computation using SPSS</w:t>
      </w:r>
    </w:p>
    <w:p w14:paraId="2C33AD75" w14:textId="77777777" w:rsidR="00D933C5" w:rsidRDefault="00D933C5" w:rsidP="00B61579">
      <w:pPr>
        <w:spacing w:after="0" w:line="240" w:lineRule="auto"/>
        <w:jc w:val="both"/>
        <w:rPr>
          <w:rFonts w:cstheme="minorHAnsi"/>
          <w:sz w:val="24"/>
          <w:szCs w:val="24"/>
        </w:rPr>
      </w:pPr>
    </w:p>
    <w:p w14:paraId="471A2427" w14:textId="5783BC7F" w:rsidR="00B61579" w:rsidRPr="00E42635" w:rsidRDefault="00B61579" w:rsidP="00B61579">
      <w:pPr>
        <w:spacing w:after="0" w:line="240" w:lineRule="auto"/>
        <w:jc w:val="both"/>
        <w:rPr>
          <w:rFonts w:cstheme="minorHAnsi"/>
          <w:sz w:val="24"/>
          <w:szCs w:val="24"/>
        </w:rPr>
      </w:pPr>
      <w:r w:rsidRPr="00E42635">
        <w:rPr>
          <w:rFonts w:cstheme="minorHAnsi"/>
          <w:sz w:val="24"/>
          <w:szCs w:val="24"/>
        </w:rPr>
        <w:lastRenderedPageBreak/>
        <w:t>Graph 3: Occupation</w:t>
      </w:r>
      <w:r>
        <w:rPr>
          <w:rFonts w:cstheme="minorHAnsi"/>
          <w:sz w:val="24"/>
          <w:szCs w:val="24"/>
        </w:rPr>
        <w:t xml:space="preserve"> Profession</w:t>
      </w:r>
      <w:r w:rsidRPr="00E42635">
        <w:rPr>
          <w:rFonts w:cstheme="minorHAnsi"/>
          <w:sz w:val="24"/>
          <w:szCs w:val="24"/>
        </w:rPr>
        <w:t xml:space="preserve"> of </w:t>
      </w:r>
      <w:r>
        <w:rPr>
          <w:rFonts w:cstheme="minorHAnsi"/>
          <w:sz w:val="24"/>
          <w:szCs w:val="24"/>
        </w:rPr>
        <w:t>participants</w:t>
      </w:r>
    </w:p>
    <w:p w14:paraId="50E9B466" w14:textId="77777777" w:rsidR="00B61579" w:rsidRPr="00E42635" w:rsidRDefault="00B61579" w:rsidP="00B61579">
      <w:pPr>
        <w:autoSpaceDE w:val="0"/>
        <w:autoSpaceDN w:val="0"/>
        <w:adjustRightInd w:val="0"/>
        <w:spacing w:after="0" w:line="240" w:lineRule="auto"/>
        <w:jc w:val="center"/>
        <w:rPr>
          <w:rFonts w:cstheme="minorHAnsi"/>
          <w:sz w:val="24"/>
          <w:szCs w:val="24"/>
        </w:rPr>
      </w:pPr>
      <w:r w:rsidRPr="00E42635">
        <w:rPr>
          <w:rFonts w:cstheme="minorHAnsi"/>
          <w:noProof/>
          <w:sz w:val="24"/>
          <w:szCs w:val="24"/>
        </w:rPr>
        <w:drawing>
          <wp:inline distT="0" distB="0" distL="0" distR="0" wp14:anchorId="446E61F4" wp14:editId="75E42C1E">
            <wp:extent cx="3956180" cy="2016130"/>
            <wp:effectExtent l="0" t="0" r="6350" b="3175"/>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63852" cy="2020040"/>
                    </a:xfrm>
                    <a:prstGeom prst="rect">
                      <a:avLst/>
                    </a:prstGeom>
                    <a:noFill/>
                    <a:ln>
                      <a:noFill/>
                    </a:ln>
                  </pic:spPr>
                </pic:pic>
              </a:graphicData>
            </a:graphic>
          </wp:inline>
        </w:drawing>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25"/>
        <w:gridCol w:w="2527"/>
        <w:gridCol w:w="1305"/>
        <w:gridCol w:w="1152"/>
        <w:gridCol w:w="1565"/>
        <w:gridCol w:w="1652"/>
      </w:tblGrid>
      <w:tr w:rsidR="003C75CE" w:rsidRPr="00721EE3" w14:paraId="6F9097C1" w14:textId="77777777" w:rsidTr="00D639E9">
        <w:trPr>
          <w:cantSplit/>
        </w:trPr>
        <w:tc>
          <w:tcPr>
            <w:tcW w:w="5000" w:type="pct"/>
            <w:gridSpan w:val="6"/>
            <w:tcBorders>
              <w:top w:val="nil"/>
              <w:left w:val="nil"/>
              <w:bottom w:val="nil"/>
              <w:right w:val="nil"/>
            </w:tcBorders>
            <w:shd w:val="clear" w:color="auto" w:fill="FFFFFF"/>
            <w:vAlign w:val="center"/>
          </w:tcPr>
          <w:p w14:paraId="5768EE73"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b/>
                <w:bCs/>
                <w:color w:val="000000"/>
                <w:sz w:val="24"/>
                <w:szCs w:val="24"/>
              </w:rPr>
              <w:t>Occupation</w:t>
            </w:r>
          </w:p>
        </w:tc>
      </w:tr>
      <w:tr w:rsidR="003C75CE" w:rsidRPr="00721EE3" w14:paraId="5698BAB3" w14:textId="77777777" w:rsidTr="00D639E9">
        <w:trPr>
          <w:cantSplit/>
        </w:trPr>
        <w:tc>
          <w:tcPr>
            <w:tcW w:w="1857" w:type="pct"/>
            <w:gridSpan w:val="2"/>
            <w:tcBorders>
              <w:top w:val="single" w:sz="16" w:space="0" w:color="000000"/>
              <w:left w:val="single" w:sz="16" w:space="0" w:color="000000"/>
              <w:bottom w:val="single" w:sz="16" w:space="0" w:color="000000"/>
              <w:right w:val="nil"/>
            </w:tcBorders>
            <w:shd w:val="clear" w:color="auto" w:fill="FFFFFF"/>
            <w:vAlign w:val="bottom"/>
          </w:tcPr>
          <w:p w14:paraId="191AA91F" w14:textId="77777777" w:rsidR="003C75CE" w:rsidRPr="00721EE3" w:rsidRDefault="003C75CE" w:rsidP="00D639E9">
            <w:pPr>
              <w:autoSpaceDE w:val="0"/>
              <w:autoSpaceDN w:val="0"/>
              <w:adjustRightInd w:val="0"/>
              <w:spacing w:after="0" w:line="240" w:lineRule="auto"/>
              <w:rPr>
                <w:rFonts w:ascii="Times New Roman" w:hAnsi="Times New Roman" w:cs="Times New Roman"/>
                <w:sz w:val="24"/>
                <w:szCs w:val="24"/>
              </w:rPr>
            </w:pPr>
          </w:p>
        </w:tc>
        <w:tc>
          <w:tcPr>
            <w:tcW w:w="723" w:type="pct"/>
            <w:tcBorders>
              <w:top w:val="single" w:sz="16" w:space="0" w:color="000000"/>
              <w:left w:val="single" w:sz="16" w:space="0" w:color="000000"/>
              <w:bottom w:val="single" w:sz="16" w:space="0" w:color="000000"/>
            </w:tcBorders>
            <w:shd w:val="clear" w:color="auto" w:fill="FFFFFF"/>
            <w:vAlign w:val="bottom"/>
          </w:tcPr>
          <w:p w14:paraId="2ED6D438"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Frequency</w:t>
            </w:r>
          </w:p>
        </w:tc>
        <w:tc>
          <w:tcPr>
            <w:tcW w:w="638" w:type="pct"/>
            <w:tcBorders>
              <w:top w:val="single" w:sz="16" w:space="0" w:color="000000"/>
              <w:bottom w:val="single" w:sz="16" w:space="0" w:color="000000"/>
            </w:tcBorders>
            <w:shd w:val="clear" w:color="auto" w:fill="FFFFFF"/>
            <w:vAlign w:val="bottom"/>
          </w:tcPr>
          <w:p w14:paraId="0298268A"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Percent</w:t>
            </w:r>
          </w:p>
        </w:tc>
        <w:tc>
          <w:tcPr>
            <w:tcW w:w="867" w:type="pct"/>
            <w:tcBorders>
              <w:top w:val="single" w:sz="16" w:space="0" w:color="000000"/>
              <w:bottom w:val="single" w:sz="16" w:space="0" w:color="000000"/>
            </w:tcBorders>
            <w:shd w:val="clear" w:color="auto" w:fill="FFFFFF"/>
            <w:vAlign w:val="bottom"/>
          </w:tcPr>
          <w:p w14:paraId="220B2678"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Valid Percent</w:t>
            </w:r>
          </w:p>
        </w:tc>
        <w:tc>
          <w:tcPr>
            <w:tcW w:w="915" w:type="pct"/>
            <w:tcBorders>
              <w:top w:val="single" w:sz="16" w:space="0" w:color="000000"/>
              <w:bottom w:val="single" w:sz="16" w:space="0" w:color="000000"/>
              <w:right w:val="single" w:sz="16" w:space="0" w:color="000000"/>
            </w:tcBorders>
            <w:shd w:val="clear" w:color="auto" w:fill="FFFFFF"/>
            <w:vAlign w:val="bottom"/>
          </w:tcPr>
          <w:p w14:paraId="20CF9520"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Cumulative Percent</w:t>
            </w:r>
          </w:p>
        </w:tc>
      </w:tr>
      <w:tr w:rsidR="003C75CE" w:rsidRPr="00721EE3" w14:paraId="5B9D012F" w14:textId="77777777" w:rsidTr="00D639E9">
        <w:trPr>
          <w:cantSplit/>
        </w:trPr>
        <w:tc>
          <w:tcPr>
            <w:tcW w:w="457" w:type="pct"/>
            <w:vMerge w:val="restart"/>
            <w:tcBorders>
              <w:top w:val="single" w:sz="16" w:space="0" w:color="000000"/>
              <w:left w:val="single" w:sz="16" w:space="0" w:color="000000"/>
              <w:bottom w:val="single" w:sz="16" w:space="0" w:color="000000"/>
              <w:right w:val="nil"/>
            </w:tcBorders>
            <w:shd w:val="clear" w:color="auto" w:fill="FFFFFF"/>
          </w:tcPr>
          <w:p w14:paraId="3C3F4935" w14:textId="77777777" w:rsidR="003C75CE" w:rsidRPr="00721EE3" w:rsidRDefault="003C75CE"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Valid</w:t>
            </w:r>
          </w:p>
        </w:tc>
        <w:tc>
          <w:tcPr>
            <w:tcW w:w="1400" w:type="pct"/>
            <w:tcBorders>
              <w:top w:val="single" w:sz="16" w:space="0" w:color="000000"/>
              <w:left w:val="nil"/>
              <w:bottom w:val="nil"/>
              <w:right w:val="single" w:sz="16" w:space="0" w:color="000000"/>
            </w:tcBorders>
            <w:shd w:val="clear" w:color="auto" w:fill="FFFFFF"/>
          </w:tcPr>
          <w:p w14:paraId="62E84A79" w14:textId="77777777" w:rsidR="003C75CE" w:rsidRPr="00721EE3" w:rsidRDefault="003C75CE"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Business</w:t>
            </w:r>
          </w:p>
        </w:tc>
        <w:tc>
          <w:tcPr>
            <w:tcW w:w="723" w:type="pct"/>
            <w:tcBorders>
              <w:top w:val="single" w:sz="16" w:space="0" w:color="000000"/>
              <w:left w:val="single" w:sz="16" w:space="0" w:color="000000"/>
              <w:bottom w:val="nil"/>
            </w:tcBorders>
            <w:shd w:val="clear" w:color="auto" w:fill="FFFFFF"/>
            <w:vAlign w:val="center"/>
          </w:tcPr>
          <w:p w14:paraId="047DE418"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w:t>
            </w:r>
          </w:p>
        </w:tc>
        <w:tc>
          <w:tcPr>
            <w:tcW w:w="638" w:type="pct"/>
            <w:tcBorders>
              <w:top w:val="single" w:sz="16" w:space="0" w:color="000000"/>
              <w:bottom w:val="nil"/>
            </w:tcBorders>
            <w:shd w:val="clear" w:color="auto" w:fill="FFFFFF"/>
            <w:vAlign w:val="center"/>
          </w:tcPr>
          <w:p w14:paraId="6CA421EA"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5.7</w:t>
            </w:r>
          </w:p>
        </w:tc>
        <w:tc>
          <w:tcPr>
            <w:tcW w:w="867" w:type="pct"/>
            <w:tcBorders>
              <w:top w:val="single" w:sz="16" w:space="0" w:color="000000"/>
              <w:bottom w:val="nil"/>
            </w:tcBorders>
            <w:shd w:val="clear" w:color="auto" w:fill="FFFFFF"/>
            <w:vAlign w:val="center"/>
          </w:tcPr>
          <w:p w14:paraId="6FB60CDC"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5.7</w:t>
            </w:r>
          </w:p>
        </w:tc>
        <w:tc>
          <w:tcPr>
            <w:tcW w:w="915" w:type="pct"/>
            <w:tcBorders>
              <w:top w:val="single" w:sz="16" w:space="0" w:color="000000"/>
              <w:bottom w:val="nil"/>
              <w:right w:val="single" w:sz="16" w:space="0" w:color="000000"/>
            </w:tcBorders>
            <w:shd w:val="clear" w:color="auto" w:fill="FFFFFF"/>
            <w:vAlign w:val="center"/>
          </w:tcPr>
          <w:p w14:paraId="361841B1"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5.7</w:t>
            </w:r>
          </w:p>
        </w:tc>
      </w:tr>
      <w:tr w:rsidR="003C75CE" w:rsidRPr="00721EE3" w14:paraId="01D627B1" w14:textId="77777777" w:rsidTr="00D639E9">
        <w:trPr>
          <w:cantSplit/>
        </w:trPr>
        <w:tc>
          <w:tcPr>
            <w:tcW w:w="457" w:type="pct"/>
            <w:vMerge/>
            <w:tcBorders>
              <w:top w:val="single" w:sz="16" w:space="0" w:color="000000"/>
              <w:left w:val="single" w:sz="16" w:space="0" w:color="000000"/>
              <w:bottom w:val="single" w:sz="16" w:space="0" w:color="000000"/>
              <w:right w:val="nil"/>
            </w:tcBorders>
            <w:shd w:val="clear" w:color="auto" w:fill="FFFFFF"/>
          </w:tcPr>
          <w:p w14:paraId="314358C5" w14:textId="77777777" w:rsidR="003C75CE" w:rsidRPr="00721EE3" w:rsidRDefault="003C75CE" w:rsidP="00D639E9">
            <w:pPr>
              <w:autoSpaceDE w:val="0"/>
              <w:autoSpaceDN w:val="0"/>
              <w:adjustRightInd w:val="0"/>
              <w:spacing w:after="0" w:line="240" w:lineRule="auto"/>
              <w:rPr>
                <w:rFonts w:ascii="Times New Roman" w:hAnsi="Times New Roman" w:cs="Times New Roman"/>
                <w:color w:val="000000"/>
                <w:sz w:val="24"/>
                <w:szCs w:val="24"/>
              </w:rPr>
            </w:pPr>
          </w:p>
        </w:tc>
        <w:tc>
          <w:tcPr>
            <w:tcW w:w="1400" w:type="pct"/>
            <w:tcBorders>
              <w:top w:val="nil"/>
              <w:left w:val="nil"/>
              <w:bottom w:val="nil"/>
              <w:right w:val="single" w:sz="16" w:space="0" w:color="000000"/>
            </w:tcBorders>
            <w:shd w:val="clear" w:color="auto" w:fill="FFFFFF"/>
          </w:tcPr>
          <w:p w14:paraId="7FB1383B" w14:textId="77777777" w:rsidR="003C75CE" w:rsidRPr="00721EE3" w:rsidRDefault="003C75CE"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Information Technology</w:t>
            </w:r>
          </w:p>
        </w:tc>
        <w:tc>
          <w:tcPr>
            <w:tcW w:w="723" w:type="pct"/>
            <w:tcBorders>
              <w:top w:val="nil"/>
              <w:left w:val="single" w:sz="16" w:space="0" w:color="000000"/>
              <w:bottom w:val="nil"/>
            </w:tcBorders>
            <w:shd w:val="clear" w:color="auto" w:fill="FFFFFF"/>
            <w:vAlign w:val="center"/>
          </w:tcPr>
          <w:p w14:paraId="4CC73841"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33</w:t>
            </w:r>
          </w:p>
        </w:tc>
        <w:tc>
          <w:tcPr>
            <w:tcW w:w="638" w:type="pct"/>
            <w:tcBorders>
              <w:top w:val="nil"/>
              <w:bottom w:val="nil"/>
            </w:tcBorders>
            <w:shd w:val="clear" w:color="auto" w:fill="FFFFFF"/>
            <w:vAlign w:val="center"/>
          </w:tcPr>
          <w:p w14:paraId="11C5E32B"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94.3</w:t>
            </w:r>
          </w:p>
        </w:tc>
        <w:tc>
          <w:tcPr>
            <w:tcW w:w="867" w:type="pct"/>
            <w:tcBorders>
              <w:top w:val="nil"/>
              <w:bottom w:val="nil"/>
            </w:tcBorders>
            <w:shd w:val="clear" w:color="auto" w:fill="FFFFFF"/>
            <w:vAlign w:val="center"/>
          </w:tcPr>
          <w:p w14:paraId="6FA89C05"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94.3</w:t>
            </w:r>
          </w:p>
        </w:tc>
        <w:tc>
          <w:tcPr>
            <w:tcW w:w="915" w:type="pct"/>
            <w:tcBorders>
              <w:top w:val="nil"/>
              <w:bottom w:val="nil"/>
              <w:right w:val="single" w:sz="16" w:space="0" w:color="000000"/>
            </w:tcBorders>
            <w:shd w:val="clear" w:color="auto" w:fill="FFFFFF"/>
            <w:vAlign w:val="center"/>
          </w:tcPr>
          <w:p w14:paraId="32765CE2"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r>
      <w:tr w:rsidR="003C75CE" w:rsidRPr="00721EE3" w14:paraId="4656DBD1" w14:textId="77777777" w:rsidTr="00D639E9">
        <w:trPr>
          <w:cantSplit/>
        </w:trPr>
        <w:tc>
          <w:tcPr>
            <w:tcW w:w="457" w:type="pct"/>
            <w:vMerge/>
            <w:tcBorders>
              <w:top w:val="single" w:sz="16" w:space="0" w:color="000000"/>
              <w:left w:val="single" w:sz="16" w:space="0" w:color="000000"/>
              <w:bottom w:val="single" w:sz="16" w:space="0" w:color="000000"/>
              <w:right w:val="nil"/>
            </w:tcBorders>
            <w:shd w:val="clear" w:color="auto" w:fill="FFFFFF"/>
          </w:tcPr>
          <w:p w14:paraId="0FBD5FC2" w14:textId="77777777" w:rsidR="003C75CE" w:rsidRPr="00721EE3" w:rsidRDefault="003C75CE" w:rsidP="00D639E9">
            <w:pPr>
              <w:autoSpaceDE w:val="0"/>
              <w:autoSpaceDN w:val="0"/>
              <w:adjustRightInd w:val="0"/>
              <w:spacing w:after="0" w:line="240" w:lineRule="auto"/>
              <w:rPr>
                <w:rFonts w:ascii="Times New Roman" w:hAnsi="Times New Roman" w:cs="Times New Roman"/>
                <w:color w:val="000000"/>
                <w:sz w:val="24"/>
                <w:szCs w:val="24"/>
              </w:rPr>
            </w:pPr>
          </w:p>
        </w:tc>
        <w:tc>
          <w:tcPr>
            <w:tcW w:w="1400" w:type="pct"/>
            <w:tcBorders>
              <w:top w:val="nil"/>
              <w:left w:val="nil"/>
              <w:bottom w:val="single" w:sz="16" w:space="0" w:color="000000"/>
              <w:right w:val="single" w:sz="16" w:space="0" w:color="000000"/>
            </w:tcBorders>
            <w:shd w:val="clear" w:color="auto" w:fill="FFFFFF"/>
          </w:tcPr>
          <w:p w14:paraId="6F0F60A1" w14:textId="77777777" w:rsidR="003C75CE" w:rsidRPr="00721EE3" w:rsidRDefault="003C75CE"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Total</w:t>
            </w:r>
          </w:p>
        </w:tc>
        <w:tc>
          <w:tcPr>
            <w:tcW w:w="723" w:type="pct"/>
            <w:tcBorders>
              <w:top w:val="nil"/>
              <w:left w:val="single" w:sz="16" w:space="0" w:color="000000"/>
              <w:bottom w:val="single" w:sz="16" w:space="0" w:color="000000"/>
            </w:tcBorders>
            <w:shd w:val="clear" w:color="auto" w:fill="FFFFFF"/>
            <w:vAlign w:val="center"/>
          </w:tcPr>
          <w:p w14:paraId="3BFAF873"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35</w:t>
            </w:r>
          </w:p>
        </w:tc>
        <w:tc>
          <w:tcPr>
            <w:tcW w:w="638" w:type="pct"/>
            <w:tcBorders>
              <w:top w:val="nil"/>
              <w:bottom w:val="single" w:sz="16" w:space="0" w:color="000000"/>
            </w:tcBorders>
            <w:shd w:val="clear" w:color="auto" w:fill="FFFFFF"/>
            <w:vAlign w:val="center"/>
          </w:tcPr>
          <w:p w14:paraId="261A2646"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867" w:type="pct"/>
            <w:tcBorders>
              <w:top w:val="nil"/>
              <w:bottom w:val="single" w:sz="16" w:space="0" w:color="000000"/>
            </w:tcBorders>
            <w:shd w:val="clear" w:color="auto" w:fill="FFFFFF"/>
            <w:vAlign w:val="center"/>
          </w:tcPr>
          <w:p w14:paraId="543B24BE" w14:textId="77777777" w:rsidR="003C75CE" w:rsidRPr="00721EE3" w:rsidRDefault="003C75CE"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915" w:type="pct"/>
            <w:tcBorders>
              <w:top w:val="nil"/>
              <w:bottom w:val="single" w:sz="16" w:space="0" w:color="000000"/>
              <w:right w:val="single" w:sz="16" w:space="0" w:color="000000"/>
            </w:tcBorders>
            <w:shd w:val="clear" w:color="auto" w:fill="FFFFFF"/>
            <w:vAlign w:val="center"/>
          </w:tcPr>
          <w:p w14:paraId="7BFD7AA4" w14:textId="77777777" w:rsidR="003C75CE" w:rsidRPr="00721EE3" w:rsidRDefault="003C75CE" w:rsidP="00D639E9">
            <w:pPr>
              <w:autoSpaceDE w:val="0"/>
              <w:autoSpaceDN w:val="0"/>
              <w:adjustRightInd w:val="0"/>
              <w:spacing w:after="0" w:line="240" w:lineRule="auto"/>
              <w:jc w:val="center"/>
              <w:rPr>
                <w:rFonts w:ascii="Times New Roman" w:hAnsi="Times New Roman" w:cs="Times New Roman"/>
                <w:sz w:val="24"/>
                <w:szCs w:val="24"/>
              </w:rPr>
            </w:pPr>
          </w:p>
        </w:tc>
      </w:tr>
    </w:tbl>
    <w:p w14:paraId="30BA8ACB" w14:textId="66A367FF" w:rsidR="00B61579" w:rsidRDefault="00B61579" w:rsidP="00B61579">
      <w:pPr>
        <w:spacing w:after="0"/>
        <w:rPr>
          <w:rFonts w:cstheme="minorHAnsi"/>
          <w:sz w:val="24"/>
          <w:szCs w:val="24"/>
        </w:rPr>
      </w:pPr>
      <w:r w:rsidRPr="009629D2">
        <w:rPr>
          <w:rFonts w:cstheme="minorHAnsi"/>
          <w:i/>
          <w:iCs/>
          <w:sz w:val="18"/>
          <w:szCs w:val="18"/>
        </w:rPr>
        <w:t>Source: Researchers Computation using SPSS</w:t>
      </w:r>
    </w:p>
    <w:p w14:paraId="6CCD0408" w14:textId="77777777" w:rsidR="00B61579" w:rsidRDefault="00B61579" w:rsidP="00B61579">
      <w:pPr>
        <w:spacing w:after="0"/>
        <w:rPr>
          <w:rFonts w:cstheme="minorHAnsi"/>
          <w:sz w:val="24"/>
          <w:szCs w:val="24"/>
        </w:rPr>
      </w:pPr>
    </w:p>
    <w:p w14:paraId="10209CD9" w14:textId="77777777" w:rsidR="00B61579" w:rsidRPr="009629D2" w:rsidRDefault="00B61579" w:rsidP="00B61579">
      <w:pPr>
        <w:spacing w:after="0"/>
        <w:rPr>
          <w:rFonts w:cstheme="minorHAnsi"/>
          <w:i/>
          <w:iCs/>
          <w:sz w:val="18"/>
          <w:szCs w:val="18"/>
        </w:rPr>
      </w:pPr>
      <w:r w:rsidRPr="00E42635">
        <w:rPr>
          <w:rFonts w:cstheme="minorHAnsi"/>
          <w:sz w:val="24"/>
          <w:szCs w:val="24"/>
        </w:rPr>
        <w:t xml:space="preserve">Graph 4: Region of </w:t>
      </w:r>
      <w:r>
        <w:rPr>
          <w:rFonts w:cstheme="minorHAnsi"/>
          <w:sz w:val="24"/>
          <w:szCs w:val="24"/>
        </w:rPr>
        <w:t>participant organisation base</w:t>
      </w:r>
    </w:p>
    <w:p w14:paraId="4E2DE0B6" w14:textId="77777777" w:rsidR="00B61579" w:rsidRPr="00E42635" w:rsidRDefault="00B61579" w:rsidP="00AA41D7">
      <w:pPr>
        <w:autoSpaceDE w:val="0"/>
        <w:autoSpaceDN w:val="0"/>
        <w:adjustRightInd w:val="0"/>
        <w:spacing w:after="0" w:line="240" w:lineRule="auto"/>
        <w:jc w:val="center"/>
        <w:rPr>
          <w:rFonts w:cstheme="minorHAnsi"/>
          <w:sz w:val="24"/>
          <w:szCs w:val="24"/>
        </w:rPr>
      </w:pPr>
      <w:r w:rsidRPr="00E42635">
        <w:rPr>
          <w:rFonts w:cstheme="minorHAnsi"/>
          <w:noProof/>
          <w:sz w:val="24"/>
          <w:szCs w:val="24"/>
        </w:rPr>
        <w:drawing>
          <wp:inline distT="0" distB="0" distL="0" distR="0" wp14:anchorId="699A2567" wp14:editId="2AEA5B82">
            <wp:extent cx="5287617" cy="2618387"/>
            <wp:effectExtent l="0" t="0" r="8890" b="0"/>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96111" cy="2622593"/>
                    </a:xfrm>
                    <a:prstGeom prst="rect">
                      <a:avLst/>
                    </a:prstGeom>
                    <a:noFill/>
                    <a:ln>
                      <a:noFill/>
                    </a:ln>
                  </pic:spPr>
                </pic:pic>
              </a:graphicData>
            </a:graphic>
          </wp:inline>
        </w:drawing>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11"/>
        <w:gridCol w:w="1897"/>
        <w:gridCol w:w="1441"/>
        <w:gridCol w:w="1269"/>
        <w:gridCol w:w="1728"/>
        <w:gridCol w:w="1820"/>
      </w:tblGrid>
      <w:tr w:rsidR="00AA41D7" w:rsidRPr="00721EE3" w14:paraId="69DCAE24" w14:textId="77777777" w:rsidTr="00D639E9">
        <w:trPr>
          <w:cantSplit/>
        </w:trPr>
        <w:tc>
          <w:tcPr>
            <w:tcW w:w="1548" w:type="pct"/>
            <w:gridSpan w:val="2"/>
            <w:tcBorders>
              <w:top w:val="single" w:sz="16" w:space="0" w:color="000000"/>
              <w:left w:val="single" w:sz="16" w:space="0" w:color="000000"/>
              <w:bottom w:val="single" w:sz="16" w:space="0" w:color="000000"/>
              <w:right w:val="nil"/>
            </w:tcBorders>
            <w:shd w:val="clear" w:color="auto" w:fill="FFFFFF"/>
            <w:vAlign w:val="bottom"/>
          </w:tcPr>
          <w:p w14:paraId="04F16ED7" w14:textId="77777777" w:rsidR="00AA41D7" w:rsidRPr="00721EE3" w:rsidRDefault="00AA41D7" w:rsidP="00D639E9">
            <w:pPr>
              <w:autoSpaceDE w:val="0"/>
              <w:autoSpaceDN w:val="0"/>
              <w:adjustRightInd w:val="0"/>
              <w:spacing w:after="0" w:line="240" w:lineRule="auto"/>
              <w:rPr>
                <w:rFonts w:ascii="Times New Roman" w:hAnsi="Times New Roman" w:cs="Times New Roman"/>
                <w:sz w:val="24"/>
                <w:szCs w:val="24"/>
              </w:rPr>
            </w:pPr>
          </w:p>
        </w:tc>
        <w:tc>
          <w:tcPr>
            <w:tcW w:w="795" w:type="pct"/>
            <w:tcBorders>
              <w:top w:val="single" w:sz="16" w:space="0" w:color="000000"/>
              <w:left w:val="single" w:sz="16" w:space="0" w:color="000000"/>
              <w:bottom w:val="single" w:sz="16" w:space="0" w:color="000000"/>
            </w:tcBorders>
            <w:shd w:val="clear" w:color="auto" w:fill="FFFFFF"/>
            <w:vAlign w:val="bottom"/>
          </w:tcPr>
          <w:p w14:paraId="3D35F091"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Frequency</w:t>
            </w:r>
          </w:p>
        </w:tc>
        <w:tc>
          <w:tcPr>
            <w:tcW w:w="700" w:type="pct"/>
            <w:tcBorders>
              <w:top w:val="single" w:sz="16" w:space="0" w:color="000000"/>
              <w:bottom w:val="single" w:sz="16" w:space="0" w:color="000000"/>
            </w:tcBorders>
            <w:shd w:val="clear" w:color="auto" w:fill="FFFFFF"/>
            <w:vAlign w:val="bottom"/>
          </w:tcPr>
          <w:p w14:paraId="595AC8EF"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Percent</w:t>
            </w:r>
          </w:p>
        </w:tc>
        <w:tc>
          <w:tcPr>
            <w:tcW w:w="953" w:type="pct"/>
            <w:tcBorders>
              <w:top w:val="single" w:sz="16" w:space="0" w:color="000000"/>
              <w:bottom w:val="single" w:sz="16" w:space="0" w:color="000000"/>
            </w:tcBorders>
            <w:shd w:val="clear" w:color="auto" w:fill="FFFFFF"/>
            <w:vAlign w:val="bottom"/>
          </w:tcPr>
          <w:p w14:paraId="0ADB6600"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Valid Percent</w:t>
            </w:r>
          </w:p>
        </w:tc>
        <w:tc>
          <w:tcPr>
            <w:tcW w:w="1005" w:type="pct"/>
            <w:tcBorders>
              <w:top w:val="single" w:sz="16" w:space="0" w:color="000000"/>
              <w:bottom w:val="single" w:sz="16" w:space="0" w:color="000000"/>
              <w:right w:val="single" w:sz="16" w:space="0" w:color="000000"/>
            </w:tcBorders>
            <w:shd w:val="clear" w:color="auto" w:fill="FFFFFF"/>
            <w:vAlign w:val="bottom"/>
          </w:tcPr>
          <w:p w14:paraId="1DE4B411"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Cumulative Percent</w:t>
            </w:r>
          </w:p>
        </w:tc>
      </w:tr>
      <w:tr w:rsidR="00AA41D7" w:rsidRPr="00721EE3" w14:paraId="3E9CB457" w14:textId="77777777" w:rsidTr="00D639E9">
        <w:trPr>
          <w:cantSplit/>
        </w:trPr>
        <w:tc>
          <w:tcPr>
            <w:tcW w:w="502" w:type="pct"/>
            <w:vMerge w:val="restart"/>
            <w:tcBorders>
              <w:top w:val="single" w:sz="16" w:space="0" w:color="000000"/>
              <w:left w:val="single" w:sz="16" w:space="0" w:color="000000"/>
              <w:bottom w:val="single" w:sz="16" w:space="0" w:color="000000"/>
              <w:right w:val="nil"/>
            </w:tcBorders>
            <w:shd w:val="clear" w:color="auto" w:fill="FFFFFF"/>
          </w:tcPr>
          <w:p w14:paraId="52117D3C"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Valid</w:t>
            </w:r>
          </w:p>
        </w:tc>
        <w:tc>
          <w:tcPr>
            <w:tcW w:w="1046" w:type="pct"/>
            <w:tcBorders>
              <w:top w:val="single" w:sz="16" w:space="0" w:color="000000"/>
              <w:left w:val="nil"/>
              <w:bottom w:val="nil"/>
              <w:right w:val="single" w:sz="16" w:space="0" w:color="000000"/>
            </w:tcBorders>
            <w:shd w:val="clear" w:color="auto" w:fill="FFFFFF"/>
          </w:tcPr>
          <w:p w14:paraId="03FE3EB1"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London</w:t>
            </w:r>
          </w:p>
        </w:tc>
        <w:tc>
          <w:tcPr>
            <w:tcW w:w="795" w:type="pct"/>
            <w:tcBorders>
              <w:top w:val="single" w:sz="16" w:space="0" w:color="000000"/>
              <w:left w:val="single" w:sz="16" w:space="0" w:color="000000"/>
              <w:bottom w:val="nil"/>
            </w:tcBorders>
            <w:shd w:val="clear" w:color="auto" w:fill="FFFFFF"/>
            <w:vAlign w:val="center"/>
          </w:tcPr>
          <w:p w14:paraId="4BB7C240"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6</w:t>
            </w:r>
          </w:p>
        </w:tc>
        <w:tc>
          <w:tcPr>
            <w:tcW w:w="700" w:type="pct"/>
            <w:tcBorders>
              <w:top w:val="single" w:sz="16" w:space="0" w:color="000000"/>
              <w:bottom w:val="nil"/>
            </w:tcBorders>
            <w:shd w:val="clear" w:color="auto" w:fill="FFFFFF"/>
            <w:vAlign w:val="center"/>
          </w:tcPr>
          <w:p w14:paraId="63A3E2B2"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17.1</w:t>
            </w:r>
          </w:p>
        </w:tc>
        <w:tc>
          <w:tcPr>
            <w:tcW w:w="953" w:type="pct"/>
            <w:tcBorders>
              <w:top w:val="single" w:sz="16" w:space="0" w:color="000000"/>
              <w:bottom w:val="nil"/>
            </w:tcBorders>
            <w:shd w:val="clear" w:color="auto" w:fill="FFFFFF"/>
            <w:vAlign w:val="center"/>
          </w:tcPr>
          <w:p w14:paraId="213CB184"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17.1</w:t>
            </w:r>
          </w:p>
        </w:tc>
        <w:tc>
          <w:tcPr>
            <w:tcW w:w="1005" w:type="pct"/>
            <w:tcBorders>
              <w:top w:val="single" w:sz="16" w:space="0" w:color="000000"/>
              <w:bottom w:val="nil"/>
              <w:right w:val="single" w:sz="16" w:space="0" w:color="000000"/>
            </w:tcBorders>
            <w:shd w:val="clear" w:color="auto" w:fill="FFFFFF"/>
            <w:vAlign w:val="center"/>
          </w:tcPr>
          <w:p w14:paraId="3072C92E"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17.1</w:t>
            </w:r>
          </w:p>
        </w:tc>
      </w:tr>
      <w:tr w:rsidR="00AA41D7" w:rsidRPr="00721EE3" w14:paraId="3682EBC9" w14:textId="77777777" w:rsidTr="00D639E9">
        <w:trPr>
          <w:cantSplit/>
        </w:trPr>
        <w:tc>
          <w:tcPr>
            <w:tcW w:w="502" w:type="pct"/>
            <w:vMerge/>
            <w:tcBorders>
              <w:top w:val="single" w:sz="16" w:space="0" w:color="000000"/>
              <w:left w:val="single" w:sz="16" w:space="0" w:color="000000"/>
              <w:bottom w:val="single" w:sz="16" w:space="0" w:color="000000"/>
              <w:right w:val="nil"/>
            </w:tcBorders>
            <w:shd w:val="clear" w:color="auto" w:fill="FFFFFF"/>
          </w:tcPr>
          <w:p w14:paraId="1CBF4426" w14:textId="77777777" w:rsidR="00AA41D7" w:rsidRPr="00721EE3" w:rsidRDefault="00AA41D7" w:rsidP="00D639E9">
            <w:pPr>
              <w:autoSpaceDE w:val="0"/>
              <w:autoSpaceDN w:val="0"/>
              <w:adjustRightInd w:val="0"/>
              <w:spacing w:after="0" w:line="240" w:lineRule="auto"/>
              <w:rPr>
                <w:rFonts w:ascii="Times New Roman" w:hAnsi="Times New Roman" w:cs="Times New Roman"/>
                <w:color w:val="000000"/>
                <w:sz w:val="24"/>
                <w:szCs w:val="24"/>
              </w:rPr>
            </w:pPr>
          </w:p>
        </w:tc>
        <w:tc>
          <w:tcPr>
            <w:tcW w:w="1046" w:type="pct"/>
            <w:tcBorders>
              <w:top w:val="nil"/>
              <w:left w:val="nil"/>
              <w:bottom w:val="nil"/>
              <w:right w:val="single" w:sz="16" w:space="0" w:color="000000"/>
            </w:tcBorders>
            <w:shd w:val="clear" w:color="auto" w:fill="FFFFFF"/>
          </w:tcPr>
          <w:p w14:paraId="70A637C6"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West Midlands</w:t>
            </w:r>
          </w:p>
        </w:tc>
        <w:tc>
          <w:tcPr>
            <w:tcW w:w="795" w:type="pct"/>
            <w:tcBorders>
              <w:top w:val="nil"/>
              <w:left w:val="single" w:sz="16" w:space="0" w:color="000000"/>
              <w:bottom w:val="nil"/>
            </w:tcBorders>
            <w:shd w:val="clear" w:color="auto" w:fill="FFFFFF"/>
            <w:vAlign w:val="center"/>
          </w:tcPr>
          <w:p w14:paraId="33B69C32"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29</w:t>
            </w:r>
          </w:p>
        </w:tc>
        <w:tc>
          <w:tcPr>
            <w:tcW w:w="700" w:type="pct"/>
            <w:tcBorders>
              <w:top w:val="nil"/>
              <w:bottom w:val="nil"/>
            </w:tcBorders>
            <w:shd w:val="clear" w:color="auto" w:fill="FFFFFF"/>
            <w:vAlign w:val="center"/>
          </w:tcPr>
          <w:p w14:paraId="7F92E7FA"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82.9</w:t>
            </w:r>
          </w:p>
        </w:tc>
        <w:tc>
          <w:tcPr>
            <w:tcW w:w="953" w:type="pct"/>
            <w:tcBorders>
              <w:top w:val="nil"/>
              <w:bottom w:val="nil"/>
            </w:tcBorders>
            <w:shd w:val="clear" w:color="auto" w:fill="FFFFFF"/>
            <w:vAlign w:val="center"/>
          </w:tcPr>
          <w:p w14:paraId="41DA5C67"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82.9</w:t>
            </w:r>
          </w:p>
        </w:tc>
        <w:tc>
          <w:tcPr>
            <w:tcW w:w="1005" w:type="pct"/>
            <w:tcBorders>
              <w:top w:val="nil"/>
              <w:bottom w:val="nil"/>
              <w:right w:val="single" w:sz="16" w:space="0" w:color="000000"/>
            </w:tcBorders>
            <w:shd w:val="clear" w:color="auto" w:fill="FFFFFF"/>
            <w:vAlign w:val="center"/>
          </w:tcPr>
          <w:p w14:paraId="7117BB8C"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r>
      <w:tr w:rsidR="00AA41D7" w:rsidRPr="00721EE3" w14:paraId="0732267A" w14:textId="77777777" w:rsidTr="00D639E9">
        <w:trPr>
          <w:cantSplit/>
        </w:trPr>
        <w:tc>
          <w:tcPr>
            <w:tcW w:w="502" w:type="pct"/>
            <w:vMerge/>
            <w:tcBorders>
              <w:top w:val="single" w:sz="16" w:space="0" w:color="000000"/>
              <w:left w:val="single" w:sz="16" w:space="0" w:color="000000"/>
              <w:bottom w:val="single" w:sz="16" w:space="0" w:color="000000"/>
              <w:right w:val="nil"/>
            </w:tcBorders>
            <w:shd w:val="clear" w:color="auto" w:fill="FFFFFF"/>
          </w:tcPr>
          <w:p w14:paraId="579C56A9" w14:textId="77777777" w:rsidR="00AA41D7" w:rsidRPr="00721EE3" w:rsidRDefault="00AA41D7" w:rsidP="00D639E9">
            <w:pPr>
              <w:autoSpaceDE w:val="0"/>
              <w:autoSpaceDN w:val="0"/>
              <w:adjustRightInd w:val="0"/>
              <w:spacing w:after="0" w:line="240" w:lineRule="auto"/>
              <w:rPr>
                <w:rFonts w:ascii="Times New Roman" w:hAnsi="Times New Roman" w:cs="Times New Roman"/>
                <w:color w:val="000000"/>
                <w:sz w:val="24"/>
                <w:szCs w:val="24"/>
              </w:rPr>
            </w:pPr>
          </w:p>
        </w:tc>
        <w:tc>
          <w:tcPr>
            <w:tcW w:w="1046" w:type="pct"/>
            <w:tcBorders>
              <w:top w:val="nil"/>
              <w:left w:val="nil"/>
              <w:bottom w:val="single" w:sz="16" w:space="0" w:color="000000"/>
              <w:right w:val="single" w:sz="16" w:space="0" w:color="000000"/>
            </w:tcBorders>
            <w:shd w:val="clear" w:color="auto" w:fill="FFFFFF"/>
          </w:tcPr>
          <w:p w14:paraId="23B566AA"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Total</w:t>
            </w:r>
          </w:p>
        </w:tc>
        <w:tc>
          <w:tcPr>
            <w:tcW w:w="795" w:type="pct"/>
            <w:tcBorders>
              <w:top w:val="nil"/>
              <w:left w:val="single" w:sz="16" w:space="0" w:color="000000"/>
              <w:bottom w:val="single" w:sz="16" w:space="0" w:color="000000"/>
            </w:tcBorders>
            <w:shd w:val="clear" w:color="auto" w:fill="FFFFFF"/>
            <w:vAlign w:val="center"/>
          </w:tcPr>
          <w:p w14:paraId="0130565D"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35</w:t>
            </w:r>
          </w:p>
        </w:tc>
        <w:tc>
          <w:tcPr>
            <w:tcW w:w="700" w:type="pct"/>
            <w:tcBorders>
              <w:top w:val="nil"/>
              <w:bottom w:val="single" w:sz="16" w:space="0" w:color="000000"/>
            </w:tcBorders>
            <w:shd w:val="clear" w:color="auto" w:fill="FFFFFF"/>
            <w:vAlign w:val="center"/>
          </w:tcPr>
          <w:p w14:paraId="366DCFA7"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953" w:type="pct"/>
            <w:tcBorders>
              <w:top w:val="nil"/>
              <w:bottom w:val="single" w:sz="16" w:space="0" w:color="000000"/>
            </w:tcBorders>
            <w:shd w:val="clear" w:color="auto" w:fill="FFFFFF"/>
            <w:vAlign w:val="center"/>
          </w:tcPr>
          <w:p w14:paraId="2DC41768"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1005" w:type="pct"/>
            <w:tcBorders>
              <w:top w:val="nil"/>
              <w:bottom w:val="single" w:sz="16" w:space="0" w:color="000000"/>
              <w:right w:val="single" w:sz="16" w:space="0" w:color="000000"/>
            </w:tcBorders>
            <w:shd w:val="clear" w:color="auto" w:fill="FFFFFF"/>
            <w:vAlign w:val="center"/>
          </w:tcPr>
          <w:p w14:paraId="56C2B8A3" w14:textId="77777777" w:rsidR="00AA41D7" w:rsidRPr="00721EE3" w:rsidRDefault="00AA41D7" w:rsidP="00D639E9">
            <w:pPr>
              <w:autoSpaceDE w:val="0"/>
              <w:autoSpaceDN w:val="0"/>
              <w:adjustRightInd w:val="0"/>
              <w:spacing w:after="0" w:line="240" w:lineRule="auto"/>
              <w:jc w:val="center"/>
              <w:rPr>
                <w:rFonts w:ascii="Times New Roman" w:hAnsi="Times New Roman" w:cs="Times New Roman"/>
                <w:sz w:val="24"/>
                <w:szCs w:val="24"/>
              </w:rPr>
            </w:pPr>
          </w:p>
        </w:tc>
      </w:tr>
    </w:tbl>
    <w:p w14:paraId="51128294" w14:textId="0E883DEC" w:rsidR="00B61579" w:rsidRPr="009629D2" w:rsidRDefault="00B61579" w:rsidP="00B61579">
      <w:pPr>
        <w:spacing w:after="0"/>
        <w:rPr>
          <w:rFonts w:cstheme="minorHAnsi"/>
          <w:i/>
          <w:iCs/>
          <w:sz w:val="18"/>
          <w:szCs w:val="18"/>
        </w:rPr>
      </w:pPr>
      <w:r w:rsidRPr="009629D2">
        <w:rPr>
          <w:rFonts w:cstheme="minorHAnsi"/>
          <w:i/>
          <w:iCs/>
          <w:sz w:val="18"/>
          <w:szCs w:val="18"/>
        </w:rPr>
        <w:t xml:space="preserve">Source: Researchers Computation using </w:t>
      </w:r>
      <w:r>
        <w:rPr>
          <w:rFonts w:cstheme="minorHAnsi"/>
          <w:i/>
          <w:iCs/>
          <w:sz w:val="18"/>
          <w:szCs w:val="18"/>
        </w:rPr>
        <w:t>SPSS</w:t>
      </w:r>
    </w:p>
    <w:p w14:paraId="4E284726" w14:textId="77777777" w:rsidR="00B61579" w:rsidRPr="00E42635" w:rsidRDefault="00B61579" w:rsidP="00B61579">
      <w:pPr>
        <w:spacing w:after="0" w:line="240" w:lineRule="auto"/>
        <w:jc w:val="both"/>
        <w:rPr>
          <w:rFonts w:cstheme="minorHAnsi"/>
          <w:sz w:val="24"/>
          <w:szCs w:val="24"/>
        </w:rPr>
      </w:pPr>
    </w:p>
    <w:p w14:paraId="7A3E5F68" w14:textId="77777777" w:rsidR="00B61579" w:rsidRDefault="00B61579" w:rsidP="00B61579">
      <w:pPr>
        <w:spacing w:after="0" w:line="240" w:lineRule="auto"/>
        <w:jc w:val="both"/>
        <w:rPr>
          <w:rFonts w:cstheme="minorHAnsi"/>
          <w:sz w:val="24"/>
          <w:szCs w:val="24"/>
        </w:rPr>
      </w:pPr>
    </w:p>
    <w:p w14:paraId="45DF1A7B" w14:textId="77777777" w:rsidR="00B61579" w:rsidRDefault="00B61579" w:rsidP="00B61579">
      <w:pPr>
        <w:spacing w:after="0" w:line="240" w:lineRule="auto"/>
        <w:jc w:val="both"/>
        <w:rPr>
          <w:rFonts w:cstheme="minorHAnsi"/>
          <w:sz w:val="24"/>
          <w:szCs w:val="24"/>
        </w:rPr>
      </w:pPr>
    </w:p>
    <w:p w14:paraId="4A67243A" w14:textId="77777777" w:rsidR="00B83FA1" w:rsidRDefault="00B83FA1" w:rsidP="00B61579">
      <w:pPr>
        <w:spacing w:after="0" w:line="240" w:lineRule="auto"/>
        <w:jc w:val="both"/>
        <w:rPr>
          <w:rFonts w:cstheme="minorHAnsi"/>
          <w:sz w:val="24"/>
          <w:szCs w:val="24"/>
        </w:rPr>
      </w:pPr>
    </w:p>
    <w:p w14:paraId="123914DF" w14:textId="77777777" w:rsidR="00B83FA1" w:rsidRDefault="00B83FA1" w:rsidP="00B61579">
      <w:pPr>
        <w:spacing w:after="0" w:line="240" w:lineRule="auto"/>
        <w:jc w:val="both"/>
        <w:rPr>
          <w:rFonts w:cstheme="minorHAnsi"/>
          <w:sz w:val="24"/>
          <w:szCs w:val="24"/>
        </w:rPr>
      </w:pPr>
    </w:p>
    <w:p w14:paraId="33E23C04" w14:textId="71E5A6B3" w:rsidR="00B61579" w:rsidRPr="00E42635" w:rsidRDefault="00B61579" w:rsidP="00B61579">
      <w:pPr>
        <w:spacing w:after="0" w:line="240" w:lineRule="auto"/>
        <w:jc w:val="both"/>
        <w:rPr>
          <w:rFonts w:cstheme="minorHAnsi"/>
          <w:sz w:val="24"/>
          <w:szCs w:val="24"/>
        </w:rPr>
      </w:pPr>
      <w:r w:rsidRPr="00E42635">
        <w:rPr>
          <w:rFonts w:cstheme="minorHAnsi"/>
          <w:sz w:val="24"/>
          <w:szCs w:val="24"/>
        </w:rPr>
        <w:lastRenderedPageBreak/>
        <w:t>Graph 5: Employees of respondents</w:t>
      </w:r>
    </w:p>
    <w:p w14:paraId="092537CE" w14:textId="77777777" w:rsidR="00B61579" w:rsidRPr="00E42635" w:rsidRDefault="00B61579" w:rsidP="00AA41D7">
      <w:pPr>
        <w:autoSpaceDE w:val="0"/>
        <w:autoSpaceDN w:val="0"/>
        <w:adjustRightInd w:val="0"/>
        <w:spacing w:after="0" w:line="240" w:lineRule="auto"/>
        <w:jc w:val="center"/>
        <w:rPr>
          <w:rFonts w:cstheme="minorHAnsi"/>
          <w:sz w:val="24"/>
          <w:szCs w:val="24"/>
        </w:rPr>
      </w:pPr>
      <w:r w:rsidRPr="00E42635">
        <w:rPr>
          <w:rFonts w:cstheme="minorHAnsi"/>
          <w:noProof/>
          <w:sz w:val="24"/>
          <w:szCs w:val="24"/>
        </w:rPr>
        <w:drawing>
          <wp:inline distT="0" distB="0" distL="0" distR="0" wp14:anchorId="7F900254" wp14:editId="43091868">
            <wp:extent cx="4691270" cy="2353153"/>
            <wp:effectExtent l="0" t="0" r="0" b="9525"/>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98335" cy="2356697"/>
                    </a:xfrm>
                    <a:prstGeom prst="rect">
                      <a:avLst/>
                    </a:prstGeom>
                    <a:noFill/>
                    <a:ln>
                      <a:noFill/>
                    </a:ln>
                  </pic:spPr>
                </pic:pic>
              </a:graphicData>
            </a:graphic>
          </wp:inline>
        </w:drawing>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78"/>
        <w:gridCol w:w="1323"/>
        <w:gridCol w:w="1549"/>
        <w:gridCol w:w="1365"/>
        <w:gridCol w:w="1854"/>
        <w:gridCol w:w="1957"/>
      </w:tblGrid>
      <w:tr w:rsidR="00AA41D7" w:rsidRPr="00721EE3" w14:paraId="51CA9D3F" w14:textId="77777777" w:rsidTr="00D639E9">
        <w:trPr>
          <w:cantSplit/>
        </w:trPr>
        <w:tc>
          <w:tcPr>
            <w:tcW w:w="5000" w:type="pct"/>
            <w:gridSpan w:val="6"/>
            <w:tcBorders>
              <w:top w:val="nil"/>
              <w:left w:val="nil"/>
              <w:bottom w:val="nil"/>
              <w:right w:val="nil"/>
            </w:tcBorders>
            <w:shd w:val="clear" w:color="auto" w:fill="FFFFFF"/>
            <w:vAlign w:val="center"/>
          </w:tcPr>
          <w:p w14:paraId="36EA339B"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b/>
                <w:bCs/>
                <w:color w:val="000000"/>
                <w:sz w:val="24"/>
                <w:szCs w:val="24"/>
              </w:rPr>
              <w:t>Number of Employees</w:t>
            </w:r>
          </w:p>
        </w:tc>
      </w:tr>
      <w:tr w:rsidR="00AA41D7" w:rsidRPr="00721EE3" w14:paraId="1FAE1349" w14:textId="77777777" w:rsidTr="00D639E9">
        <w:trPr>
          <w:cantSplit/>
        </w:trPr>
        <w:tc>
          <w:tcPr>
            <w:tcW w:w="1275" w:type="pct"/>
            <w:gridSpan w:val="2"/>
            <w:tcBorders>
              <w:top w:val="single" w:sz="16" w:space="0" w:color="000000"/>
              <w:left w:val="single" w:sz="16" w:space="0" w:color="000000"/>
              <w:bottom w:val="single" w:sz="16" w:space="0" w:color="000000"/>
              <w:right w:val="nil"/>
            </w:tcBorders>
            <w:shd w:val="clear" w:color="auto" w:fill="FFFFFF"/>
            <w:vAlign w:val="bottom"/>
          </w:tcPr>
          <w:p w14:paraId="64FF4EDA" w14:textId="77777777" w:rsidR="00AA41D7" w:rsidRPr="00721EE3" w:rsidRDefault="00AA41D7" w:rsidP="00D639E9">
            <w:pPr>
              <w:autoSpaceDE w:val="0"/>
              <w:autoSpaceDN w:val="0"/>
              <w:adjustRightInd w:val="0"/>
              <w:spacing w:after="0" w:line="240" w:lineRule="auto"/>
              <w:rPr>
                <w:rFonts w:ascii="Times New Roman" w:hAnsi="Times New Roman" w:cs="Times New Roman"/>
                <w:sz w:val="24"/>
                <w:szCs w:val="24"/>
              </w:rPr>
            </w:pPr>
          </w:p>
        </w:tc>
        <w:tc>
          <w:tcPr>
            <w:tcW w:w="858" w:type="pct"/>
            <w:tcBorders>
              <w:top w:val="single" w:sz="16" w:space="0" w:color="000000"/>
              <w:left w:val="single" w:sz="16" w:space="0" w:color="000000"/>
              <w:bottom w:val="single" w:sz="16" w:space="0" w:color="000000"/>
            </w:tcBorders>
            <w:shd w:val="clear" w:color="auto" w:fill="FFFFFF"/>
            <w:vAlign w:val="bottom"/>
          </w:tcPr>
          <w:p w14:paraId="318100A6"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Frequency</w:t>
            </w:r>
          </w:p>
        </w:tc>
        <w:tc>
          <w:tcPr>
            <w:tcW w:w="756" w:type="pct"/>
            <w:tcBorders>
              <w:top w:val="single" w:sz="16" w:space="0" w:color="000000"/>
              <w:bottom w:val="single" w:sz="16" w:space="0" w:color="000000"/>
            </w:tcBorders>
            <w:shd w:val="clear" w:color="auto" w:fill="FFFFFF"/>
            <w:vAlign w:val="bottom"/>
          </w:tcPr>
          <w:p w14:paraId="3D02B905"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Percent</w:t>
            </w:r>
          </w:p>
        </w:tc>
        <w:tc>
          <w:tcPr>
            <w:tcW w:w="1027" w:type="pct"/>
            <w:tcBorders>
              <w:top w:val="single" w:sz="16" w:space="0" w:color="000000"/>
              <w:bottom w:val="single" w:sz="16" w:space="0" w:color="000000"/>
            </w:tcBorders>
            <w:shd w:val="clear" w:color="auto" w:fill="FFFFFF"/>
            <w:vAlign w:val="bottom"/>
          </w:tcPr>
          <w:p w14:paraId="2C80D10E"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Valid Percent</w:t>
            </w:r>
          </w:p>
        </w:tc>
        <w:tc>
          <w:tcPr>
            <w:tcW w:w="1084" w:type="pct"/>
            <w:tcBorders>
              <w:top w:val="single" w:sz="16" w:space="0" w:color="000000"/>
              <w:bottom w:val="single" w:sz="16" w:space="0" w:color="000000"/>
              <w:right w:val="single" w:sz="16" w:space="0" w:color="000000"/>
            </w:tcBorders>
            <w:shd w:val="clear" w:color="auto" w:fill="FFFFFF"/>
            <w:vAlign w:val="bottom"/>
          </w:tcPr>
          <w:p w14:paraId="64E0D090"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Cumulative Percent</w:t>
            </w:r>
          </w:p>
        </w:tc>
      </w:tr>
      <w:tr w:rsidR="00AA41D7" w:rsidRPr="00721EE3" w14:paraId="2D09634A" w14:textId="77777777" w:rsidTr="00D639E9">
        <w:trPr>
          <w:cantSplit/>
        </w:trPr>
        <w:tc>
          <w:tcPr>
            <w:tcW w:w="542" w:type="pct"/>
            <w:vMerge w:val="restart"/>
            <w:tcBorders>
              <w:top w:val="single" w:sz="16" w:space="0" w:color="000000"/>
              <w:left w:val="single" w:sz="16" w:space="0" w:color="000000"/>
              <w:bottom w:val="single" w:sz="16" w:space="0" w:color="000000"/>
              <w:right w:val="nil"/>
            </w:tcBorders>
            <w:shd w:val="clear" w:color="auto" w:fill="FFFFFF"/>
          </w:tcPr>
          <w:p w14:paraId="74268B5E"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Valid</w:t>
            </w:r>
          </w:p>
        </w:tc>
        <w:tc>
          <w:tcPr>
            <w:tcW w:w="733" w:type="pct"/>
            <w:tcBorders>
              <w:top w:val="single" w:sz="16" w:space="0" w:color="000000"/>
              <w:left w:val="nil"/>
              <w:bottom w:val="nil"/>
              <w:right w:val="single" w:sz="16" w:space="0" w:color="000000"/>
            </w:tcBorders>
            <w:shd w:val="clear" w:color="auto" w:fill="FFFFFF"/>
          </w:tcPr>
          <w:p w14:paraId="05BD89AA"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25-100</w:t>
            </w:r>
          </w:p>
        </w:tc>
        <w:tc>
          <w:tcPr>
            <w:tcW w:w="858" w:type="pct"/>
            <w:tcBorders>
              <w:top w:val="single" w:sz="16" w:space="0" w:color="000000"/>
              <w:left w:val="single" w:sz="16" w:space="0" w:color="000000"/>
              <w:bottom w:val="nil"/>
            </w:tcBorders>
            <w:shd w:val="clear" w:color="auto" w:fill="FFFFFF"/>
            <w:vAlign w:val="center"/>
          </w:tcPr>
          <w:p w14:paraId="5357039E"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w:t>
            </w:r>
          </w:p>
        </w:tc>
        <w:tc>
          <w:tcPr>
            <w:tcW w:w="756" w:type="pct"/>
            <w:tcBorders>
              <w:top w:val="single" w:sz="16" w:space="0" w:color="000000"/>
              <w:bottom w:val="nil"/>
            </w:tcBorders>
            <w:shd w:val="clear" w:color="auto" w:fill="FFFFFF"/>
            <w:vAlign w:val="center"/>
          </w:tcPr>
          <w:p w14:paraId="4C329B77"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2.9</w:t>
            </w:r>
          </w:p>
        </w:tc>
        <w:tc>
          <w:tcPr>
            <w:tcW w:w="1027" w:type="pct"/>
            <w:tcBorders>
              <w:top w:val="single" w:sz="16" w:space="0" w:color="000000"/>
              <w:bottom w:val="nil"/>
            </w:tcBorders>
            <w:shd w:val="clear" w:color="auto" w:fill="FFFFFF"/>
            <w:vAlign w:val="center"/>
          </w:tcPr>
          <w:p w14:paraId="4C83009E"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2.9</w:t>
            </w:r>
          </w:p>
        </w:tc>
        <w:tc>
          <w:tcPr>
            <w:tcW w:w="1084" w:type="pct"/>
            <w:tcBorders>
              <w:top w:val="single" w:sz="16" w:space="0" w:color="000000"/>
              <w:bottom w:val="nil"/>
              <w:right w:val="single" w:sz="16" w:space="0" w:color="000000"/>
            </w:tcBorders>
            <w:shd w:val="clear" w:color="auto" w:fill="FFFFFF"/>
            <w:vAlign w:val="center"/>
          </w:tcPr>
          <w:p w14:paraId="58BB85D0"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2.9</w:t>
            </w:r>
          </w:p>
        </w:tc>
      </w:tr>
      <w:tr w:rsidR="00AA41D7" w:rsidRPr="00721EE3" w14:paraId="0E663BB5" w14:textId="77777777" w:rsidTr="00D639E9">
        <w:trPr>
          <w:cantSplit/>
        </w:trPr>
        <w:tc>
          <w:tcPr>
            <w:tcW w:w="542" w:type="pct"/>
            <w:vMerge/>
            <w:tcBorders>
              <w:top w:val="single" w:sz="16" w:space="0" w:color="000000"/>
              <w:left w:val="single" w:sz="16" w:space="0" w:color="000000"/>
              <w:bottom w:val="single" w:sz="16" w:space="0" w:color="000000"/>
              <w:right w:val="nil"/>
            </w:tcBorders>
            <w:shd w:val="clear" w:color="auto" w:fill="FFFFFF"/>
          </w:tcPr>
          <w:p w14:paraId="5C32E8D8" w14:textId="77777777" w:rsidR="00AA41D7" w:rsidRPr="00721EE3" w:rsidRDefault="00AA41D7" w:rsidP="00D639E9">
            <w:pPr>
              <w:autoSpaceDE w:val="0"/>
              <w:autoSpaceDN w:val="0"/>
              <w:adjustRightInd w:val="0"/>
              <w:spacing w:after="0" w:line="240" w:lineRule="auto"/>
              <w:rPr>
                <w:rFonts w:ascii="Times New Roman" w:hAnsi="Times New Roman" w:cs="Times New Roman"/>
                <w:color w:val="000000"/>
                <w:sz w:val="24"/>
                <w:szCs w:val="24"/>
              </w:rPr>
            </w:pPr>
          </w:p>
        </w:tc>
        <w:tc>
          <w:tcPr>
            <w:tcW w:w="733" w:type="pct"/>
            <w:tcBorders>
              <w:top w:val="nil"/>
              <w:left w:val="nil"/>
              <w:bottom w:val="nil"/>
              <w:right w:val="single" w:sz="16" w:space="0" w:color="000000"/>
            </w:tcBorders>
            <w:shd w:val="clear" w:color="auto" w:fill="FFFFFF"/>
          </w:tcPr>
          <w:p w14:paraId="281B93F1"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100-200</w:t>
            </w:r>
          </w:p>
        </w:tc>
        <w:tc>
          <w:tcPr>
            <w:tcW w:w="858" w:type="pct"/>
            <w:tcBorders>
              <w:top w:val="nil"/>
              <w:left w:val="single" w:sz="16" w:space="0" w:color="000000"/>
              <w:bottom w:val="nil"/>
            </w:tcBorders>
            <w:shd w:val="clear" w:color="auto" w:fill="FFFFFF"/>
            <w:vAlign w:val="center"/>
          </w:tcPr>
          <w:p w14:paraId="4507467D"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w:t>
            </w:r>
          </w:p>
        </w:tc>
        <w:tc>
          <w:tcPr>
            <w:tcW w:w="756" w:type="pct"/>
            <w:tcBorders>
              <w:top w:val="nil"/>
              <w:bottom w:val="nil"/>
            </w:tcBorders>
            <w:shd w:val="clear" w:color="auto" w:fill="FFFFFF"/>
            <w:vAlign w:val="center"/>
          </w:tcPr>
          <w:p w14:paraId="4327FD41"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8.6</w:t>
            </w:r>
          </w:p>
        </w:tc>
        <w:tc>
          <w:tcPr>
            <w:tcW w:w="1027" w:type="pct"/>
            <w:tcBorders>
              <w:top w:val="nil"/>
              <w:bottom w:val="nil"/>
            </w:tcBorders>
            <w:shd w:val="clear" w:color="auto" w:fill="FFFFFF"/>
            <w:vAlign w:val="center"/>
          </w:tcPr>
          <w:p w14:paraId="702B8A44"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8.6</w:t>
            </w:r>
          </w:p>
        </w:tc>
        <w:tc>
          <w:tcPr>
            <w:tcW w:w="1084" w:type="pct"/>
            <w:tcBorders>
              <w:top w:val="nil"/>
              <w:bottom w:val="nil"/>
              <w:right w:val="single" w:sz="16" w:space="0" w:color="000000"/>
            </w:tcBorders>
            <w:shd w:val="clear" w:color="auto" w:fill="FFFFFF"/>
            <w:vAlign w:val="center"/>
          </w:tcPr>
          <w:p w14:paraId="516442DF"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11.4</w:t>
            </w:r>
          </w:p>
        </w:tc>
      </w:tr>
      <w:tr w:rsidR="00AA41D7" w:rsidRPr="00721EE3" w14:paraId="10AA6AEC" w14:textId="77777777" w:rsidTr="00D639E9">
        <w:trPr>
          <w:cantSplit/>
        </w:trPr>
        <w:tc>
          <w:tcPr>
            <w:tcW w:w="542" w:type="pct"/>
            <w:vMerge/>
            <w:tcBorders>
              <w:top w:val="single" w:sz="16" w:space="0" w:color="000000"/>
              <w:left w:val="single" w:sz="16" w:space="0" w:color="000000"/>
              <w:bottom w:val="single" w:sz="16" w:space="0" w:color="000000"/>
              <w:right w:val="nil"/>
            </w:tcBorders>
            <w:shd w:val="clear" w:color="auto" w:fill="FFFFFF"/>
          </w:tcPr>
          <w:p w14:paraId="030D484E" w14:textId="77777777" w:rsidR="00AA41D7" w:rsidRPr="00721EE3" w:rsidRDefault="00AA41D7" w:rsidP="00D639E9">
            <w:pPr>
              <w:autoSpaceDE w:val="0"/>
              <w:autoSpaceDN w:val="0"/>
              <w:adjustRightInd w:val="0"/>
              <w:spacing w:after="0" w:line="240" w:lineRule="auto"/>
              <w:rPr>
                <w:rFonts w:ascii="Times New Roman" w:hAnsi="Times New Roman" w:cs="Times New Roman"/>
                <w:color w:val="000000"/>
                <w:sz w:val="24"/>
                <w:szCs w:val="24"/>
              </w:rPr>
            </w:pPr>
          </w:p>
        </w:tc>
        <w:tc>
          <w:tcPr>
            <w:tcW w:w="733" w:type="pct"/>
            <w:tcBorders>
              <w:top w:val="nil"/>
              <w:left w:val="nil"/>
              <w:bottom w:val="nil"/>
              <w:right w:val="single" w:sz="16" w:space="0" w:color="000000"/>
            </w:tcBorders>
            <w:shd w:val="clear" w:color="auto" w:fill="FFFFFF"/>
          </w:tcPr>
          <w:p w14:paraId="2F9B78A2"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250-500</w:t>
            </w:r>
          </w:p>
        </w:tc>
        <w:tc>
          <w:tcPr>
            <w:tcW w:w="858" w:type="pct"/>
            <w:tcBorders>
              <w:top w:val="nil"/>
              <w:left w:val="single" w:sz="16" w:space="0" w:color="000000"/>
              <w:bottom w:val="nil"/>
            </w:tcBorders>
            <w:shd w:val="clear" w:color="auto" w:fill="FFFFFF"/>
            <w:vAlign w:val="center"/>
          </w:tcPr>
          <w:p w14:paraId="7A6F9D57"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31</w:t>
            </w:r>
          </w:p>
        </w:tc>
        <w:tc>
          <w:tcPr>
            <w:tcW w:w="756" w:type="pct"/>
            <w:tcBorders>
              <w:top w:val="nil"/>
              <w:bottom w:val="nil"/>
            </w:tcBorders>
            <w:shd w:val="clear" w:color="auto" w:fill="FFFFFF"/>
            <w:vAlign w:val="center"/>
          </w:tcPr>
          <w:p w14:paraId="26F4162E"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88.6</w:t>
            </w:r>
          </w:p>
        </w:tc>
        <w:tc>
          <w:tcPr>
            <w:tcW w:w="1027" w:type="pct"/>
            <w:tcBorders>
              <w:top w:val="nil"/>
              <w:bottom w:val="nil"/>
            </w:tcBorders>
            <w:shd w:val="clear" w:color="auto" w:fill="FFFFFF"/>
            <w:vAlign w:val="center"/>
          </w:tcPr>
          <w:p w14:paraId="7D03BB0C"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88.6</w:t>
            </w:r>
          </w:p>
        </w:tc>
        <w:tc>
          <w:tcPr>
            <w:tcW w:w="1084" w:type="pct"/>
            <w:tcBorders>
              <w:top w:val="nil"/>
              <w:bottom w:val="nil"/>
              <w:right w:val="single" w:sz="16" w:space="0" w:color="000000"/>
            </w:tcBorders>
            <w:shd w:val="clear" w:color="auto" w:fill="FFFFFF"/>
            <w:vAlign w:val="center"/>
          </w:tcPr>
          <w:p w14:paraId="132BC17C"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r>
      <w:tr w:rsidR="00AA41D7" w:rsidRPr="00721EE3" w14:paraId="2948553B" w14:textId="77777777" w:rsidTr="00D639E9">
        <w:trPr>
          <w:cantSplit/>
        </w:trPr>
        <w:tc>
          <w:tcPr>
            <w:tcW w:w="542" w:type="pct"/>
            <w:vMerge/>
            <w:tcBorders>
              <w:top w:val="single" w:sz="16" w:space="0" w:color="000000"/>
              <w:left w:val="single" w:sz="16" w:space="0" w:color="000000"/>
              <w:bottom w:val="single" w:sz="16" w:space="0" w:color="000000"/>
              <w:right w:val="nil"/>
            </w:tcBorders>
            <w:shd w:val="clear" w:color="auto" w:fill="FFFFFF"/>
          </w:tcPr>
          <w:p w14:paraId="74D48E0A" w14:textId="77777777" w:rsidR="00AA41D7" w:rsidRPr="00721EE3" w:rsidRDefault="00AA41D7" w:rsidP="00D639E9">
            <w:pPr>
              <w:autoSpaceDE w:val="0"/>
              <w:autoSpaceDN w:val="0"/>
              <w:adjustRightInd w:val="0"/>
              <w:spacing w:after="0" w:line="240" w:lineRule="auto"/>
              <w:rPr>
                <w:rFonts w:ascii="Times New Roman" w:hAnsi="Times New Roman" w:cs="Times New Roman"/>
                <w:color w:val="000000"/>
                <w:sz w:val="24"/>
                <w:szCs w:val="24"/>
              </w:rPr>
            </w:pPr>
          </w:p>
        </w:tc>
        <w:tc>
          <w:tcPr>
            <w:tcW w:w="733" w:type="pct"/>
            <w:tcBorders>
              <w:top w:val="nil"/>
              <w:left w:val="nil"/>
              <w:bottom w:val="single" w:sz="16" w:space="0" w:color="000000"/>
              <w:right w:val="single" w:sz="16" w:space="0" w:color="000000"/>
            </w:tcBorders>
            <w:shd w:val="clear" w:color="auto" w:fill="FFFFFF"/>
          </w:tcPr>
          <w:p w14:paraId="1959F937"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Total</w:t>
            </w:r>
          </w:p>
        </w:tc>
        <w:tc>
          <w:tcPr>
            <w:tcW w:w="858" w:type="pct"/>
            <w:tcBorders>
              <w:top w:val="nil"/>
              <w:left w:val="single" w:sz="16" w:space="0" w:color="000000"/>
              <w:bottom w:val="single" w:sz="16" w:space="0" w:color="000000"/>
            </w:tcBorders>
            <w:shd w:val="clear" w:color="auto" w:fill="FFFFFF"/>
            <w:vAlign w:val="center"/>
          </w:tcPr>
          <w:p w14:paraId="2BBA75E5"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35</w:t>
            </w:r>
          </w:p>
        </w:tc>
        <w:tc>
          <w:tcPr>
            <w:tcW w:w="756" w:type="pct"/>
            <w:tcBorders>
              <w:top w:val="nil"/>
              <w:bottom w:val="single" w:sz="16" w:space="0" w:color="000000"/>
            </w:tcBorders>
            <w:shd w:val="clear" w:color="auto" w:fill="FFFFFF"/>
            <w:vAlign w:val="center"/>
          </w:tcPr>
          <w:p w14:paraId="2B498D89"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1027" w:type="pct"/>
            <w:tcBorders>
              <w:top w:val="nil"/>
              <w:bottom w:val="single" w:sz="16" w:space="0" w:color="000000"/>
            </w:tcBorders>
            <w:shd w:val="clear" w:color="auto" w:fill="FFFFFF"/>
            <w:vAlign w:val="center"/>
          </w:tcPr>
          <w:p w14:paraId="3FC79537"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1084" w:type="pct"/>
            <w:tcBorders>
              <w:top w:val="nil"/>
              <w:bottom w:val="single" w:sz="16" w:space="0" w:color="000000"/>
              <w:right w:val="single" w:sz="16" w:space="0" w:color="000000"/>
            </w:tcBorders>
            <w:shd w:val="clear" w:color="auto" w:fill="FFFFFF"/>
            <w:vAlign w:val="center"/>
          </w:tcPr>
          <w:p w14:paraId="66B42DA7" w14:textId="77777777" w:rsidR="00AA41D7" w:rsidRPr="00721EE3" w:rsidRDefault="00AA41D7" w:rsidP="00D639E9">
            <w:pPr>
              <w:autoSpaceDE w:val="0"/>
              <w:autoSpaceDN w:val="0"/>
              <w:adjustRightInd w:val="0"/>
              <w:spacing w:after="0" w:line="240" w:lineRule="auto"/>
              <w:jc w:val="center"/>
              <w:rPr>
                <w:rFonts w:ascii="Times New Roman" w:hAnsi="Times New Roman" w:cs="Times New Roman"/>
                <w:sz w:val="24"/>
                <w:szCs w:val="24"/>
              </w:rPr>
            </w:pPr>
          </w:p>
        </w:tc>
      </w:tr>
    </w:tbl>
    <w:p w14:paraId="73DA7ED9" w14:textId="77777777" w:rsidR="00B61579" w:rsidRPr="009030FA" w:rsidRDefault="00B61579" w:rsidP="00B61579">
      <w:pPr>
        <w:spacing w:after="0"/>
        <w:rPr>
          <w:rFonts w:cstheme="minorHAnsi"/>
          <w:i/>
          <w:iCs/>
          <w:sz w:val="16"/>
          <w:szCs w:val="16"/>
        </w:rPr>
      </w:pPr>
      <w:r w:rsidRPr="009030FA">
        <w:rPr>
          <w:rFonts w:cstheme="minorHAnsi"/>
          <w:i/>
          <w:iCs/>
          <w:sz w:val="16"/>
          <w:szCs w:val="16"/>
        </w:rPr>
        <w:t>Source: Researchers Computation using SPSS</w:t>
      </w:r>
    </w:p>
    <w:p w14:paraId="204140B2" w14:textId="77777777" w:rsidR="00B61579" w:rsidRPr="00E42635" w:rsidRDefault="00B61579" w:rsidP="00B61579">
      <w:pPr>
        <w:rPr>
          <w:rFonts w:cstheme="minorHAnsi"/>
          <w:sz w:val="24"/>
          <w:szCs w:val="24"/>
        </w:rPr>
      </w:pPr>
    </w:p>
    <w:p w14:paraId="025BBBDE" w14:textId="77777777" w:rsidR="00B61579" w:rsidRDefault="00B61579" w:rsidP="00B61579">
      <w:pPr>
        <w:spacing w:after="0" w:line="240" w:lineRule="auto"/>
        <w:jc w:val="both"/>
        <w:rPr>
          <w:rFonts w:cstheme="minorHAnsi"/>
          <w:sz w:val="24"/>
          <w:szCs w:val="24"/>
        </w:rPr>
      </w:pPr>
      <w:r w:rsidRPr="00E42635">
        <w:rPr>
          <w:rFonts w:cstheme="minorHAnsi"/>
          <w:sz w:val="24"/>
          <w:szCs w:val="24"/>
        </w:rPr>
        <w:t xml:space="preserve">Graph 6: </w:t>
      </w:r>
      <w:r>
        <w:rPr>
          <w:rFonts w:cstheme="minorHAnsi"/>
          <w:sz w:val="24"/>
          <w:szCs w:val="24"/>
        </w:rPr>
        <w:t xml:space="preserve">Annual Revenue </w:t>
      </w:r>
      <w:r w:rsidRPr="00E42635">
        <w:rPr>
          <w:rFonts w:cstheme="minorHAnsi"/>
          <w:sz w:val="24"/>
          <w:szCs w:val="24"/>
        </w:rPr>
        <w:t xml:space="preserve">Income of </w:t>
      </w:r>
      <w:r>
        <w:rPr>
          <w:rFonts w:cstheme="minorHAnsi"/>
          <w:sz w:val="24"/>
          <w:szCs w:val="24"/>
        </w:rPr>
        <w:t>participant organisations</w:t>
      </w:r>
    </w:p>
    <w:p w14:paraId="1442E6E7" w14:textId="77777777" w:rsidR="00B61579" w:rsidRPr="00E42635" w:rsidRDefault="00B61579" w:rsidP="00B61579">
      <w:pPr>
        <w:spacing w:after="0" w:line="240" w:lineRule="auto"/>
        <w:jc w:val="both"/>
        <w:rPr>
          <w:rFonts w:cstheme="minorHAnsi"/>
          <w:sz w:val="24"/>
          <w:szCs w:val="24"/>
        </w:rPr>
      </w:pPr>
    </w:p>
    <w:p w14:paraId="03B83A22" w14:textId="50D17CC6" w:rsidR="00AA41D7" w:rsidRDefault="00B61579" w:rsidP="00AA41D7">
      <w:pPr>
        <w:spacing w:after="0"/>
        <w:jc w:val="center"/>
        <w:rPr>
          <w:rFonts w:cstheme="minorHAnsi"/>
          <w:i/>
          <w:iCs/>
          <w:sz w:val="18"/>
          <w:szCs w:val="18"/>
        </w:rPr>
      </w:pPr>
      <w:r w:rsidRPr="00E42635">
        <w:rPr>
          <w:rFonts w:cstheme="minorHAnsi"/>
          <w:noProof/>
          <w:sz w:val="24"/>
          <w:szCs w:val="24"/>
        </w:rPr>
        <w:drawing>
          <wp:inline distT="0" distB="0" distL="0" distR="0" wp14:anchorId="33DF5BA6" wp14:editId="5C161BC2">
            <wp:extent cx="4359441" cy="2403282"/>
            <wp:effectExtent l="0" t="0" r="3175"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65533" cy="2406641"/>
                    </a:xfrm>
                    <a:prstGeom prst="rect">
                      <a:avLst/>
                    </a:prstGeom>
                    <a:noFill/>
                    <a:ln>
                      <a:noFill/>
                    </a:ln>
                  </pic:spPr>
                </pic:pic>
              </a:graphicData>
            </a:graphic>
          </wp:inline>
        </w:drawing>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40"/>
        <w:gridCol w:w="2401"/>
        <w:gridCol w:w="1330"/>
        <w:gridCol w:w="1173"/>
        <w:gridCol w:w="1596"/>
        <w:gridCol w:w="1686"/>
      </w:tblGrid>
      <w:tr w:rsidR="00AA41D7" w:rsidRPr="00721EE3" w14:paraId="7B769E23" w14:textId="77777777" w:rsidTr="00D639E9">
        <w:trPr>
          <w:cantSplit/>
        </w:trPr>
        <w:tc>
          <w:tcPr>
            <w:tcW w:w="5000" w:type="pct"/>
            <w:gridSpan w:val="6"/>
            <w:tcBorders>
              <w:top w:val="nil"/>
              <w:left w:val="nil"/>
              <w:bottom w:val="nil"/>
              <w:right w:val="nil"/>
            </w:tcBorders>
            <w:shd w:val="clear" w:color="auto" w:fill="FFFFFF"/>
            <w:vAlign w:val="center"/>
          </w:tcPr>
          <w:p w14:paraId="35403679"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b/>
                <w:bCs/>
                <w:color w:val="000000"/>
                <w:sz w:val="24"/>
                <w:szCs w:val="24"/>
              </w:rPr>
              <w:t xml:space="preserve">Annual </w:t>
            </w:r>
            <w:r>
              <w:rPr>
                <w:rFonts w:ascii="Times New Roman" w:hAnsi="Times New Roman" w:cs="Times New Roman"/>
                <w:b/>
                <w:bCs/>
                <w:color w:val="000000"/>
                <w:sz w:val="24"/>
                <w:szCs w:val="24"/>
              </w:rPr>
              <w:t>Revenue</w:t>
            </w:r>
          </w:p>
        </w:tc>
      </w:tr>
      <w:tr w:rsidR="00AA41D7" w:rsidRPr="00721EE3" w14:paraId="711035FE" w14:textId="77777777" w:rsidTr="00D639E9">
        <w:trPr>
          <w:cantSplit/>
        </w:trPr>
        <w:tc>
          <w:tcPr>
            <w:tcW w:w="1795" w:type="pct"/>
            <w:gridSpan w:val="2"/>
            <w:tcBorders>
              <w:top w:val="single" w:sz="16" w:space="0" w:color="000000"/>
              <w:left w:val="single" w:sz="16" w:space="0" w:color="000000"/>
              <w:bottom w:val="single" w:sz="16" w:space="0" w:color="000000"/>
              <w:right w:val="nil"/>
            </w:tcBorders>
            <w:shd w:val="clear" w:color="auto" w:fill="FFFFFF"/>
            <w:vAlign w:val="bottom"/>
          </w:tcPr>
          <w:p w14:paraId="109DB149" w14:textId="77777777" w:rsidR="00AA41D7" w:rsidRPr="00721EE3" w:rsidRDefault="00AA41D7" w:rsidP="00D639E9">
            <w:pPr>
              <w:autoSpaceDE w:val="0"/>
              <w:autoSpaceDN w:val="0"/>
              <w:adjustRightInd w:val="0"/>
              <w:spacing w:after="0" w:line="240" w:lineRule="auto"/>
              <w:rPr>
                <w:rFonts w:ascii="Times New Roman" w:hAnsi="Times New Roman" w:cs="Times New Roman"/>
                <w:sz w:val="24"/>
                <w:szCs w:val="24"/>
              </w:rPr>
            </w:pPr>
          </w:p>
        </w:tc>
        <w:tc>
          <w:tcPr>
            <w:tcW w:w="737" w:type="pct"/>
            <w:tcBorders>
              <w:top w:val="single" w:sz="16" w:space="0" w:color="000000"/>
              <w:left w:val="single" w:sz="16" w:space="0" w:color="000000"/>
              <w:bottom w:val="single" w:sz="16" w:space="0" w:color="000000"/>
            </w:tcBorders>
            <w:shd w:val="clear" w:color="auto" w:fill="FFFFFF"/>
            <w:vAlign w:val="bottom"/>
          </w:tcPr>
          <w:p w14:paraId="0CA6E7B5"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Frequency</w:t>
            </w:r>
          </w:p>
        </w:tc>
        <w:tc>
          <w:tcPr>
            <w:tcW w:w="650" w:type="pct"/>
            <w:tcBorders>
              <w:top w:val="single" w:sz="16" w:space="0" w:color="000000"/>
              <w:bottom w:val="single" w:sz="16" w:space="0" w:color="000000"/>
            </w:tcBorders>
            <w:shd w:val="clear" w:color="auto" w:fill="FFFFFF"/>
            <w:vAlign w:val="bottom"/>
          </w:tcPr>
          <w:p w14:paraId="7A13C857"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Percent</w:t>
            </w:r>
          </w:p>
        </w:tc>
        <w:tc>
          <w:tcPr>
            <w:tcW w:w="884" w:type="pct"/>
            <w:tcBorders>
              <w:top w:val="single" w:sz="16" w:space="0" w:color="000000"/>
              <w:bottom w:val="single" w:sz="16" w:space="0" w:color="000000"/>
            </w:tcBorders>
            <w:shd w:val="clear" w:color="auto" w:fill="FFFFFF"/>
            <w:vAlign w:val="bottom"/>
          </w:tcPr>
          <w:p w14:paraId="63F9BDA5"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Valid Percent</w:t>
            </w:r>
          </w:p>
        </w:tc>
        <w:tc>
          <w:tcPr>
            <w:tcW w:w="933" w:type="pct"/>
            <w:tcBorders>
              <w:top w:val="single" w:sz="16" w:space="0" w:color="000000"/>
              <w:bottom w:val="single" w:sz="16" w:space="0" w:color="000000"/>
              <w:right w:val="single" w:sz="16" w:space="0" w:color="000000"/>
            </w:tcBorders>
            <w:shd w:val="clear" w:color="auto" w:fill="FFFFFF"/>
            <w:vAlign w:val="bottom"/>
          </w:tcPr>
          <w:p w14:paraId="7EED4F82"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Cumulative Percent</w:t>
            </w:r>
          </w:p>
        </w:tc>
      </w:tr>
      <w:tr w:rsidR="00AA41D7" w:rsidRPr="00721EE3" w14:paraId="592D6AA5" w14:textId="77777777" w:rsidTr="00D639E9">
        <w:trPr>
          <w:cantSplit/>
        </w:trPr>
        <w:tc>
          <w:tcPr>
            <w:tcW w:w="465" w:type="pct"/>
            <w:vMerge w:val="restart"/>
            <w:tcBorders>
              <w:top w:val="single" w:sz="16" w:space="0" w:color="000000"/>
              <w:left w:val="single" w:sz="16" w:space="0" w:color="000000"/>
              <w:bottom w:val="single" w:sz="16" w:space="0" w:color="000000"/>
              <w:right w:val="nil"/>
            </w:tcBorders>
            <w:shd w:val="clear" w:color="auto" w:fill="FFFFFF"/>
          </w:tcPr>
          <w:p w14:paraId="15F45693"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Valid</w:t>
            </w:r>
          </w:p>
        </w:tc>
        <w:tc>
          <w:tcPr>
            <w:tcW w:w="1330" w:type="pct"/>
            <w:tcBorders>
              <w:top w:val="single" w:sz="16" w:space="0" w:color="000000"/>
              <w:left w:val="nil"/>
              <w:bottom w:val="nil"/>
              <w:right w:val="single" w:sz="16" w:space="0" w:color="000000"/>
            </w:tcBorders>
            <w:shd w:val="clear" w:color="auto" w:fill="FFFFFF"/>
          </w:tcPr>
          <w:p w14:paraId="59A9FE46"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bookmarkStart w:id="58" w:name="_Hlk120293983"/>
            <w:r w:rsidRPr="00721EE3">
              <w:rPr>
                <w:rFonts w:ascii="Times New Roman" w:hAnsi="Times New Roman" w:cs="Times New Roman"/>
                <w:color w:val="000000"/>
                <w:sz w:val="24"/>
                <w:szCs w:val="24"/>
              </w:rPr>
              <w:t>£10-£50 million</w:t>
            </w:r>
            <w:bookmarkEnd w:id="58"/>
          </w:p>
        </w:tc>
        <w:tc>
          <w:tcPr>
            <w:tcW w:w="737" w:type="pct"/>
            <w:tcBorders>
              <w:top w:val="single" w:sz="16" w:space="0" w:color="000000"/>
              <w:left w:val="single" w:sz="16" w:space="0" w:color="000000"/>
              <w:bottom w:val="nil"/>
            </w:tcBorders>
            <w:shd w:val="clear" w:color="auto" w:fill="FFFFFF"/>
            <w:vAlign w:val="center"/>
          </w:tcPr>
          <w:p w14:paraId="698C9819"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w:t>
            </w:r>
          </w:p>
        </w:tc>
        <w:tc>
          <w:tcPr>
            <w:tcW w:w="650" w:type="pct"/>
            <w:tcBorders>
              <w:top w:val="single" w:sz="16" w:space="0" w:color="000000"/>
              <w:bottom w:val="nil"/>
            </w:tcBorders>
            <w:shd w:val="clear" w:color="auto" w:fill="FFFFFF"/>
            <w:vAlign w:val="center"/>
          </w:tcPr>
          <w:p w14:paraId="51B3DAA9"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5.7</w:t>
            </w:r>
          </w:p>
        </w:tc>
        <w:tc>
          <w:tcPr>
            <w:tcW w:w="884" w:type="pct"/>
            <w:tcBorders>
              <w:top w:val="single" w:sz="16" w:space="0" w:color="000000"/>
              <w:bottom w:val="nil"/>
            </w:tcBorders>
            <w:shd w:val="clear" w:color="auto" w:fill="FFFFFF"/>
            <w:vAlign w:val="center"/>
          </w:tcPr>
          <w:p w14:paraId="7BD86E97"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5.7</w:t>
            </w:r>
          </w:p>
        </w:tc>
        <w:tc>
          <w:tcPr>
            <w:tcW w:w="933" w:type="pct"/>
            <w:tcBorders>
              <w:top w:val="single" w:sz="16" w:space="0" w:color="000000"/>
              <w:bottom w:val="nil"/>
              <w:right w:val="single" w:sz="16" w:space="0" w:color="000000"/>
            </w:tcBorders>
            <w:shd w:val="clear" w:color="auto" w:fill="FFFFFF"/>
            <w:vAlign w:val="center"/>
          </w:tcPr>
          <w:p w14:paraId="391797F5"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5.7</w:t>
            </w:r>
          </w:p>
        </w:tc>
      </w:tr>
      <w:tr w:rsidR="00AA41D7" w:rsidRPr="00721EE3" w14:paraId="01FC9F1A" w14:textId="77777777" w:rsidTr="00D639E9">
        <w:trPr>
          <w:cantSplit/>
        </w:trPr>
        <w:tc>
          <w:tcPr>
            <w:tcW w:w="465" w:type="pct"/>
            <w:vMerge/>
            <w:tcBorders>
              <w:top w:val="single" w:sz="16" w:space="0" w:color="000000"/>
              <w:left w:val="single" w:sz="16" w:space="0" w:color="000000"/>
              <w:bottom w:val="single" w:sz="16" w:space="0" w:color="000000"/>
              <w:right w:val="nil"/>
            </w:tcBorders>
            <w:shd w:val="clear" w:color="auto" w:fill="FFFFFF"/>
          </w:tcPr>
          <w:p w14:paraId="3E611136" w14:textId="77777777" w:rsidR="00AA41D7" w:rsidRPr="00721EE3" w:rsidRDefault="00AA41D7" w:rsidP="00D639E9">
            <w:pPr>
              <w:autoSpaceDE w:val="0"/>
              <w:autoSpaceDN w:val="0"/>
              <w:adjustRightInd w:val="0"/>
              <w:spacing w:after="0" w:line="240" w:lineRule="auto"/>
              <w:rPr>
                <w:rFonts w:ascii="Times New Roman" w:hAnsi="Times New Roman" w:cs="Times New Roman"/>
                <w:color w:val="000000"/>
                <w:sz w:val="24"/>
                <w:szCs w:val="24"/>
              </w:rPr>
            </w:pPr>
          </w:p>
        </w:tc>
        <w:tc>
          <w:tcPr>
            <w:tcW w:w="1330" w:type="pct"/>
            <w:tcBorders>
              <w:top w:val="nil"/>
              <w:left w:val="nil"/>
              <w:bottom w:val="nil"/>
              <w:right w:val="single" w:sz="16" w:space="0" w:color="000000"/>
            </w:tcBorders>
            <w:shd w:val="clear" w:color="auto" w:fill="FFFFFF"/>
          </w:tcPr>
          <w:p w14:paraId="2CDE1338"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bookmarkStart w:id="59" w:name="_Hlk120293955"/>
            <w:r w:rsidRPr="00721EE3">
              <w:rPr>
                <w:rFonts w:ascii="Times New Roman" w:hAnsi="Times New Roman" w:cs="Times New Roman"/>
                <w:color w:val="000000"/>
                <w:sz w:val="24"/>
                <w:szCs w:val="24"/>
              </w:rPr>
              <w:t>£50-£80 million</w:t>
            </w:r>
            <w:bookmarkEnd w:id="59"/>
          </w:p>
        </w:tc>
        <w:tc>
          <w:tcPr>
            <w:tcW w:w="737" w:type="pct"/>
            <w:tcBorders>
              <w:top w:val="nil"/>
              <w:left w:val="single" w:sz="16" w:space="0" w:color="000000"/>
              <w:bottom w:val="nil"/>
            </w:tcBorders>
            <w:shd w:val="clear" w:color="auto" w:fill="FFFFFF"/>
            <w:vAlign w:val="center"/>
          </w:tcPr>
          <w:p w14:paraId="5E941393"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7</w:t>
            </w:r>
          </w:p>
        </w:tc>
        <w:tc>
          <w:tcPr>
            <w:tcW w:w="650" w:type="pct"/>
            <w:tcBorders>
              <w:top w:val="nil"/>
              <w:bottom w:val="nil"/>
            </w:tcBorders>
            <w:shd w:val="clear" w:color="auto" w:fill="FFFFFF"/>
            <w:vAlign w:val="center"/>
          </w:tcPr>
          <w:p w14:paraId="71BFCC23"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20.0</w:t>
            </w:r>
          </w:p>
        </w:tc>
        <w:tc>
          <w:tcPr>
            <w:tcW w:w="884" w:type="pct"/>
            <w:tcBorders>
              <w:top w:val="nil"/>
              <w:bottom w:val="nil"/>
            </w:tcBorders>
            <w:shd w:val="clear" w:color="auto" w:fill="FFFFFF"/>
            <w:vAlign w:val="center"/>
          </w:tcPr>
          <w:p w14:paraId="66073D78"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20.0</w:t>
            </w:r>
          </w:p>
        </w:tc>
        <w:tc>
          <w:tcPr>
            <w:tcW w:w="933" w:type="pct"/>
            <w:tcBorders>
              <w:top w:val="nil"/>
              <w:bottom w:val="nil"/>
              <w:right w:val="single" w:sz="16" w:space="0" w:color="000000"/>
            </w:tcBorders>
            <w:shd w:val="clear" w:color="auto" w:fill="FFFFFF"/>
            <w:vAlign w:val="center"/>
          </w:tcPr>
          <w:p w14:paraId="3ECE0E05"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25.7</w:t>
            </w:r>
          </w:p>
        </w:tc>
      </w:tr>
      <w:tr w:rsidR="00AA41D7" w:rsidRPr="00721EE3" w14:paraId="60396C76" w14:textId="77777777" w:rsidTr="00D639E9">
        <w:trPr>
          <w:cantSplit/>
        </w:trPr>
        <w:tc>
          <w:tcPr>
            <w:tcW w:w="465" w:type="pct"/>
            <w:vMerge/>
            <w:tcBorders>
              <w:top w:val="single" w:sz="16" w:space="0" w:color="000000"/>
              <w:left w:val="single" w:sz="16" w:space="0" w:color="000000"/>
              <w:bottom w:val="single" w:sz="16" w:space="0" w:color="000000"/>
              <w:right w:val="nil"/>
            </w:tcBorders>
            <w:shd w:val="clear" w:color="auto" w:fill="FFFFFF"/>
          </w:tcPr>
          <w:p w14:paraId="53704E49" w14:textId="77777777" w:rsidR="00AA41D7" w:rsidRPr="00721EE3" w:rsidRDefault="00AA41D7" w:rsidP="00D639E9">
            <w:pPr>
              <w:autoSpaceDE w:val="0"/>
              <w:autoSpaceDN w:val="0"/>
              <w:adjustRightInd w:val="0"/>
              <w:spacing w:after="0" w:line="240" w:lineRule="auto"/>
              <w:rPr>
                <w:rFonts w:ascii="Times New Roman" w:hAnsi="Times New Roman" w:cs="Times New Roman"/>
                <w:color w:val="000000"/>
                <w:sz w:val="24"/>
                <w:szCs w:val="24"/>
              </w:rPr>
            </w:pPr>
          </w:p>
        </w:tc>
        <w:tc>
          <w:tcPr>
            <w:tcW w:w="1330" w:type="pct"/>
            <w:tcBorders>
              <w:top w:val="nil"/>
              <w:left w:val="nil"/>
              <w:bottom w:val="nil"/>
              <w:right w:val="single" w:sz="16" w:space="0" w:color="000000"/>
            </w:tcBorders>
            <w:shd w:val="clear" w:color="auto" w:fill="FFFFFF"/>
          </w:tcPr>
          <w:p w14:paraId="167815F3"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 xml:space="preserve">More than </w:t>
            </w:r>
            <w:bookmarkStart w:id="60" w:name="_Hlk120293913"/>
            <w:r w:rsidRPr="00721EE3">
              <w:rPr>
                <w:rFonts w:ascii="Times New Roman" w:hAnsi="Times New Roman" w:cs="Times New Roman"/>
                <w:color w:val="000000"/>
                <w:sz w:val="24"/>
                <w:szCs w:val="24"/>
              </w:rPr>
              <w:t>£80 million</w:t>
            </w:r>
            <w:bookmarkEnd w:id="60"/>
          </w:p>
        </w:tc>
        <w:tc>
          <w:tcPr>
            <w:tcW w:w="737" w:type="pct"/>
            <w:tcBorders>
              <w:top w:val="nil"/>
              <w:left w:val="single" w:sz="16" w:space="0" w:color="000000"/>
              <w:bottom w:val="nil"/>
            </w:tcBorders>
            <w:shd w:val="clear" w:color="auto" w:fill="FFFFFF"/>
            <w:vAlign w:val="center"/>
          </w:tcPr>
          <w:p w14:paraId="17EEC413"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26</w:t>
            </w:r>
          </w:p>
        </w:tc>
        <w:tc>
          <w:tcPr>
            <w:tcW w:w="650" w:type="pct"/>
            <w:tcBorders>
              <w:top w:val="nil"/>
              <w:bottom w:val="nil"/>
            </w:tcBorders>
            <w:shd w:val="clear" w:color="auto" w:fill="FFFFFF"/>
            <w:vAlign w:val="center"/>
          </w:tcPr>
          <w:p w14:paraId="3DE4DA9A"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74.3</w:t>
            </w:r>
          </w:p>
        </w:tc>
        <w:tc>
          <w:tcPr>
            <w:tcW w:w="884" w:type="pct"/>
            <w:tcBorders>
              <w:top w:val="nil"/>
              <w:bottom w:val="nil"/>
            </w:tcBorders>
            <w:shd w:val="clear" w:color="auto" w:fill="FFFFFF"/>
            <w:vAlign w:val="center"/>
          </w:tcPr>
          <w:p w14:paraId="0FA32DA6"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74.3</w:t>
            </w:r>
          </w:p>
        </w:tc>
        <w:tc>
          <w:tcPr>
            <w:tcW w:w="933" w:type="pct"/>
            <w:tcBorders>
              <w:top w:val="nil"/>
              <w:bottom w:val="nil"/>
              <w:right w:val="single" w:sz="16" w:space="0" w:color="000000"/>
            </w:tcBorders>
            <w:shd w:val="clear" w:color="auto" w:fill="FFFFFF"/>
            <w:vAlign w:val="center"/>
          </w:tcPr>
          <w:p w14:paraId="021AFBC5"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r>
      <w:tr w:rsidR="00AA41D7" w:rsidRPr="00721EE3" w14:paraId="5D80320C" w14:textId="77777777" w:rsidTr="00D639E9">
        <w:trPr>
          <w:cantSplit/>
        </w:trPr>
        <w:tc>
          <w:tcPr>
            <w:tcW w:w="465" w:type="pct"/>
            <w:vMerge/>
            <w:tcBorders>
              <w:top w:val="single" w:sz="16" w:space="0" w:color="000000"/>
              <w:left w:val="single" w:sz="16" w:space="0" w:color="000000"/>
              <w:bottom w:val="single" w:sz="16" w:space="0" w:color="000000"/>
              <w:right w:val="nil"/>
            </w:tcBorders>
            <w:shd w:val="clear" w:color="auto" w:fill="FFFFFF"/>
          </w:tcPr>
          <w:p w14:paraId="1602D80B" w14:textId="77777777" w:rsidR="00AA41D7" w:rsidRPr="00721EE3" w:rsidRDefault="00AA41D7" w:rsidP="00D639E9">
            <w:pPr>
              <w:autoSpaceDE w:val="0"/>
              <w:autoSpaceDN w:val="0"/>
              <w:adjustRightInd w:val="0"/>
              <w:spacing w:after="0" w:line="240" w:lineRule="auto"/>
              <w:rPr>
                <w:rFonts w:ascii="Times New Roman" w:hAnsi="Times New Roman" w:cs="Times New Roman"/>
                <w:color w:val="000000"/>
                <w:sz w:val="24"/>
                <w:szCs w:val="24"/>
              </w:rPr>
            </w:pPr>
          </w:p>
        </w:tc>
        <w:tc>
          <w:tcPr>
            <w:tcW w:w="1330" w:type="pct"/>
            <w:tcBorders>
              <w:top w:val="nil"/>
              <w:left w:val="nil"/>
              <w:bottom w:val="single" w:sz="16" w:space="0" w:color="000000"/>
              <w:right w:val="single" w:sz="16" w:space="0" w:color="000000"/>
            </w:tcBorders>
            <w:shd w:val="clear" w:color="auto" w:fill="FFFFFF"/>
          </w:tcPr>
          <w:p w14:paraId="0626DB11" w14:textId="77777777" w:rsidR="00AA41D7" w:rsidRPr="00721EE3" w:rsidRDefault="00AA41D7"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Total</w:t>
            </w:r>
          </w:p>
        </w:tc>
        <w:tc>
          <w:tcPr>
            <w:tcW w:w="737" w:type="pct"/>
            <w:tcBorders>
              <w:top w:val="nil"/>
              <w:left w:val="single" w:sz="16" w:space="0" w:color="000000"/>
              <w:bottom w:val="single" w:sz="16" w:space="0" w:color="000000"/>
            </w:tcBorders>
            <w:shd w:val="clear" w:color="auto" w:fill="FFFFFF"/>
            <w:vAlign w:val="center"/>
          </w:tcPr>
          <w:p w14:paraId="1BAED014"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35</w:t>
            </w:r>
          </w:p>
        </w:tc>
        <w:tc>
          <w:tcPr>
            <w:tcW w:w="650" w:type="pct"/>
            <w:tcBorders>
              <w:top w:val="nil"/>
              <w:bottom w:val="single" w:sz="16" w:space="0" w:color="000000"/>
            </w:tcBorders>
            <w:shd w:val="clear" w:color="auto" w:fill="FFFFFF"/>
            <w:vAlign w:val="center"/>
          </w:tcPr>
          <w:p w14:paraId="1C714BE3"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884" w:type="pct"/>
            <w:tcBorders>
              <w:top w:val="nil"/>
              <w:bottom w:val="single" w:sz="16" w:space="0" w:color="000000"/>
            </w:tcBorders>
            <w:shd w:val="clear" w:color="auto" w:fill="FFFFFF"/>
            <w:vAlign w:val="center"/>
          </w:tcPr>
          <w:p w14:paraId="4178F4EB" w14:textId="77777777" w:rsidR="00AA41D7" w:rsidRPr="00721EE3" w:rsidRDefault="00AA41D7"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933" w:type="pct"/>
            <w:tcBorders>
              <w:top w:val="nil"/>
              <w:bottom w:val="single" w:sz="16" w:space="0" w:color="000000"/>
              <w:right w:val="single" w:sz="16" w:space="0" w:color="000000"/>
            </w:tcBorders>
            <w:shd w:val="clear" w:color="auto" w:fill="FFFFFF"/>
            <w:vAlign w:val="center"/>
          </w:tcPr>
          <w:p w14:paraId="5858B0B7" w14:textId="77777777" w:rsidR="00AA41D7" w:rsidRPr="00721EE3" w:rsidRDefault="00AA41D7" w:rsidP="00D639E9">
            <w:pPr>
              <w:autoSpaceDE w:val="0"/>
              <w:autoSpaceDN w:val="0"/>
              <w:adjustRightInd w:val="0"/>
              <w:spacing w:after="0" w:line="240" w:lineRule="auto"/>
              <w:jc w:val="center"/>
              <w:rPr>
                <w:rFonts w:ascii="Times New Roman" w:hAnsi="Times New Roman" w:cs="Times New Roman"/>
                <w:sz w:val="24"/>
                <w:szCs w:val="24"/>
              </w:rPr>
            </w:pPr>
          </w:p>
        </w:tc>
      </w:tr>
    </w:tbl>
    <w:p w14:paraId="65A0E8AF" w14:textId="4D9AE8B1" w:rsidR="00B61579" w:rsidRPr="00573529" w:rsidRDefault="00B61579" w:rsidP="00AA41D7">
      <w:pPr>
        <w:spacing w:after="0"/>
        <w:rPr>
          <w:rFonts w:cstheme="minorHAnsi"/>
          <w:i/>
          <w:iCs/>
          <w:sz w:val="18"/>
          <w:szCs w:val="18"/>
        </w:rPr>
      </w:pPr>
      <w:r w:rsidRPr="00573529">
        <w:rPr>
          <w:rFonts w:cstheme="minorHAnsi"/>
          <w:i/>
          <w:iCs/>
          <w:sz w:val="18"/>
          <w:szCs w:val="18"/>
        </w:rPr>
        <w:t xml:space="preserve">Source: Researchers Computation using </w:t>
      </w:r>
      <w:r>
        <w:rPr>
          <w:rFonts w:cstheme="minorHAnsi"/>
          <w:i/>
          <w:iCs/>
          <w:sz w:val="18"/>
          <w:szCs w:val="18"/>
        </w:rPr>
        <w:t>SPSS</w:t>
      </w:r>
    </w:p>
    <w:p w14:paraId="1418D33D" w14:textId="4D85BF0C" w:rsidR="00B61579" w:rsidRDefault="00B61579" w:rsidP="00B61579">
      <w:pPr>
        <w:spacing w:after="0" w:line="240" w:lineRule="auto"/>
        <w:jc w:val="both"/>
        <w:rPr>
          <w:rFonts w:cstheme="minorHAnsi"/>
          <w:sz w:val="24"/>
          <w:szCs w:val="24"/>
        </w:rPr>
      </w:pPr>
      <w:r w:rsidRPr="00E42635">
        <w:rPr>
          <w:rFonts w:cstheme="minorHAnsi"/>
          <w:sz w:val="24"/>
          <w:szCs w:val="24"/>
        </w:rPr>
        <w:lastRenderedPageBreak/>
        <w:t xml:space="preserve">Graph 7: Business </w:t>
      </w:r>
      <w:r>
        <w:rPr>
          <w:rFonts w:cstheme="minorHAnsi"/>
          <w:sz w:val="24"/>
          <w:szCs w:val="24"/>
        </w:rPr>
        <w:t xml:space="preserve">Sector </w:t>
      </w:r>
      <w:r w:rsidRPr="00E42635">
        <w:rPr>
          <w:rFonts w:cstheme="minorHAnsi"/>
          <w:sz w:val="24"/>
          <w:szCs w:val="24"/>
        </w:rPr>
        <w:t>type</w:t>
      </w:r>
    </w:p>
    <w:p w14:paraId="176C8010" w14:textId="77777777" w:rsidR="00B61579" w:rsidRPr="00E42635" w:rsidRDefault="00B61579" w:rsidP="00B61579">
      <w:pPr>
        <w:spacing w:after="0" w:line="240" w:lineRule="auto"/>
        <w:jc w:val="both"/>
        <w:rPr>
          <w:rFonts w:cstheme="minorHAnsi"/>
          <w:sz w:val="24"/>
          <w:szCs w:val="24"/>
        </w:rPr>
      </w:pPr>
    </w:p>
    <w:p w14:paraId="3879A26E" w14:textId="77777777" w:rsidR="00B61579" w:rsidRPr="00E42635" w:rsidRDefault="00B61579" w:rsidP="00B61579">
      <w:pPr>
        <w:autoSpaceDE w:val="0"/>
        <w:autoSpaceDN w:val="0"/>
        <w:adjustRightInd w:val="0"/>
        <w:spacing w:after="0" w:line="240" w:lineRule="auto"/>
        <w:jc w:val="center"/>
        <w:rPr>
          <w:rFonts w:cstheme="minorHAnsi"/>
          <w:sz w:val="24"/>
          <w:szCs w:val="24"/>
        </w:rPr>
      </w:pPr>
      <w:r w:rsidRPr="00E42635">
        <w:rPr>
          <w:rFonts w:cstheme="minorHAnsi"/>
          <w:noProof/>
          <w:sz w:val="24"/>
          <w:szCs w:val="24"/>
        </w:rPr>
        <w:drawing>
          <wp:inline distT="0" distB="0" distL="0" distR="0" wp14:anchorId="14B45BDA" wp14:editId="53348BF1">
            <wp:extent cx="4678017" cy="2346505"/>
            <wp:effectExtent l="0" t="0" r="8890" b="0"/>
            <wp:docPr id="8" name="Picture 8" descr="Chart, 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shape&#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80260" cy="2347630"/>
                    </a:xfrm>
                    <a:prstGeom prst="rect">
                      <a:avLst/>
                    </a:prstGeom>
                    <a:noFill/>
                    <a:ln>
                      <a:noFill/>
                    </a:ln>
                  </pic:spPr>
                </pic:pic>
              </a:graphicData>
            </a:graphic>
          </wp:inline>
        </w:drawing>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98"/>
        <w:gridCol w:w="1164"/>
        <w:gridCol w:w="1581"/>
        <w:gridCol w:w="1392"/>
        <w:gridCol w:w="1894"/>
        <w:gridCol w:w="1997"/>
      </w:tblGrid>
      <w:tr w:rsidR="00B83FA1" w:rsidRPr="00721EE3" w14:paraId="3D79548B" w14:textId="77777777" w:rsidTr="00D639E9">
        <w:trPr>
          <w:cantSplit/>
        </w:trPr>
        <w:tc>
          <w:tcPr>
            <w:tcW w:w="5000" w:type="pct"/>
            <w:gridSpan w:val="6"/>
            <w:tcBorders>
              <w:top w:val="nil"/>
              <w:left w:val="nil"/>
              <w:bottom w:val="nil"/>
              <w:right w:val="nil"/>
            </w:tcBorders>
            <w:shd w:val="clear" w:color="auto" w:fill="FFFFFF"/>
            <w:vAlign w:val="center"/>
          </w:tcPr>
          <w:p w14:paraId="018DF193"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P</w:t>
            </w:r>
            <w:r w:rsidRPr="00721EE3">
              <w:rPr>
                <w:rFonts w:ascii="Times New Roman" w:hAnsi="Times New Roman" w:cs="Times New Roman"/>
                <w:b/>
                <w:bCs/>
                <w:color w:val="000000"/>
                <w:sz w:val="24"/>
                <w:szCs w:val="24"/>
              </w:rPr>
              <w:t>rivate or public</w:t>
            </w:r>
            <w:r>
              <w:rPr>
                <w:rFonts w:ascii="Times New Roman" w:hAnsi="Times New Roman" w:cs="Times New Roman"/>
                <w:b/>
                <w:bCs/>
                <w:color w:val="000000"/>
                <w:sz w:val="24"/>
                <w:szCs w:val="24"/>
              </w:rPr>
              <w:t xml:space="preserve"> sector</w:t>
            </w:r>
          </w:p>
        </w:tc>
      </w:tr>
      <w:tr w:rsidR="00B83FA1" w:rsidRPr="00721EE3" w14:paraId="035D28E0" w14:textId="77777777" w:rsidTr="00D639E9">
        <w:trPr>
          <w:cantSplit/>
        </w:trPr>
        <w:tc>
          <w:tcPr>
            <w:tcW w:w="1197" w:type="pct"/>
            <w:gridSpan w:val="2"/>
            <w:tcBorders>
              <w:top w:val="single" w:sz="16" w:space="0" w:color="000000"/>
              <w:left w:val="single" w:sz="16" w:space="0" w:color="000000"/>
              <w:bottom w:val="single" w:sz="16" w:space="0" w:color="000000"/>
              <w:right w:val="nil"/>
            </w:tcBorders>
            <w:shd w:val="clear" w:color="auto" w:fill="FFFFFF"/>
            <w:vAlign w:val="bottom"/>
          </w:tcPr>
          <w:p w14:paraId="72AD1E8D" w14:textId="77777777" w:rsidR="00B83FA1" w:rsidRPr="00721EE3" w:rsidRDefault="00B83FA1" w:rsidP="00D639E9">
            <w:pPr>
              <w:autoSpaceDE w:val="0"/>
              <w:autoSpaceDN w:val="0"/>
              <w:adjustRightInd w:val="0"/>
              <w:spacing w:after="0" w:line="240" w:lineRule="auto"/>
              <w:rPr>
                <w:rFonts w:ascii="Times New Roman" w:hAnsi="Times New Roman" w:cs="Times New Roman"/>
                <w:sz w:val="24"/>
                <w:szCs w:val="24"/>
              </w:rPr>
            </w:pPr>
          </w:p>
        </w:tc>
        <w:tc>
          <w:tcPr>
            <w:tcW w:w="876" w:type="pct"/>
            <w:tcBorders>
              <w:top w:val="single" w:sz="16" w:space="0" w:color="000000"/>
              <w:left w:val="single" w:sz="16" w:space="0" w:color="000000"/>
              <w:bottom w:val="single" w:sz="16" w:space="0" w:color="000000"/>
            </w:tcBorders>
            <w:shd w:val="clear" w:color="auto" w:fill="FFFFFF"/>
            <w:vAlign w:val="bottom"/>
          </w:tcPr>
          <w:p w14:paraId="767A0C84"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Frequency</w:t>
            </w:r>
          </w:p>
        </w:tc>
        <w:tc>
          <w:tcPr>
            <w:tcW w:w="771" w:type="pct"/>
            <w:tcBorders>
              <w:top w:val="single" w:sz="16" w:space="0" w:color="000000"/>
              <w:bottom w:val="single" w:sz="16" w:space="0" w:color="000000"/>
            </w:tcBorders>
            <w:shd w:val="clear" w:color="auto" w:fill="FFFFFF"/>
            <w:vAlign w:val="bottom"/>
          </w:tcPr>
          <w:p w14:paraId="433F298D"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Percent</w:t>
            </w:r>
          </w:p>
        </w:tc>
        <w:tc>
          <w:tcPr>
            <w:tcW w:w="1049" w:type="pct"/>
            <w:tcBorders>
              <w:top w:val="single" w:sz="16" w:space="0" w:color="000000"/>
              <w:bottom w:val="single" w:sz="16" w:space="0" w:color="000000"/>
            </w:tcBorders>
            <w:shd w:val="clear" w:color="auto" w:fill="FFFFFF"/>
            <w:vAlign w:val="bottom"/>
          </w:tcPr>
          <w:p w14:paraId="6929DAF7"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Valid Percent</w:t>
            </w:r>
          </w:p>
        </w:tc>
        <w:tc>
          <w:tcPr>
            <w:tcW w:w="1106" w:type="pct"/>
            <w:tcBorders>
              <w:top w:val="single" w:sz="16" w:space="0" w:color="000000"/>
              <w:bottom w:val="single" w:sz="16" w:space="0" w:color="000000"/>
              <w:right w:val="single" w:sz="16" w:space="0" w:color="000000"/>
            </w:tcBorders>
            <w:shd w:val="clear" w:color="auto" w:fill="FFFFFF"/>
            <w:vAlign w:val="bottom"/>
          </w:tcPr>
          <w:p w14:paraId="05C22048"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Cumulative Percent</w:t>
            </w:r>
          </w:p>
        </w:tc>
      </w:tr>
      <w:tr w:rsidR="00B83FA1" w:rsidRPr="00721EE3" w14:paraId="1AE7EC2A" w14:textId="77777777" w:rsidTr="00D639E9">
        <w:trPr>
          <w:cantSplit/>
        </w:trPr>
        <w:tc>
          <w:tcPr>
            <w:tcW w:w="553" w:type="pct"/>
            <w:tcBorders>
              <w:top w:val="single" w:sz="16" w:space="0" w:color="000000"/>
              <w:left w:val="single" w:sz="16" w:space="0" w:color="000000"/>
              <w:bottom w:val="single" w:sz="16" w:space="0" w:color="000000"/>
              <w:right w:val="nil"/>
            </w:tcBorders>
            <w:shd w:val="clear" w:color="auto" w:fill="FFFFFF"/>
          </w:tcPr>
          <w:p w14:paraId="27F5CE20" w14:textId="77777777" w:rsidR="00B83FA1" w:rsidRPr="00721EE3" w:rsidRDefault="00B83FA1"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Valid</w:t>
            </w:r>
          </w:p>
        </w:tc>
        <w:tc>
          <w:tcPr>
            <w:tcW w:w="645" w:type="pct"/>
            <w:tcBorders>
              <w:top w:val="single" w:sz="16" w:space="0" w:color="000000"/>
              <w:left w:val="nil"/>
              <w:bottom w:val="single" w:sz="16" w:space="0" w:color="000000"/>
              <w:right w:val="single" w:sz="16" w:space="0" w:color="000000"/>
            </w:tcBorders>
            <w:shd w:val="clear" w:color="auto" w:fill="FFFFFF"/>
          </w:tcPr>
          <w:p w14:paraId="1BF176AC" w14:textId="77777777" w:rsidR="00B83FA1" w:rsidRPr="00721EE3" w:rsidRDefault="00B83FA1"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Private</w:t>
            </w:r>
          </w:p>
        </w:tc>
        <w:tc>
          <w:tcPr>
            <w:tcW w:w="876" w:type="pct"/>
            <w:tcBorders>
              <w:top w:val="single" w:sz="16" w:space="0" w:color="000000"/>
              <w:left w:val="single" w:sz="16" w:space="0" w:color="000000"/>
              <w:bottom w:val="single" w:sz="16" w:space="0" w:color="000000"/>
            </w:tcBorders>
            <w:shd w:val="clear" w:color="auto" w:fill="FFFFFF"/>
            <w:vAlign w:val="center"/>
          </w:tcPr>
          <w:p w14:paraId="19625E2F"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35</w:t>
            </w:r>
          </w:p>
        </w:tc>
        <w:tc>
          <w:tcPr>
            <w:tcW w:w="771" w:type="pct"/>
            <w:tcBorders>
              <w:top w:val="single" w:sz="16" w:space="0" w:color="000000"/>
              <w:bottom w:val="single" w:sz="16" w:space="0" w:color="000000"/>
            </w:tcBorders>
            <w:shd w:val="clear" w:color="auto" w:fill="FFFFFF"/>
            <w:vAlign w:val="center"/>
          </w:tcPr>
          <w:p w14:paraId="6DC3DF4D"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1049" w:type="pct"/>
            <w:tcBorders>
              <w:top w:val="single" w:sz="16" w:space="0" w:color="000000"/>
              <w:bottom w:val="single" w:sz="16" w:space="0" w:color="000000"/>
            </w:tcBorders>
            <w:shd w:val="clear" w:color="auto" w:fill="FFFFFF"/>
            <w:vAlign w:val="center"/>
          </w:tcPr>
          <w:p w14:paraId="0E5A8FF3"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1106" w:type="pct"/>
            <w:tcBorders>
              <w:top w:val="single" w:sz="16" w:space="0" w:color="000000"/>
              <w:bottom w:val="single" w:sz="16" w:space="0" w:color="000000"/>
              <w:right w:val="single" w:sz="16" w:space="0" w:color="000000"/>
            </w:tcBorders>
            <w:shd w:val="clear" w:color="auto" w:fill="FFFFFF"/>
            <w:vAlign w:val="center"/>
          </w:tcPr>
          <w:p w14:paraId="4351243C"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r>
    </w:tbl>
    <w:p w14:paraId="2D592DC7" w14:textId="77777777" w:rsidR="00B61579" w:rsidRPr="00573529" w:rsidRDefault="00B61579" w:rsidP="00B61579">
      <w:pPr>
        <w:spacing w:after="0"/>
        <w:rPr>
          <w:rFonts w:cstheme="minorHAnsi"/>
          <w:i/>
          <w:iCs/>
          <w:sz w:val="18"/>
          <w:szCs w:val="18"/>
        </w:rPr>
      </w:pPr>
      <w:r w:rsidRPr="00573529">
        <w:rPr>
          <w:rFonts w:cstheme="minorHAnsi"/>
          <w:i/>
          <w:iCs/>
          <w:sz w:val="18"/>
          <w:szCs w:val="18"/>
        </w:rPr>
        <w:t xml:space="preserve">Source: Researchers Computation using </w:t>
      </w:r>
      <w:r>
        <w:rPr>
          <w:rFonts w:cstheme="minorHAnsi"/>
          <w:i/>
          <w:iCs/>
          <w:sz w:val="18"/>
          <w:szCs w:val="18"/>
        </w:rPr>
        <w:t>SPSS</w:t>
      </w:r>
    </w:p>
    <w:p w14:paraId="513E00A3" w14:textId="77777777" w:rsidR="00B61579" w:rsidRPr="00E42635" w:rsidRDefault="00B61579" w:rsidP="00B61579">
      <w:pPr>
        <w:spacing w:after="0" w:line="360" w:lineRule="auto"/>
        <w:jc w:val="both"/>
        <w:rPr>
          <w:rFonts w:cstheme="minorHAnsi"/>
          <w:sz w:val="24"/>
          <w:szCs w:val="24"/>
        </w:rPr>
      </w:pPr>
    </w:p>
    <w:p w14:paraId="52AB42C8" w14:textId="77777777" w:rsidR="00B61579" w:rsidRPr="00E42635" w:rsidRDefault="00B61579" w:rsidP="00B61579">
      <w:pPr>
        <w:rPr>
          <w:rFonts w:cstheme="minorHAnsi"/>
          <w:sz w:val="24"/>
          <w:szCs w:val="24"/>
        </w:rPr>
      </w:pPr>
      <w:r w:rsidRPr="00E42635">
        <w:rPr>
          <w:rFonts w:cstheme="minorHAnsi"/>
          <w:sz w:val="24"/>
          <w:szCs w:val="24"/>
        </w:rPr>
        <w:t xml:space="preserve">Graph 8: </w:t>
      </w:r>
      <w:r>
        <w:rPr>
          <w:rFonts w:cstheme="minorHAnsi"/>
          <w:sz w:val="24"/>
          <w:szCs w:val="24"/>
        </w:rPr>
        <w:t xml:space="preserve">Business </w:t>
      </w:r>
      <w:r w:rsidRPr="00E42635">
        <w:rPr>
          <w:rFonts w:cstheme="minorHAnsi"/>
          <w:sz w:val="24"/>
          <w:szCs w:val="24"/>
        </w:rPr>
        <w:t xml:space="preserve">Industry </w:t>
      </w:r>
    </w:p>
    <w:p w14:paraId="0F2DDD22" w14:textId="77777777" w:rsidR="00B61579" w:rsidRPr="00E42635" w:rsidRDefault="00B61579" w:rsidP="00B83FA1">
      <w:pPr>
        <w:autoSpaceDE w:val="0"/>
        <w:autoSpaceDN w:val="0"/>
        <w:adjustRightInd w:val="0"/>
        <w:spacing w:after="0" w:line="240" w:lineRule="auto"/>
        <w:jc w:val="center"/>
        <w:rPr>
          <w:rFonts w:cstheme="minorHAnsi"/>
          <w:sz w:val="24"/>
          <w:szCs w:val="24"/>
        </w:rPr>
      </w:pPr>
      <w:r w:rsidRPr="00E42635">
        <w:rPr>
          <w:rFonts w:cstheme="minorHAnsi"/>
          <w:noProof/>
          <w:sz w:val="24"/>
          <w:szCs w:val="24"/>
        </w:rPr>
        <w:drawing>
          <wp:inline distT="0" distB="0" distL="0" distR="0" wp14:anchorId="0679B8FA" wp14:editId="41DD74EC">
            <wp:extent cx="4664765" cy="2422090"/>
            <wp:effectExtent l="0" t="0" r="2540" b="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7242" cy="2423376"/>
                    </a:xfrm>
                    <a:prstGeom prst="rect">
                      <a:avLst/>
                    </a:prstGeom>
                    <a:noFill/>
                    <a:ln>
                      <a:noFill/>
                    </a:ln>
                  </pic:spPr>
                </pic:pic>
              </a:graphicData>
            </a:graphic>
          </wp:inline>
        </w:drawing>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28"/>
        <w:gridCol w:w="1720"/>
        <w:gridCol w:w="1468"/>
        <w:gridCol w:w="1294"/>
        <w:gridCol w:w="1758"/>
        <w:gridCol w:w="1858"/>
      </w:tblGrid>
      <w:tr w:rsidR="00B83FA1" w:rsidRPr="00721EE3" w14:paraId="46A72C79" w14:textId="77777777" w:rsidTr="00D639E9">
        <w:trPr>
          <w:cantSplit/>
        </w:trPr>
        <w:tc>
          <w:tcPr>
            <w:tcW w:w="5000" w:type="pct"/>
            <w:gridSpan w:val="6"/>
            <w:tcBorders>
              <w:top w:val="nil"/>
              <w:left w:val="nil"/>
              <w:bottom w:val="nil"/>
              <w:right w:val="nil"/>
            </w:tcBorders>
            <w:shd w:val="clear" w:color="auto" w:fill="FFFFFF"/>
            <w:vAlign w:val="center"/>
          </w:tcPr>
          <w:p w14:paraId="7B2146D4"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b/>
                <w:bCs/>
                <w:color w:val="000000"/>
                <w:sz w:val="24"/>
                <w:szCs w:val="24"/>
              </w:rPr>
              <w:t>Business' Industry</w:t>
            </w:r>
          </w:p>
        </w:tc>
      </w:tr>
      <w:tr w:rsidR="00B83FA1" w:rsidRPr="00721EE3" w14:paraId="2AFCFD76" w14:textId="77777777" w:rsidTr="00D639E9">
        <w:trPr>
          <w:cantSplit/>
        </w:trPr>
        <w:tc>
          <w:tcPr>
            <w:tcW w:w="1467" w:type="pct"/>
            <w:gridSpan w:val="2"/>
            <w:tcBorders>
              <w:top w:val="single" w:sz="16" w:space="0" w:color="000000"/>
              <w:left w:val="single" w:sz="16" w:space="0" w:color="000000"/>
              <w:bottom w:val="single" w:sz="16" w:space="0" w:color="000000"/>
              <w:right w:val="nil"/>
            </w:tcBorders>
            <w:shd w:val="clear" w:color="auto" w:fill="FFFFFF"/>
            <w:vAlign w:val="bottom"/>
          </w:tcPr>
          <w:p w14:paraId="166208BC" w14:textId="77777777" w:rsidR="00B83FA1" w:rsidRPr="00721EE3" w:rsidRDefault="00B83FA1" w:rsidP="00D639E9">
            <w:pPr>
              <w:autoSpaceDE w:val="0"/>
              <w:autoSpaceDN w:val="0"/>
              <w:adjustRightInd w:val="0"/>
              <w:spacing w:after="0" w:line="240" w:lineRule="auto"/>
              <w:rPr>
                <w:rFonts w:ascii="Times New Roman" w:hAnsi="Times New Roman" w:cs="Times New Roman"/>
                <w:sz w:val="24"/>
                <w:szCs w:val="24"/>
              </w:rPr>
            </w:pPr>
          </w:p>
        </w:tc>
        <w:tc>
          <w:tcPr>
            <w:tcW w:w="813" w:type="pct"/>
            <w:tcBorders>
              <w:top w:val="single" w:sz="16" w:space="0" w:color="000000"/>
              <w:left w:val="single" w:sz="16" w:space="0" w:color="000000"/>
              <w:bottom w:val="single" w:sz="16" w:space="0" w:color="000000"/>
            </w:tcBorders>
            <w:shd w:val="clear" w:color="auto" w:fill="FFFFFF"/>
            <w:vAlign w:val="bottom"/>
          </w:tcPr>
          <w:p w14:paraId="49F5C18E"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Frequency</w:t>
            </w:r>
          </w:p>
        </w:tc>
        <w:tc>
          <w:tcPr>
            <w:tcW w:w="717" w:type="pct"/>
            <w:tcBorders>
              <w:top w:val="single" w:sz="16" w:space="0" w:color="000000"/>
              <w:bottom w:val="single" w:sz="16" w:space="0" w:color="000000"/>
            </w:tcBorders>
            <w:shd w:val="clear" w:color="auto" w:fill="FFFFFF"/>
            <w:vAlign w:val="bottom"/>
          </w:tcPr>
          <w:p w14:paraId="740F3355"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Percent</w:t>
            </w:r>
          </w:p>
        </w:tc>
        <w:tc>
          <w:tcPr>
            <w:tcW w:w="974" w:type="pct"/>
            <w:tcBorders>
              <w:top w:val="single" w:sz="16" w:space="0" w:color="000000"/>
              <w:bottom w:val="single" w:sz="16" w:space="0" w:color="000000"/>
            </w:tcBorders>
            <w:shd w:val="clear" w:color="auto" w:fill="FFFFFF"/>
            <w:vAlign w:val="bottom"/>
          </w:tcPr>
          <w:p w14:paraId="0631406A"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Valid Percent</w:t>
            </w:r>
          </w:p>
        </w:tc>
        <w:tc>
          <w:tcPr>
            <w:tcW w:w="1028" w:type="pct"/>
            <w:tcBorders>
              <w:top w:val="single" w:sz="16" w:space="0" w:color="000000"/>
              <w:bottom w:val="single" w:sz="16" w:space="0" w:color="000000"/>
              <w:right w:val="single" w:sz="16" w:space="0" w:color="000000"/>
            </w:tcBorders>
            <w:shd w:val="clear" w:color="auto" w:fill="FFFFFF"/>
            <w:vAlign w:val="bottom"/>
          </w:tcPr>
          <w:p w14:paraId="2A80D1CA"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Cumulative Percent</w:t>
            </w:r>
          </w:p>
        </w:tc>
      </w:tr>
      <w:tr w:rsidR="00B83FA1" w:rsidRPr="00721EE3" w14:paraId="71E7B33A" w14:textId="77777777" w:rsidTr="00D639E9">
        <w:trPr>
          <w:cantSplit/>
        </w:trPr>
        <w:tc>
          <w:tcPr>
            <w:tcW w:w="514" w:type="pct"/>
            <w:vMerge w:val="restart"/>
            <w:tcBorders>
              <w:top w:val="single" w:sz="16" w:space="0" w:color="000000"/>
              <w:left w:val="single" w:sz="16" w:space="0" w:color="000000"/>
              <w:bottom w:val="single" w:sz="16" w:space="0" w:color="000000"/>
              <w:right w:val="nil"/>
            </w:tcBorders>
            <w:shd w:val="clear" w:color="auto" w:fill="FFFFFF"/>
          </w:tcPr>
          <w:p w14:paraId="469471DB" w14:textId="77777777" w:rsidR="00B83FA1" w:rsidRPr="00721EE3" w:rsidRDefault="00B83FA1"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Valid</w:t>
            </w:r>
          </w:p>
        </w:tc>
        <w:tc>
          <w:tcPr>
            <w:tcW w:w="953" w:type="pct"/>
            <w:tcBorders>
              <w:top w:val="single" w:sz="16" w:space="0" w:color="000000"/>
              <w:left w:val="nil"/>
              <w:bottom w:val="nil"/>
              <w:right w:val="single" w:sz="16" w:space="0" w:color="000000"/>
            </w:tcBorders>
            <w:shd w:val="clear" w:color="auto" w:fill="FFFFFF"/>
          </w:tcPr>
          <w:p w14:paraId="47E0BE2B" w14:textId="77777777" w:rsidR="00B83FA1" w:rsidRPr="00721EE3" w:rsidRDefault="00B83FA1"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Construction</w:t>
            </w:r>
          </w:p>
        </w:tc>
        <w:tc>
          <w:tcPr>
            <w:tcW w:w="813" w:type="pct"/>
            <w:tcBorders>
              <w:top w:val="single" w:sz="16" w:space="0" w:color="000000"/>
              <w:left w:val="single" w:sz="16" w:space="0" w:color="000000"/>
              <w:bottom w:val="nil"/>
            </w:tcBorders>
            <w:shd w:val="clear" w:color="auto" w:fill="FFFFFF"/>
            <w:vAlign w:val="center"/>
          </w:tcPr>
          <w:p w14:paraId="13EC48C5"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w:t>
            </w:r>
          </w:p>
        </w:tc>
        <w:tc>
          <w:tcPr>
            <w:tcW w:w="717" w:type="pct"/>
            <w:tcBorders>
              <w:top w:val="single" w:sz="16" w:space="0" w:color="000000"/>
              <w:bottom w:val="nil"/>
            </w:tcBorders>
            <w:shd w:val="clear" w:color="auto" w:fill="FFFFFF"/>
            <w:vAlign w:val="center"/>
          </w:tcPr>
          <w:p w14:paraId="6AB07C8A"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5.7</w:t>
            </w:r>
          </w:p>
        </w:tc>
        <w:tc>
          <w:tcPr>
            <w:tcW w:w="974" w:type="pct"/>
            <w:tcBorders>
              <w:top w:val="single" w:sz="16" w:space="0" w:color="000000"/>
              <w:bottom w:val="nil"/>
            </w:tcBorders>
            <w:shd w:val="clear" w:color="auto" w:fill="FFFFFF"/>
            <w:vAlign w:val="center"/>
          </w:tcPr>
          <w:p w14:paraId="0FA6A535"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5.7</w:t>
            </w:r>
          </w:p>
        </w:tc>
        <w:tc>
          <w:tcPr>
            <w:tcW w:w="1028" w:type="pct"/>
            <w:tcBorders>
              <w:top w:val="single" w:sz="16" w:space="0" w:color="000000"/>
              <w:bottom w:val="nil"/>
              <w:right w:val="single" w:sz="16" w:space="0" w:color="000000"/>
            </w:tcBorders>
            <w:shd w:val="clear" w:color="auto" w:fill="FFFFFF"/>
            <w:vAlign w:val="center"/>
          </w:tcPr>
          <w:p w14:paraId="071CAB63"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5.7</w:t>
            </w:r>
          </w:p>
        </w:tc>
      </w:tr>
      <w:tr w:rsidR="00B83FA1" w:rsidRPr="00721EE3" w14:paraId="4A09A86A" w14:textId="77777777" w:rsidTr="00D639E9">
        <w:trPr>
          <w:cantSplit/>
        </w:trPr>
        <w:tc>
          <w:tcPr>
            <w:tcW w:w="514" w:type="pct"/>
            <w:vMerge/>
            <w:tcBorders>
              <w:top w:val="single" w:sz="16" w:space="0" w:color="000000"/>
              <w:left w:val="single" w:sz="16" w:space="0" w:color="000000"/>
              <w:bottom w:val="single" w:sz="16" w:space="0" w:color="000000"/>
              <w:right w:val="nil"/>
            </w:tcBorders>
            <w:shd w:val="clear" w:color="auto" w:fill="FFFFFF"/>
          </w:tcPr>
          <w:p w14:paraId="60D3B619" w14:textId="77777777" w:rsidR="00B83FA1" w:rsidRPr="00721EE3" w:rsidRDefault="00B83FA1" w:rsidP="00D639E9">
            <w:pPr>
              <w:autoSpaceDE w:val="0"/>
              <w:autoSpaceDN w:val="0"/>
              <w:adjustRightInd w:val="0"/>
              <w:spacing w:after="0" w:line="240" w:lineRule="auto"/>
              <w:rPr>
                <w:rFonts w:ascii="Times New Roman" w:hAnsi="Times New Roman" w:cs="Times New Roman"/>
                <w:color w:val="000000"/>
                <w:sz w:val="24"/>
                <w:szCs w:val="24"/>
              </w:rPr>
            </w:pPr>
          </w:p>
        </w:tc>
        <w:tc>
          <w:tcPr>
            <w:tcW w:w="953" w:type="pct"/>
            <w:tcBorders>
              <w:top w:val="nil"/>
              <w:left w:val="nil"/>
              <w:bottom w:val="nil"/>
              <w:right w:val="single" w:sz="16" w:space="0" w:color="000000"/>
            </w:tcBorders>
            <w:shd w:val="clear" w:color="auto" w:fill="FFFFFF"/>
          </w:tcPr>
          <w:p w14:paraId="34FDCB01" w14:textId="77777777" w:rsidR="00B83FA1" w:rsidRPr="00721EE3" w:rsidRDefault="00B83FA1"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Retail</w:t>
            </w:r>
          </w:p>
        </w:tc>
        <w:tc>
          <w:tcPr>
            <w:tcW w:w="813" w:type="pct"/>
            <w:tcBorders>
              <w:top w:val="nil"/>
              <w:left w:val="single" w:sz="16" w:space="0" w:color="000000"/>
              <w:bottom w:val="nil"/>
            </w:tcBorders>
            <w:shd w:val="clear" w:color="auto" w:fill="FFFFFF"/>
            <w:vAlign w:val="center"/>
          </w:tcPr>
          <w:p w14:paraId="0761AAC0"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7</w:t>
            </w:r>
          </w:p>
        </w:tc>
        <w:tc>
          <w:tcPr>
            <w:tcW w:w="717" w:type="pct"/>
            <w:tcBorders>
              <w:top w:val="nil"/>
              <w:bottom w:val="nil"/>
            </w:tcBorders>
            <w:shd w:val="clear" w:color="auto" w:fill="FFFFFF"/>
            <w:vAlign w:val="center"/>
          </w:tcPr>
          <w:p w14:paraId="48E042DE"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20.0</w:t>
            </w:r>
          </w:p>
        </w:tc>
        <w:tc>
          <w:tcPr>
            <w:tcW w:w="974" w:type="pct"/>
            <w:tcBorders>
              <w:top w:val="nil"/>
              <w:bottom w:val="nil"/>
            </w:tcBorders>
            <w:shd w:val="clear" w:color="auto" w:fill="FFFFFF"/>
            <w:vAlign w:val="center"/>
          </w:tcPr>
          <w:p w14:paraId="5E72248D"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20.0</w:t>
            </w:r>
          </w:p>
        </w:tc>
        <w:tc>
          <w:tcPr>
            <w:tcW w:w="1028" w:type="pct"/>
            <w:tcBorders>
              <w:top w:val="nil"/>
              <w:bottom w:val="nil"/>
              <w:right w:val="single" w:sz="16" w:space="0" w:color="000000"/>
            </w:tcBorders>
            <w:shd w:val="clear" w:color="auto" w:fill="FFFFFF"/>
            <w:vAlign w:val="center"/>
          </w:tcPr>
          <w:p w14:paraId="5BF11042"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25.7</w:t>
            </w:r>
          </w:p>
        </w:tc>
      </w:tr>
      <w:tr w:rsidR="00B83FA1" w:rsidRPr="00721EE3" w14:paraId="5970E677" w14:textId="77777777" w:rsidTr="00D639E9">
        <w:trPr>
          <w:cantSplit/>
        </w:trPr>
        <w:tc>
          <w:tcPr>
            <w:tcW w:w="514" w:type="pct"/>
            <w:vMerge/>
            <w:tcBorders>
              <w:top w:val="single" w:sz="16" w:space="0" w:color="000000"/>
              <w:left w:val="single" w:sz="16" w:space="0" w:color="000000"/>
              <w:bottom w:val="single" w:sz="16" w:space="0" w:color="000000"/>
              <w:right w:val="nil"/>
            </w:tcBorders>
            <w:shd w:val="clear" w:color="auto" w:fill="FFFFFF"/>
          </w:tcPr>
          <w:p w14:paraId="6F8ECEAF" w14:textId="77777777" w:rsidR="00B83FA1" w:rsidRPr="00721EE3" w:rsidRDefault="00B83FA1" w:rsidP="00D639E9">
            <w:pPr>
              <w:autoSpaceDE w:val="0"/>
              <w:autoSpaceDN w:val="0"/>
              <w:adjustRightInd w:val="0"/>
              <w:spacing w:after="0" w:line="240" w:lineRule="auto"/>
              <w:rPr>
                <w:rFonts w:ascii="Times New Roman" w:hAnsi="Times New Roman" w:cs="Times New Roman"/>
                <w:color w:val="000000"/>
                <w:sz w:val="24"/>
                <w:szCs w:val="24"/>
              </w:rPr>
            </w:pPr>
          </w:p>
        </w:tc>
        <w:tc>
          <w:tcPr>
            <w:tcW w:w="953" w:type="pct"/>
            <w:tcBorders>
              <w:top w:val="nil"/>
              <w:left w:val="nil"/>
              <w:bottom w:val="nil"/>
              <w:right w:val="single" w:sz="16" w:space="0" w:color="000000"/>
            </w:tcBorders>
            <w:shd w:val="clear" w:color="auto" w:fill="FFFFFF"/>
          </w:tcPr>
          <w:p w14:paraId="549C0A28" w14:textId="77777777" w:rsidR="00B83FA1" w:rsidRPr="00721EE3" w:rsidRDefault="00B83FA1"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Technology</w:t>
            </w:r>
          </w:p>
        </w:tc>
        <w:tc>
          <w:tcPr>
            <w:tcW w:w="813" w:type="pct"/>
            <w:tcBorders>
              <w:top w:val="nil"/>
              <w:left w:val="single" w:sz="16" w:space="0" w:color="000000"/>
              <w:bottom w:val="nil"/>
            </w:tcBorders>
            <w:shd w:val="clear" w:color="auto" w:fill="FFFFFF"/>
            <w:vAlign w:val="center"/>
          </w:tcPr>
          <w:p w14:paraId="013E80AB"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4</w:t>
            </w:r>
          </w:p>
        </w:tc>
        <w:tc>
          <w:tcPr>
            <w:tcW w:w="717" w:type="pct"/>
            <w:tcBorders>
              <w:top w:val="nil"/>
              <w:bottom w:val="nil"/>
            </w:tcBorders>
            <w:shd w:val="clear" w:color="auto" w:fill="FFFFFF"/>
            <w:vAlign w:val="center"/>
          </w:tcPr>
          <w:p w14:paraId="55DAD552"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11.4</w:t>
            </w:r>
          </w:p>
        </w:tc>
        <w:tc>
          <w:tcPr>
            <w:tcW w:w="974" w:type="pct"/>
            <w:tcBorders>
              <w:top w:val="nil"/>
              <w:bottom w:val="nil"/>
            </w:tcBorders>
            <w:shd w:val="clear" w:color="auto" w:fill="FFFFFF"/>
            <w:vAlign w:val="center"/>
          </w:tcPr>
          <w:p w14:paraId="47368348"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11.4</w:t>
            </w:r>
          </w:p>
        </w:tc>
        <w:tc>
          <w:tcPr>
            <w:tcW w:w="1028" w:type="pct"/>
            <w:tcBorders>
              <w:top w:val="nil"/>
              <w:bottom w:val="nil"/>
              <w:right w:val="single" w:sz="16" w:space="0" w:color="000000"/>
            </w:tcBorders>
            <w:shd w:val="clear" w:color="auto" w:fill="FFFFFF"/>
            <w:vAlign w:val="center"/>
          </w:tcPr>
          <w:p w14:paraId="115733F5"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37.1</w:t>
            </w:r>
          </w:p>
        </w:tc>
      </w:tr>
      <w:tr w:rsidR="00B83FA1" w:rsidRPr="00721EE3" w14:paraId="6138A5CC" w14:textId="77777777" w:rsidTr="00D639E9">
        <w:trPr>
          <w:cantSplit/>
        </w:trPr>
        <w:tc>
          <w:tcPr>
            <w:tcW w:w="514" w:type="pct"/>
            <w:vMerge/>
            <w:tcBorders>
              <w:top w:val="single" w:sz="16" w:space="0" w:color="000000"/>
              <w:left w:val="single" w:sz="16" w:space="0" w:color="000000"/>
              <w:bottom w:val="single" w:sz="16" w:space="0" w:color="000000"/>
              <w:right w:val="nil"/>
            </w:tcBorders>
            <w:shd w:val="clear" w:color="auto" w:fill="FFFFFF"/>
          </w:tcPr>
          <w:p w14:paraId="5B46405D" w14:textId="77777777" w:rsidR="00B83FA1" w:rsidRPr="00721EE3" w:rsidRDefault="00B83FA1" w:rsidP="00D639E9">
            <w:pPr>
              <w:autoSpaceDE w:val="0"/>
              <w:autoSpaceDN w:val="0"/>
              <w:adjustRightInd w:val="0"/>
              <w:spacing w:after="0" w:line="240" w:lineRule="auto"/>
              <w:rPr>
                <w:rFonts w:ascii="Times New Roman" w:hAnsi="Times New Roman" w:cs="Times New Roman"/>
                <w:color w:val="000000"/>
                <w:sz w:val="24"/>
                <w:szCs w:val="24"/>
              </w:rPr>
            </w:pPr>
          </w:p>
        </w:tc>
        <w:tc>
          <w:tcPr>
            <w:tcW w:w="953" w:type="pct"/>
            <w:tcBorders>
              <w:top w:val="nil"/>
              <w:left w:val="nil"/>
              <w:bottom w:val="nil"/>
              <w:right w:val="single" w:sz="16" w:space="0" w:color="000000"/>
            </w:tcBorders>
            <w:shd w:val="clear" w:color="auto" w:fill="FFFFFF"/>
          </w:tcPr>
          <w:p w14:paraId="31202786" w14:textId="77777777" w:rsidR="00B83FA1" w:rsidRPr="00721EE3" w:rsidRDefault="00B83FA1"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Wholesales</w:t>
            </w:r>
          </w:p>
        </w:tc>
        <w:tc>
          <w:tcPr>
            <w:tcW w:w="813" w:type="pct"/>
            <w:tcBorders>
              <w:top w:val="nil"/>
              <w:left w:val="single" w:sz="16" w:space="0" w:color="000000"/>
              <w:bottom w:val="nil"/>
            </w:tcBorders>
            <w:shd w:val="clear" w:color="auto" w:fill="FFFFFF"/>
            <w:vAlign w:val="center"/>
          </w:tcPr>
          <w:p w14:paraId="3998FD32"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22</w:t>
            </w:r>
          </w:p>
        </w:tc>
        <w:tc>
          <w:tcPr>
            <w:tcW w:w="717" w:type="pct"/>
            <w:tcBorders>
              <w:top w:val="nil"/>
              <w:bottom w:val="nil"/>
            </w:tcBorders>
            <w:shd w:val="clear" w:color="auto" w:fill="FFFFFF"/>
            <w:vAlign w:val="center"/>
          </w:tcPr>
          <w:p w14:paraId="3D3645E0"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62.9</w:t>
            </w:r>
          </w:p>
        </w:tc>
        <w:tc>
          <w:tcPr>
            <w:tcW w:w="974" w:type="pct"/>
            <w:tcBorders>
              <w:top w:val="nil"/>
              <w:bottom w:val="nil"/>
            </w:tcBorders>
            <w:shd w:val="clear" w:color="auto" w:fill="FFFFFF"/>
            <w:vAlign w:val="center"/>
          </w:tcPr>
          <w:p w14:paraId="66236CA0"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62.9</w:t>
            </w:r>
          </w:p>
        </w:tc>
        <w:tc>
          <w:tcPr>
            <w:tcW w:w="1028" w:type="pct"/>
            <w:tcBorders>
              <w:top w:val="nil"/>
              <w:bottom w:val="nil"/>
              <w:right w:val="single" w:sz="16" w:space="0" w:color="000000"/>
            </w:tcBorders>
            <w:shd w:val="clear" w:color="auto" w:fill="FFFFFF"/>
            <w:vAlign w:val="center"/>
          </w:tcPr>
          <w:p w14:paraId="780B368D"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r>
      <w:tr w:rsidR="00B83FA1" w:rsidRPr="00721EE3" w14:paraId="12DB1496" w14:textId="77777777" w:rsidTr="00D639E9">
        <w:trPr>
          <w:cantSplit/>
        </w:trPr>
        <w:tc>
          <w:tcPr>
            <w:tcW w:w="514" w:type="pct"/>
            <w:vMerge/>
            <w:tcBorders>
              <w:top w:val="single" w:sz="16" w:space="0" w:color="000000"/>
              <w:left w:val="single" w:sz="16" w:space="0" w:color="000000"/>
              <w:bottom w:val="single" w:sz="16" w:space="0" w:color="000000"/>
              <w:right w:val="nil"/>
            </w:tcBorders>
            <w:shd w:val="clear" w:color="auto" w:fill="FFFFFF"/>
          </w:tcPr>
          <w:p w14:paraId="553D7693" w14:textId="77777777" w:rsidR="00B83FA1" w:rsidRPr="00721EE3" w:rsidRDefault="00B83FA1" w:rsidP="00D639E9">
            <w:pPr>
              <w:autoSpaceDE w:val="0"/>
              <w:autoSpaceDN w:val="0"/>
              <w:adjustRightInd w:val="0"/>
              <w:spacing w:after="0" w:line="240" w:lineRule="auto"/>
              <w:rPr>
                <w:rFonts w:ascii="Times New Roman" w:hAnsi="Times New Roman" w:cs="Times New Roman"/>
                <w:color w:val="000000"/>
                <w:sz w:val="24"/>
                <w:szCs w:val="24"/>
              </w:rPr>
            </w:pPr>
          </w:p>
        </w:tc>
        <w:tc>
          <w:tcPr>
            <w:tcW w:w="953" w:type="pct"/>
            <w:tcBorders>
              <w:top w:val="nil"/>
              <w:left w:val="nil"/>
              <w:bottom w:val="single" w:sz="16" w:space="0" w:color="000000"/>
              <w:right w:val="single" w:sz="16" w:space="0" w:color="000000"/>
            </w:tcBorders>
            <w:shd w:val="clear" w:color="auto" w:fill="FFFFFF"/>
          </w:tcPr>
          <w:p w14:paraId="31FABBB9" w14:textId="77777777" w:rsidR="00B83FA1" w:rsidRPr="00721EE3" w:rsidRDefault="00B83FA1" w:rsidP="00D639E9">
            <w:pPr>
              <w:autoSpaceDE w:val="0"/>
              <w:autoSpaceDN w:val="0"/>
              <w:adjustRightInd w:val="0"/>
              <w:spacing w:after="0" w:line="240" w:lineRule="auto"/>
              <w:ind w:left="60" w:right="60"/>
              <w:rPr>
                <w:rFonts w:ascii="Times New Roman" w:hAnsi="Times New Roman" w:cs="Times New Roman"/>
                <w:color w:val="000000"/>
                <w:sz w:val="24"/>
                <w:szCs w:val="24"/>
              </w:rPr>
            </w:pPr>
            <w:r w:rsidRPr="00721EE3">
              <w:rPr>
                <w:rFonts w:ascii="Times New Roman" w:hAnsi="Times New Roman" w:cs="Times New Roman"/>
                <w:color w:val="000000"/>
                <w:sz w:val="24"/>
                <w:szCs w:val="24"/>
              </w:rPr>
              <w:t>Total</w:t>
            </w:r>
          </w:p>
        </w:tc>
        <w:tc>
          <w:tcPr>
            <w:tcW w:w="813" w:type="pct"/>
            <w:tcBorders>
              <w:top w:val="nil"/>
              <w:left w:val="single" w:sz="16" w:space="0" w:color="000000"/>
              <w:bottom w:val="single" w:sz="16" w:space="0" w:color="000000"/>
            </w:tcBorders>
            <w:shd w:val="clear" w:color="auto" w:fill="FFFFFF"/>
            <w:vAlign w:val="center"/>
          </w:tcPr>
          <w:p w14:paraId="7B006545"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35</w:t>
            </w:r>
          </w:p>
        </w:tc>
        <w:tc>
          <w:tcPr>
            <w:tcW w:w="717" w:type="pct"/>
            <w:tcBorders>
              <w:top w:val="nil"/>
              <w:bottom w:val="single" w:sz="16" w:space="0" w:color="000000"/>
            </w:tcBorders>
            <w:shd w:val="clear" w:color="auto" w:fill="FFFFFF"/>
            <w:vAlign w:val="center"/>
          </w:tcPr>
          <w:p w14:paraId="593A09B1"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974" w:type="pct"/>
            <w:tcBorders>
              <w:top w:val="nil"/>
              <w:bottom w:val="single" w:sz="16" w:space="0" w:color="000000"/>
            </w:tcBorders>
            <w:shd w:val="clear" w:color="auto" w:fill="FFFFFF"/>
            <w:vAlign w:val="center"/>
          </w:tcPr>
          <w:p w14:paraId="2292AE6F" w14:textId="77777777" w:rsidR="00B83FA1" w:rsidRPr="00721EE3" w:rsidRDefault="00B83FA1" w:rsidP="00D639E9">
            <w:pPr>
              <w:autoSpaceDE w:val="0"/>
              <w:autoSpaceDN w:val="0"/>
              <w:adjustRightInd w:val="0"/>
              <w:spacing w:after="0" w:line="240" w:lineRule="auto"/>
              <w:ind w:left="60" w:right="60"/>
              <w:jc w:val="center"/>
              <w:rPr>
                <w:rFonts w:ascii="Times New Roman" w:hAnsi="Times New Roman" w:cs="Times New Roman"/>
                <w:color w:val="000000"/>
                <w:sz w:val="24"/>
                <w:szCs w:val="24"/>
              </w:rPr>
            </w:pPr>
            <w:r w:rsidRPr="00721EE3">
              <w:rPr>
                <w:rFonts w:ascii="Times New Roman" w:hAnsi="Times New Roman" w:cs="Times New Roman"/>
                <w:color w:val="000000"/>
                <w:sz w:val="24"/>
                <w:szCs w:val="24"/>
              </w:rPr>
              <w:t>100.0</w:t>
            </w:r>
          </w:p>
        </w:tc>
        <w:tc>
          <w:tcPr>
            <w:tcW w:w="1028" w:type="pct"/>
            <w:tcBorders>
              <w:top w:val="nil"/>
              <w:bottom w:val="single" w:sz="16" w:space="0" w:color="000000"/>
              <w:right w:val="single" w:sz="16" w:space="0" w:color="000000"/>
            </w:tcBorders>
            <w:shd w:val="clear" w:color="auto" w:fill="FFFFFF"/>
            <w:vAlign w:val="center"/>
          </w:tcPr>
          <w:p w14:paraId="703A97B6" w14:textId="77777777" w:rsidR="00B83FA1" w:rsidRPr="00721EE3" w:rsidRDefault="00B83FA1" w:rsidP="00D639E9">
            <w:pPr>
              <w:autoSpaceDE w:val="0"/>
              <w:autoSpaceDN w:val="0"/>
              <w:adjustRightInd w:val="0"/>
              <w:spacing w:after="0" w:line="240" w:lineRule="auto"/>
              <w:jc w:val="center"/>
              <w:rPr>
                <w:rFonts w:ascii="Times New Roman" w:hAnsi="Times New Roman" w:cs="Times New Roman"/>
                <w:sz w:val="24"/>
                <w:szCs w:val="24"/>
              </w:rPr>
            </w:pPr>
          </w:p>
        </w:tc>
      </w:tr>
    </w:tbl>
    <w:p w14:paraId="6D891919" w14:textId="63DAABD2" w:rsidR="00B61579" w:rsidRPr="0091128E" w:rsidRDefault="00B61579" w:rsidP="00B61579">
      <w:pPr>
        <w:spacing w:after="0"/>
        <w:rPr>
          <w:rFonts w:cstheme="minorHAnsi"/>
          <w:i/>
          <w:iCs/>
          <w:sz w:val="18"/>
          <w:szCs w:val="18"/>
        </w:rPr>
      </w:pPr>
      <w:r w:rsidRPr="0091128E">
        <w:rPr>
          <w:rFonts w:cstheme="minorHAnsi"/>
          <w:i/>
          <w:iCs/>
          <w:sz w:val="18"/>
          <w:szCs w:val="18"/>
        </w:rPr>
        <w:t xml:space="preserve">Source: Researchers Computation using </w:t>
      </w:r>
      <w:r>
        <w:rPr>
          <w:rFonts w:cstheme="minorHAnsi"/>
          <w:i/>
          <w:iCs/>
          <w:sz w:val="18"/>
          <w:szCs w:val="18"/>
        </w:rPr>
        <w:t>SPSS</w:t>
      </w:r>
    </w:p>
    <w:p w14:paraId="3F94B351" w14:textId="77777777" w:rsidR="00B61579" w:rsidRPr="00E42635" w:rsidRDefault="00B61579" w:rsidP="00B61579">
      <w:pPr>
        <w:spacing w:after="0"/>
        <w:rPr>
          <w:rFonts w:cstheme="minorHAnsi"/>
          <w:i/>
          <w:iCs/>
          <w:sz w:val="24"/>
          <w:szCs w:val="24"/>
        </w:rPr>
      </w:pPr>
    </w:p>
    <w:p w14:paraId="46AFFF2B" w14:textId="16BE79E8" w:rsidR="00B61579" w:rsidRDefault="00B61579" w:rsidP="00B61579">
      <w:pPr>
        <w:pStyle w:val="Heading2"/>
        <w:rPr>
          <w:rFonts w:asciiTheme="minorHAnsi" w:hAnsiTheme="minorHAnsi" w:cstheme="minorHAnsi"/>
        </w:rPr>
      </w:pPr>
      <w:bookmarkStart w:id="61" w:name="_Toc127177863"/>
      <w:bookmarkStart w:id="62" w:name="_Toc130861088"/>
      <w:r w:rsidRPr="00E42635">
        <w:rPr>
          <w:rFonts w:asciiTheme="minorHAnsi" w:hAnsiTheme="minorHAnsi" w:cstheme="minorHAnsi"/>
        </w:rPr>
        <w:lastRenderedPageBreak/>
        <w:t xml:space="preserve">Analysis of AI </w:t>
      </w:r>
      <w:r>
        <w:rPr>
          <w:rFonts w:asciiTheme="minorHAnsi" w:hAnsiTheme="minorHAnsi" w:cstheme="minorHAnsi"/>
        </w:rPr>
        <w:t>adoption and utilisation</w:t>
      </w:r>
      <w:bookmarkEnd w:id="61"/>
      <w:bookmarkEnd w:id="62"/>
    </w:p>
    <w:p w14:paraId="68DCFF2B" w14:textId="77777777" w:rsidR="00B61579" w:rsidRDefault="00B61579" w:rsidP="00C92D28">
      <w:pPr>
        <w:pStyle w:val="NoSpacing"/>
      </w:pPr>
    </w:p>
    <w:p w14:paraId="0135F9B4" w14:textId="77777777" w:rsidR="00B61579" w:rsidRPr="009030FA" w:rsidRDefault="00B61579" w:rsidP="00C92D28">
      <w:pPr>
        <w:spacing w:line="360" w:lineRule="auto"/>
        <w:rPr>
          <w:sz w:val="24"/>
          <w:szCs w:val="24"/>
        </w:rPr>
      </w:pPr>
      <w:r w:rsidRPr="009030FA">
        <w:rPr>
          <w:sz w:val="24"/>
          <w:szCs w:val="24"/>
        </w:rPr>
        <w:t xml:space="preserve">The below table shows the results of the survey which analyses the adoption and utilisation of AI in the participant organisations: </w:t>
      </w:r>
    </w:p>
    <w:p w14:paraId="0EB92325" w14:textId="77777777" w:rsidR="00B61579" w:rsidRPr="00E42635" w:rsidRDefault="00B61579" w:rsidP="00B61579">
      <w:pPr>
        <w:spacing w:after="0" w:line="240" w:lineRule="auto"/>
        <w:rPr>
          <w:rFonts w:cstheme="minorHAnsi"/>
          <w:sz w:val="24"/>
          <w:szCs w:val="24"/>
        </w:rPr>
      </w:pPr>
    </w:p>
    <w:tbl>
      <w:tblPr>
        <w:tblStyle w:val="PlainTable2"/>
        <w:tblW w:w="530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3713"/>
        <w:gridCol w:w="1889"/>
        <w:gridCol w:w="1752"/>
      </w:tblGrid>
      <w:tr w:rsidR="00B61579" w:rsidRPr="003B04D2" w14:paraId="16B32079" w14:textId="77777777" w:rsidTr="00D639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1" w:type="pct"/>
            <w:tcBorders>
              <w:bottom w:val="none" w:sz="0" w:space="0" w:color="auto"/>
            </w:tcBorders>
          </w:tcPr>
          <w:p w14:paraId="6F85F11F" w14:textId="77777777" w:rsidR="00B61579" w:rsidRPr="003B04D2" w:rsidRDefault="00B61579" w:rsidP="00D639E9">
            <w:pPr>
              <w:rPr>
                <w:rFonts w:cstheme="minorHAnsi"/>
                <w:b w:val="0"/>
                <w:sz w:val="24"/>
                <w:szCs w:val="24"/>
              </w:rPr>
            </w:pPr>
            <w:r w:rsidRPr="003B04D2">
              <w:rPr>
                <w:rFonts w:cstheme="minorHAnsi"/>
                <w:b w:val="0"/>
                <w:sz w:val="24"/>
                <w:szCs w:val="24"/>
              </w:rPr>
              <w:t>Variables</w:t>
            </w:r>
          </w:p>
        </w:tc>
        <w:tc>
          <w:tcPr>
            <w:tcW w:w="1893" w:type="pct"/>
            <w:tcBorders>
              <w:bottom w:val="none" w:sz="0" w:space="0" w:color="auto"/>
            </w:tcBorders>
          </w:tcPr>
          <w:p w14:paraId="00801DD3" w14:textId="77777777" w:rsidR="00B61579" w:rsidRPr="003B04D2" w:rsidRDefault="00B61579" w:rsidP="00D639E9">
            <w:pPr>
              <w:jc w:val="both"/>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3B04D2">
              <w:rPr>
                <w:rFonts w:cstheme="minorHAnsi"/>
                <w:b w:val="0"/>
                <w:sz w:val="24"/>
                <w:szCs w:val="24"/>
              </w:rPr>
              <w:t>Categories</w:t>
            </w:r>
          </w:p>
        </w:tc>
        <w:tc>
          <w:tcPr>
            <w:tcW w:w="963" w:type="pct"/>
            <w:tcBorders>
              <w:bottom w:val="none" w:sz="0" w:space="0" w:color="auto"/>
            </w:tcBorders>
          </w:tcPr>
          <w:p w14:paraId="4E04E492" w14:textId="77777777" w:rsidR="00B61579" w:rsidRPr="003B04D2" w:rsidRDefault="00B61579" w:rsidP="00D639E9">
            <w:pPr>
              <w:jc w:val="cente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3B04D2">
              <w:rPr>
                <w:rFonts w:cstheme="minorHAnsi"/>
                <w:b w:val="0"/>
                <w:sz w:val="24"/>
                <w:szCs w:val="24"/>
              </w:rPr>
              <w:t>Frequency</w:t>
            </w:r>
          </w:p>
        </w:tc>
        <w:tc>
          <w:tcPr>
            <w:tcW w:w="893" w:type="pct"/>
            <w:tcBorders>
              <w:bottom w:val="none" w:sz="0" w:space="0" w:color="auto"/>
            </w:tcBorders>
          </w:tcPr>
          <w:p w14:paraId="2CC1825E" w14:textId="77777777" w:rsidR="00B61579" w:rsidRPr="003B04D2" w:rsidRDefault="00B61579" w:rsidP="00D639E9">
            <w:pPr>
              <w:jc w:val="center"/>
              <w:cnfStyle w:val="100000000000" w:firstRow="1" w:lastRow="0" w:firstColumn="0" w:lastColumn="0" w:oddVBand="0" w:evenVBand="0" w:oddHBand="0" w:evenHBand="0" w:firstRowFirstColumn="0" w:firstRowLastColumn="0" w:lastRowFirstColumn="0" w:lastRowLastColumn="0"/>
              <w:rPr>
                <w:rFonts w:cstheme="minorHAnsi"/>
                <w:b w:val="0"/>
                <w:color w:val="000000"/>
                <w:sz w:val="24"/>
                <w:szCs w:val="24"/>
              </w:rPr>
            </w:pPr>
            <w:r w:rsidRPr="003B04D2">
              <w:rPr>
                <w:rFonts w:cstheme="minorHAnsi"/>
                <w:b w:val="0"/>
                <w:sz w:val="24"/>
                <w:szCs w:val="24"/>
              </w:rPr>
              <w:t>Percentage %</w:t>
            </w:r>
          </w:p>
        </w:tc>
      </w:tr>
      <w:tr w:rsidR="00B61579" w:rsidRPr="003B04D2" w14:paraId="2CDA22C3"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1" w:type="pct"/>
            <w:vMerge w:val="restart"/>
            <w:tcBorders>
              <w:top w:val="none" w:sz="0" w:space="0" w:color="auto"/>
              <w:bottom w:val="none" w:sz="0" w:space="0" w:color="auto"/>
            </w:tcBorders>
          </w:tcPr>
          <w:p w14:paraId="70F19101" w14:textId="77777777" w:rsidR="00B61579" w:rsidRPr="003B04D2" w:rsidRDefault="00B61579" w:rsidP="00D639E9">
            <w:pPr>
              <w:rPr>
                <w:rFonts w:cstheme="minorHAnsi"/>
                <w:b w:val="0"/>
                <w:sz w:val="24"/>
                <w:szCs w:val="24"/>
              </w:rPr>
            </w:pPr>
            <w:r w:rsidRPr="003B04D2">
              <w:rPr>
                <w:rFonts w:cstheme="minorHAnsi"/>
                <w:b w:val="0"/>
                <w:sz w:val="24"/>
                <w:szCs w:val="24"/>
              </w:rPr>
              <w:t>Have IT Department</w:t>
            </w:r>
          </w:p>
        </w:tc>
        <w:tc>
          <w:tcPr>
            <w:tcW w:w="1893" w:type="pct"/>
            <w:tcBorders>
              <w:top w:val="none" w:sz="0" w:space="0" w:color="auto"/>
              <w:bottom w:val="none" w:sz="0" w:space="0" w:color="auto"/>
            </w:tcBorders>
          </w:tcPr>
          <w:p w14:paraId="7E54C567"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Yes</w:t>
            </w:r>
          </w:p>
        </w:tc>
        <w:tc>
          <w:tcPr>
            <w:tcW w:w="963" w:type="pct"/>
            <w:tcBorders>
              <w:top w:val="none" w:sz="0" w:space="0" w:color="auto"/>
              <w:bottom w:val="none" w:sz="0" w:space="0" w:color="auto"/>
            </w:tcBorders>
          </w:tcPr>
          <w:p w14:paraId="1525EBF1"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35</w:t>
            </w:r>
          </w:p>
        </w:tc>
        <w:tc>
          <w:tcPr>
            <w:tcW w:w="893" w:type="pct"/>
            <w:tcBorders>
              <w:top w:val="none" w:sz="0" w:space="0" w:color="auto"/>
              <w:bottom w:val="none" w:sz="0" w:space="0" w:color="auto"/>
            </w:tcBorders>
          </w:tcPr>
          <w:p w14:paraId="6AD94933"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322F4B91" w14:textId="77777777" w:rsidTr="00D639E9">
        <w:tc>
          <w:tcPr>
            <w:cnfStyle w:val="001000000000" w:firstRow="0" w:lastRow="0" w:firstColumn="1" w:lastColumn="0" w:oddVBand="0" w:evenVBand="0" w:oddHBand="0" w:evenHBand="0" w:firstRowFirstColumn="0" w:firstRowLastColumn="0" w:lastRowFirstColumn="0" w:lastRowLastColumn="0"/>
            <w:tcW w:w="1251" w:type="pct"/>
            <w:vMerge/>
          </w:tcPr>
          <w:p w14:paraId="477468C8" w14:textId="77777777" w:rsidR="00B61579" w:rsidRPr="003B04D2" w:rsidRDefault="00B61579" w:rsidP="00D639E9">
            <w:pPr>
              <w:rPr>
                <w:rFonts w:cstheme="minorHAnsi"/>
                <w:b w:val="0"/>
                <w:sz w:val="24"/>
                <w:szCs w:val="24"/>
              </w:rPr>
            </w:pPr>
          </w:p>
        </w:tc>
        <w:tc>
          <w:tcPr>
            <w:tcW w:w="1893" w:type="pct"/>
          </w:tcPr>
          <w:p w14:paraId="57E4A79B"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No</w:t>
            </w:r>
          </w:p>
        </w:tc>
        <w:tc>
          <w:tcPr>
            <w:tcW w:w="963" w:type="pct"/>
          </w:tcPr>
          <w:p w14:paraId="79FED52C"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0</w:t>
            </w:r>
          </w:p>
        </w:tc>
        <w:tc>
          <w:tcPr>
            <w:tcW w:w="893" w:type="pct"/>
          </w:tcPr>
          <w:p w14:paraId="40450074"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0</w:t>
            </w:r>
          </w:p>
        </w:tc>
      </w:tr>
      <w:tr w:rsidR="00B61579" w:rsidRPr="003B04D2" w14:paraId="55D32CEA"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5B72C2F4"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5CADFD34"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Total</w:t>
            </w:r>
          </w:p>
        </w:tc>
        <w:tc>
          <w:tcPr>
            <w:tcW w:w="963" w:type="pct"/>
            <w:tcBorders>
              <w:top w:val="none" w:sz="0" w:space="0" w:color="auto"/>
              <w:bottom w:val="none" w:sz="0" w:space="0" w:color="auto"/>
            </w:tcBorders>
          </w:tcPr>
          <w:p w14:paraId="19D7A9AE"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35</w:t>
            </w:r>
          </w:p>
        </w:tc>
        <w:tc>
          <w:tcPr>
            <w:tcW w:w="893" w:type="pct"/>
            <w:tcBorders>
              <w:top w:val="none" w:sz="0" w:space="0" w:color="auto"/>
              <w:bottom w:val="none" w:sz="0" w:space="0" w:color="auto"/>
            </w:tcBorders>
          </w:tcPr>
          <w:p w14:paraId="0195405F"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244E6617" w14:textId="77777777" w:rsidTr="00D639E9">
        <w:tc>
          <w:tcPr>
            <w:cnfStyle w:val="001000000000" w:firstRow="0" w:lastRow="0" w:firstColumn="1" w:lastColumn="0" w:oddVBand="0" w:evenVBand="0" w:oddHBand="0" w:evenHBand="0" w:firstRowFirstColumn="0" w:firstRowLastColumn="0" w:lastRowFirstColumn="0" w:lastRowLastColumn="0"/>
            <w:tcW w:w="1251" w:type="pct"/>
            <w:vMerge w:val="restart"/>
          </w:tcPr>
          <w:p w14:paraId="216EF3E3" w14:textId="77777777" w:rsidR="00B61579" w:rsidRPr="003B04D2" w:rsidRDefault="00B61579" w:rsidP="00D639E9">
            <w:pPr>
              <w:rPr>
                <w:rFonts w:cstheme="minorHAnsi"/>
                <w:b w:val="0"/>
                <w:sz w:val="24"/>
                <w:szCs w:val="24"/>
              </w:rPr>
            </w:pPr>
            <w:r>
              <w:rPr>
                <w:rFonts w:cstheme="minorHAnsi"/>
                <w:b w:val="0"/>
                <w:sz w:val="24"/>
                <w:szCs w:val="24"/>
              </w:rPr>
              <w:t xml:space="preserve">Prior </w:t>
            </w:r>
            <w:r w:rsidRPr="003B04D2">
              <w:rPr>
                <w:rFonts w:cstheme="minorHAnsi"/>
                <w:b w:val="0"/>
                <w:sz w:val="24"/>
                <w:szCs w:val="24"/>
              </w:rPr>
              <w:t>Business knowledge about AI</w:t>
            </w:r>
          </w:p>
        </w:tc>
        <w:tc>
          <w:tcPr>
            <w:tcW w:w="1893" w:type="pct"/>
          </w:tcPr>
          <w:p w14:paraId="388F1977"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Yes</w:t>
            </w:r>
          </w:p>
        </w:tc>
        <w:tc>
          <w:tcPr>
            <w:tcW w:w="963" w:type="pct"/>
          </w:tcPr>
          <w:p w14:paraId="64D0C770"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35</w:t>
            </w:r>
          </w:p>
        </w:tc>
        <w:tc>
          <w:tcPr>
            <w:tcW w:w="893" w:type="pct"/>
          </w:tcPr>
          <w:p w14:paraId="38801264"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color w:val="000000"/>
                <w:sz w:val="24"/>
                <w:szCs w:val="24"/>
              </w:rPr>
              <w:t>100</w:t>
            </w:r>
          </w:p>
        </w:tc>
      </w:tr>
      <w:tr w:rsidR="00B61579" w:rsidRPr="003B04D2" w14:paraId="2853366C"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6EAF3913"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532D7AFF"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No</w:t>
            </w:r>
          </w:p>
        </w:tc>
        <w:tc>
          <w:tcPr>
            <w:tcW w:w="963" w:type="pct"/>
            <w:tcBorders>
              <w:top w:val="none" w:sz="0" w:space="0" w:color="auto"/>
              <w:bottom w:val="none" w:sz="0" w:space="0" w:color="auto"/>
            </w:tcBorders>
          </w:tcPr>
          <w:p w14:paraId="12D47476"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0</w:t>
            </w:r>
          </w:p>
        </w:tc>
        <w:tc>
          <w:tcPr>
            <w:tcW w:w="893" w:type="pct"/>
            <w:tcBorders>
              <w:top w:val="none" w:sz="0" w:space="0" w:color="auto"/>
              <w:bottom w:val="none" w:sz="0" w:space="0" w:color="auto"/>
            </w:tcBorders>
          </w:tcPr>
          <w:p w14:paraId="7B8494F3"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color w:val="000000"/>
                <w:sz w:val="24"/>
                <w:szCs w:val="24"/>
              </w:rPr>
              <w:t>0</w:t>
            </w:r>
          </w:p>
        </w:tc>
      </w:tr>
      <w:tr w:rsidR="00B61579" w:rsidRPr="003B04D2" w14:paraId="1C12DC7B" w14:textId="77777777" w:rsidTr="00D639E9">
        <w:tc>
          <w:tcPr>
            <w:cnfStyle w:val="001000000000" w:firstRow="0" w:lastRow="0" w:firstColumn="1" w:lastColumn="0" w:oddVBand="0" w:evenVBand="0" w:oddHBand="0" w:evenHBand="0" w:firstRowFirstColumn="0" w:firstRowLastColumn="0" w:lastRowFirstColumn="0" w:lastRowLastColumn="0"/>
            <w:tcW w:w="1251" w:type="pct"/>
            <w:vMerge/>
          </w:tcPr>
          <w:p w14:paraId="1B5BA8B9" w14:textId="77777777" w:rsidR="00B61579" w:rsidRPr="003B04D2" w:rsidRDefault="00B61579" w:rsidP="00D639E9">
            <w:pPr>
              <w:rPr>
                <w:rFonts w:cstheme="minorHAnsi"/>
                <w:b w:val="0"/>
                <w:sz w:val="24"/>
                <w:szCs w:val="24"/>
              </w:rPr>
            </w:pPr>
          </w:p>
        </w:tc>
        <w:tc>
          <w:tcPr>
            <w:tcW w:w="1893" w:type="pct"/>
          </w:tcPr>
          <w:p w14:paraId="266492BB"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Total</w:t>
            </w:r>
          </w:p>
        </w:tc>
        <w:tc>
          <w:tcPr>
            <w:tcW w:w="963" w:type="pct"/>
          </w:tcPr>
          <w:p w14:paraId="7B5DDB62"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35</w:t>
            </w:r>
          </w:p>
        </w:tc>
        <w:tc>
          <w:tcPr>
            <w:tcW w:w="893" w:type="pct"/>
          </w:tcPr>
          <w:p w14:paraId="5AB63B6E"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color w:val="000000"/>
                <w:sz w:val="24"/>
                <w:szCs w:val="24"/>
              </w:rPr>
              <w:t>100</w:t>
            </w:r>
          </w:p>
        </w:tc>
      </w:tr>
      <w:tr w:rsidR="00B61579" w:rsidRPr="003B04D2" w14:paraId="51D3494D"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1" w:type="pct"/>
            <w:vMerge w:val="restart"/>
            <w:tcBorders>
              <w:top w:val="none" w:sz="0" w:space="0" w:color="auto"/>
              <w:bottom w:val="none" w:sz="0" w:space="0" w:color="auto"/>
            </w:tcBorders>
          </w:tcPr>
          <w:p w14:paraId="1AA11548" w14:textId="77777777" w:rsidR="00B61579" w:rsidRPr="003B04D2" w:rsidRDefault="00B61579" w:rsidP="00D639E9">
            <w:pPr>
              <w:rPr>
                <w:rFonts w:cstheme="minorHAnsi"/>
                <w:b w:val="0"/>
                <w:sz w:val="24"/>
                <w:szCs w:val="24"/>
              </w:rPr>
            </w:pPr>
            <w:r>
              <w:rPr>
                <w:rFonts w:cstheme="minorHAnsi"/>
                <w:b w:val="0"/>
                <w:sz w:val="24"/>
                <w:szCs w:val="24"/>
              </w:rPr>
              <w:t xml:space="preserve">Have </w:t>
            </w:r>
            <w:r w:rsidRPr="003B04D2">
              <w:rPr>
                <w:rFonts w:cstheme="minorHAnsi"/>
                <w:b w:val="0"/>
                <w:sz w:val="24"/>
                <w:szCs w:val="24"/>
              </w:rPr>
              <w:t>Adopt</w:t>
            </w:r>
            <w:r>
              <w:rPr>
                <w:rFonts w:cstheme="minorHAnsi"/>
                <w:b w:val="0"/>
                <w:sz w:val="24"/>
                <w:szCs w:val="24"/>
              </w:rPr>
              <w:t>ed</w:t>
            </w:r>
            <w:r w:rsidRPr="003B04D2">
              <w:rPr>
                <w:rFonts w:cstheme="minorHAnsi"/>
                <w:b w:val="0"/>
                <w:sz w:val="24"/>
                <w:szCs w:val="24"/>
              </w:rPr>
              <w:t xml:space="preserve"> AI in </w:t>
            </w:r>
            <w:r>
              <w:rPr>
                <w:rFonts w:cstheme="minorHAnsi"/>
                <w:b w:val="0"/>
                <w:sz w:val="24"/>
                <w:szCs w:val="24"/>
              </w:rPr>
              <w:t>B</w:t>
            </w:r>
            <w:r w:rsidRPr="003B04D2">
              <w:rPr>
                <w:rFonts w:cstheme="minorHAnsi"/>
                <w:b w:val="0"/>
                <w:sz w:val="24"/>
                <w:szCs w:val="24"/>
              </w:rPr>
              <w:t>usiness</w:t>
            </w:r>
          </w:p>
        </w:tc>
        <w:tc>
          <w:tcPr>
            <w:tcW w:w="1893" w:type="pct"/>
            <w:tcBorders>
              <w:top w:val="none" w:sz="0" w:space="0" w:color="auto"/>
              <w:bottom w:val="none" w:sz="0" w:space="0" w:color="auto"/>
            </w:tcBorders>
          </w:tcPr>
          <w:p w14:paraId="30BA2048"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Yes</w:t>
            </w:r>
          </w:p>
        </w:tc>
        <w:tc>
          <w:tcPr>
            <w:tcW w:w="963" w:type="pct"/>
            <w:tcBorders>
              <w:top w:val="none" w:sz="0" w:space="0" w:color="auto"/>
              <w:bottom w:val="none" w:sz="0" w:space="0" w:color="auto"/>
            </w:tcBorders>
          </w:tcPr>
          <w:p w14:paraId="6F753BAD"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35</w:t>
            </w:r>
          </w:p>
        </w:tc>
        <w:tc>
          <w:tcPr>
            <w:tcW w:w="893" w:type="pct"/>
            <w:tcBorders>
              <w:top w:val="none" w:sz="0" w:space="0" w:color="auto"/>
              <w:bottom w:val="none" w:sz="0" w:space="0" w:color="auto"/>
            </w:tcBorders>
          </w:tcPr>
          <w:p w14:paraId="7F7F4DA9"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color w:val="000000"/>
                <w:sz w:val="24"/>
                <w:szCs w:val="24"/>
              </w:rPr>
              <w:t>100</w:t>
            </w:r>
          </w:p>
        </w:tc>
      </w:tr>
      <w:tr w:rsidR="00B61579" w:rsidRPr="003B04D2" w14:paraId="48459222"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31AFE105" w14:textId="77777777" w:rsidR="00B61579" w:rsidRPr="003B04D2" w:rsidRDefault="00B61579" w:rsidP="00D639E9">
            <w:pPr>
              <w:rPr>
                <w:rFonts w:cstheme="minorHAnsi"/>
                <w:b w:val="0"/>
                <w:sz w:val="24"/>
                <w:szCs w:val="24"/>
              </w:rPr>
            </w:pPr>
          </w:p>
        </w:tc>
        <w:tc>
          <w:tcPr>
            <w:tcW w:w="1893" w:type="pct"/>
          </w:tcPr>
          <w:p w14:paraId="435852AF"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No</w:t>
            </w:r>
          </w:p>
        </w:tc>
        <w:tc>
          <w:tcPr>
            <w:tcW w:w="963" w:type="pct"/>
          </w:tcPr>
          <w:p w14:paraId="2E68E38F"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0</w:t>
            </w:r>
          </w:p>
        </w:tc>
        <w:tc>
          <w:tcPr>
            <w:tcW w:w="893" w:type="pct"/>
          </w:tcPr>
          <w:p w14:paraId="08EEB294"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color w:val="000000"/>
                <w:sz w:val="24"/>
                <w:szCs w:val="24"/>
              </w:rPr>
              <w:t>0</w:t>
            </w:r>
          </w:p>
        </w:tc>
      </w:tr>
      <w:tr w:rsidR="00B61579" w:rsidRPr="003B04D2" w14:paraId="3EE370DF"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30040F4C"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26CBB47F"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Total</w:t>
            </w:r>
          </w:p>
        </w:tc>
        <w:tc>
          <w:tcPr>
            <w:tcW w:w="963" w:type="pct"/>
            <w:tcBorders>
              <w:top w:val="none" w:sz="0" w:space="0" w:color="auto"/>
              <w:bottom w:val="none" w:sz="0" w:space="0" w:color="auto"/>
            </w:tcBorders>
          </w:tcPr>
          <w:p w14:paraId="6FD83677"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35</w:t>
            </w:r>
          </w:p>
        </w:tc>
        <w:tc>
          <w:tcPr>
            <w:tcW w:w="893" w:type="pct"/>
            <w:tcBorders>
              <w:top w:val="none" w:sz="0" w:space="0" w:color="auto"/>
              <w:bottom w:val="none" w:sz="0" w:space="0" w:color="auto"/>
            </w:tcBorders>
          </w:tcPr>
          <w:p w14:paraId="54AE5443"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color w:val="000000"/>
                <w:sz w:val="24"/>
                <w:szCs w:val="24"/>
              </w:rPr>
              <w:t>100</w:t>
            </w:r>
          </w:p>
        </w:tc>
      </w:tr>
      <w:tr w:rsidR="00B61579" w:rsidRPr="003B04D2" w14:paraId="61FF80BC"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Pr>
          <w:p w14:paraId="366DEF62" w14:textId="77777777" w:rsidR="00B61579" w:rsidRPr="003B04D2" w:rsidRDefault="00B61579" w:rsidP="00D639E9">
            <w:pPr>
              <w:rPr>
                <w:rFonts w:cstheme="minorHAnsi"/>
                <w:b w:val="0"/>
                <w:sz w:val="24"/>
                <w:szCs w:val="24"/>
              </w:rPr>
            </w:pPr>
            <w:r w:rsidRPr="003B04D2">
              <w:rPr>
                <w:rFonts w:cstheme="minorHAnsi"/>
                <w:b w:val="0"/>
                <w:sz w:val="24"/>
                <w:szCs w:val="24"/>
              </w:rPr>
              <w:t>Period of adopting AI</w:t>
            </w:r>
          </w:p>
        </w:tc>
        <w:tc>
          <w:tcPr>
            <w:tcW w:w="1893" w:type="pct"/>
          </w:tcPr>
          <w:p w14:paraId="32854A4F"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During pandemic</w:t>
            </w:r>
          </w:p>
        </w:tc>
        <w:tc>
          <w:tcPr>
            <w:tcW w:w="963" w:type="pct"/>
          </w:tcPr>
          <w:p w14:paraId="3E808C05"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Pr>
                <w:rFonts w:cstheme="minorHAnsi"/>
                <w:bCs/>
                <w:sz w:val="24"/>
                <w:szCs w:val="24"/>
              </w:rPr>
              <w:t>35</w:t>
            </w:r>
          </w:p>
        </w:tc>
        <w:tc>
          <w:tcPr>
            <w:tcW w:w="893" w:type="pct"/>
          </w:tcPr>
          <w:p w14:paraId="6488750E"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Pr>
                <w:rFonts w:cstheme="minorHAnsi"/>
                <w:bCs/>
                <w:sz w:val="24"/>
                <w:szCs w:val="24"/>
              </w:rPr>
              <w:t>100</w:t>
            </w:r>
          </w:p>
        </w:tc>
      </w:tr>
      <w:tr w:rsidR="00B61579" w:rsidRPr="003B04D2" w14:paraId="0461046C"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21FAA6A8"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27D84643"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Prior to pandemic</w:t>
            </w:r>
          </w:p>
        </w:tc>
        <w:tc>
          <w:tcPr>
            <w:tcW w:w="963" w:type="pct"/>
            <w:tcBorders>
              <w:top w:val="none" w:sz="0" w:space="0" w:color="auto"/>
              <w:bottom w:val="none" w:sz="0" w:space="0" w:color="auto"/>
            </w:tcBorders>
          </w:tcPr>
          <w:p w14:paraId="2F0C39E7"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Pr>
                <w:rFonts w:cstheme="minorHAnsi"/>
                <w:bCs/>
                <w:sz w:val="24"/>
                <w:szCs w:val="24"/>
              </w:rPr>
              <w:t>0</w:t>
            </w:r>
          </w:p>
        </w:tc>
        <w:tc>
          <w:tcPr>
            <w:tcW w:w="893" w:type="pct"/>
            <w:tcBorders>
              <w:top w:val="none" w:sz="0" w:space="0" w:color="auto"/>
              <w:bottom w:val="none" w:sz="0" w:space="0" w:color="auto"/>
            </w:tcBorders>
          </w:tcPr>
          <w:p w14:paraId="03162A4A"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0</w:t>
            </w:r>
          </w:p>
        </w:tc>
      </w:tr>
      <w:tr w:rsidR="00B61579" w:rsidRPr="003B04D2" w14:paraId="2A5A439F" w14:textId="77777777" w:rsidTr="00D639E9">
        <w:tc>
          <w:tcPr>
            <w:cnfStyle w:val="001000000000" w:firstRow="0" w:lastRow="0" w:firstColumn="1" w:lastColumn="0" w:oddVBand="0" w:evenVBand="0" w:oddHBand="0" w:evenHBand="0" w:firstRowFirstColumn="0" w:firstRowLastColumn="0" w:lastRowFirstColumn="0" w:lastRowLastColumn="0"/>
            <w:tcW w:w="1251" w:type="pct"/>
            <w:vMerge/>
          </w:tcPr>
          <w:p w14:paraId="18F344CF" w14:textId="77777777" w:rsidR="00B61579" w:rsidRPr="003B04D2" w:rsidRDefault="00B61579" w:rsidP="00D639E9">
            <w:pPr>
              <w:rPr>
                <w:rFonts w:cstheme="minorHAnsi"/>
                <w:b w:val="0"/>
                <w:sz w:val="24"/>
                <w:szCs w:val="24"/>
              </w:rPr>
            </w:pPr>
          </w:p>
        </w:tc>
        <w:tc>
          <w:tcPr>
            <w:tcW w:w="1893" w:type="pct"/>
          </w:tcPr>
          <w:p w14:paraId="47A36BB1"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Total</w:t>
            </w:r>
          </w:p>
        </w:tc>
        <w:tc>
          <w:tcPr>
            <w:tcW w:w="963" w:type="pct"/>
          </w:tcPr>
          <w:p w14:paraId="63674039"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Pr>
                <w:rFonts w:cstheme="minorHAnsi"/>
                <w:bCs/>
                <w:sz w:val="24"/>
                <w:szCs w:val="24"/>
              </w:rPr>
              <w:t>35</w:t>
            </w:r>
          </w:p>
        </w:tc>
        <w:tc>
          <w:tcPr>
            <w:tcW w:w="893" w:type="pct"/>
          </w:tcPr>
          <w:p w14:paraId="0B17C7D7"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Pr>
                <w:rFonts w:cstheme="minorHAnsi"/>
                <w:bCs/>
                <w:sz w:val="24"/>
                <w:szCs w:val="24"/>
              </w:rPr>
              <w:t>100</w:t>
            </w:r>
          </w:p>
        </w:tc>
      </w:tr>
      <w:tr w:rsidR="00B61579" w:rsidRPr="003B04D2" w14:paraId="76BD62AA" w14:textId="77777777" w:rsidTr="00D6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1" w:type="pct"/>
            <w:vMerge w:val="restart"/>
            <w:tcBorders>
              <w:top w:val="none" w:sz="0" w:space="0" w:color="auto"/>
              <w:bottom w:val="none" w:sz="0" w:space="0" w:color="auto"/>
            </w:tcBorders>
          </w:tcPr>
          <w:p w14:paraId="63E0ED4C" w14:textId="77777777" w:rsidR="00B61579" w:rsidRPr="00EE2785" w:rsidRDefault="00B61579" w:rsidP="00D639E9">
            <w:pPr>
              <w:rPr>
                <w:rFonts w:cstheme="minorHAnsi"/>
                <w:bCs w:val="0"/>
                <w:sz w:val="24"/>
                <w:szCs w:val="24"/>
              </w:rPr>
            </w:pPr>
            <w:r>
              <w:rPr>
                <w:rFonts w:cstheme="minorHAnsi"/>
                <w:b w:val="0"/>
                <w:sz w:val="24"/>
                <w:szCs w:val="24"/>
              </w:rPr>
              <w:t xml:space="preserve">Pandemic accelerated </w:t>
            </w:r>
            <w:r w:rsidRPr="003B04D2">
              <w:rPr>
                <w:rFonts w:cstheme="minorHAnsi"/>
                <w:b w:val="0"/>
                <w:sz w:val="24"/>
                <w:szCs w:val="24"/>
              </w:rPr>
              <w:t>AI adoption</w:t>
            </w:r>
          </w:p>
        </w:tc>
        <w:tc>
          <w:tcPr>
            <w:tcW w:w="1893" w:type="pct"/>
            <w:tcBorders>
              <w:top w:val="none" w:sz="0" w:space="0" w:color="auto"/>
              <w:bottom w:val="none" w:sz="0" w:space="0" w:color="auto"/>
            </w:tcBorders>
          </w:tcPr>
          <w:p w14:paraId="46FC61D6"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Yes</w:t>
            </w:r>
          </w:p>
        </w:tc>
        <w:tc>
          <w:tcPr>
            <w:tcW w:w="963" w:type="pct"/>
            <w:tcBorders>
              <w:top w:val="none" w:sz="0" w:space="0" w:color="auto"/>
              <w:bottom w:val="none" w:sz="0" w:space="0" w:color="auto"/>
            </w:tcBorders>
          </w:tcPr>
          <w:p w14:paraId="5B4237CA"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35</w:t>
            </w:r>
          </w:p>
        </w:tc>
        <w:tc>
          <w:tcPr>
            <w:tcW w:w="893" w:type="pct"/>
            <w:tcBorders>
              <w:top w:val="none" w:sz="0" w:space="0" w:color="auto"/>
              <w:bottom w:val="none" w:sz="0" w:space="0" w:color="auto"/>
            </w:tcBorders>
          </w:tcPr>
          <w:p w14:paraId="1663338D"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color w:val="000000"/>
                <w:sz w:val="24"/>
                <w:szCs w:val="24"/>
              </w:rPr>
              <w:t>100</w:t>
            </w:r>
          </w:p>
        </w:tc>
      </w:tr>
      <w:tr w:rsidR="00B61579" w:rsidRPr="003B04D2" w14:paraId="711DEC38"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5A7F07AC" w14:textId="77777777" w:rsidR="00B61579" w:rsidRPr="003B04D2" w:rsidRDefault="00B61579" w:rsidP="00D639E9">
            <w:pPr>
              <w:rPr>
                <w:rFonts w:cstheme="minorHAnsi"/>
                <w:b w:val="0"/>
                <w:sz w:val="24"/>
                <w:szCs w:val="24"/>
              </w:rPr>
            </w:pPr>
          </w:p>
        </w:tc>
        <w:tc>
          <w:tcPr>
            <w:tcW w:w="1893" w:type="pct"/>
          </w:tcPr>
          <w:p w14:paraId="56562B53"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No</w:t>
            </w:r>
          </w:p>
        </w:tc>
        <w:tc>
          <w:tcPr>
            <w:tcW w:w="963" w:type="pct"/>
          </w:tcPr>
          <w:p w14:paraId="42C8E0D3"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0</w:t>
            </w:r>
          </w:p>
        </w:tc>
        <w:tc>
          <w:tcPr>
            <w:tcW w:w="893" w:type="pct"/>
          </w:tcPr>
          <w:p w14:paraId="2F65D80B"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color w:val="000000"/>
                <w:sz w:val="24"/>
                <w:szCs w:val="24"/>
              </w:rPr>
              <w:t>0</w:t>
            </w:r>
          </w:p>
        </w:tc>
      </w:tr>
      <w:tr w:rsidR="00B61579" w:rsidRPr="003B04D2" w14:paraId="0EF15BD4"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23FC1276"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185D04EC"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Total</w:t>
            </w:r>
          </w:p>
        </w:tc>
        <w:tc>
          <w:tcPr>
            <w:tcW w:w="963" w:type="pct"/>
            <w:tcBorders>
              <w:top w:val="none" w:sz="0" w:space="0" w:color="auto"/>
              <w:bottom w:val="none" w:sz="0" w:space="0" w:color="auto"/>
            </w:tcBorders>
          </w:tcPr>
          <w:p w14:paraId="43929339"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35</w:t>
            </w:r>
          </w:p>
        </w:tc>
        <w:tc>
          <w:tcPr>
            <w:tcW w:w="893" w:type="pct"/>
            <w:tcBorders>
              <w:top w:val="none" w:sz="0" w:space="0" w:color="auto"/>
              <w:bottom w:val="none" w:sz="0" w:space="0" w:color="auto"/>
            </w:tcBorders>
          </w:tcPr>
          <w:p w14:paraId="6926C21A"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color w:val="000000"/>
                <w:sz w:val="24"/>
                <w:szCs w:val="24"/>
              </w:rPr>
              <w:t>100</w:t>
            </w:r>
          </w:p>
        </w:tc>
      </w:tr>
      <w:tr w:rsidR="00B61579" w:rsidRPr="003B04D2" w14:paraId="31841575"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Pr>
          <w:p w14:paraId="5C5C9B92" w14:textId="77777777" w:rsidR="00B61579" w:rsidRPr="003B04D2" w:rsidRDefault="00B61579" w:rsidP="00D639E9">
            <w:pPr>
              <w:rPr>
                <w:rFonts w:cstheme="minorHAnsi"/>
                <w:b w:val="0"/>
                <w:sz w:val="24"/>
                <w:szCs w:val="24"/>
              </w:rPr>
            </w:pPr>
            <w:r w:rsidRPr="003B04D2">
              <w:rPr>
                <w:rFonts w:cstheme="minorHAnsi"/>
                <w:b w:val="0"/>
                <w:sz w:val="24"/>
                <w:szCs w:val="24"/>
              </w:rPr>
              <w:t>Years of using AI</w:t>
            </w:r>
          </w:p>
        </w:tc>
        <w:tc>
          <w:tcPr>
            <w:tcW w:w="1893" w:type="pct"/>
          </w:tcPr>
          <w:p w14:paraId="67C91BC9"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color w:val="000000"/>
                <w:sz w:val="24"/>
                <w:szCs w:val="24"/>
              </w:rPr>
              <w:t>1year</w:t>
            </w:r>
          </w:p>
        </w:tc>
        <w:tc>
          <w:tcPr>
            <w:tcW w:w="963" w:type="pct"/>
          </w:tcPr>
          <w:p w14:paraId="293BCF81"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w:t>
            </w:r>
          </w:p>
        </w:tc>
        <w:tc>
          <w:tcPr>
            <w:tcW w:w="893" w:type="pct"/>
          </w:tcPr>
          <w:p w14:paraId="76944766"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8.6</w:t>
            </w:r>
          </w:p>
        </w:tc>
      </w:tr>
      <w:tr w:rsidR="00B61579" w:rsidRPr="003B04D2" w14:paraId="476433FA"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3337F7A8"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0524ACD2"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color w:val="000000"/>
                <w:sz w:val="24"/>
                <w:szCs w:val="24"/>
              </w:rPr>
              <w:t>1-2years</w:t>
            </w:r>
          </w:p>
        </w:tc>
        <w:tc>
          <w:tcPr>
            <w:tcW w:w="963" w:type="pct"/>
            <w:tcBorders>
              <w:top w:val="none" w:sz="0" w:space="0" w:color="auto"/>
              <w:bottom w:val="none" w:sz="0" w:space="0" w:color="auto"/>
            </w:tcBorders>
          </w:tcPr>
          <w:p w14:paraId="6B069E06"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29</w:t>
            </w:r>
          </w:p>
        </w:tc>
        <w:tc>
          <w:tcPr>
            <w:tcW w:w="893" w:type="pct"/>
            <w:tcBorders>
              <w:top w:val="none" w:sz="0" w:space="0" w:color="auto"/>
              <w:bottom w:val="none" w:sz="0" w:space="0" w:color="auto"/>
            </w:tcBorders>
          </w:tcPr>
          <w:p w14:paraId="77E92CAF"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82.9</w:t>
            </w:r>
          </w:p>
        </w:tc>
      </w:tr>
      <w:tr w:rsidR="00B61579" w:rsidRPr="003B04D2" w14:paraId="5DEC73D9"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6A2AE824" w14:textId="77777777" w:rsidR="00B61579" w:rsidRPr="003B04D2" w:rsidRDefault="00B61579" w:rsidP="00D639E9">
            <w:pPr>
              <w:rPr>
                <w:rFonts w:cstheme="minorHAnsi"/>
                <w:b w:val="0"/>
                <w:sz w:val="24"/>
                <w:szCs w:val="24"/>
              </w:rPr>
            </w:pPr>
          </w:p>
        </w:tc>
        <w:tc>
          <w:tcPr>
            <w:tcW w:w="1893" w:type="pct"/>
          </w:tcPr>
          <w:p w14:paraId="0B18A39E"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color w:val="000000"/>
                <w:sz w:val="24"/>
                <w:szCs w:val="24"/>
              </w:rPr>
              <w:t>More than 2years</w:t>
            </w:r>
          </w:p>
        </w:tc>
        <w:tc>
          <w:tcPr>
            <w:tcW w:w="963" w:type="pct"/>
          </w:tcPr>
          <w:p w14:paraId="4B49A583"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w:t>
            </w:r>
          </w:p>
        </w:tc>
        <w:tc>
          <w:tcPr>
            <w:tcW w:w="893" w:type="pct"/>
          </w:tcPr>
          <w:p w14:paraId="635F6682"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8.6</w:t>
            </w:r>
          </w:p>
        </w:tc>
      </w:tr>
      <w:tr w:rsidR="00B61579" w:rsidRPr="003B04D2" w14:paraId="69FCB2C9"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532537E1"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55DD89BB"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sz w:val="24"/>
                <w:szCs w:val="24"/>
              </w:rPr>
              <w:t>Total</w:t>
            </w:r>
          </w:p>
        </w:tc>
        <w:tc>
          <w:tcPr>
            <w:tcW w:w="963" w:type="pct"/>
            <w:tcBorders>
              <w:top w:val="none" w:sz="0" w:space="0" w:color="auto"/>
              <w:bottom w:val="none" w:sz="0" w:space="0" w:color="auto"/>
            </w:tcBorders>
          </w:tcPr>
          <w:p w14:paraId="2EF9A05A"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Borders>
              <w:top w:val="none" w:sz="0" w:space="0" w:color="auto"/>
              <w:bottom w:val="none" w:sz="0" w:space="0" w:color="auto"/>
            </w:tcBorders>
          </w:tcPr>
          <w:p w14:paraId="3989793C"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0AA9D10F"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Pr>
          <w:p w14:paraId="1E63A782" w14:textId="77777777" w:rsidR="00B61579" w:rsidRPr="003B04D2" w:rsidRDefault="00B61579" w:rsidP="00D639E9">
            <w:pPr>
              <w:rPr>
                <w:rFonts w:cstheme="minorHAnsi"/>
                <w:b w:val="0"/>
                <w:sz w:val="24"/>
                <w:szCs w:val="24"/>
              </w:rPr>
            </w:pPr>
            <w:r w:rsidRPr="003B04D2">
              <w:rPr>
                <w:rFonts w:cstheme="minorHAnsi"/>
                <w:b w:val="0"/>
                <w:sz w:val="24"/>
                <w:szCs w:val="24"/>
              </w:rPr>
              <w:t xml:space="preserve">Types of AI </w:t>
            </w:r>
            <w:r>
              <w:rPr>
                <w:rFonts w:cstheme="minorHAnsi"/>
                <w:b w:val="0"/>
                <w:sz w:val="24"/>
                <w:szCs w:val="24"/>
              </w:rPr>
              <w:t xml:space="preserve">Technology </w:t>
            </w:r>
            <w:r w:rsidRPr="003B04D2">
              <w:rPr>
                <w:rFonts w:cstheme="minorHAnsi"/>
                <w:b w:val="0"/>
                <w:sz w:val="24"/>
                <w:szCs w:val="24"/>
              </w:rPr>
              <w:t>adopted</w:t>
            </w:r>
          </w:p>
        </w:tc>
        <w:tc>
          <w:tcPr>
            <w:tcW w:w="1893" w:type="pct"/>
          </w:tcPr>
          <w:p w14:paraId="701DDB93"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color w:val="000000"/>
                <w:sz w:val="24"/>
                <w:szCs w:val="24"/>
              </w:rPr>
              <w:t>Automation</w:t>
            </w:r>
          </w:p>
        </w:tc>
        <w:tc>
          <w:tcPr>
            <w:tcW w:w="963" w:type="pct"/>
          </w:tcPr>
          <w:p w14:paraId="447D7CD4"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w:t>
            </w:r>
          </w:p>
        </w:tc>
        <w:tc>
          <w:tcPr>
            <w:tcW w:w="893" w:type="pct"/>
          </w:tcPr>
          <w:p w14:paraId="1D2AB68C"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2.9</w:t>
            </w:r>
          </w:p>
        </w:tc>
      </w:tr>
      <w:tr w:rsidR="00B61579" w:rsidRPr="003B04D2" w14:paraId="783BBFE0"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2FC5E8C5"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567F8982"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color w:val="000000"/>
                <w:sz w:val="24"/>
                <w:szCs w:val="24"/>
              </w:rPr>
              <w:t>Computer vision</w:t>
            </w:r>
          </w:p>
        </w:tc>
        <w:tc>
          <w:tcPr>
            <w:tcW w:w="963" w:type="pct"/>
            <w:tcBorders>
              <w:top w:val="none" w:sz="0" w:space="0" w:color="auto"/>
              <w:bottom w:val="none" w:sz="0" w:space="0" w:color="auto"/>
            </w:tcBorders>
          </w:tcPr>
          <w:p w14:paraId="75CB260D"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w:t>
            </w:r>
          </w:p>
        </w:tc>
        <w:tc>
          <w:tcPr>
            <w:tcW w:w="893" w:type="pct"/>
            <w:tcBorders>
              <w:top w:val="none" w:sz="0" w:space="0" w:color="auto"/>
              <w:bottom w:val="none" w:sz="0" w:space="0" w:color="auto"/>
            </w:tcBorders>
          </w:tcPr>
          <w:p w14:paraId="0D7FBB29"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2.9</w:t>
            </w:r>
          </w:p>
        </w:tc>
      </w:tr>
      <w:tr w:rsidR="00B61579" w:rsidRPr="003B04D2" w14:paraId="7355C9B6"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273CE61E" w14:textId="77777777" w:rsidR="00B61579" w:rsidRPr="003B04D2" w:rsidRDefault="00B61579" w:rsidP="00D639E9">
            <w:pPr>
              <w:rPr>
                <w:rFonts w:cstheme="minorHAnsi"/>
                <w:b w:val="0"/>
                <w:sz w:val="24"/>
                <w:szCs w:val="24"/>
              </w:rPr>
            </w:pPr>
          </w:p>
        </w:tc>
        <w:tc>
          <w:tcPr>
            <w:tcW w:w="1893" w:type="pct"/>
          </w:tcPr>
          <w:p w14:paraId="6654DC8C"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color w:val="000000"/>
                <w:sz w:val="24"/>
                <w:szCs w:val="24"/>
              </w:rPr>
              <w:t>Machine learning</w:t>
            </w:r>
          </w:p>
        </w:tc>
        <w:tc>
          <w:tcPr>
            <w:tcW w:w="963" w:type="pct"/>
          </w:tcPr>
          <w:p w14:paraId="609DC3EB"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21</w:t>
            </w:r>
          </w:p>
        </w:tc>
        <w:tc>
          <w:tcPr>
            <w:tcW w:w="893" w:type="pct"/>
          </w:tcPr>
          <w:p w14:paraId="1F71FF24"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60.0</w:t>
            </w:r>
          </w:p>
        </w:tc>
      </w:tr>
      <w:tr w:rsidR="00B61579" w:rsidRPr="003B04D2" w14:paraId="18C694FD"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3D284FD1"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4E8AD2C7"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Machine learning &amp; automation</w:t>
            </w:r>
          </w:p>
        </w:tc>
        <w:tc>
          <w:tcPr>
            <w:tcW w:w="963" w:type="pct"/>
            <w:tcBorders>
              <w:top w:val="none" w:sz="0" w:space="0" w:color="auto"/>
              <w:bottom w:val="none" w:sz="0" w:space="0" w:color="auto"/>
            </w:tcBorders>
          </w:tcPr>
          <w:p w14:paraId="3EC4EB91"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4</w:t>
            </w:r>
          </w:p>
        </w:tc>
        <w:tc>
          <w:tcPr>
            <w:tcW w:w="893" w:type="pct"/>
            <w:tcBorders>
              <w:top w:val="none" w:sz="0" w:space="0" w:color="auto"/>
              <w:bottom w:val="none" w:sz="0" w:space="0" w:color="auto"/>
            </w:tcBorders>
          </w:tcPr>
          <w:p w14:paraId="238DFA43"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11.4</w:t>
            </w:r>
          </w:p>
        </w:tc>
      </w:tr>
      <w:tr w:rsidR="00B61579" w:rsidRPr="003B04D2" w14:paraId="736D7DE8"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154E6DAD" w14:textId="77777777" w:rsidR="00B61579" w:rsidRPr="003B04D2" w:rsidRDefault="00B61579" w:rsidP="00D639E9">
            <w:pPr>
              <w:rPr>
                <w:rFonts w:cstheme="minorHAnsi"/>
                <w:b w:val="0"/>
                <w:sz w:val="24"/>
                <w:szCs w:val="24"/>
              </w:rPr>
            </w:pPr>
          </w:p>
        </w:tc>
        <w:tc>
          <w:tcPr>
            <w:tcW w:w="1893" w:type="pct"/>
          </w:tcPr>
          <w:p w14:paraId="7CD24F6D"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Machine learning and data science</w:t>
            </w:r>
          </w:p>
        </w:tc>
        <w:tc>
          <w:tcPr>
            <w:tcW w:w="963" w:type="pct"/>
          </w:tcPr>
          <w:p w14:paraId="2B3DF0AD"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7</w:t>
            </w:r>
          </w:p>
        </w:tc>
        <w:tc>
          <w:tcPr>
            <w:tcW w:w="893" w:type="pct"/>
          </w:tcPr>
          <w:p w14:paraId="0246DBDE"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20.0</w:t>
            </w:r>
          </w:p>
        </w:tc>
      </w:tr>
      <w:tr w:rsidR="00B61579" w:rsidRPr="003B04D2" w14:paraId="4C1F9676"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4A841835"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48A17B73"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Machine learning and chatbot</w:t>
            </w:r>
          </w:p>
        </w:tc>
        <w:tc>
          <w:tcPr>
            <w:tcW w:w="963" w:type="pct"/>
            <w:tcBorders>
              <w:top w:val="none" w:sz="0" w:space="0" w:color="auto"/>
              <w:bottom w:val="none" w:sz="0" w:space="0" w:color="auto"/>
            </w:tcBorders>
          </w:tcPr>
          <w:p w14:paraId="7609CE94"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w:t>
            </w:r>
          </w:p>
        </w:tc>
        <w:tc>
          <w:tcPr>
            <w:tcW w:w="893" w:type="pct"/>
            <w:tcBorders>
              <w:top w:val="none" w:sz="0" w:space="0" w:color="auto"/>
              <w:bottom w:val="none" w:sz="0" w:space="0" w:color="auto"/>
            </w:tcBorders>
          </w:tcPr>
          <w:p w14:paraId="714701DE"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2.9</w:t>
            </w:r>
          </w:p>
        </w:tc>
      </w:tr>
      <w:tr w:rsidR="00B61579" w:rsidRPr="003B04D2" w14:paraId="5425B511"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72DC0D99" w14:textId="77777777" w:rsidR="00B61579" w:rsidRPr="003B04D2" w:rsidRDefault="00B61579" w:rsidP="00D639E9">
            <w:pPr>
              <w:rPr>
                <w:rFonts w:cstheme="minorHAnsi"/>
                <w:b w:val="0"/>
                <w:sz w:val="24"/>
                <w:szCs w:val="24"/>
              </w:rPr>
            </w:pPr>
          </w:p>
        </w:tc>
        <w:tc>
          <w:tcPr>
            <w:tcW w:w="1893" w:type="pct"/>
          </w:tcPr>
          <w:p w14:paraId="7F029386"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sz w:val="24"/>
                <w:szCs w:val="24"/>
              </w:rPr>
              <w:t>Total</w:t>
            </w:r>
          </w:p>
        </w:tc>
        <w:tc>
          <w:tcPr>
            <w:tcW w:w="963" w:type="pct"/>
          </w:tcPr>
          <w:p w14:paraId="20E28015"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Pr>
          <w:p w14:paraId="2C58579C"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7A41A8CA"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Borders>
              <w:top w:val="none" w:sz="0" w:space="0" w:color="auto"/>
              <w:bottom w:val="none" w:sz="0" w:space="0" w:color="auto"/>
            </w:tcBorders>
          </w:tcPr>
          <w:p w14:paraId="45A02C42" w14:textId="77777777" w:rsidR="00B61579" w:rsidRPr="003B04D2" w:rsidRDefault="00B61579" w:rsidP="00D639E9">
            <w:pPr>
              <w:rPr>
                <w:rFonts w:cstheme="minorHAnsi"/>
                <w:b w:val="0"/>
                <w:sz w:val="24"/>
                <w:szCs w:val="24"/>
              </w:rPr>
            </w:pPr>
            <w:r>
              <w:rPr>
                <w:rFonts w:cstheme="minorHAnsi"/>
                <w:b w:val="0"/>
                <w:sz w:val="24"/>
                <w:szCs w:val="24"/>
              </w:rPr>
              <w:t xml:space="preserve">AI </w:t>
            </w:r>
            <w:r w:rsidRPr="003B04D2">
              <w:rPr>
                <w:rFonts w:cstheme="minorHAnsi"/>
                <w:b w:val="0"/>
                <w:sz w:val="24"/>
                <w:szCs w:val="24"/>
              </w:rPr>
              <w:t xml:space="preserve">Platforms </w:t>
            </w:r>
            <w:r>
              <w:rPr>
                <w:rFonts w:cstheme="minorHAnsi"/>
                <w:b w:val="0"/>
                <w:sz w:val="24"/>
                <w:szCs w:val="24"/>
              </w:rPr>
              <w:t>used</w:t>
            </w:r>
          </w:p>
        </w:tc>
        <w:tc>
          <w:tcPr>
            <w:tcW w:w="1893" w:type="pct"/>
            <w:tcBorders>
              <w:top w:val="none" w:sz="0" w:space="0" w:color="auto"/>
              <w:bottom w:val="none" w:sz="0" w:space="0" w:color="auto"/>
            </w:tcBorders>
          </w:tcPr>
          <w:p w14:paraId="2CCECD13"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color w:val="000000"/>
                <w:sz w:val="24"/>
                <w:szCs w:val="24"/>
              </w:rPr>
              <w:t>Microsoft</w:t>
            </w:r>
          </w:p>
        </w:tc>
        <w:tc>
          <w:tcPr>
            <w:tcW w:w="963" w:type="pct"/>
            <w:tcBorders>
              <w:top w:val="none" w:sz="0" w:space="0" w:color="auto"/>
              <w:bottom w:val="none" w:sz="0" w:space="0" w:color="auto"/>
            </w:tcBorders>
          </w:tcPr>
          <w:p w14:paraId="149E175D"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33</w:t>
            </w:r>
          </w:p>
        </w:tc>
        <w:tc>
          <w:tcPr>
            <w:tcW w:w="893" w:type="pct"/>
            <w:tcBorders>
              <w:top w:val="none" w:sz="0" w:space="0" w:color="auto"/>
              <w:bottom w:val="none" w:sz="0" w:space="0" w:color="auto"/>
            </w:tcBorders>
          </w:tcPr>
          <w:p w14:paraId="0FF30CE0"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94.3</w:t>
            </w:r>
          </w:p>
        </w:tc>
      </w:tr>
      <w:tr w:rsidR="00B61579" w:rsidRPr="003B04D2" w14:paraId="66C1AAE8"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43F54F29" w14:textId="77777777" w:rsidR="00B61579" w:rsidRPr="003B04D2" w:rsidRDefault="00B61579" w:rsidP="00D639E9">
            <w:pPr>
              <w:rPr>
                <w:rFonts w:cstheme="minorHAnsi"/>
                <w:b w:val="0"/>
                <w:sz w:val="24"/>
                <w:szCs w:val="24"/>
              </w:rPr>
            </w:pPr>
          </w:p>
        </w:tc>
        <w:tc>
          <w:tcPr>
            <w:tcW w:w="1893" w:type="pct"/>
          </w:tcPr>
          <w:p w14:paraId="34EAA273"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color w:val="000000"/>
                <w:sz w:val="24"/>
                <w:szCs w:val="24"/>
              </w:rPr>
              <w:t>Microsoft and Amazon</w:t>
            </w:r>
          </w:p>
        </w:tc>
        <w:tc>
          <w:tcPr>
            <w:tcW w:w="963" w:type="pct"/>
          </w:tcPr>
          <w:p w14:paraId="2866E55A"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w:t>
            </w:r>
          </w:p>
        </w:tc>
        <w:tc>
          <w:tcPr>
            <w:tcW w:w="893" w:type="pct"/>
          </w:tcPr>
          <w:p w14:paraId="0E7983CB"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2.9</w:t>
            </w:r>
          </w:p>
        </w:tc>
      </w:tr>
      <w:tr w:rsidR="00B61579" w:rsidRPr="003B04D2" w14:paraId="5FF00CE6"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2EC66DE9"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0D733F24"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3B04D2">
              <w:rPr>
                <w:rFonts w:cstheme="minorHAnsi"/>
                <w:bCs/>
                <w:color w:val="000000"/>
                <w:sz w:val="24"/>
                <w:szCs w:val="24"/>
              </w:rPr>
              <w:t>Microsoft and SAP</w:t>
            </w:r>
          </w:p>
        </w:tc>
        <w:tc>
          <w:tcPr>
            <w:tcW w:w="963" w:type="pct"/>
            <w:tcBorders>
              <w:top w:val="none" w:sz="0" w:space="0" w:color="auto"/>
              <w:bottom w:val="none" w:sz="0" w:space="0" w:color="auto"/>
            </w:tcBorders>
          </w:tcPr>
          <w:p w14:paraId="194A0419"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w:t>
            </w:r>
          </w:p>
        </w:tc>
        <w:tc>
          <w:tcPr>
            <w:tcW w:w="893" w:type="pct"/>
            <w:tcBorders>
              <w:top w:val="none" w:sz="0" w:space="0" w:color="auto"/>
              <w:bottom w:val="none" w:sz="0" w:space="0" w:color="auto"/>
            </w:tcBorders>
          </w:tcPr>
          <w:p w14:paraId="478BF984"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2.9</w:t>
            </w:r>
          </w:p>
        </w:tc>
      </w:tr>
      <w:tr w:rsidR="00B61579" w:rsidRPr="003B04D2" w14:paraId="339DA34A"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172BCC7E" w14:textId="77777777" w:rsidR="00B61579" w:rsidRPr="003B04D2" w:rsidRDefault="00B61579" w:rsidP="00D639E9">
            <w:pPr>
              <w:rPr>
                <w:rFonts w:cstheme="minorHAnsi"/>
                <w:b w:val="0"/>
                <w:sz w:val="24"/>
                <w:szCs w:val="24"/>
              </w:rPr>
            </w:pPr>
          </w:p>
        </w:tc>
        <w:tc>
          <w:tcPr>
            <w:tcW w:w="1893" w:type="pct"/>
          </w:tcPr>
          <w:p w14:paraId="0650B7B2"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3B04D2">
              <w:rPr>
                <w:rFonts w:cstheme="minorHAnsi"/>
                <w:bCs/>
                <w:color w:val="000000"/>
                <w:sz w:val="24"/>
                <w:szCs w:val="24"/>
              </w:rPr>
              <w:t>Microsoft</w:t>
            </w:r>
          </w:p>
        </w:tc>
        <w:tc>
          <w:tcPr>
            <w:tcW w:w="963" w:type="pct"/>
          </w:tcPr>
          <w:p w14:paraId="61A3EACC"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33</w:t>
            </w:r>
          </w:p>
        </w:tc>
        <w:tc>
          <w:tcPr>
            <w:tcW w:w="893" w:type="pct"/>
          </w:tcPr>
          <w:p w14:paraId="68738AB8"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94.3</w:t>
            </w:r>
          </w:p>
        </w:tc>
      </w:tr>
      <w:tr w:rsidR="00B61579" w:rsidRPr="003B04D2" w14:paraId="0ACD704B"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418E1DAF"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04158736"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Total</w:t>
            </w:r>
          </w:p>
        </w:tc>
        <w:tc>
          <w:tcPr>
            <w:tcW w:w="963" w:type="pct"/>
            <w:tcBorders>
              <w:top w:val="none" w:sz="0" w:space="0" w:color="auto"/>
              <w:bottom w:val="none" w:sz="0" w:space="0" w:color="auto"/>
            </w:tcBorders>
          </w:tcPr>
          <w:p w14:paraId="48F0E4C7"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Borders>
              <w:top w:val="none" w:sz="0" w:space="0" w:color="auto"/>
              <w:bottom w:val="none" w:sz="0" w:space="0" w:color="auto"/>
            </w:tcBorders>
          </w:tcPr>
          <w:p w14:paraId="5C858F0B"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03C38A4F"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Pr>
          <w:p w14:paraId="065991D1" w14:textId="77777777" w:rsidR="00B61579" w:rsidRPr="003B04D2" w:rsidRDefault="00B61579" w:rsidP="00D639E9">
            <w:pPr>
              <w:rPr>
                <w:rFonts w:cstheme="minorHAnsi"/>
                <w:b w:val="0"/>
                <w:sz w:val="24"/>
                <w:szCs w:val="24"/>
              </w:rPr>
            </w:pPr>
            <w:r w:rsidRPr="003B04D2">
              <w:rPr>
                <w:rFonts w:cstheme="minorHAnsi"/>
                <w:b w:val="0"/>
                <w:sz w:val="24"/>
                <w:szCs w:val="24"/>
              </w:rPr>
              <w:t xml:space="preserve">How AI </w:t>
            </w:r>
            <w:r>
              <w:rPr>
                <w:rFonts w:cstheme="minorHAnsi"/>
                <w:b w:val="0"/>
                <w:sz w:val="24"/>
                <w:szCs w:val="24"/>
              </w:rPr>
              <w:t>was</w:t>
            </w:r>
            <w:r w:rsidRPr="003B04D2">
              <w:rPr>
                <w:rFonts w:cstheme="minorHAnsi"/>
                <w:b w:val="0"/>
                <w:sz w:val="24"/>
                <w:szCs w:val="24"/>
              </w:rPr>
              <w:t xml:space="preserve"> adopted in </w:t>
            </w:r>
            <w:r>
              <w:rPr>
                <w:rFonts w:cstheme="minorHAnsi"/>
                <w:b w:val="0"/>
                <w:sz w:val="24"/>
                <w:szCs w:val="24"/>
              </w:rPr>
              <w:t>organisation</w:t>
            </w:r>
          </w:p>
        </w:tc>
        <w:tc>
          <w:tcPr>
            <w:tcW w:w="1893" w:type="pct"/>
          </w:tcPr>
          <w:p w14:paraId="353BA49E"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Developed in-house</w:t>
            </w:r>
          </w:p>
        </w:tc>
        <w:tc>
          <w:tcPr>
            <w:tcW w:w="963" w:type="pct"/>
          </w:tcPr>
          <w:p w14:paraId="4C2702E3"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Pr>
          <w:p w14:paraId="0FA68EDE"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1FB3882F" w14:textId="77777777" w:rsidTr="00D639E9">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7F9D99E4"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5C25AB93"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Hired professionals</w:t>
            </w:r>
          </w:p>
        </w:tc>
        <w:tc>
          <w:tcPr>
            <w:tcW w:w="963" w:type="pct"/>
            <w:tcBorders>
              <w:top w:val="none" w:sz="0" w:space="0" w:color="auto"/>
              <w:bottom w:val="none" w:sz="0" w:space="0" w:color="auto"/>
            </w:tcBorders>
          </w:tcPr>
          <w:p w14:paraId="2C340809"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0</w:t>
            </w:r>
          </w:p>
        </w:tc>
        <w:tc>
          <w:tcPr>
            <w:tcW w:w="893" w:type="pct"/>
            <w:tcBorders>
              <w:top w:val="none" w:sz="0" w:space="0" w:color="auto"/>
              <w:bottom w:val="none" w:sz="0" w:space="0" w:color="auto"/>
            </w:tcBorders>
          </w:tcPr>
          <w:p w14:paraId="63250EBE"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0</w:t>
            </w:r>
          </w:p>
        </w:tc>
      </w:tr>
      <w:tr w:rsidR="00B61579" w:rsidRPr="003B04D2" w14:paraId="11A5947F"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457C41E6" w14:textId="77777777" w:rsidR="00B61579" w:rsidRPr="003B04D2" w:rsidRDefault="00B61579" w:rsidP="00D639E9">
            <w:pPr>
              <w:rPr>
                <w:rFonts w:cstheme="minorHAnsi"/>
                <w:b w:val="0"/>
                <w:sz w:val="24"/>
                <w:szCs w:val="24"/>
              </w:rPr>
            </w:pPr>
          </w:p>
        </w:tc>
        <w:tc>
          <w:tcPr>
            <w:tcW w:w="1893" w:type="pct"/>
          </w:tcPr>
          <w:p w14:paraId="4AF8F1B1"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Total</w:t>
            </w:r>
          </w:p>
        </w:tc>
        <w:tc>
          <w:tcPr>
            <w:tcW w:w="963" w:type="pct"/>
          </w:tcPr>
          <w:p w14:paraId="4B5CE4AC"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Pr>
          <w:p w14:paraId="45BD7E5D"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69D2690C"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Borders>
              <w:top w:val="none" w:sz="0" w:space="0" w:color="auto"/>
              <w:bottom w:val="none" w:sz="0" w:space="0" w:color="auto"/>
            </w:tcBorders>
          </w:tcPr>
          <w:p w14:paraId="183E9665" w14:textId="77777777" w:rsidR="00B61579" w:rsidRPr="003B04D2" w:rsidRDefault="00B61579" w:rsidP="00D639E9">
            <w:pPr>
              <w:rPr>
                <w:rFonts w:cstheme="minorHAnsi"/>
                <w:b w:val="0"/>
                <w:sz w:val="24"/>
                <w:szCs w:val="24"/>
              </w:rPr>
            </w:pPr>
            <w:r w:rsidRPr="003B04D2">
              <w:rPr>
                <w:rFonts w:cstheme="minorHAnsi"/>
                <w:b w:val="0"/>
                <w:sz w:val="24"/>
                <w:szCs w:val="24"/>
              </w:rPr>
              <w:t>Time it required to adopt</w:t>
            </w:r>
            <w:r>
              <w:rPr>
                <w:rFonts w:cstheme="minorHAnsi"/>
                <w:b w:val="0"/>
                <w:sz w:val="24"/>
                <w:szCs w:val="24"/>
              </w:rPr>
              <w:t xml:space="preserve"> and implement</w:t>
            </w:r>
            <w:r w:rsidRPr="003B04D2">
              <w:rPr>
                <w:rFonts w:cstheme="minorHAnsi"/>
                <w:b w:val="0"/>
                <w:sz w:val="24"/>
                <w:szCs w:val="24"/>
              </w:rPr>
              <w:t xml:space="preserve"> AI in </w:t>
            </w:r>
            <w:r>
              <w:rPr>
                <w:rFonts w:cstheme="minorHAnsi"/>
                <w:b w:val="0"/>
                <w:sz w:val="24"/>
                <w:szCs w:val="24"/>
              </w:rPr>
              <w:t>business</w:t>
            </w:r>
          </w:p>
        </w:tc>
        <w:tc>
          <w:tcPr>
            <w:tcW w:w="1893" w:type="pct"/>
            <w:tcBorders>
              <w:top w:val="none" w:sz="0" w:space="0" w:color="auto"/>
              <w:bottom w:val="none" w:sz="0" w:space="0" w:color="auto"/>
            </w:tcBorders>
          </w:tcPr>
          <w:p w14:paraId="341C5465"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Pr>
                <w:rFonts w:cstheme="minorHAnsi"/>
                <w:bCs/>
                <w:color w:val="000000"/>
                <w:sz w:val="24"/>
                <w:szCs w:val="24"/>
              </w:rPr>
              <w:t>More</w:t>
            </w:r>
            <w:r w:rsidRPr="003B04D2">
              <w:rPr>
                <w:rFonts w:cstheme="minorHAnsi"/>
                <w:bCs/>
                <w:color w:val="000000"/>
                <w:sz w:val="24"/>
                <w:szCs w:val="24"/>
              </w:rPr>
              <w:t xml:space="preserve"> than 1</w:t>
            </w:r>
            <w:r>
              <w:rPr>
                <w:rFonts w:cstheme="minorHAnsi"/>
                <w:bCs/>
                <w:color w:val="000000"/>
                <w:sz w:val="24"/>
                <w:szCs w:val="24"/>
              </w:rPr>
              <w:t xml:space="preserve"> </w:t>
            </w:r>
            <w:r w:rsidRPr="003B04D2">
              <w:rPr>
                <w:rFonts w:cstheme="minorHAnsi"/>
                <w:bCs/>
                <w:color w:val="000000"/>
                <w:sz w:val="24"/>
                <w:szCs w:val="24"/>
              </w:rPr>
              <w:t>month</w:t>
            </w:r>
          </w:p>
        </w:tc>
        <w:tc>
          <w:tcPr>
            <w:tcW w:w="963" w:type="pct"/>
            <w:tcBorders>
              <w:top w:val="none" w:sz="0" w:space="0" w:color="auto"/>
              <w:bottom w:val="none" w:sz="0" w:space="0" w:color="auto"/>
            </w:tcBorders>
            <w:vAlign w:val="center"/>
          </w:tcPr>
          <w:p w14:paraId="3DDE66E8"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4</w:t>
            </w:r>
          </w:p>
        </w:tc>
        <w:tc>
          <w:tcPr>
            <w:tcW w:w="893" w:type="pct"/>
            <w:tcBorders>
              <w:top w:val="none" w:sz="0" w:space="0" w:color="auto"/>
              <w:bottom w:val="none" w:sz="0" w:space="0" w:color="auto"/>
            </w:tcBorders>
            <w:vAlign w:val="center"/>
          </w:tcPr>
          <w:p w14:paraId="181E9F4F"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11.4</w:t>
            </w:r>
          </w:p>
        </w:tc>
      </w:tr>
      <w:tr w:rsidR="00B61579" w:rsidRPr="003B04D2" w14:paraId="5BE9ACDC"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4814D8E9" w14:textId="77777777" w:rsidR="00B61579" w:rsidRPr="003B04D2" w:rsidRDefault="00B61579" w:rsidP="00D639E9">
            <w:pPr>
              <w:rPr>
                <w:rFonts w:cstheme="minorHAnsi"/>
                <w:b w:val="0"/>
                <w:sz w:val="24"/>
                <w:szCs w:val="24"/>
              </w:rPr>
            </w:pPr>
          </w:p>
        </w:tc>
        <w:tc>
          <w:tcPr>
            <w:tcW w:w="1893" w:type="pct"/>
          </w:tcPr>
          <w:p w14:paraId="62D23D88"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Pr>
                <w:rFonts w:cstheme="minorHAnsi"/>
                <w:bCs/>
                <w:color w:val="000000"/>
                <w:sz w:val="24"/>
                <w:szCs w:val="24"/>
              </w:rPr>
              <w:t>Less</w:t>
            </w:r>
            <w:r w:rsidRPr="003B04D2">
              <w:rPr>
                <w:rFonts w:cstheme="minorHAnsi"/>
                <w:bCs/>
                <w:color w:val="000000"/>
                <w:sz w:val="24"/>
                <w:szCs w:val="24"/>
              </w:rPr>
              <w:t xml:space="preserve"> than 6</w:t>
            </w:r>
            <w:r>
              <w:rPr>
                <w:rFonts w:cstheme="minorHAnsi"/>
                <w:bCs/>
                <w:color w:val="000000"/>
                <w:sz w:val="24"/>
                <w:szCs w:val="24"/>
              </w:rPr>
              <w:t xml:space="preserve"> </w:t>
            </w:r>
            <w:r w:rsidRPr="003B04D2">
              <w:rPr>
                <w:rFonts w:cstheme="minorHAnsi"/>
                <w:bCs/>
                <w:color w:val="000000"/>
                <w:sz w:val="24"/>
                <w:szCs w:val="24"/>
              </w:rPr>
              <w:t>months</w:t>
            </w:r>
          </w:p>
        </w:tc>
        <w:tc>
          <w:tcPr>
            <w:tcW w:w="963" w:type="pct"/>
            <w:vAlign w:val="center"/>
          </w:tcPr>
          <w:p w14:paraId="368F70E9"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31</w:t>
            </w:r>
          </w:p>
        </w:tc>
        <w:tc>
          <w:tcPr>
            <w:tcW w:w="893" w:type="pct"/>
            <w:vAlign w:val="center"/>
          </w:tcPr>
          <w:p w14:paraId="37EB60B4"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88.6</w:t>
            </w:r>
          </w:p>
        </w:tc>
      </w:tr>
      <w:tr w:rsidR="00B61579" w:rsidRPr="003B04D2" w14:paraId="577BFF94"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2E995B19"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4C48AC7E"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Total</w:t>
            </w:r>
          </w:p>
        </w:tc>
        <w:tc>
          <w:tcPr>
            <w:tcW w:w="963" w:type="pct"/>
            <w:tcBorders>
              <w:top w:val="none" w:sz="0" w:space="0" w:color="auto"/>
              <w:bottom w:val="none" w:sz="0" w:space="0" w:color="auto"/>
            </w:tcBorders>
          </w:tcPr>
          <w:p w14:paraId="1B0E3285"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Borders>
              <w:top w:val="none" w:sz="0" w:space="0" w:color="auto"/>
              <w:bottom w:val="none" w:sz="0" w:space="0" w:color="auto"/>
            </w:tcBorders>
          </w:tcPr>
          <w:p w14:paraId="0AB4DC81"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789A4183"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Pr>
          <w:p w14:paraId="4B08ABE1" w14:textId="77777777" w:rsidR="00B61579" w:rsidRPr="003B04D2" w:rsidRDefault="00B61579" w:rsidP="00D639E9">
            <w:pPr>
              <w:rPr>
                <w:rFonts w:cstheme="minorHAnsi"/>
                <w:b w:val="0"/>
                <w:sz w:val="24"/>
                <w:szCs w:val="24"/>
              </w:rPr>
            </w:pPr>
            <w:r w:rsidRPr="003B04D2">
              <w:rPr>
                <w:rFonts w:cstheme="minorHAnsi"/>
                <w:b w:val="0"/>
                <w:sz w:val="24"/>
                <w:szCs w:val="24"/>
              </w:rPr>
              <w:t xml:space="preserve">Cost spent on </w:t>
            </w:r>
            <w:r w:rsidRPr="003B04D2">
              <w:rPr>
                <w:rFonts w:cstheme="minorHAnsi"/>
                <w:b w:val="0"/>
                <w:sz w:val="24"/>
                <w:szCs w:val="24"/>
              </w:rPr>
              <w:lastRenderedPageBreak/>
              <w:t>A</w:t>
            </w:r>
            <w:r>
              <w:rPr>
                <w:rFonts w:cstheme="minorHAnsi"/>
                <w:b w:val="0"/>
                <w:sz w:val="24"/>
                <w:szCs w:val="24"/>
              </w:rPr>
              <w:t>doption</w:t>
            </w:r>
          </w:p>
        </w:tc>
        <w:tc>
          <w:tcPr>
            <w:tcW w:w="1893" w:type="pct"/>
          </w:tcPr>
          <w:p w14:paraId="26B6ABC9"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lastRenderedPageBreak/>
              <w:t>£10-£20k</w:t>
            </w:r>
          </w:p>
        </w:tc>
        <w:tc>
          <w:tcPr>
            <w:tcW w:w="963" w:type="pct"/>
            <w:vAlign w:val="center"/>
          </w:tcPr>
          <w:p w14:paraId="48E8F7B7"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29</w:t>
            </w:r>
          </w:p>
        </w:tc>
        <w:tc>
          <w:tcPr>
            <w:tcW w:w="893" w:type="pct"/>
            <w:vAlign w:val="center"/>
          </w:tcPr>
          <w:p w14:paraId="2C73FC13"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82.9</w:t>
            </w:r>
          </w:p>
        </w:tc>
      </w:tr>
      <w:tr w:rsidR="00B61579" w:rsidRPr="003B04D2" w14:paraId="27738EA5"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50D02BE9"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5D316415"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£20-£50k</w:t>
            </w:r>
          </w:p>
        </w:tc>
        <w:tc>
          <w:tcPr>
            <w:tcW w:w="963" w:type="pct"/>
            <w:tcBorders>
              <w:top w:val="none" w:sz="0" w:space="0" w:color="auto"/>
              <w:bottom w:val="none" w:sz="0" w:space="0" w:color="auto"/>
            </w:tcBorders>
            <w:vAlign w:val="center"/>
          </w:tcPr>
          <w:p w14:paraId="4AD95CAF"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4</w:t>
            </w:r>
          </w:p>
        </w:tc>
        <w:tc>
          <w:tcPr>
            <w:tcW w:w="893" w:type="pct"/>
            <w:tcBorders>
              <w:top w:val="none" w:sz="0" w:space="0" w:color="auto"/>
              <w:bottom w:val="none" w:sz="0" w:space="0" w:color="auto"/>
            </w:tcBorders>
            <w:vAlign w:val="center"/>
          </w:tcPr>
          <w:p w14:paraId="0FC5845D"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11.4</w:t>
            </w:r>
          </w:p>
        </w:tc>
      </w:tr>
      <w:tr w:rsidR="00B61579" w:rsidRPr="003B04D2" w14:paraId="130E23CB"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173425E3" w14:textId="77777777" w:rsidR="00B61579" w:rsidRPr="003B04D2" w:rsidRDefault="00B61579" w:rsidP="00D639E9">
            <w:pPr>
              <w:rPr>
                <w:rFonts w:cstheme="minorHAnsi"/>
                <w:b w:val="0"/>
                <w:sz w:val="24"/>
                <w:szCs w:val="24"/>
              </w:rPr>
            </w:pPr>
          </w:p>
        </w:tc>
        <w:tc>
          <w:tcPr>
            <w:tcW w:w="1893" w:type="pct"/>
          </w:tcPr>
          <w:p w14:paraId="469E360E"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£50-£100k</w:t>
            </w:r>
          </w:p>
        </w:tc>
        <w:tc>
          <w:tcPr>
            <w:tcW w:w="963" w:type="pct"/>
            <w:vAlign w:val="center"/>
          </w:tcPr>
          <w:p w14:paraId="3E8C8097"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w:t>
            </w:r>
          </w:p>
        </w:tc>
        <w:tc>
          <w:tcPr>
            <w:tcW w:w="893" w:type="pct"/>
            <w:vAlign w:val="center"/>
          </w:tcPr>
          <w:p w14:paraId="2F2E01F7"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5.7</w:t>
            </w:r>
          </w:p>
        </w:tc>
      </w:tr>
      <w:tr w:rsidR="00B61579" w:rsidRPr="003B04D2" w14:paraId="5C57F29C"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207FEC07"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668E94BE"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Total</w:t>
            </w:r>
          </w:p>
        </w:tc>
        <w:tc>
          <w:tcPr>
            <w:tcW w:w="963" w:type="pct"/>
            <w:tcBorders>
              <w:top w:val="none" w:sz="0" w:space="0" w:color="auto"/>
              <w:bottom w:val="none" w:sz="0" w:space="0" w:color="auto"/>
            </w:tcBorders>
          </w:tcPr>
          <w:p w14:paraId="06ED32D1"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Borders>
              <w:top w:val="none" w:sz="0" w:space="0" w:color="auto"/>
              <w:bottom w:val="none" w:sz="0" w:space="0" w:color="auto"/>
            </w:tcBorders>
          </w:tcPr>
          <w:p w14:paraId="54C31DB8"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46C834DA"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Pr>
          <w:p w14:paraId="3503318D" w14:textId="77777777" w:rsidR="00B61579" w:rsidRPr="003B04D2" w:rsidRDefault="00B61579" w:rsidP="00D639E9">
            <w:pPr>
              <w:rPr>
                <w:rFonts w:cstheme="minorHAnsi"/>
                <w:b w:val="0"/>
                <w:sz w:val="24"/>
                <w:szCs w:val="24"/>
              </w:rPr>
            </w:pPr>
            <w:r>
              <w:rPr>
                <w:rFonts w:cstheme="minorHAnsi"/>
                <w:b w:val="0"/>
                <w:sz w:val="24"/>
                <w:szCs w:val="24"/>
              </w:rPr>
              <w:t>Count of</w:t>
            </w:r>
            <w:r w:rsidRPr="003B04D2">
              <w:rPr>
                <w:rFonts w:cstheme="minorHAnsi"/>
                <w:b w:val="0"/>
                <w:sz w:val="24"/>
                <w:szCs w:val="24"/>
              </w:rPr>
              <w:t xml:space="preserve"> AI</w:t>
            </w:r>
            <w:r>
              <w:rPr>
                <w:rFonts w:cstheme="minorHAnsi"/>
                <w:b w:val="0"/>
                <w:sz w:val="24"/>
                <w:szCs w:val="24"/>
              </w:rPr>
              <w:t xml:space="preserve"> applications</w:t>
            </w:r>
            <w:r w:rsidRPr="003B04D2">
              <w:rPr>
                <w:rFonts w:cstheme="minorHAnsi"/>
                <w:b w:val="0"/>
                <w:sz w:val="24"/>
                <w:szCs w:val="24"/>
              </w:rPr>
              <w:t xml:space="preserve"> adopted in business</w:t>
            </w:r>
          </w:p>
        </w:tc>
        <w:tc>
          <w:tcPr>
            <w:tcW w:w="1893" w:type="pct"/>
          </w:tcPr>
          <w:p w14:paraId="5690B0C2"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2-5</w:t>
            </w:r>
          </w:p>
        </w:tc>
        <w:tc>
          <w:tcPr>
            <w:tcW w:w="963" w:type="pct"/>
            <w:vAlign w:val="center"/>
          </w:tcPr>
          <w:p w14:paraId="07D9E7B5"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25</w:t>
            </w:r>
          </w:p>
        </w:tc>
        <w:tc>
          <w:tcPr>
            <w:tcW w:w="893" w:type="pct"/>
            <w:vAlign w:val="center"/>
          </w:tcPr>
          <w:p w14:paraId="4D9ACD71"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71.4</w:t>
            </w:r>
          </w:p>
        </w:tc>
      </w:tr>
      <w:tr w:rsidR="00B61579" w:rsidRPr="003B04D2" w14:paraId="6CA0AB2D"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09A07002"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6AF5A3E9"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More than 5</w:t>
            </w:r>
          </w:p>
        </w:tc>
        <w:tc>
          <w:tcPr>
            <w:tcW w:w="963" w:type="pct"/>
            <w:tcBorders>
              <w:top w:val="none" w:sz="0" w:space="0" w:color="auto"/>
              <w:bottom w:val="none" w:sz="0" w:space="0" w:color="auto"/>
            </w:tcBorders>
            <w:vAlign w:val="center"/>
          </w:tcPr>
          <w:p w14:paraId="6C9E21C5"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w:t>
            </w:r>
          </w:p>
        </w:tc>
        <w:tc>
          <w:tcPr>
            <w:tcW w:w="893" w:type="pct"/>
            <w:tcBorders>
              <w:top w:val="none" w:sz="0" w:space="0" w:color="auto"/>
              <w:bottom w:val="none" w:sz="0" w:space="0" w:color="auto"/>
            </w:tcBorders>
            <w:vAlign w:val="center"/>
          </w:tcPr>
          <w:p w14:paraId="098273C9"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28.6</w:t>
            </w:r>
          </w:p>
        </w:tc>
      </w:tr>
      <w:tr w:rsidR="00B61579" w:rsidRPr="003B04D2" w14:paraId="253A0BF2"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6AD3D049" w14:textId="77777777" w:rsidR="00B61579" w:rsidRPr="003B04D2" w:rsidRDefault="00B61579" w:rsidP="00D639E9">
            <w:pPr>
              <w:rPr>
                <w:rFonts w:cstheme="minorHAnsi"/>
                <w:b w:val="0"/>
                <w:sz w:val="24"/>
                <w:szCs w:val="24"/>
              </w:rPr>
            </w:pPr>
          </w:p>
        </w:tc>
        <w:tc>
          <w:tcPr>
            <w:tcW w:w="1893" w:type="pct"/>
          </w:tcPr>
          <w:p w14:paraId="5AEA72EF"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Total</w:t>
            </w:r>
          </w:p>
        </w:tc>
        <w:tc>
          <w:tcPr>
            <w:tcW w:w="963" w:type="pct"/>
          </w:tcPr>
          <w:p w14:paraId="6F4822BF"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Pr>
          <w:p w14:paraId="3D69F71E"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7889D8B4"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Borders>
              <w:top w:val="none" w:sz="0" w:space="0" w:color="auto"/>
              <w:bottom w:val="none" w:sz="0" w:space="0" w:color="auto"/>
            </w:tcBorders>
          </w:tcPr>
          <w:p w14:paraId="3EE918C8" w14:textId="77777777" w:rsidR="00B61579" w:rsidRPr="003B04D2" w:rsidRDefault="00B61579" w:rsidP="00D639E9">
            <w:pPr>
              <w:rPr>
                <w:rFonts w:cstheme="minorHAnsi"/>
                <w:b w:val="0"/>
                <w:sz w:val="24"/>
                <w:szCs w:val="24"/>
              </w:rPr>
            </w:pPr>
            <w:r w:rsidRPr="003B04D2">
              <w:rPr>
                <w:rFonts w:cstheme="minorHAnsi"/>
                <w:b w:val="0"/>
                <w:sz w:val="24"/>
                <w:szCs w:val="24"/>
              </w:rPr>
              <w:t xml:space="preserve">Frequency of AI </w:t>
            </w:r>
            <w:r>
              <w:rPr>
                <w:rFonts w:cstheme="minorHAnsi"/>
                <w:b w:val="0"/>
                <w:sz w:val="24"/>
                <w:szCs w:val="24"/>
              </w:rPr>
              <w:t>Usage in</w:t>
            </w:r>
            <w:r w:rsidRPr="003B04D2">
              <w:rPr>
                <w:rFonts w:cstheme="minorHAnsi"/>
                <w:b w:val="0"/>
                <w:sz w:val="24"/>
                <w:szCs w:val="24"/>
              </w:rPr>
              <w:t xml:space="preserve"> business</w:t>
            </w:r>
          </w:p>
        </w:tc>
        <w:tc>
          <w:tcPr>
            <w:tcW w:w="1893" w:type="pct"/>
            <w:tcBorders>
              <w:top w:val="none" w:sz="0" w:space="0" w:color="auto"/>
              <w:bottom w:val="none" w:sz="0" w:space="0" w:color="auto"/>
            </w:tcBorders>
          </w:tcPr>
          <w:p w14:paraId="0F6890A5"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Daily</w:t>
            </w:r>
          </w:p>
        </w:tc>
        <w:tc>
          <w:tcPr>
            <w:tcW w:w="963" w:type="pct"/>
            <w:tcBorders>
              <w:top w:val="none" w:sz="0" w:space="0" w:color="auto"/>
              <w:bottom w:val="none" w:sz="0" w:space="0" w:color="auto"/>
            </w:tcBorders>
          </w:tcPr>
          <w:p w14:paraId="3981B134"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Borders>
              <w:top w:val="none" w:sz="0" w:space="0" w:color="auto"/>
              <w:bottom w:val="none" w:sz="0" w:space="0" w:color="auto"/>
            </w:tcBorders>
          </w:tcPr>
          <w:p w14:paraId="3F77F8A0"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2BD9F1EC"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5B4B75A3" w14:textId="77777777" w:rsidR="00B61579" w:rsidRPr="003B04D2" w:rsidRDefault="00B61579" w:rsidP="00D639E9">
            <w:pPr>
              <w:rPr>
                <w:rFonts w:cstheme="minorHAnsi"/>
                <w:b w:val="0"/>
                <w:sz w:val="24"/>
                <w:szCs w:val="24"/>
              </w:rPr>
            </w:pPr>
          </w:p>
        </w:tc>
        <w:tc>
          <w:tcPr>
            <w:tcW w:w="1893" w:type="pct"/>
          </w:tcPr>
          <w:p w14:paraId="78ECDEFB"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Not often</w:t>
            </w:r>
          </w:p>
        </w:tc>
        <w:tc>
          <w:tcPr>
            <w:tcW w:w="963" w:type="pct"/>
          </w:tcPr>
          <w:p w14:paraId="32332B2F"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0</w:t>
            </w:r>
          </w:p>
        </w:tc>
        <w:tc>
          <w:tcPr>
            <w:tcW w:w="893" w:type="pct"/>
          </w:tcPr>
          <w:p w14:paraId="700C8868"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0</w:t>
            </w:r>
          </w:p>
        </w:tc>
      </w:tr>
      <w:tr w:rsidR="00B61579" w:rsidRPr="003B04D2" w14:paraId="2EEAC21B"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6322B330"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45412B14"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Total</w:t>
            </w:r>
          </w:p>
        </w:tc>
        <w:tc>
          <w:tcPr>
            <w:tcW w:w="963" w:type="pct"/>
            <w:tcBorders>
              <w:top w:val="none" w:sz="0" w:space="0" w:color="auto"/>
              <w:bottom w:val="none" w:sz="0" w:space="0" w:color="auto"/>
            </w:tcBorders>
          </w:tcPr>
          <w:p w14:paraId="701E74A8"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Borders>
              <w:top w:val="none" w:sz="0" w:space="0" w:color="auto"/>
              <w:bottom w:val="none" w:sz="0" w:space="0" w:color="auto"/>
            </w:tcBorders>
          </w:tcPr>
          <w:p w14:paraId="5B6E3B6E"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4575B40C"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Pr>
          <w:p w14:paraId="7F2542CC" w14:textId="77777777" w:rsidR="00B61579" w:rsidRPr="003B04D2" w:rsidRDefault="00B61579" w:rsidP="00D639E9">
            <w:pPr>
              <w:rPr>
                <w:rFonts w:cstheme="minorHAnsi"/>
                <w:b w:val="0"/>
                <w:sz w:val="24"/>
                <w:szCs w:val="24"/>
              </w:rPr>
            </w:pPr>
            <w:r w:rsidRPr="003B04D2">
              <w:rPr>
                <w:rFonts w:cstheme="minorHAnsi"/>
                <w:b w:val="0"/>
                <w:sz w:val="24"/>
                <w:szCs w:val="24"/>
              </w:rPr>
              <w:t xml:space="preserve">Level of satisfaction </w:t>
            </w:r>
            <w:r>
              <w:rPr>
                <w:rFonts w:cstheme="minorHAnsi"/>
                <w:b w:val="0"/>
                <w:sz w:val="24"/>
                <w:szCs w:val="24"/>
              </w:rPr>
              <w:t>of</w:t>
            </w:r>
            <w:r w:rsidRPr="003B04D2">
              <w:rPr>
                <w:rFonts w:cstheme="minorHAnsi"/>
                <w:b w:val="0"/>
                <w:sz w:val="24"/>
                <w:szCs w:val="24"/>
              </w:rPr>
              <w:t xml:space="preserve"> AI use in business</w:t>
            </w:r>
          </w:p>
        </w:tc>
        <w:tc>
          <w:tcPr>
            <w:tcW w:w="1893" w:type="pct"/>
          </w:tcPr>
          <w:p w14:paraId="538086C4"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Very satisfied</w:t>
            </w:r>
          </w:p>
        </w:tc>
        <w:tc>
          <w:tcPr>
            <w:tcW w:w="963" w:type="pct"/>
          </w:tcPr>
          <w:p w14:paraId="04BEF462"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Pr>
          <w:p w14:paraId="2CB20BA6"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204BC29F"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4F891AE8"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59DA1B5C"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Very dissatisfied</w:t>
            </w:r>
          </w:p>
        </w:tc>
        <w:tc>
          <w:tcPr>
            <w:tcW w:w="963" w:type="pct"/>
            <w:tcBorders>
              <w:top w:val="none" w:sz="0" w:space="0" w:color="auto"/>
              <w:bottom w:val="none" w:sz="0" w:space="0" w:color="auto"/>
            </w:tcBorders>
          </w:tcPr>
          <w:p w14:paraId="1F587389"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0</w:t>
            </w:r>
          </w:p>
        </w:tc>
        <w:tc>
          <w:tcPr>
            <w:tcW w:w="893" w:type="pct"/>
            <w:tcBorders>
              <w:top w:val="none" w:sz="0" w:space="0" w:color="auto"/>
              <w:bottom w:val="none" w:sz="0" w:space="0" w:color="auto"/>
            </w:tcBorders>
          </w:tcPr>
          <w:p w14:paraId="1F5523D1"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0</w:t>
            </w:r>
          </w:p>
        </w:tc>
      </w:tr>
      <w:tr w:rsidR="00B61579" w:rsidRPr="003B04D2" w14:paraId="10019578"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1576225C" w14:textId="77777777" w:rsidR="00B61579" w:rsidRPr="003B04D2" w:rsidRDefault="00B61579" w:rsidP="00D639E9">
            <w:pPr>
              <w:rPr>
                <w:rFonts w:cstheme="minorHAnsi"/>
                <w:b w:val="0"/>
                <w:sz w:val="24"/>
                <w:szCs w:val="24"/>
              </w:rPr>
            </w:pPr>
          </w:p>
        </w:tc>
        <w:tc>
          <w:tcPr>
            <w:tcW w:w="1893" w:type="pct"/>
          </w:tcPr>
          <w:p w14:paraId="7010D9AB"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Total</w:t>
            </w:r>
          </w:p>
        </w:tc>
        <w:tc>
          <w:tcPr>
            <w:tcW w:w="963" w:type="pct"/>
          </w:tcPr>
          <w:p w14:paraId="517B6271"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Pr>
          <w:p w14:paraId="057C637E"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2E6ED19E"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val="restart"/>
            <w:tcBorders>
              <w:top w:val="none" w:sz="0" w:space="0" w:color="auto"/>
              <w:bottom w:val="none" w:sz="0" w:space="0" w:color="auto"/>
            </w:tcBorders>
          </w:tcPr>
          <w:p w14:paraId="27CFD504" w14:textId="77777777" w:rsidR="00B61579" w:rsidRPr="003B04D2" w:rsidRDefault="00B61579" w:rsidP="00D639E9">
            <w:pPr>
              <w:rPr>
                <w:rFonts w:cstheme="minorHAnsi"/>
                <w:b w:val="0"/>
                <w:sz w:val="24"/>
                <w:szCs w:val="24"/>
              </w:rPr>
            </w:pPr>
            <w:r w:rsidRPr="003B04D2">
              <w:rPr>
                <w:rFonts w:cstheme="minorHAnsi"/>
                <w:b w:val="0"/>
                <w:sz w:val="24"/>
                <w:szCs w:val="24"/>
              </w:rPr>
              <w:t>Plans to invest in AI for future business use</w:t>
            </w:r>
          </w:p>
        </w:tc>
        <w:tc>
          <w:tcPr>
            <w:tcW w:w="1893" w:type="pct"/>
            <w:tcBorders>
              <w:top w:val="none" w:sz="0" w:space="0" w:color="auto"/>
              <w:bottom w:val="none" w:sz="0" w:space="0" w:color="auto"/>
            </w:tcBorders>
          </w:tcPr>
          <w:p w14:paraId="6B2BCBAC"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Yes</w:t>
            </w:r>
          </w:p>
        </w:tc>
        <w:tc>
          <w:tcPr>
            <w:tcW w:w="963" w:type="pct"/>
            <w:tcBorders>
              <w:top w:val="none" w:sz="0" w:space="0" w:color="auto"/>
              <w:bottom w:val="none" w:sz="0" w:space="0" w:color="auto"/>
            </w:tcBorders>
          </w:tcPr>
          <w:p w14:paraId="0A3181CB"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Borders>
              <w:top w:val="none" w:sz="0" w:space="0" w:color="auto"/>
              <w:bottom w:val="none" w:sz="0" w:space="0" w:color="auto"/>
            </w:tcBorders>
          </w:tcPr>
          <w:p w14:paraId="284D0969"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r w:rsidR="00B61579" w:rsidRPr="003B04D2" w14:paraId="3C2714FF" w14:textId="77777777" w:rsidTr="00D639E9">
        <w:trPr>
          <w:trHeight w:val="70"/>
        </w:trPr>
        <w:tc>
          <w:tcPr>
            <w:cnfStyle w:val="001000000000" w:firstRow="0" w:lastRow="0" w:firstColumn="1" w:lastColumn="0" w:oddVBand="0" w:evenVBand="0" w:oddHBand="0" w:evenHBand="0" w:firstRowFirstColumn="0" w:firstRowLastColumn="0" w:lastRowFirstColumn="0" w:lastRowLastColumn="0"/>
            <w:tcW w:w="1251" w:type="pct"/>
            <w:vMerge/>
          </w:tcPr>
          <w:p w14:paraId="6C6C7762" w14:textId="77777777" w:rsidR="00B61579" w:rsidRPr="003B04D2" w:rsidRDefault="00B61579" w:rsidP="00D639E9">
            <w:pPr>
              <w:rPr>
                <w:rFonts w:cstheme="minorHAnsi"/>
                <w:b w:val="0"/>
                <w:sz w:val="24"/>
                <w:szCs w:val="24"/>
              </w:rPr>
            </w:pPr>
          </w:p>
        </w:tc>
        <w:tc>
          <w:tcPr>
            <w:tcW w:w="1893" w:type="pct"/>
          </w:tcPr>
          <w:p w14:paraId="182CD467" w14:textId="77777777" w:rsidR="00B61579" w:rsidRPr="003B04D2" w:rsidRDefault="00B61579" w:rsidP="00D639E9">
            <w:pPr>
              <w:jc w:val="both"/>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No</w:t>
            </w:r>
          </w:p>
        </w:tc>
        <w:tc>
          <w:tcPr>
            <w:tcW w:w="963" w:type="pct"/>
          </w:tcPr>
          <w:p w14:paraId="0ADD392E"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0</w:t>
            </w:r>
          </w:p>
        </w:tc>
        <w:tc>
          <w:tcPr>
            <w:tcW w:w="893" w:type="pct"/>
          </w:tcPr>
          <w:p w14:paraId="63E7514E" w14:textId="77777777" w:rsidR="00B61579" w:rsidRPr="003B04D2" w:rsidRDefault="00B61579" w:rsidP="00D639E9">
            <w:pPr>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0</w:t>
            </w:r>
          </w:p>
        </w:tc>
      </w:tr>
      <w:tr w:rsidR="00B61579" w:rsidRPr="003B04D2" w14:paraId="2785DA81" w14:textId="77777777" w:rsidTr="00D639E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251" w:type="pct"/>
            <w:vMerge/>
            <w:tcBorders>
              <w:top w:val="none" w:sz="0" w:space="0" w:color="auto"/>
              <w:bottom w:val="none" w:sz="0" w:space="0" w:color="auto"/>
            </w:tcBorders>
          </w:tcPr>
          <w:p w14:paraId="425D578C" w14:textId="77777777" w:rsidR="00B61579" w:rsidRPr="003B04D2" w:rsidRDefault="00B61579" w:rsidP="00D639E9">
            <w:pPr>
              <w:rPr>
                <w:rFonts w:cstheme="minorHAnsi"/>
                <w:b w:val="0"/>
                <w:sz w:val="24"/>
                <w:szCs w:val="24"/>
              </w:rPr>
            </w:pPr>
          </w:p>
        </w:tc>
        <w:tc>
          <w:tcPr>
            <w:tcW w:w="1893" w:type="pct"/>
            <w:tcBorders>
              <w:top w:val="none" w:sz="0" w:space="0" w:color="auto"/>
              <w:bottom w:val="none" w:sz="0" w:space="0" w:color="auto"/>
            </w:tcBorders>
          </w:tcPr>
          <w:p w14:paraId="11F478B1" w14:textId="77777777" w:rsidR="00B61579" w:rsidRPr="003B04D2" w:rsidRDefault="00B61579" w:rsidP="00D639E9">
            <w:pPr>
              <w:jc w:val="both"/>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Total</w:t>
            </w:r>
          </w:p>
        </w:tc>
        <w:tc>
          <w:tcPr>
            <w:tcW w:w="963" w:type="pct"/>
            <w:tcBorders>
              <w:top w:val="none" w:sz="0" w:space="0" w:color="auto"/>
              <w:bottom w:val="none" w:sz="0" w:space="0" w:color="auto"/>
            </w:tcBorders>
          </w:tcPr>
          <w:p w14:paraId="6AC6E82E"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35</w:t>
            </w:r>
          </w:p>
        </w:tc>
        <w:tc>
          <w:tcPr>
            <w:tcW w:w="893" w:type="pct"/>
            <w:tcBorders>
              <w:top w:val="none" w:sz="0" w:space="0" w:color="auto"/>
              <w:bottom w:val="none" w:sz="0" w:space="0" w:color="auto"/>
            </w:tcBorders>
          </w:tcPr>
          <w:p w14:paraId="6BC60A4B" w14:textId="77777777" w:rsidR="00B61579" w:rsidRPr="003B04D2" w:rsidRDefault="00B61579" w:rsidP="00D639E9">
            <w:pPr>
              <w:jc w:val="center"/>
              <w:cnfStyle w:val="000000100000" w:firstRow="0" w:lastRow="0" w:firstColumn="0" w:lastColumn="0" w:oddVBand="0" w:evenVBand="0" w:oddHBand="1" w:evenHBand="0" w:firstRowFirstColumn="0" w:firstRowLastColumn="0" w:lastRowFirstColumn="0" w:lastRowLastColumn="0"/>
              <w:rPr>
                <w:rFonts w:cstheme="minorHAnsi"/>
                <w:bCs/>
                <w:color w:val="000000"/>
                <w:sz w:val="24"/>
                <w:szCs w:val="24"/>
              </w:rPr>
            </w:pPr>
            <w:r w:rsidRPr="003B04D2">
              <w:rPr>
                <w:rFonts w:cstheme="minorHAnsi"/>
                <w:bCs/>
                <w:color w:val="000000"/>
                <w:sz w:val="24"/>
                <w:szCs w:val="24"/>
              </w:rPr>
              <w:t>100</w:t>
            </w:r>
          </w:p>
        </w:tc>
      </w:tr>
    </w:tbl>
    <w:p w14:paraId="551C590F" w14:textId="77777777" w:rsidR="00B61579" w:rsidRPr="00EF7647" w:rsidRDefault="00B61579" w:rsidP="00B61579">
      <w:pPr>
        <w:spacing w:after="0"/>
        <w:rPr>
          <w:rFonts w:cstheme="minorHAnsi"/>
          <w:i/>
          <w:iCs/>
          <w:sz w:val="18"/>
          <w:szCs w:val="18"/>
        </w:rPr>
      </w:pPr>
      <w:r w:rsidRPr="00EF7647">
        <w:rPr>
          <w:rFonts w:cstheme="minorHAnsi"/>
          <w:i/>
          <w:iCs/>
          <w:sz w:val="18"/>
          <w:szCs w:val="18"/>
        </w:rPr>
        <w:t>Source: Researchers Computation using SPSS</w:t>
      </w:r>
    </w:p>
    <w:p w14:paraId="3B917841" w14:textId="77777777" w:rsidR="00B61579" w:rsidRDefault="00B61579" w:rsidP="00B61579">
      <w:pPr>
        <w:spacing w:before="240" w:after="0" w:line="360" w:lineRule="auto"/>
        <w:jc w:val="both"/>
        <w:rPr>
          <w:rFonts w:cstheme="minorHAnsi"/>
          <w:sz w:val="24"/>
          <w:szCs w:val="24"/>
        </w:rPr>
      </w:pPr>
      <w:r>
        <w:rPr>
          <w:rFonts w:cstheme="minorHAnsi"/>
          <w:sz w:val="24"/>
          <w:szCs w:val="24"/>
        </w:rPr>
        <w:t>The above table</w:t>
      </w:r>
      <w:r w:rsidRPr="00E42635">
        <w:rPr>
          <w:rFonts w:cstheme="minorHAnsi"/>
          <w:sz w:val="24"/>
          <w:szCs w:val="24"/>
        </w:rPr>
        <w:t xml:space="preserve"> </w:t>
      </w:r>
      <w:r>
        <w:rPr>
          <w:rFonts w:cstheme="minorHAnsi"/>
          <w:sz w:val="24"/>
          <w:szCs w:val="24"/>
        </w:rPr>
        <w:t>summarises</w:t>
      </w:r>
      <w:r w:rsidRPr="00E42635">
        <w:rPr>
          <w:rFonts w:cstheme="minorHAnsi"/>
          <w:sz w:val="24"/>
          <w:szCs w:val="24"/>
        </w:rPr>
        <w:t xml:space="preserve"> the use</w:t>
      </w:r>
      <w:r>
        <w:rPr>
          <w:rFonts w:cstheme="minorHAnsi"/>
          <w:sz w:val="24"/>
          <w:szCs w:val="24"/>
        </w:rPr>
        <w:t xml:space="preserve"> and adoption</w:t>
      </w:r>
      <w:r w:rsidRPr="00E42635">
        <w:rPr>
          <w:rFonts w:cstheme="minorHAnsi"/>
          <w:sz w:val="24"/>
          <w:szCs w:val="24"/>
        </w:rPr>
        <w:t xml:space="preserve"> of AI among the </w:t>
      </w:r>
      <w:r>
        <w:rPr>
          <w:rFonts w:cstheme="minorHAnsi"/>
          <w:sz w:val="24"/>
          <w:szCs w:val="24"/>
        </w:rPr>
        <w:t>organisations</w:t>
      </w:r>
      <w:r w:rsidRPr="00E42635">
        <w:rPr>
          <w:rFonts w:cstheme="minorHAnsi"/>
          <w:sz w:val="24"/>
          <w:szCs w:val="24"/>
        </w:rPr>
        <w:t xml:space="preserve"> </w:t>
      </w:r>
      <w:r>
        <w:rPr>
          <w:rFonts w:cstheme="minorHAnsi"/>
          <w:sz w:val="24"/>
          <w:szCs w:val="24"/>
        </w:rPr>
        <w:t>which participated in the survey</w:t>
      </w:r>
      <w:r w:rsidRPr="00E42635">
        <w:rPr>
          <w:rFonts w:cstheme="minorHAnsi"/>
          <w:sz w:val="24"/>
          <w:szCs w:val="24"/>
        </w:rPr>
        <w:t xml:space="preserve">. </w:t>
      </w:r>
    </w:p>
    <w:p w14:paraId="56BF2D5A" w14:textId="77777777" w:rsidR="00B61579" w:rsidRDefault="00B61579" w:rsidP="00B61579">
      <w:pPr>
        <w:spacing w:before="240" w:after="0" w:line="360" w:lineRule="auto"/>
        <w:jc w:val="both"/>
        <w:rPr>
          <w:rFonts w:cstheme="minorHAnsi"/>
          <w:sz w:val="24"/>
          <w:szCs w:val="24"/>
        </w:rPr>
      </w:pPr>
      <w:r w:rsidRPr="00E42635">
        <w:rPr>
          <w:rFonts w:cstheme="minorHAnsi"/>
          <w:sz w:val="24"/>
          <w:szCs w:val="24"/>
        </w:rPr>
        <w:t xml:space="preserve">The results reveal that all </w:t>
      </w:r>
      <w:r>
        <w:rPr>
          <w:rFonts w:cstheme="minorHAnsi"/>
          <w:sz w:val="24"/>
          <w:szCs w:val="24"/>
        </w:rPr>
        <w:t>organisations</w:t>
      </w:r>
      <w:r w:rsidRPr="00E42635">
        <w:rPr>
          <w:rFonts w:cstheme="minorHAnsi"/>
          <w:sz w:val="24"/>
          <w:szCs w:val="24"/>
        </w:rPr>
        <w:t xml:space="preserve"> </w:t>
      </w:r>
      <w:r>
        <w:rPr>
          <w:rFonts w:cstheme="minorHAnsi"/>
          <w:sz w:val="24"/>
          <w:szCs w:val="24"/>
        </w:rPr>
        <w:t>participated in</w:t>
      </w:r>
      <w:r w:rsidRPr="00E42635">
        <w:rPr>
          <w:rFonts w:cstheme="minorHAnsi"/>
          <w:sz w:val="24"/>
          <w:szCs w:val="24"/>
        </w:rPr>
        <w:t xml:space="preserve"> the </w:t>
      </w:r>
      <w:r>
        <w:rPr>
          <w:rFonts w:cstheme="minorHAnsi"/>
          <w:sz w:val="24"/>
          <w:szCs w:val="24"/>
        </w:rPr>
        <w:t>survey</w:t>
      </w:r>
      <w:r w:rsidRPr="00E42635">
        <w:rPr>
          <w:rFonts w:cstheme="minorHAnsi"/>
          <w:sz w:val="24"/>
          <w:szCs w:val="24"/>
        </w:rPr>
        <w:t xml:space="preserve"> have an </w:t>
      </w:r>
      <w:r>
        <w:rPr>
          <w:rFonts w:cstheme="minorHAnsi"/>
          <w:sz w:val="24"/>
          <w:szCs w:val="24"/>
        </w:rPr>
        <w:t xml:space="preserve">IT </w:t>
      </w:r>
      <w:r w:rsidRPr="00E42635">
        <w:rPr>
          <w:rFonts w:cstheme="minorHAnsi"/>
          <w:sz w:val="24"/>
          <w:szCs w:val="24"/>
        </w:rPr>
        <w:t>department which is in-charge of the use and maintenance of artificial intelligence technologies of the business.</w:t>
      </w:r>
      <w:r>
        <w:rPr>
          <w:rFonts w:cstheme="minorHAnsi"/>
          <w:sz w:val="24"/>
          <w:szCs w:val="24"/>
        </w:rPr>
        <w:t xml:space="preserve"> With a proficient IT department, it can be safely assumed that t</w:t>
      </w:r>
      <w:r w:rsidRPr="00E42635">
        <w:rPr>
          <w:rFonts w:cstheme="minorHAnsi"/>
          <w:sz w:val="24"/>
          <w:szCs w:val="24"/>
        </w:rPr>
        <w:t>hese businesses are knowledgeable about AI and its benefits</w:t>
      </w:r>
      <w:r>
        <w:rPr>
          <w:rFonts w:cstheme="minorHAnsi"/>
          <w:sz w:val="24"/>
          <w:szCs w:val="24"/>
        </w:rPr>
        <w:t xml:space="preserve"> as </w:t>
      </w:r>
      <w:r w:rsidRPr="00E42635">
        <w:rPr>
          <w:rFonts w:cstheme="minorHAnsi"/>
          <w:sz w:val="24"/>
          <w:szCs w:val="24"/>
        </w:rPr>
        <w:t xml:space="preserve">they have all already adopted AI in their business </w:t>
      </w:r>
      <w:r>
        <w:rPr>
          <w:rFonts w:cstheme="minorHAnsi"/>
          <w:sz w:val="24"/>
          <w:szCs w:val="24"/>
        </w:rPr>
        <w:t xml:space="preserve">and daily </w:t>
      </w:r>
      <w:r w:rsidRPr="00E42635">
        <w:rPr>
          <w:rFonts w:cstheme="minorHAnsi"/>
          <w:sz w:val="24"/>
          <w:szCs w:val="24"/>
        </w:rPr>
        <w:t>operations.</w:t>
      </w:r>
      <w:r>
        <w:rPr>
          <w:rFonts w:cstheme="minorHAnsi"/>
          <w:sz w:val="24"/>
          <w:szCs w:val="24"/>
        </w:rPr>
        <w:t xml:space="preserve"> </w:t>
      </w:r>
    </w:p>
    <w:p w14:paraId="33D1DE04" w14:textId="1F44DEA8" w:rsidR="00B61579" w:rsidRDefault="00B61579" w:rsidP="00B61579">
      <w:pPr>
        <w:spacing w:before="240" w:after="0" w:line="360" w:lineRule="auto"/>
        <w:jc w:val="both"/>
        <w:rPr>
          <w:rFonts w:cstheme="minorHAnsi"/>
          <w:sz w:val="24"/>
          <w:szCs w:val="24"/>
        </w:rPr>
      </w:pPr>
      <w:r w:rsidRPr="00E42635">
        <w:rPr>
          <w:rFonts w:cstheme="minorHAnsi"/>
          <w:sz w:val="24"/>
          <w:szCs w:val="24"/>
        </w:rPr>
        <w:t>Further</w:t>
      </w:r>
      <w:r>
        <w:rPr>
          <w:rFonts w:cstheme="minorHAnsi"/>
          <w:sz w:val="24"/>
          <w:szCs w:val="24"/>
        </w:rPr>
        <w:t>more,</w:t>
      </w:r>
      <w:r w:rsidRPr="00E42635">
        <w:rPr>
          <w:rFonts w:cstheme="minorHAnsi"/>
          <w:sz w:val="24"/>
          <w:szCs w:val="24"/>
        </w:rPr>
        <w:t xml:space="preserve"> </w:t>
      </w:r>
      <w:r>
        <w:rPr>
          <w:rFonts w:cstheme="minorHAnsi"/>
          <w:sz w:val="24"/>
          <w:szCs w:val="24"/>
        </w:rPr>
        <w:t xml:space="preserve">the </w:t>
      </w:r>
      <w:r w:rsidRPr="00E42635">
        <w:rPr>
          <w:rFonts w:cstheme="minorHAnsi"/>
          <w:sz w:val="24"/>
          <w:szCs w:val="24"/>
        </w:rPr>
        <w:t>results</w:t>
      </w:r>
      <w:r>
        <w:rPr>
          <w:rFonts w:cstheme="minorHAnsi"/>
          <w:sz w:val="24"/>
          <w:szCs w:val="24"/>
        </w:rPr>
        <w:t xml:space="preserve"> reveal </w:t>
      </w:r>
      <w:r w:rsidRPr="00E42635">
        <w:rPr>
          <w:rFonts w:cstheme="minorHAnsi"/>
          <w:sz w:val="24"/>
          <w:szCs w:val="24"/>
        </w:rPr>
        <w:t xml:space="preserve"> that they all adopted AI during the pandemic, implying that the pandemic motivated them to adopt AI technologies.</w:t>
      </w:r>
      <w:r>
        <w:rPr>
          <w:rFonts w:cstheme="minorHAnsi"/>
          <w:sz w:val="24"/>
          <w:szCs w:val="24"/>
        </w:rPr>
        <w:t xml:space="preserve"> </w:t>
      </w:r>
      <w:r w:rsidRPr="00E42635">
        <w:rPr>
          <w:rFonts w:cstheme="minorHAnsi"/>
          <w:sz w:val="24"/>
          <w:szCs w:val="24"/>
        </w:rPr>
        <w:t xml:space="preserve">About 82.9% of the respondents admit that they adopted AI </w:t>
      </w:r>
      <w:r>
        <w:rPr>
          <w:rFonts w:cstheme="minorHAnsi"/>
          <w:sz w:val="24"/>
          <w:szCs w:val="24"/>
        </w:rPr>
        <w:t xml:space="preserve">with </w:t>
      </w:r>
      <w:r w:rsidRPr="00E42635">
        <w:rPr>
          <w:rFonts w:cstheme="minorHAnsi"/>
          <w:sz w:val="24"/>
          <w:szCs w:val="24"/>
        </w:rPr>
        <w:t>1 and 2 years</w:t>
      </w:r>
      <w:r>
        <w:rPr>
          <w:rFonts w:cstheme="minorHAnsi"/>
          <w:sz w:val="24"/>
          <w:szCs w:val="24"/>
        </w:rPr>
        <w:t xml:space="preserve"> of AI utilisation</w:t>
      </w:r>
      <w:r w:rsidRPr="00E42635">
        <w:rPr>
          <w:rFonts w:cstheme="minorHAnsi"/>
          <w:sz w:val="24"/>
          <w:szCs w:val="24"/>
        </w:rPr>
        <w:t xml:space="preserve">, while most the respondents admit that machine learning is the commonly used AI technology adopted for </w:t>
      </w:r>
      <w:r>
        <w:rPr>
          <w:rFonts w:cstheme="minorHAnsi"/>
          <w:sz w:val="24"/>
          <w:szCs w:val="24"/>
        </w:rPr>
        <w:t xml:space="preserve">their </w:t>
      </w:r>
      <w:r w:rsidRPr="00E42635">
        <w:rPr>
          <w:rFonts w:cstheme="minorHAnsi"/>
          <w:sz w:val="24"/>
          <w:szCs w:val="24"/>
        </w:rPr>
        <w:t xml:space="preserve">business </w:t>
      </w:r>
      <w:r>
        <w:rPr>
          <w:rFonts w:cstheme="minorHAnsi"/>
          <w:sz w:val="24"/>
          <w:szCs w:val="24"/>
        </w:rPr>
        <w:t xml:space="preserve">daily </w:t>
      </w:r>
      <w:r w:rsidRPr="00E42635">
        <w:rPr>
          <w:rFonts w:cstheme="minorHAnsi"/>
          <w:sz w:val="24"/>
          <w:szCs w:val="24"/>
        </w:rPr>
        <w:t xml:space="preserve">operations. </w:t>
      </w:r>
    </w:p>
    <w:p w14:paraId="153F0344" w14:textId="77777777" w:rsidR="00B61579" w:rsidRDefault="00B61579" w:rsidP="00B61579">
      <w:pPr>
        <w:spacing w:before="240" w:after="0" w:line="360" w:lineRule="auto"/>
        <w:jc w:val="both"/>
        <w:rPr>
          <w:rFonts w:cstheme="minorHAnsi"/>
          <w:sz w:val="24"/>
          <w:szCs w:val="24"/>
        </w:rPr>
      </w:pPr>
      <w:r w:rsidRPr="00E42635">
        <w:rPr>
          <w:rFonts w:cstheme="minorHAnsi"/>
          <w:sz w:val="24"/>
          <w:szCs w:val="24"/>
        </w:rPr>
        <w:t>These businesses apply AI technology on Microsoft, Amazon, and SAP platforms. These businesses admit that their AI technologies were adopted in</w:t>
      </w:r>
      <w:r>
        <w:rPr>
          <w:rFonts w:cstheme="minorHAnsi"/>
          <w:sz w:val="24"/>
          <w:szCs w:val="24"/>
        </w:rPr>
        <w:t xml:space="preserve">- </w:t>
      </w:r>
      <w:r w:rsidRPr="00E42635">
        <w:rPr>
          <w:rFonts w:cstheme="minorHAnsi"/>
          <w:sz w:val="24"/>
          <w:szCs w:val="24"/>
        </w:rPr>
        <w:t xml:space="preserve">house as </w:t>
      </w:r>
      <w:r>
        <w:rPr>
          <w:rFonts w:cstheme="minorHAnsi"/>
          <w:sz w:val="24"/>
          <w:szCs w:val="24"/>
        </w:rPr>
        <w:t xml:space="preserve">external </w:t>
      </w:r>
      <w:r w:rsidRPr="00E42635">
        <w:rPr>
          <w:rFonts w:cstheme="minorHAnsi"/>
          <w:sz w:val="24"/>
          <w:szCs w:val="24"/>
        </w:rPr>
        <w:t xml:space="preserve">professionals were not hired. </w:t>
      </w:r>
    </w:p>
    <w:p w14:paraId="2D6D09F1" w14:textId="77777777" w:rsidR="00B61579" w:rsidRDefault="00B61579" w:rsidP="00B61579">
      <w:pPr>
        <w:spacing w:before="240" w:after="0" w:line="360" w:lineRule="auto"/>
        <w:jc w:val="both"/>
        <w:rPr>
          <w:rFonts w:cstheme="minorHAnsi"/>
          <w:sz w:val="24"/>
          <w:szCs w:val="24"/>
        </w:rPr>
      </w:pPr>
      <w:r w:rsidRPr="00173B6D">
        <w:rPr>
          <w:rFonts w:cstheme="minorHAnsi"/>
          <w:sz w:val="24"/>
          <w:szCs w:val="24"/>
        </w:rPr>
        <w:t>About 88.6% of the participant organisations revealed that it took them less than 6 months to adopt AI technologies while 11.4% said it took them little more than a month adopt to AI technologies.</w:t>
      </w:r>
      <w:r>
        <w:rPr>
          <w:rFonts w:cstheme="minorHAnsi"/>
          <w:sz w:val="24"/>
          <w:szCs w:val="24"/>
        </w:rPr>
        <w:t xml:space="preserve"> </w:t>
      </w:r>
    </w:p>
    <w:p w14:paraId="4B232BE8" w14:textId="77777777" w:rsidR="00B61579" w:rsidRDefault="00B61579" w:rsidP="00B61579">
      <w:pPr>
        <w:spacing w:before="240" w:after="0" w:line="360" w:lineRule="auto"/>
        <w:jc w:val="both"/>
        <w:rPr>
          <w:rFonts w:cstheme="minorHAnsi"/>
          <w:color w:val="000000"/>
          <w:sz w:val="24"/>
          <w:szCs w:val="24"/>
        </w:rPr>
      </w:pPr>
      <w:r w:rsidRPr="00E42635">
        <w:rPr>
          <w:rFonts w:cstheme="minorHAnsi"/>
          <w:sz w:val="24"/>
          <w:szCs w:val="24"/>
        </w:rPr>
        <w:lastRenderedPageBreak/>
        <w:t xml:space="preserve">Most of the businesses investigated (82.9%) note that they have spent between </w:t>
      </w:r>
      <w:r w:rsidRPr="00E42635">
        <w:rPr>
          <w:rFonts w:cstheme="minorHAnsi"/>
          <w:color w:val="000000"/>
          <w:sz w:val="24"/>
          <w:szCs w:val="24"/>
        </w:rPr>
        <w:t xml:space="preserve">£10k and £20k on AI technologies, while most of them (71.4%) </w:t>
      </w:r>
      <w:r>
        <w:rPr>
          <w:rFonts w:cstheme="minorHAnsi"/>
          <w:color w:val="000000"/>
          <w:sz w:val="24"/>
          <w:szCs w:val="24"/>
        </w:rPr>
        <w:t>have</w:t>
      </w:r>
      <w:r w:rsidRPr="00E42635">
        <w:rPr>
          <w:rFonts w:cstheme="minorHAnsi"/>
          <w:color w:val="000000"/>
          <w:sz w:val="24"/>
          <w:szCs w:val="24"/>
        </w:rPr>
        <w:t xml:space="preserve"> </w:t>
      </w:r>
      <w:r w:rsidRPr="00A5777E">
        <w:rPr>
          <w:rFonts w:cstheme="minorHAnsi"/>
          <w:color w:val="000000"/>
          <w:sz w:val="24"/>
          <w:szCs w:val="24"/>
        </w:rPr>
        <w:t xml:space="preserve">between 2 and 5 AI </w:t>
      </w:r>
      <w:r>
        <w:rPr>
          <w:rFonts w:cstheme="minorHAnsi"/>
          <w:color w:val="000000"/>
          <w:sz w:val="24"/>
          <w:szCs w:val="24"/>
        </w:rPr>
        <w:t xml:space="preserve">live applications in use in their </w:t>
      </w:r>
      <w:r>
        <w:rPr>
          <w:rFonts w:cstheme="minorHAnsi"/>
          <w:sz w:val="24"/>
          <w:szCs w:val="24"/>
        </w:rPr>
        <w:t>organisations</w:t>
      </w:r>
      <w:r w:rsidRPr="00E42635">
        <w:rPr>
          <w:rFonts w:cstheme="minorHAnsi"/>
          <w:color w:val="000000"/>
          <w:sz w:val="24"/>
          <w:szCs w:val="24"/>
        </w:rPr>
        <w:t xml:space="preserve">. </w:t>
      </w:r>
    </w:p>
    <w:p w14:paraId="1F583674" w14:textId="62B7998E" w:rsidR="00B61579" w:rsidRPr="00173B6D" w:rsidRDefault="00B61579" w:rsidP="00B61579">
      <w:pPr>
        <w:spacing w:before="240" w:after="0" w:line="360" w:lineRule="auto"/>
        <w:jc w:val="both"/>
        <w:rPr>
          <w:rFonts w:cstheme="minorHAnsi"/>
          <w:sz w:val="24"/>
          <w:szCs w:val="24"/>
          <w:highlight w:val="yellow"/>
        </w:rPr>
      </w:pPr>
      <w:proofErr w:type="gramStart"/>
      <w:r w:rsidRPr="00E42635">
        <w:rPr>
          <w:rFonts w:cstheme="minorHAnsi"/>
          <w:color w:val="000000"/>
          <w:sz w:val="24"/>
          <w:szCs w:val="24"/>
        </w:rPr>
        <w:t>All of</w:t>
      </w:r>
      <w:proofErr w:type="gramEnd"/>
      <w:r w:rsidRPr="00E42635">
        <w:rPr>
          <w:rFonts w:cstheme="minorHAnsi"/>
          <w:color w:val="000000"/>
          <w:sz w:val="24"/>
          <w:szCs w:val="24"/>
        </w:rPr>
        <w:t xml:space="preserve"> the </w:t>
      </w:r>
      <w:r>
        <w:rPr>
          <w:rFonts w:cstheme="minorHAnsi"/>
          <w:sz w:val="24"/>
          <w:szCs w:val="24"/>
        </w:rPr>
        <w:t>organisations</w:t>
      </w:r>
      <w:r w:rsidRPr="00E42635">
        <w:rPr>
          <w:rFonts w:cstheme="minorHAnsi"/>
          <w:sz w:val="24"/>
          <w:szCs w:val="24"/>
        </w:rPr>
        <w:t xml:space="preserve"> </w:t>
      </w:r>
      <w:r w:rsidRPr="00E42635">
        <w:rPr>
          <w:rFonts w:cstheme="minorHAnsi"/>
          <w:color w:val="000000"/>
          <w:sz w:val="24"/>
          <w:szCs w:val="24"/>
        </w:rPr>
        <w:t>admit</w:t>
      </w:r>
      <w:r>
        <w:rPr>
          <w:rFonts w:cstheme="minorHAnsi"/>
          <w:color w:val="000000"/>
          <w:sz w:val="24"/>
          <w:szCs w:val="24"/>
        </w:rPr>
        <w:t>ted</w:t>
      </w:r>
      <w:r w:rsidRPr="00E42635">
        <w:rPr>
          <w:rFonts w:cstheme="minorHAnsi"/>
          <w:color w:val="000000"/>
          <w:sz w:val="24"/>
          <w:szCs w:val="24"/>
        </w:rPr>
        <w:t xml:space="preserve"> that they use AI technologies daily </w:t>
      </w:r>
      <w:r>
        <w:rPr>
          <w:rFonts w:cstheme="minorHAnsi"/>
          <w:color w:val="000000"/>
          <w:sz w:val="24"/>
          <w:szCs w:val="24"/>
        </w:rPr>
        <w:t xml:space="preserve">for their </w:t>
      </w:r>
      <w:r w:rsidRPr="00E42635">
        <w:rPr>
          <w:rFonts w:cstheme="minorHAnsi"/>
          <w:color w:val="000000"/>
          <w:sz w:val="24"/>
          <w:szCs w:val="24"/>
        </w:rPr>
        <w:t xml:space="preserve">business operations. They all expressed satisfaction about the benefits of AI in their business performance and all mentioned that they will be investing more funds in the future to purchase and acquire </w:t>
      </w:r>
      <w:r>
        <w:rPr>
          <w:rFonts w:cstheme="minorHAnsi"/>
          <w:color w:val="000000"/>
          <w:sz w:val="24"/>
          <w:szCs w:val="24"/>
        </w:rPr>
        <w:t xml:space="preserve">more </w:t>
      </w:r>
      <w:r w:rsidRPr="00E42635">
        <w:rPr>
          <w:rFonts w:cstheme="minorHAnsi"/>
          <w:color w:val="000000"/>
          <w:sz w:val="24"/>
          <w:szCs w:val="24"/>
        </w:rPr>
        <w:t xml:space="preserve">AI technologies for their </w:t>
      </w:r>
      <w:r>
        <w:rPr>
          <w:rFonts w:cstheme="minorHAnsi"/>
          <w:sz w:val="24"/>
          <w:szCs w:val="24"/>
        </w:rPr>
        <w:t>organisations</w:t>
      </w:r>
      <w:r w:rsidR="0097689B">
        <w:rPr>
          <w:rFonts w:cstheme="minorHAnsi"/>
          <w:color w:val="000000"/>
          <w:sz w:val="24"/>
          <w:szCs w:val="24"/>
        </w:rPr>
        <w:t xml:space="preserve">. This finding is further </w:t>
      </w:r>
      <w:r w:rsidR="0097689B" w:rsidRPr="0097689B">
        <w:rPr>
          <w:rFonts w:cstheme="minorHAnsi"/>
          <w:color w:val="000000"/>
          <w:sz w:val="24"/>
          <w:szCs w:val="24"/>
        </w:rPr>
        <w:t>supported where  Dobson (2023) states that “</w:t>
      </w:r>
      <w:r w:rsidR="0097689B" w:rsidRPr="0097689B">
        <w:rPr>
          <w:sz w:val="24"/>
          <w:szCs w:val="24"/>
        </w:rPr>
        <w:t>investments by organisations in AI is still increasing as value of tech evolves</w:t>
      </w:r>
      <w:r w:rsidR="0097689B" w:rsidRPr="0097689B">
        <w:rPr>
          <w:rFonts w:cstheme="minorHAnsi"/>
          <w:color w:val="000000"/>
          <w:sz w:val="24"/>
          <w:szCs w:val="24"/>
        </w:rPr>
        <w:t>”.</w:t>
      </w:r>
      <w:r w:rsidR="0097689B">
        <w:rPr>
          <w:rFonts w:cstheme="minorHAnsi"/>
          <w:color w:val="000000"/>
          <w:sz w:val="24"/>
          <w:szCs w:val="24"/>
        </w:rPr>
        <w:t xml:space="preserve"> </w:t>
      </w:r>
    </w:p>
    <w:p w14:paraId="162DCB72" w14:textId="77777777" w:rsidR="00B61579" w:rsidRPr="00E42635" w:rsidRDefault="00B61579" w:rsidP="00B61579">
      <w:pPr>
        <w:spacing w:after="0" w:line="240" w:lineRule="auto"/>
        <w:jc w:val="both"/>
        <w:rPr>
          <w:rFonts w:eastAsia="Times New Roman" w:cstheme="minorHAnsi"/>
          <w:sz w:val="24"/>
          <w:szCs w:val="24"/>
        </w:rPr>
      </w:pPr>
    </w:p>
    <w:p w14:paraId="75E29CF1" w14:textId="77777777" w:rsidR="00B61579" w:rsidRDefault="00B61579" w:rsidP="00B61579">
      <w:pPr>
        <w:pStyle w:val="Heading2"/>
        <w:rPr>
          <w:rFonts w:asciiTheme="minorHAnsi" w:hAnsiTheme="minorHAnsi" w:cstheme="minorHAnsi"/>
        </w:rPr>
      </w:pPr>
    </w:p>
    <w:p w14:paraId="11ABC32A" w14:textId="301E8323" w:rsidR="00B61579" w:rsidRDefault="00B61579" w:rsidP="00B61579"/>
    <w:p w14:paraId="1D99A0B8" w14:textId="29B785DE" w:rsidR="00765B0F" w:rsidRDefault="00765B0F" w:rsidP="00B61579"/>
    <w:p w14:paraId="00975305" w14:textId="02FC0F75" w:rsidR="00765B0F" w:rsidRDefault="00765B0F" w:rsidP="00B61579"/>
    <w:p w14:paraId="1AE9BABF" w14:textId="739266A2" w:rsidR="00765B0F" w:rsidRDefault="00765B0F" w:rsidP="00B61579"/>
    <w:p w14:paraId="527837FB" w14:textId="2620B018" w:rsidR="00765B0F" w:rsidRDefault="00765B0F" w:rsidP="00B61579"/>
    <w:p w14:paraId="4F104629" w14:textId="3C61238C" w:rsidR="00765B0F" w:rsidRDefault="00765B0F" w:rsidP="00B61579"/>
    <w:p w14:paraId="759D7597" w14:textId="73004226" w:rsidR="00765B0F" w:rsidRDefault="00765B0F" w:rsidP="00B61579"/>
    <w:p w14:paraId="6BF69CDE" w14:textId="5A182884" w:rsidR="00765B0F" w:rsidRDefault="00765B0F" w:rsidP="00B61579"/>
    <w:p w14:paraId="6BD733C1" w14:textId="37012F68" w:rsidR="00765B0F" w:rsidRDefault="00765B0F" w:rsidP="00B61579"/>
    <w:p w14:paraId="43846865" w14:textId="488759BD" w:rsidR="00765B0F" w:rsidRDefault="00765B0F" w:rsidP="00B61579"/>
    <w:p w14:paraId="0B8A7883" w14:textId="75C82AC4" w:rsidR="00765B0F" w:rsidRDefault="00765B0F" w:rsidP="00B61579"/>
    <w:p w14:paraId="1B1D93EC" w14:textId="0930A807" w:rsidR="00765B0F" w:rsidRDefault="00765B0F" w:rsidP="00B61579"/>
    <w:p w14:paraId="2AAACE77" w14:textId="4B88FD36" w:rsidR="00765B0F" w:rsidRDefault="00765B0F" w:rsidP="00B61579"/>
    <w:p w14:paraId="6166D762" w14:textId="1B110F93" w:rsidR="00765B0F" w:rsidRDefault="00765B0F" w:rsidP="00B61579"/>
    <w:p w14:paraId="788F3D16" w14:textId="06CA6208" w:rsidR="00765B0F" w:rsidRDefault="00765B0F" w:rsidP="00B61579"/>
    <w:p w14:paraId="1D1F7C30" w14:textId="342BC229" w:rsidR="00765B0F" w:rsidRDefault="00765B0F" w:rsidP="00B61579"/>
    <w:p w14:paraId="0DC4700C" w14:textId="6DB61FC0" w:rsidR="00765B0F" w:rsidRDefault="00765B0F" w:rsidP="00B61579"/>
    <w:p w14:paraId="7EECED60" w14:textId="017F0783" w:rsidR="00765B0F" w:rsidRDefault="00765B0F" w:rsidP="00B61579"/>
    <w:p w14:paraId="056ACE3F" w14:textId="77777777" w:rsidR="00B61579" w:rsidRPr="00D94330" w:rsidRDefault="00B61579" w:rsidP="00B61579">
      <w:pPr>
        <w:pStyle w:val="Heading2"/>
      </w:pPr>
      <w:bookmarkStart w:id="63" w:name="_Toc127177864"/>
      <w:bookmarkStart w:id="64" w:name="_Toc130861089"/>
      <w:r w:rsidRPr="00D94330">
        <w:lastRenderedPageBreak/>
        <w:t>Normality Test</w:t>
      </w:r>
      <w:bookmarkEnd w:id="63"/>
      <w:bookmarkEnd w:id="64"/>
    </w:p>
    <w:p w14:paraId="663E1535" w14:textId="77777777" w:rsidR="00FC33B9" w:rsidRPr="00495696" w:rsidRDefault="00FC33B9" w:rsidP="00B61579"/>
    <w:p w14:paraId="0644CC6C" w14:textId="59E99773" w:rsidR="00B61579" w:rsidRDefault="00B61579" w:rsidP="00B61579">
      <w:pPr>
        <w:pStyle w:val="Heading3"/>
        <w:rPr>
          <w:rStyle w:val="Heading2Char"/>
        </w:rPr>
      </w:pPr>
      <w:bookmarkStart w:id="65" w:name="_Toc127177865"/>
      <w:bookmarkStart w:id="66" w:name="_Toc130861090"/>
      <w:r w:rsidRPr="004B3CC7">
        <w:rPr>
          <w:rStyle w:val="Heading2Char"/>
        </w:rPr>
        <w:t>One-Sample Kolmogorov-Smirnov Test</w:t>
      </w:r>
      <w:bookmarkEnd w:id="65"/>
      <w:bookmarkEnd w:id="66"/>
    </w:p>
    <w:p w14:paraId="716402E5" w14:textId="24D00F84" w:rsidR="00300418" w:rsidRDefault="00300418" w:rsidP="00300418"/>
    <w:p w14:paraId="5CF00C66" w14:textId="47945935" w:rsidR="00300418" w:rsidRPr="00300418" w:rsidRDefault="00300418" w:rsidP="00300418">
      <w:pPr>
        <w:rPr>
          <w:rFonts w:cstheme="minorHAnsi"/>
          <w:sz w:val="24"/>
          <w:szCs w:val="24"/>
        </w:rPr>
      </w:pPr>
      <w:r w:rsidRPr="00300418">
        <w:rPr>
          <w:rFonts w:cstheme="minorHAnsi"/>
          <w:sz w:val="24"/>
          <w:szCs w:val="24"/>
        </w:rPr>
        <w:t>A one-sample Kolmogorov-Smirnov test is usually used to test i</w:t>
      </w:r>
      <w:r w:rsidR="00960311">
        <w:rPr>
          <w:rFonts w:cstheme="minorHAnsi"/>
          <w:sz w:val="24"/>
          <w:szCs w:val="24"/>
        </w:rPr>
        <w:t>f</w:t>
      </w:r>
      <w:r w:rsidRPr="00300418">
        <w:rPr>
          <w:rFonts w:cstheme="minorHAnsi"/>
          <w:sz w:val="24"/>
          <w:szCs w:val="24"/>
        </w:rPr>
        <w:t xml:space="preserve"> a sample comes from a specific distribution</w:t>
      </w:r>
      <w:r w:rsidR="00D12C5B">
        <w:rPr>
          <w:rFonts w:cstheme="minorHAnsi"/>
          <w:sz w:val="24"/>
          <w:szCs w:val="24"/>
        </w:rPr>
        <w:t xml:space="preserve"> (Mallery, 2016)</w:t>
      </w:r>
      <w:r>
        <w:rPr>
          <w:rFonts w:cstheme="minorHAnsi"/>
          <w:sz w:val="24"/>
          <w:szCs w:val="24"/>
        </w:rPr>
        <w:t xml:space="preserve">, which is detailed in the below table: </w:t>
      </w:r>
    </w:p>
    <w:p w14:paraId="1862F413" w14:textId="77777777" w:rsidR="00B61579" w:rsidRPr="00E42635" w:rsidRDefault="00B61579" w:rsidP="00B61579">
      <w:pPr>
        <w:autoSpaceDE w:val="0"/>
        <w:autoSpaceDN w:val="0"/>
        <w:adjustRightInd w:val="0"/>
        <w:spacing w:after="0" w:line="240" w:lineRule="auto"/>
        <w:rPr>
          <w:rFonts w:cstheme="minorHAnsi"/>
          <w:sz w:val="24"/>
          <w:szCs w:val="24"/>
        </w:rPr>
      </w:pPr>
    </w:p>
    <w:tbl>
      <w:tblPr>
        <w:tblW w:w="516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014"/>
        <w:gridCol w:w="1007"/>
        <w:gridCol w:w="1206"/>
        <w:gridCol w:w="1207"/>
        <w:gridCol w:w="1207"/>
        <w:gridCol w:w="1482"/>
        <w:gridCol w:w="947"/>
        <w:gridCol w:w="286"/>
      </w:tblGrid>
      <w:tr w:rsidR="00B61579" w:rsidRPr="00E42635" w14:paraId="4B95B167" w14:textId="77777777" w:rsidTr="00D639E9">
        <w:trPr>
          <w:cantSplit/>
        </w:trPr>
        <w:tc>
          <w:tcPr>
            <w:tcW w:w="1602" w:type="pct"/>
            <w:gridSpan w:val="2"/>
            <w:tcBorders>
              <w:top w:val="single" w:sz="16" w:space="0" w:color="000000"/>
              <w:left w:val="single" w:sz="16" w:space="0" w:color="000000"/>
              <w:bottom w:val="single" w:sz="16" w:space="0" w:color="000000"/>
              <w:right w:val="nil"/>
            </w:tcBorders>
            <w:shd w:val="clear" w:color="auto" w:fill="FFFFFF"/>
            <w:vAlign w:val="bottom"/>
          </w:tcPr>
          <w:p w14:paraId="273A3028" w14:textId="77777777" w:rsidR="00B61579" w:rsidRPr="00B90009" w:rsidRDefault="00B61579" w:rsidP="00D639E9">
            <w:pPr>
              <w:autoSpaceDE w:val="0"/>
              <w:autoSpaceDN w:val="0"/>
              <w:adjustRightInd w:val="0"/>
              <w:spacing w:after="0" w:line="240" w:lineRule="auto"/>
              <w:rPr>
                <w:rFonts w:cstheme="minorHAnsi"/>
                <w:sz w:val="24"/>
                <w:szCs w:val="24"/>
              </w:rPr>
            </w:pPr>
          </w:p>
        </w:tc>
        <w:tc>
          <w:tcPr>
            <w:tcW w:w="647" w:type="pct"/>
            <w:tcBorders>
              <w:top w:val="single" w:sz="16" w:space="0" w:color="000000"/>
              <w:left w:val="single" w:sz="16" w:space="0" w:color="000000"/>
              <w:bottom w:val="single" w:sz="16" w:space="0" w:color="000000"/>
            </w:tcBorders>
            <w:shd w:val="clear" w:color="auto" w:fill="FFFFFF"/>
            <w:vAlign w:val="bottom"/>
          </w:tcPr>
          <w:p w14:paraId="7E562B4B"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AI Adoption improved business efficiency?</w:t>
            </w:r>
          </w:p>
        </w:tc>
        <w:tc>
          <w:tcPr>
            <w:tcW w:w="647" w:type="pct"/>
            <w:tcBorders>
              <w:top w:val="single" w:sz="16" w:space="0" w:color="000000"/>
              <w:bottom w:val="single" w:sz="16" w:space="0" w:color="000000"/>
            </w:tcBorders>
            <w:shd w:val="clear" w:color="auto" w:fill="FFFFFF"/>
            <w:vAlign w:val="bottom"/>
          </w:tcPr>
          <w:p w14:paraId="4AC7E85D"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AI adoption increased  revenue?</w:t>
            </w:r>
          </w:p>
        </w:tc>
        <w:tc>
          <w:tcPr>
            <w:tcW w:w="647" w:type="pct"/>
            <w:tcBorders>
              <w:top w:val="single" w:sz="16" w:space="0" w:color="000000"/>
              <w:bottom w:val="single" w:sz="16" w:space="0" w:color="000000"/>
            </w:tcBorders>
            <w:shd w:val="clear" w:color="auto" w:fill="FFFFFF"/>
            <w:vAlign w:val="bottom"/>
          </w:tcPr>
          <w:p w14:paraId="722A0509"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AI adoption decreased cost reduction?</w:t>
            </w:r>
          </w:p>
        </w:tc>
        <w:tc>
          <w:tcPr>
            <w:tcW w:w="794" w:type="pct"/>
            <w:tcBorders>
              <w:top w:val="single" w:sz="16" w:space="0" w:color="000000"/>
              <w:bottom w:val="single" w:sz="16" w:space="0" w:color="000000"/>
            </w:tcBorders>
            <w:shd w:val="clear" w:color="auto" w:fill="FFFFFF"/>
            <w:vAlign w:val="bottom"/>
          </w:tcPr>
          <w:p w14:paraId="51100E86"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AI adoption aided company growth?</w:t>
            </w:r>
          </w:p>
        </w:tc>
        <w:tc>
          <w:tcPr>
            <w:tcW w:w="662" w:type="pct"/>
            <w:gridSpan w:val="2"/>
            <w:tcBorders>
              <w:top w:val="single" w:sz="16" w:space="0" w:color="000000"/>
              <w:bottom w:val="single" w:sz="16" w:space="0" w:color="000000"/>
              <w:right w:val="single" w:sz="16" w:space="0" w:color="000000"/>
            </w:tcBorders>
            <w:shd w:val="clear" w:color="auto" w:fill="FFFFFF"/>
            <w:vAlign w:val="bottom"/>
          </w:tcPr>
          <w:p w14:paraId="700A0604"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Business' Industry?</w:t>
            </w:r>
          </w:p>
        </w:tc>
      </w:tr>
      <w:tr w:rsidR="00B61579" w:rsidRPr="00E42635" w14:paraId="62D32834" w14:textId="77777777" w:rsidTr="00D639E9">
        <w:trPr>
          <w:cantSplit/>
        </w:trPr>
        <w:tc>
          <w:tcPr>
            <w:tcW w:w="1602" w:type="pct"/>
            <w:gridSpan w:val="2"/>
            <w:tcBorders>
              <w:top w:val="single" w:sz="16" w:space="0" w:color="000000"/>
              <w:left w:val="single" w:sz="16" w:space="0" w:color="000000"/>
              <w:bottom w:val="nil"/>
              <w:right w:val="nil"/>
            </w:tcBorders>
            <w:shd w:val="clear" w:color="auto" w:fill="FFFFFF"/>
          </w:tcPr>
          <w:p w14:paraId="48C39043" w14:textId="77777777" w:rsidR="00B61579" w:rsidRPr="00B90009" w:rsidRDefault="00B61579" w:rsidP="00D639E9">
            <w:pPr>
              <w:autoSpaceDE w:val="0"/>
              <w:autoSpaceDN w:val="0"/>
              <w:adjustRightInd w:val="0"/>
              <w:spacing w:after="0" w:line="240" w:lineRule="auto"/>
              <w:ind w:left="60" w:right="60"/>
              <w:rPr>
                <w:rFonts w:cstheme="minorHAnsi"/>
                <w:color w:val="000000"/>
                <w:sz w:val="24"/>
                <w:szCs w:val="24"/>
              </w:rPr>
            </w:pPr>
            <w:r w:rsidRPr="00B90009">
              <w:rPr>
                <w:rFonts w:cstheme="minorHAnsi"/>
                <w:color w:val="000000"/>
                <w:sz w:val="24"/>
                <w:szCs w:val="24"/>
              </w:rPr>
              <w:t>N</w:t>
            </w:r>
          </w:p>
        </w:tc>
        <w:tc>
          <w:tcPr>
            <w:tcW w:w="647" w:type="pct"/>
            <w:tcBorders>
              <w:top w:val="single" w:sz="16" w:space="0" w:color="000000"/>
              <w:left w:val="single" w:sz="16" w:space="0" w:color="000000"/>
              <w:bottom w:val="nil"/>
            </w:tcBorders>
            <w:shd w:val="clear" w:color="auto" w:fill="FFFFFF"/>
            <w:vAlign w:val="center"/>
          </w:tcPr>
          <w:p w14:paraId="11823DFF"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35</w:t>
            </w:r>
          </w:p>
        </w:tc>
        <w:tc>
          <w:tcPr>
            <w:tcW w:w="647" w:type="pct"/>
            <w:tcBorders>
              <w:top w:val="single" w:sz="16" w:space="0" w:color="000000"/>
              <w:bottom w:val="nil"/>
            </w:tcBorders>
            <w:shd w:val="clear" w:color="auto" w:fill="FFFFFF"/>
            <w:vAlign w:val="center"/>
          </w:tcPr>
          <w:p w14:paraId="4C912971"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35</w:t>
            </w:r>
          </w:p>
        </w:tc>
        <w:tc>
          <w:tcPr>
            <w:tcW w:w="647" w:type="pct"/>
            <w:tcBorders>
              <w:top w:val="single" w:sz="16" w:space="0" w:color="000000"/>
              <w:bottom w:val="nil"/>
            </w:tcBorders>
            <w:shd w:val="clear" w:color="auto" w:fill="FFFFFF"/>
            <w:vAlign w:val="center"/>
          </w:tcPr>
          <w:p w14:paraId="77EFAAAA"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35</w:t>
            </w:r>
          </w:p>
        </w:tc>
        <w:tc>
          <w:tcPr>
            <w:tcW w:w="794" w:type="pct"/>
            <w:tcBorders>
              <w:top w:val="single" w:sz="16" w:space="0" w:color="000000"/>
              <w:bottom w:val="nil"/>
            </w:tcBorders>
            <w:shd w:val="clear" w:color="auto" w:fill="FFFFFF"/>
            <w:vAlign w:val="center"/>
          </w:tcPr>
          <w:p w14:paraId="40733B10"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35</w:t>
            </w:r>
          </w:p>
        </w:tc>
        <w:tc>
          <w:tcPr>
            <w:tcW w:w="662" w:type="pct"/>
            <w:gridSpan w:val="2"/>
            <w:tcBorders>
              <w:top w:val="single" w:sz="16" w:space="0" w:color="000000"/>
              <w:bottom w:val="nil"/>
              <w:right w:val="single" w:sz="16" w:space="0" w:color="000000"/>
            </w:tcBorders>
            <w:shd w:val="clear" w:color="auto" w:fill="FFFFFF"/>
            <w:vAlign w:val="center"/>
          </w:tcPr>
          <w:p w14:paraId="1FAD9FAB"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35</w:t>
            </w:r>
          </w:p>
        </w:tc>
      </w:tr>
      <w:tr w:rsidR="00B61579" w:rsidRPr="00E42635" w14:paraId="576A4E68" w14:textId="77777777" w:rsidTr="00D639E9">
        <w:trPr>
          <w:cantSplit/>
        </w:trPr>
        <w:tc>
          <w:tcPr>
            <w:tcW w:w="1079" w:type="pct"/>
            <w:tcBorders>
              <w:top w:val="nil"/>
              <w:left w:val="single" w:sz="16" w:space="0" w:color="000000"/>
              <w:bottom w:val="nil"/>
              <w:right w:val="nil"/>
            </w:tcBorders>
            <w:shd w:val="clear" w:color="auto" w:fill="FFFFFF"/>
          </w:tcPr>
          <w:p w14:paraId="59BA3EDC" w14:textId="77777777" w:rsidR="00B61579" w:rsidRPr="00B90009" w:rsidRDefault="00B61579" w:rsidP="00D639E9">
            <w:pPr>
              <w:autoSpaceDE w:val="0"/>
              <w:autoSpaceDN w:val="0"/>
              <w:adjustRightInd w:val="0"/>
              <w:spacing w:after="0" w:line="240" w:lineRule="auto"/>
              <w:ind w:left="60" w:right="60"/>
              <w:rPr>
                <w:rFonts w:cstheme="minorHAnsi"/>
                <w:color w:val="000000"/>
                <w:sz w:val="24"/>
                <w:szCs w:val="24"/>
              </w:rPr>
            </w:pPr>
            <w:r w:rsidRPr="00B90009">
              <w:rPr>
                <w:rFonts w:cstheme="minorHAnsi"/>
                <w:color w:val="000000"/>
                <w:sz w:val="24"/>
                <w:szCs w:val="24"/>
              </w:rPr>
              <w:t xml:space="preserve">Poisson </w:t>
            </w:r>
            <w:proofErr w:type="spellStart"/>
            <w:r w:rsidRPr="00B90009">
              <w:rPr>
                <w:rFonts w:cstheme="minorHAnsi"/>
                <w:color w:val="000000"/>
                <w:sz w:val="24"/>
                <w:szCs w:val="24"/>
              </w:rPr>
              <w:t>Parameter</w:t>
            </w:r>
            <w:r w:rsidRPr="00B90009">
              <w:rPr>
                <w:rFonts w:cstheme="minorHAnsi"/>
                <w:color w:val="000000"/>
                <w:sz w:val="24"/>
                <w:szCs w:val="24"/>
                <w:vertAlign w:val="superscript"/>
              </w:rPr>
              <w:t>a,b</w:t>
            </w:r>
            <w:proofErr w:type="spellEnd"/>
          </w:p>
        </w:tc>
        <w:tc>
          <w:tcPr>
            <w:tcW w:w="523" w:type="pct"/>
            <w:tcBorders>
              <w:top w:val="nil"/>
              <w:left w:val="nil"/>
              <w:bottom w:val="nil"/>
              <w:right w:val="single" w:sz="16" w:space="0" w:color="000000"/>
            </w:tcBorders>
            <w:shd w:val="clear" w:color="auto" w:fill="FFFFFF"/>
          </w:tcPr>
          <w:p w14:paraId="590A744F" w14:textId="77777777" w:rsidR="00B61579" w:rsidRPr="00B90009" w:rsidRDefault="00B61579" w:rsidP="00D639E9">
            <w:pPr>
              <w:autoSpaceDE w:val="0"/>
              <w:autoSpaceDN w:val="0"/>
              <w:adjustRightInd w:val="0"/>
              <w:spacing w:after="0" w:line="240" w:lineRule="auto"/>
              <w:ind w:left="60" w:right="60"/>
              <w:rPr>
                <w:rFonts w:cstheme="minorHAnsi"/>
                <w:color w:val="000000"/>
                <w:sz w:val="24"/>
                <w:szCs w:val="24"/>
              </w:rPr>
            </w:pPr>
            <w:r w:rsidRPr="00B90009">
              <w:rPr>
                <w:rFonts w:cstheme="minorHAnsi"/>
                <w:color w:val="000000"/>
                <w:sz w:val="24"/>
                <w:szCs w:val="24"/>
              </w:rPr>
              <w:t>Mean</w:t>
            </w:r>
          </w:p>
        </w:tc>
        <w:tc>
          <w:tcPr>
            <w:tcW w:w="647" w:type="pct"/>
            <w:tcBorders>
              <w:top w:val="nil"/>
              <w:left w:val="single" w:sz="16" w:space="0" w:color="000000"/>
              <w:bottom w:val="nil"/>
            </w:tcBorders>
            <w:shd w:val="clear" w:color="auto" w:fill="FFFFFF"/>
            <w:vAlign w:val="center"/>
          </w:tcPr>
          <w:p w14:paraId="011CD43E"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1.00</w:t>
            </w:r>
          </w:p>
        </w:tc>
        <w:tc>
          <w:tcPr>
            <w:tcW w:w="647" w:type="pct"/>
            <w:tcBorders>
              <w:top w:val="nil"/>
              <w:bottom w:val="nil"/>
            </w:tcBorders>
            <w:shd w:val="clear" w:color="auto" w:fill="FFFFFF"/>
            <w:vAlign w:val="center"/>
          </w:tcPr>
          <w:p w14:paraId="4A070452"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1.00</w:t>
            </w:r>
          </w:p>
        </w:tc>
        <w:tc>
          <w:tcPr>
            <w:tcW w:w="647" w:type="pct"/>
            <w:tcBorders>
              <w:top w:val="nil"/>
              <w:bottom w:val="nil"/>
            </w:tcBorders>
            <w:shd w:val="clear" w:color="auto" w:fill="FFFFFF"/>
            <w:vAlign w:val="center"/>
          </w:tcPr>
          <w:p w14:paraId="0A3DA7AB"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1.00</w:t>
            </w:r>
          </w:p>
        </w:tc>
        <w:tc>
          <w:tcPr>
            <w:tcW w:w="794" w:type="pct"/>
            <w:tcBorders>
              <w:top w:val="nil"/>
              <w:bottom w:val="nil"/>
            </w:tcBorders>
            <w:shd w:val="clear" w:color="auto" w:fill="FFFFFF"/>
            <w:vAlign w:val="center"/>
          </w:tcPr>
          <w:p w14:paraId="7A55FCF2"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1.00</w:t>
            </w:r>
          </w:p>
        </w:tc>
        <w:tc>
          <w:tcPr>
            <w:tcW w:w="662" w:type="pct"/>
            <w:gridSpan w:val="2"/>
            <w:tcBorders>
              <w:top w:val="nil"/>
              <w:bottom w:val="nil"/>
              <w:right w:val="single" w:sz="16" w:space="0" w:color="000000"/>
            </w:tcBorders>
            <w:shd w:val="clear" w:color="auto" w:fill="FFFFFF"/>
            <w:vAlign w:val="center"/>
          </w:tcPr>
          <w:p w14:paraId="4FD5C819"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3.31</w:t>
            </w:r>
          </w:p>
        </w:tc>
      </w:tr>
      <w:tr w:rsidR="00B61579" w:rsidRPr="00E42635" w14:paraId="594E9CA8" w14:textId="77777777" w:rsidTr="00D639E9">
        <w:trPr>
          <w:cantSplit/>
        </w:trPr>
        <w:tc>
          <w:tcPr>
            <w:tcW w:w="1079" w:type="pct"/>
            <w:vMerge w:val="restart"/>
            <w:tcBorders>
              <w:top w:val="nil"/>
              <w:left w:val="single" w:sz="16" w:space="0" w:color="000000"/>
              <w:bottom w:val="nil"/>
              <w:right w:val="nil"/>
            </w:tcBorders>
            <w:shd w:val="clear" w:color="auto" w:fill="FFFFFF"/>
          </w:tcPr>
          <w:p w14:paraId="244ED821" w14:textId="77777777" w:rsidR="00B61579" w:rsidRPr="00B90009" w:rsidRDefault="00B61579" w:rsidP="00D639E9">
            <w:pPr>
              <w:autoSpaceDE w:val="0"/>
              <w:autoSpaceDN w:val="0"/>
              <w:adjustRightInd w:val="0"/>
              <w:spacing w:after="0" w:line="240" w:lineRule="auto"/>
              <w:ind w:left="60" w:right="60"/>
              <w:rPr>
                <w:rFonts w:cstheme="minorHAnsi"/>
                <w:color w:val="000000"/>
                <w:sz w:val="24"/>
                <w:szCs w:val="24"/>
              </w:rPr>
            </w:pPr>
            <w:r w:rsidRPr="00B90009">
              <w:rPr>
                <w:rFonts w:cstheme="minorHAnsi"/>
                <w:color w:val="000000"/>
                <w:sz w:val="24"/>
                <w:szCs w:val="24"/>
              </w:rPr>
              <w:t>Most Extreme Differences</w:t>
            </w:r>
          </w:p>
        </w:tc>
        <w:tc>
          <w:tcPr>
            <w:tcW w:w="523" w:type="pct"/>
            <w:tcBorders>
              <w:top w:val="nil"/>
              <w:left w:val="nil"/>
              <w:bottom w:val="nil"/>
              <w:right w:val="single" w:sz="16" w:space="0" w:color="000000"/>
            </w:tcBorders>
            <w:shd w:val="clear" w:color="auto" w:fill="FFFFFF"/>
          </w:tcPr>
          <w:p w14:paraId="7FC6367D" w14:textId="77777777" w:rsidR="00B61579" w:rsidRPr="00B90009" w:rsidRDefault="00B61579" w:rsidP="00D639E9">
            <w:pPr>
              <w:autoSpaceDE w:val="0"/>
              <w:autoSpaceDN w:val="0"/>
              <w:adjustRightInd w:val="0"/>
              <w:spacing w:after="0" w:line="240" w:lineRule="auto"/>
              <w:ind w:left="60" w:right="60"/>
              <w:rPr>
                <w:rFonts w:cstheme="minorHAnsi"/>
                <w:color w:val="000000"/>
                <w:sz w:val="24"/>
                <w:szCs w:val="24"/>
              </w:rPr>
            </w:pPr>
            <w:r w:rsidRPr="00B90009">
              <w:rPr>
                <w:rFonts w:cstheme="minorHAnsi"/>
                <w:color w:val="000000"/>
                <w:sz w:val="24"/>
                <w:szCs w:val="24"/>
              </w:rPr>
              <w:t>Absolute</w:t>
            </w:r>
          </w:p>
        </w:tc>
        <w:tc>
          <w:tcPr>
            <w:tcW w:w="647" w:type="pct"/>
            <w:tcBorders>
              <w:top w:val="nil"/>
              <w:left w:val="single" w:sz="16" w:space="0" w:color="000000"/>
              <w:bottom w:val="nil"/>
            </w:tcBorders>
            <w:shd w:val="clear" w:color="auto" w:fill="FFFFFF"/>
            <w:vAlign w:val="center"/>
          </w:tcPr>
          <w:p w14:paraId="722544B4"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.368</w:t>
            </w:r>
          </w:p>
        </w:tc>
        <w:tc>
          <w:tcPr>
            <w:tcW w:w="647" w:type="pct"/>
            <w:tcBorders>
              <w:top w:val="nil"/>
              <w:bottom w:val="nil"/>
            </w:tcBorders>
            <w:shd w:val="clear" w:color="auto" w:fill="FFFFFF"/>
            <w:vAlign w:val="center"/>
          </w:tcPr>
          <w:p w14:paraId="1AC9B1CB"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.368</w:t>
            </w:r>
          </w:p>
        </w:tc>
        <w:tc>
          <w:tcPr>
            <w:tcW w:w="647" w:type="pct"/>
            <w:tcBorders>
              <w:top w:val="nil"/>
              <w:bottom w:val="nil"/>
            </w:tcBorders>
            <w:shd w:val="clear" w:color="auto" w:fill="FFFFFF"/>
            <w:vAlign w:val="center"/>
          </w:tcPr>
          <w:p w14:paraId="46B66AB9"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.368</w:t>
            </w:r>
          </w:p>
        </w:tc>
        <w:tc>
          <w:tcPr>
            <w:tcW w:w="794" w:type="pct"/>
            <w:tcBorders>
              <w:top w:val="nil"/>
              <w:bottom w:val="nil"/>
            </w:tcBorders>
            <w:shd w:val="clear" w:color="auto" w:fill="FFFFFF"/>
            <w:vAlign w:val="center"/>
          </w:tcPr>
          <w:p w14:paraId="5F291AF7"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.368</w:t>
            </w:r>
          </w:p>
        </w:tc>
        <w:tc>
          <w:tcPr>
            <w:tcW w:w="662" w:type="pct"/>
            <w:gridSpan w:val="2"/>
            <w:tcBorders>
              <w:top w:val="nil"/>
              <w:bottom w:val="nil"/>
              <w:right w:val="single" w:sz="16" w:space="0" w:color="000000"/>
            </w:tcBorders>
            <w:shd w:val="clear" w:color="auto" w:fill="FFFFFF"/>
            <w:vAlign w:val="center"/>
          </w:tcPr>
          <w:p w14:paraId="46FC54D0"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.240</w:t>
            </w:r>
          </w:p>
        </w:tc>
      </w:tr>
      <w:tr w:rsidR="00B61579" w:rsidRPr="00E42635" w14:paraId="0F7587FD" w14:textId="77777777" w:rsidTr="00D639E9">
        <w:trPr>
          <w:cantSplit/>
        </w:trPr>
        <w:tc>
          <w:tcPr>
            <w:tcW w:w="1079" w:type="pct"/>
            <w:vMerge/>
            <w:tcBorders>
              <w:top w:val="nil"/>
              <w:left w:val="single" w:sz="16" w:space="0" w:color="000000"/>
              <w:bottom w:val="nil"/>
              <w:right w:val="nil"/>
            </w:tcBorders>
            <w:shd w:val="clear" w:color="auto" w:fill="FFFFFF"/>
          </w:tcPr>
          <w:p w14:paraId="37DCC4DB" w14:textId="77777777" w:rsidR="00B61579" w:rsidRPr="00B90009" w:rsidRDefault="00B61579" w:rsidP="00D639E9">
            <w:pPr>
              <w:autoSpaceDE w:val="0"/>
              <w:autoSpaceDN w:val="0"/>
              <w:adjustRightInd w:val="0"/>
              <w:spacing w:after="0" w:line="240" w:lineRule="auto"/>
              <w:rPr>
                <w:rFonts w:cstheme="minorHAnsi"/>
                <w:color w:val="000000"/>
                <w:sz w:val="24"/>
                <w:szCs w:val="24"/>
              </w:rPr>
            </w:pPr>
          </w:p>
        </w:tc>
        <w:tc>
          <w:tcPr>
            <w:tcW w:w="523" w:type="pct"/>
            <w:tcBorders>
              <w:top w:val="nil"/>
              <w:left w:val="nil"/>
              <w:bottom w:val="nil"/>
              <w:right w:val="single" w:sz="16" w:space="0" w:color="000000"/>
            </w:tcBorders>
            <w:shd w:val="clear" w:color="auto" w:fill="FFFFFF"/>
          </w:tcPr>
          <w:p w14:paraId="2B78C7A6" w14:textId="77777777" w:rsidR="00B61579" w:rsidRPr="00B90009" w:rsidRDefault="00B61579" w:rsidP="00D639E9">
            <w:pPr>
              <w:autoSpaceDE w:val="0"/>
              <w:autoSpaceDN w:val="0"/>
              <w:adjustRightInd w:val="0"/>
              <w:spacing w:after="0" w:line="240" w:lineRule="auto"/>
              <w:ind w:left="60" w:right="60"/>
              <w:rPr>
                <w:rFonts w:cstheme="minorHAnsi"/>
                <w:color w:val="000000"/>
                <w:sz w:val="24"/>
                <w:szCs w:val="24"/>
              </w:rPr>
            </w:pPr>
            <w:r w:rsidRPr="00B90009">
              <w:rPr>
                <w:rFonts w:cstheme="minorHAnsi"/>
                <w:color w:val="000000"/>
                <w:sz w:val="24"/>
                <w:szCs w:val="24"/>
              </w:rPr>
              <w:t>Positive</w:t>
            </w:r>
          </w:p>
        </w:tc>
        <w:tc>
          <w:tcPr>
            <w:tcW w:w="647" w:type="pct"/>
            <w:tcBorders>
              <w:top w:val="nil"/>
              <w:left w:val="single" w:sz="16" w:space="0" w:color="000000"/>
              <w:bottom w:val="nil"/>
            </w:tcBorders>
            <w:shd w:val="clear" w:color="auto" w:fill="FFFFFF"/>
            <w:vAlign w:val="center"/>
          </w:tcPr>
          <w:p w14:paraId="538FE6B9"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.264</w:t>
            </w:r>
          </w:p>
        </w:tc>
        <w:tc>
          <w:tcPr>
            <w:tcW w:w="647" w:type="pct"/>
            <w:tcBorders>
              <w:top w:val="nil"/>
              <w:bottom w:val="nil"/>
            </w:tcBorders>
            <w:shd w:val="clear" w:color="auto" w:fill="FFFFFF"/>
            <w:vAlign w:val="center"/>
          </w:tcPr>
          <w:p w14:paraId="5293229E"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.264</w:t>
            </w:r>
          </w:p>
        </w:tc>
        <w:tc>
          <w:tcPr>
            <w:tcW w:w="647" w:type="pct"/>
            <w:tcBorders>
              <w:top w:val="nil"/>
              <w:bottom w:val="nil"/>
            </w:tcBorders>
            <w:shd w:val="clear" w:color="auto" w:fill="FFFFFF"/>
            <w:vAlign w:val="center"/>
          </w:tcPr>
          <w:p w14:paraId="71A3F850"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.264</w:t>
            </w:r>
          </w:p>
        </w:tc>
        <w:tc>
          <w:tcPr>
            <w:tcW w:w="794" w:type="pct"/>
            <w:tcBorders>
              <w:top w:val="nil"/>
              <w:bottom w:val="nil"/>
            </w:tcBorders>
            <w:shd w:val="clear" w:color="auto" w:fill="FFFFFF"/>
            <w:vAlign w:val="center"/>
          </w:tcPr>
          <w:p w14:paraId="3A7A0B00"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.264</w:t>
            </w:r>
          </w:p>
        </w:tc>
        <w:tc>
          <w:tcPr>
            <w:tcW w:w="662" w:type="pct"/>
            <w:gridSpan w:val="2"/>
            <w:tcBorders>
              <w:top w:val="nil"/>
              <w:bottom w:val="nil"/>
              <w:right w:val="single" w:sz="16" w:space="0" w:color="000000"/>
            </w:tcBorders>
            <w:shd w:val="clear" w:color="auto" w:fill="FFFFFF"/>
            <w:vAlign w:val="center"/>
          </w:tcPr>
          <w:p w14:paraId="7704D53D"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.240</w:t>
            </w:r>
          </w:p>
        </w:tc>
      </w:tr>
      <w:tr w:rsidR="00B61579" w:rsidRPr="00E42635" w14:paraId="5AA1E0C2" w14:textId="77777777" w:rsidTr="00D639E9">
        <w:trPr>
          <w:cantSplit/>
        </w:trPr>
        <w:tc>
          <w:tcPr>
            <w:tcW w:w="1079" w:type="pct"/>
            <w:vMerge/>
            <w:tcBorders>
              <w:top w:val="nil"/>
              <w:left w:val="single" w:sz="16" w:space="0" w:color="000000"/>
              <w:bottom w:val="nil"/>
              <w:right w:val="nil"/>
            </w:tcBorders>
            <w:shd w:val="clear" w:color="auto" w:fill="FFFFFF"/>
          </w:tcPr>
          <w:p w14:paraId="2AEEAE15" w14:textId="77777777" w:rsidR="00B61579" w:rsidRPr="00B90009" w:rsidRDefault="00B61579" w:rsidP="00D639E9">
            <w:pPr>
              <w:autoSpaceDE w:val="0"/>
              <w:autoSpaceDN w:val="0"/>
              <w:adjustRightInd w:val="0"/>
              <w:spacing w:after="0" w:line="240" w:lineRule="auto"/>
              <w:rPr>
                <w:rFonts w:cstheme="minorHAnsi"/>
                <w:color w:val="000000"/>
                <w:sz w:val="24"/>
                <w:szCs w:val="24"/>
              </w:rPr>
            </w:pPr>
          </w:p>
        </w:tc>
        <w:tc>
          <w:tcPr>
            <w:tcW w:w="523" w:type="pct"/>
            <w:tcBorders>
              <w:top w:val="nil"/>
              <w:left w:val="nil"/>
              <w:bottom w:val="nil"/>
              <w:right w:val="single" w:sz="16" w:space="0" w:color="000000"/>
            </w:tcBorders>
            <w:shd w:val="clear" w:color="auto" w:fill="FFFFFF"/>
          </w:tcPr>
          <w:p w14:paraId="219925CF" w14:textId="77777777" w:rsidR="00B61579" w:rsidRPr="00B90009" w:rsidRDefault="00B61579" w:rsidP="00D639E9">
            <w:pPr>
              <w:autoSpaceDE w:val="0"/>
              <w:autoSpaceDN w:val="0"/>
              <w:adjustRightInd w:val="0"/>
              <w:spacing w:after="0" w:line="240" w:lineRule="auto"/>
              <w:ind w:left="60" w:right="60"/>
              <w:rPr>
                <w:rFonts w:cstheme="minorHAnsi"/>
                <w:color w:val="000000"/>
                <w:sz w:val="24"/>
                <w:szCs w:val="24"/>
              </w:rPr>
            </w:pPr>
            <w:r w:rsidRPr="00B90009">
              <w:rPr>
                <w:rFonts w:cstheme="minorHAnsi"/>
                <w:color w:val="000000"/>
                <w:sz w:val="24"/>
                <w:szCs w:val="24"/>
              </w:rPr>
              <w:t>Negative</w:t>
            </w:r>
          </w:p>
        </w:tc>
        <w:tc>
          <w:tcPr>
            <w:tcW w:w="647" w:type="pct"/>
            <w:tcBorders>
              <w:top w:val="nil"/>
              <w:left w:val="single" w:sz="16" w:space="0" w:color="000000"/>
              <w:bottom w:val="nil"/>
            </w:tcBorders>
            <w:shd w:val="clear" w:color="auto" w:fill="FFFFFF"/>
            <w:vAlign w:val="center"/>
          </w:tcPr>
          <w:p w14:paraId="0B4C494C"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-.368</w:t>
            </w:r>
          </w:p>
        </w:tc>
        <w:tc>
          <w:tcPr>
            <w:tcW w:w="647" w:type="pct"/>
            <w:tcBorders>
              <w:top w:val="nil"/>
              <w:bottom w:val="nil"/>
            </w:tcBorders>
            <w:shd w:val="clear" w:color="auto" w:fill="FFFFFF"/>
            <w:vAlign w:val="center"/>
          </w:tcPr>
          <w:p w14:paraId="08A4ACF3"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-.368</w:t>
            </w:r>
          </w:p>
        </w:tc>
        <w:tc>
          <w:tcPr>
            <w:tcW w:w="647" w:type="pct"/>
            <w:tcBorders>
              <w:top w:val="nil"/>
              <w:bottom w:val="nil"/>
            </w:tcBorders>
            <w:shd w:val="clear" w:color="auto" w:fill="FFFFFF"/>
            <w:vAlign w:val="center"/>
          </w:tcPr>
          <w:p w14:paraId="308B8C91"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-.368</w:t>
            </w:r>
          </w:p>
        </w:tc>
        <w:tc>
          <w:tcPr>
            <w:tcW w:w="794" w:type="pct"/>
            <w:tcBorders>
              <w:top w:val="nil"/>
              <w:bottom w:val="nil"/>
            </w:tcBorders>
            <w:shd w:val="clear" w:color="auto" w:fill="FFFFFF"/>
            <w:vAlign w:val="center"/>
          </w:tcPr>
          <w:p w14:paraId="749C698B"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-.368</w:t>
            </w:r>
          </w:p>
        </w:tc>
        <w:tc>
          <w:tcPr>
            <w:tcW w:w="662" w:type="pct"/>
            <w:gridSpan w:val="2"/>
            <w:tcBorders>
              <w:top w:val="nil"/>
              <w:bottom w:val="nil"/>
              <w:right w:val="single" w:sz="16" w:space="0" w:color="000000"/>
            </w:tcBorders>
            <w:shd w:val="clear" w:color="auto" w:fill="FFFFFF"/>
            <w:vAlign w:val="center"/>
          </w:tcPr>
          <w:p w14:paraId="2F89F5A7"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-.206</w:t>
            </w:r>
          </w:p>
        </w:tc>
      </w:tr>
      <w:tr w:rsidR="00B61579" w:rsidRPr="00E42635" w14:paraId="68CAAA3E" w14:textId="77777777" w:rsidTr="00D639E9">
        <w:trPr>
          <w:cantSplit/>
        </w:trPr>
        <w:tc>
          <w:tcPr>
            <w:tcW w:w="1602" w:type="pct"/>
            <w:gridSpan w:val="2"/>
            <w:tcBorders>
              <w:top w:val="nil"/>
              <w:left w:val="single" w:sz="16" w:space="0" w:color="000000"/>
              <w:bottom w:val="nil"/>
              <w:right w:val="nil"/>
            </w:tcBorders>
            <w:shd w:val="clear" w:color="auto" w:fill="FFFFFF"/>
          </w:tcPr>
          <w:p w14:paraId="0F384B32" w14:textId="77777777" w:rsidR="00B61579" w:rsidRPr="00B90009" w:rsidRDefault="00B61579" w:rsidP="00D639E9">
            <w:pPr>
              <w:autoSpaceDE w:val="0"/>
              <w:autoSpaceDN w:val="0"/>
              <w:adjustRightInd w:val="0"/>
              <w:spacing w:after="0" w:line="240" w:lineRule="auto"/>
              <w:ind w:left="60" w:right="60"/>
              <w:rPr>
                <w:rFonts w:cstheme="minorHAnsi"/>
                <w:color w:val="000000"/>
                <w:sz w:val="24"/>
                <w:szCs w:val="24"/>
              </w:rPr>
            </w:pPr>
            <w:r w:rsidRPr="00B90009">
              <w:rPr>
                <w:rFonts w:cstheme="minorHAnsi"/>
                <w:color w:val="000000"/>
                <w:sz w:val="24"/>
                <w:szCs w:val="24"/>
              </w:rPr>
              <w:t>Kolmogorov-Smirnov Z</w:t>
            </w:r>
          </w:p>
        </w:tc>
        <w:tc>
          <w:tcPr>
            <w:tcW w:w="647" w:type="pct"/>
            <w:tcBorders>
              <w:top w:val="nil"/>
              <w:left w:val="single" w:sz="16" w:space="0" w:color="000000"/>
              <w:bottom w:val="nil"/>
            </w:tcBorders>
            <w:shd w:val="clear" w:color="auto" w:fill="FFFFFF"/>
            <w:vAlign w:val="center"/>
          </w:tcPr>
          <w:p w14:paraId="7DA97309"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2.176</w:t>
            </w:r>
          </w:p>
        </w:tc>
        <w:tc>
          <w:tcPr>
            <w:tcW w:w="647" w:type="pct"/>
            <w:tcBorders>
              <w:top w:val="nil"/>
              <w:bottom w:val="nil"/>
            </w:tcBorders>
            <w:shd w:val="clear" w:color="auto" w:fill="FFFFFF"/>
            <w:vAlign w:val="center"/>
          </w:tcPr>
          <w:p w14:paraId="68AF111C"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2.176</w:t>
            </w:r>
          </w:p>
        </w:tc>
        <w:tc>
          <w:tcPr>
            <w:tcW w:w="647" w:type="pct"/>
            <w:tcBorders>
              <w:top w:val="nil"/>
              <w:bottom w:val="nil"/>
            </w:tcBorders>
            <w:shd w:val="clear" w:color="auto" w:fill="FFFFFF"/>
            <w:vAlign w:val="center"/>
          </w:tcPr>
          <w:p w14:paraId="1F304E4B"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2.176</w:t>
            </w:r>
          </w:p>
        </w:tc>
        <w:tc>
          <w:tcPr>
            <w:tcW w:w="794" w:type="pct"/>
            <w:tcBorders>
              <w:top w:val="nil"/>
              <w:bottom w:val="nil"/>
            </w:tcBorders>
            <w:shd w:val="clear" w:color="auto" w:fill="FFFFFF"/>
            <w:vAlign w:val="center"/>
          </w:tcPr>
          <w:p w14:paraId="1B385509"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2.176</w:t>
            </w:r>
          </w:p>
        </w:tc>
        <w:tc>
          <w:tcPr>
            <w:tcW w:w="662" w:type="pct"/>
            <w:gridSpan w:val="2"/>
            <w:tcBorders>
              <w:top w:val="nil"/>
              <w:bottom w:val="nil"/>
              <w:right w:val="single" w:sz="16" w:space="0" w:color="000000"/>
            </w:tcBorders>
            <w:shd w:val="clear" w:color="auto" w:fill="FFFFFF"/>
            <w:vAlign w:val="center"/>
          </w:tcPr>
          <w:p w14:paraId="5B23002D"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1.420</w:t>
            </w:r>
          </w:p>
        </w:tc>
      </w:tr>
      <w:tr w:rsidR="00B61579" w:rsidRPr="00E42635" w14:paraId="5AD9FDE7" w14:textId="77777777" w:rsidTr="00D639E9">
        <w:trPr>
          <w:cantSplit/>
        </w:trPr>
        <w:tc>
          <w:tcPr>
            <w:tcW w:w="1602" w:type="pct"/>
            <w:gridSpan w:val="2"/>
            <w:tcBorders>
              <w:top w:val="nil"/>
              <w:left w:val="single" w:sz="16" w:space="0" w:color="000000"/>
              <w:bottom w:val="single" w:sz="16" w:space="0" w:color="000000"/>
              <w:right w:val="nil"/>
            </w:tcBorders>
            <w:shd w:val="clear" w:color="auto" w:fill="FFFFFF"/>
          </w:tcPr>
          <w:p w14:paraId="41F1FBF1" w14:textId="77777777" w:rsidR="00B61579" w:rsidRPr="00B90009" w:rsidRDefault="00B61579" w:rsidP="00D639E9">
            <w:pPr>
              <w:autoSpaceDE w:val="0"/>
              <w:autoSpaceDN w:val="0"/>
              <w:adjustRightInd w:val="0"/>
              <w:spacing w:after="0" w:line="240" w:lineRule="auto"/>
              <w:ind w:left="60" w:right="60"/>
              <w:rPr>
                <w:rFonts w:cstheme="minorHAnsi"/>
                <w:color w:val="000000"/>
                <w:sz w:val="24"/>
                <w:szCs w:val="24"/>
              </w:rPr>
            </w:pPr>
            <w:proofErr w:type="spellStart"/>
            <w:r w:rsidRPr="00B90009">
              <w:rPr>
                <w:rFonts w:cstheme="minorHAnsi"/>
                <w:color w:val="000000"/>
                <w:sz w:val="24"/>
                <w:szCs w:val="24"/>
              </w:rPr>
              <w:t>Asymp</w:t>
            </w:r>
            <w:proofErr w:type="spellEnd"/>
            <w:r w:rsidRPr="00B90009">
              <w:rPr>
                <w:rFonts w:cstheme="minorHAnsi"/>
                <w:color w:val="000000"/>
                <w:sz w:val="24"/>
                <w:szCs w:val="24"/>
              </w:rPr>
              <w:t>. Sig. (2-tailed)</w:t>
            </w:r>
          </w:p>
        </w:tc>
        <w:tc>
          <w:tcPr>
            <w:tcW w:w="647" w:type="pct"/>
            <w:tcBorders>
              <w:top w:val="nil"/>
              <w:left w:val="single" w:sz="16" w:space="0" w:color="000000"/>
              <w:bottom w:val="single" w:sz="16" w:space="0" w:color="000000"/>
            </w:tcBorders>
            <w:shd w:val="clear" w:color="auto" w:fill="FFFFFF"/>
            <w:vAlign w:val="center"/>
          </w:tcPr>
          <w:p w14:paraId="7B5B2A35"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.000</w:t>
            </w:r>
          </w:p>
        </w:tc>
        <w:tc>
          <w:tcPr>
            <w:tcW w:w="647" w:type="pct"/>
            <w:tcBorders>
              <w:top w:val="nil"/>
              <w:bottom w:val="single" w:sz="16" w:space="0" w:color="000000"/>
            </w:tcBorders>
            <w:shd w:val="clear" w:color="auto" w:fill="FFFFFF"/>
            <w:vAlign w:val="center"/>
          </w:tcPr>
          <w:p w14:paraId="736F3567"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.000</w:t>
            </w:r>
          </w:p>
        </w:tc>
        <w:tc>
          <w:tcPr>
            <w:tcW w:w="647" w:type="pct"/>
            <w:tcBorders>
              <w:top w:val="nil"/>
              <w:bottom w:val="single" w:sz="16" w:space="0" w:color="000000"/>
            </w:tcBorders>
            <w:shd w:val="clear" w:color="auto" w:fill="FFFFFF"/>
            <w:vAlign w:val="center"/>
          </w:tcPr>
          <w:p w14:paraId="0C609DE4"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.000</w:t>
            </w:r>
          </w:p>
        </w:tc>
        <w:tc>
          <w:tcPr>
            <w:tcW w:w="794" w:type="pct"/>
            <w:tcBorders>
              <w:top w:val="nil"/>
              <w:bottom w:val="single" w:sz="16" w:space="0" w:color="000000"/>
            </w:tcBorders>
            <w:shd w:val="clear" w:color="auto" w:fill="FFFFFF"/>
            <w:vAlign w:val="center"/>
          </w:tcPr>
          <w:p w14:paraId="7195F5D6"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.000</w:t>
            </w:r>
          </w:p>
        </w:tc>
        <w:tc>
          <w:tcPr>
            <w:tcW w:w="662" w:type="pct"/>
            <w:gridSpan w:val="2"/>
            <w:tcBorders>
              <w:top w:val="nil"/>
              <w:bottom w:val="single" w:sz="16" w:space="0" w:color="000000"/>
              <w:right w:val="single" w:sz="16" w:space="0" w:color="000000"/>
            </w:tcBorders>
            <w:shd w:val="clear" w:color="auto" w:fill="FFFFFF"/>
            <w:vAlign w:val="center"/>
          </w:tcPr>
          <w:p w14:paraId="210513EC" w14:textId="77777777" w:rsidR="00B61579" w:rsidRPr="00B90009" w:rsidRDefault="00B61579" w:rsidP="00D639E9">
            <w:pPr>
              <w:autoSpaceDE w:val="0"/>
              <w:autoSpaceDN w:val="0"/>
              <w:adjustRightInd w:val="0"/>
              <w:spacing w:after="0" w:line="240" w:lineRule="auto"/>
              <w:ind w:left="60" w:right="60"/>
              <w:jc w:val="center"/>
              <w:rPr>
                <w:rFonts w:cstheme="minorHAnsi"/>
                <w:color w:val="000000"/>
                <w:sz w:val="24"/>
                <w:szCs w:val="24"/>
              </w:rPr>
            </w:pPr>
            <w:r w:rsidRPr="00B90009">
              <w:rPr>
                <w:rFonts w:cstheme="minorHAnsi"/>
                <w:color w:val="000000"/>
                <w:sz w:val="24"/>
                <w:szCs w:val="24"/>
              </w:rPr>
              <w:t>.035</w:t>
            </w:r>
          </w:p>
        </w:tc>
      </w:tr>
      <w:tr w:rsidR="00B61579" w:rsidRPr="00E42635" w14:paraId="1269BCF7" w14:textId="77777777" w:rsidTr="00D639E9">
        <w:trPr>
          <w:gridAfter w:val="1"/>
          <w:wAfter w:w="155" w:type="pct"/>
          <w:cantSplit/>
        </w:trPr>
        <w:tc>
          <w:tcPr>
            <w:tcW w:w="4845" w:type="pct"/>
            <w:gridSpan w:val="7"/>
            <w:tcBorders>
              <w:top w:val="nil"/>
              <w:left w:val="nil"/>
              <w:bottom w:val="nil"/>
              <w:right w:val="nil"/>
            </w:tcBorders>
            <w:shd w:val="clear" w:color="auto" w:fill="FFFFFF"/>
          </w:tcPr>
          <w:p w14:paraId="77EE7775" w14:textId="77777777" w:rsidR="00B61579" w:rsidRPr="00E42635" w:rsidRDefault="00B61579" w:rsidP="00D639E9">
            <w:pPr>
              <w:autoSpaceDE w:val="0"/>
              <w:autoSpaceDN w:val="0"/>
              <w:adjustRightInd w:val="0"/>
              <w:spacing w:after="0" w:line="240" w:lineRule="auto"/>
              <w:ind w:right="60"/>
              <w:rPr>
                <w:rFonts w:cstheme="minorHAnsi"/>
                <w:color w:val="000000"/>
                <w:sz w:val="24"/>
                <w:szCs w:val="24"/>
              </w:rPr>
            </w:pPr>
            <w:r w:rsidRPr="00E42635">
              <w:rPr>
                <w:rFonts w:cstheme="minorHAnsi"/>
                <w:color w:val="000000"/>
                <w:sz w:val="24"/>
                <w:szCs w:val="24"/>
              </w:rPr>
              <w:t>a. Test distribution is Poisson.</w:t>
            </w:r>
          </w:p>
        </w:tc>
      </w:tr>
      <w:tr w:rsidR="00B61579" w:rsidRPr="00E42635" w14:paraId="62C4ADC6" w14:textId="77777777" w:rsidTr="00D639E9">
        <w:trPr>
          <w:gridAfter w:val="1"/>
          <w:wAfter w:w="155" w:type="pct"/>
          <w:cantSplit/>
        </w:trPr>
        <w:tc>
          <w:tcPr>
            <w:tcW w:w="4845" w:type="pct"/>
            <w:gridSpan w:val="7"/>
            <w:tcBorders>
              <w:top w:val="nil"/>
              <w:left w:val="nil"/>
              <w:bottom w:val="nil"/>
              <w:right w:val="nil"/>
            </w:tcBorders>
            <w:shd w:val="clear" w:color="auto" w:fill="FFFFFF"/>
          </w:tcPr>
          <w:p w14:paraId="7D831423" w14:textId="77777777" w:rsidR="00B61579" w:rsidRPr="00E42635" w:rsidRDefault="00B61579" w:rsidP="00D639E9">
            <w:pPr>
              <w:autoSpaceDE w:val="0"/>
              <w:autoSpaceDN w:val="0"/>
              <w:adjustRightInd w:val="0"/>
              <w:spacing w:after="0" w:line="240" w:lineRule="auto"/>
              <w:ind w:right="60"/>
              <w:rPr>
                <w:rFonts w:cstheme="minorHAnsi"/>
                <w:color w:val="000000"/>
                <w:sz w:val="24"/>
                <w:szCs w:val="24"/>
              </w:rPr>
            </w:pPr>
            <w:r w:rsidRPr="00E42635">
              <w:rPr>
                <w:rFonts w:cstheme="minorHAnsi"/>
                <w:color w:val="000000"/>
                <w:sz w:val="24"/>
                <w:szCs w:val="24"/>
              </w:rPr>
              <w:t>b. Calculated from data.</w:t>
            </w:r>
          </w:p>
          <w:p w14:paraId="28A87CB3" w14:textId="77777777" w:rsidR="00B61579" w:rsidRPr="0082287E" w:rsidRDefault="00B61579" w:rsidP="00D639E9">
            <w:pPr>
              <w:autoSpaceDE w:val="0"/>
              <w:autoSpaceDN w:val="0"/>
              <w:adjustRightInd w:val="0"/>
              <w:spacing w:after="0" w:line="240" w:lineRule="auto"/>
              <w:ind w:right="60"/>
              <w:rPr>
                <w:rFonts w:cstheme="minorHAnsi"/>
                <w:color w:val="000000"/>
                <w:sz w:val="18"/>
                <w:szCs w:val="18"/>
              </w:rPr>
            </w:pPr>
            <w:r w:rsidRPr="0082287E">
              <w:rPr>
                <w:rFonts w:cstheme="minorHAnsi"/>
                <w:i/>
                <w:iCs/>
                <w:sz w:val="18"/>
                <w:szCs w:val="18"/>
              </w:rPr>
              <w:t xml:space="preserve">Source: Researchers Computation using </w:t>
            </w:r>
            <w:r>
              <w:rPr>
                <w:rFonts w:cstheme="minorHAnsi"/>
                <w:i/>
                <w:iCs/>
                <w:sz w:val="18"/>
                <w:szCs w:val="18"/>
              </w:rPr>
              <w:t>SPSS</w:t>
            </w:r>
          </w:p>
        </w:tc>
      </w:tr>
    </w:tbl>
    <w:p w14:paraId="2E4B8176" w14:textId="18B3E496" w:rsidR="00B61579" w:rsidRDefault="00B61579" w:rsidP="00B61579">
      <w:pPr>
        <w:spacing w:before="240" w:line="360" w:lineRule="auto"/>
        <w:jc w:val="both"/>
        <w:rPr>
          <w:rFonts w:cstheme="minorHAnsi"/>
          <w:color w:val="000000"/>
          <w:sz w:val="24"/>
          <w:szCs w:val="24"/>
        </w:rPr>
      </w:pPr>
      <w:r w:rsidRPr="00E42635">
        <w:rPr>
          <w:rFonts w:cstheme="minorHAnsi"/>
          <w:sz w:val="24"/>
          <w:szCs w:val="24"/>
        </w:rPr>
        <w:t xml:space="preserve">The data was tested to determine if they are normally distributed. The test was conducted using the </w:t>
      </w:r>
      <w:r w:rsidRPr="00E42635">
        <w:rPr>
          <w:rFonts w:cstheme="minorHAnsi"/>
          <w:color w:val="000000"/>
          <w:sz w:val="24"/>
          <w:szCs w:val="24"/>
        </w:rPr>
        <w:t xml:space="preserve">One-Sample Kolmogorov-Smirnov test. According to the null hypothesis, at 5% level of significance, a variable tested is normally distributed, </w:t>
      </w:r>
      <w:r>
        <w:rPr>
          <w:rFonts w:cstheme="minorHAnsi"/>
          <w:color w:val="000000"/>
          <w:sz w:val="24"/>
          <w:szCs w:val="24"/>
        </w:rPr>
        <w:t>else</w:t>
      </w:r>
      <w:r w:rsidRPr="00E42635">
        <w:rPr>
          <w:rFonts w:cstheme="minorHAnsi"/>
          <w:color w:val="000000"/>
          <w:sz w:val="24"/>
          <w:szCs w:val="24"/>
        </w:rPr>
        <w:t xml:space="preserve"> the variable is not normally distributed</w:t>
      </w:r>
      <w:r w:rsidR="00451713">
        <w:rPr>
          <w:rFonts w:cstheme="minorHAnsi"/>
          <w:color w:val="000000"/>
          <w:sz w:val="24"/>
          <w:szCs w:val="24"/>
        </w:rPr>
        <w:t xml:space="preserve"> (</w:t>
      </w:r>
      <w:r w:rsidR="00451713" w:rsidRPr="00451713">
        <w:rPr>
          <w:rFonts w:cstheme="minorHAnsi"/>
          <w:color w:val="000000"/>
          <w:sz w:val="24"/>
          <w:szCs w:val="24"/>
        </w:rPr>
        <w:t>Rajaratnam</w:t>
      </w:r>
      <w:r w:rsidR="00451713">
        <w:rPr>
          <w:rFonts w:cstheme="minorHAnsi"/>
          <w:color w:val="000000"/>
          <w:sz w:val="24"/>
          <w:szCs w:val="24"/>
        </w:rPr>
        <w:t xml:space="preserve">, </w:t>
      </w:r>
      <w:r w:rsidR="00451713" w:rsidRPr="00451713">
        <w:rPr>
          <w:rFonts w:cstheme="minorHAnsi"/>
          <w:color w:val="000000"/>
          <w:sz w:val="24"/>
          <w:szCs w:val="24"/>
        </w:rPr>
        <w:t>2015</w:t>
      </w:r>
      <w:r w:rsidR="00451713">
        <w:rPr>
          <w:rFonts w:cstheme="minorHAnsi"/>
          <w:color w:val="000000"/>
          <w:sz w:val="24"/>
          <w:szCs w:val="24"/>
        </w:rPr>
        <w:t>)</w:t>
      </w:r>
      <w:r w:rsidRPr="00E42635">
        <w:rPr>
          <w:rFonts w:cstheme="minorHAnsi"/>
          <w:color w:val="000000"/>
          <w:sz w:val="24"/>
          <w:szCs w:val="24"/>
        </w:rPr>
        <w:t xml:space="preserve">. </w:t>
      </w:r>
    </w:p>
    <w:p w14:paraId="21B2615D" w14:textId="77777777" w:rsidR="00B61579" w:rsidRDefault="00B61579" w:rsidP="00B61579">
      <w:pPr>
        <w:spacing w:before="240" w:line="360" w:lineRule="auto"/>
        <w:jc w:val="both"/>
        <w:rPr>
          <w:rFonts w:cstheme="minorHAnsi"/>
          <w:color w:val="000000"/>
          <w:sz w:val="24"/>
          <w:szCs w:val="24"/>
        </w:rPr>
      </w:pPr>
      <w:r w:rsidRPr="00E42635">
        <w:rPr>
          <w:rFonts w:cstheme="minorHAnsi"/>
          <w:color w:val="000000"/>
          <w:sz w:val="24"/>
          <w:szCs w:val="24"/>
        </w:rPr>
        <w:t xml:space="preserve">If the datasets are normally distributed, it becomes appropriate to estimate them using parametric technique, otherwise non-parametric technique will be used to estimate the dataset if they are not normally distributed. </w:t>
      </w:r>
    </w:p>
    <w:p w14:paraId="534DE9ED" w14:textId="77777777" w:rsidR="00B61579" w:rsidRDefault="00B61579" w:rsidP="00B61579">
      <w:pPr>
        <w:spacing w:before="240" w:line="360" w:lineRule="auto"/>
        <w:jc w:val="both"/>
        <w:rPr>
          <w:rFonts w:cstheme="minorHAnsi"/>
          <w:color w:val="000000"/>
          <w:sz w:val="24"/>
          <w:szCs w:val="24"/>
        </w:rPr>
      </w:pPr>
      <w:r w:rsidRPr="00E42635">
        <w:rPr>
          <w:rFonts w:cstheme="minorHAnsi"/>
          <w:color w:val="000000"/>
          <w:sz w:val="24"/>
          <w:szCs w:val="24"/>
        </w:rPr>
        <w:t>The p-values obtained from the test results (</w:t>
      </w:r>
      <w:r>
        <w:rPr>
          <w:rFonts w:cstheme="minorHAnsi"/>
          <w:color w:val="000000"/>
          <w:sz w:val="24"/>
          <w:szCs w:val="24"/>
        </w:rPr>
        <w:t>please see above table</w:t>
      </w:r>
      <w:r w:rsidRPr="00E42635">
        <w:rPr>
          <w:rFonts w:cstheme="minorHAnsi"/>
          <w:color w:val="000000"/>
          <w:sz w:val="24"/>
          <w:szCs w:val="24"/>
        </w:rPr>
        <w:t>) are all lower than 5% which indicates that the null hypothesis not accepted. This implies the dataset are not normally distributed; hence, they will be analysed using non</w:t>
      </w:r>
      <w:r>
        <w:rPr>
          <w:rFonts w:cstheme="minorHAnsi"/>
          <w:color w:val="000000"/>
          <w:sz w:val="24"/>
          <w:szCs w:val="24"/>
        </w:rPr>
        <w:t>-parametric</w:t>
      </w:r>
      <w:r w:rsidRPr="00E42635">
        <w:rPr>
          <w:rFonts w:cstheme="minorHAnsi"/>
          <w:color w:val="000000"/>
          <w:sz w:val="24"/>
          <w:szCs w:val="24"/>
        </w:rPr>
        <w:t xml:space="preserve"> techniques.</w:t>
      </w:r>
    </w:p>
    <w:p w14:paraId="6F140B53" w14:textId="77777777" w:rsidR="00B61579" w:rsidRDefault="00B61579" w:rsidP="00B61579">
      <w:pPr>
        <w:spacing w:before="240" w:line="360" w:lineRule="auto"/>
        <w:jc w:val="both"/>
        <w:rPr>
          <w:rFonts w:cstheme="minorHAnsi"/>
          <w:color w:val="000000"/>
          <w:sz w:val="24"/>
          <w:szCs w:val="24"/>
        </w:rPr>
      </w:pPr>
    </w:p>
    <w:p w14:paraId="6F03745F" w14:textId="2EC8FEC3" w:rsidR="00B61579" w:rsidRDefault="00B61579" w:rsidP="00B61579">
      <w:pPr>
        <w:spacing w:before="240" w:line="360" w:lineRule="auto"/>
        <w:jc w:val="both"/>
        <w:rPr>
          <w:rFonts w:cstheme="minorHAnsi"/>
          <w:color w:val="000000"/>
          <w:sz w:val="24"/>
          <w:szCs w:val="24"/>
        </w:rPr>
      </w:pPr>
    </w:p>
    <w:p w14:paraId="72945F36" w14:textId="77777777" w:rsidR="00B61579" w:rsidRDefault="00B61579" w:rsidP="00B61579">
      <w:pPr>
        <w:pStyle w:val="Heading2"/>
      </w:pPr>
      <w:bookmarkStart w:id="67" w:name="_Toc127177866"/>
      <w:bookmarkStart w:id="68" w:name="_Toc130861091"/>
      <w:r>
        <w:lastRenderedPageBreak/>
        <w:t>Hypothesis</w:t>
      </w:r>
      <w:bookmarkEnd w:id="67"/>
      <w:bookmarkEnd w:id="68"/>
    </w:p>
    <w:p w14:paraId="4115A0D0" w14:textId="77777777" w:rsidR="00B61579" w:rsidRPr="00D94330" w:rsidRDefault="00B61579" w:rsidP="00B61579"/>
    <w:p w14:paraId="75C731B0" w14:textId="77777777" w:rsidR="00B61579" w:rsidRPr="00D94330" w:rsidRDefault="00B61579" w:rsidP="00B61579">
      <w:pPr>
        <w:pStyle w:val="Heading3"/>
      </w:pPr>
      <w:bookmarkStart w:id="69" w:name="_Toc127177867"/>
      <w:bookmarkStart w:id="70" w:name="_Toc130861092"/>
      <w:r w:rsidRPr="00D94330">
        <w:t>Analysis of Research Hypotheses</w:t>
      </w:r>
      <w:bookmarkEnd w:id="69"/>
      <w:bookmarkEnd w:id="70"/>
    </w:p>
    <w:p w14:paraId="75CA1CE1" w14:textId="77777777" w:rsidR="00B61579" w:rsidRPr="00E42635" w:rsidRDefault="00B61579" w:rsidP="00B61579">
      <w:pPr>
        <w:rPr>
          <w:rFonts w:cstheme="minorHAnsi"/>
        </w:rPr>
      </w:pPr>
    </w:p>
    <w:p w14:paraId="65C2CBF6" w14:textId="5994175F" w:rsidR="00B61579" w:rsidRPr="00E42635" w:rsidRDefault="00B61579" w:rsidP="00B61579">
      <w:pPr>
        <w:spacing w:line="360" w:lineRule="auto"/>
        <w:jc w:val="both"/>
        <w:rPr>
          <w:rFonts w:cstheme="minorHAnsi"/>
          <w:sz w:val="24"/>
          <w:szCs w:val="24"/>
        </w:rPr>
      </w:pPr>
      <w:r w:rsidRPr="00E42635">
        <w:rPr>
          <w:rFonts w:cstheme="minorHAnsi"/>
          <w:sz w:val="24"/>
          <w:szCs w:val="24"/>
        </w:rPr>
        <w:t xml:space="preserve">To analyse the benefits of AI </w:t>
      </w:r>
      <w:r>
        <w:rPr>
          <w:rFonts w:cstheme="minorHAnsi"/>
          <w:sz w:val="24"/>
          <w:szCs w:val="24"/>
        </w:rPr>
        <w:t xml:space="preserve">adoption </w:t>
      </w:r>
      <w:r w:rsidRPr="00E42635">
        <w:rPr>
          <w:rFonts w:cstheme="minorHAnsi"/>
          <w:sz w:val="24"/>
          <w:szCs w:val="24"/>
        </w:rPr>
        <w:t xml:space="preserve">on business performance during the pandemic, </w:t>
      </w:r>
      <w:r>
        <w:rPr>
          <w:rFonts w:cstheme="minorHAnsi"/>
          <w:sz w:val="24"/>
          <w:szCs w:val="24"/>
        </w:rPr>
        <w:t>8</w:t>
      </w:r>
      <w:r w:rsidRPr="00E42635">
        <w:rPr>
          <w:rFonts w:cstheme="minorHAnsi"/>
          <w:sz w:val="24"/>
          <w:szCs w:val="24"/>
        </w:rPr>
        <w:t xml:space="preserve"> research hypotheses </w:t>
      </w:r>
      <w:r>
        <w:rPr>
          <w:rFonts w:cstheme="minorHAnsi"/>
          <w:sz w:val="24"/>
          <w:szCs w:val="24"/>
        </w:rPr>
        <w:t>have been</w:t>
      </w:r>
      <w:r w:rsidRPr="00E42635">
        <w:rPr>
          <w:rFonts w:cstheme="minorHAnsi"/>
          <w:sz w:val="24"/>
          <w:szCs w:val="24"/>
        </w:rPr>
        <w:t xml:space="preserve"> developed</w:t>
      </w:r>
      <w:r w:rsidR="00D33641">
        <w:rPr>
          <w:rFonts w:cstheme="minorHAnsi"/>
          <w:sz w:val="24"/>
          <w:szCs w:val="24"/>
        </w:rPr>
        <w:t xml:space="preserve"> (</w:t>
      </w:r>
      <w:proofErr w:type="spellStart"/>
      <w:r w:rsidR="00D33641" w:rsidRPr="00D33641">
        <w:rPr>
          <w:rFonts w:cstheme="minorHAnsi"/>
          <w:sz w:val="24"/>
          <w:szCs w:val="24"/>
        </w:rPr>
        <w:t>Lavrakas</w:t>
      </w:r>
      <w:proofErr w:type="spellEnd"/>
      <w:r w:rsidR="00D33641" w:rsidRPr="00D33641">
        <w:rPr>
          <w:rFonts w:cstheme="minorHAnsi"/>
          <w:sz w:val="24"/>
          <w:szCs w:val="24"/>
        </w:rPr>
        <w:t>,</w:t>
      </w:r>
      <w:r w:rsidR="00D33641">
        <w:rPr>
          <w:rFonts w:cstheme="minorHAnsi"/>
          <w:sz w:val="24"/>
          <w:szCs w:val="24"/>
        </w:rPr>
        <w:t xml:space="preserve"> </w:t>
      </w:r>
      <w:r w:rsidR="00D33641" w:rsidRPr="00D33641">
        <w:rPr>
          <w:rFonts w:cstheme="minorHAnsi"/>
          <w:sz w:val="24"/>
          <w:szCs w:val="24"/>
        </w:rPr>
        <w:t>2008</w:t>
      </w:r>
      <w:r w:rsidR="00D33641">
        <w:rPr>
          <w:rFonts w:cstheme="minorHAnsi"/>
          <w:sz w:val="24"/>
          <w:szCs w:val="24"/>
        </w:rPr>
        <w:t>)</w:t>
      </w:r>
      <w:r w:rsidRPr="00E42635">
        <w:rPr>
          <w:rFonts w:cstheme="minorHAnsi"/>
          <w:sz w:val="24"/>
          <w:szCs w:val="24"/>
        </w:rPr>
        <w:t xml:space="preserve">. They are stated in null form </w:t>
      </w:r>
      <w:r>
        <w:rPr>
          <w:rFonts w:cstheme="minorHAnsi"/>
          <w:sz w:val="24"/>
          <w:szCs w:val="24"/>
        </w:rPr>
        <w:t xml:space="preserve">which is </w:t>
      </w:r>
      <w:r w:rsidRPr="00E42635">
        <w:rPr>
          <w:rFonts w:cstheme="minorHAnsi"/>
          <w:sz w:val="24"/>
          <w:szCs w:val="24"/>
        </w:rPr>
        <w:t>as follows:</w:t>
      </w:r>
    </w:p>
    <w:p w14:paraId="7D178FAE" w14:textId="77777777" w:rsidR="00B61579" w:rsidRPr="00960311" w:rsidRDefault="00B61579">
      <w:pPr>
        <w:pStyle w:val="ListParagraph"/>
        <w:numPr>
          <w:ilvl w:val="0"/>
          <w:numId w:val="18"/>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H</w:t>
      </w:r>
      <w:r w:rsidRPr="00960311">
        <w:rPr>
          <w:rFonts w:asciiTheme="minorHAnsi" w:hAnsiTheme="minorHAnsi" w:cstheme="minorHAnsi"/>
          <w:sz w:val="24"/>
          <w:szCs w:val="24"/>
          <w:vertAlign w:val="subscript"/>
        </w:rPr>
        <w:t>01</w:t>
      </w:r>
      <w:r w:rsidRPr="00960311">
        <w:rPr>
          <w:rFonts w:asciiTheme="minorHAnsi" w:hAnsiTheme="minorHAnsi" w:cstheme="minorHAnsi"/>
          <w:sz w:val="24"/>
          <w:szCs w:val="24"/>
        </w:rPr>
        <w:t>: AI does not improve the efficiency of businesses.</w:t>
      </w:r>
    </w:p>
    <w:p w14:paraId="0BEFF4F5" w14:textId="77777777" w:rsidR="00B61579" w:rsidRPr="00960311" w:rsidRDefault="00B61579">
      <w:pPr>
        <w:pStyle w:val="ListParagraph"/>
        <w:numPr>
          <w:ilvl w:val="0"/>
          <w:numId w:val="18"/>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H</w:t>
      </w:r>
      <w:r w:rsidRPr="00960311">
        <w:rPr>
          <w:rFonts w:asciiTheme="minorHAnsi" w:hAnsiTheme="minorHAnsi" w:cstheme="minorHAnsi"/>
          <w:sz w:val="24"/>
          <w:szCs w:val="24"/>
          <w:vertAlign w:val="subscript"/>
        </w:rPr>
        <w:t>02</w:t>
      </w:r>
      <w:r w:rsidRPr="00960311">
        <w:rPr>
          <w:rFonts w:asciiTheme="minorHAnsi" w:hAnsiTheme="minorHAnsi" w:cstheme="minorHAnsi"/>
          <w:sz w:val="24"/>
          <w:szCs w:val="24"/>
        </w:rPr>
        <w:t>: AI does not increase the revenue of businesses.</w:t>
      </w:r>
    </w:p>
    <w:p w14:paraId="0F952077" w14:textId="77777777" w:rsidR="00B61579" w:rsidRPr="00960311" w:rsidRDefault="00B61579">
      <w:pPr>
        <w:pStyle w:val="ListParagraph"/>
        <w:numPr>
          <w:ilvl w:val="0"/>
          <w:numId w:val="18"/>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H</w:t>
      </w:r>
      <w:r w:rsidRPr="00960311">
        <w:rPr>
          <w:rFonts w:asciiTheme="minorHAnsi" w:hAnsiTheme="minorHAnsi" w:cstheme="minorHAnsi"/>
          <w:sz w:val="24"/>
          <w:szCs w:val="24"/>
          <w:vertAlign w:val="subscript"/>
        </w:rPr>
        <w:t>03</w:t>
      </w:r>
      <w:r w:rsidRPr="00960311">
        <w:rPr>
          <w:rFonts w:asciiTheme="minorHAnsi" w:hAnsiTheme="minorHAnsi" w:cstheme="minorHAnsi"/>
          <w:sz w:val="24"/>
          <w:szCs w:val="24"/>
        </w:rPr>
        <w:t>: AI does not decrease the business cost.</w:t>
      </w:r>
    </w:p>
    <w:p w14:paraId="670B3751" w14:textId="77777777" w:rsidR="00B61579" w:rsidRPr="00960311" w:rsidRDefault="00B61579">
      <w:pPr>
        <w:pStyle w:val="ListParagraph"/>
        <w:numPr>
          <w:ilvl w:val="0"/>
          <w:numId w:val="18"/>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H</w:t>
      </w:r>
      <w:r w:rsidRPr="00960311">
        <w:rPr>
          <w:rFonts w:asciiTheme="minorHAnsi" w:hAnsiTheme="minorHAnsi" w:cstheme="minorHAnsi"/>
          <w:sz w:val="24"/>
          <w:szCs w:val="24"/>
          <w:vertAlign w:val="subscript"/>
        </w:rPr>
        <w:t>04</w:t>
      </w:r>
      <w:r w:rsidRPr="00960311">
        <w:rPr>
          <w:rFonts w:asciiTheme="minorHAnsi" w:hAnsiTheme="minorHAnsi" w:cstheme="minorHAnsi"/>
          <w:sz w:val="24"/>
          <w:szCs w:val="24"/>
        </w:rPr>
        <w:t>: AI technologies do not aid business growth.</w:t>
      </w:r>
    </w:p>
    <w:p w14:paraId="34560035" w14:textId="77777777" w:rsidR="00B61579" w:rsidRPr="00960311" w:rsidRDefault="00B61579">
      <w:pPr>
        <w:pStyle w:val="ListParagraph"/>
        <w:numPr>
          <w:ilvl w:val="0"/>
          <w:numId w:val="18"/>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H</w:t>
      </w:r>
      <w:r w:rsidRPr="00960311">
        <w:rPr>
          <w:rFonts w:asciiTheme="minorHAnsi" w:hAnsiTheme="minorHAnsi" w:cstheme="minorHAnsi"/>
          <w:sz w:val="24"/>
          <w:szCs w:val="24"/>
          <w:vertAlign w:val="subscript"/>
        </w:rPr>
        <w:t>05</w:t>
      </w:r>
      <w:r w:rsidRPr="00960311">
        <w:rPr>
          <w:rFonts w:asciiTheme="minorHAnsi" w:hAnsiTheme="minorHAnsi" w:cstheme="minorHAnsi"/>
          <w:sz w:val="24"/>
          <w:szCs w:val="24"/>
        </w:rPr>
        <w:t>: There is not difference in the AI impact on business efficiency based on years of adopting AI among the companies investigated.</w:t>
      </w:r>
    </w:p>
    <w:p w14:paraId="6252CCAA" w14:textId="77777777" w:rsidR="00B61579" w:rsidRPr="00960311" w:rsidRDefault="00B61579">
      <w:pPr>
        <w:pStyle w:val="ListParagraph"/>
        <w:numPr>
          <w:ilvl w:val="0"/>
          <w:numId w:val="18"/>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H</w:t>
      </w:r>
      <w:r w:rsidRPr="00960311">
        <w:rPr>
          <w:rFonts w:asciiTheme="minorHAnsi" w:hAnsiTheme="minorHAnsi" w:cstheme="minorHAnsi"/>
          <w:sz w:val="24"/>
          <w:szCs w:val="24"/>
          <w:vertAlign w:val="subscript"/>
        </w:rPr>
        <w:t>06</w:t>
      </w:r>
      <w:r w:rsidRPr="00960311">
        <w:rPr>
          <w:rFonts w:asciiTheme="minorHAnsi" w:hAnsiTheme="minorHAnsi" w:cstheme="minorHAnsi"/>
          <w:sz w:val="24"/>
          <w:szCs w:val="24"/>
        </w:rPr>
        <w:t>: There is not difference in the AI impact on business revenue based on years of adopting AI among the companies investigated.</w:t>
      </w:r>
    </w:p>
    <w:p w14:paraId="1D8286AD" w14:textId="77777777" w:rsidR="00B61579" w:rsidRPr="00960311" w:rsidRDefault="00B61579">
      <w:pPr>
        <w:pStyle w:val="ListParagraph"/>
        <w:numPr>
          <w:ilvl w:val="0"/>
          <w:numId w:val="18"/>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H</w:t>
      </w:r>
      <w:r w:rsidRPr="00960311">
        <w:rPr>
          <w:rFonts w:asciiTheme="minorHAnsi" w:hAnsiTheme="minorHAnsi" w:cstheme="minorHAnsi"/>
          <w:sz w:val="24"/>
          <w:szCs w:val="24"/>
          <w:vertAlign w:val="subscript"/>
        </w:rPr>
        <w:t>07</w:t>
      </w:r>
      <w:r w:rsidRPr="00960311">
        <w:rPr>
          <w:rFonts w:asciiTheme="minorHAnsi" w:hAnsiTheme="minorHAnsi" w:cstheme="minorHAnsi"/>
          <w:sz w:val="24"/>
          <w:szCs w:val="24"/>
        </w:rPr>
        <w:t>: There is not difference in the AI impact on business cost reduction based on years of adopting AI among the companies investigated.</w:t>
      </w:r>
    </w:p>
    <w:p w14:paraId="33756A6C" w14:textId="77777777" w:rsidR="00B61579" w:rsidRPr="00960311" w:rsidRDefault="00B61579">
      <w:pPr>
        <w:pStyle w:val="ListParagraph"/>
        <w:numPr>
          <w:ilvl w:val="0"/>
          <w:numId w:val="18"/>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H</w:t>
      </w:r>
      <w:r w:rsidRPr="00960311">
        <w:rPr>
          <w:rFonts w:asciiTheme="minorHAnsi" w:hAnsiTheme="minorHAnsi" w:cstheme="minorHAnsi"/>
          <w:sz w:val="24"/>
          <w:szCs w:val="24"/>
          <w:vertAlign w:val="subscript"/>
        </w:rPr>
        <w:t>08</w:t>
      </w:r>
      <w:r w:rsidRPr="00960311">
        <w:rPr>
          <w:rFonts w:asciiTheme="minorHAnsi" w:hAnsiTheme="minorHAnsi" w:cstheme="minorHAnsi"/>
          <w:sz w:val="24"/>
          <w:szCs w:val="24"/>
        </w:rPr>
        <w:t>: There is not difference in the AI impact on business growth based on years of adopting AI among the companies investigated.</w:t>
      </w:r>
    </w:p>
    <w:p w14:paraId="3A808754" w14:textId="77777777" w:rsidR="00B61579" w:rsidRPr="00FF5928" w:rsidRDefault="00B61579" w:rsidP="00B61579">
      <w:pPr>
        <w:pStyle w:val="ListParagraph"/>
        <w:spacing w:line="360" w:lineRule="auto"/>
        <w:rPr>
          <w:rFonts w:asciiTheme="minorHAnsi" w:hAnsiTheme="minorHAnsi" w:cstheme="minorHAnsi"/>
        </w:rPr>
      </w:pPr>
    </w:p>
    <w:p w14:paraId="6FD4700A" w14:textId="2D1FC912" w:rsidR="00B61579" w:rsidRDefault="00B61579" w:rsidP="00B61579">
      <w:pPr>
        <w:spacing w:line="360" w:lineRule="auto"/>
        <w:jc w:val="both"/>
        <w:rPr>
          <w:rFonts w:cstheme="minorHAnsi"/>
          <w:sz w:val="24"/>
          <w:szCs w:val="24"/>
        </w:rPr>
      </w:pPr>
      <w:r w:rsidRPr="00E42635">
        <w:rPr>
          <w:rFonts w:cstheme="minorHAnsi"/>
          <w:sz w:val="24"/>
          <w:szCs w:val="24"/>
        </w:rPr>
        <w:t xml:space="preserve">Hypotheses 1-4 will be analysed using binomial test. </w:t>
      </w:r>
      <w:r w:rsidR="00ED1B8E" w:rsidRPr="00960311">
        <w:rPr>
          <w:rFonts w:cstheme="minorHAnsi"/>
          <w:sz w:val="24"/>
          <w:szCs w:val="24"/>
        </w:rPr>
        <w:t>Cramer</w:t>
      </w:r>
      <w:r w:rsidR="00ED1B8E">
        <w:rPr>
          <w:rFonts w:cstheme="minorHAnsi"/>
          <w:sz w:val="24"/>
          <w:szCs w:val="24"/>
        </w:rPr>
        <w:t xml:space="preserve"> (</w:t>
      </w:r>
      <w:r w:rsidR="00ED1B8E" w:rsidRPr="00960311">
        <w:rPr>
          <w:rFonts w:cstheme="minorHAnsi"/>
          <w:sz w:val="24"/>
          <w:szCs w:val="24"/>
        </w:rPr>
        <w:t>2001</w:t>
      </w:r>
      <w:r w:rsidR="00ED1B8E">
        <w:rPr>
          <w:rFonts w:cstheme="minorHAnsi"/>
          <w:sz w:val="24"/>
          <w:szCs w:val="24"/>
        </w:rPr>
        <w:t>) states that “</w:t>
      </w:r>
      <w:r w:rsidRPr="00E42635">
        <w:rPr>
          <w:rFonts w:cstheme="minorHAnsi"/>
          <w:sz w:val="24"/>
          <w:szCs w:val="24"/>
        </w:rPr>
        <w:t>binomial test is an exact test of statistical significance used to test if the proportion from a single dichotomous variable is equal to its presumed population value</w:t>
      </w:r>
      <w:r w:rsidR="00ED1B8E">
        <w:rPr>
          <w:rFonts w:cstheme="minorHAnsi"/>
          <w:sz w:val="24"/>
          <w:szCs w:val="24"/>
        </w:rPr>
        <w:t>”</w:t>
      </w:r>
      <w:r w:rsidRPr="00E42635">
        <w:rPr>
          <w:rFonts w:cstheme="minorHAnsi"/>
          <w:sz w:val="24"/>
          <w:szCs w:val="24"/>
        </w:rPr>
        <w:t xml:space="preserve">. </w:t>
      </w:r>
      <w:r>
        <w:rPr>
          <w:rFonts w:cstheme="minorHAnsi"/>
          <w:sz w:val="24"/>
          <w:szCs w:val="24"/>
        </w:rPr>
        <w:t xml:space="preserve"> </w:t>
      </w:r>
      <w:r w:rsidRPr="00E42635">
        <w:rPr>
          <w:rFonts w:cstheme="minorHAnsi"/>
          <w:sz w:val="24"/>
          <w:szCs w:val="24"/>
        </w:rPr>
        <w:t xml:space="preserve">The </w:t>
      </w:r>
      <w:r>
        <w:rPr>
          <w:rFonts w:cstheme="minorHAnsi"/>
          <w:sz w:val="24"/>
          <w:szCs w:val="24"/>
        </w:rPr>
        <w:t>4</w:t>
      </w:r>
      <w:r w:rsidRPr="00E42635">
        <w:rPr>
          <w:rFonts w:cstheme="minorHAnsi"/>
          <w:sz w:val="24"/>
          <w:szCs w:val="24"/>
        </w:rPr>
        <w:t xml:space="preserve"> variables tested</w:t>
      </w:r>
      <w:r>
        <w:rPr>
          <w:rFonts w:cstheme="minorHAnsi"/>
          <w:sz w:val="24"/>
          <w:szCs w:val="24"/>
        </w:rPr>
        <w:t xml:space="preserve"> are</w:t>
      </w:r>
      <w:r w:rsidRPr="00DB1498">
        <w:rPr>
          <w:rFonts w:cstheme="minorHAnsi"/>
          <w:sz w:val="24"/>
          <w:szCs w:val="24"/>
        </w:rPr>
        <w:t xml:space="preserve"> </w:t>
      </w:r>
      <w:r w:rsidRPr="00E42635">
        <w:rPr>
          <w:rFonts w:cstheme="minorHAnsi"/>
          <w:sz w:val="24"/>
          <w:szCs w:val="24"/>
        </w:rPr>
        <w:t>all dichotomous in nature</w:t>
      </w:r>
      <w:r>
        <w:rPr>
          <w:rFonts w:cstheme="minorHAnsi"/>
          <w:sz w:val="24"/>
          <w:szCs w:val="24"/>
        </w:rPr>
        <w:t xml:space="preserve"> are stated below:</w:t>
      </w:r>
      <w:r w:rsidRPr="00E42635">
        <w:rPr>
          <w:rFonts w:cstheme="minorHAnsi"/>
          <w:sz w:val="24"/>
          <w:szCs w:val="24"/>
        </w:rPr>
        <w:t xml:space="preserve"> </w:t>
      </w:r>
    </w:p>
    <w:p w14:paraId="43DB1742" w14:textId="77777777" w:rsidR="00B61579" w:rsidRPr="00960311" w:rsidRDefault="00B61579">
      <w:pPr>
        <w:pStyle w:val="ListParagraph"/>
        <w:numPr>
          <w:ilvl w:val="0"/>
          <w:numId w:val="19"/>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“AI efficiency impact of business”</w:t>
      </w:r>
    </w:p>
    <w:p w14:paraId="471820E8" w14:textId="77777777" w:rsidR="00B61579" w:rsidRPr="00960311" w:rsidRDefault="00B61579">
      <w:pPr>
        <w:pStyle w:val="ListParagraph"/>
        <w:numPr>
          <w:ilvl w:val="0"/>
          <w:numId w:val="19"/>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“AI increase of business revenue”</w:t>
      </w:r>
    </w:p>
    <w:p w14:paraId="03B34DA2" w14:textId="77777777" w:rsidR="00B61579" w:rsidRPr="00960311" w:rsidRDefault="00B61579">
      <w:pPr>
        <w:pStyle w:val="ListParagraph"/>
        <w:numPr>
          <w:ilvl w:val="0"/>
          <w:numId w:val="19"/>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“AI business cost reduction impact”</w:t>
      </w:r>
    </w:p>
    <w:p w14:paraId="10B6022B" w14:textId="77777777" w:rsidR="00B61579" w:rsidRPr="00960311" w:rsidRDefault="00B61579">
      <w:pPr>
        <w:pStyle w:val="ListParagraph"/>
        <w:numPr>
          <w:ilvl w:val="0"/>
          <w:numId w:val="19"/>
        </w:numPr>
        <w:spacing w:after="120" w:line="360" w:lineRule="auto"/>
        <w:jc w:val="both"/>
        <w:rPr>
          <w:rFonts w:asciiTheme="minorHAnsi" w:hAnsiTheme="minorHAnsi" w:cstheme="minorHAnsi"/>
          <w:sz w:val="24"/>
          <w:szCs w:val="24"/>
        </w:rPr>
      </w:pPr>
      <w:r w:rsidRPr="00960311">
        <w:rPr>
          <w:rFonts w:asciiTheme="minorHAnsi" w:hAnsiTheme="minorHAnsi" w:cstheme="minorHAnsi"/>
          <w:sz w:val="24"/>
          <w:szCs w:val="24"/>
        </w:rPr>
        <w:t xml:space="preserve">“AI effect on business growth” </w:t>
      </w:r>
    </w:p>
    <w:p w14:paraId="317DD595" w14:textId="77777777" w:rsidR="00B61579" w:rsidRDefault="00B61579" w:rsidP="00B61579">
      <w:pPr>
        <w:spacing w:line="360" w:lineRule="auto"/>
        <w:jc w:val="both"/>
        <w:rPr>
          <w:rFonts w:cstheme="minorHAnsi"/>
          <w:sz w:val="24"/>
          <w:szCs w:val="24"/>
        </w:rPr>
      </w:pPr>
    </w:p>
    <w:p w14:paraId="38A85C9C" w14:textId="77777777" w:rsidR="00960311" w:rsidRDefault="00B61579" w:rsidP="00B61579">
      <w:pPr>
        <w:spacing w:after="160" w:line="360" w:lineRule="auto"/>
        <w:jc w:val="both"/>
        <w:rPr>
          <w:rFonts w:cstheme="minorHAnsi"/>
          <w:sz w:val="24"/>
          <w:szCs w:val="24"/>
        </w:rPr>
      </w:pPr>
      <w:r>
        <w:rPr>
          <w:rFonts w:cstheme="minorHAnsi"/>
          <w:sz w:val="24"/>
          <w:szCs w:val="24"/>
        </w:rPr>
        <w:lastRenderedPageBreak/>
        <w:t>T</w:t>
      </w:r>
      <w:r w:rsidRPr="00E42635">
        <w:rPr>
          <w:rFonts w:cstheme="minorHAnsi"/>
          <w:sz w:val="24"/>
          <w:szCs w:val="24"/>
        </w:rPr>
        <w:t>he binomial test will be used to ascertain if the proportion of the positive values are equal to their presumed population value. If the proportion of the positive values are equal to their presumed population value, it implies that the null hypothesis 1-8 will be rejected.</w:t>
      </w:r>
      <w:r>
        <w:rPr>
          <w:rFonts w:cstheme="minorHAnsi"/>
          <w:sz w:val="24"/>
          <w:szCs w:val="24"/>
        </w:rPr>
        <w:t xml:space="preserve"> </w:t>
      </w:r>
    </w:p>
    <w:p w14:paraId="4377842E" w14:textId="5FC03543" w:rsidR="00B61579" w:rsidRDefault="00B61579" w:rsidP="00B61579">
      <w:pPr>
        <w:spacing w:after="160" w:line="360" w:lineRule="auto"/>
        <w:jc w:val="both"/>
        <w:rPr>
          <w:rFonts w:cstheme="minorHAnsi"/>
          <w:sz w:val="24"/>
          <w:szCs w:val="24"/>
        </w:rPr>
      </w:pPr>
      <w:r>
        <w:rPr>
          <w:rFonts w:cstheme="minorHAnsi"/>
          <w:sz w:val="24"/>
          <w:szCs w:val="24"/>
        </w:rPr>
        <w:t>However, o</w:t>
      </w:r>
      <w:r w:rsidRPr="00E42635">
        <w:rPr>
          <w:rFonts w:cstheme="minorHAnsi"/>
          <w:sz w:val="24"/>
          <w:szCs w:val="24"/>
        </w:rPr>
        <w:t>n the other hand, hypotheses 5-8 will be analysed using the Kruskal-Wallis which is a nonparametric version of the analysis of variance (ANOVA)</w:t>
      </w:r>
      <w:r w:rsidR="00960311">
        <w:rPr>
          <w:rFonts w:cstheme="minorHAnsi"/>
          <w:sz w:val="24"/>
          <w:szCs w:val="24"/>
        </w:rPr>
        <w:t xml:space="preserve"> (</w:t>
      </w:r>
      <w:r w:rsidR="00960311" w:rsidRPr="00960311">
        <w:rPr>
          <w:rFonts w:cstheme="minorHAnsi"/>
          <w:sz w:val="24"/>
          <w:szCs w:val="24"/>
        </w:rPr>
        <w:t>Foreman, 2011</w:t>
      </w:r>
      <w:r w:rsidR="00960311">
        <w:rPr>
          <w:rFonts w:cstheme="minorHAnsi"/>
          <w:sz w:val="24"/>
          <w:szCs w:val="24"/>
        </w:rPr>
        <w:t>)</w:t>
      </w:r>
      <w:r w:rsidRPr="00E42635">
        <w:rPr>
          <w:rFonts w:cstheme="minorHAnsi"/>
          <w:sz w:val="24"/>
          <w:szCs w:val="24"/>
        </w:rPr>
        <w:t xml:space="preserve">. The Kruskal-Wallis nonparametric technique is used to determine if changes in a dependent variable is caused by outcomes of an independent variable. </w:t>
      </w:r>
    </w:p>
    <w:p w14:paraId="5B16A463" w14:textId="77777777" w:rsidR="00B61579" w:rsidRDefault="00B61579" w:rsidP="00B61579">
      <w:pPr>
        <w:spacing w:before="240" w:after="0" w:line="360" w:lineRule="auto"/>
        <w:jc w:val="both"/>
        <w:rPr>
          <w:rFonts w:cstheme="minorHAnsi"/>
          <w:sz w:val="24"/>
          <w:szCs w:val="24"/>
        </w:rPr>
      </w:pPr>
      <w:r w:rsidRPr="00E42635">
        <w:rPr>
          <w:rFonts w:cstheme="minorHAnsi"/>
          <w:sz w:val="24"/>
          <w:szCs w:val="24"/>
        </w:rPr>
        <w:t>At 5% of significance, the Kruskal-</w:t>
      </w:r>
      <w:proofErr w:type="gramStart"/>
      <w:r w:rsidRPr="00E42635">
        <w:rPr>
          <w:rFonts w:cstheme="minorHAnsi"/>
          <w:sz w:val="24"/>
          <w:szCs w:val="24"/>
        </w:rPr>
        <w:t>Wallis</w:t>
      </w:r>
      <w:proofErr w:type="gramEnd"/>
      <w:r w:rsidRPr="00E42635">
        <w:rPr>
          <w:rFonts w:cstheme="minorHAnsi"/>
          <w:sz w:val="24"/>
          <w:szCs w:val="24"/>
        </w:rPr>
        <w:t xml:space="preserve"> test asserts that there is no significant difference in AI impact on business efficiency, AI impact on the increase in business revenue, AI impact on business cost reduction, and AI impact on business growth based on the years of adopting AI among the companies investigated, otherwise the null hypotheses will not be accepted.</w:t>
      </w:r>
    </w:p>
    <w:p w14:paraId="0EAD5557" w14:textId="77777777" w:rsidR="00B61579" w:rsidRDefault="00B61579" w:rsidP="00B61579"/>
    <w:p w14:paraId="2AAFA93F" w14:textId="77777777" w:rsidR="00B61579" w:rsidRPr="00D94330" w:rsidRDefault="00B61579" w:rsidP="00B61579">
      <w:pPr>
        <w:pStyle w:val="Heading3"/>
      </w:pPr>
      <w:bookmarkStart w:id="71" w:name="_Toc127177868"/>
      <w:bookmarkStart w:id="72" w:name="_Toc130861093"/>
      <w:r w:rsidRPr="00D94330">
        <w:rPr>
          <w:rStyle w:val="Heading2Char"/>
          <w:color w:val="243F60" w:themeColor="accent1" w:themeShade="7F"/>
        </w:rPr>
        <w:t>Binomial test results for hypotheses 1-4</w:t>
      </w:r>
      <w:bookmarkEnd w:id="71"/>
      <w:bookmarkEnd w:id="72"/>
    </w:p>
    <w:p w14:paraId="2FFCAA08" w14:textId="77777777" w:rsidR="00B61579" w:rsidRPr="00E42635" w:rsidRDefault="00B61579" w:rsidP="00B61579">
      <w:pPr>
        <w:spacing w:before="240" w:after="0" w:line="360" w:lineRule="auto"/>
        <w:jc w:val="both"/>
        <w:rPr>
          <w:rFonts w:cstheme="minorHAnsi"/>
          <w:sz w:val="24"/>
          <w:szCs w:val="24"/>
        </w:rPr>
      </w:pPr>
      <w:r w:rsidRPr="00E42635">
        <w:rPr>
          <w:rFonts w:cstheme="minorHAnsi"/>
          <w:sz w:val="24"/>
          <w:szCs w:val="24"/>
        </w:rPr>
        <w:t xml:space="preserve">The binomial test and </w:t>
      </w:r>
      <w:bookmarkStart w:id="73" w:name="_Hlk120339616"/>
      <w:r w:rsidRPr="00E42635">
        <w:rPr>
          <w:rFonts w:cstheme="minorHAnsi"/>
          <w:sz w:val="24"/>
          <w:szCs w:val="24"/>
        </w:rPr>
        <w:t xml:space="preserve">Kruskal-Wallis </w:t>
      </w:r>
      <w:bookmarkEnd w:id="73"/>
      <w:r w:rsidRPr="00E42635">
        <w:rPr>
          <w:rFonts w:cstheme="minorHAnsi"/>
          <w:sz w:val="24"/>
          <w:szCs w:val="24"/>
        </w:rPr>
        <w:t>were carried out using SPSS</w:t>
      </w:r>
      <w:r>
        <w:rPr>
          <w:rFonts w:cstheme="minorHAnsi"/>
          <w:sz w:val="24"/>
          <w:szCs w:val="24"/>
        </w:rPr>
        <w:t xml:space="preserve"> software</w:t>
      </w:r>
      <w:r w:rsidRPr="00E42635">
        <w:rPr>
          <w:rFonts w:cstheme="minorHAnsi"/>
          <w:sz w:val="24"/>
          <w:szCs w:val="24"/>
        </w:rPr>
        <w:t xml:space="preserve">. The </w:t>
      </w:r>
      <w:r>
        <w:rPr>
          <w:rFonts w:cstheme="minorHAnsi"/>
          <w:sz w:val="24"/>
          <w:szCs w:val="24"/>
        </w:rPr>
        <w:t>r</w:t>
      </w:r>
      <w:r w:rsidRPr="00E42635">
        <w:rPr>
          <w:rFonts w:cstheme="minorHAnsi"/>
          <w:sz w:val="24"/>
          <w:szCs w:val="24"/>
        </w:rPr>
        <w:t xml:space="preserve">esults are tabulated and presented </w:t>
      </w:r>
      <w:r>
        <w:rPr>
          <w:rFonts w:cstheme="minorHAnsi"/>
          <w:sz w:val="24"/>
          <w:szCs w:val="24"/>
        </w:rPr>
        <w:t>in the below table:</w:t>
      </w:r>
    </w:p>
    <w:p w14:paraId="0B13CE13" w14:textId="77777777" w:rsidR="00B61579" w:rsidRPr="00E42635" w:rsidRDefault="00B61579" w:rsidP="00B61579">
      <w:pPr>
        <w:spacing w:after="0" w:line="240" w:lineRule="auto"/>
        <w:rPr>
          <w:rFonts w:cstheme="minorHAnsi"/>
          <w:b/>
          <w:bCs/>
          <w:sz w:val="24"/>
          <w:szCs w:val="24"/>
        </w:rPr>
      </w:pPr>
    </w:p>
    <w:p w14:paraId="11D5683A" w14:textId="77777777" w:rsidR="00B61579" w:rsidRPr="00E42635" w:rsidRDefault="00B61579" w:rsidP="00B61579">
      <w:pPr>
        <w:spacing w:after="0" w:line="240" w:lineRule="auto"/>
        <w:rPr>
          <w:rFonts w:cstheme="minorHAnsi"/>
          <w:sz w:val="24"/>
          <w:szCs w:val="24"/>
        </w:rPr>
      </w:pPr>
      <w:r w:rsidRPr="00DB1498">
        <w:t>Binomial test results for hypotheses 1-4</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239"/>
        <w:gridCol w:w="883"/>
        <w:gridCol w:w="1273"/>
        <w:gridCol w:w="937"/>
        <w:gridCol w:w="1344"/>
        <w:gridCol w:w="1048"/>
        <w:gridCol w:w="1342"/>
      </w:tblGrid>
      <w:tr w:rsidR="00B61579" w:rsidRPr="00E42635" w14:paraId="4213DE5D" w14:textId="77777777" w:rsidTr="00D639E9">
        <w:trPr>
          <w:cantSplit/>
        </w:trPr>
        <w:tc>
          <w:tcPr>
            <w:tcW w:w="1722" w:type="pct"/>
            <w:gridSpan w:val="2"/>
            <w:tcBorders>
              <w:top w:val="single" w:sz="16" w:space="0" w:color="000000"/>
              <w:left w:val="single" w:sz="16" w:space="0" w:color="000000"/>
              <w:bottom w:val="single" w:sz="16" w:space="0" w:color="000000"/>
              <w:right w:val="nil"/>
            </w:tcBorders>
            <w:shd w:val="clear" w:color="auto" w:fill="FFFFFF"/>
            <w:vAlign w:val="bottom"/>
          </w:tcPr>
          <w:p w14:paraId="430C2AD3" w14:textId="77777777" w:rsidR="00B61579" w:rsidRPr="00E42635" w:rsidRDefault="00B61579" w:rsidP="00D639E9">
            <w:pPr>
              <w:autoSpaceDE w:val="0"/>
              <w:autoSpaceDN w:val="0"/>
              <w:adjustRightInd w:val="0"/>
              <w:spacing w:after="0" w:line="240" w:lineRule="auto"/>
              <w:rPr>
                <w:rFonts w:cstheme="minorHAnsi"/>
                <w:sz w:val="24"/>
                <w:szCs w:val="24"/>
              </w:rPr>
            </w:pPr>
          </w:p>
        </w:tc>
        <w:tc>
          <w:tcPr>
            <w:tcW w:w="702" w:type="pct"/>
            <w:tcBorders>
              <w:top w:val="single" w:sz="16" w:space="0" w:color="000000"/>
              <w:left w:val="single" w:sz="16" w:space="0" w:color="000000"/>
              <w:bottom w:val="single" w:sz="16" w:space="0" w:color="000000"/>
            </w:tcBorders>
            <w:shd w:val="clear" w:color="auto" w:fill="FFFFFF"/>
            <w:vAlign w:val="bottom"/>
          </w:tcPr>
          <w:p w14:paraId="44D3AB81"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Category</w:t>
            </w:r>
          </w:p>
        </w:tc>
        <w:tc>
          <w:tcPr>
            <w:tcW w:w="517" w:type="pct"/>
            <w:tcBorders>
              <w:top w:val="single" w:sz="16" w:space="0" w:color="000000"/>
              <w:bottom w:val="single" w:sz="16" w:space="0" w:color="000000"/>
            </w:tcBorders>
            <w:shd w:val="clear" w:color="auto" w:fill="FFFFFF"/>
            <w:vAlign w:val="bottom"/>
          </w:tcPr>
          <w:p w14:paraId="07675F50"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N</w:t>
            </w:r>
          </w:p>
        </w:tc>
        <w:tc>
          <w:tcPr>
            <w:tcW w:w="741" w:type="pct"/>
            <w:tcBorders>
              <w:top w:val="single" w:sz="16" w:space="0" w:color="000000"/>
              <w:bottom w:val="single" w:sz="16" w:space="0" w:color="000000"/>
            </w:tcBorders>
            <w:shd w:val="clear" w:color="auto" w:fill="FFFFFF"/>
            <w:vAlign w:val="bottom"/>
          </w:tcPr>
          <w:p w14:paraId="23C045AC"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Observed Prop.</w:t>
            </w:r>
          </w:p>
        </w:tc>
        <w:tc>
          <w:tcPr>
            <w:tcW w:w="578" w:type="pct"/>
            <w:tcBorders>
              <w:top w:val="single" w:sz="16" w:space="0" w:color="000000"/>
              <w:bottom w:val="single" w:sz="16" w:space="0" w:color="000000"/>
            </w:tcBorders>
            <w:shd w:val="clear" w:color="auto" w:fill="FFFFFF"/>
            <w:vAlign w:val="bottom"/>
          </w:tcPr>
          <w:p w14:paraId="223DA783"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Test Prop.</w:t>
            </w:r>
          </w:p>
        </w:tc>
        <w:tc>
          <w:tcPr>
            <w:tcW w:w="741" w:type="pct"/>
            <w:tcBorders>
              <w:top w:val="single" w:sz="16" w:space="0" w:color="000000"/>
              <w:bottom w:val="single" w:sz="16" w:space="0" w:color="000000"/>
              <w:right w:val="single" w:sz="16" w:space="0" w:color="000000"/>
            </w:tcBorders>
            <w:shd w:val="clear" w:color="auto" w:fill="FFFFFF"/>
            <w:vAlign w:val="bottom"/>
          </w:tcPr>
          <w:p w14:paraId="324FFFC4"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Exact Sig. (2-tailed)</w:t>
            </w:r>
          </w:p>
        </w:tc>
      </w:tr>
      <w:tr w:rsidR="00B61579" w:rsidRPr="00E42635" w14:paraId="7B234D5E" w14:textId="77777777" w:rsidTr="00D639E9">
        <w:trPr>
          <w:cantSplit/>
        </w:trPr>
        <w:tc>
          <w:tcPr>
            <w:tcW w:w="1235" w:type="pct"/>
            <w:vMerge w:val="restart"/>
            <w:tcBorders>
              <w:top w:val="single" w:sz="16" w:space="0" w:color="000000"/>
              <w:left w:val="single" w:sz="16" w:space="0" w:color="000000"/>
              <w:right w:val="nil"/>
            </w:tcBorders>
            <w:shd w:val="clear" w:color="auto" w:fill="FFFFFF"/>
          </w:tcPr>
          <w:p w14:paraId="0F467FAA"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AI impact on business efficiency?</w:t>
            </w:r>
          </w:p>
        </w:tc>
        <w:tc>
          <w:tcPr>
            <w:tcW w:w="487" w:type="pct"/>
            <w:tcBorders>
              <w:top w:val="single" w:sz="16" w:space="0" w:color="000000"/>
              <w:left w:val="nil"/>
              <w:bottom w:val="nil"/>
              <w:right w:val="single" w:sz="16" w:space="0" w:color="000000"/>
            </w:tcBorders>
            <w:shd w:val="clear" w:color="auto" w:fill="FFFFFF"/>
          </w:tcPr>
          <w:p w14:paraId="1E9C4320"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Group 1</w:t>
            </w:r>
          </w:p>
        </w:tc>
        <w:tc>
          <w:tcPr>
            <w:tcW w:w="702" w:type="pct"/>
            <w:tcBorders>
              <w:top w:val="single" w:sz="16" w:space="0" w:color="000000"/>
              <w:left w:val="single" w:sz="16" w:space="0" w:color="000000"/>
              <w:bottom w:val="nil"/>
            </w:tcBorders>
            <w:shd w:val="clear" w:color="auto" w:fill="FFFFFF"/>
            <w:vAlign w:val="center"/>
          </w:tcPr>
          <w:p w14:paraId="6BC7D619"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Yes</w:t>
            </w:r>
          </w:p>
        </w:tc>
        <w:tc>
          <w:tcPr>
            <w:tcW w:w="517" w:type="pct"/>
            <w:tcBorders>
              <w:top w:val="single" w:sz="16" w:space="0" w:color="000000"/>
              <w:bottom w:val="nil"/>
            </w:tcBorders>
            <w:shd w:val="clear" w:color="auto" w:fill="FFFFFF"/>
            <w:vAlign w:val="center"/>
          </w:tcPr>
          <w:p w14:paraId="6C6D751D"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35</w:t>
            </w:r>
          </w:p>
        </w:tc>
        <w:tc>
          <w:tcPr>
            <w:tcW w:w="741" w:type="pct"/>
            <w:tcBorders>
              <w:top w:val="single" w:sz="16" w:space="0" w:color="000000"/>
              <w:bottom w:val="nil"/>
            </w:tcBorders>
            <w:shd w:val="clear" w:color="auto" w:fill="FFFFFF"/>
            <w:vAlign w:val="center"/>
          </w:tcPr>
          <w:p w14:paraId="3E32D970"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w:t>
            </w:r>
          </w:p>
        </w:tc>
        <w:tc>
          <w:tcPr>
            <w:tcW w:w="578" w:type="pct"/>
            <w:tcBorders>
              <w:top w:val="single" w:sz="16" w:space="0" w:color="000000"/>
              <w:bottom w:val="nil"/>
            </w:tcBorders>
            <w:shd w:val="clear" w:color="auto" w:fill="FFFFFF"/>
            <w:vAlign w:val="center"/>
          </w:tcPr>
          <w:p w14:paraId="3FCC79ED"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.50</w:t>
            </w:r>
          </w:p>
        </w:tc>
        <w:tc>
          <w:tcPr>
            <w:tcW w:w="741" w:type="pct"/>
            <w:tcBorders>
              <w:top w:val="single" w:sz="16" w:space="0" w:color="000000"/>
              <w:bottom w:val="nil"/>
              <w:right w:val="single" w:sz="16" w:space="0" w:color="000000"/>
            </w:tcBorders>
            <w:shd w:val="clear" w:color="auto" w:fill="FFFFFF"/>
            <w:vAlign w:val="center"/>
          </w:tcPr>
          <w:p w14:paraId="226E4394"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.000</w:t>
            </w:r>
          </w:p>
        </w:tc>
      </w:tr>
      <w:tr w:rsidR="00B61579" w:rsidRPr="00E42635" w14:paraId="7C8B7645" w14:textId="77777777" w:rsidTr="00D639E9">
        <w:trPr>
          <w:cantSplit/>
        </w:trPr>
        <w:tc>
          <w:tcPr>
            <w:tcW w:w="1235" w:type="pct"/>
            <w:vMerge/>
            <w:tcBorders>
              <w:top w:val="single" w:sz="16" w:space="0" w:color="000000"/>
              <w:left w:val="single" w:sz="16" w:space="0" w:color="000000"/>
              <w:right w:val="nil"/>
            </w:tcBorders>
            <w:shd w:val="clear" w:color="auto" w:fill="FFFFFF"/>
          </w:tcPr>
          <w:p w14:paraId="145C0FBA" w14:textId="77777777" w:rsidR="00B61579" w:rsidRPr="00E42635" w:rsidRDefault="00B61579" w:rsidP="00D639E9">
            <w:pPr>
              <w:autoSpaceDE w:val="0"/>
              <w:autoSpaceDN w:val="0"/>
              <w:adjustRightInd w:val="0"/>
              <w:spacing w:after="0" w:line="240" w:lineRule="auto"/>
              <w:rPr>
                <w:rFonts w:cstheme="minorHAnsi"/>
                <w:color w:val="000000"/>
                <w:sz w:val="24"/>
                <w:szCs w:val="24"/>
              </w:rPr>
            </w:pPr>
          </w:p>
        </w:tc>
        <w:tc>
          <w:tcPr>
            <w:tcW w:w="487" w:type="pct"/>
            <w:tcBorders>
              <w:top w:val="nil"/>
              <w:left w:val="nil"/>
              <w:right w:val="single" w:sz="16" w:space="0" w:color="000000"/>
            </w:tcBorders>
            <w:shd w:val="clear" w:color="auto" w:fill="FFFFFF"/>
          </w:tcPr>
          <w:p w14:paraId="2AD420B9"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Total</w:t>
            </w:r>
          </w:p>
        </w:tc>
        <w:tc>
          <w:tcPr>
            <w:tcW w:w="702" w:type="pct"/>
            <w:tcBorders>
              <w:top w:val="nil"/>
              <w:left w:val="single" w:sz="16" w:space="0" w:color="000000"/>
            </w:tcBorders>
            <w:shd w:val="clear" w:color="auto" w:fill="FFFFFF"/>
            <w:vAlign w:val="center"/>
          </w:tcPr>
          <w:p w14:paraId="26F81DFE"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c>
          <w:tcPr>
            <w:tcW w:w="517" w:type="pct"/>
            <w:tcBorders>
              <w:top w:val="nil"/>
            </w:tcBorders>
            <w:shd w:val="clear" w:color="auto" w:fill="FFFFFF"/>
            <w:vAlign w:val="center"/>
          </w:tcPr>
          <w:p w14:paraId="17A36960"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35</w:t>
            </w:r>
          </w:p>
        </w:tc>
        <w:tc>
          <w:tcPr>
            <w:tcW w:w="741" w:type="pct"/>
            <w:tcBorders>
              <w:top w:val="nil"/>
            </w:tcBorders>
            <w:shd w:val="clear" w:color="auto" w:fill="FFFFFF"/>
            <w:vAlign w:val="center"/>
          </w:tcPr>
          <w:p w14:paraId="730E4204"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w:t>
            </w:r>
          </w:p>
        </w:tc>
        <w:tc>
          <w:tcPr>
            <w:tcW w:w="578" w:type="pct"/>
            <w:tcBorders>
              <w:top w:val="nil"/>
            </w:tcBorders>
            <w:shd w:val="clear" w:color="auto" w:fill="FFFFFF"/>
            <w:vAlign w:val="center"/>
          </w:tcPr>
          <w:p w14:paraId="050791DC"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c>
          <w:tcPr>
            <w:tcW w:w="741" w:type="pct"/>
            <w:tcBorders>
              <w:top w:val="nil"/>
              <w:right w:val="single" w:sz="16" w:space="0" w:color="000000"/>
            </w:tcBorders>
            <w:shd w:val="clear" w:color="auto" w:fill="FFFFFF"/>
            <w:vAlign w:val="center"/>
          </w:tcPr>
          <w:p w14:paraId="0E7368E3"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r>
      <w:tr w:rsidR="00B61579" w:rsidRPr="00E42635" w14:paraId="53C78739" w14:textId="77777777" w:rsidTr="00D639E9">
        <w:trPr>
          <w:cantSplit/>
        </w:trPr>
        <w:tc>
          <w:tcPr>
            <w:tcW w:w="1235" w:type="pct"/>
            <w:vMerge w:val="restart"/>
            <w:tcBorders>
              <w:top w:val="nil"/>
              <w:left w:val="single" w:sz="16" w:space="0" w:color="000000"/>
              <w:right w:val="nil"/>
            </w:tcBorders>
            <w:shd w:val="clear" w:color="auto" w:fill="FFFFFF"/>
          </w:tcPr>
          <w:p w14:paraId="0D4542E9"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AI impact on revenue?</w:t>
            </w:r>
          </w:p>
        </w:tc>
        <w:tc>
          <w:tcPr>
            <w:tcW w:w="487" w:type="pct"/>
            <w:tcBorders>
              <w:top w:val="nil"/>
              <w:left w:val="nil"/>
              <w:bottom w:val="nil"/>
              <w:right w:val="single" w:sz="16" w:space="0" w:color="000000"/>
            </w:tcBorders>
            <w:shd w:val="clear" w:color="auto" w:fill="FFFFFF"/>
          </w:tcPr>
          <w:p w14:paraId="35249247"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Group 1</w:t>
            </w:r>
          </w:p>
        </w:tc>
        <w:tc>
          <w:tcPr>
            <w:tcW w:w="702" w:type="pct"/>
            <w:tcBorders>
              <w:top w:val="nil"/>
              <w:left w:val="single" w:sz="16" w:space="0" w:color="000000"/>
              <w:bottom w:val="nil"/>
            </w:tcBorders>
            <w:shd w:val="clear" w:color="auto" w:fill="FFFFFF"/>
            <w:vAlign w:val="center"/>
          </w:tcPr>
          <w:p w14:paraId="570C7905"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Yes</w:t>
            </w:r>
          </w:p>
        </w:tc>
        <w:tc>
          <w:tcPr>
            <w:tcW w:w="517" w:type="pct"/>
            <w:tcBorders>
              <w:top w:val="nil"/>
              <w:bottom w:val="nil"/>
            </w:tcBorders>
            <w:shd w:val="clear" w:color="auto" w:fill="FFFFFF"/>
            <w:vAlign w:val="center"/>
          </w:tcPr>
          <w:p w14:paraId="148B9CBF"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35</w:t>
            </w:r>
          </w:p>
        </w:tc>
        <w:tc>
          <w:tcPr>
            <w:tcW w:w="741" w:type="pct"/>
            <w:tcBorders>
              <w:top w:val="nil"/>
              <w:bottom w:val="nil"/>
            </w:tcBorders>
            <w:shd w:val="clear" w:color="auto" w:fill="FFFFFF"/>
            <w:vAlign w:val="center"/>
          </w:tcPr>
          <w:p w14:paraId="4B08FC64"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w:t>
            </w:r>
          </w:p>
        </w:tc>
        <w:tc>
          <w:tcPr>
            <w:tcW w:w="578" w:type="pct"/>
            <w:tcBorders>
              <w:top w:val="nil"/>
              <w:bottom w:val="nil"/>
            </w:tcBorders>
            <w:shd w:val="clear" w:color="auto" w:fill="FFFFFF"/>
            <w:vAlign w:val="center"/>
          </w:tcPr>
          <w:p w14:paraId="32C75A3A"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.50</w:t>
            </w:r>
          </w:p>
        </w:tc>
        <w:tc>
          <w:tcPr>
            <w:tcW w:w="741" w:type="pct"/>
            <w:tcBorders>
              <w:top w:val="nil"/>
              <w:bottom w:val="nil"/>
              <w:right w:val="single" w:sz="16" w:space="0" w:color="000000"/>
            </w:tcBorders>
            <w:shd w:val="clear" w:color="auto" w:fill="FFFFFF"/>
            <w:vAlign w:val="center"/>
          </w:tcPr>
          <w:p w14:paraId="24DD2B01"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.000</w:t>
            </w:r>
          </w:p>
        </w:tc>
      </w:tr>
      <w:tr w:rsidR="00B61579" w:rsidRPr="00E42635" w14:paraId="2F741ECA" w14:textId="77777777" w:rsidTr="00D639E9">
        <w:trPr>
          <w:cantSplit/>
        </w:trPr>
        <w:tc>
          <w:tcPr>
            <w:tcW w:w="1235" w:type="pct"/>
            <w:vMerge/>
            <w:tcBorders>
              <w:top w:val="nil"/>
              <w:left w:val="single" w:sz="16" w:space="0" w:color="000000"/>
              <w:right w:val="nil"/>
            </w:tcBorders>
            <w:shd w:val="clear" w:color="auto" w:fill="FFFFFF"/>
          </w:tcPr>
          <w:p w14:paraId="289B88F3" w14:textId="77777777" w:rsidR="00B61579" w:rsidRPr="00E42635" w:rsidRDefault="00B61579" w:rsidP="00D639E9">
            <w:pPr>
              <w:autoSpaceDE w:val="0"/>
              <w:autoSpaceDN w:val="0"/>
              <w:adjustRightInd w:val="0"/>
              <w:spacing w:after="0" w:line="240" w:lineRule="auto"/>
              <w:rPr>
                <w:rFonts w:cstheme="minorHAnsi"/>
                <w:color w:val="000000"/>
                <w:sz w:val="24"/>
                <w:szCs w:val="24"/>
              </w:rPr>
            </w:pPr>
          </w:p>
        </w:tc>
        <w:tc>
          <w:tcPr>
            <w:tcW w:w="487" w:type="pct"/>
            <w:tcBorders>
              <w:top w:val="nil"/>
              <w:left w:val="nil"/>
              <w:right w:val="single" w:sz="16" w:space="0" w:color="000000"/>
            </w:tcBorders>
            <w:shd w:val="clear" w:color="auto" w:fill="FFFFFF"/>
          </w:tcPr>
          <w:p w14:paraId="71E193B0"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Total</w:t>
            </w:r>
          </w:p>
        </w:tc>
        <w:tc>
          <w:tcPr>
            <w:tcW w:w="702" w:type="pct"/>
            <w:tcBorders>
              <w:top w:val="nil"/>
              <w:left w:val="single" w:sz="16" w:space="0" w:color="000000"/>
            </w:tcBorders>
            <w:shd w:val="clear" w:color="auto" w:fill="FFFFFF"/>
            <w:vAlign w:val="center"/>
          </w:tcPr>
          <w:p w14:paraId="75EBB6BA"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c>
          <w:tcPr>
            <w:tcW w:w="517" w:type="pct"/>
            <w:tcBorders>
              <w:top w:val="nil"/>
            </w:tcBorders>
            <w:shd w:val="clear" w:color="auto" w:fill="FFFFFF"/>
            <w:vAlign w:val="center"/>
          </w:tcPr>
          <w:p w14:paraId="6ECDFE12"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35</w:t>
            </w:r>
          </w:p>
        </w:tc>
        <w:tc>
          <w:tcPr>
            <w:tcW w:w="741" w:type="pct"/>
            <w:tcBorders>
              <w:top w:val="nil"/>
            </w:tcBorders>
            <w:shd w:val="clear" w:color="auto" w:fill="FFFFFF"/>
            <w:vAlign w:val="center"/>
          </w:tcPr>
          <w:p w14:paraId="6F98E628"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w:t>
            </w:r>
          </w:p>
        </w:tc>
        <w:tc>
          <w:tcPr>
            <w:tcW w:w="578" w:type="pct"/>
            <w:tcBorders>
              <w:top w:val="nil"/>
            </w:tcBorders>
            <w:shd w:val="clear" w:color="auto" w:fill="FFFFFF"/>
            <w:vAlign w:val="center"/>
          </w:tcPr>
          <w:p w14:paraId="57C282D8"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c>
          <w:tcPr>
            <w:tcW w:w="741" w:type="pct"/>
            <w:tcBorders>
              <w:top w:val="nil"/>
              <w:right w:val="single" w:sz="16" w:space="0" w:color="000000"/>
            </w:tcBorders>
            <w:shd w:val="clear" w:color="auto" w:fill="FFFFFF"/>
            <w:vAlign w:val="center"/>
          </w:tcPr>
          <w:p w14:paraId="5C226B1D"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r>
      <w:tr w:rsidR="00B61579" w:rsidRPr="00E42635" w14:paraId="68075F9C" w14:textId="77777777" w:rsidTr="00D639E9">
        <w:trPr>
          <w:cantSplit/>
        </w:trPr>
        <w:tc>
          <w:tcPr>
            <w:tcW w:w="1235" w:type="pct"/>
            <w:vMerge w:val="restart"/>
            <w:tcBorders>
              <w:top w:val="nil"/>
              <w:left w:val="single" w:sz="16" w:space="0" w:color="000000"/>
              <w:right w:val="nil"/>
            </w:tcBorders>
            <w:shd w:val="clear" w:color="auto" w:fill="FFFFFF"/>
          </w:tcPr>
          <w:p w14:paraId="14CDEA67"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AI impact on cost reduction?</w:t>
            </w:r>
          </w:p>
        </w:tc>
        <w:tc>
          <w:tcPr>
            <w:tcW w:w="487" w:type="pct"/>
            <w:tcBorders>
              <w:top w:val="nil"/>
              <w:left w:val="nil"/>
              <w:bottom w:val="nil"/>
              <w:right w:val="single" w:sz="16" w:space="0" w:color="000000"/>
            </w:tcBorders>
            <w:shd w:val="clear" w:color="auto" w:fill="FFFFFF"/>
          </w:tcPr>
          <w:p w14:paraId="3AA61BAE"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Group 1</w:t>
            </w:r>
          </w:p>
        </w:tc>
        <w:tc>
          <w:tcPr>
            <w:tcW w:w="702" w:type="pct"/>
            <w:tcBorders>
              <w:top w:val="nil"/>
              <w:left w:val="single" w:sz="16" w:space="0" w:color="000000"/>
              <w:bottom w:val="nil"/>
            </w:tcBorders>
            <w:shd w:val="clear" w:color="auto" w:fill="FFFFFF"/>
            <w:vAlign w:val="center"/>
          </w:tcPr>
          <w:p w14:paraId="1180A6C6"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Yes</w:t>
            </w:r>
          </w:p>
        </w:tc>
        <w:tc>
          <w:tcPr>
            <w:tcW w:w="517" w:type="pct"/>
            <w:tcBorders>
              <w:top w:val="nil"/>
              <w:bottom w:val="nil"/>
            </w:tcBorders>
            <w:shd w:val="clear" w:color="auto" w:fill="FFFFFF"/>
            <w:vAlign w:val="center"/>
          </w:tcPr>
          <w:p w14:paraId="0F8AB520"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35</w:t>
            </w:r>
          </w:p>
        </w:tc>
        <w:tc>
          <w:tcPr>
            <w:tcW w:w="741" w:type="pct"/>
            <w:tcBorders>
              <w:top w:val="nil"/>
              <w:bottom w:val="nil"/>
            </w:tcBorders>
            <w:shd w:val="clear" w:color="auto" w:fill="FFFFFF"/>
            <w:vAlign w:val="center"/>
          </w:tcPr>
          <w:p w14:paraId="57535322"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w:t>
            </w:r>
          </w:p>
        </w:tc>
        <w:tc>
          <w:tcPr>
            <w:tcW w:w="578" w:type="pct"/>
            <w:tcBorders>
              <w:top w:val="nil"/>
              <w:bottom w:val="nil"/>
            </w:tcBorders>
            <w:shd w:val="clear" w:color="auto" w:fill="FFFFFF"/>
            <w:vAlign w:val="center"/>
          </w:tcPr>
          <w:p w14:paraId="32A91645"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.50</w:t>
            </w:r>
          </w:p>
        </w:tc>
        <w:tc>
          <w:tcPr>
            <w:tcW w:w="741" w:type="pct"/>
            <w:tcBorders>
              <w:top w:val="nil"/>
              <w:bottom w:val="nil"/>
              <w:right w:val="single" w:sz="16" w:space="0" w:color="000000"/>
            </w:tcBorders>
            <w:shd w:val="clear" w:color="auto" w:fill="FFFFFF"/>
            <w:vAlign w:val="center"/>
          </w:tcPr>
          <w:p w14:paraId="1BC82385"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.000</w:t>
            </w:r>
          </w:p>
        </w:tc>
      </w:tr>
      <w:tr w:rsidR="00B61579" w:rsidRPr="00E42635" w14:paraId="30C6342D" w14:textId="77777777" w:rsidTr="00D639E9">
        <w:trPr>
          <w:cantSplit/>
        </w:trPr>
        <w:tc>
          <w:tcPr>
            <w:tcW w:w="1235" w:type="pct"/>
            <w:vMerge/>
            <w:tcBorders>
              <w:top w:val="nil"/>
              <w:left w:val="single" w:sz="16" w:space="0" w:color="000000"/>
              <w:right w:val="nil"/>
            </w:tcBorders>
            <w:shd w:val="clear" w:color="auto" w:fill="FFFFFF"/>
          </w:tcPr>
          <w:p w14:paraId="7DEBC9A5" w14:textId="77777777" w:rsidR="00B61579" w:rsidRPr="00E42635" w:rsidRDefault="00B61579" w:rsidP="00D639E9">
            <w:pPr>
              <w:autoSpaceDE w:val="0"/>
              <w:autoSpaceDN w:val="0"/>
              <w:adjustRightInd w:val="0"/>
              <w:spacing w:after="0" w:line="240" w:lineRule="auto"/>
              <w:rPr>
                <w:rFonts w:cstheme="minorHAnsi"/>
                <w:color w:val="000000"/>
                <w:sz w:val="24"/>
                <w:szCs w:val="24"/>
              </w:rPr>
            </w:pPr>
          </w:p>
        </w:tc>
        <w:tc>
          <w:tcPr>
            <w:tcW w:w="487" w:type="pct"/>
            <w:tcBorders>
              <w:top w:val="nil"/>
              <w:left w:val="nil"/>
              <w:right w:val="single" w:sz="16" w:space="0" w:color="000000"/>
            </w:tcBorders>
            <w:shd w:val="clear" w:color="auto" w:fill="FFFFFF"/>
          </w:tcPr>
          <w:p w14:paraId="59A3C74F"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Total</w:t>
            </w:r>
          </w:p>
        </w:tc>
        <w:tc>
          <w:tcPr>
            <w:tcW w:w="702" w:type="pct"/>
            <w:tcBorders>
              <w:top w:val="nil"/>
              <w:left w:val="single" w:sz="16" w:space="0" w:color="000000"/>
            </w:tcBorders>
            <w:shd w:val="clear" w:color="auto" w:fill="FFFFFF"/>
            <w:vAlign w:val="center"/>
          </w:tcPr>
          <w:p w14:paraId="7B221203"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c>
          <w:tcPr>
            <w:tcW w:w="517" w:type="pct"/>
            <w:tcBorders>
              <w:top w:val="nil"/>
            </w:tcBorders>
            <w:shd w:val="clear" w:color="auto" w:fill="FFFFFF"/>
            <w:vAlign w:val="center"/>
          </w:tcPr>
          <w:p w14:paraId="651A0801"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35</w:t>
            </w:r>
          </w:p>
        </w:tc>
        <w:tc>
          <w:tcPr>
            <w:tcW w:w="741" w:type="pct"/>
            <w:tcBorders>
              <w:top w:val="nil"/>
            </w:tcBorders>
            <w:shd w:val="clear" w:color="auto" w:fill="FFFFFF"/>
            <w:vAlign w:val="center"/>
          </w:tcPr>
          <w:p w14:paraId="32B20593"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w:t>
            </w:r>
          </w:p>
        </w:tc>
        <w:tc>
          <w:tcPr>
            <w:tcW w:w="578" w:type="pct"/>
            <w:tcBorders>
              <w:top w:val="nil"/>
            </w:tcBorders>
            <w:shd w:val="clear" w:color="auto" w:fill="FFFFFF"/>
            <w:vAlign w:val="center"/>
          </w:tcPr>
          <w:p w14:paraId="728CB1DD"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c>
          <w:tcPr>
            <w:tcW w:w="741" w:type="pct"/>
            <w:tcBorders>
              <w:top w:val="nil"/>
              <w:right w:val="single" w:sz="16" w:space="0" w:color="000000"/>
            </w:tcBorders>
            <w:shd w:val="clear" w:color="auto" w:fill="FFFFFF"/>
            <w:vAlign w:val="center"/>
          </w:tcPr>
          <w:p w14:paraId="1A9066D8"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r>
      <w:tr w:rsidR="00B61579" w:rsidRPr="00E42635" w14:paraId="60B56908" w14:textId="77777777" w:rsidTr="00D639E9">
        <w:trPr>
          <w:cantSplit/>
        </w:trPr>
        <w:tc>
          <w:tcPr>
            <w:tcW w:w="1235" w:type="pct"/>
            <w:vMerge w:val="restart"/>
            <w:tcBorders>
              <w:top w:val="nil"/>
              <w:left w:val="single" w:sz="16" w:space="0" w:color="000000"/>
              <w:bottom w:val="single" w:sz="16" w:space="0" w:color="000000"/>
              <w:right w:val="nil"/>
            </w:tcBorders>
            <w:shd w:val="clear" w:color="auto" w:fill="FFFFFF"/>
          </w:tcPr>
          <w:p w14:paraId="3ECC75AB"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Does adopting AI aid company growth?</w:t>
            </w:r>
          </w:p>
        </w:tc>
        <w:tc>
          <w:tcPr>
            <w:tcW w:w="487" w:type="pct"/>
            <w:tcBorders>
              <w:top w:val="nil"/>
              <w:left w:val="nil"/>
              <w:bottom w:val="nil"/>
              <w:right w:val="single" w:sz="16" w:space="0" w:color="000000"/>
            </w:tcBorders>
            <w:shd w:val="clear" w:color="auto" w:fill="FFFFFF"/>
          </w:tcPr>
          <w:p w14:paraId="44CAFA5C"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Group 1</w:t>
            </w:r>
          </w:p>
        </w:tc>
        <w:tc>
          <w:tcPr>
            <w:tcW w:w="702" w:type="pct"/>
            <w:tcBorders>
              <w:top w:val="nil"/>
              <w:left w:val="single" w:sz="16" w:space="0" w:color="000000"/>
              <w:bottom w:val="nil"/>
            </w:tcBorders>
            <w:shd w:val="clear" w:color="auto" w:fill="FFFFFF"/>
            <w:vAlign w:val="center"/>
          </w:tcPr>
          <w:p w14:paraId="39F38213"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Very adaptive</w:t>
            </w:r>
          </w:p>
        </w:tc>
        <w:tc>
          <w:tcPr>
            <w:tcW w:w="517" w:type="pct"/>
            <w:tcBorders>
              <w:top w:val="nil"/>
              <w:bottom w:val="nil"/>
            </w:tcBorders>
            <w:shd w:val="clear" w:color="auto" w:fill="FFFFFF"/>
            <w:vAlign w:val="center"/>
          </w:tcPr>
          <w:p w14:paraId="4DD1E6E5"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35</w:t>
            </w:r>
          </w:p>
        </w:tc>
        <w:tc>
          <w:tcPr>
            <w:tcW w:w="741" w:type="pct"/>
            <w:tcBorders>
              <w:top w:val="nil"/>
              <w:bottom w:val="nil"/>
            </w:tcBorders>
            <w:shd w:val="clear" w:color="auto" w:fill="FFFFFF"/>
            <w:vAlign w:val="center"/>
          </w:tcPr>
          <w:p w14:paraId="0893D0C9"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w:t>
            </w:r>
          </w:p>
        </w:tc>
        <w:tc>
          <w:tcPr>
            <w:tcW w:w="578" w:type="pct"/>
            <w:tcBorders>
              <w:top w:val="nil"/>
              <w:bottom w:val="nil"/>
            </w:tcBorders>
            <w:shd w:val="clear" w:color="auto" w:fill="FFFFFF"/>
            <w:vAlign w:val="center"/>
          </w:tcPr>
          <w:p w14:paraId="29BD7095"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.50</w:t>
            </w:r>
          </w:p>
        </w:tc>
        <w:tc>
          <w:tcPr>
            <w:tcW w:w="741" w:type="pct"/>
            <w:tcBorders>
              <w:top w:val="nil"/>
              <w:bottom w:val="nil"/>
              <w:right w:val="single" w:sz="16" w:space="0" w:color="000000"/>
            </w:tcBorders>
            <w:shd w:val="clear" w:color="auto" w:fill="FFFFFF"/>
            <w:vAlign w:val="center"/>
          </w:tcPr>
          <w:p w14:paraId="6394DB7E"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.000</w:t>
            </w:r>
          </w:p>
        </w:tc>
      </w:tr>
      <w:tr w:rsidR="00B61579" w:rsidRPr="00E42635" w14:paraId="5138EB5C" w14:textId="77777777" w:rsidTr="00D639E9">
        <w:trPr>
          <w:cantSplit/>
        </w:trPr>
        <w:tc>
          <w:tcPr>
            <w:tcW w:w="1235" w:type="pct"/>
            <w:vMerge/>
            <w:tcBorders>
              <w:top w:val="nil"/>
              <w:left w:val="single" w:sz="16" w:space="0" w:color="000000"/>
              <w:bottom w:val="single" w:sz="16" w:space="0" w:color="000000"/>
              <w:right w:val="nil"/>
            </w:tcBorders>
            <w:shd w:val="clear" w:color="auto" w:fill="FFFFFF"/>
          </w:tcPr>
          <w:p w14:paraId="2A8B4634" w14:textId="77777777" w:rsidR="00B61579" w:rsidRPr="00E42635" w:rsidRDefault="00B61579" w:rsidP="00D639E9">
            <w:pPr>
              <w:autoSpaceDE w:val="0"/>
              <w:autoSpaceDN w:val="0"/>
              <w:adjustRightInd w:val="0"/>
              <w:spacing w:after="0" w:line="240" w:lineRule="auto"/>
              <w:rPr>
                <w:rFonts w:cstheme="minorHAnsi"/>
                <w:color w:val="000000"/>
                <w:sz w:val="24"/>
                <w:szCs w:val="24"/>
              </w:rPr>
            </w:pPr>
          </w:p>
        </w:tc>
        <w:tc>
          <w:tcPr>
            <w:tcW w:w="487" w:type="pct"/>
            <w:tcBorders>
              <w:top w:val="nil"/>
              <w:left w:val="nil"/>
              <w:bottom w:val="single" w:sz="16" w:space="0" w:color="000000"/>
              <w:right w:val="single" w:sz="16" w:space="0" w:color="000000"/>
            </w:tcBorders>
            <w:shd w:val="clear" w:color="auto" w:fill="FFFFFF"/>
          </w:tcPr>
          <w:p w14:paraId="3C10FAC1"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Total</w:t>
            </w:r>
          </w:p>
        </w:tc>
        <w:tc>
          <w:tcPr>
            <w:tcW w:w="702" w:type="pct"/>
            <w:tcBorders>
              <w:top w:val="nil"/>
              <w:left w:val="single" w:sz="16" w:space="0" w:color="000000"/>
              <w:bottom w:val="single" w:sz="16" w:space="0" w:color="000000"/>
            </w:tcBorders>
            <w:shd w:val="clear" w:color="auto" w:fill="FFFFFF"/>
            <w:vAlign w:val="center"/>
          </w:tcPr>
          <w:p w14:paraId="72708AFD"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c>
          <w:tcPr>
            <w:tcW w:w="517" w:type="pct"/>
            <w:tcBorders>
              <w:top w:val="nil"/>
              <w:bottom w:val="single" w:sz="16" w:space="0" w:color="000000"/>
            </w:tcBorders>
            <w:shd w:val="clear" w:color="auto" w:fill="FFFFFF"/>
            <w:vAlign w:val="center"/>
          </w:tcPr>
          <w:p w14:paraId="6290F3AF"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35</w:t>
            </w:r>
          </w:p>
        </w:tc>
        <w:tc>
          <w:tcPr>
            <w:tcW w:w="741" w:type="pct"/>
            <w:tcBorders>
              <w:top w:val="nil"/>
              <w:bottom w:val="single" w:sz="16" w:space="0" w:color="000000"/>
            </w:tcBorders>
            <w:shd w:val="clear" w:color="auto" w:fill="FFFFFF"/>
            <w:vAlign w:val="center"/>
          </w:tcPr>
          <w:p w14:paraId="6DE17071"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w:t>
            </w:r>
          </w:p>
        </w:tc>
        <w:tc>
          <w:tcPr>
            <w:tcW w:w="578" w:type="pct"/>
            <w:tcBorders>
              <w:top w:val="nil"/>
              <w:bottom w:val="single" w:sz="16" w:space="0" w:color="000000"/>
            </w:tcBorders>
            <w:shd w:val="clear" w:color="auto" w:fill="FFFFFF"/>
            <w:vAlign w:val="center"/>
          </w:tcPr>
          <w:p w14:paraId="7CA38028"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c>
          <w:tcPr>
            <w:tcW w:w="741" w:type="pct"/>
            <w:tcBorders>
              <w:top w:val="nil"/>
              <w:bottom w:val="single" w:sz="16" w:space="0" w:color="000000"/>
              <w:right w:val="single" w:sz="16" w:space="0" w:color="000000"/>
            </w:tcBorders>
            <w:shd w:val="clear" w:color="auto" w:fill="FFFFFF"/>
            <w:vAlign w:val="center"/>
          </w:tcPr>
          <w:p w14:paraId="277867F5" w14:textId="77777777" w:rsidR="00B61579" w:rsidRPr="00E42635" w:rsidRDefault="00B61579" w:rsidP="00D639E9">
            <w:pPr>
              <w:autoSpaceDE w:val="0"/>
              <w:autoSpaceDN w:val="0"/>
              <w:adjustRightInd w:val="0"/>
              <w:spacing w:after="0" w:line="240" w:lineRule="auto"/>
              <w:jc w:val="center"/>
              <w:rPr>
                <w:rFonts w:cstheme="minorHAnsi"/>
                <w:sz w:val="24"/>
                <w:szCs w:val="24"/>
              </w:rPr>
            </w:pPr>
          </w:p>
        </w:tc>
      </w:tr>
    </w:tbl>
    <w:p w14:paraId="0FA9FB98" w14:textId="77777777" w:rsidR="00B61579" w:rsidRPr="00DB1498" w:rsidRDefault="00B61579" w:rsidP="00B61579">
      <w:pPr>
        <w:spacing w:after="0" w:line="360" w:lineRule="auto"/>
        <w:rPr>
          <w:rFonts w:cstheme="minorHAnsi"/>
        </w:rPr>
      </w:pPr>
      <w:r w:rsidRPr="00DB1498">
        <w:rPr>
          <w:rFonts w:cstheme="minorHAnsi"/>
          <w:i/>
          <w:iCs/>
        </w:rPr>
        <w:t>Source: Researchers Computation using SPSS</w:t>
      </w:r>
    </w:p>
    <w:p w14:paraId="79DF4F27" w14:textId="77777777" w:rsidR="00960311" w:rsidRDefault="00960311" w:rsidP="00B61579">
      <w:pPr>
        <w:spacing w:before="240" w:after="0" w:line="360" w:lineRule="auto"/>
        <w:jc w:val="both"/>
        <w:rPr>
          <w:rFonts w:cstheme="minorHAnsi"/>
          <w:sz w:val="24"/>
          <w:szCs w:val="24"/>
        </w:rPr>
      </w:pPr>
    </w:p>
    <w:p w14:paraId="0725C187" w14:textId="4B2C344D" w:rsidR="00B61579" w:rsidRDefault="00B61579" w:rsidP="00B61579">
      <w:pPr>
        <w:spacing w:before="240" w:after="0" w:line="360" w:lineRule="auto"/>
        <w:jc w:val="both"/>
        <w:rPr>
          <w:rFonts w:cstheme="minorHAnsi"/>
          <w:sz w:val="24"/>
          <w:szCs w:val="24"/>
        </w:rPr>
      </w:pPr>
      <w:r w:rsidRPr="00E42635">
        <w:rPr>
          <w:rFonts w:cstheme="minorHAnsi"/>
          <w:sz w:val="24"/>
          <w:szCs w:val="24"/>
        </w:rPr>
        <w:lastRenderedPageBreak/>
        <w:t>The binomial test results are presented in</w:t>
      </w:r>
      <w:r>
        <w:rPr>
          <w:rFonts w:cstheme="minorHAnsi"/>
          <w:sz w:val="24"/>
          <w:szCs w:val="24"/>
        </w:rPr>
        <w:t xml:space="preserve"> above</w:t>
      </w:r>
      <w:r w:rsidRPr="00E42635">
        <w:rPr>
          <w:rFonts w:cstheme="minorHAnsi"/>
          <w:sz w:val="24"/>
          <w:szCs w:val="24"/>
        </w:rPr>
        <w:t xml:space="preserve"> table</w:t>
      </w:r>
      <w:r>
        <w:rPr>
          <w:rFonts w:cstheme="minorHAnsi"/>
          <w:sz w:val="24"/>
          <w:szCs w:val="24"/>
        </w:rPr>
        <w:t xml:space="preserve">. </w:t>
      </w:r>
      <w:r w:rsidRPr="00E42635">
        <w:rPr>
          <w:rFonts w:cstheme="minorHAnsi"/>
          <w:sz w:val="24"/>
          <w:szCs w:val="24"/>
        </w:rPr>
        <w:t xml:space="preserve">The p-values are all significant at 1% level, which indicates that the null hypothesis (1-4) </w:t>
      </w:r>
      <w:proofErr w:type="gramStart"/>
      <w:r w:rsidRPr="00E42635">
        <w:rPr>
          <w:rFonts w:cstheme="minorHAnsi"/>
          <w:sz w:val="24"/>
          <w:szCs w:val="24"/>
        </w:rPr>
        <w:t>are</w:t>
      </w:r>
      <w:proofErr w:type="gramEnd"/>
      <w:r w:rsidRPr="00E42635">
        <w:rPr>
          <w:rFonts w:cstheme="minorHAnsi"/>
          <w:sz w:val="24"/>
          <w:szCs w:val="24"/>
        </w:rPr>
        <w:t xml:space="preserve"> not accepted. This indicates that AI improves the efficiency of businesses, AI increases the revenue of businesses, AI decreases business cost, and AI technologies aid business growth.</w:t>
      </w:r>
    </w:p>
    <w:p w14:paraId="4E7DFA36" w14:textId="77777777" w:rsidR="00B61579" w:rsidRDefault="00B61579" w:rsidP="00B61579">
      <w:pPr>
        <w:spacing w:before="240" w:after="0" w:line="360" w:lineRule="auto"/>
        <w:jc w:val="both"/>
        <w:rPr>
          <w:rFonts w:cstheme="minorHAnsi"/>
          <w:sz w:val="24"/>
          <w:szCs w:val="24"/>
        </w:rPr>
      </w:pPr>
    </w:p>
    <w:p w14:paraId="51F4BCDD" w14:textId="77777777" w:rsidR="00B61579" w:rsidRPr="00D94330" w:rsidRDefault="00B61579" w:rsidP="00B61579">
      <w:pPr>
        <w:pStyle w:val="Heading3"/>
      </w:pPr>
      <w:bookmarkStart w:id="74" w:name="_Toc127177869"/>
      <w:bookmarkStart w:id="75" w:name="_Toc130861094"/>
      <w:r w:rsidRPr="00D94330">
        <w:rPr>
          <w:rStyle w:val="Heading2Char"/>
          <w:color w:val="243F60" w:themeColor="accent1" w:themeShade="7F"/>
        </w:rPr>
        <w:t>Kruskal-</w:t>
      </w:r>
      <w:proofErr w:type="gramStart"/>
      <w:r w:rsidRPr="00D94330">
        <w:rPr>
          <w:rStyle w:val="Heading2Char"/>
          <w:color w:val="243F60" w:themeColor="accent1" w:themeShade="7F"/>
        </w:rPr>
        <w:t>Wallis</w:t>
      </w:r>
      <w:proofErr w:type="gramEnd"/>
      <w:r w:rsidRPr="00D94330">
        <w:rPr>
          <w:rStyle w:val="Heading2Char"/>
          <w:color w:val="243F60" w:themeColor="accent1" w:themeShade="7F"/>
        </w:rPr>
        <w:t xml:space="preserve"> test results for hypotheses 5-8</w:t>
      </w:r>
      <w:bookmarkEnd w:id="74"/>
      <w:bookmarkEnd w:id="75"/>
    </w:p>
    <w:p w14:paraId="1865FE5D" w14:textId="77777777" w:rsidR="00B61579" w:rsidRPr="00E42635" w:rsidRDefault="00B61579" w:rsidP="00B61579">
      <w:pPr>
        <w:spacing w:after="0" w:line="240" w:lineRule="auto"/>
        <w:rPr>
          <w:rFonts w:cstheme="minorHAnsi"/>
          <w:sz w:val="24"/>
          <w:szCs w:val="24"/>
        </w:rPr>
      </w:pPr>
    </w:p>
    <w:p w14:paraId="1BDBE30B" w14:textId="77777777" w:rsidR="00B61579" w:rsidRPr="00E42635" w:rsidRDefault="00B61579" w:rsidP="00B61579">
      <w:pPr>
        <w:spacing w:after="0" w:line="240" w:lineRule="auto"/>
        <w:rPr>
          <w:rFonts w:cstheme="minorHAnsi"/>
          <w:sz w:val="24"/>
          <w:szCs w:val="24"/>
        </w:rPr>
      </w:pPr>
      <w:r w:rsidRPr="00E42635">
        <w:rPr>
          <w:rFonts w:cstheme="minorHAnsi"/>
          <w:sz w:val="24"/>
          <w:szCs w:val="24"/>
        </w:rPr>
        <w:t xml:space="preserve">Table 4.5: </w:t>
      </w:r>
      <w:r w:rsidRPr="004B3CC7">
        <w:rPr>
          <w:rStyle w:val="Heading2Char"/>
        </w:rPr>
        <w:t>Kruskal-</w:t>
      </w:r>
      <w:proofErr w:type="gramStart"/>
      <w:r w:rsidRPr="004B3CC7">
        <w:rPr>
          <w:rStyle w:val="Heading2Char"/>
        </w:rPr>
        <w:t>Wallis</w:t>
      </w:r>
      <w:proofErr w:type="gramEnd"/>
      <w:r w:rsidRPr="004B3CC7">
        <w:rPr>
          <w:rStyle w:val="Heading2Char"/>
        </w:rPr>
        <w:t xml:space="preserve"> test results for hypotheses 5-8</w:t>
      </w:r>
    </w:p>
    <w:tbl>
      <w:tblPr>
        <w:tblW w:w="5021"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618"/>
        <w:gridCol w:w="1872"/>
        <w:gridCol w:w="1872"/>
        <w:gridCol w:w="1872"/>
        <w:gridCol w:w="1870"/>
      </w:tblGrid>
      <w:tr w:rsidR="00B61579" w:rsidRPr="00E42635" w14:paraId="3DE7F2F8" w14:textId="77777777" w:rsidTr="00D639E9">
        <w:trPr>
          <w:cantSplit/>
        </w:trPr>
        <w:tc>
          <w:tcPr>
            <w:tcW w:w="889" w:type="pct"/>
            <w:tcBorders>
              <w:top w:val="single" w:sz="16" w:space="0" w:color="000000"/>
              <w:left w:val="single" w:sz="16" w:space="0" w:color="000000"/>
              <w:bottom w:val="single" w:sz="16" w:space="0" w:color="000000"/>
              <w:right w:val="single" w:sz="16" w:space="0" w:color="000000"/>
            </w:tcBorders>
            <w:shd w:val="clear" w:color="auto" w:fill="FFFFFF"/>
            <w:vAlign w:val="bottom"/>
          </w:tcPr>
          <w:p w14:paraId="5DA1EBBF" w14:textId="77777777" w:rsidR="00B61579" w:rsidRPr="00E42635" w:rsidRDefault="00B61579" w:rsidP="00D639E9">
            <w:pPr>
              <w:autoSpaceDE w:val="0"/>
              <w:autoSpaceDN w:val="0"/>
              <w:adjustRightInd w:val="0"/>
              <w:spacing w:after="0" w:line="240" w:lineRule="auto"/>
              <w:rPr>
                <w:rFonts w:cstheme="minorHAnsi"/>
                <w:sz w:val="24"/>
                <w:szCs w:val="24"/>
              </w:rPr>
            </w:pPr>
          </w:p>
        </w:tc>
        <w:tc>
          <w:tcPr>
            <w:tcW w:w="1028" w:type="pct"/>
            <w:tcBorders>
              <w:top w:val="single" w:sz="16" w:space="0" w:color="000000"/>
              <w:left w:val="single" w:sz="16" w:space="0" w:color="000000"/>
              <w:bottom w:val="single" w:sz="16" w:space="0" w:color="000000"/>
            </w:tcBorders>
            <w:shd w:val="clear" w:color="auto" w:fill="FFFFFF"/>
            <w:vAlign w:val="bottom"/>
          </w:tcPr>
          <w:p w14:paraId="27DDD48E"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AI impact on business efficiency?</w:t>
            </w:r>
          </w:p>
        </w:tc>
        <w:tc>
          <w:tcPr>
            <w:tcW w:w="1028" w:type="pct"/>
            <w:tcBorders>
              <w:top w:val="single" w:sz="16" w:space="0" w:color="000000"/>
              <w:bottom w:val="single" w:sz="16" w:space="0" w:color="000000"/>
            </w:tcBorders>
            <w:shd w:val="clear" w:color="auto" w:fill="FFFFFF"/>
            <w:vAlign w:val="bottom"/>
          </w:tcPr>
          <w:p w14:paraId="04302115"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AI impact on revenue?</w:t>
            </w:r>
          </w:p>
        </w:tc>
        <w:tc>
          <w:tcPr>
            <w:tcW w:w="1028" w:type="pct"/>
            <w:tcBorders>
              <w:top w:val="single" w:sz="16" w:space="0" w:color="000000"/>
              <w:bottom w:val="single" w:sz="16" w:space="0" w:color="000000"/>
            </w:tcBorders>
            <w:shd w:val="clear" w:color="auto" w:fill="FFFFFF"/>
            <w:vAlign w:val="bottom"/>
          </w:tcPr>
          <w:p w14:paraId="4571DFC5"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AI impact on cost reduction?</w:t>
            </w:r>
          </w:p>
        </w:tc>
        <w:tc>
          <w:tcPr>
            <w:tcW w:w="1027" w:type="pct"/>
            <w:tcBorders>
              <w:top w:val="single" w:sz="16" w:space="0" w:color="000000"/>
              <w:bottom w:val="single" w:sz="16" w:space="0" w:color="000000"/>
              <w:right w:val="single" w:sz="16" w:space="0" w:color="000000"/>
            </w:tcBorders>
            <w:shd w:val="clear" w:color="auto" w:fill="FFFFFF"/>
            <w:vAlign w:val="bottom"/>
          </w:tcPr>
          <w:p w14:paraId="3CA26ACC"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Does adopting AI aid company growth?</w:t>
            </w:r>
          </w:p>
        </w:tc>
      </w:tr>
      <w:tr w:rsidR="00B61579" w:rsidRPr="00E42635" w14:paraId="227BFF54" w14:textId="77777777" w:rsidTr="00D639E9">
        <w:trPr>
          <w:cantSplit/>
        </w:trPr>
        <w:tc>
          <w:tcPr>
            <w:tcW w:w="889" w:type="pct"/>
            <w:tcBorders>
              <w:top w:val="single" w:sz="16" w:space="0" w:color="000000"/>
              <w:left w:val="single" w:sz="16" w:space="0" w:color="000000"/>
              <w:bottom w:val="nil"/>
              <w:right w:val="single" w:sz="16" w:space="0" w:color="000000"/>
            </w:tcBorders>
            <w:shd w:val="clear" w:color="auto" w:fill="FFFFFF"/>
          </w:tcPr>
          <w:p w14:paraId="0660EC4A"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Chi-Square</w:t>
            </w:r>
          </w:p>
        </w:tc>
        <w:tc>
          <w:tcPr>
            <w:tcW w:w="1028" w:type="pct"/>
            <w:tcBorders>
              <w:top w:val="single" w:sz="16" w:space="0" w:color="000000"/>
              <w:left w:val="single" w:sz="16" w:space="0" w:color="000000"/>
              <w:bottom w:val="nil"/>
            </w:tcBorders>
            <w:shd w:val="clear" w:color="auto" w:fill="FFFFFF"/>
            <w:vAlign w:val="center"/>
          </w:tcPr>
          <w:p w14:paraId="4F557E57"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.000</w:t>
            </w:r>
          </w:p>
        </w:tc>
        <w:tc>
          <w:tcPr>
            <w:tcW w:w="1028" w:type="pct"/>
            <w:tcBorders>
              <w:top w:val="single" w:sz="16" w:space="0" w:color="000000"/>
              <w:bottom w:val="nil"/>
            </w:tcBorders>
            <w:shd w:val="clear" w:color="auto" w:fill="FFFFFF"/>
            <w:vAlign w:val="center"/>
          </w:tcPr>
          <w:p w14:paraId="1DDCB6EF"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.000</w:t>
            </w:r>
          </w:p>
        </w:tc>
        <w:tc>
          <w:tcPr>
            <w:tcW w:w="1028" w:type="pct"/>
            <w:tcBorders>
              <w:top w:val="single" w:sz="16" w:space="0" w:color="000000"/>
              <w:bottom w:val="nil"/>
            </w:tcBorders>
            <w:shd w:val="clear" w:color="auto" w:fill="FFFFFF"/>
            <w:vAlign w:val="center"/>
          </w:tcPr>
          <w:p w14:paraId="3762B4CF"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.000</w:t>
            </w:r>
          </w:p>
        </w:tc>
        <w:tc>
          <w:tcPr>
            <w:tcW w:w="1027" w:type="pct"/>
            <w:tcBorders>
              <w:top w:val="single" w:sz="16" w:space="0" w:color="000000"/>
              <w:bottom w:val="nil"/>
              <w:right w:val="single" w:sz="16" w:space="0" w:color="000000"/>
            </w:tcBorders>
            <w:shd w:val="clear" w:color="auto" w:fill="FFFFFF"/>
            <w:vAlign w:val="center"/>
          </w:tcPr>
          <w:p w14:paraId="60BF35B3"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.000</w:t>
            </w:r>
          </w:p>
        </w:tc>
      </w:tr>
      <w:tr w:rsidR="00B61579" w:rsidRPr="00E42635" w14:paraId="3D6A86EA" w14:textId="77777777" w:rsidTr="00D639E9">
        <w:trPr>
          <w:cantSplit/>
        </w:trPr>
        <w:tc>
          <w:tcPr>
            <w:tcW w:w="889" w:type="pct"/>
            <w:tcBorders>
              <w:top w:val="nil"/>
              <w:left w:val="single" w:sz="16" w:space="0" w:color="000000"/>
              <w:bottom w:val="nil"/>
              <w:right w:val="single" w:sz="16" w:space="0" w:color="000000"/>
            </w:tcBorders>
            <w:shd w:val="clear" w:color="auto" w:fill="FFFFFF"/>
          </w:tcPr>
          <w:p w14:paraId="09FEF131"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proofErr w:type="spellStart"/>
            <w:r w:rsidRPr="00E42635">
              <w:rPr>
                <w:rFonts w:cstheme="minorHAnsi"/>
                <w:color w:val="000000"/>
                <w:sz w:val="24"/>
                <w:szCs w:val="24"/>
              </w:rPr>
              <w:t>df</w:t>
            </w:r>
            <w:proofErr w:type="spellEnd"/>
          </w:p>
        </w:tc>
        <w:tc>
          <w:tcPr>
            <w:tcW w:w="1028" w:type="pct"/>
            <w:tcBorders>
              <w:top w:val="nil"/>
              <w:left w:val="single" w:sz="16" w:space="0" w:color="000000"/>
              <w:bottom w:val="nil"/>
            </w:tcBorders>
            <w:shd w:val="clear" w:color="auto" w:fill="FFFFFF"/>
            <w:vAlign w:val="center"/>
          </w:tcPr>
          <w:p w14:paraId="147796B5"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2</w:t>
            </w:r>
          </w:p>
        </w:tc>
        <w:tc>
          <w:tcPr>
            <w:tcW w:w="1028" w:type="pct"/>
            <w:tcBorders>
              <w:top w:val="nil"/>
              <w:bottom w:val="nil"/>
            </w:tcBorders>
            <w:shd w:val="clear" w:color="auto" w:fill="FFFFFF"/>
            <w:vAlign w:val="center"/>
          </w:tcPr>
          <w:p w14:paraId="4ADD502E"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2</w:t>
            </w:r>
          </w:p>
        </w:tc>
        <w:tc>
          <w:tcPr>
            <w:tcW w:w="1028" w:type="pct"/>
            <w:tcBorders>
              <w:top w:val="nil"/>
              <w:bottom w:val="nil"/>
            </w:tcBorders>
            <w:shd w:val="clear" w:color="auto" w:fill="FFFFFF"/>
            <w:vAlign w:val="center"/>
          </w:tcPr>
          <w:p w14:paraId="2759D7EB"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2</w:t>
            </w:r>
          </w:p>
        </w:tc>
        <w:tc>
          <w:tcPr>
            <w:tcW w:w="1027" w:type="pct"/>
            <w:tcBorders>
              <w:top w:val="nil"/>
              <w:bottom w:val="nil"/>
              <w:right w:val="single" w:sz="16" w:space="0" w:color="000000"/>
            </w:tcBorders>
            <w:shd w:val="clear" w:color="auto" w:fill="FFFFFF"/>
            <w:vAlign w:val="center"/>
          </w:tcPr>
          <w:p w14:paraId="3CBD18BB"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2</w:t>
            </w:r>
          </w:p>
        </w:tc>
      </w:tr>
      <w:tr w:rsidR="00B61579" w:rsidRPr="00E42635" w14:paraId="297441B9" w14:textId="77777777" w:rsidTr="00D639E9">
        <w:trPr>
          <w:cantSplit/>
        </w:trPr>
        <w:tc>
          <w:tcPr>
            <w:tcW w:w="889" w:type="pct"/>
            <w:tcBorders>
              <w:top w:val="nil"/>
              <w:left w:val="single" w:sz="16" w:space="0" w:color="000000"/>
              <w:bottom w:val="single" w:sz="16" w:space="0" w:color="000000"/>
              <w:right w:val="single" w:sz="16" w:space="0" w:color="000000"/>
            </w:tcBorders>
            <w:shd w:val="clear" w:color="auto" w:fill="FFFFFF"/>
          </w:tcPr>
          <w:p w14:paraId="3AC695B3"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proofErr w:type="spellStart"/>
            <w:r w:rsidRPr="00E42635">
              <w:rPr>
                <w:rFonts w:cstheme="minorHAnsi"/>
                <w:color w:val="000000"/>
                <w:sz w:val="24"/>
                <w:szCs w:val="24"/>
              </w:rPr>
              <w:t>Asymp</w:t>
            </w:r>
            <w:proofErr w:type="spellEnd"/>
            <w:r w:rsidRPr="00E42635">
              <w:rPr>
                <w:rFonts w:cstheme="minorHAnsi"/>
                <w:color w:val="000000"/>
                <w:sz w:val="24"/>
                <w:szCs w:val="24"/>
              </w:rPr>
              <w:t>. Sig.</w:t>
            </w:r>
          </w:p>
        </w:tc>
        <w:tc>
          <w:tcPr>
            <w:tcW w:w="1028" w:type="pct"/>
            <w:tcBorders>
              <w:top w:val="nil"/>
              <w:left w:val="single" w:sz="16" w:space="0" w:color="000000"/>
              <w:bottom w:val="single" w:sz="16" w:space="0" w:color="000000"/>
            </w:tcBorders>
            <w:shd w:val="clear" w:color="auto" w:fill="FFFFFF"/>
            <w:vAlign w:val="center"/>
          </w:tcPr>
          <w:p w14:paraId="6F69D3EF"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1.000</w:t>
            </w:r>
          </w:p>
        </w:tc>
        <w:tc>
          <w:tcPr>
            <w:tcW w:w="1028" w:type="pct"/>
            <w:tcBorders>
              <w:top w:val="nil"/>
              <w:bottom w:val="single" w:sz="16" w:space="0" w:color="000000"/>
            </w:tcBorders>
            <w:shd w:val="clear" w:color="auto" w:fill="FFFFFF"/>
            <w:vAlign w:val="center"/>
          </w:tcPr>
          <w:p w14:paraId="49F464D8"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1.000</w:t>
            </w:r>
          </w:p>
        </w:tc>
        <w:tc>
          <w:tcPr>
            <w:tcW w:w="1028" w:type="pct"/>
            <w:tcBorders>
              <w:top w:val="nil"/>
              <w:bottom w:val="single" w:sz="16" w:space="0" w:color="000000"/>
            </w:tcBorders>
            <w:shd w:val="clear" w:color="auto" w:fill="FFFFFF"/>
            <w:vAlign w:val="center"/>
          </w:tcPr>
          <w:p w14:paraId="3FCD9766"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1.000</w:t>
            </w:r>
          </w:p>
        </w:tc>
        <w:tc>
          <w:tcPr>
            <w:tcW w:w="1027" w:type="pct"/>
            <w:tcBorders>
              <w:top w:val="nil"/>
              <w:bottom w:val="single" w:sz="16" w:space="0" w:color="000000"/>
              <w:right w:val="single" w:sz="16" w:space="0" w:color="000000"/>
            </w:tcBorders>
            <w:shd w:val="clear" w:color="auto" w:fill="FFFFFF"/>
            <w:vAlign w:val="center"/>
          </w:tcPr>
          <w:p w14:paraId="4D35F13B" w14:textId="77777777" w:rsidR="00B61579" w:rsidRPr="00E42635" w:rsidRDefault="00B61579" w:rsidP="00D639E9">
            <w:pPr>
              <w:autoSpaceDE w:val="0"/>
              <w:autoSpaceDN w:val="0"/>
              <w:adjustRightInd w:val="0"/>
              <w:spacing w:after="0" w:line="240" w:lineRule="auto"/>
              <w:ind w:left="60" w:right="60"/>
              <w:jc w:val="center"/>
              <w:rPr>
                <w:rFonts w:cstheme="minorHAnsi"/>
                <w:color w:val="000000"/>
                <w:sz w:val="24"/>
                <w:szCs w:val="24"/>
              </w:rPr>
            </w:pPr>
            <w:r w:rsidRPr="00E42635">
              <w:rPr>
                <w:rFonts w:cstheme="minorHAnsi"/>
                <w:color w:val="000000"/>
                <w:sz w:val="24"/>
                <w:szCs w:val="24"/>
              </w:rPr>
              <w:t>1.000</w:t>
            </w:r>
          </w:p>
        </w:tc>
      </w:tr>
      <w:tr w:rsidR="00B61579" w:rsidRPr="00E42635" w14:paraId="58F426CE" w14:textId="77777777" w:rsidTr="00D639E9">
        <w:trPr>
          <w:cantSplit/>
        </w:trPr>
        <w:tc>
          <w:tcPr>
            <w:tcW w:w="5000" w:type="pct"/>
            <w:gridSpan w:val="5"/>
            <w:tcBorders>
              <w:top w:val="nil"/>
              <w:left w:val="nil"/>
              <w:bottom w:val="nil"/>
              <w:right w:val="nil"/>
            </w:tcBorders>
            <w:shd w:val="clear" w:color="auto" w:fill="FFFFFF"/>
          </w:tcPr>
          <w:p w14:paraId="6C0A0F26"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a. Kruskal Wallis Test</w:t>
            </w:r>
          </w:p>
        </w:tc>
      </w:tr>
      <w:tr w:rsidR="00B61579" w:rsidRPr="00E42635" w14:paraId="69F2E2B0" w14:textId="77777777" w:rsidTr="00D639E9">
        <w:trPr>
          <w:cantSplit/>
        </w:trPr>
        <w:tc>
          <w:tcPr>
            <w:tcW w:w="5000" w:type="pct"/>
            <w:gridSpan w:val="5"/>
            <w:tcBorders>
              <w:top w:val="nil"/>
              <w:left w:val="nil"/>
              <w:bottom w:val="nil"/>
              <w:right w:val="nil"/>
            </w:tcBorders>
            <w:shd w:val="clear" w:color="auto" w:fill="FFFFFF"/>
          </w:tcPr>
          <w:p w14:paraId="29818C5F" w14:textId="77777777" w:rsidR="00B61579" w:rsidRPr="00E42635" w:rsidRDefault="00B61579" w:rsidP="00D639E9">
            <w:pPr>
              <w:autoSpaceDE w:val="0"/>
              <w:autoSpaceDN w:val="0"/>
              <w:adjustRightInd w:val="0"/>
              <w:spacing w:after="0" w:line="240" w:lineRule="auto"/>
              <w:ind w:left="60" w:right="60"/>
              <w:rPr>
                <w:rFonts w:cstheme="minorHAnsi"/>
                <w:color w:val="000000"/>
                <w:sz w:val="24"/>
                <w:szCs w:val="24"/>
              </w:rPr>
            </w:pPr>
            <w:r w:rsidRPr="00E42635">
              <w:rPr>
                <w:rFonts w:cstheme="minorHAnsi"/>
                <w:color w:val="000000"/>
                <w:sz w:val="24"/>
                <w:szCs w:val="24"/>
              </w:rPr>
              <w:t>b. Grouping Variable: Years of using AI</w:t>
            </w:r>
          </w:p>
        </w:tc>
      </w:tr>
    </w:tbl>
    <w:p w14:paraId="25EF7366" w14:textId="77777777" w:rsidR="00B61579" w:rsidRPr="00E42635" w:rsidRDefault="00B61579" w:rsidP="00B61579">
      <w:pPr>
        <w:spacing w:after="0" w:line="240" w:lineRule="auto"/>
        <w:rPr>
          <w:rFonts w:cstheme="minorHAnsi"/>
          <w:i/>
          <w:iCs/>
          <w:sz w:val="24"/>
          <w:szCs w:val="24"/>
        </w:rPr>
      </w:pPr>
      <w:r w:rsidRPr="00E42635">
        <w:rPr>
          <w:rFonts w:cstheme="minorHAnsi"/>
          <w:i/>
          <w:iCs/>
          <w:sz w:val="24"/>
          <w:szCs w:val="24"/>
        </w:rPr>
        <w:t xml:space="preserve">Source: </w:t>
      </w:r>
      <w:r>
        <w:rPr>
          <w:rFonts w:cstheme="minorHAnsi"/>
          <w:i/>
          <w:iCs/>
          <w:sz w:val="24"/>
          <w:szCs w:val="24"/>
        </w:rPr>
        <w:t>Researchers</w:t>
      </w:r>
      <w:r w:rsidRPr="00E42635">
        <w:rPr>
          <w:rFonts w:cstheme="minorHAnsi"/>
          <w:i/>
          <w:iCs/>
          <w:sz w:val="24"/>
          <w:szCs w:val="24"/>
        </w:rPr>
        <w:t xml:space="preserve"> Computation using </w:t>
      </w:r>
      <w:r>
        <w:rPr>
          <w:rFonts w:cstheme="minorHAnsi"/>
          <w:i/>
          <w:iCs/>
          <w:sz w:val="24"/>
          <w:szCs w:val="24"/>
        </w:rPr>
        <w:t>SPSS</w:t>
      </w:r>
    </w:p>
    <w:p w14:paraId="4DC0A22A" w14:textId="4BD68B66" w:rsidR="00F64C27" w:rsidRDefault="00B61579" w:rsidP="00B61579">
      <w:pPr>
        <w:spacing w:before="240" w:after="0" w:line="360" w:lineRule="auto"/>
        <w:jc w:val="both"/>
        <w:rPr>
          <w:rFonts w:cstheme="minorHAnsi"/>
          <w:sz w:val="24"/>
          <w:szCs w:val="24"/>
        </w:rPr>
      </w:pPr>
      <w:r w:rsidRPr="00E42635">
        <w:rPr>
          <w:rFonts w:cstheme="minorHAnsi"/>
          <w:sz w:val="24"/>
          <w:szCs w:val="24"/>
        </w:rPr>
        <w:t>The Kruskal-</w:t>
      </w:r>
      <w:proofErr w:type="gramStart"/>
      <w:r w:rsidRPr="00E42635">
        <w:rPr>
          <w:rFonts w:cstheme="minorHAnsi"/>
          <w:sz w:val="24"/>
          <w:szCs w:val="24"/>
        </w:rPr>
        <w:t>Wallis</w:t>
      </w:r>
      <w:proofErr w:type="gramEnd"/>
      <w:r w:rsidRPr="00E42635">
        <w:rPr>
          <w:rFonts w:cstheme="minorHAnsi"/>
          <w:sz w:val="24"/>
          <w:szCs w:val="24"/>
        </w:rPr>
        <w:t xml:space="preserve"> test results are presented in table 4.5. The p-values are all insignificant at 5% level, which indicates that the null hypothesis (1-5) </w:t>
      </w:r>
      <w:proofErr w:type="gramStart"/>
      <w:r w:rsidRPr="00E42635">
        <w:rPr>
          <w:rFonts w:cstheme="minorHAnsi"/>
          <w:sz w:val="24"/>
          <w:szCs w:val="24"/>
        </w:rPr>
        <w:t>are</w:t>
      </w:r>
      <w:proofErr w:type="gramEnd"/>
      <w:r w:rsidRPr="00E42635">
        <w:rPr>
          <w:rFonts w:cstheme="minorHAnsi"/>
          <w:sz w:val="24"/>
          <w:szCs w:val="24"/>
        </w:rPr>
        <w:t xml:space="preserve"> accepted</w:t>
      </w:r>
      <w:r w:rsidR="00632642">
        <w:rPr>
          <w:rFonts w:cstheme="minorHAnsi"/>
          <w:sz w:val="24"/>
          <w:szCs w:val="24"/>
        </w:rPr>
        <w:t xml:space="preserve"> (</w:t>
      </w:r>
      <w:r w:rsidR="00632642" w:rsidRPr="00632642">
        <w:rPr>
          <w:rFonts w:cstheme="minorHAnsi"/>
          <w:sz w:val="24"/>
          <w:szCs w:val="24"/>
        </w:rPr>
        <w:t>Knapp</w:t>
      </w:r>
      <w:r w:rsidR="00632642">
        <w:rPr>
          <w:rFonts w:cstheme="minorHAnsi"/>
          <w:sz w:val="24"/>
          <w:szCs w:val="24"/>
        </w:rPr>
        <w:t xml:space="preserve">, </w:t>
      </w:r>
      <w:r w:rsidR="00632642" w:rsidRPr="00632642">
        <w:rPr>
          <w:rFonts w:cstheme="minorHAnsi"/>
          <w:sz w:val="24"/>
          <w:szCs w:val="24"/>
        </w:rPr>
        <w:t>2017</w:t>
      </w:r>
      <w:r w:rsidR="00632642">
        <w:rPr>
          <w:rFonts w:cstheme="minorHAnsi"/>
          <w:sz w:val="24"/>
          <w:szCs w:val="24"/>
        </w:rPr>
        <w:t>)</w:t>
      </w:r>
      <w:r w:rsidRPr="00E42635">
        <w:rPr>
          <w:rFonts w:cstheme="minorHAnsi"/>
          <w:sz w:val="24"/>
          <w:szCs w:val="24"/>
        </w:rPr>
        <w:t xml:space="preserve">. </w:t>
      </w:r>
    </w:p>
    <w:p w14:paraId="6E2AD463" w14:textId="6321A4D5" w:rsidR="00B61579" w:rsidRDefault="00B61579" w:rsidP="00B61579">
      <w:pPr>
        <w:spacing w:before="240" w:after="0" w:line="360" w:lineRule="auto"/>
        <w:jc w:val="both"/>
        <w:rPr>
          <w:rFonts w:cstheme="minorHAnsi"/>
          <w:sz w:val="24"/>
          <w:szCs w:val="24"/>
        </w:rPr>
      </w:pPr>
      <w:r w:rsidRPr="00E42635">
        <w:rPr>
          <w:rFonts w:cstheme="minorHAnsi"/>
          <w:sz w:val="24"/>
          <w:szCs w:val="24"/>
        </w:rPr>
        <w:t>This indicates that there is no</w:t>
      </w:r>
      <w:r w:rsidR="006F580C">
        <w:rPr>
          <w:rFonts w:cstheme="minorHAnsi"/>
          <w:sz w:val="24"/>
          <w:szCs w:val="24"/>
        </w:rPr>
        <w:t>t</w:t>
      </w:r>
      <w:r w:rsidRPr="00E42635">
        <w:rPr>
          <w:rFonts w:cstheme="minorHAnsi"/>
          <w:sz w:val="24"/>
          <w:szCs w:val="24"/>
        </w:rPr>
        <w:t xml:space="preserve"> difference in the AI impact on business efficiency based on years of adopting AI among the companies investigated, there is not difference in the AI impact on business revenue based on years of adopting AI among the companies investigated, there is not difference in the AI impact on business cost reduction based on years of adopting AI among the companies investigated, and there is not difference in the AI impact on business growth based on years of adopting AI among the companies investigated. </w:t>
      </w:r>
      <w:r w:rsidR="00F64C27">
        <w:rPr>
          <w:rFonts w:cstheme="minorHAnsi"/>
          <w:sz w:val="24"/>
          <w:szCs w:val="24"/>
        </w:rPr>
        <w:t>Simply put</w:t>
      </w:r>
      <w:r w:rsidRPr="00E42635">
        <w:rPr>
          <w:rFonts w:cstheme="minorHAnsi"/>
          <w:sz w:val="24"/>
          <w:szCs w:val="24"/>
        </w:rPr>
        <w:t xml:space="preserve">, the results indicate that AI helps to achieve </w:t>
      </w:r>
      <w:r w:rsidR="004173DE">
        <w:rPr>
          <w:rFonts w:cstheme="minorHAnsi"/>
          <w:sz w:val="24"/>
          <w:szCs w:val="24"/>
        </w:rPr>
        <w:t>greater</w:t>
      </w:r>
      <w:r w:rsidRPr="00E42635">
        <w:rPr>
          <w:rFonts w:cstheme="minorHAnsi"/>
          <w:sz w:val="24"/>
          <w:szCs w:val="24"/>
        </w:rPr>
        <w:t xml:space="preserve"> performance among </w:t>
      </w:r>
      <w:r w:rsidR="004173DE">
        <w:rPr>
          <w:rFonts w:cstheme="minorHAnsi"/>
          <w:sz w:val="24"/>
          <w:szCs w:val="24"/>
        </w:rPr>
        <w:t>companies</w:t>
      </w:r>
      <w:r w:rsidRPr="00E42635">
        <w:rPr>
          <w:rFonts w:cstheme="minorHAnsi"/>
          <w:sz w:val="24"/>
          <w:szCs w:val="24"/>
        </w:rPr>
        <w:t xml:space="preserve"> that adopt AI technologies.</w:t>
      </w:r>
    </w:p>
    <w:p w14:paraId="33D0DF91" w14:textId="6F1D97F6" w:rsidR="00745154" w:rsidRDefault="00745154" w:rsidP="00B61579">
      <w:pPr>
        <w:spacing w:before="240" w:after="0" w:line="360" w:lineRule="auto"/>
        <w:jc w:val="both"/>
        <w:rPr>
          <w:rFonts w:cstheme="minorHAnsi"/>
          <w:sz w:val="24"/>
          <w:szCs w:val="24"/>
        </w:rPr>
      </w:pPr>
    </w:p>
    <w:p w14:paraId="5D5BB3D9" w14:textId="220F72DC" w:rsidR="00745154" w:rsidRDefault="00745154" w:rsidP="00B61579">
      <w:pPr>
        <w:spacing w:before="240" w:after="0" w:line="360" w:lineRule="auto"/>
        <w:jc w:val="both"/>
        <w:rPr>
          <w:rFonts w:cstheme="minorHAnsi"/>
          <w:sz w:val="24"/>
          <w:szCs w:val="24"/>
        </w:rPr>
      </w:pPr>
    </w:p>
    <w:p w14:paraId="45B63265" w14:textId="79B829AD" w:rsidR="00745154" w:rsidRDefault="00745154" w:rsidP="00B61579">
      <w:pPr>
        <w:spacing w:before="240" w:after="0" w:line="360" w:lineRule="auto"/>
        <w:jc w:val="both"/>
        <w:rPr>
          <w:rFonts w:cstheme="minorHAnsi"/>
          <w:sz w:val="24"/>
          <w:szCs w:val="24"/>
        </w:rPr>
      </w:pPr>
    </w:p>
    <w:p w14:paraId="2923BBA6" w14:textId="77777777" w:rsidR="00745154" w:rsidRDefault="00745154" w:rsidP="00B61579">
      <w:pPr>
        <w:spacing w:before="240" w:after="0" w:line="360" w:lineRule="auto"/>
        <w:jc w:val="both"/>
        <w:rPr>
          <w:rFonts w:cstheme="minorHAnsi"/>
          <w:sz w:val="24"/>
          <w:szCs w:val="24"/>
        </w:rPr>
      </w:pPr>
    </w:p>
    <w:p w14:paraId="23153076" w14:textId="5C143904" w:rsidR="00745154" w:rsidRDefault="00745154" w:rsidP="00745154">
      <w:pPr>
        <w:pStyle w:val="Heading2"/>
      </w:pPr>
      <w:bookmarkStart w:id="76" w:name="_Toc130861095"/>
      <w:r>
        <w:lastRenderedPageBreak/>
        <w:t>Key Findings</w:t>
      </w:r>
      <w:bookmarkEnd w:id="76"/>
    </w:p>
    <w:p w14:paraId="781042CB" w14:textId="1B7F55E3" w:rsidR="00B61579" w:rsidRDefault="00B61579" w:rsidP="00C153F6"/>
    <w:p w14:paraId="7BFC47A2" w14:textId="79DAEA08" w:rsidR="00B25BA0" w:rsidRPr="00B25BA0" w:rsidRDefault="00745154" w:rsidP="00AE1489">
      <w:pPr>
        <w:spacing w:line="360" w:lineRule="auto"/>
        <w:jc w:val="both"/>
        <w:rPr>
          <w:sz w:val="24"/>
          <w:szCs w:val="24"/>
        </w:rPr>
      </w:pPr>
      <w:r w:rsidRPr="00B25BA0">
        <w:rPr>
          <w:sz w:val="24"/>
          <w:szCs w:val="24"/>
        </w:rPr>
        <w:t>Overall, the key finding</w:t>
      </w:r>
      <w:r w:rsidR="00B25BA0" w:rsidRPr="00B25BA0">
        <w:rPr>
          <w:sz w:val="24"/>
          <w:szCs w:val="24"/>
        </w:rPr>
        <w:t>s</w:t>
      </w:r>
      <w:r w:rsidRPr="00B25BA0">
        <w:rPr>
          <w:sz w:val="24"/>
          <w:szCs w:val="24"/>
        </w:rPr>
        <w:t xml:space="preserve"> of the </w:t>
      </w:r>
      <w:r w:rsidR="00B25BA0" w:rsidRPr="00B25BA0">
        <w:rPr>
          <w:sz w:val="24"/>
          <w:szCs w:val="24"/>
        </w:rPr>
        <w:t>survey</w:t>
      </w:r>
      <w:r w:rsidRPr="00B25BA0">
        <w:rPr>
          <w:sz w:val="24"/>
          <w:szCs w:val="24"/>
        </w:rPr>
        <w:t xml:space="preserve"> results are as followed:</w:t>
      </w:r>
    </w:p>
    <w:p w14:paraId="0EF0BF76" w14:textId="2ABF61BE" w:rsidR="00B25BA0" w:rsidRPr="00AE1489" w:rsidRDefault="00B25BA0" w:rsidP="00AE1489">
      <w:pPr>
        <w:pStyle w:val="ListParagraph"/>
        <w:numPr>
          <w:ilvl w:val="0"/>
          <w:numId w:val="26"/>
        </w:numPr>
        <w:spacing w:line="360" w:lineRule="auto"/>
        <w:jc w:val="both"/>
        <w:rPr>
          <w:rFonts w:asciiTheme="minorHAnsi" w:hAnsiTheme="minorHAnsi" w:cstheme="minorHAnsi"/>
          <w:sz w:val="24"/>
          <w:szCs w:val="24"/>
        </w:rPr>
      </w:pPr>
      <w:r w:rsidRPr="00AE1489">
        <w:rPr>
          <w:rFonts w:asciiTheme="minorHAnsi" w:hAnsiTheme="minorHAnsi" w:cstheme="minorHAnsi"/>
          <w:sz w:val="24"/>
          <w:szCs w:val="24"/>
        </w:rPr>
        <w:t xml:space="preserve">All organisations that participated in the survey have an IT department which is in-charge of the use and maintenance of </w:t>
      </w:r>
      <w:r w:rsidR="00EA4396">
        <w:rPr>
          <w:rFonts w:asciiTheme="minorHAnsi" w:hAnsiTheme="minorHAnsi" w:cstheme="minorHAnsi"/>
          <w:sz w:val="24"/>
          <w:szCs w:val="24"/>
        </w:rPr>
        <w:t>AI</w:t>
      </w:r>
      <w:r w:rsidRPr="00AE1489">
        <w:rPr>
          <w:rFonts w:asciiTheme="minorHAnsi" w:hAnsiTheme="minorHAnsi" w:cstheme="minorHAnsi"/>
          <w:sz w:val="24"/>
          <w:szCs w:val="24"/>
        </w:rPr>
        <w:t xml:space="preserve"> technologies of the business- this goes to show that AI is very easily adoptable by organisations with the</w:t>
      </w:r>
      <w:r w:rsidR="00EA4396">
        <w:rPr>
          <w:rFonts w:asciiTheme="minorHAnsi" w:hAnsiTheme="minorHAnsi" w:cstheme="minorHAnsi"/>
          <w:sz w:val="24"/>
          <w:szCs w:val="24"/>
        </w:rPr>
        <w:t xml:space="preserve"> right</w:t>
      </w:r>
      <w:r w:rsidRPr="00AE1489">
        <w:rPr>
          <w:rFonts w:asciiTheme="minorHAnsi" w:hAnsiTheme="minorHAnsi" w:cstheme="minorHAnsi"/>
          <w:sz w:val="24"/>
          <w:szCs w:val="24"/>
        </w:rPr>
        <w:t xml:space="preserve"> IT know-how and skills set.</w:t>
      </w:r>
    </w:p>
    <w:p w14:paraId="65EEC274" w14:textId="360C9EC5" w:rsidR="00B25BA0" w:rsidRPr="00AE1489" w:rsidRDefault="00B25BA0" w:rsidP="00AE1489">
      <w:pPr>
        <w:pStyle w:val="ListParagraph"/>
        <w:numPr>
          <w:ilvl w:val="0"/>
          <w:numId w:val="26"/>
        </w:numPr>
        <w:spacing w:line="360" w:lineRule="auto"/>
        <w:jc w:val="both"/>
        <w:rPr>
          <w:rFonts w:asciiTheme="minorHAnsi" w:hAnsiTheme="minorHAnsi" w:cstheme="minorHAnsi"/>
          <w:sz w:val="24"/>
          <w:szCs w:val="24"/>
        </w:rPr>
      </w:pPr>
      <w:r w:rsidRPr="00AE1489">
        <w:rPr>
          <w:rFonts w:asciiTheme="minorHAnsi" w:hAnsiTheme="minorHAnsi" w:cstheme="minorHAnsi"/>
          <w:sz w:val="24"/>
          <w:szCs w:val="24"/>
        </w:rPr>
        <w:t>All participant organisation adopted AI during the pandemic, implying that the pandemic motivated them to adopt AI technologies and invest heavily in it</w:t>
      </w:r>
      <w:r w:rsidR="005871F3">
        <w:rPr>
          <w:rFonts w:asciiTheme="minorHAnsi" w:hAnsiTheme="minorHAnsi" w:cstheme="minorHAnsi"/>
          <w:sz w:val="24"/>
          <w:szCs w:val="24"/>
        </w:rPr>
        <w:t>.</w:t>
      </w:r>
    </w:p>
    <w:p w14:paraId="2015CFE6" w14:textId="1D33B526" w:rsidR="00B25BA0" w:rsidRDefault="00B25BA0" w:rsidP="00AE1489">
      <w:pPr>
        <w:pStyle w:val="ListParagraph"/>
        <w:numPr>
          <w:ilvl w:val="0"/>
          <w:numId w:val="26"/>
        </w:numPr>
        <w:spacing w:line="360" w:lineRule="auto"/>
        <w:jc w:val="both"/>
        <w:rPr>
          <w:rFonts w:asciiTheme="minorHAnsi" w:hAnsiTheme="minorHAnsi" w:cstheme="minorHAnsi"/>
          <w:sz w:val="24"/>
          <w:szCs w:val="24"/>
        </w:rPr>
      </w:pPr>
      <w:r w:rsidRPr="00AE1489">
        <w:rPr>
          <w:rFonts w:asciiTheme="minorHAnsi" w:hAnsiTheme="minorHAnsi" w:cstheme="minorHAnsi"/>
          <w:sz w:val="24"/>
          <w:szCs w:val="24"/>
        </w:rPr>
        <w:t>Most common AI technology adopted was Machine Learning</w:t>
      </w:r>
      <w:r w:rsidR="00AE1489">
        <w:rPr>
          <w:rFonts w:asciiTheme="minorHAnsi" w:hAnsiTheme="minorHAnsi" w:cstheme="minorHAnsi"/>
          <w:sz w:val="24"/>
          <w:szCs w:val="24"/>
        </w:rPr>
        <w:t xml:space="preserve"> which they have been utilising more than 1 to 2 years. </w:t>
      </w:r>
    </w:p>
    <w:p w14:paraId="63B93484" w14:textId="134826C9" w:rsidR="005871F3" w:rsidRDefault="005871F3" w:rsidP="00AE1489">
      <w:pPr>
        <w:pStyle w:val="ListParagraph"/>
        <w:numPr>
          <w:ilvl w:val="0"/>
          <w:numId w:val="26"/>
        </w:num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Most common AI platform utilised is Microsoft Azure proving it is by far the most popular AI provider on the commercial </w:t>
      </w:r>
      <w:proofErr w:type="gramStart"/>
      <w:r>
        <w:rPr>
          <w:rFonts w:asciiTheme="minorHAnsi" w:hAnsiTheme="minorHAnsi" w:cstheme="minorHAnsi"/>
          <w:sz w:val="24"/>
          <w:szCs w:val="24"/>
        </w:rPr>
        <w:t>market</w:t>
      </w:r>
      <w:proofErr w:type="gramEnd"/>
    </w:p>
    <w:p w14:paraId="5204B28D" w14:textId="3592ED1B" w:rsidR="005871F3" w:rsidRDefault="00A526FA" w:rsidP="00AE1489">
      <w:pPr>
        <w:pStyle w:val="ListParagraph"/>
        <w:numPr>
          <w:ilvl w:val="0"/>
          <w:numId w:val="26"/>
        </w:num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AI adoption was very quick to implement where most participant organisations </w:t>
      </w:r>
      <w:r w:rsidR="00794430">
        <w:rPr>
          <w:rFonts w:asciiTheme="minorHAnsi" w:hAnsiTheme="minorHAnsi" w:cstheme="minorHAnsi"/>
          <w:sz w:val="24"/>
          <w:szCs w:val="24"/>
        </w:rPr>
        <w:t>revealed</w:t>
      </w:r>
      <w:r>
        <w:rPr>
          <w:rFonts w:asciiTheme="minorHAnsi" w:hAnsiTheme="minorHAnsi" w:cstheme="minorHAnsi"/>
          <w:sz w:val="24"/>
          <w:szCs w:val="24"/>
        </w:rPr>
        <w:t xml:space="preserve"> that it too them 6 </w:t>
      </w:r>
      <w:r w:rsidR="00794430">
        <w:rPr>
          <w:rFonts w:asciiTheme="minorHAnsi" w:hAnsiTheme="minorHAnsi" w:cstheme="minorHAnsi"/>
          <w:sz w:val="24"/>
          <w:szCs w:val="24"/>
        </w:rPr>
        <w:t>months</w:t>
      </w:r>
      <w:r>
        <w:rPr>
          <w:rFonts w:asciiTheme="minorHAnsi" w:hAnsiTheme="minorHAnsi" w:cstheme="minorHAnsi"/>
          <w:sz w:val="24"/>
          <w:szCs w:val="24"/>
        </w:rPr>
        <w:t xml:space="preserve"> or less to implement their AI </w:t>
      </w:r>
      <w:r w:rsidR="00794430">
        <w:rPr>
          <w:rFonts w:asciiTheme="minorHAnsi" w:hAnsiTheme="minorHAnsi" w:cstheme="minorHAnsi"/>
          <w:sz w:val="24"/>
          <w:szCs w:val="24"/>
        </w:rPr>
        <w:t xml:space="preserve">technology. This </w:t>
      </w:r>
      <w:proofErr w:type="spellStart"/>
      <w:r w:rsidR="00794430">
        <w:rPr>
          <w:rFonts w:asciiTheme="minorHAnsi" w:hAnsiTheme="minorHAnsi" w:cstheme="minorHAnsi"/>
          <w:sz w:val="24"/>
          <w:szCs w:val="24"/>
        </w:rPr>
        <w:t>maybe</w:t>
      </w:r>
      <w:proofErr w:type="spellEnd"/>
      <w:r w:rsidR="00794430">
        <w:rPr>
          <w:rFonts w:asciiTheme="minorHAnsi" w:hAnsiTheme="minorHAnsi" w:cstheme="minorHAnsi"/>
          <w:sz w:val="24"/>
          <w:szCs w:val="24"/>
        </w:rPr>
        <w:t xml:space="preserve"> due to the IT department </w:t>
      </w:r>
      <w:r w:rsidR="0084280C">
        <w:rPr>
          <w:rFonts w:asciiTheme="minorHAnsi" w:hAnsiTheme="minorHAnsi" w:cstheme="minorHAnsi"/>
          <w:sz w:val="24"/>
          <w:szCs w:val="24"/>
        </w:rPr>
        <w:t>resources</w:t>
      </w:r>
      <w:r w:rsidR="00794430">
        <w:rPr>
          <w:rFonts w:asciiTheme="minorHAnsi" w:hAnsiTheme="minorHAnsi" w:cstheme="minorHAnsi"/>
          <w:sz w:val="24"/>
          <w:szCs w:val="24"/>
        </w:rPr>
        <w:t xml:space="preserve"> being </w:t>
      </w:r>
      <w:r w:rsidR="0084280C">
        <w:rPr>
          <w:rFonts w:asciiTheme="minorHAnsi" w:hAnsiTheme="minorHAnsi" w:cstheme="minorHAnsi"/>
          <w:sz w:val="24"/>
          <w:szCs w:val="24"/>
        </w:rPr>
        <w:t xml:space="preserve">available </w:t>
      </w:r>
      <w:r w:rsidR="00794430">
        <w:rPr>
          <w:rFonts w:asciiTheme="minorHAnsi" w:hAnsiTheme="minorHAnsi" w:cstheme="minorHAnsi"/>
          <w:sz w:val="24"/>
          <w:szCs w:val="24"/>
        </w:rPr>
        <w:t>with great investment made during the pandemic</w:t>
      </w:r>
      <w:r w:rsidR="0084280C">
        <w:rPr>
          <w:rFonts w:asciiTheme="minorHAnsi" w:hAnsiTheme="minorHAnsi" w:cstheme="minorHAnsi"/>
          <w:sz w:val="24"/>
          <w:szCs w:val="24"/>
        </w:rPr>
        <w:t xml:space="preserve"> as work-from home policies were introduced during lockdown.</w:t>
      </w:r>
    </w:p>
    <w:p w14:paraId="548E7326" w14:textId="2B5CF6D9" w:rsidR="00794430" w:rsidRDefault="00794430" w:rsidP="00AE1489">
      <w:pPr>
        <w:pStyle w:val="ListParagraph"/>
        <w:numPr>
          <w:ilvl w:val="0"/>
          <w:numId w:val="26"/>
        </w:numPr>
        <w:spacing w:line="360" w:lineRule="auto"/>
        <w:jc w:val="both"/>
        <w:rPr>
          <w:rFonts w:asciiTheme="minorHAnsi" w:hAnsiTheme="minorHAnsi" w:cstheme="minorHAnsi"/>
          <w:sz w:val="24"/>
          <w:szCs w:val="24"/>
        </w:rPr>
      </w:pPr>
      <w:r>
        <w:rPr>
          <w:rFonts w:asciiTheme="minorHAnsi" w:hAnsiTheme="minorHAnsi" w:cstheme="minorHAnsi"/>
          <w:sz w:val="24"/>
          <w:szCs w:val="24"/>
        </w:rPr>
        <w:t>Average spend of AI adoption technology was between £10-20K, this maybe purely down to the initial software costs and</w:t>
      </w:r>
      <w:r w:rsidR="0084280C">
        <w:rPr>
          <w:rFonts w:asciiTheme="minorHAnsi" w:hAnsiTheme="minorHAnsi" w:cstheme="minorHAnsi"/>
          <w:sz w:val="24"/>
          <w:szCs w:val="24"/>
        </w:rPr>
        <w:t xml:space="preserve"> may</w:t>
      </w:r>
      <w:r>
        <w:rPr>
          <w:rFonts w:asciiTheme="minorHAnsi" w:hAnsiTheme="minorHAnsi" w:cstheme="minorHAnsi"/>
          <w:sz w:val="24"/>
          <w:szCs w:val="24"/>
        </w:rPr>
        <w:t xml:space="preserve"> not account for other ongoing resource cost </w:t>
      </w:r>
      <w:r w:rsidR="0084280C">
        <w:rPr>
          <w:rFonts w:asciiTheme="minorHAnsi" w:hAnsiTheme="minorHAnsi" w:cstheme="minorHAnsi"/>
          <w:sz w:val="24"/>
          <w:szCs w:val="24"/>
        </w:rPr>
        <w:t xml:space="preserve">such as labour. </w:t>
      </w:r>
    </w:p>
    <w:p w14:paraId="7C4B21B1" w14:textId="4776F361" w:rsidR="007A5D41" w:rsidRDefault="007A5D41" w:rsidP="00AE1489">
      <w:pPr>
        <w:pStyle w:val="ListParagraph"/>
        <w:numPr>
          <w:ilvl w:val="0"/>
          <w:numId w:val="26"/>
        </w:num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AI usage is </w:t>
      </w:r>
      <w:proofErr w:type="gramStart"/>
      <w:r>
        <w:rPr>
          <w:rFonts w:asciiTheme="minorHAnsi" w:hAnsiTheme="minorHAnsi" w:cstheme="minorHAnsi"/>
          <w:sz w:val="24"/>
          <w:szCs w:val="24"/>
        </w:rPr>
        <w:t>on a daily basis</w:t>
      </w:r>
      <w:proofErr w:type="gramEnd"/>
      <w:r>
        <w:rPr>
          <w:rFonts w:asciiTheme="minorHAnsi" w:hAnsiTheme="minorHAnsi" w:cstheme="minorHAnsi"/>
          <w:sz w:val="24"/>
          <w:szCs w:val="24"/>
        </w:rPr>
        <w:t xml:space="preserve"> with </w:t>
      </w:r>
      <w:proofErr w:type="spellStart"/>
      <w:r>
        <w:rPr>
          <w:rFonts w:asciiTheme="minorHAnsi" w:hAnsiTheme="minorHAnsi" w:cstheme="minorHAnsi"/>
          <w:sz w:val="24"/>
          <w:szCs w:val="24"/>
        </w:rPr>
        <w:t>and</w:t>
      </w:r>
      <w:proofErr w:type="spellEnd"/>
      <w:r>
        <w:rPr>
          <w:rFonts w:asciiTheme="minorHAnsi" w:hAnsiTheme="minorHAnsi" w:cstheme="minorHAnsi"/>
          <w:sz w:val="24"/>
          <w:szCs w:val="24"/>
        </w:rPr>
        <w:t xml:space="preserve"> </w:t>
      </w:r>
      <w:r w:rsidR="00452540">
        <w:rPr>
          <w:rFonts w:asciiTheme="minorHAnsi" w:hAnsiTheme="minorHAnsi" w:cstheme="minorHAnsi"/>
          <w:sz w:val="24"/>
          <w:szCs w:val="24"/>
        </w:rPr>
        <w:t>average</w:t>
      </w:r>
      <w:r>
        <w:rPr>
          <w:rFonts w:asciiTheme="minorHAnsi" w:hAnsiTheme="minorHAnsi" w:cstheme="minorHAnsi"/>
          <w:sz w:val="24"/>
          <w:szCs w:val="24"/>
        </w:rPr>
        <w:t xml:space="preserve"> 3-5 AI applications being maintained by organisation</w:t>
      </w:r>
      <w:r w:rsidR="001B5691">
        <w:rPr>
          <w:rFonts w:asciiTheme="minorHAnsi" w:hAnsiTheme="minorHAnsi" w:cstheme="minorHAnsi"/>
          <w:sz w:val="24"/>
          <w:szCs w:val="24"/>
        </w:rPr>
        <w:t>s</w:t>
      </w:r>
      <w:r>
        <w:rPr>
          <w:rFonts w:asciiTheme="minorHAnsi" w:hAnsiTheme="minorHAnsi" w:cstheme="minorHAnsi"/>
          <w:sz w:val="24"/>
          <w:szCs w:val="24"/>
        </w:rPr>
        <w:t xml:space="preserve"> surveyed.</w:t>
      </w:r>
    </w:p>
    <w:p w14:paraId="76195F99" w14:textId="18F057AD" w:rsidR="00452540" w:rsidRDefault="001B5691" w:rsidP="00AE1489">
      <w:pPr>
        <w:pStyle w:val="ListParagraph"/>
        <w:numPr>
          <w:ilvl w:val="0"/>
          <w:numId w:val="26"/>
        </w:numPr>
        <w:spacing w:line="360" w:lineRule="auto"/>
        <w:jc w:val="both"/>
        <w:rPr>
          <w:rFonts w:asciiTheme="minorHAnsi" w:hAnsiTheme="minorHAnsi" w:cstheme="minorHAnsi"/>
          <w:sz w:val="24"/>
          <w:szCs w:val="24"/>
        </w:rPr>
      </w:pPr>
      <w:r>
        <w:rPr>
          <w:rFonts w:asciiTheme="minorHAnsi" w:hAnsiTheme="minorHAnsi" w:cstheme="minorHAnsi"/>
          <w:sz w:val="24"/>
          <w:szCs w:val="24"/>
        </w:rPr>
        <w:t>Most</w:t>
      </w:r>
      <w:r w:rsidR="00452540">
        <w:rPr>
          <w:rFonts w:asciiTheme="minorHAnsi" w:hAnsiTheme="minorHAnsi" w:cstheme="minorHAnsi"/>
          <w:sz w:val="24"/>
          <w:szCs w:val="24"/>
        </w:rPr>
        <w:t xml:space="preserve"> participant organisation revealed that by adopting AI it has decreased costs in other areas of the business and improved efficiency.</w:t>
      </w:r>
    </w:p>
    <w:p w14:paraId="57605865" w14:textId="6A308DC5" w:rsidR="00F749F9" w:rsidRDefault="00F749F9" w:rsidP="00AE1489">
      <w:pPr>
        <w:pStyle w:val="ListParagraph"/>
        <w:numPr>
          <w:ilvl w:val="0"/>
          <w:numId w:val="26"/>
        </w:num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All </w:t>
      </w:r>
      <w:r w:rsidR="00C125D8">
        <w:rPr>
          <w:rFonts w:asciiTheme="minorHAnsi" w:hAnsiTheme="minorHAnsi" w:cstheme="minorHAnsi"/>
          <w:sz w:val="24"/>
          <w:szCs w:val="24"/>
        </w:rPr>
        <w:t>participants</w:t>
      </w:r>
      <w:r>
        <w:rPr>
          <w:rFonts w:asciiTheme="minorHAnsi" w:hAnsiTheme="minorHAnsi" w:cstheme="minorHAnsi"/>
          <w:sz w:val="24"/>
          <w:szCs w:val="24"/>
        </w:rPr>
        <w:t xml:space="preserve"> have revealed they will be investing </w:t>
      </w:r>
      <w:r w:rsidR="00C125D8">
        <w:rPr>
          <w:rFonts w:asciiTheme="minorHAnsi" w:hAnsiTheme="minorHAnsi" w:cstheme="minorHAnsi"/>
          <w:sz w:val="24"/>
          <w:szCs w:val="24"/>
        </w:rPr>
        <w:t>further</w:t>
      </w:r>
      <w:r>
        <w:rPr>
          <w:rFonts w:asciiTheme="minorHAnsi" w:hAnsiTheme="minorHAnsi" w:cstheme="minorHAnsi"/>
          <w:sz w:val="24"/>
          <w:szCs w:val="24"/>
        </w:rPr>
        <w:t xml:space="preserve"> into their AI </w:t>
      </w:r>
      <w:r w:rsidR="00C125D8">
        <w:rPr>
          <w:rFonts w:asciiTheme="minorHAnsi" w:hAnsiTheme="minorHAnsi" w:cstheme="minorHAnsi"/>
          <w:sz w:val="24"/>
          <w:szCs w:val="24"/>
        </w:rPr>
        <w:t>operations.</w:t>
      </w:r>
    </w:p>
    <w:p w14:paraId="0B4882F4" w14:textId="082CF7A1" w:rsidR="00452540" w:rsidRPr="00AE1489" w:rsidRDefault="00452540" w:rsidP="00AE1489">
      <w:pPr>
        <w:pStyle w:val="ListParagraph"/>
        <w:numPr>
          <w:ilvl w:val="0"/>
          <w:numId w:val="26"/>
        </w:numPr>
        <w:spacing w:line="360" w:lineRule="auto"/>
        <w:jc w:val="both"/>
        <w:rPr>
          <w:rFonts w:asciiTheme="minorHAnsi" w:hAnsiTheme="minorHAnsi" w:cstheme="minorHAnsi"/>
          <w:sz w:val="24"/>
          <w:szCs w:val="24"/>
        </w:rPr>
      </w:pPr>
      <w:r>
        <w:rPr>
          <w:rFonts w:asciiTheme="minorHAnsi" w:hAnsiTheme="minorHAnsi" w:cstheme="minorHAnsi"/>
          <w:sz w:val="24"/>
          <w:szCs w:val="24"/>
        </w:rPr>
        <w:t>Overall, all participants found AI technology very adoptive and effective in aiding their respective company operations.</w:t>
      </w:r>
    </w:p>
    <w:p w14:paraId="742E95B0" w14:textId="63BBB1A8" w:rsidR="00745154" w:rsidRDefault="00745154" w:rsidP="00C153F6"/>
    <w:p w14:paraId="329B53DF" w14:textId="77777777" w:rsidR="00C125D8" w:rsidRDefault="00C125D8" w:rsidP="00C153F6"/>
    <w:p w14:paraId="0D02E345" w14:textId="77777777" w:rsidR="00B61579" w:rsidRDefault="00B61579" w:rsidP="00B61579">
      <w:pPr>
        <w:pStyle w:val="Heading1"/>
      </w:pPr>
      <w:bookmarkStart w:id="77" w:name="_Toc127177870"/>
      <w:bookmarkStart w:id="78" w:name="_Toc130861096"/>
      <w:r>
        <w:lastRenderedPageBreak/>
        <w:t>Conclusions and Recommendations</w:t>
      </w:r>
      <w:bookmarkEnd w:id="77"/>
      <w:bookmarkEnd w:id="78"/>
    </w:p>
    <w:p w14:paraId="0DE66F1F" w14:textId="77777777" w:rsidR="00B61579" w:rsidRDefault="00B61579" w:rsidP="00B61579"/>
    <w:p w14:paraId="5C41BACC" w14:textId="6322D1EB" w:rsidR="00B61579" w:rsidRPr="00F64C27" w:rsidRDefault="00B61579" w:rsidP="00B61579">
      <w:pPr>
        <w:spacing w:after="0" w:line="360" w:lineRule="auto"/>
        <w:jc w:val="both"/>
        <w:rPr>
          <w:rFonts w:cstheme="minorHAnsi"/>
          <w:sz w:val="24"/>
          <w:szCs w:val="24"/>
        </w:rPr>
      </w:pPr>
      <w:r w:rsidRPr="00F64C27">
        <w:rPr>
          <w:rFonts w:cstheme="minorHAnsi"/>
          <w:sz w:val="24"/>
          <w:szCs w:val="24"/>
        </w:rPr>
        <w:t xml:space="preserve">The purpose of the project was to undertake and investigation into the adoption of Artificial Intelligence technologies in </w:t>
      </w:r>
      <w:r w:rsidR="00F64C27">
        <w:rPr>
          <w:rFonts w:cstheme="minorHAnsi"/>
          <w:sz w:val="24"/>
          <w:szCs w:val="24"/>
        </w:rPr>
        <w:t>b</w:t>
      </w:r>
      <w:r w:rsidRPr="00F64C27">
        <w:rPr>
          <w:rFonts w:cstheme="minorHAnsi"/>
          <w:sz w:val="24"/>
          <w:szCs w:val="24"/>
        </w:rPr>
        <w:t xml:space="preserve">usiness </w:t>
      </w:r>
      <w:r w:rsidR="00F64C27">
        <w:rPr>
          <w:rFonts w:cstheme="minorHAnsi"/>
          <w:sz w:val="24"/>
          <w:szCs w:val="24"/>
        </w:rPr>
        <w:t>o</w:t>
      </w:r>
      <w:r w:rsidRPr="00F64C27">
        <w:rPr>
          <w:rFonts w:cstheme="minorHAnsi"/>
          <w:sz w:val="24"/>
          <w:szCs w:val="24"/>
        </w:rPr>
        <w:t xml:space="preserve">perations. This has been achieved by undertaking a literature review and conducting a survey where the results were analysed. It can be said that AI technologies were very adoptive during the pandemic for SME’s. </w:t>
      </w:r>
    </w:p>
    <w:p w14:paraId="60A80956" w14:textId="77777777" w:rsidR="00B61579" w:rsidRDefault="00B61579" w:rsidP="00B61579">
      <w:pPr>
        <w:pStyle w:val="Heading2"/>
        <w:rPr>
          <w:rFonts w:asciiTheme="minorHAnsi" w:hAnsiTheme="minorHAnsi" w:cstheme="minorHAnsi"/>
        </w:rPr>
      </w:pPr>
    </w:p>
    <w:p w14:paraId="297B114B" w14:textId="77777777" w:rsidR="00B61579" w:rsidRDefault="00B61579" w:rsidP="00B61579">
      <w:pPr>
        <w:pStyle w:val="Heading2"/>
        <w:rPr>
          <w:rFonts w:asciiTheme="minorHAnsi" w:hAnsiTheme="minorHAnsi" w:cstheme="minorHAnsi"/>
        </w:rPr>
      </w:pPr>
      <w:bookmarkStart w:id="79" w:name="_Toc127177872"/>
      <w:bookmarkStart w:id="80" w:name="_Toc130861097"/>
      <w:r>
        <w:rPr>
          <w:rFonts w:asciiTheme="minorHAnsi" w:hAnsiTheme="minorHAnsi" w:cstheme="minorHAnsi"/>
        </w:rPr>
        <w:t>Conclusion</w:t>
      </w:r>
      <w:bookmarkEnd w:id="79"/>
      <w:bookmarkEnd w:id="80"/>
    </w:p>
    <w:p w14:paraId="7153370B" w14:textId="77777777" w:rsidR="00B61579" w:rsidRPr="00B63633" w:rsidRDefault="00B61579" w:rsidP="00B61579"/>
    <w:p w14:paraId="2073A82B" w14:textId="77777777" w:rsidR="00B61579" w:rsidRDefault="00B61579" w:rsidP="00B61579">
      <w:pPr>
        <w:spacing w:line="360" w:lineRule="auto"/>
        <w:jc w:val="both"/>
        <w:rPr>
          <w:rFonts w:cstheme="minorHAnsi"/>
          <w:sz w:val="24"/>
          <w:szCs w:val="24"/>
        </w:rPr>
      </w:pPr>
      <w:r w:rsidRPr="00E42635">
        <w:rPr>
          <w:rFonts w:cstheme="minorHAnsi"/>
          <w:sz w:val="24"/>
          <w:szCs w:val="24"/>
        </w:rPr>
        <w:t>The findings from this</w:t>
      </w:r>
      <w:r>
        <w:rPr>
          <w:rFonts w:cstheme="minorHAnsi"/>
          <w:sz w:val="24"/>
          <w:szCs w:val="24"/>
        </w:rPr>
        <w:t xml:space="preserve"> survey</w:t>
      </w:r>
      <w:r w:rsidRPr="00E42635">
        <w:rPr>
          <w:rFonts w:cstheme="minorHAnsi"/>
          <w:sz w:val="24"/>
          <w:szCs w:val="24"/>
        </w:rPr>
        <w:t xml:space="preserve"> </w:t>
      </w:r>
      <w:r>
        <w:rPr>
          <w:rFonts w:cstheme="minorHAnsi"/>
          <w:sz w:val="24"/>
          <w:szCs w:val="24"/>
        </w:rPr>
        <w:t xml:space="preserve">and literature review </w:t>
      </w:r>
      <w:r w:rsidRPr="00E42635">
        <w:rPr>
          <w:rFonts w:cstheme="minorHAnsi"/>
          <w:sz w:val="24"/>
          <w:szCs w:val="24"/>
        </w:rPr>
        <w:t>study shows that artificial intelligence is an importan</w:t>
      </w:r>
      <w:r>
        <w:rPr>
          <w:rFonts w:cstheme="minorHAnsi"/>
          <w:sz w:val="24"/>
          <w:szCs w:val="24"/>
        </w:rPr>
        <w:t>t</w:t>
      </w:r>
      <w:r w:rsidRPr="00E42635">
        <w:rPr>
          <w:rFonts w:cstheme="minorHAnsi"/>
          <w:sz w:val="24"/>
          <w:szCs w:val="24"/>
        </w:rPr>
        <w:t xml:space="preserve"> tool to promote business performance</w:t>
      </w:r>
      <w:r>
        <w:rPr>
          <w:rFonts w:cstheme="minorHAnsi"/>
          <w:sz w:val="24"/>
          <w:szCs w:val="24"/>
        </w:rPr>
        <w:t xml:space="preserve"> which was evidently adopted by many SME sized businesses. </w:t>
      </w:r>
    </w:p>
    <w:p w14:paraId="1007472D" w14:textId="4767557C" w:rsidR="00B61579" w:rsidRPr="00E42635" w:rsidRDefault="00B61579" w:rsidP="00B61579">
      <w:pPr>
        <w:spacing w:line="360" w:lineRule="auto"/>
        <w:jc w:val="both"/>
        <w:rPr>
          <w:rFonts w:cstheme="minorHAnsi"/>
          <w:sz w:val="24"/>
          <w:szCs w:val="24"/>
        </w:rPr>
      </w:pPr>
      <w:r>
        <w:rPr>
          <w:rFonts w:cstheme="minorHAnsi"/>
          <w:sz w:val="24"/>
          <w:szCs w:val="24"/>
        </w:rPr>
        <w:t xml:space="preserve">The survey results have shown that the  Adoption of AI seems to </w:t>
      </w:r>
      <w:r w:rsidRPr="00E42635">
        <w:rPr>
          <w:rFonts w:cstheme="minorHAnsi"/>
          <w:sz w:val="24"/>
          <w:szCs w:val="24"/>
        </w:rPr>
        <w:t xml:space="preserve"> improve the efficiency of businesses, increase revenue of businesses, lowers business costs, and aids business growth. However, there is no significan</w:t>
      </w:r>
      <w:r>
        <w:rPr>
          <w:rFonts w:cstheme="minorHAnsi"/>
          <w:sz w:val="24"/>
          <w:szCs w:val="24"/>
        </w:rPr>
        <w:t>t</w:t>
      </w:r>
      <w:r w:rsidRPr="00E42635">
        <w:rPr>
          <w:rFonts w:cstheme="minorHAnsi"/>
          <w:sz w:val="24"/>
          <w:szCs w:val="24"/>
        </w:rPr>
        <w:t xml:space="preserve"> difference in performance of businesses which adopt AI technologies. This shows that AI helps to achieve similar performance among firms that adopt it</w:t>
      </w:r>
      <w:r>
        <w:rPr>
          <w:rFonts w:cstheme="minorHAnsi"/>
          <w:sz w:val="24"/>
          <w:szCs w:val="24"/>
        </w:rPr>
        <w:t xml:space="preserve"> (</w:t>
      </w:r>
      <w:proofErr w:type="spellStart"/>
      <w:r w:rsidRPr="00E42635">
        <w:rPr>
          <w:rFonts w:cstheme="minorHAnsi"/>
          <w:sz w:val="24"/>
          <w:szCs w:val="24"/>
        </w:rPr>
        <w:t>Besterfield</w:t>
      </w:r>
      <w:proofErr w:type="spellEnd"/>
      <w:r>
        <w:rPr>
          <w:rFonts w:cstheme="minorHAnsi"/>
          <w:sz w:val="24"/>
          <w:szCs w:val="24"/>
        </w:rPr>
        <w:t>,</w:t>
      </w:r>
      <w:r w:rsidRPr="00E42635">
        <w:rPr>
          <w:rFonts w:cstheme="minorHAnsi"/>
          <w:sz w:val="24"/>
          <w:szCs w:val="24"/>
        </w:rPr>
        <w:t xml:space="preserve"> 2009).</w:t>
      </w:r>
    </w:p>
    <w:p w14:paraId="02423CC1" w14:textId="3C3262DF" w:rsidR="00B61579" w:rsidRDefault="00B61579" w:rsidP="00B61579">
      <w:pPr>
        <w:spacing w:line="360" w:lineRule="auto"/>
        <w:jc w:val="both"/>
        <w:rPr>
          <w:rFonts w:cstheme="minorHAnsi"/>
          <w:sz w:val="24"/>
          <w:szCs w:val="24"/>
        </w:rPr>
      </w:pPr>
      <w:r w:rsidRPr="00E42635">
        <w:rPr>
          <w:rFonts w:cstheme="minorHAnsi"/>
          <w:sz w:val="24"/>
          <w:szCs w:val="24"/>
        </w:rPr>
        <w:t xml:space="preserve">Studies in the literature </w:t>
      </w:r>
      <w:r>
        <w:rPr>
          <w:rFonts w:cstheme="minorHAnsi"/>
          <w:sz w:val="24"/>
          <w:szCs w:val="24"/>
        </w:rPr>
        <w:t xml:space="preserve">review </w:t>
      </w:r>
      <w:r w:rsidRPr="00E42635">
        <w:rPr>
          <w:rFonts w:cstheme="minorHAnsi"/>
          <w:sz w:val="24"/>
          <w:szCs w:val="24"/>
        </w:rPr>
        <w:t>reveal that the adoption of artificial intelligence</w:t>
      </w:r>
      <w:r>
        <w:rPr>
          <w:rFonts w:cstheme="minorHAnsi"/>
          <w:sz w:val="24"/>
          <w:szCs w:val="24"/>
        </w:rPr>
        <w:t xml:space="preserve"> during the pandemic</w:t>
      </w:r>
      <w:r w:rsidRPr="00E42635">
        <w:rPr>
          <w:rFonts w:cstheme="minorHAnsi"/>
          <w:sz w:val="24"/>
          <w:szCs w:val="24"/>
        </w:rPr>
        <w:t xml:space="preserve"> offers immense benefits to businesses and organi</w:t>
      </w:r>
      <w:r>
        <w:rPr>
          <w:rFonts w:cstheme="minorHAnsi"/>
          <w:sz w:val="24"/>
          <w:szCs w:val="24"/>
        </w:rPr>
        <w:t>s</w:t>
      </w:r>
      <w:r w:rsidRPr="00E42635">
        <w:rPr>
          <w:rFonts w:cstheme="minorHAnsi"/>
          <w:sz w:val="24"/>
          <w:szCs w:val="24"/>
        </w:rPr>
        <w:t>ations such as accuracy in job delivery, labour savings, cost savings, material costs savings, and improvement in quality (</w:t>
      </w:r>
      <w:proofErr w:type="spellStart"/>
      <w:r w:rsidRPr="00E42635">
        <w:rPr>
          <w:rFonts w:cstheme="minorHAnsi"/>
          <w:sz w:val="24"/>
          <w:szCs w:val="24"/>
        </w:rPr>
        <w:t>Rehg</w:t>
      </w:r>
      <w:proofErr w:type="spellEnd"/>
      <w:r w:rsidR="006B692A">
        <w:rPr>
          <w:rFonts w:cstheme="minorHAnsi"/>
          <w:sz w:val="24"/>
          <w:szCs w:val="24"/>
        </w:rPr>
        <w:t xml:space="preserve"> </w:t>
      </w:r>
      <w:r>
        <w:rPr>
          <w:rFonts w:cstheme="minorHAnsi"/>
          <w:sz w:val="24"/>
          <w:szCs w:val="24"/>
        </w:rPr>
        <w:t xml:space="preserve">et </w:t>
      </w:r>
      <w:proofErr w:type="spellStart"/>
      <w:r>
        <w:rPr>
          <w:rFonts w:cstheme="minorHAnsi"/>
          <w:sz w:val="24"/>
          <w:szCs w:val="24"/>
        </w:rPr>
        <w:t>el</w:t>
      </w:r>
      <w:proofErr w:type="spellEnd"/>
      <w:r w:rsidRPr="00E42635">
        <w:rPr>
          <w:rFonts w:cstheme="minorHAnsi"/>
          <w:sz w:val="24"/>
          <w:szCs w:val="24"/>
        </w:rPr>
        <w:t>, 2005</w:t>
      </w:r>
      <w:r>
        <w:rPr>
          <w:rFonts w:cstheme="minorHAnsi"/>
          <w:sz w:val="24"/>
          <w:szCs w:val="24"/>
        </w:rPr>
        <w:t>).</w:t>
      </w:r>
      <w:r w:rsidRPr="00E42635">
        <w:rPr>
          <w:rFonts w:cstheme="minorHAnsi"/>
          <w:sz w:val="24"/>
          <w:szCs w:val="24"/>
        </w:rPr>
        <w:t xml:space="preserve"> </w:t>
      </w:r>
    </w:p>
    <w:p w14:paraId="42215C74" w14:textId="7984C376" w:rsidR="00B61579" w:rsidRDefault="00B61579" w:rsidP="00B61579">
      <w:pPr>
        <w:spacing w:line="360" w:lineRule="auto"/>
        <w:jc w:val="both"/>
        <w:rPr>
          <w:rFonts w:cstheme="minorHAnsi"/>
          <w:sz w:val="24"/>
          <w:szCs w:val="24"/>
        </w:rPr>
      </w:pPr>
      <w:r>
        <w:rPr>
          <w:rFonts w:cstheme="minorHAnsi"/>
          <w:sz w:val="24"/>
          <w:szCs w:val="24"/>
        </w:rPr>
        <w:t>The survey reveals that AI</w:t>
      </w:r>
      <w:r w:rsidRPr="00E42635">
        <w:rPr>
          <w:rFonts w:cstheme="minorHAnsi"/>
          <w:sz w:val="24"/>
          <w:szCs w:val="24"/>
        </w:rPr>
        <w:t xml:space="preserve"> technology does not only increase production level, but also promotes competitiveness, and lower costs</w:t>
      </w:r>
      <w:r>
        <w:rPr>
          <w:rFonts w:cstheme="minorHAnsi"/>
          <w:sz w:val="24"/>
          <w:szCs w:val="24"/>
        </w:rPr>
        <w:t xml:space="preserve"> as companies</w:t>
      </w:r>
      <w:r w:rsidRPr="00E42635">
        <w:rPr>
          <w:rFonts w:cstheme="minorHAnsi"/>
          <w:sz w:val="24"/>
          <w:szCs w:val="24"/>
        </w:rPr>
        <w:t xml:space="preserve"> are always in competition with each other to dominate the market (Autor, 2015). </w:t>
      </w:r>
    </w:p>
    <w:p w14:paraId="14E4ABA8" w14:textId="77777777" w:rsidR="00B61579" w:rsidRDefault="00B61579" w:rsidP="00B61579">
      <w:pPr>
        <w:spacing w:line="360" w:lineRule="auto"/>
        <w:jc w:val="both"/>
        <w:rPr>
          <w:rFonts w:cstheme="minorHAnsi"/>
          <w:sz w:val="24"/>
          <w:szCs w:val="24"/>
        </w:rPr>
      </w:pPr>
      <w:r w:rsidRPr="00E42635">
        <w:rPr>
          <w:rFonts w:cstheme="minorHAnsi"/>
          <w:sz w:val="24"/>
          <w:szCs w:val="24"/>
        </w:rPr>
        <w:t xml:space="preserve">Artificial intelligence offers competitive advantage because it helps to lower costs of production, increase efficiency and precision, and enhance quality control. These are benefits affords </w:t>
      </w:r>
      <w:r>
        <w:rPr>
          <w:rFonts w:cstheme="minorHAnsi"/>
          <w:sz w:val="24"/>
          <w:szCs w:val="24"/>
        </w:rPr>
        <w:t>business</w:t>
      </w:r>
      <w:r w:rsidRPr="00E42635">
        <w:rPr>
          <w:rFonts w:cstheme="minorHAnsi"/>
          <w:sz w:val="24"/>
          <w:szCs w:val="24"/>
        </w:rPr>
        <w:t xml:space="preserve"> to remain competitive within in their industry, both locally and globally</w:t>
      </w:r>
      <w:r>
        <w:rPr>
          <w:rFonts w:cstheme="minorHAnsi"/>
          <w:sz w:val="24"/>
          <w:szCs w:val="24"/>
        </w:rPr>
        <w:t xml:space="preserve"> especially during the Covid-19 pandemic</w:t>
      </w:r>
      <w:r w:rsidRPr="00E42635">
        <w:rPr>
          <w:rFonts w:cstheme="minorHAnsi"/>
          <w:sz w:val="24"/>
          <w:szCs w:val="24"/>
        </w:rPr>
        <w:t xml:space="preserve">. </w:t>
      </w:r>
      <w:proofErr w:type="gramStart"/>
      <w:r w:rsidRPr="00E42635">
        <w:rPr>
          <w:rFonts w:cstheme="minorHAnsi"/>
          <w:sz w:val="24"/>
          <w:szCs w:val="24"/>
        </w:rPr>
        <w:t>Also</w:t>
      </w:r>
      <w:proofErr w:type="gramEnd"/>
      <w:r>
        <w:rPr>
          <w:rFonts w:cstheme="minorHAnsi"/>
          <w:sz w:val="24"/>
          <w:szCs w:val="24"/>
        </w:rPr>
        <w:t xml:space="preserve"> </w:t>
      </w:r>
      <w:r w:rsidRPr="00E42635">
        <w:rPr>
          <w:rFonts w:cstheme="minorHAnsi"/>
          <w:sz w:val="24"/>
          <w:szCs w:val="24"/>
        </w:rPr>
        <w:t>SMEs can exploit from the benefits of automation, in achieving econom</w:t>
      </w:r>
      <w:r>
        <w:rPr>
          <w:rFonts w:cstheme="minorHAnsi"/>
          <w:sz w:val="24"/>
          <w:szCs w:val="24"/>
        </w:rPr>
        <w:t>y</w:t>
      </w:r>
      <w:r w:rsidRPr="00E42635">
        <w:rPr>
          <w:rFonts w:cstheme="minorHAnsi"/>
          <w:sz w:val="24"/>
          <w:szCs w:val="24"/>
        </w:rPr>
        <w:t xml:space="preserve"> of scales (lowering costs of production with increasing level of output); which in turn </w:t>
      </w:r>
      <w:r>
        <w:rPr>
          <w:rFonts w:cstheme="minorHAnsi"/>
          <w:sz w:val="24"/>
          <w:szCs w:val="24"/>
        </w:rPr>
        <w:t>helps</w:t>
      </w:r>
      <w:r w:rsidRPr="00E42635">
        <w:rPr>
          <w:rFonts w:cstheme="minorHAnsi"/>
          <w:sz w:val="24"/>
          <w:szCs w:val="24"/>
        </w:rPr>
        <w:t xml:space="preserve"> their growth</w:t>
      </w:r>
      <w:r>
        <w:rPr>
          <w:rFonts w:cstheme="minorHAnsi"/>
          <w:sz w:val="24"/>
          <w:szCs w:val="24"/>
        </w:rPr>
        <w:t xml:space="preserve"> </w:t>
      </w:r>
      <w:r w:rsidRPr="00E42635">
        <w:rPr>
          <w:rFonts w:cstheme="minorHAnsi"/>
          <w:sz w:val="24"/>
          <w:szCs w:val="24"/>
        </w:rPr>
        <w:t>(IFR, 2017).</w:t>
      </w:r>
    </w:p>
    <w:p w14:paraId="239A0A86" w14:textId="0B5820F4" w:rsidR="00B61579" w:rsidRDefault="00B61579" w:rsidP="00B61579">
      <w:pPr>
        <w:spacing w:line="360" w:lineRule="auto"/>
        <w:jc w:val="both"/>
        <w:rPr>
          <w:rFonts w:cstheme="minorHAnsi"/>
          <w:sz w:val="24"/>
          <w:szCs w:val="24"/>
        </w:rPr>
      </w:pPr>
      <w:r>
        <w:rPr>
          <w:rFonts w:cstheme="minorHAnsi"/>
          <w:sz w:val="24"/>
          <w:szCs w:val="24"/>
        </w:rPr>
        <w:lastRenderedPageBreak/>
        <w:t>Furthermore, f</w:t>
      </w:r>
      <w:r w:rsidRPr="00E42635">
        <w:rPr>
          <w:rFonts w:cstheme="minorHAnsi"/>
          <w:sz w:val="24"/>
          <w:szCs w:val="24"/>
        </w:rPr>
        <w:t>rom a macro level, increased level of productivity is paramount; because it promotes job opportunities, increase export base of the country, and improve balance of trade positions (Hossain</w:t>
      </w:r>
      <w:r w:rsidR="00DB7D08">
        <w:rPr>
          <w:rFonts w:cstheme="minorHAnsi"/>
          <w:sz w:val="24"/>
          <w:szCs w:val="24"/>
        </w:rPr>
        <w:t xml:space="preserve"> </w:t>
      </w:r>
      <w:r>
        <w:rPr>
          <w:rFonts w:cstheme="minorHAnsi"/>
          <w:sz w:val="24"/>
          <w:szCs w:val="24"/>
        </w:rPr>
        <w:t>et el</w:t>
      </w:r>
      <w:r w:rsidRPr="00E42635">
        <w:rPr>
          <w:rFonts w:cstheme="minorHAnsi"/>
          <w:sz w:val="24"/>
          <w:szCs w:val="24"/>
        </w:rPr>
        <w:t xml:space="preserve">, 2016). </w:t>
      </w:r>
    </w:p>
    <w:p w14:paraId="67927CE3" w14:textId="7CD3C889" w:rsidR="00B61579" w:rsidRDefault="00B61579" w:rsidP="00B61579">
      <w:pPr>
        <w:spacing w:line="360" w:lineRule="auto"/>
        <w:jc w:val="both"/>
        <w:rPr>
          <w:rFonts w:cstheme="minorHAnsi"/>
          <w:sz w:val="24"/>
          <w:szCs w:val="24"/>
        </w:rPr>
      </w:pPr>
      <w:proofErr w:type="gramStart"/>
      <w:r w:rsidRPr="00E42635">
        <w:rPr>
          <w:rFonts w:cstheme="minorHAnsi"/>
          <w:sz w:val="24"/>
          <w:szCs w:val="24"/>
        </w:rPr>
        <w:t>A number of</w:t>
      </w:r>
      <w:proofErr w:type="gramEnd"/>
      <w:r>
        <w:rPr>
          <w:rFonts w:cstheme="minorHAnsi"/>
          <w:sz w:val="24"/>
          <w:szCs w:val="24"/>
        </w:rPr>
        <w:t xml:space="preserve"> other</w:t>
      </w:r>
      <w:r w:rsidRPr="00E42635">
        <w:rPr>
          <w:rFonts w:cstheme="minorHAnsi"/>
          <w:sz w:val="24"/>
          <w:szCs w:val="24"/>
        </w:rPr>
        <w:t xml:space="preserve"> studies agree that automation enhances labour efforts, such by carrying out physical-tasking jobs which are difficult for physical labour (</w:t>
      </w:r>
      <w:proofErr w:type="spellStart"/>
      <w:r w:rsidRPr="00E42635">
        <w:rPr>
          <w:rFonts w:cstheme="minorHAnsi"/>
          <w:sz w:val="24"/>
          <w:szCs w:val="24"/>
        </w:rPr>
        <w:t>Bessen</w:t>
      </w:r>
      <w:proofErr w:type="spellEnd"/>
      <w:r w:rsidRPr="00E42635">
        <w:rPr>
          <w:rFonts w:cstheme="minorHAnsi"/>
          <w:sz w:val="24"/>
          <w:szCs w:val="24"/>
        </w:rPr>
        <w:t>,</w:t>
      </w:r>
      <w:r w:rsidR="00A336AC">
        <w:rPr>
          <w:rFonts w:cstheme="minorHAnsi"/>
          <w:sz w:val="24"/>
          <w:szCs w:val="24"/>
        </w:rPr>
        <w:t xml:space="preserve"> </w:t>
      </w:r>
      <w:r w:rsidRPr="00E42635">
        <w:rPr>
          <w:rFonts w:cstheme="minorHAnsi"/>
          <w:sz w:val="24"/>
          <w:szCs w:val="24"/>
        </w:rPr>
        <w:t xml:space="preserve">2016). Essentially, automation </w:t>
      </w:r>
      <w:r>
        <w:rPr>
          <w:rFonts w:cstheme="minorHAnsi"/>
          <w:sz w:val="24"/>
          <w:szCs w:val="24"/>
        </w:rPr>
        <w:t>the</w:t>
      </w:r>
      <w:r w:rsidRPr="00E42635">
        <w:rPr>
          <w:rFonts w:cstheme="minorHAnsi"/>
          <w:sz w:val="24"/>
          <w:szCs w:val="24"/>
        </w:rPr>
        <w:t xml:space="preserve"> labour</w:t>
      </w:r>
      <w:r>
        <w:rPr>
          <w:rFonts w:cstheme="minorHAnsi"/>
          <w:sz w:val="24"/>
          <w:szCs w:val="24"/>
        </w:rPr>
        <w:t xml:space="preserve"> force</w:t>
      </w:r>
      <w:r w:rsidRPr="00E42635">
        <w:rPr>
          <w:rFonts w:cstheme="minorHAnsi"/>
          <w:sz w:val="24"/>
          <w:szCs w:val="24"/>
        </w:rPr>
        <w:t xml:space="preserve"> to reskill and earn higher income and enjoy higher quality of living (</w:t>
      </w:r>
      <w:r w:rsidR="00A336AC">
        <w:rPr>
          <w:rFonts w:cstheme="minorHAnsi"/>
          <w:sz w:val="24"/>
          <w:szCs w:val="24"/>
        </w:rPr>
        <w:t>McNeil &amp; Steams,</w:t>
      </w:r>
      <w:r w:rsidRPr="00E42635">
        <w:rPr>
          <w:rFonts w:cstheme="minorHAnsi"/>
          <w:sz w:val="24"/>
          <w:szCs w:val="24"/>
        </w:rPr>
        <w:t xml:space="preserve"> 2010). </w:t>
      </w:r>
      <w:r>
        <w:rPr>
          <w:rFonts w:cstheme="minorHAnsi"/>
          <w:sz w:val="24"/>
          <w:szCs w:val="24"/>
        </w:rPr>
        <w:t>In addition, b</w:t>
      </w:r>
      <w:r w:rsidRPr="00E42635">
        <w:rPr>
          <w:rFonts w:cstheme="minorHAnsi"/>
          <w:sz w:val="24"/>
          <w:szCs w:val="24"/>
        </w:rPr>
        <w:t>y complementing labour</w:t>
      </w:r>
      <w:r>
        <w:rPr>
          <w:rFonts w:cstheme="minorHAnsi"/>
          <w:sz w:val="24"/>
          <w:szCs w:val="24"/>
        </w:rPr>
        <w:t xml:space="preserve"> force</w:t>
      </w:r>
      <w:r w:rsidRPr="00E42635">
        <w:rPr>
          <w:rFonts w:cstheme="minorHAnsi"/>
          <w:sz w:val="24"/>
          <w:szCs w:val="24"/>
        </w:rPr>
        <w:t>, automation helps with safer jobs, such as making tasks less dangerous, harsh, and threat to health. It also promotes clear jobs needed to lower carbon emission (BSR, 2017).</w:t>
      </w:r>
      <w:r>
        <w:rPr>
          <w:rFonts w:cstheme="minorHAnsi"/>
          <w:sz w:val="24"/>
          <w:szCs w:val="24"/>
        </w:rPr>
        <w:t xml:space="preserve"> </w:t>
      </w:r>
    </w:p>
    <w:p w14:paraId="79CDF1DE" w14:textId="0FFF0204" w:rsidR="00B61579" w:rsidRDefault="00B61579" w:rsidP="00B61579">
      <w:pPr>
        <w:spacing w:after="160" w:line="360" w:lineRule="auto"/>
        <w:jc w:val="both"/>
        <w:rPr>
          <w:rFonts w:cstheme="minorHAnsi"/>
          <w:sz w:val="24"/>
          <w:szCs w:val="24"/>
        </w:rPr>
      </w:pPr>
      <w:r w:rsidRPr="00E42635">
        <w:rPr>
          <w:rFonts w:cstheme="minorHAnsi"/>
          <w:sz w:val="24"/>
          <w:szCs w:val="24"/>
        </w:rPr>
        <w:t>However, some studies in the literature</w:t>
      </w:r>
      <w:r>
        <w:rPr>
          <w:rFonts w:cstheme="minorHAnsi"/>
          <w:sz w:val="24"/>
          <w:szCs w:val="24"/>
        </w:rPr>
        <w:t xml:space="preserve"> review</w:t>
      </w:r>
      <w:r w:rsidRPr="00E42635">
        <w:rPr>
          <w:rFonts w:cstheme="minorHAnsi"/>
          <w:sz w:val="24"/>
          <w:szCs w:val="24"/>
        </w:rPr>
        <w:t xml:space="preserve"> dismiss the support of automation; stating that automation poses a threat to high unemployment because it competes with labour</w:t>
      </w:r>
      <w:r>
        <w:rPr>
          <w:rFonts w:cstheme="minorHAnsi"/>
          <w:sz w:val="24"/>
          <w:szCs w:val="24"/>
        </w:rPr>
        <w:t xml:space="preserve"> force</w:t>
      </w:r>
      <w:r w:rsidRPr="00E42635">
        <w:rPr>
          <w:rFonts w:cstheme="minorHAnsi"/>
          <w:sz w:val="24"/>
          <w:szCs w:val="24"/>
        </w:rPr>
        <w:t xml:space="preserve">, and poses a threat to human civilization (Ramaswamy, </w:t>
      </w:r>
      <w:r>
        <w:rPr>
          <w:rFonts w:cstheme="minorHAnsi"/>
          <w:sz w:val="24"/>
          <w:szCs w:val="24"/>
        </w:rPr>
        <w:t xml:space="preserve">K, </w:t>
      </w:r>
      <w:r w:rsidRPr="00E42635">
        <w:rPr>
          <w:rFonts w:cstheme="minorHAnsi"/>
          <w:sz w:val="24"/>
          <w:szCs w:val="24"/>
        </w:rPr>
        <w:t>2018).</w:t>
      </w:r>
      <w:r>
        <w:rPr>
          <w:rFonts w:cstheme="minorHAnsi"/>
          <w:sz w:val="24"/>
          <w:szCs w:val="24"/>
        </w:rPr>
        <w:t xml:space="preserve"> </w:t>
      </w:r>
      <w:r w:rsidRPr="00E42635">
        <w:rPr>
          <w:rFonts w:cstheme="minorHAnsi"/>
          <w:sz w:val="24"/>
          <w:szCs w:val="24"/>
        </w:rPr>
        <w:t xml:space="preserve">Automation may be gainful to businesses, yet it poses huge risk to job opportunities, which will affect welfare level of households and breed poverty. As observed during the Industrial Revolution, automation of production processes </w:t>
      </w:r>
      <w:r>
        <w:rPr>
          <w:rFonts w:cstheme="minorHAnsi"/>
          <w:sz w:val="24"/>
          <w:szCs w:val="24"/>
        </w:rPr>
        <w:t>led to</w:t>
      </w:r>
      <w:r w:rsidRPr="00E42635">
        <w:rPr>
          <w:rFonts w:cstheme="minorHAnsi"/>
          <w:sz w:val="24"/>
          <w:szCs w:val="24"/>
        </w:rPr>
        <w:t xml:space="preserve"> workers </w:t>
      </w:r>
      <w:r>
        <w:rPr>
          <w:rFonts w:cstheme="minorHAnsi"/>
          <w:sz w:val="24"/>
          <w:szCs w:val="24"/>
        </w:rPr>
        <w:t xml:space="preserve">being made </w:t>
      </w:r>
      <w:r w:rsidRPr="00E42635">
        <w:rPr>
          <w:rFonts w:cstheme="minorHAnsi"/>
          <w:sz w:val="24"/>
          <w:szCs w:val="24"/>
        </w:rPr>
        <w:t>redundant, which raised competition against the few employed. In the long run, this lowers welfare of workers (Pham</w:t>
      </w:r>
      <w:r w:rsidR="00CA0D38">
        <w:rPr>
          <w:rFonts w:cstheme="minorHAnsi"/>
          <w:sz w:val="24"/>
          <w:szCs w:val="24"/>
        </w:rPr>
        <w:t xml:space="preserve"> </w:t>
      </w:r>
      <w:r>
        <w:rPr>
          <w:rFonts w:cstheme="minorHAnsi"/>
          <w:color w:val="000000" w:themeColor="text1"/>
          <w:sz w:val="24"/>
          <w:szCs w:val="24"/>
        </w:rPr>
        <w:t xml:space="preserve">et </w:t>
      </w:r>
      <w:proofErr w:type="spellStart"/>
      <w:r>
        <w:rPr>
          <w:rFonts w:cstheme="minorHAnsi"/>
          <w:color w:val="000000" w:themeColor="text1"/>
          <w:sz w:val="24"/>
          <w:szCs w:val="24"/>
        </w:rPr>
        <w:t>el</w:t>
      </w:r>
      <w:proofErr w:type="spellEnd"/>
      <w:r w:rsidRPr="00E42635">
        <w:rPr>
          <w:rFonts w:cstheme="minorHAnsi"/>
          <w:color w:val="000000" w:themeColor="text1"/>
          <w:sz w:val="24"/>
          <w:szCs w:val="24"/>
        </w:rPr>
        <w:t xml:space="preserve"> </w:t>
      </w:r>
      <w:r w:rsidRPr="00E42635">
        <w:rPr>
          <w:rFonts w:cstheme="minorHAnsi"/>
          <w:sz w:val="24"/>
          <w:szCs w:val="24"/>
        </w:rPr>
        <w:t xml:space="preserve">2018). </w:t>
      </w:r>
    </w:p>
    <w:p w14:paraId="6CC4D6F2" w14:textId="74ADEEC7" w:rsidR="00B61579" w:rsidRDefault="00B61579" w:rsidP="00B61579">
      <w:pPr>
        <w:spacing w:before="240" w:after="0" w:line="360" w:lineRule="auto"/>
        <w:jc w:val="both"/>
        <w:rPr>
          <w:rFonts w:eastAsia="LinLibertine" w:cstheme="minorHAnsi"/>
          <w:sz w:val="24"/>
          <w:szCs w:val="24"/>
        </w:rPr>
      </w:pPr>
      <w:r w:rsidRPr="00E42635">
        <w:rPr>
          <w:rFonts w:eastAsia="LinLibertine" w:cstheme="minorHAnsi"/>
          <w:sz w:val="24"/>
          <w:szCs w:val="24"/>
        </w:rPr>
        <w:t>Frey</w:t>
      </w:r>
      <w:r w:rsidR="007E51CE">
        <w:rPr>
          <w:rFonts w:eastAsia="LinLibertine" w:cstheme="minorHAnsi"/>
          <w:sz w:val="24"/>
          <w:szCs w:val="24"/>
        </w:rPr>
        <w:t xml:space="preserve"> </w:t>
      </w:r>
      <w:r>
        <w:rPr>
          <w:rFonts w:eastAsia="LinLibertine" w:cstheme="minorHAnsi"/>
          <w:sz w:val="24"/>
          <w:szCs w:val="24"/>
        </w:rPr>
        <w:t xml:space="preserve">et </w:t>
      </w:r>
      <w:proofErr w:type="spellStart"/>
      <w:r>
        <w:rPr>
          <w:rFonts w:eastAsia="LinLibertine" w:cstheme="minorHAnsi"/>
          <w:sz w:val="24"/>
          <w:szCs w:val="24"/>
        </w:rPr>
        <w:t>el</w:t>
      </w:r>
      <w:proofErr w:type="spellEnd"/>
      <w:r>
        <w:rPr>
          <w:rFonts w:eastAsia="LinLibertine" w:cstheme="minorHAnsi"/>
          <w:sz w:val="24"/>
          <w:szCs w:val="24"/>
        </w:rPr>
        <w:t xml:space="preserve"> </w:t>
      </w:r>
      <w:r w:rsidRPr="00E42635">
        <w:rPr>
          <w:rFonts w:eastAsia="LinLibertine" w:cstheme="minorHAnsi"/>
          <w:sz w:val="24"/>
          <w:szCs w:val="24"/>
        </w:rPr>
        <w:t xml:space="preserve">(2013) </w:t>
      </w:r>
      <w:r>
        <w:rPr>
          <w:rFonts w:eastAsia="LinLibertine" w:cstheme="minorHAnsi"/>
          <w:sz w:val="24"/>
          <w:szCs w:val="24"/>
        </w:rPr>
        <w:t>believed</w:t>
      </w:r>
      <w:r w:rsidRPr="00E42635">
        <w:rPr>
          <w:rFonts w:eastAsia="LinLibertine" w:cstheme="minorHAnsi"/>
          <w:sz w:val="24"/>
          <w:szCs w:val="24"/>
        </w:rPr>
        <w:t xml:space="preserve"> that automation of jobs in the US poses as high as 47% increase in unemployment. This is because lower wage jobs will be mostly affected by </w:t>
      </w:r>
      <w:r w:rsidR="00F74A9E" w:rsidRPr="00E42635">
        <w:rPr>
          <w:rFonts w:eastAsia="LinLibertine" w:cstheme="minorHAnsi"/>
          <w:sz w:val="24"/>
          <w:szCs w:val="24"/>
        </w:rPr>
        <w:t>automation,</w:t>
      </w:r>
      <w:r w:rsidRPr="00E42635">
        <w:rPr>
          <w:rFonts w:eastAsia="LinLibertine" w:cstheme="minorHAnsi"/>
          <w:sz w:val="24"/>
          <w:szCs w:val="24"/>
        </w:rPr>
        <w:t xml:space="preserve"> which would increase the income inequality gap between the less </w:t>
      </w:r>
      <w:r w:rsidR="00E30E2B">
        <w:rPr>
          <w:rFonts w:eastAsia="LinLibertine" w:cstheme="minorHAnsi"/>
          <w:sz w:val="24"/>
          <w:szCs w:val="24"/>
        </w:rPr>
        <w:t>skilled</w:t>
      </w:r>
      <w:r w:rsidRPr="00E42635">
        <w:rPr>
          <w:rFonts w:eastAsia="LinLibertine" w:cstheme="minorHAnsi"/>
          <w:sz w:val="24"/>
          <w:szCs w:val="24"/>
        </w:rPr>
        <w:t xml:space="preserve"> and </w:t>
      </w:r>
      <w:r w:rsidR="00E30E2B">
        <w:rPr>
          <w:rFonts w:eastAsia="LinLibertine" w:cstheme="minorHAnsi"/>
          <w:sz w:val="24"/>
          <w:szCs w:val="24"/>
        </w:rPr>
        <w:t>skilled</w:t>
      </w:r>
      <w:r w:rsidRPr="00E42635">
        <w:rPr>
          <w:rFonts w:eastAsia="LinLibertine" w:cstheme="minorHAnsi"/>
          <w:sz w:val="24"/>
          <w:szCs w:val="24"/>
        </w:rPr>
        <w:t xml:space="preserve"> workers (Nagano,</w:t>
      </w:r>
      <w:r>
        <w:rPr>
          <w:rFonts w:eastAsia="LinLibertine" w:cstheme="minorHAnsi"/>
          <w:sz w:val="24"/>
          <w:szCs w:val="24"/>
        </w:rPr>
        <w:t xml:space="preserve"> </w:t>
      </w:r>
      <w:r w:rsidRPr="00E42635">
        <w:rPr>
          <w:rFonts w:eastAsia="LinLibertine" w:cstheme="minorHAnsi"/>
          <w:sz w:val="24"/>
          <w:szCs w:val="24"/>
        </w:rPr>
        <w:t xml:space="preserve">2018). </w:t>
      </w:r>
    </w:p>
    <w:p w14:paraId="5676E126" w14:textId="3A5A1B5F" w:rsidR="00B61579" w:rsidRDefault="00B61579" w:rsidP="00B61579">
      <w:pPr>
        <w:spacing w:before="240" w:after="0" w:line="360" w:lineRule="auto"/>
        <w:jc w:val="both"/>
        <w:rPr>
          <w:rFonts w:cstheme="minorHAnsi"/>
          <w:sz w:val="24"/>
          <w:szCs w:val="24"/>
        </w:rPr>
      </w:pPr>
      <w:r>
        <w:rPr>
          <w:rFonts w:eastAsia="LinLibertine" w:cstheme="minorHAnsi"/>
          <w:sz w:val="24"/>
          <w:szCs w:val="24"/>
        </w:rPr>
        <w:t>It could be argued that the</w:t>
      </w:r>
      <w:r w:rsidRPr="00E42635">
        <w:rPr>
          <w:rFonts w:eastAsia="LinLibertine" w:cstheme="minorHAnsi"/>
          <w:sz w:val="24"/>
          <w:szCs w:val="24"/>
        </w:rPr>
        <w:t xml:space="preserve"> situation is worse for developing countries</w:t>
      </w:r>
      <w:r>
        <w:rPr>
          <w:rFonts w:eastAsia="LinLibertine" w:cstheme="minorHAnsi"/>
          <w:sz w:val="24"/>
          <w:szCs w:val="24"/>
        </w:rPr>
        <w:t xml:space="preserve"> compared to developed countries in the West</w:t>
      </w:r>
      <w:r w:rsidRPr="00E42635">
        <w:rPr>
          <w:rFonts w:eastAsia="LinLibertine" w:cstheme="minorHAnsi"/>
          <w:sz w:val="24"/>
          <w:szCs w:val="24"/>
        </w:rPr>
        <w:t>; where production is labour intensive, and there is higher rate of lower wage jobs, compared to high paying jobs. For BRICS countries (</w:t>
      </w:r>
      <w:r w:rsidRPr="00E42635">
        <w:rPr>
          <w:rFonts w:cstheme="minorHAnsi"/>
          <w:sz w:val="24"/>
          <w:szCs w:val="24"/>
        </w:rPr>
        <w:t>Brazil, Russia, India, China, and</w:t>
      </w:r>
      <w:r w:rsidRPr="00E42635">
        <w:rPr>
          <w:rFonts w:eastAsia="LinLibertine" w:cstheme="minorHAnsi"/>
          <w:sz w:val="24"/>
          <w:szCs w:val="24"/>
        </w:rPr>
        <w:t xml:space="preserve"> </w:t>
      </w:r>
      <w:r w:rsidRPr="00E42635">
        <w:rPr>
          <w:rFonts w:cstheme="minorHAnsi"/>
          <w:sz w:val="24"/>
          <w:szCs w:val="24"/>
        </w:rPr>
        <w:t xml:space="preserve">South Africa), automation would have serious adverse effect on job employment, because they are a </w:t>
      </w:r>
      <w:proofErr w:type="gramStart"/>
      <w:r w:rsidRPr="00E42635">
        <w:rPr>
          <w:rFonts w:cstheme="minorHAnsi"/>
          <w:sz w:val="24"/>
          <w:szCs w:val="24"/>
        </w:rPr>
        <w:t>labour-intensive economies</w:t>
      </w:r>
      <w:proofErr w:type="gramEnd"/>
      <w:r w:rsidRPr="00E42635">
        <w:rPr>
          <w:rFonts w:cstheme="minorHAnsi"/>
          <w:sz w:val="24"/>
          <w:szCs w:val="24"/>
        </w:rPr>
        <w:t>. This could trigger a recession, because of low demand (Pham</w:t>
      </w:r>
      <w:r w:rsidR="007E51CE">
        <w:rPr>
          <w:rFonts w:cstheme="minorHAnsi"/>
          <w:sz w:val="24"/>
          <w:szCs w:val="24"/>
        </w:rPr>
        <w:t xml:space="preserve"> </w:t>
      </w:r>
      <w:r>
        <w:rPr>
          <w:rFonts w:cstheme="minorHAnsi"/>
          <w:sz w:val="24"/>
          <w:szCs w:val="24"/>
        </w:rPr>
        <w:t xml:space="preserve">et </w:t>
      </w:r>
      <w:proofErr w:type="spellStart"/>
      <w:r>
        <w:rPr>
          <w:rFonts w:cstheme="minorHAnsi"/>
          <w:sz w:val="24"/>
          <w:szCs w:val="24"/>
        </w:rPr>
        <w:t>el</w:t>
      </w:r>
      <w:proofErr w:type="spellEnd"/>
      <w:r w:rsidRPr="00E42635">
        <w:rPr>
          <w:rFonts w:cstheme="minorHAnsi"/>
          <w:sz w:val="24"/>
          <w:szCs w:val="24"/>
        </w:rPr>
        <w:t xml:space="preserve"> 2018). </w:t>
      </w:r>
      <w:r>
        <w:rPr>
          <w:rFonts w:cstheme="minorHAnsi"/>
          <w:sz w:val="24"/>
          <w:szCs w:val="24"/>
        </w:rPr>
        <w:t xml:space="preserve">Furthermore, the </w:t>
      </w:r>
      <w:r w:rsidRPr="00E42635">
        <w:rPr>
          <w:rFonts w:cstheme="minorHAnsi"/>
          <w:sz w:val="24"/>
          <w:szCs w:val="24"/>
        </w:rPr>
        <w:t xml:space="preserve">World Bank revealed that two-third of jobs among developing countries will be lost to </w:t>
      </w:r>
      <w:proofErr w:type="gramStart"/>
      <w:r w:rsidRPr="00E42635">
        <w:rPr>
          <w:rFonts w:cstheme="minorHAnsi"/>
          <w:sz w:val="24"/>
          <w:szCs w:val="24"/>
        </w:rPr>
        <w:t>automation;</w:t>
      </w:r>
      <w:proofErr w:type="gramEnd"/>
      <w:r w:rsidRPr="00E42635">
        <w:rPr>
          <w:rFonts w:cstheme="minorHAnsi"/>
          <w:sz w:val="24"/>
          <w:szCs w:val="24"/>
        </w:rPr>
        <w:t xml:space="preserve"> whereas jobs in the ASEAN region textile sector are at highest risk to automation (</w:t>
      </w:r>
      <w:r>
        <w:rPr>
          <w:rFonts w:cstheme="minorHAnsi"/>
          <w:sz w:val="24"/>
          <w:szCs w:val="24"/>
        </w:rPr>
        <w:t xml:space="preserve">Uddin, </w:t>
      </w:r>
      <w:r w:rsidRPr="00E42635">
        <w:rPr>
          <w:rFonts w:cstheme="minorHAnsi"/>
          <w:sz w:val="24"/>
          <w:szCs w:val="24"/>
        </w:rPr>
        <w:t xml:space="preserve">2018). </w:t>
      </w:r>
      <w:r>
        <w:rPr>
          <w:rFonts w:cstheme="minorHAnsi"/>
          <w:sz w:val="24"/>
          <w:szCs w:val="24"/>
        </w:rPr>
        <w:t xml:space="preserve"> For example, i</w:t>
      </w:r>
      <w:r w:rsidRPr="00E42635">
        <w:rPr>
          <w:rFonts w:cstheme="minorHAnsi"/>
          <w:sz w:val="24"/>
          <w:szCs w:val="24"/>
        </w:rPr>
        <w:t xml:space="preserve">n Bangladesh, where the </w:t>
      </w:r>
      <w:r w:rsidR="00553D9A">
        <w:rPr>
          <w:rFonts w:cstheme="minorHAnsi"/>
          <w:sz w:val="24"/>
          <w:szCs w:val="24"/>
        </w:rPr>
        <w:t>textile</w:t>
      </w:r>
      <w:r w:rsidR="00553D9A" w:rsidRPr="00E42635">
        <w:rPr>
          <w:rFonts w:cstheme="minorHAnsi"/>
          <w:sz w:val="24"/>
          <w:szCs w:val="24"/>
        </w:rPr>
        <w:t xml:space="preserve"> </w:t>
      </w:r>
      <w:r w:rsidRPr="00E42635">
        <w:rPr>
          <w:rFonts w:cstheme="minorHAnsi"/>
          <w:sz w:val="24"/>
          <w:szCs w:val="24"/>
        </w:rPr>
        <w:t>industry is a major source of foreign earning</w:t>
      </w:r>
      <w:r w:rsidR="00553D9A">
        <w:rPr>
          <w:rFonts w:cstheme="minorHAnsi"/>
          <w:sz w:val="24"/>
          <w:szCs w:val="24"/>
        </w:rPr>
        <w:t>s</w:t>
      </w:r>
      <w:r w:rsidRPr="00E42635">
        <w:rPr>
          <w:rFonts w:cstheme="minorHAnsi"/>
          <w:sz w:val="24"/>
          <w:szCs w:val="24"/>
        </w:rPr>
        <w:t xml:space="preserve">, there are more </w:t>
      </w:r>
      <w:r w:rsidRPr="00E42635">
        <w:rPr>
          <w:rFonts w:cstheme="minorHAnsi"/>
          <w:sz w:val="24"/>
          <w:szCs w:val="24"/>
        </w:rPr>
        <w:lastRenderedPageBreak/>
        <w:t>than 4</w:t>
      </w:r>
      <w:r w:rsidR="00553D9A">
        <w:rPr>
          <w:rFonts w:cstheme="minorHAnsi"/>
          <w:sz w:val="24"/>
          <w:szCs w:val="24"/>
        </w:rPr>
        <w:t xml:space="preserve"> </w:t>
      </w:r>
      <w:r w:rsidRPr="00E42635">
        <w:rPr>
          <w:rFonts w:cstheme="minorHAnsi"/>
          <w:sz w:val="24"/>
          <w:szCs w:val="24"/>
        </w:rPr>
        <w:t xml:space="preserve">million </w:t>
      </w:r>
      <w:r w:rsidR="00553D9A">
        <w:rPr>
          <w:rFonts w:cstheme="minorHAnsi"/>
          <w:sz w:val="24"/>
          <w:szCs w:val="24"/>
        </w:rPr>
        <w:t>textile</w:t>
      </w:r>
      <w:r w:rsidRPr="00E42635">
        <w:rPr>
          <w:rFonts w:cstheme="minorHAnsi"/>
          <w:sz w:val="24"/>
          <w:szCs w:val="24"/>
        </w:rPr>
        <w:t xml:space="preserve"> workers who are at risk of automation. More than 80% of the country’s apparel industry is dominated by women who are breadwinners of their families (Hossain</w:t>
      </w:r>
      <w:r>
        <w:rPr>
          <w:rFonts w:cstheme="minorHAnsi"/>
          <w:sz w:val="24"/>
          <w:szCs w:val="24"/>
        </w:rPr>
        <w:t xml:space="preserve"> et </w:t>
      </w:r>
      <w:proofErr w:type="spellStart"/>
      <w:r>
        <w:rPr>
          <w:rFonts w:cstheme="minorHAnsi"/>
          <w:sz w:val="24"/>
          <w:szCs w:val="24"/>
        </w:rPr>
        <w:t>el</w:t>
      </w:r>
      <w:proofErr w:type="spellEnd"/>
      <w:r w:rsidRPr="00E42635">
        <w:rPr>
          <w:rFonts w:cstheme="minorHAnsi"/>
          <w:sz w:val="24"/>
          <w:szCs w:val="24"/>
        </w:rPr>
        <w:t xml:space="preserve">, 2016). Therefore, increase in automotive production would </w:t>
      </w:r>
      <w:r>
        <w:rPr>
          <w:rFonts w:cstheme="minorHAnsi"/>
          <w:sz w:val="24"/>
          <w:szCs w:val="24"/>
        </w:rPr>
        <w:t>leave behind</w:t>
      </w:r>
      <w:r w:rsidRPr="00E42635">
        <w:rPr>
          <w:rFonts w:cstheme="minorHAnsi"/>
          <w:sz w:val="24"/>
          <w:szCs w:val="24"/>
        </w:rPr>
        <w:t xml:space="preserve"> drastic negative effects. </w:t>
      </w:r>
    </w:p>
    <w:p w14:paraId="29A8438D" w14:textId="77777777" w:rsidR="00B61579" w:rsidRPr="00E42635" w:rsidRDefault="00B61579" w:rsidP="00B61579">
      <w:pPr>
        <w:spacing w:before="240" w:after="0" w:line="360" w:lineRule="auto"/>
        <w:jc w:val="both"/>
        <w:rPr>
          <w:rFonts w:cstheme="minorHAnsi"/>
          <w:sz w:val="24"/>
          <w:szCs w:val="24"/>
        </w:rPr>
      </w:pPr>
      <w:r w:rsidRPr="00E42635">
        <w:rPr>
          <w:rFonts w:cstheme="minorHAnsi"/>
          <w:sz w:val="24"/>
          <w:szCs w:val="24"/>
        </w:rPr>
        <w:t>A</w:t>
      </w:r>
      <w:r>
        <w:rPr>
          <w:rFonts w:cstheme="minorHAnsi"/>
          <w:sz w:val="24"/>
          <w:szCs w:val="24"/>
        </w:rPr>
        <w:t>n</w:t>
      </w:r>
      <w:r w:rsidRPr="00E42635">
        <w:rPr>
          <w:rFonts w:cstheme="minorHAnsi"/>
          <w:sz w:val="24"/>
          <w:szCs w:val="24"/>
        </w:rPr>
        <w:t xml:space="preserve"> </w:t>
      </w:r>
      <w:r w:rsidRPr="008E686E">
        <w:rPr>
          <w:rFonts w:cstheme="minorHAnsi"/>
          <w:color w:val="000000" w:themeColor="text1"/>
          <w:sz w:val="24"/>
          <w:szCs w:val="24"/>
        </w:rPr>
        <w:t>International Federation of Robotics (IFR)</w:t>
      </w:r>
      <w:r>
        <w:rPr>
          <w:rFonts w:cstheme="minorHAnsi"/>
          <w:color w:val="000000" w:themeColor="text1"/>
          <w:sz w:val="24"/>
          <w:szCs w:val="24"/>
        </w:rPr>
        <w:t xml:space="preserve"> </w:t>
      </w:r>
      <w:r w:rsidRPr="00E42635">
        <w:rPr>
          <w:rFonts w:cstheme="minorHAnsi"/>
          <w:sz w:val="24"/>
          <w:szCs w:val="24"/>
        </w:rPr>
        <w:t xml:space="preserve">report in 2017 estimated that 700,000 low skill jobs would be lost to automation by 2022; showing the magnitude of harm automation would cause developing countries (Ramaswamy, 2018). This will bring about low income and poor social challenges to households, which would translate to lower aggregate demand and trigger recession. </w:t>
      </w:r>
      <w:r>
        <w:rPr>
          <w:rFonts w:cstheme="minorHAnsi"/>
          <w:sz w:val="24"/>
          <w:szCs w:val="24"/>
        </w:rPr>
        <w:t>However</w:t>
      </w:r>
      <w:r w:rsidRPr="00E42635">
        <w:rPr>
          <w:rFonts w:cstheme="minorHAnsi"/>
          <w:sz w:val="24"/>
          <w:szCs w:val="24"/>
        </w:rPr>
        <w:t>, IFR (2017) argue that automation does not pose as risk factor to unemployment; rather, job loss arises from the inability of labour to be competitive. This borders on the skill acquired by an average worker in developing countries, which will determine the chances of getting another job in the possible displacement by automation. A competitive labour</w:t>
      </w:r>
      <w:r>
        <w:rPr>
          <w:rFonts w:cstheme="minorHAnsi"/>
          <w:sz w:val="24"/>
          <w:szCs w:val="24"/>
        </w:rPr>
        <w:t xml:space="preserve"> force</w:t>
      </w:r>
      <w:r w:rsidRPr="00E42635">
        <w:rPr>
          <w:rFonts w:cstheme="minorHAnsi"/>
          <w:sz w:val="24"/>
          <w:szCs w:val="24"/>
        </w:rPr>
        <w:t xml:space="preserve"> will </w:t>
      </w:r>
      <w:r>
        <w:rPr>
          <w:rFonts w:cstheme="minorHAnsi"/>
          <w:sz w:val="24"/>
          <w:szCs w:val="24"/>
        </w:rPr>
        <w:t xml:space="preserve">be able to </w:t>
      </w:r>
      <w:r w:rsidRPr="00E42635">
        <w:rPr>
          <w:rFonts w:cstheme="minorHAnsi"/>
          <w:sz w:val="24"/>
          <w:szCs w:val="24"/>
        </w:rPr>
        <w:t>switch job</w:t>
      </w:r>
      <w:r>
        <w:rPr>
          <w:rFonts w:cstheme="minorHAnsi"/>
          <w:sz w:val="24"/>
          <w:szCs w:val="24"/>
        </w:rPr>
        <w:t>s</w:t>
      </w:r>
      <w:r w:rsidRPr="00E42635">
        <w:rPr>
          <w:rFonts w:cstheme="minorHAnsi"/>
          <w:sz w:val="24"/>
          <w:szCs w:val="24"/>
        </w:rPr>
        <w:t xml:space="preserve"> at ease and mitigate the challenges of automation. </w:t>
      </w:r>
      <w:r>
        <w:rPr>
          <w:rFonts w:cstheme="minorHAnsi"/>
          <w:sz w:val="24"/>
          <w:szCs w:val="24"/>
        </w:rPr>
        <w:t>For this reason</w:t>
      </w:r>
      <w:r w:rsidRPr="00E42635">
        <w:rPr>
          <w:rFonts w:cstheme="minorHAnsi"/>
          <w:sz w:val="24"/>
          <w:szCs w:val="24"/>
        </w:rPr>
        <w:t>, skill acquisition plays an important role to circumvent the problems of automation.</w:t>
      </w:r>
    </w:p>
    <w:p w14:paraId="37343C69" w14:textId="4DFD7E30" w:rsidR="00B61579" w:rsidRPr="00E42635" w:rsidRDefault="00B61579" w:rsidP="00B61579">
      <w:pPr>
        <w:spacing w:before="240" w:after="0" w:line="360" w:lineRule="auto"/>
        <w:jc w:val="both"/>
        <w:rPr>
          <w:rFonts w:cstheme="minorHAnsi"/>
          <w:color w:val="000000" w:themeColor="text1"/>
          <w:sz w:val="24"/>
          <w:szCs w:val="24"/>
        </w:rPr>
      </w:pPr>
      <w:r w:rsidRPr="00E42635">
        <w:rPr>
          <w:rFonts w:cstheme="minorHAnsi"/>
          <w:color w:val="000000" w:themeColor="text1"/>
          <w:sz w:val="24"/>
          <w:szCs w:val="24"/>
        </w:rPr>
        <w:t>Many corporations and industries are employing various artificial intelligence technologies to enhance innovation, effectiveness, and efficiency in productivity. For instance, financial technology (Fintech) firms make use of artificial intelligence to provide financial services at very low costs compared to traditional banks (Simon</w:t>
      </w:r>
      <w:r w:rsidR="002D42E1">
        <w:rPr>
          <w:rFonts w:cstheme="minorHAnsi"/>
          <w:color w:val="000000" w:themeColor="text1"/>
          <w:sz w:val="24"/>
          <w:szCs w:val="24"/>
        </w:rPr>
        <w:t>,</w:t>
      </w:r>
      <w:r w:rsidRPr="00E42635">
        <w:rPr>
          <w:rFonts w:cstheme="minorHAnsi"/>
          <w:color w:val="000000" w:themeColor="text1"/>
          <w:sz w:val="24"/>
          <w:szCs w:val="24"/>
        </w:rPr>
        <w:t xml:space="preserve"> 2017). This is made possible with the use of technologies that help to quickly analyse information of customers rather than making use of time-consuming credit score of customers. As such, the FinTech industry has experienced significant growth, as they are increasingly competing with traditional banks (</w:t>
      </w:r>
      <w:r w:rsidRPr="00E42635">
        <w:rPr>
          <w:rFonts w:eastAsia="Times New Roman" w:cstheme="minorHAnsi"/>
          <w:color w:val="000000" w:themeColor="text1"/>
          <w:sz w:val="24"/>
          <w:szCs w:val="24"/>
        </w:rPr>
        <w:t>Business Research Company, 2019</w:t>
      </w:r>
      <w:r w:rsidRPr="00E42635">
        <w:rPr>
          <w:rFonts w:cstheme="minorHAnsi"/>
          <w:color w:val="000000" w:themeColor="text1"/>
          <w:sz w:val="24"/>
          <w:szCs w:val="24"/>
        </w:rPr>
        <w:t xml:space="preserve">). </w:t>
      </w:r>
      <w:r>
        <w:rPr>
          <w:rFonts w:cstheme="minorHAnsi"/>
          <w:color w:val="000000" w:themeColor="text1"/>
          <w:sz w:val="24"/>
          <w:szCs w:val="24"/>
        </w:rPr>
        <w:t>Furthermore</w:t>
      </w:r>
      <w:r w:rsidRPr="00E42635">
        <w:rPr>
          <w:rFonts w:cstheme="minorHAnsi"/>
          <w:color w:val="000000" w:themeColor="text1"/>
          <w:sz w:val="24"/>
          <w:szCs w:val="24"/>
        </w:rPr>
        <w:t>, marketing firms do not make use of expensive traditional marketing; instead, they now rely on big data analytics</w:t>
      </w:r>
      <w:r>
        <w:rPr>
          <w:rFonts w:cstheme="minorHAnsi"/>
          <w:color w:val="000000" w:themeColor="text1"/>
          <w:sz w:val="24"/>
          <w:szCs w:val="24"/>
        </w:rPr>
        <w:t xml:space="preserve"> such as Machine Learning</w:t>
      </w:r>
      <w:r w:rsidRPr="00E42635">
        <w:rPr>
          <w:rFonts w:cstheme="minorHAnsi"/>
          <w:color w:val="000000" w:themeColor="text1"/>
          <w:sz w:val="24"/>
          <w:szCs w:val="24"/>
        </w:rPr>
        <w:t xml:space="preserve"> to improve their customer reach, customer satisfaction, and customer retention</w:t>
      </w:r>
      <w:r w:rsidRPr="00E42635">
        <w:rPr>
          <w:rFonts w:eastAsia="Times New Roman" w:cstheme="minorHAnsi"/>
          <w:color w:val="000000" w:themeColor="text1"/>
          <w:sz w:val="24"/>
          <w:szCs w:val="24"/>
        </w:rPr>
        <w:t xml:space="preserve"> (</w:t>
      </w:r>
      <w:proofErr w:type="spellStart"/>
      <w:r w:rsidRPr="00E42635">
        <w:rPr>
          <w:rFonts w:eastAsia="Times New Roman" w:cstheme="minorHAnsi"/>
          <w:color w:val="000000" w:themeColor="text1"/>
          <w:sz w:val="24"/>
          <w:szCs w:val="24"/>
        </w:rPr>
        <w:t>Geru</w:t>
      </w:r>
      <w:proofErr w:type="spellEnd"/>
      <w:r w:rsidR="002D42E1">
        <w:rPr>
          <w:rFonts w:eastAsia="Times New Roman" w:cstheme="minorHAnsi"/>
          <w:color w:val="000000" w:themeColor="text1"/>
          <w:sz w:val="24"/>
          <w:szCs w:val="24"/>
        </w:rPr>
        <w:t xml:space="preserve"> </w:t>
      </w:r>
      <w:r w:rsidRPr="00E42635">
        <w:rPr>
          <w:rFonts w:eastAsia="Times New Roman" w:cstheme="minorHAnsi"/>
          <w:color w:val="000000" w:themeColor="text1"/>
          <w:sz w:val="24"/>
          <w:szCs w:val="24"/>
        </w:rPr>
        <w:t xml:space="preserve">et al, 2018). </w:t>
      </w:r>
      <w:proofErr w:type="gramStart"/>
      <w:r w:rsidRPr="00E42635">
        <w:rPr>
          <w:rFonts w:eastAsia="Times New Roman" w:cstheme="minorHAnsi"/>
          <w:color w:val="000000" w:themeColor="text1"/>
          <w:sz w:val="24"/>
          <w:szCs w:val="24"/>
        </w:rPr>
        <w:t>Also</w:t>
      </w:r>
      <w:proofErr w:type="gramEnd"/>
      <w:r w:rsidRPr="00E42635">
        <w:rPr>
          <w:rFonts w:eastAsia="Times New Roman" w:cstheme="minorHAnsi"/>
          <w:color w:val="000000" w:themeColor="text1"/>
          <w:sz w:val="24"/>
          <w:szCs w:val="24"/>
        </w:rPr>
        <w:t xml:space="preserve"> healthcare </w:t>
      </w:r>
      <w:r>
        <w:rPr>
          <w:rFonts w:eastAsia="Times New Roman" w:cstheme="minorHAnsi"/>
          <w:color w:val="000000" w:themeColor="text1"/>
          <w:sz w:val="24"/>
          <w:szCs w:val="24"/>
        </w:rPr>
        <w:t>companies</w:t>
      </w:r>
      <w:r w:rsidRPr="00E42635">
        <w:rPr>
          <w:rFonts w:eastAsia="Times New Roman" w:cstheme="minorHAnsi"/>
          <w:color w:val="000000" w:themeColor="text1"/>
          <w:sz w:val="24"/>
          <w:szCs w:val="24"/>
        </w:rPr>
        <w:t xml:space="preserve"> rely on expert system</w:t>
      </w:r>
      <w:r>
        <w:rPr>
          <w:rFonts w:eastAsia="Times New Roman" w:cstheme="minorHAnsi"/>
          <w:color w:val="000000" w:themeColor="text1"/>
          <w:sz w:val="24"/>
          <w:szCs w:val="24"/>
        </w:rPr>
        <w:t>s</w:t>
      </w:r>
      <w:r w:rsidRPr="00E42635">
        <w:rPr>
          <w:rFonts w:eastAsia="Times New Roman" w:cstheme="minorHAnsi"/>
          <w:color w:val="000000" w:themeColor="text1"/>
          <w:sz w:val="24"/>
          <w:szCs w:val="24"/>
        </w:rPr>
        <w:t>, which is an artificial intelligence technology to effectively analyse patient’s health data and carry out accurate diagnosis</w:t>
      </w:r>
      <w:r w:rsidRPr="00E42635">
        <w:rPr>
          <w:rFonts w:cstheme="minorHAnsi"/>
          <w:color w:val="000000" w:themeColor="text1"/>
          <w:sz w:val="24"/>
          <w:szCs w:val="24"/>
        </w:rPr>
        <w:t xml:space="preserve"> of patient</w:t>
      </w:r>
      <w:r>
        <w:rPr>
          <w:rFonts w:cstheme="minorHAnsi"/>
          <w:color w:val="000000" w:themeColor="text1"/>
          <w:sz w:val="24"/>
          <w:szCs w:val="24"/>
        </w:rPr>
        <w:t xml:space="preserve"> issues </w:t>
      </w:r>
      <w:r w:rsidRPr="00E42635">
        <w:rPr>
          <w:rFonts w:cstheme="minorHAnsi"/>
          <w:color w:val="000000" w:themeColor="text1"/>
          <w:sz w:val="24"/>
          <w:szCs w:val="24"/>
        </w:rPr>
        <w:t>(</w:t>
      </w:r>
      <w:proofErr w:type="spellStart"/>
      <w:r w:rsidRPr="00E42635">
        <w:rPr>
          <w:rFonts w:cstheme="minorHAnsi"/>
          <w:color w:val="000000" w:themeColor="text1"/>
          <w:sz w:val="24"/>
          <w:szCs w:val="24"/>
        </w:rPr>
        <w:t>Secinaro</w:t>
      </w:r>
      <w:proofErr w:type="spellEnd"/>
      <w:r w:rsidRPr="00E42635">
        <w:rPr>
          <w:rFonts w:cstheme="minorHAnsi"/>
          <w:color w:val="000000" w:themeColor="text1"/>
          <w:sz w:val="24"/>
          <w:szCs w:val="24"/>
        </w:rPr>
        <w:t xml:space="preserve"> et al, 2021). </w:t>
      </w:r>
      <w:r>
        <w:rPr>
          <w:rFonts w:cstheme="minorHAnsi"/>
          <w:color w:val="000000" w:themeColor="text1"/>
          <w:sz w:val="24"/>
          <w:szCs w:val="24"/>
        </w:rPr>
        <w:t>Most</w:t>
      </w:r>
      <w:r w:rsidRPr="00E42635">
        <w:rPr>
          <w:rFonts w:cstheme="minorHAnsi"/>
          <w:color w:val="000000" w:themeColor="text1"/>
          <w:sz w:val="24"/>
          <w:szCs w:val="24"/>
        </w:rPr>
        <w:t xml:space="preserve"> artificial intelligence technology possesses sensors</w:t>
      </w:r>
      <w:r>
        <w:rPr>
          <w:rFonts w:cstheme="minorHAnsi"/>
          <w:color w:val="000000" w:themeColor="text1"/>
          <w:sz w:val="24"/>
          <w:szCs w:val="24"/>
        </w:rPr>
        <w:t xml:space="preserve"> which</w:t>
      </w:r>
      <w:r w:rsidRPr="00E42635">
        <w:rPr>
          <w:rFonts w:cstheme="minorHAnsi"/>
          <w:color w:val="000000" w:themeColor="text1"/>
          <w:sz w:val="24"/>
          <w:szCs w:val="24"/>
        </w:rPr>
        <w:t xml:space="preserve"> makes it less costly for firms and businesses to obtain</w:t>
      </w:r>
      <w:r>
        <w:rPr>
          <w:rFonts w:cstheme="minorHAnsi"/>
          <w:color w:val="000000" w:themeColor="text1"/>
          <w:sz w:val="24"/>
          <w:szCs w:val="24"/>
        </w:rPr>
        <w:t xml:space="preserve"> allowing them to </w:t>
      </w:r>
      <w:r w:rsidRPr="00E42635">
        <w:rPr>
          <w:rFonts w:cstheme="minorHAnsi"/>
          <w:color w:val="000000" w:themeColor="text1"/>
          <w:sz w:val="24"/>
          <w:szCs w:val="24"/>
        </w:rPr>
        <w:t xml:space="preserve">measure and carry out analysis for accurately informed decision making </w:t>
      </w:r>
      <w:r>
        <w:rPr>
          <w:rFonts w:cstheme="minorHAnsi"/>
          <w:color w:val="000000" w:themeColor="text1"/>
          <w:sz w:val="24"/>
          <w:szCs w:val="24"/>
        </w:rPr>
        <w:t xml:space="preserve">in real-time </w:t>
      </w:r>
      <w:r w:rsidRPr="00E42635">
        <w:rPr>
          <w:rFonts w:cstheme="minorHAnsi"/>
          <w:color w:val="000000" w:themeColor="text1"/>
          <w:sz w:val="24"/>
          <w:szCs w:val="24"/>
        </w:rPr>
        <w:t>(Crews</w:t>
      </w:r>
      <w:r w:rsidR="002D42E1">
        <w:rPr>
          <w:rFonts w:cstheme="minorHAnsi"/>
          <w:color w:val="000000" w:themeColor="text1"/>
          <w:sz w:val="24"/>
          <w:szCs w:val="24"/>
        </w:rPr>
        <w:t xml:space="preserve"> </w:t>
      </w:r>
      <w:r>
        <w:rPr>
          <w:rFonts w:cstheme="minorHAnsi"/>
          <w:color w:val="000000" w:themeColor="text1"/>
          <w:sz w:val="24"/>
          <w:szCs w:val="24"/>
        </w:rPr>
        <w:t xml:space="preserve">et </w:t>
      </w:r>
      <w:proofErr w:type="spellStart"/>
      <w:r>
        <w:rPr>
          <w:rFonts w:cstheme="minorHAnsi"/>
          <w:color w:val="000000" w:themeColor="text1"/>
          <w:sz w:val="24"/>
          <w:szCs w:val="24"/>
        </w:rPr>
        <w:t>el</w:t>
      </w:r>
      <w:proofErr w:type="spellEnd"/>
      <w:r>
        <w:rPr>
          <w:rFonts w:cstheme="minorHAnsi"/>
          <w:color w:val="000000" w:themeColor="text1"/>
          <w:sz w:val="24"/>
          <w:szCs w:val="24"/>
        </w:rPr>
        <w:t xml:space="preserve">, </w:t>
      </w:r>
      <w:r w:rsidRPr="00E42635">
        <w:rPr>
          <w:rFonts w:cstheme="minorHAnsi"/>
          <w:color w:val="000000" w:themeColor="text1"/>
          <w:sz w:val="24"/>
          <w:szCs w:val="24"/>
        </w:rPr>
        <w:t>2019).</w:t>
      </w:r>
    </w:p>
    <w:p w14:paraId="69FE46DB" w14:textId="2E47213D" w:rsidR="00B61579" w:rsidRPr="00E42635" w:rsidRDefault="00B61579" w:rsidP="00B61579">
      <w:pPr>
        <w:spacing w:before="240" w:after="0" w:line="360" w:lineRule="auto"/>
        <w:jc w:val="both"/>
        <w:rPr>
          <w:rFonts w:cstheme="minorHAnsi"/>
          <w:sz w:val="24"/>
          <w:szCs w:val="24"/>
        </w:rPr>
      </w:pPr>
      <w:r w:rsidRPr="00E42635">
        <w:rPr>
          <w:rFonts w:cstheme="minorHAnsi"/>
          <w:sz w:val="24"/>
          <w:szCs w:val="24"/>
        </w:rPr>
        <w:lastRenderedPageBreak/>
        <w:t xml:space="preserve">The positive contributions of artificial intelligence to business performance are consistent with </w:t>
      </w:r>
      <w:r>
        <w:rPr>
          <w:rFonts w:cstheme="minorHAnsi"/>
          <w:sz w:val="24"/>
          <w:szCs w:val="24"/>
        </w:rPr>
        <w:t xml:space="preserve">the survey findings as </w:t>
      </w:r>
      <w:proofErr w:type="spellStart"/>
      <w:r w:rsidRPr="00E42635">
        <w:rPr>
          <w:rFonts w:cstheme="minorHAnsi"/>
          <w:bCs/>
          <w:color w:val="000000" w:themeColor="text1"/>
          <w:sz w:val="24"/>
          <w:szCs w:val="24"/>
        </w:rPr>
        <w:t>Basri</w:t>
      </w:r>
      <w:proofErr w:type="spellEnd"/>
      <w:r w:rsidR="00DD2063">
        <w:rPr>
          <w:rFonts w:cstheme="minorHAnsi"/>
          <w:bCs/>
          <w:color w:val="000000" w:themeColor="text1"/>
          <w:sz w:val="24"/>
          <w:szCs w:val="24"/>
        </w:rPr>
        <w:t xml:space="preserve"> </w:t>
      </w:r>
      <w:r w:rsidRPr="00E42635">
        <w:rPr>
          <w:rFonts w:cstheme="minorHAnsi"/>
          <w:bCs/>
          <w:color w:val="000000" w:themeColor="text1"/>
          <w:sz w:val="24"/>
          <w:szCs w:val="24"/>
        </w:rPr>
        <w:t xml:space="preserve">(2020) </w:t>
      </w:r>
      <w:r>
        <w:rPr>
          <w:rFonts w:cstheme="minorHAnsi"/>
          <w:bCs/>
          <w:color w:val="000000" w:themeColor="text1"/>
          <w:sz w:val="24"/>
          <w:szCs w:val="24"/>
        </w:rPr>
        <w:t>states that</w:t>
      </w:r>
      <w:r w:rsidRPr="00E42635">
        <w:rPr>
          <w:rFonts w:cstheme="minorHAnsi"/>
          <w:bCs/>
          <w:color w:val="000000" w:themeColor="text1"/>
          <w:sz w:val="24"/>
          <w:szCs w:val="24"/>
        </w:rPr>
        <w:t xml:space="preserve"> </w:t>
      </w:r>
      <w:r>
        <w:rPr>
          <w:rFonts w:cstheme="minorHAnsi"/>
          <w:bCs/>
          <w:color w:val="000000" w:themeColor="text1"/>
          <w:sz w:val="24"/>
          <w:szCs w:val="24"/>
        </w:rPr>
        <w:t>“</w:t>
      </w:r>
      <w:r w:rsidRPr="00E42635">
        <w:rPr>
          <w:rFonts w:cstheme="minorHAnsi"/>
          <w:bCs/>
          <w:color w:val="000000" w:themeColor="text1"/>
          <w:sz w:val="24"/>
          <w:szCs w:val="24"/>
        </w:rPr>
        <w:t>artificial intelligence increase</w:t>
      </w:r>
      <w:r>
        <w:rPr>
          <w:rFonts w:cstheme="minorHAnsi"/>
          <w:bCs/>
          <w:color w:val="000000" w:themeColor="text1"/>
          <w:sz w:val="24"/>
          <w:szCs w:val="24"/>
        </w:rPr>
        <w:t>s</w:t>
      </w:r>
      <w:r w:rsidRPr="00E42635">
        <w:rPr>
          <w:rFonts w:cstheme="minorHAnsi"/>
          <w:bCs/>
          <w:color w:val="000000" w:themeColor="text1"/>
          <w:sz w:val="24"/>
          <w:szCs w:val="24"/>
        </w:rPr>
        <w:t xml:space="preserve"> the effectiv</w:t>
      </w:r>
      <w:r>
        <w:rPr>
          <w:rFonts w:cstheme="minorHAnsi"/>
          <w:bCs/>
          <w:color w:val="000000" w:themeColor="text1"/>
          <w:sz w:val="24"/>
          <w:szCs w:val="24"/>
        </w:rPr>
        <w:t>eness</w:t>
      </w:r>
      <w:r w:rsidRPr="00E42635">
        <w:rPr>
          <w:rFonts w:cstheme="minorHAnsi"/>
          <w:bCs/>
          <w:color w:val="000000" w:themeColor="text1"/>
          <w:sz w:val="24"/>
          <w:szCs w:val="24"/>
        </w:rPr>
        <w:t xml:space="preserve"> of </w:t>
      </w:r>
      <w:r>
        <w:rPr>
          <w:rFonts w:cstheme="minorHAnsi"/>
          <w:bCs/>
          <w:color w:val="000000" w:themeColor="text1"/>
          <w:sz w:val="24"/>
          <w:szCs w:val="24"/>
        </w:rPr>
        <w:t xml:space="preserve">daily </w:t>
      </w:r>
      <w:r w:rsidRPr="00E42635">
        <w:rPr>
          <w:rFonts w:cstheme="minorHAnsi"/>
          <w:bCs/>
          <w:color w:val="000000" w:themeColor="text1"/>
          <w:sz w:val="24"/>
          <w:szCs w:val="24"/>
        </w:rPr>
        <w:t>operations of businesses and help</w:t>
      </w:r>
      <w:r>
        <w:rPr>
          <w:rFonts w:cstheme="minorHAnsi"/>
          <w:bCs/>
          <w:color w:val="000000" w:themeColor="text1"/>
          <w:sz w:val="24"/>
          <w:szCs w:val="24"/>
        </w:rPr>
        <w:t>s</w:t>
      </w:r>
      <w:r w:rsidRPr="00E42635">
        <w:rPr>
          <w:rFonts w:cstheme="minorHAnsi"/>
          <w:bCs/>
          <w:color w:val="000000" w:themeColor="text1"/>
          <w:sz w:val="24"/>
          <w:szCs w:val="24"/>
        </w:rPr>
        <w:t xml:space="preserve"> to reduce costs</w:t>
      </w:r>
      <w:r>
        <w:rPr>
          <w:rFonts w:cstheme="minorHAnsi"/>
          <w:bCs/>
          <w:color w:val="000000" w:themeColor="text1"/>
          <w:sz w:val="24"/>
          <w:szCs w:val="24"/>
        </w:rPr>
        <w:t xml:space="preserve"> too”</w:t>
      </w:r>
      <w:r w:rsidRPr="00E42635">
        <w:rPr>
          <w:rFonts w:cstheme="minorHAnsi"/>
          <w:bCs/>
          <w:color w:val="000000" w:themeColor="text1"/>
          <w:sz w:val="24"/>
          <w:szCs w:val="24"/>
        </w:rPr>
        <w:t xml:space="preserve">. </w:t>
      </w:r>
      <w:r>
        <w:rPr>
          <w:rFonts w:cstheme="minorHAnsi"/>
          <w:bCs/>
          <w:color w:val="000000" w:themeColor="text1"/>
          <w:sz w:val="24"/>
          <w:szCs w:val="24"/>
        </w:rPr>
        <w:t>In addition,</w:t>
      </w:r>
      <w:r w:rsidRPr="00E42635">
        <w:rPr>
          <w:rFonts w:cstheme="minorHAnsi"/>
          <w:bCs/>
          <w:color w:val="000000" w:themeColor="text1"/>
          <w:sz w:val="24"/>
          <w:szCs w:val="24"/>
        </w:rPr>
        <w:t xml:space="preserve"> </w:t>
      </w:r>
      <w:proofErr w:type="spellStart"/>
      <w:r w:rsidRPr="00E42635">
        <w:rPr>
          <w:rFonts w:cstheme="minorHAnsi"/>
          <w:bCs/>
          <w:color w:val="000000" w:themeColor="text1"/>
          <w:sz w:val="24"/>
          <w:szCs w:val="24"/>
        </w:rPr>
        <w:t>Alzaidi</w:t>
      </w:r>
      <w:proofErr w:type="spellEnd"/>
      <w:r>
        <w:rPr>
          <w:rFonts w:cstheme="minorHAnsi"/>
          <w:bCs/>
          <w:color w:val="000000" w:themeColor="text1"/>
          <w:sz w:val="24"/>
          <w:szCs w:val="24"/>
        </w:rPr>
        <w:t xml:space="preserve"> </w:t>
      </w:r>
      <w:r w:rsidRPr="00E42635">
        <w:rPr>
          <w:rFonts w:cstheme="minorHAnsi"/>
          <w:bCs/>
          <w:color w:val="000000" w:themeColor="text1"/>
          <w:sz w:val="24"/>
          <w:szCs w:val="24"/>
        </w:rPr>
        <w:t xml:space="preserve"> (2018) </w:t>
      </w:r>
      <w:r>
        <w:rPr>
          <w:rFonts w:cstheme="minorHAnsi"/>
          <w:bCs/>
          <w:color w:val="000000" w:themeColor="text1"/>
          <w:sz w:val="24"/>
          <w:szCs w:val="24"/>
        </w:rPr>
        <w:t xml:space="preserve">states that “the </w:t>
      </w:r>
      <w:r w:rsidRPr="00E42635">
        <w:rPr>
          <w:rFonts w:cstheme="minorHAnsi"/>
          <w:bCs/>
          <w:color w:val="000000" w:themeColor="text1"/>
          <w:sz w:val="24"/>
          <w:szCs w:val="24"/>
        </w:rPr>
        <w:t xml:space="preserve">use of AI </w:t>
      </w:r>
      <w:proofErr w:type="gramStart"/>
      <w:r w:rsidRPr="00E42635">
        <w:rPr>
          <w:rFonts w:cstheme="minorHAnsi"/>
          <w:bCs/>
          <w:color w:val="000000" w:themeColor="text1"/>
          <w:sz w:val="24"/>
          <w:szCs w:val="24"/>
        </w:rPr>
        <w:t>open</w:t>
      </w:r>
      <w:r>
        <w:rPr>
          <w:rFonts w:cstheme="minorHAnsi"/>
          <w:bCs/>
          <w:color w:val="000000" w:themeColor="text1"/>
          <w:sz w:val="24"/>
          <w:szCs w:val="24"/>
        </w:rPr>
        <w:t>s</w:t>
      </w:r>
      <w:r w:rsidRPr="00E42635">
        <w:rPr>
          <w:rFonts w:cstheme="minorHAnsi"/>
          <w:bCs/>
          <w:color w:val="000000" w:themeColor="text1"/>
          <w:sz w:val="24"/>
          <w:szCs w:val="24"/>
        </w:rPr>
        <w:t xml:space="preserve"> up</w:t>
      </w:r>
      <w:proofErr w:type="gramEnd"/>
      <w:r w:rsidRPr="00E42635">
        <w:rPr>
          <w:rFonts w:cstheme="minorHAnsi"/>
          <w:bCs/>
          <w:color w:val="000000" w:themeColor="text1"/>
          <w:sz w:val="24"/>
          <w:szCs w:val="24"/>
        </w:rPr>
        <w:t xml:space="preserve"> the </w:t>
      </w:r>
      <w:r>
        <w:rPr>
          <w:rFonts w:cstheme="minorHAnsi"/>
          <w:bCs/>
          <w:color w:val="000000" w:themeColor="text1"/>
          <w:sz w:val="24"/>
          <w:szCs w:val="24"/>
        </w:rPr>
        <w:t xml:space="preserve">new opportunities for business’s </w:t>
      </w:r>
      <w:r w:rsidRPr="00E42635">
        <w:rPr>
          <w:rFonts w:cstheme="minorHAnsi"/>
          <w:bCs/>
          <w:color w:val="000000" w:themeColor="text1"/>
          <w:sz w:val="24"/>
          <w:szCs w:val="24"/>
        </w:rPr>
        <w:t>by</w:t>
      </w:r>
      <w:r>
        <w:rPr>
          <w:rFonts w:cstheme="minorHAnsi"/>
          <w:bCs/>
          <w:color w:val="000000" w:themeColor="text1"/>
          <w:sz w:val="24"/>
          <w:szCs w:val="24"/>
        </w:rPr>
        <w:t xml:space="preserve"> allowing them to</w:t>
      </w:r>
      <w:r w:rsidRPr="00E42635">
        <w:rPr>
          <w:rFonts w:cstheme="minorHAnsi"/>
          <w:bCs/>
          <w:color w:val="000000" w:themeColor="text1"/>
          <w:sz w:val="24"/>
          <w:szCs w:val="24"/>
        </w:rPr>
        <w:t xml:space="preserve"> reduc</w:t>
      </w:r>
      <w:r>
        <w:rPr>
          <w:rFonts w:cstheme="minorHAnsi"/>
          <w:bCs/>
          <w:color w:val="000000" w:themeColor="text1"/>
          <w:sz w:val="24"/>
          <w:szCs w:val="24"/>
        </w:rPr>
        <w:t>e</w:t>
      </w:r>
      <w:r w:rsidRPr="00E42635">
        <w:rPr>
          <w:rFonts w:cstheme="minorHAnsi"/>
          <w:bCs/>
          <w:color w:val="000000" w:themeColor="text1"/>
          <w:sz w:val="24"/>
          <w:szCs w:val="24"/>
        </w:rPr>
        <w:t xml:space="preserve"> their operating costs and raising their profit level</w:t>
      </w:r>
      <w:r>
        <w:rPr>
          <w:rFonts w:cstheme="minorHAnsi"/>
          <w:bCs/>
          <w:color w:val="000000" w:themeColor="text1"/>
          <w:sz w:val="24"/>
          <w:szCs w:val="24"/>
        </w:rPr>
        <w:t>s”</w:t>
      </w:r>
      <w:r w:rsidRPr="00E42635">
        <w:rPr>
          <w:rFonts w:cstheme="minorHAnsi"/>
          <w:bCs/>
          <w:color w:val="000000" w:themeColor="text1"/>
          <w:sz w:val="24"/>
          <w:szCs w:val="24"/>
        </w:rPr>
        <w:t xml:space="preserve"> </w:t>
      </w:r>
      <w:r>
        <w:rPr>
          <w:rFonts w:cstheme="minorHAnsi"/>
          <w:bCs/>
          <w:color w:val="000000" w:themeColor="text1"/>
          <w:sz w:val="24"/>
          <w:szCs w:val="24"/>
        </w:rPr>
        <w:t xml:space="preserve"> which in turn helps to</w:t>
      </w:r>
      <w:r w:rsidRPr="00E42635">
        <w:rPr>
          <w:rFonts w:cstheme="minorHAnsi"/>
          <w:bCs/>
          <w:color w:val="000000" w:themeColor="text1"/>
          <w:sz w:val="24"/>
          <w:szCs w:val="24"/>
        </w:rPr>
        <w:t xml:space="preserve"> mitigate risks and maximise their performance</w:t>
      </w:r>
      <w:r>
        <w:rPr>
          <w:rFonts w:cstheme="minorHAnsi"/>
          <w:bCs/>
          <w:color w:val="000000" w:themeColor="text1"/>
          <w:sz w:val="24"/>
          <w:szCs w:val="24"/>
        </w:rPr>
        <w:t xml:space="preserve"> by adopting AI technologies</w:t>
      </w:r>
      <w:r w:rsidRPr="00E42635">
        <w:rPr>
          <w:rFonts w:cstheme="minorHAnsi"/>
          <w:bCs/>
          <w:color w:val="000000" w:themeColor="text1"/>
          <w:sz w:val="24"/>
          <w:szCs w:val="24"/>
        </w:rPr>
        <w:t>.</w:t>
      </w:r>
    </w:p>
    <w:p w14:paraId="5AF14109" w14:textId="7A7BEAE9" w:rsidR="00B61579" w:rsidRDefault="00B61579" w:rsidP="00B61579">
      <w:pPr>
        <w:spacing w:before="240" w:line="360" w:lineRule="auto"/>
        <w:jc w:val="both"/>
        <w:rPr>
          <w:rFonts w:cstheme="minorHAnsi"/>
          <w:color w:val="000000" w:themeColor="text1"/>
          <w:sz w:val="24"/>
          <w:szCs w:val="24"/>
        </w:rPr>
      </w:pPr>
      <w:r>
        <w:rPr>
          <w:rFonts w:cstheme="minorHAnsi"/>
          <w:bCs/>
          <w:color w:val="000000" w:themeColor="text1"/>
          <w:sz w:val="24"/>
          <w:szCs w:val="24"/>
        </w:rPr>
        <w:t>Furthermore</w:t>
      </w:r>
      <w:r w:rsidRPr="00E42635">
        <w:rPr>
          <w:rFonts w:cstheme="minorHAnsi"/>
          <w:bCs/>
          <w:color w:val="000000" w:themeColor="text1"/>
          <w:sz w:val="24"/>
          <w:szCs w:val="24"/>
        </w:rPr>
        <w:t xml:space="preserve">, </w:t>
      </w:r>
      <w:proofErr w:type="spellStart"/>
      <w:r w:rsidRPr="00E42635">
        <w:rPr>
          <w:rFonts w:cstheme="minorHAnsi"/>
          <w:bCs/>
          <w:color w:val="000000" w:themeColor="text1"/>
          <w:sz w:val="24"/>
          <w:szCs w:val="24"/>
        </w:rPr>
        <w:t>Ellahham</w:t>
      </w:r>
      <w:proofErr w:type="spellEnd"/>
      <w:r w:rsidR="00DD2063">
        <w:rPr>
          <w:rFonts w:cstheme="minorHAnsi"/>
          <w:bCs/>
          <w:color w:val="000000" w:themeColor="text1"/>
          <w:sz w:val="24"/>
          <w:szCs w:val="24"/>
        </w:rPr>
        <w:t xml:space="preserve"> </w:t>
      </w:r>
      <w:r w:rsidRPr="00E42635">
        <w:rPr>
          <w:rFonts w:cstheme="minorHAnsi"/>
          <w:bCs/>
          <w:color w:val="000000" w:themeColor="text1"/>
          <w:sz w:val="24"/>
          <w:szCs w:val="24"/>
        </w:rPr>
        <w:t xml:space="preserve">et al (2019) </w:t>
      </w:r>
      <w:r>
        <w:rPr>
          <w:rFonts w:cstheme="minorHAnsi"/>
          <w:bCs/>
          <w:color w:val="000000" w:themeColor="text1"/>
          <w:sz w:val="24"/>
          <w:szCs w:val="24"/>
        </w:rPr>
        <w:t>states that “</w:t>
      </w:r>
      <w:r w:rsidRPr="00E42635">
        <w:rPr>
          <w:rFonts w:cstheme="minorHAnsi"/>
          <w:bCs/>
          <w:color w:val="000000" w:themeColor="text1"/>
          <w:sz w:val="24"/>
          <w:szCs w:val="24"/>
        </w:rPr>
        <w:t>artificial intelligence helps to improve on quality healthcare delivery through accurate diagnosis and cost reduction.</w:t>
      </w:r>
      <w:r>
        <w:rPr>
          <w:rFonts w:cstheme="minorHAnsi"/>
          <w:bCs/>
          <w:color w:val="000000" w:themeColor="text1"/>
          <w:sz w:val="24"/>
          <w:szCs w:val="24"/>
        </w:rPr>
        <w:t xml:space="preserve">” In addition </w:t>
      </w:r>
      <w:r w:rsidRPr="00E42635">
        <w:rPr>
          <w:rFonts w:cstheme="minorHAnsi"/>
          <w:bCs/>
          <w:color w:val="000000" w:themeColor="text1"/>
          <w:sz w:val="24"/>
          <w:szCs w:val="24"/>
        </w:rPr>
        <w:t xml:space="preserve">, </w:t>
      </w:r>
      <w:proofErr w:type="spellStart"/>
      <w:r w:rsidRPr="00E42635">
        <w:rPr>
          <w:rFonts w:cstheme="minorHAnsi"/>
          <w:bCs/>
          <w:color w:val="000000" w:themeColor="text1"/>
          <w:sz w:val="24"/>
          <w:szCs w:val="24"/>
        </w:rPr>
        <w:t>Elsaadani</w:t>
      </w:r>
      <w:proofErr w:type="spellEnd"/>
      <w:r w:rsidRPr="00E42635">
        <w:rPr>
          <w:rFonts w:cstheme="minorHAnsi"/>
          <w:bCs/>
          <w:color w:val="000000" w:themeColor="text1"/>
          <w:sz w:val="24"/>
          <w:szCs w:val="24"/>
        </w:rPr>
        <w:t xml:space="preserve"> et al (2018) </w:t>
      </w:r>
      <w:r>
        <w:rPr>
          <w:rFonts w:cstheme="minorHAnsi"/>
          <w:bCs/>
          <w:color w:val="000000" w:themeColor="text1"/>
          <w:sz w:val="24"/>
          <w:szCs w:val="24"/>
        </w:rPr>
        <w:t>believed that</w:t>
      </w:r>
      <w:r w:rsidRPr="00E42635">
        <w:rPr>
          <w:rFonts w:cstheme="minorHAnsi"/>
          <w:bCs/>
          <w:color w:val="000000" w:themeColor="text1"/>
          <w:sz w:val="24"/>
          <w:szCs w:val="24"/>
        </w:rPr>
        <w:t xml:space="preserve"> artificial intelligence adoption </w:t>
      </w:r>
      <w:r>
        <w:rPr>
          <w:rFonts w:cstheme="minorHAnsi"/>
          <w:bCs/>
          <w:color w:val="000000" w:themeColor="text1"/>
          <w:sz w:val="24"/>
          <w:szCs w:val="24"/>
        </w:rPr>
        <w:t>would enhance</w:t>
      </w:r>
      <w:r w:rsidRPr="00E42635">
        <w:rPr>
          <w:rFonts w:cstheme="minorHAnsi"/>
          <w:bCs/>
          <w:color w:val="000000" w:themeColor="text1"/>
          <w:sz w:val="24"/>
          <w:szCs w:val="24"/>
        </w:rPr>
        <w:t xml:space="preserve"> capital efficiency, lower </w:t>
      </w:r>
      <w:proofErr w:type="gramStart"/>
      <w:r w:rsidRPr="00E42635">
        <w:rPr>
          <w:rFonts w:cstheme="minorHAnsi"/>
          <w:bCs/>
          <w:color w:val="000000" w:themeColor="text1"/>
          <w:sz w:val="24"/>
          <w:szCs w:val="24"/>
        </w:rPr>
        <w:t>waste</w:t>
      </w:r>
      <w:proofErr w:type="gramEnd"/>
      <w:r w:rsidRPr="00E42635">
        <w:rPr>
          <w:rFonts w:cstheme="minorHAnsi"/>
          <w:bCs/>
          <w:color w:val="000000" w:themeColor="text1"/>
          <w:sz w:val="24"/>
          <w:szCs w:val="24"/>
        </w:rPr>
        <w:t xml:space="preserve"> and help achieve sustaining growth and development</w:t>
      </w:r>
      <w:r>
        <w:rPr>
          <w:rFonts w:cstheme="minorHAnsi"/>
          <w:bCs/>
          <w:color w:val="000000" w:themeColor="text1"/>
          <w:sz w:val="24"/>
          <w:szCs w:val="24"/>
        </w:rPr>
        <w:t xml:space="preserve"> for companies</w:t>
      </w:r>
      <w:r w:rsidRPr="00E42635">
        <w:rPr>
          <w:rFonts w:cstheme="minorHAnsi"/>
          <w:bCs/>
          <w:color w:val="000000" w:themeColor="text1"/>
          <w:sz w:val="24"/>
          <w:szCs w:val="24"/>
        </w:rPr>
        <w:t xml:space="preserve">. </w:t>
      </w:r>
      <w:r>
        <w:rPr>
          <w:rFonts w:cstheme="minorHAnsi"/>
          <w:bCs/>
          <w:color w:val="000000" w:themeColor="text1"/>
          <w:sz w:val="24"/>
          <w:szCs w:val="24"/>
        </w:rPr>
        <w:t xml:space="preserve"> </w:t>
      </w:r>
      <w:r w:rsidRPr="00E42635">
        <w:rPr>
          <w:rFonts w:cstheme="minorHAnsi"/>
          <w:bCs/>
          <w:color w:val="000000" w:themeColor="text1"/>
          <w:sz w:val="24"/>
          <w:szCs w:val="24"/>
        </w:rPr>
        <w:t xml:space="preserve">Likewise, </w:t>
      </w:r>
      <w:proofErr w:type="spellStart"/>
      <w:r w:rsidRPr="00E42635">
        <w:rPr>
          <w:rFonts w:cstheme="minorHAnsi"/>
          <w:color w:val="000000" w:themeColor="text1"/>
          <w:sz w:val="24"/>
          <w:szCs w:val="24"/>
        </w:rPr>
        <w:t>Solaimani</w:t>
      </w:r>
      <w:proofErr w:type="spellEnd"/>
      <w:r w:rsidR="00DD2063">
        <w:rPr>
          <w:rFonts w:cstheme="minorHAnsi"/>
          <w:color w:val="000000" w:themeColor="text1"/>
          <w:sz w:val="24"/>
          <w:szCs w:val="24"/>
        </w:rPr>
        <w:t xml:space="preserve"> </w:t>
      </w:r>
      <w:r w:rsidRPr="00E42635">
        <w:rPr>
          <w:rFonts w:cstheme="minorHAnsi"/>
          <w:color w:val="000000" w:themeColor="text1"/>
          <w:sz w:val="24"/>
          <w:szCs w:val="24"/>
        </w:rPr>
        <w:t xml:space="preserve">et al (2020) </w:t>
      </w:r>
      <w:r>
        <w:rPr>
          <w:rFonts w:cstheme="minorHAnsi"/>
          <w:color w:val="000000" w:themeColor="text1"/>
          <w:sz w:val="24"/>
          <w:szCs w:val="24"/>
        </w:rPr>
        <w:t>states that “</w:t>
      </w:r>
      <w:r w:rsidRPr="00E42635">
        <w:rPr>
          <w:rFonts w:cstheme="minorHAnsi"/>
          <w:color w:val="000000" w:themeColor="text1"/>
          <w:sz w:val="24"/>
          <w:szCs w:val="24"/>
        </w:rPr>
        <w:t>the use of artificial intelligence through machine learning improves cost control among firms through effective budgeting and efficient utilization of organisational resources; thus, showing the effectiveness of artificial intelligence to effectively manage costs in the workplace</w:t>
      </w:r>
      <w:r>
        <w:rPr>
          <w:rFonts w:cstheme="minorHAnsi"/>
          <w:color w:val="000000" w:themeColor="text1"/>
          <w:sz w:val="24"/>
          <w:szCs w:val="24"/>
        </w:rPr>
        <w:t>”</w:t>
      </w:r>
      <w:r w:rsidRPr="00E42635">
        <w:rPr>
          <w:rFonts w:cstheme="minorHAnsi"/>
          <w:color w:val="000000" w:themeColor="text1"/>
          <w:sz w:val="24"/>
          <w:szCs w:val="24"/>
        </w:rPr>
        <w:t>.</w:t>
      </w:r>
      <w:r>
        <w:rPr>
          <w:rFonts w:cstheme="minorHAnsi"/>
          <w:color w:val="000000" w:themeColor="text1"/>
          <w:sz w:val="24"/>
          <w:szCs w:val="24"/>
        </w:rPr>
        <w:t xml:space="preserve"> This is supported by the findings of the survey. </w:t>
      </w:r>
    </w:p>
    <w:p w14:paraId="7458CB4F" w14:textId="164A0DC0" w:rsidR="00B61579" w:rsidRPr="00FF79B7" w:rsidRDefault="00B61579" w:rsidP="00FF79B7">
      <w:pPr>
        <w:spacing w:line="360" w:lineRule="auto"/>
        <w:jc w:val="both"/>
        <w:rPr>
          <w:rFonts w:cstheme="minorHAnsi"/>
          <w:sz w:val="24"/>
          <w:szCs w:val="24"/>
        </w:rPr>
      </w:pPr>
      <w:r w:rsidRPr="00FF79B7">
        <w:rPr>
          <w:rFonts w:cstheme="minorHAnsi"/>
          <w:sz w:val="24"/>
          <w:szCs w:val="24"/>
        </w:rPr>
        <w:t xml:space="preserve">From the results </w:t>
      </w:r>
      <w:proofErr w:type="gramStart"/>
      <w:r w:rsidRPr="00FF79B7">
        <w:rPr>
          <w:rFonts w:cstheme="minorHAnsi"/>
          <w:sz w:val="24"/>
          <w:szCs w:val="24"/>
        </w:rPr>
        <w:t>it is clear that SMEs</w:t>
      </w:r>
      <w:proofErr w:type="gramEnd"/>
      <w:r w:rsidRPr="00FF79B7">
        <w:rPr>
          <w:rFonts w:cstheme="minorHAnsi"/>
          <w:sz w:val="24"/>
          <w:szCs w:val="24"/>
        </w:rPr>
        <w:t xml:space="preserve"> do indeed believe that AI is very adaptable to SME needs, this is evident from the questionnaire results.  </w:t>
      </w:r>
      <w:r w:rsidR="00FF79B7" w:rsidRPr="00FF79B7">
        <w:rPr>
          <w:rFonts w:cstheme="minorHAnsi"/>
          <w:sz w:val="24"/>
          <w:szCs w:val="24"/>
        </w:rPr>
        <w:t xml:space="preserve">Adoption of artificial intelligence (AI) technologies is growing rapidly, as more businesses and organisations recognise the potential for AI to improve their operations and increase their competitive edge. </w:t>
      </w:r>
      <w:r w:rsidRPr="00FF79B7">
        <w:rPr>
          <w:rFonts w:cstheme="minorHAnsi"/>
          <w:sz w:val="24"/>
          <w:szCs w:val="24"/>
        </w:rPr>
        <w:t>Question 33 “</w:t>
      </w:r>
      <w:r w:rsidRPr="00FF79B7">
        <w:rPr>
          <w:rFonts w:cstheme="minorHAnsi"/>
          <w:sz w:val="24"/>
          <w:szCs w:val="24"/>
          <w:lang w:eastAsia="en-GB"/>
        </w:rPr>
        <w:t xml:space="preserve">How adoptive are AI technologies in aiding your company?” and Question 16 “Which AI technologies have you adopted?” clearly </w:t>
      </w:r>
      <w:r w:rsidRPr="00FF79B7">
        <w:rPr>
          <w:rFonts w:cstheme="minorHAnsi"/>
          <w:sz w:val="24"/>
          <w:szCs w:val="24"/>
        </w:rPr>
        <w:t>illustrates the purpose of the project by determining and asking these questions to SME participants, to see if SMEs themselves believe if AI  is suitable for them both technologically and economically.</w:t>
      </w:r>
      <w:r w:rsidR="00FF79B7">
        <w:rPr>
          <w:rFonts w:cstheme="minorHAnsi"/>
          <w:sz w:val="24"/>
          <w:szCs w:val="24"/>
        </w:rPr>
        <w:t xml:space="preserve"> </w:t>
      </w:r>
    </w:p>
    <w:p w14:paraId="7FB44E6B" w14:textId="43316DD6" w:rsidR="00FF79B7" w:rsidRDefault="00B61579" w:rsidP="00FF79B7">
      <w:pPr>
        <w:spacing w:line="360" w:lineRule="auto"/>
        <w:jc w:val="both"/>
        <w:rPr>
          <w:rFonts w:cstheme="minorHAnsi"/>
          <w:sz w:val="24"/>
          <w:szCs w:val="24"/>
        </w:rPr>
      </w:pPr>
      <w:r w:rsidRPr="00481190">
        <w:rPr>
          <w:rFonts w:cstheme="minorHAnsi"/>
          <w:sz w:val="24"/>
          <w:szCs w:val="24"/>
        </w:rPr>
        <w:t xml:space="preserve">As the questionnaire research results have shown, SMEs largely agree that AI </w:t>
      </w:r>
      <w:r>
        <w:rPr>
          <w:rFonts w:cstheme="minorHAnsi"/>
          <w:sz w:val="24"/>
          <w:szCs w:val="24"/>
        </w:rPr>
        <w:t>t</w:t>
      </w:r>
      <w:r w:rsidRPr="00481190">
        <w:rPr>
          <w:rFonts w:cstheme="minorHAnsi"/>
          <w:sz w:val="24"/>
          <w:szCs w:val="24"/>
        </w:rPr>
        <w:t xml:space="preserve">echnology are very adaptable and highly suited to SME needs and believe that adopting AI technologies is very beneficial. </w:t>
      </w:r>
      <w:r w:rsidR="00FF79B7" w:rsidRPr="00FF79B7">
        <w:rPr>
          <w:sz w:val="24"/>
          <w:szCs w:val="24"/>
        </w:rPr>
        <w:t>AI technologies have been adopted in various ways, from automating tasks to providing insights and predictive analytics using machine learning.</w:t>
      </w:r>
    </w:p>
    <w:p w14:paraId="0D7C9C20" w14:textId="31FE3141" w:rsidR="00B61579" w:rsidRDefault="00B61579" w:rsidP="00B61579">
      <w:pPr>
        <w:spacing w:line="360" w:lineRule="auto"/>
        <w:jc w:val="both"/>
        <w:rPr>
          <w:sz w:val="24"/>
          <w:szCs w:val="24"/>
        </w:rPr>
      </w:pPr>
      <w:r>
        <w:rPr>
          <w:rFonts w:cstheme="minorHAnsi"/>
          <w:sz w:val="24"/>
          <w:szCs w:val="24"/>
        </w:rPr>
        <w:t>It can be concluded that</w:t>
      </w:r>
      <w:r w:rsidRPr="00481190">
        <w:rPr>
          <w:rFonts w:cstheme="minorHAnsi"/>
          <w:sz w:val="24"/>
          <w:szCs w:val="24"/>
        </w:rPr>
        <w:t xml:space="preserve"> </w:t>
      </w:r>
      <w:r w:rsidRPr="00E045C6">
        <w:rPr>
          <w:sz w:val="24"/>
          <w:szCs w:val="24"/>
        </w:rPr>
        <w:t xml:space="preserve">AI technologies have been </w:t>
      </w:r>
      <w:r>
        <w:rPr>
          <w:sz w:val="24"/>
          <w:szCs w:val="24"/>
        </w:rPr>
        <w:t>very</w:t>
      </w:r>
      <w:r w:rsidRPr="00E045C6">
        <w:rPr>
          <w:sz w:val="24"/>
          <w:szCs w:val="24"/>
        </w:rPr>
        <w:t xml:space="preserve"> helpful in aiding small-to-medium sized enterprises (SMEs) during the COVID-19 pandemic. AI technologies have been used to automate mundane tasks which have allowed businesses to focus on core </w:t>
      </w:r>
      <w:r>
        <w:rPr>
          <w:sz w:val="24"/>
          <w:szCs w:val="24"/>
        </w:rPr>
        <w:t xml:space="preserve">business </w:t>
      </w:r>
      <w:r>
        <w:rPr>
          <w:sz w:val="24"/>
          <w:szCs w:val="24"/>
        </w:rPr>
        <w:lastRenderedPageBreak/>
        <w:t>functions</w:t>
      </w:r>
      <w:r w:rsidRPr="00E045C6">
        <w:rPr>
          <w:sz w:val="24"/>
          <w:szCs w:val="24"/>
        </w:rPr>
        <w:t xml:space="preserve">. AI technologies </w:t>
      </w:r>
      <w:r>
        <w:rPr>
          <w:sz w:val="24"/>
          <w:szCs w:val="24"/>
        </w:rPr>
        <w:t>have been</w:t>
      </w:r>
      <w:r w:rsidRPr="00E045C6">
        <w:rPr>
          <w:sz w:val="24"/>
          <w:szCs w:val="24"/>
        </w:rPr>
        <w:t xml:space="preserve"> used to help SMEs analyse data more efficiently and quickly with the utilisation of Machine Learning, providing them with better insights into their businesses and allowing them to make more </w:t>
      </w:r>
      <w:r>
        <w:rPr>
          <w:sz w:val="24"/>
          <w:szCs w:val="24"/>
        </w:rPr>
        <w:t>better-informed</w:t>
      </w:r>
      <w:r w:rsidRPr="00E045C6">
        <w:rPr>
          <w:sz w:val="24"/>
          <w:szCs w:val="24"/>
        </w:rPr>
        <w:t xml:space="preserve"> decisions. Additionally, AI technologies </w:t>
      </w:r>
      <w:r>
        <w:rPr>
          <w:sz w:val="24"/>
          <w:szCs w:val="24"/>
        </w:rPr>
        <w:t>have been</w:t>
      </w:r>
      <w:r w:rsidRPr="00E045C6">
        <w:rPr>
          <w:sz w:val="24"/>
          <w:szCs w:val="24"/>
        </w:rPr>
        <w:t xml:space="preserve"> used to provide customer service support</w:t>
      </w:r>
      <w:r>
        <w:rPr>
          <w:sz w:val="24"/>
          <w:szCs w:val="24"/>
        </w:rPr>
        <w:t xml:space="preserve"> via the use of chatbots</w:t>
      </w:r>
      <w:r w:rsidRPr="00E045C6">
        <w:rPr>
          <w:sz w:val="24"/>
          <w:szCs w:val="24"/>
        </w:rPr>
        <w:t>, helping SMEs respond to customers in a timely manner and maintain customer relationships</w:t>
      </w:r>
      <w:r>
        <w:rPr>
          <w:sz w:val="24"/>
          <w:szCs w:val="24"/>
        </w:rPr>
        <w:t xml:space="preserve"> during the pandemic</w:t>
      </w:r>
      <w:r w:rsidRPr="00E045C6">
        <w:rPr>
          <w:sz w:val="24"/>
          <w:szCs w:val="24"/>
        </w:rPr>
        <w:t xml:space="preserve">. </w:t>
      </w:r>
    </w:p>
    <w:p w14:paraId="007E2603" w14:textId="77777777" w:rsidR="00B61579" w:rsidRDefault="00B61579" w:rsidP="00B61579">
      <w:pPr>
        <w:spacing w:line="360" w:lineRule="auto"/>
        <w:jc w:val="both"/>
      </w:pPr>
      <w:r>
        <w:rPr>
          <w:sz w:val="24"/>
          <w:szCs w:val="24"/>
        </w:rPr>
        <w:t>Overall,</w:t>
      </w:r>
      <w:r w:rsidRPr="00E045C6">
        <w:rPr>
          <w:sz w:val="24"/>
          <w:szCs w:val="24"/>
        </w:rPr>
        <w:t xml:space="preserve"> </w:t>
      </w:r>
      <w:r>
        <w:rPr>
          <w:sz w:val="24"/>
          <w:szCs w:val="24"/>
        </w:rPr>
        <w:t>the survey has revealed that</w:t>
      </w:r>
      <w:r w:rsidRPr="00E045C6">
        <w:rPr>
          <w:sz w:val="24"/>
          <w:szCs w:val="24"/>
        </w:rPr>
        <w:t xml:space="preserve"> SMEs </w:t>
      </w:r>
      <w:r>
        <w:rPr>
          <w:sz w:val="24"/>
          <w:szCs w:val="24"/>
        </w:rPr>
        <w:t xml:space="preserve">have been able </w:t>
      </w:r>
      <w:r w:rsidRPr="00E045C6">
        <w:rPr>
          <w:sz w:val="24"/>
          <w:szCs w:val="24"/>
        </w:rPr>
        <w:t>identify potential opportunities for growth</w:t>
      </w:r>
      <w:r>
        <w:rPr>
          <w:sz w:val="24"/>
          <w:szCs w:val="24"/>
        </w:rPr>
        <w:t xml:space="preserve"> via the use of AI technology adoption. </w:t>
      </w:r>
    </w:p>
    <w:p w14:paraId="0284DEEA" w14:textId="77777777" w:rsidR="00B61579" w:rsidRDefault="00B61579" w:rsidP="00533609"/>
    <w:p w14:paraId="55833337" w14:textId="77777777" w:rsidR="00533609" w:rsidRDefault="00533609" w:rsidP="00533609">
      <w:bookmarkStart w:id="81" w:name="_Toc127177873"/>
    </w:p>
    <w:p w14:paraId="1FEF9B37" w14:textId="77777777" w:rsidR="00533609" w:rsidRDefault="00533609" w:rsidP="00533609"/>
    <w:p w14:paraId="2CFB2410" w14:textId="77777777" w:rsidR="00533609" w:rsidRDefault="00533609" w:rsidP="00533609"/>
    <w:p w14:paraId="479C788F" w14:textId="77777777" w:rsidR="00533609" w:rsidRDefault="00533609" w:rsidP="00533609"/>
    <w:p w14:paraId="533C3E52" w14:textId="77777777" w:rsidR="00533609" w:rsidRDefault="00533609" w:rsidP="00533609"/>
    <w:p w14:paraId="479C13DB" w14:textId="77777777" w:rsidR="00533609" w:rsidRDefault="00533609" w:rsidP="00533609"/>
    <w:p w14:paraId="60B5DB19" w14:textId="77777777" w:rsidR="00533609" w:rsidRDefault="00533609" w:rsidP="00533609"/>
    <w:p w14:paraId="00899485" w14:textId="77777777" w:rsidR="00533609" w:rsidRDefault="00533609" w:rsidP="00533609"/>
    <w:p w14:paraId="35692E9F" w14:textId="77777777" w:rsidR="00533609" w:rsidRDefault="00533609" w:rsidP="00533609"/>
    <w:p w14:paraId="51E39A4A" w14:textId="77777777" w:rsidR="00533609" w:rsidRDefault="00533609" w:rsidP="00533609"/>
    <w:p w14:paraId="3B312142" w14:textId="77777777" w:rsidR="00533609" w:rsidRDefault="00533609" w:rsidP="00533609"/>
    <w:p w14:paraId="304FF6E4" w14:textId="77777777" w:rsidR="00533609" w:rsidRDefault="00533609" w:rsidP="00533609"/>
    <w:p w14:paraId="779507A7" w14:textId="77777777" w:rsidR="00533609" w:rsidRDefault="00533609" w:rsidP="00533609"/>
    <w:p w14:paraId="3D7AC781" w14:textId="77777777" w:rsidR="00533609" w:rsidRDefault="00533609" w:rsidP="00533609"/>
    <w:p w14:paraId="1F48A836" w14:textId="77777777" w:rsidR="00533609" w:rsidRDefault="00533609" w:rsidP="00533609"/>
    <w:p w14:paraId="182C7F58" w14:textId="77777777" w:rsidR="00533609" w:rsidRDefault="00533609" w:rsidP="00533609"/>
    <w:p w14:paraId="634E598A" w14:textId="77777777" w:rsidR="00533609" w:rsidRDefault="00533609" w:rsidP="00533609"/>
    <w:p w14:paraId="284406E3" w14:textId="77777777" w:rsidR="00533609" w:rsidRDefault="00533609" w:rsidP="00533609"/>
    <w:p w14:paraId="3FC19FD2" w14:textId="77777777" w:rsidR="00533609" w:rsidRDefault="00533609" w:rsidP="00533609"/>
    <w:p w14:paraId="3E6875B9" w14:textId="3B6AEE8F" w:rsidR="00B61579" w:rsidRDefault="00B61579" w:rsidP="00B61579">
      <w:pPr>
        <w:pStyle w:val="Heading2"/>
      </w:pPr>
      <w:bookmarkStart w:id="82" w:name="_Toc130861098"/>
      <w:r>
        <w:lastRenderedPageBreak/>
        <w:t>Recommendations</w:t>
      </w:r>
      <w:bookmarkEnd w:id="81"/>
      <w:bookmarkEnd w:id="82"/>
    </w:p>
    <w:p w14:paraId="487920D2" w14:textId="77777777" w:rsidR="00B61579" w:rsidRDefault="00B61579" w:rsidP="00B61579"/>
    <w:p w14:paraId="69ECE503" w14:textId="77777777" w:rsidR="00B61579" w:rsidRPr="00BD5E9A" w:rsidRDefault="00B61579" w:rsidP="00B61579">
      <w:pPr>
        <w:spacing w:line="360" w:lineRule="auto"/>
        <w:jc w:val="both"/>
        <w:rPr>
          <w:sz w:val="24"/>
          <w:szCs w:val="24"/>
        </w:rPr>
      </w:pPr>
      <w:r w:rsidRPr="00BD5E9A">
        <w:rPr>
          <w:rFonts w:cstheme="minorHAnsi"/>
          <w:sz w:val="24"/>
          <w:szCs w:val="24"/>
        </w:rPr>
        <w:t xml:space="preserve">The study survey evidently shows that the AI technologies are very adoptable by businesses. </w:t>
      </w:r>
      <w:r w:rsidRPr="00BD5E9A">
        <w:rPr>
          <w:sz w:val="24"/>
          <w:szCs w:val="24"/>
        </w:rPr>
        <w:t xml:space="preserve">The use of AI technologies during the pandemic has been very beneficial for businesses. AI has enabled businesses to automate processes, identify potential cost savings, and improve customer experience. </w:t>
      </w:r>
      <w:r w:rsidRPr="00BD5E9A">
        <w:rPr>
          <w:rFonts w:cstheme="minorHAnsi"/>
          <w:sz w:val="24"/>
          <w:szCs w:val="24"/>
        </w:rPr>
        <w:t xml:space="preserve">It is the researcher’s recommendation that as AI is a future growing area which can be very easily adopted and utilised, more businesses of all sizes should transition and adopt AI technology into their organisations. </w:t>
      </w:r>
    </w:p>
    <w:p w14:paraId="401AA44B" w14:textId="77777777" w:rsidR="00B61579" w:rsidRPr="00102707" w:rsidRDefault="00B61579" w:rsidP="00B61579">
      <w:pPr>
        <w:spacing w:line="360" w:lineRule="auto"/>
        <w:jc w:val="both"/>
        <w:rPr>
          <w:rFonts w:cstheme="minorHAnsi"/>
          <w:sz w:val="24"/>
          <w:szCs w:val="24"/>
        </w:rPr>
      </w:pPr>
      <w:r w:rsidRPr="00102707">
        <w:rPr>
          <w:rFonts w:cstheme="minorHAnsi"/>
          <w:sz w:val="24"/>
          <w:szCs w:val="24"/>
        </w:rPr>
        <w:t>There are 3 recommendations of how AI technologies can be adopted by business:</w:t>
      </w:r>
    </w:p>
    <w:p w14:paraId="60FFEAC2" w14:textId="17C8BA9B" w:rsidR="00B61579" w:rsidRPr="00102707" w:rsidRDefault="00B61579">
      <w:pPr>
        <w:pStyle w:val="ListParagraph"/>
        <w:numPr>
          <w:ilvl w:val="0"/>
          <w:numId w:val="22"/>
        </w:numPr>
        <w:spacing w:after="120" w:line="360" w:lineRule="auto"/>
        <w:jc w:val="both"/>
        <w:rPr>
          <w:rFonts w:asciiTheme="minorHAnsi" w:hAnsiTheme="minorHAnsi" w:cstheme="minorHAnsi"/>
          <w:sz w:val="24"/>
          <w:szCs w:val="24"/>
        </w:rPr>
      </w:pPr>
      <w:r w:rsidRPr="00102707">
        <w:rPr>
          <w:rFonts w:asciiTheme="minorHAnsi" w:hAnsiTheme="minorHAnsi" w:cstheme="minorHAnsi"/>
          <w:sz w:val="24"/>
          <w:szCs w:val="24"/>
          <w:u w:val="single"/>
        </w:rPr>
        <w:t>Use AI to Automate Customer Support-</w:t>
      </w:r>
      <w:r w:rsidRPr="00102707">
        <w:rPr>
          <w:rFonts w:asciiTheme="minorHAnsi" w:hAnsiTheme="minorHAnsi" w:cstheme="minorHAnsi"/>
          <w:sz w:val="24"/>
          <w:szCs w:val="24"/>
        </w:rPr>
        <w:t xml:space="preserve">  AI-powered chatbots will allow automation of customer support, responding to customer inquiries quickly and accurately. This can save businesses time and money and improve customer satisfaction with quick resolutions (</w:t>
      </w:r>
      <w:r w:rsidRPr="00102707">
        <w:rPr>
          <w:rFonts w:asciiTheme="minorHAnsi" w:hAnsiTheme="minorHAnsi" w:cstheme="minorHAnsi"/>
          <w:bCs/>
          <w:color w:val="000000" w:themeColor="text1"/>
          <w:sz w:val="24"/>
          <w:szCs w:val="24"/>
        </w:rPr>
        <w:t>Brynjolfsson</w:t>
      </w:r>
      <w:r w:rsidR="005058BB">
        <w:rPr>
          <w:rFonts w:asciiTheme="minorHAnsi" w:hAnsiTheme="minorHAnsi" w:cstheme="minorHAnsi"/>
          <w:bCs/>
          <w:color w:val="000000" w:themeColor="text1"/>
          <w:sz w:val="24"/>
          <w:szCs w:val="24"/>
        </w:rPr>
        <w:t xml:space="preserve"> </w:t>
      </w:r>
      <w:r w:rsidRPr="00102707">
        <w:rPr>
          <w:rFonts w:asciiTheme="minorHAnsi" w:hAnsiTheme="minorHAnsi" w:cstheme="minorHAnsi"/>
          <w:bCs/>
          <w:color w:val="000000" w:themeColor="text1"/>
          <w:sz w:val="24"/>
          <w:szCs w:val="24"/>
        </w:rPr>
        <w:t xml:space="preserve">et </w:t>
      </w:r>
      <w:proofErr w:type="spellStart"/>
      <w:r w:rsidRPr="00102707">
        <w:rPr>
          <w:rFonts w:asciiTheme="minorHAnsi" w:hAnsiTheme="minorHAnsi" w:cstheme="minorHAnsi"/>
          <w:bCs/>
          <w:color w:val="000000" w:themeColor="text1"/>
          <w:sz w:val="24"/>
          <w:szCs w:val="24"/>
        </w:rPr>
        <w:t>el</w:t>
      </w:r>
      <w:proofErr w:type="spellEnd"/>
      <w:r w:rsidRPr="00102707">
        <w:rPr>
          <w:rFonts w:asciiTheme="minorHAnsi" w:hAnsiTheme="minorHAnsi" w:cstheme="minorHAnsi"/>
          <w:bCs/>
          <w:color w:val="000000" w:themeColor="text1"/>
          <w:sz w:val="24"/>
          <w:szCs w:val="24"/>
        </w:rPr>
        <w:t>, 2019</w:t>
      </w:r>
      <w:r w:rsidRPr="00102707">
        <w:rPr>
          <w:rFonts w:asciiTheme="minorHAnsi" w:hAnsiTheme="minorHAnsi" w:cstheme="minorHAnsi"/>
          <w:sz w:val="24"/>
          <w:szCs w:val="24"/>
        </w:rPr>
        <w:t>).</w:t>
      </w:r>
    </w:p>
    <w:p w14:paraId="3F4F6AA4" w14:textId="77777777" w:rsidR="00102707" w:rsidRPr="00102707" w:rsidRDefault="00102707" w:rsidP="00102707">
      <w:pPr>
        <w:pStyle w:val="ListParagraph"/>
        <w:spacing w:after="120" w:line="360" w:lineRule="auto"/>
        <w:jc w:val="both"/>
        <w:rPr>
          <w:rFonts w:asciiTheme="minorHAnsi" w:hAnsiTheme="minorHAnsi" w:cstheme="minorHAnsi"/>
          <w:sz w:val="24"/>
          <w:szCs w:val="24"/>
        </w:rPr>
      </w:pPr>
    </w:p>
    <w:p w14:paraId="54DE0910" w14:textId="2282EF0D" w:rsidR="00B61579" w:rsidRPr="00102707" w:rsidRDefault="00B61579">
      <w:pPr>
        <w:pStyle w:val="ListParagraph"/>
        <w:numPr>
          <w:ilvl w:val="0"/>
          <w:numId w:val="22"/>
        </w:numPr>
        <w:spacing w:after="120" w:line="360" w:lineRule="auto"/>
        <w:jc w:val="both"/>
        <w:rPr>
          <w:rFonts w:asciiTheme="minorHAnsi" w:hAnsiTheme="minorHAnsi" w:cstheme="minorHAnsi"/>
          <w:sz w:val="24"/>
          <w:szCs w:val="24"/>
        </w:rPr>
      </w:pPr>
      <w:r w:rsidRPr="00102707">
        <w:rPr>
          <w:rFonts w:asciiTheme="minorHAnsi" w:hAnsiTheme="minorHAnsi" w:cstheme="minorHAnsi"/>
          <w:sz w:val="24"/>
          <w:szCs w:val="24"/>
          <w:u w:val="single"/>
        </w:rPr>
        <w:t>Utilise AI for Predictive Analysis via Machine Learning</w:t>
      </w:r>
      <w:r w:rsidRPr="00102707">
        <w:rPr>
          <w:rFonts w:asciiTheme="minorHAnsi" w:hAnsiTheme="minorHAnsi" w:cstheme="minorHAnsi"/>
          <w:sz w:val="24"/>
          <w:szCs w:val="24"/>
        </w:rPr>
        <w:t>-  AI can be used to analyse data and make predictions and forecasts. Businesses’ can use this to identify potential opportunities, predict customer behaviour and create targeted customer campaigns (</w:t>
      </w:r>
      <w:r w:rsidRPr="00102707">
        <w:rPr>
          <w:rFonts w:asciiTheme="minorHAnsi" w:hAnsiTheme="minorHAnsi" w:cstheme="minorHAnsi"/>
          <w:bCs/>
          <w:color w:val="000000" w:themeColor="text1"/>
          <w:sz w:val="24"/>
          <w:szCs w:val="24"/>
        </w:rPr>
        <w:t>Finlay, 2021)</w:t>
      </w:r>
      <w:r w:rsidRPr="00102707">
        <w:rPr>
          <w:rFonts w:asciiTheme="minorHAnsi" w:hAnsiTheme="minorHAnsi" w:cstheme="minorHAnsi"/>
          <w:sz w:val="24"/>
          <w:szCs w:val="24"/>
        </w:rPr>
        <w:t>.</w:t>
      </w:r>
    </w:p>
    <w:p w14:paraId="650E9CED" w14:textId="77777777" w:rsidR="00B61579" w:rsidRPr="00102707" w:rsidRDefault="00B61579" w:rsidP="00B61579">
      <w:pPr>
        <w:spacing w:line="360" w:lineRule="auto"/>
        <w:rPr>
          <w:rFonts w:cstheme="minorHAnsi"/>
          <w:sz w:val="24"/>
          <w:szCs w:val="24"/>
        </w:rPr>
      </w:pPr>
    </w:p>
    <w:p w14:paraId="7CA7226F" w14:textId="203524F3" w:rsidR="00B61579" w:rsidRPr="00102707" w:rsidRDefault="00B61579">
      <w:pPr>
        <w:pStyle w:val="ListParagraph"/>
        <w:numPr>
          <w:ilvl w:val="0"/>
          <w:numId w:val="22"/>
        </w:numPr>
        <w:spacing w:after="120" w:line="360" w:lineRule="auto"/>
        <w:jc w:val="both"/>
        <w:rPr>
          <w:rFonts w:asciiTheme="minorHAnsi" w:hAnsiTheme="minorHAnsi" w:cstheme="minorHAnsi"/>
          <w:sz w:val="24"/>
          <w:szCs w:val="24"/>
        </w:rPr>
      </w:pPr>
      <w:r w:rsidRPr="00102707">
        <w:rPr>
          <w:rFonts w:asciiTheme="minorHAnsi" w:hAnsiTheme="minorHAnsi" w:cstheme="minorHAnsi"/>
          <w:sz w:val="24"/>
          <w:szCs w:val="24"/>
          <w:u w:val="single"/>
        </w:rPr>
        <w:t>Utilise AI for Process Automation</w:t>
      </w:r>
      <w:r w:rsidRPr="00102707">
        <w:rPr>
          <w:rFonts w:asciiTheme="minorHAnsi" w:hAnsiTheme="minorHAnsi" w:cstheme="minorHAnsi"/>
          <w:sz w:val="24"/>
          <w:szCs w:val="24"/>
        </w:rPr>
        <w:t xml:space="preserve">-  AI can automate </w:t>
      </w:r>
      <w:r w:rsidR="00332899">
        <w:rPr>
          <w:rFonts w:asciiTheme="minorHAnsi" w:hAnsiTheme="minorHAnsi" w:cstheme="minorHAnsi"/>
          <w:sz w:val="24"/>
          <w:szCs w:val="24"/>
        </w:rPr>
        <w:t>mundane</w:t>
      </w:r>
      <w:r w:rsidRPr="00102707">
        <w:rPr>
          <w:rFonts w:asciiTheme="minorHAnsi" w:hAnsiTheme="minorHAnsi" w:cstheme="minorHAnsi"/>
          <w:sz w:val="24"/>
          <w:szCs w:val="24"/>
        </w:rPr>
        <w:t xml:space="preserve"> processes, such as data entry, payroll, </w:t>
      </w:r>
      <w:proofErr w:type="gramStart"/>
      <w:r w:rsidRPr="00102707">
        <w:rPr>
          <w:rFonts w:asciiTheme="minorHAnsi" w:hAnsiTheme="minorHAnsi" w:cstheme="minorHAnsi"/>
          <w:sz w:val="24"/>
          <w:szCs w:val="24"/>
        </w:rPr>
        <w:t>accounting</w:t>
      </w:r>
      <w:proofErr w:type="gramEnd"/>
      <w:r w:rsidRPr="00102707">
        <w:rPr>
          <w:rFonts w:asciiTheme="minorHAnsi" w:hAnsiTheme="minorHAnsi" w:cstheme="minorHAnsi"/>
          <w:sz w:val="24"/>
          <w:szCs w:val="24"/>
        </w:rPr>
        <w:t xml:space="preserve"> and general workflow administration. This can save businesses time and money, and free up employees to focus on more important tasks (</w:t>
      </w:r>
      <w:r w:rsidRPr="00102707">
        <w:rPr>
          <w:rFonts w:asciiTheme="minorHAnsi" w:hAnsiTheme="minorHAnsi" w:cstheme="minorHAnsi"/>
          <w:bCs/>
          <w:color w:val="000000" w:themeColor="text1"/>
          <w:sz w:val="24"/>
          <w:szCs w:val="24"/>
        </w:rPr>
        <w:t>Dasgupta,</w:t>
      </w:r>
      <w:r w:rsidR="005058BB">
        <w:rPr>
          <w:rFonts w:asciiTheme="minorHAnsi" w:hAnsiTheme="minorHAnsi" w:cstheme="minorHAnsi"/>
          <w:bCs/>
          <w:color w:val="000000" w:themeColor="text1"/>
          <w:sz w:val="24"/>
          <w:szCs w:val="24"/>
        </w:rPr>
        <w:t xml:space="preserve"> </w:t>
      </w:r>
      <w:r w:rsidRPr="00102707">
        <w:rPr>
          <w:rFonts w:asciiTheme="minorHAnsi" w:hAnsiTheme="minorHAnsi" w:cstheme="minorHAnsi"/>
          <w:bCs/>
          <w:color w:val="000000" w:themeColor="text1"/>
          <w:sz w:val="24"/>
          <w:szCs w:val="24"/>
        </w:rPr>
        <w:t>2021).</w:t>
      </w:r>
    </w:p>
    <w:p w14:paraId="32E10392" w14:textId="77777777" w:rsidR="00B61579" w:rsidRPr="00755739" w:rsidRDefault="00B61579" w:rsidP="00B61579">
      <w:pPr>
        <w:rPr>
          <w:rFonts w:cstheme="minorHAnsi"/>
          <w:sz w:val="24"/>
          <w:szCs w:val="24"/>
        </w:rPr>
      </w:pPr>
    </w:p>
    <w:p w14:paraId="6C813F76" w14:textId="77777777" w:rsidR="00B61579" w:rsidRPr="00746A5F" w:rsidRDefault="00B61579" w:rsidP="00B61579">
      <w:pPr>
        <w:spacing w:line="360" w:lineRule="auto"/>
        <w:rPr>
          <w:rFonts w:cstheme="minorHAnsi"/>
          <w:sz w:val="24"/>
          <w:szCs w:val="24"/>
        </w:rPr>
      </w:pPr>
      <w:r w:rsidRPr="00755739">
        <w:rPr>
          <w:rFonts w:cstheme="minorHAnsi"/>
          <w:sz w:val="24"/>
          <w:szCs w:val="24"/>
        </w:rPr>
        <w:t xml:space="preserve">To achieve the mentioned recommendations, the author has produced a set of guidelines which can be followed by businesses on how to adopt AI technologies which are detailed in the next chapter. </w:t>
      </w:r>
    </w:p>
    <w:p w14:paraId="356C7F30" w14:textId="77777777" w:rsidR="00B61579" w:rsidRDefault="00B61579" w:rsidP="00B61579"/>
    <w:p w14:paraId="6918E309" w14:textId="77777777" w:rsidR="00B61579" w:rsidRPr="00C35771" w:rsidRDefault="00B61579" w:rsidP="00B61579">
      <w:pPr>
        <w:pStyle w:val="Heading1"/>
        <w:jc w:val="both"/>
        <w:rPr>
          <w:rFonts w:asciiTheme="minorHAnsi" w:hAnsiTheme="minorHAnsi" w:cstheme="minorHAnsi"/>
        </w:rPr>
      </w:pPr>
      <w:bookmarkStart w:id="83" w:name="_Toc127176008"/>
      <w:bookmarkStart w:id="84" w:name="_Toc127177874"/>
      <w:bookmarkStart w:id="85" w:name="_Toc130861099"/>
      <w:r w:rsidRPr="00C35771">
        <w:rPr>
          <w:rFonts w:asciiTheme="minorHAnsi" w:hAnsiTheme="minorHAnsi" w:cstheme="minorHAnsi"/>
        </w:rPr>
        <w:lastRenderedPageBreak/>
        <w:t xml:space="preserve">Project Artifact:  How SME’s can acquire </w:t>
      </w:r>
      <w:r>
        <w:rPr>
          <w:rFonts w:asciiTheme="minorHAnsi" w:hAnsiTheme="minorHAnsi" w:cstheme="minorHAnsi"/>
        </w:rPr>
        <w:t xml:space="preserve">and adopt </w:t>
      </w:r>
      <w:r w:rsidRPr="00C35771">
        <w:rPr>
          <w:rFonts w:asciiTheme="minorHAnsi" w:hAnsiTheme="minorHAnsi" w:cstheme="minorHAnsi"/>
        </w:rPr>
        <w:t xml:space="preserve">AI </w:t>
      </w:r>
      <w:r>
        <w:rPr>
          <w:rFonts w:asciiTheme="minorHAnsi" w:hAnsiTheme="minorHAnsi" w:cstheme="minorHAnsi"/>
        </w:rPr>
        <w:t>T</w:t>
      </w:r>
      <w:r w:rsidRPr="00C35771">
        <w:rPr>
          <w:rFonts w:asciiTheme="minorHAnsi" w:hAnsiTheme="minorHAnsi" w:cstheme="minorHAnsi"/>
        </w:rPr>
        <w:t>echnologies</w:t>
      </w:r>
      <w:bookmarkEnd w:id="83"/>
      <w:bookmarkEnd w:id="84"/>
      <w:bookmarkEnd w:id="85"/>
      <w:r w:rsidRPr="00C35771">
        <w:rPr>
          <w:rFonts w:asciiTheme="minorHAnsi" w:hAnsiTheme="minorHAnsi" w:cstheme="minorHAnsi"/>
        </w:rPr>
        <w:t xml:space="preserve"> </w:t>
      </w:r>
    </w:p>
    <w:p w14:paraId="7ACAC335" w14:textId="77777777" w:rsidR="00B61579" w:rsidRPr="00315216" w:rsidRDefault="00B61579" w:rsidP="00B61579">
      <w:pPr>
        <w:pStyle w:val="NoSpacing"/>
      </w:pPr>
    </w:p>
    <w:p w14:paraId="4FAFBA85" w14:textId="77777777" w:rsidR="00B61579" w:rsidRDefault="00B61579" w:rsidP="00B61579">
      <w:pPr>
        <w:autoSpaceDE w:val="0"/>
        <w:autoSpaceDN w:val="0"/>
        <w:adjustRightInd w:val="0"/>
        <w:jc w:val="center"/>
        <w:rPr>
          <w:rFonts w:ascii="Arial" w:hAnsi="Arial" w:cs="Arial"/>
          <w:b/>
          <w:bCs/>
          <w:u w:val="single"/>
        </w:rPr>
      </w:pPr>
      <w:r w:rsidRPr="00315216">
        <w:rPr>
          <w:rFonts w:ascii="Arial" w:hAnsi="Arial" w:cs="Arial"/>
          <w:b/>
          <w:bCs/>
          <w:u w:val="single"/>
        </w:rPr>
        <w:t>How an SME can adopt and implement AI Technology</w:t>
      </w:r>
    </w:p>
    <w:p w14:paraId="23935A4F" w14:textId="77777777" w:rsidR="00B61579" w:rsidRPr="00B329A1" w:rsidRDefault="00B61579" w:rsidP="00332899">
      <w:pPr>
        <w:pStyle w:val="NoSpacing"/>
      </w:pPr>
    </w:p>
    <w:p w14:paraId="66FC41F1" w14:textId="77777777" w:rsidR="00B61579" w:rsidRPr="00177CCA" w:rsidRDefault="00B61579" w:rsidP="00B61579">
      <w:pPr>
        <w:autoSpaceDE w:val="0"/>
        <w:autoSpaceDN w:val="0"/>
        <w:adjustRightInd w:val="0"/>
        <w:spacing w:after="160" w:line="360" w:lineRule="auto"/>
        <w:jc w:val="both"/>
        <w:rPr>
          <w:rFonts w:cstheme="minorHAnsi"/>
          <w:sz w:val="24"/>
          <w:szCs w:val="24"/>
        </w:rPr>
      </w:pPr>
      <w:r w:rsidRPr="00B329A1">
        <w:rPr>
          <w:rFonts w:cstheme="minorHAnsi"/>
          <w:sz w:val="24"/>
          <w:szCs w:val="24"/>
        </w:rPr>
        <w:t>This is a set of guidelines for SMEs on how they can acquire and adopt AI Technology from a</w:t>
      </w:r>
      <w:r>
        <w:rPr>
          <w:rFonts w:cstheme="minorHAnsi"/>
          <w:sz w:val="24"/>
          <w:szCs w:val="24"/>
        </w:rPr>
        <w:t>n</w:t>
      </w:r>
      <w:r w:rsidRPr="00B329A1">
        <w:rPr>
          <w:rFonts w:cstheme="minorHAnsi"/>
          <w:sz w:val="24"/>
          <w:szCs w:val="24"/>
        </w:rPr>
        <w:t xml:space="preserve"> AI provider. Below are a set of guidelines that advise you on approach you should take when adopting AI Technology.</w:t>
      </w:r>
    </w:p>
    <w:p w14:paraId="767AB20F" w14:textId="77777777" w:rsidR="00B61579" w:rsidRPr="0074556A" w:rsidRDefault="00B61579">
      <w:pPr>
        <w:pStyle w:val="ListParagraph"/>
        <w:widowControl w:val="0"/>
        <w:numPr>
          <w:ilvl w:val="0"/>
          <w:numId w:val="20"/>
        </w:numPr>
        <w:suppressAutoHyphens/>
        <w:autoSpaceDE w:val="0"/>
        <w:autoSpaceDN w:val="0"/>
        <w:adjustRightInd w:val="0"/>
        <w:spacing w:line="360" w:lineRule="auto"/>
        <w:jc w:val="both"/>
        <w:rPr>
          <w:rFonts w:asciiTheme="minorHAnsi" w:eastAsia="SimSun" w:hAnsiTheme="minorHAnsi" w:cstheme="minorHAnsi"/>
          <w:b/>
          <w:color w:val="000000"/>
          <w:sz w:val="24"/>
          <w:szCs w:val="24"/>
        </w:rPr>
      </w:pPr>
      <w:r w:rsidRPr="0074556A">
        <w:rPr>
          <w:rFonts w:asciiTheme="minorHAnsi" w:eastAsia="SimSun" w:hAnsiTheme="minorHAnsi" w:cstheme="minorHAnsi"/>
          <w:b/>
          <w:color w:val="000000"/>
          <w:sz w:val="24"/>
          <w:szCs w:val="24"/>
        </w:rPr>
        <w:t xml:space="preserve">Assess your needs, </w:t>
      </w:r>
      <w:proofErr w:type="gramStart"/>
      <w:r w:rsidRPr="0074556A">
        <w:rPr>
          <w:rFonts w:asciiTheme="minorHAnsi" w:eastAsia="SimSun" w:hAnsiTheme="minorHAnsi" w:cstheme="minorHAnsi"/>
          <w:b/>
          <w:color w:val="000000"/>
          <w:sz w:val="24"/>
          <w:szCs w:val="24"/>
        </w:rPr>
        <w:t>requirements</w:t>
      </w:r>
      <w:proofErr w:type="gramEnd"/>
      <w:r w:rsidRPr="0074556A">
        <w:rPr>
          <w:rFonts w:asciiTheme="minorHAnsi" w:eastAsia="SimSun" w:hAnsiTheme="minorHAnsi" w:cstheme="minorHAnsi"/>
          <w:b/>
          <w:color w:val="000000"/>
          <w:sz w:val="24"/>
          <w:szCs w:val="24"/>
        </w:rPr>
        <w:t xml:space="preserve"> and objectives.</w:t>
      </w:r>
    </w:p>
    <w:p w14:paraId="5C0DDEC9" w14:textId="77777777" w:rsidR="00B61579" w:rsidRPr="0074556A" w:rsidRDefault="00B61579">
      <w:pPr>
        <w:pStyle w:val="ListParagraph"/>
        <w:widowControl w:val="0"/>
        <w:numPr>
          <w:ilvl w:val="0"/>
          <w:numId w:val="21"/>
        </w:numPr>
        <w:suppressAutoHyphens/>
        <w:autoSpaceDE w:val="0"/>
        <w:autoSpaceDN w:val="0"/>
        <w:adjustRightInd w:val="0"/>
        <w:spacing w:line="360" w:lineRule="auto"/>
        <w:jc w:val="both"/>
        <w:rPr>
          <w:rFonts w:asciiTheme="minorHAnsi" w:eastAsia="SimSun" w:hAnsiTheme="minorHAnsi" w:cstheme="minorHAnsi"/>
          <w:color w:val="000000"/>
          <w:sz w:val="24"/>
          <w:szCs w:val="24"/>
        </w:rPr>
      </w:pPr>
      <w:r w:rsidRPr="0074556A">
        <w:rPr>
          <w:rFonts w:asciiTheme="minorHAnsi" w:eastAsia="SimSun" w:hAnsiTheme="minorHAnsi" w:cstheme="minorHAnsi"/>
          <w:color w:val="000000"/>
          <w:sz w:val="24"/>
          <w:szCs w:val="24"/>
        </w:rPr>
        <w:t xml:space="preserve">Review your user requirements, data needs and business requirements and identify areas which can benefits from AI such as customer service, marketing, finance, operation etc. </w:t>
      </w:r>
    </w:p>
    <w:p w14:paraId="1B28B03F" w14:textId="77777777" w:rsidR="00B61579" w:rsidRPr="0074556A" w:rsidRDefault="00B61579">
      <w:pPr>
        <w:pStyle w:val="ListParagraph"/>
        <w:widowControl w:val="0"/>
        <w:numPr>
          <w:ilvl w:val="0"/>
          <w:numId w:val="20"/>
        </w:numPr>
        <w:suppressAutoHyphens/>
        <w:autoSpaceDE w:val="0"/>
        <w:autoSpaceDN w:val="0"/>
        <w:adjustRightInd w:val="0"/>
        <w:spacing w:line="360" w:lineRule="auto"/>
        <w:jc w:val="both"/>
        <w:rPr>
          <w:rFonts w:asciiTheme="minorHAnsi" w:eastAsia="SimSun" w:hAnsiTheme="minorHAnsi" w:cstheme="minorHAnsi"/>
          <w:b/>
          <w:color w:val="000000"/>
          <w:sz w:val="24"/>
          <w:szCs w:val="24"/>
        </w:rPr>
      </w:pPr>
      <w:r w:rsidRPr="0074556A">
        <w:rPr>
          <w:rFonts w:asciiTheme="minorHAnsi" w:eastAsia="SimSun" w:hAnsiTheme="minorHAnsi" w:cstheme="minorHAnsi"/>
          <w:b/>
          <w:color w:val="000000"/>
          <w:sz w:val="24"/>
          <w:szCs w:val="24"/>
        </w:rPr>
        <w:t>Research into appropriate AI Technology Service providers</w:t>
      </w:r>
    </w:p>
    <w:p w14:paraId="02FE1198" w14:textId="77777777" w:rsidR="00B61579" w:rsidRPr="0074556A" w:rsidRDefault="00B61579">
      <w:pPr>
        <w:pStyle w:val="ListParagraph"/>
        <w:widowControl w:val="0"/>
        <w:numPr>
          <w:ilvl w:val="0"/>
          <w:numId w:val="21"/>
        </w:numPr>
        <w:suppressAutoHyphens/>
        <w:autoSpaceDE w:val="0"/>
        <w:autoSpaceDN w:val="0"/>
        <w:adjustRightInd w:val="0"/>
        <w:spacing w:line="360" w:lineRule="auto"/>
        <w:jc w:val="both"/>
        <w:rPr>
          <w:rFonts w:asciiTheme="minorHAnsi" w:eastAsia="SimSun" w:hAnsiTheme="minorHAnsi" w:cstheme="minorHAnsi"/>
          <w:color w:val="000000"/>
          <w:sz w:val="24"/>
          <w:szCs w:val="24"/>
        </w:rPr>
      </w:pPr>
      <w:r w:rsidRPr="0074556A">
        <w:rPr>
          <w:rFonts w:asciiTheme="minorHAnsi" w:eastAsia="SimSun" w:hAnsiTheme="minorHAnsi" w:cstheme="minorHAnsi"/>
          <w:color w:val="000000"/>
          <w:sz w:val="24"/>
          <w:szCs w:val="24"/>
        </w:rPr>
        <w:t>Research into reputable certified AI Technology service providers such as Microsoft, IBM etc and understand the different AI technologies available such as Machine Learning, computer vision etc and see how they can be applied to your operations.</w:t>
      </w:r>
    </w:p>
    <w:p w14:paraId="67F5AA3D" w14:textId="77777777" w:rsidR="00B61579" w:rsidRPr="0074556A" w:rsidRDefault="00B61579">
      <w:pPr>
        <w:pStyle w:val="ListParagraph"/>
        <w:widowControl w:val="0"/>
        <w:numPr>
          <w:ilvl w:val="0"/>
          <w:numId w:val="20"/>
        </w:numPr>
        <w:suppressAutoHyphens/>
        <w:autoSpaceDE w:val="0"/>
        <w:autoSpaceDN w:val="0"/>
        <w:adjustRightInd w:val="0"/>
        <w:spacing w:line="360" w:lineRule="auto"/>
        <w:jc w:val="both"/>
        <w:rPr>
          <w:rFonts w:asciiTheme="minorHAnsi" w:eastAsia="SimSun" w:hAnsiTheme="minorHAnsi" w:cstheme="minorHAnsi"/>
          <w:b/>
          <w:color w:val="000000"/>
          <w:sz w:val="24"/>
          <w:szCs w:val="24"/>
        </w:rPr>
      </w:pPr>
      <w:r w:rsidRPr="0074556A">
        <w:rPr>
          <w:rFonts w:asciiTheme="minorHAnsi" w:eastAsia="SimSun" w:hAnsiTheme="minorHAnsi" w:cstheme="minorHAnsi"/>
          <w:b/>
          <w:color w:val="000000"/>
          <w:sz w:val="24"/>
          <w:szCs w:val="24"/>
        </w:rPr>
        <w:t>Design and plan your AI Technology to specification.</w:t>
      </w:r>
    </w:p>
    <w:p w14:paraId="5690E4F1" w14:textId="77777777" w:rsidR="00B61579" w:rsidRPr="0074556A" w:rsidRDefault="00B61579">
      <w:pPr>
        <w:pStyle w:val="ListParagraph"/>
        <w:widowControl w:val="0"/>
        <w:numPr>
          <w:ilvl w:val="0"/>
          <w:numId w:val="21"/>
        </w:numPr>
        <w:suppressAutoHyphens/>
        <w:autoSpaceDE w:val="0"/>
        <w:autoSpaceDN w:val="0"/>
        <w:adjustRightInd w:val="0"/>
        <w:spacing w:line="360" w:lineRule="auto"/>
        <w:jc w:val="both"/>
        <w:rPr>
          <w:rFonts w:asciiTheme="minorHAnsi" w:eastAsia="SimSun" w:hAnsiTheme="minorHAnsi" w:cstheme="minorHAnsi"/>
          <w:color w:val="000000"/>
          <w:sz w:val="24"/>
          <w:szCs w:val="24"/>
        </w:rPr>
      </w:pPr>
      <w:r w:rsidRPr="0074556A">
        <w:rPr>
          <w:rFonts w:asciiTheme="minorHAnsi" w:eastAsia="SimSun" w:hAnsiTheme="minorHAnsi" w:cstheme="minorHAnsi"/>
          <w:color w:val="000000"/>
          <w:sz w:val="24"/>
          <w:szCs w:val="24"/>
        </w:rPr>
        <w:t xml:space="preserve">Design solution with ensuring all stakeholders </w:t>
      </w:r>
      <w:proofErr w:type="gramStart"/>
      <w:r w:rsidRPr="0074556A">
        <w:rPr>
          <w:rFonts w:asciiTheme="minorHAnsi" w:eastAsia="SimSun" w:hAnsiTheme="minorHAnsi" w:cstheme="minorHAnsi"/>
          <w:color w:val="000000"/>
          <w:sz w:val="24"/>
          <w:szCs w:val="24"/>
        </w:rPr>
        <w:t>are</w:t>
      </w:r>
      <w:proofErr w:type="gramEnd"/>
      <w:r w:rsidRPr="0074556A">
        <w:rPr>
          <w:rFonts w:asciiTheme="minorHAnsi" w:eastAsia="SimSun" w:hAnsiTheme="minorHAnsi" w:cstheme="minorHAnsi"/>
          <w:color w:val="000000"/>
          <w:sz w:val="24"/>
          <w:szCs w:val="24"/>
        </w:rPr>
        <w:t xml:space="preserve"> involved in design </w:t>
      </w:r>
    </w:p>
    <w:p w14:paraId="0FABC8EC" w14:textId="77777777" w:rsidR="00B61579" w:rsidRPr="0074556A" w:rsidRDefault="00B61579">
      <w:pPr>
        <w:pStyle w:val="ListParagraph"/>
        <w:widowControl w:val="0"/>
        <w:numPr>
          <w:ilvl w:val="0"/>
          <w:numId w:val="20"/>
        </w:numPr>
        <w:suppressAutoHyphens/>
        <w:autoSpaceDE w:val="0"/>
        <w:autoSpaceDN w:val="0"/>
        <w:adjustRightInd w:val="0"/>
        <w:spacing w:line="360" w:lineRule="auto"/>
        <w:jc w:val="both"/>
        <w:rPr>
          <w:rFonts w:asciiTheme="minorHAnsi" w:eastAsia="SimSun" w:hAnsiTheme="minorHAnsi" w:cstheme="minorHAnsi"/>
          <w:b/>
          <w:color w:val="000000"/>
          <w:sz w:val="24"/>
          <w:szCs w:val="24"/>
        </w:rPr>
      </w:pPr>
      <w:r w:rsidRPr="0074556A">
        <w:rPr>
          <w:rFonts w:asciiTheme="minorHAnsi" w:eastAsia="SimSun" w:hAnsiTheme="minorHAnsi" w:cstheme="minorHAnsi"/>
          <w:b/>
          <w:color w:val="000000"/>
          <w:sz w:val="24"/>
          <w:szCs w:val="24"/>
        </w:rPr>
        <w:t>Develop and test your AI Technology</w:t>
      </w:r>
    </w:p>
    <w:p w14:paraId="4C47B144" w14:textId="77777777" w:rsidR="00B61579" w:rsidRPr="0074556A" w:rsidRDefault="00B61579">
      <w:pPr>
        <w:pStyle w:val="ListParagraph"/>
        <w:widowControl w:val="0"/>
        <w:numPr>
          <w:ilvl w:val="0"/>
          <w:numId w:val="21"/>
        </w:numPr>
        <w:suppressAutoHyphens/>
        <w:autoSpaceDE w:val="0"/>
        <w:autoSpaceDN w:val="0"/>
        <w:adjustRightInd w:val="0"/>
        <w:spacing w:line="360" w:lineRule="auto"/>
        <w:jc w:val="both"/>
        <w:rPr>
          <w:rFonts w:asciiTheme="minorHAnsi" w:eastAsia="SimSun" w:hAnsiTheme="minorHAnsi" w:cstheme="minorHAnsi"/>
          <w:color w:val="000000"/>
          <w:sz w:val="24"/>
          <w:szCs w:val="24"/>
        </w:rPr>
      </w:pPr>
      <w:r w:rsidRPr="0074556A">
        <w:rPr>
          <w:rFonts w:asciiTheme="minorHAnsi" w:eastAsia="SimSun" w:hAnsiTheme="minorHAnsi" w:cstheme="minorHAnsi"/>
          <w:color w:val="000000"/>
          <w:sz w:val="24"/>
          <w:szCs w:val="24"/>
        </w:rPr>
        <w:t>Assemble software engineers to design and build AI solution.</w:t>
      </w:r>
    </w:p>
    <w:p w14:paraId="75686BFF" w14:textId="77777777" w:rsidR="00B61579" w:rsidRPr="0074556A" w:rsidRDefault="00B61579">
      <w:pPr>
        <w:pStyle w:val="ListParagraph"/>
        <w:widowControl w:val="0"/>
        <w:numPr>
          <w:ilvl w:val="0"/>
          <w:numId w:val="21"/>
        </w:numPr>
        <w:suppressAutoHyphens/>
        <w:autoSpaceDE w:val="0"/>
        <w:autoSpaceDN w:val="0"/>
        <w:adjustRightInd w:val="0"/>
        <w:spacing w:line="360" w:lineRule="auto"/>
        <w:jc w:val="both"/>
        <w:rPr>
          <w:rFonts w:asciiTheme="minorHAnsi" w:eastAsia="SimSun" w:hAnsiTheme="minorHAnsi" w:cstheme="minorHAnsi"/>
          <w:color w:val="000000"/>
          <w:sz w:val="24"/>
          <w:szCs w:val="24"/>
        </w:rPr>
      </w:pPr>
      <w:r w:rsidRPr="0074556A">
        <w:rPr>
          <w:rFonts w:asciiTheme="minorHAnsi" w:eastAsia="SimSun" w:hAnsiTheme="minorHAnsi" w:cstheme="minorHAnsi"/>
          <w:color w:val="000000"/>
          <w:sz w:val="24"/>
          <w:szCs w:val="24"/>
        </w:rPr>
        <w:t>Test the AI Technology applications before rolling it for live use.</w:t>
      </w:r>
    </w:p>
    <w:p w14:paraId="4203FDDD" w14:textId="77777777" w:rsidR="00B61579" w:rsidRPr="0074556A" w:rsidRDefault="00B61579">
      <w:pPr>
        <w:pStyle w:val="ListParagraph"/>
        <w:widowControl w:val="0"/>
        <w:numPr>
          <w:ilvl w:val="0"/>
          <w:numId w:val="20"/>
        </w:numPr>
        <w:suppressAutoHyphens/>
        <w:autoSpaceDE w:val="0"/>
        <w:autoSpaceDN w:val="0"/>
        <w:adjustRightInd w:val="0"/>
        <w:spacing w:line="360" w:lineRule="auto"/>
        <w:jc w:val="both"/>
        <w:rPr>
          <w:rFonts w:asciiTheme="minorHAnsi" w:eastAsia="SimSun" w:hAnsiTheme="minorHAnsi" w:cstheme="minorHAnsi"/>
          <w:b/>
          <w:color w:val="000000"/>
          <w:sz w:val="24"/>
          <w:szCs w:val="24"/>
        </w:rPr>
      </w:pPr>
      <w:r w:rsidRPr="0074556A">
        <w:rPr>
          <w:rFonts w:asciiTheme="minorHAnsi" w:eastAsia="SimSun" w:hAnsiTheme="minorHAnsi" w:cstheme="minorHAnsi"/>
          <w:b/>
          <w:color w:val="000000"/>
          <w:sz w:val="24"/>
          <w:szCs w:val="24"/>
        </w:rPr>
        <w:t>Implement the AI Technology</w:t>
      </w:r>
    </w:p>
    <w:p w14:paraId="2E2ED43D" w14:textId="77777777" w:rsidR="00B61579" w:rsidRPr="0074556A" w:rsidRDefault="00B61579">
      <w:pPr>
        <w:pStyle w:val="ListParagraph"/>
        <w:widowControl w:val="0"/>
        <w:numPr>
          <w:ilvl w:val="0"/>
          <w:numId w:val="21"/>
        </w:numPr>
        <w:suppressAutoHyphens/>
        <w:autoSpaceDE w:val="0"/>
        <w:autoSpaceDN w:val="0"/>
        <w:adjustRightInd w:val="0"/>
        <w:spacing w:line="360" w:lineRule="auto"/>
        <w:jc w:val="both"/>
        <w:rPr>
          <w:rFonts w:asciiTheme="minorHAnsi" w:eastAsia="SimSun" w:hAnsiTheme="minorHAnsi" w:cstheme="minorHAnsi"/>
          <w:color w:val="000000"/>
          <w:sz w:val="24"/>
          <w:szCs w:val="24"/>
        </w:rPr>
      </w:pPr>
      <w:r w:rsidRPr="0074556A">
        <w:rPr>
          <w:rFonts w:asciiTheme="minorHAnsi" w:eastAsia="SimSun" w:hAnsiTheme="minorHAnsi" w:cstheme="minorHAnsi"/>
          <w:color w:val="000000"/>
          <w:sz w:val="24"/>
          <w:szCs w:val="24"/>
        </w:rPr>
        <w:t>Implement the AI Technology efficiently and smoothly with effective rollout.</w:t>
      </w:r>
    </w:p>
    <w:p w14:paraId="5590F08A" w14:textId="77777777" w:rsidR="00B61579" w:rsidRPr="0074556A" w:rsidRDefault="00B61579">
      <w:pPr>
        <w:pStyle w:val="ListParagraph"/>
        <w:widowControl w:val="0"/>
        <w:numPr>
          <w:ilvl w:val="0"/>
          <w:numId w:val="21"/>
        </w:numPr>
        <w:suppressAutoHyphens/>
        <w:autoSpaceDE w:val="0"/>
        <w:autoSpaceDN w:val="0"/>
        <w:adjustRightInd w:val="0"/>
        <w:spacing w:line="360" w:lineRule="auto"/>
        <w:jc w:val="both"/>
        <w:rPr>
          <w:rFonts w:asciiTheme="minorHAnsi" w:eastAsia="SimSun" w:hAnsiTheme="minorHAnsi" w:cstheme="minorHAnsi"/>
          <w:b/>
          <w:color w:val="000000"/>
          <w:sz w:val="24"/>
          <w:szCs w:val="24"/>
        </w:rPr>
      </w:pPr>
      <w:r w:rsidRPr="0074556A">
        <w:rPr>
          <w:rFonts w:asciiTheme="minorHAnsi" w:eastAsia="SimSun" w:hAnsiTheme="minorHAnsi" w:cstheme="minorHAnsi"/>
          <w:color w:val="000000"/>
          <w:sz w:val="24"/>
          <w:szCs w:val="24"/>
        </w:rPr>
        <w:t>Support AI operations by giving support and training to users and all stakeholders.</w:t>
      </w:r>
    </w:p>
    <w:p w14:paraId="3468C9CE" w14:textId="77777777" w:rsidR="00B61579" w:rsidRPr="0074556A" w:rsidRDefault="00B61579">
      <w:pPr>
        <w:pStyle w:val="ListParagraph"/>
        <w:widowControl w:val="0"/>
        <w:numPr>
          <w:ilvl w:val="0"/>
          <w:numId w:val="20"/>
        </w:numPr>
        <w:suppressAutoHyphens/>
        <w:autoSpaceDE w:val="0"/>
        <w:autoSpaceDN w:val="0"/>
        <w:adjustRightInd w:val="0"/>
        <w:spacing w:line="360" w:lineRule="auto"/>
        <w:jc w:val="both"/>
        <w:rPr>
          <w:rFonts w:asciiTheme="minorHAnsi" w:eastAsia="SimSun" w:hAnsiTheme="minorHAnsi" w:cstheme="minorHAnsi"/>
          <w:b/>
          <w:color w:val="000000"/>
          <w:sz w:val="24"/>
          <w:szCs w:val="24"/>
        </w:rPr>
      </w:pPr>
      <w:r w:rsidRPr="0074556A">
        <w:rPr>
          <w:rFonts w:asciiTheme="minorHAnsi" w:eastAsia="SimSun" w:hAnsiTheme="minorHAnsi" w:cstheme="minorHAnsi"/>
          <w:b/>
          <w:color w:val="000000"/>
          <w:sz w:val="24"/>
          <w:szCs w:val="24"/>
        </w:rPr>
        <w:t xml:space="preserve">Monitor and Evaluate </w:t>
      </w:r>
    </w:p>
    <w:p w14:paraId="3312BE5A" w14:textId="77777777" w:rsidR="00B61579" w:rsidRPr="0074556A" w:rsidRDefault="00B61579">
      <w:pPr>
        <w:pStyle w:val="ListParagraph"/>
        <w:widowControl w:val="0"/>
        <w:numPr>
          <w:ilvl w:val="0"/>
          <w:numId w:val="21"/>
        </w:numPr>
        <w:suppressAutoHyphens/>
        <w:autoSpaceDE w:val="0"/>
        <w:autoSpaceDN w:val="0"/>
        <w:adjustRightInd w:val="0"/>
        <w:spacing w:line="360" w:lineRule="auto"/>
        <w:jc w:val="both"/>
        <w:rPr>
          <w:rFonts w:asciiTheme="minorHAnsi" w:eastAsia="SimSun" w:hAnsiTheme="minorHAnsi" w:cstheme="minorHAnsi"/>
          <w:color w:val="000000"/>
          <w:sz w:val="24"/>
          <w:szCs w:val="24"/>
        </w:rPr>
      </w:pPr>
      <w:r w:rsidRPr="0074556A">
        <w:rPr>
          <w:rFonts w:asciiTheme="minorHAnsi" w:eastAsia="SimSun" w:hAnsiTheme="minorHAnsi" w:cstheme="minorHAnsi"/>
          <w:color w:val="000000"/>
          <w:sz w:val="24"/>
          <w:szCs w:val="24"/>
        </w:rPr>
        <w:t xml:space="preserve">After implementation of the AI Technology, evaluate performance and impact of the solution by undertaking a cost benefit analysis for the organisation and reassess the need for future adjustments of organisational requirements. </w:t>
      </w:r>
    </w:p>
    <w:p w14:paraId="1C124D59" w14:textId="052E0BCE" w:rsidR="00F25F44" w:rsidRPr="00C35771" w:rsidRDefault="00F25F44" w:rsidP="00E01ADE">
      <w:pPr>
        <w:jc w:val="both"/>
        <w:rPr>
          <w:rFonts w:cstheme="minorHAnsi"/>
        </w:rPr>
      </w:pPr>
    </w:p>
    <w:p w14:paraId="7E21D64D" w14:textId="77777777" w:rsidR="002A7238" w:rsidRPr="00C35771" w:rsidRDefault="002A7238" w:rsidP="00E01ADE">
      <w:pPr>
        <w:spacing w:after="0" w:line="240" w:lineRule="auto"/>
        <w:jc w:val="both"/>
        <w:rPr>
          <w:rFonts w:cstheme="minorHAnsi"/>
        </w:rPr>
      </w:pPr>
    </w:p>
    <w:p w14:paraId="2531CDB5" w14:textId="64034DF1" w:rsidR="007B7198" w:rsidRPr="00C35771" w:rsidRDefault="007B7198" w:rsidP="00E01ADE">
      <w:pPr>
        <w:pStyle w:val="Heading1"/>
        <w:jc w:val="both"/>
        <w:rPr>
          <w:rFonts w:asciiTheme="minorHAnsi" w:hAnsiTheme="minorHAnsi" w:cstheme="minorHAnsi"/>
        </w:rPr>
      </w:pPr>
      <w:bookmarkStart w:id="86" w:name="_Hlk130844720"/>
      <w:bookmarkStart w:id="87" w:name="_Toc130861100"/>
      <w:r w:rsidRPr="00C35771">
        <w:rPr>
          <w:rFonts w:asciiTheme="minorHAnsi" w:hAnsiTheme="minorHAnsi" w:cstheme="minorHAnsi"/>
        </w:rPr>
        <w:lastRenderedPageBreak/>
        <w:t>References</w:t>
      </w:r>
      <w:bookmarkEnd w:id="87"/>
    </w:p>
    <w:p w14:paraId="4D0649C6" w14:textId="77777777" w:rsidR="000A34F4" w:rsidRPr="00C35771" w:rsidRDefault="000A34F4" w:rsidP="00E01ADE">
      <w:pPr>
        <w:spacing w:after="0" w:line="240" w:lineRule="auto"/>
        <w:jc w:val="both"/>
        <w:rPr>
          <w:rStyle w:val="HTMLCite"/>
          <w:rFonts w:cstheme="minorHAnsi"/>
        </w:rPr>
      </w:pPr>
    </w:p>
    <w:p w14:paraId="7CABD1A2" w14:textId="77777777" w:rsidR="00DF79CF" w:rsidRPr="00514EA4" w:rsidRDefault="00DF79CF" w:rsidP="00DF79CF">
      <w:pPr>
        <w:rPr>
          <w:rFonts w:cstheme="minorHAnsi"/>
          <w:sz w:val="24"/>
          <w:szCs w:val="24"/>
        </w:rPr>
      </w:pPr>
      <w:bookmarkStart w:id="88" w:name="_Hlk99384063"/>
      <w:bookmarkStart w:id="89" w:name="_Toc370202767"/>
      <w:bookmarkEnd w:id="86"/>
      <w:r w:rsidRPr="00514EA4">
        <w:rPr>
          <w:rFonts w:cstheme="minorHAnsi"/>
          <w:sz w:val="24"/>
          <w:szCs w:val="24"/>
        </w:rPr>
        <w:t>ABB Robotics. (2022, March 15). ABB predicts key trends that will change robotic automation in 2022. [Online]. ABB Robotics. https://new.abb.com/news/detail/88734/prsrl-abb-predicts-key-trends-that-will-change-robotic-automat</w:t>
      </w:r>
    </w:p>
    <w:p w14:paraId="66961E8C" w14:textId="77777777" w:rsidR="00DF79CF" w:rsidRPr="00514EA4" w:rsidRDefault="00DF79CF" w:rsidP="00DF79CF">
      <w:pPr>
        <w:rPr>
          <w:rFonts w:cstheme="minorHAnsi"/>
          <w:sz w:val="24"/>
          <w:szCs w:val="24"/>
        </w:rPr>
      </w:pPr>
      <w:r w:rsidRPr="00514EA4">
        <w:rPr>
          <w:rFonts w:cstheme="minorHAnsi"/>
          <w:sz w:val="24"/>
          <w:szCs w:val="24"/>
        </w:rPr>
        <w:t>Abdou, H., Pointon, J., &amp; El-</w:t>
      </w:r>
      <w:proofErr w:type="spellStart"/>
      <w:r w:rsidRPr="00514EA4">
        <w:rPr>
          <w:rFonts w:cstheme="minorHAnsi"/>
          <w:sz w:val="24"/>
          <w:szCs w:val="24"/>
        </w:rPr>
        <w:t>Masry</w:t>
      </w:r>
      <w:proofErr w:type="spellEnd"/>
      <w:r w:rsidRPr="00514EA4">
        <w:rPr>
          <w:rFonts w:cstheme="minorHAnsi"/>
          <w:sz w:val="24"/>
          <w:szCs w:val="24"/>
        </w:rPr>
        <w:t>, A. (2012). Determinants of capital structure in the UK retail industry: A comparison of multiple regression and generalized regression neural network. Intelligent Systems in Accounting, Finance and Management, 19(3), 151-169.</w:t>
      </w:r>
    </w:p>
    <w:p w14:paraId="281ED3E0" w14:textId="77777777" w:rsidR="00DF79CF" w:rsidRPr="00514EA4" w:rsidRDefault="00DF79CF" w:rsidP="00DF79CF">
      <w:pPr>
        <w:rPr>
          <w:rFonts w:cstheme="minorHAnsi"/>
          <w:sz w:val="24"/>
          <w:szCs w:val="24"/>
        </w:rPr>
      </w:pPr>
      <w:proofErr w:type="spellStart"/>
      <w:r w:rsidRPr="00514EA4">
        <w:rPr>
          <w:rFonts w:cstheme="minorHAnsi"/>
          <w:sz w:val="24"/>
          <w:szCs w:val="24"/>
        </w:rPr>
        <w:t>Abril,D</w:t>
      </w:r>
      <w:proofErr w:type="spellEnd"/>
      <w:r w:rsidRPr="00514EA4">
        <w:rPr>
          <w:rFonts w:cstheme="minorHAnsi"/>
          <w:sz w:val="24"/>
          <w:szCs w:val="24"/>
        </w:rPr>
        <w:t xml:space="preserve">. (2022). </w:t>
      </w:r>
      <w:r w:rsidRPr="00514EA4">
        <w:rPr>
          <w:rFonts w:cstheme="minorHAnsi"/>
          <w:i/>
          <w:iCs/>
          <w:sz w:val="24"/>
          <w:szCs w:val="24"/>
        </w:rPr>
        <w:t>Make room, bellhops: Robots and AI may soon predict what guests want</w:t>
      </w:r>
      <w:r w:rsidRPr="00514EA4">
        <w:rPr>
          <w:rFonts w:cstheme="minorHAnsi"/>
          <w:sz w:val="24"/>
          <w:szCs w:val="24"/>
        </w:rPr>
        <w:t>. [Online]. The Washington Post. Last Updated: 9th August 2022. Available at: https://www.washingtonpost.com/technology/2022/08/09/rosewood-hotels-cheng/ [Accessed 2 October 2022].</w:t>
      </w:r>
    </w:p>
    <w:p w14:paraId="41B30B3F" w14:textId="77777777" w:rsidR="00DF79CF" w:rsidRPr="00514EA4" w:rsidRDefault="00DF79CF" w:rsidP="00DF79CF">
      <w:pPr>
        <w:rPr>
          <w:rFonts w:cstheme="minorHAnsi"/>
          <w:iCs/>
          <w:color w:val="000000" w:themeColor="text1"/>
          <w:sz w:val="24"/>
          <w:szCs w:val="24"/>
        </w:rPr>
      </w:pPr>
      <w:r w:rsidRPr="00514EA4">
        <w:rPr>
          <w:rFonts w:cstheme="minorHAnsi"/>
          <w:iCs/>
          <w:color w:val="000000" w:themeColor="text1"/>
          <w:sz w:val="24"/>
          <w:szCs w:val="24"/>
        </w:rPr>
        <w:t xml:space="preserve">Adams, J., Khan, H.T.A. and </w:t>
      </w:r>
      <w:proofErr w:type="spellStart"/>
      <w:r w:rsidRPr="00514EA4">
        <w:rPr>
          <w:rFonts w:cstheme="minorHAnsi"/>
          <w:iCs/>
          <w:color w:val="000000" w:themeColor="text1"/>
          <w:sz w:val="24"/>
          <w:szCs w:val="24"/>
        </w:rPr>
        <w:t>Raeside</w:t>
      </w:r>
      <w:proofErr w:type="spellEnd"/>
      <w:r w:rsidRPr="00514EA4">
        <w:rPr>
          <w:rFonts w:cstheme="minorHAnsi"/>
          <w:iCs/>
          <w:color w:val="000000" w:themeColor="text1"/>
          <w:sz w:val="24"/>
          <w:szCs w:val="24"/>
        </w:rPr>
        <w:t>, R. (2014) Research methods for business and social science students. New Delhi: SAGE</w:t>
      </w:r>
    </w:p>
    <w:p w14:paraId="0CC345AF" w14:textId="77777777" w:rsidR="00DF79CF" w:rsidRPr="00514EA4" w:rsidRDefault="00DF79CF" w:rsidP="00DF79CF">
      <w:pPr>
        <w:rPr>
          <w:rFonts w:cstheme="minorHAnsi"/>
          <w:sz w:val="24"/>
          <w:szCs w:val="24"/>
        </w:rPr>
      </w:pPr>
      <w:proofErr w:type="spellStart"/>
      <w:r w:rsidRPr="00514EA4">
        <w:rPr>
          <w:rFonts w:cstheme="minorHAnsi"/>
          <w:sz w:val="24"/>
          <w:szCs w:val="24"/>
        </w:rPr>
        <w:t>Affronti</w:t>
      </w:r>
      <w:proofErr w:type="spellEnd"/>
      <w:r w:rsidRPr="00514EA4">
        <w:rPr>
          <w:rFonts w:cstheme="minorHAnsi"/>
          <w:sz w:val="24"/>
          <w:szCs w:val="24"/>
        </w:rPr>
        <w:t xml:space="preserve">, M. (2020). </w:t>
      </w:r>
      <w:r w:rsidRPr="00514EA4">
        <w:rPr>
          <w:rFonts w:cstheme="minorHAnsi"/>
          <w:i/>
          <w:iCs/>
          <w:sz w:val="24"/>
          <w:szCs w:val="24"/>
        </w:rPr>
        <w:t>How UK retailers are using AI to enhance safety and operations</w:t>
      </w:r>
      <w:r w:rsidRPr="00514EA4">
        <w:rPr>
          <w:rFonts w:cstheme="minorHAnsi"/>
          <w:sz w:val="24"/>
          <w:szCs w:val="24"/>
        </w:rPr>
        <w:t>. [Online]. Information Age. Last Updated: 30th September 2020. Available at: https://www.information-age.com/how-uk-retailers-are-using-ai-enhance-safety-and-operations-12349192 [Accessed 1 October 2022].</w:t>
      </w:r>
    </w:p>
    <w:p w14:paraId="3A54FD3A" w14:textId="77777777" w:rsidR="00DF79CF" w:rsidRPr="00514EA4" w:rsidRDefault="00DF79CF" w:rsidP="00DF79CF">
      <w:pPr>
        <w:rPr>
          <w:rFonts w:cstheme="minorHAnsi"/>
          <w:sz w:val="24"/>
          <w:szCs w:val="24"/>
        </w:rPr>
      </w:pPr>
      <w:r w:rsidRPr="00514EA4">
        <w:rPr>
          <w:rFonts w:cstheme="minorHAnsi"/>
          <w:sz w:val="24"/>
          <w:szCs w:val="24"/>
        </w:rPr>
        <w:t xml:space="preserve">AI: changing the face of online retail, 2021. Sanlam Wealth.co.uk. Atomos. </w:t>
      </w:r>
    </w:p>
    <w:p w14:paraId="69836BD1" w14:textId="77777777" w:rsidR="00DF79CF" w:rsidRPr="00514EA4" w:rsidRDefault="00DF79CF" w:rsidP="00DF79CF">
      <w:pPr>
        <w:rPr>
          <w:rFonts w:cstheme="minorHAnsi"/>
          <w:sz w:val="24"/>
          <w:szCs w:val="24"/>
        </w:rPr>
      </w:pPr>
      <w:r w:rsidRPr="00514EA4">
        <w:rPr>
          <w:rFonts w:cstheme="minorHAnsi"/>
          <w:sz w:val="24"/>
          <w:szCs w:val="24"/>
        </w:rPr>
        <w:t>Akpan, I.J., Udoh, E.A.P. and Adebisi, B., 2022. Small business awareness and adoption of state-of-the-art technologies in emerging and developing markets, and lessons from the COVID-19 pandemic. Journal of Small Business &amp; Entrepreneurship, 34(2), pp.123-140.</w:t>
      </w:r>
    </w:p>
    <w:p w14:paraId="71CC1148" w14:textId="77777777" w:rsidR="00DF79CF" w:rsidRPr="00514EA4" w:rsidRDefault="00DF79CF" w:rsidP="00DF79CF">
      <w:pPr>
        <w:rPr>
          <w:rFonts w:cstheme="minorHAnsi"/>
          <w:sz w:val="24"/>
          <w:szCs w:val="24"/>
        </w:rPr>
      </w:pPr>
      <w:proofErr w:type="spellStart"/>
      <w:r w:rsidRPr="00514EA4">
        <w:rPr>
          <w:rFonts w:cstheme="minorHAnsi"/>
          <w:sz w:val="24"/>
          <w:szCs w:val="24"/>
        </w:rPr>
        <w:t>Alkhaddar</w:t>
      </w:r>
      <w:proofErr w:type="spellEnd"/>
      <w:r w:rsidRPr="00514EA4">
        <w:rPr>
          <w:rFonts w:cstheme="minorHAnsi"/>
          <w:sz w:val="24"/>
          <w:szCs w:val="24"/>
        </w:rPr>
        <w:t xml:space="preserve">, R., Wooder, T., </w:t>
      </w:r>
      <w:proofErr w:type="spellStart"/>
      <w:r w:rsidRPr="00514EA4">
        <w:rPr>
          <w:rFonts w:cstheme="minorHAnsi"/>
          <w:sz w:val="24"/>
          <w:szCs w:val="24"/>
        </w:rPr>
        <w:t>Sertyesilisik</w:t>
      </w:r>
      <w:proofErr w:type="spellEnd"/>
      <w:r w:rsidRPr="00514EA4">
        <w:rPr>
          <w:rFonts w:cstheme="minorHAnsi"/>
          <w:sz w:val="24"/>
          <w:szCs w:val="24"/>
        </w:rPr>
        <w:t>, B. and Tunstall, A., 2012. Deep learning approach's effectiveness on sustainability improvement in the UK construction industry. Management of Environmental Quality: An International Journal.</w:t>
      </w:r>
    </w:p>
    <w:p w14:paraId="3CBFE7A0" w14:textId="77777777" w:rsidR="00DF79CF" w:rsidRPr="00514EA4" w:rsidRDefault="00DF79CF" w:rsidP="00DF79CF">
      <w:pPr>
        <w:rPr>
          <w:rFonts w:cstheme="minorHAnsi"/>
          <w:sz w:val="24"/>
          <w:szCs w:val="24"/>
        </w:rPr>
      </w:pPr>
      <w:proofErr w:type="spellStart"/>
      <w:r w:rsidRPr="00514EA4">
        <w:rPr>
          <w:rFonts w:cstheme="minorHAnsi"/>
          <w:sz w:val="24"/>
          <w:szCs w:val="24"/>
        </w:rPr>
        <w:t>Allcoat,J</w:t>
      </w:r>
      <w:proofErr w:type="spellEnd"/>
      <w:r w:rsidRPr="00514EA4">
        <w:rPr>
          <w:rFonts w:cstheme="minorHAnsi"/>
          <w:sz w:val="24"/>
          <w:szCs w:val="24"/>
        </w:rPr>
        <w:t xml:space="preserve">. (2021). </w:t>
      </w:r>
      <w:r w:rsidRPr="00514EA4">
        <w:rPr>
          <w:rFonts w:cstheme="minorHAnsi"/>
          <w:i/>
          <w:iCs/>
          <w:sz w:val="24"/>
          <w:szCs w:val="24"/>
        </w:rPr>
        <w:t xml:space="preserve">How has UK construction performed over the </w:t>
      </w:r>
      <w:proofErr w:type="gramStart"/>
      <w:r w:rsidRPr="00514EA4">
        <w:rPr>
          <w:rFonts w:cstheme="minorHAnsi"/>
          <w:i/>
          <w:iCs/>
          <w:sz w:val="24"/>
          <w:szCs w:val="24"/>
        </w:rPr>
        <w:t>pandemic?</w:t>
      </w:r>
      <w:r w:rsidRPr="00514EA4">
        <w:rPr>
          <w:rFonts w:cstheme="minorHAnsi"/>
          <w:sz w:val="24"/>
          <w:szCs w:val="24"/>
        </w:rPr>
        <w:t>.</w:t>
      </w:r>
      <w:proofErr w:type="gramEnd"/>
      <w:r w:rsidRPr="00514EA4">
        <w:rPr>
          <w:rFonts w:cstheme="minorHAnsi"/>
          <w:sz w:val="24"/>
          <w:szCs w:val="24"/>
        </w:rPr>
        <w:t xml:space="preserve"> [Online]. Office for National Statistics. Last Updated: 19th October 2021. Available at: https://blog.ons.gov.uk/2021/10/19/how-has-uk-construction-performed-over-the-pandemic/ [Accessed 2 October 2022].</w:t>
      </w:r>
    </w:p>
    <w:p w14:paraId="2925B154" w14:textId="77777777" w:rsidR="00DF79CF" w:rsidRPr="00514EA4" w:rsidRDefault="00DF79CF" w:rsidP="00DF79CF">
      <w:pPr>
        <w:rPr>
          <w:rFonts w:cstheme="minorHAnsi"/>
          <w:color w:val="000000" w:themeColor="text1"/>
          <w:sz w:val="24"/>
          <w:szCs w:val="24"/>
        </w:rPr>
      </w:pPr>
      <w:proofErr w:type="spellStart"/>
      <w:r w:rsidRPr="00514EA4">
        <w:rPr>
          <w:rFonts w:cstheme="minorHAnsi"/>
          <w:color w:val="000000" w:themeColor="text1"/>
          <w:sz w:val="24"/>
          <w:szCs w:val="24"/>
        </w:rPr>
        <w:t>Alzaidi</w:t>
      </w:r>
      <w:proofErr w:type="spellEnd"/>
      <w:r w:rsidRPr="00514EA4">
        <w:rPr>
          <w:rFonts w:cstheme="minorHAnsi"/>
          <w:color w:val="000000" w:themeColor="text1"/>
          <w:sz w:val="24"/>
          <w:szCs w:val="24"/>
        </w:rPr>
        <w:t xml:space="preserve">, A. A. (2018). Impact of Artificial Intelligence on Performance of Banking Industry in Middle East. </w:t>
      </w:r>
      <w:r w:rsidRPr="00514EA4">
        <w:rPr>
          <w:rFonts w:cstheme="minorHAnsi"/>
          <w:i/>
          <w:color w:val="000000" w:themeColor="text1"/>
          <w:sz w:val="24"/>
          <w:szCs w:val="24"/>
        </w:rPr>
        <w:t>International Journal of Computer Science and Network Security, 18</w:t>
      </w:r>
      <w:r w:rsidRPr="00514EA4">
        <w:rPr>
          <w:rFonts w:cstheme="minorHAnsi"/>
          <w:color w:val="000000" w:themeColor="text1"/>
          <w:sz w:val="24"/>
          <w:szCs w:val="24"/>
        </w:rPr>
        <w:t>(10).</w:t>
      </w:r>
    </w:p>
    <w:p w14:paraId="2610B2F1" w14:textId="77777777" w:rsidR="00DF79CF" w:rsidRPr="00514EA4" w:rsidRDefault="00DF79CF" w:rsidP="00DF79CF">
      <w:pPr>
        <w:rPr>
          <w:rFonts w:cstheme="minorHAnsi"/>
          <w:sz w:val="24"/>
          <w:szCs w:val="24"/>
        </w:rPr>
      </w:pPr>
      <w:r w:rsidRPr="00514EA4">
        <w:rPr>
          <w:rFonts w:cstheme="minorHAnsi"/>
          <w:sz w:val="24"/>
          <w:szCs w:val="24"/>
        </w:rPr>
        <w:t xml:space="preserve">Andrews, J. (2022). </w:t>
      </w:r>
      <w:r w:rsidRPr="00514EA4">
        <w:rPr>
          <w:rFonts w:cstheme="minorHAnsi"/>
          <w:i/>
          <w:iCs/>
          <w:sz w:val="24"/>
          <w:szCs w:val="24"/>
        </w:rPr>
        <w:t>https://www.money.co.uk/business/business-statistics/small-business-statistics</w:t>
      </w:r>
      <w:r w:rsidRPr="00514EA4">
        <w:rPr>
          <w:rFonts w:cstheme="minorHAnsi"/>
          <w:sz w:val="24"/>
          <w:szCs w:val="24"/>
        </w:rPr>
        <w:t>. [Online]. Money. Last Updated: 13th July 2022. Available at: https://www.money.co.uk/business/business-statistics/small-business-statistics [Accessed 4 October 2022].</w:t>
      </w:r>
    </w:p>
    <w:p w14:paraId="69AD8FB4" w14:textId="77777777" w:rsidR="00DF79CF" w:rsidRPr="00514EA4" w:rsidRDefault="00DF79CF" w:rsidP="00DF79CF">
      <w:pPr>
        <w:rPr>
          <w:rFonts w:cstheme="minorHAnsi"/>
          <w:sz w:val="24"/>
          <w:szCs w:val="24"/>
        </w:rPr>
      </w:pPr>
      <w:r w:rsidRPr="00514EA4">
        <w:rPr>
          <w:rFonts w:cstheme="minorHAnsi"/>
          <w:sz w:val="24"/>
          <w:szCs w:val="24"/>
        </w:rPr>
        <w:lastRenderedPageBreak/>
        <w:t>Arora, A., Johnson, K., Levinson, M., &amp; Tuff, G. (2020). Fast times: How digital winners set direction, learn, and adapt. United States: Amazon Publishing.</w:t>
      </w:r>
    </w:p>
    <w:p w14:paraId="426EE985" w14:textId="77777777" w:rsidR="00DF79CF" w:rsidRPr="00514EA4" w:rsidRDefault="00DF79CF" w:rsidP="00DF79CF">
      <w:pPr>
        <w:rPr>
          <w:rFonts w:cstheme="minorHAnsi"/>
          <w:color w:val="000000" w:themeColor="text1"/>
          <w:sz w:val="24"/>
          <w:szCs w:val="24"/>
        </w:rPr>
      </w:pPr>
      <w:r w:rsidRPr="00514EA4">
        <w:rPr>
          <w:rFonts w:cstheme="minorHAnsi"/>
          <w:color w:val="000000" w:themeColor="text1"/>
          <w:sz w:val="24"/>
          <w:szCs w:val="24"/>
        </w:rPr>
        <w:t xml:space="preserve">Autor, D. (2015).  Why are there still so many jobs? The history and future of workplace automation. </w:t>
      </w:r>
      <w:r w:rsidRPr="00514EA4">
        <w:rPr>
          <w:rFonts w:cstheme="minorHAnsi"/>
          <w:i/>
          <w:color w:val="000000" w:themeColor="text1"/>
          <w:sz w:val="24"/>
          <w:szCs w:val="24"/>
        </w:rPr>
        <w:t xml:space="preserve">J. Econ. </w:t>
      </w:r>
      <w:proofErr w:type="spellStart"/>
      <w:r w:rsidRPr="00514EA4">
        <w:rPr>
          <w:rFonts w:cstheme="minorHAnsi"/>
          <w:i/>
          <w:color w:val="000000" w:themeColor="text1"/>
          <w:sz w:val="24"/>
          <w:szCs w:val="24"/>
        </w:rPr>
        <w:t>Perspect</w:t>
      </w:r>
      <w:proofErr w:type="spellEnd"/>
      <w:r w:rsidRPr="00514EA4">
        <w:rPr>
          <w:rFonts w:cstheme="minorHAnsi"/>
          <w:color w:val="000000" w:themeColor="text1"/>
          <w:sz w:val="24"/>
          <w:szCs w:val="24"/>
        </w:rPr>
        <w:t>, 29, 3–30.</w:t>
      </w:r>
    </w:p>
    <w:p w14:paraId="34017A32" w14:textId="77777777" w:rsidR="00DF79CF" w:rsidRPr="00514EA4" w:rsidRDefault="00DF79CF" w:rsidP="00DF79CF">
      <w:pPr>
        <w:rPr>
          <w:rFonts w:cstheme="minorHAnsi"/>
          <w:sz w:val="24"/>
          <w:szCs w:val="24"/>
        </w:rPr>
      </w:pPr>
      <w:r w:rsidRPr="00514EA4">
        <w:rPr>
          <w:rFonts w:cstheme="minorHAnsi"/>
          <w:sz w:val="24"/>
          <w:szCs w:val="24"/>
        </w:rPr>
        <w:t xml:space="preserve">Autor, D., </w:t>
      </w:r>
      <w:proofErr w:type="spellStart"/>
      <w:r w:rsidRPr="00514EA4">
        <w:rPr>
          <w:rFonts w:cstheme="minorHAnsi"/>
          <w:sz w:val="24"/>
          <w:szCs w:val="24"/>
        </w:rPr>
        <w:t>Sandvig</w:t>
      </w:r>
      <w:proofErr w:type="spellEnd"/>
      <w:r w:rsidRPr="00514EA4">
        <w:rPr>
          <w:rFonts w:cstheme="minorHAnsi"/>
          <w:sz w:val="24"/>
          <w:szCs w:val="24"/>
        </w:rPr>
        <w:t xml:space="preserve">, C., &amp; </w:t>
      </w:r>
      <w:proofErr w:type="spellStart"/>
      <w:r w:rsidRPr="00514EA4">
        <w:rPr>
          <w:rFonts w:cstheme="minorHAnsi"/>
          <w:sz w:val="24"/>
          <w:szCs w:val="24"/>
        </w:rPr>
        <w:t>Nissenbaum</w:t>
      </w:r>
      <w:proofErr w:type="spellEnd"/>
      <w:r w:rsidRPr="00514EA4">
        <w:rPr>
          <w:rFonts w:cstheme="minorHAnsi"/>
          <w:sz w:val="24"/>
          <w:szCs w:val="24"/>
        </w:rPr>
        <w:t>, H. (Eds.). (2021). The Work of the Future: Building Better Jobs in an Age of Intelligent Machines. MIT Press.</w:t>
      </w:r>
    </w:p>
    <w:p w14:paraId="37B992B4" w14:textId="77777777" w:rsidR="00DF79CF" w:rsidRPr="00514EA4" w:rsidRDefault="00DF79CF" w:rsidP="00DF79CF">
      <w:pPr>
        <w:rPr>
          <w:rFonts w:cstheme="minorHAnsi"/>
          <w:sz w:val="24"/>
          <w:szCs w:val="24"/>
        </w:rPr>
      </w:pPr>
      <w:proofErr w:type="spellStart"/>
      <w:r w:rsidRPr="00514EA4">
        <w:rPr>
          <w:rFonts w:cstheme="minorHAnsi"/>
          <w:sz w:val="24"/>
          <w:szCs w:val="24"/>
        </w:rPr>
        <w:t>Awad</w:t>
      </w:r>
      <w:proofErr w:type="spellEnd"/>
      <w:r w:rsidRPr="00514EA4">
        <w:rPr>
          <w:rFonts w:cstheme="minorHAnsi"/>
          <w:sz w:val="24"/>
          <w:szCs w:val="24"/>
        </w:rPr>
        <w:t>, M., Khanna, R. (2015). Efficient Learning Machines: Theories, Concepts, and Applications for Engineers and System Designers. Germany: </w:t>
      </w:r>
      <w:proofErr w:type="spellStart"/>
      <w:r w:rsidRPr="00514EA4">
        <w:rPr>
          <w:rFonts w:cstheme="minorHAnsi"/>
          <w:sz w:val="24"/>
          <w:szCs w:val="24"/>
        </w:rPr>
        <w:t>Apress</w:t>
      </w:r>
      <w:proofErr w:type="spellEnd"/>
      <w:r w:rsidRPr="00514EA4">
        <w:rPr>
          <w:rFonts w:cstheme="minorHAnsi"/>
          <w:sz w:val="24"/>
          <w:szCs w:val="24"/>
        </w:rPr>
        <w:t>.</w:t>
      </w:r>
    </w:p>
    <w:p w14:paraId="653DC241" w14:textId="77777777" w:rsidR="00DF79CF" w:rsidRPr="00514EA4" w:rsidRDefault="00DF79CF" w:rsidP="00DF79CF">
      <w:pPr>
        <w:rPr>
          <w:rFonts w:cstheme="minorHAnsi"/>
          <w:sz w:val="24"/>
          <w:szCs w:val="24"/>
        </w:rPr>
      </w:pPr>
      <w:r w:rsidRPr="00514EA4">
        <w:rPr>
          <w:rFonts w:cstheme="minorHAnsi"/>
          <w:sz w:val="24"/>
          <w:szCs w:val="24"/>
        </w:rPr>
        <w:t>Babbie, E (2016). The Basics of Social Research. United States: Cengage Learning.</w:t>
      </w:r>
    </w:p>
    <w:p w14:paraId="0D5220AB" w14:textId="77777777" w:rsidR="00DF79CF" w:rsidRPr="00514EA4" w:rsidRDefault="00DF79CF" w:rsidP="00DF79CF">
      <w:pPr>
        <w:rPr>
          <w:rFonts w:cstheme="minorHAnsi"/>
          <w:sz w:val="24"/>
          <w:szCs w:val="24"/>
        </w:rPr>
      </w:pPr>
      <w:r w:rsidRPr="00514EA4">
        <w:rPr>
          <w:rFonts w:cstheme="minorHAnsi"/>
          <w:sz w:val="24"/>
          <w:szCs w:val="24"/>
        </w:rPr>
        <w:t>Barnes, J. (2015). Microsoft Azure Essentials Azure Machine Learning. United States: Pearson Education.</w:t>
      </w:r>
    </w:p>
    <w:p w14:paraId="22BBE690" w14:textId="77777777" w:rsidR="00DF79CF" w:rsidRPr="00514EA4" w:rsidRDefault="00DF79CF" w:rsidP="00DF79CF">
      <w:pPr>
        <w:rPr>
          <w:rFonts w:cstheme="minorHAnsi"/>
          <w:sz w:val="24"/>
          <w:szCs w:val="24"/>
        </w:rPr>
      </w:pPr>
      <w:proofErr w:type="spellStart"/>
      <w:r w:rsidRPr="00514EA4">
        <w:rPr>
          <w:rFonts w:cstheme="minorHAnsi"/>
          <w:sz w:val="24"/>
          <w:szCs w:val="24"/>
        </w:rPr>
        <w:t>Barrero</w:t>
      </w:r>
      <w:proofErr w:type="spellEnd"/>
      <w:r w:rsidRPr="00514EA4">
        <w:rPr>
          <w:rFonts w:cstheme="minorHAnsi"/>
          <w:sz w:val="24"/>
          <w:szCs w:val="24"/>
        </w:rPr>
        <w:t>, J. M., Bloom, N., &amp; Davis, S. J. (2020). COVID-19 Is Also a Reallocation Shock. Brookings Papers on Economic Activity, 2020(2), 329-371.</w:t>
      </w:r>
    </w:p>
    <w:p w14:paraId="1D88DCC2" w14:textId="77777777" w:rsidR="00DF79CF" w:rsidRPr="00514EA4" w:rsidRDefault="00DF79CF" w:rsidP="00DF79CF">
      <w:pPr>
        <w:rPr>
          <w:rFonts w:cstheme="minorHAnsi"/>
          <w:sz w:val="24"/>
          <w:szCs w:val="24"/>
        </w:rPr>
      </w:pPr>
      <w:proofErr w:type="spellStart"/>
      <w:r w:rsidRPr="00514EA4">
        <w:rPr>
          <w:rFonts w:cstheme="minorHAnsi"/>
          <w:sz w:val="24"/>
          <w:szCs w:val="24"/>
        </w:rPr>
        <w:t>Baskas</w:t>
      </w:r>
      <w:proofErr w:type="spellEnd"/>
      <w:r w:rsidRPr="00514EA4">
        <w:rPr>
          <w:rFonts w:cstheme="minorHAnsi"/>
          <w:sz w:val="24"/>
          <w:szCs w:val="24"/>
        </w:rPr>
        <w:t xml:space="preserve">, H. (2022). </w:t>
      </w:r>
      <w:r w:rsidRPr="00514EA4">
        <w:rPr>
          <w:rFonts w:cstheme="minorHAnsi"/>
          <w:i/>
          <w:iCs/>
          <w:sz w:val="24"/>
          <w:szCs w:val="24"/>
        </w:rPr>
        <w:t>That front desk agent may be a bot. And more helpful than a live one</w:t>
      </w:r>
      <w:r w:rsidRPr="00514EA4">
        <w:rPr>
          <w:rFonts w:cstheme="minorHAnsi"/>
          <w:sz w:val="24"/>
          <w:szCs w:val="24"/>
        </w:rPr>
        <w:t>. [Online]. The Points Guy UK. Last Updated: 11th March 2022. Available at: https://thepointsguy.co.uk/news/ai-virtual-front-desk-agent-hotel/ [Accessed 2 October 2022]</w:t>
      </w:r>
    </w:p>
    <w:p w14:paraId="2689CC07" w14:textId="77777777" w:rsidR="00DF79CF" w:rsidRPr="00514EA4" w:rsidRDefault="00DF79CF" w:rsidP="00DF79CF">
      <w:pPr>
        <w:rPr>
          <w:rFonts w:cstheme="minorHAnsi"/>
          <w:iCs/>
          <w:color w:val="000000" w:themeColor="text1"/>
          <w:sz w:val="24"/>
          <w:szCs w:val="24"/>
        </w:rPr>
      </w:pPr>
      <w:proofErr w:type="spellStart"/>
      <w:r w:rsidRPr="00514EA4">
        <w:rPr>
          <w:rFonts w:cstheme="minorHAnsi"/>
          <w:color w:val="000000" w:themeColor="text1"/>
          <w:sz w:val="24"/>
          <w:szCs w:val="24"/>
        </w:rPr>
        <w:t>Basri</w:t>
      </w:r>
      <w:proofErr w:type="spellEnd"/>
      <w:r w:rsidRPr="00514EA4">
        <w:rPr>
          <w:rFonts w:cstheme="minorHAnsi"/>
          <w:color w:val="000000" w:themeColor="text1"/>
          <w:sz w:val="24"/>
          <w:szCs w:val="24"/>
        </w:rPr>
        <w:t xml:space="preserve">, W. (2020). </w:t>
      </w:r>
      <w:r w:rsidRPr="00514EA4">
        <w:rPr>
          <w:rFonts w:cstheme="minorHAnsi"/>
          <w:bCs/>
          <w:color w:val="000000" w:themeColor="text1"/>
          <w:sz w:val="24"/>
          <w:szCs w:val="24"/>
        </w:rPr>
        <w:t>Examining the Impact of Artificial Intelligence (AI)-Assisted</w:t>
      </w:r>
      <w:r w:rsidRPr="00514EA4">
        <w:rPr>
          <w:rFonts w:cstheme="minorHAnsi"/>
          <w:color w:val="000000" w:themeColor="text1"/>
          <w:sz w:val="24"/>
          <w:szCs w:val="24"/>
        </w:rPr>
        <w:t xml:space="preserve"> </w:t>
      </w:r>
      <w:r w:rsidRPr="00514EA4">
        <w:rPr>
          <w:rFonts w:cstheme="minorHAnsi"/>
          <w:bCs/>
          <w:color w:val="000000" w:themeColor="text1"/>
          <w:sz w:val="24"/>
          <w:szCs w:val="24"/>
        </w:rPr>
        <w:t>Social Media Marketing on the Performance of Small and</w:t>
      </w:r>
      <w:r w:rsidRPr="00514EA4">
        <w:rPr>
          <w:rFonts w:cstheme="minorHAnsi"/>
          <w:color w:val="000000" w:themeColor="text1"/>
          <w:sz w:val="24"/>
          <w:szCs w:val="24"/>
        </w:rPr>
        <w:t xml:space="preserve"> </w:t>
      </w:r>
      <w:r w:rsidRPr="00514EA4">
        <w:rPr>
          <w:rFonts w:cstheme="minorHAnsi"/>
          <w:bCs/>
          <w:color w:val="000000" w:themeColor="text1"/>
          <w:sz w:val="24"/>
          <w:szCs w:val="24"/>
        </w:rPr>
        <w:t>Medium Enterprises: Toward Effective Business</w:t>
      </w:r>
      <w:r w:rsidRPr="00514EA4">
        <w:rPr>
          <w:rFonts w:cstheme="minorHAnsi"/>
          <w:color w:val="000000" w:themeColor="text1"/>
          <w:sz w:val="24"/>
          <w:szCs w:val="24"/>
        </w:rPr>
        <w:t xml:space="preserve"> </w:t>
      </w:r>
      <w:r w:rsidRPr="00514EA4">
        <w:rPr>
          <w:rFonts w:cstheme="minorHAnsi"/>
          <w:bCs/>
          <w:color w:val="000000" w:themeColor="text1"/>
          <w:sz w:val="24"/>
          <w:szCs w:val="24"/>
        </w:rPr>
        <w:t xml:space="preserve">Management in the Saudi Arabian Context. </w:t>
      </w:r>
      <w:r w:rsidRPr="00514EA4">
        <w:rPr>
          <w:rFonts w:cstheme="minorHAnsi"/>
          <w:i/>
          <w:color w:val="000000" w:themeColor="text1"/>
          <w:sz w:val="24"/>
          <w:szCs w:val="24"/>
        </w:rPr>
        <w:t xml:space="preserve">International Journal of Computational Intelligence Systems, </w:t>
      </w:r>
      <w:r w:rsidRPr="00514EA4">
        <w:rPr>
          <w:rFonts w:cstheme="minorHAnsi"/>
          <w:bCs/>
          <w:i/>
          <w:color w:val="000000" w:themeColor="text1"/>
          <w:sz w:val="24"/>
          <w:szCs w:val="24"/>
        </w:rPr>
        <w:t>13</w:t>
      </w:r>
      <w:r w:rsidRPr="00514EA4">
        <w:rPr>
          <w:rFonts w:cstheme="minorHAnsi"/>
          <w:bCs/>
          <w:color w:val="000000" w:themeColor="text1"/>
          <w:sz w:val="24"/>
          <w:szCs w:val="24"/>
        </w:rPr>
        <w:t>(1)</w:t>
      </w:r>
      <w:r w:rsidRPr="00514EA4">
        <w:rPr>
          <w:rFonts w:cstheme="minorHAnsi"/>
          <w:color w:val="000000" w:themeColor="text1"/>
          <w:sz w:val="24"/>
          <w:szCs w:val="24"/>
        </w:rPr>
        <w:t xml:space="preserve">, </w:t>
      </w:r>
      <w:r w:rsidRPr="00514EA4">
        <w:rPr>
          <w:rFonts w:cstheme="minorHAnsi"/>
          <w:iCs/>
          <w:color w:val="000000" w:themeColor="text1"/>
          <w:sz w:val="24"/>
          <w:szCs w:val="24"/>
        </w:rPr>
        <w:t>142-152.</w:t>
      </w:r>
    </w:p>
    <w:p w14:paraId="0F65024F" w14:textId="77777777" w:rsidR="00DF79CF" w:rsidRPr="00514EA4" w:rsidRDefault="00DF79CF" w:rsidP="00DF79CF">
      <w:pPr>
        <w:rPr>
          <w:rFonts w:cstheme="minorHAnsi"/>
          <w:sz w:val="24"/>
          <w:szCs w:val="24"/>
        </w:rPr>
      </w:pPr>
      <w:r w:rsidRPr="00514EA4">
        <w:rPr>
          <w:rFonts w:cstheme="minorHAnsi"/>
          <w:sz w:val="24"/>
          <w:szCs w:val="24"/>
        </w:rPr>
        <w:t xml:space="preserve">BCS.(2020). Code of Conduct. Available: http://www.bcs.org/server.php?show=nav.6030. Last accessed 29th March </w:t>
      </w:r>
      <w:proofErr w:type="gramStart"/>
      <w:r w:rsidRPr="00514EA4">
        <w:rPr>
          <w:rFonts w:cstheme="minorHAnsi"/>
          <w:sz w:val="24"/>
          <w:szCs w:val="24"/>
        </w:rPr>
        <w:t>2022..</w:t>
      </w:r>
      <w:proofErr w:type="gramEnd"/>
      <w:r w:rsidRPr="00514EA4">
        <w:rPr>
          <w:rFonts w:cstheme="minorHAnsi"/>
          <w:sz w:val="24"/>
          <w:szCs w:val="24"/>
        </w:rPr>
        <w:t xml:space="preserve"> </w:t>
      </w:r>
    </w:p>
    <w:p w14:paraId="31165B67" w14:textId="77777777" w:rsidR="00DF79CF" w:rsidRPr="00514EA4" w:rsidRDefault="00DF79CF" w:rsidP="00DF79CF">
      <w:pPr>
        <w:rPr>
          <w:rFonts w:cstheme="minorHAnsi"/>
          <w:sz w:val="24"/>
          <w:szCs w:val="24"/>
        </w:rPr>
      </w:pPr>
      <w:proofErr w:type="spellStart"/>
      <w:r w:rsidRPr="00514EA4">
        <w:rPr>
          <w:rFonts w:cstheme="minorHAnsi"/>
          <w:sz w:val="24"/>
          <w:szCs w:val="24"/>
        </w:rPr>
        <w:t>Berndtsson</w:t>
      </w:r>
      <w:proofErr w:type="spellEnd"/>
      <w:r w:rsidRPr="00514EA4">
        <w:rPr>
          <w:rFonts w:cstheme="minorHAnsi"/>
          <w:sz w:val="24"/>
          <w:szCs w:val="24"/>
        </w:rPr>
        <w:t>, M., Borg, M., &amp; Olsson, J. (2020). Scaling Up Data-Driven Pilot Projects. The AI Magazine, 41(3), 94-102.</w:t>
      </w:r>
    </w:p>
    <w:p w14:paraId="41BD5BEE" w14:textId="77777777" w:rsidR="00DF79CF" w:rsidRPr="00514EA4" w:rsidRDefault="00DF79CF" w:rsidP="00DF79CF">
      <w:pPr>
        <w:rPr>
          <w:rFonts w:cstheme="minorHAnsi"/>
          <w:color w:val="000000" w:themeColor="text1"/>
          <w:sz w:val="24"/>
          <w:szCs w:val="24"/>
        </w:rPr>
      </w:pPr>
      <w:proofErr w:type="spellStart"/>
      <w:r w:rsidRPr="00514EA4">
        <w:rPr>
          <w:rFonts w:cstheme="minorHAnsi"/>
          <w:color w:val="000000" w:themeColor="text1"/>
          <w:sz w:val="24"/>
          <w:szCs w:val="24"/>
        </w:rPr>
        <w:t>Bessen</w:t>
      </w:r>
      <w:proofErr w:type="spellEnd"/>
      <w:r w:rsidRPr="00514EA4">
        <w:rPr>
          <w:rFonts w:cstheme="minorHAnsi"/>
          <w:color w:val="000000" w:themeColor="text1"/>
          <w:sz w:val="24"/>
          <w:szCs w:val="24"/>
        </w:rPr>
        <w:t xml:space="preserve">, J. (2016). </w:t>
      </w:r>
      <w:r w:rsidRPr="00514EA4">
        <w:rPr>
          <w:rFonts w:cstheme="minorHAnsi"/>
          <w:i/>
          <w:iCs/>
          <w:color w:val="000000" w:themeColor="text1"/>
          <w:sz w:val="24"/>
          <w:szCs w:val="24"/>
        </w:rPr>
        <w:t>How Computer Automation Affects Occupations: Technology, Jobs, and Skills</w:t>
      </w:r>
      <w:r w:rsidRPr="00514EA4">
        <w:rPr>
          <w:rFonts w:cstheme="minorHAnsi"/>
          <w:color w:val="000000" w:themeColor="text1"/>
          <w:sz w:val="24"/>
          <w:szCs w:val="24"/>
        </w:rPr>
        <w:t>. Boston Univ. School of Law, Law and Economics Research Paper No. 15-49, 1-45.</w:t>
      </w:r>
    </w:p>
    <w:p w14:paraId="187C8750" w14:textId="77777777" w:rsidR="00DF79CF" w:rsidRPr="00514EA4" w:rsidRDefault="00DF79CF" w:rsidP="00DF79CF">
      <w:pPr>
        <w:rPr>
          <w:rFonts w:cstheme="minorHAnsi"/>
          <w:color w:val="000000" w:themeColor="text1"/>
          <w:sz w:val="24"/>
          <w:szCs w:val="24"/>
        </w:rPr>
      </w:pPr>
      <w:proofErr w:type="spellStart"/>
      <w:r w:rsidRPr="00514EA4">
        <w:rPr>
          <w:rFonts w:cstheme="minorHAnsi"/>
          <w:color w:val="000000" w:themeColor="text1"/>
          <w:sz w:val="24"/>
          <w:szCs w:val="24"/>
        </w:rPr>
        <w:t>Besterfield</w:t>
      </w:r>
      <w:proofErr w:type="spellEnd"/>
      <w:r w:rsidRPr="00514EA4">
        <w:rPr>
          <w:rFonts w:cstheme="minorHAnsi"/>
          <w:color w:val="000000" w:themeColor="text1"/>
          <w:sz w:val="24"/>
          <w:szCs w:val="24"/>
        </w:rPr>
        <w:t xml:space="preserve">, D. H. (2009). </w:t>
      </w:r>
      <w:r w:rsidRPr="00514EA4">
        <w:rPr>
          <w:rFonts w:cstheme="minorHAnsi"/>
          <w:i/>
          <w:iCs/>
          <w:color w:val="000000" w:themeColor="text1"/>
          <w:sz w:val="24"/>
          <w:szCs w:val="24"/>
        </w:rPr>
        <w:t xml:space="preserve">Quality Control, </w:t>
      </w:r>
      <w:r w:rsidRPr="00514EA4">
        <w:rPr>
          <w:rFonts w:cstheme="minorHAnsi"/>
          <w:color w:val="000000" w:themeColor="text1"/>
          <w:sz w:val="24"/>
          <w:szCs w:val="24"/>
        </w:rPr>
        <w:t>8th ed. New Jersey: Pearson Prentice Hall.</w:t>
      </w:r>
    </w:p>
    <w:p w14:paraId="7C5FD755" w14:textId="77777777" w:rsidR="00DF79CF" w:rsidRPr="00514EA4" w:rsidRDefault="00DF79CF" w:rsidP="00DF79CF">
      <w:pPr>
        <w:rPr>
          <w:rFonts w:cstheme="minorHAnsi"/>
          <w:sz w:val="24"/>
          <w:szCs w:val="24"/>
        </w:rPr>
      </w:pPr>
      <w:r w:rsidRPr="00514EA4">
        <w:rPr>
          <w:rFonts w:cstheme="minorHAnsi"/>
          <w:sz w:val="24"/>
          <w:szCs w:val="24"/>
        </w:rPr>
        <w:t xml:space="preserve">BIM. (2020). </w:t>
      </w:r>
      <w:r w:rsidRPr="00514EA4">
        <w:rPr>
          <w:rFonts w:cstheme="minorHAnsi"/>
          <w:i/>
          <w:iCs/>
          <w:sz w:val="24"/>
          <w:szCs w:val="24"/>
        </w:rPr>
        <w:t>Mace uses AI tech on Mayfair project to meet Covid-19 safety challenges</w:t>
      </w:r>
      <w:r w:rsidRPr="00514EA4">
        <w:rPr>
          <w:rFonts w:cstheme="minorHAnsi"/>
          <w:sz w:val="24"/>
          <w:szCs w:val="24"/>
        </w:rPr>
        <w:t>. [Online]. BIM Plus. Last Updated: 1st October 2020. Available at: https://www.bimplus.co.uk/mace-turned-ai-tech-mayfair-project-meet-covid-19/ [Accessed 2 October 2022].</w:t>
      </w:r>
    </w:p>
    <w:p w14:paraId="03D4DED4" w14:textId="77777777" w:rsidR="00DF79CF" w:rsidRPr="00514EA4" w:rsidRDefault="00DF79CF" w:rsidP="00DF79CF">
      <w:pPr>
        <w:rPr>
          <w:rFonts w:cstheme="minorHAnsi"/>
          <w:sz w:val="24"/>
          <w:szCs w:val="24"/>
        </w:rPr>
      </w:pPr>
      <w:r w:rsidRPr="00514EA4">
        <w:rPr>
          <w:rFonts w:cstheme="minorHAnsi"/>
          <w:sz w:val="24"/>
          <w:szCs w:val="24"/>
        </w:rPr>
        <w:lastRenderedPageBreak/>
        <w:t xml:space="preserve">Biswas, A., Ghosh, A., Kar, A., Mondal, T., Ghosh, </w:t>
      </w:r>
      <w:proofErr w:type="gramStart"/>
      <w:r w:rsidRPr="00514EA4">
        <w:rPr>
          <w:rFonts w:cstheme="minorHAnsi"/>
          <w:sz w:val="24"/>
          <w:szCs w:val="24"/>
        </w:rPr>
        <w:t>B.</w:t>
      </w:r>
      <w:proofErr w:type="gramEnd"/>
      <w:r w:rsidRPr="00514EA4">
        <w:rPr>
          <w:rFonts w:cstheme="minorHAnsi"/>
          <w:sz w:val="24"/>
          <w:szCs w:val="24"/>
        </w:rPr>
        <w:t xml:space="preserve"> and Bardhan, P.K., 2021, February. The impact of COVID-19 in the construction sector and its remedial measures. In Journal of Physics: Conference Series (Vol. 1797, No. 1, p. 012054). IOP Publishing.</w:t>
      </w:r>
    </w:p>
    <w:p w14:paraId="187523BD" w14:textId="77777777" w:rsidR="00DF79CF" w:rsidRPr="00514EA4" w:rsidRDefault="00DF79CF" w:rsidP="00DF79CF">
      <w:pPr>
        <w:rPr>
          <w:rStyle w:val="Hyperlink"/>
          <w:rFonts w:cstheme="minorHAnsi"/>
          <w:color w:val="auto"/>
          <w:sz w:val="24"/>
          <w:szCs w:val="24"/>
          <w:u w:val="none"/>
          <w:bdr w:val="none" w:sz="0" w:space="0" w:color="auto" w:frame="1"/>
          <w:shd w:val="clear" w:color="auto" w:fill="FFFFFF"/>
        </w:rPr>
      </w:pPr>
      <w:r w:rsidRPr="00514EA4">
        <w:rPr>
          <w:rStyle w:val="Hyperlink"/>
          <w:rFonts w:cstheme="minorHAnsi"/>
          <w:color w:val="auto"/>
          <w:sz w:val="24"/>
          <w:szCs w:val="24"/>
          <w:u w:val="none"/>
          <w:bdr w:val="none" w:sz="0" w:space="0" w:color="auto" w:frame="1"/>
          <w:shd w:val="clear" w:color="auto" w:fill="FFFFFF"/>
        </w:rPr>
        <w:t xml:space="preserve">Bloom, N., Liang, J., Roberts, J., &amp; Ying, Z. J. (2016). Trade-induced technical change? The impact of Chinese imports on innovation, </w:t>
      </w:r>
      <w:proofErr w:type="gramStart"/>
      <w:r w:rsidRPr="00514EA4">
        <w:rPr>
          <w:rStyle w:val="Hyperlink"/>
          <w:rFonts w:cstheme="minorHAnsi"/>
          <w:color w:val="auto"/>
          <w:sz w:val="24"/>
          <w:szCs w:val="24"/>
          <w:u w:val="none"/>
          <w:bdr w:val="none" w:sz="0" w:space="0" w:color="auto" w:frame="1"/>
          <w:shd w:val="clear" w:color="auto" w:fill="FFFFFF"/>
        </w:rPr>
        <w:t>IT</w:t>
      </w:r>
      <w:proofErr w:type="gramEnd"/>
      <w:r w:rsidRPr="00514EA4">
        <w:rPr>
          <w:rStyle w:val="Hyperlink"/>
          <w:rFonts w:cstheme="minorHAnsi"/>
          <w:color w:val="auto"/>
          <w:sz w:val="24"/>
          <w:szCs w:val="24"/>
          <w:u w:val="none"/>
          <w:bdr w:val="none" w:sz="0" w:space="0" w:color="auto" w:frame="1"/>
          <w:shd w:val="clear" w:color="auto" w:fill="FFFFFF"/>
        </w:rPr>
        <w:t xml:space="preserve"> and productivity. The Review of Economic Studies, 83(1), 87-117. </w:t>
      </w:r>
      <w:proofErr w:type="spellStart"/>
      <w:r w:rsidRPr="00514EA4">
        <w:rPr>
          <w:rStyle w:val="Hyperlink"/>
          <w:rFonts w:cstheme="minorHAnsi"/>
          <w:color w:val="auto"/>
          <w:sz w:val="24"/>
          <w:szCs w:val="24"/>
          <w:u w:val="none"/>
          <w:bdr w:val="none" w:sz="0" w:space="0" w:color="auto" w:frame="1"/>
          <w:shd w:val="clear" w:color="auto" w:fill="FFFFFF"/>
        </w:rPr>
        <w:t>doi</w:t>
      </w:r>
      <w:proofErr w:type="spellEnd"/>
      <w:r w:rsidRPr="00514EA4">
        <w:rPr>
          <w:rStyle w:val="Hyperlink"/>
          <w:rFonts w:cstheme="minorHAnsi"/>
          <w:color w:val="auto"/>
          <w:sz w:val="24"/>
          <w:szCs w:val="24"/>
          <w:u w:val="none"/>
          <w:bdr w:val="none" w:sz="0" w:space="0" w:color="auto" w:frame="1"/>
          <w:shd w:val="clear" w:color="auto" w:fill="FFFFFF"/>
        </w:rPr>
        <w:t>: 10.1093/</w:t>
      </w:r>
      <w:proofErr w:type="spellStart"/>
      <w:r w:rsidRPr="00514EA4">
        <w:rPr>
          <w:rStyle w:val="Hyperlink"/>
          <w:rFonts w:cstheme="minorHAnsi"/>
          <w:color w:val="auto"/>
          <w:sz w:val="24"/>
          <w:szCs w:val="24"/>
          <w:u w:val="none"/>
          <w:bdr w:val="none" w:sz="0" w:space="0" w:color="auto" w:frame="1"/>
          <w:shd w:val="clear" w:color="auto" w:fill="FFFFFF"/>
        </w:rPr>
        <w:t>restud</w:t>
      </w:r>
      <w:proofErr w:type="spellEnd"/>
      <w:r w:rsidRPr="00514EA4">
        <w:rPr>
          <w:rStyle w:val="Hyperlink"/>
          <w:rFonts w:cstheme="minorHAnsi"/>
          <w:color w:val="auto"/>
          <w:sz w:val="24"/>
          <w:szCs w:val="24"/>
          <w:u w:val="none"/>
          <w:bdr w:val="none" w:sz="0" w:space="0" w:color="auto" w:frame="1"/>
          <w:shd w:val="clear" w:color="auto" w:fill="FFFFFF"/>
        </w:rPr>
        <w:t>/rdv039</w:t>
      </w:r>
      <w:r w:rsidRPr="00514EA4">
        <w:rPr>
          <w:rStyle w:val="Hyperlink"/>
          <w:rFonts w:cstheme="minorHAnsi"/>
          <w:sz w:val="24"/>
          <w:szCs w:val="24"/>
          <w:bdr w:val="none" w:sz="0" w:space="0" w:color="auto" w:frame="1"/>
          <w:shd w:val="clear" w:color="auto" w:fill="FFFFFF"/>
        </w:rPr>
        <w:t xml:space="preserve"> </w:t>
      </w:r>
    </w:p>
    <w:p w14:paraId="60E8D064" w14:textId="77777777" w:rsidR="00DF79CF" w:rsidRPr="00514EA4" w:rsidRDefault="00DF79CF" w:rsidP="00DF79CF">
      <w:pPr>
        <w:rPr>
          <w:rFonts w:cstheme="minorHAnsi"/>
          <w:sz w:val="24"/>
          <w:szCs w:val="24"/>
        </w:rPr>
      </w:pPr>
      <w:r w:rsidRPr="00514EA4">
        <w:rPr>
          <w:rFonts w:cstheme="minorHAnsi"/>
          <w:sz w:val="24"/>
          <w:szCs w:val="24"/>
        </w:rPr>
        <w:t>Bloom, N., Davis, S. J., &amp; Terry, S. J. (2020). Economic uncertainty before and during the COVID-19 pandemic. National Bureau of Economic Research. https://www.nber.org/papers/w27157</w:t>
      </w:r>
    </w:p>
    <w:p w14:paraId="5E8F7826" w14:textId="77777777" w:rsidR="00DF79CF" w:rsidRPr="00514EA4" w:rsidRDefault="00DF79CF" w:rsidP="00DF79CF">
      <w:pPr>
        <w:rPr>
          <w:rFonts w:cstheme="minorHAnsi"/>
          <w:sz w:val="24"/>
          <w:szCs w:val="24"/>
        </w:rPr>
      </w:pPr>
      <w:r w:rsidRPr="00514EA4">
        <w:rPr>
          <w:rFonts w:cstheme="minorHAnsi"/>
          <w:sz w:val="24"/>
          <w:szCs w:val="24"/>
        </w:rPr>
        <w:t>Blumberg, B, Cooper D.R, and Schindler P.S. (2005) Business Research Methods. Berkshire: Mc Graw Hill</w:t>
      </w:r>
    </w:p>
    <w:p w14:paraId="41013241" w14:textId="77777777" w:rsidR="00DF79CF" w:rsidRPr="00514EA4" w:rsidRDefault="00DF79CF" w:rsidP="00DF79CF">
      <w:pPr>
        <w:rPr>
          <w:rFonts w:cstheme="minorHAnsi"/>
          <w:sz w:val="24"/>
          <w:szCs w:val="24"/>
        </w:rPr>
      </w:pPr>
      <w:r w:rsidRPr="00514EA4">
        <w:rPr>
          <w:rFonts w:cstheme="minorHAnsi"/>
          <w:sz w:val="24"/>
          <w:szCs w:val="24"/>
        </w:rPr>
        <w:t xml:space="preserve">Dobson, S. (2023). Is AI adoption slowing </w:t>
      </w:r>
      <w:proofErr w:type="gramStart"/>
      <w:r w:rsidRPr="00514EA4">
        <w:rPr>
          <w:rFonts w:cstheme="minorHAnsi"/>
          <w:sz w:val="24"/>
          <w:szCs w:val="24"/>
        </w:rPr>
        <w:t>down?.</w:t>
      </w:r>
      <w:proofErr w:type="gramEnd"/>
      <w:r w:rsidRPr="00514EA4">
        <w:rPr>
          <w:rFonts w:cstheme="minorHAnsi"/>
          <w:sz w:val="24"/>
          <w:szCs w:val="24"/>
        </w:rPr>
        <w:t xml:space="preserve"> [Online]. HR Reporter. Last Updated: 13th Feb 2023. Available at: https://www.hrreporter.com/focus-areas/hr-technology/is-ai-adoption-slowing-down/373624 [Accessed 13 February 2023].</w:t>
      </w:r>
    </w:p>
    <w:p w14:paraId="65F1C965" w14:textId="77777777" w:rsidR="00DF79CF" w:rsidRPr="00514EA4" w:rsidRDefault="00DF79CF" w:rsidP="00DF79CF">
      <w:pPr>
        <w:rPr>
          <w:rFonts w:cstheme="minorHAnsi"/>
          <w:sz w:val="24"/>
          <w:szCs w:val="24"/>
        </w:rPr>
      </w:pPr>
      <w:r w:rsidRPr="00514EA4">
        <w:rPr>
          <w:rFonts w:cstheme="minorHAnsi"/>
          <w:sz w:val="24"/>
          <w:szCs w:val="24"/>
        </w:rPr>
        <w:t>Mallery, P., George, D. (2016). IBM SPSS Statistics 23 Step by Step: A Simple Guide and Reference. United States: Taylor &amp; Francis.</w:t>
      </w:r>
    </w:p>
    <w:p w14:paraId="07C8031C" w14:textId="77777777" w:rsidR="00DF79CF" w:rsidRPr="00514EA4" w:rsidRDefault="00DF79CF" w:rsidP="00DF79CF">
      <w:pPr>
        <w:rPr>
          <w:rFonts w:cstheme="minorHAnsi"/>
          <w:sz w:val="24"/>
          <w:szCs w:val="24"/>
        </w:rPr>
      </w:pPr>
      <w:proofErr w:type="spellStart"/>
      <w:r w:rsidRPr="00514EA4">
        <w:rPr>
          <w:rFonts w:cstheme="minorHAnsi"/>
          <w:sz w:val="24"/>
          <w:szCs w:val="24"/>
        </w:rPr>
        <w:t>Rajaretnam</w:t>
      </w:r>
      <w:proofErr w:type="spellEnd"/>
      <w:r w:rsidRPr="00514EA4">
        <w:rPr>
          <w:rFonts w:cstheme="minorHAnsi"/>
          <w:sz w:val="24"/>
          <w:szCs w:val="24"/>
        </w:rPr>
        <w:t>, T. (2015). Statistics for Social Sciences. India: SAGE Publications.</w:t>
      </w:r>
    </w:p>
    <w:p w14:paraId="1F2BED5D" w14:textId="77777777" w:rsidR="00DF79CF" w:rsidRPr="00514EA4" w:rsidRDefault="00DF79CF" w:rsidP="00DF79CF">
      <w:pPr>
        <w:rPr>
          <w:rFonts w:cstheme="minorHAnsi"/>
          <w:sz w:val="24"/>
          <w:szCs w:val="24"/>
        </w:rPr>
      </w:pPr>
      <w:proofErr w:type="spellStart"/>
      <w:r w:rsidRPr="00514EA4">
        <w:rPr>
          <w:rFonts w:cstheme="minorHAnsi"/>
          <w:sz w:val="24"/>
          <w:szCs w:val="24"/>
        </w:rPr>
        <w:t>Lavrakas</w:t>
      </w:r>
      <w:proofErr w:type="spellEnd"/>
      <w:r w:rsidRPr="00514EA4">
        <w:rPr>
          <w:rFonts w:cstheme="minorHAnsi"/>
          <w:sz w:val="24"/>
          <w:szCs w:val="24"/>
        </w:rPr>
        <w:t>, P. J. (2008). </w:t>
      </w:r>
      <w:proofErr w:type="spellStart"/>
      <w:r w:rsidRPr="00514EA4">
        <w:rPr>
          <w:rFonts w:cstheme="minorHAnsi"/>
          <w:sz w:val="24"/>
          <w:szCs w:val="24"/>
        </w:rPr>
        <w:t>Encyclopedia</w:t>
      </w:r>
      <w:proofErr w:type="spellEnd"/>
      <w:r w:rsidRPr="00514EA4">
        <w:rPr>
          <w:rFonts w:cstheme="minorHAnsi"/>
          <w:sz w:val="24"/>
          <w:szCs w:val="24"/>
        </w:rPr>
        <w:t xml:space="preserve"> of Survey Research Methods. United States: SAGE Publications.</w:t>
      </w:r>
    </w:p>
    <w:p w14:paraId="733DD85B" w14:textId="77777777" w:rsidR="00DF79CF" w:rsidRPr="00514EA4" w:rsidRDefault="00DF79CF" w:rsidP="00DF79CF">
      <w:pPr>
        <w:rPr>
          <w:rFonts w:cstheme="minorHAnsi"/>
          <w:sz w:val="24"/>
          <w:szCs w:val="24"/>
        </w:rPr>
      </w:pPr>
      <w:r w:rsidRPr="00514EA4">
        <w:rPr>
          <w:rFonts w:cstheme="minorHAnsi"/>
          <w:sz w:val="24"/>
          <w:szCs w:val="24"/>
        </w:rPr>
        <w:t>Cramer, D. (2001). Quantitative Data Analysis with SPSS Release 10 for Windows: A Guide for Social Scientists. United Kingdom: Routledge.</w:t>
      </w:r>
    </w:p>
    <w:p w14:paraId="26A21784" w14:textId="77777777" w:rsidR="00DF79CF" w:rsidRPr="00514EA4" w:rsidRDefault="00DF79CF" w:rsidP="00DF79CF">
      <w:pPr>
        <w:rPr>
          <w:rFonts w:cstheme="minorHAnsi"/>
          <w:sz w:val="24"/>
          <w:szCs w:val="24"/>
        </w:rPr>
      </w:pPr>
      <w:r w:rsidRPr="00514EA4">
        <w:rPr>
          <w:rFonts w:cstheme="minorHAnsi"/>
          <w:sz w:val="24"/>
          <w:szCs w:val="24"/>
        </w:rPr>
        <w:t>Foreman, D, (2011). Nonparametric Statistics for Non-Statisticians: A Step-by-Step Approach. Germany: Wiley.</w:t>
      </w:r>
    </w:p>
    <w:p w14:paraId="336CF18E" w14:textId="77777777" w:rsidR="00DF79CF" w:rsidRPr="00514EA4" w:rsidRDefault="00DF79CF" w:rsidP="00DF79CF">
      <w:pPr>
        <w:rPr>
          <w:rFonts w:cstheme="minorHAnsi"/>
          <w:sz w:val="24"/>
          <w:szCs w:val="24"/>
        </w:rPr>
      </w:pPr>
      <w:r w:rsidRPr="00514EA4">
        <w:rPr>
          <w:rFonts w:cstheme="minorHAnsi"/>
          <w:sz w:val="24"/>
          <w:szCs w:val="24"/>
        </w:rPr>
        <w:t>Knapp, H. (2017). Intermediate Statistics Using SPSS. United States: SAGE Publications.</w:t>
      </w:r>
    </w:p>
    <w:p w14:paraId="757B9CD0" w14:textId="77777777" w:rsidR="00DF79CF" w:rsidRPr="00514EA4" w:rsidRDefault="00DF79CF" w:rsidP="00DF79CF">
      <w:pPr>
        <w:rPr>
          <w:rFonts w:cstheme="minorHAnsi"/>
          <w:sz w:val="24"/>
          <w:szCs w:val="24"/>
        </w:rPr>
      </w:pPr>
      <w:r w:rsidRPr="00514EA4">
        <w:rPr>
          <w:rFonts w:cstheme="minorHAnsi"/>
          <w:sz w:val="24"/>
          <w:szCs w:val="24"/>
        </w:rPr>
        <w:t>Borne, K., Mohan, S., Natarajan, P., Rogers, B., Christensen, J., Wilkinson, L., Dixon, E. (2021). Demystifying AI for the Enterprise: A Playbook for Business Value and Digital Transformation. United States: Taylor &amp; Francis.</w:t>
      </w:r>
    </w:p>
    <w:p w14:paraId="223BDBAA" w14:textId="77777777" w:rsidR="00DF79CF" w:rsidRPr="00514EA4" w:rsidRDefault="00DF79CF" w:rsidP="00DF79CF">
      <w:pPr>
        <w:rPr>
          <w:rFonts w:cstheme="minorHAnsi"/>
          <w:sz w:val="24"/>
          <w:szCs w:val="24"/>
        </w:rPr>
      </w:pPr>
      <w:r w:rsidRPr="00514EA4">
        <w:rPr>
          <w:rFonts w:cstheme="minorHAnsi"/>
          <w:sz w:val="24"/>
          <w:szCs w:val="24"/>
        </w:rPr>
        <w:t>Boudreaux, B., DeNardo, M. A., Sanchez, R., Feistel, K., Denton, S. W., Dayalani, H. (2020). Data Privacy During Pandemics: A Scorecard Approach for Evaluating the Privacy Implications of COVID-19 Mobile Phone Surveillance Programs. (</w:t>
      </w:r>
      <w:proofErr w:type="spellStart"/>
      <w:r w:rsidRPr="00514EA4">
        <w:rPr>
          <w:rFonts w:cstheme="minorHAnsi"/>
          <w:sz w:val="24"/>
          <w:szCs w:val="24"/>
        </w:rPr>
        <w:t>n.p.</w:t>
      </w:r>
      <w:proofErr w:type="spellEnd"/>
      <w:r w:rsidRPr="00514EA4">
        <w:rPr>
          <w:rFonts w:cstheme="minorHAnsi"/>
          <w:sz w:val="24"/>
          <w:szCs w:val="24"/>
        </w:rPr>
        <w:t>): RAND Corporation.</w:t>
      </w:r>
    </w:p>
    <w:p w14:paraId="6D66C539" w14:textId="77777777" w:rsidR="00DF79CF" w:rsidRPr="00514EA4" w:rsidRDefault="00DF79CF" w:rsidP="00DF79CF">
      <w:pPr>
        <w:rPr>
          <w:rFonts w:cstheme="minorHAnsi"/>
          <w:iCs/>
          <w:color w:val="000000" w:themeColor="text1"/>
          <w:sz w:val="24"/>
          <w:szCs w:val="24"/>
        </w:rPr>
      </w:pPr>
      <w:r w:rsidRPr="00514EA4">
        <w:rPr>
          <w:rFonts w:cstheme="minorHAnsi"/>
          <w:iCs/>
          <w:color w:val="000000" w:themeColor="text1"/>
          <w:sz w:val="24"/>
          <w:szCs w:val="24"/>
        </w:rPr>
        <w:t xml:space="preserve">Boyd, C. O., 2001. Phenomenology the </w:t>
      </w:r>
      <w:proofErr w:type="gramStart"/>
      <w:r w:rsidRPr="00514EA4">
        <w:rPr>
          <w:rFonts w:cstheme="minorHAnsi"/>
          <w:iCs/>
          <w:color w:val="000000" w:themeColor="text1"/>
          <w:sz w:val="24"/>
          <w:szCs w:val="24"/>
        </w:rPr>
        <w:t>method..</w:t>
      </w:r>
      <w:proofErr w:type="gramEnd"/>
      <w:r w:rsidRPr="00514EA4">
        <w:rPr>
          <w:rFonts w:cstheme="minorHAnsi"/>
          <w:iCs/>
          <w:color w:val="000000" w:themeColor="text1"/>
          <w:sz w:val="24"/>
          <w:szCs w:val="24"/>
        </w:rPr>
        <w:t xml:space="preserve"> In: Nursing research: A qualitative perspective. third ed. Sudbury: Jones &amp; </w:t>
      </w:r>
      <w:proofErr w:type="spellStart"/>
      <w:r w:rsidRPr="00514EA4">
        <w:rPr>
          <w:rFonts w:cstheme="minorHAnsi"/>
          <w:iCs/>
          <w:color w:val="000000" w:themeColor="text1"/>
          <w:sz w:val="24"/>
          <w:szCs w:val="24"/>
        </w:rPr>
        <w:t>Barlett</w:t>
      </w:r>
      <w:proofErr w:type="spellEnd"/>
      <w:r w:rsidRPr="00514EA4">
        <w:rPr>
          <w:rFonts w:cstheme="minorHAnsi"/>
          <w:iCs/>
          <w:color w:val="000000" w:themeColor="text1"/>
          <w:sz w:val="24"/>
          <w:szCs w:val="24"/>
        </w:rPr>
        <w:t>, pp. 93-122.</w:t>
      </w:r>
    </w:p>
    <w:p w14:paraId="1AA90BF4" w14:textId="77777777" w:rsidR="00DF79CF" w:rsidRPr="00514EA4" w:rsidRDefault="00DF79CF" w:rsidP="00DF79CF">
      <w:pPr>
        <w:rPr>
          <w:rFonts w:cstheme="minorHAnsi"/>
          <w:i/>
          <w:iCs/>
          <w:sz w:val="24"/>
          <w:szCs w:val="24"/>
        </w:rPr>
      </w:pPr>
      <w:r w:rsidRPr="00514EA4">
        <w:rPr>
          <w:rFonts w:cstheme="minorHAnsi"/>
          <w:i/>
          <w:iCs/>
          <w:sz w:val="24"/>
          <w:szCs w:val="24"/>
        </w:rPr>
        <w:t>Bryman, A. 2015. Social Research Methods. OUP Oxford Publishing. London.</w:t>
      </w:r>
    </w:p>
    <w:p w14:paraId="623C4703" w14:textId="77777777" w:rsidR="00DF79CF" w:rsidRPr="00514EA4" w:rsidRDefault="00DF79CF" w:rsidP="00DF79CF">
      <w:r w:rsidRPr="00514EA4">
        <w:lastRenderedPageBreak/>
        <w:t>Brynjolfsson, E., Mitchell, T., &amp; Van Alstyne, M. (2019). Artificial Intelligence: The Insights You Need from Harvard Business Review. Harvard Business Review Press.</w:t>
      </w:r>
    </w:p>
    <w:p w14:paraId="3D7D20D9" w14:textId="77777777" w:rsidR="00DF79CF" w:rsidRPr="00514EA4" w:rsidRDefault="00DF79CF" w:rsidP="00DF79CF">
      <w:pPr>
        <w:rPr>
          <w:rFonts w:cstheme="minorHAnsi"/>
          <w:sz w:val="24"/>
          <w:szCs w:val="24"/>
        </w:rPr>
      </w:pPr>
      <w:r w:rsidRPr="00514EA4">
        <w:rPr>
          <w:rFonts w:cstheme="minorHAnsi"/>
          <w:sz w:val="24"/>
          <w:szCs w:val="24"/>
        </w:rPr>
        <w:t>Buchanan, B.G. and Wright, D., 2021. The impact of machine learning on UK financial services. Oxford Review of Economic Policy, 37(3), pp.537-563.</w:t>
      </w:r>
    </w:p>
    <w:p w14:paraId="0461E7BF" w14:textId="77777777" w:rsidR="00DF79CF" w:rsidRPr="00514EA4" w:rsidRDefault="00DF79CF" w:rsidP="00DF79CF">
      <w:pPr>
        <w:rPr>
          <w:rFonts w:cstheme="minorHAnsi"/>
          <w:sz w:val="24"/>
          <w:szCs w:val="24"/>
        </w:rPr>
      </w:pPr>
      <w:r w:rsidRPr="00514EA4">
        <w:rPr>
          <w:rFonts w:cstheme="minorHAnsi"/>
          <w:sz w:val="24"/>
          <w:szCs w:val="24"/>
        </w:rPr>
        <w:t>Burke, L. M., Robinson, M. M., </w:t>
      </w:r>
      <w:proofErr w:type="spellStart"/>
      <w:r w:rsidRPr="00514EA4">
        <w:rPr>
          <w:rFonts w:cstheme="minorHAnsi"/>
          <w:sz w:val="24"/>
          <w:szCs w:val="24"/>
        </w:rPr>
        <w:t>Sarns</w:t>
      </w:r>
      <w:proofErr w:type="spellEnd"/>
      <w:r w:rsidRPr="00514EA4">
        <w:rPr>
          <w:rFonts w:cstheme="minorHAnsi"/>
          <w:sz w:val="24"/>
          <w:szCs w:val="24"/>
        </w:rPr>
        <w:t>, M. P. (2020). Construction in the COVID-19 Pandemic: The 60-minute Lawyer. United States: MCLE New England.</w:t>
      </w:r>
    </w:p>
    <w:p w14:paraId="3B0445BB" w14:textId="77777777" w:rsidR="00DF79CF" w:rsidRPr="00514EA4" w:rsidRDefault="00DF79CF" w:rsidP="00DF79CF">
      <w:pPr>
        <w:rPr>
          <w:rFonts w:cstheme="minorHAnsi"/>
          <w:sz w:val="24"/>
          <w:szCs w:val="24"/>
        </w:rPr>
      </w:pPr>
      <w:r w:rsidRPr="00514EA4">
        <w:t>Burns, R., &amp; Burns, R. (2008). Business Research Methods and Statistics Using SPSS. Sage Publications.</w:t>
      </w:r>
    </w:p>
    <w:p w14:paraId="2DF3EB61" w14:textId="77777777" w:rsidR="00DF79CF" w:rsidRPr="00514EA4" w:rsidRDefault="00DF79CF" w:rsidP="00DF79CF">
      <w:pPr>
        <w:rPr>
          <w:rStyle w:val="Hyperlink"/>
          <w:rFonts w:cstheme="minorHAnsi"/>
          <w:color w:val="000000" w:themeColor="text1"/>
          <w:sz w:val="24"/>
          <w:szCs w:val="24"/>
        </w:rPr>
      </w:pPr>
      <w:r w:rsidRPr="00514EA4">
        <w:rPr>
          <w:rFonts w:cstheme="minorHAnsi"/>
          <w:color w:val="000000" w:themeColor="text1"/>
          <w:sz w:val="24"/>
          <w:szCs w:val="24"/>
        </w:rPr>
        <w:t xml:space="preserve">Business Research Company (BSR). (2019). </w:t>
      </w:r>
      <w:r w:rsidRPr="00514EA4">
        <w:rPr>
          <w:rFonts w:cstheme="minorHAnsi"/>
          <w:i/>
          <w:color w:val="000000" w:themeColor="text1"/>
          <w:sz w:val="24"/>
          <w:szCs w:val="24"/>
        </w:rPr>
        <w:t>Global Fintech Market Value is Expected to Reach $309.98 Billion at a CAGR of 24.8% Through 2022</w:t>
      </w:r>
      <w:r w:rsidRPr="00514EA4">
        <w:rPr>
          <w:rFonts w:cstheme="minorHAnsi"/>
          <w:color w:val="000000" w:themeColor="text1"/>
          <w:sz w:val="24"/>
          <w:szCs w:val="24"/>
        </w:rPr>
        <w:t xml:space="preserve">. Available at: </w:t>
      </w:r>
      <w:hyperlink r:id="rId22" w:history="1">
        <w:r w:rsidRPr="00514EA4">
          <w:rPr>
            <w:rStyle w:val="Hyperlink"/>
            <w:rFonts w:cstheme="minorHAnsi"/>
            <w:color w:val="000000" w:themeColor="text1"/>
            <w:sz w:val="24"/>
            <w:szCs w:val="24"/>
          </w:rPr>
          <w:t>https://www.prnewswire.com/news-releases/global-fintech-market-value-is-expected-to-reach-309-98-billion-at-a-cagr-of-24-8-through-2022--300926069.html</w:t>
        </w:r>
      </w:hyperlink>
    </w:p>
    <w:p w14:paraId="0199B6EB" w14:textId="77777777" w:rsidR="00DF79CF" w:rsidRPr="00514EA4" w:rsidRDefault="00DF79CF" w:rsidP="00DF79CF">
      <w:pPr>
        <w:rPr>
          <w:rFonts w:cstheme="minorHAnsi"/>
          <w:sz w:val="24"/>
          <w:szCs w:val="24"/>
        </w:rPr>
      </w:pPr>
      <w:proofErr w:type="spellStart"/>
      <w:r w:rsidRPr="00514EA4">
        <w:rPr>
          <w:rFonts w:cstheme="minorHAnsi"/>
          <w:sz w:val="24"/>
          <w:szCs w:val="24"/>
        </w:rPr>
        <w:t>Canhoto</w:t>
      </w:r>
      <w:proofErr w:type="spellEnd"/>
      <w:r w:rsidRPr="00514EA4">
        <w:rPr>
          <w:rFonts w:cstheme="minorHAnsi"/>
          <w:sz w:val="24"/>
          <w:szCs w:val="24"/>
        </w:rPr>
        <w:t xml:space="preserve">, A.I. and Wei, L., 2021. Stakeholders of the world, </w:t>
      </w:r>
      <w:proofErr w:type="gramStart"/>
      <w:r w:rsidRPr="00514EA4">
        <w:rPr>
          <w:rFonts w:cstheme="minorHAnsi"/>
          <w:sz w:val="24"/>
          <w:szCs w:val="24"/>
        </w:rPr>
        <w:t>unite!:</w:t>
      </w:r>
      <w:proofErr w:type="gramEnd"/>
      <w:r w:rsidRPr="00514EA4">
        <w:rPr>
          <w:rFonts w:cstheme="minorHAnsi"/>
          <w:sz w:val="24"/>
          <w:szCs w:val="24"/>
        </w:rPr>
        <w:t xml:space="preserve"> hospitality in the time of COVID-19. International Journal of Hospitality Management, 95, p.102922.</w:t>
      </w:r>
    </w:p>
    <w:p w14:paraId="010AFE36" w14:textId="77777777" w:rsidR="00DF79CF" w:rsidRPr="00514EA4" w:rsidRDefault="00DF79CF" w:rsidP="00DF79CF">
      <w:pPr>
        <w:rPr>
          <w:rFonts w:cstheme="minorHAnsi"/>
          <w:sz w:val="24"/>
          <w:szCs w:val="24"/>
        </w:rPr>
      </w:pPr>
      <w:proofErr w:type="spellStart"/>
      <w:r w:rsidRPr="00514EA4">
        <w:rPr>
          <w:rFonts w:cstheme="minorHAnsi"/>
          <w:sz w:val="24"/>
          <w:szCs w:val="24"/>
        </w:rPr>
        <w:t>Carkenord</w:t>
      </w:r>
      <w:proofErr w:type="spellEnd"/>
      <w:r w:rsidRPr="00514EA4">
        <w:rPr>
          <w:rFonts w:cstheme="minorHAnsi"/>
          <w:sz w:val="24"/>
          <w:szCs w:val="24"/>
        </w:rPr>
        <w:t xml:space="preserve">, B. A. (2009). Seven Steps to Mastering Business Analysis. United States: J. Ross </w:t>
      </w:r>
      <w:proofErr w:type="gramStart"/>
      <w:r w:rsidRPr="00514EA4">
        <w:rPr>
          <w:rFonts w:cstheme="minorHAnsi"/>
          <w:sz w:val="24"/>
          <w:szCs w:val="24"/>
        </w:rPr>
        <w:t>Pub..</w:t>
      </w:r>
      <w:proofErr w:type="gramEnd"/>
    </w:p>
    <w:p w14:paraId="1DC710DF" w14:textId="77777777" w:rsidR="00DF79CF" w:rsidRPr="00514EA4" w:rsidRDefault="00DF79CF" w:rsidP="00DF79CF">
      <w:pPr>
        <w:rPr>
          <w:rFonts w:cstheme="minorHAnsi"/>
          <w:sz w:val="24"/>
          <w:szCs w:val="24"/>
        </w:rPr>
      </w:pPr>
      <w:proofErr w:type="spellStart"/>
      <w:r w:rsidRPr="00514EA4">
        <w:rPr>
          <w:rFonts w:cstheme="minorHAnsi"/>
          <w:sz w:val="24"/>
          <w:szCs w:val="24"/>
        </w:rPr>
        <w:t>Champandard</w:t>
      </w:r>
      <w:proofErr w:type="spellEnd"/>
      <w:r w:rsidRPr="00514EA4">
        <w:rPr>
          <w:rFonts w:cstheme="minorHAnsi"/>
          <w:sz w:val="24"/>
          <w:szCs w:val="24"/>
        </w:rPr>
        <w:t xml:space="preserve">, A. J. (2003). AI Game Development: Synthetic Creatures with Learning and Reactive </w:t>
      </w:r>
      <w:proofErr w:type="spellStart"/>
      <w:r w:rsidRPr="00514EA4">
        <w:rPr>
          <w:rFonts w:cstheme="minorHAnsi"/>
          <w:sz w:val="24"/>
          <w:szCs w:val="24"/>
        </w:rPr>
        <w:t>Behaviors</w:t>
      </w:r>
      <w:proofErr w:type="spellEnd"/>
      <w:r w:rsidRPr="00514EA4">
        <w:rPr>
          <w:rFonts w:cstheme="minorHAnsi"/>
          <w:sz w:val="24"/>
          <w:szCs w:val="24"/>
        </w:rPr>
        <w:t>. Switzerland: New Riders.</w:t>
      </w:r>
    </w:p>
    <w:p w14:paraId="78DF0346" w14:textId="77777777" w:rsidR="00DF79CF" w:rsidRPr="00514EA4" w:rsidRDefault="00DF79CF" w:rsidP="00DF79CF">
      <w:pPr>
        <w:rPr>
          <w:rFonts w:cstheme="minorHAnsi"/>
          <w:sz w:val="24"/>
          <w:szCs w:val="24"/>
        </w:rPr>
      </w:pPr>
      <w:bookmarkStart w:id="90" w:name="_Hlk115898300"/>
      <w:proofErr w:type="spellStart"/>
      <w:r w:rsidRPr="00514EA4">
        <w:rPr>
          <w:rFonts w:cstheme="minorHAnsi"/>
          <w:sz w:val="24"/>
          <w:szCs w:val="24"/>
        </w:rPr>
        <w:t>Chojecki</w:t>
      </w:r>
      <w:bookmarkEnd w:id="90"/>
      <w:proofErr w:type="spellEnd"/>
      <w:r w:rsidRPr="00514EA4">
        <w:rPr>
          <w:rFonts w:cstheme="minorHAnsi"/>
          <w:sz w:val="24"/>
          <w:szCs w:val="24"/>
        </w:rPr>
        <w:t>, P. (2020). Artificial Intelligence Business: How You Can Profit from AI: Expert Tips and Techniques for how to Profit from AI. United Kingdom: </w:t>
      </w:r>
      <w:proofErr w:type="spellStart"/>
      <w:r w:rsidRPr="00514EA4">
        <w:rPr>
          <w:rFonts w:cstheme="minorHAnsi"/>
          <w:sz w:val="24"/>
          <w:szCs w:val="24"/>
        </w:rPr>
        <w:t>Packt</w:t>
      </w:r>
      <w:proofErr w:type="spellEnd"/>
      <w:r w:rsidRPr="00514EA4">
        <w:rPr>
          <w:rFonts w:cstheme="minorHAnsi"/>
          <w:sz w:val="24"/>
          <w:szCs w:val="24"/>
        </w:rPr>
        <w:t xml:space="preserve"> Publishing.</w:t>
      </w:r>
    </w:p>
    <w:p w14:paraId="1E8D9832" w14:textId="77777777" w:rsidR="00DF79CF" w:rsidRPr="00514EA4" w:rsidRDefault="00DF79CF" w:rsidP="00DF79CF">
      <w:pPr>
        <w:rPr>
          <w:rFonts w:cstheme="minorHAnsi"/>
          <w:sz w:val="24"/>
          <w:szCs w:val="24"/>
        </w:rPr>
      </w:pPr>
      <w:r w:rsidRPr="00514EA4">
        <w:rPr>
          <w:rFonts w:cstheme="minorHAnsi"/>
          <w:sz w:val="24"/>
          <w:szCs w:val="24"/>
        </w:rPr>
        <w:t>Clark, T. R. (2020). The 4 Stages of Psychological Safety: Defining the Path to Inclusion and Innovation. United States: Berrett-Koehler Publishers.</w:t>
      </w:r>
    </w:p>
    <w:p w14:paraId="3914667E" w14:textId="77777777" w:rsidR="00DF79CF" w:rsidRPr="00514EA4" w:rsidRDefault="00DF79CF" w:rsidP="00DF79CF">
      <w:pPr>
        <w:rPr>
          <w:rFonts w:cstheme="minorHAnsi"/>
          <w:sz w:val="24"/>
          <w:szCs w:val="24"/>
        </w:rPr>
      </w:pPr>
      <w:r w:rsidRPr="00514EA4">
        <w:rPr>
          <w:rFonts w:cstheme="minorHAnsi"/>
          <w:sz w:val="24"/>
          <w:szCs w:val="24"/>
        </w:rPr>
        <w:t>Clifton, J. &amp; Harter, J. K. (2019) It’s the manager : Gallup finds the quality of managers and team leaders is the single biggest factor in your organization’s long-term success. New York, NY: Gallup Press.</w:t>
      </w:r>
    </w:p>
    <w:p w14:paraId="5EACCFAE" w14:textId="77777777" w:rsidR="00DF79CF" w:rsidRPr="00514EA4" w:rsidRDefault="00DF79CF" w:rsidP="00DF79CF">
      <w:pPr>
        <w:rPr>
          <w:rFonts w:cstheme="minorHAnsi"/>
          <w:sz w:val="24"/>
          <w:szCs w:val="24"/>
        </w:rPr>
      </w:pPr>
      <w:r w:rsidRPr="00514EA4">
        <w:rPr>
          <w:rFonts w:cstheme="minorHAnsi"/>
          <w:sz w:val="24"/>
          <w:szCs w:val="24"/>
        </w:rPr>
        <w:t>Creswell, J. (2008). Educational Research: Planning, conducting, and evaluating quantitative and qualitative research (3rd ed.). Upper Saddle River: Pearson.</w:t>
      </w:r>
    </w:p>
    <w:p w14:paraId="26A8333C" w14:textId="77777777" w:rsidR="00DF79CF" w:rsidRPr="00514EA4" w:rsidRDefault="00DF79CF" w:rsidP="00DF79CF">
      <w:r w:rsidRPr="00514EA4">
        <w:t xml:space="preserve">Crews, C., Edwards, A. M., </w:t>
      </w:r>
      <w:proofErr w:type="spellStart"/>
      <w:r w:rsidRPr="00514EA4">
        <w:t>Kharas</w:t>
      </w:r>
      <w:proofErr w:type="spellEnd"/>
      <w:r w:rsidRPr="00514EA4">
        <w:t>, K., &amp; Moghaddam, K. (2019). What machine learning can learn from foresight: A human-</w:t>
      </w:r>
      <w:proofErr w:type="spellStart"/>
      <w:r w:rsidRPr="00514EA4">
        <w:t>centered</w:t>
      </w:r>
      <w:proofErr w:type="spellEnd"/>
      <w:r w:rsidRPr="00514EA4">
        <w:t xml:space="preserve"> approach. Research-Technology Management, 62(1), 30-33. </w:t>
      </w:r>
      <w:proofErr w:type="spellStart"/>
      <w:r w:rsidRPr="00514EA4">
        <w:t>doi</w:t>
      </w:r>
      <w:proofErr w:type="spellEnd"/>
      <w:r w:rsidRPr="00514EA4">
        <w:t>: 10.1080/08956308.2019.1540527</w:t>
      </w:r>
    </w:p>
    <w:p w14:paraId="1DC2434A" w14:textId="77777777" w:rsidR="00DF79CF" w:rsidRPr="00514EA4" w:rsidRDefault="00DF79CF" w:rsidP="00DF79CF">
      <w:pPr>
        <w:rPr>
          <w:rFonts w:cstheme="minorHAnsi"/>
          <w:sz w:val="24"/>
          <w:szCs w:val="24"/>
        </w:rPr>
      </w:pPr>
      <w:r w:rsidRPr="00514EA4">
        <w:rPr>
          <w:rFonts w:cstheme="minorHAnsi"/>
          <w:sz w:val="24"/>
          <w:szCs w:val="24"/>
        </w:rPr>
        <w:t>Daniel, J(2016). Sampling Essentials: Practical Guidelines for Making Sampling Choices. United States: SAGE Publications.</w:t>
      </w:r>
    </w:p>
    <w:p w14:paraId="409C3417" w14:textId="77777777" w:rsidR="00DF79CF" w:rsidRPr="00514EA4" w:rsidRDefault="00DF79CF" w:rsidP="00DF79CF">
      <w:pPr>
        <w:rPr>
          <w:rFonts w:cstheme="minorHAnsi"/>
          <w:bCs/>
          <w:color w:val="000000" w:themeColor="text1"/>
          <w:sz w:val="24"/>
          <w:szCs w:val="24"/>
        </w:rPr>
      </w:pPr>
      <w:r w:rsidRPr="00514EA4">
        <w:rPr>
          <w:rFonts w:cstheme="minorHAnsi"/>
          <w:bCs/>
          <w:color w:val="000000" w:themeColor="text1"/>
          <w:sz w:val="24"/>
          <w:szCs w:val="24"/>
        </w:rPr>
        <w:lastRenderedPageBreak/>
        <w:t>Dasgupta, D. (2021). Intelligent Automation Simplified: Learn Enterprise Automation, AI-Led Automation, and Robotic Process Automation with Use-cases (English Edition). India: BPB Publications.</w:t>
      </w:r>
    </w:p>
    <w:p w14:paraId="438737C3" w14:textId="77777777" w:rsidR="00DF79CF" w:rsidRPr="00514EA4" w:rsidRDefault="00DF79CF" w:rsidP="00DF79CF">
      <w:pPr>
        <w:rPr>
          <w:rFonts w:cstheme="minorHAnsi"/>
          <w:bCs/>
          <w:color w:val="000000" w:themeColor="text1"/>
          <w:sz w:val="24"/>
          <w:szCs w:val="24"/>
        </w:rPr>
      </w:pPr>
      <w:proofErr w:type="spellStart"/>
      <w:r w:rsidRPr="00514EA4">
        <w:rPr>
          <w:rFonts w:cstheme="minorHAnsi"/>
          <w:bCs/>
          <w:color w:val="000000" w:themeColor="text1"/>
          <w:sz w:val="24"/>
          <w:szCs w:val="24"/>
        </w:rPr>
        <w:t>Dabit</w:t>
      </w:r>
      <w:proofErr w:type="spellEnd"/>
      <w:r w:rsidRPr="00514EA4">
        <w:rPr>
          <w:rFonts w:cstheme="minorHAnsi"/>
          <w:bCs/>
          <w:color w:val="000000" w:themeColor="text1"/>
          <w:sz w:val="24"/>
          <w:szCs w:val="24"/>
        </w:rPr>
        <w:t>, N. (2020). Full Stack Serverless. United States: O'Reilly Media.</w:t>
      </w:r>
    </w:p>
    <w:p w14:paraId="357312C6" w14:textId="77777777" w:rsidR="00DF79CF" w:rsidRPr="00514EA4" w:rsidRDefault="00DF79CF" w:rsidP="00DF79CF">
      <w:pPr>
        <w:rPr>
          <w:rFonts w:cstheme="minorHAnsi"/>
          <w:sz w:val="24"/>
          <w:szCs w:val="24"/>
        </w:rPr>
      </w:pPr>
      <w:proofErr w:type="spellStart"/>
      <w:r w:rsidRPr="00514EA4">
        <w:rPr>
          <w:rFonts w:cstheme="minorHAnsi"/>
          <w:sz w:val="24"/>
          <w:szCs w:val="24"/>
        </w:rPr>
        <w:t>Dathe</w:t>
      </w:r>
      <w:proofErr w:type="spellEnd"/>
      <w:r w:rsidRPr="00514EA4">
        <w:rPr>
          <w:rFonts w:cstheme="minorHAnsi"/>
          <w:sz w:val="24"/>
          <w:szCs w:val="24"/>
        </w:rPr>
        <w:t>, T., </w:t>
      </w:r>
      <w:proofErr w:type="spellStart"/>
      <w:r w:rsidRPr="00514EA4">
        <w:rPr>
          <w:rFonts w:cstheme="minorHAnsi"/>
          <w:sz w:val="24"/>
          <w:szCs w:val="24"/>
        </w:rPr>
        <w:t>Helmold</w:t>
      </w:r>
      <w:proofErr w:type="spellEnd"/>
      <w:r w:rsidRPr="00514EA4">
        <w:rPr>
          <w:rFonts w:cstheme="minorHAnsi"/>
          <w:sz w:val="24"/>
          <w:szCs w:val="24"/>
        </w:rPr>
        <w:t>, M., </w:t>
      </w:r>
      <w:proofErr w:type="spellStart"/>
      <w:r w:rsidRPr="00514EA4">
        <w:rPr>
          <w:rFonts w:cstheme="minorHAnsi"/>
          <w:sz w:val="24"/>
          <w:szCs w:val="24"/>
        </w:rPr>
        <w:t>Flouris</w:t>
      </w:r>
      <w:proofErr w:type="spellEnd"/>
      <w:r w:rsidRPr="00514EA4">
        <w:rPr>
          <w:rFonts w:cstheme="minorHAnsi"/>
          <w:sz w:val="24"/>
          <w:szCs w:val="24"/>
        </w:rPr>
        <w:t>, T. G., </w:t>
      </w:r>
      <w:proofErr w:type="spellStart"/>
      <w:r w:rsidRPr="00514EA4">
        <w:rPr>
          <w:rFonts w:cstheme="minorHAnsi"/>
          <w:sz w:val="24"/>
          <w:szCs w:val="24"/>
        </w:rPr>
        <w:t>Küçük</w:t>
      </w:r>
      <w:proofErr w:type="spellEnd"/>
      <w:r w:rsidRPr="00514EA4">
        <w:rPr>
          <w:rFonts w:cstheme="minorHAnsi"/>
          <w:sz w:val="24"/>
          <w:szCs w:val="24"/>
        </w:rPr>
        <w:t xml:space="preserve"> </w:t>
      </w:r>
      <w:proofErr w:type="spellStart"/>
      <w:r w:rsidRPr="00514EA4">
        <w:rPr>
          <w:rFonts w:cstheme="minorHAnsi"/>
          <w:sz w:val="24"/>
          <w:szCs w:val="24"/>
        </w:rPr>
        <w:t>Yılmaz</w:t>
      </w:r>
      <w:proofErr w:type="spellEnd"/>
      <w:r w:rsidRPr="00514EA4">
        <w:rPr>
          <w:rFonts w:cstheme="minorHAnsi"/>
          <w:sz w:val="24"/>
          <w:szCs w:val="24"/>
        </w:rPr>
        <w:t>, A. (2022). Supply Chain Risk Management: Cases and Industry Insights. Switzerland: Springer International Publishing.</w:t>
      </w:r>
    </w:p>
    <w:p w14:paraId="1AA41517" w14:textId="77777777" w:rsidR="00DF79CF" w:rsidRPr="00514EA4" w:rsidRDefault="00DF79CF" w:rsidP="00DF79CF">
      <w:pPr>
        <w:rPr>
          <w:rFonts w:cstheme="minorHAnsi"/>
          <w:sz w:val="24"/>
          <w:szCs w:val="24"/>
        </w:rPr>
      </w:pPr>
      <w:proofErr w:type="spellStart"/>
      <w:r w:rsidRPr="00514EA4">
        <w:rPr>
          <w:rFonts w:cstheme="minorHAnsi"/>
          <w:sz w:val="24"/>
          <w:szCs w:val="24"/>
        </w:rPr>
        <w:t>Davim</w:t>
      </w:r>
      <w:proofErr w:type="spellEnd"/>
      <w:r w:rsidRPr="00514EA4">
        <w:rPr>
          <w:rFonts w:cstheme="minorHAnsi"/>
          <w:sz w:val="24"/>
          <w:szCs w:val="24"/>
        </w:rPr>
        <w:t>, J. P., &amp; Machado, C. (2022). Organizational Management in Post Pandemic Crisis. Cham, Switzerland: Springer International Publishing AG.</w:t>
      </w:r>
    </w:p>
    <w:p w14:paraId="23C9E10F" w14:textId="77777777" w:rsidR="00DF79CF" w:rsidRPr="00514EA4" w:rsidRDefault="00DF79CF" w:rsidP="00DF79CF">
      <w:pPr>
        <w:rPr>
          <w:rFonts w:cstheme="minorHAnsi"/>
          <w:sz w:val="24"/>
          <w:szCs w:val="24"/>
        </w:rPr>
      </w:pPr>
      <w:r w:rsidRPr="00514EA4">
        <w:rPr>
          <w:rFonts w:cstheme="minorHAnsi"/>
          <w:sz w:val="24"/>
          <w:szCs w:val="24"/>
        </w:rPr>
        <w:t>Davenport, T. H., Wilson, H. J., Brynjolfsson, E., Review, H. B., McAfee, A. (2019). Artificial Intelligence: The Insights You Need from Harvard Business Review. United States: Harvard Business Review Press.</w:t>
      </w:r>
    </w:p>
    <w:p w14:paraId="12CBBDCA" w14:textId="77777777" w:rsidR="00DF79CF" w:rsidRPr="00514EA4" w:rsidRDefault="00DF79CF" w:rsidP="00DF79CF">
      <w:pPr>
        <w:rPr>
          <w:rFonts w:cstheme="minorHAnsi"/>
          <w:iCs/>
          <w:color w:val="000000" w:themeColor="text1"/>
          <w:sz w:val="24"/>
          <w:szCs w:val="24"/>
        </w:rPr>
      </w:pPr>
      <w:r w:rsidRPr="00514EA4">
        <w:rPr>
          <w:rFonts w:cstheme="minorHAnsi"/>
          <w:iCs/>
          <w:color w:val="000000" w:themeColor="text1"/>
          <w:sz w:val="24"/>
          <w:szCs w:val="24"/>
        </w:rPr>
        <w:t>De Vaus, D. A. (2002) Surveys in Social Research 5</w:t>
      </w:r>
      <w:r w:rsidRPr="00514EA4">
        <w:rPr>
          <w:rFonts w:cstheme="minorHAnsi"/>
          <w:iCs/>
          <w:color w:val="000000" w:themeColor="text1"/>
          <w:sz w:val="24"/>
          <w:szCs w:val="24"/>
          <w:vertAlign w:val="superscript"/>
        </w:rPr>
        <w:t>th</w:t>
      </w:r>
      <w:r w:rsidRPr="00514EA4">
        <w:rPr>
          <w:rFonts w:cstheme="minorHAnsi"/>
          <w:iCs/>
          <w:color w:val="000000" w:themeColor="text1"/>
          <w:sz w:val="24"/>
          <w:szCs w:val="24"/>
        </w:rPr>
        <w:t xml:space="preserve"> edition. London: Routledge</w:t>
      </w:r>
    </w:p>
    <w:p w14:paraId="2D3CB0D8" w14:textId="77777777" w:rsidR="00DF79CF" w:rsidRPr="00514EA4" w:rsidRDefault="00DF79CF" w:rsidP="00DF79CF">
      <w:pPr>
        <w:rPr>
          <w:rFonts w:cstheme="minorHAnsi"/>
          <w:sz w:val="24"/>
          <w:szCs w:val="24"/>
        </w:rPr>
      </w:pPr>
      <w:r w:rsidRPr="00514EA4">
        <w:rPr>
          <w:rFonts w:cstheme="minorHAnsi"/>
          <w:sz w:val="24"/>
          <w:szCs w:val="24"/>
        </w:rPr>
        <w:t>Deci, E, 2012). Intrinsic Motivation. Germany: Springer US.</w:t>
      </w:r>
    </w:p>
    <w:p w14:paraId="0C592CBB" w14:textId="77777777" w:rsidR="00DF79CF" w:rsidRPr="00514EA4" w:rsidRDefault="00DF79CF" w:rsidP="00DF79CF">
      <w:pPr>
        <w:rPr>
          <w:rFonts w:cstheme="minorHAnsi"/>
          <w:sz w:val="24"/>
          <w:szCs w:val="24"/>
        </w:rPr>
      </w:pPr>
      <w:proofErr w:type="spellStart"/>
      <w:r w:rsidRPr="00514EA4">
        <w:rPr>
          <w:rFonts w:cstheme="minorHAnsi"/>
          <w:sz w:val="24"/>
          <w:szCs w:val="24"/>
        </w:rPr>
        <w:t>DeVaus</w:t>
      </w:r>
      <w:proofErr w:type="spellEnd"/>
      <w:r w:rsidRPr="00514EA4">
        <w:rPr>
          <w:rFonts w:cstheme="minorHAnsi"/>
          <w:sz w:val="24"/>
          <w:szCs w:val="24"/>
        </w:rPr>
        <w:t>, D. (2002). Surveys in social research. Routledge.</w:t>
      </w:r>
    </w:p>
    <w:p w14:paraId="5415C8BD" w14:textId="77777777" w:rsidR="00DF79CF" w:rsidRPr="00514EA4" w:rsidRDefault="00DF79CF" w:rsidP="00DF79CF">
      <w:pPr>
        <w:rPr>
          <w:rFonts w:cstheme="minorHAnsi"/>
          <w:sz w:val="24"/>
          <w:szCs w:val="24"/>
        </w:rPr>
      </w:pPr>
      <w:r w:rsidRPr="00514EA4">
        <w:rPr>
          <w:rFonts w:cstheme="minorHAnsi"/>
          <w:sz w:val="24"/>
          <w:szCs w:val="24"/>
        </w:rPr>
        <w:t>Creswell, J. W., &amp; Plano Clark, V. L. (2007). Designing and conducting mixed methods research. Sage publications.</w:t>
      </w:r>
    </w:p>
    <w:p w14:paraId="62C2ED73" w14:textId="77777777" w:rsidR="00DF79CF" w:rsidRPr="00514EA4" w:rsidRDefault="00DF79CF" w:rsidP="00DF79CF">
      <w:pPr>
        <w:rPr>
          <w:rFonts w:cstheme="minorHAnsi"/>
          <w:sz w:val="24"/>
          <w:szCs w:val="24"/>
        </w:rPr>
      </w:pPr>
      <w:r w:rsidRPr="00514EA4">
        <w:rPr>
          <w:rFonts w:cstheme="minorHAnsi"/>
          <w:sz w:val="24"/>
          <w:szCs w:val="24"/>
        </w:rPr>
        <w:t xml:space="preserve">Dickinson, H. (2021). </w:t>
      </w:r>
      <w:r w:rsidRPr="00514EA4">
        <w:rPr>
          <w:rFonts w:cstheme="minorHAnsi"/>
          <w:i/>
          <w:iCs/>
          <w:sz w:val="24"/>
          <w:szCs w:val="24"/>
        </w:rPr>
        <w:t>£22bn cost of lockdown to retailers</w:t>
      </w:r>
      <w:r w:rsidRPr="00514EA4">
        <w:rPr>
          <w:rFonts w:cstheme="minorHAnsi"/>
          <w:sz w:val="24"/>
          <w:szCs w:val="24"/>
        </w:rPr>
        <w:t xml:space="preserve">. [Online]. British Retail Consortium. Last Updated: 11th </w:t>
      </w:r>
      <w:proofErr w:type="spellStart"/>
      <w:r w:rsidRPr="00514EA4">
        <w:rPr>
          <w:rFonts w:cstheme="minorHAnsi"/>
          <w:sz w:val="24"/>
          <w:szCs w:val="24"/>
        </w:rPr>
        <w:t>Febuary</w:t>
      </w:r>
      <w:proofErr w:type="spellEnd"/>
      <w:r w:rsidRPr="00514EA4">
        <w:rPr>
          <w:rFonts w:cstheme="minorHAnsi"/>
          <w:sz w:val="24"/>
          <w:szCs w:val="24"/>
        </w:rPr>
        <w:t xml:space="preserve"> 2021. Available at: https://brc.org.uk/news/corporate-affairs/22bn-cost-of-lockdown-to-retailers/ [Accessed 1 October 2022].</w:t>
      </w:r>
    </w:p>
    <w:p w14:paraId="6B1C391B" w14:textId="77777777" w:rsidR="00DF79CF" w:rsidRPr="00514EA4" w:rsidRDefault="00DF79CF" w:rsidP="00DF79CF">
      <w:pPr>
        <w:rPr>
          <w:rFonts w:eastAsia="Times New Roman" w:cstheme="minorHAnsi"/>
          <w:sz w:val="24"/>
          <w:szCs w:val="24"/>
        </w:rPr>
      </w:pPr>
      <w:proofErr w:type="spellStart"/>
      <w:r w:rsidRPr="00514EA4">
        <w:rPr>
          <w:rFonts w:eastAsia="Times New Roman" w:cstheme="minorHAnsi"/>
          <w:sz w:val="24"/>
          <w:szCs w:val="24"/>
        </w:rPr>
        <w:t>Dillman</w:t>
      </w:r>
      <w:proofErr w:type="spellEnd"/>
      <w:r w:rsidRPr="00514EA4">
        <w:rPr>
          <w:rFonts w:eastAsia="Times New Roman" w:cstheme="minorHAnsi"/>
          <w:sz w:val="24"/>
          <w:szCs w:val="24"/>
        </w:rPr>
        <w:t>, D. A. (2000). Mail and Internet Surveys: The Tailored Design Method. New York: Wiley.</w:t>
      </w:r>
    </w:p>
    <w:p w14:paraId="34C7A2F7" w14:textId="77777777" w:rsidR="00DF79CF" w:rsidRPr="00514EA4" w:rsidRDefault="00DF79CF" w:rsidP="00DF79CF">
      <w:pPr>
        <w:rPr>
          <w:rFonts w:cstheme="minorHAnsi"/>
          <w:iCs/>
          <w:color w:val="000000" w:themeColor="text1"/>
          <w:sz w:val="24"/>
          <w:szCs w:val="24"/>
        </w:rPr>
      </w:pPr>
      <w:proofErr w:type="spellStart"/>
      <w:r w:rsidRPr="00514EA4">
        <w:rPr>
          <w:rFonts w:cstheme="minorHAnsi"/>
          <w:iCs/>
          <w:color w:val="000000" w:themeColor="text1"/>
          <w:sz w:val="24"/>
          <w:szCs w:val="24"/>
        </w:rPr>
        <w:t>Divakaran</w:t>
      </w:r>
      <w:proofErr w:type="spellEnd"/>
      <w:r w:rsidRPr="00514EA4">
        <w:rPr>
          <w:rFonts w:cstheme="minorHAnsi"/>
          <w:iCs/>
          <w:color w:val="000000" w:themeColor="text1"/>
          <w:sz w:val="24"/>
          <w:szCs w:val="24"/>
        </w:rPr>
        <w:t xml:space="preserve">, P. (2014). RESEARCH METHODOLOGY. India: Ignited Minds </w:t>
      </w:r>
      <w:proofErr w:type="spellStart"/>
      <w:r w:rsidRPr="00514EA4">
        <w:rPr>
          <w:rFonts w:cstheme="minorHAnsi"/>
          <w:iCs/>
          <w:color w:val="000000" w:themeColor="text1"/>
          <w:sz w:val="24"/>
          <w:szCs w:val="24"/>
        </w:rPr>
        <w:t>Edutech</w:t>
      </w:r>
      <w:proofErr w:type="spellEnd"/>
      <w:r w:rsidRPr="00514EA4">
        <w:rPr>
          <w:rFonts w:cstheme="minorHAnsi"/>
          <w:iCs/>
          <w:color w:val="000000" w:themeColor="text1"/>
          <w:sz w:val="24"/>
          <w:szCs w:val="24"/>
        </w:rPr>
        <w:t xml:space="preserve"> Private Limited.</w:t>
      </w:r>
    </w:p>
    <w:p w14:paraId="69C3B5C5" w14:textId="77777777" w:rsidR="00DF79CF" w:rsidRPr="00514EA4" w:rsidRDefault="00DF79CF" w:rsidP="00DF79CF">
      <w:pPr>
        <w:rPr>
          <w:rFonts w:cstheme="minorHAnsi"/>
          <w:sz w:val="24"/>
          <w:szCs w:val="24"/>
        </w:rPr>
      </w:pPr>
      <w:proofErr w:type="spellStart"/>
      <w:r w:rsidRPr="00514EA4">
        <w:rPr>
          <w:rFonts w:cstheme="minorHAnsi"/>
          <w:sz w:val="24"/>
          <w:szCs w:val="24"/>
        </w:rPr>
        <w:t>Drydakis</w:t>
      </w:r>
      <w:proofErr w:type="spellEnd"/>
      <w:r w:rsidRPr="00514EA4">
        <w:rPr>
          <w:rFonts w:cstheme="minorHAnsi"/>
          <w:sz w:val="24"/>
          <w:szCs w:val="24"/>
        </w:rPr>
        <w:t>, N., 2022. “Artificial Intelligence and reduced SMEs’ business risks. A dynamic capabilities analysis during the COVID-19 pandemic,” Information systems frontiers: a journal of research and innovation, pp. 1–25. Doi: 10.1007/s10796-022-10249-6.</w:t>
      </w:r>
    </w:p>
    <w:p w14:paraId="142130D1" w14:textId="77777777" w:rsidR="00DF79CF" w:rsidRPr="00514EA4" w:rsidRDefault="00DF79CF" w:rsidP="00DF79CF">
      <w:pPr>
        <w:rPr>
          <w:rFonts w:cstheme="minorHAnsi"/>
          <w:sz w:val="24"/>
          <w:szCs w:val="24"/>
        </w:rPr>
      </w:pPr>
      <w:proofErr w:type="spellStart"/>
      <w:r w:rsidRPr="00514EA4">
        <w:rPr>
          <w:rFonts w:cstheme="minorHAnsi"/>
          <w:sz w:val="24"/>
          <w:szCs w:val="24"/>
        </w:rPr>
        <w:t>Duak</w:t>
      </w:r>
      <w:proofErr w:type="spellEnd"/>
      <w:r w:rsidRPr="00514EA4">
        <w:rPr>
          <w:rFonts w:cstheme="minorHAnsi"/>
          <w:sz w:val="24"/>
          <w:szCs w:val="24"/>
        </w:rPr>
        <w:t xml:space="preserve">, N. (2022). </w:t>
      </w:r>
      <w:r w:rsidRPr="00514EA4">
        <w:rPr>
          <w:rFonts w:cstheme="minorHAnsi"/>
          <w:i/>
          <w:iCs/>
          <w:sz w:val="24"/>
          <w:szCs w:val="24"/>
        </w:rPr>
        <w:t>https://www.bbc.co.uk/news/business-61793984</w:t>
      </w:r>
      <w:r w:rsidRPr="00514EA4">
        <w:rPr>
          <w:rFonts w:cstheme="minorHAnsi"/>
          <w:sz w:val="24"/>
          <w:szCs w:val="24"/>
        </w:rPr>
        <w:t>. [Online]. BBC News. Last Updated: 16th June 2022. Available at: https://www.bbc.co.uk/news/business-61793984 [Accessed 2 October 2022].</w:t>
      </w:r>
    </w:p>
    <w:p w14:paraId="585A8B21" w14:textId="77777777" w:rsidR="00DF79CF" w:rsidRPr="00514EA4" w:rsidRDefault="00DF79CF" w:rsidP="00DF79CF">
      <w:pPr>
        <w:rPr>
          <w:rFonts w:cstheme="minorHAnsi"/>
          <w:sz w:val="24"/>
          <w:szCs w:val="24"/>
        </w:rPr>
      </w:pPr>
      <w:r w:rsidRPr="00514EA4">
        <w:rPr>
          <w:rFonts w:cstheme="minorHAnsi"/>
          <w:sz w:val="24"/>
          <w:szCs w:val="24"/>
        </w:rPr>
        <w:t xml:space="preserve">Duan, Y., Edwards, J. S., Dwivedi, Y. K., &amp; Williams, M. D. (2019). Artificial intelligence for decision making in the era of big data–evolution, </w:t>
      </w:r>
      <w:proofErr w:type="gramStart"/>
      <w:r w:rsidRPr="00514EA4">
        <w:rPr>
          <w:rFonts w:cstheme="minorHAnsi"/>
          <w:sz w:val="24"/>
          <w:szCs w:val="24"/>
        </w:rPr>
        <w:t>challenges</w:t>
      </w:r>
      <w:proofErr w:type="gramEnd"/>
      <w:r w:rsidRPr="00514EA4">
        <w:rPr>
          <w:rFonts w:cstheme="minorHAnsi"/>
          <w:sz w:val="24"/>
          <w:szCs w:val="24"/>
        </w:rPr>
        <w:t xml:space="preserve"> and research agenda. International Journal of Information Management, 48, 63-71. </w:t>
      </w:r>
      <w:proofErr w:type="spellStart"/>
      <w:r w:rsidRPr="00514EA4">
        <w:rPr>
          <w:rFonts w:cstheme="minorHAnsi"/>
          <w:sz w:val="24"/>
          <w:szCs w:val="24"/>
        </w:rPr>
        <w:t>doi</w:t>
      </w:r>
      <w:proofErr w:type="spellEnd"/>
      <w:r w:rsidRPr="00514EA4">
        <w:rPr>
          <w:rFonts w:cstheme="minorHAnsi"/>
          <w:sz w:val="24"/>
          <w:szCs w:val="24"/>
        </w:rPr>
        <w:t>: 10.1016/j.ijinfomgt.2019.01.002</w:t>
      </w:r>
    </w:p>
    <w:p w14:paraId="24985C96" w14:textId="77777777" w:rsidR="00DF79CF" w:rsidRPr="00514EA4" w:rsidRDefault="00DF79CF" w:rsidP="00DF79CF">
      <w:pPr>
        <w:rPr>
          <w:rFonts w:cstheme="minorHAnsi"/>
          <w:color w:val="222222"/>
          <w:sz w:val="24"/>
          <w:szCs w:val="24"/>
        </w:rPr>
      </w:pPr>
      <w:proofErr w:type="spellStart"/>
      <w:r w:rsidRPr="00514EA4">
        <w:rPr>
          <w:rFonts w:cstheme="minorHAnsi"/>
          <w:color w:val="222222"/>
          <w:sz w:val="24"/>
          <w:szCs w:val="24"/>
        </w:rPr>
        <w:lastRenderedPageBreak/>
        <w:t>Easterby</w:t>
      </w:r>
      <w:proofErr w:type="spellEnd"/>
      <w:r w:rsidRPr="00514EA4">
        <w:rPr>
          <w:rFonts w:cstheme="minorHAnsi"/>
          <w:color w:val="222222"/>
          <w:sz w:val="24"/>
          <w:szCs w:val="24"/>
        </w:rPr>
        <w:t xml:space="preserve">-Smith, M., Thorpe, R., &amp; Jackson, P. R. (2012). </w:t>
      </w:r>
      <w:r w:rsidRPr="00514EA4">
        <w:rPr>
          <w:rFonts w:cstheme="minorHAnsi"/>
          <w:i/>
          <w:iCs/>
          <w:color w:val="222222"/>
          <w:sz w:val="24"/>
          <w:szCs w:val="24"/>
        </w:rPr>
        <w:t>Management research</w:t>
      </w:r>
      <w:r w:rsidRPr="00514EA4">
        <w:rPr>
          <w:rFonts w:cstheme="minorHAnsi"/>
          <w:color w:val="222222"/>
          <w:sz w:val="24"/>
          <w:szCs w:val="24"/>
        </w:rPr>
        <w:t>. Sage.</w:t>
      </w:r>
    </w:p>
    <w:p w14:paraId="0424BA0B" w14:textId="77777777" w:rsidR="00DF79CF" w:rsidRPr="00514EA4" w:rsidRDefault="00DF79CF" w:rsidP="00DF79CF">
      <w:pPr>
        <w:rPr>
          <w:rFonts w:cstheme="minorHAnsi"/>
          <w:sz w:val="24"/>
          <w:szCs w:val="24"/>
        </w:rPr>
      </w:pPr>
      <w:bookmarkStart w:id="91" w:name="_Hlk120119645"/>
      <w:r w:rsidRPr="00514EA4">
        <w:rPr>
          <w:rFonts w:cstheme="minorHAnsi"/>
          <w:sz w:val="24"/>
          <w:szCs w:val="24"/>
        </w:rPr>
        <w:t>Eboch, C. E. (2020). </w:t>
      </w:r>
      <w:bookmarkEnd w:id="91"/>
      <w:r w:rsidRPr="00514EA4">
        <w:rPr>
          <w:rFonts w:cstheme="minorHAnsi"/>
          <w:sz w:val="24"/>
          <w:szCs w:val="24"/>
        </w:rPr>
        <w:t xml:space="preserve">How Do Virtual Assistants </w:t>
      </w:r>
      <w:proofErr w:type="gramStart"/>
      <w:r w:rsidRPr="00514EA4">
        <w:rPr>
          <w:rFonts w:cstheme="minorHAnsi"/>
          <w:sz w:val="24"/>
          <w:szCs w:val="24"/>
        </w:rPr>
        <w:t>Work?.</w:t>
      </w:r>
      <w:proofErr w:type="gramEnd"/>
      <w:r w:rsidRPr="00514EA4">
        <w:rPr>
          <w:rFonts w:cstheme="minorHAnsi"/>
          <w:sz w:val="24"/>
          <w:szCs w:val="24"/>
        </w:rPr>
        <w:t> United States: Capstone.</w:t>
      </w:r>
    </w:p>
    <w:p w14:paraId="1001D96B" w14:textId="77777777" w:rsidR="00DF79CF" w:rsidRPr="00514EA4" w:rsidRDefault="00DF79CF" w:rsidP="00DF79CF">
      <w:pPr>
        <w:rPr>
          <w:rFonts w:cstheme="minorHAnsi"/>
          <w:sz w:val="24"/>
          <w:szCs w:val="24"/>
        </w:rPr>
      </w:pPr>
      <w:r w:rsidRPr="00514EA4">
        <w:rPr>
          <w:rFonts w:cstheme="minorHAnsi"/>
          <w:sz w:val="24"/>
          <w:szCs w:val="24"/>
        </w:rPr>
        <w:t>El-</w:t>
      </w:r>
      <w:proofErr w:type="spellStart"/>
      <w:r w:rsidRPr="00514EA4">
        <w:rPr>
          <w:rFonts w:cstheme="minorHAnsi"/>
          <w:sz w:val="24"/>
          <w:szCs w:val="24"/>
        </w:rPr>
        <w:t>Hanfy</w:t>
      </w:r>
      <w:proofErr w:type="spellEnd"/>
      <w:r w:rsidRPr="00514EA4">
        <w:rPr>
          <w:rFonts w:cstheme="minorHAnsi"/>
          <w:sz w:val="24"/>
          <w:szCs w:val="24"/>
        </w:rPr>
        <w:t xml:space="preserve">, S. (2021). </w:t>
      </w:r>
      <w:r w:rsidRPr="00514EA4">
        <w:rPr>
          <w:rFonts w:cstheme="minorHAnsi"/>
          <w:i/>
          <w:iCs/>
          <w:sz w:val="24"/>
          <w:szCs w:val="24"/>
        </w:rPr>
        <w:t>https://www.ukri.org/blog/aiming-high-for-ai-innovate-uks-role-in-supporting-ai/.</w:t>
      </w:r>
      <w:r w:rsidRPr="00514EA4">
        <w:rPr>
          <w:rFonts w:cstheme="minorHAnsi"/>
          <w:sz w:val="24"/>
          <w:szCs w:val="24"/>
        </w:rPr>
        <w:t xml:space="preserve"> Available: https://www.ukri.org/blog/aiming-high-for-ai-innovate-uks-role-in-supporting-ai/. Last accessed 29th March 2022.</w:t>
      </w:r>
    </w:p>
    <w:p w14:paraId="31FE91CC" w14:textId="77777777" w:rsidR="00DF79CF" w:rsidRPr="00514EA4" w:rsidRDefault="00DF79CF" w:rsidP="00DF79CF">
      <w:proofErr w:type="spellStart"/>
      <w:r w:rsidRPr="00514EA4">
        <w:t>Ellahham</w:t>
      </w:r>
      <w:proofErr w:type="spellEnd"/>
      <w:r w:rsidRPr="00514EA4">
        <w:t xml:space="preserve">, S., Al-Akash, M., </w:t>
      </w:r>
      <w:proofErr w:type="spellStart"/>
      <w:r w:rsidRPr="00514EA4">
        <w:t>AlHashmi</w:t>
      </w:r>
      <w:proofErr w:type="spellEnd"/>
      <w:r w:rsidRPr="00514EA4">
        <w:t>, S., &amp; Al-</w:t>
      </w:r>
      <w:proofErr w:type="spellStart"/>
      <w:r w:rsidRPr="00514EA4">
        <w:t>Tawfiq</w:t>
      </w:r>
      <w:proofErr w:type="spellEnd"/>
      <w:r w:rsidRPr="00514EA4">
        <w:t xml:space="preserve">, J. A. (2019). Application of Artificial Intelligence in the Health Care Safety Context: Opportunities and Challenges. American Journal of Medical Quality, 34(5), 469-476. </w:t>
      </w:r>
      <w:proofErr w:type="spellStart"/>
      <w:r w:rsidRPr="00514EA4">
        <w:t>doi</w:t>
      </w:r>
      <w:proofErr w:type="spellEnd"/>
      <w:r w:rsidRPr="00514EA4">
        <w:t>: 10.1177/1062860619833658</w:t>
      </w:r>
    </w:p>
    <w:p w14:paraId="0E2C143B" w14:textId="77777777" w:rsidR="00DF79CF" w:rsidRPr="00514EA4" w:rsidRDefault="00DF79CF" w:rsidP="00DF79CF">
      <w:proofErr w:type="spellStart"/>
      <w:r w:rsidRPr="00514EA4">
        <w:t>Elsaadani</w:t>
      </w:r>
      <w:proofErr w:type="spellEnd"/>
      <w:r w:rsidRPr="00514EA4">
        <w:t xml:space="preserve">, A., </w:t>
      </w:r>
      <w:proofErr w:type="spellStart"/>
      <w:r w:rsidRPr="00514EA4">
        <w:t>Ghazaleh</w:t>
      </w:r>
      <w:proofErr w:type="spellEnd"/>
      <w:r w:rsidRPr="00514EA4">
        <w:t>, F., &amp; El-</w:t>
      </w:r>
      <w:proofErr w:type="spellStart"/>
      <w:r w:rsidRPr="00514EA4">
        <w:t>Shishini</w:t>
      </w:r>
      <w:proofErr w:type="spellEnd"/>
      <w:r w:rsidRPr="00514EA4">
        <w:t>, H. (2018). How Artificial Intelligence can drive diversification in the Middle East: Pivoting without AI. Accenture Consulting.</w:t>
      </w:r>
    </w:p>
    <w:p w14:paraId="4C10DC19" w14:textId="77777777" w:rsidR="00DF79CF" w:rsidRPr="00514EA4" w:rsidRDefault="00DF79CF" w:rsidP="00DF79CF">
      <w:pPr>
        <w:rPr>
          <w:rFonts w:cstheme="minorHAnsi"/>
          <w:sz w:val="24"/>
          <w:szCs w:val="24"/>
        </w:rPr>
      </w:pPr>
      <w:r w:rsidRPr="00514EA4">
        <w:rPr>
          <w:rFonts w:cstheme="minorHAnsi"/>
          <w:sz w:val="24"/>
          <w:szCs w:val="24"/>
        </w:rPr>
        <w:t>Ertel, W. (2018). Introduction to Artificial Intelligence. Germany: Springer International Publishing.</w:t>
      </w:r>
    </w:p>
    <w:p w14:paraId="3DD87B8E" w14:textId="77777777" w:rsidR="00DF79CF" w:rsidRPr="00514EA4" w:rsidRDefault="00DF79CF" w:rsidP="00DF79CF">
      <w:pPr>
        <w:rPr>
          <w:rFonts w:cstheme="minorHAnsi"/>
          <w:sz w:val="24"/>
          <w:szCs w:val="24"/>
        </w:rPr>
      </w:pPr>
      <w:r w:rsidRPr="00514EA4">
        <w:rPr>
          <w:rFonts w:cstheme="minorHAnsi"/>
          <w:sz w:val="24"/>
          <w:szCs w:val="24"/>
        </w:rPr>
        <w:t>Eubanks, B. Artificial Intelligence for HR: Use AI to Support and Develop a Successful Workforce. United Kingdom, Kogan Page, 2022.</w:t>
      </w:r>
    </w:p>
    <w:p w14:paraId="3508D393" w14:textId="77777777" w:rsidR="00DF79CF" w:rsidRPr="00514EA4" w:rsidRDefault="00DF79CF" w:rsidP="00DF79CF">
      <w:pPr>
        <w:rPr>
          <w:rFonts w:cstheme="minorHAnsi"/>
          <w:sz w:val="24"/>
          <w:szCs w:val="24"/>
        </w:rPr>
      </w:pPr>
      <w:r w:rsidRPr="00514EA4">
        <w:rPr>
          <w:rFonts w:cstheme="minorHAnsi"/>
          <w:sz w:val="24"/>
          <w:szCs w:val="24"/>
        </w:rPr>
        <w:t xml:space="preserve">Evans, A. and </w:t>
      </w:r>
      <w:proofErr w:type="spellStart"/>
      <w:r w:rsidRPr="00514EA4">
        <w:rPr>
          <w:rFonts w:cstheme="minorHAnsi"/>
          <w:sz w:val="24"/>
          <w:szCs w:val="24"/>
        </w:rPr>
        <w:t>Heimann</w:t>
      </w:r>
      <w:proofErr w:type="spellEnd"/>
      <w:r w:rsidRPr="00514EA4">
        <w:rPr>
          <w:rFonts w:cstheme="minorHAnsi"/>
          <w:sz w:val="24"/>
          <w:szCs w:val="24"/>
        </w:rPr>
        <w:t xml:space="preserve">, A., 2022. AI activity in UK businesses, Gov.uk. </w:t>
      </w:r>
    </w:p>
    <w:p w14:paraId="2EA971D7" w14:textId="77777777" w:rsidR="00DF79CF" w:rsidRPr="00514EA4" w:rsidRDefault="00DF79CF" w:rsidP="00DF79CF">
      <w:pPr>
        <w:rPr>
          <w:rFonts w:cstheme="minorHAnsi"/>
          <w:sz w:val="24"/>
          <w:szCs w:val="24"/>
        </w:rPr>
      </w:pPr>
      <w:r w:rsidRPr="00514EA4">
        <w:rPr>
          <w:rFonts w:cstheme="minorHAnsi"/>
          <w:sz w:val="24"/>
          <w:szCs w:val="24"/>
        </w:rPr>
        <w:t xml:space="preserve">Evans, J. C. (2020). Aws: Amazon Web Services: A Complete Guide </w:t>
      </w:r>
      <w:proofErr w:type="gramStart"/>
      <w:r w:rsidRPr="00514EA4">
        <w:rPr>
          <w:rFonts w:cstheme="minorHAnsi"/>
          <w:sz w:val="24"/>
          <w:szCs w:val="24"/>
        </w:rPr>
        <w:t>For</w:t>
      </w:r>
      <w:proofErr w:type="gramEnd"/>
      <w:r w:rsidRPr="00514EA4">
        <w:rPr>
          <w:rFonts w:cstheme="minorHAnsi"/>
          <w:sz w:val="24"/>
          <w:szCs w:val="24"/>
        </w:rPr>
        <w:t xml:space="preserve"> Beginners and Advanced Users For Amazon Web Services. (</w:t>
      </w:r>
      <w:proofErr w:type="spellStart"/>
      <w:r w:rsidRPr="00514EA4">
        <w:rPr>
          <w:rFonts w:cstheme="minorHAnsi"/>
          <w:sz w:val="24"/>
          <w:szCs w:val="24"/>
        </w:rPr>
        <w:t>n.p.</w:t>
      </w:r>
      <w:proofErr w:type="spellEnd"/>
      <w:r w:rsidRPr="00514EA4">
        <w:rPr>
          <w:rFonts w:cstheme="minorHAnsi"/>
          <w:sz w:val="24"/>
          <w:szCs w:val="24"/>
        </w:rPr>
        <w:t>): Amazon Digital Services LLC - KDP Print US.</w:t>
      </w:r>
    </w:p>
    <w:p w14:paraId="35810ADD" w14:textId="77777777" w:rsidR="00DF79CF" w:rsidRPr="00514EA4" w:rsidRDefault="00DF79CF" w:rsidP="00DF79CF">
      <w:pPr>
        <w:rPr>
          <w:rFonts w:cstheme="minorHAnsi"/>
          <w:iCs/>
          <w:color w:val="000000" w:themeColor="text1"/>
          <w:sz w:val="24"/>
          <w:szCs w:val="24"/>
        </w:rPr>
      </w:pPr>
      <w:r w:rsidRPr="00514EA4">
        <w:rPr>
          <w:rFonts w:cstheme="minorHAnsi"/>
          <w:iCs/>
          <w:color w:val="000000" w:themeColor="text1"/>
          <w:sz w:val="24"/>
          <w:szCs w:val="24"/>
        </w:rPr>
        <w:t>Fink, A. (2003) How to Sample in Surveys 2</w:t>
      </w:r>
      <w:r w:rsidRPr="00514EA4">
        <w:rPr>
          <w:rFonts w:cstheme="minorHAnsi"/>
          <w:iCs/>
          <w:color w:val="000000" w:themeColor="text1"/>
          <w:sz w:val="24"/>
          <w:szCs w:val="24"/>
          <w:vertAlign w:val="superscript"/>
        </w:rPr>
        <w:t>nd</w:t>
      </w:r>
      <w:r w:rsidRPr="00514EA4">
        <w:rPr>
          <w:rFonts w:cstheme="minorHAnsi"/>
          <w:iCs/>
          <w:color w:val="000000" w:themeColor="text1"/>
          <w:sz w:val="24"/>
          <w:szCs w:val="24"/>
        </w:rPr>
        <w:t xml:space="preserve"> edition. Thousand Oaks: Sage</w:t>
      </w:r>
    </w:p>
    <w:p w14:paraId="328A9E3F" w14:textId="77777777" w:rsidR="00DF79CF" w:rsidRPr="00514EA4" w:rsidRDefault="00DF79CF" w:rsidP="00DF79CF">
      <w:pPr>
        <w:rPr>
          <w:rFonts w:cstheme="minorHAnsi"/>
          <w:bCs/>
          <w:color w:val="000000" w:themeColor="text1"/>
          <w:sz w:val="24"/>
          <w:szCs w:val="24"/>
        </w:rPr>
      </w:pPr>
      <w:r w:rsidRPr="00514EA4">
        <w:rPr>
          <w:rFonts w:cstheme="minorHAnsi"/>
          <w:bCs/>
          <w:color w:val="000000" w:themeColor="text1"/>
          <w:sz w:val="24"/>
          <w:szCs w:val="24"/>
        </w:rPr>
        <w:t>Finlay, S. (2021). Artificial Intelligence and Machine Learning for Business: A No-Nonsense Guide to Data Driven Technologies. United Kingdom: Relativistic.</w:t>
      </w:r>
    </w:p>
    <w:p w14:paraId="0AE5A830" w14:textId="77777777" w:rsidR="00DF79CF" w:rsidRPr="00514EA4" w:rsidRDefault="00DF79CF" w:rsidP="00DF79CF">
      <w:pPr>
        <w:rPr>
          <w:rFonts w:cstheme="minorHAnsi"/>
          <w:sz w:val="24"/>
          <w:szCs w:val="24"/>
        </w:rPr>
      </w:pPr>
      <w:proofErr w:type="spellStart"/>
      <w:r w:rsidRPr="00514EA4">
        <w:rPr>
          <w:rFonts w:cstheme="minorHAnsi"/>
          <w:sz w:val="24"/>
          <w:szCs w:val="24"/>
        </w:rPr>
        <w:t>Fitri</w:t>
      </w:r>
      <w:proofErr w:type="spellEnd"/>
      <w:r w:rsidRPr="00514EA4">
        <w:rPr>
          <w:rFonts w:cstheme="minorHAnsi"/>
          <w:sz w:val="24"/>
          <w:szCs w:val="24"/>
        </w:rPr>
        <w:t xml:space="preserve">, A. (2022). </w:t>
      </w:r>
      <w:r w:rsidRPr="00514EA4">
        <w:rPr>
          <w:rFonts w:cstheme="minorHAnsi"/>
          <w:i/>
          <w:iCs/>
          <w:sz w:val="24"/>
          <w:szCs w:val="24"/>
        </w:rPr>
        <w:t>Pandemic recovery gives high-risk jobs a ‘temporary reprieve’ from automation</w:t>
      </w:r>
      <w:r w:rsidRPr="00514EA4">
        <w:rPr>
          <w:rFonts w:cstheme="minorHAnsi"/>
          <w:sz w:val="24"/>
          <w:szCs w:val="24"/>
        </w:rPr>
        <w:t xml:space="preserve">. [Online]. </w:t>
      </w:r>
      <w:proofErr w:type="spellStart"/>
      <w:r w:rsidRPr="00514EA4">
        <w:rPr>
          <w:rFonts w:cstheme="minorHAnsi"/>
          <w:sz w:val="24"/>
          <w:szCs w:val="24"/>
        </w:rPr>
        <w:t>TechMonitor</w:t>
      </w:r>
      <w:proofErr w:type="spellEnd"/>
      <w:r w:rsidRPr="00514EA4">
        <w:rPr>
          <w:rFonts w:cstheme="minorHAnsi"/>
          <w:sz w:val="24"/>
          <w:szCs w:val="24"/>
        </w:rPr>
        <w:t>. Last Updated: 28th June 2022. Available at: https://techmonitor.ai/technology/ai-and-automation/pandemic-recovery-high-risk-jobs-temporary-repri [Accessed 3 October 2022].</w:t>
      </w:r>
    </w:p>
    <w:p w14:paraId="2771EFFD" w14:textId="77777777" w:rsidR="00DF79CF" w:rsidRPr="00514EA4" w:rsidRDefault="00DF79CF" w:rsidP="00DF79CF">
      <w:pPr>
        <w:rPr>
          <w:rFonts w:cstheme="minorHAnsi"/>
          <w:sz w:val="24"/>
          <w:szCs w:val="24"/>
        </w:rPr>
      </w:pPr>
      <w:r w:rsidRPr="00514EA4">
        <w:rPr>
          <w:rFonts w:cstheme="minorHAnsi"/>
          <w:sz w:val="24"/>
          <w:szCs w:val="24"/>
        </w:rPr>
        <w:t>Ford, M. (2016). Rise of the Robots: Technology and the Threat of a Jobless Future. United Kingdom: Basic Books.</w:t>
      </w:r>
    </w:p>
    <w:p w14:paraId="59107960" w14:textId="77777777" w:rsidR="00DF79CF" w:rsidRPr="00514EA4" w:rsidRDefault="00DF79CF" w:rsidP="00DF79CF">
      <w:pPr>
        <w:rPr>
          <w:rFonts w:cstheme="minorHAnsi"/>
          <w:sz w:val="24"/>
          <w:szCs w:val="24"/>
        </w:rPr>
      </w:pPr>
      <w:r w:rsidRPr="00514EA4">
        <w:rPr>
          <w:rFonts w:cstheme="minorHAnsi"/>
          <w:sz w:val="24"/>
          <w:szCs w:val="24"/>
        </w:rPr>
        <w:t>William, F. Artificial Intelligence Business Applications: How to Learn Applied Artificial Intelligence and Use Data Science for Business. Includes Data Analytics, Machine Learning for Business and Python. United States, Amazon Digital Services LLC - KDP Print US, 2020.</w:t>
      </w:r>
    </w:p>
    <w:p w14:paraId="680D481E" w14:textId="77777777" w:rsidR="00DF79CF" w:rsidRPr="00514EA4" w:rsidRDefault="00DF79CF" w:rsidP="00DF79CF">
      <w:pPr>
        <w:rPr>
          <w:rFonts w:cstheme="minorHAnsi"/>
          <w:sz w:val="24"/>
          <w:szCs w:val="24"/>
        </w:rPr>
      </w:pPr>
      <w:r w:rsidRPr="00514EA4">
        <w:rPr>
          <w:rFonts w:cstheme="minorHAnsi"/>
          <w:sz w:val="24"/>
          <w:szCs w:val="24"/>
        </w:rPr>
        <w:t xml:space="preserve">Foroughi, A. (2021) Supply chain workforce training: addressing the digital skills gap. Higher education, </w:t>
      </w:r>
      <w:proofErr w:type="gramStart"/>
      <w:r w:rsidRPr="00514EA4">
        <w:rPr>
          <w:rFonts w:cstheme="minorHAnsi"/>
          <w:sz w:val="24"/>
          <w:szCs w:val="24"/>
        </w:rPr>
        <w:t>skills</w:t>
      </w:r>
      <w:proofErr w:type="gramEnd"/>
      <w:r w:rsidRPr="00514EA4">
        <w:rPr>
          <w:rFonts w:cstheme="minorHAnsi"/>
          <w:sz w:val="24"/>
          <w:szCs w:val="24"/>
        </w:rPr>
        <w:t xml:space="preserve"> and work-based learning. [Online] 11 (3), 683–696.</w:t>
      </w:r>
    </w:p>
    <w:p w14:paraId="6094847B" w14:textId="77777777" w:rsidR="00DF79CF" w:rsidRPr="00514EA4" w:rsidRDefault="00DF79CF" w:rsidP="00DF79CF">
      <w:pPr>
        <w:rPr>
          <w:rFonts w:cstheme="minorHAnsi"/>
          <w:sz w:val="24"/>
          <w:szCs w:val="24"/>
        </w:rPr>
      </w:pPr>
      <w:proofErr w:type="spellStart"/>
      <w:r w:rsidRPr="00514EA4">
        <w:rPr>
          <w:rFonts w:cstheme="minorHAnsi"/>
          <w:sz w:val="24"/>
          <w:szCs w:val="24"/>
        </w:rPr>
        <w:lastRenderedPageBreak/>
        <w:t>Fredriksen</w:t>
      </w:r>
      <w:proofErr w:type="spellEnd"/>
      <w:r w:rsidRPr="00514EA4">
        <w:rPr>
          <w:rFonts w:cstheme="minorHAnsi"/>
          <w:sz w:val="24"/>
          <w:szCs w:val="24"/>
        </w:rPr>
        <w:t xml:space="preserve">, S. F. B. &amp; </w:t>
      </w:r>
      <w:proofErr w:type="spellStart"/>
      <w:r w:rsidRPr="00514EA4">
        <w:rPr>
          <w:rFonts w:cstheme="minorHAnsi"/>
          <w:sz w:val="24"/>
          <w:szCs w:val="24"/>
        </w:rPr>
        <w:t>Skjærvik</w:t>
      </w:r>
      <w:proofErr w:type="spellEnd"/>
      <w:r w:rsidRPr="00514EA4">
        <w:rPr>
          <w:rFonts w:cstheme="minorHAnsi"/>
          <w:sz w:val="24"/>
          <w:szCs w:val="24"/>
        </w:rPr>
        <w:t xml:space="preserve">, M. E. (2021) Understanding the role of organizational culture on Artificial Intelligence capabilities and organizational performance. University of </w:t>
      </w:r>
      <w:proofErr w:type="spellStart"/>
      <w:r w:rsidRPr="00514EA4">
        <w:rPr>
          <w:rFonts w:cstheme="minorHAnsi"/>
          <w:sz w:val="24"/>
          <w:szCs w:val="24"/>
        </w:rPr>
        <w:t>Agder</w:t>
      </w:r>
      <w:proofErr w:type="spellEnd"/>
      <w:r w:rsidRPr="00514EA4">
        <w:rPr>
          <w:rFonts w:cstheme="minorHAnsi"/>
          <w:sz w:val="24"/>
          <w:szCs w:val="24"/>
        </w:rPr>
        <w:t>.</w:t>
      </w:r>
    </w:p>
    <w:p w14:paraId="3CAB5DDE" w14:textId="77777777" w:rsidR="00DF79CF" w:rsidRPr="00514EA4" w:rsidRDefault="00DF79CF" w:rsidP="00DF79CF">
      <w:pPr>
        <w:rPr>
          <w:rFonts w:cstheme="minorHAnsi"/>
          <w:sz w:val="24"/>
          <w:szCs w:val="24"/>
        </w:rPr>
      </w:pPr>
      <w:r w:rsidRPr="00514EA4">
        <w:rPr>
          <w:rFonts w:cstheme="minorHAnsi"/>
          <w:sz w:val="24"/>
          <w:szCs w:val="24"/>
        </w:rPr>
        <w:t>Freed, A. (2021). Conversational AI: Chatbots that Work. United States: Manning.</w:t>
      </w:r>
    </w:p>
    <w:p w14:paraId="153CD8CE" w14:textId="77777777" w:rsidR="00DF79CF" w:rsidRPr="00514EA4" w:rsidRDefault="00DF79CF" w:rsidP="00DF79CF">
      <w:r w:rsidRPr="00514EA4">
        <w:t xml:space="preserve">Frey, C. B., &amp; Osborne, M. A. (2013). The future of employment: How susceptible are jobs to computerisation? Technological Forecasting and Social Change, 114, 254-280. </w:t>
      </w:r>
      <w:proofErr w:type="spellStart"/>
      <w:r w:rsidRPr="00514EA4">
        <w:t>doi</w:t>
      </w:r>
      <w:proofErr w:type="spellEnd"/>
      <w:r w:rsidRPr="00514EA4">
        <w:t>: 10.1016/j.techfore.2016.08.019</w:t>
      </w:r>
    </w:p>
    <w:p w14:paraId="5A56116E" w14:textId="77777777" w:rsidR="00DF79CF" w:rsidRPr="00514EA4" w:rsidRDefault="00DF79CF" w:rsidP="00DF79CF">
      <w:pPr>
        <w:rPr>
          <w:rFonts w:cstheme="minorHAnsi"/>
          <w:noProof/>
          <w:sz w:val="24"/>
          <w:szCs w:val="24"/>
        </w:rPr>
      </w:pPr>
      <w:r w:rsidRPr="00514EA4">
        <w:rPr>
          <w:rFonts w:cstheme="minorHAnsi"/>
          <w:noProof/>
          <w:sz w:val="24"/>
          <w:szCs w:val="24"/>
        </w:rPr>
        <w:t xml:space="preserve">Fricker Jr, R. D., Galesic, M., Tourangeau, R., &amp; Yan, T. (2005). An experimental comparison of web and telephone surveys. Public Opinion Quarterly, 69(3), 370-392. </w:t>
      </w:r>
      <w:hyperlink r:id="rId23" w:history="1">
        <w:r w:rsidRPr="00514EA4">
          <w:rPr>
            <w:rStyle w:val="Hyperlink"/>
            <w:rFonts w:cstheme="minorHAnsi"/>
            <w:noProof/>
            <w:sz w:val="24"/>
            <w:szCs w:val="24"/>
          </w:rPr>
          <w:t>https://doi.org/10.1093/poq/nfi035</w:t>
        </w:r>
      </w:hyperlink>
    </w:p>
    <w:p w14:paraId="32E78473" w14:textId="77777777" w:rsidR="00DF79CF" w:rsidRPr="00514EA4" w:rsidRDefault="00DF79CF" w:rsidP="00DF79CF">
      <w:pPr>
        <w:rPr>
          <w:rFonts w:cstheme="minorHAnsi"/>
          <w:sz w:val="24"/>
          <w:szCs w:val="24"/>
        </w:rPr>
      </w:pPr>
      <w:r w:rsidRPr="00514EA4">
        <w:rPr>
          <w:rFonts w:cstheme="minorHAnsi"/>
          <w:sz w:val="24"/>
          <w:szCs w:val="24"/>
        </w:rPr>
        <w:t xml:space="preserve">Fuller, M., </w:t>
      </w:r>
      <w:proofErr w:type="spellStart"/>
      <w:r w:rsidRPr="00514EA4">
        <w:rPr>
          <w:rFonts w:cstheme="minorHAnsi"/>
          <w:sz w:val="24"/>
          <w:szCs w:val="24"/>
        </w:rPr>
        <w:t>Valacich</w:t>
      </w:r>
      <w:proofErr w:type="spellEnd"/>
      <w:r w:rsidRPr="00514EA4">
        <w:rPr>
          <w:rFonts w:cstheme="minorHAnsi"/>
          <w:sz w:val="24"/>
          <w:szCs w:val="24"/>
        </w:rPr>
        <w:t>, J., George, F. (2008).Information Systems project Management : A Process and Team Approach. USA: Pearson Prentice Hall. P312- 347.</w:t>
      </w:r>
    </w:p>
    <w:p w14:paraId="76D1014C" w14:textId="77777777" w:rsidR="00DF79CF" w:rsidRPr="00514EA4" w:rsidRDefault="00DF79CF" w:rsidP="00DF79CF">
      <w:pPr>
        <w:rPr>
          <w:rFonts w:cstheme="minorHAnsi"/>
          <w:sz w:val="24"/>
          <w:szCs w:val="24"/>
        </w:rPr>
      </w:pPr>
      <w:r w:rsidRPr="00514EA4">
        <w:rPr>
          <w:rFonts w:cstheme="minorHAnsi"/>
          <w:sz w:val="24"/>
          <w:szCs w:val="24"/>
        </w:rPr>
        <w:t>Ganesan, K. The Business Case for AI: A Leader's Guide to AI Strategies, Best Practices &amp; Real-World Applications. </w:t>
      </w:r>
      <w:proofErr w:type="spellStart"/>
      <w:r w:rsidRPr="00514EA4">
        <w:rPr>
          <w:rFonts w:cstheme="minorHAnsi"/>
          <w:sz w:val="24"/>
          <w:szCs w:val="24"/>
        </w:rPr>
        <w:t>BookBaby</w:t>
      </w:r>
      <w:proofErr w:type="spellEnd"/>
      <w:r w:rsidRPr="00514EA4">
        <w:rPr>
          <w:rFonts w:cstheme="minorHAnsi"/>
          <w:sz w:val="24"/>
          <w:szCs w:val="24"/>
        </w:rPr>
        <w:t>, 2022.</w:t>
      </w:r>
    </w:p>
    <w:p w14:paraId="4B2BB26D" w14:textId="77777777" w:rsidR="00DF79CF" w:rsidRPr="00514EA4" w:rsidRDefault="00DF79CF" w:rsidP="00DF79CF">
      <w:pPr>
        <w:rPr>
          <w:rFonts w:cstheme="minorHAnsi"/>
          <w:sz w:val="24"/>
          <w:szCs w:val="24"/>
        </w:rPr>
      </w:pPr>
      <w:proofErr w:type="spellStart"/>
      <w:r w:rsidRPr="00514EA4">
        <w:rPr>
          <w:rFonts w:cstheme="minorHAnsi"/>
          <w:sz w:val="24"/>
          <w:szCs w:val="24"/>
        </w:rPr>
        <w:t>Gawdat</w:t>
      </w:r>
      <w:proofErr w:type="spellEnd"/>
      <w:r w:rsidRPr="00514EA4">
        <w:rPr>
          <w:rFonts w:cstheme="minorHAnsi"/>
          <w:sz w:val="24"/>
          <w:szCs w:val="24"/>
        </w:rPr>
        <w:t>, M. (2021). Scary Smart: The Future of Artificial Intelligence and How You Can Save Our World. United Kingdom: Pan Macmillan.</w:t>
      </w:r>
    </w:p>
    <w:p w14:paraId="6668D623" w14:textId="77777777" w:rsidR="00DF79CF" w:rsidRPr="00514EA4" w:rsidRDefault="00DF79CF" w:rsidP="00DF79CF">
      <w:pPr>
        <w:rPr>
          <w:rFonts w:cstheme="minorHAnsi"/>
          <w:sz w:val="24"/>
          <w:szCs w:val="24"/>
        </w:rPr>
      </w:pPr>
      <w:r w:rsidRPr="00514EA4">
        <w:rPr>
          <w:rFonts w:cstheme="minorHAnsi"/>
          <w:sz w:val="24"/>
          <w:szCs w:val="24"/>
        </w:rPr>
        <w:t>Gerrish, S. (2018) How Smart Machines Think. Cambridge, MA: MIT Press.</w:t>
      </w:r>
    </w:p>
    <w:p w14:paraId="5EEBF50C" w14:textId="77777777" w:rsidR="00DF79CF" w:rsidRPr="00514EA4" w:rsidRDefault="00DF79CF" w:rsidP="00DF79CF">
      <w:pPr>
        <w:rPr>
          <w:rFonts w:cstheme="minorHAnsi"/>
          <w:color w:val="000000" w:themeColor="text1"/>
          <w:sz w:val="24"/>
          <w:szCs w:val="24"/>
          <w:shd w:val="clear" w:color="auto" w:fill="FFFFFF"/>
        </w:rPr>
      </w:pPr>
      <w:proofErr w:type="spellStart"/>
      <w:r w:rsidRPr="00514EA4">
        <w:t>Geru</w:t>
      </w:r>
      <w:proofErr w:type="spellEnd"/>
      <w:r w:rsidRPr="00514EA4">
        <w:t xml:space="preserve">, M., </w:t>
      </w:r>
      <w:proofErr w:type="spellStart"/>
      <w:r w:rsidRPr="00514EA4">
        <w:t>Albăstroiu</w:t>
      </w:r>
      <w:proofErr w:type="spellEnd"/>
      <w:r w:rsidRPr="00514EA4">
        <w:t xml:space="preserve">, I., &amp; Dinu, R. (2018). Using Artificial Intelligence on Social Media's User Generated Content for Disruptive Marketing Strategies in eCommerce. Annals of the University </w:t>
      </w:r>
      <w:proofErr w:type="spellStart"/>
      <w:r w:rsidRPr="00514EA4">
        <w:t>Dunarea</w:t>
      </w:r>
      <w:proofErr w:type="spellEnd"/>
      <w:r w:rsidRPr="00514EA4">
        <w:t xml:space="preserve"> de Jos of Galati, Fascicle XVII, 23(3), 5-11.</w:t>
      </w:r>
    </w:p>
    <w:p w14:paraId="1D24C2A0" w14:textId="77777777" w:rsidR="00DF79CF" w:rsidRPr="00514EA4" w:rsidRDefault="00DF79CF" w:rsidP="00DF79CF">
      <w:pPr>
        <w:rPr>
          <w:rFonts w:cstheme="minorHAnsi"/>
          <w:sz w:val="24"/>
          <w:szCs w:val="24"/>
        </w:rPr>
      </w:pPr>
      <w:r w:rsidRPr="00514EA4">
        <w:rPr>
          <w:rFonts w:cstheme="minorHAnsi"/>
          <w:sz w:val="24"/>
          <w:szCs w:val="24"/>
        </w:rPr>
        <w:t>Gibney, E. (2016). Google AI algorithm masters the ancient game of Go. Nature, 529(7587), 445-446. https://doi.org/10.1038/nature.2016.19234</w:t>
      </w:r>
    </w:p>
    <w:p w14:paraId="264B31DE" w14:textId="77777777" w:rsidR="00DF79CF" w:rsidRPr="00514EA4" w:rsidRDefault="00DF79CF" w:rsidP="00DF79CF">
      <w:pPr>
        <w:rPr>
          <w:rFonts w:cstheme="minorHAnsi"/>
          <w:sz w:val="24"/>
          <w:szCs w:val="24"/>
        </w:rPr>
      </w:pPr>
      <w:r w:rsidRPr="00514EA4">
        <w:rPr>
          <w:rFonts w:cstheme="minorHAnsi"/>
          <w:sz w:val="24"/>
          <w:szCs w:val="24"/>
        </w:rPr>
        <w:t xml:space="preserve">Gill, R. (2022). </w:t>
      </w:r>
      <w:r w:rsidRPr="00514EA4">
        <w:rPr>
          <w:rFonts w:cstheme="minorHAnsi"/>
          <w:i/>
          <w:iCs/>
          <w:sz w:val="24"/>
          <w:szCs w:val="24"/>
        </w:rPr>
        <w:t>Travelodge introduces robot vacuum cleaners at UK hotels</w:t>
      </w:r>
      <w:r w:rsidRPr="00514EA4">
        <w:rPr>
          <w:rFonts w:cstheme="minorHAnsi"/>
          <w:sz w:val="24"/>
          <w:szCs w:val="24"/>
        </w:rPr>
        <w:t>. [Online]. BTN Europe. Last Updated: 9 February 2022. Available at:https://www.businesstravelnewseurope.com/Accommodation/Travelodge-introduces-robot-vacuum-cleaners-a [Accessed 2 October 2022].</w:t>
      </w:r>
    </w:p>
    <w:p w14:paraId="2DC4DEE7" w14:textId="77777777" w:rsidR="00DF79CF" w:rsidRPr="00514EA4" w:rsidRDefault="00DF79CF" w:rsidP="00DF79CF">
      <w:pPr>
        <w:rPr>
          <w:rFonts w:cstheme="minorHAnsi"/>
          <w:sz w:val="24"/>
          <w:szCs w:val="24"/>
        </w:rPr>
      </w:pPr>
      <w:r w:rsidRPr="00514EA4">
        <w:rPr>
          <w:rFonts w:cstheme="minorHAnsi"/>
          <w:sz w:val="24"/>
          <w:szCs w:val="24"/>
        </w:rPr>
        <w:t xml:space="preserve">Glover, C. (2021). </w:t>
      </w:r>
      <w:r w:rsidRPr="00514EA4">
        <w:rPr>
          <w:rFonts w:cstheme="minorHAnsi"/>
          <w:i/>
          <w:iCs/>
          <w:sz w:val="24"/>
          <w:szCs w:val="24"/>
        </w:rPr>
        <w:t xml:space="preserve">When it comes to AI adoption the UK is </w:t>
      </w:r>
      <w:proofErr w:type="gramStart"/>
      <w:r w:rsidRPr="00514EA4">
        <w:rPr>
          <w:rFonts w:cstheme="minorHAnsi"/>
          <w:i/>
          <w:iCs/>
          <w:sz w:val="24"/>
          <w:szCs w:val="24"/>
        </w:rPr>
        <w:t>lagging behind</w:t>
      </w:r>
      <w:proofErr w:type="gramEnd"/>
      <w:r w:rsidRPr="00514EA4">
        <w:rPr>
          <w:rFonts w:cstheme="minorHAnsi"/>
          <w:i/>
          <w:iCs/>
          <w:sz w:val="24"/>
          <w:szCs w:val="24"/>
        </w:rPr>
        <w:t xml:space="preserve"> the rest of Europe</w:t>
      </w:r>
      <w:r w:rsidRPr="00514EA4">
        <w:rPr>
          <w:rFonts w:cstheme="minorHAnsi"/>
          <w:sz w:val="24"/>
          <w:szCs w:val="24"/>
        </w:rPr>
        <w:t xml:space="preserve">. [Online]. </w:t>
      </w:r>
      <w:proofErr w:type="spellStart"/>
      <w:r w:rsidRPr="00514EA4">
        <w:rPr>
          <w:rFonts w:cstheme="minorHAnsi"/>
          <w:sz w:val="24"/>
          <w:szCs w:val="24"/>
        </w:rPr>
        <w:t>TechMonitor</w:t>
      </w:r>
      <w:proofErr w:type="spellEnd"/>
      <w:r w:rsidRPr="00514EA4">
        <w:rPr>
          <w:rFonts w:cstheme="minorHAnsi"/>
          <w:sz w:val="24"/>
          <w:szCs w:val="24"/>
        </w:rPr>
        <w:t>. Last Updated: 13th May 2021. Available at: https://techmonitor.ai/technology/uk-ai-adoption-machine-learning-artificial-intelligence-ibm [Accessed 4 October 2022].</w:t>
      </w:r>
    </w:p>
    <w:p w14:paraId="74A801CE" w14:textId="77777777" w:rsidR="00DF79CF" w:rsidRPr="00514EA4" w:rsidRDefault="00DF79CF" w:rsidP="00DF79CF">
      <w:pPr>
        <w:rPr>
          <w:rFonts w:cstheme="minorHAnsi"/>
          <w:sz w:val="24"/>
          <w:szCs w:val="24"/>
        </w:rPr>
      </w:pPr>
      <w:r w:rsidRPr="00514EA4">
        <w:rPr>
          <w:rFonts w:cstheme="minorHAnsi"/>
          <w:sz w:val="24"/>
          <w:szCs w:val="24"/>
        </w:rPr>
        <w:t xml:space="preserve">Golden, B. (2013). Amazon Web Services </w:t>
      </w:r>
      <w:proofErr w:type="gramStart"/>
      <w:r w:rsidRPr="00514EA4">
        <w:rPr>
          <w:rFonts w:cstheme="minorHAnsi"/>
          <w:sz w:val="24"/>
          <w:szCs w:val="24"/>
        </w:rPr>
        <w:t>For</w:t>
      </w:r>
      <w:proofErr w:type="gramEnd"/>
      <w:r w:rsidRPr="00514EA4">
        <w:rPr>
          <w:rFonts w:cstheme="minorHAnsi"/>
          <w:sz w:val="24"/>
          <w:szCs w:val="24"/>
        </w:rPr>
        <w:t xml:space="preserve"> Dummies. Germany: Wiley.</w:t>
      </w:r>
    </w:p>
    <w:p w14:paraId="6C5A3D62" w14:textId="77777777" w:rsidR="00DF79CF" w:rsidRPr="00514EA4" w:rsidRDefault="00DF79CF" w:rsidP="00DF79CF">
      <w:pPr>
        <w:rPr>
          <w:rFonts w:cstheme="minorHAnsi"/>
          <w:sz w:val="24"/>
          <w:szCs w:val="24"/>
        </w:rPr>
      </w:pPr>
      <w:r w:rsidRPr="00514EA4">
        <w:rPr>
          <w:rFonts w:cstheme="minorHAnsi"/>
          <w:sz w:val="24"/>
          <w:szCs w:val="24"/>
        </w:rPr>
        <w:t>Gopinath, G., Agarwal, R. (2021). A Proposal to End the COVID-19 Pandemic. United States: International Monetary Fund.</w:t>
      </w:r>
    </w:p>
    <w:p w14:paraId="5CF1DB0D" w14:textId="77777777" w:rsidR="00DF79CF" w:rsidRPr="00514EA4" w:rsidRDefault="00DF79CF" w:rsidP="00DF79CF">
      <w:pPr>
        <w:rPr>
          <w:rFonts w:cstheme="minorHAnsi"/>
          <w:sz w:val="24"/>
          <w:szCs w:val="24"/>
        </w:rPr>
      </w:pPr>
      <w:proofErr w:type="spellStart"/>
      <w:r w:rsidRPr="00514EA4">
        <w:rPr>
          <w:rFonts w:cstheme="minorHAnsi"/>
          <w:sz w:val="24"/>
          <w:szCs w:val="24"/>
        </w:rPr>
        <w:lastRenderedPageBreak/>
        <w:t>Govindarajulu</w:t>
      </w:r>
      <w:proofErr w:type="spellEnd"/>
      <w:r w:rsidRPr="00514EA4">
        <w:rPr>
          <w:rFonts w:cstheme="minorHAnsi"/>
          <w:sz w:val="24"/>
          <w:szCs w:val="24"/>
        </w:rPr>
        <w:t xml:space="preserve">, S., </w:t>
      </w:r>
      <w:proofErr w:type="spellStart"/>
      <w:r w:rsidRPr="00514EA4">
        <w:rPr>
          <w:rFonts w:cstheme="minorHAnsi"/>
          <w:sz w:val="24"/>
          <w:szCs w:val="24"/>
        </w:rPr>
        <w:t>Rangaswamy</w:t>
      </w:r>
      <w:proofErr w:type="spellEnd"/>
      <w:r w:rsidRPr="00514EA4">
        <w:rPr>
          <w:rFonts w:cstheme="minorHAnsi"/>
          <w:sz w:val="24"/>
          <w:szCs w:val="24"/>
        </w:rPr>
        <w:t>, P., &amp; Rajkumar, S. (2022). Microsoft Azure AI: Explore Azure Applied AI Services, Azure Cognitive Services and Azure Machine Learning with Practical Illustrations (English Edition). India: BPB Publications</w:t>
      </w:r>
    </w:p>
    <w:p w14:paraId="456D64B4" w14:textId="77777777" w:rsidR="00DF79CF" w:rsidRPr="00514EA4" w:rsidRDefault="00DF79CF" w:rsidP="00DF79CF">
      <w:pPr>
        <w:rPr>
          <w:rFonts w:cstheme="minorHAnsi"/>
          <w:sz w:val="24"/>
          <w:szCs w:val="24"/>
        </w:rPr>
      </w:pPr>
      <w:proofErr w:type="spellStart"/>
      <w:r w:rsidRPr="00514EA4">
        <w:rPr>
          <w:rFonts w:cstheme="minorHAnsi"/>
          <w:sz w:val="24"/>
          <w:szCs w:val="24"/>
        </w:rPr>
        <w:t>Grech</w:t>
      </w:r>
      <w:proofErr w:type="spellEnd"/>
      <w:r w:rsidRPr="00514EA4">
        <w:rPr>
          <w:rFonts w:cstheme="minorHAnsi"/>
          <w:sz w:val="24"/>
          <w:szCs w:val="24"/>
        </w:rPr>
        <w:t xml:space="preserve">, G . (2021). </w:t>
      </w:r>
      <w:r w:rsidRPr="00514EA4">
        <w:rPr>
          <w:rFonts w:cstheme="minorHAnsi"/>
          <w:i/>
          <w:iCs/>
          <w:sz w:val="24"/>
          <w:szCs w:val="24"/>
        </w:rPr>
        <w:t>New ten-year plan to make the UK a global AI superpower.</w:t>
      </w:r>
      <w:r w:rsidRPr="00514EA4">
        <w:rPr>
          <w:rFonts w:cstheme="minorHAnsi"/>
          <w:sz w:val="24"/>
          <w:szCs w:val="24"/>
        </w:rPr>
        <w:t xml:space="preserve"> Available: </w:t>
      </w:r>
      <w:hyperlink r:id="rId24" w:history="1">
        <w:r w:rsidRPr="00514EA4">
          <w:rPr>
            <w:rStyle w:val="Hyperlink"/>
            <w:rFonts w:cstheme="minorHAnsi"/>
            <w:sz w:val="24"/>
            <w:szCs w:val="24"/>
          </w:rPr>
          <w:t>https://www.gov.uk/government/news/new-ten-year-plan-to-make-britain-a-global-ai-superpower</w:t>
        </w:r>
      </w:hyperlink>
      <w:r w:rsidRPr="00514EA4">
        <w:rPr>
          <w:rFonts w:cstheme="minorHAnsi"/>
          <w:sz w:val="24"/>
          <w:szCs w:val="24"/>
        </w:rPr>
        <w:t xml:space="preserve"> Last accessed 29th March 2022.</w:t>
      </w:r>
    </w:p>
    <w:p w14:paraId="10BD2536" w14:textId="77777777" w:rsidR="00DF79CF" w:rsidRPr="00514EA4" w:rsidRDefault="00DF79CF" w:rsidP="00DF79CF">
      <w:pPr>
        <w:rPr>
          <w:rFonts w:cstheme="minorHAnsi"/>
          <w:sz w:val="24"/>
          <w:szCs w:val="24"/>
        </w:rPr>
      </w:pPr>
      <w:r w:rsidRPr="00514EA4">
        <w:rPr>
          <w:rFonts w:cstheme="minorHAnsi"/>
          <w:sz w:val="24"/>
          <w:szCs w:val="24"/>
        </w:rPr>
        <w:t xml:space="preserve">Greengard, S. (2015). The Internet of Things. United Kingdom: MIT Press. </w:t>
      </w:r>
    </w:p>
    <w:p w14:paraId="43493799" w14:textId="77777777" w:rsidR="00DF79CF" w:rsidRPr="00514EA4" w:rsidRDefault="00DF79CF" w:rsidP="00DF79CF">
      <w:pPr>
        <w:rPr>
          <w:rFonts w:cstheme="minorHAnsi"/>
          <w:color w:val="000000" w:themeColor="text1"/>
          <w:sz w:val="24"/>
          <w:szCs w:val="24"/>
        </w:rPr>
      </w:pPr>
      <w:r w:rsidRPr="00514EA4">
        <w:rPr>
          <w:rFonts w:cstheme="minorHAnsi"/>
          <w:color w:val="000000" w:themeColor="text1"/>
          <w:sz w:val="24"/>
          <w:szCs w:val="24"/>
        </w:rPr>
        <w:t xml:space="preserve">Gunter, B. (2002). The quantitative research </w:t>
      </w:r>
      <w:proofErr w:type="gramStart"/>
      <w:r w:rsidRPr="00514EA4">
        <w:rPr>
          <w:rFonts w:cstheme="minorHAnsi"/>
          <w:color w:val="000000" w:themeColor="text1"/>
          <w:sz w:val="24"/>
          <w:szCs w:val="24"/>
        </w:rPr>
        <w:t>process</w:t>
      </w:r>
      <w:proofErr w:type="gramEnd"/>
      <w:r w:rsidRPr="00514EA4">
        <w:rPr>
          <w:rFonts w:cstheme="minorHAnsi"/>
          <w:color w:val="000000" w:themeColor="text1"/>
          <w:sz w:val="24"/>
          <w:szCs w:val="24"/>
        </w:rPr>
        <w:t>. In K. Jensen (Ed.), Handbook of media and communication research (pp. 239-257). Routledge.</w:t>
      </w:r>
    </w:p>
    <w:p w14:paraId="6AE6BE26" w14:textId="77777777" w:rsidR="00DF79CF" w:rsidRPr="00514EA4" w:rsidRDefault="00DF79CF" w:rsidP="00DF79CF">
      <w:pPr>
        <w:rPr>
          <w:rFonts w:cstheme="minorHAnsi"/>
          <w:sz w:val="24"/>
          <w:szCs w:val="24"/>
        </w:rPr>
      </w:pPr>
      <w:r w:rsidRPr="00514EA4">
        <w:rPr>
          <w:rFonts w:cstheme="minorHAnsi"/>
          <w:sz w:val="24"/>
          <w:szCs w:val="24"/>
        </w:rPr>
        <w:t xml:space="preserve">Hall, W. and </w:t>
      </w:r>
      <w:proofErr w:type="spellStart"/>
      <w:r w:rsidRPr="00514EA4">
        <w:rPr>
          <w:rFonts w:cstheme="minorHAnsi"/>
          <w:sz w:val="24"/>
          <w:szCs w:val="24"/>
        </w:rPr>
        <w:t>Pesenti</w:t>
      </w:r>
      <w:proofErr w:type="spellEnd"/>
      <w:r w:rsidRPr="00514EA4">
        <w:rPr>
          <w:rFonts w:cstheme="minorHAnsi"/>
          <w:sz w:val="24"/>
          <w:szCs w:val="24"/>
        </w:rPr>
        <w:t>, J., 2017. Growing the artificial intelligence industry in the UK. Department for Digital, Culture, Media &amp; Sport and Department for Business, Energy &amp; Industrial Strategy. Part of the Industrial Strategy UK and the Commonwealth.</w:t>
      </w:r>
    </w:p>
    <w:p w14:paraId="3119A247" w14:textId="77777777" w:rsidR="00DF79CF" w:rsidRPr="00514EA4" w:rsidRDefault="00DF79CF" w:rsidP="00DF79CF">
      <w:pPr>
        <w:rPr>
          <w:rFonts w:cstheme="minorHAnsi"/>
          <w:sz w:val="24"/>
          <w:szCs w:val="24"/>
        </w:rPr>
      </w:pPr>
      <w:r w:rsidRPr="00514EA4">
        <w:rPr>
          <w:rFonts w:cstheme="minorHAnsi"/>
          <w:sz w:val="24"/>
          <w:szCs w:val="24"/>
        </w:rPr>
        <w:t>Hamdan, A. Explore Business, Technology Opportunities and Challenges ‎After the Covid-19 Pandemic. Switzerland, Springer International Publishing, 2022.</w:t>
      </w:r>
    </w:p>
    <w:p w14:paraId="3F735BFA" w14:textId="77777777" w:rsidR="00DF79CF" w:rsidRPr="00514EA4" w:rsidRDefault="00DF79CF" w:rsidP="00DF79CF">
      <w:pPr>
        <w:rPr>
          <w:rFonts w:cstheme="minorHAnsi"/>
          <w:sz w:val="24"/>
          <w:szCs w:val="24"/>
        </w:rPr>
      </w:pPr>
      <w:r w:rsidRPr="00514EA4">
        <w:rPr>
          <w:rFonts w:cstheme="minorHAnsi"/>
          <w:sz w:val="24"/>
          <w:szCs w:val="24"/>
        </w:rPr>
        <w:t xml:space="preserve">Hardie, I., Stevely, A.K., </w:t>
      </w:r>
      <w:proofErr w:type="spellStart"/>
      <w:r w:rsidRPr="00514EA4">
        <w:rPr>
          <w:rFonts w:cstheme="minorHAnsi"/>
          <w:sz w:val="24"/>
          <w:szCs w:val="24"/>
        </w:rPr>
        <w:t>Sasso</w:t>
      </w:r>
      <w:proofErr w:type="spellEnd"/>
      <w:r w:rsidRPr="00514EA4">
        <w:rPr>
          <w:rFonts w:cstheme="minorHAnsi"/>
          <w:sz w:val="24"/>
          <w:szCs w:val="24"/>
        </w:rPr>
        <w:t>, A., Meier, P.S. and Holmes, J., 2022. The impact of changes in COVID-19 lockdown restrictions on alcohol consumption and drinking occasion characteristics in Scotland and England in 2020: an interrupted time-series analysis. Addiction, 117(6), pp.1622-1639.</w:t>
      </w:r>
    </w:p>
    <w:p w14:paraId="479C6C06" w14:textId="77777777" w:rsidR="00DF79CF" w:rsidRPr="00514EA4" w:rsidRDefault="00DF79CF" w:rsidP="00DF79CF">
      <w:pPr>
        <w:rPr>
          <w:rFonts w:cstheme="minorHAnsi"/>
          <w:sz w:val="24"/>
          <w:szCs w:val="24"/>
        </w:rPr>
      </w:pPr>
      <w:r w:rsidRPr="00514EA4">
        <w:rPr>
          <w:rFonts w:cstheme="minorHAnsi"/>
          <w:sz w:val="24"/>
          <w:szCs w:val="24"/>
        </w:rPr>
        <w:t xml:space="preserve">Hassan, Q (2018), Internet of Things A to Z: Technologies and </w:t>
      </w:r>
      <w:proofErr w:type="gramStart"/>
      <w:r w:rsidRPr="00514EA4">
        <w:rPr>
          <w:rFonts w:cstheme="minorHAnsi"/>
          <w:sz w:val="24"/>
          <w:szCs w:val="24"/>
        </w:rPr>
        <w:t>Applications..</w:t>
      </w:r>
      <w:proofErr w:type="gramEnd"/>
      <w:r w:rsidRPr="00514EA4">
        <w:rPr>
          <w:rFonts w:cstheme="minorHAnsi"/>
          <w:sz w:val="24"/>
          <w:szCs w:val="24"/>
        </w:rPr>
        <w:t> United Kingdom: Wiley.</w:t>
      </w:r>
    </w:p>
    <w:p w14:paraId="56E8F2BA" w14:textId="77777777" w:rsidR="00DF79CF" w:rsidRPr="00514EA4" w:rsidRDefault="00DF79CF" w:rsidP="00DF79CF">
      <w:pPr>
        <w:rPr>
          <w:rFonts w:cstheme="minorHAnsi"/>
          <w:sz w:val="24"/>
          <w:szCs w:val="24"/>
        </w:rPr>
      </w:pPr>
      <w:r w:rsidRPr="00514EA4">
        <w:rPr>
          <w:rFonts w:cstheme="minorHAnsi"/>
          <w:sz w:val="24"/>
          <w:szCs w:val="24"/>
        </w:rPr>
        <w:t>Haupt, T. C. (2022). Construction in 5D: Deconstruction, Digitalization, Disruption, Disaster, Development: Proceedings of the 15th Built Environment Conference. Switzerland: Springer International Publishing.</w:t>
      </w:r>
    </w:p>
    <w:p w14:paraId="41B4AD86" w14:textId="77777777" w:rsidR="00DF79CF" w:rsidRPr="00514EA4" w:rsidRDefault="00DF79CF" w:rsidP="00DF79CF">
      <w:pPr>
        <w:rPr>
          <w:rFonts w:cstheme="minorHAnsi"/>
          <w:iCs/>
          <w:color w:val="000000" w:themeColor="text1"/>
          <w:sz w:val="24"/>
          <w:szCs w:val="24"/>
        </w:rPr>
      </w:pPr>
      <w:r w:rsidRPr="00514EA4">
        <w:rPr>
          <w:rFonts w:cstheme="minorHAnsi"/>
          <w:iCs/>
          <w:color w:val="000000" w:themeColor="text1"/>
          <w:sz w:val="24"/>
          <w:szCs w:val="24"/>
        </w:rPr>
        <w:t>Henry, G. T. (1990). Practical Sampling (Vol. 21). Sage Publications.</w:t>
      </w:r>
    </w:p>
    <w:p w14:paraId="4B71D35B" w14:textId="77777777" w:rsidR="00DF79CF" w:rsidRPr="00514EA4" w:rsidRDefault="00DF79CF" w:rsidP="00DF79CF">
      <w:pPr>
        <w:rPr>
          <w:rFonts w:cstheme="minorHAnsi"/>
          <w:sz w:val="24"/>
          <w:szCs w:val="24"/>
        </w:rPr>
      </w:pPr>
      <w:bookmarkStart w:id="92" w:name="_Hlk120114036"/>
      <w:proofErr w:type="spellStart"/>
      <w:r w:rsidRPr="00514EA4">
        <w:rPr>
          <w:rFonts w:cstheme="minorHAnsi"/>
          <w:sz w:val="24"/>
          <w:szCs w:val="24"/>
        </w:rPr>
        <w:t>Hjartar</w:t>
      </w:r>
      <w:bookmarkEnd w:id="92"/>
      <w:proofErr w:type="spellEnd"/>
      <w:r w:rsidRPr="00514EA4">
        <w:rPr>
          <w:rFonts w:cstheme="minorHAnsi"/>
          <w:sz w:val="24"/>
          <w:szCs w:val="24"/>
        </w:rPr>
        <w:t>, K. (2020). Fast Times: How Digital Winners Set Direction, Learn, and Adapt. United States: Amazon Publishing.</w:t>
      </w:r>
    </w:p>
    <w:p w14:paraId="68C6368D" w14:textId="77777777" w:rsidR="00DF79CF" w:rsidRPr="00514EA4" w:rsidRDefault="00DF79CF" w:rsidP="00DF79CF">
      <w:pPr>
        <w:rPr>
          <w:rFonts w:cstheme="minorHAnsi"/>
          <w:sz w:val="24"/>
          <w:szCs w:val="24"/>
        </w:rPr>
      </w:pPr>
      <w:r w:rsidRPr="00514EA4">
        <w:rPr>
          <w:rFonts w:cstheme="minorHAnsi"/>
          <w:sz w:val="24"/>
          <w:szCs w:val="24"/>
        </w:rPr>
        <w:t>HMRC. (2020). The Small and Medium-sized Enterprise Scheme. Available: http://www.hmrc.gov.uk/ct/forms-rates/claims/randd.htm#2. Last accessed 26th June 2020.</w:t>
      </w:r>
    </w:p>
    <w:p w14:paraId="1727C007" w14:textId="77777777" w:rsidR="00DF79CF" w:rsidRPr="00514EA4" w:rsidRDefault="00DF79CF" w:rsidP="00DF79CF">
      <w:pPr>
        <w:rPr>
          <w:rFonts w:cstheme="minorHAnsi"/>
          <w:bCs/>
          <w:color w:val="000000" w:themeColor="text1"/>
          <w:sz w:val="24"/>
          <w:szCs w:val="24"/>
        </w:rPr>
      </w:pPr>
      <w:r w:rsidRPr="00514EA4">
        <w:t>McNeill, J. R., &amp; Stearns, P. P. (2010). Reconceptualizing the Industrial Revolution. Washington, DC: Smithsonian Books.</w:t>
      </w:r>
    </w:p>
    <w:p w14:paraId="6AFE893C" w14:textId="77777777" w:rsidR="00DF79CF" w:rsidRPr="00514EA4" w:rsidRDefault="00DF79CF" w:rsidP="00DF79CF">
      <w:pPr>
        <w:rPr>
          <w:rFonts w:cstheme="minorHAnsi"/>
          <w:bCs/>
          <w:color w:val="000000" w:themeColor="text1"/>
          <w:sz w:val="24"/>
          <w:szCs w:val="24"/>
        </w:rPr>
      </w:pPr>
      <w:r w:rsidRPr="00514EA4">
        <w:t>Hossain, L., Parvin, N., &amp; Hasan, M. N. (2019). Export Competitiveness of Bangladesh Readymade Garments Sector: Challenges and Prospects. International Journal of Research in Business and Social Science, 8(3), 51-62.</w:t>
      </w:r>
    </w:p>
    <w:p w14:paraId="41E3A195" w14:textId="77777777" w:rsidR="00DF79CF" w:rsidRPr="00514EA4" w:rsidRDefault="00DF79CF" w:rsidP="00DF79CF">
      <w:pPr>
        <w:rPr>
          <w:rFonts w:cstheme="minorHAnsi"/>
          <w:sz w:val="24"/>
          <w:szCs w:val="24"/>
        </w:rPr>
      </w:pPr>
      <w:proofErr w:type="spellStart"/>
      <w:r w:rsidRPr="00514EA4">
        <w:rPr>
          <w:rFonts w:cstheme="minorHAnsi"/>
          <w:sz w:val="24"/>
          <w:szCs w:val="24"/>
        </w:rPr>
        <w:lastRenderedPageBreak/>
        <w:t>Hourston</w:t>
      </w:r>
      <w:proofErr w:type="spellEnd"/>
      <w:r w:rsidRPr="00514EA4">
        <w:rPr>
          <w:rFonts w:cstheme="minorHAnsi"/>
          <w:sz w:val="24"/>
          <w:szCs w:val="24"/>
        </w:rPr>
        <w:t xml:space="preserve">, P. (2022). </w:t>
      </w:r>
      <w:r w:rsidRPr="00514EA4">
        <w:rPr>
          <w:rFonts w:cstheme="minorHAnsi"/>
          <w:i/>
          <w:iCs/>
          <w:sz w:val="24"/>
          <w:szCs w:val="24"/>
        </w:rPr>
        <w:t xml:space="preserve">Coronavirus: what economic support did the government provide for individuals and </w:t>
      </w:r>
      <w:proofErr w:type="gramStart"/>
      <w:r w:rsidRPr="00514EA4">
        <w:rPr>
          <w:rFonts w:cstheme="minorHAnsi"/>
          <w:i/>
          <w:iCs/>
          <w:sz w:val="24"/>
          <w:szCs w:val="24"/>
        </w:rPr>
        <w:t>businesses?</w:t>
      </w:r>
      <w:r w:rsidRPr="00514EA4">
        <w:rPr>
          <w:rFonts w:cstheme="minorHAnsi"/>
          <w:sz w:val="24"/>
          <w:szCs w:val="24"/>
        </w:rPr>
        <w:t>.</w:t>
      </w:r>
      <w:proofErr w:type="gramEnd"/>
      <w:r w:rsidRPr="00514EA4">
        <w:rPr>
          <w:rFonts w:cstheme="minorHAnsi"/>
          <w:sz w:val="24"/>
          <w:szCs w:val="24"/>
        </w:rPr>
        <w:t xml:space="preserve"> [Online]. Institute for Government. Last Updated: 31st March 202. Available at: https://www.instituteforgovernment.org.uk/explainers/coronavirus-economic-support [Accessed 1 October 2022].</w:t>
      </w:r>
    </w:p>
    <w:p w14:paraId="54BAA26D" w14:textId="77777777" w:rsidR="00DF79CF" w:rsidRPr="00514EA4" w:rsidRDefault="00DF79CF" w:rsidP="00DF79CF">
      <w:pPr>
        <w:rPr>
          <w:rFonts w:cstheme="minorHAnsi"/>
          <w:sz w:val="24"/>
          <w:szCs w:val="24"/>
        </w:rPr>
      </w:pPr>
      <w:proofErr w:type="spellStart"/>
      <w:r w:rsidRPr="00514EA4">
        <w:rPr>
          <w:rFonts w:cstheme="minorHAnsi"/>
          <w:sz w:val="24"/>
          <w:szCs w:val="24"/>
        </w:rPr>
        <w:t>Hradecky</w:t>
      </w:r>
      <w:proofErr w:type="spellEnd"/>
      <w:r w:rsidRPr="00514EA4">
        <w:rPr>
          <w:rFonts w:cstheme="minorHAnsi"/>
          <w:sz w:val="24"/>
          <w:szCs w:val="24"/>
        </w:rPr>
        <w:t xml:space="preserve">, D., </w:t>
      </w:r>
      <w:proofErr w:type="spellStart"/>
      <w:r w:rsidRPr="00514EA4">
        <w:rPr>
          <w:rFonts w:cstheme="minorHAnsi"/>
          <w:sz w:val="24"/>
          <w:szCs w:val="24"/>
        </w:rPr>
        <w:t>Kennell</w:t>
      </w:r>
      <w:proofErr w:type="spellEnd"/>
      <w:r w:rsidRPr="00514EA4">
        <w:rPr>
          <w:rFonts w:cstheme="minorHAnsi"/>
          <w:sz w:val="24"/>
          <w:szCs w:val="24"/>
        </w:rPr>
        <w:t>, J., Cai, W., &amp; Davidson, R. (2022). Organizational readiness to adopt artificial intelligence in the exhibition sector in Western Europe. International Journal of Information Management, 65, 102497. https://doi.org/10.1016/j.ijinfomgt.2022.102497</w:t>
      </w:r>
    </w:p>
    <w:p w14:paraId="16F60C83" w14:textId="77777777" w:rsidR="00DF79CF" w:rsidRPr="00514EA4" w:rsidRDefault="00DF79CF" w:rsidP="00DF79CF">
      <w:pPr>
        <w:rPr>
          <w:rFonts w:cstheme="minorHAnsi"/>
          <w:sz w:val="24"/>
          <w:szCs w:val="24"/>
        </w:rPr>
      </w:pPr>
      <w:r w:rsidRPr="00514EA4">
        <w:rPr>
          <w:rFonts w:cstheme="minorHAnsi"/>
          <w:sz w:val="24"/>
          <w:szCs w:val="24"/>
        </w:rPr>
        <w:t>Huang, M. L. (2019). Artificial Intelligence: Stages, Types &amp; Branches. A Beginner's Guide. Independently Published.</w:t>
      </w:r>
    </w:p>
    <w:p w14:paraId="784ABA0E" w14:textId="77777777" w:rsidR="00DF79CF" w:rsidRPr="00514EA4" w:rsidRDefault="00DF79CF" w:rsidP="00DF79CF">
      <w:pPr>
        <w:rPr>
          <w:rFonts w:cstheme="minorHAnsi"/>
          <w:sz w:val="24"/>
          <w:szCs w:val="24"/>
        </w:rPr>
      </w:pPr>
      <w:r w:rsidRPr="00514EA4">
        <w:rPr>
          <w:rFonts w:cstheme="minorHAnsi"/>
          <w:sz w:val="24"/>
          <w:szCs w:val="24"/>
        </w:rPr>
        <w:t xml:space="preserve">IFR, The International Federation of Robotics (IFR). (2021). </w:t>
      </w:r>
      <w:r w:rsidRPr="00514EA4">
        <w:rPr>
          <w:rFonts w:cstheme="minorHAnsi"/>
          <w:i/>
          <w:iCs/>
          <w:sz w:val="24"/>
          <w:szCs w:val="24"/>
        </w:rPr>
        <w:t>IFR presents World Robotics 2021 reports</w:t>
      </w:r>
      <w:r w:rsidRPr="00514EA4">
        <w:rPr>
          <w:rFonts w:cstheme="minorHAnsi"/>
          <w:sz w:val="24"/>
          <w:szCs w:val="24"/>
        </w:rPr>
        <w:t>. [Online]. The International Federation of Robotics (IFR). Last Updated: 28th October 2021. Available at: https://ifr.org/ifr-press-releases/news/robot-sales-rise-again [Accessed 15 November 2022].</w:t>
      </w:r>
    </w:p>
    <w:p w14:paraId="65D09B54" w14:textId="77777777" w:rsidR="00DF79CF" w:rsidRPr="00514EA4" w:rsidRDefault="00DF79CF" w:rsidP="00DF79CF">
      <w:pPr>
        <w:rPr>
          <w:rFonts w:cstheme="minorHAnsi"/>
          <w:color w:val="000000" w:themeColor="text1"/>
          <w:sz w:val="24"/>
          <w:szCs w:val="24"/>
          <w:shd w:val="clear" w:color="auto" w:fill="FFFFFF"/>
        </w:rPr>
      </w:pPr>
      <w:r w:rsidRPr="00514EA4">
        <w:rPr>
          <w:rFonts w:cstheme="minorHAnsi"/>
          <w:color w:val="000000" w:themeColor="text1"/>
          <w:sz w:val="24"/>
          <w:szCs w:val="24"/>
        </w:rPr>
        <w:t xml:space="preserve">International Federation of Robotics (IFR). (2017). </w:t>
      </w:r>
      <w:r w:rsidRPr="00514EA4">
        <w:rPr>
          <w:rFonts w:cstheme="minorHAnsi"/>
          <w:i/>
          <w:color w:val="000000" w:themeColor="text1"/>
          <w:sz w:val="24"/>
          <w:szCs w:val="24"/>
        </w:rPr>
        <w:t xml:space="preserve">The Impacts of Robots on Productivity, Employment and Jobs. </w:t>
      </w:r>
      <w:r w:rsidRPr="00514EA4">
        <w:rPr>
          <w:rFonts w:cstheme="minorHAnsi"/>
          <w:iCs/>
          <w:color w:val="000000" w:themeColor="text1"/>
          <w:sz w:val="24"/>
          <w:szCs w:val="24"/>
        </w:rPr>
        <w:t>A positioning paper by the International Federation of Robotics, 1-7.</w:t>
      </w:r>
    </w:p>
    <w:p w14:paraId="0EE3C341" w14:textId="77777777" w:rsidR="00DF79CF" w:rsidRPr="00514EA4" w:rsidRDefault="00DF79CF" w:rsidP="00DF79CF">
      <w:pPr>
        <w:rPr>
          <w:rFonts w:cstheme="minorHAnsi"/>
          <w:sz w:val="24"/>
          <w:szCs w:val="24"/>
        </w:rPr>
      </w:pPr>
      <w:r w:rsidRPr="00514EA4">
        <w:rPr>
          <w:rFonts w:cstheme="minorHAnsi"/>
          <w:sz w:val="24"/>
          <w:szCs w:val="24"/>
        </w:rPr>
        <w:t xml:space="preserve">Iqbal, M., Ali, A., Abbas, A., &amp; Riaz, M. (2021). COVID-19 pandemic and construction industry: Impacts, emerging construction safety practices, and proposed crisis management. Brazilian Journal of Operations &amp; Production Management, 18(2), 1-17. </w:t>
      </w:r>
      <w:proofErr w:type="spellStart"/>
      <w:r w:rsidRPr="00514EA4">
        <w:rPr>
          <w:rFonts w:cstheme="minorHAnsi"/>
          <w:sz w:val="24"/>
          <w:szCs w:val="24"/>
        </w:rPr>
        <w:t>doi</w:t>
      </w:r>
      <w:proofErr w:type="spellEnd"/>
      <w:r w:rsidRPr="00514EA4">
        <w:rPr>
          <w:rFonts w:cstheme="minorHAnsi"/>
          <w:sz w:val="24"/>
          <w:szCs w:val="24"/>
        </w:rPr>
        <w:t>: 10.14488/BJOPM.2021.v18.n2.a1</w:t>
      </w:r>
    </w:p>
    <w:p w14:paraId="52C65101" w14:textId="77777777" w:rsidR="00DF79CF" w:rsidRPr="00514EA4" w:rsidRDefault="00DF79CF" w:rsidP="00DF79CF">
      <w:pPr>
        <w:rPr>
          <w:rFonts w:cstheme="minorHAnsi"/>
          <w:sz w:val="24"/>
          <w:szCs w:val="24"/>
        </w:rPr>
      </w:pPr>
      <w:r w:rsidRPr="00514EA4">
        <w:rPr>
          <w:rFonts w:cstheme="minorHAnsi"/>
          <w:sz w:val="24"/>
          <w:szCs w:val="24"/>
        </w:rPr>
        <w:t xml:space="preserve">Ismail, N. (2018). </w:t>
      </w:r>
      <w:r w:rsidRPr="00514EA4">
        <w:rPr>
          <w:rFonts w:cstheme="minorHAnsi"/>
          <w:i/>
          <w:iCs/>
          <w:sz w:val="24"/>
          <w:szCs w:val="24"/>
        </w:rPr>
        <w:t>Britain sees world-beating growth in artificial intelligence jobs</w:t>
      </w:r>
      <w:r w:rsidRPr="00514EA4">
        <w:rPr>
          <w:rFonts w:cstheme="minorHAnsi"/>
          <w:sz w:val="24"/>
          <w:szCs w:val="24"/>
        </w:rPr>
        <w:t>. [Online]. Information Age. Last Updated: 16th March 2018. Available at: https://www.information-age.com/britain-growth-artificial-intelligence-jobs-123471144/ [Accessed 5 October 2022]</w:t>
      </w:r>
    </w:p>
    <w:p w14:paraId="1D1E7CA4" w14:textId="77777777" w:rsidR="00DF79CF" w:rsidRPr="00514EA4" w:rsidRDefault="00DF79CF" w:rsidP="00DF79CF">
      <w:pPr>
        <w:rPr>
          <w:rFonts w:cstheme="minorHAnsi"/>
          <w:sz w:val="24"/>
          <w:szCs w:val="24"/>
        </w:rPr>
      </w:pPr>
      <w:r w:rsidRPr="00514EA4">
        <w:rPr>
          <w:rFonts w:cstheme="minorHAnsi"/>
          <w:sz w:val="24"/>
          <w:szCs w:val="24"/>
        </w:rPr>
        <w:t xml:space="preserve">Ismail, Y (2019 )Internet of Things (IoT) for Automated and Smart </w:t>
      </w:r>
      <w:proofErr w:type="gramStart"/>
      <w:r w:rsidRPr="00514EA4">
        <w:rPr>
          <w:rFonts w:cstheme="minorHAnsi"/>
          <w:sz w:val="24"/>
          <w:szCs w:val="24"/>
        </w:rPr>
        <w:t>Applications..</w:t>
      </w:r>
      <w:proofErr w:type="gramEnd"/>
      <w:r w:rsidRPr="00514EA4">
        <w:rPr>
          <w:rFonts w:cstheme="minorHAnsi"/>
          <w:sz w:val="24"/>
          <w:szCs w:val="24"/>
        </w:rPr>
        <w:t> (</w:t>
      </w:r>
      <w:proofErr w:type="spellStart"/>
      <w:r w:rsidRPr="00514EA4">
        <w:rPr>
          <w:rFonts w:cstheme="minorHAnsi"/>
          <w:sz w:val="24"/>
          <w:szCs w:val="24"/>
        </w:rPr>
        <w:t>n.p.</w:t>
      </w:r>
      <w:proofErr w:type="spellEnd"/>
      <w:r w:rsidRPr="00514EA4">
        <w:rPr>
          <w:rFonts w:cstheme="minorHAnsi"/>
          <w:sz w:val="24"/>
          <w:szCs w:val="24"/>
        </w:rPr>
        <w:t>): </w:t>
      </w:r>
      <w:proofErr w:type="spellStart"/>
      <w:r w:rsidRPr="00514EA4">
        <w:rPr>
          <w:rFonts w:cstheme="minorHAnsi"/>
          <w:sz w:val="24"/>
          <w:szCs w:val="24"/>
        </w:rPr>
        <w:t>IntechOpen</w:t>
      </w:r>
      <w:proofErr w:type="spellEnd"/>
      <w:r w:rsidRPr="00514EA4">
        <w:rPr>
          <w:rFonts w:cstheme="minorHAnsi"/>
          <w:sz w:val="24"/>
          <w:szCs w:val="24"/>
        </w:rPr>
        <w:t>.</w:t>
      </w:r>
    </w:p>
    <w:p w14:paraId="35A05AEC" w14:textId="77777777" w:rsidR="00DF79CF" w:rsidRPr="00514EA4" w:rsidRDefault="00DF79CF" w:rsidP="00DF79CF">
      <w:pPr>
        <w:rPr>
          <w:rStyle w:val="author"/>
          <w:rFonts w:cstheme="minorHAnsi"/>
          <w:sz w:val="24"/>
          <w:szCs w:val="24"/>
        </w:rPr>
      </w:pPr>
      <w:r w:rsidRPr="00514EA4">
        <w:rPr>
          <w:rStyle w:val="author"/>
          <w:rFonts w:cstheme="minorHAnsi"/>
          <w:sz w:val="24"/>
          <w:szCs w:val="24"/>
        </w:rPr>
        <w:t xml:space="preserve">Jakhar, D., &amp; Kaur, I. (2020). Artificial intelligence, machine learning and deep learning: definitions and differences. Clinical and Experimental Dermatology, 45(1), 131-132. https://doi.org/10.1111/ced.14029 </w:t>
      </w:r>
    </w:p>
    <w:p w14:paraId="63CCE42D" w14:textId="77777777" w:rsidR="00DF79CF" w:rsidRPr="00514EA4" w:rsidRDefault="00DF79CF" w:rsidP="00DF79CF">
      <w:pPr>
        <w:rPr>
          <w:rFonts w:cstheme="minorHAnsi"/>
          <w:sz w:val="24"/>
          <w:szCs w:val="24"/>
        </w:rPr>
      </w:pPr>
      <w:r w:rsidRPr="00514EA4">
        <w:rPr>
          <w:rFonts w:cstheme="minorHAnsi"/>
          <w:sz w:val="24"/>
          <w:szCs w:val="24"/>
        </w:rPr>
        <w:t xml:space="preserve">Janssen, M., van der Voort, H., &amp; </w:t>
      </w:r>
      <w:proofErr w:type="spellStart"/>
      <w:r w:rsidRPr="00514EA4">
        <w:rPr>
          <w:rFonts w:cstheme="minorHAnsi"/>
          <w:sz w:val="24"/>
          <w:szCs w:val="24"/>
        </w:rPr>
        <w:t>Wahyudi</w:t>
      </w:r>
      <w:proofErr w:type="spellEnd"/>
      <w:r w:rsidRPr="00514EA4">
        <w:rPr>
          <w:rFonts w:cstheme="minorHAnsi"/>
          <w:sz w:val="24"/>
          <w:szCs w:val="24"/>
        </w:rPr>
        <w:t>, A. (2020). Data governance: Organizing data for trustworthy Artificial Intelligence. Government Information Quarterly, 37(3), 101493.</w:t>
      </w:r>
    </w:p>
    <w:p w14:paraId="465A8763" w14:textId="77777777" w:rsidR="00DF79CF" w:rsidRPr="00514EA4" w:rsidRDefault="00DF79CF" w:rsidP="00DF79CF">
      <w:pPr>
        <w:rPr>
          <w:rFonts w:cstheme="minorHAnsi"/>
          <w:sz w:val="24"/>
          <w:szCs w:val="24"/>
        </w:rPr>
      </w:pPr>
      <w:r w:rsidRPr="00514EA4">
        <w:rPr>
          <w:rStyle w:val="authors"/>
          <w:rFonts w:cstheme="minorHAnsi"/>
          <w:sz w:val="24"/>
          <w:szCs w:val="24"/>
        </w:rPr>
        <w:t xml:space="preserve">Jilly Gibson-Miller, </w:t>
      </w:r>
      <w:proofErr w:type="spellStart"/>
      <w:r w:rsidRPr="00514EA4">
        <w:rPr>
          <w:rStyle w:val="authors"/>
          <w:rFonts w:cstheme="minorHAnsi"/>
          <w:sz w:val="24"/>
          <w:szCs w:val="24"/>
        </w:rPr>
        <w:t>Orestis</w:t>
      </w:r>
      <w:proofErr w:type="spellEnd"/>
      <w:r w:rsidRPr="00514EA4">
        <w:rPr>
          <w:rStyle w:val="authors"/>
          <w:rFonts w:cstheme="minorHAnsi"/>
          <w:sz w:val="24"/>
          <w:szCs w:val="24"/>
        </w:rPr>
        <w:t xml:space="preserve"> </w:t>
      </w:r>
      <w:proofErr w:type="spellStart"/>
      <w:r w:rsidRPr="00514EA4">
        <w:rPr>
          <w:rStyle w:val="authors"/>
          <w:rFonts w:cstheme="minorHAnsi"/>
          <w:sz w:val="24"/>
          <w:szCs w:val="24"/>
        </w:rPr>
        <w:t>Zavlis</w:t>
      </w:r>
      <w:proofErr w:type="spellEnd"/>
      <w:r w:rsidRPr="00514EA4">
        <w:rPr>
          <w:rStyle w:val="authors"/>
          <w:rFonts w:cstheme="minorHAnsi"/>
          <w:sz w:val="24"/>
          <w:szCs w:val="24"/>
        </w:rPr>
        <w:t xml:space="preserve">, Todd K. Hartman, Kate M. Bennett, Sarah Butter, </w:t>
      </w:r>
      <w:proofErr w:type="spellStart"/>
      <w:r w:rsidRPr="00514EA4">
        <w:rPr>
          <w:rStyle w:val="authors"/>
          <w:rFonts w:cstheme="minorHAnsi"/>
          <w:sz w:val="24"/>
          <w:szCs w:val="24"/>
        </w:rPr>
        <w:t>Liat</w:t>
      </w:r>
      <w:proofErr w:type="spellEnd"/>
      <w:r w:rsidRPr="00514EA4">
        <w:rPr>
          <w:rStyle w:val="authors"/>
          <w:rFonts w:cstheme="minorHAnsi"/>
          <w:sz w:val="24"/>
          <w:szCs w:val="24"/>
        </w:rPr>
        <w:t xml:space="preserve"> </w:t>
      </w:r>
      <w:proofErr w:type="spellStart"/>
      <w:r w:rsidRPr="00514EA4">
        <w:rPr>
          <w:rStyle w:val="authors"/>
          <w:rFonts w:cstheme="minorHAnsi"/>
          <w:sz w:val="24"/>
          <w:szCs w:val="24"/>
        </w:rPr>
        <w:t>Levita</w:t>
      </w:r>
      <w:proofErr w:type="spellEnd"/>
      <w:r w:rsidRPr="00514EA4">
        <w:rPr>
          <w:rStyle w:val="authors"/>
          <w:rFonts w:cstheme="minorHAnsi"/>
          <w:sz w:val="24"/>
          <w:szCs w:val="24"/>
        </w:rPr>
        <w:t>, Anton P. Martinez, Liam Mason, Orla McBride, Ryan McKay, Jamie Murphy, Mark Shevlin, Thomas V. A Stocks &amp; Richard P. Bentall</w:t>
      </w:r>
      <w:r w:rsidRPr="00514EA4">
        <w:rPr>
          <w:rFonts w:cstheme="minorHAnsi"/>
          <w:sz w:val="24"/>
          <w:szCs w:val="24"/>
        </w:rPr>
        <w:t xml:space="preserve"> </w:t>
      </w:r>
      <w:r w:rsidRPr="00514EA4">
        <w:rPr>
          <w:rStyle w:val="Date1"/>
          <w:rFonts w:cstheme="minorHAnsi"/>
          <w:sz w:val="24"/>
          <w:szCs w:val="24"/>
        </w:rPr>
        <w:t>(2022)</w:t>
      </w:r>
      <w:r w:rsidRPr="00514EA4">
        <w:rPr>
          <w:rFonts w:cstheme="minorHAnsi"/>
          <w:sz w:val="24"/>
          <w:szCs w:val="24"/>
        </w:rPr>
        <w:t xml:space="preserve"> </w:t>
      </w:r>
      <w:r w:rsidRPr="00514EA4">
        <w:rPr>
          <w:rStyle w:val="arttitle"/>
          <w:rFonts w:cstheme="minorHAnsi"/>
          <w:sz w:val="24"/>
          <w:szCs w:val="24"/>
        </w:rPr>
        <w:t>A network approach to understanding social distancing behaviour during the first UK lockdown of the COVID-19 pandemic,</w:t>
      </w:r>
      <w:r w:rsidRPr="00514EA4">
        <w:rPr>
          <w:rFonts w:cstheme="minorHAnsi"/>
          <w:sz w:val="24"/>
          <w:szCs w:val="24"/>
        </w:rPr>
        <w:t xml:space="preserve"> </w:t>
      </w:r>
      <w:r w:rsidRPr="00514EA4">
        <w:rPr>
          <w:rStyle w:val="serialtitle"/>
          <w:rFonts w:cstheme="minorHAnsi"/>
          <w:sz w:val="24"/>
          <w:szCs w:val="24"/>
        </w:rPr>
        <w:t>Psychology &amp; Health,</w:t>
      </w:r>
      <w:r w:rsidRPr="00514EA4">
        <w:rPr>
          <w:rFonts w:cstheme="minorHAnsi"/>
          <w:sz w:val="24"/>
          <w:szCs w:val="24"/>
        </w:rPr>
        <w:t xml:space="preserve"> </w:t>
      </w:r>
      <w:r w:rsidRPr="00514EA4">
        <w:rPr>
          <w:rStyle w:val="doilink"/>
          <w:rFonts w:cstheme="minorHAnsi"/>
          <w:sz w:val="24"/>
          <w:szCs w:val="24"/>
        </w:rPr>
        <w:t xml:space="preserve">DOI: </w:t>
      </w:r>
      <w:hyperlink r:id="rId25" w:history="1">
        <w:r w:rsidRPr="00514EA4">
          <w:rPr>
            <w:rStyle w:val="Hyperlink"/>
            <w:rFonts w:cstheme="minorHAnsi"/>
            <w:sz w:val="24"/>
            <w:szCs w:val="24"/>
          </w:rPr>
          <w:t>10.1080/08870446.2022.2057497</w:t>
        </w:r>
      </w:hyperlink>
      <w:r w:rsidRPr="00514EA4">
        <w:rPr>
          <w:rFonts w:cstheme="minorHAnsi"/>
          <w:sz w:val="24"/>
          <w:szCs w:val="24"/>
        </w:rPr>
        <w:t xml:space="preserve"> </w:t>
      </w:r>
    </w:p>
    <w:p w14:paraId="1A08B02B" w14:textId="77777777" w:rsidR="00DF79CF" w:rsidRPr="00514EA4" w:rsidRDefault="00DF79CF" w:rsidP="00DF79CF">
      <w:pPr>
        <w:rPr>
          <w:rFonts w:cstheme="minorHAnsi"/>
          <w:sz w:val="24"/>
          <w:szCs w:val="24"/>
        </w:rPr>
      </w:pPr>
      <w:r w:rsidRPr="00514EA4">
        <w:rPr>
          <w:rFonts w:cstheme="minorHAnsi"/>
          <w:sz w:val="24"/>
          <w:szCs w:val="24"/>
        </w:rPr>
        <w:lastRenderedPageBreak/>
        <w:t xml:space="preserve">Johannessen, J. (2020). Artificial Intelligence, </w:t>
      </w:r>
      <w:proofErr w:type="gramStart"/>
      <w:r w:rsidRPr="00514EA4">
        <w:rPr>
          <w:rFonts w:cstheme="minorHAnsi"/>
          <w:sz w:val="24"/>
          <w:szCs w:val="24"/>
        </w:rPr>
        <w:t>Automation</w:t>
      </w:r>
      <w:proofErr w:type="gramEnd"/>
      <w:r w:rsidRPr="00514EA4">
        <w:rPr>
          <w:rFonts w:cstheme="minorHAnsi"/>
          <w:sz w:val="24"/>
          <w:szCs w:val="24"/>
        </w:rPr>
        <w:t xml:space="preserve"> and the Future of Competence at Work. United Kingdom: Taylor &amp; Francis.</w:t>
      </w:r>
    </w:p>
    <w:p w14:paraId="5A5B14DF" w14:textId="77777777" w:rsidR="00DF79CF" w:rsidRPr="00514EA4" w:rsidRDefault="00DF79CF" w:rsidP="00DF79CF">
      <w:pPr>
        <w:rPr>
          <w:rFonts w:cstheme="minorHAnsi"/>
          <w:bCs/>
          <w:sz w:val="24"/>
          <w:szCs w:val="24"/>
        </w:rPr>
      </w:pPr>
      <w:r w:rsidRPr="00514EA4">
        <w:rPr>
          <w:rFonts w:cstheme="minorHAnsi"/>
          <w:bCs/>
          <w:sz w:val="24"/>
          <w:szCs w:val="24"/>
        </w:rPr>
        <w:t xml:space="preserve">Johnson, P. C., Li, J., </w:t>
      </w:r>
      <w:proofErr w:type="spellStart"/>
      <w:r w:rsidRPr="00514EA4">
        <w:rPr>
          <w:rFonts w:cstheme="minorHAnsi"/>
          <w:bCs/>
          <w:sz w:val="24"/>
          <w:szCs w:val="24"/>
        </w:rPr>
        <w:t>Jin</w:t>
      </w:r>
      <w:proofErr w:type="spellEnd"/>
      <w:r w:rsidRPr="00514EA4">
        <w:rPr>
          <w:rFonts w:cstheme="minorHAnsi"/>
          <w:bCs/>
          <w:sz w:val="24"/>
          <w:szCs w:val="24"/>
        </w:rPr>
        <w:t xml:space="preserve">, X., Zhao, J., &amp; Li, M. (2022). Digital innovation and the effects of artificial intelligence on firms’ research and development – Automation or augmentation, </w:t>
      </w:r>
      <w:proofErr w:type="gramStart"/>
      <w:r w:rsidRPr="00514EA4">
        <w:rPr>
          <w:rFonts w:cstheme="minorHAnsi"/>
          <w:bCs/>
          <w:sz w:val="24"/>
          <w:szCs w:val="24"/>
        </w:rPr>
        <w:t>exploration</w:t>
      </w:r>
      <w:proofErr w:type="gramEnd"/>
      <w:r w:rsidRPr="00514EA4">
        <w:rPr>
          <w:rFonts w:cstheme="minorHAnsi"/>
          <w:bCs/>
          <w:sz w:val="24"/>
          <w:szCs w:val="24"/>
        </w:rPr>
        <w:t xml:space="preserve"> or exploitation? Technological Forecasting &amp; Social Change, 179, 121636. https://doi.org/10.1016/j.techfore.2021.121636</w:t>
      </w:r>
    </w:p>
    <w:p w14:paraId="733C9224" w14:textId="77777777" w:rsidR="00DF79CF" w:rsidRPr="00514EA4" w:rsidRDefault="00DF79CF" w:rsidP="00DF79CF">
      <w:pPr>
        <w:rPr>
          <w:rFonts w:cstheme="minorHAnsi"/>
          <w:sz w:val="24"/>
          <w:szCs w:val="24"/>
        </w:rPr>
      </w:pPr>
      <w:r w:rsidRPr="00514EA4">
        <w:rPr>
          <w:rFonts w:cstheme="minorHAnsi"/>
          <w:sz w:val="24"/>
          <w:szCs w:val="24"/>
        </w:rPr>
        <w:t>Joshi, P. (2017). Artificial Intelligence with Python. United Kingdom: </w:t>
      </w:r>
      <w:proofErr w:type="spellStart"/>
      <w:r w:rsidRPr="00514EA4">
        <w:rPr>
          <w:rFonts w:cstheme="minorHAnsi"/>
          <w:sz w:val="24"/>
          <w:szCs w:val="24"/>
        </w:rPr>
        <w:t>Packt</w:t>
      </w:r>
      <w:proofErr w:type="spellEnd"/>
      <w:r w:rsidRPr="00514EA4">
        <w:rPr>
          <w:rFonts w:cstheme="minorHAnsi"/>
          <w:sz w:val="24"/>
          <w:szCs w:val="24"/>
        </w:rPr>
        <w:t xml:space="preserve"> Publishing.</w:t>
      </w:r>
    </w:p>
    <w:p w14:paraId="75BF54D4" w14:textId="77777777" w:rsidR="00DF79CF" w:rsidRPr="00514EA4" w:rsidRDefault="00DF79CF" w:rsidP="00DF79CF">
      <w:pPr>
        <w:rPr>
          <w:rFonts w:cstheme="minorHAnsi"/>
          <w:sz w:val="24"/>
          <w:szCs w:val="24"/>
        </w:rPr>
      </w:pPr>
      <w:r w:rsidRPr="00514EA4">
        <w:rPr>
          <w:rFonts w:cstheme="minorHAnsi"/>
          <w:sz w:val="24"/>
          <w:szCs w:val="24"/>
        </w:rPr>
        <w:t>Jules, C. Building Better Organizations: How to Fuel Growth and Lead in a Digital Era. United States, Berrett-Koehler Publishers, 2022.</w:t>
      </w:r>
    </w:p>
    <w:p w14:paraId="48263CA1" w14:textId="77777777" w:rsidR="00DF79CF" w:rsidRPr="00514EA4" w:rsidRDefault="00DF79CF" w:rsidP="00DF79CF">
      <w:pPr>
        <w:rPr>
          <w:rFonts w:cstheme="minorHAnsi"/>
          <w:sz w:val="24"/>
          <w:szCs w:val="24"/>
        </w:rPr>
      </w:pPr>
      <w:r w:rsidRPr="00514EA4">
        <w:rPr>
          <w:rFonts w:cstheme="minorHAnsi"/>
          <w:sz w:val="24"/>
          <w:szCs w:val="24"/>
        </w:rPr>
        <w:t xml:space="preserve">Kamath, G. (2022). </w:t>
      </w:r>
      <w:r w:rsidRPr="00514EA4">
        <w:rPr>
          <w:rFonts w:cstheme="minorHAnsi"/>
          <w:i/>
          <w:iCs/>
          <w:sz w:val="24"/>
          <w:szCs w:val="24"/>
        </w:rPr>
        <w:t>17 Remarkable Use Cases of AI in the Manufacturing Industry</w:t>
      </w:r>
      <w:r w:rsidRPr="00514EA4">
        <w:rPr>
          <w:rFonts w:cstheme="minorHAnsi"/>
          <w:sz w:val="24"/>
          <w:szCs w:val="24"/>
        </w:rPr>
        <w:t xml:space="preserve">. [Online]. </w:t>
      </w:r>
      <w:proofErr w:type="spellStart"/>
      <w:r w:rsidRPr="00514EA4">
        <w:rPr>
          <w:rFonts w:cstheme="minorHAnsi"/>
          <w:sz w:val="24"/>
          <w:szCs w:val="24"/>
        </w:rPr>
        <w:t>BirlaSoft</w:t>
      </w:r>
      <w:proofErr w:type="spellEnd"/>
      <w:r w:rsidRPr="00514EA4">
        <w:rPr>
          <w:rFonts w:cstheme="minorHAnsi"/>
          <w:sz w:val="24"/>
          <w:szCs w:val="24"/>
        </w:rPr>
        <w:t>. Last Updated: 26th August 2022. Available at: https://www.birlasoft.com/articles/17-use-cases-of-ai-in-manufacturing [Accessed 3 October 2022]</w:t>
      </w:r>
    </w:p>
    <w:p w14:paraId="7DF0D0D0" w14:textId="77777777" w:rsidR="00DF79CF" w:rsidRPr="00514EA4" w:rsidRDefault="00DF79CF" w:rsidP="00DF79CF">
      <w:pPr>
        <w:rPr>
          <w:rFonts w:cstheme="minorHAnsi"/>
          <w:sz w:val="24"/>
          <w:szCs w:val="24"/>
        </w:rPr>
      </w:pPr>
      <w:proofErr w:type="spellStart"/>
      <w:r w:rsidRPr="00514EA4">
        <w:rPr>
          <w:rFonts w:cstheme="minorHAnsi"/>
          <w:sz w:val="24"/>
          <w:szCs w:val="24"/>
        </w:rPr>
        <w:t>Karkeraa</w:t>
      </w:r>
      <w:proofErr w:type="spellEnd"/>
      <w:r w:rsidRPr="00514EA4">
        <w:rPr>
          <w:rFonts w:cstheme="minorHAnsi"/>
          <w:sz w:val="24"/>
          <w:szCs w:val="24"/>
        </w:rPr>
        <w:t xml:space="preserve">, S., 2020. Technological Tools. In Unlocking Blockchain on Azure (pp. 159-194). </w:t>
      </w:r>
      <w:proofErr w:type="spellStart"/>
      <w:r w:rsidRPr="00514EA4">
        <w:rPr>
          <w:rFonts w:cstheme="minorHAnsi"/>
          <w:sz w:val="24"/>
          <w:szCs w:val="24"/>
        </w:rPr>
        <w:t>Apress</w:t>
      </w:r>
      <w:proofErr w:type="spellEnd"/>
      <w:r w:rsidRPr="00514EA4">
        <w:rPr>
          <w:rFonts w:cstheme="minorHAnsi"/>
          <w:sz w:val="24"/>
          <w:szCs w:val="24"/>
        </w:rPr>
        <w:t>, Berkeley, CA.</w:t>
      </w:r>
    </w:p>
    <w:p w14:paraId="1A87C416" w14:textId="77777777" w:rsidR="00DF79CF" w:rsidRPr="00514EA4" w:rsidRDefault="00DF79CF" w:rsidP="00DF79CF">
      <w:pPr>
        <w:rPr>
          <w:rFonts w:cstheme="minorHAnsi"/>
          <w:sz w:val="24"/>
          <w:szCs w:val="24"/>
        </w:rPr>
      </w:pPr>
      <w:r w:rsidRPr="00514EA4">
        <w:rPr>
          <w:rFonts w:cstheme="minorHAnsi"/>
          <w:sz w:val="24"/>
          <w:szCs w:val="24"/>
        </w:rPr>
        <w:t xml:space="preserve">Kendrick, J. (2021). </w:t>
      </w:r>
      <w:r w:rsidRPr="00514EA4">
        <w:rPr>
          <w:rFonts w:cstheme="minorHAnsi"/>
          <w:i/>
          <w:iCs/>
          <w:sz w:val="24"/>
          <w:szCs w:val="24"/>
        </w:rPr>
        <w:t>AI Adoption Skyrocketed Over the Last 18 Months</w:t>
      </w:r>
      <w:r w:rsidRPr="00514EA4">
        <w:rPr>
          <w:rFonts w:cstheme="minorHAnsi"/>
          <w:sz w:val="24"/>
          <w:szCs w:val="24"/>
        </w:rPr>
        <w:t>. [Online]. Harvard Business Review. Last Updated: 27th September 2021. Available at: https://hbr.org/2021/09/ai-adoption-skyrocketed-over-the-last-18-months [Accessed 3 October 2022].</w:t>
      </w:r>
    </w:p>
    <w:p w14:paraId="657A31AB" w14:textId="77777777" w:rsidR="00DF79CF" w:rsidRPr="00514EA4" w:rsidRDefault="00DF79CF" w:rsidP="00DF79CF">
      <w:pPr>
        <w:rPr>
          <w:rFonts w:cstheme="minorHAnsi"/>
          <w:sz w:val="24"/>
          <w:szCs w:val="24"/>
        </w:rPr>
      </w:pPr>
      <w:r w:rsidRPr="00514EA4">
        <w:rPr>
          <w:rFonts w:cstheme="minorHAnsi"/>
          <w:sz w:val="24"/>
          <w:szCs w:val="24"/>
        </w:rPr>
        <w:t>Kim, S., Lee, M., Yu, I. and Son, J., 2022. Key Initiatives for Digital Transformation, Green New Deal and Recovery after COVID-19 within the Construction Industry in Korea. Sustainability, 14(14), p.8726.</w:t>
      </w:r>
    </w:p>
    <w:p w14:paraId="1BD0575F" w14:textId="77777777" w:rsidR="00DF79CF" w:rsidRPr="00514EA4" w:rsidRDefault="00DF79CF" w:rsidP="00DF79CF">
      <w:pPr>
        <w:rPr>
          <w:rFonts w:cstheme="minorHAnsi"/>
          <w:sz w:val="24"/>
          <w:szCs w:val="24"/>
        </w:rPr>
      </w:pPr>
      <w:r w:rsidRPr="00514EA4">
        <w:rPr>
          <w:rFonts w:cstheme="minorHAnsi"/>
          <w:sz w:val="24"/>
          <w:szCs w:val="24"/>
        </w:rPr>
        <w:t>Kim, T. &amp; Kim, W. (2022) How does competition in the development of artificial intelligence affect a firm’s technology search strategy? Evidence from the U.S. pharmaceutical industry. Applied economics letters. [Online] ahead-of-print (ahead-of-print), 1–5.</w:t>
      </w:r>
    </w:p>
    <w:p w14:paraId="22B4A0B8" w14:textId="77777777" w:rsidR="00DF79CF" w:rsidRPr="00514EA4" w:rsidRDefault="00DF79CF" w:rsidP="00DF79CF">
      <w:pPr>
        <w:rPr>
          <w:rFonts w:cstheme="minorHAnsi"/>
          <w:sz w:val="24"/>
          <w:szCs w:val="24"/>
        </w:rPr>
      </w:pPr>
      <w:r w:rsidRPr="00514EA4">
        <w:rPr>
          <w:rFonts w:cstheme="minorHAnsi"/>
          <w:sz w:val="24"/>
          <w:szCs w:val="24"/>
        </w:rPr>
        <w:t xml:space="preserve">Lakhani, K. R., &amp; </w:t>
      </w:r>
      <w:proofErr w:type="spellStart"/>
      <w:r w:rsidRPr="00514EA4">
        <w:rPr>
          <w:rFonts w:cstheme="minorHAnsi"/>
          <w:sz w:val="24"/>
          <w:szCs w:val="24"/>
        </w:rPr>
        <w:t>Iansiti</w:t>
      </w:r>
      <w:proofErr w:type="spellEnd"/>
      <w:r w:rsidRPr="00514EA4">
        <w:rPr>
          <w:rFonts w:cstheme="minorHAnsi"/>
          <w:sz w:val="24"/>
          <w:szCs w:val="24"/>
        </w:rPr>
        <w:t>, M. (2020). Competing in the Age of AI: Strategy and Leadership When Algorithms and Networks Run the World. Harvard Business Review Press.</w:t>
      </w:r>
    </w:p>
    <w:p w14:paraId="06867815" w14:textId="77777777" w:rsidR="00DF79CF" w:rsidRPr="00514EA4" w:rsidRDefault="00DF79CF" w:rsidP="00DF79CF">
      <w:pPr>
        <w:rPr>
          <w:rFonts w:cstheme="minorHAnsi"/>
          <w:sz w:val="24"/>
          <w:szCs w:val="24"/>
        </w:rPr>
      </w:pPr>
      <w:proofErr w:type="spellStart"/>
      <w:r w:rsidRPr="00514EA4">
        <w:rPr>
          <w:rFonts w:cstheme="minorHAnsi"/>
          <w:sz w:val="24"/>
          <w:szCs w:val="24"/>
        </w:rPr>
        <w:t>Lavrakas</w:t>
      </w:r>
      <w:proofErr w:type="spellEnd"/>
      <w:r w:rsidRPr="00514EA4">
        <w:rPr>
          <w:rFonts w:cstheme="minorHAnsi"/>
          <w:sz w:val="24"/>
          <w:szCs w:val="24"/>
        </w:rPr>
        <w:t>, P (2008). </w:t>
      </w:r>
      <w:proofErr w:type="spellStart"/>
      <w:r w:rsidRPr="00514EA4">
        <w:rPr>
          <w:rFonts w:cstheme="minorHAnsi"/>
          <w:sz w:val="24"/>
          <w:szCs w:val="24"/>
        </w:rPr>
        <w:t>Encyclopedia</w:t>
      </w:r>
      <w:proofErr w:type="spellEnd"/>
      <w:r w:rsidRPr="00514EA4">
        <w:rPr>
          <w:rFonts w:cstheme="minorHAnsi"/>
          <w:sz w:val="24"/>
          <w:szCs w:val="24"/>
        </w:rPr>
        <w:t xml:space="preserve"> of Survey Research Methods. United States: SAGE Publications.</w:t>
      </w:r>
    </w:p>
    <w:p w14:paraId="6FB96ACF" w14:textId="77777777" w:rsidR="00DF79CF" w:rsidRPr="00514EA4" w:rsidRDefault="00DF79CF" w:rsidP="00DF79CF">
      <w:pPr>
        <w:rPr>
          <w:rFonts w:cstheme="minorHAnsi"/>
          <w:noProof/>
          <w:sz w:val="24"/>
          <w:szCs w:val="24"/>
        </w:rPr>
      </w:pPr>
      <w:r w:rsidRPr="00514EA4">
        <w:t xml:space="preserve">Lee, R., </w:t>
      </w:r>
      <w:proofErr w:type="spellStart"/>
      <w:r w:rsidRPr="00514EA4">
        <w:t>Renzetti</w:t>
      </w:r>
      <w:proofErr w:type="spellEnd"/>
      <w:r w:rsidRPr="00514EA4">
        <w:t xml:space="preserve">, C. M., &amp; Bergen, R. K. (1990). The problems of researching sensitive topics: An overview and introduction. The American </w:t>
      </w:r>
      <w:proofErr w:type="spellStart"/>
      <w:r w:rsidRPr="00514EA4">
        <w:t>Behavioral</w:t>
      </w:r>
      <w:proofErr w:type="spellEnd"/>
      <w:r w:rsidRPr="00514EA4">
        <w:t xml:space="preserve"> Scientist, 33(5), 510-528.</w:t>
      </w:r>
    </w:p>
    <w:p w14:paraId="37437558" w14:textId="77777777" w:rsidR="00DF79CF" w:rsidRPr="00514EA4" w:rsidRDefault="00DF79CF" w:rsidP="00DF79CF">
      <w:pPr>
        <w:rPr>
          <w:rFonts w:cstheme="minorHAnsi"/>
          <w:sz w:val="24"/>
          <w:szCs w:val="24"/>
        </w:rPr>
      </w:pPr>
      <w:r w:rsidRPr="00514EA4">
        <w:rPr>
          <w:rFonts w:cstheme="minorHAnsi"/>
          <w:sz w:val="24"/>
          <w:szCs w:val="24"/>
        </w:rPr>
        <w:t xml:space="preserve">Lee, Y.-I. and Trim, P. R. J., 2022. “Enhancing marketing provision through increased online safety that imbues consumer confidence: Coupling AI and ML with the AIDA model,” Big data and cognitive computing, 6(3), p. 78. </w:t>
      </w:r>
      <w:proofErr w:type="spellStart"/>
      <w:r w:rsidRPr="00514EA4">
        <w:rPr>
          <w:rFonts w:cstheme="minorHAnsi"/>
          <w:sz w:val="24"/>
          <w:szCs w:val="24"/>
        </w:rPr>
        <w:t>doi</w:t>
      </w:r>
      <w:proofErr w:type="spellEnd"/>
      <w:r w:rsidRPr="00514EA4">
        <w:rPr>
          <w:rFonts w:cstheme="minorHAnsi"/>
          <w:sz w:val="24"/>
          <w:szCs w:val="24"/>
        </w:rPr>
        <w:t>: 10.3390/bdcc6030078.</w:t>
      </w:r>
    </w:p>
    <w:p w14:paraId="31F98B69" w14:textId="77777777" w:rsidR="00DF79CF" w:rsidRPr="00514EA4" w:rsidRDefault="00DF79CF" w:rsidP="00DF79CF">
      <w:pPr>
        <w:rPr>
          <w:rFonts w:cstheme="minorHAnsi"/>
          <w:sz w:val="24"/>
          <w:szCs w:val="24"/>
        </w:rPr>
      </w:pPr>
      <w:r w:rsidRPr="00514EA4">
        <w:rPr>
          <w:rFonts w:cstheme="minorHAnsi"/>
          <w:sz w:val="24"/>
          <w:szCs w:val="24"/>
        </w:rPr>
        <w:lastRenderedPageBreak/>
        <w:t>Li, F., 2020. Leading digital transformation: three emerging approaches for managing the transition. International Journal of Operations &amp; Production Management.</w:t>
      </w:r>
    </w:p>
    <w:p w14:paraId="4D65F7D6" w14:textId="77777777" w:rsidR="00DF79CF" w:rsidRPr="00514EA4" w:rsidRDefault="00DF79CF" w:rsidP="00DF79CF">
      <w:pPr>
        <w:rPr>
          <w:rFonts w:cstheme="minorHAnsi"/>
          <w:sz w:val="24"/>
          <w:szCs w:val="24"/>
        </w:rPr>
      </w:pPr>
      <w:r w:rsidRPr="00514EA4">
        <w:rPr>
          <w:rFonts w:cstheme="minorHAnsi"/>
          <w:sz w:val="24"/>
          <w:szCs w:val="24"/>
        </w:rPr>
        <w:t>Li, R. (2018). An Economic Analysis on Automated Construction Safety: Internet of Things, Artificial Intelligence and 3D Printing. Singapore: Springer Nature Singapore.</w:t>
      </w:r>
    </w:p>
    <w:p w14:paraId="5BE1AB86" w14:textId="77777777" w:rsidR="00DF79CF" w:rsidRPr="00514EA4" w:rsidRDefault="00DF79CF" w:rsidP="00DF79CF">
      <w:pPr>
        <w:rPr>
          <w:rFonts w:cstheme="minorHAnsi"/>
          <w:sz w:val="24"/>
          <w:szCs w:val="24"/>
        </w:rPr>
      </w:pPr>
      <w:r w:rsidRPr="00514EA4">
        <w:rPr>
          <w:rFonts w:cstheme="minorHAnsi"/>
          <w:sz w:val="24"/>
          <w:szCs w:val="24"/>
        </w:rPr>
        <w:t>Liu, H., 2020. Crisis governance, Chinese style: Distinctive features of China’s response to the Covid-19 pandemic. Policy Design and Practice, 3(3), pp.242-258.</w:t>
      </w:r>
    </w:p>
    <w:p w14:paraId="7B7E2B43" w14:textId="77777777" w:rsidR="00DF79CF" w:rsidRPr="00514EA4" w:rsidRDefault="00DF79CF" w:rsidP="00DF79CF">
      <w:pPr>
        <w:rPr>
          <w:rFonts w:cstheme="minorHAnsi"/>
          <w:sz w:val="24"/>
          <w:szCs w:val="24"/>
        </w:rPr>
      </w:pPr>
      <w:r w:rsidRPr="00514EA4">
        <w:rPr>
          <w:rFonts w:cstheme="minorHAnsi"/>
          <w:sz w:val="24"/>
          <w:szCs w:val="24"/>
        </w:rPr>
        <w:t>Lloyd, C. and Payne, J., 2019. Rethinking country effects: Robotics, AI and work futures in Norway and the UK. New Technology, Work and Employment, 34(3), pp.208-225.</w:t>
      </w:r>
    </w:p>
    <w:p w14:paraId="324EA5A6" w14:textId="77777777" w:rsidR="00DF79CF" w:rsidRPr="00514EA4" w:rsidRDefault="00DF79CF" w:rsidP="00DF79CF">
      <w:pPr>
        <w:rPr>
          <w:rFonts w:cstheme="minorHAnsi"/>
          <w:sz w:val="24"/>
          <w:szCs w:val="24"/>
        </w:rPr>
      </w:pPr>
      <w:r w:rsidRPr="00514EA4">
        <w:rPr>
          <w:rFonts w:cstheme="minorHAnsi"/>
          <w:sz w:val="24"/>
          <w:szCs w:val="24"/>
        </w:rPr>
        <w:t>Lok, J. C. (2019). Artificial Intelligence Customer Psychological Predictive: Methods. (</w:t>
      </w:r>
      <w:proofErr w:type="spellStart"/>
      <w:r w:rsidRPr="00514EA4">
        <w:rPr>
          <w:rFonts w:cstheme="minorHAnsi"/>
          <w:sz w:val="24"/>
          <w:szCs w:val="24"/>
        </w:rPr>
        <w:t>n.p.</w:t>
      </w:r>
      <w:proofErr w:type="spellEnd"/>
      <w:r w:rsidRPr="00514EA4">
        <w:rPr>
          <w:rFonts w:cstheme="minorHAnsi"/>
          <w:sz w:val="24"/>
          <w:szCs w:val="24"/>
        </w:rPr>
        <w:t>): INDEPENDENTLY PUBLISHED.</w:t>
      </w:r>
    </w:p>
    <w:p w14:paraId="0E3591F9" w14:textId="77777777" w:rsidR="00DF79CF" w:rsidRPr="00514EA4" w:rsidRDefault="00DF79CF" w:rsidP="00DF79CF">
      <w:pPr>
        <w:rPr>
          <w:rFonts w:cstheme="minorHAnsi"/>
          <w:sz w:val="24"/>
          <w:szCs w:val="24"/>
        </w:rPr>
      </w:pPr>
      <w:r w:rsidRPr="00514EA4">
        <w:rPr>
          <w:rFonts w:cstheme="minorHAnsi"/>
          <w:sz w:val="24"/>
          <w:szCs w:val="24"/>
        </w:rPr>
        <w:t>Lorne, F.T. and Gogireddy, M.R., 2021, March. Digital social contracts with AI robots: some implications for Amazon. Com. In European, Asian, Middle Eastern, North African Conference on Management &amp; Information Systems (pp. 78-89). Springer, Cham.</w:t>
      </w:r>
    </w:p>
    <w:p w14:paraId="382DA791" w14:textId="77777777" w:rsidR="00DF79CF" w:rsidRPr="00514EA4" w:rsidRDefault="00DF79CF" w:rsidP="00DF79CF">
      <w:pPr>
        <w:rPr>
          <w:rFonts w:cstheme="minorHAnsi"/>
          <w:sz w:val="24"/>
          <w:szCs w:val="24"/>
        </w:rPr>
      </w:pPr>
      <w:r w:rsidRPr="00514EA4">
        <w:rPr>
          <w:rFonts w:cstheme="minorHAnsi"/>
          <w:sz w:val="24"/>
          <w:szCs w:val="24"/>
        </w:rPr>
        <w:t>Luff, P. (2020). Future of UK manufacturing: oral and written evidence. United Kingdom: Stationery Office.</w:t>
      </w:r>
    </w:p>
    <w:p w14:paraId="4A8242A9" w14:textId="77777777" w:rsidR="00DF79CF" w:rsidRPr="00514EA4" w:rsidRDefault="00DF79CF" w:rsidP="00DF79CF">
      <w:pPr>
        <w:rPr>
          <w:rFonts w:cstheme="minorHAnsi"/>
          <w:sz w:val="24"/>
          <w:szCs w:val="24"/>
        </w:rPr>
      </w:pPr>
      <w:r w:rsidRPr="00514EA4">
        <w:rPr>
          <w:rFonts w:cstheme="minorHAnsi"/>
          <w:sz w:val="24"/>
          <w:szCs w:val="24"/>
        </w:rPr>
        <w:t xml:space="preserve">Lui, A. K. H., Wong, T. C., </w:t>
      </w:r>
      <w:proofErr w:type="spellStart"/>
      <w:r w:rsidRPr="00514EA4">
        <w:rPr>
          <w:rFonts w:cstheme="minorHAnsi"/>
          <w:sz w:val="24"/>
          <w:szCs w:val="24"/>
        </w:rPr>
        <w:t>Yiu</w:t>
      </w:r>
      <w:proofErr w:type="spellEnd"/>
      <w:r w:rsidRPr="00514EA4">
        <w:rPr>
          <w:rFonts w:cstheme="minorHAnsi"/>
          <w:sz w:val="24"/>
          <w:szCs w:val="24"/>
        </w:rPr>
        <w:t>, C. Y., &amp; Gao, S. (2021). Impact of artificial intelligence investment on firm value. Annals of Operations Research, 308(1-2), 373–388.</w:t>
      </w:r>
    </w:p>
    <w:p w14:paraId="02443733" w14:textId="77777777" w:rsidR="00DF79CF" w:rsidRPr="00514EA4" w:rsidRDefault="00DF79CF" w:rsidP="00DF79CF">
      <w:pPr>
        <w:rPr>
          <w:rFonts w:cstheme="minorHAnsi"/>
          <w:sz w:val="24"/>
          <w:szCs w:val="24"/>
        </w:rPr>
      </w:pPr>
      <w:proofErr w:type="spellStart"/>
      <w:r w:rsidRPr="00514EA4">
        <w:rPr>
          <w:rFonts w:cstheme="minorHAnsi"/>
          <w:sz w:val="24"/>
          <w:szCs w:val="24"/>
        </w:rPr>
        <w:t>Maciaszek</w:t>
      </w:r>
      <w:proofErr w:type="spellEnd"/>
      <w:r w:rsidRPr="00514EA4">
        <w:rPr>
          <w:rFonts w:cstheme="minorHAnsi"/>
          <w:sz w:val="24"/>
          <w:szCs w:val="24"/>
        </w:rPr>
        <w:t>, L. (2007). Requirements Analysis and System Design. United Kingdom: Addison-Wesley.</w:t>
      </w:r>
    </w:p>
    <w:p w14:paraId="0E063EED" w14:textId="77777777" w:rsidR="00DF79CF" w:rsidRPr="00514EA4" w:rsidRDefault="00DF79CF" w:rsidP="00DF79CF">
      <w:pPr>
        <w:rPr>
          <w:rFonts w:cstheme="minorHAnsi"/>
          <w:sz w:val="24"/>
          <w:szCs w:val="24"/>
        </w:rPr>
      </w:pPr>
      <w:proofErr w:type="spellStart"/>
      <w:r w:rsidRPr="00514EA4">
        <w:rPr>
          <w:rFonts w:cstheme="minorHAnsi"/>
          <w:sz w:val="24"/>
          <w:szCs w:val="24"/>
        </w:rPr>
        <w:t>Manoghan</w:t>
      </w:r>
      <w:proofErr w:type="spellEnd"/>
      <w:r w:rsidRPr="00514EA4">
        <w:rPr>
          <w:rFonts w:cstheme="minorHAnsi"/>
          <w:sz w:val="24"/>
          <w:szCs w:val="24"/>
        </w:rPr>
        <w:t xml:space="preserve">, A. (2017). </w:t>
      </w:r>
      <w:r w:rsidRPr="00514EA4">
        <w:rPr>
          <w:rFonts w:cstheme="minorHAnsi"/>
          <w:i/>
          <w:iCs/>
          <w:sz w:val="24"/>
          <w:szCs w:val="24"/>
        </w:rPr>
        <w:t>Robotics, AI​​ and 3D printing could close UK's productivity gap</w:t>
      </w:r>
      <w:r w:rsidRPr="00514EA4">
        <w:rPr>
          <w:rFonts w:cstheme="minorHAnsi"/>
          <w:sz w:val="24"/>
          <w:szCs w:val="24"/>
        </w:rPr>
        <w:t>. [Online]. The Guardian. Last Updated: 7th May 2017. Available at: https://www.theguardian.com/business/2017/may/07/robotics-ai-and-3d-printing-could-close-uks-product [Accessed 3 October 2022].</w:t>
      </w:r>
    </w:p>
    <w:p w14:paraId="20A8C1B3" w14:textId="77777777" w:rsidR="00DF79CF" w:rsidRPr="00514EA4" w:rsidRDefault="00DF79CF" w:rsidP="00DF79CF">
      <w:pPr>
        <w:rPr>
          <w:rFonts w:cstheme="minorHAnsi"/>
          <w:sz w:val="24"/>
          <w:szCs w:val="24"/>
        </w:rPr>
      </w:pPr>
      <w:r w:rsidRPr="00514EA4">
        <w:rPr>
          <w:rFonts w:cstheme="minorHAnsi"/>
          <w:sz w:val="24"/>
          <w:szCs w:val="24"/>
        </w:rPr>
        <w:t xml:space="preserve">Marr, B. (2020). </w:t>
      </w:r>
      <w:r w:rsidRPr="00514EA4">
        <w:rPr>
          <w:rFonts w:cstheme="minorHAnsi"/>
          <w:i/>
          <w:iCs/>
          <w:sz w:val="24"/>
          <w:szCs w:val="24"/>
        </w:rPr>
        <w:t xml:space="preserve">What are the Four Types of </w:t>
      </w:r>
      <w:proofErr w:type="gramStart"/>
      <w:r w:rsidRPr="00514EA4">
        <w:rPr>
          <w:rFonts w:cstheme="minorHAnsi"/>
          <w:i/>
          <w:iCs/>
          <w:sz w:val="24"/>
          <w:szCs w:val="24"/>
        </w:rPr>
        <w:t>AI?</w:t>
      </w:r>
      <w:r w:rsidRPr="00514EA4">
        <w:rPr>
          <w:rFonts w:cstheme="minorHAnsi"/>
          <w:sz w:val="24"/>
          <w:szCs w:val="24"/>
        </w:rPr>
        <w:t>.</w:t>
      </w:r>
      <w:proofErr w:type="gramEnd"/>
      <w:r w:rsidRPr="00514EA4">
        <w:rPr>
          <w:rFonts w:cstheme="minorHAnsi"/>
          <w:sz w:val="24"/>
          <w:szCs w:val="24"/>
        </w:rPr>
        <w:t xml:space="preserve"> [Online]. Bernard Marr. Last Updated: 15th June 2020. Available at: https://bernardmarr.com/what-are-the-four-types-of-ai/ [Accessed 4 October 2022].</w:t>
      </w:r>
    </w:p>
    <w:p w14:paraId="051BB1F8" w14:textId="77777777" w:rsidR="00DF79CF" w:rsidRPr="00514EA4" w:rsidRDefault="00DF79CF" w:rsidP="00DF79CF">
      <w:pPr>
        <w:rPr>
          <w:rFonts w:cstheme="minorHAnsi"/>
          <w:sz w:val="24"/>
          <w:szCs w:val="24"/>
        </w:rPr>
      </w:pPr>
      <w:r w:rsidRPr="00514EA4">
        <w:rPr>
          <w:rFonts w:cstheme="minorHAnsi"/>
          <w:sz w:val="24"/>
          <w:szCs w:val="24"/>
        </w:rPr>
        <w:t>Ward, M., Marr, B. (2019). Artificial Intelligence in Practice: How 50 Successful Companies Used AI and Machine Learning to Solve Problems. United Kingdom: Wiley.</w:t>
      </w:r>
    </w:p>
    <w:p w14:paraId="12872494" w14:textId="77777777" w:rsidR="00DF79CF" w:rsidRPr="00514EA4" w:rsidRDefault="00DF79CF" w:rsidP="00DF79CF">
      <w:pPr>
        <w:rPr>
          <w:rFonts w:cstheme="minorHAnsi"/>
          <w:sz w:val="24"/>
          <w:szCs w:val="24"/>
        </w:rPr>
      </w:pPr>
      <w:r w:rsidRPr="00514EA4">
        <w:rPr>
          <w:rFonts w:cstheme="minorHAnsi"/>
          <w:sz w:val="24"/>
          <w:szCs w:val="24"/>
        </w:rPr>
        <w:t xml:space="preserve">Mason, C.M., Carter, S. and </w:t>
      </w:r>
      <w:proofErr w:type="spellStart"/>
      <w:r w:rsidRPr="00514EA4">
        <w:rPr>
          <w:rFonts w:cstheme="minorHAnsi"/>
          <w:sz w:val="24"/>
          <w:szCs w:val="24"/>
        </w:rPr>
        <w:t>Tagg</w:t>
      </w:r>
      <w:proofErr w:type="spellEnd"/>
      <w:r w:rsidRPr="00514EA4">
        <w:rPr>
          <w:rFonts w:cstheme="minorHAnsi"/>
          <w:sz w:val="24"/>
          <w:szCs w:val="24"/>
        </w:rPr>
        <w:t>, S., 2011. Invisible businesses: The characteristics of home-based businesses in the United Kingdom. Regional Studies, 45(5), pp.625-639.</w:t>
      </w:r>
    </w:p>
    <w:p w14:paraId="6592FF0E" w14:textId="77777777" w:rsidR="00DF79CF" w:rsidRPr="00514EA4" w:rsidRDefault="00DF79CF" w:rsidP="00DF79CF">
      <w:pPr>
        <w:rPr>
          <w:rFonts w:cstheme="minorHAnsi"/>
          <w:sz w:val="24"/>
          <w:szCs w:val="24"/>
        </w:rPr>
      </w:pPr>
      <w:r w:rsidRPr="00514EA4">
        <w:rPr>
          <w:rFonts w:cstheme="minorHAnsi"/>
          <w:sz w:val="24"/>
          <w:szCs w:val="24"/>
        </w:rPr>
        <w:t>McAfee, A., Davenport, T. H., Wilson, H. J., Brynjolfsson, E., Review, H. B. (2019). Artificial Intelligence: The Insights You Need from Harvard Business Review. United States: Harvard Business Review Press.</w:t>
      </w:r>
    </w:p>
    <w:p w14:paraId="534FAC41" w14:textId="77777777" w:rsidR="00DF79CF" w:rsidRPr="00514EA4" w:rsidRDefault="00DF79CF" w:rsidP="00DF79CF">
      <w:pPr>
        <w:rPr>
          <w:rFonts w:cstheme="minorHAnsi"/>
          <w:sz w:val="24"/>
          <w:szCs w:val="24"/>
        </w:rPr>
      </w:pPr>
      <w:r w:rsidRPr="00514EA4">
        <w:rPr>
          <w:rFonts w:cstheme="minorHAnsi"/>
          <w:sz w:val="24"/>
          <w:szCs w:val="24"/>
        </w:rPr>
        <w:lastRenderedPageBreak/>
        <w:t>McAuley, J. Personalized Machine Learning. United Kingdom, Cambridge University Press.</w:t>
      </w:r>
    </w:p>
    <w:p w14:paraId="3290103B" w14:textId="77777777" w:rsidR="00DF79CF" w:rsidRPr="00514EA4" w:rsidRDefault="00DF79CF" w:rsidP="00DF79CF">
      <w:pPr>
        <w:rPr>
          <w:rFonts w:cstheme="minorHAnsi"/>
          <w:sz w:val="24"/>
          <w:szCs w:val="24"/>
        </w:rPr>
      </w:pPr>
      <w:r w:rsidRPr="00514EA4">
        <w:rPr>
          <w:rFonts w:cstheme="minorHAnsi"/>
          <w:sz w:val="24"/>
          <w:szCs w:val="24"/>
        </w:rPr>
        <w:t>Mehlig, B. (2021). Machine Learning with Neural Networks: An Introduction for Scientists and Engineers. United Kingdom: Cambridge University Press.</w:t>
      </w:r>
    </w:p>
    <w:p w14:paraId="5BCB805F" w14:textId="77777777" w:rsidR="00DF79CF" w:rsidRPr="00514EA4" w:rsidRDefault="00DF79CF" w:rsidP="00DF79CF">
      <w:pPr>
        <w:rPr>
          <w:rFonts w:cstheme="minorHAnsi"/>
          <w:sz w:val="24"/>
          <w:szCs w:val="24"/>
        </w:rPr>
      </w:pPr>
      <w:r w:rsidRPr="00514EA4">
        <w:rPr>
          <w:rFonts w:cstheme="minorHAnsi"/>
          <w:sz w:val="24"/>
          <w:szCs w:val="24"/>
        </w:rPr>
        <w:t>Messick, S. (1989) Validity. In R. L. Linn (Ed.). Educational Measurement (3rd Ed.). New York: American Council on Education and Macmillan</w:t>
      </w:r>
    </w:p>
    <w:p w14:paraId="2908ADA8" w14:textId="77777777" w:rsidR="00DF79CF" w:rsidRPr="00514EA4" w:rsidRDefault="00DF79CF" w:rsidP="00DF79CF">
      <w:pPr>
        <w:rPr>
          <w:rFonts w:cstheme="minorHAnsi"/>
          <w:sz w:val="24"/>
          <w:szCs w:val="24"/>
        </w:rPr>
      </w:pPr>
      <w:r w:rsidRPr="00514EA4">
        <w:rPr>
          <w:rFonts w:cstheme="minorHAnsi"/>
          <w:sz w:val="24"/>
          <w:szCs w:val="24"/>
        </w:rPr>
        <w:t xml:space="preserve">Mohapatra, B., Misra, A., Narayana, G., &amp; Pati, R. N. (2022). Significance of digital technology in manufacturing sectors: Examination of key factors during Covid-19. Research in Transportation Economics, 93, 101134. </w:t>
      </w:r>
      <w:proofErr w:type="spellStart"/>
      <w:r w:rsidRPr="00514EA4">
        <w:rPr>
          <w:rFonts w:cstheme="minorHAnsi"/>
          <w:sz w:val="24"/>
          <w:szCs w:val="24"/>
        </w:rPr>
        <w:t>doi</w:t>
      </w:r>
      <w:proofErr w:type="spellEnd"/>
      <w:r w:rsidRPr="00514EA4">
        <w:rPr>
          <w:rFonts w:cstheme="minorHAnsi"/>
          <w:sz w:val="24"/>
          <w:szCs w:val="24"/>
        </w:rPr>
        <w:t>: 10.1016/j.retrec.2021.101134.</w:t>
      </w:r>
    </w:p>
    <w:p w14:paraId="4CFAC425" w14:textId="77777777" w:rsidR="00DF79CF" w:rsidRPr="00514EA4" w:rsidRDefault="00DF79CF" w:rsidP="00DF79CF">
      <w:pPr>
        <w:rPr>
          <w:rFonts w:cstheme="minorHAnsi"/>
          <w:sz w:val="24"/>
          <w:szCs w:val="24"/>
        </w:rPr>
      </w:pPr>
      <w:r w:rsidRPr="00514EA4">
        <w:rPr>
          <w:rFonts w:cstheme="minorHAnsi"/>
          <w:sz w:val="24"/>
          <w:szCs w:val="24"/>
        </w:rPr>
        <w:t>Morrish, J., Puhlmann, F., Bhatnagar, R. M., Slama, D. (2015). Enterprise IoT: Strategies and Best Practices for Connected Products and Services. United States: O'Reilly Media.</w:t>
      </w:r>
    </w:p>
    <w:p w14:paraId="4B43AF89" w14:textId="77777777" w:rsidR="00DF79CF" w:rsidRPr="00514EA4" w:rsidRDefault="00DF79CF" w:rsidP="00DF79CF">
      <w:pPr>
        <w:rPr>
          <w:rFonts w:cstheme="minorHAnsi"/>
          <w:sz w:val="24"/>
          <w:szCs w:val="24"/>
        </w:rPr>
      </w:pPr>
      <w:proofErr w:type="spellStart"/>
      <w:r w:rsidRPr="00514EA4">
        <w:rPr>
          <w:rFonts w:cstheme="minorHAnsi"/>
          <w:sz w:val="24"/>
          <w:szCs w:val="24"/>
        </w:rPr>
        <w:t>Moxness</w:t>
      </w:r>
      <w:proofErr w:type="spellEnd"/>
      <w:r w:rsidRPr="00514EA4">
        <w:rPr>
          <w:rFonts w:cstheme="minorHAnsi"/>
          <w:sz w:val="24"/>
          <w:szCs w:val="24"/>
        </w:rPr>
        <w:t>, K, &amp; </w:t>
      </w:r>
      <w:proofErr w:type="spellStart"/>
      <w:r w:rsidRPr="00514EA4">
        <w:rPr>
          <w:rFonts w:cstheme="minorHAnsi"/>
          <w:sz w:val="24"/>
          <w:szCs w:val="24"/>
        </w:rPr>
        <w:t>Moxness</w:t>
      </w:r>
      <w:proofErr w:type="spellEnd"/>
      <w:r w:rsidRPr="00514EA4">
        <w:rPr>
          <w:rFonts w:cstheme="minorHAnsi"/>
          <w:sz w:val="24"/>
          <w:szCs w:val="24"/>
        </w:rPr>
        <w:t>, P. Spin the Bottle Service: Hospitality in the Age of AI. United States, How2Conquer, 2021.</w:t>
      </w:r>
    </w:p>
    <w:p w14:paraId="7EB1EA6A" w14:textId="77777777" w:rsidR="00DF79CF" w:rsidRPr="00514EA4" w:rsidRDefault="00DF79CF" w:rsidP="00DF79CF">
      <w:pPr>
        <w:rPr>
          <w:rFonts w:cstheme="minorHAnsi"/>
          <w:sz w:val="24"/>
          <w:szCs w:val="24"/>
        </w:rPr>
      </w:pPr>
      <w:r w:rsidRPr="00514EA4">
        <w:rPr>
          <w:rFonts w:cstheme="minorHAnsi"/>
          <w:sz w:val="24"/>
          <w:szCs w:val="24"/>
        </w:rPr>
        <w:t xml:space="preserve">Mueller, J. P., Massaron, L. (2021). Machine Learning </w:t>
      </w:r>
      <w:proofErr w:type="gramStart"/>
      <w:r w:rsidRPr="00514EA4">
        <w:rPr>
          <w:rFonts w:cstheme="minorHAnsi"/>
          <w:sz w:val="24"/>
          <w:szCs w:val="24"/>
        </w:rPr>
        <w:t>For</w:t>
      </w:r>
      <w:proofErr w:type="gramEnd"/>
      <w:r w:rsidRPr="00514EA4">
        <w:rPr>
          <w:rFonts w:cstheme="minorHAnsi"/>
          <w:sz w:val="24"/>
          <w:szCs w:val="24"/>
        </w:rPr>
        <w:t xml:space="preserve"> Dummies. United Kingdom: Wiley.</w:t>
      </w:r>
    </w:p>
    <w:p w14:paraId="0A7AE7F0" w14:textId="77777777" w:rsidR="00DF79CF" w:rsidRPr="00514EA4" w:rsidRDefault="00DF79CF" w:rsidP="00DF79CF">
      <w:pPr>
        <w:rPr>
          <w:rFonts w:cstheme="minorHAnsi"/>
          <w:color w:val="000000" w:themeColor="text1"/>
          <w:sz w:val="24"/>
          <w:szCs w:val="24"/>
        </w:rPr>
      </w:pPr>
      <w:bookmarkStart w:id="93" w:name="_Hlk49375410"/>
      <w:r w:rsidRPr="00514EA4">
        <w:rPr>
          <w:rFonts w:eastAsia="LinLibertine" w:cstheme="minorHAnsi"/>
          <w:color w:val="000000" w:themeColor="text1"/>
          <w:sz w:val="24"/>
          <w:szCs w:val="24"/>
        </w:rPr>
        <w:t xml:space="preserve">Nagano, A. (2018). </w:t>
      </w:r>
      <w:r w:rsidRPr="00514EA4">
        <w:rPr>
          <w:rFonts w:cstheme="minorHAnsi"/>
          <w:i/>
          <w:color w:val="000000" w:themeColor="text1"/>
          <w:sz w:val="24"/>
          <w:szCs w:val="24"/>
        </w:rPr>
        <w:t>Economic Growth and Automation Risks in Developing Countries Due to the Transition Toward Digital Modernity</w:t>
      </w:r>
      <w:r w:rsidRPr="00514EA4">
        <w:rPr>
          <w:rFonts w:cstheme="minorHAnsi"/>
          <w:color w:val="000000" w:themeColor="text1"/>
          <w:sz w:val="24"/>
          <w:szCs w:val="24"/>
        </w:rPr>
        <w:t>. ICEGOV’18, April 2018, Galway, Ireland.</w:t>
      </w:r>
      <w:bookmarkEnd w:id="93"/>
    </w:p>
    <w:p w14:paraId="28208661" w14:textId="77777777" w:rsidR="00DF79CF" w:rsidRPr="00514EA4" w:rsidRDefault="00DF79CF" w:rsidP="00DF79CF">
      <w:pPr>
        <w:rPr>
          <w:rFonts w:cstheme="minorHAnsi"/>
          <w:sz w:val="24"/>
          <w:szCs w:val="24"/>
        </w:rPr>
      </w:pPr>
      <w:proofErr w:type="spellStart"/>
      <w:r w:rsidRPr="00514EA4">
        <w:rPr>
          <w:rFonts w:cstheme="minorHAnsi"/>
          <w:sz w:val="24"/>
          <w:szCs w:val="24"/>
        </w:rPr>
        <w:t>Nahavandi</w:t>
      </w:r>
      <w:proofErr w:type="spellEnd"/>
      <w:r w:rsidRPr="00514EA4">
        <w:rPr>
          <w:rFonts w:cstheme="minorHAnsi"/>
          <w:sz w:val="24"/>
          <w:szCs w:val="24"/>
        </w:rPr>
        <w:t xml:space="preserve">, S. (2019). Industry 5.0—A Human-Centric Solution. </w:t>
      </w:r>
      <w:proofErr w:type="spellStart"/>
      <w:r w:rsidRPr="00514EA4">
        <w:rPr>
          <w:rFonts w:cstheme="minorHAnsi"/>
          <w:i/>
          <w:iCs/>
          <w:sz w:val="24"/>
          <w:szCs w:val="24"/>
        </w:rPr>
        <w:t>Sustainabilty</w:t>
      </w:r>
      <w:proofErr w:type="spellEnd"/>
      <w:r w:rsidRPr="00514EA4">
        <w:rPr>
          <w:rFonts w:cstheme="minorHAnsi"/>
          <w:sz w:val="24"/>
          <w:szCs w:val="24"/>
        </w:rPr>
        <w:t>. 11(16), p.6. [Online]. Available at: 10.3233/JIFS-189248 [Accessed 15 October 2022].</w:t>
      </w:r>
    </w:p>
    <w:p w14:paraId="02D006D1" w14:textId="77777777" w:rsidR="00DF79CF" w:rsidRPr="00514EA4" w:rsidRDefault="00DF79CF" w:rsidP="00DF79CF">
      <w:pPr>
        <w:rPr>
          <w:rFonts w:cstheme="minorHAnsi"/>
          <w:sz w:val="24"/>
          <w:szCs w:val="24"/>
        </w:rPr>
      </w:pPr>
      <w:r w:rsidRPr="00514EA4">
        <w:rPr>
          <w:rFonts w:cstheme="minorHAnsi"/>
          <w:sz w:val="24"/>
          <w:szCs w:val="24"/>
        </w:rPr>
        <w:t xml:space="preserve">Naqvi, A. (2021). </w:t>
      </w:r>
      <w:r w:rsidRPr="00514EA4">
        <w:rPr>
          <w:rFonts w:cstheme="minorHAnsi"/>
          <w:i/>
          <w:iCs/>
          <w:sz w:val="24"/>
          <w:szCs w:val="24"/>
        </w:rPr>
        <w:t xml:space="preserve">Robotic Process Automation (RPA) in Finance Drive greater efficiency, </w:t>
      </w:r>
      <w:proofErr w:type="gramStart"/>
      <w:r w:rsidRPr="00514EA4">
        <w:rPr>
          <w:rFonts w:cstheme="minorHAnsi"/>
          <w:i/>
          <w:iCs/>
          <w:sz w:val="24"/>
          <w:szCs w:val="24"/>
        </w:rPr>
        <w:t>compliance</w:t>
      </w:r>
      <w:proofErr w:type="gramEnd"/>
      <w:r w:rsidRPr="00514EA4">
        <w:rPr>
          <w:rFonts w:cstheme="minorHAnsi"/>
          <w:i/>
          <w:iCs/>
          <w:sz w:val="24"/>
          <w:szCs w:val="24"/>
        </w:rPr>
        <w:t xml:space="preserve"> and productivity with finance RPA</w:t>
      </w:r>
      <w:r w:rsidRPr="00514EA4">
        <w:rPr>
          <w:rFonts w:cstheme="minorHAnsi"/>
          <w:sz w:val="24"/>
          <w:szCs w:val="24"/>
        </w:rPr>
        <w:t>. [Online]. Gartner. Last Updated: 20th June 2021. Available at: https://www.gartner.co.uk/en/finance/insights/robotics-in-finance [Accessed 15 November 2022].</w:t>
      </w:r>
    </w:p>
    <w:p w14:paraId="01A22FA9" w14:textId="77777777" w:rsidR="00DF79CF" w:rsidRPr="00514EA4" w:rsidRDefault="00DF79CF" w:rsidP="00DF79CF">
      <w:pPr>
        <w:rPr>
          <w:rFonts w:cstheme="minorHAnsi"/>
          <w:sz w:val="24"/>
          <w:szCs w:val="24"/>
        </w:rPr>
      </w:pPr>
      <w:r w:rsidRPr="00514EA4">
        <w:rPr>
          <w:rFonts w:cstheme="minorHAnsi"/>
          <w:sz w:val="24"/>
          <w:szCs w:val="24"/>
        </w:rPr>
        <w:t>Naqvi, A. (2021). Artificial Intelligence for Asset Management and Investment: A Strategic Perspective. United Kingdom: Wiley.</w:t>
      </w:r>
    </w:p>
    <w:p w14:paraId="460B0E8F" w14:textId="77777777" w:rsidR="00DF79CF" w:rsidRPr="00514EA4" w:rsidRDefault="00DF79CF" w:rsidP="00DF79CF">
      <w:pPr>
        <w:rPr>
          <w:rFonts w:cstheme="minorHAnsi"/>
          <w:iCs/>
          <w:color w:val="000000" w:themeColor="text1"/>
          <w:sz w:val="24"/>
          <w:szCs w:val="24"/>
        </w:rPr>
      </w:pPr>
      <w:r w:rsidRPr="00514EA4">
        <w:rPr>
          <w:rFonts w:cstheme="minorHAnsi"/>
          <w:iCs/>
          <w:color w:val="000000" w:themeColor="text1"/>
          <w:sz w:val="24"/>
          <w:szCs w:val="24"/>
        </w:rPr>
        <w:t xml:space="preserve">National Audit Office (2001) A Practical Guide to Sampling. Available at: </w:t>
      </w:r>
      <w:hyperlink r:id="rId26" w:history="1">
        <w:r w:rsidRPr="00514EA4">
          <w:rPr>
            <w:rStyle w:val="Hyperlink"/>
            <w:rFonts w:cstheme="minorHAnsi"/>
            <w:color w:val="000000" w:themeColor="text1"/>
            <w:sz w:val="24"/>
            <w:szCs w:val="24"/>
          </w:rPr>
          <w:t>https://www.nao.org.uk/wp-content/uploads/2001/06/SamplingGuide.pdf</w:t>
        </w:r>
      </w:hyperlink>
      <w:r w:rsidRPr="00514EA4">
        <w:rPr>
          <w:rFonts w:cstheme="minorHAnsi"/>
          <w:iCs/>
          <w:color w:val="000000" w:themeColor="text1"/>
          <w:sz w:val="24"/>
          <w:szCs w:val="24"/>
        </w:rPr>
        <w:t xml:space="preserve">. Accessed on </w:t>
      </w:r>
      <w:proofErr w:type="gramStart"/>
      <w:r w:rsidRPr="00514EA4">
        <w:rPr>
          <w:rFonts w:cstheme="minorHAnsi"/>
          <w:iCs/>
          <w:color w:val="000000" w:themeColor="text1"/>
          <w:sz w:val="24"/>
          <w:szCs w:val="24"/>
        </w:rPr>
        <w:t>23/03/2018</w:t>
      </w:r>
      <w:proofErr w:type="gramEnd"/>
    </w:p>
    <w:p w14:paraId="313A5C36" w14:textId="77777777" w:rsidR="00DF79CF" w:rsidRPr="00514EA4" w:rsidRDefault="00DF79CF" w:rsidP="00DF79CF">
      <w:pPr>
        <w:rPr>
          <w:rFonts w:cstheme="minorHAnsi"/>
          <w:sz w:val="24"/>
          <w:szCs w:val="24"/>
        </w:rPr>
      </w:pPr>
      <w:r w:rsidRPr="00514EA4">
        <w:rPr>
          <w:rFonts w:cstheme="minorHAnsi"/>
          <w:sz w:val="24"/>
          <w:szCs w:val="24"/>
        </w:rPr>
        <w:t xml:space="preserve">Ngige, L. (2022). </w:t>
      </w:r>
      <w:r w:rsidRPr="00514EA4">
        <w:rPr>
          <w:rFonts w:cstheme="minorHAnsi"/>
          <w:i/>
          <w:iCs/>
          <w:sz w:val="24"/>
          <w:szCs w:val="24"/>
        </w:rPr>
        <w:t xml:space="preserve">Robotics use growing “at </w:t>
      </w:r>
      <w:proofErr w:type="spellStart"/>
      <w:r w:rsidRPr="00514EA4">
        <w:rPr>
          <w:rFonts w:cstheme="minorHAnsi"/>
          <w:i/>
          <w:iCs/>
          <w:sz w:val="24"/>
          <w:szCs w:val="24"/>
        </w:rPr>
        <w:t>breathtaking</w:t>
      </w:r>
      <w:proofErr w:type="spellEnd"/>
      <w:r w:rsidRPr="00514EA4">
        <w:rPr>
          <w:rFonts w:cstheme="minorHAnsi"/>
          <w:i/>
          <w:iCs/>
          <w:sz w:val="24"/>
          <w:szCs w:val="24"/>
        </w:rPr>
        <w:t xml:space="preserve"> speed” as food &amp; </w:t>
      </w:r>
      <w:proofErr w:type="spellStart"/>
      <w:r w:rsidRPr="00514EA4">
        <w:rPr>
          <w:rFonts w:cstheme="minorHAnsi"/>
          <w:i/>
          <w:iCs/>
          <w:sz w:val="24"/>
          <w:szCs w:val="24"/>
        </w:rPr>
        <w:t>bev</w:t>
      </w:r>
      <w:proofErr w:type="spellEnd"/>
      <w:r w:rsidRPr="00514EA4">
        <w:rPr>
          <w:rFonts w:cstheme="minorHAnsi"/>
          <w:i/>
          <w:iCs/>
          <w:sz w:val="24"/>
          <w:szCs w:val="24"/>
        </w:rPr>
        <w:t xml:space="preserve"> industry automation increases 25% – IFR </w:t>
      </w:r>
      <w:proofErr w:type="spellStart"/>
      <w:r w:rsidRPr="00514EA4">
        <w:rPr>
          <w:rFonts w:cstheme="minorHAnsi"/>
          <w:i/>
          <w:iCs/>
          <w:sz w:val="24"/>
          <w:szCs w:val="24"/>
        </w:rPr>
        <w:t>repor</w:t>
      </w:r>
      <w:proofErr w:type="spellEnd"/>
      <w:r w:rsidRPr="00514EA4">
        <w:rPr>
          <w:rFonts w:cstheme="minorHAnsi"/>
          <w:sz w:val="24"/>
          <w:szCs w:val="24"/>
        </w:rPr>
        <w:t xml:space="preserve">. [Online]. </w:t>
      </w:r>
      <w:proofErr w:type="spellStart"/>
      <w:r w:rsidRPr="00514EA4">
        <w:rPr>
          <w:rFonts w:cstheme="minorHAnsi"/>
          <w:sz w:val="24"/>
          <w:szCs w:val="24"/>
        </w:rPr>
        <w:t>AGFunder</w:t>
      </w:r>
      <w:proofErr w:type="spellEnd"/>
      <w:r w:rsidRPr="00514EA4">
        <w:rPr>
          <w:rFonts w:cstheme="minorHAnsi"/>
          <w:sz w:val="24"/>
          <w:szCs w:val="24"/>
        </w:rPr>
        <w:t xml:space="preserve"> News. Last Updated: 17th October 2022. Available at: https://agfundernews.com/robotics-use-growing-at-breathtaking-speed-as-food-bev-industry-automation- [Accessed 15 November 2022].</w:t>
      </w:r>
    </w:p>
    <w:p w14:paraId="26F0494D" w14:textId="77777777" w:rsidR="00DF79CF" w:rsidRPr="00514EA4" w:rsidRDefault="00DF79CF" w:rsidP="00DF79CF">
      <w:pPr>
        <w:rPr>
          <w:rFonts w:cstheme="minorHAnsi"/>
          <w:sz w:val="24"/>
          <w:szCs w:val="24"/>
        </w:rPr>
      </w:pPr>
      <w:proofErr w:type="spellStart"/>
      <w:r w:rsidRPr="00514EA4">
        <w:rPr>
          <w:rFonts w:cstheme="minorHAnsi"/>
          <w:sz w:val="24"/>
          <w:szCs w:val="24"/>
        </w:rPr>
        <w:t>Ntounis</w:t>
      </w:r>
      <w:proofErr w:type="spellEnd"/>
      <w:r w:rsidRPr="00514EA4">
        <w:rPr>
          <w:rFonts w:cstheme="minorHAnsi"/>
          <w:sz w:val="24"/>
          <w:szCs w:val="24"/>
        </w:rPr>
        <w:t xml:space="preserve">, N., Parker, C., Skinner, H., Steadman, C. and </w:t>
      </w:r>
      <w:proofErr w:type="spellStart"/>
      <w:r w:rsidRPr="00514EA4">
        <w:rPr>
          <w:rFonts w:cstheme="minorHAnsi"/>
          <w:sz w:val="24"/>
          <w:szCs w:val="24"/>
        </w:rPr>
        <w:t>Warnaby</w:t>
      </w:r>
      <w:proofErr w:type="spellEnd"/>
      <w:r w:rsidRPr="00514EA4">
        <w:rPr>
          <w:rFonts w:cstheme="minorHAnsi"/>
          <w:sz w:val="24"/>
          <w:szCs w:val="24"/>
        </w:rPr>
        <w:t>, G., 2022. Tourism and Hospitality industry resilience during the Covid-19 pandemic: Evidence from England. Current Issues in Tourism, 25(1), pp.46-59</w:t>
      </w:r>
    </w:p>
    <w:p w14:paraId="6B38E5F6" w14:textId="77777777" w:rsidR="00DF79CF" w:rsidRPr="00514EA4" w:rsidRDefault="00DF79CF" w:rsidP="00DF79CF">
      <w:pPr>
        <w:rPr>
          <w:rFonts w:cstheme="minorHAnsi"/>
          <w:sz w:val="24"/>
          <w:szCs w:val="24"/>
        </w:rPr>
      </w:pPr>
      <w:r w:rsidRPr="00514EA4">
        <w:rPr>
          <w:rFonts w:cstheme="minorHAnsi"/>
          <w:sz w:val="24"/>
          <w:szCs w:val="24"/>
        </w:rPr>
        <w:lastRenderedPageBreak/>
        <w:t xml:space="preserve">OECD (2020), "Using artificial intelligence to help combat COVID-19", </w:t>
      </w:r>
      <w:r w:rsidRPr="00514EA4">
        <w:rPr>
          <w:rFonts w:cstheme="minorHAnsi"/>
          <w:i/>
          <w:iCs/>
          <w:sz w:val="24"/>
          <w:szCs w:val="24"/>
        </w:rPr>
        <w:t>OECD Policy Responses to Coronavirus (COVID-19)</w:t>
      </w:r>
      <w:r w:rsidRPr="00514EA4">
        <w:rPr>
          <w:rFonts w:cstheme="minorHAnsi"/>
          <w:sz w:val="24"/>
          <w:szCs w:val="24"/>
        </w:rPr>
        <w:t xml:space="preserve">, OECD Publishing, Paris, </w:t>
      </w:r>
      <w:hyperlink r:id="rId27" w:history="1">
        <w:r w:rsidRPr="00514EA4">
          <w:rPr>
            <w:rStyle w:val="Hyperlink"/>
            <w:rFonts w:cstheme="minorHAnsi"/>
            <w:sz w:val="24"/>
            <w:szCs w:val="24"/>
          </w:rPr>
          <w:t>https://doi.org/10.1787/ae4c5c21-en</w:t>
        </w:r>
      </w:hyperlink>
      <w:r w:rsidRPr="00514EA4">
        <w:rPr>
          <w:rFonts w:cstheme="minorHAnsi"/>
          <w:sz w:val="24"/>
          <w:szCs w:val="24"/>
        </w:rPr>
        <w:t>.</w:t>
      </w:r>
    </w:p>
    <w:p w14:paraId="00DB0A27" w14:textId="77777777" w:rsidR="00DF79CF" w:rsidRPr="00514EA4" w:rsidRDefault="00DF79CF" w:rsidP="00DF79CF">
      <w:pPr>
        <w:rPr>
          <w:rFonts w:cstheme="minorHAnsi"/>
          <w:sz w:val="24"/>
          <w:szCs w:val="24"/>
        </w:rPr>
      </w:pPr>
      <w:r w:rsidRPr="00514EA4">
        <w:rPr>
          <w:rFonts w:cstheme="minorHAnsi"/>
          <w:sz w:val="24"/>
          <w:szCs w:val="24"/>
        </w:rPr>
        <w:t xml:space="preserve">OECD Science, </w:t>
      </w:r>
      <w:proofErr w:type="gramStart"/>
      <w:r w:rsidRPr="00514EA4">
        <w:rPr>
          <w:rFonts w:cstheme="minorHAnsi"/>
          <w:sz w:val="24"/>
          <w:szCs w:val="24"/>
        </w:rPr>
        <w:t>Technology</w:t>
      </w:r>
      <w:proofErr w:type="gramEnd"/>
      <w:r w:rsidRPr="00514EA4">
        <w:rPr>
          <w:rFonts w:cstheme="minorHAnsi"/>
          <w:sz w:val="24"/>
          <w:szCs w:val="24"/>
        </w:rPr>
        <w:t xml:space="preserve"> and Innovation Outlook 2021: Times of Crisis and Opportunity. (2021). France: OECD Publishing.</w:t>
      </w:r>
    </w:p>
    <w:p w14:paraId="6E213057" w14:textId="77777777" w:rsidR="00DF79CF" w:rsidRPr="00514EA4" w:rsidRDefault="00DF79CF" w:rsidP="00DF79CF">
      <w:pPr>
        <w:rPr>
          <w:rFonts w:cstheme="minorHAnsi"/>
          <w:sz w:val="24"/>
          <w:szCs w:val="24"/>
        </w:rPr>
      </w:pPr>
      <w:proofErr w:type="spellStart"/>
      <w:r w:rsidRPr="00514EA4">
        <w:rPr>
          <w:rFonts w:cstheme="minorHAnsi"/>
          <w:sz w:val="24"/>
          <w:szCs w:val="24"/>
        </w:rPr>
        <w:t>Ogunnusi</w:t>
      </w:r>
      <w:proofErr w:type="spellEnd"/>
      <w:r w:rsidRPr="00514EA4">
        <w:rPr>
          <w:rFonts w:cstheme="minorHAnsi"/>
          <w:sz w:val="24"/>
          <w:szCs w:val="24"/>
        </w:rPr>
        <w:t xml:space="preserve">, M., Omotayo, T., </w:t>
      </w:r>
      <w:proofErr w:type="spellStart"/>
      <w:r w:rsidRPr="00514EA4">
        <w:rPr>
          <w:rFonts w:cstheme="minorHAnsi"/>
          <w:sz w:val="24"/>
          <w:szCs w:val="24"/>
        </w:rPr>
        <w:t>Hamma-Adama</w:t>
      </w:r>
      <w:proofErr w:type="spellEnd"/>
      <w:r w:rsidRPr="00514EA4">
        <w:rPr>
          <w:rFonts w:cstheme="minorHAnsi"/>
          <w:sz w:val="24"/>
          <w:szCs w:val="24"/>
        </w:rPr>
        <w:t xml:space="preserve">, M., </w:t>
      </w:r>
      <w:proofErr w:type="spellStart"/>
      <w:r w:rsidRPr="00514EA4">
        <w:rPr>
          <w:rFonts w:cstheme="minorHAnsi"/>
          <w:sz w:val="24"/>
          <w:szCs w:val="24"/>
        </w:rPr>
        <w:t>Awuzie</w:t>
      </w:r>
      <w:proofErr w:type="spellEnd"/>
      <w:r w:rsidRPr="00514EA4">
        <w:rPr>
          <w:rFonts w:cstheme="minorHAnsi"/>
          <w:sz w:val="24"/>
          <w:szCs w:val="24"/>
        </w:rPr>
        <w:t xml:space="preserve">, B.O. and </w:t>
      </w:r>
      <w:proofErr w:type="spellStart"/>
      <w:r w:rsidRPr="00514EA4">
        <w:rPr>
          <w:rFonts w:cstheme="minorHAnsi"/>
          <w:sz w:val="24"/>
          <w:szCs w:val="24"/>
        </w:rPr>
        <w:t>Egbelakin</w:t>
      </w:r>
      <w:proofErr w:type="spellEnd"/>
      <w:r w:rsidRPr="00514EA4">
        <w:rPr>
          <w:rFonts w:cstheme="minorHAnsi"/>
          <w:sz w:val="24"/>
          <w:szCs w:val="24"/>
        </w:rPr>
        <w:t xml:space="preserve">, T., 2021. Lessons learned from the impact of COVID-19 on the global construction industry. Journal of engineering, </w:t>
      </w:r>
      <w:proofErr w:type="gramStart"/>
      <w:r w:rsidRPr="00514EA4">
        <w:rPr>
          <w:rFonts w:cstheme="minorHAnsi"/>
          <w:sz w:val="24"/>
          <w:szCs w:val="24"/>
        </w:rPr>
        <w:t>design</w:t>
      </w:r>
      <w:proofErr w:type="gramEnd"/>
      <w:r w:rsidRPr="00514EA4">
        <w:rPr>
          <w:rFonts w:cstheme="minorHAnsi"/>
          <w:sz w:val="24"/>
          <w:szCs w:val="24"/>
        </w:rPr>
        <w:t xml:space="preserve"> and technology.</w:t>
      </w:r>
    </w:p>
    <w:p w14:paraId="0A485FF6" w14:textId="77777777" w:rsidR="00DF79CF" w:rsidRPr="00514EA4" w:rsidRDefault="00DF79CF" w:rsidP="00DF79CF">
      <w:pPr>
        <w:rPr>
          <w:rFonts w:cstheme="minorHAnsi"/>
          <w:sz w:val="24"/>
          <w:szCs w:val="24"/>
        </w:rPr>
      </w:pPr>
      <w:r w:rsidRPr="00514EA4">
        <w:rPr>
          <w:rFonts w:cstheme="minorHAnsi"/>
          <w:sz w:val="24"/>
          <w:szCs w:val="24"/>
        </w:rPr>
        <w:t>Ong, S. K., &amp; Nee, A. Y. C. (2013). Virtual and augmented reality applications in manufacturing. Springer London.</w:t>
      </w:r>
    </w:p>
    <w:p w14:paraId="15962408" w14:textId="77777777" w:rsidR="00DF79CF" w:rsidRPr="00514EA4" w:rsidRDefault="00DF79CF" w:rsidP="00DF79CF">
      <w:pPr>
        <w:rPr>
          <w:rFonts w:cstheme="minorHAnsi"/>
          <w:sz w:val="24"/>
          <w:szCs w:val="24"/>
        </w:rPr>
      </w:pPr>
      <w:proofErr w:type="spellStart"/>
      <w:r w:rsidRPr="00514EA4">
        <w:rPr>
          <w:rFonts w:cstheme="minorHAnsi"/>
          <w:sz w:val="24"/>
          <w:szCs w:val="24"/>
        </w:rPr>
        <w:t>Panth</w:t>
      </w:r>
      <w:proofErr w:type="spellEnd"/>
      <w:r w:rsidRPr="00514EA4">
        <w:rPr>
          <w:rFonts w:cstheme="minorHAnsi"/>
          <w:sz w:val="24"/>
          <w:szCs w:val="24"/>
        </w:rPr>
        <w:t xml:space="preserve">, B. &amp; Maclean, R. (2020) Anticipating and Preparing for Emerging Skills and Jobs Key Issues, Concerns, and Prospects. 1st ed. 2020. Brajesh. </w:t>
      </w:r>
      <w:proofErr w:type="spellStart"/>
      <w:r w:rsidRPr="00514EA4">
        <w:rPr>
          <w:rFonts w:cstheme="minorHAnsi"/>
          <w:sz w:val="24"/>
          <w:szCs w:val="24"/>
        </w:rPr>
        <w:t>Panth</w:t>
      </w:r>
      <w:proofErr w:type="spellEnd"/>
      <w:r w:rsidRPr="00514EA4">
        <w:rPr>
          <w:rFonts w:cstheme="minorHAnsi"/>
          <w:sz w:val="24"/>
          <w:szCs w:val="24"/>
        </w:rPr>
        <w:t xml:space="preserve"> &amp; Rupert. Maclean (eds.). [Online]. Singapore: Springer Singapore.</w:t>
      </w:r>
    </w:p>
    <w:p w14:paraId="3BF0FB35" w14:textId="77777777" w:rsidR="00DF79CF" w:rsidRPr="00514EA4" w:rsidRDefault="00DF79CF" w:rsidP="00DF79CF">
      <w:pPr>
        <w:rPr>
          <w:rFonts w:cstheme="minorHAnsi"/>
          <w:sz w:val="24"/>
          <w:szCs w:val="24"/>
        </w:rPr>
      </w:pPr>
      <w:r w:rsidRPr="00514EA4">
        <w:rPr>
          <w:rFonts w:cstheme="minorHAnsi"/>
          <w:sz w:val="24"/>
          <w:szCs w:val="24"/>
        </w:rPr>
        <w:t xml:space="preserve">Partington, R. (2020). </w:t>
      </w:r>
      <w:r w:rsidRPr="00514EA4">
        <w:rPr>
          <w:rFonts w:cstheme="minorHAnsi"/>
          <w:i/>
          <w:iCs/>
          <w:sz w:val="24"/>
          <w:szCs w:val="24"/>
        </w:rPr>
        <w:t>More than half of UK's furloughed jobs at risk of automation – report</w:t>
      </w:r>
      <w:r w:rsidRPr="00514EA4">
        <w:rPr>
          <w:rFonts w:cstheme="minorHAnsi"/>
          <w:sz w:val="24"/>
          <w:szCs w:val="24"/>
        </w:rPr>
        <w:t>. [Online]. The Guardian. Last Updated: 15th December 2020. Available at: https://www.theguardian.com/business/2020/dec/15/more-than-half-of-uk-furloughed-jobs-at-risk-of-aut [Accessed 15 November 2022].</w:t>
      </w:r>
    </w:p>
    <w:p w14:paraId="26E1F1DA" w14:textId="77777777" w:rsidR="00DF79CF" w:rsidRPr="00514EA4" w:rsidRDefault="00DF79CF" w:rsidP="00DF79CF">
      <w:pPr>
        <w:rPr>
          <w:rFonts w:cstheme="minorHAnsi"/>
          <w:sz w:val="24"/>
          <w:szCs w:val="24"/>
        </w:rPr>
      </w:pPr>
      <w:r w:rsidRPr="00514EA4">
        <w:rPr>
          <w:rFonts w:cstheme="minorHAnsi"/>
          <w:sz w:val="24"/>
          <w:szCs w:val="24"/>
        </w:rPr>
        <w:t>Pathak, N. (2017). Artificial Intelligence for .NET: Speech, Language, and Search: Building Smart Applications with Microsoft Cognitive Services APIs. United States: </w:t>
      </w:r>
      <w:proofErr w:type="spellStart"/>
      <w:r w:rsidRPr="00514EA4">
        <w:rPr>
          <w:rFonts w:cstheme="minorHAnsi"/>
          <w:sz w:val="24"/>
          <w:szCs w:val="24"/>
        </w:rPr>
        <w:t>Apress</w:t>
      </w:r>
      <w:proofErr w:type="spellEnd"/>
      <w:r w:rsidRPr="00514EA4">
        <w:rPr>
          <w:rFonts w:cstheme="minorHAnsi"/>
          <w:sz w:val="24"/>
          <w:szCs w:val="24"/>
        </w:rPr>
        <w:t>.</w:t>
      </w:r>
    </w:p>
    <w:p w14:paraId="45080A9E" w14:textId="77777777" w:rsidR="00DF79CF" w:rsidRPr="00514EA4" w:rsidRDefault="00DF79CF" w:rsidP="00DF79CF">
      <w:pPr>
        <w:rPr>
          <w:rFonts w:cstheme="minorHAnsi"/>
          <w:sz w:val="24"/>
          <w:szCs w:val="24"/>
        </w:rPr>
      </w:pPr>
      <w:r w:rsidRPr="00514EA4">
        <w:rPr>
          <w:rFonts w:cstheme="minorHAnsi"/>
          <w:sz w:val="24"/>
          <w:szCs w:val="24"/>
        </w:rPr>
        <w:t>Perks, S., 2020. AI could reduce teacher workload. Physics World, 33(8), p.11.</w:t>
      </w:r>
    </w:p>
    <w:p w14:paraId="608C21BE" w14:textId="77777777" w:rsidR="00DF79CF" w:rsidRPr="00514EA4" w:rsidRDefault="00DF79CF" w:rsidP="00DF79CF">
      <w:pPr>
        <w:rPr>
          <w:rFonts w:cstheme="minorHAnsi"/>
          <w:sz w:val="24"/>
          <w:szCs w:val="24"/>
        </w:rPr>
      </w:pPr>
      <w:r w:rsidRPr="00514EA4">
        <w:t xml:space="preserve">Pham, Q. C., Nguyen, D. T., Nguyen, D. D., &amp; Hoang, M. D. (2018). The Impact of Robotics and Automation on Working Conditions and Employment. IEEE Robotics &amp; Automation Magazine, 25(2), 44-52. </w:t>
      </w:r>
      <w:hyperlink r:id="rId28" w:tgtFrame="_new" w:history="1">
        <w:r w:rsidRPr="00514EA4">
          <w:rPr>
            <w:rStyle w:val="Hyperlink"/>
          </w:rPr>
          <w:t>https://doi.org/10.1109/MRA.2017.2774143</w:t>
        </w:r>
      </w:hyperlink>
      <w:r w:rsidRPr="00514EA4">
        <w:rPr>
          <w:rFonts w:cstheme="minorHAnsi"/>
          <w:sz w:val="24"/>
          <w:szCs w:val="24"/>
        </w:rPr>
        <w:t xml:space="preserve"> </w:t>
      </w:r>
    </w:p>
    <w:p w14:paraId="7AF767C3" w14:textId="77777777" w:rsidR="00DF79CF" w:rsidRPr="00514EA4" w:rsidRDefault="00DF79CF" w:rsidP="00DF79CF">
      <w:pPr>
        <w:rPr>
          <w:rFonts w:cstheme="minorHAnsi"/>
          <w:sz w:val="24"/>
          <w:szCs w:val="24"/>
        </w:rPr>
      </w:pPr>
      <w:r w:rsidRPr="00514EA4">
        <w:rPr>
          <w:rFonts w:cstheme="minorHAnsi"/>
          <w:sz w:val="24"/>
          <w:szCs w:val="24"/>
        </w:rPr>
        <w:t>Pieraccini, R. (2021). AI Assistants. United States: MIT Press.</w:t>
      </w:r>
    </w:p>
    <w:p w14:paraId="005499B5" w14:textId="77777777" w:rsidR="00DF79CF" w:rsidRPr="00514EA4" w:rsidRDefault="00DF79CF" w:rsidP="00DF79CF">
      <w:r w:rsidRPr="00514EA4">
        <w:t>Prasad, R., Joshi, S., &amp; Venkat, V. (2021). The Automation Advantage: Embrace the Future of Productivity and Improve Speed, Quality, and Customer Experience Through AI. McGraw Hill LLC: United Kingdom.</w:t>
      </w:r>
    </w:p>
    <w:p w14:paraId="48995D97" w14:textId="77777777" w:rsidR="00DF79CF" w:rsidRPr="00514EA4" w:rsidRDefault="00DF79CF" w:rsidP="00DF79CF">
      <w:pPr>
        <w:rPr>
          <w:rFonts w:cstheme="minorHAnsi"/>
          <w:sz w:val="24"/>
          <w:szCs w:val="24"/>
        </w:rPr>
      </w:pPr>
      <w:r w:rsidRPr="00514EA4">
        <w:rPr>
          <w:rFonts w:cstheme="minorHAnsi"/>
          <w:sz w:val="24"/>
          <w:szCs w:val="24"/>
        </w:rPr>
        <w:t xml:space="preserve">Rakha, A., Hettiarachchi, H., Rady, D., Gaber, M.M., Rakha, E. and </w:t>
      </w:r>
      <w:proofErr w:type="spellStart"/>
      <w:r w:rsidRPr="00514EA4">
        <w:rPr>
          <w:rFonts w:cstheme="minorHAnsi"/>
          <w:sz w:val="24"/>
          <w:szCs w:val="24"/>
        </w:rPr>
        <w:t>Abdelsamea</w:t>
      </w:r>
      <w:proofErr w:type="spellEnd"/>
      <w:r w:rsidRPr="00514EA4">
        <w:rPr>
          <w:rFonts w:cstheme="minorHAnsi"/>
          <w:sz w:val="24"/>
          <w:szCs w:val="24"/>
        </w:rPr>
        <w:t>, M.M., 2021. Predicting the economic impact of the COVID-19 pandemic in the United Kingdom using time-series mining. Economies, 9(4), p.137.</w:t>
      </w:r>
    </w:p>
    <w:p w14:paraId="3EA84379" w14:textId="77777777" w:rsidR="00DF79CF" w:rsidRPr="00514EA4" w:rsidRDefault="00DF79CF" w:rsidP="00DF79CF">
      <w:pPr>
        <w:rPr>
          <w:rFonts w:cstheme="minorHAnsi"/>
          <w:color w:val="000000" w:themeColor="text1"/>
          <w:sz w:val="24"/>
          <w:szCs w:val="24"/>
        </w:rPr>
      </w:pPr>
      <w:r w:rsidRPr="00514EA4">
        <w:rPr>
          <w:rFonts w:cstheme="minorHAnsi"/>
          <w:color w:val="000000" w:themeColor="text1"/>
          <w:sz w:val="24"/>
          <w:szCs w:val="24"/>
        </w:rPr>
        <w:t xml:space="preserve">Ramaswamy, K. V. (2018). </w:t>
      </w:r>
      <w:r w:rsidRPr="00514EA4">
        <w:rPr>
          <w:rFonts w:cstheme="minorHAnsi"/>
          <w:i/>
          <w:color w:val="000000" w:themeColor="text1"/>
          <w:sz w:val="24"/>
          <w:szCs w:val="24"/>
        </w:rPr>
        <w:t>Technological Change, Automation and Employment: A Short Review of Theory and Evidence</w:t>
      </w:r>
      <w:r w:rsidRPr="00514EA4">
        <w:rPr>
          <w:rFonts w:cstheme="minorHAnsi"/>
          <w:color w:val="000000" w:themeColor="text1"/>
          <w:sz w:val="24"/>
          <w:szCs w:val="24"/>
        </w:rPr>
        <w:t>. Indira Gandhi Institute of Development Research, Mumbai. JEL Code: J20, J23, J24, O30 and O33, 1-27.</w:t>
      </w:r>
    </w:p>
    <w:p w14:paraId="5831441C" w14:textId="77777777" w:rsidR="00DF79CF" w:rsidRPr="00514EA4" w:rsidRDefault="00DF79CF" w:rsidP="00DF79CF">
      <w:pPr>
        <w:rPr>
          <w:rFonts w:cstheme="minorHAnsi"/>
          <w:sz w:val="24"/>
          <w:szCs w:val="24"/>
        </w:rPr>
      </w:pPr>
      <w:r w:rsidRPr="00514EA4">
        <w:rPr>
          <w:rFonts w:cstheme="minorHAnsi"/>
          <w:sz w:val="24"/>
          <w:szCs w:val="24"/>
        </w:rPr>
        <w:lastRenderedPageBreak/>
        <w:t>Ran, L. (2021). Influence of government subsidy on high-tech enterprise investment based on artificial intelligence and fuzzy neural network. Journal of Intelligent &amp; Fuzzy Systems, 40(2), 2553-2563. https://doi.org/10.3233/JIFS-189810</w:t>
      </w:r>
    </w:p>
    <w:p w14:paraId="750EC720" w14:textId="77777777" w:rsidR="00DF79CF" w:rsidRPr="00514EA4" w:rsidRDefault="00DF79CF" w:rsidP="00DF79CF">
      <w:pPr>
        <w:rPr>
          <w:rFonts w:cstheme="minorHAnsi"/>
          <w:sz w:val="24"/>
          <w:szCs w:val="24"/>
        </w:rPr>
      </w:pPr>
      <w:r w:rsidRPr="00514EA4">
        <w:rPr>
          <w:rFonts w:cstheme="minorHAnsi"/>
          <w:sz w:val="24"/>
          <w:szCs w:val="24"/>
        </w:rPr>
        <w:t>Ranasinghe, R. (2020). Post-COVID19 (Novel Corona) Economic Recovery: Critical Review on Economic Immunity of Sri Lanka. (</w:t>
      </w:r>
      <w:proofErr w:type="spellStart"/>
      <w:r w:rsidRPr="00514EA4">
        <w:rPr>
          <w:rFonts w:cstheme="minorHAnsi"/>
          <w:sz w:val="24"/>
          <w:szCs w:val="24"/>
        </w:rPr>
        <w:t>n.p.</w:t>
      </w:r>
      <w:proofErr w:type="spellEnd"/>
      <w:r w:rsidRPr="00514EA4">
        <w:rPr>
          <w:rFonts w:cstheme="minorHAnsi"/>
          <w:sz w:val="24"/>
          <w:szCs w:val="24"/>
        </w:rPr>
        <w:t>): SSRN.</w:t>
      </w:r>
    </w:p>
    <w:p w14:paraId="52FA187A" w14:textId="77777777" w:rsidR="00DF79CF" w:rsidRPr="00514EA4" w:rsidRDefault="00DF79CF" w:rsidP="00DF79CF">
      <w:pPr>
        <w:rPr>
          <w:rFonts w:cstheme="minorHAnsi"/>
          <w:sz w:val="24"/>
          <w:szCs w:val="24"/>
        </w:rPr>
      </w:pPr>
      <w:proofErr w:type="spellStart"/>
      <w:r w:rsidRPr="00514EA4">
        <w:rPr>
          <w:rFonts w:cstheme="minorHAnsi"/>
          <w:sz w:val="24"/>
          <w:szCs w:val="24"/>
        </w:rPr>
        <w:t>Ransbotham</w:t>
      </w:r>
      <w:proofErr w:type="spellEnd"/>
      <w:r w:rsidRPr="00514EA4">
        <w:rPr>
          <w:rFonts w:cstheme="minorHAnsi"/>
          <w:sz w:val="24"/>
          <w:szCs w:val="24"/>
        </w:rPr>
        <w:t xml:space="preserve">, S., Kiron, D., &amp; </w:t>
      </w:r>
      <w:proofErr w:type="spellStart"/>
      <w:r w:rsidRPr="00514EA4">
        <w:rPr>
          <w:rFonts w:cstheme="minorHAnsi"/>
          <w:sz w:val="24"/>
          <w:szCs w:val="24"/>
        </w:rPr>
        <w:t>Gerbert</w:t>
      </w:r>
      <w:proofErr w:type="spellEnd"/>
      <w:r w:rsidRPr="00514EA4">
        <w:rPr>
          <w:rFonts w:cstheme="minorHAnsi"/>
          <w:sz w:val="24"/>
          <w:szCs w:val="24"/>
        </w:rPr>
        <w:t xml:space="preserve">, P. (2018). Artificial Intelligence in Business Gets Real. MIT Sloan Management Review. Retrieved from </w:t>
      </w:r>
      <w:hyperlink r:id="rId29" w:history="1">
        <w:r w:rsidRPr="00514EA4">
          <w:rPr>
            <w:rStyle w:val="Hyperlink"/>
            <w:rFonts w:cstheme="minorHAnsi"/>
            <w:sz w:val="24"/>
            <w:szCs w:val="24"/>
          </w:rPr>
          <w:t>https://sloanreview.mit.edu/projects/artificial-intelligence-in-business-gets-real/</w:t>
        </w:r>
      </w:hyperlink>
    </w:p>
    <w:p w14:paraId="5F89D1EA" w14:textId="77777777" w:rsidR="00DF79CF" w:rsidRPr="00514EA4" w:rsidRDefault="00DF79CF" w:rsidP="00DF79CF">
      <w:pPr>
        <w:rPr>
          <w:rFonts w:cstheme="minorHAnsi"/>
          <w:sz w:val="24"/>
          <w:szCs w:val="24"/>
        </w:rPr>
      </w:pPr>
    </w:p>
    <w:p w14:paraId="4546F6CB" w14:textId="77777777" w:rsidR="00DF79CF" w:rsidRPr="00514EA4" w:rsidRDefault="00DF79CF" w:rsidP="00DF79CF">
      <w:pPr>
        <w:rPr>
          <w:rFonts w:cstheme="minorHAnsi"/>
          <w:sz w:val="24"/>
          <w:szCs w:val="24"/>
        </w:rPr>
      </w:pPr>
      <w:r w:rsidRPr="00514EA4">
        <w:rPr>
          <w:rFonts w:cstheme="minorHAnsi"/>
          <w:sz w:val="24"/>
          <w:szCs w:val="24"/>
        </w:rPr>
        <w:t xml:space="preserve">Rao, A. (2022). </w:t>
      </w:r>
      <w:r w:rsidRPr="00514EA4">
        <w:rPr>
          <w:rFonts w:cstheme="minorHAnsi"/>
          <w:i/>
          <w:iCs/>
          <w:sz w:val="24"/>
          <w:szCs w:val="24"/>
        </w:rPr>
        <w:t>PwC 2022 AI Business Survey</w:t>
      </w:r>
      <w:r w:rsidRPr="00514EA4">
        <w:rPr>
          <w:rFonts w:cstheme="minorHAnsi"/>
          <w:sz w:val="24"/>
          <w:szCs w:val="24"/>
        </w:rPr>
        <w:t>. [Online]. PWC. Last Updated: 14 Jan 2022. Available at: https://www.pwc.com/us/en/tech-effect/ai-analytics/ai-business-survey.html [Accessed 26 September 2022].</w:t>
      </w:r>
    </w:p>
    <w:p w14:paraId="4E769C17" w14:textId="77777777" w:rsidR="00DF79CF" w:rsidRPr="00514EA4" w:rsidRDefault="00DF79CF" w:rsidP="00DF79CF">
      <w:pPr>
        <w:rPr>
          <w:rFonts w:cstheme="minorHAnsi"/>
          <w:sz w:val="24"/>
          <w:szCs w:val="24"/>
        </w:rPr>
      </w:pPr>
      <w:bookmarkStart w:id="94" w:name="_Hlk115097931"/>
      <w:r w:rsidRPr="00514EA4">
        <w:rPr>
          <w:rFonts w:cstheme="minorHAnsi"/>
          <w:sz w:val="24"/>
          <w:szCs w:val="24"/>
        </w:rPr>
        <w:t xml:space="preserve">Reenen, J. (2020). </w:t>
      </w:r>
      <w:bookmarkEnd w:id="94"/>
      <w:r w:rsidRPr="00514EA4">
        <w:rPr>
          <w:rFonts w:cstheme="minorHAnsi"/>
          <w:i/>
          <w:iCs/>
          <w:sz w:val="24"/>
          <w:szCs w:val="24"/>
        </w:rPr>
        <w:t>Covid-19 and business technology adoption</w:t>
      </w:r>
      <w:r w:rsidRPr="00514EA4">
        <w:rPr>
          <w:rFonts w:cstheme="minorHAnsi"/>
          <w:sz w:val="24"/>
          <w:szCs w:val="24"/>
        </w:rPr>
        <w:t xml:space="preserve">. [Online]. London School of Economics. Last Updated: 24th November 2020. Available at: </w:t>
      </w:r>
      <w:hyperlink r:id="rId30" w:history="1">
        <w:r w:rsidRPr="00514EA4">
          <w:rPr>
            <w:rStyle w:val="Hyperlink"/>
            <w:rFonts w:cstheme="minorHAnsi"/>
            <w:sz w:val="24"/>
            <w:szCs w:val="24"/>
          </w:rPr>
          <w:t>https://cep.lse.ac.uk/_new/events/event.asp?index=7686</w:t>
        </w:r>
      </w:hyperlink>
      <w:r w:rsidRPr="00514EA4">
        <w:rPr>
          <w:rFonts w:cstheme="minorHAnsi"/>
          <w:sz w:val="24"/>
          <w:szCs w:val="24"/>
        </w:rPr>
        <w:t xml:space="preserve">  [Accessed 26 September 2022].</w:t>
      </w:r>
    </w:p>
    <w:p w14:paraId="374F1019" w14:textId="77777777" w:rsidR="00DF79CF" w:rsidRPr="00514EA4" w:rsidRDefault="00DF79CF" w:rsidP="00DF79CF">
      <w:pPr>
        <w:rPr>
          <w:rFonts w:cstheme="minorHAnsi"/>
          <w:color w:val="000000" w:themeColor="text1"/>
          <w:sz w:val="24"/>
          <w:szCs w:val="24"/>
        </w:rPr>
      </w:pPr>
      <w:proofErr w:type="spellStart"/>
      <w:r w:rsidRPr="00514EA4">
        <w:t>Rehg</w:t>
      </w:r>
      <w:proofErr w:type="spellEnd"/>
      <w:r w:rsidRPr="00514EA4">
        <w:t xml:space="preserve">, J., </w:t>
      </w:r>
      <w:proofErr w:type="spellStart"/>
      <w:r w:rsidRPr="00514EA4">
        <w:t>Kraebber</w:t>
      </w:r>
      <w:proofErr w:type="spellEnd"/>
      <w:r w:rsidRPr="00514EA4">
        <w:t>, H., &amp; Ross, P. J. (2005). Computer-Integrated Manufacturing. New Jersey: Pearson Education.</w:t>
      </w:r>
    </w:p>
    <w:p w14:paraId="6F295E94" w14:textId="77777777" w:rsidR="00DF79CF" w:rsidRPr="00514EA4" w:rsidRDefault="00DF79CF" w:rsidP="00DF79CF">
      <w:pPr>
        <w:rPr>
          <w:rFonts w:cstheme="minorHAnsi"/>
          <w:iCs/>
          <w:color w:val="000000" w:themeColor="text1"/>
          <w:sz w:val="24"/>
          <w:szCs w:val="24"/>
        </w:rPr>
      </w:pPr>
      <w:r w:rsidRPr="00514EA4">
        <w:rPr>
          <w:rFonts w:cstheme="minorHAnsi"/>
          <w:iCs/>
          <w:color w:val="000000" w:themeColor="text1"/>
          <w:sz w:val="24"/>
          <w:szCs w:val="24"/>
        </w:rPr>
        <w:t xml:space="preserve">Reichardt &amp; </w:t>
      </w:r>
      <w:proofErr w:type="gramStart"/>
      <w:r w:rsidRPr="00514EA4">
        <w:rPr>
          <w:rFonts w:cstheme="minorHAnsi"/>
          <w:iCs/>
          <w:color w:val="000000" w:themeColor="text1"/>
          <w:sz w:val="24"/>
          <w:szCs w:val="24"/>
        </w:rPr>
        <w:t>Cook</w:t>
      </w:r>
      <w:proofErr w:type="gramEnd"/>
      <w:r w:rsidRPr="00514EA4">
        <w:rPr>
          <w:rFonts w:cstheme="minorHAnsi"/>
          <w:iCs/>
          <w:color w:val="000000" w:themeColor="text1"/>
          <w:sz w:val="24"/>
          <w:szCs w:val="24"/>
        </w:rPr>
        <w:t xml:space="preserve"> . Deshpande, R. (1983). “Paradigms Lost”: On Theory and Method in Research in Marketing. Journal of Marketing, 47(4), 101–110. https://doi.org/10.1177/002224298304700411</w:t>
      </w:r>
    </w:p>
    <w:p w14:paraId="211E4941" w14:textId="77777777" w:rsidR="00DF79CF" w:rsidRPr="00514EA4" w:rsidRDefault="00DF79CF" w:rsidP="00DF79CF">
      <w:pPr>
        <w:rPr>
          <w:rFonts w:cstheme="minorHAnsi"/>
          <w:sz w:val="24"/>
          <w:szCs w:val="24"/>
        </w:rPr>
      </w:pPr>
      <w:r w:rsidRPr="00514EA4">
        <w:rPr>
          <w:rFonts w:cstheme="minorHAnsi"/>
          <w:sz w:val="24"/>
          <w:szCs w:val="24"/>
        </w:rPr>
        <w:t>Ridley, M. (2022) Explainable Artificial Intelligence (XAI): Adoption and Advocacy. Information technology and libraries. [Online] 41 (2), 1–17.</w:t>
      </w:r>
    </w:p>
    <w:p w14:paraId="21ED1543" w14:textId="77777777" w:rsidR="00DF79CF" w:rsidRPr="00514EA4" w:rsidRDefault="00DF79CF" w:rsidP="00DF79CF">
      <w:pPr>
        <w:rPr>
          <w:rFonts w:cstheme="minorHAnsi"/>
          <w:sz w:val="24"/>
          <w:szCs w:val="24"/>
        </w:rPr>
      </w:pPr>
      <w:bookmarkStart w:id="95" w:name="_Hlk120476625"/>
      <w:proofErr w:type="spellStart"/>
      <w:r w:rsidRPr="00514EA4">
        <w:rPr>
          <w:rFonts w:cstheme="minorHAnsi"/>
          <w:sz w:val="24"/>
          <w:szCs w:val="24"/>
        </w:rPr>
        <w:t>Riom</w:t>
      </w:r>
      <w:proofErr w:type="spellEnd"/>
      <w:r w:rsidRPr="00514EA4">
        <w:rPr>
          <w:rFonts w:cstheme="minorHAnsi"/>
          <w:sz w:val="24"/>
          <w:szCs w:val="24"/>
        </w:rPr>
        <w:t xml:space="preserve">, C., Leaver, A., &amp; </w:t>
      </w:r>
      <w:proofErr w:type="spellStart"/>
      <w:r w:rsidRPr="00514EA4">
        <w:rPr>
          <w:rFonts w:cstheme="minorHAnsi"/>
          <w:sz w:val="24"/>
          <w:szCs w:val="24"/>
        </w:rPr>
        <w:t>Rosolia</w:t>
      </w:r>
      <w:proofErr w:type="spellEnd"/>
      <w:r w:rsidRPr="00514EA4">
        <w:rPr>
          <w:rFonts w:cstheme="minorHAnsi"/>
          <w:sz w:val="24"/>
          <w:szCs w:val="24"/>
        </w:rPr>
        <w:t xml:space="preserve">, A. (2020, October 7). COVID has forced many firms to innovate, with possible lasting impacts. LSE Business Review. </w:t>
      </w:r>
      <w:hyperlink r:id="rId31" w:history="1">
        <w:r w:rsidRPr="00514EA4">
          <w:rPr>
            <w:rStyle w:val="Hyperlink"/>
            <w:rFonts w:cstheme="minorHAnsi"/>
            <w:sz w:val="24"/>
            <w:szCs w:val="24"/>
          </w:rPr>
          <w:t>https://blogs.lse.ac.uk/businessreview/2020/10/07/covid-has-forced-many-firms-to-innovate-with-possible-lasting-impacts/</w:t>
        </w:r>
      </w:hyperlink>
    </w:p>
    <w:bookmarkEnd w:id="95"/>
    <w:p w14:paraId="1F556C3B" w14:textId="77777777" w:rsidR="00DF79CF" w:rsidRPr="00514EA4" w:rsidRDefault="00DF79CF" w:rsidP="00DF79CF">
      <w:pPr>
        <w:rPr>
          <w:rFonts w:cstheme="minorHAnsi"/>
          <w:sz w:val="24"/>
          <w:szCs w:val="24"/>
        </w:rPr>
      </w:pPr>
      <w:r w:rsidRPr="00514EA4">
        <w:rPr>
          <w:rFonts w:cstheme="minorHAnsi"/>
          <w:sz w:val="24"/>
          <w:szCs w:val="24"/>
        </w:rPr>
        <w:t xml:space="preserve">Rips, L. J., Tourangeau, R., &amp; </w:t>
      </w:r>
      <w:proofErr w:type="spellStart"/>
      <w:r w:rsidRPr="00514EA4">
        <w:rPr>
          <w:rFonts w:cstheme="minorHAnsi"/>
          <w:sz w:val="24"/>
          <w:szCs w:val="24"/>
        </w:rPr>
        <w:t>Rasinski</w:t>
      </w:r>
      <w:proofErr w:type="spellEnd"/>
      <w:r w:rsidRPr="00514EA4">
        <w:rPr>
          <w:rFonts w:cstheme="minorHAnsi"/>
          <w:sz w:val="24"/>
          <w:szCs w:val="24"/>
        </w:rPr>
        <w:t>, K. A. (2000). The psychology of survey response. Cambridge University Press.</w:t>
      </w:r>
    </w:p>
    <w:p w14:paraId="2B25D273" w14:textId="77777777" w:rsidR="00DF79CF" w:rsidRPr="00514EA4" w:rsidRDefault="00DF79CF" w:rsidP="00DF79CF">
      <w:pPr>
        <w:rPr>
          <w:rFonts w:cstheme="minorHAnsi"/>
          <w:i/>
          <w:iCs/>
          <w:sz w:val="24"/>
          <w:szCs w:val="24"/>
        </w:rPr>
      </w:pPr>
      <w:r w:rsidRPr="00514EA4">
        <w:t>Ritter, L. A., Sue, V. M., &amp; Miller, C. A. (2012). Conducting online surveys. Thousand Oaks, CA: SAGE Publications.</w:t>
      </w:r>
    </w:p>
    <w:p w14:paraId="65075666" w14:textId="77777777" w:rsidR="00DF79CF" w:rsidRPr="00514EA4" w:rsidRDefault="00DF79CF" w:rsidP="00DF79CF">
      <w:pPr>
        <w:rPr>
          <w:rFonts w:cstheme="minorHAnsi"/>
          <w:sz w:val="24"/>
          <w:szCs w:val="24"/>
        </w:rPr>
      </w:pPr>
      <w:r w:rsidRPr="00514EA4">
        <w:rPr>
          <w:rFonts w:cstheme="minorHAnsi"/>
          <w:sz w:val="24"/>
          <w:szCs w:val="24"/>
        </w:rPr>
        <w:t>Robotics for Pandemics. (2021). United Kingdom: CRC Press, Taylor &amp; Francis Group.</w:t>
      </w:r>
    </w:p>
    <w:p w14:paraId="658A71FA" w14:textId="77777777" w:rsidR="00DF79CF" w:rsidRPr="00514EA4" w:rsidRDefault="00DF79CF" w:rsidP="00DF79CF">
      <w:pPr>
        <w:rPr>
          <w:rFonts w:cstheme="minorHAnsi"/>
          <w:sz w:val="24"/>
          <w:szCs w:val="24"/>
        </w:rPr>
      </w:pPr>
      <w:r w:rsidRPr="00514EA4">
        <w:rPr>
          <w:rFonts w:cstheme="minorHAnsi"/>
          <w:sz w:val="24"/>
          <w:szCs w:val="24"/>
        </w:rPr>
        <w:t xml:space="preserve">Roland, T (2021) Venture capital investments in artificial intelligence: Analysing trends in VC in AI companies from 2012 through 2020. IDEAS Working Paper Series from </w:t>
      </w:r>
      <w:proofErr w:type="spellStart"/>
      <w:r w:rsidRPr="00514EA4">
        <w:rPr>
          <w:rFonts w:cstheme="minorHAnsi"/>
          <w:sz w:val="24"/>
          <w:szCs w:val="24"/>
        </w:rPr>
        <w:t>RePEc</w:t>
      </w:r>
      <w:proofErr w:type="spellEnd"/>
      <w:r w:rsidRPr="00514EA4">
        <w:rPr>
          <w:rFonts w:cstheme="minorHAnsi"/>
          <w:sz w:val="24"/>
          <w:szCs w:val="24"/>
        </w:rPr>
        <w:t>. [Online]</w:t>
      </w:r>
    </w:p>
    <w:p w14:paraId="0B436561" w14:textId="77777777" w:rsidR="00DF79CF" w:rsidRPr="00514EA4" w:rsidRDefault="00DF79CF" w:rsidP="00DF79CF">
      <w:pPr>
        <w:rPr>
          <w:rFonts w:cstheme="minorHAnsi"/>
          <w:sz w:val="24"/>
          <w:szCs w:val="24"/>
        </w:rPr>
      </w:pPr>
      <w:proofErr w:type="spellStart"/>
      <w:r w:rsidRPr="00514EA4">
        <w:rPr>
          <w:rFonts w:cstheme="minorHAnsi"/>
          <w:sz w:val="24"/>
          <w:szCs w:val="24"/>
        </w:rPr>
        <w:lastRenderedPageBreak/>
        <w:t>Salvaris</w:t>
      </w:r>
      <w:proofErr w:type="spellEnd"/>
      <w:r w:rsidRPr="00514EA4">
        <w:rPr>
          <w:rFonts w:cstheme="minorHAnsi"/>
          <w:sz w:val="24"/>
          <w:szCs w:val="24"/>
        </w:rPr>
        <w:t xml:space="preserve">, M., Dean, D. and Tok, W.H., 2018. Microsoft AI platform. In Deep learning with azure (pp. 79-98). </w:t>
      </w:r>
      <w:proofErr w:type="spellStart"/>
      <w:r w:rsidRPr="00514EA4">
        <w:rPr>
          <w:rFonts w:cstheme="minorHAnsi"/>
          <w:sz w:val="24"/>
          <w:szCs w:val="24"/>
        </w:rPr>
        <w:t>Apress</w:t>
      </w:r>
      <w:proofErr w:type="spellEnd"/>
      <w:r w:rsidRPr="00514EA4">
        <w:rPr>
          <w:rFonts w:cstheme="minorHAnsi"/>
          <w:sz w:val="24"/>
          <w:szCs w:val="24"/>
        </w:rPr>
        <w:t>, Berkeley, CA.</w:t>
      </w:r>
    </w:p>
    <w:p w14:paraId="339500BF" w14:textId="77777777" w:rsidR="00DF79CF" w:rsidRPr="00514EA4" w:rsidRDefault="00DF79CF" w:rsidP="00DF79CF">
      <w:pPr>
        <w:rPr>
          <w:rFonts w:cstheme="minorHAnsi"/>
          <w:sz w:val="24"/>
          <w:szCs w:val="24"/>
        </w:rPr>
      </w:pPr>
      <w:r w:rsidRPr="00514EA4">
        <w:rPr>
          <w:rFonts w:cstheme="minorHAnsi"/>
          <w:sz w:val="24"/>
          <w:szCs w:val="24"/>
        </w:rPr>
        <w:t>Tok, W. H., Dean, D., </w:t>
      </w:r>
      <w:proofErr w:type="spellStart"/>
      <w:r w:rsidRPr="00514EA4">
        <w:rPr>
          <w:rFonts w:cstheme="minorHAnsi"/>
          <w:sz w:val="24"/>
          <w:szCs w:val="24"/>
        </w:rPr>
        <w:t>Salvaris</w:t>
      </w:r>
      <w:proofErr w:type="spellEnd"/>
      <w:r w:rsidRPr="00514EA4">
        <w:rPr>
          <w:rFonts w:cstheme="minorHAnsi"/>
          <w:sz w:val="24"/>
          <w:szCs w:val="24"/>
        </w:rPr>
        <w:t>, M. (2018). Deep Learning with Azure: Building and Deploying Artificial Intelligence Solutions on the Microsoft AI Platform. Germany: </w:t>
      </w:r>
      <w:proofErr w:type="spellStart"/>
      <w:r w:rsidRPr="00514EA4">
        <w:rPr>
          <w:rFonts w:cstheme="minorHAnsi"/>
          <w:sz w:val="24"/>
          <w:szCs w:val="24"/>
        </w:rPr>
        <w:t>Apress</w:t>
      </w:r>
      <w:proofErr w:type="spellEnd"/>
      <w:r w:rsidRPr="00514EA4">
        <w:rPr>
          <w:rFonts w:cstheme="minorHAnsi"/>
          <w:sz w:val="24"/>
          <w:szCs w:val="24"/>
        </w:rPr>
        <w:t>.</w:t>
      </w:r>
    </w:p>
    <w:p w14:paraId="764A764D" w14:textId="77777777" w:rsidR="00DF79CF" w:rsidRPr="00514EA4" w:rsidRDefault="00DF79CF" w:rsidP="00DF79CF">
      <w:pPr>
        <w:rPr>
          <w:rFonts w:cstheme="minorHAnsi"/>
          <w:sz w:val="24"/>
          <w:szCs w:val="24"/>
        </w:rPr>
      </w:pPr>
      <w:r w:rsidRPr="00514EA4">
        <w:rPr>
          <w:rFonts w:cstheme="minorHAnsi"/>
          <w:sz w:val="24"/>
          <w:szCs w:val="24"/>
        </w:rPr>
        <w:t xml:space="preserve">Sanlam Wealth. (2021). </w:t>
      </w:r>
      <w:r w:rsidRPr="00514EA4">
        <w:rPr>
          <w:rFonts w:cstheme="minorHAnsi"/>
          <w:i/>
          <w:iCs/>
          <w:sz w:val="24"/>
          <w:szCs w:val="24"/>
        </w:rPr>
        <w:t>AI: changing the face of online retail - 2021</w:t>
      </w:r>
      <w:r w:rsidRPr="00514EA4">
        <w:rPr>
          <w:rFonts w:cstheme="minorHAnsi"/>
          <w:sz w:val="24"/>
          <w:szCs w:val="24"/>
        </w:rPr>
        <w:t xml:space="preserve">. [Online]. </w:t>
      </w:r>
      <w:proofErr w:type="spellStart"/>
      <w:r w:rsidRPr="00514EA4">
        <w:rPr>
          <w:rFonts w:cstheme="minorHAnsi"/>
          <w:sz w:val="24"/>
          <w:szCs w:val="24"/>
        </w:rPr>
        <w:t>Sanla</w:t>
      </w:r>
      <w:proofErr w:type="spellEnd"/>
      <w:r w:rsidRPr="00514EA4">
        <w:rPr>
          <w:rFonts w:cstheme="minorHAnsi"/>
          <w:sz w:val="24"/>
          <w:szCs w:val="24"/>
        </w:rPr>
        <w:t>, Wealth. Last Updated: April 2022. Available at: https://www.sanlamwealth.co.uk/insights/ai-changing-the-face-of-online-retail [Accessed 1 October 2022].</w:t>
      </w:r>
    </w:p>
    <w:p w14:paraId="21A95CCA" w14:textId="77777777" w:rsidR="00DF79CF" w:rsidRPr="00514EA4" w:rsidRDefault="00DF79CF" w:rsidP="00DF79CF">
      <w:pPr>
        <w:rPr>
          <w:rFonts w:cstheme="minorHAnsi"/>
          <w:noProof/>
          <w:sz w:val="24"/>
          <w:szCs w:val="24"/>
        </w:rPr>
      </w:pPr>
      <w:r w:rsidRPr="00514EA4">
        <w:t>Saunders, M., Lewis, P., &amp; Thornhill, A. (2015). Research Methods for Business Students. (5th ed.). Essex: Pearson.</w:t>
      </w:r>
    </w:p>
    <w:p w14:paraId="79596BC0" w14:textId="77777777" w:rsidR="00DF79CF" w:rsidRPr="00514EA4" w:rsidRDefault="00DF79CF" w:rsidP="00DF79CF">
      <w:pPr>
        <w:rPr>
          <w:rFonts w:cstheme="minorHAnsi"/>
          <w:iCs/>
          <w:color w:val="000000" w:themeColor="text1"/>
          <w:sz w:val="24"/>
          <w:szCs w:val="24"/>
        </w:rPr>
      </w:pPr>
      <w:r w:rsidRPr="00514EA4">
        <w:rPr>
          <w:rFonts w:cstheme="minorHAnsi"/>
          <w:iCs/>
          <w:color w:val="000000" w:themeColor="text1"/>
          <w:sz w:val="24"/>
          <w:szCs w:val="24"/>
        </w:rPr>
        <w:t>Saunders, M., &amp; Lewis, P. (2012). Doing Research in Business &amp; Management. Harlow: Pearson Education Limited.</w:t>
      </w:r>
    </w:p>
    <w:p w14:paraId="768791B1" w14:textId="77777777" w:rsidR="00DF79CF" w:rsidRPr="00514EA4" w:rsidRDefault="00DF79CF" w:rsidP="00DF79CF">
      <w:pPr>
        <w:rPr>
          <w:rFonts w:cstheme="minorHAnsi"/>
          <w:sz w:val="24"/>
          <w:szCs w:val="24"/>
        </w:rPr>
      </w:pPr>
      <w:proofErr w:type="spellStart"/>
      <w:r w:rsidRPr="00514EA4">
        <w:rPr>
          <w:rFonts w:cstheme="minorHAnsi"/>
          <w:sz w:val="24"/>
          <w:szCs w:val="24"/>
        </w:rPr>
        <w:t>Sawers</w:t>
      </w:r>
      <w:proofErr w:type="spellEnd"/>
      <w:r w:rsidRPr="00514EA4">
        <w:rPr>
          <w:rFonts w:cstheme="minorHAnsi"/>
          <w:sz w:val="24"/>
          <w:szCs w:val="24"/>
        </w:rPr>
        <w:t xml:space="preserve">, P. (2022). </w:t>
      </w:r>
      <w:r w:rsidRPr="00514EA4">
        <w:rPr>
          <w:rFonts w:cstheme="minorHAnsi"/>
          <w:i/>
          <w:iCs/>
          <w:sz w:val="24"/>
          <w:szCs w:val="24"/>
        </w:rPr>
        <w:t>Disperse, which brings AI-fuelled data to construction projects, raises $16M</w:t>
      </w:r>
      <w:r w:rsidRPr="00514EA4">
        <w:rPr>
          <w:rFonts w:cstheme="minorHAnsi"/>
          <w:sz w:val="24"/>
          <w:szCs w:val="24"/>
        </w:rPr>
        <w:t>. [Online]. TechCrunch. Last Updated: 26th September 2022. Available at: https://techcrunch.com/2022/09/25/disperse-which-brings-ai-fuelled-data-to-construction-projects-rai [Accessed 2 October 2022].</w:t>
      </w:r>
    </w:p>
    <w:p w14:paraId="49ED37B3" w14:textId="77777777" w:rsidR="00DF79CF" w:rsidRPr="00514EA4" w:rsidRDefault="00DF79CF" w:rsidP="00DF79CF">
      <w:pPr>
        <w:rPr>
          <w:rFonts w:cstheme="minorHAnsi"/>
          <w:sz w:val="24"/>
          <w:szCs w:val="24"/>
        </w:rPr>
      </w:pPr>
      <w:r w:rsidRPr="00514EA4">
        <w:rPr>
          <w:rFonts w:cstheme="minorHAnsi"/>
          <w:sz w:val="24"/>
          <w:szCs w:val="24"/>
        </w:rPr>
        <w:t>Schwab, K. (2022). The Fourth Industrial Revolution. Switzerland: Penguin Books Limited.</w:t>
      </w:r>
    </w:p>
    <w:p w14:paraId="2C7EA65F" w14:textId="77777777" w:rsidR="00DF79CF" w:rsidRPr="00514EA4" w:rsidRDefault="00DF79CF" w:rsidP="00DF79CF">
      <w:pPr>
        <w:rPr>
          <w:rFonts w:cstheme="minorHAnsi"/>
          <w:sz w:val="24"/>
          <w:szCs w:val="24"/>
        </w:rPr>
      </w:pPr>
      <w:r w:rsidRPr="00514EA4">
        <w:rPr>
          <w:rFonts w:cstheme="minorHAnsi"/>
          <w:sz w:val="24"/>
          <w:szCs w:val="24"/>
        </w:rPr>
        <w:t>Scott C. (2005) Anonymity in applied communication research: tensions between IRBs, researchers, and human subjects. Journal of Applied Communication Research 33(3): 242–25</w:t>
      </w:r>
    </w:p>
    <w:p w14:paraId="11C143E9" w14:textId="77777777" w:rsidR="00DF79CF" w:rsidRPr="00514EA4" w:rsidRDefault="00DF79CF" w:rsidP="00DF79CF">
      <w:pPr>
        <w:rPr>
          <w:rFonts w:cstheme="minorHAnsi"/>
          <w:sz w:val="24"/>
          <w:szCs w:val="24"/>
        </w:rPr>
      </w:pPr>
      <w:proofErr w:type="spellStart"/>
      <w:r w:rsidRPr="00514EA4">
        <w:t>Secinaro</w:t>
      </w:r>
      <w:proofErr w:type="spellEnd"/>
      <w:r w:rsidRPr="00514EA4">
        <w:t xml:space="preserve">, S., Amato, F., </w:t>
      </w:r>
      <w:proofErr w:type="spellStart"/>
      <w:r w:rsidRPr="00514EA4">
        <w:t>Mincarone</w:t>
      </w:r>
      <w:proofErr w:type="spellEnd"/>
      <w:r w:rsidRPr="00514EA4">
        <w:t xml:space="preserve">, P., </w:t>
      </w:r>
      <w:proofErr w:type="spellStart"/>
      <w:r w:rsidRPr="00514EA4">
        <w:t>Ascolese</w:t>
      </w:r>
      <w:proofErr w:type="spellEnd"/>
      <w:r w:rsidRPr="00514EA4">
        <w:t xml:space="preserve">, A., </w:t>
      </w:r>
      <w:proofErr w:type="spellStart"/>
      <w:r w:rsidRPr="00514EA4">
        <w:t>Mazzeo</w:t>
      </w:r>
      <w:proofErr w:type="spellEnd"/>
      <w:r w:rsidRPr="00514EA4">
        <w:t>, A., &amp; Ricciardi, W. (2021). The role of artificial intelligence in healthcare: a structured literature review. BMC Medical Informatics and Decision Making, 21(1), 1-23. doi:10.1186/s12911-021-01510-7</w:t>
      </w:r>
    </w:p>
    <w:p w14:paraId="3E56FA5E" w14:textId="77777777" w:rsidR="00DF79CF" w:rsidRPr="00514EA4" w:rsidRDefault="00DF79CF" w:rsidP="00DF79CF">
      <w:pPr>
        <w:rPr>
          <w:rFonts w:cstheme="minorHAnsi"/>
          <w:sz w:val="24"/>
          <w:szCs w:val="24"/>
        </w:rPr>
      </w:pPr>
      <w:proofErr w:type="spellStart"/>
      <w:r w:rsidRPr="00514EA4">
        <w:t>Sestino</w:t>
      </w:r>
      <w:proofErr w:type="spellEnd"/>
      <w:r w:rsidRPr="00514EA4">
        <w:t xml:space="preserve">, A., Peluso, A. M., </w:t>
      </w:r>
      <w:proofErr w:type="spellStart"/>
      <w:r w:rsidRPr="00514EA4">
        <w:t>Amatulli</w:t>
      </w:r>
      <w:proofErr w:type="spellEnd"/>
      <w:r w:rsidRPr="00514EA4">
        <w:t xml:space="preserve">, C., &amp; Guido, G. (2022). Let me drive you! The effect of change seeking and </w:t>
      </w:r>
      <w:proofErr w:type="spellStart"/>
      <w:r w:rsidRPr="00514EA4">
        <w:t>behavioral</w:t>
      </w:r>
      <w:proofErr w:type="spellEnd"/>
      <w:r w:rsidRPr="00514EA4">
        <w:t xml:space="preserve"> control in the Artificial Intelligence-based self-driving cars. Technology in Society, 70(C). </w:t>
      </w:r>
      <w:hyperlink r:id="rId32" w:tgtFrame="_new" w:history="1">
        <w:r w:rsidRPr="00514EA4">
          <w:rPr>
            <w:rStyle w:val="Hyperlink"/>
          </w:rPr>
          <w:t>https://doi.org/10.1016/j.techsoc.2021.101774</w:t>
        </w:r>
      </w:hyperlink>
    </w:p>
    <w:p w14:paraId="29CFAEE2" w14:textId="77777777" w:rsidR="00DF79CF" w:rsidRPr="00514EA4" w:rsidRDefault="00DF79CF" w:rsidP="00DF79CF">
      <w:pPr>
        <w:rPr>
          <w:rFonts w:cstheme="minorHAnsi"/>
          <w:sz w:val="24"/>
          <w:szCs w:val="24"/>
        </w:rPr>
      </w:pPr>
      <w:proofErr w:type="spellStart"/>
      <w:r w:rsidRPr="00514EA4">
        <w:rPr>
          <w:rFonts w:cstheme="minorHAnsi"/>
          <w:sz w:val="24"/>
          <w:szCs w:val="24"/>
        </w:rPr>
        <w:t>Shapoval</w:t>
      </w:r>
      <w:proofErr w:type="spellEnd"/>
      <w:r w:rsidRPr="00514EA4">
        <w:rPr>
          <w:rFonts w:cstheme="minorHAnsi"/>
          <w:sz w:val="24"/>
          <w:szCs w:val="24"/>
        </w:rPr>
        <w:t xml:space="preserve">, V., </w:t>
      </w:r>
      <w:proofErr w:type="spellStart"/>
      <w:r w:rsidRPr="00514EA4">
        <w:rPr>
          <w:rFonts w:cstheme="minorHAnsi"/>
          <w:sz w:val="24"/>
          <w:szCs w:val="24"/>
        </w:rPr>
        <w:t>Ratten</w:t>
      </w:r>
      <w:proofErr w:type="spellEnd"/>
      <w:r w:rsidRPr="00514EA4">
        <w:rPr>
          <w:rFonts w:cstheme="minorHAnsi"/>
          <w:sz w:val="24"/>
          <w:szCs w:val="24"/>
        </w:rPr>
        <w:t xml:space="preserve">, V., </w:t>
      </w:r>
      <w:proofErr w:type="spellStart"/>
      <w:r w:rsidRPr="00514EA4">
        <w:rPr>
          <w:rFonts w:cstheme="minorHAnsi"/>
          <w:sz w:val="24"/>
          <w:szCs w:val="24"/>
        </w:rPr>
        <w:t>Tokarchuk</w:t>
      </w:r>
      <w:proofErr w:type="spellEnd"/>
      <w:r w:rsidRPr="00514EA4">
        <w:rPr>
          <w:rFonts w:cstheme="minorHAnsi"/>
          <w:sz w:val="24"/>
          <w:szCs w:val="24"/>
        </w:rPr>
        <w:t xml:space="preserve">, O., Foss, L., &amp; </w:t>
      </w:r>
      <w:proofErr w:type="spellStart"/>
      <w:r w:rsidRPr="00514EA4">
        <w:rPr>
          <w:rFonts w:cstheme="minorHAnsi"/>
          <w:sz w:val="24"/>
          <w:szCs w:val="24"/>
        </w:rPr>
        <w:t>Rogaten</w:t>
      </w:r>
      <w:proofErr w:type="spellEnd"/>
      <w:r w:rsidRPr="00514EA4">
        <w:rPr>
          <w:rFonts w:cstheme="minorHAnsi"/>
          <w:sz w:val="24"/>
          <w:szCs w:val="24"/>
        </w:rPr>
        <w:t xml:space="preserve">, J. (2021). The COVID-19 pandemic effects on the hospitality industry using social systems theory: A multi-country comparison. International Journal of Hospitality Management, 94, 102813. </w:t>
      </w:r>
      <w:proofErr w:type="spellStart"/>
      <w:r w:rsidRPr="00514EA4">
        <w:rPr>
          <w:rFonts w:cstheme="minorHAnsi"/>
          <w:sz w:val="24"/>
          <w:szCs w:val="24"/>
        </w:rPr>
        <w:t>doi</w:t>
      </w:r>
      <w:proofErr w:type="spellEnd"/>
      <w:r w:rsidRPr="00514EA4">
        <w:rPr>
          <w:rFonts w:cstheme="minorHAnsi"/>
          <w:sz w:val="24"/>
          <w:szCs w:val="24"/>
        </w:rPr>
        <w:t>: 10.1016/j.ijhm.2020.102813.</w:t>
      </w:r>
    </w:p>
    <w:p w14:paraId="1F74D990" w14:textId="77777777" w:rsidR="00DF79CF" w:rsidRPr="00514EA4" w:rsidRDefault="00DF79CF" w:rsidP="00DF79CF">
      <w:pPr>
        <w:rPr>
          <w:rFonts w:cstheme="minorHAnsi"/>
          <w:color w:val="0000FF" w:themeColor="hyperlink"/>
          <w:sz w:val="24"/>
          <w:szCs w:val="24"/>
          <w:u w:val="single"/>
        </w:rPr>
      </w:pPr>
      <w:r w:rsidRPr="00514EA4">
        <w:rPr>
          <w:rFonts w:cstheme="minorHAnsi"/>
          <w:sz w:val="24"/>
          <w:szCs w:val="24"/>
        </w:rPr>
        <w:t xml:space="preserve">Sharifi, A., Ahmadi, M. &amp; Ala, A. The impact of artificial intelligence and digital style on industry and energy post-COVID-19 pandemic. </w:t>
      </w:r>
      <w:r w:rsidRPr="00514EA4">
        <w:rPr>
          <w:rFonts w:cstheme="minorHAnsi"/>
          <w:i/>
          <w:iCs/>
          <w:sz w:val="24"/>
          <w:szCs w:val="24"/>
        </w:rPr>
        <w:t xml:space="preserve">Environ Sci </w:t>
      </w:r>
      <w:proofErr w:type="spellStart"/>
      <w:r w:rsidRPr="00514EA4">
        <w:rPr>
          <w:rFonts w:cstheme="minorHAnsi"/>
          <w:i/>
          <w:iCs/>
          <w:sz w:val="24"/>
          <w:szCs w:val="24"/>
        </w:rPr>
        <w:t>Pollut</w:t>
      </w:r>
      <w:proofErr w:type="spellEnd"/>
      <w:r w:rsidRPr="00514EA4">
        <w:rPr>
          <w:rFonts w:cstheme="minorHAnsi"/>
          <w:i/>
          <w:iCs/>
          <w:sz w:val="24"/>
          <w:szCs w:val="24"/>
        </w:rPr>
        <w:t xml:space="preserve"> Res</w:t>
      </w:r>
      <w:r w:rsidRPr="00514EA4">
        <w:rPr>
          <w:rFonts w:cstheme="minorHAnsi"/>
          <w:sz w:val="24"/>
          <w:szCs w:val="24"/>
        </w:rPr>
        <w:t xml:space="preserve"> </w:t>
      </w:r>
      <w:r w:rsidRPr="00514EA4">
        <w:rPr>
          <w:rFonts w:cstheme="minorHAnsi"/>
          <w:b/>
          <w:bCs/>
          <w:sz w:val="24"/>
          <w:szCs w:val="24"/>
        </w:rPr>
        <w:t>28</w:t>
      </w:r>
      <w:r w:rsidRPr="00514EA4">
        <w:rPr>
          <w:rFonts w:cstheme="minorHAnsi"/>
          <w:sz w:val="24"/>
          <w:szCs w:val="24"/>
        </w:rPr>
        <w:t xml:space="preserve">, 46964–46984 (2021). </w:t>
      </w:r>
      <w:hyperlink r:id="rId33" w:history="1">
        <w:r w:rsidRPr="00514EA4">
          <w:rPr>
            <w:rStyle w:val="Hyperlink"/>
            <w:rFonts w:cstheme="minorHAnsi"/>
            <w:sz w:val="24"/>
            <w:szCs w:val="24"/>
          </w:rPr>
          <w:t>https://doi.org/10.1007/s11356-021-15292-5</w:t>
        </w:r>
      </w:hyperlink>
    </w:p>
    <w:p w14:paraId="60CB2B66" w14:textId="77777777" w:rsidR="00DF79CF" w:rsidRPr="00514EA4" w:rsidRDefault="00DF79CF" w:rsidP="00DF79CF">
      <w:pPr>
        <w:rPr>
          <w:rFonts w:cstheme="minorHAnsi"/>
          <w:sz w:val="24"/>
          <w:szCs w:val="24"/>
        </w:rPr>
      </w:pPr>
      <w:r w:rsidRPr="00514EA4">
        <w:rPr>
          <w:rFonts w:cstheme="minorHAnsi"/>
          <w:sz w:val="24"/>
          <w:szCs w:val="24"/>
        </w:rPr>
        <w:t>Sharma, P., Bhaskar, A. U., &amp; Chandra, R. (2020). Managing uncertainty during a global pandemic: An international business perspective. Journal of Business Research, 116, 188-192. https://doi.org/10.1016/j.jbusres.2020.05.026</w:t>
      </w:r>
    </w:p>
    <w:p w14:paraId="6D4CC9D5" w14:textId="77777777" w:rsidR="00DF79CF" w:rsidRPr="00514EA4" w:rsidRDefault="00DF79CF" w:rsidP="00DF79CF">
      <w:pPr>
        <w:rPr>
          <w:rFonts w:cstheme="minorHAnsi"/>
          <w:sz w:val="24"/>
          <w:szCs w:val="24"/>
        </w:rPr>
      </w:pPr>
      <w:r w:rsidRPr="00514EA4">
        <w:rPr>
          <w:rFonts w:cstheme="minorHAnsi"/>
          <w:sz w:val="24"/>
          <w:szCs w:val="24"/>
        </w:rPr>
        <w:lastRenderedPageBreak/>
        <w:t xml:space="preserve">Sheehan, M. J. (2013). Sustainability And </w:t>
      </w:r>
      <w:proofErr w:type="gramStart"/>
      <w:r w:rsidRPr="00514EA4">
        <w:rPr>
          <w:rFonts w:cstheme="minorHAnsi"/>
          <w:sz w:val="24"/>
          <w:szCs w:val="24"/>
        </w:rPr>
        <w:t>The</w:t>
      </w:r>
      <w:proofErr w:type="gramEnd"/>
      <w:r w:rsidRPr="00514EA4">
        <w:rPr>
          <w:rFonts w:cstheme="minorHAnsi"/>
          <w:sz w:val="24"/>
          <w:szCs w:val="24"/>
        </w:rPr>
        <w:t xml:space="preserve"> Small And Medium Enterprise (SME): Becoming More Professional. United States: Xlibris.</w:t>
      </w:r>
    </w:p>
    <w:p w14:paraId="35E7F228" w14:textId="77777777" w:rsidR="00DF79CF" w:rsidRPr="00514EA4" w:rsidRDefault="00DF79CF" w:rsidP="00DF79CF">
      <w:pPr>
        <w:rPr>
          <w:rFonts w:eastAsia="Times New Roman" w:cstheme="minorHAnsi"/>
          <w:color w:val="000000" w:themeColor="text1"/>
          <w:sz w:val="24"/>
          <w:szCs w:val="24"/>
          <w:lang w:eastAsia="en-GB"/>
        </w:rPr>
      </w:pPr>
      <w:r w:rsidRPr="00514EA4">
        <w:rPr>
          <w:rFonts w:eastAsia="Times New Roman" w:cstheme="minorHAnsi"/>
          <w:color w:val="000000" w:themeColor="text1"/>
          <w:sz w:val="24"/>
          <w:szCs w:val="24"/>
          <w:lang w:eastAsia="en-GB"/>
        </w:rPr>
        <w:t xml:space="preserve">Simon, S. (2017). Introduction: Artificial Intelligence, Technology, and the Law. </w:t>
      </w:r>
      <w:r w:rsidRPr="00514EA4">
        <w:rPr>
          <w:rFonts w:eastAsia="Times New Roman" w:cstheme="minorHAnsi"/>
          <w:i/>
          <w:color w:val="000000" w:themeColor="text1"/>
          <w:sz w:val="24"/>
          <w:szCs w:val="24"/>
          <w:lang w:eastAsia="en-GB"/>
        </w:rPr>
        <w:t>University of Toronto Law Journal</w:t>
      </w:r>
      <w:r w:rsidRPr="00514EA4">
        <w:rPr>
          <w:rFonts w:eastAsia="Times New Roman" w:cstheme="minorHAnsi"/>
          <w:color w:val="000000" w:themeColor="text1"/>
          <w:sz w:val="24"/>
          <w:szCs w:val="24"/>
          <w:lang w:eastAsia="en-GB"/>
        </w:rPr>
        <w:t>, 68.</w:t>
      </w:r>
    </w:p>
    <w:p w14:paraId="1E41B316" w14:textId="77777777" w:rsidR="00DF79CF" w:rsidRPr="00514EA4" w:rsidRDefault="00DF79CF" w:rsidP="00DF79CF">
      <w:pPr>
        <w:rPr>
          <w:rFonts w:cstheme="minorHAnsi"/>
          <w:sz w:val="24"/>
          <w:szCs w:val="24"/>
        </w:rPr>
      </w:pPr>
      <w:proofErr w:type="spellStart"/>
      <w:r w:rsidRPr="00514EA4">
        <w:rPr>
          <w:rFonts w:cstheme="minorHAnsi"/>
          <w:sz w:val="24"/>
          <w:szCs w:val="24"/>
        </w:rPr>
        <w:t>Sinonquel</w:t>
      </w:r>
      <w:proofErr w:type="spellEnd"/>
      <w:r w:rsidRPr="00514EA4">
        <w:rPr>
          <w:rFonts w:cstheme="minorHAnsi"/>
          <w:sz w:val="24"/>
          <w:szCs w:val="24"/>
        </w:rPr>
        <w:t xml:space="preserve">, P. &amp; </w:t>
      </w:r>
      <w:bookmarkStart w:id="96" w:name="_Hlk130850606"/>
      <w:proofErr w:type="spellStart"/>
      <w:r w:rsidRPr="00514EA4">
        <w:rPr>
          <w:rFonts w:cstheme="minorHAnsi"/>
          <w:sz w:val="24"/>
          <w:szCs w:val="24"/>
        </w:rPr>
        <w:t>Bisschops</w:t>
      </w:r>
      <w:bookmarkEnd w:id="96"/>
      <w:proofErr w:type="spellEnd"/>
      <w:r w:rsidRPr="00514EA4">
        <w:rPr>
          <w:rFonts w:cstheme="minorHAnsi"/>
          <w:sz w:val="24"/>
          <w:szCs w:val="24"/>
        </w:rPr>
        <w:t xml:space="preserve">, R. (2021) Striving for quality improvement: can artificial intelligence help? </w:t>
      </w:r>
      <w:proofErr w:type="spellStart"/>
      <w:r w:rsidRPr="00514EA4">
        <w:rPr>
          <w:rFonts w:cstheme="minorHAnsi"/>
          <w:sz w:val="24"/>
          <w:szCs w:val="24"/>
        </w:rPr>
        <w:t>Baillière’s</w:t>
      </w:r>
      <w:proofErr w:type="spellEnd"/>
      <w:r w:rsidRPr="00514EA4">
        <w:rPr>
          <w:rFonts w:cstheme="minorHAnsi"/>
          <w:sz w:val="24"/>
          <w:szCs w:val="24"/>
        </w:rPr>
        <w:t xml:space="preserve"> best practice &amp; research. Clinical gastroenterology. [Online] 52-53101722–101722.</w:t>
      </w:r>
    </w:p>
    <w:p w14:paraId="59802291" w14:textId="77777777" w:rsidR="00DF79CF" w:rsidRPr="00514EA4" w:rsidRDefault="00DF79CF" w:rsidP="00DF79CF">
      <w:pPr>
        <w:rPr>
          <w:rFonts w:cstheme="minorHAnsi"/>
          <w:sz w:val="24"/>
          <w:szCs w:val="24"/>
        </w:rPr>
      </w:pPr>
      <w:proofErr w:type="spellStart"/>
      <w:r w:rsidRPr="00514EA4">
        <w:rPr>
          <w:rFonts w:cstheme="minorHAnsi"/>
          <w:sz w:val="24"/>
          <w:szCs w:val="24"/>
        </w:rPr>
        <w:t>Sinonquel</w:t>
      </w:r>
      <w:proofErr w:type="spellEnd"/>
      <w:r w:rsidRPr="00514EA4">
        <w:rPr>
          <w:rFonts w:cstheme="minorHAnsi"/>
          <w:sz w:val="24"/>
          <w:szCs w:val="24"/>
        </w:rPr>
        <w:t xml:space="preserve">, P., &amp; </w:t>
      </w:r>
      <w:proofErr w:type="spellStart"/>
      <w:r w:rsidRPr="00514EA4">
        <w:rPr>
          <w:rFonts w:cstheme="minorHAnsi"/>
          <w:sz w:val="24"/>
          <w:szCs w:val="24"/>
        </w:rPr>
        <w:t>Bisschops</w:t>
      </w:r>
      <w:proofErr w:type="spellEnd"/>
      <w:r w:rsidRPr="00514EA4">
        <w:rPr>
          <w:rFonts w:cstheme="minorHAnsi"/>
          <w:sz w:val="24"/>
          <w:szCs w:val="24"/>
        </w:rPr>
        <w:t xml:space="preserve">, R. (2021). Striving for quality improvement: Can artificial intelligence help? </w:t>
      </w:r>
      <w:proofErr w:type="spellStart"/>
      <w:r w:rsidRPr="00514EA4">
        <w:rPr>
          <w:rFonts w:cstheme="minorHAnsi"/>
          <w:sz w:val="24"/>
          <w:szCs w:val="24"/>
        </w:rPr>
        <w:t>Baillière's</w:t>
      </w:r>
      <w:proofErr w:type="spellEnd"/>
      <w:r w:rsidRPr="00514EA4">
        <w:rPr>
          <w:rFonts w:cstheme="minorHAnsi"/>
          <w:sz w:val="24"/>
          <w:szCs w:val="24"/>
        </w:rPr>
        <w:t xml:space="preserve"> Best Practice &amp; Research: Clinical Gastroenterology, 52-53101722-101722. </w:t>
      </w:r>
      <w:hyperlink r:id="rId34" w:history="1">
        <w:r w:rsidRPr="00514EA4">
          <w:rPr>
            <w:rStyle w:val="Hyperlink"/>
            <w:rFonts w:cstheme="minorHAnsi"/>
            <w:sz w:val="24"/>
            <w:szCs w:val="24"/>
          </w:rPr>
          <w:t>https://doi.org/10.1016/j.bpg.2021.101722</w:t>
        </w:r>
      </w:hyperlink>
    </w:p>
    <w:p w14:paraId="23BAEAC5" w14:textId="77777777" w:rsidR="00DF79CF" w:rsidRPr="00514EA4" w:rsidRDefault="00DF79CF" w:rsidP="00DF79CF">
      <w:pPr>
        <w:rPr>
          <w:rFonts w:cstheme="minorHAnsi"/>
          <w:sz w:val="24"/>
          <w:szCs w:val="24"/>
        </w:rPr>
      </w:pPr>
      <w:r w:rsidRPr="00514EA4">
        <w:rPr>
          <w:rFonts w:cstheme="minorHAnsi"/>
          <w:sz w:val="24"/>
          <w:szCs w:val="24"/>
        </w:rPr>
        <w:t xml:space="preserve">Smith and J. Anderson, “AI, Robotics, and the Future of Jobs,” Pew Research </w:t>
      </w:r>
      <w:proofErr w:type="spellStart"/>
      <w:r w:rsidRPr="00514EA4">
        <w:rPr>
          <w:rFonts w:cstheme="minorHAnsi"/>
          <w:sz w:val="24"/>
          <w:szCs w:val="24"/>
        </w:rPr>
        <w:t>Center</w:t>
      </w:r>
      <w:proofErr w:type="spellEnd"/>
      <w:r w:rsidRPr="00514EA4">
        <w:rPr>
          <w:rFonts w:cstheme="minorHAnsi"/>
          <w:sz w:val="24"/>
          <w:szCs w:val="24"/>
        </w:rPr>
        <w:t xml:space="preserve">, Aug. 6, 2014, </w:t>
      </w:r>
      <w:hyperlink r:id="rId35" w:history="1">
        <w:r w:rsidRPr="00514EA4">
          <w:rPr>
            <w:rStyle w:val="Hyperlink"/>
            <w:rFonts w:cstheme="minorHAnsi"/>
            <w:sz w:val="24"/>
            <w:szCs w:val="24"/>
          </w:rPr>
          <w:t>www.pewinternet.org</w:t>
        </w:r>
      </w:hyperlink>
      <w:r w:rsidRPr="00514EA4">
        <w:rPr>
          <w:rFonts w:cstheme="minorHAnsi"/>
          <w:sz w:val="24"/>
          <w:szCs w:val="24"/>
        </w:rPr>
        <w:t>.</w:t>
      </w:r>
    </w:p>
    <w:p w14:paraId="54CD5617" w14:textId="77777777" w:rsidR="00DF79CF" w:rsidRPr="00514EA4" w:rsidRDefault="00DF79CF" w:rsidP="00DF79CF">
      <w:proofErr w:type="spellStart"/>
      <w:r w:rsidRPr="00514EA4">
        <w:t>Solaimani</w:t>
      </w:r>
      <w:proofErr w:type="spellEnd"/>
      <w:r w:rsidRPr="00514EA4">
        <w:t xml:space="preserve">, R., Roshani, S., &amp; </w:t>
      </w:r>
      <w:proofErr w:type="spellStart"/>
      <w:r w:rsidRPr="00514EA4">
        <w:t>Jalalvand</w:t>
      </w:r>
      <w:proofErr w:type="spellEnd"/>
      <w:r w:rsidRPr="00514EA4">
        <w:t>, A. (2020). The Impact of Artificial Intelligence on Corporate Control. Corporate Ownership &amp; Control, 17(3).</w:t>
      </w:r>
    </w:p>
    <w:p w14:paraId="646C97FB" w14:textId="77777777" w:rsidR="00DF79CF" w:rsidRPr="00514EA4" w:rsidRDefault="00DF79CF" w:rsidP="00DF79CF">
      <w:pPr>
        <w:rPr>
          <w:rFonts w:cstheme="minorHAnsi"/>
          <w:sz w:val="24"/>
          <w:szCs w:val="24"/>
        </w:rPr>
      </w:pPr>
      <w:r w:rsidRPr="00514EA4">
        <w:rPr>
          <w:rFonts w:cstheme="minorHAnsi"/>
          <w:sz w:val="24"/>
          <w:szCs w:val="24"/>
        </w:rPr>
        <w:t>Solomon, M. R., Bamossy, G., Hogg, M. K., Askegaard, S. (2019). Consumer Behaviour: A European Perspective. United Kingdom: </w:t>
      </w:r>
      <w:proofErr w:type="gramStart"/>
      <w:r w:rsidRPr="00514EA4">
        <w:rPr>
          <w:rFonts w:cstheme="minorHAnsi"/>
          <w:sz w:val="24"/>
          <w:szCs w:val="24"/>
        </w:rPr>
        <w:t>Pearson..</w:t>
      </w:r>
      <w:proofErr w:type="gramEnd"/>
    </w:p>
    <w:p w14:paraId="350F5A0A" w14:textId="77777777" w:rsidR="00DF79CF" w:rsidRPr="00514EA4" w:rsidRDefault="00DF79CF" w:rsidP="00DF79CF">
      <w:pPr>
        <w:rPr>
          <w:rFonts w:cstheme="minorHAnsi"/>
          <w:sz w:val="24"/>
          <w:szCs w:val="24"/>
        </w:rPr>
      </w:pPr>
      <w:proofErr w:type="spellStart"/>
      <w:r w:rsidRPr="00514EA4">
        <w:rPr>
          <w:rFonts w:cstheme="minorHAnsi"/>
          <w:sz w:val="24"/>
          <w:szCs w:val="24"/>
        </w:rPr>
        <w:t>Soltanifar</w:t>
      </w:r>
      <w:proofErr w:type="spellEnd"/>
      <w:r w:rsidRPr="00514EA4">
        <w:rPr>
          <w:rFonts w:cstheme="minorHAnsi"/>
          <w:sz w:val="24"/>
          <w:szCs w:val="24"/>
        </w:rPr>
        <w:t xml:space="preserve">, M., Gerdes, J., </w:t>
      </w:r>
      <w:proofErr w:type="spellStart"/>
      <w:r w:rsidRPr="00514EA4">
        <w:rPr>
          <w:rFonts w:cstheme="minorHAnsi"/>
          <w:sz w:val="24"/>
          <w:szCs w:val="24"/>
        </w:rPr>
        <w:t>Lytras</w:t>
      </w:r>
      <w:proofErr w:type="spellEnd"/>
      <w:r w:rsidRPr="00514EA4">
        <w:rPr>
          <w:rFonts w:cstheme="minorHAnsi"/>
          <w:sz w:val="24"/>
          <w:szCs w:val="24"/>
        </w:rPr>
        <w:t>, M. D., &amp; Daniela, M. (Eds.). (2021). Digital Entrepreneurship Impact on Business and Society. Cham: Springer International Publishing.</w:t>
      </w:r>
    </w:p>
    <w:p w14:paraId="28FE1404" w14:textId="77777777" w:rsidR="00DF79CF" w:rsidRPr="00514EA4" w:rsidRDefault="00DF79CF" w:rsidP="00DF79CF">
      <w:pPr>
        <w:rPr>
          <w:rFonts w:cstheme="minorHAnsi"/>
          <w:sz w:val="24"/>
          <w:szCs w:val="24"/>
        </w:rPr>
      </w:pPr>
      <w:r w:rsidRPr="00514EA4">
        <w:rPr>
          <w:rFonts w:cstheme="minorHAnsi"/>
          <w:sz w:val="24"/>
          <w:szCs w:val="24"/>
        </w:rPr>
        <w:t>Song, C., </w:t>
      </w:r>
      <w:proofErr w:type="spellStart"/>
      <w:r w:rsidRPr="00514EA4">
        <w:rPr>
          <w:rFonts w:cstheme="minorHAnsi"/>
          <w:sz w:val="24"/>
          <w:szCs w:val="24"/>
        </w:rPr>
        <w:t>Tripuraneni</w:t>
      </w:r>
      <w:proofErr w:type="spellEnd"/>
      <w:r w:rsidRPr="00514EA4">
        <w:rPr>
          <w:rFonts w:cstheme="minorHAnsi"/>
          <w:sz w:val="24"/>
          <w:szCs w:val="24"/>
        </w:rPr>
        <w:t>, S. (2019). Hands-On Artificial Intelligence on Amazon Web Services: Decrease the Time to Market for AI and ML Applications with the Power of AWS. United Kingdom: </w:t>
      </w:r>
      <w:proofErr w:type="spellStart"/>
      <w:r w:rsidRPr="00514EA4">
        <w:rPr>
          <w:rFonts w:cstheme="minorHAnsi"/>
          <w:sz w:val="24"/>
          <w:szCs w:val="24"/>
        </w:rPr>
        <w:t>Packt</w:t>
      </w:r>
      <w:proofErr w:type="spellEnd"/>
      <w:r w:rsidRPr="00514EA4">
        <w:rPr>
          <w:rFonts w:cstheme="minorHAnsi"/>
          <w:sz w:val="24"/>
          <w:szCs w:val="24"/>
        </w:rPr>
        <w:t xml:space="preserve"> Publishing.</w:t>
      </w:r>
    </w:p>
    <w:p w14:paraId="3652A3E3" w14:textId="77777777" w:rsidR="00DF79CF" w:rsidRPr="00514EA4" w:rsidRDefault="00DF79CF" w:rsidP="00DF79CF">
      <w:pPr>
        <w:rPr>
          <w:rFonts w:cstheme="minorHAnsi"/>
          <w:sz w:val="24"/>
          <w:szCs w:val="24"/>
        </w:rPr>
      </w:pPr>
      <w:proofErr w:type="spellStart"/>
      <w:r w:rsidRPr="00514EA4">
        <w:rPr>
          <w:rFonts w:cstheme="minorHAnsi"/>
          <w:sz w:val="24"/>
          <w:szCs w:val="24"/>
        </w:rPr>
        <w:t>Soofastaei</w:t>
      </w:r>
      <w:proofErr w:type="spellEnd"/>
      <w:r w:rsidRPr="00514EA4">
        <w:rPr>
          <w:rFonts w:cstheme="minorHAnsi"/>
          <w:sz w:val="24"/>
          <w:szCs w:val="24"/>
        </w:rPr>
        <w:t xml:space="preserve">, A. (Ed.). (2021). Virtual Assistant. </w:t>
      </w:r>
      <w:proofErr w:type="spellStart"/>
      <w:r w:rsidRPr="00514EA4">
        <w:rPr>
          <w:rFonts w:cstheme="minorHAnsi"/>
          <w:sz w:val="24"/>
          <w:szCs w:val="24"/>
        </w:rPr>
        <w:t>BoD</w:t>
      </w:r>
      <w:proofErr w:type="spellEnd"/>
      <w:r w:rsidRPr="00514EA4">
        <w:rPr>
          <w:rFonts w:cstheme="minorHAnsi"/>
          <w:sz w:val="24"/>
          <w:szCs w:val="24"/>
        </w:rPr>
        <w:t>–Books on Demand.</w:t>
      </w:r>
    </w:p>
    <w:p w14:paraId="1B660B6A" w14:textId="77777777" w:rsidR="00DF79CF" w:rsidRPr="00514EA4" w:rsidRDefault="00DF79CF" w:rsidP="00DF79CF">
      <w:pPr>
        <w:rPr>
          <w:rFonts w:cstheme="minorHAnsi"/>
          <w:sz w:val="24"/>
          <w:szCs w:val="24"/>
        </w:rPr>
      </w:pPr>
      <w:r w:rsidRPr="00514EA4">
        <w:rPr>
          <w:rFonts w:cstheme="minorHAnsi"/>
          <w:sz w:val="24"/>
          <w:szCs w:val="24"/>
        </w:rPr>
        <w:t>Statistics, C. o. N., Council, N. R. (2013). Nonresponse in Social Science Surveys: A Research Agenda. United States: National Academies Press.</w:t>
      </w:r>
    </w:p>
    <w:p w14:paraId="34D0B414" w14:textId="77777777" w:rsidR="00DF79CF" w:rsidRPr="00514EA4" w:rsidRDefault="00DF79CF" w:rsidP="00DF79CF">
      <w:pPr>
        <w:rPr>
          <w:rFonts w:cstheme="minorHAnsi"/>
          <w:sz w:val="24"/>
          <w:szCs w:val="24"/>
        </w:rPr>
      </w:pPr>
      <w:r w:rsidRPr="00514EA4">
        <w:rPr>
          <w:rFonts w:cstheme="minorHAnsi"/>
          <w:sz w:val="24"/>
          <w:szCs w:val="24"/>
        </w:rPr>
        <w:t>Stephenson, D. Big Data Demystified: How to Use Big Data, Data Science and AI to Make Better Business Decisions and Gain Competitive Advantage. Netherlands, Pearson Education Limited, 2018.</w:t>
      </w:r>
    </w:p>
    <w:p w14:paraId="4599438C" w14:textId="77777777" w:rsidR="00DF79CF" w:rsidRPr="00514EA4" w:rsidRDefault="00DF79CF" w:rsidP="00DF79CF">
      <w:pPr>
        <w:rPr>
          <w:rFonts w:cstheme="minorHAnsi"/>
          <w:sz w:val="24"/>
          <w:szCs w:val="24"/>
        </w:rPr>
      </w:pPr>
      <w:r w:rsidRPr="00514EA4">
        <w:rPr>
          <w:rFonts w:cstheme="minorHAnsi"/>
          <w:sz w:val="24"/>
          <w:szCs w:val="24"/>
        </w:rPr>
        <w:t>Sue, V., Ritter, L. A., &amp; Sue, D. W. (2013). Conducting online surveys. SAGE Publications.</w:t>
      </w:r>
    </w:p>
    <w:p w14:paraId="23C13B5C" w14:textId="77777777" w:rsidR="00DF79CF" w:rsidRPr="00514EA4" w:rsidRDefault="00DF79CF" w:rsidP="00DF79CF">
      <w:pPr>
        <w:rPr>
          <w:rFonts w:cstheme="minorHAnsi"/>
          <w:sz w:val="24"/>
          <w:szCs w:val="24"/>
        </w:rPr>
      </w:pPr>
      <w:proofErr w:type="spellStart"/>
      <w:r w:rsidRPr="00514EA4">
        <w:rPr>
          <w:rFonts w:cstheme="minorHAnsi"/>
          <w:sz w:val="24"/>
          <w:szCs w:val="24"/>
        </w:rPr>
        <w:t>Suseno</w:t>
      </w:r>
      <w:proofErr w:type="spellEnd"/>
      <w:r w:rsidRPr="00514EA4">
        <w:rPr>
          <w:rFonts w:cstheme="minorHAnsi"/>
          <w:sz w:val="24"/>
          <w:szCs w:val="24"/>
        </w:rPr>
        <w:t xml:space="preserve">, Y., </w:t>
      </w:r>
      <w:proofErr w:type="spellStart"/>
      <w:r w:rsidRPr="00514EA4">
        <w:rPr>
          <w:rFonts w:cstheme="minorHAnsi"/>
          <w:sz w:val="24"/>
          <w:szCs w:val="24"/>
        </w:rPr>
        <w:t>Tjahjono</w:t>
      </w:r>
      <w:proofErr w:type="spellEnd"/>
      <w:r w:rsidRPr="00514EA4">
        <w:rPr>
          <w:rFonts w:cstheme="minorHAnsi"/>
          <w:sz w:val="24"/>
          <w:szCs w:val="24"/>
        </w:rPr>
        <w:t xml:space="preserve">, H. K., </w:t>
      </w:r>
      <w:proofErr w:type="spellStart"/>
      <w:r w:rsidRPr="00514EA4">
        <w:rPr>
          <w:rFonts w:cstheme="minorHAnsi"/>
          <w:sz w:val="24"/>
          <w:szCs w:val="24"/>
        </w:rPr>
        <w:t>Suwandi</w:t>
      </w:r>
      <w:proofErr w:type="spellEnd"/>
      <w:r w:rsidRPr="00514EA4">
        <w:rPr>
          <w:rFonts w:cstheme="minorHAnsi"/>
          <w:sz w:val="24"/>
          <w:szCs w:val="24"/>
        </w:rPr>
        <w:t xml:space="preserve">, T., &amp; </w:t>
      </w:r>
      <w:proofErr w:type="spellStart"/>
      <w:r w:rsidRPr="00514EA4">
        <w:rPr>
          <w:rFonts w:cstheme="minorHAnsi"/>
          <w:sz w:val="24"/>
          <w:szCs w:val="24"/>
        </w:rPr>
        <w:t>Dwiatmadja</w:t>
      </w:r>
      <w:proofErr w:type="spellEnd"/>
      <w:r w:rsidRPr="00514EA4">
        <w:rPr>
          <w:rFonts w:cstheme="minorHAnsi"/>
          <w:sz w:val="24"/>
          <w:szCs w:val="24"/>
        </w:rPr>
        <w:t>, C. (2022). Beliefs, anxiety and change readiness for artificial intelligence adoption among human resource managers: The moderating role of high-performance work systems. International Journal of Human Resource Management, 33(6), 1209-1236.</w:t>
      </w:r>
    </w:p>
    <w:p w14:paraId="470F08AC" w14:textId="77777777" w:rsidR="00DF79CF" w:rsidRPr="00514EA4" w:rsidRDefault="00DF79CF" w:rsidP="00DF79CF">
      <w:pPr>
        <w:rPr>
          <w:rFonts w:cstheme="minorHAnsi"/>
          <w:sz w:val="24"/>
          <w:szCs w:val="24"/>
        </w:rPr>
      </w:pPr>
      <w:r w:rsidRPr="00514EA4">
        <w:rPr>
          <w:rFonts w:cstheme="minorHAnsi"/>
          <w:sz w:val="24"/>
          <w:szCs w:val="24"/>
        </w:rPr>
        <w:lastRenderedPageBreak/>
        <w:t>Takeno, J. (2022). Self-Aware Robots: On the Path to Machine Consciousness. Singapore: Jenny Stanford Publishing.</w:t>
      </w:r>
    </w:p>
    <w:p w14:paraId="26CC7691" w14:textId="77777777" w:rsidR="00DF79CF" w:rsidRPr="00514EA4" w:rsidRDefault="00DF79CF" w:rsidP="00DF79CF">
      <w:pPr>
        <w:rPr>
          <w:rFonts w:cstheme="minorHAnsi"/>
          <w:sz w:val="24"/>
          <w:szCs w:val="24"/>
        </w:rPr>
      </w:pPr>
      <w:r w:rsidRPr="00514EA4">
        <w:rPr>
          <w:rFonts w:cstheme="minorHAnsi"/>
          <w:sz w:val="24"/>
          <w:szCs w:val="24"/>
        </w:rPr>
        <w:t xml:space="preserve">Tanczer, L., Brass, I., Elsden, M., </w:t>
      </w:r>
      <w:proofErr w:type="spellStart"/>
      <w:r w:rsidRPr="00514EA4">
        <w:rPr>
          <w:rFonts w:cstheme="minorHAnsi"/>
          <w:sz w:val="24"/>
          <w:szCs w:val="24"/>
        </w:rPr>
        <w:t>Carr</w:t>
      </w:r>
      <w:proofErr w:type="spellEnd"/>
      <w:r w:rsidRPr="00514EA4">
        <w:rPr>
          <w:rFonts w:cstheme="minorHAnsi"/>
          <w:sz w:val="24"/>
          <w:szCs w:val="24"/>
        </w:rPr>
        <w:t>, M., &amp; Blackstock, J. (2019). The United Kingdom's emerging internet of things (IoT) policy landscape. In R. Ellis &amp; V. Mohan (Eds.), Rewired: Cybersecurity Governance (pp. 37-56).</w:t>
      </w:r>
    </w:p>
    <w:p w14:paraId="0CED687A" w14:textId="77777777" w:rsidR="00DF79CF" w:rsidRPr="00514EA4" w:rsidRDefault="00DF79CF" w:rsidP="00DF79CF">
      <w:pPr>
        <w:rPr>
          <w:rFonts w:cstheme="minorHAnsi"/>
          <w:sz w:val="24"/>
          <w:szCs w:val="24"/>
        </w:rPr>
      </w:pPr>
      <w:proofErr w:type="spellStart"/>
      <w:r w:rsidRPr="00514EA4">
        <w:rPr>
          <w:rFonts w:cstheme="minorHAnsi"/>
          <w:sz w:val="24"/>
          <w:szCs w:val="24"/>
        </w:rPr>
        <w:t>Telving</w:t>
      </w:r>
      <w:proofErr w:type="spellEnd"/>
      <w:r w:rsidRPr="00514EA4">
        <w:rPr>
          <w:rFonts w:cstheme="minorHAnsi"/>
          <w:sz w:val="24"/>
          <w:szCs w:val="24"/>
        </w:rPr>
        <w:t>, T. (2022). Killing Sophia: Consciousness, Empathy, and Reason in the Age of Intelligent Robots Volume 27. Denmark: University Press of Southern Denmark.</w:t>
      </w:r>
    </w:p>
    <w:p w14:paraId="0ACDD4F5" w14:textId="77777777" w:rsidR="00DF79CF" w:rsidRPr="00514EA4" w:rsidRDefault="00DF79CF" w:rsidP="00DF79CF">
      <w:pPr>
        <w:rPr>
          <w:rFonts w:cstheme="minorHAnsi"/>
          <w:sz w:val="24"/>
          <w:szCs w:val="24"/>
        </w:rPr>
      </w:pPr>
      <w:proofErr w:type="spellStart"/>
      <w:r w:rsidRPr="00514EA4">
        <w:rPr>
          <w:rFonts w:cstheme="minorHAnsi"/>
          <w:sz w:val="24"/>
          <w:szCs w:val="24"/>
        </w:rPr>
        <w:t>Thams</w:t>
      </w:r>
      <w:proofErr w:type="spellEnd"/>
      <w:r w:rsidRPr="00514EA4">
        <w:rPr>
          <w:rFonts w:cstheme="minorHAnsi"/>
          <w:sz w:val="24"/>
          <w:szCs w:val="24"/>
        </w:rPr>
        <w:t xml:space="preserve">, A., </w:t>
      </w:r>
      <w:proofErr w:type="spellStart"/>
      <w:r w:rsidRPr="00514EA4">
        <w:rPr>
          <w:rFonts w:cstheme="minorHAnsi"/>
          <w:sz w:val="24"/>
          <w:szCs w:val="24"/>
        </w:rPr>
        <w:t>Zech</w:t>
      </w:r>
      <w:proofErr w:type="spellEnd"/>
      <w:r w:rsidRPr="00514EA4">
        <w:rPr>
          <w:rFonts w:cstheme="minorHAnsi"/>
          <w:sz w:val="24"/>
          <w:szCs w:val="24"/>
        </w:rPr>
        <w:t>, N., Rempel, D. and Ayia-Koi, A., 2020. An initial assessment of economic impacts and operational challenges for the tourism &amp; hospitality industry due to COVID-19 (No. 2/2020). IUBH Discussion Papers-</w:t>
      </w:r>
      <w:proofErr w:type="spellStart"/>
      <w:r w:rsidRPr="00514EA4">
        <w:rPr>
          <w:rFonts w:cstheme="minorHAnsi"/>
          <w:sz w:val="24"/>
          <w:szCs w:val="24"/>
        </w:rPr>
        <w:t>Tourismus</w:t>
      </w:r>
      <w:proofErr w:type="spellEnd"/>
      <w:r w:rsidRPr="00514EA4">
        <w:rPr>
          <w:rFonts w:cstheme="minorHAnsi"/>
          <w:sz w:val="24"/>
          <w:szCs w:val="24"/>
        </w:rPr>
        <w:t xml:space="preserve"> &amp; Hospitality.</w:t>
      </w:r>
    </w:p>
    <w:p w14:paraId="156F7D2B" w14:textId="77777777" w:rsidR="00DF79CF" w:rsidRPr="00514EA4" w:rsidRDefault="00DF79CF" w:rsidP="00DF79CF">
      <w:pPr>
        <w:rPr>
          <w:rFonts w:cstheme="minorHAnsi"/>
          <w:iCs/>
          <w:color w:val="000000" w:themeColor="text1"/>
          <w:sz w:val="24"/>
          <w:szCs w:val="24"/>
        </w:rPr>
      </w:pPr>
      <w:r w:rsidRPr="00514EA4">
        <w:rPr>
          <w:rFonts w:cstheme="minorHAnsi"/>
          <w:color w:val="000000" w:themeColor="text1"/>
          <w:sz w:val="24"/>
          <w:szCs w:val="24"/>
        </w:rPr>
        <w:t xml:space="preserve">Uddin, M (2018). </w:t>
      </w:r>
      <w:r w:rsidRPr="00514EA4">
        <w:rPr>
          <w:rFonts w:cstheme="minorHAnsi"/>
          <w:i/>
          <w:color w:val="000000" w:themeColor="text1"/>
          <w:sz w:val="24"/>
          <w:szCs w:val="24"/>
        </w:rPr>
        <w:t xml:space="preserve">Boon or bane for Bangladesh? </w:t>
      </w:r>
      <w:r w:rsidRPr="00514EA4">
        <w:rPr>
          <w:rFonts w:cstheme="minorHAnsi"/>
          <w:color w:val="000000" w:themeColor="text1"/>
          <w:sz w:val="24"/>
          <w:szCs w:val="24"/>
        </w:rPr>
        <w:t xml:space="preserve">Online. Available at: </w:t>
      </w:r>
      <w:hyperlink r:id="rId36" w:history="1">
        <w:r w:rsidRPr="00514EA4">
          <w:rPr>
            <w:rStyle w:val="Hyperlink"/>
            <w:rFonts w:cstheme="minorHAnsi"/>
            <w:color w:val="000000" w:themeColor="text1"/>
            <w:sz w:val="24"/>
            <w:szCs w:val="24"/>
          </w:rPr>
          <w:t>https://www.thedailystar.net/opinion/business-analysis/automation-apparel-1523047</w:t>
        </w:r>
      </w:hyperlink>
    </w:p>
    <w:p w14:paraId="71219D01" w14:textId="77777777" w:rsidR="00DF79CF" w:rsidRPr="00514EA4" w:rsidRDefault="00DF79CF" w:rsidP="00DF79CF">
      <w:pPr>
        <w:rPr>
          <w:rFonts w:cstheme="minorHAnsi"/>
          <w:sz w:val="24"/>
          <w:szCs w:val="24"/>
        </w:rPr>
      </w:pPr>
      <w:proofErr w:type="spellStart"/>
      <w:r w:rsidRPr="00514EA4">
        <w:rPr>
          <w:rFonts w:cstheme="minorHAnsi"/>
          <w:sz w:val="24"/>
          <w:szCs w:val="24"/>
        </w:rPr>
        <w:t>Unal</w:t>
      </w:r>
      <w:proofErr w:type="spellEnd"/>
      <w:r w:rsidRPr="00514EA4">
        <w:rPr>
          <w:rFonts w:cstheme="minorHAnsi"/>
          <w:sz w:val="24"/>
          <w:szCs w:val="24"/>
        </w:rPr>
        <w:t xml:space="preserve">, C. (2022). Factories of the Future: Manager's Guide to Industry 4.0. Ukraine: Amazon Digital Services LLC - </w:t>
      </w:r>
      <w:proofErr w:type="spellStart"/>
      <w:r w:rsidRPr="00514EA4">
        <w:rPr>
          <w:rFonts w:cstheme="minorHAnsi"/>
          <w:sz w:val="24"/>
          <w:szCs w:val="24"/>
        </w:rPr>
        <w:t>Kdp</w:t>
      </w:r>
      <w:proofErr w:type="spellEnd"/>
      <w:r w:rsidRPr="00514EA4">
        <w:rPr>
          <w:rFonts w:cstheme="minorHAnsi"/>
          <w:sz w:val="24"/>
          <w:szCs w:val="24"/>
        </w:rPr>
        <w:t>.</w:t>
      </w:r>
    </w:p>
    <w:p w14:paraId="31912D05" w14:textId="77777777" w:rsidR="00DF79CF" w:rsidRPr="00514EA4" w:rsidRDefault="00DF79CF" w:rsidP="00DF79CF">
      <w:pPr>
        <w:rPr>
          <w:rFonts w:cstheme="minorHAnsi"/>
          <w:sz w:val="24"/>
          <w:szCs w:val="24"/>
        </w:rPr>
      </w:pPr>
      <w:proofErr w:type="spellStart"/>
      <w:r w:rsidRPr="00514EA4">
        <w:rPr>
          <w:rFonts w:cstheme="minorHAnsi"/>
          <w:sz w:val="24"/>
          <w:szCs w:val="24"/>
        </w:rPr>
        <w:t>Unhelkar</w:t>
      </w:r>
      <w:proofErr w:type="spellEnd"/>
      <w:r w:rsidRPr="00514EA4">
        <w:rPr>
          <w:rFonts w:cstheme="minorHAnsi"/>
          <w:sz w:val="24"/>
          <w:szCs w:val="24"/>
        </w:rPr>
        <w:t>, B., Wu, L., &amp; Liang, Y. (2021). Artificial Intelligence for Business Optimization: Research and Applications. United States: CRC Press.</w:t>
      </w:r>
    </w:p>
    <w:p w14:paraId="2978E3D2" w14:textId="77777777" w:rsidR="00DF79CF" w:rsidRPr="00514EA4" w:rsidRDefault="00DF79CF" w:rsidP="00DF79CF">
      <w:pPr>
        <w:rPr>
          <w:rFonts w:cstheme="minorHAnsi"/>
          <w:sz w:val="24"/>
          <w:szCs w:val="24"/>
        </w:rPr>
      </w:pPr>
      <w:proofErr w:type="spellStart"/>
      <w:r w:rsidRPr="00514EA4">
        <w:rPr>
          <w:rFonts w:cstheme="minorHAnsi"/>
          <w:sz w:val="24"/>
          <w:szCs w:val="24"/>
        </w:rPr>
        <w:t>Uriev</w:t>
      </w:r>
      <w:proofErr w:type="spellEnd"/>
      <w:r w:rsidRPr="00514EA4">
        <w:rPr>
          <w:rFonts w:cstheme="minorHAnsi"/>
          <w:sz w:val="24"/>
          <w:szCs w:val="24"/>
        </w:rPr>
        <w:t>, N. B. (2016). Technology of Dispersed Systems and Materials: Physicochemical Dynamics of Structure Formation and Rheology. Germany: Wiley.</w:t>
      </w:r>
    </w:p>
    <w:p w14:paraId="1DC8C250" w14:textId="77777777" w:rsidR="00DF79CF" w:rsidRPr="00514EA4" w:rsidRDefault="00DF79CF" w:rsidP="00DF79CF">
      <w:pPr>
        <w:rPr>
          <w:rFonts w:cstheme="minorHAnsi"/>
          <w:sz w:val="24"/>
          <w:szCs w:val="24"/>
        </w:rPr>
      </w:pPr>
      <w:r w:rsidRPr="00514EA4">
        <w:rPr>
          <w:rFonts w:cstheme="minorHAnsi"/>
          <w:sz w:val="24"/>
          <w:szCs w:val="24"/>
        </w:rPr>
        <w:t xml:space="preserve">Using artificial intelligence to help combat COVID-19 (no date) OECD. </w:t>
      </w:r>
    </w:p>
    <w:p w14:paraId="39D3346E" w14:textId="77777777" w:rsidR="00DF79CF" w:rsidRPr="00514EA4" w:rsidRDefault="00DF79CF" w:rsidP="00DF79CF">
      <w:pPr>
        <w:rPr>
          <w:rFonts w:cstheme="minorHAnsi"/>
          <w:sz w:val="24"/>
          <w:szCs w:val="24"/>
        </w:rPr>
      </w:pPr>
      <w:proofErr w:type="spellStart"/>
      <w:r w:rsidRPr="00514EA4">
        <w:rPr>
          <w:rFonts w:cstheme="minorHAnsi"/>
          <w:sz w:val="24"/>
          <w:szCs w:val="24"/>
        </w:rPr>
        <w:t>Verhezen</w:t>
      </w:r>
      <w:proofErr w:type="spellEnd"/>
      <w:r w:rsidRPr="00514EA4">
        <w:rPr>
          <w:rFonts w:cstheme="minorHAnsi"/>
          <w:sz w:val="24"/>
          <w:szCs w:val="24"/>
        </w:rPr>
        <w:t>, P., </w:t>
      </w:r>
      <w:proofErr w:type="spellStart"/>
      <w:r w:rsidRPr="00514EA4">
        <w:rPr>
          <w:rFonts w:cstheme="minorHAnsi"/>
          <w:sz w:val="24"/>
          <w:szCs w:val="24"/>
        </w:rPr>
        <w:t>Abeng</w:t>
      </w:r>
      <w:proofErr w:type="spellEnd"/>
      <w:r w:rsidRPr="00514EA4">
        <w:rPr>
          <w:rFonts w:cstheme="minorHAnsi"/>
          <w:sz w:val="24"/>
          <w:szCs w:val="24"/>
        </w:rPr>
        <w:t>, T. (2022). The Boardroom: A Guide to Effective Leadership and Good Corporate Governance in Southeast Asia. Germany: De Gruyter.</w:t>
      </w:r>
    </w:p>
    <w:p w14:paraId="768F30BB" w14:textId="77777777" w:rsidR="00DF79CF" w:rsidRPr="00514EA4" w:rsidRDefault="00DF79CF" w:rsidP="00DF79CF">
      <w:pPr>
        <w:rPr>
          <w:rFonts w:cstheme="minorHAnsi"/>
          <w:sz w:val="24"/>
          <w:szCs w:val="24"/>
        </w:rPr>
      </w:pPr>
      <w:r w:rsidRPr="00514EA4">
        <w:rPr>
          <w:rFonts w:cstheme="minorHAnsi"/>
          <w:sz w:val="24"/>
          <w:szCs w:val="24"/>
        </w:rPr>
        <w:t>Vieira, A., Ribeiro, B. (2018). Introduction to Deep Learning Business Applications for Developers: From Conversational Bots in Customer Service to Medical Image Processing. Germany: </w:t>
      </w:r>
      <w:proofErr w:type="spellStart"/>
      <w:r w:rsidRPr="00514EA4">
        <w:rPr>
          <w:rFonts w:cstheme="minorHAnsi"/>
          <w:sz w:val="24"/>
          <w:szCs w:val="24"/>
        </w:rPr>
        <w:t>Apress</w:t>
      </w:r>
      <w:proofErr w:type="spellEnd"/>
      <w:r w:rsidRPr="00514EA4">
        <w:rPr>
          <w:rFonts w:cstheme="minorHAnsi"/>
          <w:sz w:val="24"/>
          <w:szCs w:val="24"/>
        </w:rPr>
        <w:t>.</w:t>
      </w:r>
    </w:p>
    <w:p w14:paraId="6E4D6ECA" w14:textId="77777777" w:rsidR="00DF79CF" w:rsidRPr="00514EA4" w:rsidRDefault="00DF79CF" w:rsidP="00DF79CF">
      <w:pPr>
        <w:rPr>
          <w:rFonts w:cstheme="minorHAnsi"/>
          <w:sz w:val="24"/>
          <w:szCs w:val="24"/>
        </w:rPr>
      </w:pPr>
      <w:proofErr w:type="spellStart"/>
      <w:r w:rsidRPr="00514EA4">
        <w:rPr>
          <w:rFonts w:cstheme="minorHAnsi"/>
          <w:sz w:val="24"/>
          <w:szCs w:val="24"/>
        </w:rPr>
        <w:t>Vorhies</w:t>
      </w:r>
      <w:proofErr w:type="spellEnd"/>
      <w:r w:rsidRPr="00514EA4">
        <w:rPr>
          <w:rFonts w:cstheme="minorHAnsi"/>
          <w:sz w:val="24"/>
          <w:szCs w:val="24"/>
        </w:rPr>
        <w:t xml:space="preserve">, W. (2018). </w:t>
      </w:r>
      <w:r w:rsidRPr="00514EA4">
        <w:rPr>
          <w:rFonts w:cstheme="minorHAnsi"/>
          <w:i/>
          <w:iCs/>
          <w:sz w:val="24"/>
          <w:szCs w:val="24"/>
        </w:rPr>
        <w:t>Comparing AI Strategies – Vertical vs. Horizontal</w:t>
      </w:r>
      <w:r w:rsidRPr="00514EA4">
        <w:rPr>
          <w:rFonts w:cstheme="minorHAnsi"/>
          <w:sz w:val="24"/>
          <w:szCs w:val="24"/>
        </w:rPr>
        <w:t>. [Online]. Data Science Central. Last Updated: 17th July 2018. Available at: https://www.datasciencecentral.com/comparing-ai-strategies-vertical-vs-horizontal/ [Accessed 26 September 2022]</w:t>
      </w:r>
    </w:p>
    <w:p w14:paraId="2BA03B23" w14:textId="77777777" w:rsidR="00DF79CF" w:rsidRPr="00514EA4" w:rsidRDefault="00DF79CF" w:rsidP="00DF79CF">
      <w:pPr>
        <w:rPr>
          <w:rFonts w:cstheme="minorHAnsi"/>
          <w:sz w:val="24"/>
          <w:szCs w:val="24"/>
        </w:rPr>
      </w:pPr>
      <w:r w:rsidRPr="00514EA4">
        <w:rPr>
          <w:rFonts w:cstheme="minorHAnsi"/>
          <w:sz w:val="24"/>
          <w:szCs w:val="24"/>
        </w:rPr>
        <w:t>Wagner, D. N. (2020). Economic patterns in a world with artificial intelligence. Evolutionary and Institutional Economics Review, 17(1), 111-131. https://doi.org/10.1007/s40844-020-00163-w</w:t>
      </w:r>
    </w:p>
    <w:p w14:paraId="3D097C04" w14:textId="77777777" w:rsidR="00DF79CF" w:rsidRPr="00514EA4" w:rsidRDefault="00DF79CF" w:rsidP="00DF79CF">
      <w:pPr>
        <w:rPr>
          <w:rFonts w:cstheme="minorHAnsi"/>
          <w:sz w:val="24"/>
          <w:szCs w:val="24"/>
        </w:rPr>
      </w:pPr>
      <w:r w:rsidRPr="00514EA4">
        <w:rPr>
          <w:rFonts w:cstheme="minorHAnsi"/>
          <w:sz w:val="24"/>
          <w:szCs w:val="24"/>
        </w:rPr>
        <w:t xml:space="preserve">Whiteside, J. (2021). </w:t>
      </w:r>
      <w:r w:rsidRPr="00514EA4">
        <w:rPr>
          <w:rFonts w:cstheme="minorHAnsi"/>
          <w:i/>
          <w:iCs/>
          <w:sz w:val="24"/>
          <w:szCs w:val="24"/>
        </w:rPr>
        <w:t>Three ways AI is improving manufacturing operations</w:t>
      </w:r>
      <w:r w:rsidRPr="00514EA4">
        <w:rPr>
          <w:rFonts w:cstheme="minorHAnsi"/>
          <w:sz w:val="24"/>
          <w:szCs w:val="24"/>
        </w:rPr>
        <w:t xml:space="preserve">. [Online]. Manufacturing Digital. Last Updated: 26th March 2021. Available at: </w:t>
      </w:r>
      <w:r w:rsidRPr="00514EA4">
        <w:rPr>
          <w:rFonts w:cstheme="minorHAnsi"/>
          <w:sz w:val="24"/>
          <w:szCs w:val="24"/>
        </w:rPr>
        <w:lastRenderedPageBreak/>
        <w:t>https://manufacturingdigital.com/ai-and-automation/three-ways-ai-improving-manufacturing-operations [Accessed 3 October 2022].</w:t>
      </w:r>
    </w:p>
    <w:p w14:paraId="2FE7782D" w14:textId="77777777" w:rsidR="00DF79CF" w:rsidRPr="00514EA4" w:rsidRDefault="00DF79CF" w:rsidP="00DF79CF">
      <w:pPr>
        <w:rPr>
          <w:rFonts w:cstheme="minorHAnsi"/>
          <w:sz w:val="24"/>
          <w:szCs w:val="24"/>
        </w:rPr>
      </w:pPr>
      <w:r w:rsidRPr="00514EA4">
        <w:rPr>
          <w:rFonts w:cstheme="minorHAnsi"/>
          <w:sz w:val="24"/>
          <w:szCs w:val="24"/>
        </w:rPr>
        <w:t xml:space="preserve">Woodside, A. G. (2010). Case Study Research: Theory, </w:t>
      </w:r>
      <w:proofErr w:type="gramStart"/>
      <w:r w:rsidRPr="00514EA4">
        <w:rPr>
          <w:rFonts w:cstheme="minorHAnsi"/>
          <w:sz w:val="24"/>
          <w:szCs w:val="24"/>
        </w:rPr>
        <w:t>Methods</w:t>
      </w:r>
      <w:proofErr w:type="gramEnd"/>
      <w:r w:rsidRPr="00514EA4">
        <w:rPr>
          <w:rFonts w:cstheme="minorHAnsi"/>
          <w:sz w:val="24"/>
          <w:szCs w:val="24"/>
        </w:rPr>
        <w:t xml:space="preserve"> and Practice. United Kingdom: Emerald Group Publishing Limited.</w:t>
      </w:r>
    </w:p>
    <w:p w14:paraId="5DFA1E34" w14:textId="77777777" w:rsidR="00DF79CF" w:rsidRPr="00514EA4" w:rsidRDefault="00DF79CF" w:rsidP="00DF79CF">
      <w:pPr>
        <w:rPr>
          <w:rFonts w:cstheme="minorHAnsi"/>
          <w:sz w:val="24"/>
          <w:szCs w:val="24"/>
        </w:rPr>
      </w:pPr>
      <w:r w:rsidRPr="00514EA4">
        <w:rPr>
          <w:rFonts w:cstheme="minorHAnsi"/>
          <w:sz w:val="24"/>
          <w:szCs w:val="24"/>
        </w:rPr>
        <w:t>Wright, S. A. &amp; Schultz, A. E. (2018) The rising tide of artificial intelligence and business automation: Developing an ethical framework. Business horizons. [Online] 61 (6), 823–832.</w:t>
      </w:r>
    </w:p>
    <w:p w14:paraId="5F659225" w14:textId="77777777" w:rsidR="00DF79CF" w:rsidRPr="00514EA4" w:rsidRDefault="00DF79CF" w:rsidP="00DF79CF">
      <w:pPr>
        <w:rPr>
          <w:rFonts w:cstheme="minorHAnsi"/>
          <w:sz w:val="24"/>
          <w:szCs w:val="24"/>
        </w:rPr>
      </w:pPr>
      <w:r w:rsidRPr="00514EA4">
        <w:rPr>
          <w:rFonts w:cstheme="minorHAnsi"/>
          <w:sz w:val="24"/>
          <w:szCs w:val="24"/>
        </w:rPr>
        <w:t>Xiao, P. (2019). Practical Java Programming for IoT, AI, and Blockchain. United Kingdom: Wiley.</w:t>
      </w:r>
    </w:p>
    <w:p w14:paraId="56A48CCD" w14:textId="77777777" w:rsidR="00DF79CF" w:rsidRPr="00514EA4" w:rsidRDefault="00DF79CF" w:rsidP="00DF79CF">
      <w:pPr>
        <w:rPr>
          <w:rFonts w:eastAsia="Times New Roman" w:cstheme="minorHAnsi"/>
          <w:color w:val="000000" w:themeColor="text1"/>
          <w:sz w:val="24"/>
          <w:szCs w:val="24"/>
        </w:rPr>
      </w:pPr>
      <w:r w:rsidRPr="00514EA4">
        <w:rPr>
          <w:rFonts w:eastAsia="Times New Roman" w:cstheme="minorHAnsi"/>
          <w:color w:val="000000" w:themeColor="text1"/>
          <w:sz w:val="24"/>
          <w:szCs w:val="24"/>
        </w:rPr>
        <w:t>Yin, R. K. (1994) Case study research: Design and Methods 2</w:t>
      </w:r>
      <w:r w:rsidRPr="00514EA4">
        <w:rPr>
          <w:rFonts w:eastAsia="Times New Roman" w:cstheme="minorHAnsi"/>
          <w:color w:val="000000" w:themeColor="text1"/>
          <w:sz w:val="24"/>
          <w:szCs w:val="24"/>
          <w:vertAlign w:val="superscript"/>
        </w:rPr>
        <w:t>nd</w:t>
      </w:r>
      <w:r w:rsidRPr="00514EA4">
        <w:rPr>
          <w:rFonts w:eastAsia="Times New Roman" w:cstheme="minorHAnsi"/>
          <w:color w:val="000000" w:themeColor="text1"/>
          <w:sz w:val="24"/>
          <w:szCs w:val="24"/>
        </w:rPr>
        <w:t xml:space="preserve"> edition. Thousand Oaks, CA: Sage Publishing</w:t>
      </w:r>
    </w:p>
    <w:p w14:paraId="01BA7BE1" w14:textId="77777777" w:rsidR="00DF79CF" w:rsidRPr="00514EA4" w:rsidRDefault="00DF79CF" w:rsidP="00DF79CF">
      <w:pPr>
        <w:rPr>
          <w:rFonts w:cstheme="minorHAnsi"/>
          <w:sz w:val="24"/>
          <w:szCs w:val="24"/>
        </w:rPr>
      </w:pPr>
      <w:proofErr w:type="spellStart"/>
      <w:r w:rsidRPr="00514EA4">
        <w:rPr>
          <w:rFonts w:cstheme="minorHAnsi"/>
          <w:sz w:val="24"/>
          <w:szCs w:val="24"/>
        </w:rPr>
        <w:t>Yoo</w:t>
      </w:r>
      <w:proofErr w:type="spellEnd"/>
      <w:r w:rsidRPr="00514EA4">
        <w:rPr>
          <w:rFonts w:cstheme="minorHAnsi"/>
          <w:sz w:val="24"/>
          <w:szCs w:val="24"/>
        </w:rPr>
        <w:t xml:space="preserve">, J., </w:t>
      </w:r>
      <w:proofErr w:type="spellStart"/>
      <w:r w:rsidRPr="00514EA4">
        <w:rPr>
          <w:rFonts w:cstheme="minorHAnsi"/>
          <w:sz w:val="24"/>
          <w:szCs w:val="24"/>
        </w:rPr>
        <w:t>Belabed</w:t>
      </w:r>
      <w:proofErr w:type="spellEnd"/>
      <w:r w:rsidRPr="00514EA4">
        <w:rPr>
          <w:rFonts w:cstheme="minorHAnsi"/>
          <w:sz w:val="24"/>
          <w:szCs w:val="24"/>
        </w:rPr>
        <w:t xml:space="preserve">, C., &amp; Mestre, R. (2021). Pandemics and Automation: Will the Lost Jobs Come </w:t>
      </w:r>
      <w:proofErr w:type="gramStart"/>
      <w:r w:rsidRPr="00514EA4">
        <w:rPr>
          <w:rFonts w:cstheme="minorHAnsi"/>
          <w:sz w:val="24"/>
          <w:szCs w:val="24"/>
        </w:rPr>
        <w:t>Back?.</w:t>
      </w:r>
      <w:proofErr w:type="gramEnd"/>
      <w:r w:rsidRPr="00514EA4">
        <w:rPr>
          <w:rFonts w:cstheme="minorHAnsi"/>
          <w:sz w:val="24"/>
          <w:szCs w:val="24"/>
        </w:rPr>
        <w:t xml:space="preserve"> INTERNATIONAL MONETARY FUND</w:t>
      </w:r>
    </w:p>
    <w:p w14:paraId="6A2F0D53" w14:textId="77777777" w:rsidR="00DF79CF" w:rsidRPr="00514EA4" w:rsidRDefault="00DF79CF" w:rsidP="00DF79CF">
      <w:r w:rsidRPr="00514EA4">
        <w:t>Zhang, L. (2021). The Origins of COVID-19: China and Global Capitalism. United States: Stanford University Press.</w:t>
      </w:r>
    </w:p>
    <w:p w14:paraId="2A1F17E6" w14:textId="77777777" w:rsidR="00DF79CF" w:rsidRPr="00514EA4" w:rsidRDefault="00DF79CF" w:rsidP="00DF79CF"/>
    <w:p w14:paraId="05E4AEDF" w14:textId="68785EDF" w:rsidR="00DF79CF" w:rsidRDefault="00DF79CF" w:rsidP="00DF79CF"/>
    <w:p w14:paraId="6CDC7BEF" w14:textId="63A0CFD4" w:rsidR="00DF79CF" w:rsidRDefault="00DF79CF" w:rsidP="00DF79CF"/>
    <w:p w14:paraId="2B51E497" w14:textId="0EC0BFA6" w:rsidR="00DF79CF" w:rsidRDefault="00DF79CF" w:rsidP="00DF79CF"/>
    <w:p w14:paraId="1384F19D" w14:textId="7BD8AF83" w:rsidR="00DF79CF" w:rsidRDefault="00DF79CF" w:rsidP="00DF79CF"/>
    <w:p w14:paraId="42D23385" w14:textId="09535BE7" w:rsidR="00DF79CF" w:rsidRDefault="00DF79CF" w:rsidP="00DF79CF"/>
    <w:p w14:paraId="5DF9688F" w14:textId="16182BAD" w:rsidR="00DF79CF" w:rsidRDefault="00DF79CF" w:rsidP="00DF79CF"/>
    <w:p w14:paraId="38505760" w14:textId="5950E175" w:rsidR="00DF79CF" w:rsidRDefault="00DF79CF" w:rsidP="00DF79CF"/>
    <w:p w14:paraId="0EE633BA" w14:textId="5FC5CF78" w:rsidR="00DF79CF" w:rsidRDefault="00DF79CF" w:rsidP="00DF79CF"/>
    <w:p w14:paraId="42B521E9" w14:textId="1B24A2B6" w:rsidR="00DF79CF" w:rsidRDefault="00DF79CF" w:rsidP="00DF79CF"/>
    <w:p w14:paraId="6782E3C6" w14:textId="5FB5C95D" w:rsidR="00DF79CF" w:rsidRDefault="00DF79CF" w:rsidP="00DF79CF"/>
    <w:p w14:paraId="5BFAED7E" w14:textId="30315844" w:rsidR="00DF79CF" w:rsidRDefault="00DF79CF" w:rsidP="00DF79CF"/>
    <w:p w14:paraId="7013FB59" w14:textId="08868C98" w:rsidR="00DF79CF" w:rsidRDefault="00DF79CF" w:rsidP="00DF79CF"/>
    <w:p w14:paraId="2CCC5F8A" w14:textId="2BC8F501" w:rsidR="00DF79CF" w:rsidRDefault="00DF79CF" w:rsidP="00DF79CF"/>
    <w:p w14:paraId="576BF98F" w14:textId="77777777" w:rsidR="00DF79CF" w:rsidRPr="00514EA4" w:rsidRDefault="00DF79CF" w:rsidP="00DF79CF"/>
    <w:p w14:paraId="31154C19" w14:textId="77777777" w:rsidR="00DF79CF" w:rsidRPr="00514EA4" w:rsidRDefault="00DF79CF" w:rsidP="00DF79CF">
      <w:pPr>
        <w:pStyle w:val="Heading1"/>
        <w:jc w:val="both"/>
        <w:rPr>
          <w:rFonts w:asciiTheme="minorHAnsi" w:hAnsiTheme="minorHAnsi" w:cstheme="minorHAnsi"/>
        </w:rPr>
      </w:pPr>
      <w:bookmarkStart w:id="97" w:name="_Toc130843591"/>
      <w:bookmarkStart w:id="98" w:name="_Toc130844738"/>
      <w:bookmarkStart w:id="99" w:name="_Toc130861101"/>
      <w:bookmarkEnd w:id="89"/>
      <w:r w:rsidRPr="00514EA4">
        <w:rPr>
          <w:rFonts w:asciiTheme="minorHAnsi" w:hAnsiTheme="minorHAnsi" w:cstheme="minorHAnsi"/>
        </w:rPr>
        <w:lastRenderedPageBreak/>
        <w:t>Bibliography</w:t>
      </w:r>
      <w:bookmarkEnd w:id="97"/>
      <w:bookmarkEnd w:id="98"/>
      <w:bookmarkEnd w:id="99"/>
    </w:p>
    <w:p w14:paraId="19151F92" w14:textId="77777777" w:rsidR="00DF79CF" w:rsidRPr="00514EA4" w:rsidRDefault="00DF79CF" w:rsidP="00DF79CF"/>
    <w:p w14:paraId="5A68D843" w14:textId="77777777" w:rsidR="00DF79CF" w:rsidRPr="00514EA4" w:rsidRDefault="00DF79CF" w:rsidP="00DF79CF">
      <w:pPr>
        <w:rPr>
          <w:rFonts w:cstheme="minorHAnsi"/>
          <w:sz w:val="24"/>
          <w:szCs w:val="24"/>
        </w:rPr>
      </w:pPr>
      <w:r w:rsidRPr="00514EA4">
        <w:rPr>
          <w:rFonts w:cstheme="minorHAnsi"/>
          <w:sz w:val="24"/>
          <w:szCs w:val="24"/>
        </w:rPr>
        <w:t>Advanced Analytics and Artificial Intelligence Applications. (2019). (</w:t>
      </w:r>
      <w:proofErr w:type="spellStart"/>
      <w:r w:rsidRPr="00514EA4">
        <w:rPr>
          <w:rFonts w:cstheme="minorHAnsi"/>
          <w:sz w:val="24"/>
          <w:szCs w:val="24"/>
        </w:rPr>
        <w:t>n.p.</w:t>
      </w:r>
      <w:proofErr w:type="spellEnd"/>
      <w:r w:rsidRPr="00514EA4">
        <w:rPr>
          <w:rFonts w:cstheme="minorHAnsi"/>
          <w:sz w:val="24"/>
          <w:szCs w:val="24"/>
        </w:rPr>
        <w:t>): </w:t>
      </w:r>
      <w:proofErr w:type="spellStart"/>
      <w:r w:rsidRPr="00514EA4">
        <w:rPr>
          <w:rFonts w:cstheme="minorHAnsi"/>
          <w:sz w:val="24"/>
          <w:szCs w:val="24"/>
        </w:rPr>
        <w:t>IntechOpen</w:t>
      </w:r>
      <w:proofErr w:type="spellEnd"/>
      <w:r w:rsidRPr="00514EA4">
        <w:rPr>
          <w:rFonts w:cstheme="minorHAnsi"/>
          <w:sz w:val="24"/>
          <w:szCs w:val="24"/>
        </w:rPr>
        <w:t>.</w:t>
      </w:r>
    </w:p>
    <w:p w14:paraId="033D7356" w14:textId="77777777" w:rsidR="00DF79CF" w:rsidRPr="00514EA4" w:rsidRDefault="00DF79CF" w:rsidP="00DF79CF">
      <w:pPr>
        <w:rPr>
          <w:rFonts w:cstheme="minorHAnsi"/>
          <w:sz w:val="24"/>
          <w:szCs w:val="24"/>
        </w:rPr>
      </w:pPr>
      <w:r w:rsidRPr="00514EA4">
        <w:rPr>
          <w:rFonts w:cstheme="minorHAnsi"/>
          <w:sz w:val="24"/>
          <w:szCs w:val="24"/>
        </w:rPr>
        <w:t xml:space="preserve">AI For </w:t>
      </w:r>
      <w:proofErr w:type="spellStart"/>
      <w:r w:rsidRPr="00514EA4">
        <w:rPr>
          <w:rFonts w:cstheme="minorHAnsi"/>
          <w:sz w:val="24"/>
          <w:szCs w:val="24"/>
        </w:rPr>
        <w:t>Entreprender</w:t>
      </w:r>
      <w:proofErr w:type="spellEnd"/>
      <w:r w:rsidRPr="00514EA4">
        <w:rPr>
          <w:rFonts w:cstheme="minorHAnsi"/>
          <w:sz w:val="24"/>
          <w:szCs w:val="24"/>
        </w:rPr>
        <w:t xml:space="preserve">: How to Successfully Build, Grow </w:t>
      </w:r>
      <w:proofErr w:type="gramStart"/>
      <w:r w:rsidRPr="00514EA4">
        <w:rPr>
          <w:rFonts w:cstheme="minorHAnsi"/>
          <w:sz w:val="24"/>
          <w:szCs w:val="24"/>
        </w:rPr>
        <w:t>Or</w:t>
      </w:r>
      <w:proofErr w:type="gramEnd"/>
      <w:r w:rsidRPr="00514EA4">
        <w:rPr>
          <w:rFonts w:cstheme="minorHAnsi"/>
          <w:sz w:val="24"/>
          <w:szCs w:val="24"/>
        </w:rPr>
        <w:t xml:space="preserve"> Expand Your Business Using Artificial Intelligence. (2021). United Kingdom: </w:t>
      </w:r>
      <w:proofErr w:type="spellStart"/>
      <w:r w:rsidRPr="00514EA4">
        <w:rPr>
          <w:rFonts w:cstheme="minorHAnsi"/>
          <w:sz w:val="24"/>
          <w:szCs w:val="24"/>
        </w:rPr>
        <w:t>Bibliomundi</w:t>
      </w:r>
      <w:proofErr w:type="spellEnd"/>
      <w:r w:rsidRPr="00514EA4">
        <w:rPr>
          <w:rFonts w:cstheme="minorHAnsi"/>
          <w:sz w:val="24"/>
          <w:szCs w:val="24"/>
        </w:rPr>
        <w:t>.</w:t>
      </w:r>
    </w:p>
    <w:p w14:paraId="677E5A6B" w14:textId="77777777" w:rsidR="00DF79CF" w:rsidRPr="00514EA4" w:rsidRDefault="00DF79CF" w:rsidP="00DF79CF">
      <w:pPr>
        <w:rPr>
          <w:rFonts w:cstheme="minorHAnsi"/>
          <w:sz w:val="24"/>
          <w:szCs w:val="24"/>
        </w:rPr>
      </w:pPr>
      <w:r w:rsidRPr="00514EA4">
        <w:rPr>
          <w:rFonts w:cstheme="minorHAnsi"/>
          <w:sz w:val="24"/>
          <w:szCs w:val="24"/>
        </w:rPr>
        <w:t>Applications of Machine Learning. (2020). Singapore: Springer Singapore.</w:t>
      </w:r>
    </w:p>
    <w:p w14:paraId="755FB335" w14:textId="77777777" w:rsidR="00DF79CF" w:rsidRPr="00514EA4" w:rsidRDefault="00DF79CF" w:rsidP="00DF79CF">
      <w:pPr>
        <w:rPr>
          <w:rFonts w:cstheme="minorHAnsi"/>
          <w:sz w:val="24"/>
          <w:szCs w:val="24"/>
        </w:rPr>
      </w:pPr>
      <w:r w:rsidRPr="00514EA4">
        <w:rPr>
          <w:rFonts w:cstheme="minorHAnsi"/>
          <w:sz w:val="24"/>
          <w:szCs w:val="24"/>
        </w:rPr>
        <w:t>Applied Ethics in a Digital World. (2021). United States: IGI Global.</w:t>
      </w:r>
    </w:p>
    <w:p w14:paraId="736ADE27" w14:textId="77777777" w:rsidR="00DF79CF" w:rsidRPr="00514EA4" w:rsidRDefault="00DF79CF" w:rsidP="00DF79CF">
      <w:pPr>
        <w:rPr>
          <w:rFonts w:cstheme="minorHAnsi"/>
          <w:sz w:val="24"/>
          <w:szCs w:val="24"/>
        </w:rPr>
      </w:pPr>
      <w:r w:rsidRPr="00514EA4">
        <w:rPr>
          <w:rFonts w:cstheme="minorHAnsi"/>
          <w:sz w:val="24"/>
          <w:szCs w:val="24"/>
        </w:rPr>
        <w:t xml:space="preserve">Artificial Intelligence </w:t>
      </w:r>
      <w:proofErr w:type="gramStart"/>
      <w:r w:rsidRPr="00514EA4">
        <w:rPr>
          <w:rFonts w:cstheme="minorHAnsi"/>
          <w:sz w:val="24"/>
          <w:szCs w:val="24"/>
        </w:rPr>
        <w:t>And</w:t>
      </w:r>
      <w:proofErr w:type="gramEnd"/>
      <w:r w:rsidRPr="00514EA4">
        <w:rPr>
          <w:rFonts w:cstheme="minorHAnsi"/>
          <w:sz w:val="24"/>
          <w:szCs w:val="24"/>
        </w:rPr>
        <w:t xml:space="preserve"> Automation. (1998). Singapore: World Scientific Publishing Company.</w:t>
      </w:r>
    </w:p>
    <w:p w14:paraId="65D97F91" w14:textId="77777777" w:rsidR="00DF79CF" w:rsidRPr="00514EA4" w:rsidRDefault="00DF79CF" w:rsidP="00DF79CF">
      <w:pPr>
        <w:rPr>
          <w:rFonts w:cstheme="minorHAnsi"/>
          <w:sz w:val="24"/>
          <w:szCs w:val="24"/>
        </w:rPr>
      </w:pPr>
      <w:r w:rsidRPr="00514EA4">
        <w:rPr>
          <w:rFonts w:cstheme="minorHAnsi"/>
          <w:sz w:val="24"/>
          <w:szCs w:val="24"/>
        </w:rPr>
        <w:t>Artificial Intelligence in Industry 4.0: A Collection of Innovative Research Case-studies that are Reworking the Way We Look at Industry 4.0 Thanks to Artificial Intelligence. (2021). Germany: Springer International Publishing.</w:t>
      </w:r>
    </w:p>
    <w:p w14:paraId="63FFD230" w14:textId="77777777" w:rsidR="00DF79CF" w:rsidRPr="00514EA4" w:rsidRDefault="00DF79CF" w:rsidP="00DF79CF">
      <w:pPr>
        <w:rPr>
          <w:rFonts w:cstheme="minorHAnsi"/>
          <w:sz w:val="24"/>
          <w:szCs w:val="24"/>
        </w:rPr>
      </w:pPr>
      <w:r w:rsidRPr="00514EA4">
        <w:rPr>
          <w:rFonts w:cstheme="minorHAnsi"/>
          <w:sz w:val="24"/>
          <w:szCs w:val="24"/>
        </w:rPr>
        <w:t>Artificial Intelligence, Machine Learning, and Optimization Tools for Smart Cities: Designing for Sustainability. (2022). Switzerland: Springer International Publishing.</w:t>
      </w:r>
    </w:p>
    <w:p w14:paraId="682F6695" w14:textId="77777777" w:rsidR="00DF79CF" w:rsidRPr="00514EA4" w:rsidRDefault="00DF79CF" w:rsidP="00DF79CF">
      <w:pPr>
        <w:rPr>
          <w:rFonts w:cstheme="minorHAnsi"/>
          <w:sz w:val="24"/>
          <w:szCs w:val="24"/>
        </w:rPr>
      </w:pPr>
      <w:r w:rsidRPr="00514EA4">
        <w:rPr>
          <w:rFonts w:cstheme="minorHAnsi"/>
          <w:sz w:val="24"/>
          <w:szCs w:val="24"/>
        </w:rPr>
        <w:t>BCS.(2010). Code of Conduct. Available: http://www.bcs.org/server.php?show=nav.6030. Last accessed 29th March 2022.</w:t>
      </w:r>
    </w:p>
    <w:p w14:paraId="7D7F5896" w14:textId="77777777" w:rsidR="00DF79CF" w:rsidRPr="00514EA4" w:rsidRDefault="00DF79CF" w:rsidP="00DF79CF">
      <w:pPr>
        <w:rPr>
          <w:rFonts w:cstheme="minorHAnsi"/>
          <w:sz w:val="24"/>
          <w:szCs w:val="24"/>
        </w:rPr>
      </w:pPr>
      <w:r w:rsidRPr="00514EA4">
        <w:rPr>
          <w:rFonts w:cstheme="minorHAnsi"/>
          <w:sz w:val="24"/>
          <w:szCs w:val="24"/>
        </w:rPr>
        <w:t>Big Data in Small Business: Data-Driven Growth in Small and Medium-Sized Enterprises. (2021). United Kingdom: Edward Elgar Publishing Limited.</w:t>
      </w:r>
    </w:p>
    <w:p w14:paraId="1976795E" w14:textId="77777777" w:rsidR="00DF79CF" w:rsidRPr="00514EA4" w:rsidRDefault="00DF79CF" w:rsidP="00DF79CF">
      <w:pPr>
        <w:rPr>
          <w:rFonts w:cstheme="minorHAnsi"/>
          <w:sz w:val="24"/>
          <w:szCs w:val="24"/>
        </w:rPr>
      </w:pPr>
      <w:r w:rsidRPr="00514EA4">
        <w:rPr>
          <w:rFonts w:cstheme="minorHAnsi"/>
          <w:sz w:val="24"/>
          <w:szCs w:val="24"/>
        </w:rPr>
        <w:t>Blair, E., Blair, J. (2014). Applied Survey Sampling. United States: SAGE Publications.</w:t>
      </w:r>
    </w:p>
    <w:p w14:paraId="711ABCD3" w14:textId="77777777" w:rsidR="00DF79CF" w:rsidRPr="00514EA4" w:rsidRDefault="00DF79CF" w:rsidP="00DF79CF">
      <w:pPr>
        <w:rPr>
          <w:rFonts w:cstheme="minorHAnsi"/>
          <w:sz w:val="24"/>
          <w:szCs w:val="24"/>
        </w:rPr>
      </w:pPr>
      <w:proofErr w:type="spellStart"/>
      <w:r w:rsidRPr="00514EA4">
        <w:rPr>
          <w:rFonts w:cstheme="minorHAnsi"/>
          <w:sz w:val="24"/>
          <w:szCs w:val="24"/>
        </w:rPr>
        <w:t>Bornet</w:t>
      </w:r>
      <w:proofErr w:type="spellEnd"/>
      <w:r w:rsidRPr="00514EA4">
        <w:rPr>
          <w:rFonts w:cstheme="minorHAnsi"/>
          <w:sz w:val="24"/>
          <w:szCs w:val="24"/>
        </w:rPr>
        <w:t>, P., Wirtz, J., </w:t>
      </w:r>
      <w:proofErr w:type="spellStart"/>
      <w:r w:rsidRPr="00514EA4">
        <w:rPr>
          <w:rFonts w:cstheme="minorHAnsi"/>
          <w:sz w:val="24"/>
          <w:szCs w:val="24"/>
        </w:rPr>
        <w:t>Barkin</w:t>
      </w:r>
      <w:proofErr w:type="spellEnd"/>
      <w:r w:rsidRPr="00514EA4">
        <w:rPr>
          <w:rFonts w:cstheme="minorHAnsi"/>
          <w:sz w:val="24"/>
          <w:szCs w:val="24"/>
        </w:rPr>
        <w:t xml:space="preserve">, I. (2020). INTELLIGENT AUTOMATION: Learn how to harness Artificial Intelligence to boost business &amp; make our world more human. Poland: Amazon Digital Services LLC - </w:t>
      </w:r>
      <w:proofErr w:type="spellStart"/>
      <w:r w:rsidRPr="00514EA4">
        <w:rPr>
          <w:rFonts w:cstheme="minorHAnsi"/>
          <w:sz w:val="24"/>
          <w:szCs w:val="24"/>
        </w:rPr>
        <w:t>Kdp</w:t>
      </w:r>
      <w:proofErr w:type="spellEnd"/>
      <w:r w:rsidRPr="00514EA4">
        <w:rPr>
          <w:rFonts w:cstheme="minorHAnsi"/>
          <w:sz w:val="24"/>
          <w:szCs w:val="24"/>
        </w:rPr>
        <w:t>.</w:t>
      </w:r>
    </w:p>
    <w:p w14:paraId="29CAD4E7" w14:textId="77777777" w:rsidR="00DF79CF" w:rsidRPr="00514EA4" w:rsidRDefault="00DF79CF" w:rsidP="00DF79CF">
      <w:pPr>
        <w:rPr>
          <w:rFonts w:cstheme="minorHAnsi"/>
          <w:i/>
          <w:iCs/>
          <w:sz w:val="24"/>
          <w:szCs w:val="24"/>
        </w:rPr>
      </w:pPr>
      <w:r w:rsidRPr="00514EA4">
        <w:rPr>
          <w:rFonts w:cstheme="minorHAnsi"/>
          <w:i/>
          <w:iCs/>
          <w:sz w:val="24"/>
          <w:szCs w:val="24"/>
        </w:rPr>
        <w:t>Bryman, A. 2015. Social Research Methods. OUP Oxford Publishing. London.</w:t>
      </w:r>
    </w:p>
    <w:p w14:paraId="65566B45" w14:textId="77777777" w:rsidR="00DF79CF" w:rsidRPr="00514EA4" w:rsidRDefault="00DF79CF" w:rsidP="00DF79CF">
      <w:pPr>
        <w:rPr>
          <w:rFonts w:cstheme="minorHAnsi"/>
          <w:sz w:val="24"/>
          <w:szCs w:val="24"/>
        </w:rPr>
      </w:pPr>
      <w:r w:rsidRPr="00514EA4">
        <w:rPr>
          <w:rFonts w:cstheme="minorHAnsi"/>
          <w:sz w:val="24"/>
          <w:szCs w:val="24"/>
        </w:rPr>
        <w:t>Burns, R. (2000) Introduction to Research Methods, 4th Ed. Sage Publications: London.</w:t>
      </w:r>
    </w:p>
    <w:p w14:paraId="3F5E2F9A" w14:textId="77777777" w:rsidR="00DF79CF" w:rsidRPr="00514EA4" w:rsidRDefault="00DF79CF" w:rsidP="00DF79CF">
      <w:pPr>
        <w:rPr>
          <w:rFonts w:cstheme="minorHAnsi"/>
          <w:sz w:val="24"/>
          <w:szCs w:val="24"/>
        </w:rPr>
      </w:pPr>
      <w:proofErr w:type="spellStart"/>
      <w:r w:rsidRPr="00514EA4">
        <w:rPr>
          <w:rFonts w:cstheme="minorHAnsi"/>
          <w:sz w:val="24"/>
          <w:szCs w:val="24"/>
        </w:rPr>
        <w:t>Cadle</w:t>
      </w:r>
      <w:proofErr w:type="spellEnd"/>
      <w:r w:rsidRPr="00514EA4">
        <w:rPr>
          <w:rFonts w:cstheme="minorHAnsi"/>
          <w:sz w:val="24"/>
          <w:szCs w:val="24"/>
        </w:rPr>
        <w:t xml:space="preserve">, James and </w:t>
      </w:r>
      <w:proofErr w:type="spellStart"/>
      <w:r w:rsidRPr="00514EA4">
        <w:rPr>
          <w:rFonts w:cstheme="minorHAnsi"/>
          <w:sz w:val="24"/>
          <w:szCs w:val="24"/>
        </w:rPr>
        <w:t>Yeates</w:t>
      </w:r>
      <w:proofErr w:type="spellEnd"/>
      <w:r w:rsidRPr="00514EA4">
        <w:rPr>
          <w:rFonts w:cstheme="minorHAnsi"/>
          <w:sz w:val="24"/>
          <w:szCs w:val="24"/>
        </w:rPr>
        <w:t>, Donald (2008). Project Management for Information Systems. 5th ed. England: Pearson Prentice Hall. P432</w:t>
      </w:r>
    </w:p>
    <w:p w14:paraId="1B54F240" w14:textId="77777777" w:rsidR="00DF79CF" w:rsidRPr="00514EA4" w:rsidRDefault="00DF79CF" w:rsidP="00DF79CF">
      <w:pPr>
        <w:rPr>
          <w:rFonts w:cstheme="minorHAnsi"/>
          <w:sz w:val="24"/>
          <w:szCs w:val="24"/>
        </w:rPr>
      </w:pPr>
      <w:r w:rsidRPr="00514EA4">
        <w:rPr>
          <w:rFonts w:cstheme="minorHAnsi"/>
          <w:sz w:val="24"/>
          <w:szCs w:val="24"/>
        </w:rPr>
        <w:t>China After Covid-19: Economic Revival and Challenges to the World. (2021). Italy: </w:t>
      </w:r>
      <w:proofErr w:type="spellStart"/>
      <w:r w:rsidRPr="00514EA4">
        <w:rPr>
          <w:rFonts w:cstheme="minorHAnsi"/>
          <w:sz w:val="24"/>
          <w:szCs w:val="24"/>
        </w:rPr>
        <w:t>Ledizioni</w:t>
      </w:r>
      <w:proofErr w:type="spellEnd"/>
      <w:r w:rsidRPr="00514EA4">
        <w:rPr>
          <w:rFonts w:cstheme="minorHAnsi"/>
          <w:sz w:val="24"/>
          <w:szCs w:val="24"/>
        </w:rPr>
        <w:t>.</w:t>
      </w:r>
    </w:p>
    <w:p w14:paraId="24DE49C8" w14:textId="77777777" w:rsidR="00DF79CF" w:rsidRPr="00514EA4" w:rsidRDefault="00DF79CF" w:rsidP="00DF79CF">
      <w:pPr>
        <w:rPr>
          <w:rFonts w:cstheme="minorHAnsi"/>
          <w:sz w:val="24"/>
          <w:szCs w:val="24"/>
        </w:rPr>
      </w:pPr>
      <w:r w:rsidRPr="00514EA4">
        <w:rPr>
          <w:rFonts w:cstheme="minorHAnsi"/>
          <w:sz w:val="24"/>
          <w:szCs w:val="24"/>
        </w:rPr>
        <w:t xml:space="preserve">Code of Conduct. Available: http://www.bcs.org/server.php?show=nav.6030. Last accessed 29th March </w:t>
      </w:r>
      <w:proofErr w:type="gramStart"/>
      <w:r w:rsidRPr="00514EA4">
        <w:rPr>
          <w:rFonts w:cstheme="minorHAnsi"/>
          <w:sz w:val="24"/>
          <w:szCs w:val="24"/>
        </w:rPr>
        <w:t>2022..</w:t>
      </w:r>
      <w:proofErr w:type="gramEnd"/>
      <w:r w:rsidRPr="00514EA4">
        <w:rPr>
          <w:rFonts w:cstheme="minorHAnsi"/>
          <w:sz w:val="24"/>
          <w:szCs w:val="24"/>
        </w:rPr>
        <w:t xml:space="preserve"> </w:t>
      </w:r>
    </w:p>
    <w:p w14:paraId="7EC150E6" w14:textId="77777777" w:rsidR="00DF79CF" w:rsidRPr="00514EA4" w:rsidRDefault="00DF79CF" w:rsidP="00DF79CF">
      <w:pPr>
        <w:rPr>
          <w:rFonts w:cstheme="minorHAnsi"/>
          <w:sz w:val="24"/>
          <w:szCs w:val="24"/>
        </w:rPr>
      </w:pPr>
      <w:r w:rsidRPr="00514EA4">
        <w:rPr>
          <w:rFonts w:cstheme="minorHAnsi"/>
          <w:sz w:val="24"/>
          <w:szCs w:val="24"/>
        </w:rPr>
        <w:t>Considerations for a Post-COVID-19 Technology and Innovation Ecosystem in China. (2021). Singapore: Springer Singapore.</w:t>
      </w:r>
    </w:p>
    <w:p w14:paraId="59498030" w14:textId="77777777" w:rsidR="00DF79CF" w:rsidRPr="00514EA4" w:rsidRDefault="00DF79CF" w:rsidP="00DF79CF">
      <w:pPr>
        <w:rPr>
          <w:rFonts w:cstheme="minorHAnsi"/>
          <w:sz w:val="24"/>
          <w:szCs w:val="24"/>
        </w:rPr>
      </w:pPr>
      <w:r w:rsidRPr="00514EA4">
        <w:rPr>
          <w:rFonts w:cstheme="minorHAnsi"/>
          <w:sz w:val="24"/>
          <w:szCs w:val="24"/>
        </w:rPr>
        <w:lastRenderedPageBreak/>
        <w:t>Construction 4.0: An Innovation Platform for the Built Environment. (2020). Spain: Routledge.</w:t>
      </w:r>
    </w:p>
    <w:p w14:paraId="73C79C5B" w14:textId="77777777" w:rsidR="00DF79CF" w:rsidRPr="00514EA4" w:rsidRDefault="00DF79CF" w:rsidP="00DF79CF">
      <w:pPr>
        <w:rPr>
          <w:rFonts w:cstheme="minorHAnsi"/>
          <w:sz w:val="24"/>
          <w:szCs w:val="24"/>
        </w:rPr>
      </w:pPr>
      <w:r w:rsidRPr="00514EA4">
        <w:rPr>
          <w:rFonts w:cstheme="minorHAnsi"/>
          <w:sz w:val="24"/>
          <w:szCs w:val="24"/>
        </w:rPr>
        <w:t xml:space="preserve">COVID-19 Pandemic, Crisis </w:t>
      </w:r>
      <w:proofErr w:type="gramStart"/>
      <w:r w:rsidRPr="00514EA4">
        <w:rPr>
          <w:rFonts w:cstheme="minorHAnsi"/>
          <w:sz w:val="24"/>
          <w:szCs w:val="24"/>
        </w:rPr>
        <w:t>Responses</w:t>
      </w:r>
      <w:proofErr w:type="gramEnd"/>
      <w:r w:rsidRPr="00514EA4">
        <w:rPr>
          <w:rFonts w:cstheme="minorHAnsi"/>
          <w:sz w:val="24"/>
          <w:szCs w:val="24"/>
        </w:rPr>
        <w:t xml:space="preserve"> and the Changing World: Perspectives in Humanities and Social Sciences. (2021). Singapore: Springer Nature Singapore.</w:t>
      </w:r>
    </w:p>
    <w:p w14:paraId="4BC656FA" w14:textId="77777777" w:rsidR="00DF79CF" w:rsidRPr="00514EA4" w:rsidRDefault="00DF79CF" w:rsidP="00DF79CF">
      <w:pPr>
        <w:rPr>
          <w:rFonts w:cstheme="minorHAnsi"/>
          <w:sz w:val="24"/>
          <w:szCs w:val="24"/>
        </w:rPr>
      </w:pPr>
      <w:proofErr w:type="spellStart"/>
      <w:r w:rsidRPr="00514EA4">
        <w:rPr>
          <w:rFonts w:cstheme="minorHAnsi"/>
          <w:sz w:val="24"/>
          <w:szCs w:val="24"/>
        </w:rPr>
        <w:t>Cukier</w:t>
      </w:r>
      <w:proofErr w:type="spellEnd"/>
      <w:r w:rsidRPr="00514EA4">
        <w:rPr>
          <w:rFonts w:cstheme="minorHAnsi"/>
          <w:sz w:val="24"/>
          <w:szCs w:val="24"/>
        </w:rPr>
        <w:t>, W. (2019) Disruptive processes and skills mismatches in the new economy: Theorizing social inclusion and innovation as solutions. Journal of global responsibility. [Online] 10 (3), 211–225.</w:t>
      </w:r>
    </w:p>
    <w:p w14:paraId="1303A1D8" w14:textId="77777777" w:rsidR="00DF79CF" w:rsidRPr="00514EA4" w:rsidRDefault="00DF79CF" w:rsidP="00DF79CF">
      <w:pPr>
        <w:rPr>
          <w:rFonts w:cstheme="minorHAnsi"/>
          <w:sz w:val="24"/>
          <w:szCs w:val="24"/>
        </w:rPr>
      </w:pPr>
      <w:proofErr w:type="spellStart"/>
      <w:r w:rsidRPr="00514EA4">
        <w:rPr>
          <w:rFonts w:cstheme="minorHAnsi"/>
          <w:sz w:val="24"/>
          <w:szCs w:val="24"/>
        </w:rPr>
        <w:t>Cusolito</w:t>
      </w:r>
      <w:proofErr w:type="spellEnd"/>
      <w:r w:rsidRPr="00514EA4">
        <w:rPr>
          <w:rFonts w:cstheme="minorHAnsi"/>
          <w:sz w:val="24"/>
          <w:szCs w:val="24"/>
        </w:rPr>
        <w:t xml:space="preserve">, A. P., The Upside of Digital for the Middle </w:t>
      </w:r>
      <w:proofErr w:type="gramStart"/>
      <w:r w:rsidRPr="00514EA4">
        <w:rPr>
          <w:rFonts w:cstheme="minorHAnsi"/>
          <w:sz w:val="24"/>
          <w:szCs w:val="24"/>
        </w:rPr>
        <w:t>East</w:t>
      </w:r>
      <w:proofErr w:type="gramEnd"/>
      <w:r w:rsidRPr="00514EA4">
        <w:rPr>
          <w:rFonts w:cstheme="minorHAnsi"/>
          <w:sz w:val="24"/>
          <w:szCs w:val="24"/>
        </w:rPr>
        <w:t xml:space="preserve"> and North Africa: How Digital Technology Adoption Can Accelerate Growth and Create Jobs. United States: World Bank Publications.</w:t>
      </w:r>
    </w:p>
    <w:p w14:paraId="0D6499F6" w14:textId="77777777" w:rsidR="00DF79CF" w:rsidRPr="00514EA4" w:rsidRDefault="00DF79CF" w:rsidP="00DF79CF">
      <w:pPr>
        <w:rPr>
          <w:rFonts w:cstheme="minorHAnsi"/>
          <w:sz w:val="24"/>
          <w:szCs w:val="24"/>
        </w:rPr>
      </w:pPr>
      <w:r w:rsidRPr="00514EA4">
        <w:rPr>
          <w:rFonts w:cstheme="minorHAnsi"/>
          <w:sz w:val="24"/>
          <w:szCs w:val="24"/>
        </w:rPr>
        <w:t>Costa, F. (2013). Rethinking the Internet of Things: A Scalable Approach to Connecting Everything. United States: </w:t>
      </w:r>
      <w:proofErr w:type="spellStart"/>
      <w:r w:rsidRPr="00514EA4">
        <w:rPr>
          <w:rFonts w:cstheme="minorHAnsi"/>
          <w:sz w:val="24"/>
          <w:szCs w:val="24"/>
        </w:rPr>
        <w:t>Apress</w:t>
      </w:r>
      <w:proofErr w:type="spellEnd"/>
      <w:r w:rsidRPr="00514EA4">
        <w:rPr>
          <w:rFonts w:cstheme="minorHAnsi"/>
          <w:sz w:val="24"/>
          <w:szCs w:val="24"/>
        </w:rPr>
        <w:t>.</w:t>
      </w:r>
    </w:p>
    <w:p w14:paraId="67733893" w14:textId="77777777" w:rsidR="00DF79CF" w:rsidRPr="00514EA4" w:rsidRDefault="00DF79CF" w:rsidP="00DF79CF">
      <w:pPr>
        <w:rPr>
          <w:rFonts w:cstheme="minorHAnsi"/>
          <w:sz w:val="24"/>
          <w:szCs w:val="24"/>
        </w:rPr>
      </w:pPr>
      <w:r w:rsidRPr="00514EA4">
        <w:rPr>
          <w:rFonts w:cstheme="minorHAnsi"/>
          <w:sz w:val="24"/>
          <w:szCs w:val="24"/>
        </w:rPr>
        <w:t>Davenport, T. H. (2019). The AI Advantage: How to Put the Artificial Intelligence Revolution to Work. United Kingdom: MIT Press.</w:t>
      </w:r>
    </w:p>
    <w:p w14:paraId="4A4E40CF" w14:textId="77777777" w:rsidR="00DF79CF" w:rsidRPr="00514EA4" w:rsidRDefault="00DF79CF" w:rsidP="00DF79CF">
      <w:pPr>
        <w:rPr>
          <w:rFonts w:cstheme="minorHAnsi"/>
          <w:sz w:val="24"/>
          <w:szCs w:val="24"/>
        </w:rPr>
      </w:pPr>
      <w:r w:rsidRPr="00514EA4">
        <w:rPr>
          <w:rFonts w:cstheme="minorHAnsi"/>
          <w:sz w:val="24"/>
          <w:szCs w:val="24"/>
        </w:rPr>
        <w:t xml:space="preserve">Davies, A. (2021). </w:t>
      </w:r>
      <w:r w:rsidRPr="00514EA4">
        <w:rPr>
          <w:rFonts w:cstheme="minorHAnsi"/>
          <w:i/>
          <w:iCs/>
          <w:sz w:val="24"/>
          <w:szCs w:val="24"/>
        </w:rPr>
        <w:t>This brick laying Robot can work 500% faster than humans</w:t>
      </w:r>
      <w:r w:rsidRPr="00514EA4">
        <w:rPr>
          <w:rFonts w:cstheme="minorHAnsi"/>
          <w:sz w:val="24"/>
          <w:szCs w:val="24"/>
        </w:rPr>
        <w:t xml:space="preserve">. [Online]. Born to Engineer. Last Updated: 20th </w:t>
      </w:r>
      <w:proofErr w:type="spellStart"/>
      <w:r w:rsidRPr="00514EA4">
        <w:rPr>
          <w:rFonts w:cstheme="minorHAnsi"/>
          <w:sz w:val="24"/>
          <w:szCs w:val="24"/>
        </w:rPr>
        <w:t>Septmeber</w:t>
      </w:r>
      <w:proofErr w:type="spellEnd"/>
      <w:r w:rsidRPr="00514EA4">
        <w:rPr>
          <w:rFonts w:cstheme="minorHAnsi"/>
          <w:sz w:val="24"/>
          <w:szCs w:val="24"/>
        </w:rPr>
        <w:t xml:space="preserve"> 2021. Available at: https://www.borntoengineer.com/semi-automated-mason-construction-robotics-bricks [Accessed 2 October 2022].</w:t>
      </w:r>
    </w:p>
    <w:p w14:paraId="37192422" w14:textId="77777777" w:rsidR="00DF79CF" w:rsidRPr="00514EA4" w:rsidRDefault="00DF79CF" w:rsidP="00DF79CF">
      <w:pPr>
        <w:rPr>
          <w:rFonts w:cstheme="minorHAnsi"/>
          <w:sz w:val="24"/>
          <w:szCs w:val="24"/>
        </w:rPr>
      </w:pPr>
      <w:r w:rsidRPr="00514EA4">
        <w:rPr>
          <w:rFonts w:cstheme="minorHAnsi"/>
          <w:sz w:val="24"/>
          <w:szCs w:val="24"/>
        </w:rPr>
        <w:t>Deep Learning: Fundamentals, Theory and Applications. (2019). Switzerland: Springer International Publishing.</w:t>
      </w:r>
    </w:p>
    <w:p w14:paraId="5A8C0B82" w14:textId="77777777" w:rsidR="00DF79CF" w:rsidRPr="00514EA4" w:rsidRDefault="00DF79CF" w:rsidP="00DF79CF">
      <w:pPr>
        <w:rPr>
          <w:rFonts w:cstheme="minorHAnsi"/>
          <w:sz w:val="24"/>
          <w:szCs w:val="24"/>
        </w:rPr>
      </w:pPr>
      <w:proofErr w:type="spellStart"/>
      <w:r w:rsidRPr="00514EA4">
        <w:rPr>
          <w:rFonts w:cstheme="minorHAnsi"/>
          <w:sz w:val="24"/>
          <w:szCs w:val="24"/>
        </w:rPr>
        <w:t>Demirgüç-Kunt</w:t>
      </w:r>
      <w:proofErr w:type="spellEnd"/>
      <w:r w:rsidRPr="00514EA4">
        <w:rPr>
          <w:rFonts w:cstheme="minorHAnsi"/>
          <w:sz w:val="24"/>
          <w:szCs w:val="24"/>
        </w:rPr>
        <w:t>, A., Beck, T., </w:t>
      </w:r>
      <w:proofErr w:type="spellStart"/>
      <w:r w:rsidRPr="00514EA4">
        <w:rPr>
          <w:rFonts w:cstheme="minorHAnsi"/>
          <w:sz w:val="24"/>
          <w:szCs w:val="24"/>
        </w:rPr>
        <w:t>Ayyagari</w:t>
      </w:r>
      <w:proofErr w:type="spellEnd"/>
      <w:r w:rsidRPr="00514EA4">
        <w:rPr>
          <w:rFonts w:cstheme="minorHAnsi"/>
          <w:sz w:val="24"/>
          <w:szCs w:val="24"/>
        </w:rPr>
        <w:t>, M. (2003). Small and Medium Enterprises Across the Globe: A New Database. United States: World Bank, Development Research Group, Finance.</w:t>
      </w:r>
    </w:p>
    <w:p w14:paraId="49A26E4A" w14:textId="77777777" w:rsidR="00DF79CF" w:rsidRPr="00514EA4" w:rsidRDefault="00DF79CF" w:rsidP="00DF79CF">
      <w:pPr>
        <w:rPr>
          <w:rFonts w:cstheme="minorHAnsi"/>
          <w:sz w:val="24"/>
          <w:szCs w:val="24"/>
        </w:rPr>
      </w:pPr>
      <w:r w:rsidRPr="00514EA4">
        <w:rPr>
          <w:rFonts w:cstheme="minorHAnsi"/>
          <w:sz w:val="24"/>
          <w:szCs w:val="24"/>
        </w:rPr>
        <w:t xml:space="preserve">Drives &amp; Control. (2021). </w:t>
      </w:r>
      <w:r w:rsidRPr="00514EA4">
        <w:rPr>
          <w:rFonts w:cstheme="minorHAnsi"/>
          <w:i/>
          <w:iCs/>
          <w:sz w:val="24"/>
          <w:szCs w:val="24"/>
        </w:rPr>
        <w:t>UK enters the global top 15 for sales of industrial robots</w:t>
      </w:r>
      <w:r w:rsidRPr="00514EA4">
        <w:rPr>
          <w:rFonts w:cstheme="minorHAnsi"/>
          <w:sz w:val="24"/>
          <w:szCs w:val="24"/>
        </w:rPr>
        <w:t>. [Online]. Drives &amp; Control. Last Updated: 28th October 2021. Available at: https://drivesncontrols.com/news/fullstory.php/aid/6866/UK_enters_the_global_top_15_for_sales_of_ind [Accessed 15 November 2022].</w:t>
      </w:r>
    </w:p>
    <w:p w14:paraId="776DF495" w14:textId="77777777" w:rsidR="00DF79CF" w:rsidRPr="00514EA4" w:rsidRDefault="00DF79CF" w:rsidP="00DF79CF">
      <w:pPr>
        <w:rPr>
          <w:rFonts w:cstheme="minorHAnsi"/>
          <w:sz w:val="24"/>
          <w:szCs w:val="24"/>
        </w:rPr>
      </w:pPr>
      <w:proofErr w:type="spellStart"/>
      <w:r w:rsidRPr="00514EA4">
        <w:rPr>
          <w:rFonts w:cstheme="minorHAnsi"/>
          <w:sz w:val="24"/>
          <w:szCs w:val="24"/>
        </w:rPr>
        <w:t>Drydakis</w:t>
      </w:r>
      <w:proofErr w:type="spellEnd"/>
      <w:r w:rsidRPr="00514EA4">
        <w:rPr>
          <w:rFonts w:cstheme="minorHAnsi"/>
          <w:sz w:val="24"/>
          <w:szCs w:val="24"/>
        </w:rPr>
        <w:t xml:space="preserve">, N. (2022). Artificial Intelligence and Reduced SMEs’ Business Risks. A Dynamic Capabilities Analysis During the COVID-19 Pandemic. Information Systems Frontiers, 1-21. </w:t>
      </w:r>
      <w:hyperlink r:id="rId37" w:history="1">
        <w:r w:rsidRPr="00514EA4">
          <w:rPr>
            <w:rStyle w:val="Hyperlink"/>
            <w:rFonts w:cstheme="minorHAnsi"/>
            <w:sz w:val="24"/>
            <w:szCs w:val="24"/>
          </w:rPr>
          <w:t>https://doi.org/10.1007/s10796-022-10249-6</w:t>
        </w:r>
      </w:hyperlink>
      <w:r w:rsidRPr="00514EA4">
        <w:rPr>
          <w:rFonts w:cstheme="minorHAnsi"/>
          <w:sz w:val="24"/>
          <w:szCs w:val="24"/>
        </w:rPr>
        <w:t xml:space="preserve"> </w:t>
      </w:r>
    </w:p>
    <w:p w14:paraId="504CE0F4" w14:textId="77777777" w:rsidR="00DF79CF" w:rsidRPr="00514EA4" w:rsidRDefault="00DF79CF" w:rsidP="00DF79CF">
      <w:pPr>
        <w:rPr>
          <w:rFonts w:cstheme="minorHAnsi"/>
          <w:color w:val="222222"/>
          <w:sz w:val="24"/>
          <w:szCs w:val="24"/>
        </w:rPr>
      </w:pPr>
      <w:proofErr w:type="spellStart"/>
      <w:r w:rsidRPr="00514EA4">
        <w:rPr>
          <w:rFonts w:cstheme="minorHAnsi"/>
          <w:color w:val="222222"/>
          <w:sz w:val="24"/>
          <w:szCs w:val="24"/>
        </w:rPr>
        <w:t>Easterby</w:t>
      </w:r>
      <w:proofErr w:type="spellEnd"/>
      <w:r w:rsidRPr="00514EA4">
        <w:rPr>
          <w:rFonts w:cstheme="minorHAnsi"/>
          <w:color w:val="222222"/>
          <w:sz w:val="24"/>
          <w:szCs w:val="24"/>
        </w:rPr>
        <w:t xml:space="preserve">-Smith, M., Thorpe, R., &amp; Jackson, P. R. (2012). </w:t>
      </w:r>
      <w:r w:rsidRPr="00514EA4">
        <w:rPr>
          <w:rFonts w:cstheme="minorHAnsi"/>
          <w:i/>
          <w:iCs/>
          <w:color w:val="222222"/>
          <w:sz w:val="24"/>
          <w:szCs w:val="24"/>
        </w:rPr>
        <w:t>Management research</w:t>
      </w:r>
      <w:r w:rsidRPr="00514EA4">
        <w:rPr>
          <w:rFonts w:cstheme="minorHAnsi"/>
          <w:color w:val="222222"/>
          <w:sz w:val="24"/>
          <w:szCs w:val="24"/>
        </w:rPr>
        <w:t>. Sage.</w:t>
      </w:r>
    </w:p>
    <w:p w14:paraId="305ECEFA" w14:textId="77777777" w:rsidR="00DF79CF" w:rsidRPr="00514EA4" w:rsidRDefault="00DF79CF" w:rsidP="00DF79CF">
      <w:pPr>
        <w:rPr>
          <w:rFonts w:cstheme="minorHAnsi"/>
          <w:sz w:val="24"/>
          <w:szCs w:val="24"/>
        </w:rPr>
      </w:pPr>
      <w:r w:rsidRPr="00514EA4">
        <w:rPr>
          <w:rFonts w:cstheme="minorHAnsi"/>
          <w:sz w:val="24"/>
          <w:szCs w:val="24"/>
        </w:rPr>
        <w:t>Economic Effects of COVID-19 Related Uncertainty Shocks. (2021). (</w:t>
      </w:r>
      <w:proofErr w:type="spellStart"/>
      <w:r w:rsidRPr="00514EA4">
        <w:rPr>
          <w:rFonts w:cstheme="minorHAnsi"/>
          <w:sz w:val="24"/>
          <w:szCs w:val="24"/>
        </w:rPr>
        <w:t>n.p.</w:t>
      </w:r>
      <w:proofErr w:type="spellEnd"/>
      <w:r w:rsidRPr="00514EA4">
        <w:rPr>
          <w:rFonts w:cstheme="minorHAnsi"/>
          <w:sz w:val="24"/>
          <w:szCs w:val="24"/>
        </w:rPr>
        <w:t>): Frontiers Media SA.</w:t>
      </w:r>
    </w:p>
    <w:p w14:paraId="40371A99" w14:textId="77777777" w:rsidR="00DF79CF" w:rsidRPr="00514EA4" w:rsidRDefault="00DF79CF" w:rsidP="00DF79CF">
      <w:pPr>
        <w:rPr>
          <w:rFonts w:cstheme="minorHAnsi"/>
          <w:sz w:val="24"/>
          <w:szCs w:val="24"/>
        </w:rPr>
      </w:pPr>
      <w:r w:rsidRPr="00514EA4">
        <w:rPr>
          <w:rFonts w:cstheme="minorHAnsi"/>
          <w:sz w:val="24"/>
          <w:szCs w:val="24"/>
        </w:rPr>
        <w:lastRenderedPageBreak/>
        <w:t>Franklin, D. W., </w:t>
      </w:r>
      <w:proofErr w:type="spellStart"/>
      <w:r w:rsidRPr="00514EA4">
        <w:rPr>
          <w:rFonts w:cstheme="minorHAnsi"/>
          <w:sz w:val="24"/>
          <w:szCs w:val="24"/>
        </w:rPr>
        <w:t>Burdet</w:t>
      </w:r>
      <w:proofErr w:type="spellEnd"/>
      <w:r w:rsidRPr="00514EA4">
        <w:rPr>
          <w:rFonts w:cstheme="minorHAnsi"/>
          <w:sz w:val="24"/>
          <w:szCs w:val="24"/>
        </w:rPr>
        <w:t xml:space="preserve">, E., Milner, T. E. (2018). Human Robotics: </w:t>
      </w:r>
      <w:proofErr w:type="spellStart"/>
      <w:r w:rsidRPr="00514EA4">
        <w:rPr>
          <w:rFonts w:cstheme="minorHAnsi"/>
          <w:sz w:val="24"/>
          <w:szCs w:val="24"/>
        </w:rPr>
        <w:t>Neuromechanics</w:t>
      </w:r>
      <w:proofErr w:type="spellEnd"/>
      <w:r w:rsidRPr="00514EA4">
        <w:rPr>
          <w:rFonts w:cstheme="minorHAnsi"/>
          <w:sz w:val="24"/>
          <w:szCs w:val="24"/>
        </w:rPr>
        <w:t xml:space="preserve"> and Motor Control. United States: Penguin Random House LLC.</w:t>
      </w:r>
    </w:p>
    <w:p w14:paraId="1D0427E4" w14:textId="77777777" w:rsidR="00DF79CF" w:rsidRPr="00514EA4" w:rsidRDefault="00DF79CF" w:rsidP="00DF79CF">
      <w:pPr>
        <w:rPr>
          <w:rFonts w:cstheme="minorHAnsi"/>
          <w:sz w:val="24"/>
          <w:szCs w:val="24"/>
        </w:rPr>
      </w:pPr>
      <w:r w:rsidRPr="00514EA4">
        <w:rPr>
          <w:rFonts w:cstheme="minorHAnsi"/>
          <w:sz w:val="24"/>
          <w:szCs w:val="24"/>
        </w:rPr>
        <w:t xml:space="preserve">Fuller, M., </w:t>
      </w:r>
      <w:proofErr w:type="spellStart"/>
      <w:r w:rsidRPr="00514EA4">
        <w:rPr>
          <w:rFonts w:cstheme="minorHAnsi"/>
          <w:sz w:val="24"/>
          <w:szCs w:val="24"/>
        </w:rPr>
        <w:t>Valacich</w:t>
      </w:r>
      <w:proofErr w:type="spellEnd"/>
      <w:r w:rsidRPr="00514EA4">
        <w:rPr>
          <w:rFonts w:cstheme="minorHAnsi"/>
          <w:sz w:val="24"/>
          <w:szCs w:val="24"/>
        </w:rPr>
        <w:t>, J., George, F. (2008).Information Systems project Management : A Process and Team Approach. USA: Pearson Prentice Hall. P312- 347.</w:t>
      </w:r>
    </w:p>
    <w:p w14:paraId="437B142B" w14:textId="77777777" w:rsidR="00DF79CF" w:rsidRPr="00514EA4" w:rsidRDefault="00DF79CF" w:rsidP="00DF79CF">
      <w:pPr>
        <w:rPr>
          <w:rFonts w:cstheme="minorHAnsi"/>
          <w:sz w:val="24"/>
          <w:szCs w:val="24"/>
        </w:rPr>
      </w:pPr>
      <w:r w:rsidRPr="00514EA4">
        <w:rPr>
          <w:rFonts w:cstheme="minorHAnsi"/>
          <w:sz w:val="24"/>
          <w:szCs w:val="24"/>
        </w:rPr>
        <w:t>Global Productivity: Trends, Drivers, and Policies. United States, World Bank Publications, 2021.</w:t>
      </w:r>
    </w:p>
    <w:p w14:paraId="63C19441" w14:textId="77777777" w:rsidR="00DF79CF" w:rsidRPr="00514EA4" w:rsidRDefault="00DF79CF" w:rsidP="00DF79CF">
      <w:pPr>
        <w:rPr>
          <w:rFonts w:cstheme="minorHAnsi"/>
          <w:sz w:val="24"/>
          <w:szCs w:val="24"/>
        </w:rPr>
      </w:pPr>
      <w:r w:rsidRPr="00514EA4">
        <w:rPr>
          <w:rFonts w:cstheme="minorHAnsi"/>
          <w:sz w:val="24"/>
          <w:szCs w:val="24"/>
        </w:rPr>
        <w:t xml:space="preserve">Growth Tribe. (2019). </w:t>
      </w:r>
      <w:r w:rsidRPr="00514EA4">
        <w:rPr>
          <w:rFonts w:cstheme="minorHAnsi"/>
          <w:i/>
          <w:iCs/>
          <w:sz w:val="24"/>
          <w:szCs w:val="24"/>
        </w:rPr>
        <w:t>The AI Adoption Gap | AI for Business #7</w:t>
      </w:r>
      <w:r w:rsidRPr="00514EA4">
        <w:rPr>
          <w:rFonts w:cstheme="minorHAnsi"/>
          <w:sz w:val="24"/>
          <w:szCs w:val="24"/>
        </w:rPr>
        <w:t>. [Online]. YouTube. Last Updated: 9th January 2019. Available at: https://www.youtube.com/watch?v=ZDiHpk4I1FU [Accessed 26 September 2022].</w:t>
      </w:r>
    </w:p>
    <w:p w14:paraId="14616B44" w14:textId="77777777" w:rsidR="00DF79CF" w:rsidRPr="00514EA4" w:rsidRDefault="00DF79CF" w:rsidP="00DF79CF">
      <w:pPr>
        <w:rPr>
          <w:rFonts w:cstheme="minorHAnsi"/>
          <w:sz w:val="24"/>
          <w:szCs w:val="24"/>
        </w:rPr>
      </w:pPr>
      <w:r w:rsidRPr="00514EA4">
        <w:rPr>
          <w:rFonts w:cstheme="minorHAnsi"/>
          <w:sz w:val="24"/>
          <w:szCs w:val="24"/>
        </w:rPr>
        <w:t>Handbook of Research on Financial Management During Economic Downturn and Recovery. (2021). United States: IGI Global.</w:t>
      </w:r>
    </w:p>
    <w:p w14:paraId="785CC786" w14:textId="77777777" w:rsidR="00DF79CF" w:rsidRPr="00514EA4" w:rsidRDefault="00DF79CF" w:rsidP="00DF79CF">
      <w:proofErr w:type="spellStart"/>
      <w:r w:rsidRPr="00514EA4">
        <w:t>Iansiti</w:t>
      </w:r>
      <w:proofErr w:type="spellEnd"/>
      <w:r w:rsidRPr="00514EA4">
        <w:t>, M., &amp; Lakhani, K. R. (2020). Competing in the Age of AI: Strategy and Leadership When Algorithms and Networks Run the World. Harvard Business Review Press: United States.</w:t>
      </w:r>
    </w:p>
    <w:p w14:paraId="1A5F45E2" w14:textId="77777777" w:rsidR="00DF79CF" w:rsidRPr="00514EA4" w:rsidRDefault="00DF79CF" w:rsidP="00DF79CF">
      <w:pPr>
        <w:rPr>
          <w:rFonts w:cstheme="minorHAnsi"/>
          <w:sz w:val="24"/>
          <w:szCs w:val="24"/>
        </w:rPr>
      </w:pPr>
      <w:r w:rsidRPr="00514EA4">
        <w:rPr>
          <w:rFonts w:cstheme="minorHAnsi"/>
          <w:sz w:val="24"/>
          <w:szCs w:val="24"/>
        </w:rPr>
        <w:t>Innovations and Technologies in Construction: Selected Papers of BUILDINTECH BIT 2021. (2021). Germany: Springer International Publishing.</w:t>
      </w:r>
    </w:p>
    <w:p w14:paraId="5408BFA6" w14:textId="77777777" w:rsidR="00DF79CF" w:rsidRPr="00514EA4" w:rsidRDefault="00DF79CF" w:rsidP="00DF79CF">
      <w:pPr>
        <w:rPr>
          <w:rFonts w:cstheme="minorHAnsi"/>
          <w:sz w:val="24"/>
          <w:szCs w:val="24"/>
        </w:rPr>
      </w:pPr>
      <w:r w:rsidRPr="00514EA4">
        <w:rPr>
          <w:rFonts w:cstheme="minorHAnsi"/>
          <w:sz w:val="24"/>
          <w:szCs w:val="24"/>
        </w:rPr>
        <w:t>Johnsen, M. (2017). The Future of Artificial Intelligence in Digital Marketing: The Next Big Technological Break. (</w:t>
      </w:r>
      <w:proofErr w:type="spellStart"/>
      <w:r w:rsidRPr="00514EA4">
        <w:rPr>
          <w:rFonts w:cstheme="minorHAnsi"/>
          <w:sz w:val="24"/>
          <w:szCs w:val="24"/>
        </w:rPr>
        <w:t>n.p.</w:t>
      </w:r>
      <w:proofErr w:type="spellEnd"/>
      <w:r w:rsidRPr="00514EA4">
        <w:rPr>
          <w:rFonts w:cstheme="minorHAnsi"/>
          <w:sz w:val="24"/>
          <w:szCs w:val="24"/>
        </w:rPr>
        <w:t>): CreateSpace Independent Publishing Platform.</w:t>
      </w:r>
    </w:p>
    <w:p w14:paraId="6EAD2742" w14:textId="77777777" w:rsidR="00DF79CF" w:rsidRPr="00514EA4" w:rsidRDefault="00DF79CF" w:rsidP="00DF79CF">
      <w:pPr>
        <w:rPr>
          <w:rFonts w:cstheme="minorHAnsi"/>
          <w:sz w:val="24"/>
          <w:szCs w:val="24"/>
        </w:rPr>
      </w:pPr>
      <w:r w:rsidRPr="00514EA4">
        <w:rPr>
          <w:rFonts w:cstheme="minorHAnsi"/>
          <w:sz w:val="24"/>
          <w:szCs w:val="24"/>
        </w:rPr>
        <w:t xml:space="preserve">King, B. (2022). </w:t>
      </w:r>
      <w:r w:rsidRPr="00514EA4">
        <w:rPr>
          <w:rFonts w:cstheme="minorHAnsi"/>
          <w:i/>
          <w:iCs/>
          <w:sz w:val="24"/>
          <w:szCs w:val="24"/>
        </w:rPr>
        <w:t>The Disruptors Making a better future</w:t>
      </w:r>
      <w:r w:rsidRPr="00514EA4">
        <w:rPr>
          <w:rFonts w:cstheme="minorHAnsi"/>
          <w:sz w:val="24"/>
          <w:szCs w:val="24"/>
        </w:rPr>
        <w:t>. [Online]. BBC News. Last Updated: 15th May 2022. Available at: https://www.bbc.com/future/bespoke/the-disruptors/making-a-better-future/ [Accessed 3 October 2022].</w:t>
      </w:r>
    </w:p>
    <w:p w14:paraId="03C7F4A9" w14:textId="77777777" w:rsidR="00DF79CF" w:rsidRPr="00514EA4" w:rsidRDefault="00DF79CF" w:rsidP="00DF79CF">
      <w:pPr>
        <w:rPr>
          <w:rFonts w:cstheme="minorHAnsi"/>
          <w:sz w:val="24"/>
          <w:szCs w:val="24"/>
        </w:rPr>
      </w:pPr>
      <w:r w:rsidRPr="00514EA4">
        <w:rPr>
          <w:rFonts w:cstheme="minorHAnsi"/>
          <w:sz w:val="24"/>
          <w:szCs w:val="24"/>
        </w:rPr>
        <w:t>Kranz, M. (2016). Building the Internet of Things: Implement New Business Models, Disrupt Competitors, Transform Your Industry. Germany: Wiley.</w:t>
      </w:r>
    </w:p>
    <w:p w14:paraId="2901973E" w14:textId="77777777" w:rsidR="00DF79CF" w:rsidRPr="00514EA4" w:rsidRDefault="00DF79CF" w:rsidP="00DF79CF">
      <w:pPr>
        <w:rPr>
          <w:rFonts w:cstheme="minorHAnsi"/>
          <w:sz w:val="24"/>
          <w:szCs w:val="24"/>
        </w:rPr>
      </w:pPr>
      <w:r w:rsidRPr="00514EA4">
        <w:rPr>
          <w:rFonts w:cstheme="minorHAnsi"/>
          <w:sz w:val="24"/>
          <w:szCs w:val="24"/>
        </w:rPr>
        <w:t xml:space="preserve">Latif, S. T. M. (2020) </w:t>
      </w:r>
      <w:r w:rsidRPr="00514EA4">
        <w:rPr>
          <w:rFonts w:cstheme="minorHAnsi"/>
          <w:i/>
          <w:iCs/>
          <w:sz w:val="24"/>
          <w:szCs w:val="24"/>
        </w:rPr>
        <w:t>Study of the effect of choice of organizational culture on artificial intelligence (AI) resources adoption</w:t>
      </w:r>
      <w:r w:rsidRPr="00514EA4">
        <w:rPr>
          <w:rFonts w:cstheme="minorHAnsi"/>
          <w:sz w:val="24"/>
          <w:szCs w:val="24"/>
        </w:rPr>
        <w:t>. NTNU.</w:t>
      </w:r>
    </w:p>
    <w:p w14:paraId="3D13E091" w14:textId="77777777" w:rsidR="00DF79CF" w:rsidRPr="00514EA4" w:rsidRDefault="00DF79CF" w:rsidP="00DF79CF">
      <w:pPr>
        <w:rPr>
          <w:rFonts w:cstheme="minorHAnsi"/>
          <w:sz w:val="24"/>
          <w:szCs w:val="24"/>
        </w:rPr>
      </w:pPr>
      <w:proofErr w:type="spellStart"/>
      <w:r w:rsidRPr="00514EA4">
        <w:rPr>
          <w:rFonts w:cstheme="minorHAnsi"/>
          <w:sz w:val="24"/>
          <w:szCs w:val="24"/>
        </w:rPr>
        <w:t>Locklear,M</w:t>
      </w:r>
      <w:proofErr w:type="spellEnd"/>
      <w:r w:rsidRPr="00514EA4">
        <w:rPr>
          <w:rFonts w:cstheme="minorHAnsi"/>
          <w:sz w:val="24"/>
          <w:szCs w:val="24"/>
        </w:rPr>
        <w:t xml:space="preserve">. (2018). </w:t>
      </w:r>
      <w:r w:rsidRPr="00514EA4">
        <w:rPr>
          <w:rFonts w:cstheme="minorHAnsi"/>
          <w:i/>
          <w:iCs/>
          <w:sz w:val="24"/>
          <w:szCs w:val="24"/>
        </w:rPr>
        <w:t xml:space="preserve">ASOS’ visual search tool is now available to </w:t>
      </w:r>
      <w:proofErr w:type="gramStart"/>
      <w:r w:rsidRPr="00514EA4">
        <w:rPr>
          <w:rFonts w:cstheme="minorHAnsi"/>
          <w:i/>
          <w:iCs/>
          <w:sz w:val="24"/>
          <w:szCs w:val="24"/>
        </w:rPr>
        <w:t>all of</w:t>
      </w:r>
      <w:proofErr w:type="gramEnd"/>
      <w:r w:rsidRPr="00514EA4">
        <w:rPr>
          <w:rFonts w:cstheme="minorHAnsi"/>
          <w:i/>
          <w:iCs/>
          <w:sz w:val="24"/>
          <w:szCs w:val="24"/>
        </w:rPr>
        <w:t xml:space="preserve"> its shoppers</w:t>
      </w:r>
      <w:r w:rsidRPr="00514EA4">
        <w:rPr>
          <w:rFonts w:cstheme="minorHAnsi"/>
          <w:sz w:val="24"/>
          <w:szCs w:val="24"/>
        </w:rPr>
        <w:t xml:space="preserve">. [Online]. </w:t>
      </w:r>
      <w:proofErr w:type="spellStart"/>
      <w:r w:rsidRPr="00514EA4">
        <w:rPr>
          <w:rFonts w:cstheme="minorHAnsi"/>
          <w:sz w:val="24"/>
          <w:szCs w:val="24"/>
        </w:rPr>
        <w:t>Engadget</w:t>
      </w:r>
      <w:proofErr w:type="spellEnd"/>
      <w:r w:rsidRPr="00514EA4">
        <w:rPr>
          <w:rFonts w:cstheme="minorHAnsi"/>
          <w:sz w:val="24"/>
          <w:szCs w:val="24"/>
        </w:rPr>
        <w:t>. Last Updated: 9th March 2018. Available at: https://www.engadget.com/2018-03-09-asos-visual-search-tool-available-all-shoppers.html?guccounter=1 [Accessed 3 October 2022].</w:t>
      </w:r>
    </w:p>
    <w:p w14:paraId="3E9AF99C" w14:textId="77777777" w:rsidR="00DF79CF" w:rsidRPr="00514EA4" w:rsidRDefault="00DF79CF" w:rsidP="00DF79CF">
      <w:pPr>
        <w:rPr>
          <w:rFonts w:cstheme="minorHAnsi"/>
          <w:sz w:val="24"/>
          <w:szCs w:val="24"/>
        </w:rPr>
      </w:pPr>
      <w:r w:rsidRPr="00514EA4">
        <w:rPr>
          <w:rFonts w:cstheme="minorHAnsi"/>
          <w:sz w:val="24"/>
          <w:szCs w:val="24"/>
        </w:rPr>
        <w:t>Managing Supply Chain Risk and Disruptions: Post COVID-19. (2021). Switzerland: Springer International Publishing.</w:t>
      </w:r>
    </w:p>
    <w:p w14:paraId="5A66B4D4" w14:textId="77777777" w:rsidR="00DF79CF" w:rsidRPr="00514EA4" w:rsidRDefault="00DF79CF" w:rsidP="00DF79CF">
      <w:pPr>
        <w:rPr>
          <w:rFonts w:cstheme="minorHAnsi"/>
          <w:sz w:val="24"/>
          <w:szCs w:val="24"/>
        </w:rPr>
      </w:pPr>
      <w:r w:rsidRPr="00514EA4">
        <w:rPr>
          <w:rFonts w:cstheme="minorHAnsi"/>
          <w:sz w:val="24"/>
          <w:szCs w:val="24"/>
        </w:rPr>
        <w:t xml:space="preserve">Marr, B. (2019). </w:t>
      </w:r>
      <w:r w:rsidRPr="00514EA4">
        <w:rPr>
          <w:rFonts w:cstheme="minorHAnsi"/>
          <w:i/>
          <w:iCs/>
          <w:sz w:val="24"/>
          <w:szCs w:val="24"/>
        </w:rPr>
        <w:t>The Biggest Barriers to AI Adoption and Digital Transformation</w:t>
      </w:r>
      <w:r w:rsidRPr="00514EA4">
        <w:rPr>
          <w:rFonts w:cstheme="minorHAnsi"/>
          <w:sz w:val="24"/>
          <w:szCs w:val="24"/>
        </w:rPr>
        <w:t>. [Online]. YouTube. Last Updated: 22nd May 2019. Available at: https://www.youtube.com/watch?v=xa9NiuiaZ3o [Accessed 26 September 2022].</w:t>
      </w:r>
    </w:p>
    <w:p w14:paraId="31341D15" w14:textId="77777777" w:rsidR="00DF79CF" w:rsidRPr="00514EA4" w:rsidRDefault="00DF79CF" w:rsidP="00DF79CF">
      <w:pPr>
        <w:rPr>
          <w:rFonts w:cstheme="minorHAnsi"/>
          <w:sz w:val="24"/>
          <w:szCs w:val="24"/>
        </w:rPr>
      </w:pPr>
      <w:r w:rsidRPr="00514EA4">
        <w:rPr>
          <w:rFonts w:cstheme="minorHAnsi"/>
          <w:color w:val="000000"/>
          <w:sz w:val="24"/>
          <w:szCs w:val="24"/>
          <w:shd w:val="clear" w:color="auto" w:fill="FFFFFF"/>
        </w:rPr>
        <w:lastRenderedPageBreak/>
        <w:t>Marr, B. (2022). </w:t>
      </w:r>
      <w:r w:rsidRPr="00514EA4">
        <w:rPr>
          <w:rFonts w:cstheme="minorHAnsi"/>
          <w:i/>
          <w:iCs/>
          <w:color w:val="000000"/>
          <w:sz w:val="24"/>
          <w:szCs w:val="24"/>
        </w:rPr>
        <w:t xml:space="preserve">How Is AI Used </w:t>
      </w:r>
      <w:proofErr w:type="gramStart"/>
      <w:r w:rsidRPr="00514EA4">
        <w:rPr>
          <w:rFonts w:cstheme="minorHAnsi"/>
          <w:i/>
          <w:iCs/>
          <w:color w:val="000000"/>
          <w:sz w:val="24"/>
          <w:szCs w:val="24"/>
        </w:rPr>
        <w:t>In</w:t>
      </w:r>
      <w:proofErr w:type="gramEnd"/>
      <w:r w:rsidRPr="00514EA4">
        <w:rPr>
          <w:rFonts w:cstheme="minorHAnsi"/>
          <w:i/>
          <w:iCs/>
          <w:color w:val="000000"/>
          <w:sz w:val="24"/>
          <w:szCs w:val="24"/>
        </w:rPr>
        <w:t xml:space="preserve"> Healthcare – 5 Powerful Real-World Examples That Show The Latest Advances</w:t>
      </w:r>
      <w:r w:rsidRPr="00514EA4">
        <w:rPr>
          <w:rFonts w:cstheme="minorHAnsi"/>
          <w:color w:val="000000"/>
          <w:sz w:val="24"/>
          <w:szCs w:val="24"/>
          <w:shd w:val="clear" w:color="auto" w:fill="FFFFFF"/>
        </w:rPr>
        <w:t>. [Online]. Bernard Marr. Last Updated: 28th July 2022. Available at: https://bernardmarr.com/how-is-ai-used-in-healthcare-5-powerful-real-world-examples-that-show-the-la [Accessed 26 September 2022].</w:t>
      </w:r>
    </w:p>
    <w:p w14:paraId="374C6FF8" w14:textId="77777777" w:rsidR="00DF79CF" w:rsidRPr="00514EA4" w:rsidRDefault="00DF79CF" w:rsidP="00DF79CF">
      <w:pPr>
        <w:rPr>
          <w:rFonts w:cstheme="minorHAnsi"/>
          <w:sz w:val="24"/>
          <w:szCs w:val="24"/>
        </w:rPr>
      </w:pPr>
      <w:r w:rsidRPr="00514EA4">
        <w:rPr>
          <w:rFonts w:cstheme="minorHAnsi"/>
          <w:sz w:val="24"/>
          <w:szCs w:val="24"/>
        </w:rPr>
        <w:t>Mills, K. G. (2019). Fintech, Small Business &amp; the American Dream: How Technology Is Transforming Lending and Shaping a New Era of Small Business Opportunity. Germany: Springer International Publishing.</w:t>
      </w:r>
    </w:p>
    <w:p w14:paraId="0A703F8F" w14:textId="77777777" w:rsidR="00DF79CF" w:rsidRPr="00514EA4" w:rsidRDefault="00DF79CF" w:rsidP="00DF79CF">
      <w:pPr>
        <w:rPr>
          <w:rFonts w:cstheme="minorHAnsi"/>
          <w:sz w:val="24"/>
          <w:szCs w:val="24"/>
        </w:rPr>
      </w:pPr>
      <w:proofErr w:type="spellStart"/>
      <w:r w:rsidRPr="00514EA4">
        <w:rPr>
          <w:rFonts w:cstheme="minorHAnsi"/>
          <w:sz w:val="24"/>
          <w:szCs w:val="24"/>
        </w:rPr>
        <w:t>Northcut</w:t>
      </w:r>
      <w:proofErr w:type="spellEnd"/>
      <w:r w:rsidRPr="00514EA4">
        <w:rPr>
          <w:rFonts w:cstheme="minorHAnsi"/>
          <w:sz w:val="24"/>
          <w:szCs w:val="24"/>
        </w:rPr>
        <w:t>, S (2004). IT Ethics Handbook : Right and Wrong for IT Professionals. USA: Syngress. P379-388.</w:t>
      </w:r>
    </w:p>
    <w:p w14:paraId="0F4308D9" w14:textId="77777777" w:rsidR="00DF79CF" w:rsidRPr="00514EA4" w:rsidRDefault="00DF79CF" w:rsidP="00DF79CF">
      <w:pPr>
        <w:rPr>
          <w:rFonts w:cstheme="minorHAnsi"/>
          <w:sz w:val="24"/>
          <w:szCs w:val="24"/>
        </w:rPr>
      </w:pPr>
      <w:r w:rsidRPr="00514EA4">
        <w:rPr>
          <w:rFonts w:cstheme="minorHAnsi"/>
          <w:sz w:val="24"/>
          <w:szCs w:val="24"/>
        </w:rPr>
        <w:t>Organizational Culture, Business-to-Business Relationships, and Interfirm Networks. (2010). United Kingdom: Emerald Group Publishing Limited.</w:t>
      </w:r>
    </w:p>
    <w:p w14:paraId="19B733A4" w14:textId="77777777" w:rsidR="00DF79CF" w:rsidRPr="00514EA4" w:rsidRDefault="00DF79CF" w:rsidP="00DF79CF">
      <w:pPr>
        <w:rPr>
          <w:rFonts w:cstheme="minorHAnsi"/>
          <w:sz w:val="24"/>
          <w:szCs w:val="24"/>
        </w:rPr>
      </w:pPr>
      <w:proofErr w:type="spellStart"/>
      <w:r w:rsidRPr="00514EA4">
        <w:rPr>
          <w:rFonts w:cstheme="minorHAnsi"/>
          <w:sz w:val="24"/>
          <w:szCs w:val="24"/>
        </w:rPr>
        <w:t>Pallail</w:t>
      </w:r>
      <w:proofErr w:type="spellEnd"/>
      <w:r w:rsidRPr="00514EA4">
        <w:rPr>
          <w:rFonts w:cstheme="minorHAnsi"/>
          <w:sz w:val="24"/>
          <w:szCs w:val="24"/>
        </w:rPr>
        <w:t>, G., Ghosh, B., Prasad, R. (2021). The Automation Advantage: Embrace the Future of Productivity and Improve Speed, Quality, and Customer Experience Through AI. United Kingdom: McGraw Hill LLC.</w:t>
      </w:r>
    </w:p>
    <w:p w14:paraId="2444E702" w14:textId="77777777" w:rsidR="00DF79CF" w:rsidRPr="00514EA4" w:rsidRDefault="00DF79CF" w:rsidP="00DF79CF">
      <w:pPr>
        <w:rPr>
          <w:rFonts w:eastAsiaTheme="minorEastAsia" w:cstheme="minorHAnsi"/>
          <w:sz w:val="24"/>
          <w:szCs w:val="24"/>
        </w:rPr>
      </w:pPr>
      <w:proofErr w:type="spellStart"/>
      <w:r w:rsidRPr="00514EA4">
        <w:t>Palomares</w:t>
      </w:r>
      <w:proofErr w:type="spellEnd"/>
      <w:r w:rsidRPr="00514EA4">
        <w:t xml:space="preserve">, I., </w:t>
      </w:r>
      <w:proofErr w:type="spellStart"/>
      <w:r w:rsidRPr="00514EA4">
        <w:t>Chouvarda</w:t>
      </w:r>
      <w:proofErr w:type="spellEnd"/>
      <w:r w:rsidRPr="00514EA4">
        <w:t xml:space="preserve">, I., Clegg, R., et al. (2021). A panoramic view and SWOT analysis of artificial intelligence for achieving the sustainable development goals by 2030: progress and prospects. Applied Intelligence, 51(9), 6497-6527. </w:t>
      </w:r>
      <w:proofErr w:type="spellStart"/>
      <w:r w:rsidRPr="00514EA4">
        <w:t>doi</w:t>
      </w:r>
      <w:proofErr w:type="spellEnd"/>
      <w:r w:rsidRPr="00514EA4">
        <w:t xml:space="preserve">: 10.1007/s10489-021-02264-y. </w:t>
      </w:r>
      <w:proofErr w:type="spellStart"/>
      <w:r w:rsidRPr="00514EA4">
        <w:t>Epub</w:t>
      </w:r>
      <w:proofErr w:type="spellEnd"/>
      <w:r w:rsidRPr="00514EA4">
        <w:t xml:space="preserve"> 2021 Jun 11. PMID: 34764606; PMCID: PMC8192224.</w:t>
      </w:r>
    </w:p>
    <w:p w14:paraId="025EF5B2" w14:textId="77777777" w:rsidR="00DF79CF" w:rsidRPr="00514EA4" w:rsidRDefault="00DF79CF" w:rsidP="00DF79CF">
      <w:pPr>
        <w:rPr>
          <w:rFonts w:cstheme="minorHAnsi"/>
          <w:sz w:val="24"/>
          <w:szCs w:val="24"/>
        </w:rPr>
      </w:pPr>
      <w:r w:rsidRPr="00514EA4">
        <w:rPr>
          <w:rFonts w:cstheme="minorHAnsi"/>
          <w:sz w:val="24"/>
          <w:szCs w:val="24"/>
        </w:rPr>
        <w:t>Pandemic, Lockdown, and Digital Transformation: Challenges and Opportunities for Public Administration, NGOs, and Businesses. (2021). Switzerland: Springer International Publishing.</w:t>
      </w:r>
    </w:p>
    <w:p w14:paraId="10046976" w14:textId="77777777" w:rsidR="00DF79CF" w:rsidRPr="00514EA4" w:rsidRDefault="00DF79CF" w:rsidP="00DF79CF">
      <w:pPr>
        <w:rPr>
          <w:rFonts w:cstheme="minorHAnsi"/>
          <w:sz w:val="24"/>
          <w:szCs w:val="24"/>
        </w:rPr>
      </w:pPr>
      <w:r w:rsidRPr="00514EA4">
        <w:rPr>
          <w:rFonts w:cstheme="minorHAnsi"/>
          <w:sz w:val="24"/>
          <w:szCs w:val="24"/>
        </w:rPr>
        <w:t>Patricia Nilsson (2018) Business schools bridge the artificial intelligence skills gap. FT.com.</w:t>
      </w:r>
    </w:p>
    <w:p w14:paraId="144E8566" w14:textId="77777777" w:rsidR="00DF79CF" w:rsidRPr="00514EA4" w:rsidRDefault="00DF79CF" w:rsidP="00DF79CF">
      <w:pPr>
        <w:rPr>
          <w:rFonts w:cstheme="minorHAnsi"/>
          <w:sz w:val="24"/>
          <w:szCs w:val="24"/>
        </w:rPr>
      </w:pPr>
      <w:r w:rsidRPr="00514EA4">
        <w:rPr>
          <w:rFonts w:cstheme="minorHAnsi"/>
          <w:sz w:val="24"/>
          <w:szCs w:val="24"/>
        </w:rPr>
        <w:t>Pfister, C. (2011). Getting Started with the Internet of Things: Connecting Sensors and Microcontrollers to the Cloud. Germany: O'Reilly Media, Incorporated.</w:t>
      </w:r>
    </w:p>
    <w:p w14:paraId="23606702" w14:textId="77777777" w:rsidR="00DF79CF" w:rsidRPr="00514EA4" w:rsidRDefault="00DF79CF" w:rsidP="00DF79CF">
      <w:pPr>
        <w:rPr>
          <w:rFonts w:cstheme="minorHAnsi"/>
          <w:sz w:val="24"/>
          <w:szCs w:val="24"/>
        </w:rPr>
      </w:pPr>
      <w:r w:rsidRPr="00514EA4">
        <w:rPr>
          <w:rFonts w:cstheme="minorHAnsi"/>
          <w:sz w:val="24"/>
          <w:szCs w:val="24"/>
        </w:rPr>
        <w:t>Quinn, M (2005). Ethics for the Information Age . USA: Pearson Education. P422</w:t>
      </w:r>
    </w:p>
    <w:p w14:paraId="445C801B" w14:textId="77777777" w:rsidR="00DF79CF" w:rsidRPr="00514EA4" w:rsidRDefault="00DF79CF" w:rsidP="00DF79CF">
      <w:pPr>
        <w:rPr>
          <w:rFonts w:cstheme="minorHAnsi"/>
          <w:sz w:val="24"/>
          <w:szCs w:val="24"/>
        </w:rPr>
      </w:pPr>
      <w:r w:rsidRPr="00514EA4">
        <w:rPr>
          <w:rFonts w:cstheme="minorHAnsi"/>
          <w:sz w:val="24"/>
          <w:szCs w:val="24"/>
        </w:rPr>
        <w:t xml:space="preserve">Ramesh, R. (2020). </w:t>
      </w:r>
      <w:r w:rsidRPr="00514EA4">
        <w:rPr>
          <w:rFonts w:cstheme="minorHAnsi"/>
          <w:i/>
          <w:iCs/>
          <w:sz w:val="24"/>
          <w:szCs w:val="24"/>
        </w:rPr>
        <w:t>10 Business Challenges of Bringing AI into the Organization</w:t>
      </w:r>
      <w:r w:rsidRPr="00514EA4">
        <w:rPr>
          <w:rFonts w:cstheme="minorHAnsi"/>
          <w:sz w:val="24"/>
          <w:szCs w:val="24"/>
        </w:rPr>
        <w:t>. [Online]. YouTube. Last Updated: 3rd March 2020. Available at: https://www.youtube.com/watch?v=b6mXzfdRkII [Accessed 26 September 2022].</w:t>
      </w:r>
    </w:p>
    <w:p w14:paraId="2BAB777B" w14:textId="77777777" w:rsidR="00DF79CF" w:rsidRPr="00514EA4" w:rsidRDefault="00DF79CF" w:rsidP="00DF79CF">
      <w:pPr>
        <w:rPr>
          <w:rFonts w:cstheme="minorHAnsi"/>
          <w:sz w:val="24"/>
          <w:szCs w:val="24"/>
        </w:rPr>
      </w:pPr>
      <w:proofErr w:type="spellStart"/>
      <w:r w:rsidRPr="00514EA4">
        <w:rPr>
          <w:rFonts w:cstheme="minorHAnsi"/>
          <w:sz w:val="24"/>
          <w:szCs w:val="24"/>
        </w:rPr>
        <w:t>Reenan</w:t>
      </w:r>
      <w:proofErr w:type="spellEnd"/>
      <w:r w:rsidRPr="00514EA4">
        <w:rPr>
          <w:rFonts w:cstheme="minorHAnsi"/>
          <w:sz w:val="24"/>
          <w:szCs w:val="24"/>
        </w:rPr>
        <w:t xml:space="preserve">, J. (2021). </w:t>
      </w:r>
      <w:r w:rsidRPr="00514EA4">
        <w:rPr>
          <w:rFonts w:cstheme="minorHAnsi"/>
          <w:i/>
          <w:iCs/>
          <w:sz w:val="24"/>
          <w:szCs w:val="24"/>
        </w:rPr>
        <w:t xml:space="preserve">A wave of COVID-related bankruptcies is coming to the UK. What can we do about </w:t>
      </w:r>
      <w:proofErr w:type="gramStart"/>
      <w:r w:rsidRPr="00514EA4">
        <w:rPr>
          <w:rFonts w:cstheme="minorHAnsi"/>
          <w:i/>
          <w:iCs/>
          <w:sz w:val="24"/>
          <w:szCs w:val="24"/>
        </w:rPr>
        <w:t>it?.</w:t>
      </w:r>
      <w:proofErr w:type="gramEnd"/>
      <w:r w:rsidRPr="00514EA4">
        <w:rPr>
          <w:rFonts w:cstheme="minorHAnsi"/>
          <w:sz w:val="24"/>
          <w:szCs w:val="24"/>
        </w:rPr>
        <w:t xml:space="preserve"> Available: https://blogs.lse.ac.uk/businessreview/2021/02/02/a-wave-of-covid-related-bankruptcies-is-coming-to-the-uk-what-can-we-do-about-it/. Last accessed 29th March 2022. BCS.(2010). </w:t>
      </w:r>
    </w:p>
    <w:p w14:paraId="6C138432" w14:textId="77777777" w:rsidR="00DF79CF" w:rsidRPr="00514EA4" w:rsidRDefault="00DF79CF" w:rsidP="00DF79CF">
      <w:pPr>
        <w:rPr>
          <w:rFonts w:cstheme="minorHAnsi"/>
          <w:sz w:val="24"/>
          <w:szCs w:val="24"/>
        </w:rPr>
      </w:pPr>
      <w:proofErr w:type="spellStart"/>
      <w:r w:rsidRPr="00514EA4">
        <w:rPr>
          <w:rFonts w:cstheme="minorHAnsi"/>
          <w:sz w:val="24"/>
          <w:szCs w:val="24"/>
        </w:rPr>
        <w:t>Reenan</w:t>
      </w:r>
      <w:proofErr w:type="spellEnd"/>
      <w:r w:rsidRPr="00514EA4">
        <w:rPr>
          <w:rFonts w:cstheme="minorHAnsi"/>
          <w:sz w:val="24"/>
          <w:szCs w:val="24"/>
        </w:rPr>
        <w:t xml:space="preserve">, J. (2021). </w:t>
      </w:r>
      <w:r w:rsidRPr="00514EA4">
        <w:rPr>
          <w:rFonts w:cstheme="minorHAnsi"/>
          <w:i/>
          <w:iCs/>
          <w:sz w:val="24"/>
          <w:szCs w:val="24"/>
        </w:rPr>
        <w:t xml:space="preserve">A wave of COVID-related bankruptcies is coming to the UK. What can we do about </w:t>
      </w:r>
      <w:proofErr w:type="gramStart"/>
      <w:r w:rsidRPr="00514EA4">
        <w:rPr>
          <w:rFonts w:cstheme="minorHAnsi"/>
          <w:i/>
          <w:iCs/>
          <w:sz w:val="24"/>
          <w:szCs w:val="24"/>
        </w:rPr>
        <w:t>it?.</w:t>
      </w:r>
      <w:proofErr w:type="gramEnd"/>
      <w:r w:rsidRPr="00514EA4">
        <w:rPr>
          <w:rFonts w:cstheme="minorHAnsi"/>
          <w:sz w:val="24"/>
          <w:szCs w:val="24"/>
        </w:rPr>
        <w:t xml:space="preserve"> Available: https://blogs.lse.ac.uk/businessreview/2021/02/02/a-wave-of-</w:t>
      </w:r>
      <w:r w:rsidRPr="00514EA4">
        <w:rPr>
          <w:rFonts w:cstheme="minorHAnsi"/>
          <w:sz w:val="24"/>
          <w:szCs w:val="24"/>
        </w:rPr>
        <w:lastRenderedPageBreak/>
        <w:t>covid-related-bankruptcies-is-coming-to-the-uk-what-can-we-do-about-it/. Last accessed 29th March 2022.</w:t>
      </w:r>
    </w:p>
    <w:p w14:paraId="43C35C30" w14:textId="77777777" w:rsidR="00DF79CF" w:rsidRPr="00514EA4" w:rsidRDefault="00DF79CF" w:rsidP="00DF79CF">
      <w:pPr>
        <w:rPr>
          <w:rFonts w:cstheme="minorHAnsi"/>
          <w:sz w:val="24"/>
          <w:szCs w:val="24"/>
        </w:rPr>
      </w:pPr>
      <w:r w:rsidRPr="00514EA4">
        <w:t xml:space="preserve">Harvard Business Review </w:t>
      </w:r>
      <w:proofErr w:type="spellStart"/>
      <w:r w:rsidRPr="00514EA4">
        <w:t>Review</w:t>
      </w:r>
      <w:proofErr w:type="spellEnd"/>
      <w:r w:rsidRPr="00514EA4">
        <w:t xml:space="preserve">, P., </w:t>
      </w:r>
      <w:proofErr w:type="spellStart"/>
      <w:r w:rsidRPr="00514EA4">
        <w:t>Iansiti</w:t>
      </w:r>
      <w:proofErr w:type="spellEnd"/>
      <w:r w:rsidRPr="00514EA4">
        <w:t>, M., &amp; Lakhani, K. R. (2019). Artificial Intelligence: The Insights You Need from Harvard Business Review. Harvard Business Review Press: United States.</w:t>
      </w:r>
    </w:p>
    <w:p w14:paraId="38B4782D" w14:textId="77777777" w:rsidR="00DF79CF" w:rsidRPr="00514EA4" w:rsidRDefault="00DF79CF" w:rsidP="00DF79CF">
      <w:proofErr w:type="spellStart"/>
      <w:r w:rsidRPr="00514EA4">
        <w:t>Riom</w:t>
      </w:r>
      <w:proofErr w:type="spellEnd"/>
      <w:r w:rsidRPr="00514EA4">
        <w:t xml:space="preserve">, C., </w:t>
      </w:r>
      <w:proofErr w:type="spellStart"/>
      <w:r w:rsidRPr="00514EA4">
        <w:t>Khatibi</w:t>
      </w:r>
      <w:proofErr w:type="spellEnd"/>
      <w:r w:rsidRPr="00514EA4">
        <w:t xml:space="preserve">, A., &amp; </w:t>
      </w:r>
      <w:proofErr w:type="spellStart"/>
      <w:r w:rsidRPr="00514EA4">
        <w:t>Poncin</w:t>
      </w:r>
      <w:proofErr w:type="spellEnd"/>
      <w:r w:rsidRPr="00514EA4">
        <w:t xml:space="preserve">, I. (2020). COVID has forced many firms to innovate, with possible lasting impacts. London School of Economics Business Review. Retrieved September 26, 2022, from </w:t>
      </w:r>
      <w:hyperlink r:id="rId38" w:tgtFrame="_new" w:history="1">
        <w:r w:rsidRPr="00514EA4">
          <w:rPr>
            <w:rStyle w:val="Hyperlink"/>
          </w:rPr>
          <w:t>https://blogs.lse.ac.uk/businessreview/2020/10/07/covid-has-forced-many-firms-to-innovate-with-possible-lasting-impacts/</w:t>
        </w:r>
      </w:hyperlink>
    </w:p>
    <w:p w14:paraId="7E732EE9" w14:textId="77777777" w:rsidR="00DF79CF" w:rsidRPr="00514EA4" w:rsidRDefault="00DF79CF" w:rsidP="00DF79CF">
      <w:pPr>
        <w:rPr>
          <w:rFonts w:cstheme="minorHAnsi"/>
          <w:sz w:val="24"/>
          <w:szCs w:val="24"/>
        </w:rPr>
      </w:pPr>
      <w:r w:rsidRPr="00514EA4">
        <w:rPr>
          <w:rFonts w:cstheme="minorHAnsi"/>
          <w:sz w:val="24"/>
          <w:szCs w:val="24"/>
        </w:rPr>
        <w:t>Robotics and Automation in Construction. (2008). Austria: </w:t>
      </w:r>
      <w:proofErr w:type="spellStart"/>
      <w:r w:rsidRPr="00514EA4">
        <w:rPr>
          <w:rFonts w:cstheme="minorHAnsi"/>
          <w:sz w:val="24"/>
          <w:szCs w:val="24"/>
        </w:rPr>
        <w:t>IntechOpen</w:t>
      </w:r>
      <w:proofErr w:type="spellEnd"/>
      <w:r w:rsidRPr="00514EA4">
        <w:rPr>
          <w:rFonts w:cstheme="minorHAnsi"/>
          <w:sz w:val="24"/>
          <w:szCs w:val="24"/>
        </w:rPr>
        <w:t>.</w:t>
      </w:r>
    </w:p>
    <w:p w14:paraId="23DB954F" w14:textId="77777777" w:rsidR="00DF79CF" w:rsidRPr="00514EA4" w:rsidRDefault="00DF79CF" w:rsidP="00DF79CF">
      <w:pPr>
        <w:rPr>
          <w:rFonts w:cstheme="minorHAnsi"/>
          <w:sz w:val="24"/>
          <w:szCs w:val="24"/>
        </w:rPr>
      </w:pPr>
      <w:r w:rsidRPr="00514EA4">
        <w:rPr>
          <w:rFonts w:cstheme="minorHAnsi"/>
          <w:sz w:val="24"/>
          <w:szCs w:val="24"/>
        </w:rPr>
        <w:t>Robotics for Pandemics. (2021). United Kingdom: CRC Press, Taylor &amp; Francis Group.</w:t>
      </w:r>
    </w:p>
    <w:p w14:paraId="39FBCA7F" w14:textId="77777777" w:rsidR="00DF79CF" w:rsidRPr="00514EA4" w:rsidRDefault="00DF79CF" w:rsidP="00DF79CF">
      <w:pPr>
        <w:rPr>
          <w:rFonts w:cstheme="minorHAnsi"/>
          <w:sz w:val="24"/>
          <w:szCs w:val="24"/>
        </w:rPr>
      </w:pPr>
      <w:r w:rsidRPr="00514EA4">
        <w:rPr>
          <w:rFonts w:cstheme="minorHAnsi"/>
          <w:sz w:val="24"/>
          <w:szCs w:val="24"/>
        </w:rPr>
        <w:t>Robotics, Autonomous Systems and AI for Nonurgent/Nonemergent Healthcare Delivery During and After the COVID-19 Pandemic. (2022). (</w:t>
      </w:r>
      <w:proofErr w:type="spellStart"/>
      <w:r w:rsidRPr="00514EA4">
        <w:rPr>
          <w:rFonts w:cstheme="minorHAnsi"/>
          <w:sz w:val="24"/>
          <w:szCs w:val="24"/>
        </w:rPr>
        <w:t>n.p.</w:t>
      </w:r>
      <w:proofErr w:type="spellEnd"/>
      <w:r w:rsidRPr="00514EA4">
        <w:rPr>
          <w:rFonts w:cstheme="minorHAnsi"/>
          <w:sz w:val="24"/>
          <w:szCs w:val="24"/>
        </w:rPr>
        <w:t>): Frontiers Media SA.</w:t>
      </w:r>
    </w:p>
    <w:p w14:paraId="0B9438F7" w14:textId="77777777" w:rsidR="00DF79CF" w:rsidRPr="00514EA4" w:rsidRDefault="00DF79CF" w:rsidP="00DF79CF">
      <w:pPr>
        <w:rPr>
          <w:rFonts w:cstheme="minorHAnsi"/>
          <w:sz w:val="24"/>
          <w:szCs w:val="24"/>
        </w:rPr>
      </w:pPr>
      <w:proofErr w:type="spellStart"/>
      <w:r w:rsidRPr="00514EA4">
        <w:rPr>
          <w:rFonts w:cstheme="minorHAnsi"/>
          <w:sz w:val="24"/>
          <w:szCs w:val="24"/>
        </w:rPr>
        <w:t>Sneader,K</w:t>
      </w:r>
      <w:proofErr w:type="spellEnd"/>
      <w:r w:rsidRPr="00514EA4">
        <w:rPr>
          <w:rFonts w:cstheme="minorHAnsi"/>
          <w:sz w:val="24"/>
          <w:szCs w:val="24"/>
        </w:rPr>
        <w:t xml:space="preserve">. (2018). </w:t>
      </w:r>
      <w:r w:rsidRPr="00514EA4">
        <w:rPr>
          <w:rFonts w:cstheme="minorHAnsi"/>
          <w:i/>
          <w:iCs/>
          <w:sz w:val="24"/>
          <w:szCs w:val="24"/>
        </w:rPr>
        <w:t>AI, automation, and the future of work: Ten things to solve for</w:t>
      </w:r>
      <w:r w:rsidRPr="00514EA4">
        <w:rPr>
          <w:rFonts w:cstheme="minorHAnsi"/>
          <w:sz w:val="24"/>
          <w:szCs w:val="24"/>
        </w:rPr>
        <w:t>. [Online]. McKinsey Global Institute. Last Updated: 1st June 2018. Available at: https://www.mckinsey.com/featured-insights/future-of-work/ai-automation-and-the-future-of-work-ten-t [Accessed 15 November 2022].</w:t>
      </w:r>
    </w:p>
    <w:p w14:paraId="505A1281" w14:textId="77777777" w:rsidR="00DF79CF" w:rsidRPr="00514EA4" w:rsidRDefault="00DF79CF" w:rsidP="00DF79CF">
      <w:pPr>
        <w:rPr>
          <w:rFonts w:cstheme="minorHAnsi"/>
          <w:sz w:val="24"/>
          <w:szCs w:val="24"/>
        </w:rPr>
      </w:pPr>
      <w:r w:rsidRPr="00514EA4">
        <w:rPr>
          <w:rFonts w:cstheme="minorHAnsi"/>
          <w:sz w:val="24"/>
          <w:szCs w:val="24"/>
        </w:rPr>
        <w:t>Tensor, O. (2019). Artificial Intelligence and Machine Learning for Business: The Ultimate Guide to Use Data Science for Business Through Applied Artificial Intelligence. Includes Big Data and Data Mining for Business. United Kingdom: Amazon Digital Services LLC - KDP Print US.</w:t>
      </w:r>
    </w:p>
    <w:p w14:paraId="2A84B03D" w14:textId="77777777" w:rsidR="00DF79CF" w:rsidRPr="00514EA4" w:rsidRDefault="00DF79CF" w:rsidP="00DF79CF">
      <w:pPr>
        <w:rPr>
          <w:rFonts w:cstheme="minorHAnsi"/>
          <w:sz w:val="24"/>
          <w:szCs w:val="24"/>
        </w:rPr>
      </w:pPr>
      <w:r w:rsidRPr="00514EA4">
        <w:rPr>
          <w:rFonts w:cstheme="minorHAnsi"/>
          <w:sz w:val="24"/>
          <w:szCs w:val="24"/>
        </w:rPr>
        <w:t>The Role of Digital Technologies in Shaping the Post-Pandemic World: 21st IFIP WG 6.11 Conference on E-Business, E-Services and E-Society, I3E 2022, Newcastle Upon Tyne, UK, September 13–14, 2022, Proceedings. (2022). Switzerland: Springer International Publishing.</w:t>
      </w:r>
    </w:p>
    <w:p w14:paraId="3F69D1AD" w14:textId="77777777" w:rsidR="00DF79CF" w:rsidRPr="00514EA4" w:rsidRDefault="00DF79CF" w:rsidP="00DF79CF">
      <w:pPr>
        <w:rPr>
          <w:rFonts w:cstheme="minorHAnsi"/>
          <w:sz w:val="24"/>
          <w:szCs w:val="24"/>
        </w:rPr>
      </w:pPr>
      <w:r w:rsidRPr="00514EA4">
        <w:rPr>
          <w:rFonts w:cstheme="minorHAnsi"/>
          <w:sz w:val="24"/>
          <w:szCs w:val="24"/>
        </w:rPr>
        <w:t xml:space="preserve">Wakefield, J. (2020). </w:t>
      </w:r>
      <w:r w:rsidRPr="00514EA4">
        <w:rPr>
          <w:rFonts w:cstheme="minorHAnsi"/>
          <w:i/>
          <w:iCs/>
          <w:sz w:val="24"/>
          <w:szCs w:val="24"/>
        </w:rPr>
        <w:t>How artificial intelligence may be making you buy things</w:t>
      </w:r>
      <w:r w:rsidRPr="00514EA4">
        <w:rPr>
          <w:rFonts w:cstheme="minorHAnsi"/>
          <w:sz w:val="24"/>
          <w:szCs w:val="24"/>
        </w:rPr>
        <w:t xml:space="preserve">. [Online]. BBC News. Last Updated: 9th November 2020. Available at: https://www.bbc.co.uk/news/technology-54522442 [Accessed 3 October 2022] </w:t>
      </w:r>
    </w:p>
    <w:p w14:paraId="599DB88E" w14:textId="77777777" w:rsidR="00DF79CF" w:rsidRPr="00A27E72" w:rsidRDefault="00DF79CF" w:rsidP="00DF79CF">
      <w:pPr>
        <w:rPr>
          <w:rFonts w:cstheme="minorHAnsi"/>
          <w:sz w:val="24"/>
          <w:szCs w:val="24"/>
        </w:rPr>
      </w:pPr>
      <w:r w:rsidRPr="00514EA4">
        <w:rPr>
          <w:rFonts w:cstheme="minorHAnsi"/>
          <w:sz w:val="24"/>
          <w:szCs w:val="24"/>
        </w:rPr>
        <w:t>West, D. M. (2018). The Future of Work: Robots, AI, and Automation. United States: Brookings Institution Press.</w:t>
      </w:r>
    </w:p>
    <w:p w14:paraId="12BE1035" w14:textId="77777777" w:rsidR="00DF79CF" w:rsidRDefault="00DF79CF" w:rsidP="00DF79CF"/>
    <w:p w14:paraId="40678018" w14:textId="4C81C100" w:rsidR="00762FA8" w:rsidRDefault="00762FA8" w:rsidP="00762FA8"/>
    <w:p w14:paraId="28D5EAC7" w14:textId="319C9C9A" w:rsidR="00DF79CF" w:rsidRDefault="00DF79CF" w:rsidP="00762FA8"/>
    <w:p w14:paraId="60307E49" w14:textId="3F699528" w:rsidR="00DF79CF" w:rsidRDefault="00DF79CF" w:rsidP="00762FA8"/>
    <w:p w14:paraId="508BE2D1" w14:textId="21894A1D" w:rsidR="00DF79CF" w:rsidRDefault="00DF79CF" w:rsidP="00762FA8"/>
    <w:p w14:paraId="2AECFA60" w14:textId="604E056C" w:rsidR="00DF79CF" w:rsidRDefault="00DF79CF" w:rsidP="00762FA8"/>
    <w:p w14:paraId="2C32E431" w14:textId="3768EB1E" w:rsidR="00DF79CF" w:rsidRDefault="00DF79CF" w:rsidP="00762FA8"/>
    <w:p w14:paraId="4F10A408" w14:textId="4C71A158" w:rsidR="00DF79CF" w:rsidRDefault="00DF79CF" w:rsidP="00762FA8"/>
    <w:p w14:paraId="3E479006" w14:textId="5A6D14F6" w:rsidR="00DF79CF" w:rsidRDefault="00DF79CF" w:rsidP="00762FA8"/>
    <w:p w14:paraId="25CA18F4" w14:textId="552C1E95" w:rsidR="00DF79CF" w:rsidRDefault="00DF79CF" w:rsidP="00762FA8"/>
    <w:p w14:paraId="189E2115" w14:textId="0567EC23" w:rsidR="00DF79CF" w:rsidRDefault="00DF79CF" w:rsidP="00762FA8"/>
    <w:p w14:paraId="7EDAB575" w14:textId="277032EE" w:rsidR="00DF79CF" w:rsidRDefault="00DF79CF" w:rsidP="00762FA8"/>
    <w:p w14:paraId="165E9DD2" w14:textId="46D92E19" w:rsidR="00DF79CF" w:rsidRDefault="00DF79CF" w:rsidP="00762FA8"/>
    <w:p w14:paraId="14CA4063" w14:textId="2E14DE7F" w:rsidR="00DF79CF" w:rsidRDefault="00DF79CF" w:rsidP="00762FA8"/>
    <w:p w14:paraId="71A88161" w14:textId="77777777" w:rsidR="00DF79CF" w:rsidRDefault="00DF79CF" w:rsidP="00762FA8"/>
    <w:p w14:paraId="59B481AD" w14:textId="7CDFA27C" w:rsidR="00762FA8" w:rsidRDefault="00762FA8" w:rsidP="00762FA8"/>
    <w:p w14:paraId="2A696AAE" w14:textId="292E63F6" w:rsidR="00762FA8" w:rsidRDefault="00762FA8" w:rsidP="00762FA8"/>
    <w:p w14:paraId="645722E9" w14:textId="72723CC4" w:rsidR="00253C45" w:rsidRDefault="00253C45" w:rsidP="00253C45">
      <w:pPr>
        <w:pStyle w:val="Heading1"/>
        <w:jc w:val="both"/>
        <w:rPr>
          <w:rFonts w:asciiTheme="minorHAnsi" w:hAnsiTheme="minorHAnsi" w:cstheme="minorHAnsi"/>
        </w:rPr>
      </w:pPr>
      <w:bookmarkStart w:id="100" w:name="_Toc130861102"/>
      <w:r>
        <w:rPr>
          <w:rFonts w:asciiTheme="minorHAnsi" w:hAnsiTheme="minorHAnsi" w:cstheme="minorHAnsi"/>
        </w:rPr>
        <w:t>Appendices</w:t>
      </w:r>
      <w:bookmarkEnd w:id="100"/>
    </w:p>
    <w:p w14:paraId="23921D05" w14:textId="40D234FC" w:rsidR="00C703B1" w:rsidRPr="00C703B1" w:rsidRDefault="00DA4EA6" w:rsidP="00C703B1">
      <w:r>
        <w:rPr>
          <w:noProof/>
          <w:lang w:eastAsia="en-GB"/>
        </w:rPr>
        <w:drawing>
          <wp:anchor distT="0" distB="0" distL="114300" distR="114300" simplePos="0" relativeHeight="251667456" behindDoc="0" locked="0" layoutInCell="1" allowOverlap="1" wp14:anchorId="42A9E2E0" wp14:editId="3223C2D7">
            <wp:simplePos x="0" y="0"/>
            <wp:positionH relativeFrom="margin">
              <wp:posOffset>3940233</wp:posOffset>
            </wp:positionH>
            <wp:positionV relativeFrom="page">
              <wp:posOffset>1212966</wp:posOffset>
            </wp:positionV>
            <wp:extent cx="1784985" cy="598805"/>
            <wp:effectExtent l="0" t="0" r="5715" b="0"/>
            <wp:wrapNone/>
            <wp:docPr id="34" name="Picture 3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Quality Assurance\QAHBooks\Academic Quality Handbook 2015-16\Appendices\UWTSD Logo.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84985" cy="598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B6BB4F" w14:textId="20250BE8" w:rsidR="000C5F7F" w:rsidRDefault="000C5F7F" w:rsidP="00C703B1">
      <w:pPr>
        <w:pStyle w:val="Heading2"/>
      </w:pPr>
      <w:bookmarkStart w:id="101" w:name="_Toc130861103"/>
      <w:r>
        <w:t>Ethics Form</w:t>
      </w:r>
      <w:bookmarkEnd w:id="101"/>
    </w:p>
    <w:p w14:paraId="74DD98DC" w14:textId="323F48A2" w:rsidR="00F17E95" w:rsidRDefault="00F17E95" w:rsidP="00F17E95"/>
    <w:p w14:paraId="75123043" w14:textId="79B4533A" w:rsidR="00E85005" w:rsidRPr="00E85005" w:rsidRDefault="00E85005" w:rsidP="00E85005">
      <w:pPr>
        <w:tabs>
          <w:tab w:val="left" w:pos="5103"/>
        </w:tabs>
        <w:jc w:val="center"/>
        <w:rPr>
          <w:rFonts w:cstheme="minorHAnsi"/>
          <w:b/>
          <w:bCs/>
          <w:sz w:val="24"/>
          <w:szCs w:val="24"/>
        </w:rPr>
      </w:pPr>
      <w:r w:rsidRPr="000C08B0">
        <w:rPr>
          <w:rFonts w:cstheme="minorHAnsi"/>
          <w:b/>
          <w:bCs/>
          <w:sz w:val="24"/>
          <w:szCs w:val="24"/>
        </w:rPr>
        <w:t>APPLICATION FOR ETHICAL APPROVAL</w:t>
      </w:r>
    </w:p>
    <w:p w14:paraId="55D282DC" w14:textId="77777777" w:rsidR="00E85005" w:rsidRPr="000C08B0" w:rsidRDefault="00E85005" w:rsidP="00E85005">
      <w:pPr>
        <w:tabs>
          <w:tab w:val="left" w:pos="5103"/>
        </w:tabs>
        <w:ind w:right="282"/>
        <w:jc w:val="both"/>
        <w:rPr>
          <w:rFonts w:cstheme="minorHAnsi"/>
          <w:b/>
          <w:bCs/>
        </w:rPr>
      </w:pPr>
      <w:proofErr w:type="gramStart"/>
      <w:r w:rsidRPr="000C08B0">
        <w:rPr>
          <w:rFonts w:cstheme="minorHAnsi"/>
          <w:b/>
          <w:bCs/>
        </w:rPr>
        <w:t>In order for</w:t>
      </w:r>
      <w:proofErr w:type="gramEnd"/>
      <w:r w:rsidRPr="000C08B0">
        <w:rPr>
          <w:rFonts w:cstheme="minorHAnsi"/>
          <w:b/>
          <w:bCs/>
        </w:rPr>
        <w:t xml:space="preserve"> research to result in benefit and minimise risk of harm, it must be conducted ethically. A researcher may not be covered by the University’s insurance if ethical approval has not been obtained prior to commencement.</w:t>
      </w:r>
    </w:p>
    <w:p w14:paraId="07F309F7" w14:textId="77777777" w:rsidR="00E85005" w:rsidRPr="000C08B0" w:rsidRDefault="00E85005" w:rsidP="00E85005">
      <w:pPr>
        <w:tabs>
          <w:tab w:val="left" w:pos="5103"/>
        </w:tabs>
        <w:ind w:right="282"/>
        <w:jc w:val="center"/>
        <w:rPr>
          <w:rFonts w:cstheme="minorHAnsi"/>
          <w:b/>
          <w:bCs/>
          <w:sz w:val="16"/>
          <w:szCs w:val="16"/>
        </w:rPr>
      </w:pPr>
    </w:p>
    <w:p w14:paraId="423AD29B" w14:textId="00C22AD5" w:rsidR="00E85005" w:rsidRPr="000C08B0" w:rsidRDefault="00E85005" w:rsidP="00E85005">
      <w:pPr>
        <w:tabs>
          <w:tab w:val="left" w:pos="5103"/>
        </w:tabs>
        <w:ind w:right="282"/>
        <w:jc w:val="both"/>
        <w:rPr>
          <w:rFonts w:cstheme="minorHAnsi"/>
        </w:rPr>
      </w:pPr>
      <w:r w:rsidRPr="000C08B0">
        <w:rPr>
          <w:rFonts w:cstheme="minorHAnsi"/>
        </w:rPr>
        <w:t xml:space="preserve">The University follows the OECD Frascati manual definition of </w:t>
      </w:r>
      <w:r w:rsidRPr="000C08B0">
        <w:rPr>
          <w:rFonts w:cstheme="minorHAnsi"/>
          <w:b/>
        </w:rPr>
        <w:t>research activity</w:t>
      </w:r>
      <w:r w:rsidRPr="000C08B0">
        <w:rPr>
          <w:rFonts w:cstheme="minorHAnsi"/>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A482D0A" w14:textId="33F1D398" w:rsidR="00E85005" w:rsidRPr="000C08B0" w:rsidRDefault="00E85005" w:rsidP="00E85005">
      <w:pPr>
        <w:tabs>
          <w:tab w:val="left" w:pos="5103"/>
        </w:tabs>
        <w:ind w:right="282"/>
        <w:jc w:val="both"/>
        <w:rPr>
          <w:rFonts w:cstheme="minorHAnsi"/>
        </w:rPr>
      </w:pPr>
      <w:r w:rsidRPr="000C08B0">
        <w:rPr>
          <w:rFonts w:cstheme="minorHAnsi"/>
        </w:rPr>
        <w:t>The individual undertaking the research activity is known as the “principal researcher”.</w:t>
      </w:r>
    </w:p>
    <w:p w14:paraId="627A9A94" w14:textId="5F4F3A1F" w:rsidR="00E85005" w:rsidRPr="000C08B0" w:rsidRDefault="00E85005" w:rsidP="00E85005">
      <w:pPr>
        <w:tabs>
          <w:tab w:val="left" w:pos="5103"/>
        </w:tabs>
        <w:ind w:right="282"/>
        <w:jc w:val="both"/>
        <w:rPr>
          <w:rFonts w:cstheme="minorHAnsi"/>
        </w:rPr>
      </w:pPr>
      <w:r w:rsidRPr="000C08B0">
        <w:rPr>
          <w:rFonts w:cstheme="minorHAnsi"/>
        </w:rPr>
        <w:t>Ethical approval is not required for routine audits, performance reviews, quality assurance studies, testing within normal educational requirements, and literary or artistic criticism.</w:t>
      </w:r>
    </w:p>
    <w:p w14:paraId="6AEA06C8" w14:textId="7D759CAC" w:rsidR="00E85005" w:rsidRPr="00E85005" w:rsidRDefault="00E85005" w:rsidP="00E85005">
      <w:pPr>
        <w:tabs>
          <w:tab w:val="left" w:pos="5103"/>
        </w:tabs>
        <w:ind w:right="282"/>
        <w:jc w:val="both"/>
        <w:rPr>
          <w:rFonts w:cstheme="minorHAnsi"/>
          <w:b/>
          <w:bCs/>
        </w:rPr>
      </w:pPr>
      <w:r w:rsidRPr="000C08B0">
        <w:rPr>
          <w:rFonts w:cstheme="minorHAnsi"/>
          <w:b/>
          <w:bCs/>
        </w:rPr>
        <w:t>Please read the notes for guidance before completing ALL sections of the form.</w:t>
      </w:r>
    </w:p>
    <w:p w14:paraId="3032E729" w14:textId="2408801A" w:rsidR="00E85005" w:rsidRPr="000C08B0" w:rsidRDefault="00E85005" w:rsidP="00E85005">
      <w:pPr>
        <w:autoSpaceDE w:val="0"/>
        <w:autoSpaceDN w:val="0"/>
        <w:adjustRightInd w:val="0"/>
        <w:jc w:val="both"/>
        <w:rPr>
          <w:rFonts w:cstheme="minorHAnsi"/>
        </w:rPr>
      </w:pPr>
      <w:r w:rsidRPr="000C08B0">
        <w:rPr>
          <w:rFonts w:cstheme="minorHAnsi"/>
          <w:b/>
        </w:rPr>
        <w:lastRenderedPageBreak/>
        <w:t>This form</w:t>
      </w:r>
      <w:r w:rsidRPr="000C08B0">
        <w:rPr>
          <w:rFonts w:cstheme="minorHAnsi"/>
        </w:rPr>
        <w:t xml:space="preserve"> </w:t>
      </w:r>
      <w:r w:rsidRPr="000C08B0">
        <w:rPr>
          <w:rFonts w:cstheme="minorHAnsi"/>
          <w:b/>
        </w:rPr>
        <w:t>must be completed and approved prior to undertaking any research activity.</w:t>
      </w:r>
      <w:r w:rsidRPr="000C08B0">
        <w:rPr>
          <w:rFonts w:cstheme="minorHAnsi"/>
        </w:rPr>
        <w:t xml:space="preserve"> Please see Checklist for details of process for different categories of application.  </w:t>
      </w:r>
    </w:p>
    <w:p w14:paraId="074E6E18" w14:textId="7527249B" w:rsidR="00E85005" w:rsidRPr="00E85005" w:rsidRDefault="00E85005" w:rsidP="00E85005">
      <w:pPr>
        <w:autoSpaceDE w:val="0"/>
        <w:autoSpaceDN w:val="0"/>
        <w:adjustRightInd w:val="0"/>
        <w:jc w:val="both"/>
        <w:rPr>
          <w:rFonts w:cstheme="minorHAnsi"/>
          <w:b/>
        </w:rPr>
      </w:pPr>
      <w:r w:rsidRPr="000C08B0">
        <w:rPr>
          <w:rFonts w:cstheme="minorHAnsi"/>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E85005" w:rsidRPr="000C08B0" w14:paraId="7D8F6B72" w14:textId="77777777" w:rsidTr="00D639E9">
        <w:trPr>
          <w:trHeight w:val="439"/>
        </w:trPr>
        <w:tc>
          <w:tcPr>
            <w:tcW w:w="3510" w:type="dxa"/>
            <w:gridSpan w:val="3"/>
            <w:shd w:val="clear" w:color="auto" w:fill="F2F2F2" w:themeFill="background1" w:themeFillShade="F2"/>
          </w:tcPr>
          <w:p w14:paraId="66E24AE2" w14:textId="77777777" w:rsidR="00E85005" w:rsidRPr="000C08B0" w:rsidRDefault="00E85005" w:rsidP="00D639E9">
            <w:pPr>
              <w:rPr>
                <w:rFonts w:cstheme="minorHAnsi"/>
              </w:rPr>
            </w:pPr>
            <w:r w:rsidRPr="000C08B0">
              <w:rPr>
                <w:rFonts w:cstheme="minorHAnsi"/>
              </w:rPr>
              <w:t>Full Name:</w:t>
            </w:r>
          </w:p>
        </w:tc>
        <w:tc>
          <w:tcPr>
            <w:tcW w:w="6379" w:type="dxa"/>
            <w:gridSpan w:val="4"/>
          </w:tcPr>
          <w:p w14:paraId="125FBAD6" w14:textId="77777777" w:rsidR="00E85005" w:rsidRPr="000C08B0" w:rsidRDefault="00E85005" w:rsidP="00D639E9">
            <w:pPr>
              <w:rPr>
                <w:rFonts w:cstheme="minorHAnsi"/>
              </w:rPr>
            </w:pPr>
            <w:r w:rsidRPr="000C08B0">
              <w:rPr>
                <w:rFonts w:cstheme="minorHAnsi"/>
              </w:rPr>
              <w:t>REHMAN ISMAIL</w:t>
            </w:r>
          </w:p>
        </w:tc>
      </w:tr>
      <w:tr w:rsidR="00E85005" w:rsidRPr="000C08B0" w14:paraId="37D00E53" w14:textId="77777777" w:rsidTr="00D639E9">
        <w:tc>
          <w:tcPr>
            <w:tcW w:w="9889" w:type="dxa"/>
            <w:gridSpan w:val="7"/>
          </w:tcPr>
          <w:p w14:paraId="0219EE1A" w14:textId="77777777" w:rsidR="00E85005" w:rsidRPr="000C08B0" w:rsidRDefault="00E85005" w:rsidP="00D639E9">
            <w:pPr>
              <w:rPr>
                <w:rFonts w:cstheme="minorHAnsi"/>
              </w:rPr>
            </w:pPr>
            <w:r w:rsidRPr="000C08B0">
              <w:rPr>
                <w:rFonts w:cstheme="minorHAnsi"/>
              </w:rPr>
              <w:t>Tick all boxes which apply:</w:t>
            </w:r>
          </w:p>
        </w:tc>
      </w:tr>
      <w:tr w:rsidR="00E85005" w:rsidRPr="000C08B0" w14:paraId="5EC10FA8" w14:textId="77777777" w:rsidTr="00D639E9">
        <w:trPr>
          <w:trHeight w:val="472"/>
        </w:trPr>
        <w:tc>
          <w:tcPr>
            <w:tcW w:w="1951" w:type="dxa"/>
            <w:shd w:val="clear" w:color="auto" w:fill="F2F2F2" w:themeFill="background1" w:themeFillShade="F2"/>
            <w:vAlign w:val="center"/>
          </w:tcPr>
          <w:p w14:paraId="43C24671" w14:textId="77777777" w:rsidR="00E85005" w:rsidRPr="000C08B0" w:rsidRDefault="00E85005" w:rsidP="00D639E9">
            <w:pPr>
              <w:jc w:val="center"/>
              <w:rPr>
                <w:rFonts w:cstheme="minorHAnsi"/>
              </w:rPr>
            </w:pPr>
            <w:r w:rsidRPr="000C08B0">
              <w:rPr>
                <w:rFonts w:cstheme="minorHAnsi"/>
              </w:rPr>
              <w:t>Member of staff:</w:t>
            </w:r>
          </w:p>
        </w:tc>
        <w:sdt>
          <w:sdtPr>
            <w:rPr>
              <w:rFonts w:cstheme="minorHAnsi"/>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0F15480D" w14:textId="77777777" w:rsidR="00E85005" w:rsidRPr="000C08B0" w:rsidRDefault="00E85005" w:rsidP="00D639E9">
                <w:pPr>
                  <w:jc w:val="center"/>
                  <w:rPr>
                    <w:rFonts w:cstheme="minorHAnsi"/>
                  </w:rPr>
                </w:pPr>
                <w:r w:rsidRPr="000C08B0">
                  <w:rPr>
                    <w:rFonts w:ascii="Segoe UI Symbol" w:eastAsia="MS Gothic" w:hAnsi="Segoe UI Symbol" w:cs="Segoe UI Symbol"/>
                  </w:rPr>
                  <w:t>☐</w:t>
                </w:r>
              </w:p>
            </w:tc>
          </w:sdtContent>
        </w:sdt>
        <w:tc>
          <w:tcPr>
            <w:tcW w:w="1701" w:type="dxa"/>
            <w:gridSpan w:val="2"/>
            <w:shd w:val="clear" w:color="auto" w:fill="F2F2F2" w:themeFill="background1" w:themeFillShade="F2"/>
            <w:vAlign w:val="center"/>
          </w:tcPr>
          <w:p w14:paraId="3E79DCE2" w14:textId="77777777" w:rsidR="00E85005" w:rsidRPr="000C08B0" w:rsidRDefault="00E85005" w:rsidP="00D639E9">
            <w:pPr>
              <w:jc w:val="center"/>
              <w:rPr>
                <w:rFonts w:cstheme="minorHAnsi"/>
              </w:rPr>
            </w:pPr>
            <w:r w:rsidRPr="000C08B0">
              <w:rPr>
                <w:rFonts w:cstheme="minorHAnsi"/>
              </w:rPr>
              <w:t>Student:</w:t>
            </w:r>
          </w:p>
        </w:tc>
        <w:sdt>
          <w:sdtPr>
            <w:rPr>
              <w:rFonts w:cstheme="minorHAnsi"/>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641BB2D9" w14:textId="77777777" w:rsidR="00E85005" w:rsidRPr="000C08B0" w:rsidRDefault="00E85005" w:rsidP="00D639E9">
                <w:pPr>
                  <w:jc w:val="center"/>
                  <w:rPr>
                    <w:rFonts w:cstheme="minorHAnsi"/>
                  </w:rPr>
                </w:pPr>
                <w:r w:rsidRPr="000C08B0">
                  <w:rPr>
                    <w:rFonts w:ascii="Segoe UI Symbol" w:eastAsia="MS Gothic" w:hAnsi="Segoe UI Symbol" w:cs="Segoe UI Symbol"/>
                  </w:rPr>
                  <w:t>☒</w:t>
                </w:r>
              </w:p>
            </w:tc>
          </w:sdtContent>
        </w:sdt>
        <w:tc>
          <w:tcPr>
            <w:tcW w:w="3119" w:type="dxa"/>
            <w:shd w:val="clear" w:color="auto" w:fill="F2F2F2" w:themeFill="background1" w:themeFillShade="F2"/>
            <w:vAlign w:val="center"/>
          </w:tcPr>
          <w:p w14:paraId="15A92C7D" w14:textId="77777777" w:rsidR="00E85005" w:rsidRPr="000C08B0" w:rsidRDefault="00E85005" w:rsidP="00D639E9">
            <w:pPr>
              <w:jc w:val="center"/>
              <w:rPr>
                <w:rFonts w:cstheme="minorHAnsi"/>
              </w:rPr>
            </w:pPr>
            <w:r w:rsidRPr="000C08B0">
              <w:rPr>
                <w:rFonts w:cstheme="minorHAnsi"/>
              </w:rPr>
              <w:t>Honorary research fellow:</w:t>
            </w:r>
          </w:p>
        </w:tc>
        <w:sdt>
          <w:sdtPr>
            <w:rPr>
              <w:rFonts w:cstheme="minorHAnsi"/>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1C8257" w14:textId="77777777" w:rsidR="00E85005" w:rsidRPr="000C08B0" w:rsidRDefault="00E85005" w:rsidP="00D639E9">
                <w:pPr>
                  <w:jc w:val="center"/>
                  <w:rPr>
                    <w:rFonts w:cstheme="minorHAnsi"/>
                  </w:rPr>
                </w:pPr>
                <w:r w:rsidRPr="000C08B0">
                  <w:rPr>
                    <w:rFonts w:ascii="Segoe UI Symbol" w:eastAsia="MS Gothic" w:hAnsi="Segoe UI Symbol" w:cs="Segoe UI Symbol"/>
                  </w:rPr>
                  <w:t>☐</w:t>
                </w:r>
              </w:p>
            </w:tc>
          </w:sdtContent>
        </w:sdt>
      </w:tr>
    </w:tbl>
    <w:p w14:paraId="2F8287E2" w14:textId="77777777" w:rsidR="00E85005" w:rsidRPr="000C08B0" w:rsidRDefault="00E85005" w:rsidP="00E85005">
      <w:pPr>
        <w:rPr>
          <w:rFonts w:cstheme="minorHAnsi"/>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E85005" w:rsidRPr="000C08B0" w14:paraId="027B6AE1" w14:textId="77777777" w:rsidTr="00D639E9">
        <w:trPr>
          <w:cantSplit/>
          <w:trHeight w:val="334"/>
        </w:trPr>
        <w:tc>
          <w:tcPr>
            <w:tcW w:w="3510" w:type="dxa"/>
            <w:shd w:val="clear" w:color="auto" w:fill="F2F2F2" w:themeFill="background1" w:themeFillShade="F2"/>
          </w:tcPr>
          <w:p w14:paraId="3DA3B980" w14:textId="77777777" w:rsidR="00E85005" w:rsidRPr="000C08B0" w:rsidRDefault="00E85005" w:rsidP="00D639E9">
            <w:pPr>
              <w:rPr>
                <w:rFonts w:cstheme="minorHAnsi"/>
              </w:rPr>
            </w:pPr>
            <w:r w:rsidRPr="000C08B0">
              <w:rPr>
                <w:rFonts w:cstheme="minorHAnsi"/>
              </w:rPr>
              <w:t>Faculty/School/Centre:</w:t>
            </w:r>
          </w:p>
        </w:tc>
        <w:tc>
          <w:tcPr>
            <w:tcW w:w="6379" w:type="dxa"/>
            <w:gridSpan w:val="3"/>
          </w:tcPr>
          <w:p w14:paraId="4D103984" w14:textId="77777777" w:rsidR="00E85005" w:rsidRPr="000C08B0" w:rsidRDefault="00E85005" w:rsidP="00D639E9">
            <w:pPr>
              <w:rPr>
                <w:rFonts w:cstheme="minorHAnsi"/>
              </w:rPr>
            </w:pPr>
            <w:r w:rsidRPr="000C08B0">
              <w:rPr>
                <w:rFonts w:cstheme="minorHAnsi"/>
              </w:rPr>
              <w:t xml:space="preserve">INSTITUTE OF MANAGEMENT AND HEALTH </w:t>
            </w:r>
          </w:p>
        </w:tc>
      </w:tr>
      <w:tr w:rsidR="00E85005" w:rsidRPr="000C08B0" w14:paraId="3F9992E9" w14:textId="77777777" w:rsidTr="00D639E9">
        <w:trPr>
          <w:cantSplit/>
          <w:trHeight w:val="340"/>
        </w:trPr>
        <w:tc>
          <w:tcPr>
            <w:tcW w:w="3510" w:type="dxa"/>
            <w:shd w:val="clear" w:color="auto" w:fill="F2F2F2" w:themeFill="background1" w:themeFillShade="F2"/>
          </w:tcPr>
          <w:p w14:paraId="53BFD8C2" w14:textId="77777777" w:rsidR="00E85005" w:rsidRPr="000C08B0" w:rsidRDefault="00E85005" w:rsidP="00D639E9">
            <w:pPr>
              <w:rPr>
                <w:rFonts w:cstheme="minorHAnsi"/>
              </w:rPr>
            </w:pPr>
            <w:r w:rsidRPr="000C08B0">
              <w:rPr>
                <w:rFonts w:cstheme="minorHAnsi"/>
              </w:rPr>
              <w:t>Campus:</w:t>
            </w:r>
          </w:p>
        </w:tc>
        <w:tc>
          <w:tcPr>
            <w:tcW w:w="6379" w:type="dxa"/>
            <w:gridSpan w:val="3"/>
          </w:tcPr>
          <w:p w14:paraId="01EB6BF7" w14:textId="77777777" w:rsidR="00E85005" w:rsidRPr="000C08B0" w:rsidRDefault="00E85005" w:rsidP="00D639E9">
            <w:pPr>
              <w:rPr>
                <w:rFonts w:cstheme="minorHAnsi"/>
              </w:rPr>
            </w:pPr>
            <w:r w:rsidRPr="000C08B0">
              <w:rPr>
                <w:rFonts w:cstheme="minorHAnsi"/>
                <w:color w:val="333333"/>
                <w:sz w:val="21"/>
                <w:szCs w:val="21"/>
              </w:rPr>
              <w:t>CARMARTHEN CAMPUS (DISTANCE) </w:t>
            </w:r>
          </w:p>
        </w:tc>
      </w:tr>
      <w:tr w:rsidR="00E85005" w:rsidRPr="000C08B0" w14:paraId="4D8A4203" w14:textId="77777777" w:rsidTr="00D639E9">
        <w:trPr>
          <w:cantSplit/>
          <w:trHeight w:val="340"/>
        </w:trPr>
        <w:tc>
          <w:tcPr>
            <w:tcW w:w="3510" w:type="dxa"/>
            <w:shd w:val="clear" w:color="auto" w:fill="F2F2F2" w:themeFill="background1" w:themeFillShade="F2"/>
          </w:tcPr>
          <w:p w14:paraId="01A5C69F" w14:textId="77777777" w:rsidR="00E85005" w:rsidRPr="000C08B0" w:rsidRDefault="00E85005" w:rsidP="00D639E9">
            <w:pPr>
              <w:rPr>
                <w:rFonts w:cstheme="minorHAnsi"/>
              </w:rPr>
            </w:pPr>
            <w:r w:rsidRPr="000C08B0">
              <w:rPr>
                <w:rFonts w:cstheme="minorHAnsi"/>
              </w:rPr>
              <w:t>E-mail address:</w:t>
            </w:r>
          </w:p>
        </w:tc>
        <w:tc>
          <w:tcPr>
            <w:tcW w:w="6379" w:type="dxa"/>
            <w:gridSpan w:val="3"/>
          </w:tcPr>
          <w:p w14:paraId="4FC1814D" w14:textId="77777777" w:rsidR="00E85005" w:rsidRPr="000C08B0" w:rsidRDefault="00000000" w:rsidP="00D639E9">
            <w:pPr>
              <w:rPr>
                <w:rFonts w:cstheme="minorHAnsi"/>
              </w:rPr>
            </w:pPr>
            <w:hyperlink r:id="rId40" w:history="1">
              <w:r w:rsidR="00E85005" w:rsidRPr="000C08B0">
                <w:rPr>
                  <w:rStyle w:val="Hyperlink"/>
                  <w:rFonts w:cstheme="minorHAnsi"/>
                </w:rPr>
                <w:t>1908396@STUDENT.UWTSD.AC.UK</w:t>
              </w:r>
            </w:hyperlink>
            <w:r w:rsidR="00E85005" w:rsidRPr="000C08B0">
              <w:rPr>
                <w:rFonts w:cstheme="minorHAnsi"/>
              </w:rPr>
              <w:t xml:space="preserve"> </w:t>
            </w:r>
          </w:p>
        </w:tc>
      </w:tr>
      <w:tr w:rsidR="00E85005" w:rsidRPr="000C08B0" w14:paraId="24CD4C2E" w14:textId="77777777" w:rsidTr="00D639E9">
        <w:trPr>
          <w:cantSplit/>
          <w:trHeight w:val="340"/>
        </w:trPr>
        <w:tc>
          <w:tcPr>
            <w:tcW w:w="3510" w:type="dxa"/>
            <w:shd w:val="clear" w:color="auto" w:fill="F2F2F2" w:themeFill="background1" w:themeFillShade="F2"/>
          </w:tcPr>
          <w:p w14:paraId="4C1346A1" w14:textId="77777777" w:rsidR="00E85005" w:rsidRPr="000C08B0" w:rsidRDefault="00E85005" w:rsidP="00D639E9">
            <w:pPr>
              <w:rPr>
                <w:rFonts w:cstheme="minorHAnsi"/>
              </w:rPr>
            </w:pPr>
            <w:r w:rsidRPr="000C08B0">
              <w:rPr>
                <w:rFonts w:cstheme="minorHAnsi"/>
              </w:rPr>
              <w:t>Contact Telephone Number:</w:t>
            </w:r>
          </w:p>
        </w:tc>
        <w:tc>
          <w:tcPr>
            <w:tcW w:w="6379" w:type="dxa"/>
            <w:gridSpan w:val="3"/>
          </w:tcPr>
          <w:p w14:paraId="1A896AA7" w14:textId="77777777" w:rsidR="00E85005" w:rsidRPr="000C08B0" w:rsidRDefault="00E85005" w:rsidP="00D639E9">
            <w:pPr>
              <w:rPr>
                <w:rFonts w:cstheme="minorHAnsi"/>
              </w:rPr>
            </w:pPr>
            <w:r w:rsidRPr="000C08B0">
              <w:rPr>
                <w:rFonts w:cstheme="minorHAnsi"/>
              </w:rPr>
              <w:t xml:space="preserve">07404 989 743 </w:t>
            </w:r>
          </w:p>
        </w:tc>
      </w:tr>
      <w:tr w:rsidR="00E85005" w:rsidRPr="000C08B0" w14:paraId="07D79B88" w14:textId="77777777" w:rsidTr="00D639E9">
        <w:tc>
          <w:tcPr>
            <w:tcW w:w="9889" w:type="dxa"/>
            <w:gridSpan w:val="4"/>
          </w:tcPr>
          <w:p w14:paraId="72F04D6F" w14:textId="77777777" w:rsidR="00E85005" w:rsidRPr="000C08B0" w:rsidRDefault="00E85005" w:rsidP="00D639E9">
            <w:pPr>
              <w:rPr>
                <w:rFonts w:cstheme="minorHAnsi"/>
              </w:rPr>
            </w:pPr>
            <w:r w:rsidRPr="000C08B0">
              <w:rPr>
                <w:rFonts w:cstheme="minorHAnsi"/>
                <w:b/>
                <w:i/>
              </w:rPr>
              <w:t>For students:</w:t>
            </w:r>
          </w:p>
        </w:tc>
      </w:tr>
      <w:tr w:rsidR="00E85005" w:rsidRPr="000C08B0" w14:paraId="561DC022" w14:textId="77777777" w:rsidTr="00D639E9">
        <w:trPr>
          <w:trHeight w:val="513"/>
        </w:trPr>
        <w:tc>
          <w:tcPr>
            <w:tcW w:w="3510" w:type="dxa"/>
            <w:shd w:val="clear" w:color="auto" w:fill="F2F2F2" w:themeFill="background1" w:themeFillShade="F2"/>
            <w:vAlign w:val="center"/>
          </w:tcPr>
          <w:p w14:paraId="75765BC9" w14:textId="77777777" w:rsidR="00E85005" w:rsidRPr="000C08B0" w:rsidRDefault="00E85005" w:rsidP="00D639E9">
            <w:pPr>
              <w:rPr>
                <w:rFonts w:cstheme="minorHAnsi"/>
              </w:rPr>
            </w:pPr>
            <w:r w:rsidRPr="000C08B0">
              <w:rPr>
                <w:rFonts w:cstheme="minorHAnsi"/>
              </w:rPr>
              <w:t>Student Number:</w:t>
            </w:r>
          </w:p>
        </w:tc>
        <w:tc>
          <w:tcPr>
            <w:tcW w:w="3969" w:type="dxa"/>
            <w:vAlign w:val="center"/>
          </w:tcPr>
          <w:p w14:paraId="58AC34BD" w14:textId="77777777" w:rsidR="00E85005" w:rsidRPr="000C08B0" w:rsidRDefault="00E85005" w:rsidP="00D639E9">
            <w:pPr>
              <w:rPr>
                <w:rFonts w:cstheme="minorHAnsi"/>
              </w:rPr>
            </w:pPr>
            <w:r w:rsidRPr="000C08B0">
              <w:rPr>
                <w:rFonts w:cstheme="minorHAnsi"/>
              </w:rPr>
              <w:t>1908396</w:t>
            </w:r>
          </w:p>
        </w:tc>
        <w:tc>
          <w:tcPr>
            <w:tcW w:w="1701" w:type="dxa"/>
            <w:vAlign w:val="center"/>
          </w:tcPr>
          <w:p w14:paraId="61702747" w14:textId="77777777" w:rsidR="00E85005" w:rsidRPr="000C08B0" w:rsidRDefault="00E85005" w:rsidP="00D639E9">
            <w:pPr>
              <w:jc w:val="center"/>
              <w:rPr>
                <w:rFonts w:cstheme="minorHAnsi"/>
              </w:rPr>
            </w:pPr>
            <w:r w:rsidRPr="000C08B0">
              <w:rPr>
                <w:rFonts w:cstheme="minorHAnsi"/>
              </w:rPr>
              <w:t>Undergraduate</w:t>
            </w:r>
          </w:p>
        </w:tc>
        <w:sdt>
          <w:sdtPr>
            <w:rPr>
              <w:rFonts w:cstheme="minorHAnsi"/>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69FA8DC" w14:textId="77777777" w:rsidR="00E85005" w:rsidRPr="000C08B0" w:rsidRDefault="00E85005" w:rsidP="00D639E9">
                <w:pPr>
                  <w:jc w:val="center"/>
                  <w:rPr>
                    <w:rFonts w:cstheme="minorHAnsi"/>
                  </w:rPr>
                </w:pPr>
                <w:r w:rsidRPr="000C08B0">
                  <w:rPr>
                    <w:rFonts w:ascii="Segoe UI Symbol" w:eastAsia="MS Gothic" w:hAnsi="Segoe UI Symbol" w:cs="Segoe UI Symbol"/>
                  </w:rPr>
                  <w:t>☐</w:t>
                </w:r>
              </w:p>
            </w:tc>
          </w:sdtContent>
        </w:sdt>
      </w:tr>
      <w:tr w:rsidR="00E85005" w:rsidRPr="000C08B0" w14:paraId="4FDC2045" w14:textId="77777777" w:rsidTr="00D639E9">
        <w:trPr>
          <w:trHeight w:val="549"/>
        </w:trPr>
        <w:tc>
          <w:tcPr>
            <w:tcW w:w="3510" w:type="dxa"/>
            <w:shd w:val="clear" w:color="auto" w:fill="F2F2F2" w:themeFill="background1" w:themeFillShade="F2"/>
            <w:vAlign w:val="center"/>
          </w:tcPr>
          <w:p w14:paraId="4E60CBBE" w14:textId="77777777" w:rsidR="00E85005" w:rsidRPr="000C08B0" w:rsidRDefault="00E85005" w:rsidP="00D639E9">
            <w:pPr>
              <w:rPr>
                <w:rFonts w:cstheme="minorHAnsi"/>
              </w:rPr>
            </w:pPr>
            <w:r w:rsidRPr="000C08B0">
              <w:rPr>
                <w:rFonts w:cstheme="minorHAnsi"/>
              </w:rPr>
              <w:t>Programme of Study:</w:t>
            </w:r>
          </w:p>
        </w:tc>
        <w:tc>
          <w:tcPr>
            <w:tcW w:w="3969" w:type="dxa"/>
            <w:vAlign w:val="center"/>
          </w:tcPr>
          <w:p w14:paraId="7275075F" w14:textId="77777777" w:rsidR="00E85005" w:rsidRPr="000C08B0" w:rsidRDefault="00E85005" w:rsidP="00D639E9">
            <w:pPr>
              <w:rPr>
                <w:rFonts w:cstheme="minorHAnsi"/>
                <w:color w:val="333333"/>
                <w:sz w:val="21"/>
                <w:szCs w:val="21"/>
              </w:rPr>
            </w:pPr>
            <w:r w:rsidRPr="000C08B0">
              <w:rPr>
                <w:rFonts w:cstheme="minorHAnsi"/>
                <w:color w:val="333333"/>
                <w:sz w:val="21"/>
                <w:szCs w:val="21"/>
              </w:rPr>
              <w:t>MASTER OF BUSINESS ADMINISTRATION: GENERAL MANAGEMENT (ONLINE MBA)</w:t>
            </w:r>
          </w:p>
        </w:tc>
        <w:tc>
          <w:tcPr>
            <w:tcW w:w="1701" w:type="dxa"/>
            <w:vAlign w:val="center"/>
          </w:tcPr>
          <w:p w14:paraId="0EA8AF11" w14:textId="77777777" w:rsidR="00E85005" w:rsidRPr="000C08B0" w:rsidRDefault="00E85005" w:rsidP="00D639E9">
            <w:pPr>
              <w:jc w:val="center"/>
              <w:rPr>
                <w:rFonts w:cstheme="minorHAnsi"/>
              </w:rPr>
            </w:pPr>
            <w:r w:rsidRPr="000C08B0">
              <w:rPr>
                <w:rFonts w:cstheme="minorHAnsi"/>
              </w:rPr>
              <w:t>Taught Postgraduate</w:t>
            </w:r>
          </w:p>
        </w:tc>
        <w:sdt>
          <w:sdtPr>
            <w:rPr>
              <w:rFonts w:cstheme="minorHAnsi"/>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850D3D9" w14:textId="77777777" w:rsidR="00E85005" w:rsidRPr="000C08B0" w:rsidRDefault="00E85005" w:rsidP="00D639E9">
                <w:pPr>
                  <w:jc w:val="center"/>
                  <w:rPr>
                    <w:rFonts w:cstheme="minorHAnsi"/>
                  </w:rPr>
                </w:pPr>
                <w:r w:rsidRPr="000C08B0">
                  <w:rPr>
                    <w:rFonts w:ascii="Segoe UI Symbol" w:eastAsia="MS Gothic" w:hAnsi="Segoe UI Symbol" w:cs="Segoe UI Symbol"/>
                  </w:rPr>
                  <w:t>☒</w:t>
                </w:r>
              </w:p>
            </w:tc>
          </w:sdtContent>
        </w:sdt>
      </w:tr>
      <w:tr w:rsidR="00E85005" w:rsidRPr="000C08B0" w14:paraId="5A32DBB5" w14:textId="77777777" w:rsidTr="00D639E9">
        <w:trPr>
          <w:trHeight w:val="557"/>
        </w:trPr>
        <w:tc>
          <w:tcPr>
            <w:tcW w:w="3510" w:type="dxa"/>
            <w:shd w:val="clear" w:color="auto" w:fill="F2F2F2" w:themeFill="background1" w:themeFillShade="F2"/>
            <w:vAlign w:val="center"/>
          </w:tcPr>
          <w:p w14:paraId="4ACEDB65" w14:textId="77777777" w:rsidR="00E85005" w:rsidRPr="000C08B0" w:rsidRDefault="00E85005" w:rsidP="00D639E9">
            <w:pPr>
              <w:rPr>
                <w:rFonts w:cstheme="minorHAnsi"/>
              </w:rPr>
            </w:pPr>
            <w:r w:rsidRPr="000C08B0">
              <w:rPr>
                <w:rFonts w:cstheme="minorHAnsi"/>
              </w:rPr>
              <w:t>Director of Studies/Supervisor:</w:t>
            </w:r>
          </w:p>
        </w:tc>
        <w:tc>
          <w:tcPr>
            <w:tcW w:w="3969" w:type="dxa"/>
            <w:vAlign w:val="center"/>
          </w:tcPr>
          <w:p w14:paraId="7CC393D8" w14:textId="77777777" w:rsidR="00E85005" w:rsidRPr="000C08B0" w:rsidRDefault="00E85005" w:rsidP="00D639E9">
            <w:pPr>
              <w:rPr>
                <w:rFonts w:cstheme="minorHAnsi"/>
              </w:rPr>
            </w:pPr>
            <w:proofErr w:type="spellStart"/>
            <w:r w:rsidRPr="000C08B0">
              <w:rPr>
                <w:rFonts w:cstheme="minorHAnsi"/>
              </w:rPr>
              <w:t>Dr.</w:t>
            </w:r>
            <w:proofErr w:type="spellEnd"/>
            <w:r w:rsidRPr="000C08B0">
              <w:rPr>
                <w:rFonts w:cstheme="minorHAnsi"/>
              </w:rPr>
              <w:t xml:space="preserve"> Roisin Mullins</w:t>
            </w:r>
          </w:p>
        </w:tc>
        <w:tc>
          <w:tcPr>
            <w:tcW w:w="1701" w:type="dxa"/>
            <w:vAlign w:val="center"/>
          </w:tcPr>
          <w:p w14:paraId="760BC3B8" w14:textId="77777777" w:rsidR="00E85005" w:rsidRPr="000C08B0" w:rsidRDefault="00E85005" w:rsidP="00D639E9">
            <w:pPr>
              <w:jc w:val="center"/>
              <w:rPr>
                <w:rFonts w:cstheme="minorHAnsi"/>
              </w:rPr>
            </w:pPr>
            <w:r w:rsidRPr="000C08B0">
              <w:rPr>
                <w:rFonts w:cstheme="minorHAnsi"/>
              </w:rPr>
              <w:t>Research</w:t>
            </w:r>
          </w:p>
        </w:tc>
        <w:sdt>
          <w:sdtPr>
            <w:rPr>
              <w:rFonts w:cstheme="minorHAnsi"/>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C606C98" w14:textId="77777777" w:rsidR="00E85005" w:rsidRPr="000C08B0" w:rsidRDefault="00E85005" w:rsidP="00D639E9">
                <w:pPr>
                  <w:jc w:val="center"/>
                  <w:rPr>
                    <w:rFonts w:cstheme="minorHAnsi"/>
                  </w:rPr>
                </w:pPr>
                <w:r w:rsidRPr="000C08B0">
                  <w:rPr>
                    <w:rFonts w:ascii="Segoe UI Symbol" w:eastAsia="MS Gothic" w:hAnsi="Segoe UI Symbol" w:cs="Segoe UI Symbol"/>
                  </w:rPr>
                  <w:t>☐</w:t>
                </w:r>
              </w:p>
            </w:tc>
          </w:sdtContent>
        </w:sdt>
      </w:tr>
    </w:tbl>
    <w:p w14:paraId="6C239C72" w14:textId="77777777" w:rsidR="00E85005" w:rsidRPr="000C08B0" w:rsidRDefault="00E85005" w:rsidP="00E85005">
      <w:pPr>
        <w:rPr>
          <w:rFonts w:cstheme="minorHAnsi"/>
          <w:bCs/>
          <w:iCs/>
        </w:rPr>
      </w:pPr>
    </w:p>
    <w:p w14:paraId="01DEA153" w14:textId="39EF4DA6" w:rsidR="00E85005" w:rsidRPr="00E85005" w:rsidRDefault="00E85005" w:rsidP="00E85005">
      <w:pPr>
        <w:autoSpaceDE w:val="0"/>
        <w:autoSpaceDN w:val="0"/>
        <w:adjustRightInd w:val="0"/>
        <w:jc w:val="both"/>
        <w:rPr>
          <w:rFonts w:cstheme="minorHAnsi"/>
          <w:b/>
        </w:rPr>
      </w:pPr>
      <w:r w:rsidRPr="000C08B0">
        <w:rPr>
          <w:rFonts w:cstheme="minorHAnsi"/>
          <w:b/>
        </w:rPr>
        <w:t>SECTION B: Approval for Research Activity</w:t>
      </w: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E85005" w:rsidRPr="000C08B0" w14:paraId="761FB7DD" w14:textId="77777777" w:rsidTr="00D639E9">
        <w:tc>
          <w:tcPr>
            <w:tcW w:w="7508" w:type="dxa"/>
            <w:gridSpan w:val="2"/>
            <w:shd w:val="clear" w:color="auto" w:fill="F2F2F2" w:themeFill="background1" w:themeFillShade="F2"/>
            <w:vAlign w:val="center"/>
          </w:tcPr>
          <w:p w14:paraId="54DF8C2C" w14:textId="77777777" w:rsidR="00E85005" w:rsidRPr="000C08B0" w:rsidRDefault="00E85005" w:rsidP="00D639E9">
            <w:pPr>
              <w:autoSpaceDE w:val="0"/>
              <w:autoSpaceDN w:val="0"/>
              <w:adjustRightInd w:val="0"/>
              <w:rPr>
                <w:rFonts w:cstheme="minorHAnsi"/>
              </w:rPr>
            </w:pPr>
            <w:r w:rsidRPr="000C08B0">
              <w:rPr>
                <w:rFonts w:cstheme="minorHAnsi"/>
              </w:rPr>
              <w:t>Has the research activity received approval in principle?</w:t>
            </w:r>
          </w:p>
          <w:p w14:paraId="1F115579" w14:textId="77777777" w:rsidR="00E85005" w:rsidRPr="000C08B0" w:rsidRDefault="00E85005" w:rsidP="00D639E9">
            <w:pPr>
              <w:autoSpaceDE w:val="0"/>
              <w:autoSpaceDN w:val="0"/>
              <w:adjustRightInd w:val="0"/>
              <w:rPr>
                <w:rFonts w:cstheme="minorHAnsi"/>
              </w:rPr>
            </w:pPr>
            <w:r w:rsidRPr="000C08B0">
              <w:rPr>
                <w:rFonts w:cstheme="minorHAnsi"/>
              </w:rPr>
              <w:t>(</w:t>
            </w:r>
            <w:proofErr w:type="gramStart"/>
            <w:r w:rsidRPr="000C08B0">
              <w:rPr>
                <w:rFonts w:cstheme="minorHAnsi"/>
              </w:rPr>
              <w:t>please</w:t>
            </w:r>
            <w:proofErr w:type="gramEnd"/>
            <w:r w:rsidRPr="000C08B0">
              <w:rPr>
                <w:rFonts w:cstheme="minorHAnsi"/>
              </w:rPr>
              <w:t xml:space="preserv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7708B322" w14:textId="77777777" w:rsidR="00E85005" w:rsidRPr="000C08B0" w:rsidRDefault="00E85005" w:rsidP="00D639E9">
            <w:pPr>
              <w:autoSpaceDE w:val="0"/>
              <w:autoSpaceDN w:val="0"/>
              <w:adjustRightInd w:val="0"/>
              <w:jc w:val="center"/>
              <w:rPr>
                <w:rFonts w:cstheme="minorHAnsi"/>
              </w:rPr>
            </w:pPr>
            <w:r w:rsidRPr="000C08B0">
              <w:rPr>
                <w:rFonts w:cstheme="minorHAnsi"/>
              </w:rPr>
              <w:t>YES</w:t>
            </w:r>
          </w:p>
        </w:tc>
        <w:sdt>
          <w:sdtPr>
            <w:rPr>
              <w:rFonts w:cstheme="minorHAnsi"/>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3CD17B0"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rPr>
                  <w:t>☐</w:t>
                </w:r>
              </w:p>
            </w:tc>
          </w:sdtContent>
        </w:sdt>
        <w:tc>
          <w:tcPr>
            <w:tcW w:w="567" w:type="dxa"/>
            <w:shd w:val="clear" w:color="auto" w:fill="F2F2F2" w:themeFill="background1" w:themeFillShade="F2"/>
            <w:vAlign w:val="center"/>
          </w:tcPr>
          <w:p w14:paraId="0E1289FD" w14:textId="77777777" w:rsidR="00E85005" w:rsidRPr="000C08B0" w:rsidRDefault="00E85005" w:rsidP="00D639E9">
            <w:pPr>
              <w:autoSpaceDE w:val="0"/>
              <w:autoSpaceDN w:val="0"/>
              <w:adjustRightInd w:val="0"/>
              <w:jc w:val="center"/>
              <w:rPr>
                <w:rFonts w:cstheme="minorHAnsi"/>
              </w:rPr>
            </w:pPr>
            <w:r w:rsidRPr="000C08B0">
              <w:rPr>
                <w:rFonts w:cstheme="minorHAnsi"/>
              </w:rPr>
              <w:t>NO</w:t>
            </w:r>
          </w:p>
        </w:tc>
        <w:tc>
          <w:tcPr>
            <w:tcW w:w="567" w:type="dxa"/>
            <w:shd w:val="clear" w:color="auto" w:fill="BFBFBF" w:themeFill="background1" w:themeFillShade="BF"/>
            <w:vAlign w:val="center"/>
          </w:tcPr>
          <w:p w14:paraId="78447A96" w14:textId="77777777" w:rsidR="00E85005" w:rsidRPr="000C08B0" w:rsidRDefault="00000000" w:rsidP="00D639E9">
            <w:pPr>
              <w:autoSpaceDE w:val="0"/>
              <w:autoSpaceDN w:val="0"/>
              <w:adjustRightInd w:val="0"/>
              <w:jc w:val="center"/>
              <w:rPr>
                <w:rFonts w:cstheme="minorHAnsi"/>
              </w:rPr>
            </w:pPr>
            <w:sdt>
              <w:sdtPr>
                <w:rPr>
                  <w:rFonts w:cstheme="minorHAnsi"/>
                </w:rPr>
                <w:id w:val="1244220297"/>
                <w14:checkbox>
                  <w14:checked w14:val="0"/>
                  <w14:checkedState w14:val="2612" w14:font="MS Gothic"/>
                  <w14:uncheckedState w14:val="2610" w14:font="MS Gothic"/>
                </w14:checkbox>
              </w:sdtPr>
              <w:sdtContent>
                <w:r w:rsidR="00E85005" w:rsidRPr="000C08B0">
                  <w:rPr>
                    <w:rFonts w:ascii="Segoe UI Symbol" w:eastAsia="MS Gothic" w:hAnsi="Segoe UI Symbol" w:cs="Segoe UI Symbol"/>
                  </w:rPr>
                  <w:t>☐</w:t>
                </w:r>
              </w:sdtContent>
            </w:sdt>
          </w:p>
        </w:tc>
      </w:tr>
      <w:tr w:rsidR="00E85005" w:rsidRPr="000C08B0" w14:paraId="64D77C78" w14:textId="77777777" w:rsidTr="00D639E9">
        <w:tc>
          <w:tcPr>
            <w:tcW w:w="8784" w:type="dxa"/>
            <w:gridSpan w:val="4"/>
          </w:tcPr>
          <w:p w14:paraId="39DD7E5D" w14:textId="77777777" w:rsidR="00E85005" w:rsidRPr="000C08B0" w:rsidRDefault="00E85005" w:rsidP="00D639E9">
            <w:pPr>
              <w:autoSpaceDE w:val="0"/>
              <w:autoSpaceDN w:val="0"/>
              <w:adjustRightInd w:val="0"/>
              <w:jc w:val="right"/>
              <w:rPr>
                <w:rFonts w:cstheme="minorHAnsi"/>
                <w:b/>
                <w:bCs/>
              </w:rPr>
            </w:pPr>
            <w:r w:rsidRPr="000C08B0">
              <w:rPr>
                <w:rFonts w:cstheme="minorHAnsi"/>
                <w:b/>
                <w:bCs/>
              </w:rPr>
              <w:t xml:space="preserve">     </w:t>
            </w:r>
          </w:p>
        </w:tc>
        <w:tc>
          <w:tcPr>
            <w:tcW w:w="1134" w:type="dxa"/>
            <w:gridSpan w:val="2"/>
          </w:tcPr>
          <w:p w14:paraId="014590FA" w14:textId="77777777" w:rsidR="00E85005" w:rsidRPr="000C08B0" w:rsidRDefault="00E85005" w:rsidP="00D639E9">
            <w:pPr>
              <w:autoSpaceDE w:val="0"/>
              <w:autoSpaceDN w:val="0"/>
              <w:adjustRightInd w:val="0"/>
              <w:jc w:val="center"/>
              <w:rPr>
                <w:rFonts w:cstheme="minorHAnsi"/>
                <w:b/>
                <w:bCs/>
                <w:i/>
              </w:rPr>
            </w:pPr>
            <w:r w:rsidRPr="000C08B0">
              <w:rPr>
                <w:rFonts w:cstheme="minorHAnsi"/>
                <w:b/>
                <w:bCs/>
                <w:i/>
              </w:rPr>
              <w:t>Date</w:t>
            </w:r>
          </w:p>
        </w:tc>
      </w:tr>
      <w:tr w:rsidR="00E85005" w:rsidRPr="000C08B0" w14:paraId="0E8180AD" w14:textId="77777777" w:rsidTr="00D639E9">
        <w:trPr>
          <w:trHeight w:val="437"/>
        </w:trPr>
        <w:tc>
          <w:tcPr>
            <w:tcW w:w="3693" w:type="dxa"/>
            <w:vMerge w:val="restart"/>
            <w:shd w:val="clear" w:color="auto" w:fill="F2F2F2" w:themeFill="background1" w:themeFillShade="F2"/>
          </w:tcPr>
          <w:p w14:paraId="39CEE388" w14:textId="77777777" w:rsidR="00E85005" w:rsidRPr="000C08B0" w:rsidRDefault="00E85005" w:rsidP="00D639E9">
            <w:pPr>
              <w:autoSpaceDE w:val="0"/>
              <w:autoSpaceDN w:val="0"/>
              <w:adjustRightInd w:val="0"/>
              <w:jc w:val="both"/>
              <w:rPr>
                <w:rFonts w:cstheme="minorHAnsi"/>
              </w:rPr>
            </w:pPr>
            <w:r w:rsidRPr="000C08B0">
              <w:rPr>
                <w:rFonts w:cstheme="minorHAnsi"/>
              </w:rPr>
              <w:t xml:space="preserve">If </w:t>
            </w:r>
            <w:proofErr w:type="gramStart"/>
            <w:r w:rsidRPr="000C08B0">
              <w:rPr>
                <w:rFonts w:cstheme="minorHAnsi"/>
              </w:rPr>
              <w:t>Yes</w:t>
            </w:r>
            <w:proofErr w:type="gramEnd"/>
            <w:r w:rsidRPr="000C08B0">
              <w:rPr>
                <w:rFonts w:cstheme="minorHAnsi"/>
              </w:rPr>
              <w:t>, please indicate source of approval (and date where known):</w:t>
            </w:r>
          </w:p>
        </w:tc>
        <w:tc>
          <w:tcPr>
            <w:tcW w:w="4524" w:type="dxa"/>
            <w:gridSpan w:val="2"/>
            <w:shd w:val="clear" w:color="auto" w:fill="F2F2F2" w:themeFill="background1" w:themeFillShade="F2"/>
            <w:vAlign w:val="center"/>
          </w:tcPr>
          <w:p w14:paraId="50FBB8D7" w14:textId="77777777" w:rsidR="00E85005" w:rsidRPr="000C08B0" w:rsidRDefault="00E85005" w:rsidP="00D639E9">
            <w:pPr>
              <w:autoSpaceDE w:val="0"/>
              <w:autoSpaceDN w:val="0"/>
              <w:adjustRightInd w:val="0"/>
              <w:rPr>
                <w:rFonts w:cstheme="minorHAnsi"/>
              </w:rPr>
            </w:pPr>
            <w:r w:rsidRPr="000C08B0">
              <w:rPr>
                <w:rFonts w:cstheme="minorHAnsi"/>
              </w:rPr>
              <w:t>Research Degrees Committee</w:t>
            </w:r>
          </w:p>
        </w:tc>
        <w:sdt>
          <w:sdtPr>
            <w:rPr>
              <w:rFonts w:cstheme="minorHAnsi"/>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3EEE12D" w14:textId="77777777" w:rsidR="00E85005" w:rsidRPr="000C08B0" w:rsidRDefault="00E85005" w:rsidP="00D639E9">
                <w:pPr>
                  <w:autoSpaceDE w:val="0"/>
                  <w:autoSpaceDN w:val="0"/>
                  <w:adjustRightInd w:val="0"/>
                  <w:jc w:val="center"/>
                  <w:rPr>
                    <w:rFonts w:cstheme="minorHAnsi"/>
                    <w:b/>
                    <w:bCs/>
                  </w:rPr>
                </w:pPr>
                <w:r w:rsidRPr="000C08B0">
                  <w:rPr>
                    <w:rFonts w:ascii="Segoe UI Symbol" w:eastAsia="MS Gothic" w:hAnsi="Segoe UI Symbol" w:cs="Segoe UI Symbol"/>
                    <w:b/>
                    <w:bCs/>
                  </w:rPr>
                  <w:t>☐</w:t>
                </w:r>
              </w:p>
            </w:tc>
          </w:sdtContent>
        </w:sdt>
        <w:tc>
          <w:tcPr>
            <w:tcW w:w="1134" w:type="dxa"/>
            <w:gridSpan w:val="2"/>
            <w:vAlign w:val="center"/>
          </w:tcPr>
          <w:p w14:paraId="5E4169B7" w14:textId="77777777" w:rsidR="00E85005" w:rsidRPr="000C08B0" w:rsidRDefault="00E85005" w:rsidP="00D639E9">
            <w:pPr>
              <w:autoSpaceDE w:val="0"/>
              <w:autoSpaceDN w:val="0"/>
              <w:adjustRightInd w:val="0"/>
              <w:jc w:val="center"/>
              <w:rPr>
                <w:rFonts w:cstheme="minorHAnsi"/>
                <w:b/>
                <w:bCs/>
              </w:rPr>
            </w:pPr>
          </w:p>
        </w:tc>
      </w:tr>
      <w:tr w:rsidR="00E85005" w:rsidRPr="000C08B0" w14:paraId="33910441" w14:textId="77777777" w:rsidTr="00D639E9">
        <w:trPr>
          <w:trHeight w:val="415"/>
        </w:trPr>
        <w:tc>
          <w:tcPr>
            <w:tcW w:w="3693" w:type="dxa"/>
            <w:vMerge/>
            <w:shd w:val="clear" w:color="auto" w:fill="F2F2F2" w:themeFill="background1" w:themeFillShade="F2"/>
          </w:tcPr>
          <w:p w14:paraId="1932359B" w14:textId="77777777" w:rsidR="00E85005" w:rsidRPr="000C08B0" w:rsidRDefault="00E85005" w:rsidP="00D639E9">
            <w:pPr>
              <w:autoSpaceDE w:val="0"/>
              <w:autoSpaceDN w:val="0"/>
              <w:adjustRightInd w:val="0"/>
              <w:jc w:val="both"/>
              <w:rPr>
                <w:rFonts w:cstheme="minorHAnsi"/>
              </w:rPr>
            </w:pPr>
          </w:p>
        </w:tc>
        <w:tc>
          <w:tcPr>
            <w:tcW w:w="4524" w:type="dxa"/>
            <w:gridSpan w:val="2"/>
            <w:shd w:val="clear" w:color="auto" w:fill="F2F2F2" w:themeFill="background1" w:themeFillShade="F2"/>
            <w:vAlign w:val="center"/>
          </w:tcPr>
          <w:p w14:paraId="363F3D19" w14:textId="77777777" w:rsidR="00E85005" w:rsidRPr="000C08B0" w:rsidRDefault="00E85005" w:rsidP="00D639E9">
            <w:pPr>
              <w:autoSpaceDE w:val="0"/>
              <w:autoSpaceDN w:val="0"/>
              <w:adjustRightInd w:val="0"/>
              <w:rPr>
                <w:rFonts w:cstheme="minorHAnsi"/>
              </w:rPr>
            </w:pPr>
            <w:r w:rsidRPr="000C08B0">
              <w:rPr>
                <w:rFonts w:cstheme="minorHAnsi"/>
              </w:rPr>
              <w:t>Faculty Research Committee</w:t>
            </w:r>
          </w:p>
        </w:tc>
        <w:sdt>
          <w:sdtPr>
            <w:rPr>
              <w:rFonts w:cstheme="minorHAnsi"/>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317ADFE" w14:textId="77777777" w:rsidR="00E85005" w:rsidRPr="000C08B0" w:rsidRDefault="00E85005" w:rsidP="00D639E9">
                <w:pPr>
                  <w:autoSpaceDE w:val="0"/>
                  <w:autoSpaceDN w:val="0"/>
                  <w:adjustRightInd w:val="0"/>
                  <w:jc w:val="center"/>
                  <w:rPr>
                    <w:rFonts w:cstheme="minorHAnsi"/>
                    <w:b/>
                    <w:bCs/>
                  </w:rPr>
                </w:pPr>
                <w:r w:rsidRPr="000C08B0">
                  <w:rPr>
                    <w:rFonts w:ascii="Segoe UI Symbol" w:eastAsia="MS Gothic" w:hAnsi="Segoe UI Symbol" w:cs="Segoe UI Symbol"/>
                    <w:b/>
                    <w:bCs/>
                  </w:rPr>
                  <w:t>☐</w:t>
                </w:r>
              </w:p>
            </w:tc>
          </w:sdtContent>
        </w:sdt>
        <w:tc>
          <w:tcPr>
            <w:tcW w:w="1134" w:type="dxa"/>
            <w:gridSpan w:val="2"/>
            <w:vAlign w:val="center"/>
          </w:tcPr>
          <w:p w14:paraId="2E7AAECF" w14:textId="77777777" w:rsidR="00E85005" w:rsidRPr="000C08B0" w:rsidRDefault="00E85005" w:rsidP="00D639E9">
            <w:pPr>
              <w:autoSpaceDE w:val="0"/>
              <w:autoSpaceDN w:val="0"/>
              <w:adjustRightInd w:val="0"/>
              <w:jc w:val="center"/>
              <w:rPr>
                <w:rFonts w:cstheme="minorHAnsi"/>
                <w:b/>
                <w:bCs/>
              </w:rPr>
            </w:pPr>
          </w:p>
        </w:tc>
      </w:tr>
      <w:tr w:rsidR="00E85005" w:rsidRPr="000C08B0" w14:paraId="4A2013A0" w14:textId="77777777" w:rsidTr="00D639E9">
        <w:tc>
          <w:tcPr>
            <w:tcW w:w="3693" w:type="dxa"/>
            <w:vMerge/>
            <w:shd w:val="clear" w:color="auto" w:fill="F2F2F2" w:themeFill="background1" w:themeFillShade="F2"/>
          </w:tcPr>
          <w:p w14:paraId="5D5D0F46" w14:textId="77777777" w:rsidR="00E85005" w:rsidRPr="000C08B0" w:rsidRDefault="00E85005" w:rsidP="00D639E9">
            <w:pPr>
              <w:autoSpaceDE w:val="0"/>
              <w:autoSpaceDN w:val="0"/>
              <w:adjustRightInd w:val="0"/>
              <w:jc w:val="both"/>
              <w:rPr>
                <w:rFonts w:cstheme="minorHAnsi"/>
              </w:rPr>
            </w:pPr>
          </w:p>
        </w:tc>
        <w:tc>
          <w:tcPr>
            <w:tcW w:w="4524" w:type="dxa"/>
            <w:gridSpan w:val="2"/>
            <w:shd w:val="clear" w:color="auto" w:fill="F2F2F2" w:themeFill="background1" w:themeFillShade="F2"/>
            <w:vAlign w:val="center"/>
          </w:tcPr>
          <w:p w14:paraId="561FCC37" w14:textId="77777777" w:rsidR="00E85005" w:rsidRPr="000C08B0" w:rsidRDefault="00E85005" w:rsidP="00D639E9">
            <w:pPr>
              <w:autoSpaceDE w:val="0"/>
              <w:autoSpaceDN w:val="0"/>
              <w:adjustRightInd w:val="0"/>
              <w:rPr>
                <w:rFonts w:cstheme="minorHAnsi"/>
                <w:b/>
                <w:bCs/>
                <w:i/>
                <w:iCs/>
                <w:color w:val="000000" w:themeColor="text1"/>
              </w:rPr>
            </w:pPr>
            <w:r w:rsidRPr="000C08B0">
              <w:rPr>
                <w:rFonts w:cstheme="minorHAnsi"/>
              </w:rPr>
              <w:t xml:space="preserve">Other (write in) </w:t>
            </w:r>
            <w:r w:rsidRPr="000C08B0">
              <w:rPr>
                <w:rFonts w:cstheme="minorHAnsi"/>
                <w:b/>
                <w:bCs/>
                <w:i/>
                <w:iCs/>
              </w:rPr>
              <w:t xml:space="preserve">Project </w:t>
            </w:r>
            <w:r w:rsidRPr="000C08B0">
              <w:rPr>
                <w:rFonts w:cstheme="minorHAnsi"/>
                <w:b/>
                <w:bCs/>
                <w:i/>
                <w:iCs/>
                <w:color w:val="000000" w:themeColor="text1"/>
              </w:rPr>
              <w:t>Supervisor</w:t>
            </w:r>
          </w:p>
          <w:p w14:paraId="1CEA4761" w14:textId="77777777" w:rsidR="00E85005" w:rsidRPr="000C08B0" w:rsidRDefault="00E85005" w:rsidP="00D639E9">
            <w:pPr>
              <w:autoSpaceDE w:val="0"/>
              <w:autoSpaceDN w:val="0"/>
              <w:adjustRightInd w:val="0"/>
              <w:rPr>
                <w:rFonts w:cstheme="minorHAnsi"/>
              </w:rPr>
            </w:pPr>
            <w:r w:rsidRPr="000C08B0">
              <w:rPr>
                <w:rFonts w:cstheme="minorHAnsi"/>
                <w:b/>
                <w:bCs/>
                <w:i/>
                <w:iCs/>
                <w:color w:val="000000" w:themeColor="text1"/>
              </w:rPr>
              <w:t>Dr. Roisin Mullins</w:t>
            </w:r>
          </w:p>
        </w:tc>
        <w:sdt>
          <w:sdtPr>
            <w:rPr>
              <w:rFonts w:cstheme="minorHAnsi"/>
              <w:b/>
              <w:bCs/>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2C10F34" w14:textId="77777777" w:rsidR="00E85005" w:rsidRPr="000C08B0" w:rsidRDefault="00E85005" w:rsidP="00D639E9">
                <w:pPr>
                  <w:autoSpaceDE w:val="0"/>
                  <w:autoSpaceDN w:val="0"/>
                  <w:adjustRightInd w:val="0"/>
                  <w:jc w:val="center"/>
                  <w:rPr>
                    <w:rFonts w:cstheme="minorHAnsi"/>
                    <w:b/>
                    <w:bCs/>
                  </w:rPr>
                </w:pPr>
                <w:r w:rsidRPr="000C08B0">
                  <w:rPr>
                    <w:rFonts w:ascii="Segoe UI Symbol" w:eastAsia="MS Gothic" w:hAnsi="Segoe UI Symbol" w:cs="Segoe UI Symbol"/>
                    <w:b/>
                    <w:bCs/>
                  </w:rPr>
                  <w:t>☐</w:t>
                </w:r>
              </w:p>
            </w:tc>
          </w:sdtContent>
        </w:sdt>
        <w:tc>
          <w:tcPr>
            <w:tcW w:w="1134" w:type="dxa"/>
            <w:gridSpan w:val="2"/>
            <w:vAlign w:val="center"/>
          </w:tcPr>
          <w:p w14:paraId="23713C39" w14:textId="77777777" w:rsidR="00E85005" w:rsidRPr="000C08B0" w:rsidRDefault="00E85005" w:rsidP="00D639E9">
            <w:pPr>
              <w:autoSpaceDE w:val="0"/>
              <w:autoSpaceDN w:val="0"/>
              <w:adjustRightInd w:val="0"/>
              <w:jc w:val="center"/>
              <w:rPr>
                <w:rFonts w:cstheme="minorHAnsi"/>
                <w:b/>
                <w:bCs/>
              </w:rPr>
            </w:pPr>
          </w:p>
        </w:tc>
      </w:tr>
    </w:tbl>
    <w:p w14:paraId="7B3A5CFF" w14:textId="6DE05C98" w:rsidR="00E85005" w:rsidRPr="000C08B0" w:rsidRDefault="00E85005" w:rsidP="00E85005">
      <w:pPr>
        <w:rPr>
          <w:rFonts w:cstheme="minorHAnsi"/>
          <w:bCs/>
          <w:iCs/>
        </w:rPr>
      </w:pPr>
      <w:r w:rsidRPr="000C08B0">
        <w:rPr>
          <w:rFonts w:cstheme="minorHAnsi"/>
          <w:bCs/>
          <w:iCs/>
        </w:rPr>
        <w:t xml:space="preserve">Approval in principle </w:t>
      </w:r>
      <w:r w:rsidRPr="000C08B0">
        <w:rPr>
          <w:rFonts w:cstheme="minorHAnsi"/>
          <w:b/>
          <w:bCs/>
          <w:iCs/>
        </w:rPr>
        <w:t>must</w:t>
      </w:r>
      <w:r w:rsidRPr="000C08B0">
        <w:rPr>
          <w:rFonts w:cstheme="minorHAnsi"/>
          <w:bCs/>
          <w:iCs/>
        </w:rPr>
        <w:t xml:space="preserve"> be obtained from the relevant source prior to seeking ethical approval.</w:t>
      </w:r>
    </w:p>
    <w:p w14:paraId="111F88B7" w14:textId="534D33F2" w:rsidR="00E85005" w:rsidRPr="00E85005" w:rsidRDefault="00E85005" w:rsidP="00E85005">
      <w:pPr>
        <w:autoSpaceDE w:val="0"/>
        <w:autoSpaceDN w:val="0"/>
        <w:adjustRightInd w:val="0"/>
        <w:jc w:val="both"/>
        <w:rPr>
          <w:rFonts w:cstheme="minorHAnsi"/>
          <w:b/>
        </w:rPr>
      </w:pPr>
      <w:r w:rsidRPr="000C08B0">
        <w:rPr>
          <w:rFonts w:cstheme="minorHAnsi"/>
          <w:b/>
        </w:rPr>
        <w:t>SECTION C:  External Ethical Guidance Materials</w:t>
      </w:r>
    </w:p>
    <w:tbl>
      <w:tblPr>
        <w:tblStyle w:val="TableGrid"/>
        <w:tblW w:w="0" w:type="auto"/>
        <w:tblLook w:val="04A0" w:firstRow="1" w:lastRow="0" w:firstColumn="1" w:lastColumn="0" w:noHBand="0" w:noVBand="1"/>
      </w:tblPr>
      <w:tblGrid>
        <w:gridCol w:w="8420"/>
        <w:gridCol w:w="822"/>
      </w:tblGrid>
      <w:tr w:rsidR="00E85005" w:rsidRPr="000C08B0" w14:paraId="20689E15" w14:textId="77777777" w:rsidTr="00D639E9">
        <w:tc>
          <w:tcPr>
            <w:tcW w:w="9628" w:type="dxa"/>
            <w:gridSpan w:val="2"/>
            <w:shd w:val="clear" w:color="auto" w:fill="F2F2F2" w:themeFill="background1" w:themeFillShade="F2"/>
          </w:tcPr>
          <w:p w14:paraId="01CC9479" w14:textId="77777777" w:rsidR="00E85005" w:rsidRPr="000C08B0" w:rsidRDefault="00E85005" w:rsidP="00D639E9">
            <w:pPr>
              <w:autoSpaceDE w:val="0"/>
              <w:autoSpaceDN w:val="0"/>
              <w:adjustRightInd w:val="0"/>
              <w:rPr>
                <w:rFonts w:cstheme="minorHAnsi"/>
              </w:rPr>
            </w:pPr>
            <w:r w:rsidRPr="000C08B0">
              <w:rPr>
                <w:rFonts w:cstheme="minorHAnsi"/>
              </w:rPr>
              <w:t xml:space="preserve">Please list the core ethical guidance documents that have been referred to during the completion of this form (including any discipline-specific codes of research ethics, </w:t>
            </w:r>
            <w:proofErr w:type="gramStart"/>
            <w:r w:rsidRPr="000C08B0">
              <w:rPr>
                <w:rFonts w:cstheme="minorHAnsi"/>
              </w:rPr>
              <w:t>and also</w:t>
            </w:r>
            <w:proofErr w:type="gramEnd"/>
            <w:r w:rsidRPr="000C08B0">
              <w:rPr>
                <w:rFonts w:cstheme="minorHAnsi"/>
              </w:rPr>
              <w:t xml:space="preserve"> any specific ethical guidance relating to the proposed methodology).  Please tick to confirm that your research proposal adheres to these codes and guidelines.</w:t>
            </w:r>
          </w:p>
        </w:tc>
      </w:tr>
      <w:tr w:rsidR="00E85005" w:rsidRPr="000C08B0" w14:paraId="2A81D7A3" w14:textId="77777777" w:rsidTr="00D639E9">
        <w:trPr>
          <w:trHeight w:val="144"/>
        </w:trPr>
        <w:tc>
          <w:tcPr>
            <w:tcW w:w="8784" w:type="dxa"/>
          </w:tcPr>
          <w:p w14:paraId="688540FA" w14:textId="77777777" w:rsidR="00E85005" w:rsidRPr="000C08B0" w:rsidRDefault="00E85005" w:rsidP="00D639E9">
            <w:pPr>
              <w:rPr>
                <w:rFonts w:cstheme="minorHAnsi"/>
                <w:b/>
                <w:bCs/>
                <w:i/>
              </w:rPr>
            </w:pPr>
            <w:r w:rsidRPr="000C08B0">
              <w:rPr>
                <w:rFonts w:cstheme="minorHAnsi"/>
              </w:rPr>
              <w:t>UWTSD - Procedures for the Ethical Approval of Research Projects</w:t>
            </w:r>
          </w:p>
        </w:tc>
        <w:sdt>
          <w:sdtPr>
            <w:rPr>
              <w:rFonts w:cstheme="minorHAnsi"/>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5B1AB440" w14:textId="77777777" w:rsidR="00E85005" w:rsidRPr="000C08B0" w:rsidRDefault="00E85005" w:rsidP="00D639E9">
                <w:pPr>
                  <w:autoSpaceDE w:val="0"/>
                  <w:autoSpaceDN w:val="0"/>
                  <w:adjustRightInd w:val="0"/>
                  <w:jc w:val="center"/>
                  <w:rPr>
                    <w:rFonts w:cstheme="minorHAnsi"/>
                    <w:b/>
                    <w:bCs/>
                  </w:rPr>
                </w:pPr>
                <w:r w:rsidRPr="000C08B0">
                  <w:rPr>
                    <w:rFonts w:ascii="Segoe UI Symbol" w:eastAsia="MS Gothic" w:hAnsi="Segoe UI Symbol" w:cs="Segoe UI Symbol"/>
                    <w:b/>
                    <w:bCs/>
                  </w:rPr>
                  <w:t>☒</w:t>
                </w:r>
              </w:p>
            </w:tc>
          </w:sdtContent>
        </w:sdt>
      </w:tr>
      <w:tr w:rsidR="00E85005" w:rsidRPr="000C08B0" w14:paraId="3F4803F2" w14:textId="77777777" w:rsidTr="00D639E9">
        <w:trPr>
          <w:trHeight w:val="144"/>
        </w:trPr>
        <w:tc>
          <w:tcPr>
            <w:tcW w:w="8784" w:type="dxa"/>
          </w:tcPr>
          <w:p w14:paraId="523A60A1" w14:textId="77777777" w:rsidR="00E85005" w:rsidRPr="000C08B0" w:rsidRDefault="00E85005" w:rsidP="00D639E9">
            <w:pPr>
              <w:rPr>
                <w:rFonts w:cstheme="minorHAnsi"/>
                <w:b/>
                <w:bCs/>
                <w:i/>
              </w:rPr>
            </w:pPr>
            <w:r w:rsidRPr="000C08B0">
              <w:rPr>
                <w:rFonts w:cstheme="minorHAnsi"/>
              </w:rPr>
              <w:lastRenderedPageBreak/>
              <w:t>UWTSD- Research Integrity &amp; Ethics</w:t>
            </w:r>
          </w:p>
        </w:tc>
        <w:tc>
          <w:tcPr>
            <w:tcW w:w="844" w:type="dxa"/>
            <w:shd w:val="clear" w:color="auto" w:fill="BFBFBF" w:themeFill="background1" w:themeFillShade="BF"/>
          </w:tcPr>
          <w:sdt>
            <w:sdtPr>
              <w:rPr>
                <w:rFonts w:cstheme="minorHAnsi"/>
                <w:b/>
                <w:bCs/>
              </w:rPr>
              <w:id w:val="-2040961117"/>
              <w14:checkbox>
                <w14:checked w14:val="1"/>
                <w14:checkedState w14:val="2612" w14:font="MS Gothic"/>
                <w14:uncheckedState w14:val="2610" w14:font="MS Gothic"/>
              </w14:checkbox>
            </w:sdtPr>
            <w:sdtContent>
              <w:p w14:paraId="2499E738" w14:textId="77777777" w:rsidR="00E85005" w:rsidRPr="000C08B0" w:rsidRDefault="00E85005" w:rsidP="00D639E9">
                <w:pPr>
                  <w:autoSpaceDE w:val="0"/>
                  <w:autoSpaceDN w:val="0"/>
                  <w:adjustRightInd w:val="0"/>
                  <w:jc w:val="center"/>
                  <w:rPr>
                    <w:rFonts w:cstheme="minorHAnsi"/>
                    <w:b/>
                    <w:bCs/>
                    <w:i/>
                  </w:rPr>
                </w:pPr>
                <w:r w:rsidRPr="000C08B0">
                  <w:rPr>
                    <w:rFonts w:ascii="Segoe UI Symbol" w:eastAsia="MS Gothic" w:hAnsi="Segoe UI Symbol" w:cs="Segoe UI Symbol"/>
                    <w:b/>
                    <w:bCs/>
                  </w:rPr>
                  <w:t>☒</w:t>
                </w:r>
              </w:p>
            </w:sdtContent>
          </w:sdt>
        </w:tc>
      </w:tr>
      <w:tr w:rsidR="00E85005" w:rsidRPr="000C08B0" w14:paraId="31580CBF" w14:textId="77777777" w:rsidTr="00D639E9">
        <w:trPr>
          <w:trHeight w:val="144"/>
        </w:trPr>
        <w:tc>
          <w:tcPr>
            <w:tcW w:w="8784" w:type="dxa"/>
          </w:tcPr>
          <w:p w14:paraId="48CC2205" w14:textId="77777777" w:rsidR="00E85005" w:rsidRPr="000C08B0" w:rsidRDefault="00E85005" w:rsidP="00D639E9">
            <w:pPr>
              <w:rPr>
                <w:rFonts w:cstheme="minorHAnsi"/>
                <w:b/>
                <w:bCs/>
                <w:i/>
              </w:rPr>
            </w:pPr>
            <w:r w:rsidRPr="000C08B0">
              <w:rPr>
                <w:rFonts w:cstheme="minorHAnsi"/>
              </w:rPr>
              <w:t>UWTSD-  </w:t>
            </w:r>
            <w:hyperlink r:id="rId41" w:history="1">
              <w:r w:rsidRPr="000C08B0">
                <w:rPr>
                  <w:rFonts w:cstheme="minorHAnsi"/>
                </w:rPr>
                <w:t>Research Integrity and Ethics Code of Practice</w:t>
              </w:r>
            </w:hyperlink>
            <w:r w:rsidRPr="000C08B0">
              <w:rPr>
                <w:rFonts w:cstheme="minorHAnsi"/>
                <w:color w:val="333333"/>
                <w:sz w:val="21"/>
                <w:szCs w:val="21"/>
                <w:lang w:val="en"/>
              </w:rPr>
              <w:t> </w:t>
            </w:r>
          </w:p>
        </w:tc>
        <w:tc>
          <w:tcPr>
            <w:tcW w:w="844" w:type="dxa"/>
            <w:shd w:val="clear" w:color="auto" w:fill="BFBFBF" w:themeFill="background1" w:themeFillShade="BF"/>
          </w:tcPr>
          <w:sdt>
            <w:sdtPr>
              <w:rPr>
                <w:rFonts w:cstheme="minorHAnsi"/>
                <w:b/>
                <w:bCs/>
              </w:rPr>
              <w:id w:val="1178089498"/>
              <w14:checkbox>
                <w14:checked w14:val="1"/>
                <w14:checkedState w14:val="2612" w14:font="MS Gothic"/>
                <w14:uncheckedState w14:val="2610" w14:font="MS Gothic"/>
              </w14:checkbox>
            </w:sdtPr>
            <w:sdtContent>
              <w:p w14:paraId="5A42021E" w14:textId="77777777" w:rsidR="00E85005" w:rsidRPr="000C08B0" w:rsidRDefault="00E85005" w:rsidP="00D639E9">
                <w:pPr>
                  <w:autoSpaceDE w:val="0"/>
                  <w:autoSpaceDN w:val="0"/>
                  <w:adjustRightInd w:val="0"/>
                  <w:jc w:val="center"/>
                  <w:rPr>
                    <w:rFonts w:cstheme="minorHAnsi"/>
                    <w:b/>
                    <w:bCs/>
                    <w:i/>
                  </w:rPr>
                </w:pPr>
                <w:r w:rsidRPr="000C08B0">
                  <w:rPr>
                    <w:rFonts w:ascii="Segoe UI Symbol" w:eastAsia="MS Gothic" w:hAnsi="Segoe UI Symbol" w:cs="Segoe UI Symbol"/>
                    <w:b/>
                    <w:bCs/>
                  </w:rPr>
                  <w:t>☒</w:t>
                </w:r>
              </w:p>
            </w:sdtContent>
          </w:sdt>
        </w:tc>
      </w:tr>
      <w:tr w:rsidR="00E85005" w:rsidRPr="000C08B0" w14:paraId="61773112" w14:textId="77777777" w:rsidTr="00D639E9">
        <w:trPr>
          <w:trHeight w:val="144"/>
        </w:trPr>
        <w:tc>
          <w:tcPr>
            <w:tcW w:w="8784" w:type="dxa"/>
          </w:tcPr>
          <w:p w14:paraId="19EDB8AE" w14:textId="77777777" w:rsidR="00E85005" w:rsidRPr="000C08B0" w:rsidRDefault="00E85005" w:rsidP="00D639E9">
            <w:pPr>
              <w:rPr>
                <w:rFonts w:cstheme="minorHAnsi"/>
                <w:color w:val="333333"/>
                <w:sz w:val="21"/>
                <w:szCs w:val="21"/>
                <w:lang w:val="en"/>
              </w:rPr>
            </w:pPr>
            <w:r w:rsidRPr="000C08B0">
              <w:rPr>
                <w:rFonts w:cstheme="minorHAnsi"/>
              </w:rPr>
              <w:t>UWTSD-  </w:t>
            </w:r>
            <w:hyperlink r:id="rId42" w:history="1">
              <w:r w:rsidRPr="000C08B0">
                <w:rPr>
                  <w:rFonts w:cstheme="minorHAnsi"/>
                </w:rPr>
                <w:t>Research</w:t>
              </w:r>
            </w:hyperlink>
            <w:r w:rsidRPr="000C08B0">
              <w:rPr>
                <w:rFonts w:cstheme="minorHAnsi"/>
              </w:rPr>
              <w:t xml:space="preserve"> Data Management</w:t>
            </w:r>
            <w:r w:rsidRPr="000C08B0">
              <w:rPr>
                <w:rFonts w:cstheme="minorHAnsi"/>
                <w:color w:val="333333"/>
                <w:sz w:val="21"/>
                <w:szCs w:val="21"/>
                <w:lang w:val="en"/>
              </w:rPr>
              <w:t> </w:t>
            </w:r>
          </w:p>
        </w:tc>
        <w:tc>
          <w:tcPr>
            <w:tcW w:w="844" w:type="dxa"/>
            <w:shd w:val="clear" w:color="auto" w:fill="BFBFBF" w:themeFill="background1" w:themeFillShade="BF"/>
          </w:tcPr>
          <w:sdt>
            <w:sdtPr>
              <w:rPr>
                <w:rFonts w:cstheme="minorHAnsi"/>
                <w:b/>
                <w:bCs/>
              </w:rPr>
              <w:id w:val="-286278719"/>
              <w14:checkbox>
                <w14:checked w14:val="1"/>
                <w14:checkedState w14:val="2612" w14:font="MS Gothic"/>
                <w14:uncheckedState w14:val="2610" w14:font="MS Gothic"/>
              </w14:checkbox>
            </w:sdtPr>
            <w:sdtContent>
              <w:p w14:paraId="4FD2B504" w14:textId="77777777" w:rsidR="00E85005" w:rsidRPr="000C08B0" w:rsidRDefault="00E85005" w:rsidP="00D639E9">
                <w:pPr>
                  <w:autoSpaceDE w:val="0"/>
                  <w:autoSpaceDN w:val="0"/>
                  <w:adjustRightInd w:val="0"/>
                  <w:jc w:val="center"/>
                  <w:rPr>
                    <w:rFonts w:cstheme="minorHAnsi"/>
                    <w:b/>
                    <w:bCs/>
                  </w:rPr>
                </w:pPr>
                <w:r w:rsidRPr="000C08B0">
                  <w:rPr>
                    <w:rFonts w:ascii="Segoe UI Symbol" w:eastAsia="MS Gothic" w:hAnsi="Segoe UI Symbol" w:cs="Segoe UI Symbol"/>
                    <w:b/>
                    <w:bCs/>
                  </w:rPr>
                  <w:t>☒</w:t>
                </w:r>
              </w:p>
            </w:sdtContent>
          </w:sdt>
        </w:tc>
      </w:tr>
    </w:tbl>
    <w:p w14:paraId="53293176" w14:textId="77777777" w:rsidR="00E85005" w:rsidRPr="000C08B0" w:rsidRDefault="00E85005" w:rsidP="00E85005">
      <w:pPr>
        <w:autoSpaceDE w:val="0"/>
        <w:autoSpaceDN w:val="0"/>
        <w:adjustRightInd w:val="0"/>
        <w:jc w:val="both"/>
        <w:rPr>
          <w:rFonts w:cstheme="minorHAnsi"/>
          <w:b/>
        </w:rPr>
      </w:pPr>
    </w:p>
    <w:p w14:paraId="428C0010" w14:textId="53CEA726" w:rsidR="00E85005" w:rsidRPr="00E85005" w:rsidRDefault="00E85005" w:rsidP="00E85005">
      <w:pPr>
        <w:autoSpaceDE w:val="0"/>
        <w:autoSpaceDN w:val="0"/>
        <w:adjustRightInd w:val="0"/>
        <w:jc w:val="both"/>
        <w:rPr>
          <w:rFonts w:cstheme="minorHAnsi"/>
          <w:b/>
        </w:rPr>
      </w:pPr>
      <w:r w:rsidRPr="000C08B0">
        <w:rPr>
          <w:rFonts w:cstheme="minorHAnsi"/>
          <w:b/>
        </w:rPr>
        <w:t>SECTION D: External Collaborative Research Activity</w:t>
      </w:r>
    </w:p>
    <w:tbl>
      <w:tblPr>
        <w:tblStyle w:val="TableGrid"/>
        <w:tblW w:w="9776" w:type="dxa"/>
        <w:tblLook w:val="04A0" w:firstRow="1" w:lastRow="0" w:firstColumn="1" w:lastColumn="0" w:noHBand="0" w:noVBand="1"/>
      </w:tblPr>
      <w:tblGrid>
        <w:gridCol w:w="3431"/>
        <w:gridCol w:w="2733"/>
        <w:gridCol w:w="981"/>
        <w:gridCol w:w="975"/>
        <w:gridCol w:w="703"/>
        <w:gridCol w:w="953"/>
      </w:tblGrid>
      <w:tr w:rsidR="00E85005" w:rsidRPr="000C08B0" w14:paraId="1112FB6A" w14:textId="77777777" w:rsidTr="00D639E9">
        <w:tc>
          <w:tcPr>
            <w:tcW w:w="6164" w:type="dxa"/>
            <w:gridSpan w:val="2"/>
            <w:shd w:val="clear" w:color="auto" w:fill="F2F2F2" w:themeFill="background1" w:themeFillShade="F2"/>
          </w:tcPr>
          <w:p w14:paraId="0FEB3577" w14:textId="77777777" w:rsidR="00E85005" w:rsidRPr="000C08B0" w:rsidRDefault="00E85005" w:rsidP="00D639E9">
            <w:pPr>
              <w:autoSpaceDE w:val="0"/>
              <w:autoSpaceDN w:val="0"/>
              <w:adjustRightInd w:val="0"/>
              <w:jc w:val="both"/>
              <w:rPr>
                <w:rFonts w:cstheme="minorHAnsi"/>
              </w:rPr>
            </w:pPr>
            <w:r w:rsidRPr="000C08B0">
              <w:rPr>
                <w:rFonts w:cstheme="minorHAnsi"/>
              </w:rPr>
              <w:t>Does the research activity involve collaborators outside of the University?</w:t>
            </w:r>
          </w:p>
        </w:tc>
        <w:tc>
          <w:tcPr>
            <w:tcW w:w="981" w:type="dxa"/>
            <w:shd w:val="clear" w:color="auto" w:fill="F2F2F2" w:themeFill="background1" w:themeFillShade="F2"/>
            <w:vAlign w:val="center"/>
          </w:tcPr>
          <w:p w14:paraId="4D6ECCED" w14:textId="77777777" w:rsidR="00E85005" w:rsidRPr="000C08B0" w:rsidRDefault="00E85005" w:rsidP="00D639E9">
            <w:pPr>
              <w:autoSpaceDE w:val="0"/>
              <w:autoSpaceDN w:val="0"/>
              <w:adjustRightInd w:val="0"/>
              <w:jc w:val="center"/>
              <w:rPr>
                <w:rFonts w:cstheme="minorHAnsi"/>
              </w:rPr>
            </w:pPr>
            <w:r w:rsidRPr="000C08B0">
              <w:rPr>
                <w:rFonts w:cstheme="minorHAnsi"/>
              </w:rPr>
              <w:t>YES</w:t>
            </w:r>
          </w:p>
        </w:tc>
        <w:tc>
          <w:tcPr>
            <w:tcW w:w="975" w:type="dxa"/>
            <w:shd w:val="clear" w:color="auto" w:fill="BFBFBF" w:themeFill="background1" w:themeFillShade="BF"/>
            <w:vAlign w:val="center"/>
          </w:tcPr>
          <w:sdt>
            <w:sdtPr>
              <w:rPr>
                <w:rFonts w:cstheme="minorHAnsi"/>
                <w:b/>
                <w:bCs/>
              </w:rPr>
              <w:id w:val="1804497617"/>
              <w14:checkbox>
                <w14:checked w14:val="0"/>
                <w14:checkedState w14:val="2612" w14:font="MS Gothic"/>
                <w14:uncheckedState w14:val="2610" w14:font="MS Gothic"/>
              </w14:checkbox>
            </w:sdtPr>
            <w:sdtContent>
              <w:p w14:paraId="2EB890DE"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703" w:type="dxa"/>
            <w:shd w:val="clear" w:color="auto" w:fill="F2F2F2" w:themeFill="background1" w:themeFillShade="F2"/>
            <w:vAlign w:val="center"/>
          </w:tcPr>
          <w:p w14:paraId="799A5648" w14:textId="77777777" w:rsidR="00E85005" w:rsidRPr="000C08B0" w:rsidRDefault="00E85005" w:rsidP="00D639E9">
            <w:pPr>
              <w:autoSpaceDE w:val="0"/>
              <w:autoSpaceDN w:val="0"/>
              <w:adjustRightInd w:val="0"/>
              <w:jc w:val="center"/>
              <w:rPr>
                <w:rFonts w:cstheme="minorHAnsi"/>
              </w:rPr>
            </w:pPr>
            <w:r w:rsidRPr="000C08B0">
              <w:rPr>
                <w:rFonts w:cstheme="minorHAnsi"/>
              </w:rPr>
              <w:t>NO</w:t>
            </w:r>
          </w:p>
        </w:tc>
        <w:tc>
          <w:tcPr>
            <w:tcW w:w="953" w:type="dxa"/>
            <w:shd w:val="clear" w:color="auto" w:fill="BFBFBF" w:themeFill="background1" w:themeFillShade="BF"/>
            <w:vAlign w:val="center"/>
          </w:tcPr>
          <w:sdt>
            <w:sdtPr>
              <w:rPr>
                <w:rFonts w:cstheme="minorHAnsi"/>
                <w:b/>
                <w:bCs/>
              </w:rPr>
              <w:id w:val="1016347612"/>
              <w14:checkbox>
                <w14:checked w14:val="1"/>
                <w14:checkedState w14:val="2612" w14:font="MS Gothic"/>
                <w14:uncheckedState w14:val="2610" w14:font="MS Gothic"/>
              </w14:checkbox>
            </w:sdtPr>
            <w:sdtContent>
              <w:p w14:paraId="30ED0CDB"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5AB3F026" w14:textId="77777777" w:rsidTr="00D639E9">
        <w:tc>
          <w:tcPr>
            <w:tcW w:w="9776" w:type="dxa"/>
            <w:gridSpan w:val="6"/>
          </w:tcPr>
          <w:p w14:paraId="2043BA6C" w14:textId="77777777" w:rsidR="00E85005" w:rsidRPr="000C08B0" w:rsidRDefault="00E85005" w:rsidP="00D639E9">
            <w:pPr>
              <w:autoSpaceDE w:val="0"/>
              <w:autoSpaceDN w:val="0"/>
              <w:adjustRightInd w:val="0"/>
              <w:rPr>
                <w:rFonts w:cstheme="minorHAnsi"/>
                <w:sz w:val="16"/>
                <w:szCs w:val="16"/>
              </w:rPr>
            </w:pPr>
          </w:p>
          <w:p w14:paraId="61537B74" w14:textId="77777777" w:rsidR="00E85005" w:rsidRPr="000C08B0" w:rsidRDefault="00E85005" w:rsidP="00D639E9">
            <w:pPr>
              <w:autoSpaceDE w:val="0"/>
              <w:autoSpaceDN w:val="0"/>
              <w:adjustRightInd w:val="0"/>
              <w:rPr>
                <w:rFonts w:cstheme="minorHAnsi"/>
                <w:b/>
                <w:bCs/>
                <w:i/>
              </w:rPr>
            </w:pPr>
            <w:r w:rsidRPr="000C08B0">
              <w:rPr>
                <w:rFonts w:cstheme="minorHAnsi"/>
              </w:rPr>
              <w:t xml:space="preserve">If </w:t>
            </w:r>
            <w:proofErr w:type="gramStart"/>
            <w:r w:rsidRPr="000C08B0">
              <w:rPr>
                <w:rFonts w:cstheme="minorHAnsi"/>
              </w:rPr>
              <w:t>Yes</w:t>
            </w:r>
            <w:proofErr w:type="gramEnd"/>
            <w:r w:rsidRPr="000C08B0">
              <w:rPr>
                <w:rFonts w:cstheme="minorHAnsi"/>
              </w:rPr>
              <w:t>, please provide the name of the external organisation and name and contact details for the main contact person:</w:t>
            </w:r>
          </w:p>
        </w:tc>
      </w:tr>
      <w:tr w:rsidR="00E85005" w:rsidRPr="000C08B0" w14:paraId="7FB7887D" w14:textId="77777777" w:rsidTr="00D639E9">
        <w:tc>
          <w:tcPr>
            <w:tcW w:w="3431" w:type="dxa"/>
            <w:shd w:val="clear" w:color="auto" w:fill="F2F2F2" w:themeFill="background1" w:themeFillShade="F2"/>
          </w:tcPr>
          <w:p w14:paraId="4410C7EF" w14:textId="77777777" w:rsidR="00E85005" w:rsidRPr="000C08B0" w:rsidRDefault="00E85005" w:rsidP="00D639E9">
            <w:pPr>
              <w:autoSpaceDE w:val="0"/>
              <w:autoSpaceDN w:val="0"/>
              <w:adjustRightInd w:val="0"/>
              <w:jc w:val="both"/>
              <w:rPr>
                <w:rFonts w:cstheme="minorHAnsi"/>
              </w:rPr>
            </w:pPr>
            <w:r w:rsidRPr="000C08B0">
              <w:rPr>
                <w:rFonts w:cstheme="minorHAnsi"/>
              </w:rPr>
              <w:t>Institution</w:t>
            </w:r>
          </w:p>
        </w:tc>
        <w:tc>
          <w:tcPr>
            <w:tcW w:w="6345" w:type="dxa"/>
            <w:gridSpan w:val="5"/>
          </w:tcPr>
          <w:p w14:paraId="52D2E567" w14:textId="77777777" w:rsidR="00E85005" w:rsidRPr="000C08B0" w:rsidRDefault="00E85005" w:rsidP="00D639E9">
            <w:pPr>
              <w:autoSpaceDE w:val="0"/>
              <w:autoSpaceDN w:val="0"/>
              <w:adjustRightInd w:val="0"/>
              <w:rPr>
                <w:rFonts w:cstheme="minorHAnsi"/>
                <w:bCs/>
              </w:rPr>
            </w:pPr>
          </w:p>
        </w:tc>
      </w:tr>
      <w:tr w:rsidR="00E85005" w:rsidRPr="000C08B0" w14:paraId="7B4FB569" w14:textId="77777777" w:rsidTr="00D639E9">
        <w:tc>
          <w:tcPr>
            <w:tcW w:w="3431" w:type="dxa"/>
            <w:shd w:val="clear" w:color="auto" w:fill="F2F2F2" w:themeFill="background1" w:themeFillShade="F2"/>
          </w:tcPr>
          <w:p w14:paraId="3EFC2F14" w14:textId="77777777" w:rsidR="00E85005" w:rsidRPr="000C08B0" w:rsidRDefault="00E85005" w:rsidP="00D639E9">
            <w:pPr>
              <w:autoSpaceDE w:val="0"/>
              <w:autoSpaceDN w:val="0"/>
              <w:adjustRightInd w:val="0"/>
              <w:jc w:val="both"/>
              <w:rPr>
                <w:rFonts w:cstheme="minorHAnsi"/>
              </w:rPr>
            </w:pPr>
            <w:r w:rsidRPr="000C08B0">
              <w:rPr>
                <w:rFonts w:cstheme="minorHAnsi"/>
              </w:rPr>
              <w:t>Contact person name</w:t>
            </w:r>
          </w:p>
        </w:tc>
        <w:tc>
          <w:tcPr>
            <w:tcW w:w="6345" w:type="dxa"/>
            <w:gridSpan w:val="5"/>
          </w:tcPr>
          <w:p w14:paraId="6BA6DBEB" w14:textId="77777777" w:rsidR="00E85005" w:rsidRPr="000C08B0" w:rsidRDefault="00E85005" w:rsidP="00D639E9">
            <w:pPr>
              <w:autoSpaceDE w:val="0"/>
              <w:autoSpaceDN w:val="0"/>
              <w:adjustRightInd w:val="0"/>
              <w:rPr>
                <w:rFonts w:cstheme="minorHAnsi"/>
                <w:bCs/>
              </w:rPr>
            </w:pPr>
          </w:p>
        </w:tc>
      </w:tr>
      <w:tr w:rsidR="00E85005" w:rsidRPr="000C08B0" w14:paraId="0A53E9B1" w14:textId="77777777" w:rsidTr="00D639E9">
        <w:tc>
          <w:tcPr>
            <w:tcW w:w="3431" w:type="dxa"/>
            <w:shd w:val="clear" w:color="auto" w:fill="F2F2F2" w:themeFill="background1" w:themeFillShade="F2"/>
          </w:tcPr>
          <w:p w14:paraId="3BEF84D7" w14:textId="77777777" w:rsidR="00E85005" w:rsidRPr="000C08B0" w:rsidRDefault="00E85005" w:rsidP="00D639E9">
            <w:pPr>
              <w:autoSpaceDE w:val="0"/>
              <w:autoSpaceDN w:val="0"/>
              <w:adjustRightInd w:val="0"/>
              <w:jc w:val="both"/>
              <w:rPr>
                <w:rFonts w:cstheme="minorHAnsi"/>
              </w:rPr>
            </w:pPr>
            <w:r w:rsidRPr="000C08B0">
              <w:rPr>
                <w:rFonts w:cstheme="minorHAnsi"/>
              </w:rPr>
              <w:t>Contact person e-mail address</w:t>
            </w:r>
          </w:p>
        </w:tc>
        <w:tc>
          <w:tcPr>
            <w:tcW w:w="6345" w:type="dxa"/>
            <w:gridSpan w:val="5"/>
          </w:tcPr>
          <w:p w14:paraId="6EC80425" w14:textId="77777777" w:rsidR="00E85005" w:rsidRPr="000C08B0" w:rsidRDefault="00E85005" w:rsidP="00D639E9">
            <w:pPr>
              <w:autoSpaceDE w:val="0"/>
              <w:autoSpaceDN w:val="0"/>
              <w:adjustRightInd w:val="0"/>
              <w:rPr>
                <w:rFonts w:cstheme="minorHAnsi"/>
                <w:bCs/>
              </w:rPr>
            </w:pPr>
          </w:p>
        </w:tc>
      </w:tr>
    </w:tbl>
    <w:p w14:paraId="5038F4A8" w14:textId="77777777" w:rsidR="00E85005" w:rsidRPr="000C08B0" w:rsidRDefault="00E85005" w:rsidP="00E85005">
      <w:pPr>
        <w:rPr>
          <w:rFonts w:cstheme="minorHAnsi"/>
          <w:bCs/>
          <w:iCs/>
          <w:sz w:val="16"/>
          <w:szCs w:val="16"/>
        </w:rPr>
      </w:pPr>
    </w:p>
    <w:p w14:paraId="340EA434" w14:textId="77777777" w:rsidR="00E85005" w:rsidRPr="000C08B0" w:rsidRDefault="00E85005" w:rsidP="00E85005">
      <w:pPr>
        <w:rPr>
          <w:rFonts w:cstheme="minorHAnsi"/>
          <w:b/>
          <w:bCs/>
          <w:iCs/>
        </w:rPr>
      </w:pPr>
      <w:r w:rsidRPr="000C08B0">
        <w:rPr>
          <w:rFonts w:cstheme="minorHAnsi"/>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E85005" w:rsidRPr="000C08B0" w14:paraId="5BC0DA17" w14:textId="77777777" w:rsidTr="00D639E9">
        <w:trPr>
          <w:trHeight w:val="507"/>
        </w:trPr>
        <w:tc>
          <w:tcPr>
            <w:tcW w:w="6164" w:type="dxa"/>
            <w:shd w:val="clear" w:color="auto" w:fill="F2F2F2" w:themeFill="background1" w:themeFillShade="F2"/>
            <w:vAlign w:val="center"/>
          </w:tcPr>
          <w:p w14:paraId="30BE2A32" w14:textId="77777777" w:rsidR="00E85005" w:rsidRPr="000C08B0" w:rsidRDefault="00E85005" w:rsidP="00D639E9">
            <w:pPr>
              <w:autoSpaceDE w:val="0"/>
              <w:autoSpaceDN w:val="0"/>
              <w:adjustRightInd w:val="0"/>
              <w:rPr>
                <w:rFonts w:cstheme="minorHAnsi"/>
                <w:bCs/>
              </w:rPr>
            </w:pPr>
            <w:r w:rsidRPr="000C08B0">
              <w:rPr>
                <w:rFonts w:cstheme="minorHAnsi"/>
                <w:bCs/>
              </w:rPr>
              <w:t>Does this organisation have its own ethics approval system?</w:t>
            </w:r>
          </w:p>
        </w:tc>
        <w:tc>
          <w:tcPr>
            <w:tcW w:w="981" w:type="dxa"/>
            <w:shd w:val="clear" w:color="auto" w:fill="F2F2F2" w:themeFill="background1" w:themeFillShade="F2"/>
            <w:vAlign w:val="center"/>
          </w:tcPr>
          <w:p w14:paraId="0A6588B3" w14:textId="77777777" w:rsidR="00E85005" w:rsidRPr="000C08B0" w:rsidRDefault="00E85005" w:rsidP="00D639E9">
            <w:pPr>
              <w:autoSpaceDE w:val="0"/>
              <w:autoSpaceDN w:val="0"/>
              <w:adjustRightInd w:val="0"/>
              <w:jc w:val="center"/>
              <w:rPr>
                <w:rFonts w:cstheme="minorHAnsi"/>
                <w:bCs/>
              </w:rPr>
            </w:pPr>
            <w:r w:rsidRPr="000C08B0">
              <w:rPr>
                <w:rFonts w:cstheme="minorHAnsi"/>
                <w:bCs/>
              </w:rPr>
              <w:t>YES</w:t>
            </w:r>
          </w:p>
        </w:tc>
        <w:tc>
          <w:tcPr>
            <w:tcW w:w="975" w:type="dxa"/>
            <w:shd w:val="clear" w:color="auto" w:fill="BFBFBF" w:themeFill="background1" w:themeFillShade="BF"/>
            <w:vAlign w:val="center"/>
          </w:tcPr>
          <w:sdt>
            <w:sdtPr>
              <w:rPr>
                <w:rFonts w:cstheme="minorHAnsi"/>
                <w:b/>
                <w:bCs/>
              </w:rPr>
              <w:id w:val="-1279024073"/>
              <w14:checkbox>
                <w14:checked w14:val="0"/>
                <w14:checkedState w14:val="2612" w14:font="MS Gothic"/>
                <w14:uncheckedState w14:val="2610" w14:font="MS Gothic"/>
              </w14:checkbox>
            </w:sdtPr>
            <w:sdtContent>
              <w:p w14:paraId="7439E7E8"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806" w:type="dxa"/>
            <w:shd w:val="clear" w:color="auto" w:fill="F2F2F2" w:themeFill="background1" w:themeFillShade="F2"/>
            <w:vAlign w:val="center"/>
          </w:tcPr>
          <w:p w14:paraId="6C82A7EA" w14:textId="77777777" w:rsidR="00E85005" w:rsidRPr="000C08B0" w:rsidRDefault="00E85005" w:rsidP="00D639E9">
            <w:pPr>
              <w:autoSpaceDE w:val="0"/>
              <w:autoSpaceDN w:val="0"/>
              <w:adjustRightInd w:val="0"/>
              <w:jc w:val="center"/>
              <w:rPr>
                <w:rFonts w:cstheme="minorHAnsi"/>
                <w:bCs/>
              </w:rPr>
            </w:pPr>
            <w:r w:rsidRPr="000C08B0">
              <w:rPr>
                <w:rFonts w:cstheme="minorHAnsi"/>
                <w:bCs/>
              </w:rPr>
              <w:t>NO</w:t>
            </w:r>
          </w:p>
        </w:tc>
        <w:tc>
          <w:tcPr>
            <w:tcW w:w="850" w:type="dxa"/>
            <w:shd w:val="clear" w:color="auto" w:fill="BFBFBF" w:themeFill="background1" w:themeFillShade="BF"/>
            <w:vAlign w:val="center"/>
          </w:tcPr>
          <w:sdt>
            <w:sdtPr>
              <w:rPr>
                <w:rFonts w:cstheme="minorHAnsi"/>
                <w:b/>
                <w:bCs/>
              </w:rPr>
              <w:id w:val="-711570112"/>
              <w14:checkbox>
                <w14:checked w14:val="0"/>
                <w14:checkedState w14:val="2612" w14:font="MS Gothic"/>
                <w14:uncheckedState w14:val="2610" w14:font="MS Gothic"/>
              </w14:checkbox>
            </w:sdtPr>
            <w:sdtContent>
              <w:p w14:paraId="6B70A6EE"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r>
      <w:tr w:rsidR="00E85005" w:rsidRPr="000C08B0" w14:paraId="708D68D4" w14:textId="77777777" w:rsidTr="00D639E9">
        <w:tc>
          <w:tcPr>
            <w:tcW w:w="9776" w:type="dxa"/>
            <w:gridSpan w:val="5"/>
          </w:tcPr>
          <w:p w14:paraId="107B9846" w14:textId="77777777" w:rsidR="00E85005" w:rsidRPr="000C08B0" w:rsidRDefault="00E85005" w:rsidP="00D639E9">
            <w:pPr>
              <w:autoSpaceDE w:val="0"/>
              <w:autoSpaceDN w:val="0"/>
              <w:adjustRightInd w:val="0"/>
              <w:rPr>
                <w:rFonts w:cstheme="minorHAnsi"/>
                <w:b/>
                <w:bCs/>
              </w:rPr>
            </w:pPr>
            <w:r w:rsidRPr="000C08B0">
              <w:rPr>
                <w:rFonts w:cstheme="minorHAnsi"/>
                <w:bCs/>
              </w:rPr>
              <w:t xml:space="preserve">If </w:t>
            </w:r>
            <w:proofErr w:type="gramStart"/>
            <w:r w:rsidRPr="000C08B0">
              <w:rPr>
                <w:rFonts w:cstheme="minorHAnsi"/>
                <w:bCs/>
              </w:rPr>
              <w:t>Yes</w:t>
            </w:r>
            <w:proofErr w:type="gramEnd"/>
            <w:r w:rsidRPr="000C08B0">
              <w:rPr>
                <w:rFonts w:cstheme="minorHAnsi"/>
                <w:bCs/>
              </w:rPr>
              <w:t>, please attach a copy of any final approval (or interim approval) from the organisation</w:t>
            </w:r>
          </w:p>
        </w:tc>
      </w:tr>
    </w:tbl>
    <w:p w14:paraId="7BFB7E14" w14:textId="77777777" w:rsidR="00E85005" w:rsidRPr="000C08B0" w:rsidRDefault="00E85005" w:rsidP="00E85005">
      <w:pPr>
        <w:rPr>
          <w:rFonts w:cstheme="minorHAnsi"/>
          <w:bCs/>
          <w:iCs/>
        </w:rPr>
      </w:pPr>
    </w:p>
    <w:p w14:paraId="56D417E0" w14:textId="77777777" w:rsidR="00E85005" w:rsidRPr="000C08B0" w:rsidRDefault="00E85005" w:rsidP="00E85005">
      <w:pPr>
        <w:autoSpaceDE w:val="0"/>
        <w:autoSpaceDN w:val="0"/>
        <w:adjustRightInd w:val="0"/>
        <w:jc w:val="both"/>
        <w:rPr>
          <w:rFonts w:cstheme="minorHAnsi"/>
          <w:b/>
        </w:rPr>
      </w:pPr>
      <w:r w:rsidRPr="000C08B0">
        <w:rPr>
          <w:rFonts w:cstheme="minorHAnsi"/>
          <w:b/>
        </w:rPr>
        <w:t>SECTION E: Details of Research Activity</w:t>
      </w:r>
    </w:p>
    <w:p w14:paraId="21A4BE93" w14:textId="77777777" w:rsidR="00E85005" w:rsidRPr="000C08B0" w:rsidRDefault="00E85005" w:rsidP="00E85005">
      <w:pPr>
        <w:pStyle w:val="BodyText2"/>
        <w:rPr>
          <w:rFonts w:cstheme="minorHAnsi"/>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92"/>
        <w:gridCol w:w="2347"/>
        <w:gridCol w:w="2347"/>
        <w:gridCol w:w="2213"/>
      </w:tblGrid>
      <w:tr w:rsidR="00E85005" w:rsidRPr="000C08B0" w14:paraId="5C2D1DFE" w14:textId="77777777" w:rsidTr="00D639E9">
        <w:trPr>
          <w:trHeight w:val="454"/>
        </w:trPr>
        <w:tc>
          <w:tcPr>
            <w:tcW w:w="1286" w:type="pct"/>
            <w:shd w:val="clear" w:color="auto" w:fill="F2F2F2" w:themeFill="background1" w:themeFillShade="F2"/>
            <w:vAlign w:val="center"/>
          </w:tcPr>
          <w:p w14:paraId="482FCAD8" w14:textId="77777777" w:rsidR="00E85005" w:rsidRPr="000C08B0" w:rsidRDefault="00E85005" w:rsidP="00D639E9">
            <w:pPr>
              <w:rPr>
                <w:rFonts w:cstheme="minorHAnsi"/>
              </w:rPr>
            </w:pPr>
            <w:r w:rsidRPr="000C08B0">
              <w:rPr>
                <w:rFonts w:cstheme="minorHAnsi"/>
              </w:rPr>
              <w:t>Indicative title:</w:t>
            </w:r>
          </w:p>
        </w:tc>
        <w:tc>
          <w:tcPr>
            <w:tcW w:w="3714" w:type="pct"/>
            <w:gridSpan w:val="3"/>
            <w:vAlign w:val="center"/>
          </w:tcPr>
          <w:p w14:paraId="6C859835" w14:textId="77777777" w:rsidR="00E85005" w:rsidRPr="000C08B0" w:rsidRDefault="00E85005" w:rsidP="00D639E9">
            <w:pPr>
              <w:jc w:val="center"/>
              <w:rPr>
                <w:rFonts w:cstheme="minorHAnsi"/>
                <w:b/>
                <w:bCs/>
              </w:rPr>
            </w:pPr>
            <w:r w:rsidRPr="000C08B0">
              <w:rPr>
                <w:rFonts w:cstheme="minorHAnsi"/>
                <w:b/>
                <w:bCs/>
              </w:rPr>
              <w:t>Investigation into the use of Artificial Intelligence (AI) Technologies to Sustain Business’s during Covid-19 Pandemic</w:t>
            </w:r>
          </w:p>
        </w:tc>
      </w:tr>
      <w:tr w:rsidR="00E85005" w:rsidRPr="000C08B0" w14:paraId="0846F461" w14:textId="77777777" w:rsidTr="00D639E9">
        <w:trPr>
          <w:trHeight w:val="454"/>
        </w:trPr>
        <w:tc>
          <w:tcPr>
            <w:tcW w:w="1286" w:type="pct"/>
            <w:shd w:val="clear" w:color="auto" w:fill="F2F2F2" w:themeFill="background1" w:themeFillShade="F2"/>
            <w:vAlign w:val="center"/>
          </w:tcPr>
          <w:p w14:paraId="49E4731D" w14:textId="77777777" w:rsidR="00E85005" w:rsidRPr="000C08B0" w:rsidRDefault="00E85005" w:rsidP="00D639E9">
            <w:pPr>
              <w:rPr>
                <w:rFonts w:cstheme="minorHAnsi"/>
              </w:rPr>
            </w:pPr>
            <w:r w:rsidRPr="000C08B0">
              <w:rPr>
                <w:rFonts w:cstheme="minorHAnsi"/>
              </w:rPr>
              <w:t>Proposed start date:</w:t>
            </w:r>
          </w:p>
        </w:tc>
        <w:tc>
          <w:tcPr>
            <w:tcW w:w="1262" w:type="pct"/>
            <w:vAlign w:val="center"/>
          </w:tcPr>
          <w:p w14:paraId="5C20F135" w14:textId="77777777" w:rsidR="00E85005" w:rsidRPr="000C08B0" w:rsidRDefault="00E85005" w:rsidP="00D639E9">
            <w:pPr>
              <w:rPr>
                <w:rFonts w:cstheme="minorHAnsi"/>
              </w:rPr>
            </w:pPr>
            <w:r w:rsidRPr="000C08B0">
              <w:rPr>
                <w:rFonts w:cstheme="minorHAnsi"/>
              </w:rPr>
              <w:t xml:space="preserve"> </w:t>
            </w:r>
            <w:r>
              <w:rPr>
                <w:rFonts w:cstheme="minorHAnsi"/>
              </w:rPr>
              <w:t>June</w:t>
            </w:r>
            <w:r w:rsidRPr="000C08B0">
              <w:rPr>
                <w:rFonts w:cstheme="minorHAnsi"/>
              </w:rPr>
              <w:t xml:space="preserve"> 2022</w:t>
            </w:r>
          </w:p>
        </w:tc>
        <w:tc>
          <w:tcPr>
            <w:tcW w:w="1262" w:type="pct"/>
            <w:shd w:val="clear" w:color="auto" w:fill="F2F2F2" w:themeFill="background1" w:themeFillShade="F2"/>
            <w:vAlign w:val="center"/>
          </w:tcPr>
          <w:p w14:paraId="76D257A4" w14:textId="77777777" w:rsidR="00E85005" w:rsidRPr="000C08B0" w:rsidRDefault="00E85005" w:rsidP="00D639E9">
            <w:pPr>
              <w:rPr>
                <w:rFonts w:cstheme="minorHAnsi"/>
              </w:rPr>
            </w:pPr>
            <w:r w:rsidRPr="000C08B0">
              <w:rPr>
                <w:rFonts w:cstheme="minorHAnsi"/>
              </w:rPr>
              <w:t>Proposed end date:</w:t>
            </w:r>
          </w:p>
        </w:tc>
        <w:tc>
          <w:tcPr>
            <w:tcW w:w="1190" w:type="pct"/>
            <w:vAlign w:val="center"/>
          </w:tcPr>
          <w:p w14:paraId="7E79232A" w14:textId="62D05002" w:rsidR="00E85005" w:rsidRPr="000C08B0" w:rsidRDefault="0056381A" w:rsidP="00D639E9">
            <w:pPr>
              <w:rPr>
                <w:rFonts w:cstheme="minorHAnsi"/>
              </w:rPr>
            </w:pPr>
            <w:r>
              <w:rPr>
                <w:rFonts w:cstheme="minorHAnsi"/>
              </w:rPr>
              <w:t>Feb</w:t>
            </w:r>
            <w:r w:rsidR="00E85005" w:rsidRPr="000C08B0">
              <w:rPr>
                <w:rFonts w:cstheme="minorHAnsi"/>
              </w:rPr>
              <w:t xml:space="preserve"> 202</w:t>
            </w:r>
            <w:r>
              <w:rPr>
                <w:rFonts w:cstheme="minorHAnsi"/>
              </w:rPr>
              <w:t>3</w:t>
            </w:r>
          </w:p>
        </w:tc>
      </w:tr>
      <w:tr w:rsidR="00E85005" w:rsidRPr="000C08B0" w14:paraId="0AF9FBAE" w14:textId="77777777" w:rsidTr="00D639E9">
        <w:trPr>
          <w:trHeight w:val="454"/>
        </w:trPr>
        <w:tc>
          <w:tcPr>
            <w:tcW w:w="5000" w:type="pct"/>
            <w:gridSpan w:val="4"/>
            <w:shd w:val="clear" w:color="auto" w:fill="F2F2F2" w:themeFill="background1" w:themeFillShade="F2"/>
            <w:vAlign w:val="center"/>
          </w:tcPr>
          <w:p w14:paraId="2519D2EE" w14:textId="77777777" w:rsidR="00E85005" w:rsidRPr="000C08B0" w:rsidRDefault="00E85005" w:rsidP="00D639E9">
            <w:pPr>
              <w:spacing w:before="120"/>
              <w:rPr>
                <w:rFonts w:cstheme="minorHAnsi"/>
                <w:b/>
              </w:rPr>
            </w:pPr>
            <w:r w:rsidRPr="000C08B0">
              <w:rPr>
                <w:rFonts w:cstheme="minorHAnsi"/>
                <w:b/>
              </w:rPr>
              <w:t>Purpose of research activity (including aims and objectives)</w:t>
            </w:r>
          </w:p>
          <w:p w14:paraId="6ABDB5F2" w14:textId="77777777" w:rsidR="00E85005" w:rsidRPr="000C08B0" w:rsidRDefault="00E85005" w:rsidP="00D639E9">
            <w:pPr>
              <w:rPr>
                <w:rFonts w:cstheme="minorHAnsi"/>
              </w:rPr>
            </w:pPr>
            <w:r w:rsidRPr="000C08B0">
              <w:rPr>
                <w:rFonts w:cstheme="minorHAnsi"/>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E85005" w:rsidRPr="000C08B0" w14:paraId="672258DC" w14:textId="77777777" w:rsidTr="00D639E9">
        <w:trPr>
          <w:trHeight w:val="454"/>
        </w:trPr>
        <w:tc>
          <w:tcPr>
            <w:tcW w:w="5000" w:type="pct"/>
            <w:gridSpan w:val="4"/>
            <w:vAlign w:val="center"/>
          </w:tcPr>
          <w:p w14:paraId="3338F1DE" w14:textId="77777777" w:rsidR="00E85005" w:rsidRPr="000C08B0" w:rsidRDefault="00E85005" w:rsidP="00D639E9">
            <w:pPr>
              <w:jc w:val="both"/>
              <w:rPr>
                <w:rFonts w:cstheme="minorHAnsi"/>
              </w:rPr>
            </w:pPr>
            <w:r w:rsidRPr="000C08B0">
              <w:rPr>
                <w:rFonts w:cstheme="minorHAnsi"/>
                <w:b/>
                <w:bCs/>
                <w:u w:val="single"/>
              </w:rPr>
              <w:t>Project Title:</w:t>
            </w:r>
            <w:r w:rsidRPr="000C08B0">
              <w:rPr>
                <w:rFonts w:cstheme="minorHAnsi"/>
              </w:rPr>
              <w:t xml:space="preserve"> Investigation into the use of Artificial Intelligence (AI) Technologies to Sustain Business’s during Covid-19 Pandemic</w:t>
            </w:r>
          </w:p>
          <w:p w14:paraId="2AA39935" w14:textId="77777777" w:rsidR="00E85005" w:rsidRPr="000C08B0" w:rsidRDefault="00E85005" w:rsidP="00D639E9">
            <w:pPr>
              <w:jc w:val="both"/>
              <w:rPr>
                <w:rFonts w:cstheme="minorHAnsi"/>
              </w:rPr>
            </w:pPr>
          </w:p>
          <w:p w14:paraId="61394BA3" w14:textId="77777777" w:rsidR="00E85005" w:rsidRPr="000C08B0" w:rsidRDefault="00E85005" w:rsidP="00D639E9">
            <w:pPr>
              <w:jc w:val="both"/>
              <w:rPr>
                <w:rFonts w:cstheme="minorHAnsi"/>
              </w:rPr>
            </w:pPr>
            <w:r w:rsidRPr="000C08B0">
              <w:rPr>
                <w:rFonts w:cstheme="minorHAnsi"/>
                <w:b/>
                <w:bCs/>
                <w:u w:val="single"/>
              </w:rPr>
              <w:t>Academic Question</w:t>
            </w:r>
            <w:r w:rsidRPr="000C08B0">
              <w:rPr>
                <w:rFonts w:cstheme="minorHAnsi"/>
              </w:rPr>
              <w:t>: How Adoptive were Artificial Intelligence (AI) Technologies in aiding Small-to-Medium Sized Enterprises (SME’s) during COVID-19 Pandemic?</w:t>
            </w:r>
          </w:p>
          <w:p w14:paraId="6E178DB2" w14:textId="77777777" w:rsidR="00E85005" w:rsidRPr="000C08B0" w:rsidRDefault="00E85005" w:rsidP="00D639E9">
            <w:pPr>
              <w:jc w:val="both"/>
              <w:rPr>
                <w:rFonts w:cstheme="minorHAnsi"/>
              </w:rPr>
            </w:pPr>
          </w:p>
          <w:p w14:paraId="18A3CB92" w14:textId="77777777" w:rsidR="00E85005" w:rsidRPr="000C08B0" w:rsidRDefault="00E85005" w:rsidP="00D639E9">
            <w:pPr>
              <w:pStyle w:val="NoSpacing"/>
              <w:jc w:val="both"/>
              <w:rPr>
                <w:rFonts w:cstheme="minorHAnsi"/>
                <w:b/>
                <w:bCs/>
                <w:u w:val="single"/>
              </w:rPr>
            </w:pPr>
            <w:r w:rsidRPr="000C08B0">
              <w:rPr>
                <w:rFonts w:cstheme="minorHAnsi"/>
                <w:b/>
                <w:bCs/>
                <w:u w:val="single"/>
              </w:rPr>
              <w:t xml:space="preserve">Aim 1: Carry out literature Review on Artificial Intelligence (AI) </w:t>
            </w:r>
            <w:proofErr w:type="gramStart"/>
            <w:r w:rsidRPr="000C08B0">
              <w:rPr>
                <w:rFonts w:cstheme="minorHAnsi"/>
                <w:b/>
                <w:bCs/>
                <w:u w:val="single"/>
              </w:rPr>
              <w:t>technologies</w:t>
            </w:r>
            <w:proofErr w:type="gramEnd"/>
          </w:p>
          <w:p w14:paraId="5EC554B6" w14:textId="77777777" w:rsidR="00E85005" w:rsidRPr="000C08B0" w:rsidRDefault="00E85005" w:rsidP="00D639E9">
            <w:pPr>
              <w:pStyle w:val="NoSpacing"/>
              <w:jc w:val="both"/>
              <w:rPr>
                <w:rFonts w:cstheme="minorHAnsi"/>
              </w:rPr>
            </w:pPr>
          </w:p>
          <w:p w14:paraId="534FBE8E" w14:textId="77777777" w:rsidR="00E85005" w:rsidRPr="000C08B0" w:rsidRDefault="00E85005" w:rsidP="00D639E9">
            <w:pPr>
              <w:ind w:left="720"/>
              <w:jc w:val="both"/>
              <w:rPr>
                <w:rFonts w:cstheme="minorHAnsi"/>
              </w:rPr>
            </w:pPr>
            <w:r w:rsidRPr="000C08B0">
              <w:rPr>
                <w:rFonts w:cstheme="minorHAnsi"/>
                <w:b/>
                <w:u w:val="single"/>
              </w:rPr>
              <w:lastRenderedPageBreak/>
              <w:t>Objective 1</w:t>
            </w:r>
            <w:r w:rsidRPr="000C08B0">
              <w:rPr>
                <w:rFonts w:cstheme="minorHAnsi"/>
                <w:b/>
              </w:rPr>
              <w:t xml:space="preserve">: </w:t>
            </w:r>
            <w:r w:rsidRPr="000C08B0">
              <w:rPr>
                <w:rFonts w:cstheme="minorHAnsi"/>
              </w:rPr>
              <w:t xml:space="preserve">To research and carry out literature review on Artificial Intelligence (AI) technologies for SMEs, </w:t>
            </w:r>
            <w:r w:rsidRPr="000C08B0">
              <w:rPr>
                <w:rFonts w:cstheme="minorHAnsi"/>
                <w:kern w:val="24"/>
              </w:rPr>
              <w:t xml:space="preserve">and what it means to be an SME – their problems and requirements during Covid-19 Pandemic in regard to applying AI </w:t>
            </w:r>
            <w:proofErr w:type="gramStart"/>
            <w:r w:rsidRPr="000C08B0">
              <w:rPr>
                <w:rFonts w:cstheme="minorHAnsi"/>
                <w:kern w:val="24"/>
              </w:rPr>
              <w:t>technology</w:t>
            </w:r>
            <w:proofErr w:type="gramEnd"/>
          </w:p>
          <w:p w14:paraId="354E31C4" w14:textId="77777777" w:rsidR="00E85005" w:rsidRPr="000C08B0" w:rsidRDefault="00E85005">
            <w:pPr>
              <w:pStyle w:val="ListParagraph"/>
              <w:numPr>
                <w:ilvl w:val="0"/>
                <w:numId w:val="2"/>
              </w:numPr>
              <w:jc w:val="both"/>
              <w:rPr>
                <w:rFonts w:asciiTheme="minorHAnsi" w:hAnsiTheme="minorHAnsi" w:cstheme="minorHAnsi"/>
              </w:rPr>
            </w:pPr>
            <w:r w:rsidRPr="000C08B0">
              <w:rPr>
                <w:rFonts w:asciiTheme="minorHAnsi" w:hAnsiTheme="minorHAnsi" w:cstheme="minorHAnsi"/>
              </w:rPr>
              <w:t xml:space="preserve">The results of the literature review will provide scope and latest information regarding artificial intelligence (AI) </w:t>
            </w:r>
            <w:proofErr w:type="gramStart"/>
            <w:r w:rsidRPr="000C08B0">
              <w:rPr>
                <w:rFonts w:asciiTheme="minorHAnsi" w:hAnsiTheme="minorHAnsi" w:cstheme="minorHAnsi"/>
              </w:rPr>
              <w:t>technologies</w:t>
            </w:r>
            <w:proofErr w:type="gramEnd"/>
          </w:p>
          <w:p w14:paraId="13D8006D" w14:textId="77777777" w:rsidR="00E85005" w:rsidRPr="000C08B0" w:rsidRDefault="00E85005" w:rsidP="00D639E9">
            <w:pPr>
              <w:pStyle w:val="ListParagraph"/>
              <w:widowControl w:val="0"/>
              <w:suppressAutoHyphens/>
              <w:ind w:left="1080"/>
              <w:jc w:val="both"/>
              <w:rPr>
                <w:rFonts w:asciiTheme="minorHAnsi" w:hAnsiTheme="minorHAnsi" w:cstheme="minorHAnsi"/>
              </w:rPr>
            </w:pPr>
          </w:p>
          <w:p w14:paraId="60950F5E" w14:textId="77777777" w:rsidR="00E85005" w:rsidRPr="000C08B0" w:rsidRDefault="00E85005" w:rsidP="00D639E9">
            <w:pPr>
              <w:ind w:left="720"/>
              <w:jc w:val="both"/>
              <w:rPr>
                <w:rFonts w:cstheme="minorHAnsi"/>
                <w:b/>
                <w:u w:val="single"/>
              </w:rPr>
            </w:pPr>
            <w:r w:rsidRPr="000C08B0">
              <w:rPr>
                <w:rFonts w:cstheme="minorHAnsi"/>
                <w:b/>
                <w:u w:val="single"/>
              </w:rPr>
              <w:t>Objective 2:</w:t>
            </w:r>
          </w:p>
          <w:p w14:paraId="517B64B6" w14:textId="77777777" w:rsidR="00E85005" w:rsidRPr="000C08B0" w:rsidRDefault="00E85005" w:rsidP="00D639E9">
            <w:pPr>
              <w:ind w:left="720"/>
              <w:jc w:val="both"/>
              <w:rPr>
                <w:rFonts w:cstheme="minorHAnsi"/>
              </w:rPr>
            </w:pPr>
            <w:r w:rsidRPr="000C08B0">
              <w:rPr>
                <w:rFonts w:cstheme="minorHAnsi"/>
              </w:rPr>
              <w:t xml:space="preserve">To analyse artificial intelligence (AI) technologies and carry out comparison of products available on market compared to standard systems used in </w:t>
            </w:r>
            <w:proofErr w:type="gramStart"/>
            <w:r w:rsidRPr="000C08B0">
              <w:rPr>
                <w:rFonts w:cstheme="minorHAnsi"/>
              </w:rPr>
              <w:t>business</w:t>
            </w:r>
            <w:proofErr w:type="gramEnd"/>
            <w:r w:rsidRPr="000C08B0">
              <w:rPr>
                <w:rFonts w:cstheme="minorHAnsi"/>
              </w:rPr>
              <w:t xml:space="preserve"> </w:t>
            </w:r>
          </w:p>
          <w:p w14:paraId="05D3729D" w14:textId="77777777" w:rsidR="00E85005" w:rsidRPr="000C08B0" w:rsidRDefault="00E85005">
            <w:pPr>
              <w:pStyle w:val="ListParagraph"/>
              <w:widowControl w:val="0"/>
              <w:numPr>
                <w:ilvl w:val="0"/>
                <w:numId w:val="1"/>
              </w:numPr>
              <w:suppressAutoHyphens/>
              <w:ind w:left="1800"/>
              <w:jc w:val="both"/>
              <w:rPr>
                <w:rFonts w:asciiTheme="minorHAnsi" w:hAnsiTheme="minorHAnsi" w:cstheme="minorHAnsi"/>
              </w:rPr>
            </w:pPr>
            <w:r w:rsidRPr="000C08B0">
              <w:rPr>
                <w:rFonts w:asciiTheme="minorHAnsi" w:hAnsiTheme="minorHAnsi" w:cstheme="minorHAnsi"/>
              </w:rPr>
              <w:t xml:space="preserve">An analysis of the latest cloud artificial intelligence (AI) technology products will provide scope on what type of artificial intelligence (AI) technologies are available for SME’s and compare </w:t>
            </w:r>
            <w:proofErr w:type="gramStart"/>
            <w:r w:rsidRPr="000C08B0">
              <w:rPr>
                <w:rFonts w:asciiTheme="minorHAnsi" w:hAnsiTheme="minorHAnsi" w:cstheme="minorHAnsi"/>
              </w:rPr>
              <w:t>them</w:t>
            </w:r>
            <w:proofErr w:type="gramEnd"/>
          </w:p>
          <w:p w14:paraId="1BE09202" w14:textId="77777777" w:rsidR="00E85005" w:rsidRPr="000C08B0" w:rsidRDefault="00E85005" w:rsidP="00D639E9">
            <w:pPr>
              <w:widowControl w:val="0"/>
              <w:suppressAutoHyphens/>
              <w:jc w:val="both"/>
              <w:rPr>
                <w:rFonts w:cstheme="minorHAnsi"/>
              </w:rPr>
            </w:pPr>
          </w:p>
          <w:p w14:paraId="114E0735" w14:textId="77777777" w:rsidR="00E85005" w:rsidRPr="000C08B0" w:rsidRDefault="00E85005" w:rsidP="00D639E9">
            <w:pPr>
              <w:ind w:left="720"/>
              <w:jc w:val="both"/>
              <w:rPr>
                <w:rFonts w:cstheme="minorHAnsi"/>
                <w:b/>
              </w:rPr>
            </w:pPr>
            <w:r w:rsidRPr="000C08B0">
              <w:rPr>
                <w:rFonts w:cstheme="minorHAnsi"/>
                <w:b/>
                <w:u w:val="single"/>
              </w:rPr>
              <w:t>Objective 3:</w:t>
            </w:r>
            <w:r w:rsidRPr="000C08B0">
              <w:rPr>
                <w:rFonts w:cstheme="minorHAnsi"/>
                <w:b/>
              </w:rPr>
              <w:t xml:space="preserve"> </w:t>
            </w:r>
            <w:r w:rsidRPr="000C08B0">
              <w:rPr>
                <w:rFonts w:cstheme="minorHAnsi"/>
              </w:rPr>
              <w:t>Analyse how Artificial Intelligence (AI) technologies can applied in SME’s business functions and how aided organisations especially during Covid-19 pandemic</w:t>
            </w:r>
          </w:p>
          <w:p w14:paraId="797743BB" w14:textId="77777777" w:rsidR="00E85005" w:rsidRPr="000C08B0" w:rsidRDefault="00E85005">
            <w:pPr>
              <w:pStyle w:val="ListParagraph"/>
              <w:widowControl w:val="0"/>
              <w:numPr>
                <w:ilvl w:val="0"/>
                <w:numId w:val="1"/>
              </w:numPr>
              <w:suppressAutoHyphens/>
              <w:ind w:left="1800"/>
              <w:jc w:val="both"/>
              <w:rPr>
                <w:rFonts w:asciiTheme="minorHAnsi" w:hAnsiTheme="minorHAnsi" w:cstheme="minorHAnsi"/>
              </w:rPr>
            </w:pPr>
            <w:r w:rsidRPr="000C08B0">
              <w:rPr>
                <w:rFonts w:asciiTheme="minorHAnsi" w:hAnsiTheme="minorHAnsi" w:cstheme="minorHAnsi"/>
              </w:rPr>
              <w:t>Evaluate how Artificial Intelligence (AI) technologies could be applied to SMEs as a concept will be documented</w:t>
            </w:r>
          </w:p>
          <w:p w14:paraId="6F6E6813" w14:textId="77777777" w:rsidR="00E85005" w:rsidRPr="000C08B0" w:rsidRDefault="00E85005" w:rsidP="00D639E9">
            <w:pPr>
              <w:widowControl w:val="0"/>
              <w:suppressAutoHyphens/>
              <w:jc w:val="both"/>
              <w:rPr>
                <w:rFonts w:cstheme="minorHAnsi"/>
              </w:rPr>
            </w:pPr>
          </w:p>
          <w:p w14:paraId="799B8694" w14:textId="77777777" w:rsidR="00E85005" w:rsidRPr="000C08B0" w:rsidRDefault="00E85005" w:rsidP="00D639E9">
            <w:pPr>
              <w:pStyle w:val="NoSpacing"/>
              <w:jc w:val="both"/>
              <w:rPr>
                <w:rFonts w:cstheme="minorHAnsi"/>
                <w:b/>
                <w:bCs/>
                <w:u w:val="single"/>
              </w:rPr>
            </w:pPr>
            <w:r w:rsidRPr="000C08B0">
              <w:rPr>
                <w:rFonts w:cstheme="minorHAnsi"/>
                <w:b/>
                <w:bCs/>
                <w:u w:val="single"/>
              </w:rPr>
              <w:t>Aim 2: Examine and Measure attitudes of SMEs towards Artificial Intelligence (AI) technologies</w:t>
            </w:r>
          </w:p>
          <w:p w14:paraId="5E86C856" w14:textId="77777777" w:rsidR="00E85005" w:rsidRPr="000C08B0" w:rsidRDefault="00E85005" w:rsidP="00D639E9">
            <w:pPr>
              <w:pStyle w:val="NoSpacing"/>
              <w:jc w:val="both"/>
              <w:rPr>
                <w:rFonts w:cstheme="minorHAnsi"/>
              </w:rPr>
            </w:pPr>
          </w:p>
          <w:p w14:paraId="73C06CB9" w14:textId="77777777" w:rsidR="00E85005" w:rsidRPr="000C08B0" w:rsidRDefault="00E85005" w:rsidP="00D639E9">
            <w:pPr>
              <w:ind w:left="720"/>
              <w:jc w:val="both"/>
              <w:rPr>
                <w:rFonts w:cstheme="minorHAnsi"/>
                <w:b/>
                <w:u w:val="single"/>
              </w:rPr>
            </w:pPr>
            <w:r w:rsidRPr="000C08B0">
              <w:rPr>
                <w:rFonts w:cstheme="minorHAnsi"/>
                <w:b/>
                <w:u w:val="single"/>
              </w:rPr>
              <w:t>Objective1:</w:t>
            </w:r>
            <w:r w:rsidRPr="000C08B0">
              <w:rPr>
                <w:rFonts w:cstheme="minorHAnsi"/>
                <w:b/>
              </w:rPr>
              <w:t xml:space="preserve"> </w:t>
            </w:r>
            <w:r w:rsidRPr="000C08B0">
              <w:rPr>
                <w:rFonts w:cstheme="minorHAnsi"/>
              </w:rPr>
              <w:t>To carry out a survey to measure SME’s attitude towards Artificial Intelligence (AI) technologies</w:t>
            </w:r>
          </w:p>
          <w:p w14:paraId="3817DB1C" w14:textId="77777777" w:rsidR="00E85005" w:rsidRPr="000C08B0" w:rsidRDefault="00E85005">
            <w:pPr>
              <w:pStyle w:val="ListParagraph"/>
              <w:widowControl w:val="0"/>
              <w:numPr>
                <w:ilvl w:val="0"/>
                <w:numId w:val="1"/>
              </w:numPr>
              <w:suppressAutoHyphens/>
              <w:ind w:left="1800"/>
              <w:jc w:val="both"/>
              <w:rPr>
                <w:rFonts w:asciiTheme="minorHAnsi" w:hAnsiTheme="minorHAnsi" w:cstheme="minorHAnsi"/>
              </w:rPr>
            </w:pPr>
            <w:r w:rsidRPr="000C08B0">
              <w:rPr>
                <w:rFonts w:asciiTheme="minorHAnsi" w:hAnsiTheme="minorHAnsi" w:cstheme="minorHAnsi"/>
              </w:rPr>
              <w:t xml:space="preserve">A research survey will be carried out with </w:t>
            </w:r>
            <w:proofErr w:type="gramStart"/>
            <w:r w:rsidRPr="000C08B0">
              <w:rPr>
                <w:rFonts w:asciiTheme="minorHAnsi" w:hAnsiTheme="minorHAnsi" w:cstheme="minorHAnsi"/>
              </w:rPr>
              <w:t>SME’s</w:t>
            </w:r>
            <w:proofErr w:type="gramEnd"/>
            <w:r w:rsidRPr="000C08B0">
              <w:rPr>
                <w:rFonts w:asciiTheme="minorHAnsi" w:hAnsiTheme="minorHAnsi" w:cstheme="minorHAnsi"/>
              </w:rPr>
              <w:t xml:space="preserve"> to participate in a survey and measure their views on Artificial Intelligence (AI) technologies</w:t>
            </w:r>
          </w:p>
          <w:p w14:paraId="063D9C37" w14:textId="77777777" w:rsidR="00E85005" w:rsidRPr="000C08B0" w:rsidRDefault="00E85005" w:rsidP="00D639E9">
            <w:pPr>
              <w:pStyle w:val="ListParagraph"/>
              <w:widowControl w:val="0"/>
              <w:suppressAutoHyphens/>
              <w:ind w:left="1800"/>
              <w:jc w:val="both"/>
              <w:rPr>
                <w:rFonts w:asciiTheme="minorHAnsi" w:hAnsiTheme="minorHAnsi" w:cstheme="minorHAnsi"/>
              </w:rPr>
            </w:pPr>
          </w:p>
          <w:p w14:paraId="049E91B2" w14:textId="77777777" w:rsidR="00E85005" w:rsidRPr="000C08B0" w:rsidRDefault="00E85005" w:rsidP="00D639E9">
            <w:pPr>
              <w:ind w:left="720"/>
              <w:jc w:val="both"/>
              <w:rPr>
                <w:rFonts w:cstheme="minorHAnsi"/>
                <w:b/>
              </w:rPr>
            </w:pPr>
            <w:r w:rsidRPr="000C08B0">
              <w:rPr>
                <w:rFonts w:cstheme="minorHAnsi"/>
                <w:b/>
                <w:u w:val="single"/>
              </w:rPr>
              <w:t>Objective 2:</w:t>
            </w:r>
            <w:r w:rsidRPr="000C08B0">
              <w:rPr>
                <w:rFonts w:cstheme="minorHAnsi"/>
                <w:b/>
              </w:rPr>
              <w:t xml:space="preserve"> </w:t>
            </w:r>
            <w:r w:rsidRPr="000C08B0">
              <w:rPr>
                <w:rFonts w:cstheme="minorHAnsi"/>
              </w:rPr>
              <w:t xml:space="preserve">To successfully conclude if Artificial Intelligence (AI) technologies are suitable for SME’s or not by analysing SME’s research survey </w:t>
            </w:r>
            <w:proofErr w:type="gramStart"/>
            <w:r w:rsidRPr="000C08B0">
              <w:rPr>
                <w:rFonts w:cstheme="minorHAnsi"/>
              </w:rPr>
              <w:t>data</w:t>
            </w:r>
            <w:proofErr w:type="gramEnd"/>
          </w:p>
          <w:p w14:paraId="5248177B" w14:textId="77777777" w:rsidR="00E85005" w:rsidRPr="000C08B0" w:rsidRDefault="00E85005">
            <w:pPr>
              <w:pStyle w:val="ListParagraph"/>
              <w:widowControl w:val="0"/>
              <w:numPr>
                <w:ilvl w:val="0"/>
                <w:numId w:val="1"/>
              </w:numPr>
              <w:suppressAutoHyphens/>
              <w:ind w:left="1800"/>
              <w:jc w:val="both"/>
              <w:rPr>
                <w:rFonts w:asciiTheme="minorHAnsi" w:hAnsiTheme="minorHAnsi" w:cstheme="minorHAnsi"/>
              </w:rPr>
            </w:pPr>
            <w:r w:rsidRPr="000C08B0">
              <w:rPr>
                <w:rFonts w:asciiTheme="minorHAnsi" w:hAnsiTheme="minorHAnsi" w:cstheme="minorHAnsi"/>
              </w:rPr>
              <w:t xml:space="preserve">Evaluate and analyse and present research survey </w:t>
            </w:r>
            <w:proofErr w:type="gramStart"/>
            <w:r w:rsidRPr="000C08B0">
              <w:rPr>
                <w:rFonts w:asciiTheme="minorHAnsi" w:hAnsiTheme="minorHAnsi" w:cstheme="minorHAnsi"/>
              </w:rPr>
              <w:t>data</w:t>
            </w:r>
            <w:proofErr w:type="gramEnd"/>
          </w:p>
          <w:p w14:paraId="32B99DE7" w14:textId="77777777" w:rsidR="00E85005" w:rsidRPr="000C08B0" w:rsidRDefault="00E85005" w:rsidP="00D639E9">
            <w:pPr>
              <w:pStyle w:val="ListParagraph"/>
              <w:widowControl w:val="0"/>
              <w:suppressAutoHyphens/>
              <w:ind w:left="1800"/>
              <w:jc w:val="both"/>
              <w:rPr>
                <w:rFonts w:asciiTheme="minorHAnsi" w:hAnsiTheme="minorHAnsi" w:cstheme="minorHAnsi"/>
              </w:rPr>
            </w:pPr>
          </w:p>
          <w:p w14:paraId="15EB870E" w14:textId="77777777" w:rsidR="00E85005" w:rsidRPr="000C08B0" w:rsidRDefault="00E85005" w:rsidP="00D639E9">
            <w:pPr>
              <w:pStyle w:val="NoSpacing"/>
              <w:jc w:val="both"/>
              <w:rPr>
                <w:rFonts w:cstheme="minorHAnsi"/>
                <w:b/>
                <w:bCs/>
                <w:u w:val="single"/>
              </w:rPr>
            </w:pPr>
            <w:r w:rsidRPr="000C08B0">
              <w:rPr>
                <w:rFonts w:cstheme="minorHAnsi"/>
                <w:b/>
                <w:bCs/>
                <w:u w:val="single"/>
              </w:rPr>
              <w:t xml:space="preserve">Aim 3: Produce a set of guidelines of how SME’s can acquire and adopt Artificial Intelligence (AI) </w:t>
            </w:r>
            <w:proofErr w:type="gramStart"/>
            <w:r w:rsidRPr="000C08B0">
              <w:rPr>
                <w:rFonts w:cstheme="minorHAnsi"/>
                <w:b/>
                <w:bCs/>
                <w:u w:val="single"/>
              </w:rPr>
              <w:t>technologies</w:t>
            </w:r>
            <w:proofErr w:type="gramEnd"/>
          </w:p>
          <w:p w14:paraId="07A8D94A" w14:textId="77777777" w:rsidR="00E85005" w:rsidRPr="000C08B0" w:rsidRDefault="00E85005" w:rsidP="00D639E9">
            <w:pPr>
              <w:pStyle w:val="NoSpacing"/>
              <w:jc w:val="both"/>
              <w:rPr>
                <w:rFonts w:cstheme="minorHAnsi"/>
              </w:rPr>
            </w:pPr>
          </w:p>
          <w:p w14:paraId="73A49E02" w14:textId="77777777" w:rsidR="00E85005" w:rsidRPr="000C08B0" w:rsidRDefault="00E85005" w:rsidP="00D639E9">
            <w:pPr>
              <w:ind w:left="720"/>
              <w:jc w:val="both"/>
              <w:rPr>
                <w:rFonts w:cstheme="minorHAnsi"/>
                <w:b/>
              </w:rPr>
            </w:pPr>
            <w:r w:rsidRPr="000C08B0">
              <w:rPr>
                <w:rFonts w:cstheme="minorHAnsi"/>
                <w:b/>
                <w:u w:val="single"/>
              </w:rPr>
              <w:t>Objective 1:</w:t>
            </w:r>
            <w:r w:rsidRPr="000C08B0">
              <w:rPr>
                <w:rFonts w:cstheme="minorHAnsi"/>
                <w:b/>
              </w:rPr>
              <w:t xml:space="preserve"> </w:t>
            </w:r>
            <w:r w:rsidRPr="000C08B0">
              <w:rPr>
                <w:rFonts w:cstheme="minorHAnsi"/>
              </w:rPr>
              <w:t>To recommend and document a set of guidelines of how SME could acquire and adopt artificial intelligence (AI) to their business operations</w:t>
            </w:r>
          </w:p>
          <w:p w14:paraId="225A94C0" w14:textId="1DD0C9F4" w:rsidR="00E85005" w:rsidRPr="00E85005" w:rsidRDefault="00E85005">
            <w:pPr>
              <w:pStyle w:val="ListParagraph"/>
              <w:widowControl w:val="0"/>
              <w:numPr>
                <w:ilvl w:val="0"/>
                <w:numId w:val="1"/>
              </w:numPr>
              <w:suppressAutoHyphens/>
              <w:jc w:val="both"/>
              <w:rPr>
                <w:rFonts w:asciiTheme="minorHAnsi" w:hAnsiTheme="minorHAnsi" w:cstheme="minorHAnsi"/>
              </w:rPr>
            </w:pPr>
            <w:r w:rsidRPr="000C08B0">
              <w:rPr>
                <w:rFonts w:asciiTheme="minorHAnsi" w:hAnsiTheme="minorHAnsi" w:cstheme="minorHAnsi"/>
              </w:rPr>
              <w:t>Produces a set of guidelines of how SME’s can acquire and adopt Artificial Intelligence (AI) technologies</w:t>
            </w:r>
          </w:p>
          <w:p w14:paraId="0809482B" w14:textId="77777777" w:rsidR="00E85005" w:rsidRPr="000C08B0" w:rsidRDefault="00E85005" w:rsidP="00D639E9">
            <w:pPr>
              <w:rPr>
                <w:rFonts w:cstheme="minorHAnsi"/>
                <w:b/>
              </w:rPr>
            </w:pPr>
            <w:r w:rsidRPr="000C08B0">
              <w:rPr>
                <w:rFonts w:cstheme="minorHAnsi"/>
                <w:color w:val="808080"/>
                <w:sz w:val="18"/>
                <w:szCs w:val="18"/>
              </w:rPr>
              <w:t>(this box should expand as you type)</w:t>
            </w:r>
          </w:p>
        </w:tc>
      </w:tr>
      <w:tr w:rsidR="00E85005" w:rsidRPr="000C08B0" w14:paraId="637C74EC" w14:textId="77777777" w:rsidTr="00D639E9">
        <w:trPr>
          <w:trHeight w:val="454"/>
        </w:trPr>
        <w:tc>
          <w:tcPr>
            <w:tcW w:w="5000" w:type="pct"/>
            <w:gridSpan w:val="4"/>
            <w:shd w:val="clear" w:color="auto" w:fill="F2F2F2" w:themeFill="background1" w:themeFillShade="F2"/>
            <w:vAlign w:val="center"/>
          </w:tcPr>
          <w:p w14:paraId="2BB7D574" w14:textId="77777777" w:rsidR="00E85005" w:rsidRPr="000C08B0" w:rsidRDefault="00E85005" w:rsidP="00D639E9">
            <w:pPr>
              <w:spacing w:before="120"/>
              <w:rPr>
                <w:rFonts w:cstheme="minorHAnsi"/>
                <w:b/>
              </w:rPr>
            </w:pPr>
            <w:r w:rsidRPr="000C08B0">
              <w:rPr>
                <w:rFonts w:cstheme="minorHAnsi"/>
                <w:b/>
              </w:rPr>
              <w:lastRenderedPageBreak/>
              <w:t xml:space="preserve">Proposed </w:t>
            </w:r>
            <w:proofErr w:type="gramStart"/>
            <w:r w:rsidRPr="000C08B0">
              <w:rPr>
                <w:rFonts w:cstheme="minorHAnsi"/>
                <w:b/>
              </w:rPr>
              <w:t>methods</w:t>
            </w:r>
            <w:proofErr w:type="gramEnd"/>
          </w:p>
          <w:p w14:paraId="46847B56" w14:textId="77777777" w:rsidR="00E85005" w:rsidRPr="000C08B0" w:rsidRDefault="00E85005" w:rsidP="00D639E9">
            <w:pPr>
              <w:rPr>
                <w:rFonts w:cstheme="minorHAnsi"/>
              </w:rPr>
            </w:pPr>
            <w:r w:rsidRPr="000C08B0">
              <w:rPr>
                <w:rFonts w:cstheme="minorHAnsi"/>
              </w:rPr>
              <w:t xml:space="preserve">Provide </w:t>
            </w:r>
            <w:proofErr w:type="gramStart"/>
            <w:r w:rsidRPr="000C08B0">
              <w:rPr>
                <w:rFonts w:cstheme="minorHAnsi"/>
              </w:rPr>
              <w:t>a brief summary</w:t>
            </w:r>
            <w:proofErr w:type="gramEnd"/>
            <w:r w:rsidRPr="000C08B0">
              <w:rPr>
                <w:rFonts w:cstheme="minorHAnsi"/>
              </w:rPr>
              <w:t xml:space="preserve"> of all the methods that </w:t>
            </w:r>
            <w:r w:rsidRPr="000C08B0">
              <w:rPr>
                <w:rFonts w:cstheme="minorHAnsi"/>
                <w:b/>
              </w:rPr>
              <w:t>may</w:t>
            </w:r>
            <w:r w:rsidRPr="000C08B0">
              <w:rPr>
                <w:rFonts w:cstheme="minorHAnsi"/>
              </w:rPr>
              <w:t xml:space="preserve"> be used in the research activity, making it clear what specific techniques may be used. If methods other than those listed in this section are deemed </w:t>
            </w:r>
            <w:r w:rsidRPr="000C08B0">
              <w:rPr>
                <w:rFonts w:cstheme="minorHAnsi"/>
              </w:rPr>
              <w:lastRenderedPageBreak/>
              <w:t>appropriate later, additional ethical approval for those methods will be needed. (Maximum 600 words)</w:t>
            </w:r>
          </w:p>
        </w:tc>
      </w:tr>
      <w:tr w:rsidR="00E85005" w:rsidRPr="000C08B0" w14:paraId="539B6D47" w14:textId="77777777" w:rsidTr="00D639E9">
        <w:trPr>
          <w:trHeight w:val="454"/>
        </w:trPr>
        <w:tc>
          <w:tcPr>
            <w:tcW w:w="5000" w:type="pct"/>
            <w:gridSpan w:val="4"/>
            <w:vAlign w:val="center"/>
          </w:tcPr>
          <w:p w14:paraId="389E640B" w14:textId="77777777" w:rsidR="00E85005" w:rsidRPr="000C08B0" w:rsidRDefault="00E85005" w:rsidP="00D639E9">
            <w:pPr>
              <w:rPr>
                <w:rFonts w:cstheme="minorHAnsi"/>
              </w:rPr>
            </w:pPr>
          </w:p>
          <w:p w14:paraId="2F70B976" w14:textId="77777777" w:rsidR="00E85005" w:rsidRPr="000C08B0" w:rsidRDefault="00E85005" w:rsidP="00D639E9">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rPr>
            </w:pPr>
            <w:r w:rsidRPr="000C08B0">
              <w:rPr>
                <w:rFonts w:cstheme="minorHAnsi"/>
              </w:rPr>
              <w:t>The project is based around collecting facts related to the utilisation and challenges faced by businesses to adopt Artificial Intelligence (AI) technologies during Covid-19 pandemic, for this reason the research will apply the philosophical paradigm of positivism  (</w:t>
            </w:r>
            <w:proofErr w:type="spellStart"/>
            <w:r w:rsidRPr="000C08B0">
              <w:rPr>
                <w:rFonts w:cstheme="minorHAnsi"/>
              </w:rPr>
              <w:t>Easterby</w:t>
            </w:r>
            <w:proofErr w:type="spellEnd"/>
            <w:r w:rsidRPr="000C08B0">
              <w:rPr>
                <w:rFonts w:cstheme="minorHAnsi"/>
              </w:rPr>
              <w:t xml:space="preserve"> et al (2012). </w:t>
            </w:r>
          </w:p>
          <w:p w14:paraId="1287B7F1" w14:textId="77777777" w:rsidR="00E85005" w:rsidRPr="000C08B0" w:rsidRDefault="00E85005" w:rsidP="00D639E9">
            <w:pPr>
              <w:rPr>
                <w:rFonts w:cstheme="minorHAnsi"/>
              </w:rPr>
            </w:pPr>
          </w:p>
          <w:p w14:paraId="7BA84461" w14:textId="77777777" w:rsidR="00E85005" w:rsidRPr="000C08B0" w:rsidRDefault="00E85005" w:rsidP="00D639E9">
            <w:pPr>
              <w:rPr>
                <w:rFonts w:cstheme="minorHAnsi"/>
              </w:rPr>
            </w:pPr>
            <w:r w:rsidRPr="000C08B0">
              <w:rPr>
                <w:rFonts w:cstheme="minorHAnsi"/>
              </w:rPr>
              <w:t xml:space="preserve">Study will be Objective leading to a Deductive research approach being followed. Research will be Cross Sectional in the interest of time to allow data collection to be collected in one snapshot being conducted via a survey thereby applying a positivist philosophy to collect primary research data. Upon which data will be quantitively be analysed with a relatively large sample size selected at random. </w:t>
            </w:r>
          </w:p>
          <w:p w14:paraId="01544769" w14:textId="77777777" w:rsidR="00E85005" w:rsidRDefault="00E85005" w:rsidP="00D639E9">
            <w:pPr>
              <w:rPr>
                <w:rFonts w:cstheme="minorHAnsi"/>
              </w:rPr>
            </w:pPr>
          </w:p>
          <w:p w14:paraId="19443886" w14:textId="77777777" w:rsidR="00E85005" w:rsidRPr="000C08B0" w:rsidRDefault="00E85005" w:rsidP="00D639E9">
            <w:pPr>
              <w:rPr>
                <w:rFonts w:cstheme="minorHAnsi"/>
              </w:rPr>
            </w:pPr>
          </w:p>
          <w:p w14:paraId="69393B0E" w14:textId="77777777" w:rsidR="00E85005" w:rsidRPr="000C08B0" w:rsidRDefault="00E85005" w:rsidP="00D639E9">
            <w:pPr>
              <w:rPr>
                <w:rFonts w:cstheme="minorHAnsi"/>
                <w:b/>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bl>
    <w:p w14:paraId="0CBC0F38" w14:textId="77777777" w:rsidR="00E85005" w:rsidRPr="000C08B0" w:rsidRDefault="00E85005" w:rsidP="00E85005">
      <w:pPr>
        <w:rPr>
          <w:rFonts w:cstheme="minorHAnsi"/>
        </w:rPr>
      </w:pPr>
      <w:r w:rsidRPr="000C08B0">
        <w:rPr>
          <w:rFonts w:cstheme="minorHAnsi"/>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9"/>
      </w:tblGrid>
      <w:tr w:rsidR="00E85005" w:rsidRPr="000C08B0" w14:paraId="008B38B2" w14:textId="77777777" w:rsidTr="00D639E9">
        <w:trPr>
          <w:trHeight w:val="454"/>
        </w:trPr>
        <w:tc>
          <w:tcPr>
            <w:tcW w:w="5000" w:type="pct"/>
            <w:shd w:val="clear" w:color="auto" w:fill="F2F2F2" w:themeFill="background1" w:themeFillShade="F2"/>
            <w:vAlign w:val="center"/>
          </w:tcPr>
          <w:p w14:paraId="25A08354" w14:textId="77777777" w:rsidR="00E85005" w:rsidRPr="000C08B0" w:rsidRDefault="00E85005" w:rsidP="00D639E9">
            <w:pPr>
              <w:spacing w:before="120"/>
              <w:rPr>
                <w:rFonts w:cstheme="minorHAnsi"/>
                <w:b/>
              </w:rPr>
            </w:pPr>
            <w:r w:rsidRPr="000C08B0">
              <w:rPr>
                <w:rFonts w:cstheme="minorHAnsi"/>
                <w:b/>
              </w:rPr>
              <w:lastRenderedPageBreak/>
              <w:t>Location of research activity</w:t>
            </w:r>
          </w:p>
          <w:p w14:paraId="19DAF8E5" w14:textId="77777777" w:rsidR="00E85005" w:rsidRPr="000C08B0" w:rsidRDefault="00E85005" w:rsidP="00D639E9">
            <w:pPr>
              <w:rPr>
                <w:rFonts w:cstheme="minorHAnsi"/>
              </w:rPr>
            </w:pPr>
            <w:r w:rsidRPr="000C08B0">
              <w:rPr>
                <w:rFonts w:cstheme="minorHAnsi"/>
              </w:rPr>
              <w:t>Identify all locations where research activity will take place.</w:t>
            </w:r>
          </w:p>
        </w:tc>
      </w:tr>
      <w:tr w:rsidR="00E85005" w:rsidRPr="000C08B0" w14:paraId="2E07B343" w14:textId="77777777" w:rsidTr="00D639E9">
        <w:trPr>
          <w:trHeight w:val="454"/>
        </w:trPr>
        <w:tc>
          <w:tcPr>
            <w:tcW w:w="5000" w:type="pct"/>
            <w:vAlign w:val="center"/>
          </w:tcPr>
          <w:p w14:paraId="4CAC013F" w14:textId="2C82A1E9" w:rsidR="00E85005" w:rsidRPr="000C08B0" w:rsidRDefault="00E85005" w:rsidP="00D639E9">
            <w:pPr>
              <w:rPr>
                <w:rFonts w:cstheme="minorHAnsi"/>
              </w:rPr>
            </w:pPr>
            <w:r w:rsidRPr="000C08B0">
              <w:rPr>
                <w:rFonts w:cstheme="minorHAnsi"/>
              </w:rPr>
              <w:t xml:space="preserve">Research will be conducted at the private residence of the researcher, in the west Midlands Region of the United Kingdom. </w:t>
            </w:r>
          </w:p>
          <w:p w14:paraId="7DB89A63" w14:textId="77777777" w:rsidR="00E85005" w:rsidRPr="000C08B0" w:rsidRDefault="00E85005" w:rsidP="00D639E9">
            <w:pPr>
              <w:rPr>
                <w:rFonts w:cstheme="minorHAnsi"/>
                <w:b/>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r w:rsidR="00E85005" w:rsidRPr="000C08B0" w14:paraId="37FB5405" w14:textId="77777777" w:rsidTr="00D639E9">
        <w:trPr>
          <w:trHeight w:val="454"/>
        </w:trPr>
        <w:tc>
          <w:tcPr>
            <w:tcW w:w="5000" w:type="pct"/>
            <w:shd w:val="clear" w:color="auto" w:fill="F2F2F2" w:themeFill="background1" w:themeFillShade="F2"/>
            <w:vAlign w:val="center"/>
          </w:tcPr>
          <w:p w14:paraId="7874EF5F" w14:textId="77777777" w:rsidR="00E85005" w:rsidRPr="000C08B0" w:rsidRDefault="00E85005" w:rsidP="00D639E9">
            <w:pPr>
              <w:spacing w:before="120"/>
              <w:rPr>
                <w:rFonts w:cstheme="minorHAnsi"/>
                <w:b/>
              </w:rPr>
            </w:pPr>
            <w:r w:rsidRPr="000C08B0">
              <w:rPr>
                <w:rFonts w:cstheme="minorHAnsi"/>
                <w:b/>
              </w:rPr>
              <w:t>Research activity outside of the UK</w:t>
            </w:r>
          </w:p>
          <w:p w14:paraId="39100E24" w14:textId="77777777" w:rsidR="00E85005" w:rsidRPr="000C08B0" w:rsidRDefault="00E85005" w:rsidP="00D639E9">
            <w:pPr>
              <w:autoSpaceDE w:val="0"/>
              <w:autoSpaceDN w:val="0"/>
              <w:adjustRightInd w:val="0"/>
              <w:rPr>
                <w:rFonts w:cstheme="minorHAnsi"/>
              </w:rPr>
            </w:pPr>
            <w:r w:rsidRPr="000C08B0">
              <w:rPr>
                <w:rFonts w:cstheme="minorHAnsi"/>
              </w:rPr>
              <w:t>If research activity will take place overseas, you are responsible for ensuring that local ethical considerations are complied with and that the relevant permissions are sought. Specify any local guidelines (</w:t>
            </w:r>
            <w:proofErr w:type="gramStart"/>
            <w:r w:rsidRPr="000C08B0">
              <w:rPr>
                <w:rFonts w:cstheme="minorHAnsi"/>
              </w:rPr>
              <w:t>e.g.</w:t>
            </w:r>
            <w:proofErr w:type="gramEnd"/>
            <w:r w:rsidRPr="000C08B0">
              <w:rPr>
                <w:rFonts w:cstheme="minorHAnsi"/>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E85005" w:rsidRPr="000C08B0" w14:paraId="3F051720" w14:textId="77777777" w:rsidTr="00D639E9">
        <w:trPr>
          <w:trHeight w:val="454"/>
        </w:trPr>
        <w:tc>
          <w:tcPr>
            <w:tcW w:w="5000" w:type="pct"/>
            <w:vAlign w:val="center"/>
          </w:tcPr>
          <w:p w14:paraId="1EE3C1B3" w14:textId="2A8A41DC" w:rsidR="00E85005" w:rsidRPr="000C08B0" w:rsidRDefault="00E85005" w:rsidP="00D639E9">
            <w:pPr>
              <w:rPr>
                <w:rFonts w:cstheme="minorHAnsi"/>
              </w:rPr>
            </w:pPr>
            <w:r w:rsidRPr="000C08B0">
              <w:rPr>
                <w:rFonts w:cstheme="minorHAnsi"/>
              </w:rPr>
              <w:t>N/A</w:t>
            </w:r>
          </w:p>
          <w:p w14:paraId="228AB9C2" w14:textId="77777777" w:rsidR="00E85005" w:rsidRPr="000C08B0" w:rsidRDefault="00E85005" w:rsidP="00D639E9">
            <w:pPr>
              <w:rPr>
                <w:rFonts w:cstheme="minorHAnsi"/>
                <w:b/>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bl>
    <w:p w14:paraId="757B4157" w14:textId="77777777" w:rsidR="00E85005" w:rsidRPr="000C08B0" w:rsidRDefault="00E85005" w:rsidP="00E85005">
      <w:pPr>
        <w:autoSpaceDE w:val="0"/>
        <w:autoSpaceDN w:val="0"/>
        <w:adjustRightInd w:val="0"/>
        <w:jc w:val="both"/>
        <w:rPr>
          <w:rFonts w:cstheme="minorHAnsi"/>
          <w:b/>
        </w:rPr>
      </w:pPr>
    </w:p>
    <w:p w14:paraId="0919AEA6" w14:textId="150D6313" w:rsidR="00E85005" w:rsidRPr="00E85005" w:rsidRDefault="00E85005" w:rsidP="00E85005">
      <w:pPr>
        <w:autoSpaceDE w:val="0"/>
        <w:autoSpaceDN w:val="0"/>
        <w:adjustRightInd w:val="0"/>
        <w:jc w:val="both"/>
        <w:rPr>
          <w:rFonts w:cstheme="minorHAnsi"/>
          <w:b/>
        </w:rPr>
      </w:pPr>
      <w:r w:rsidRPr="000C08B0">
        <w:rPr>
          <w:rFonts w:cstheme="minorHAnsi"/>
          <w:b/>
        </w:rPr>
        <w:t>SECTION F: Scope of Research Activity</w:t>
      </w:r>
    </w:p>
    <w:tbl>
      <w:tblPr>
        <w:tblStyle w:val="TableGrid"/>
        <w:tblW w:w="9889" w:type="dxa"/>
        <w:tblLook w:val="04A0" w:firstRow="1" w:lastRow="0" w:firstColumn="1" w:lastColumn="0" w:noHBand="0" w:noVBand="1"/>
      </w:tblPr>
      <w:tblGrid>
        <w:gridCol w:w="8217"/>
        <w:gridCol w:w="850"/>
        <w:gridCol w:w="822"/>
      </w:tblGrid>
      <w:tr w:rsidR="00E85005" w:rsidRPr="000C08B0" w14:paraId="702E8F39" w14:textId="77777777" w:rsidTr="00D639E9">
        <w:tc>
          <w:tcPr>
            <w:tcW w:w="8217" w:type="dxa"/>
            <w:shd w:val="clear" w:color="auto" w:fill="F2F2F2" w:themeFill="background1" w:themeFillShade="F2"/>
          </w:tcPr>
          <w:p w14:paraId="394DBDB8" w14:textId="77777777" w:rsidR="00E85005" w:rsidRPr="000C08B0" w:rsidRDefault="00E85005" w:rsidP="00D639E9">
            <w:pPr>
              <w:autoSpaceDE w:val="0"/>
              <w:autoSpaceDN w:val="0"/>
              <w:adjustRightInd w:val="0"/>
              <w:jc w:val="both"/>
              <w:rPr>
                <w:rFonts w:cstheme="minorHAnsi"/>
                <w:b/>
              </w:rPr>
            </w:pPr>
            <w:r w:rsidRPr="000C08B0">
              <w:rPr>
                <w:rFonts w:cstheme="minorHAnsi"/>
                <w:b/>
              </w:rPr>
              <w:t>Will the research activity include:</w:t>
            </w:r>
          </w:p>
        </w:tc>
        <w:tc>
          <w:tcPr>
            <w:tcW w:w="850" w:type="dxa"/>
            <w:shd w:val="clear" w:color="auto" w:fill="F2F2F2" w:themeFill="background1" w:themeFillShade="F2"/>
          </w:tcPr>
          <w:p w14:paraId="76740426" w14:textId="77777777" w:rsidR="00E85005" w:rsidRPr="000C08B0" w:rsidRDefault="00E85005" w:rsidP="00D639E9">
            <w:pPr>
              <w:autoSpaceDE w:val="0"/>
              <w:autoSpaceDN w:val="0"/>
              <w:adjustRightInd w:val="0"/>
              <w:jc w:val="center"/>
              <w:rPr>
                <w:rFonts w:cstheme="minorHAnsi"/>
                <w:b/>
                <w:bCs/>
              </w:rPr>
            </w:pPr>
          </w:p>
          <w:p w14:paraId="5BD00A82"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YES</w:t>
            </w:r>
          </w:p>
        </w:tc>
        <w:tc>
          <w:tcPr>
            <w:tcW w:w="822" w:type="dxa"/>
            <w:shd w:val="clear" w:color="auto" w:fill="F2F2F2" w:themeFill="background1" w:themeFillShade="F2"/>
          </w:tcPr>
          <w:p w14:paraId="572FFBDC" w14:textId="77777777" w:rsidR="00E85005" w:rsidRPr="000C08B0" w:rsidRDefault="00E85005" w:rsidP="00D639E9">
            <w:pPr>
              <w:autoSpaceDE w:val="0"/>
              <w:autoSpaceDN w:val="0"/>
              <w:adjustRightInd w:val="0"/>
              <w:jc w:val="center"/>
              <w:rPr>
                <w:rFonts w:cstheme="minorHAnsi"/>
                <w:b/>
                <w:bCs/>
              </w:rPr>
            </w:pPr>
          </w:p>
          <w:p w14:paraId="66DE1092"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NO</w:t>
            </w:r>
          </w:p>
        </w:tc>
      </w:tr>
      <w:tr w:rsidR="00E85005" w:rsidRPr="000C08B0" w14:paraId="554502CA" w14:textId="77777777" w:rsidTr="00D639E9">
        <w:trPr>
          <w:trHeight w:val="439"/>
        </w:trPr>
        <w:tc>
          <w:tcPr>
            <w:tcW w:w="8217" w:type="dxa"/>
            <w:shd w:val="clear" w:color="auto" w:fill="F2F2F2" w:themeFill="background1" w:themeFillShade="F2"/>
            <w:vAlign w:val="center"/>
          </w:tcPr>
          <w:p w14:paraId="453963E9" w14:textId="77777777" w:rsidR="00E85005" w:rsidRPr="000C08B0" w:rsidRDefault="00E85005" w:rsidP="00D639E9">
            <w:pPr>
              <w:autoSpaceDE w:val="0"/>
              <w:autoSpaceDN w:val="0"/>
              <w:adjustRightInd w:val="0"/>
              <w:rPr>
                <w:rFonts w:cstheme="minorHAnsi"/>
              </w:rPr>
            </w:pPr>
            <w:r w:rsidRPr="000C08B0">
              <w:rPr>
                <w:rFonts w:cstheme="minorHAnsi"/>
              </w:rPr>
              <w:t>Use of a questionnaire or similar research instrument?</w:t>
            </w:r>
          </w:p>
        </w:tc>
        <w:tc>
          <w:tcPr>
            <w:tcW w:w="850" w:type="dxa"/>
            <w:shd w:val="clear" w:color="auto" w:fill="BFBFBF" w:themeFill="background1" w:themeFillShade="BF"/>
            <w:vAlign w:val="center"/>
          </w:tcPr>
          <w:sdt>
            <w:sdtPr>
              <w:rPr>
                <w:rFonts w:cstheme="minorHAnsi"/>
                <w:b/>
                <w:bCs/>
              </w:rPr>
              <w:id w:val="1843739070"/>
              <w14:checkbox>
                <w14:checked w14:val="1"/>
                <w14:checkedState w14:val="2612" w14:font="MS Gothic"/>
                <w14:uncheckedState w14:val="2610" w14:font="MS Gothic"/>
              </w14:checkbox>
            </w:sdtPr>
            <w:sdtContent>
              <w:p w14:paraId="45BAB231"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474143939"/>
              <w14:checkbox>
                <w14:checked w14:val="0"/>
                <w14:checkedState w14:val="2612" w14:font="MS Gothic"/>
                <w14:uncheckedState w14:val="2610" w14:font="MS Gothic"/>
              </w14:checkbox>
            </w:sdtPr>
            <w:sdtContent>
              <w:p w14:paraId="2652E5C2"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CC30434" w14:textId="77777777" w:rsidTr="00D639E9">
        <w:trPr>
          <w:trHeight w:val="439"/>
        </w:trPr>
        <w:tc>
          <w:tcPr>
            <w:tcW w:w="8217" w:type="dxa"/>
            <w:shd w:val="clear" w:color="auto" w:fill="F2F2F2" w:themeFill="background1" w:themeFillShade="F2"/>
            <w:vAlign w:val="center"/>
          </w:tcPr>
          <w:p w14:paraId="5388EBE1" w14:textId="77777777" w:rsidR="00E85005" w:rsidRPr="000C08B0" w:rsidRDefault="00E85005" w:rsidP="00D639E9">
            <w:pPr>
              <w:autoSpaceDE w:val="0"/>
              <w:autoSpaceDN w:val="0"/>
              <w:adjustRightInd w:val="0"/>
              <w:rPr>
                <w:rFonts w:cstheme="minorHAnsi"/>
              </w:rPr>
            </w:pPr>
            <w:r w:rsidRPr="000C08B0">
              <w:rPr>
                <w:rFonts w:cstheme="minorHAnsi"/>
              </w:rPr>
              <w:t>Use of interviews?</w:t>
            </w:r>
          </w:p>
        </w:tc>
        <w:tc>
          <w:tcPr>
            <w:tcW w:w="850" w:type="dxa"/>
            <w:shd w:val="clear" w:color="auto" w:fill="BFBFBF" w:themeFill="background1" w:themeFillShade="BF"/>
            <w:vAlign w:val="center"/>
          </w:tcPr>
          <w:sdt>
            <w:sdtPr>
              <w:rPr>
                <w:rFonts w:cstheme="minorHAnsi"/>
                <w:b/>
                <w:bCs/>
              </w:rPr>
              <w:id w:val="-800765487"/>
              <w14:checkbox>
                <w14:checked w14:val="0"/>
                <w14:checkedState w14:val="2612" w14:font="MS Gothic"/>
                <w14:uncheckedState w14:val="2610" w14:font="MS Gothic"/>
              </w14:checkbox>
            </w:sdtPr>
            <w:sdtContent>
              <w:p w14:paraId="46CDF12D"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749926786"/>
              <w14:checkbox>
                <w14:checked w14:val="1"/>
                <w14:checkedState w14:val="2612" w14:font="MS Gothic"/>
                <w14:uncheckedState w14:val="2610" w14:font="MS Gothic"/>
              </w14:checkbox>
            </w:sdtPr>
            <w:sdtContent>
              <w:p w14:paraId="65AA2E67"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2EF4A7CE" w14:textId="77777777" w:rsidTr="00D639E9">
        <w:trPr>
          <w:trHeight w:val="403"/>
        </w:trPr>
        <w:tc>
          <w:tcPr>
            <w:tcW w:w="8217" w:type="dxa"/>
            <w:shd w:val="clear" w:color="auto" w:fill="F2F2F2" w:themeFill="background1" w:themeFillShade="F2"/>
            <w:vAlign w:val="center"/>
          </w:tcPr>
          <w:p w14:paraId="7085101C" w14:textId="77777777" w:rsidR="00E85005" w:rsidRPr="000C08B0" w:rsidRDefault="00E85005" w:rsidP="00D639E9">
            <w:pPr>
              <w:autoSpaceDE w:val="0"/>
              <w:autoSpaceDN w:val="0"/>
              <w:adjustRightInd w:val="0"/>
              <w:rPr>
                <w:rFonts w:cstheme="minorHAnsi"/>
              </w:rPr>
            </w:pPr>
            <w:r w:rsidRPr="000C08B0">
              <w:rPr>
                <w:rFonts w:cstheme="minorHAnsi"/>
              </w:rPr>
              <w:t>Use of diaries?</w:t>
            </w:r>
          </w:p>
        </w:tc>
        <w:tc>
          <w:tcPr>
            <w:tcW w:w="850" w:type="dxa"/>
            <w:shd w:val="clear" w:color="auto" w:fill="BFBFBF" w:themeFill="background1" w:themeFillShade="BF"/>
            <w:vAlign w:val="center"/>
          </w:tcPr>
          <w:sdt>
            <w:sdtPr>
              <w:rPr>
                <w:rFonts w:cstheme="minorHAnsi"/>
                <w:b/>
                <w:bCs/>
              </w:rPr>
              <w:id w:val="319468663"/>
              <w14:checkbox>
                <w14:checked w14:val="0"/>
                <w14:checkedState w14:val="2612" w14:font="MS Gothic"/>
                <w14:uncheckedState w14:val="2610" w14:font="MS Gothic"/>
              </w14:checkbox>
            </w:sdtPr>
            <w:sdtContent>
              <w:p w14:paraId="3BC7FE7A"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900483589"/>
              <w14:checkbox>
                <w14:checked w14:val="1"/>
                <w14:checkedState w14:val="2612" w14:font="MS Gothic"/>
                <w14:uncheckedState w14:val="2610" w14:font="MS Gothic"/>
              </w14:checkbox>
            </w:sdtPr>
            <w:sdtContent>
              <w:p w14:paraId="027A755A"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6CC5ACD" w14:textId="77777777" w:rsidTr="00D639E9">
        <w:trPr>
          <w:trHeight w:val="403"/>
        </w:trPr>
        <w:tc>
          <w:tcPr>
            <w:tcW w:w="8217" w:type="dxa"/>
            <w:shd w:val="clear" w:color="auto" w:fill="F2F2F2" w:themeFill="background1" w:themeFillShade="F2"/>
            <w:vAlign w:val="center"/>
          </w:tcPr>
          <w:p w14:paraId="7AD666D2" w14:textId="77777777" w:rsidR="00E85005" w:rsidRPr="000C08B0" w:rsidRDefault="00E85005" w:rsidP="00D639E9">
            <w:pPr>
              <w:autoSpaceDE w:val="0"/>
              <w:autoSpaceDN w:val="0"/>
              <w:adjustRightInd w:val="0"/>
              <w:rPr>
                <w:rFonts w:cstheme="minorHAnsi"/>
              </w:rPr>
            </w:pPr>
            <w:r w:rsidRPr="000C08B0">
              <w:rPr>
                <w:rFonts w:cstheme="minorHAnsi"/>
              </w:rPr>
              <w:t>Participant observation with their knowledge?</w:t>
            </w:r>
          </w:p>
        </w:tc>
        <w:tc>
          <w:tcPr>
            <w:tcW w:w="850" w:type="dxa"/>
            <w:shd w:val="clear" w:color="auto" w:fill="BFBFBF" w:themeFill="background1" w:themeFillShade="BF"/>
            <w:vAlign w:val="center"/>
          </w:tcPr>
          <w:sdt>
            <w:sdtPr>
              <w:rPr>
                <w:rFonts w:cstheme="minorHAnsi"/>
                <w:b/>
                <w:bCs/>
              </w:rPr>
              <w:id w:val="282394886"/>
              <w14:checkbox>
                <w14:checked w14:val="0"/>
                <w14:checkedState w14:val="2612" w14:font="MS Gothic"/>
                <w14:uncheckedState w14:val="2610" w14:font="MS Gothic"/>
              </w14:checkbox>
            </w:sdtPr>
            <w:sdtContent>
              <w:p w14:paraId="0E338718"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1338917432"/>
              <w14:checkbox>
                <w14:checked w14:val="1"/>
                <w14:checkedState w14:val="2612" w14:font="MS Gothic"/>
                <w14:uncheckedState w14:val="2610" w14:font="MS Gothic"/>
              </w14:checkbox>
            </w:sdtPr>
            <w:sdtContent>
              <w:p w14:paraId="69D2607C"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54A3CEB1" w14:textId="77777777" w:rsidTr="00D639E9">
        <w:trPr>
          <w:trHeight w:val="439"/>
        </w:trPr>
        <w:tc>
          <w:tcPr>
            <w:tcW w:w="8217" w:type="dxa"/>
            <w:shd w:val="clear" w:color="auto" w:fill="F2F2F2" w:themeFill="background1" w:themeFillShade="F2"/>
            <w:vAlign w:val="center"/>
          </w:tcPr>
          <w:p w14:paraId="28C43793" w14:textId="77777777" w:rsidR="00E85005" w:rsidRPr="000C08B0" w:rsidRDefault="00E85005" w:rsidP="00D639E9">
            <w:pPr>
              <w:autoSpaceDE w:val="0"/>
              <w:autoSpaceDN w:val="0"/>
              <w:adjustRightInd w:val="0"/>
              <w:rPr>
                <w:rFonts w:cstheme="minorHAnsi"/>
              </w:rPr>
            </w:pPr>
            <w:r w:rsidRPr="000C08B0">
              <w:rPr>
                <w:rFonts w:cstheme="minorHAnsi"/>
              </w:rPr>
              <w:t>Participant observation without their knowledge?</w:t>
            </w:r>
          </w:p>
        </w:tc>
        <w:tc>
          <w:tcPr>
            <w:tcW w:w="850" w:type="dxa"/>
            <w:shd w:val="clear" w:color="auto" w:fill="BFBFBF" w:themeFill="background1" w:themeFillShade="BF"/>
            <w:vAlign w:val="center"/>
          </w:tcPr>
          <w:sdt>
            <w:sdtPr>
              <w:rPr>
                <w:rFonts w:cstheme="minorHAnsi"/>
                <w:b/>
                <w:bCs/>
              </w:rPr>
              <w:id w:val="-1942599491"/>
              <w14:checkbox>
                <w14:checked w14:val="0"/>
                <w14:checkedState w14:val="2612" w14:font="MS Gothic"/>
                <w14:uncheckedState w14:val="2610" w14:font="MS Gothic"/>
              </w14:checkbox>
            </w:sdtPr>
            <w:sdtContent>
              <w:p w14:paraId="0A94D8B9"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626286741"/>
              <w14:checkbox>
                <w14:checked w14:val="1"/>
                <w14:checkedState w14:val="2612" w14:font="MS Gothic"/>
                <w14:uncheckedState w14:val="2610" w14:font="MS Gothic"/>
              </w14:checkbox>
            </w:sdtPr>
            <w:sdtContent>
              <w:p w14:paraId="0B4AEE47"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62B5A30A" w14:textId="77777777" w:rsidTr="00D639E9">
        <w:trPr>
          <w:trHeight w:val="403"/>
        </w:trPr>
        <w:tc>
          <w:tcPr>
            <w:tcW w:w="8217" w:type="dxa"/>
            <w:shd w:val="clear" w:color="auto" w:fill="F2F2F2" w:themeFill="background1" w:themeFillShade="F2"/>
            <w:vAlign w:val="center"/>
          </w:tcPr>
          <w:p w14:paraId="2B3D3F48" w14:textId="77777777" w:rsidR="00E85005" w:rsidRPr="000C08B0" w:rsidRDefault="00E85005" w:rsidP="00D639E9">
            <w:pPr>
              <w:autoSpaceDE w:val="0"/>
              <w:autoSpaceDN w:val="0"/>
              <w:adjustRightInd w:val="0"/>
              <w:rPr>
                <w:rFonts w:cstheme="minorHAnsi"/>
              </w:rPr>
            </w:pPr>
            <w:r w:rsidRPr="000C08B0">
              <w:rPr>
                <w:rFonts w:cstheme="minorHAnsi"/>
              </w:rPr>
              <w:t>Use of video or audio recording?</w:t>
            </w:r>
          </w:p>
        </w:tc>
        <w:tc>
          <w:tcPr>
            <w:tcW w:w="850" w:type="dxa"/>
            <w:shd w:val="clear" w:color="auto" w:fill="BFBFBF" w:themeFill="background1" w:themeFillShade="BF"/>
            <w:vAlign w:val="center"/>
          </w:tcPr>
          <w:sdt>
            <w:sdtPr>
              <w:rPr>
                <w:rFonts w:cstheme="minorHAnsi"/>
                <w:b/>
                <w:bCs/>
              </w:rPr>
              <w:id w:val="-387187341"/>
              <w14:checkbox>
                <w14:checked w14:val="0"/>
                <w14:checkedState w14:val="2612" w14:font="MS Gothic"/>
                <w14:uncheckedState w14:val="2610" w14:font="MS Gothic"/>
              </w14:checkbox>
            </w:sdtPr>
            <w:sdtContent>
              <w:p w14:paraId="67B184F8"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1580675213"/>
              <w14:checkbox>
                <w14:checked w14:val="1"/>
                <w14:checkedState w14:val="2612" w14:font="MS Gothic"/>
                <w14:uncheckedState w14:val="2610" w14:font="MS Gothic"/>
              </w14:checkbox>
            </w:sdtPr>
            <w:sdtContent>
              <w:p w14:paraId="204719CD"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652322FA" w14:textId="77777777" w:rsidTr="00D639E9">
        <w:trPr>
          <w:trHeight w:val="439"/>
        </w:trPr>
        <w:tc>
          <w:tcPr>
            <w:tcW w:w="8217" w:type="dxa"/>
            <w:shd w:val="clear" w:color="auto" w:fill="F2F2F2" w:themeFill="background1" w:themeFillShade="F2"/>
            <w:vAlign w:val="center"/>
          </w:tcPr>
          <w:p w14:paraId="6D3CA11A" w14:textId="77777777" w:rsidR="00E85005" w:rsidRPr="000C08B0" w:rsidRDefault="00E85005" w:rsidP="00D639E9">
            <w:pPr>
              <w:autoSpaceDE w:val="0"/>
              <w:autoSpaceDN w:val="0"/>
              <w:adjustRightInd w:val="0"/>
              <w:rPr>
                <w:rFonts w:cstheme="minorHAnsi"/>
              </w:rPr>
            </w:pPr>
            <w:r w:rsidRPr="000C08B0">
              <w:rPr>
                <w:rFonts w:cstheme="minorHAnsi"/>
              </w:rPr>
              <w:t>Access to personal or confidential information without the participants’ specific consent?</w:t>
            </w:r>
          </w:p>
        </w:tc>
        <w:tc>
          <w:tcPr>
            <w:tcW w:w="850" w:type="dxa"/>
            <w:shd w:val="clear" w:color="auto" w:fill="BFBFBF" w:themeFill="background1" w:themeFillShade="BF"/>
            <w:vAlign w:val="center"/>
          </w:tcPr>
          <w:sdt>
            <w:sdtPr>
              <w:rPr>
                <w:rFonts w:cstheme="minorHAnsi"/>
                <w:b/>
                <w:bCs/>
              </w:rPr>
              <w:id w:val="-1397120567"/>
              <w14:checkbox>
                <w14:checked w14:val="0"/>
                <w14:checkedState w14:val="2612" w14:font="MS Gothic"/>
                <w14:uncheckedState w14:val="2610" w14:font="MS Gothic"/>
              </w14:checkbox>
            </w:sdtPr>
            <w:sdtContent>
              <w:p w14:paraId="49FD66EB"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587048268"/>
              <w14:checkbox>
                <w14:checked w14:val="1"/>
                <w14:checkedState w14:val="2612" w14:font="MS Gothic"/>
                <w14:uncheckedState w14:val="2610" w14:font="MS Gothic"/>
              </w14:checkbox>
            </w:sdtPr>
            <w:sdtContent>
              <w:p w14:paraId="1962249C"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35955343" w14:textId="77777777" w:rsidTr="00D639E9">
        <w:trPr>
          <w:trHeight w:val="403"/>
        </w:trPr>
        <w:tc>
          <w:tcPr>
            <w:tcW w:w="8217" w:type="dxa"/>
            <w:shd w:val="clear" w:color="auto" w:fill="F2F2F2" w:themeFill="background1" w:themeFillShade="F2"/>
            <w:vAlign w:val="center"/>
          </w:tcPr>
          <w:p w14:paraId="1001B467" w14:textId="77777777" w:rsidR="00E85005" w:rsidRPr="000C08B0" w:rsidRDefault="00E85005" w:rsidP="00D639E9">
            <w:pPr>
              <w:autoSpaceDE w:val="0"/>
              <w:autoSpaceDN w:val="0"/>
              <w:adjustRightInd w:val="0"/>
              <w:rPr>
                <w:rFonts w:cstheme="minorHAnsi"/>
              </w:rPr>
            </w:pPr>
            <w:r w:rsidRPr="000C08B0">
              <w:rPr>
                <w:rFonts w:cstheme="minorHAnsi"/>
              </w:rPr>
              <w:t xml:space="preserve">Administration of any questions, test stimuli, presentation that may be experienced as physically, </w:t>
            </w:r>
            <w:proofErr w:type="gramStart"/>
            <w:r w:rsidRPr="000C08B0">
              <w:rPr>
                <w:rFonts w:cstheme="minorHAnsi"/>
              </w:rPr>
              <w:t>mentally</w:t>
            </w:r>
            <w:proofErr w:type="gramEnd"/>
            <w:r w:rsidRPr="000C08B0">
              <w:rPr>
                <w:rFonts w:cstheme="minorHAnsi"/>
              </w:rPr>
              <w:t xml:space="preserve"> or emotionally harmful / offensive?</w:t>
            </w:r>
          </w:p>
        </w:tc>
        <w:tc>
          <w:tcPr>
            <w:tcW w:w="850" w:type="dxa"/>
            <w:shd w:val="clear" w:color="auto" w:fill="BFBFBF" w:themeFill="background1" w:themeFillShade="BF"/>
            <w:vAlign w:val="center"/>
          </w:tcPr>
          <w:sdt>
            <w:sdtPr>
              <w:rPr>
                <w:rFonts w:cstheme="minorHAnsi"/>
                <w:b/>
                <w:bCs/>
              </w:rPr>
              <w:id w:val="-723911514"/>
              <w14:checkbox>
                <w14:checked w14:val="0"/>
                <w14:checkedState w14:val="2612" w14:font="MS Gothic"/>
                <w14:uncheckedState w14:val="2610" w14:font="MS Gothic"/>
              </w14:checkbox>
            </w:sdtPr>
            <w:sdtContent>
              <w:p w14:paraId="2C729641"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655270249"/>
              <w14:checkbox>
                <w14:checked w14:val="1"/>
                <w14:checkedState w14:val="2612" w14:font="MS Gothic"/>
                <w14:uncheckedState w14:val="2610" w14:font="MS Gothic"/>
              </w14:checkbox>
            </w:sdtPr>
            <w:sdtContent>
              <w:p w14:paraId="42FB165A"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31332446" w14:textId="77777777" w:rsidTr="00D639E9">
        <w:trPr>
          <w:trHeight w:val="403"/>
        </w:trPr>
        <w:tc>
          <w:tcPr>
            <w:tcW w:w="8217" w:type="dxa"/>
            <w:shd w:val="clear" w:color="auto" w:fill="F2F2F2" w:themeFill="background1" w:themeFillShade="F2"/>
            <w:vAlign w:val="center"/>
          </w:tcPr>
          <w:p w14:paraId="3CA7FFA4" w14:textId="77777777" w:rsidR="00E85005" w:rsidRPr="000C08B0" w:rsidRDefault="00E85005" w:rsidP="00D639E9">
            <w:pPr>
              <w:autoSpaceDE w:val="0"/>
              <w:autoSpaceDN w:val="0"/>
              <w:adjustRightInd w:val="0"/>
              <w:rPr>
                <w:rFonts w:cstheme="minorHAnsi"/>
              </w:rPr>
            </w:pPr>
            <w:r w:rsidRPr="000C08B0">
              <w:rPr>
                <w:rFonts w:cstheme="minorHAnsi"/>
              </w:rPr>
              <w:t>Performance of any acts which may cause embarrassment or affect self-esteem?</w:t>
            </w:r>
          </w:p>
        </w:tc>
        <w:tc>
          <w:tcPr>
            <w:tcW w:w="850" w:type="dxa"/>
            <w:shd w:val="clear" w:color="auto" w:fill="BFBFBF" w:themeFill="background1" w:themeFillShade="BF"/>
            <w:vAlign w:val="center"/>
          </w:tcPr>
          <w:sdt>
            <w:sdtPr>
              <w:rPr>
                <w:rFonts w:cstheme="minorHAnsi"/>
                <w:b/>
                <w:bCs/>
              </w:rPr>
              <w:id w:val="1994977168"/>
              <w14:checkbox>
                <w14:checked w14:val="0"/>
                <w14:checkedState w14:val="2612" w14:font="MS Gothic"/>
                <w14:uncheckedState w14:val="2610" w14:font="MS Gothic"/>
              </w14:checkbox>
            </w:sdtPr>
            <w:sdtContent>
              <w:p w14:paraId="1407094D"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2119442801"/>
              <w14:checkbox>
                <w14:checked w14:val="1"/>
                <w14:checkedState w14:val="2612" w14:font="MS Gothic"/>
                <w14:uncheckedState w14:val="2610" w14:font="MS Gothic"/>
              </w14:checkbox>
            </w:sdtPr>
            <w:sdtContent>
              <w:p w14:paraId="6CFC96D4"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r>
      <w:tr w:rsidR="00E85005" w:rsidRPr="000C08B0" w14:paraId="0356E46E" w14:textId="77777777" w:rsidTr="00D639E9">
        <w:trPr>
          <w:trHeight w:val="403"/>
        </w:trPr>
        <w:tc>
          <w:tcPr>
            <w:tcW w:w="8217" w:type="dxa"/>
            <w:shd w:val="clear" w:color="auto" w:fill="F2F2F2" w:themeFill="background1" w:themeFillShade="F2"/>
            <w:vAlign w:val="center"/>
          </w:tcPr>
          <w:p w14:paraId="12036295" w14:textId="77777777" w:rsidR="00E85005" w:rsidRPr="000C08B0" w:rsidRDefault="00E85005" w:rsidP="00D639E9">
            <w:pPr>
              <w:autoSpaceDE w:val="0"/>
              <w:autoSpaceDN w:val="0"/>
              <w:adjustRightInd w:val="0"/>
              <w:rPr>
                <w:rFonts w:cstheme="minorHAnsi"/>
              </w:rPr>
            </w:pPr>
            <w:r w:rsidRPr="000C08B0">
              <w:rPr>
                <w:rFonts w:cstheme="minorHAnsi"/>
              </w:rPr>
              <w:t>Investigation of participants involved in illegal activities?</w:t>
            </w:r>
          </w:p>
        </w:tc>
        <w:tc>
          <w:tcPr>
            <w:tcW w:w="850" w:type="dxa"/>
            <w:shd w:val="clear" w:color="auto" w:fill="BFBFBF" w:themeFill="background1" w:themeFillShade="BF"/>
            <w:vAlign w:val="center"/>
          </w:tcPr>
          <w:sdt>
            <w:sdtPr>
              <w:rPr>
                <w:rFonts w:cstheme="minorHAnsi"/>
                <w:b/>
                <w:bCs/>
              </w:rPr>
              <w:id w:val="-570350383"/>
              <w14:checkbox>
                <w14:checked w14:val="0"/>
                <w14:checkedState w14:val="2612" w14:font="MS Gothic"/>
                <w14:uncheckedState w14:val="2610" w14:font="MS Gothic"/>
              </w14:checkbox>
            </w:sdtPr>
            <w:sdtContent>
              <w:p w14:paraId="26E996BE"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904758639"/>
              <w14:checkbox>
                <w14:checked w14:val="1"/>
                <w14:checkedState w14:val="2612" w14:font="MS Gothic"/>
                <w14:uncheckedState w14:val="2610" w14:font="MS Gothic"/>
              </w14:checkbox>
            </w:sdtPr>
            <w:sdtContent>
              <w:p w14:paraId="6A48BBBB"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r>
      <w:tr w:rsidR="00E85005" w:rsidRPr="000C08B0" w14:paraId="0EB7E9FD" w14:textId="77777777" w:rsidTr="00D639E9">
        <w:trPr>
          <w:trHeight w:val="403"/>
        </w:trPr>
        <w:tc>
          <w:tcPr>
            <w:tcW w:w="8217" w:type="dxa"/>
            <w:shd w:val="clear" w:color="auto" w:fill="F2F2F2" w:themeFill="background1" w:themeFillShade="F2"/>
            <w:vAlign w:val="center"/>
          </w:tcPr>
          <w:p w14:paraId="37860E3A" w14:textId="77777777" w:rsidR="00E85005" w:rsidRPr="000C08B0" w:rsidRDefault="00E85005" w:rsidP="00D639E9">
            <w:pPr>
              <w:autoSpaceDE w:val="0"/>
              <w:autoSpaceDN w:val="0"/>
              <w:adjustRightInd w:val="0"/>
              <w:rPr>
                <w:rFonts w:cstheme="minorHAnsi"/>
              </w:rPr>
            </w:pPr>
            <w:r w:rsidRPr="000C08B0">
              <w:rPr>
                <w:rFonts w:cstheme="minorHAnsi"/>
              </w:rPr>
              <w:t>Use of procedures that involve deception?</w:t>
            </w:r>
          </w:p>
        </w:tc>
        <w:tc>
          <w:tcPr>
            <w:tcW w:w="850" w:type="dxa"/>
            <w:shd w:val="clear" w:color="auto" w:fill="BFBFBF" w:themeFill="background1" w:themeFillShade="BF"/>
            <w:vAlign w:val="center"/>
          </w:tcPr>
          <w:sdt>
            <w:sdtPr>
              <w:rPr>
                <w:rFonts w:cstheme="minorHAnsi"/>
                <w:b/>
                <w:bCs/>
              </w:rPr>
              <w:id w:val="362719355"/>
              <w14:checkbox>
                <w14:checked w14:val="0"/>
                <w14:checkedState w14:val="2612" w14:font="MS Gothic"/>
                <w14:uncheckedState w14:val="2610" w14:font="MS Gothic"/>
              </w14:checkbox>
            </w:sdtPr>
            <w:sdtContent>
              <w:p w14:paraId="2CDC9EBD"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1074700241"/>
              <w14:checkbox>
                <w14:checked w14:val="1"/>
                <w14:checkedState w14:val="2612" w14:font="MS Gothic"/>
                <w14:uncheckedState w14:val="2610" w14:font="MS Gothic"/>
              </w14:checkbox>
            </w:sdtPr>
            <w:sdtContent>
              <w:p w14:paraId="26C28012"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r>
      <w:tr w:rsidR="00E85005" w:rsidRPr="000C08B0" w14:paraId="23CF4A86" w14:textId="77777777" w:rsidTr="00D639E9">
        <w:trPr>
          <w:trHeight w:val="403"/>
        </w:trPr>
        <w:tc>
          <w:tcPr>
            <w:tcW w:w="8217" w:type="dxa"/>
            <w:shd w:val="clear" w:color="auto" w:fill="F2F2F2" w:themeFill="background1" w:themeFillShade="F2"/>
            <w:vAlign w:val="center"/>
          </w:tcPr>
          <w:p w14:paraId="40985245" w14:textId="77777777" w:rsidR="00E85005" w:rsidRPr="000C08B0" w:rsidRDefault="00E85005" w:rsidP="00D639E9">
            <w:pPr>
              <w:autoSpaceDE w:val="0"/>
              <w:autoSpaceDN w:val="0"/>
              <w:adjustRightInd w:val="0"/>
              <w:rPr>
                <w:rFonts w:cstheme="minorHAnsi"/>
              </w:rPr>
            </w:pPr>
            <w:r w:rsidRPr="000C08B0">
              <w:rPr>
                <w:rFonts w:cstheme="minorHAnsi"/>
              </w:rPr>
              <w:t xml:space="preserve">Administration of any substance, </w:t>
            </w:r>
            <w:proofErr w:type="gramStart"/>
            <w:r w:rsidRPr="000C08B0">
              <w:rPr>
                <w:rFonts w:cstheme="minorHAnsi"/>
              </w:rPr>
              <w:t>agent</w:t>
            </w:r>
            <w:proofErr w:type="gramEnd"/>
            <w:r w:rsidRPr="000C08B0">
              <w:rPr>
                <w:rFonts w:cstheme="minorHAnsi"/>
              </w:rPr>
              <w:t xml:space="preserve"> or placebo?</w:t>
            </w:r>
          </w:p>
        </w:tc>
        <w:tc>
          <w:tcPr>
            <w:tcW w:w="850" w:type="dxa"/>
            <w:shd w:val="clear" w:color="auto" w:fill="BFBFBF" w:themeFill="background1" w:themeFillShade="BF"/>
            <w:vAlign w:val="center"/>
          </w:tcPr>
          <w:sdt>
            <w:sdtPr>
              <w:rPr>
                <w:rFonts w:cstheme="minorHAnsi"/>
                <w:b/>
                <w:bCs/>
              </w:rPr>
              <w:id w:val="-1924798936"/>
              <w14:checkbox>
                <w14:checked w14:val="0"/>
                <w14:checkedState w14:val="2612" w14:font="MS Gothic"/>
                <w14:uncheckedState w14:val="2610" w14:font="MS Gothic"/>
              </w14:checkbox>
            </w:sdtPr>
            <w:sdtContent>
              <w:p w14:paraId="2E990639"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624625241"/>
              <w14:checkbox>
                <w14:checked w14:val="1"/>
                <w14:checkedState w14:val="2612" w14:font="MS Gothic"/>
                <w14:uncheckedState w14:val="2610" w14:font="MS Gothic"/>
              </w14:checkbox>
            </w:sdtPr>
            <w:sdtContent>
              <w:p w14:paraId="3F90746D"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r>
      <w:tr w:rsidR="00E85005" w:rsidRPr="000C08B0" w14:paraId="58656039" w14:textId="77777777" w:rsidTr="00D639E9">
        <w:trPr>
          <w:trHeight w:val="403"/>
        </w:trPr>
        <w:tc>
          <w:tcPr>
            <w:tcW w:w="8217" w:type="dxa"/>
            <w:shd w:val="clear" w:color="auto" w:fill="F2F2F2" w:themeFill="background1" w:themeFillShade="F2"/>
            <w:vAlign w:val="center"/>
          </w:tcPr>
          <w:p w14:paraId="626AB0BF" w14:textId="77777777" w:rsidR="00E85005" w:rsidRPr="000C08B0" w:rsidRDefault="00E85005" w:rsidP="00D639E9">
            <w:pPr>
              <w:autoSpaceDE w:val="0"/>
              <w:autoSpaceDN w:val="0"/>
              <w:adjustRightInd w:val="0"/>
              <w:rPr>
                <w:rFonts w:cstheme="minorHAnsi"/>
              </w:rPr>
            </w:pPr>
            <w:r w:rsidRPr="000C08B0">
              <w:rPr>
                <w:rFonts w:cstheme="minorHAnsi"/>
              </w:rPr>
              <w:t>Working with live vertebrate animals?</w:t>
            </w:r>
          </w:p>
        </w:tc>
        <w:tc>
          <w:tcPr>
            <w:tcW w:w="850" w:type="dxa"/>
            <w:shd w:val="clear" w:color="auto" w:fill="BFBFBF" w:themeFill="background1" w:themeFillShade="BF"/>
            <w:vAlign w:val="center"/>
          </w:tcPr>
          <w:sdt>
            <w:sdtPr>
              <w:rPr>
                <w:rFonts w:cstheme="minorHAnsi"/>
                <w:b/>
                <w:bCs/>
              </w:rPr>
              <w:id w:val="300428637"/>
              <w14:checkbox>
                <w14:checked w14:val="0"/>
                <w14:checkedState w14:val="2612" w14:font="MS Gothic"/>
                <w14:uncheckedState w14:val="2610" w14:font="MS Gothic"/>
              </w14:checkbox>
            </w:sdtPr>
            <w:sdtContent>
              <w:p w14:paraId="320B86D3"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1236861983"/>
              <w14:checkbox>
                <w14:checked w14:val="1"/>
                <w14:checkedState w14:val="2612" w14:font="MS Gothic"/>
                <w14:uncheckedState w14:val="2610" w14:font="MS Gothic"/>
              </w14:checkbox>
            </w:sdtPr>
            <w:sdtContent>
              <w:p w14:paraId="7F4014A8"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r>
      <w:tr w:rsidR="00E85005" w:rsidRPr="000C08B0" w14:paraId="32862400" w14:textId="77777777" w:rsidTr="00D639E9">
        <w:trPr>
          <w:trHeight w:val="403"/>
        </w:trPr>
        <w:tc>
          <w:tcPr>
            <w:tcW w:w="8217" w:type="dxa"/>
            <w:shd w:val="clear" w:color="auto" w:fill="F2F2F2" w:themeFill="background1" w:themeFillShade="F2"/>
            <w:vAlign w:val="center"/>
          </w:tcPr>
          <w:p w14:paraId="442959D3" w14:textId="77777777" w:rsidR="00E85005" w:rsidRPr="000C08B0" w:rsidRDefault="00E85005" w:rsidP="00D639E9">
            <w:pPr>
              <w:autoSpaceDE w:val="0"/>
              <w:autoSpaceDN w:val="0"/>
              <w:adjustRightInd w:val="0"/>
              <w:rPr>
                <w:rFonts w:cstheme="minorHAnsi"/>
              </w:rPr>
            </w:pPr>
            <w:r w:rsidRPr="000C08B0">
              <w:rPr>
                <w:rFonts w:cstheme="minorHAnsi"/>
              </w:rPr>
              <w:lastRenderedPageBreak/>
              <w:t xml:space="preserve">Other primary data collection methods, please explain in this </w:t>
            </w:r>
            <w:proofErr w:type="gramStart"/>
            <w:r w:rsidRPr="000C08B0">
              <w:rPr>
                <w:rFonts w:cstheme="minorHAnsi"/>
              </w:rPr>
              <w:t>box</w:t>
            </w:r>
            <w:proofErr w:type="gramEnd"/>
          </w:p>
          <w:p w14:paraId="0167DBCF" w14:textId="77777777" w:rsidR="00E85005" w:rsidRPr="000C08B0" w:rsidRDefault="00E85005" w:rsidP="00D639E9">
            <w:pPr>
              <w:autoSpaceDE w:val="0"/>
              <w:autoSpaceDN w:val="0"/>
              <w:adjustRightInd w:val="0"/>
              <w:rPr>
                <w:rFonts w:cstheme="minorHAnsi"/>
              </w:rPr>
            </w:pPr>
          </w:p>
          <w:p w14:paraId="086833BF" w14:textId="77777777" w:rsidR="00E85005" w:rsidRPr="000C08B0" w:rsidRDefault="00E85005" w:rsidP="00D639E9">
            <w:pPr>
              <w:autoSpaceDE w:val="0"/>
              <w:autoSpaceDN w:val="0"/>
              <w:adjustRightInd w:val="0"/>
              <w:rPr>
                <w:rFonts w:cstheme="minorHAnsi"/>
              </w:rPr>
            </w:pPr>
          </w:p>
          <w:p w14:paraId="2095EBEC" w14:textId="77777777" w:rsidR="00E85005" w:rsidRPr="000C08B0" w:rsidRDefault="00E85005" w:rsidP="00D639E9">
            <w:pPr>
              <w:autoSpaceDE w:val="0"/>
              <w:autoSpaceDN w:val="0"/>
              <w:adjustRightInd w:val="0"/>
              <w:rPr>
                <w:rFonts w:cstheme="minorHAnsi"/>
              </w:rPr>
            </w:pPr>
          </w:p>
        </w:tc>
        <w:tc>
          <w:tcPr>
            <w:tcW w:w="850" w:type="dxa"/>
            <w:shd w:val="clear" w:color="auto" w:fill="BFBFBF" w:themeFill="background1" w:themeFillShade="BF"/>
            <w:vAlign w:val="center"/>
          </w:tcPr>
          <w:sdt>
            <w:sdtPr>
              <w:rPr>
                <w:rFonts w:cstheme="minorHAnsi"/>
                <w:b/>
                <w:bCs/>
              </w:rPr>
              <w:id w:val="2049023668"/>
              <w14:checkbox>
                <w14:checked w14:val="0"/>
                <w14:checkedState w14:val="2612" w14:font="MS Gothic"/>
                <w14:uncheckedState w14:val="2610" w14:font="MS Gothic"/>
              </w14:checkbox>
            </w:sdtPr>
            <w:sdtContent>
              <w:p w14:paraId="3288914B" w14:textId="77777777" w:rsidR="00E85005" w:rsidRPr="000C08B0" w:rsidRDefault="00E85005" w:rsidP="00D639E9">
                <w:pPr>
                  <w:autoSpaceDE w:val="0"/>
                  <w:autoSpaceDN w:val="0"/>
                  <w:adjustRightInd w:val="0"/>
                  <w:jc w:val="center"/>
                  <w:rPr>
                    <w:rFonts w:cstheme="minorHAnsi"/>
                    <w:b/>
                    <w:bCs/>
                  </w:rPr>
                </w:pPr>
                <w:r w:rsidRPr="000C08B0">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cstheme="minorHAnsi"/>
                <w:b/>
                <w:bCs/>
              </w:rPr>
              <w:id w:val="1900947946"/>
              <w14:checkbox>
                <w14:checked w14:val="1"/>
                <w14:checkedState w14:val="2612" w14:font="MS Gothic"/>
                <w14:uncheckedState w14:val="2610" w14:font="MS Gothic"/>
              </w14:checkbox>
            </w:sdtPr>
            <w:sdtContent>
              <w:p w14:paraId="3C3AB031" w14:textId="77777777" w:rsidR="00E85005" w:rsidRPr="000C08B0" w:rsidRDefault="00E85005" w:rsidP="00D639E9">
                <w:pPr>
                  <w:autoSpaceDE w:val="0"/>
                  <w:autoSpaceDN w:val="0"/>
                  <w:adjustRightInd w:val="0"/>
                  <w:jc w:val="center"/>
                  <w:rPr>
                    <w:rFonts w:cstheme="minorHAnsi"/>
                    <w:b/>
                    <w:bCs/>
                  </w:rPr>
                </w:pPr>
                <w:r w:rsidRPr="000C08B0">
                  <w:rPr>
                    <w:rFonts w:ascii="Segoe UI Symbol" w:eastAsia="MS Gothic" w:hAnsi="Segoe UI Symbol" w:cs="Segoe UI Symbol"/>
                    <w:b/>
                    <w:bCs/>
                  </w:rPr>
                  <w:t>☒</w:t>
                </w:r>
              </w:p>
            </w:sdtContent>
          </w:sdt>
        </w:tc>
      </w:tr>
    </w:tbl>
    <w:p w14:paraId="5F1FEE36" w14:textId="77777777" w:rsidR="00E85005" w:rsidRPr="000C08B0" w:rsidRDefault="00E85005" w:rsidP="00E85005">
      <w:pPr>
        <w:rPr>
          <w:rFonts w:cstheme="minorHAnsi"/>
          <w:bCs/>
          <w:iCs/>
        </w:rPr>
      </w:pPr>
    </w:p>
    <w:p w14:paraId="67028221" w14:textId="77777777" w:rsidR="00E85005" w:rsidRPr="000C08B0" w:rsidRDefault="00E85005" w:rsidP="00E85005">
      <w:pPr>
        <w:jc w:val="both"/>
        <w:rPr>
          <w:rFonts w:cstheme="minorHAnsi"/>
          <w:bCs/>
          <w:iCs/>
        </w:rPr>
      </w:pPr>
      <w:r w:rsidRPr="000C08B0">
        <w:rPr>
          <w:rFonts w:cstheme="minorHAnsi"/>
          <w:bCs/>
          <w:iCs/>
        </w:rPr>
        <w:t xml:space="preserve">If NO to every question, then the research activity is (ethically) low risk and </w:t>
      </w:r>
      <w:r w:rsidRPr="000C08B0">
        <w:rPr>
          <w:rFonts w:cstheme="minorHAnsi"/>
          <w:b/>
          <w:bCs/>
          <w:iCs/>
        </w:rPr>
        <w:t>may</w:t>
      </w:r>
      <w:r w:rsidRPr="000C08B0">
        <w:rPr>
          <w:rFonts w:cstheme="minorHAnsi"/>
          <w:bCs/>
          <w:iCs/>
        </w:rPr>
        <w:t xml:space="preserve"> be exempt from </w:t>
      </w:r>
      <w:r w:rsidRPr="000C08B0">
        <w:rPr>
          <w:rFonts w:cstheme="minorHAnsi"/>
          <w:b/>
          <w:bCs/>
          <w:iCs/>
        </w:rPr>
        <w:t>some</w:t>
      </w:r>
      <w:r w:rsidRPr="000C08B0">
        <w:rPr>
          <w:rFonts w:cstheme="minorHAnsi"/>
          <w:bCs/>
          <w:iCs/>
        </w:rPr>
        <w:t xml:space="preserve"> of the following sections (please refer to Guidance Notes).</w:t>
      </w:r>
    </w:p>
    <w:p w14:paraId="66471722" w14:textId="77777777" w:rsidR="00E85005" w:rsidRPr="000C08B0" w:rsidRDefault="00E85005" w:rsidP="00E85005">
      <w:pPr>
        <w:rPr>
          <w:rFonts w:cstheme="minorHAnsi"/>
          <w:bCs/>
          <w:iCs/>
        </w:rPr>
      </w:pPr>
    </w:p>
    <w:p w14:paraId="504F69D0" w14:textId="77777777" w:rsidR="00E85005" w:rsidRPr="000C08B0" w:rsidRDefault="00E85005" w:rsidP="00E85005">
      <w:pPr>
        <w:rPr>
          <w:rFonts w:cstheme="minorHAnsi"/>
          <w:bCs/>
          <w:iCs/>
        </w:rPr>
      </w:pPr>
      <w:r w:rsidRPr="000C08B0">
        <w:rPr>
          <w:rFonts w:cstheme="minorHAnsi"/>
          <w:bCs/>
          <w:iCs/>
        </w:rPr>
        <w:t xml:space="preserve">If YES to any question, then no research activity should be undertaken until full ethical approval has been obtained. </w:t>
      </w:r>
    </w:p>
    <w:p w14:paraId="09B65795" w14:textId="07BAF40A" w:rsidR="00E85005" w:rsidRPr="000C08B0" w:rsidRDefault="00E85005" w:rsidP="00E85005">
      <w:pPr>
        <w:rPr>
          <w:rFonts w:cstheme="minorHAnsi"/>
          <w:b/>
          <w:bCs/>
        </w:rPr>
      </w:pPr>
      <w:r w:rsidRPr="000C08B0">
        <w:rPr>
          <w:rFonts w:cstheme="minorHAnsi"/>
          <w:b/>
          <w:bCs/>
        </w:rPr>
        <w:t>SECTION G: Intended Participants</w:t>
      </w:r>
    </w:p>
    <w:p w14:paraId="334AB304" w14:textId="77777777" w:rsidR="00E85005" w:rsidRPr="000C08B0" w:rsidRDefault="00E85005" w:rsidP="00E85005">
      <w:pPr>
        <w:rPr>
          <w:rFonts w:cstheme="minorHAnsi"/>
          <w:bCs/>
          <w:sz w:val="16"/>
          <w:szCs w:val="16"/>
        </w:rPr>
      </w:pPr>
    </w:p>
    <w:tbl>
      <w:tblPr>
        <w:tblStyle w:val="TableGrid"/>
        <w:tblW w:w="9889" w:type="dxa"/>
        <w:tblLook w:val="04A0" w:firstRow="1" w:lastRow="0" w:firstColumn="1" w:lastColumn="0" w:noHBand="0" w:noVBand="1"/>
      </w:tblPr>
      <w:tblGrid>
        <w:gridCol w:w="7763"/>
        <w:gridCol w:w="992"/>
        <w:gridCol w:w="1134"/>
      </w:tblGrid>
      <w:tr w:rsidR="00E85005" w:rsidRPr="000C08B0" w14:paraId="1B823B36" w14:textId="77777777" w:rsidTr="00D639E9">
        <w:tc>
          <w:tcPr>
            <w:tcW w:w="7763" w:type="dxa"/>
            <w:shd w:val="clear" w:color="auto" w:fill="F2F2F2" w:themeFill="background1" w:themeFillShade="F2"/>
          </w:tcPr>
          <w:p w14:paraId="53C269A8" w14:textId="77777777" w:rsidR="00E85005" w:rsidRPr="000C08B0" w:rsidRDefault="00E85005" w:rsidP="00D639E9">
            <w:pPr>
              <w:autoSpaceDE w:val="0"/>
              <w:autoSpaceDN w:val="0"/>
              <w:adjustRightInd w:val="0"/>
              <w:jc w:val="both"/>
              <w:rPr>
                <w:rFonts w:cstheme="minorHAnsi"/>
                <w:b/>
              </w:rPr>
            </w:pPr>
            <w:r w:rsidRPr="000C08B0">
              <w:rPr>
                <w:rFonts w:cstheme="minorHAnsi"/>
                <w:b/>
              </w:rPr>
              <w:t>Who are the intended participants:</w:t>
            </w:r>
          </w:p>
        </w:tc>
        <w:tc>
          <w:tcPr>
            <w:tcW w:w="992" w:type="dxa"/>
            <w:shd w:val="clear" w:color="auto" w:fill="F2F2F2" w:themeFill="background1" w:themeFillShade="F2"/>
          </w:tcPr>
          <w:p w14:paraId="645C3DA0" w14:textId="77777777" w:rsidR="00E85005" w:rsidRPr="000C08B0" w:rsidRDefault="00E85005" w:rsidP="00D639E9">
            <w:pPr>
              <w:autoSpaceDE w:val="0"/>
              <w:autoSpaceDN w:val="0"/>
              <w:adjustRightInd w:val="0"/>
              <w:jc w:val="center"/>
              <w:rPr>
                <w:rFonts w:cstheme="minorHAnsi"/>
                <w:b/>
                <w:bCs/>
              </w:rPr>
            </w:pPr>
          </w:p>
          <w:p w14:paraId="41B51D09"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YES</w:t>
            </w:r>
          </w:p>
        </w:tc>
        <w:tc>
          <w:tcPr>
            <w:tcW w:w="1134" w:type="dxa"/>
            <w:shd w:val="clear" w:color="auto" w:fill="F2F2F2" w:themeFill="background1" w:themeFillShade="F2"/>
          </w:tcPr>
          <w:p w14:paraId="5C27AA0D" w14:textId="77777777" w:rsidR="00E85005" w:rsidRPr="000C08B0" w:rsidRDefault="00E85005" w:rsidP="00D639E9">
            <w:pPr>
              <w:autoSpaceDE w:val="0"/>
              <w:autoSpaceDN w:val="0"/>
              <w:adjustRightInd w:val="0"/>
              <w:jc w:val="center"/>
              <w:rPr>
                <w:rFonts w:cstheme="minorHAnsi"/>
                <w:b/>
                <w:bCs/>
              </w:rPr>
            </w:pPr>
          </w:p>
          <w:p w14:paraId="78B38F02"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NO</w:t>
            </w:r>
          </w:p>
        </w:tc>
      </w:tr>
      <w:tr w:rsidR="00E85005" w:rsidRPr="000C08B0" w14:paraId="20940180" w14:textId="77777777" w:rsidTr="00D639E9">
        <w:trPr>
          <w:trHeight w:val="439"/>
        </w:trPr>
        <w:tc>
          <w:tcPr>
            <w:tcW w:w="7763" w:type="dxa"/>
            <w:shd w:val="clear" w:color="auto" w:fill="F2F2F2" w:themeFill="background1" w:themeFillShade="F2"/>
            <w:vAlign w:val="center"/>
          </w:tcPr>
          <w:p w14:paraId="6E264747" w14:textId="77777777" w:rsidR="00E85005" w:rsidRPr="000C08B0" w:rsidRDefault="00E85005" w:rsidP="00D639E9">
            <w:pPr>
              <w:autoSpaceDE w:val="0"/>
              <w:autoSpaceDN w:val="0"/>
              <w:adjustRightInd w:val="0"/>
              <w:rPr>
                <w:rFonts w:cstheme="minorHAnsi"/>
              </w:rPr>
            </w:pPr>
            <w:r w:rsidRPr="000C08B0">
              <w:rPr>
                <w:rFonts w:cstheme="minorHAnsi"/>
              </w:rPr>
              <w:t>Students or staff at the University?</w:t>
            </w:r>
          </w:p>
        </w:tc>
        <w:tc>
          <w:tcPr>
            <w:tcW w:w="992" w:type="dxa"/>
            <w:shd w:val="clear" w:color="auto" w:fill="BFBFBF" w:themeFill="background1" w:themeFillShade="BF"/>
            <w:vAlign w:val="center"/>
          </w:tcPr>
          <w:sdt>
            <w:sdtPr>
              <w:rPr>
                <w:rFonts w:cstheme="minorHAnsi"/>
                <w:b/>
                <w:bCs/>
              </w:rPr>
              <w:id w:val="-227763996"/>
              <w14:checkbox>
                <w14:checked w14:val="0"/>
                <w14:checkedState w14:val="2612" w14:font="MS Gothic"/>
                <w14:uncheckedState w14:val="2610" w14:font="MS Gothic"/>
              </w14:checkbox>
            </w:sdtPr>
            <w:sdtContent>
              <w:p w14:paraId="4D8965A1"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947306252"/>
              <w14:checkbox>
                <w14:checked w14:val="1"/>
                <w14:checkedState w14:val="2612" w14:font="MS Gothic"/>
                <w14:uncheckedState w14:val="2610" w14:font="MS Gothic"/>
              </w14:checkbox>
            </w:sdtPr>
            <w:sdtContent>
              <w:p w14:paraId="2B0CAEA0"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3E93C1A7" w14:textId="77777777" w:rsidTr="00D639E9">
        <w:trPr>
          <w:trHeight w:val="403"/>
        </w:trPr>
        <w:tc>
          <w:tcPr>
            <w:tcW w:w="7763" w:type="dxa"/>
            <w:shd w:val="clear" w:color="auto" w:fill="F2F2F2" w:themeFill="background1" w:themeFillShade="F2"/>
            <w:vAlign w:val="center"/>
          </w:tcPr>
          <w:p w14:paraId="690A4904" w14:textId="77777777" w:rsidR="00E85005" w:rsidRPr="000C08B0" w:rsidRDefault="00E85005" w:rsidP="00D639E9">
            <w:pPr>
              <w:autoSpaceDE w:val="0"/>
              <w:autoSpaceDN w:val="0"/>
              <w:adjustRightInd w:val="0"/>
              <w:rPr>
                <w:rFonts w:cstheme="minorHAnsi"/>
              </w:rPr>
            </w:pPr>
            <w:r w:rsidRPr="000C08B0">
              <w:rPr>
                <w:rFonts w:cstheme="minorHAnsi"/>
              </w:rPr>
              <w:t>Adults (over the age of 18 and competent to give consent)?</w:t>
            </w:r>
          </w:p>
        </w:tc>
        <w:tc>
          <w:tcPr>
            <w:tcW w:w="992" w:type="dxa"/>
            <w:shd w:val="clear" w:color="auto" w:fill="BFBFBF" w:themeFill="background1" w:themeFillShade="BF"/>
            <w:vAlign w:val="center"/>
          </w:tcPr>
          <w:sdt>
            <w:sdtPr>
              <w:rPr>
                <w:rFonts w:cstheme="minorHAnsi"/>
                <w:b/>
                <w:bCs/>
              </w:rPr>
              <w:id w:val="-1780247199"/>
              <w14:checkbox>
                <w14:checked w14:val="1"/>
                <w14:checkedState w14:val="2612" w14:font="MS Gothic"/>
                <w14:uncheckedState w14:val="2610" w14:font="MS Gothic"/>
              </w14:checkbox>
            </w:sdtPr>
            <w:sdtContent>
              <w:p w14:paraId="4A9FFD2A"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666435130"/>
              <w14:checkbox>
                <w14:checked w14:val="0"/>
                <w14:checkedState w14:val="2612" w14:font="MS Gothic"/>
                <w14:uncheckedState w14:val="2610" w14:font="MS Gothic"/>
              </w14:checkbox>
            </w:sdtPr>
            <w:sdtContent>
              <w:p w14:paraId="76BFFE82"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7903A203" w14:textId="77777777" w:rsidTr="00D639E9">
        <w:trPr>
          <w:trHeight w:val="439"/>
        </w:trPr>
        <w:tc>
          <w:tcPr>
            <w:tcW w:w="7763" w:type="dxa"/>
            <w:shd w:val="clear" w:color="auto" w:fill="F2F2F2" w:themeFill="background1" w:themeFillShade="F2"/>
            <w:vAlign w:val="center"/>
          </w:tcPr>
          <w:p w14:paraId="45790A65" w14:textId="77777777" w:rsidR="00E85005" w:rsidRPr="000C08B0" w:rsidRDefault="00E85005" w:rsidP="00D639E9">
            <w:pPr>
              <w:autoSpaceDE w:val="0"/>
              <w:autoSpaceDN w:val="0"/>
              <w:adjustRightInd w:val="0"/>
              <w:rPr>
                <w:rFonts w:cstheme="minorHAnsi"/>
              </w:rPr>
            </w:pPr>
            <w:r w:rsidRPr="000C08B0">
              <w:rPr>
                <w:rFonts w:cstheme="minorHAnsi"/>
              </w:rPr>
              <w:t>Vulnerable adults?</w:t>
            </w:r>
          </w:p>
        </w:tc>
        <w:tc>
          <w:tcPr>
            <w:tcW w:w="992" w:type="dxa"/>
            <w:shd w:val="clear" w:color="auto" w:fill="BFBFBF" w:themeFill="background1" w:themeFillShade="BF"/>
            <w:vAlign w:val="center"/>
          </w:tcPr>
          <w:sdt>
            <w:sdtPr>
              <w:rPr>
                <w:rFonts w:cstheme="minorHAnsi"/>
                <w:b/>
                <w:bCs/>
              </w:rPr>
              <w:id w:val="555978563"/>
              <w14:checkbox>
                <w14:checked w14:val="0"/>
                <w14:checkedState w14:val="2612" w14:font="MS Gothic"/>
                <w14:uncheckedState w14:val="2610" w14:font="MS Gothic"/>
              </w14:checkbox>
            </w:sdtPr>
            <w:sdtContent>
              <w:p w14:paraId="4F909FA7"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435668532"/>
              <w14:checkbox>
                <w14:checked w14:val="1"/>
                <w14:checkedState w14:val="2612" w14:font="MS Gothic"/>
                <w14:uncheckedState w14:val="2610" w14:font="MS Gothic"/>
              </w14:checkbox>
            </w:sdtPr>
            <w:sdtContent>
              <w:p w14:paraId="7A49B723"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52E6AFE2" w14:textId="77777777" w:rsidTr="00D639E9">
        <w:trPr>
          <w:trHeight w:val="403"/>
        </w:trPr>
        <w:tc>
          <w:tcPr>
            <w:tcW w:w="7763" w:type="dxa"/>
            <w:shd w:val="clear" w:color="auto" w:fill="F2F2F2" w:themeFill="background1" w:themeFillShade="F2"/>
            <w:vAlign w:val="center"/>
          </w:tcPr>
          <w:p w14:paraId="1B6B474D" w14:textId="77777777" w:rsidR="00E85005" w:rsidRPr="000C08B0" w:rsidRDefault="00E85005" w:rsidP="00D639E9">
            <w:pPr>
              <w:autoSpaceDE w:val="0"/>
              <w:autoSpaceDN w:val="0"/>
              <w:adjustRightInd w:val="0"/>
              <w:rPr>
                <w:rFonts w:cstheme="minorHAnsi"/>
              </w:rPr>
            </w:pPr>
            <w:r w:rsidRPr="000C08B0">
              <w:rPr>
                <w:rFonts w:cstheme="minorHAnsi"/>
              </w:rPr>
              <w:t>Children under 18?</w:t>
            </w:r>
          </w:p>
        </w:tc>
        <w:tc>
          <w:tcPr>
            <w:tcW w:w="992" w:type="dxa"/>
            <w:shd w:val="clear" w:color="auto" w:fill="BFBFBF" w:themeFill="background1" w:themeFillShade="BF"/>
            <w:vAlign w:val="center"/>
          </w:tcPr>
          <w:sdt>
            <w:sdtPr>
              <w:rPr>
                <w:rFonts w:cstheme="minorHAnsi"/>
                <w:b/>
                <w:bCs/>
              </w:rPr>
              <w:id w:val="-375472827"/>
              <w14:checkbox>
                <w14:checked w14:val="0"/>
                <w14:checkedState w14:val="2612" w14:font="MS Gothic"/>
                <w14:uncheckedState w14:val="2610" w14:font="MS Gothic"/>
              </w14:checkbox>
            </w:sdtPr>
            <w:sdtContent>
              <w:p w14:paraId="7D9B1256"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887361462"/>
              <w14:checkbox>
                <w14:checked w14:val="1"/>
                <w14:checkedState w14:val="2612" w14:font="MS Gothic"/>
                <w14:uncheckedState w14:val="2610" w14:font="MS Gothic"/>
              </w14:checkbox>
            </w:sdtPr>
            <w:sdtContent>
              <w:p w14:paraId="411B6461"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728AEE78" w14:textId="77777777" w:rsidTr="00D639E9">
        <w:trPr>
          <w:trHeight w:val="403"/>
        </w:trPr>
        <w:tc>
          <w:tcPr>
            <w:tcW w:w="7763" w:type="dxa"/>
            <w:shd w:val="clear" w:color="auto" w:fill="F2F2F2" w:themeFill="background1" w:themeFillShade="F2"/>
            <w:vAlign w:val="center"/>
          </w:tcPr>
          <w:p w14:paraId="76F6585A" w14:textId="77777777" w:rsidR="00E85005" w:rsidRPr="000C08B0" w:rsidRDefault="00E85005" w:rsidP="00D639E9">
            <w:pPr>
              <w:autoSpaceDE w:val="0"/>
              <w:autoSpaceDN w:val="0"/>
              <w:adjustRightInd w:val="0"/>
              <w:rPr>
                <w:rFonts w:cstheme="minorHAnsi"/>
              </w:rPr>
            </w:pPr>
            <w:r w:rsidRPr="000C08B0">
              <w:rPr>
                <w:rFonts w:cstheme="minorHAnsi"/>
              </w:rPr>
              <w:t>Prisoners?</w:t>
            </w:r>
          </w:p>
        </w:tc>
        <w:tc>
          <w:tcPr>
            <w:tcW w:w="992" w:type="dxa"/>
            <w:shd w:val="clear" w:color="auto" w:fill="BFBFBF" w:themeFill="background1" w:themeFillShade="BF"/>
            <w:vAlign w:val="center"/>
          </w:tcPr>
          <w:sdt>
            <w:sdtPr>
              <w:rPr>
                <w:rFonts w:cstheme="minorHAnsi"/>
                <w:b/>
                <w:bCs/>
              </w:rPr>
              <w:id w:val="1692793907"/>
              <w14:checkbox>
                <w14:checked w14:val="0"/>
                <w14:checkedState w14:val="2612" w14:font="MS Gothic"/>
                <w14:uncheckedState w14:val="2610" w14:font="MS Gothic"/>
              </w14:checkbox>
            </w:sdtPr>
            <w:sdtContent>
              <w:p w14:paraId="63A85A12"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326411418"/>
              <w14:checkbox>
                <w14:checked w14:val="1"/>
                <w14:checkedState w14:val="2612" w14:font="MS Gothic"/>
                <w14:uncheckedState w14:val="2610" w14:font="MS Gothic"/>
              </w14:checkbox>
            </w:sdtPr>
            <w:sdtContent>
              <w:p w14:paraId="4C945B9A"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61674835" w14:textId="77777777" w:rsidTr="00D639E9">
        <w:trPr>
          <w:trHeight w:val="439"/>
        </w:trPr>
        <w:tc>
          <w:tcPr>
            <w:tcW w:w="7763" w:type="dxa"/>
            <w:shd w:val="clear" w:color="auto" w:fill="F2F2F2" w:themeFill="background1" w:themeFillShade="F2"/>
            <w:vAlign w:val="center"/>
          </w:tcPr>
          <w:p w14:paraId="56EB7564" w14:textId="77777777" w:rsidR="00E85005" w:rsidRPr="000C08B0" w:rsidRDefault="00E85005" w:rsidP="00D639E9">
            <w:pPr>
              <w:autoSpaceDE w:val="0"/>
              <w:autoSpaceDN w:val="0"/>
              <w:adjustRightInd w:val="0"/>
              <w:rPr>
                <w:rFonts w:cstheme="minorHAnsi"/>
              </w:rPr>
            </w:pPr>
            <w:r w:rsidRPr="000C08B0">
              <w:rPr>
                <w:rFonts w:cstheme="minorHAnsi"/>
              </w:rPr>
              <w:t>Young offenders?</w:t>
            </w:r>
          </w:p>
        </w:tc>
        <w:tc>
          <w:tcPr>
            <w:tcW w:w="992" w:type="dxa"/>
            <w:shd w:val="clear" w:color="auto" w:fill="BFBFBF" w:themeFill="background1" w:themeFillShade="BF"/>
            <w:vAlign w:val="center"/>
          </w:tcPr>
          <w:sdt>
            <w:sdtPr>
              <w:rPr>
                <w:rFonts w:cstheme="minorHAnsi"/>
                <w:b/>
                <w:bCs/>
              </w:rPr>
              <w:id w:val="1255410168"/>
              <w14:checkbox>
                <w14:checked w14:val="0"/>
                <w14:checkedState w14:val="2612" w14:font="MS Gothic"/>
                <w14:uncheckedState w14:val="2610" w14:font="MS Gothic"/>
              </w14:checkbox>
            </w:sdtPr>
            <w:sdtContent>
              <w:p w14:paraId="22036AA7"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236000582"/>
              <w14:checkbox>
                <w14:checked w14:val="1"/>
                <w14:checkedState w14:val="2612" w14:font="MS Gothic"/>
                <w14:uncheckedState w14:val="2610" w14:font="MS Gothic"/>
              </w14:checkbox>
            </w:sdtPr>
            <w:sdtContent>
              <w:p w14:paraId="781F3CAA"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6AFF3E2" w14:textId="77777777" w:rsidTr="00D639E9">
        <w:trPr>
          <w:trHeight w:val="403"/>
        </w:trPr>
        <w:tc>
          <w:tcPr>
            <w:tcW w:w="7763" w:type="dxa"/>
            <w:shd w:val="clear" w:color="auto" w:fill="F2F2F2" w:themeFill="background1" w:themeFillShade="F2"/>
            <w:vAlign w:val="center"/>
          </w:tcPr>
          <w:p w14:paraId="5249FC3C" w14:textId="77777777" w:rsidR="00E85005" w:rsidRPr="000C08B0" w:rsidRDefault="00E85005" w:rsidP="00D639E9">
            <w:pPr>
              <w:autoSpaceDE w:val="0"/>
              <w:autoSpaceDN w:val="0"/>
              <w:adjustRightInd w:val="0"/>
              <w:rPr>
                <w:rFonts w:cstheme="minorHAnsi"/>
              </w:rPr>
            </w:pPr>
            <w:r w:rsidRPr="000C08B0">
              <w:rPr>
                <w:rFonts w:cstheme="minorHAnsi"/>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cstheme="minorHAnsi"/>
                <w:b/>
                <w:bCs/>
              </w:rPr>
              <w:id w:val="-1016453075"/>
              <w14:checkbox>
                <w14:checked w14:val="0"/>
                <w14:checkedState w14:val="2612" w14:font="MS Gothic"/>
                <w14:uncheckedState w14:val="2610" w14:font="MS Gothic"/>
              </w14:checkbox>
            </w:sdtPr>
            <w:sdtContent>
              <w:p w14:paraId="7B5E619C"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673070048"/>
              <w14:checkbox>
                <w14:checked w14:val="1"/>
                <w14:checkedState w14:val="2612" w14:font="MS Gothic"/>
                <w14:uncheckedState w14:val="2610" w14:font="MS Gothic"/>
              </w14:checkbox>
            </w:sdtPr>
            <w:sdtContent>
              <w:p w14:paraId="6ED39960"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r>
      <w:tr w:rsidR="00E85005" w:rsidRPr="000C08B0" w14:paraId="1F6B1691" w14:textId="77777777" w:rsidTr="00D639E9">
        <w:trPr>
          <w:trHeight w:val="403"/>
        </w:trPr>
        <w:tc>
          <w:tcPr>
            <w:tcW w:w="7763" w:type="dxa"/>
            <w:shd w:val="clear" w:color="auto" w:fill="F2F2F2" w:themeFill="background1" w:themeFillShade="F2"/>
            <w:vAlign w:val="center"/>
          </w:tcPr>
          <w:p w14:paraId="672BF041" w14:textId="77777777" w:rsidR="00E85005" w:rsidRPr="000C08B0" w:rsidRDefault="00E85005" w:rsidP="00D639E9">
            <w:pPr>
              <w:autoSpaceDE w:val="0"/>
              <w:autoSpaceDN w:val="0"/>
              <w:adjustRightInd w:val="0"/>
              <w:rPr>
                <w:rFonts w:cstheme="minorHAnsi"/>
              </w:rPr>
            </w:pPr>
            <w:r w:rsidRPr="000C08B0">
              <w:rPr>
                <w:rFonts w:cstheme="minorHAnsi"/>
              </w:rPr>
              <w:t>People engaged in illegal activities?</w:t>
            </w:r>
          </w:p>
        </w:tc>
        <w:tc>
          <w:tcPr>
            <w:tcW w:w="992" w:type="dxa"/>
            <w:shd w:val="clear" w:color="auto" w:fill="BFBFBF" w:themeFill="background1" w:themeFillShade="BF"/>
            <w:vAlign w:val="center"/>
          </w:tcPr>
          <w:sdt>
            <w:sdtPr>
              <w:rPr>
                <w:rFonts w:cstheme="minorHAnsi"/>
                <w:b/>
                <w:bCs/>
              </w:rPr>
              <w:id w:val="-1519850840"/>
              <w14:checkbox>
                <w14:checked w14:val="0"/>
                <w14:checkedState w14:val="2612" w14:font="MS Gothic"/>
                <w14:uncheckedState w14:val="2610" w14:font="MS Gothic"/>
              </w14:checkbox>
            </w:sdtPr>
            <w:sdtContent>
              <w:p w14:paraId="1BACCE93"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072859745"/>
              <w14:checkbox>
                <w14:checked w14:val="1"/>
                <w14:checkedState w14:val="2612" w14:font="MS Gothic"/>
                <w14:uncheckedState w14:val="2610" w14:font="MS Gothic"/>
              </w14:checkbox>
            </w:sdtPr>
            <w:sdtContent>
              <w:p w14:paraId="4F7D9287"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r>
      <w:tr w:rsidR="00E85005" w:rsidRPr="000C08B0" w14:paraId="0BCB5B40" w14:textId="77777777" w:rsidTr="00D639E9">
        <w:trPr>
          <w:trHeight w:val="403"/>
        </w:trPr>
        <w:tc>
          <w:tcPr>
            <w:tcW w:w="7763" w:type="dxa"/>
            <w:shd w:val="clear" w:color="auto" w:fill="F2F2F2" w:themeFill="background1" w:themeFillShade="F2"/>
            <w:vAlign w:val="center"/>
          </w:tcPr>
          <w:p w14:paraId="6A4D8420" w14:textId="77777777" w:rsidR="00E85005" w:rsidRPr="000C08B0" w:rsidRDefault="00E85005" w:rsidP="00D639E9">
            <w:pPr>
              <w:autoSpaceDE w:val="0"/>
              <w:autoSpaceDN w:val="0"/>
              <w:adjustRightInd w:val="0"/>
              <w:rPr>
                <w:rFonts w:cstheme="minorHAnsi"/>
              </w:rPr>
            </w:pPr>
            <w:r w:rsidRPr="000C08B0">
              <w:rPr>
                <w:rFonts w:cstheme="minorHAnsi"/>
              </w:rPr>
              <w:t>Others (please identify):</w:t>
            </w:r>
          </w:p>
          <w:p w14:paraId="3AD2BC75" w14:textId="77777777" w:rsidR="00E85005" w:rsidRPr="000C08B0" w:rsidRDefault="00E85005" w:rsidP="00D639E9">
            <w:pPr>
              <w:autoSpaceDE w:val="0"/>
              <w:autoSpaceDN w:val="0"/>
              <w:adjustRightInd w:val="0"/>
              <w:rPr>
                <w:rFonts w:cstheme="minorHAnsi"/>
              </w:rPr>
            </w:pPr>
          </w:p>
          <w:p w14:paraId="41949F82" w14:textId="77777777" w:rsidR="00E85005" w:rsidRPr="000C08B0" w:rsidRDefault="00E85005" w:rsidP="00D639E9">
            <w:pPr>
              <w:autoSpaceDE w:val="0"/>
              <w:autoSpaceDN w:val="0"/>
              <w:adjustRightInd w:val="0"/>
              <w:rPr>
                <w:rFonts w:cstheme="minorHAnsi"/>
              </w:rPr>
            </w:pPr>
          </w:p>
        </w:tc>
        <w:tc>
          <w:tcPr>
            <w:tcW w:w="992" w:type="dxa"/>
            <w:shd w:val="clear" w:color="auto" w:fill="BFBFBF" w:themeFill="background1" w:themeFillShade="BF"/>
            <w:vAlign w:val="center"/>
          </w:tcPr>
          <w:sdt>
            <w:sdtPr>
              <w:rPr>
                <w:rFonts w:cstheme="minorHAnsi"/>
                <w:b/>
                <w:bCs/>
              </w:rPr>
              <w:id w:val="-1984918035"/>
              <w14:checkbox>
                <w14:checked w14:val="0"/>
                <w14:checkedState w14:val="2612" w14:font="MS Gothic"/>
                <w14:uncheckedState w14:val="2610" w14:font="MS Gothic"/>
              </w14:checkbox>
            </w:sdtPr>
            <w:sdtContent>
              <w:p w14:paraId="7DB8113E"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870052561"/>
              <w14:checkbox>
                <w14:checked w14:val="1"/>
                <w14:checkedState w14:val="2612" w14:font="MS Gothic"/>
                <w14:uncheckedState w14:val="2610" w14:font="MS Gothic"/>
              </w14:checkbox>
            </w:sdtPr>
            <w:sdtContent>
              <w:p w14:paraId="197A819E"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r>
    </w:tbl>
    <w:p w14:paraId="1378595B" w14:textId="77777777" w:rsidR="00E85005" w:rsidRPr="000C08B0" w:rsidRDefault="00E85005" w:rsidP="00E85005">
      <w:pPr>
        <w:rPr>
          <w:rFonts w:cstheme="minorHAnsi"/>
          <w:bCs/>
          <w:sz w:val="16"/>
          <w:szCs w:val="16"/>
        </w:rPr>
      </w:pPr>
    </w:p>
    <w:tbl>
      <w:tblPr>
        <w:tblStyle w:val="TableGrid"/>
        <w:tblW w:w="9889" w:type="dxa"/>
        <w:tblLook w:val="04A0" w:firstRow="1" w:lastRow="0" w:firstColumn="1" w:lastColumn="0" w:noHBand="0" w:noVBand="1"/>
      </w:tblPr>
      <w:tblGrid>
        <w:gridCol w:w="9889"/>
      </w:tblGrid>
      <w:tr w:rsidR="00E85005" w:rsidRPr="000C08B0" w14:paraId="5970BB38" w14:textId="77777777" w:rsidTr="00D639E9">
        <w:trPr>
          <w:trHeight w:val="403"/>
        </w:trPr>
        <w:tc>
          <w:tcPr>
            <w:tcW w:w="9889" w:type="dxa"/>
            <w:shd w:val="clear" w:color="auto" w:fill="F2F2F2" w:themeFill="background1" w:themeFillShade="F2"/>
            <w:vAlign w:val="center"/>
          </w:tcPr>
          <w:p w14:paraId="0B08A6E4" w14:textId="77777777" w:rsidR="00E85005" w:rsidRPr="000C08B0" w:rsidRDefault="00E85005" w:rsidP="00D639E9">
            <w:pPr>
              <w:rPr>
                <w:rFonts w:cstheme="minorHAnsi"/>
                <w:b/>
              </w:rPr>
            </w:pPr>
            <w:r w:rsidRPr="000C08B0">
              <w:rPr>
                <w:rFonts w:cstheme="minorHAnsi"/>
                <w:b/>
              </w:rPr>
              <w:t>Participant numbers and source</w:t>
            </w:r>
          </w:p>
          <w:p w14:paraId="65F74075" w14:textId="77777777" w:rsidR="00E85005" w:rsidRPr="000C08B0" w:rsidRDefault="00E85005" w:rsidP="00D639E9">
            <w:pPr>
              <w:autoSpaceDE w:val="0"/>
              <w:autoSpaceDN w:val="0"/>
              <w:adjustRightInd w:val="0"/>
              <w:rPr>
                <w:rFonts w:cstheme="minorHAnsi"/>
              </w:rPr>
            </w:pPr>
            <w:r w:rsidRPr="000C08B0">
              <w:rPr>
                <w:rFonts w:cstheme="minorHAnsi"/>
              </w:rPr>
              <w:t xml:space="preserve">Provide an estimate of the expected number of participants. How will you identify participants and how will they be recruited? </w:t>
            </w:r>
          </w:p>
        </w:tc>
      </w:tr>
      <w:tr w:rsidR="00E85005" w:rsidRPr="000C08B0" w14:paraId="46318F0C" w14:textId="77777777" w:rsidTr="00D639E9">
        <w:trPr>
          <w:trHeight w:val="403"/>
        </w:trPr>
        <w:tc>
          <w:tcPr>
            <w:tcW w:w="9889" w:type="dxa"/>
            <w:vAlign w:val="center"/>
          </w:tcPr>
          <w:p w14:paraId="54CB30B4" w14:textId="77777777" w:rsidR="00E85005" w:rsidRPr="000C08B0" w:rsidRDefault="00E85005" w:rsidP="00D639E9">
            <w:pPr>
              <w:rPr>
                <w:rFonts w:cstheme="minorHAnsi"/>
              </w:rPr>
            </w:pPr>
          </w:p>
          <w:p w14:paraId="12184FAC" w14:textId="77777777" w:rsidR="00E85005" w:rsidRPr="000C08B0" w:rsidRDefault="00E85005" w:rsidP="00D639E9">
            <w:pPr>
              <w:rPr>
                <w:rFonts w:cstheme="minorHAnsi"/>
              </w:rPr>
            </w:pPr>
            <w:r w:rsidRPr="000C08B0">
              <w:rPr>
                <w:rFonts w:cstheme="minorHAnsi"/>
              </w:rPr>
              <w:t xml:space="preserve">30 minimum. These potential candidates will be approached through personal network and then approached formally to IT professionals of external companies. </w:t>
            </w:r>
          </w:p>
          <w:p w14:paraId="49B52AA3" w14:textId="77777777" w:rsidR="00E85005" w:rsidRPr="000C08B0" w:rsidRDefault="00E85005" w:rsidP="00D639E9">
            <w:pPr>
              <w:rPr>
                <w:rFonts w:cstheme="minorHAnsi"/>
                <w:b/>
              </w:rPr>
            </w:pPr>
            <w:r w:rsidRPr="000C08B0">
              <w:rPr>
                <w:rFonts w:cstheme="minorHAnsi"/>
                <w:color w:val="808080"/>
                <w:sz w:val="18"/>
                <w:szCs w:val="18"/>
              </w:rPr>
              <w:t>this box should expand as you type)</w:t>
            </w:r>
          </w:p>
        </w:tc>
      </w:tr>
    </w:tbl>
    <w:p w14:paraId="7649A569" w14:textId="77777777" w:rsidR="00E85005" w:rsidRPr="000C08B0" w:rsidRDefault="00E85005" w:rsidP="00E85005">
      <w:pPr>
        <w:rPr>
          <w:rFonts w:cstheme="minorHAnsi"/>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E85005" w:rsidRPr="000C08B0" w14:paraId="10A8E716" w14:textId="77777777" w:rsidTr="00D639E9">
        <w:tc>
          <w:tcPr>
            <w:tcW w:w="6629" w:type="dxa"/>
            <w:shd w:val="clear" w:color="auto" w:fill="F2F2F2" w:themeFill="background1" w:themeFillShade="F2"/>
          </w:tcPr>
          <w:p w14:paraId="025B9620" w14:textId="77777777" w:rsidR="00E85005" w:rsidRPr="000C08B0" w:rsidRDefault="00E85005" w:rsidP="00D639E9">
            <w:pPr>
              <w:autoSpaceDE w:val="0"/>
              <w:autoSpaceDN w:val="0"/>
              <w:adjustRightInd w:val="0"/>
              <w:jc w:val="both"/>
              <w:rPr>
                <w:rFonts w:cstheme="minorHAnsi"/>
                <w:b/>
              </w:rPr>
            </w:pPr>
            <w:r w:rsidRPr="000C08B0">
              <w:rPr>
                <w:rFonts w:cstheme="minorHAnsi"/>
                <w:b/>
              </w:rPr>
              <w:t>Information for participants:</w:t>
            </w:r>
          </w:p>
        </w:tc>
        <w:tc>
          <w:tcPr>
            <w:tcW w:w="1134" w:type="dxa"/>
            <w:shd w:val="clear" w:color="auto" w:fill="F2F2F2" w:themeFill="background1" w:themeFillShade="F2"/>
            <w:vAlign w:val="bottom"/>
          </w:tcPr>
          <w:p w14:paraId="0E9AE92C" w14:textId="77777777" w:rsidR="00E85005" w:rsidRPr="000C08B0" w:rsidRDefault="00E85005" w:rsidP="00D639E9">
            <w:pPr>
              <w:autoSpaceDE w:val="0"/>
              <w:autoSpaceDN w:val="0"/>
              <w:adjustRightInd w:val="0"/>
              <w:jc w:val="center"/>
              <w:rPr>
                <w:rFonts w:cstheme="minorHAnsi"/>
                <w:b/>
                <w:bCs/>
                <w:sz w:val="16"/>
                <w:szCs w:val="16"/>
              </w:rPr>
            </w:pPr>
          </w:p>
          <w:p w14:paraId="67F00285"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YES</w:t>
            </w:r>
          </w:p>
        </w:tc>
        <w:tc>
          <w:tcPr>
            <w:tcW w:w="992" w:type="dxa"/>
            <w:shd w:val="clear" w:color="auto" w:fill="F2F2F2" w:themeFill="background1" w:themeFillShade="F2"/>
            <w:vAlign w:val="bottom"/>
          </w:tcPr>
          <w:p w14:paraId="7D9D885F"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NO</w:t>
            </w:r>
          </w:p>
        </w:tc>
        <w:tc>
          <w:tcPr>
            <w:tcW w:w="1134" w:type="dxa"/>
            <w:shd w:val="clear" w:color="auto" w:fill="F2F2F2" w:themeFill="background1" w:themeFillShade="F2"/>
          </w:tcPr>
          <w:p w14:paraId="1F859F79" w14:textId="77777777" w:rsidR="00E85005" w:rsidRPr="000C08B0" w:rsidRDefault="00E85005" w:rsidP="00D639E9">
            <w:pPr>
              <w:autoSpaceDE w:val="0"/>
              <w:autoSpaceDN w:val="0"/>
              <w:adjustRightInd w:val="0"/>
              <w:jc w:val="center"/>
              <w:rPr>
                <w:rFonts w:cstheme="minorHAnsi"/>
                <w:b/>
                <w:bCs/>
                <w:sz w:val="16"/>
                <w:szCs w:val="16"/>
              </w:rPr>
            </w:pPr>
          </w:p>
          <w:p w14:paraId="64439B47"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N/A</w:t>
            </w:r>
          </w:p>
        </w:tc>
      </w:tr>
      <w:tr w:rsidR="00E85005" w:rsidRPr="000C08B0" w14:paraId="4D0980D3" w14:textId="77777777" w:rsidTr="00D639E9">
        <w:trPr>
          <w:trHeight w:val="439"/>
        </w:trPr>
        <w:tc>
          <w:tcPr>
            <w:tcW w:w="6629" w:type="dxa"/>
            <w:shd w:val="clear" w:color="auto" w:fill="F2F2F2" w:themeFill="background1" w:themeFillShade="F2"/>
            <w:vAlign w:val="center"/>
          </w:tcPr>
          <w:p w14:paraId="3AB5E6DF" w14:textId="77777777" w:rsidR="00E85005" w:rsidRPr="000C08B0" w:rsidRDefault="00E85005" w:rsidP="00D639E9">
            <w:pPr>
              <w:autoSpaceDE w:val="0"/>
              <w:autoSpaceDN w:val="0"/>
              <w:adjustRightInd w:val="0"/>
              <w:rPr>
                <w:rFonts w:cstheme="minorHAnsi"/>
              </w:rPr>
            </w:pPr>
            <w:r w:rsidRPr="000C08B0">
              <w:rPr>
                <w:rFonts w:cstheme="minorHAnsi"/>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cstheme="minorHAnsi"/>
                <w:b/>
                <w:bCs/>
              </w:rPr>
              <w:id w:val="638854427"/>
              <w14:checkbox>
                <w14:checked w14:val="1"/>
                <w14:checkedState w14:val="2612" w14:font="MS Gothic"/>
                <w14:uncheckedState w14:val="2610" w14:font="MS Gothic"/>
              </w14:checkbox>
            </w:sdtPr>
            <w:sdtContent>
              <w:p w14:paraId="6F66D578"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1838415725"/>
              <w14:checkbox>
                <w14:checked w14:val="0"/>
                <w14:checkedState w14:val="2612" w14:font="MS Gothic"/>
                <w14:uncheckedState w14:val="2610" w14:font="MS Gothic"/>
              </w14:checkbox>
            </w:sdtPr>
            <w:sdtContent>
              <w:p w14:paraId="57186257"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2018272357"/>
              <w14:checkbox>
                <w14:checked w14:val="0"/>
                <w14:checkedState w14:val="2612" w14:font="MS Gothic"/>
                <w14:uncheckedState w14:val="2610" w14:font="MS Gothic"/>
              </w14:checkbox>
            </w:sdtPr>
            <w:sdtContent>
              <w:p w14:paraId="5D818649"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4E8B6B7" w14:textId="77777777" w:rsidTr="00D639E9">
        <w:trPr>
          <w:trHeight w:val="403"/>
        </w:trPr>
        <w:tc>
          <w:tcPr>
            <w:tcW w:w="6629" w:type="dxa"/>
            <w:shd w:val="clear" w:color="auto" w:fill="F2F2F2" w:themeFill="background1" w:themeFillShade="F2"/>
            <w:vAlign w:val="center"/>
          </w:tcPr>
          <w:p w14:paraId="00A0047C" w14:textId="77777777" w:rsidR="00E85005" w:rsidRPr="000C08B0" w:rsidRDefault="00E85005" w:rsidP="00D639E9">
            <w:pPr>
              <w:autoSpaceDE w:val="0"/>
              <w:autoSpaceDN w:val="0"/>
              <w:adjustRightInd w:val="0"/>
              <w:rPr>
                <w:rFonts w:cstheme="minorHAnsi"/>
              </w:rPr>
            </w:pPr>
            <w:r w:rsidRPr="000C08B0">
              <w:rPr>
                <w:rFonts w:cstheme="minorHAnsi"/>
              </w:rPr>
              <w:t>Will you tell participants that their participation is voluntary?</w:t>
            </w:r>
          </w:p>
        </w:tc>
        <w:tc>
          <w:tcPr>
            <w:tcW w:w="1134" w:type="dxa"/>
            <w:shd w:val="clear" w:color="auto" w:fill="BFBFBF" w:themeFill="background1" w:themeFillShade="BF"/>
            <w:vAlign w:val="center"/>
          </w:tcPr>
          <w:sdt>
            <w:sdtPr>
              <w:rPr>
                <w:rFonts w:cstheme="minorHAnsi"/>
                <w:b/>
                <w:bCs/>
              </w:rPr>
              <w:id w:val="1917978816"/>
              <w14:checkbox>
                <w14:checked w14:val="1"/>
                <w14:checkedState w14:val="2612" w14:font="MS Gothic"/>
                <w14:uncheckedState w14:val="2610" w14:font="MS Gothic"/>
              </w14:checkbox>
            </w:sdtPr>
            <w:sdtContent>
              <w:p w14:paraId="15D8B6C2"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266745090"/>
              <w14:checkbox>
                <w14:checked w14:val="0"/>
                <w14:checkedState w14:val="2612" w14:font="MS Gothic"/>
                <w14:uncheckedState w14:val="2610" w14:font="MS Gothic"/>
              </w14:checkbox>
            </w:sdtPr>
            <w:sdtContent>
              <w:p w14:paraId="35E7DC50"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964613576"/>
              <w14:checkbox>
                <w14:checked w14:val="0"/>
                <w14:checkedState w14:val="2612" w14:font="MS Gothic"/>
                <w14:uncheckedState w14:val="2610" w14:font="MS Gothic"/>
              </w14:checkbox>
            </w:sdtPr>
            <w:sdtContent>
              <w:p w14:paraId="1AFBB202"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23CD5C86" w14:textId="77777777" w:rsidTr="00D639E9">
        <w:trPr>
          <w:trHeight w:val="439"/>
        </w:trPr>
        <w:tc>
          <w:tcPr>
            <w:tcW w:w="6629" w:type="dxa"/>
            <w:shd w:val="clear" w:color="auto" w:fill="F2F2F2" w:themeFill="background1" w:themeFillShade="F2"/>
            <w:vAlign w:val="center"/>
          </w:tcPr>
          <w:p w14:paraId="2EB668F7" w14:textId="77777777" w:rsidR="00E85005" w:rsidRPr="000C08B0" w:rsidRDefault="00E85005" w:rsidP="00D639E9">
            <w:pPr>
              <w:autoSpaceDE w:val="0"/>
              <w:autoSpaceDN w:val="0"/>
              <w:adjustRightInd w:val="0"/>
              <w:rPr>
                <w:rFonts w:cstheme="minorHAnsi"/>
              </w:rPr>
            </w:pPr>
            <w:r w:rsidRPr="000C08B0">
              <w:rPr>
                <w:rFonts w:cstheme="minorHAnsi"/>
              </w:rPr>
              <w:lastRenderedPageBreak/>
              <w:t>Will you obtain written consent for participation?</w:t>
            </w:r>
          </w:p>
        </w:tc>
        <w:tc>
          <w:tcPr>
            <w:tcW w:w="1134" w:type="dxa"/>
            <w:shd w:val="clear" w:color="auto" w:fill="BFBFBF" w:themeFill="background1" w:themeFillShade="BF"/>
            <w:vAlign w:val="center"/>
          </w:tcPr>
          <w:sdt>
            <w:sdtPr>
              <w:rPr>
                <w:rFonts w:cstheme="minorHAnsi"/>
                <w:b/>
                <w:bCs/>
              </w:rPr>
              <w:id w:val="173071009"/>
              <w14:checkbox>
                <w14:checked w14:val="1"/>
                <w14:checkedState w14:val="2612" w14:font="MS Gothic"/>
                <w14:uncheckedState w14:val="2610" w14:font="MS Gothic"/>
              </w14:checkbox>
            </w:sdtPr>
            <w:sdtContent>
              <w:p w14:paraId="26E5A772"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1777214799"/>
              <w14:checkbox>
                <w14:checked w14:val="0"/>
                <w14:checkedState w14:val="2612" w14:font="MS Gothic"/>
                <w14:uncheckedState w14:val="2610" w14:font="MS Gothic"/>
              </w14:checkbox>
            </w:sdtPr>
            <w:sdtContent>
              <w:p w14:paraId="5355807A"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2046200750"/>
              <w14:checkbox>
                <w14:checked w14:val="0"/>
                <w14:checkedState w14:val="2612" w14:font="MS Gothic"/>
                <w14:uncheckedState w14:val="2610" w14:font="MS Gothic"/>
              </w14:checkbox>
            </w:sdtPr>
            <w:sdtContent>
              <w:p w14:paraId="122EADC7"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6FF8644" w14:textId="77777777" w:rsidTr="00D639E9">
        <w:trPr>
          <w:trHeight w:val="403"/>
        </w:trPr>
        <w:tc>
          <w:tcPr>
            <w:tcW w:w="6629" w:type="dxa"/>
            <w:shd w:val="clear" w:color="auto" w:fill="F2F2F2" w:themeFill="background1" w:themeFillShade="F2"/>
            <w:vAlign w:val="center"/>
          </w:tcPr>
          <w:p w14:paraId="1863411F" w14:textId="77777777" w:rsidR="00E85005" w:rsidRPr="000C08B0" w:rsidRDefault="00E85005" w:rsidP="00D639E9">
            <w:pPr>
              <w:autoSpaceDE w:val="0"/>
              <w:autoSpaceDN w:val="0"/>
              <w:adjustRightInd w:val="0"/>
              <w:rPr>
                <w:rFonts w:cstheme="minorHAnsi"/>
              </w:rPr>
            </w:pPr>
            <w:r w:rsidRPr="000C08B0">
              <w:rPr>
                <w:rFonts w:cstheme="minorHAnsi"/>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cstheme="minorHAnsi"/>
                <w:b/>
                <w:bCs/>
              </w:rPr>
              <w:id w:val="1907947677"/>
              <w14:checkbox>
                <w14:checked w14:val="0"/>
                <w14:checkedState w14:val="2612" w14:font="MS Gothic"/>
                <w14:uncheckedState w14:val="2610" w14:font="MS Gothic"/>
              </w14:checkbox>
            </w:sdtPr>
            <w:sdtContent>
              <w:p w14:paraId="32C5FDD5"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1997954874"/>
              <w14:checkbox>
                <w14:checked w14:val="0"/>
                <w14:checkedState w14:val="2612" w14:font="MS Gothic"/>
                <w14:uncheckedState w14:val="2610" w14:font="MS Gothic"/>
              </w14:checkbox>
            </w:sdtPr>
            <w:sdtContent>
              <w:p w14:paraId="70A7975D"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833887313"/>
              <w14:checkbox>
                <w14:checked w14:val="1"/>
                <w14:checkedState w14:val="2612" w14:font="MS Gothic"/>
                <w14:uncheckedState w14:val="2610" w14:font="MS Gothic"/>
              </w14:checkbox>
            </w:sdtPr>
            <w:sdtContent>
              <w:p w14:paraId="6866B375"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52DFD5C" w14:textId="77777777" w:rsidTr="00D639E9">
        <w:trPr>
          <w:trHeight w:val="439"/>
        </w:trPr>
        <w:tc>
          <w:tcPr>
            <w:tcW w:w="6629" w:type="dxa"/>
            <w:shd w:val="clear" w:color="auto" w:fill="F2F2F2" w:themeFill="background1" w:themeFillShade="F2"/>
            <w:vAlign w:val="center"/>
          </w:tcPr>
          <w:p w14:paraId="53CEB4B8" w14:textId="77777777" w:rsidR="00E85005" w:rsidRPr="000C08B0" w:rsidRDefault="00E85005" w:rsidP="00D639E9">
            <w:pPr>
              <w:autoSpaceDE w:val="0"/>
              <w:autoSpaceDN w:val="0"/>
              <w:adjustRightInd w:val="0"/>
              <w:rPr>
                <w:rFonts w:cstheme="minorHAnsi"/>
              </w:rPr>
            </w:pPr>
            <w:r w:rsidRPr="000C08B0">
              <w:rPr>
                <w:rFonts w:cstheme="minorHAnsi"/>
              </w:rPr>
              <w:t>If the research is observational, will you ask participants for their consent to being observed?</w:t>
            </w:r>
          </w:p>
        </w:tc>
        <w:tc>
          <w:tcPr>
            <w:tcW w:w="1134" w:type="dxa"/>
            <w:shd w:val="clear" w:color="auto" w:fill="BFBFBF" w:themeFill="background1" w:themeFillShade="BF"/>
            <w:vAlign w:val="center"/>
          </w:tcPr>
          <w:sdt>
            <w:sdtPr>
              <w:rPr>
                <w:rFonts w:cstheme="minorHAnsi"/>
                <w:b/>
                <w:bCs/>
              </w:rPr>
              <w:id w:val="-65498961"/>
              <w14:checkbox>
                <w14:checked w14:val="0"/>
                <w14:checkedState w14:val="2612" w14:font="MS Gothic"/>
                <w14:uncheckedState w14:val="2610" w14:font="MS Gothic"/>
              </w14:checkbox>
            </w:sdtPr>
            <w:sdtContent>
              <w:p w14:paraId="3BF7E4C4"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327907113"/>
              <w14:checkbox>
                <w14:checked w14:val="0"/>
                <w14:checkedState w14:val="2612" w14:font="MS Gothic"/>
                <w14:uncheckedState w14:val="2610" w14:font="MS Gothic"/>
              </w14:checkbox>
            </w:sdtPr>
            <w:sdtContent>
              <w:p w14:paraId="300FF897"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843242132"/>
              <w14:checkbox>
                <w14:checked w14:val="1"/>
                <w14:checkedState w14:val="2612" w14:font="MS Gothic"/>
                <w14:uncheckedState w14:val="2610" w14:font="MS Gothic"/>
              </w14:checkbox>
            </w:sdtPr>
            <w:sdtContent>
              <w:p w14:paraId="6FC073F9"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7C131C2B" w14:textId="77777777" w:rsidTr="00D639E9">
        <w:trPr>
          <w:trHeight w:val="403"/>
        </w:trPr>
        <w:tc>
          <w:tcPr>
            <w:tcW w:w="6629" w:type="dxa"/>
            <w:shd w:val="clear" w:color="auto" w:fill="F2F2F2" w:themeFill="background1" w:themeFillShade="F2"/>
            <w:vAlign w:val="center"/>
          </w:tcPr>
          <w:p w14:paraId="105D8D77" w14:textId="77777777" w:rsidR="00E85005" w:rsidRPr="000C08B0" w:rsidRDefault="00E85005" w:rsidP="00D639E9">
            <w:pPr>
              <w:autoSpaceDE w:val="0"/>
              <w:autoSpaceDN w:val="0"/>
              <w:adjustRightInd w:val="0"/>
              <w:rPr>
                <w:rFonts w:cstheme="minorHAnsi"/>
              </w:rPr>
            </w:pPr>
            <w:r w:rsidRPr="000C08B0">
              <w:rPr>
                <w:rFonts w:cstheme="minorHAnsi"/>
              </w:rPr>
              <w:t>Will you tell participants that they may withdraw from the research at any time and for any reason?</w:t>
            </w:r>
          </w:p>
        </w:tc>
        <w:tc>
          <w:tcPr>
            <w:tcW w:w="1134" w:type="dxa"/>
            <w:shd w:val="clear" w:color="auto" w:fill="BFBFBF" w:themeFill="background1" w:themeFillShade="BF"/>
            <w:vAlign w:val="center"/>
          </w:tcPr>
          <w:sdt>
            <w:sdtPr>
              <w:rPr>
                <w:rFonts w:cstheme="minorHAnsi"/>
                <w:b/>
                <w:bCs/>
              </w:rPr>
              <w:id w:val="-1689744163"/>
              <w14:checkbox>
                <w14:checked w14:val="1"/>
                <w14:checkedState w14:val="2612" w14:font="MS Gothic"/>
                <w14:uncheckedState w14:val="2610" w14:font="MS Gothic"/>
              </w14:checkbox>
            </w:sdtPr>
            <w:sdtContent>
              <w:p w14:paraId="7008B5F1"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1160307203"/>
              <w14:checkbox>
                <w14:checked w14:val="0"/>
                <w14:checkedState w14:val="2612" w14:font="MS Gothic"/>
                <w14:uncheckedState w14:val="2610" w14:font="MS Gothic"/>
              </w14:checkbox>
            </w:sdtPr>
            <w:sdtContent>
              <w:p w14:paraId="1938C2BC"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270004211"/>
              <w14:checkbox>
                <w14:checked w14:val="0"/>
                <w14:checkedState w14:val="2612" w14:font="MS Gothic"/>
                <w14:uncheckedState w14:val="2610" w14:font="MS Gothic"/>
              </w14:checkbox>
            </w:sdtPr>
            <w:sdtContent>
              <w:p w14:paraId="3193543B"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1752715B" w14:textId="77777777" w:rsidTr="00D639E9">
        <w:trPr>
          <w:trHeight w:val="439"/>
        </w:trPr>
        <w:tc>
          <w:tcPr>
            <w:tcW w:w="6629" w:type="dxa"/>
            <w:shd w:val="clear" w:color="auto" w:fill="F2F2F2" w:themeFill="background1" w:themeFillShade="F2"/>
            <w:vAlign w:val="center"/>
          </w:tcPr>
          <w:p w14:paraId="042C9B6E" w14:textId="77777777" w:rsidR="00E85005" w:rsidRPr="000C08B0" w:rsidRDefault="00E85005" w:rsidP="00D639E9">
            <w:pPr>
              <w:autoSpaceDE w:val="0"/>
              <w:autoSpaceDN w:val="0"/>
              <w:adjustRightInd w:val="0"/>
              <w:rPr>
                <w:rFonts w:cstheme="minorHAnsi"/>
              </w:rPr>
            </w:pPr>
            <w:r w:rsidRPr="000C08B0">
              <w:rPr>
                <w:rFonts w:cstheme="minorHAnsi"/>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cstheme="minorHAnsi"/>
                <w:b/>
                <w:bCs/>
              </w:rPr>
              <w:id w:val="-120004605"/>
              <w14:checkbox>
                <w14:checked w14:val="1"/>
                <w14:checkedState w14:val="2612" w14:font="MS Gothic"/>
                <w14:uncheckedState w14:val="2610" w14:font="MS Gothic"/>
              </w14:checkbox>
            </w:sdtPr>
            <w:sdtContent>
              <w:p w14:paraId="3E537D8A"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502748247"/>
              <w14:checkbox>
                <w14:checked w14:val="0"/>
                <w14:checkedState w14:val="2612" w14:font="MS Gothic"/>
                <w14:uncheckedState w14:val="2610" w14:font="MS Gothic"/>
              </w14:checkbox>
            </w:sdtPr>
            <w:sdtContent>
              <w:p w14:paraId="2403E1EA"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96125454"/>
              <w14:checkbox>
                <w14:checked w14:val="0"/>
                <w14:checkedState w14:val="2612" w14:font="MS Gothic"/>
                <w14:uncheckedState w14:val="2610" w14:font="MS Gothic"/>
              </w14:checkbox>
            </w:sdtPr>
            <w:sdtContent>
              <w:p w14:paraId="43FE8C20"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73D10349" w14:textId="77777777" w:rsidTr="00D639E9">
        <w:trPr>
          <w:trHeight w:val="403"/>
        </w:trPr>
        <w:tc>
          <w:tcPr>
            <w:tcW w:w="6629" w:type="dxa"/>
            <w:shd w:val="clear" w:color="auto" w:fill="F2F2F2" w:themeFill="background1" w:themeFillShade="F2"/>
            <w:vAlign w:val="center"/>
          </w:tcPr>
          <w:p w14:paraId="50D37FB5" w14:textId="77777777" w:rsidR="00E85005" w:rsidRPr="000C08B0" w:rsidRDefault="00E85005" w:rsidP="00D639E9">
            <w:pPr>
              <w:autoSpaceDE w:val="0"/>
              <w:autoSpaceDN w:val="0"/>
              <w:adjustRightInd w:val="0"/>
              <w:rPr>
                <w:rFonts w:cstheme="minorHAnsi"/>
              </w:rPr>
            </w:pPr>
            <w:r w:rsidRPr="000C08B0">
              <w:rPr>
                <w:rFonts w:cstheme="minorHAnsi"/>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cstheme="minorHAnsi"/>
                <w:b/>
                <w:bCs/>
              </w:rPr>
              <w:id w:val="96221617"/>
              <w14:checkbox>
                <w14:checked w14:val="1"/>
                <w14:checkedState w14:val="2612" w14:font="MS Gothic"/>
                <w14:uncheckedState w14:val="2610" w14:font="MS Gothic"/>
              </w14:checkbox>
            </w:sdtPr>
            <w:sdtContent>
              <w:p w14:paraId="5CD71FD0"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715357891"/>
              <w14:checkbox>
                <w14:checked w14:val="0"/>
                <w14:checkedState w14:val="2612" w14:font="MS Gothic"/>
                <w14:uncheckedState w14:val="2610" w14:font="MS Gothic"/>
              </w14:checkbox>
            </w:sdtPr>
            <w:sdtContent>
              <w:p w14:paraId="43EC5F54"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861819308"/>
              <w14:checkbox>
                <w14:checked w14:val="0"/>
                <w14:checkedState w14:val="2612" w14:font="MS Gothic"/>
                <w14:uncheckedState w14:val="2610" w14:font="MS Gothic"/>
              </w14:checkbox>
            </w:sdtPr>
            <w:sdtContent>
              <w:p w14:paraId="5E120184"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884F979" w14:textId="77777777" w:rsidTr="00D639E9">
        <w:trPr>
          <w:trHeight w:val="439"/>
        </w:trPr>
        <w:tc>
          <w:tcPr>
            <w:tcW w:w="6629" w:type="dxa"/>
            <w:shd w:val="clear" w:color="auto" w:fill="F2F2F2" w:themeFill="background1" w:themeFillShade="F2"/>
            <w:vAlign w:val="center"/>
          </w:tcPr>
          <w:p w14:paraId="3477FBA9" w14:textId="77777777" w:rsidR="00E85005" w:rsidRPr="000C08B0" w:rsidRDefault="00E85005" w:rsidP="00D639E9">
            <w:pPr>
              <w:autoSpaceDE w:val="0"/>
              <w:autoSpaceDN w:val="0"/>
              <w:adjustRightInd w:val="0"/>
              <w:rPr>
                <w:rFonts w:cstheme="minorHAnsi"/>
              </w:rPr>
            </w:pPr>
            <w:r w:rsidRPr="000C08B0">
              <w:rPr>
                <w:rFonts w:cstheme="minorHAnsi"/>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cstheme="minorHAnsi"/>
                <w:b/>
                <w:bCs/>
              </w:rPr>
              <w:id w:val="1507015635"/>
              <w14:checkbox>
                <w14:checked w14:val="1"/>
                <w14:checkedState w14:val="2612" w14:font="MS Gothic"/>
                <w14:uncheckedState w14:val="2610" w14:font="MS Gothic"/>
              </w14:checkbox>
            </w:sdtPr>
            <w:sdtContent>
              <w:p w14:paraId="79FE4AD9"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282701375"/>
              <w14:checkbox>
                <w14:checked w14:val="0"/>
                <w14:checkedState w14:val="2612" w14:font="MS Gothic"/>
                <w14:uncheckedState w14:val="2610" w14:font="MS Gothic"/>
              </w14:checkbox>
            </w:sdtPr>
            <w:sdtContent>
              <w:p w14:paraId="2B8A5979"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075428902"/>
              <w14:checkbox>
                <w14:checked w14:val="0"/>
                <w14:checkedState w14:val="2612" w14:font="MS Gothic"/>
                <w14:uncheckedState w14:val="2610" w14:font="MS Gothic"/>
              </w14:checkbox>
            </w:sdtPr>
            <w:sdtContent>
              <w:p w14:paraId="75974D7F"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704D2667" w14:textId="77777777" w:rsidTr="00D639E9">
        <w:trPr>
          <w:trHeight w:val="403"/>
        </w:trPr>
        <w:tc>
          <w:tcPr>
            <w:tcW w:w="9889" w:type="dxa"/>
            <w:gridSpan w:val="4"/>
            <w:shd w:val="clear" w:color="auto" w:fill="F2F2F2" w:themeFill="background1" w:themeFillShade="F2"/>
            <w:vAlign w:val="center"/>
          </w:tcPr>
          <w:p w14:paraId="30636602" w14:textId="77777777" w:rsidR="00E85005" w:rsidRPr="000C08B0" w:rsidRDefault="00E85005" w:rsidP="00D639E9">
            <w:pPr>
              <w:autoSpaceDE w:val="0"/>
              <w:autoSpaceDN w:val="0"/>
              <w:adjustRightInd w:val="0"/>
              <w:rPr>
                <w:rFonts w:cstheme="minorHAnsi"/>
              </w:rPr>
            </w:pPr>
            <w:r w:rsidRPr="000C08B0">
              <w:rPr>
                <w:rFonts w:cstheme="minorHAnsi"/>
              </w:rPr>
              <w:t>If NO</w:t>
            </w:r>
            <w:r w:rsidRPr="000C08B0">
              <w:rPr>
                <w:rFonts w:cstheme="minorHAnsi"/>
                <w:b/>
                <w:bCs/>
              </w:rPr>
              <w:t xml:space="preserve"> </w:t>
            </w:r>
            <w:r w:rsidRPr="000C08B0">
              <w:rPr>
                <w:rFonts w:cstheme="minorHAnsi"/>
              </w:rPr>
              <w:t xml:space="preserve">to any of above questions, please give an explanation </w:t>
            </w:r>
          </w:p>
        </w:tc>
      </w:tr>
      <w:tr w:rsidR="00E85005" w:rsidRPr="000C08B0" w14:paraId="22CB0621" w14:textId="77777777" w:rsidTr="00D639E9">
        <w:trPr>
          <w:trHeight w:val="403"/>
        </w:trPr>
        <w:tc>
          <w:tcPr>
            <w:tcW w:w="9889" w:type="dxa"/>
            <w:gridSpan w:val="4"/>
            <w:vAlign w:val="center"/>
          </w:tcPr>
          <w:p w14:paraId="5AC728CA" w14:textId="77777777" w:rsidR="00E85005" w:rsidRPr="000C08B0" w:rsidRDefault="00E85005" w:rsidP="00D639E9">
            <w:pPr>
              <w:autoSpaceDE w:val="0"/>
              <w:autoSpaceDN w:val="0"/>
              <w:adjustRightInd w:val="0"/>
              <w:rPr>
                <w:rFonts w:cstheme="minorHAnsi"/>
              </w:rPr>
            </w:pPr>
          </w:p>
          <w:p w14:paraId="2574B277" w14:textId="77777777" w:rsidR="00E85005" w:rsidRPr="000C08B0" w:rsidRDefault="00E85005" w:rsidP="00D639E9">
            <w:pPr>
              <w:autoSpaceDE w:val="0"/>
              <w:autoSpaceDN w:val="0"/>
              <w:adjustRightInd w:val="0"/>
              <w:rPr>
                <w:rFonts w:cstheme="minorHAnsi"/>
              </w:rPr>
            </w:pPr>
          </w:p>
          <w:p w14:paraId="08EF33FC" w14:textId="77777777" w:rsidR="00E85005" w:rsidRPr="000C08B0" w:rsidRDefault="00E85005" w:rsidP="00D639E9">
            <w:pPr>
              <w:autoSpaceDE w:val="0"/>
              <w:autoSpaceDN w:val="0"/>
              <w:adjustRightInd w:val="0"/>
              <w:rPr>
                <w:rFonts w:cstheme="minorHAnsi"/>
              </w:rPr>
            </w:pPr>
          </w:p>
          <w:p w14:paraId="5BA9F93A"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bl>
    <w:p w14:paraId="61B6F495" w14:textId="77777777" w:rsidR="00E85005" w:rsidRPr="000C08B0" w:rsidRDefault="00E85005" w:rsidP="00E85005">
      <w:pPr>
        <w:rPr>
          <w:rFonts w:cstheme="minorHAnsi"/>
        </w:rPr>
      </w:pPr>
    </w:p>
    <w:p w14:paraId="06DB43FC" w14:textId="2A30DDC7" w:rsidR="00E85005" w:rsidRPr="000C08B0" w:rsidRDefault="00E85005" w:rsidP="00E85005">
      <w:pPr>
        <w:rPr>
          <w:rFonts w:cstheme="minorHAnsi"/>
        </w:rPr>
      </w:pPr>
    </w:p>
    <w:tbl>
      <w:tblPr>
        <w:tblStyle w:val="TableGrid"/>
        <w:tblW w:w="9889" w:type="dxa"/>
        <w:tblLook w:val="04A0" w:firstRow="1" w:lastRow="0" w:firstColumn="1" w:lastColumn="0" w:noHBand="0" w:noVBand="1"/>
      </w:tblPr>
      <w:tblGrid>
        <w:gridCol w:w="6629"/>
        <w:gridCol w:w="1134"/>
        <w:gridCol w:w="992"/>
        <w:gridCol w:w="1134"/>
      </w:tblGrid>
      <w:tr w:rsidR="00E85005" w:rsidRPr="000C08B0" w14:paraId="09D407A8" w14:textId="77777777" w:rsidTr="00D639E9">
        <w:tc>
          <w:tcPr>
            <w:tcW w:w="6629" w:type="dxa"/>
            <w:shd w:val="clear" w:color="auto" w:fill="F2F2F2" w:themeFill="background1" w:themeFillShade="F2"/>
          </w:tcPr>
          <w:p w14:paraId="24CBCE8D" w14:textId="76C06DE2" w:rsidR="00E85005" w:rsidRPr="000C08B0" w:rsidRDefault="00E85005" w:rsidP="00D639E9">
            <w:pPr>
              <w:autoSpaceDE w:val="0"/>
              <w:autoSpaceDN w:val="0"/>
              <w:adjustRightInd w:val="0"/>
              <w:jc w:val="both"/>
              <w:rPr>
                <w:rFonts w:cstheme="minorHAnsi"/>
                <w:b/>
              </w:rPr>
            </w:pPr>
            <w:r w:rsidRPr="000C08B0">
              <w:rPr>
                <w:rFonts w:cstheme="minorHAnsi"/>
                <w:b/>
              </w:rPr>
              <w:t>Information for participants:</w:t>
            </w:r>
          </w:p>
        </w:tc>
        <w:tc>
          <w:tcPr>
            <w:tcW w:w="1134" w:type="dxa"/>
            <w:shd w:val="clear" w:color="auto" w:fill="F2F2F2" w:themeFill="background1" w:themeFillShade="F2"/>
            <w:vAlign w:val="bottom"/>
          </w:tcPr>
          <w:p w14:paraId="39BFACF2" w14:textId="77777777" w:rsidR="00E85005" w:rsidRPr="000C08B0" w:rsidRDefault="00E85005" w:rsidP="00D639E9">
            <w:pPr>
              <w:autoSpaceDE w:val="0"/>
              <w:autoSpaceDN w:val="0"/>
              <w:adjustRightInd w:val="0"/>
              <w:jc w:val="center"/>
              <w:rPr>
                <w:rFonts w:cstheme="minorHAnsi"/>
                <w:b/>
                <w:bCs/>
                <w:sz w:val="16"/>
                <w:szCs w:val="16"/>
              </w:rPr>
            </w:pPr>
          </w:p>
          <w:p w14:paraId="095AA2D3"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YES</w:t>
            </w:r>
          </w:p>
        </w:tc>
        <w:tc>
          <w:tcPr>
            <w:tcW w:w="992" w:type="dxa"/>
            <w:shd w:val="clear" w:color="auto" w:fill="F2F2F2" w:themeFill="background1" w:themeFillShade="F2"/>
            <w:vAlign w:val="bottom"/>
          </w:tcPr>
          <w:p w14:paraId="75252322"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NO</w:t>
            </w:r>
          </w:p>
        </w:tc>
        <w:tc>
          <w:tcPr>
            <w:tcW w:w="1134" w:type="dxa"/>
            <w:shd w:val="clear" w:color="auto" w:fill="F2F2F2" w:themeFill="background1" w:themeFillShade="F2"/>
            <w:vAlign w:val="bottom"/>
          </w:tcPr>
          <w:p w14:paraId="2CC1CF2E" w14:textId="77777777" w:rsidR="00E85005" w:rsidRPr="000C08B0" w:rsidRDefault="00E85005" w:rsidP="00D639E9">
            <w:pPr>
              <w:autoSpaceDE w:val="0"/>
              <w:autoSpaceDN w:val="0"/>
              <w:adjustRightInd w:val="0"/>
              <w:jc w:val="center"/>
              <w:rPr>
                <w:rFonts w:cstheme="minorHAnsi"/>
                <w:b/>
                <w:bCs/>
                <w:sz w:val="16"/>
                <w:szCs w:val="16"/>
              </w:rPr>
            </w:pPr>
          </w:p>
          <w:p w14:paraId="2235ED0E"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N/A</w:t>
            </w:r>
          </w:p>
        </w:tc>
      </w:tr>
      <w:tr w:rsidR="00E85005" w:rsidRPr="000C08B0" w14:paraId="58BE25BF" w14:textId="77777777" w:rsidTr="00D639E9">
        <w:trPr>
          <w:trHeight w:val="439"/>
        </w:trPr>
        <w:tc>
          <w:tcPr>
            <w:tcW w:w="6629" w:type="dxa"/>
            <w:shd w:val="clear" w:color="auto" w:fill="F2F2F2" w:themeFill="background1" w:themeFillShade="F2"/>
            <w:vAlign w:val="center"/>
          </w:tcPr>
          <w:p w14:paraId="26367C25" w14:textId="77777777" w:rsidR="00E85005" w:rsidRPr="000C08B0" w:rsidRDefault="00E85005" w:rsidP="00D639E9">
            <w:pPr>
              <w:autoSpaceDE w:val="0"/>
              <w:autoSpaceDN w:val="0"/>
              <w:adjustRightInd w:val="0"/>
              <w:rPr>
                <w:rFonts w:cstheme="minorHAnsi"/>
              </w:rPr>
            </w:pPr>
            <w:r w:rsidRPr="000C08B0">
              <w:rPr>
                <w:rFonts w:cstheme="minorHAnsi"/>
              </w:rPr>
              <w:t>Will participants be paid?</w:t>
            </w:r>
          </w:p>
        </w:tc>
        <w:tc>
          <w:tcPr>
            <w:tcW w:w="1134" w:type="dxa"/>
            <w:shd w:val="clear" w:color="auto" w:fill="BFBFBF" w:themeFill="background1" w:themeFillShade="BF"/>
            <w:vAlign w:val="center"/>
          </w:tcPr>
          <w:sdt>
            <w:sdtPr>
              <w:rPr>
                <w:rFonts w:cstheme="minorHAnsi"/>
                <w:b/>
                <w:bCs/>
              </w:rPr>
              <w:id w:val="51043762"/>
              <w14:checkbox>
                <w14:checked w14:val="0"/>
                <w14:checkedState w14:val="2612" w14:font="MS Gothic"/>
                <w14:uncheckedState w14:val="2610" w14:font="MS Gothic"/>
              </w14:checkbox>
            </w:sdtPr>
            <w:sdtContent>
              <w:p w14:paraId="13454F31"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256140063"/>
              <w14:checkbox>
                <w14:checked w14:val="1"/>
                <w14:checkedState w14:val="2612" w14:font="MS Gothic"/>
                <w14:uncheckedState w14:val="2610" w14:font="MS Gothic"/>
              </w14:checkbox>
            </w:sdtPr>
            <w:sdtContent>
              <w:p w14:paraId="64FBC3AB"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634219724"/>
              <w14:checkbox>
                <w14:checked w14:val="0"/>
                <w14:checkedState w14:val="2612" w14:font="MS Gothic"/>
                <w14:uncheckedState w14:val="2610" w14:font="MS Gothic"/>
              </w14:checkbox>
            </w:sdtPr>
            <w:sdtContent>
              <w:p w14:paraId="298E7228"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713754C4" w14:textId="77777777" w:rsidTr="00D639E9">
        <w:trPr>
          <w:trHeight w:val="403"/>
        </w:trPr>
        <w:tc>
          <w:tcPr>
            <w:tcW w:w="6629" w:type="dxa"/>
            <w:shd w:val="clear" w:color="auto" w:fill="F2F2F2" w:themeFill="background1" w:themeFillShade="F2"/>
            <w:vAlign w:val="center"/>
          </w:tcPr>
          <w:p w14:paraId="11BAF997" w14:textId="77777777" w:rsidR="00E85005" w:rsidRPr="000C08B0" w:rsidRDefault="00E85005" w:rsidP="00D639E9">
            <w:pPr>
              <w:autoSpaceDE w:val="0"/>
              <w:autoSpaceDN w:val="0"/>
              <w:adjustRightInd w:val="0"/>
              <w:rPr>
                <w:rFonts w:cstheme="minorHAnsi"/>
              </w:rPr>
            </w:pPr>
            <w:r w:rsidRPr="000C08B0">
              <w:rPr>
                <w:rFonts w:cstheme="minorHAnsi"/>
              </w:rPr>
              <w:t>Is specialist electrical or other equipment to be used with participants?</w:t>
            </w:r>
          </w:p>
        </w:tc>
        <w:tc>
          <w:tcPr>
            <w:tcW w:w="1134" w:type="dxa"/>
            <w:shd w:val="clear" w:color="auto" w:fill="BFBFBF" w:themeFill="background1" w:themeFillShade="BF"/>
            <w:vAlign w:val="center"/>
          </w:tcPr>
          <w:sdt>
            <w:sdtPr>
              <w:rPr>
                <w:rFonts w:cstheme="minorHAnsi"/>
                <w:b/>
                <w:bCs/>
              </w:rPr>
              <w:id w:val="-1438982454"/>
              <w14:checkbox>
                <w14:checked w14:val="0"/>
                <w14:checkedState w14:val="2612" w14:font="MS Gothic"/>
                <w14:uncheckedState w14:val="2610" w14:font="MS Gothic"/>
              </w14:checkbox>
            </w:sdtPr>
            <w:sdtContent>
              <w:p w14:paraId="4D05CA3B"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2089267095"/>
              <w14:checkbox>
                <w14:checked w14:val="1"/>
                <w14:checkedState w14:val="2612" w14:font="MS Gothic"/>
                <w14:uncheckedState w14:val="2610" w14:font="MS Gothic"/>
              </w14:checkbox>
            </w:sdtPr>
            <w:sdtContent>
              <w:p w14:paraId="722C11FF"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425468845"/>
              <w14:checkbox>
                <w14:checked w14:val="0"/>
                <w14:checkedState w14:val="2612" w14:font="MS Gothic"/>
                <w14:uncheckedState w14:val="2610" w14:font="MS Gothic"/>
              </w14:checkbox>
            </w:sdtPr>
            <w:sdtContent>
              <w:p w14:paraId="1FBB584D"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65228D41" w14:textId="77777777" w:rsidTr="00D639E9">
        <w:trPr>
          <w:trHeight w:val="439"/>
        </w:trPr>
        <w:tc>
          <w:tcPr>
            <w:tcW w:w="6629" w:type="dxa"/>
            <w:shd w:val="clear" w:color="auto" w:fill="F2F2F2" w:themeFill="background1" w:themeFillShade="F2"/>
            <w:vAlign w:val="center"/>
          </w:tcPr>
          <w:p w14:paraId="72BBD863" w14:textId="77777777" w:rsidR="00E85005" w:rsidRPr="000C08B0" w:rsidRDefault="00E85005" w:rsidP="00D639E9">
            <w:pPr>
              <w:autoSpaceDE w:val="0"/>
              <w:autoSpaceDN w:val="0"/>
              <w:adjustRightInd w:val="0"/>
              <w:rPr>
                <w:rFonts w:cstheme="minorHAnsi"/>
              </w:rPr>
            </w:pPr>
            <w:r w:rsidRPr="000C08B0">
              <w:rPr>
                <w:rFonts w:cstheme="minorHAnsi"/>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cstheme="minorHAnsi"/>
                <w:b/>
                <w:bCs/>
              </w:rPr>
              <w:id w:val="-225606969"/>
              <w14:checkbox>
                <w14:checked w14:val="0"/>
                <w14:checkedState w14:val="2612" w14:font="MS Gothic"/>
                <w14:uncheckedState w14:val="2610" w14:font="MS Gothic"/>
              </w14:checkbox>
            </w:sdtPr>
            <w:sdtContent>
              <w:p w14:paraId="2B695177"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1565337314"/>
              <w14:checkbox>
                <w14:checked w14:val="1"/>
                <w14:checkedState w14:val="2612" w14:font="MS Gothic"/>
                <w14:uncheckedState w14:val="2610" w14:font="MS Gothic"/>
              </w14:checkbox>
            </w:sdtPr>
            <w:sdtContent>
              <w:p w14:paraId="026713AE"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33575194"/>
              <w14:checkbox>
                <w14:checked w14:val="0"/>
                <w14:checkedState w14:val="2612" w14:font="MS Gothic"/>
                <w14:uncheckedState w14:val="2610" w14:font="MS Gothic"/>
              </w14:checkbox>
            </w:sdtPr>
            <w:sdtContent>
              <w:p w14:paraId="476ABEB2"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1A55B6E" w14:textId="77777777" w:rsidTr="00D639E9">
        <w:trPr>
          <w:trHeight w:val="403"/>
        </w:trPr>
        <w:tc>
          <w:tcPr>
            <w:tcW w:w="6629" w:type="dxa"/>
            <w:shd w:val="clear" w:color="auto" w:fill="F2F2F2" w:themeFill="background1" w:themeFillShade="F2"/>
            <w:vAlign w:val="center"/>
          </w:tcPr>
          <w:p w14:paraId="7991D83E" w14:textId="77777777" w:rsidR="00E85005" w:rsidRPr="000C08B0" w:rsidRDefault="00E85005" w:rsidP="00D639E9">
            <w:pPr>
              <w:autoSpaceDE w:val="0"/>
              <w:autoSpaceDN w:val="0"/>
              <w:adjustRightInd w:val="0"/>
              <w:rPr>
                <w:rFonts w:cstheme="minorHAnsi"/>
              </w:rPr>
            </w:pPr>
            <w:r w:rsidRPr="000C08B0">
              <w:rPr>
                <w:rFonts w:cstheme="minorHAnsi"/>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cstheme="minorHAnsi"/>
                <w:b/>
                <w:bCs/>
              </w:rPr>
              <w:id w:val="-873932248"/>
              <w14:checkbox>
                <w14:checked w14:val="0"/>
                <w14:checkedState w14:val="2612" w14:font="MS Gothic"/>
                <w14:uncheckedState w14:val="2610" w14:font="MS Gothic"/>
              </w14:checkbox>
            </w:sdtPr>
            <w:sdtContent>
              <w:p w14:paraId="6B21B65C"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cstheme="minorHAnsi"/>
                <w:b/>
                <w:bCs/>
              </w:rPr>
              <w:id w:val="-1867361740"/>
              <w14:checkbox>
                <w14:checked w14:val="1"/>
                <w14:checkedState w14:val="2612" w14:font="MS Gothic"/>
                <w14:uncheckedState w14:val="2610" w14:font="MS Gothic"/>
              </w14:checkbox>
            </w:sdtPr>
            <w:sdtContent>
              <w:p w14:paraId="075DE0BC"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214328365"/>
              <w14:checkbox>
                <w14:checked w14:val="0"/>
                <w14:checkedState w14:val="2612" w14:font="MS Gothic"/>
                <w14:uncheckedState w14:val="2610" w14:font="MS Gothic"/>
              </w14:checkbox>
            </w:sdtPr>
            <w:sdtContent>
              <w:p w14:paraId="378342C5"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51AEB294" w14:textId="77777777" w:rsidTr="00D639E9">
        <w:trPr>
          <w:trHeight w:val="403"/>
        </w:trPr>
        <w:tc>
          <w:tcPr>
            <w:tcW w:w="9889" w:type="dxa"/>
            <w:gridSpan w:val="4"/>
            <w:shd w:val="clear" w:color="auto" w:fill="F2F2F2" w:themeFill="background1" w:themeFillShade="F2"/>
            <w:vAlign w:val="center"/>
          </w:tcPr>
          <w:p w14:paraId="7FB158F5" w14:textId="77777777" w:rsidR="00E85005" w:rsidRPr="000C08B0" w:rsidRDefault="00E85005" w:rsidP="00D639E9">
            <w:pPr>
              <w:autoSpaceDE w:val="0"/>
              <w:autoSpaceDN w:val="0"/>
              <w:adjustRightInd w:val="0"/>
              <w:rPr>
                <w:rFonts w:cstheme="minorHAnsi"/>
              </w:rPr>
            </w:pPr>
            <w:r w:rsidRPr="000C08B0">
              <w:rPr>
                <w:rFonts w:cstheme="minorHAnsi"/>
              </w:rPr>
              <w:t>If YES</w:t>
            </w:r>
            <w:r w:rsidRPr="000C08B0">
              <w:rPr>
                <w:rFonts w:cstheme="minorHAnsi"/>
                <w:b/>
                <w:bCs/>
              </w:rPr>
              <w:t xml:space="preserve"> </w:t>
            </w:r>
            <w:r w:rsidRPr="000C08B0">
              <w:rPr>
                <w:rFonts w:cstheme="minorHAnsi"/>
              </w:rPr>
              <w:t xml:space="preserve">to any question, please provide full details </w:t>
            </w:r>
          </w:p>
        </w:tc>
      </w:tr>
      <w:tr w:rsidR="00E85005" w:rsidRPr="000C08B0" w14:paraId="09BED7DD" w14:textId="77777777" w:rsidTr="00D639E9">
        <w:trPr>
          <w:trHeight w:val="403"/>
        </w:trPr>
        <w:tc>
          <w:tcPr>
            <w:tcW w:w="9889" w:type="dxa"/>
            <w:gridSpan w:val="4"/>
            <w:vAlign w:val="center"/>
          </w:tcPr>
          <w:p w14:paraId="3605B01B" w14:textId="77777777" w:rsidR="00E85005" w:rsidRPr="000C08B0" w:rsidRDefault="00E85005" w:rsidP="00D639E9">
            <w:pPr>
              <w:autoSpaceDE w:val="0"/>
              <w:autoSpaceDN w:val="0"/>
              <w:adjustRightInd w:val="0"/>
              <w:rPr>
                <w:rFonts w:cstheme="minorHAnsi"/>
              </w:rPr>
            </w:pPr>
          </w:p>
          <w:p w14:paraId="1341DB92" w14:textId="77777777" w:rsidR="00E85005" w:rsidRPr="000C08B0" w:rsidRDefault="00E85005" w:rsidP="00D639E9">
            <w:pPr>
              <w:autoSpaceDE w:val="0"/>
              <w:autoSpaceDN w:val="0"/>
              <w:adjustRightInd w:val="0"/>
              <w:rPr>
                <w:rFonts w:cstheme="minorHAnsi"/>
              </w:rPr>
            </w:pPr>
          </w:p>
          <w:p w14:paraId="609128C2" w14:textId="77777777" w:rsidR="00E85005" w:rsidRPr="000C08B0" w:rsidRDefault="00E85005" w:rsidP="00D639E9">
            <w:pPr>
              <w:autoSpaceDE w:val="0"/>
              <w:autoSpaceDN w:val="0"/>
              <w:adjustRightInd w:val="0"/>
              <w:rPr>
                <w:rFonts w:cstheme="minorHAnsi"/>
              </w:rPr>
            </w:pPr>
          </w:p>
          <w:p w14:paraId="3BD58793"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bl>
    <w:p w14:paraId="3E974D4B" w14:textId="2FB8F356" w:rsidR="00E85005" w:rsidRPr="000C08B0" w:rsidRDefault="00E85005" w:rsidP="00E85005">
      <w:pPr>
        <w:rPr>
          <w:rFonts w:cstheme="minorHAnsi"/>
        </w:rPr>
      </w:pPr>
    </w:p>
    <w:p w14:paraId="521E2AD1" w14:textId="522FE933" w:rsidR="00E85005" w:rsidRPr="00C07F1F" w:rsidRDefault="00E85005" w:rsidP="00E85005">
      <w:pPr>
        <w:rPr>
          <w:rFonts w:cstheme="minorHAnsi"/>
          <w:b/>
          <w:bCs/>
        </w:rPr>
      </w:pPr>
      <w:r w:rsidRPr="000C08B0">
        <w:rPr>
          <w:rFonts w:cstheme="minorHAnsi"/>
          <w:b/>
          <w:bCs/>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85005" w:rsidRPr="000C08B0" w14:paraId="20E0A07E" w14:textId="77777777" w:rsidTr="00D639E9">
        <w:tc>
          <w:tcPr>
            <w:tcW w:w="9923" w:type="dxa"/>
            <w:tcBorders>
              <w:bottom w:val="single" w:sz="4" w:space="0" w:color="auto"/>
            </w:tcBorders>
            <w:shd w:val="clear" w:color="auto" w:fill="F2F2F2" w:themeFill="background1" w:themeFillShade="F2"/>
          </w:tcPr>
          <w:p w14:paraId="6A5D85BD" w14:textId="77777777" w:rsidR="00E85005" w:rsidRPr="00C07F1F" w:rsidRDefault="00E85005" w:rsidP="00C07F1F">
            <w:pPr>
              <w:rPr>
                <w:b/>
                <w:bCs/>
              </w:rPr>
            </w:pPr>
            <w:r w:rsidRPr="000C08B0">
              <w:br w:type="page"/>
            </w:r>
            <w:r w:rsidRPr="00C07F1F">
              <w:rPr>
                <w:b/>
                <w:bCs/>
              </w:rPr>
              <w:t>Outline any anticipated risks</w:t>
            </w:r>
            <w:r w:rsidRPr="00C07F1F">
              <w:rPr>
                <w:rFonts w:eastAsia="SimSun"/>
                <w:b/>
                <w:bCs/>
                <w:lang w:eastAsia="zh-CN"/>
              </w:rPr>
              <w:t xml:space="preserve"> </w:t>
            </w:r>
            <w:r w:rsidRPr="00C07F1F">
              <w:rPr>
                <w:b/>
                <w:bCs/>
              </w:rPr>
              <w:t xml:space="preserve">that may adversely affect any of the participants, the researchers and/or the University, and the steps that will be taken to address them. </w:t>
            </w:r>
          </w:p>
        </w:tc>
      </w:tr>
      <w:tr w:rsidR="00E85005" w:rsidRPr="000C08B0" w14:paraId="2FB1C151" w14:textId="77777777" w:rsidTr="00D639E9">
        <w:tc>
          <w:tcPr>
            <w:tcW w:w="9923" w:type="dxa"/>
            <w:tcBorders>
              <w:bottom w:val="single" w:sz="4" w:space="0" w:color="auto"/>
            </w:tcBorders>
          </w:tcPr>
          <w:p w14:paraId="6479CCC6" w14:textId="77777777" w:rsidR="00E85005" w:rsidRPr="000C08B0" w:rsidRDefault="00E85005" w:rsidP="00D639E9">
            <w:pPr>
              <w:pStyle w:val="Heading1"/>
              <w:rPr>
                <w:rFonts w:asciiTheme="minorHAnsi" w:hAnsiTheme="minorHAnsi" w:cstheme="minorHAnsi"/>
                <w:sz w:val="16"/>
                <w:szCs w:val="16"/>
              </w:rPr>
            </w:pPr>
          </w:p>
        </w:tc>
      </w:tr>
      <w:tr w:rsidR="00E85005" w:rsidRPr="000C08B0" w14:paraId="08E631D1" w14:textId="77777777" w:rsidTr="00D639E9">
        <w:tc>
          <w:tcPr>
            <w:tcW w:w="9923" w:type="dxa"/>
            <w:tcBorders>
              <w:bottom w:val="single" w:sz="4" w:space="0" w:color="auto"/>
            </w:tcBorders>
            <w:shd w:val="clear" w:color="auto" w:fill="F2F2F2" w:themeFill="background1" w:themeFillShade="F2"/>
          </w:tcPr>
          <w:p w14:paraId="5151FDCB" w14:textId="77777777" w:rsidR="00E85005" w:rsidRPr="000C08B0" w:rsidRDefault="00E85005" w:rsidP="00D639E9">
            <w:pPr>
              <w:rPr>
                <w:rFonts w:cstheme="minorHAnsi"/>
              </w:rPr>
            </w:pPr>
            <w:r w:rsidRPr="000C08B0">
              <w:rPr>
                <w:rFonts w:cstheme="minorHAnsi"/>
                <w:b/>
              </w:rPr>
              <w:t>Risks to participants</w:t>
            </w:r>
          </w:p>
          <w:p w14:paraId="51822585" w14:textId="77777777" w:rsidR="00E85005" w:rsidRPr="000C08B0" w:rsidRDefault="00E85005" w:rsidP="00D639E9">
            <w:pPr>
              <w:rPr>
                <w:rFonts w:cstheme="minorHAnsi"/>
              </w:rPr>
            </w:pPr>
            <w:r w:rsidRPr="000C08B0">
              <w:rPr>
                <w:rFonts w:cstheme="minorHAnsi"/>
              </w:rPr>
              <w:t xml:space="preserve">For example: emotional distress, financial disclosure, physical harm, transfer of personal data, sensitive </w:t>
            </w:r>
            <w:r w:rsidRPr="000C08B0">
              <w:rPr>
                <w:rFonts w:cstheme="minorHAnsi"/>
              </w:rPr>
              <w:lastRenderedPageBreak/>
              <w:t>organisational information</w:t>
            </w:r>
          </w:p>
        </w:tc>
      </w:tr>
      <w:tr w:rsidR="00E85005" w:rsidRPr="000C08B0" w14:paraId="79F4E102" w14:textId="77777777" w:rsidTr="00D639E9">
        <w:tc>
          <w:tcPr>
            <w:tcW w:w="9923" w:type="dxa"/>
            <w:tcBorders>
              <w:top w:val="single" w:sz="4" w:space="0" w:color="auto"/>
              <w:bottom w:val="single" w:sz="4" w:space="0" w:color="auto"/>
            </w:tcBorders>
          </w:tcPr>
          <w:p w14:paraId="0211D1E2" w14:textId="77777777" w:rsidR="00E85005" w:rsidRDefault="00E85005" w:rsidP="00D639E9">
            <w:pPr>
              <w:autoSpaceDE w:val="0"/>
              <w:autoSpaceDN w:val="0"/>
              <w:adjustRightInd w:val="0"/>
              <w:rPr>
                <w:rFonts w:cstheme="minorHAnsi"/>
              </w:rPr>
            </w:pPr>
            <w:r>
              <w:rPr>
                <w:rFonts w:cstheme="minorHAnsi"/>
              </w:rPr>
              <w:lastRenderedPageBreak/>
              <w:t xml:space="preserve">No risk at all to participants as questions will be related to AI and business technology.  The nature of the research areas is unprovoking and highly unlikely to cause any distress to the participants of the research survey. </w:t>
            </w:r>
          </w:p>
          <w:p w14:paraId="1814E584" w14:textId="655BEE20" w:rsidR="00E85005" w:rsidRDefault="00E85005" w:rsidP="00D639E9">
            <w:pPr>
              <w:autoSpaceDE w:val="0"/>
              <w:autoSpaceDN w:val="0"/>
              <w:adjustRightInd w:val="0"/>
              <w:rPr>
                <w:rFonts w:cstheme="minorHAnsi"/>
              </w:rPr>
            </w:pPr>
            <w:r>
              <w:rPr>
                <w:rFonts w:cstheme="minorHAnsi"/>
              </w:rPr>
              <w:t xml:space="preserve">The research and survey topic </w:t>
            </w:r>
            <w:proofErr w:type="gramStart"/>
            <w:r>
              <w:rPr>
                <w:rFonts w:cstheme="minorHAnsi"/>
              </w:rPr>
              <w:t>is</w:t>
            </w:r>
            <w:proofErr w:type="gramEnd"/>
            <w:r>
              <w:rPr>
                <w:rFonts w:cstheme="minorHAnsi"/>
              </w:rPr>
              <w:t xml:space="preserve"> not based around sensitive area and will not cause any emotional distress to participants. No personal financial disclosure will be asked personal data will be confidential and stored safely and securely.  The questions asked are based around assessing how adoptive AI is for participant organisation based across different sectors to gain an insight of what challenges organisations face and seeing how AI is utilised on organisations. </w:t>
            </w:r>
          </w:p>
          <w:p w14:paraId="74B5B530" w14:textId="77777777" w:rsidR="00E85005" w:rsidRPr="002925A2" w:rsidRDefault="00E85005" w:rsidP="00D639E9">
            <w:pPr>
              <w:autoSpaceDE w:val="0"/>
              <w:autoSpaceDN w:val="0"/>
              <w:adjustRightInd w:val="0"/>
              <w:rPr>
                <w:rFonts w:cstheme="minorHAnsi"/>
              </w:rPr>
            </w:pPr>
            <w:r>
              <w:rPr>
                <w:rFonts w:cstheme="minorHAnsi"/>
              </w:rPr>
              <w:t xml:space="preserve">Sensitive organisation information will not be collected which could compromise organisations or persons standing, only business and technology related questions relating to business and technology will be asked. </w:t>
            </w:r>
          </w:p>
        </w:tc>
      </w:tr>
      <w:tr w:rsidR="00E85005" w:rsidRPr="000C08B0" w14:paraId="5474ECC6" w14:textId="77777777" w:rsidTr="00D639E9">
        <w:tc>
          <w:tcPr>
            <w:tcW w:w="9923" w:type="dxa"/>
            <w:tcBorders>
              <w:bottom w:val="single" w:sz="4" w:space="0" w:color="auto"/>
            </w:tcBorders>
          </w:tcPr>
          <w:p w14:paraId="426915C5" w14:textId="77777777" w:rsidR="00E85005" w:rsidRPr="000C08B0" w:rsidRDefault="00E85005" w:rsidP="00D639E9">
            <w:pPr>
              <w:pStyle w:val="Heading1"/>
              <w:rPr>
                <w:rFonts w:asciiTheme="minorHAnsi" w:hAnsiTheme="minorHAnsi" w:cstheme="minorHAnsi"/>
                <w:sz w:val="16"/>
                <w:szCs w:val="16"/>
              </w:rPr>
            </w:pPr>
          </w:p>
        </w:tc>
      </w:tr>
      <w:tr w:rsidR="00E85005" w:rsidRPr="000C08B0" w14:paraId="0086472E" w14:textId="77777777" w:rsidTr="00D639E9">
        <w:tc>
          <w:tcPr>
            <w:tcW w:w="9923" w:type="dxa"/>
            <w:tcBorders>
              <w:bottom w:val="single" w:sz="4" w:space="0" w:color="auto"/>
            </w:tcBorders>
            <w:shd w:val="clear" w:color="auto" w:fill="F2F2F2" w:themeFill="background1" w:themeFillShade="F2"/>
          </w:tcPr>
          <w:p w14:paraId="24AC4957" w14:textId="77777777" w:rsidR="00E85005" w:rsidRPr="000C08B0" w:rsidRDefault="00E85005" w:rsidP="00D639E9">
            <w:pPr>
              <w:rPr>
                <w:rFonts w:cstheme="minorHAnsi"/>
              </w:rPr>
            </w:pPr>
            <w:r w:rsidRPr="000C08B0">
              <w:rPr>
                <w:rFonts w:cstheme="minorHAnsi"/>
                <w:bCs/>
              </w:rPr>
              <w:t>If research activity may include sensitive, embarrassing or upsetting topics (</w:t>
            </w:r>
            <w:proofErr w:type="gramStart"/>
            <w:r w:rsidRPr="000C08B0">
              <w:rPr>
                <w:rFonts w:cstheme="minorHAnsi"/>
                <w:bCs/>
              </w:rPr>
              <w:t>e.g.</w:t>
            </w:r>
            <w:proofErr w:type="gramEnd"/>
            <w:r w:rsidRPr="000C08B0">
              <w:rPr>
                <w:rFonts w:cstheme="minorHAnsi"/>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0C08B0">
              <w:rPr>
                <w:rFonts w:cstheme="minorHAnsi"/>
                <w:color w:val="161616"/>
                <w:lang w:val="en-US" w:eastAsia="en-GB"/>
              </w:rPr>
              <w:t xml:space="preserve">where applicable, consent procedures should make it clear that if something potentially or </w:t>
            </w:r>
            <w:proofErr w:type="gramStart"/>
            <w:r w:rsidRPr="000C08B0">
              <w:rPr>
                <w:rFonts w:cstheme="minorHAnsi"/>
                <w:color w:val="161616"/>
                <w:lang w:val="en-US" w:eastAsia="en-GB"/>
              </w:rPr>
              <w:t>actually illegal</w:t>
            </w:r>
            <w:proofErr w:type="gramEnd"/>
            <w:r w:rsidRPr="000C08B0">
              <w:rPr>
                <w:rFonts w:cstheme="minorHAnsi"/>
                <w:color w:val="161616"/>
                <w:lang w:val="en-US" w:eastAsia="en-GB"/>
              </w:rPr>
              <w:t xml:space="preserve"> is discovered in the course of a project, it may need to be disclosed to the proper authorities</w:t>
            </w:r>
          </w:p>
        </w:tc>
      </w:tr>
      <w:tr w:rsidR="00E85005" w:rsidRPr="000C08B0" w14:paraId="1C17B626" w14:textId="77777777" w:rsidTr="00D639E9">
        <w:tc>
          <w:tcPr>
            <w:tcW w:w="9923" w:type="dxa"/>
            <w:tcBorders>
              <w:top w:val="single" w:sz="4" w:space="0" w:color="auto"/>
              <w:bottom w:val="single" w:sz="4" w:space="0" w:color="auto"/>
            </w:tcBorders>
          </w:tcPr>
          <w:p w14:paraId="5F6710ED" w14:textId="12CB3132" w:rsidR="00E85005" w:rsidRPr="000C08B0" w:rsidRDefault="00E85005" w:rsidP="00D639E9">
            <w:pPr>
              <w:autoSpaceDE w:val="0"/>
              <w:autoSpaceDN w:val="0"/>
              <w:adjustRightInd w:val="0"/>
              <w:rPr>
                <w:rFonts w:cstheme="minorHAnsi"/>
              </w:rPr>
            </w:pPr>
            <w:r w:rsidRPr="003A4A3C">
              <w:rPr>
                <w:rFonts w:cstheme="minorHAnsi"/>
              </w:rPr>
              <w:t xml:space="preserve">Participants will be anonymised; no personal identifiable data will be disclosed ensuring safety and privacy in line with guidelines. The research will not contain any contentious issues nor any politically sensitive topics and is based on business technology use and adaptiveness. </w:t>
            </w:r>
          </w:p>
          <w:p w14:paraId="10014744"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r w:rsidR="00E85005" w:rsidRPr="000C08B0" w14:paraId="09A885D4" w14:textId="77777777" w:rsidTr="00D639E9">
        <w:tc>
          <w:tcPr>
            <w:tcW w:w="9923" w:type="dxa"/>
            <w:tcBorders>
              <w:top w:val="single" w:sz="4" w:space="0" w:color="auto"/>
              <w:bottom w:val="single" w:sz="4" w:space="0" w:color="auto"/>
            </w:tcBorders>
          </w:tcPr>
          <w:p w14:paraId="54B39D5B" w14:textId="77777777" w:rsidR="00E85005" w:rsidRPr="000C08B0" w:rsidRDefault="00E85005" w:rsidP="00D639E9">
            <w:pPr>
              <w:autoSpaceDE w:val="0"/>
              <w:autoSpaceDN w:val="0"/>
              <w:adjustRightInd w:val="0"/>
              <w:rPr>
                <w:rFonts w:cstheme="minorHAnsi"/>
                <w:sz w:val="16"/>
                <w:szCs w:val="16"/>
              </w:rPr>
            </w:pPr>
          </w:p>
        </w:tc>
      </w:tr>
      <w:tr w:rsidR="00E85005" w:rsidRPr="000C08B0" w14:paraId="505938E4" w14:textId="77777777" w:rsidTr="00D639E9">
        <w:tc>
          <w:tcPr>
            <w:tcW w:w="9923" w:type="dxa"/>
            <w:tcBorders>
              <w:top w:val="single" w:sz="4" w:space="0" w:color="auto"/>
              <w:bottom w:val="single" w:sz="4" w:space="0" w:color="auto"/>
            </w:tcBorders>
            <w:shd w:val="clear" w:color="auto" w:fill="F2F2F2" w:themeFill="background1" w:themeFillShade="F2"/>
          </w:tcPr>
          <w:p w14:paraId="2122BA5C" w14:textId="77777777" w:rsidR="00E85005" w:rsidRPr="000C08B0" w:rsidRDefault="00E85005" w:rsidP="00D639E9">
            <w:pPr>
              <w:rPr>
                <w:rFonts w:cstheme="minorHAnsi"/>
              </w:rPr>
            </w:pPr>
            <w:r w:rsidRPr="000C08B0">
              <w:rPr>
                <w:rFonts w:cstheme="minorHAnsi"/>
                <w:b/>
              </w:rPr>
              <w:t>Risks to investigator</w:t>
            </w:r>
          </w:p>
          <w:p w14:paraId="4C541292" w14:textId="77777777" w:rsidR="00E85005" w:rsidRPr="000C08B0" w:rsidRDefault="00E85005" w:rsidP="00D639E9">
            <w:pPr>
              <w:rPr>
                <w:rFonts w:cstheme="minorHAnsi"/>
              </w:rPr>
            </w:pPr>
            <w:r w:rsidRPr="000C08B0">
              <w:rPr>
                <w:rFonts w:cstheme="minorHAnsi"/>
              </w:rPr>
              <w:t>For example: personal safety, physical harm, emotional distress, risk of accusation of harm/impropriety, conflict of interest</w:t>
            </w:r>
          </w:p>
        </w:tc>
      </w:tr>
      <w:tr w:rsidR="00E85005" w:rsidRPr="000C08B0" w14:paraId="346E7982" w14:textId="77777777" w:rsidTr="00D639E9">
        <w:tc>
          <w:tcPr>
            <w:tcW w:w="9923" w:type="dxa"/>
            <w:tcBorders>
              <w:top w:val="single" w:sz="4" w:space="0" w:color="auto"/>
              <w:bottom w:val="single" w:sz="4" w:space="0" w:color="auto"/>
            </w:tcBorders>
          </w:tcPr>
          <w:p w14:paraId="09E8521B" w14:textId="77777777" w:rsidR="00E85005" w:rsidRDefault="00E85005" w:rsidP="00D639E9">
            <w:pPr>
              <w:autoSpaceDE w:val="0"/>
              <w:autoSpaceDN w:val="0"/>
              <w:adjustRightInd w:val="0"/>
              <w:rPr>
                <w:rFonts w:cstheme="minorHAnsi"/>
              </w:rPr>
            </w:pPr>
            <w:r>
              <w:rPr>
                <w:rFonts w:cstheme="minorHAnsi"/>
              </w:rPr>
              <w:t xml:space="preserve">There is no personal safety or </w:t>
            </w:r>
            <w:r w:rsidRPr="000C08B0">
              <w:rPr>
                <w:rFonts w:cstheme="minorHAnsi"/>
              </w:rPr>
              <w:t>physical harm</w:t>
            </w:r>
            <w:r>
              <w:rPr>
                <w:rFonts w:cstheme="minorHAnsi"/>
              </w:rPr>
              <w:t xml:space="preserve"> risk to the researcher as the researcher will be conducting the survey and research remotely. </w:t>
            </w:r>
          </w:p>
          <w:p w14:paraId="30A29007" w14:textId="77777777" w:rsidR="00E85005" w:rsidRDefault="00E85005" w:rsidP="00D639E9">
            <w:pPr>
              <w:autoSpaceDE w:val="0"/>
              <w:autoSpaceDN w:val="0"/>
              <w:adjustRightInd w:val="0"/>
              <w:rPr>
                <w:rFonts w:cstheme="minorHAnsi"/>
              </w:rPr>
            </w:pPr>
          </w:p>
          <w:p w14:paraId="2405765A" w14:textId="182B1067" w:rsidR="00E85005" w:rsidRPr="000C08B0" w:rsidRDefault="00E85005" w:rsidP="00D639E9">
            <w:pPr>
              <w:autoSpaceDE w:val="0"/>
              <w:autoSpaceDN w:val="0"/>
              <w:adjustRightInd w:val="0"/>
              <w:rPr>
                <w:rFonts w:cstheme="minorHAnsi"/>
              </w:rPr>
            </w:pPr>
            <w:r w:rsidRPr="002A7980">
              <w:rPr>
                <w:rFonts w:cstheme="minorHAnsi"/>
              </w:rPr>
              <w:t xml:space="preserve">Only major risk to researcher is if there is a lack of data collected if the survey doesn’t reach the participant in time or if the participants doesn’t fill in the survey therby affecting the response rate of the survey. This can be circumvented and addressed by running the survey over a longer </w:t>
            </w:r>
            <w:proofErr w:type="gramStart"/>
            <w:r w:rsidRPr="002A7980">
              <w:rPr>
                <w:rFonts w:cstheme="minorHAnsi"/>
              </w:rPr>
              <w:t>period of time</w:t>
            </w:r>
            <w:proofErr w:type="gramEnd"/>
            <w:r w:rsidRPr="002A7980">
              <w:rPr>
                <w:rFonts w:cstheme="minorHAnsi"/>
              </w:rPr>
              <w:t xml:space="preserve"> to ensure a satisfactory sample rate is achieved to allow greater data collection, response and analysis to be conducted of the results collected.</w:t>
            </w:r>
          </w:p>
          <w:p w14:paraId="009A2447"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r w:rsidR="00E85005" w:rsidRPr="000C08B0" w14:paraId="3F7659C7" w14:textId="77777777" w:rsidTr="00D639E9">
        <w:tc>
          <w:tcPr>
            <w:tcW w:w="9923" w:type="dxa"/>
            <w:tcBorders>
              <w:top w:val="single" w:sz="4" w:space="0" w:color="auto"/>
              <w:bottom w:val="single" w:sz="4" w:space="0" w:color="auto"/>
            </w:tcBorders>
          </w:tcPr>
          <w:p w14:paraId="0D382F2C" w14:textId="77777777" w:rsidR="00E85005" w:rsidRPr="000C08B0" w:rsidRDefault="00E85005" w:rsidP="00D639E9">
            <w:pPr>
              <w:autoSpaceDE w:val="0"/>
              <w:autoSpaceDN w:val="0"/>
              <w:adjustRightInd w:val="0"/>
              <w:rPr>
                <w:rFonts w:cstheme="minorHAnsi"/>
                <w:sz w:val="16"/>
                <w:szCs w:val="16"/>
              </w:rPr>
            </w:pPr>
          </w:p>
        </w:tc>
      </w:tr>
      <w:tr w:rsidR="00E85005" w:rsidRPr="000C08B0" w14:paraId="62683F4B" w14:textId="77777777" w:rsidTr="00D639E9">
        <w:tc>
          <w:tcPr>
            <w:tcW w:w="9923" w:type="dxa"/>
            <w:tcBorders>
              <w:top w:val="single" w:sz="4" w:space="0" w:color="auto"/>
              <w:bottom w:val="single" w:sz="4" w:space="0" w:color="auto"/>
            </w:tcBorders>
            <w:shd w:val="clear" w:color="auto" w:fill="F2F2F2" w:themeFill="background1" w:themeFillShade="F2"/>
          </w:tcPr>
          <w:p w14:paraId="3A5EFE9F" w14:textId="77777777" w:rsidR="00E85005" w:rsidRPr="000C08B0" w:rsidRDefault="00E85005" w:rsidP="00D639E9">
            <w:pPr>
              <w:rPr>
                <w:rFonts w:cstheme="minorHAnsi"/>
              </w:rPr>
            </w:pPr>
            <w:r w:rsidRPr="000C08B0">
              <w:rPr>
                <w:rFonts w:cstheme="minorHAnsi"/>
                <w:b/>
              </w:rPr>
              <w:t>University/institutional risks</w:t>
            </w:r>
          </w:p>
          <w:p w14:paraId="695AFB51" w14:textId="77777777" w:rsidR="00E85005" w:rsidRPr="000C08B0" w:rsidRDefault="00E85005" w:rsidP="00D639E9">
            <w:pPr>
              <w:rPr>
                <w:rFonts w:cstheme="minorHAnsi"/>
              </w:rPr>
            </w:pPr>
            <w:r w:rsidRPr="000C08B0">
              <w:rPr>
                <w:rFonts w:cstheme="minorHAnsi"/>
              </w:rPr>
              <w:t>For example: adverse publicity, financial loss, data protection</w:t>
            </w:r>
          </w:p>
        </w:tc>
      </w:tr>
      <w:tr w:rsidR="00E85005" w:rsidRPr="000C08B0" w14:paraId="7F457DEF" w14:textId="77777777" w:rsidTr="00D639E9">
        <w:tc>
          <w:tcPr>
            <w:tcW w:w="9923" w:type="dxa"/>
            <w:tcBorders>
              <w:top w:val="single" w:sz="4" w:space="0" w:color="auto"/>
              <w:bottom w:val="single" w:sz="4" w:space="0" w:color="auto"/>
            </w:tcBorders>
          </w:tcPr>
          <w:p w14:paraId="46E6927E" w14:textId="4720EC9A" w:rsidR="00E85005" w:rsidRPr="000C08B0" w:rsidRDefault="00E85005" w:rsidP="00D639E9">
            <w:pPr>
              <w:autoSpaceDE w:val="0"/>
              <w:autoSpaceDN w:val="0"/>
              <w:adjustRightInd w:val="0"/>
              <w:rPr>
                <w:rFonts w:cstheme="minorHAnsi"/>
              </w:rPr>
            </w:pPr>
            <w:r w:rsidRPr="000C08B0">
              <w:rPr>
                <w:rFonts w:cstheme="minorHAnsi"/>
              </w:rPr>
              <w:t>None</w:t>
            </w:r>
            <w:r>
              <w:rPr>
                <w:rFonts w:cstheme="minorHAnsi"/>
              </w:rPr>
              <w:t xml:space="preserve">, the researcher will act as a positive ambassador promoting the university and project in its aims of the research in line with guidelines. </w:t>
            </w:r>
          </w:p>
          <w:p w14:paraId="168ECC6F"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r w:rsidR="00E85005" w:rsidRPr="000C08B0" w14:paraId="39E1421E" w14:textId="77777777" w:rsidTr="00D639E9">
        <w:tc>
          <w:tcPr>
            <w:tcW w:w="9923" w:type="dxa"/>
            <w:tcBorders>
              <w:top w:val="single" w:sz="4" w:space="0" w:color="auto"/>
              <w:bottom w:val="single" w:sz="4" w:space="0" w:color="auto"/>
            </w:tcBorders>
          </w:tcPr>
          <w:p w14:paraId="27FD4232" w14:textId="77777777" w:rsidR="00E85005" w:rsidRPr="000C08B0" w:rsidRDefault="00E85005" w:rsidP="00D639E9">
            <w:pPr>
              <w:autoSpaceDE w:val="0"/>
              <w:autoSpaceDN w:val="0"/>
              <w:adjustRightInd w:val="0"/>
              <w:rPr>
                <w:rFonts w:cstheme="minorHAnsi"/>
                <w:sz w:val="16"/>
                <w:szCs w:val="16"/>
              </w:rPr>
            </w:pPr>
          </w:p>
        </w:tc>
      </w:tr>
      <w:tr w:rsidR="00E85005" w:rsidRPr="000C08B0" w14:paraId="674532A2" w14:textId="77777777" w:rsidTr="00D639E9">
        <w:tc>
          <w:tcPr>
            <w:tcW w:w="9923" w:type="dxa"/>
            <w:tcBorders>
              <w:top w:val="single" w:sz="4" w:space="0" w:color="auto"/>
              <w:bottom w:val="single" w:sz="4" w:space="0" w:color="auto"/>
            </w:tcBorders>
            <w:shd w:val="clear" w:color="auto" w:fill="F2F2F2" w:themeFill="background1" w:themeFillShade="F2"/>
          </w:tcPr>
          <w:p w14:paraId="11B25D75" w14:textId="77777777" w:rsidR="00E85005" w:rsidRPr="000C08B0" w:rsidRDefault="00E85005" w:rsidP="00D639E9">
            <w:pPr>
              <w:rPr>
                <w:rFonts w:cstheme="minorHAnsi"/>
                <w:b/>
              </w:rPr>
            </w:pPr>
            <w:r w:rsidRPr="000C08B0">
              <w:rPr>
                <w:rFonts w:cstheme="minorHAnsi"/>
                <w:b/>
              </w:rPr>
              <w:t>Adverse outcomes</w:t>
            </w:r>
          </w:p>
          <w:p w14:paraId="02B7FBD8" w14:textId="77777777" w:rsidR="00E85005" w:rsidRPr="000C08B0" w:rsidRDefault="00E85005" w:rsidP="00D639E9">
            <w:pPr>
              <w:rPr>
                <w:rFonts w:cstheme="minorHAnsi"/>
              </w:rPr>
            </w:pPr>
            <w:r w:rsidRPr="000C08B0">
              <w:rPr>
                <w:rFonts w:cstheme="minorHAnsi"/>
              </w:rPr>
              <w:t xml:space="preserve">List measures put in place to limit any adverse effects or outcomes of research activity where appropriate. Include any emergency protocols. </w:t>
            </w:r>
          </w:p>
        </w:tc>
      </w:tr>
      <w:tr w:rsidR="00E85005" w:rsidRPr="000C08B0" w14:paraId="742C4AC4" w14:textId="77777777" w:rsidTr="00D639E9">
        <w:tc>
          <w:tcPr>
            <w:tcW w:w="9923" w:type="dxa"/>
            <w:tcBorders>
              <w:top w:val="single" w:sz="4" w:space="0" w:color="auto"/>
              <w:bottom w:val="single" w:sz="4" w:space="0" w:color="auto"/>
            </w:tcBorders>
          </w:tcPr>
          <w:p w14:paraId="64B44E4A" w14:textId="77777777" w:rsidR="00E85005" w:rsidRPr="009F4312" w:rsidRDefault="00E85005" w:rsidP="00D639E9">
            <w:pPr>
              <w:autoSpaceDE w:val="0"/>
              <w:autoSpaceDN w:val="0"/>
              <w:adjustRightInd w:val="0"/>
              <w:rPr>
                <w:rFonts w:cstheme="minorHAnsi"/>
              </w:rPr>
            </w:pPr>
            <w:r>
              <w:rPr>
                <w:rFonts w:cstheme="minorHAnsi"/>
              </w:rPr>
              <w:t xml:space="preserve">I will </w:t>
            </w:r>
            <w:proofErr w:type="gramStart"/>
            <w:r>
              <w:rPr>
                <w:rFonts w:cstheme="minorHAnsi"/>
              </w:rPr>
              <w:t>informing</w:t>
            </w:r>
            <w:proofErr w:type="gramEnd"/>
            <w:r>
              <w:rPr>
                <w:rFonts w:cstheme="minorHAnsi"/>
              </w:rPr>
              <w:t xml:space="preserve"> project supervisor in case lack of survey participants leads to poor data collection giving inconclusive results which may affect the research outcomes. </w:t>
            </w:r>
          </w:p>
        </w:tc>
      </w:tr>
    </w:tbl>
    <w:p w14:paraId="5ADF1029" w14:textId="77777777" w:rsidR="00E85005" w:rsidRPr="000C08B0" w:rsidRDefault="00E85005" w:rsidP="00E85005">
      <w:pPr>
        <w:rPr>
          <w:rFonts w:cstheme="minorHAnsi"/>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85005" w:rsidRPr="000C08B0" w14:paraId="3E996739" w14:textId="77777777" w:rsidTr="00D639E9">
        <w:tc>
          <w:tcPr>
            <w:tcW w:w="9923" w:type="dxa"/>
            <w:gridSpan w:val="4"/>
            <w:tcBorders>
              <w:top w:val="single" w:sz="4" w:space="0" w:color="auto"/>
              <w:bottom w:val="single" w:sz="4" w:space="0" w:color="auto"/>
            </w:tcBorders>
            <w:shd w:val="clear" w:color="auto" w:fill="F2F2F2" w:themeFill="background1" w:themeFillShade="F2"/>
          </w:tcPr>
          <w:p w14:paraId="3A7BE8A9" w14:textId="77777777" w:rsidR="00E85005" w:rsidRPr="000C08B0" w:rsidRDefault="00E85005" w:rsidP="00D639E9">
            <w:pPr>
              <w:autoSpaceDE w:val="0"/>
              <w:autoSpaceDN w:val="0"/>
              <w:adjustRightInd w:val="0"/>
              <w:rPr>
                <w:rFonts w:cstheme="minorHAnsi"/>
                <w:b/>
              </w:rPr>
            </w:pPr>
            <w:r w:rsidRPr="000C08B0">
              <w:rPr>
                <w:rFonts w:cstheme="minorHAnsi"/>
                <w:b/>
              </w:rPr>
              <w:t>Disclosure and Barring Service</w:t>
            </w:r>
          </w:p>
        </w:tc>
      </w:tr>
      <w:tr w:rsidR="00E85005" w:rsidRPr="000C08B0" w14:paraId="4CC88402" w14:textId="77777777" w:rsidTr="00D639E9">
        <w:tc>
          <w:tcPr>
            <w:tcW w:w="6663" w:type="dxa"/>
            <w:tcBorders>
              <w:top w:val="single" w:sz="4" w:space="0" w:color="auto"/>
              <w:bottom w:val="single" w:sz="4" w:space="0" w:color="auto"/>
            </w:tcBorders>
            <w:shd w:val="clear" w:color="auto" w:fill="F2F2F2" w:themeFill="background1" w:themeFillShade="F2"/>
          </w:tcPr>
          <w:p w14:paraId="1E19C8A8" w14:textId="77777777" w:rsidR="00E85005" w:rsidRPr="000C08B0" w:rsidRDefault="00E85005" w:rsidP="00D639E9">
            <w:pPr>
              <w:autoSpaceDE w:val="0"/>
              <w:autoSpaceDN w:val="0"/>
              <w:adjustRightInd w:val="0"/>
              <w:rPr>
                <w:rFonts w:cstheme="minorHAnsi"/>
                <w:sz w:val="16"/>
                <w:szCs w:val="16"/>
              </w:rPr>
            </w:pPr>
            <w:r w:rsidRPr="000C08B0">
              <w:rPr>
                <w:rFonts w:cstheme="minorHAnsi"/>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E338B6D" w14:textId="77777777" w:rsidR="00E85005" w:rsidRPr="000C08B0" w:rsidRDefault="00E85005" w:rsidP="00D639E9">
            <w:pPr>
              <w:autoSpaceDE w:val="0"/>
              <w:autoSpaceDN w:val="0"/>
              <w:adjustRightInd w:val="0"/>
              <w:jc w:val="center"/>
              <w:rPr>
                <w:rFonts w:cstheme="minorHAnsi"/>
                <w:b/>
              </w:rPr>
            </w:pPr>
          </w:p>
          <w:p w14:paraId="7A78CFDA" w14:textId="77777777" w:rsidR="00E85005" w:rsidRPr="000C08B0" w:rsidRDefault="00E85005" w:rsidP="00D639E9">
            <w:pPr>
              <w:autoSpaceDE w:val="0"/>
              <w:autoSpaceDN w:val="0"/>
              <w:adjustRightInd w:val="0"/>
              <w:jc w:val="center"/>
              <w:rPr>
                <w:rFonts w:cstheme="minorHAnsi"/>
                <w:b/>
              </w:rPr>
            </w:pPr>
          </w:p>
          <w:p w14:paraId="07CAD6AF" w14:textId="77777777" w:rsidR="00E85005" w:rsidRPr="000C08B0" w:rsidRDefault="00E85005" w:rsidP="00D639E9">
            <w:pPr>
              <w:autoSpaceDE w:val="0"/>
              <w:autoSpaceDN w:val="0"/>
              <w:adjustRightInd w:val="0"/>
              <w:rPr>
                <w:rFonts w:cstheme="minorHAnsi"/>
                <w:b/>
                <w:sz w:val="16"/>
                <w:szCs w:val="16"/>
              </w:rPr>
            </w:pPr>
          </w:p>
          <w:p w14:paraId="0B9AAE0D" w14:textId="77777777" w:rsidR="00E85005" w:rsidRPr="000C08B0" w:rsidRDefault="00E85005" w:rsidP="00D639E9">
            <w:pPr>
              <w:autoSpaceDE w:val="0"/>
              <w:autoSpaceDN w:val="0"/>
              <w:adjustRightInd w:val="0"/>
              <w:jc w:val="center"/>
              <w:rPr>
                <w:rFonts w:cstheme="minorHAnsi"/>
                <w:b/>
              </w:rPr>
            </w:pPr>
            <w:r w:rsidRPr="000C08B0">
              <w:rPr>
                <w:rFonts w:cstheme="minorHAnsi"/>
                <w:b/>
              </w:rPr>
              <w:t>YES</w:t>
            </w:r>
          </w:p>
        </w:tc>
        <w:tc>
          <w:tcPr>
            <w:tcW w:w="992" w:type="dxa"/>
            <w:tcBorders>
              <w:top w:val="single" w:sz="4" w:space="0" w:color="auto"/>
              <w:bottom w:val="single" w:sz="4" w:space="0" w:color="auto"/>
            </w:tcBorders>
          </w:tcPr>
          <w:p w14:paraId="4813DE39" w14:textId="77777777" w:rsidR="00E85005" w:rsidRPr="000C08B0" w:rsidRDefault="00E85005" w:rsidP="00D639E9">
            <w:pPr>
              <w:autoSpaceDE w:val="0"/>
              <w:autoSpaceDN w:val="0"/>
              <w:adjustRightInd w:val="0"/>
              <w:jc w:val="center"/>
              <w:rPr>
                <w:rFonts w:cstheme="minorHAnsi"/>
                <w:b/>
              </w:rPr>
            </w:pPr>
          </w:p>
          <w:p w14:paraId="3D40FEB5" w14:textId="77777777" w:rsidR="00E85005" w:rsidRPr="000C08B0" w:rsidRDefault="00E85005" w:rsidP="00D639E9">
            <w:pPr>
              <w:autoSpaceDE w:val="0"/>
              <w:autoSpaceDN w:val="0"/>
              <w:adjustRightInd w:val="0"/>
              <w:jc w:val="center"/>
              <w:rPr>
                <w:rFonts w:cstheme="minorHAnsi"/>
                <w:b/>
              </w:rPr>
            </w:pPr>
          </w:p>
          <w:p w14:paraId="017842F8" w14:textId="77777777" w:rsidR="00E85005" w:rsidRPr="000C08B0" w:rsidRDefault="00E85005" w:rsidP="00D639E9">
            <w:pPr>
              <w:autoSpaceDE w:val="0"/>
              <w:autoSpaceDN w:val="0"/>
              <w:adjustRightInd w:val="0"/>
              <w:rPr>
                <w:rFonts w:cstheme="minorHAnsi"/>
                <w:b/>
                <w:sz w:val="16"/>
                <w:szCs w:val="16"/>
              </w:rPr>
            </w:pPr>
          </w:p>
          <w:p w14:paraId="7DADD611" w14:textId="77777777" w:rsidR="00E85005" w:rsidRPr="000C08B0" w:rsidRDefault="00E85005" w:rsidP="00D639E9">
            <w:pPr>
              <w:autoSpaceDE w:val="0"/>
              <w:autoSpaceDN w:val="0"/>
              <w:adjustRightInd w:val="0"/>
              <w:jc w:val="center"/>
              <w:rPr>
                <w:rFonts w:cstheme="minorHAnsi"/>
                <w:b/>
              </w:rPr>
            </w:pPr>
            <w:r w:rsidRPr="000C08B0">
              <w:rPr>
                <w:rFonts w:cstheme="minorHAnsi"/>
                <w:b/>
              </w:rPr>
              <w:t>NO</w:t>
            </w:r>
          </w:p>
        </w:tc>
        <w:tc>
          <w:tcPr>
            <w:tcW w:w="1134" w:type="dxa"/>
            <w:tcBorders>
              <w:top w:val="single" w:sz="4" w:space="0" w:color="auto"/>
              <w:bottom w:val="single" w:sz="4" w:space="0" w:color="auto"/>
            </w:tcBorders>
          </w:tcPr>
          <w:p w14:paraId="10FA504D" w14:textId="77777777" w:rsidR="00E85005" w:rsidRPr="000C08B0" w:rsidRDefault="00E85005" w:rsidP="00D639E9">
            <w:pPr>
              <w:autoSpaceDE w:val="0"/>
              <w:autoSpaceDN w:val="0"/>
              <w:adjustRightInd w:val="0"/>
              <w:jc w:val="center"/>
              <w:rPr>
                <w:rFonts w:cstheme="minorHAnsi"/>
                <w:b/>
              </w:rPr>
            </w:pPr>
          </w:p>
          <w:p w14:paraId="6DE75E3B" w14:textId="77777777" w:rsidR="00E85005" w:rsidRPr="000C08B0" w:rsidRDefault="00E85005" w:rsidP="00D639E9">
            <w:pPr>
              <w:autoSpaceDE w:val="0"/>
              <w:autoSpaceDN w:val="0"/>
              <w:adjustRightInd w:val="0"/>
              <w:jc w:val="center"/>
              <w:rPr>
                <w:rFonts w:cstheme="minorHAnsi"/>
                <w:b/>
              </w:rPr>
            </w:pPr>
          </w:p>
          <w:p w14:paraId="6016E97B" w14:textId="77777777" w:rsidR="00E85005" w:rsidRPr="000C08B0" w:rsidRDefault="00E85005" w:rsidP="00D639E9">
            <w:pPr>
              <w:autoSpaceDE w:val="0"/>
              <w:autoSpaceDN w:val="0"/>
              <w:adjustRightInd w:val="0"/>
              <w:rPr>
                <w:rFonts w:cstheme="minorHAnsi"/>
                <w:b/>
                <w:sz w:val="16"/>
                <w:szCs w:val="16"/>
              </w:rPr>
            </w:pPr>
          </w:p>
          <w:p w14:paraId="6A07EAD3" w14:textId="77777777" w:rsidR="00E85005" w:rsidRPr="000C08B0" w:rsidRDefault="00E85005" w:rsidP="00D639E9">
            <w:pPr>
              <w:autoSpaceDE w:val="0"/>
              <w:autoSpaceDN w:val="0"/>
              <w:adjustRightInd w:val="0"/>
              <w:jc w:val="center"/>
              <w:rPr>
                <w:rFonts w:cstheme="minorHAnsi"/>
                <w:b/>
              </w:rPr>
            </w:pPr>
            <w:r w:rsidRPr="000C08B0">
              <w:rPr>
                <w:rFonts w:cstheme="minorHAnsi"/>
                <w:b/>
              </w:rPr>
              <w:t>N/A</w:t>
            </w:r>
          </w:p>
        </w:tc>
      </w:tr>
      <w:tr w:rsidR="00E85005" w:rsidRPr="000C08B0" w14:paraId="574914EB" w14:textId="77777777" w:rsidTr="00D639E9">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37D1505" w14:textId="77777777" w:rsidR="00E85005" w:rsidRPr="000C08B0" w:rsidRDefault="00E85005" w:rsidP="00D639E9">
            <w:pPr>
              <w:autoSpaceDE w:val="0"/>
              <w:autoSpaceDN w:val="0"/>
              <w:adjustRightInd w:val="0"/>
              <w:rPr>
                <w:rFonts w:cstheme="minorHAnsi"/>
              </w:rPr>
            </w:pPr>
            <w:r w:rsidRPr="000C08B0">
              <w:rPr>
                <w:rFonts w:cstheme="minorHAnsi"/>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cstheme="minorHAnsi"/>
                <w:b/>
                <w:bCs/>
              </w:rPr>
              <w:id w:val="801050368"/>
              <w14:checkbox>
                <w14:checked w14:val="0"/>
                <w14:checkedState w14:val="2612" w14:font="MS Gothic"/>
                <w14:uncheckedState w14:val="2610" w14:font="MS Gothic"/>
              </w14:checkbox>
            </w:sdtPr>
            <w:sdtContent>
              <w:p w14:paraId="309C47EB" w14:textId="77777777" w:rsidR="00E85005" w:rsidRPr="000C08B0" w:rsidRDefault="00E85005" w:rsidP="00D639E9">
                <w:pPr>
                  <w:autoSpaceDE w:val="0"/>
                  <w:autoSpaceDN w:val="0"/>
                  <w:adjustRightInd w:val="0"/>
                  <w:jc w:val="center"/>
                  <w:rPr>
                    <w:rFonts w:cstheme="minorHAnsi"/>
                    <w:b/>
                    <w:sz w:val="16"/>
                    <w:szCs w:val="16"/>
                  </w:rPr>
                </w:pPr>
                <w:r w:rsidRPr="000C08B0">
                  <w:rPr>
                    <w:rFonts w:ascii="Segoe UI Symbol" w:eastAsia="MS Gothic" w:hAnsi="Segoe UI Symbol" w:cs="Segoe UI Symbol"/>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cstheme="minorHAnsi"/>
                <w:b/>
                <w:bCs/>
              </w:rPr>
              <w:id w:val="-720597319"/>
              <w14:checkbox>
                <w14:checked w14:val="0"/>
                <w14:checkedState w14:val="2612" w14:font="MS Gothic"/>
                <w14:uncheckedState w14:val="2610" w14:font="MS Gothic"/>
              </w14:checkbox>
            </w:sdtPr>
            <w:sdtContent>
              <w:p w14:paraId="767FD9CF" w14:textId="77777777" w:rsidR="00E85005" w:rsidRPr="000C08B0" w:rsidRDefault="00E85005" w:rsidP="00D639E9">
                <w:pPr>
                  <w:autoSpaceDE w:val="0"/>
                  <w:autoSpaceDN w:val="0"/>
                  <w:adjustRightInd w:val="0"/>
                  <w:jc w:val="center"/>
                  <w:rPr>
                    <w:rFonts w:cstheme="minorHAnsi"/>
                    <w:b/>
                    <w:sz w:val="16"/>
                    <w:szCs w:val="16"/>
                  </w:rPr>
                </w:pPr>
                <w:r w:rsidRPr="000C08B0">
                  <w:rPr>
                    <w:rFonts w:ascii="Segoe UI Symbol" w:eastAsia="MS Gothic" w:hAnsi="Segoe UI Symbol" w:cs="Segoe UI Symbol"/>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cstheme="minorHAnsi"/>
                <w:b/>
                <w:bCs/>
              </w:rPr>
              <w:id w:val="-502505655"/>
              <w14:checkbox>
                <w14:checked w14:val="1"/>
                <w14:checkedState w14:val="2612" w14:font="MS Gothic"/>
                <w14:uncheckedState w14:val="2610" w14:font="MS Gothic"/>
              </w14:checkbox>
            </w:sdtPr>
            <w:sdtContent>
              <w:p w14:paraId="21D3D96E" w14:textId="77777777" w:rsidR="00E85005" w:rsidRPr="000C08B0" w:rsidRDefault="00E85005" w:rsidP="00D639E9">
                <w:pPr>
                  <w:autoSpaceDE w:val="0"/>
                  <w:autoSpaceDN w:val="0"/>
                  <w:adjustRightInd w:val="0"/>
                  <w:jc w:val="center"/>
                  <w:rPr>
                    <w:rFonts w:cstheme="minorHAnsi"/>
                    <w:b/>
                    <w:sz w:val="16"/>
                    <w:szCs w:val="16"/>
                  </w:rPr>
                </w:pPr>
                <w:r w:rsidRPr="000C08B0">
                  <w:rPr>
                    <w:rFonts w:ascii="Segoe UI Symbol" w:eastAsia="MS Gothic" w:hAnsi="Segoe UI Symbol" w:cs="Segoe UI Symbol"/>
                    <w:b/>
                    <w:bCs/>
                  </w:rPr>
                  <w:t>☒</w:t>
                </w:r>
              </w:p>
            </w:sdtContent>
          </w:sdt>
        </w:tc>
      </w:tr>
    </w:tbl>
    <w:p w14:paraId="29B471E9" w14:textId="77777777" w:rsidR="00E85005" w:rsidRPr="000C08B0" w:rsidRDefault="00E85005" w:rsidP="00E85005">
      <w:pPr>
        <w:rPr>
          <w:rFonts w:cstheme="minorHAnsi"/>
          <w:bCs/>
        </w:rPr>
      </w:pPr>
      <w:r w:rsidRPr="000C08B0">
        <w:rPr>
          <w:rFonts w:cstheme="minorHAnsi"/>
          <w:b/>
          <w:bCs/>
        </w:rPr>
        <w:br w:type="page"/>
      </w:r>
    </w:p>
    <w:p w14:paraId="0A82B8C3" w14:textId="77777777" w:rsidR="00E85005" w:rsidRPr="000C08B0" w:rsidRDefault="00E85005" w:rsidP="00E85005">
      <w:pPr>
        <w:rPr>
          <w:rFonts w:cstheme="minorHAnsi"/>
          <w:b/>
          <w:bCs/>
        </w:rPr>
      </w:pPr>
      <w:r w:rsidRPr="000C08B0">
        <w:rPr>
          <w:rFonts w:cstheme="minorHAnsi"/>
          <w:b/>
          <w:bCs/>
        </w:rPr>
        <w:lastRenderedPageBreak/>
        <w:t>SECTION I: Feedback, Consent and Confidentiality</w:t>
      </w:r>
    </w:p>
    <w:p w14:paraId="53F6BE65" w14:textId="77777777" w:rsidR="00E85005" w:rsidRPr="000C08B0" w:rsidRDefault="00E85005" w:rsidP="00E85005">
      <w:pPr>
        <w:rPr>
          <w:rFonts w:cstheme="minorHAnsi"/>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85005" w:rsidRPr="000C08B0" w14:paraId="5994992A" w14:textId="77777777" w:rsidTr="00D639E9">
        <w:tc>
          <w:tcPr>
            <w:tcW w:w="9923" w:type="dxa"/>
            <w:tcBorders>
              <w:top w:val="single" w:sz="4" w:space="0" w:color="auto"/>
              <w:bottom w:val="single" w:sz="4" w:space="0" w:color="auto"/>
            </w:tcBorders>
            <w:shd w:val="clear" w:color="auto" w:fill="F2F2F2" w:themeFill="background1" w:themeFillShade="F2"/>
          </w:tcPr>
          <w:p w14:paraId="3BF31351" w14:textId="77777777" w:rsidR="00E85005" w:rsidRPr="000C08B0" w:rsidRDefault="00E85005" w:rsidP="00D639E9">
            <w:pPr>
              <w:rPr>
                <w:rFonts w:cstheme="minorHAnsi"/>
              </w:rPr>
            </w:pPr>
            <w:r w:rsidRPr="000C08B0">
              <w:rPr>
                <w:rFonts w:cstheme="minorHAnsi"/>
                <w:b/>
              </w:rPr>
              <w:t>Feedback</w:t>
            </w:r>
          </w:p>
          <w:p w14:paraId="7738D01B" w14:textId="77777777" w:rsidR="00E85005" w:rsidRPr="000C08B0" w:rsidRDefault="00E85005" w:rsidP="00D639E9">
            <w:pPr>
              <w:rPr>
                <w:rFonts w:cstheme="minorHAnsi"/>
              </w:rPr>
            </w:pPr>
            <w:r w:rsidRPr="000C08B0">
              <w:rPr>
                <w:rFonts w:cstheme="minorHAnsi"/>
              </w:rPr>
              <w:t xml:space="preserve">What feedback will be provided to participants, how will this be done and when? </w:t>
            </w:r>
          </w:p>
        </w:tc>
      </w:tr>
      <w:tr w:rsidR="00E85005" w:rsidRPr="000C08B0" w14:paraId="03026095" w14:textId="77777777" w:rsidTr="00D639E9">
        <w:tc>
          <w:tcPr>
            <w:tcW w:w="9923" w:type="dxa"/>
            <w:tcBorders>
              <w:top w:val="single" w:sz="4" w:space="0" w:color="auto"/>
              <w:bottom w:val="single" w:sz="4" w:space="0" w:color="auto"/>
            </w:tcBorders>
          </w:tcPr>
          <w:p w14:paraId="5B6221D8" w14:textId="552197BA" w:rsidR="00E85005" w:rsidRPr="000C08B0" w:rsidRDefault="00E85005" w:rsidP="00D639E9">
            <w:pPr>
              <w:autoSpaceDE w:val="0"/>
              <w:autoSpaceDN w:val="0"/>
              <w:adjustRightInd w:val="0"/>
              <w:rPr>
                <w:rFonts w:cstheme="minorHAnsi"/>
              </w:rPr>
            </w:pPr>
            <w:r w:rsidRPr="000C08B0">
              <w:rPr>
                <w:rFonts w:cstheme="minorHAnsi"/>
              </w:rPr>
              <w:t>A Summary of findings from the Dissertation and survey will be shared with participants</w:t>
            </w:r>
            <w:r>
              <w:rPr>
                <w:rFonts w:cstheme="minorHAnsi"/>
              </w:rPr>
              <w:t xml:space="preserve">, if they wish to being informed of the findings of the research project. </w:t>
            </w:r>
          </w:p>
          <w:p w14:paraId="5EB93A67"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 xml:space="preserve"> (</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r w:rsidR="00E85005" w:rsidRPr="000C08B0" w14:paraId="65D34BEE" w14:textId="77777777" w:rsidTr="00D639E9">
        <w:tc>
          <w:tcPr>
            <w:tcW w:w="9923" w:type="dxa"/>
            <w:tcBorders>
              <w:top w:val="single" w:sz="4" w:space="0" w:color="auto"/>
              <w:bottom w:val="single" w:sz="4" w:space="0" w:color="auto"/>
            </w:tcBorders>
          </w:tcPr>
          <w:p w14:paraId="0D3FDB78" w14:textId="77777777" w:rsidR="00E85005" w:rsidRPr="000C08B0" w:rsidRDefault="00E85005" w:rsidP="00D639E9">
            <w:pPr>
              <w:autoSpaceDE w:val="0"/>
              <w:autoSpaceDN w:val="0"/>
              <w:adjustRightInd w:val="0"/>
              <w:rPr>
                <w:rFonts w:cstheme="minorHAnsi"/>
                <w:sz w:val="16"/>
                <w:szCs w:val="16"/>
              </w:rPr>
            </w:pPr>
          </w:p>
        </w:tc>
      </w:tr>
      <w:tr w:rsidR="00E85005" w:rsidRPr="000C08B0" w14:paraId="6F6E92C8" w14:textId="77777777" w:rsidTr="00D639E9">
        <w:tc>
          <w:tcPr>
            <w:tcW w:w="9923" w:type="dxa"/>
            <w:tcBorders>
              <w:top w:val="single" w:sz="4" w:space="0" w:color="auto"/>
              <w:bottom w:val="single" w:sz="4" w:space="0" w:color="auto"/>
            </w:tcBorders>
            <w:shd w:val="clear" w:color="auto" w:fill="F2F2F2" w:themeFill="background1" w:themeFillShade="F2"/>
          </w:tcPr>
          <w:p w14:paraId="7614E947" w14:textId="77777777" w:rsidR="00E85005" w:rsidRPr="000C08B0" w:rsidRDefault="00E85005" w:rsidP="00D639E9">
            <w:pPr>
              <w:rPr>
                <w:rFonts w:cstheme="minorHAnsi"/>
              </w:rPr>
            </w:pPr>
            <w:r w:rsidRPr="000C08B0">
              <w:rPr>
                <w:rFonts w:cstheme="minorHAnsi"/>
                <w:b/>
              </w:rPr>
              <w:t>Informed consent</w:t>
            </w:r>
          </w:p>
          <w:p w14:paraId="1B463511" w14:textId="77777777" w:rsidR="00E85005" w:rsidRPr="000C08B0" w:rsidRDefault="00E85005" w:rsidP="00D639E9">
            <w:pPr>
              <w:autoSpaceDE w:val="0"/>
              <w:autoSpaceDN w:val="0"/>
              <w:adjustRightInd w:val="0"/>
              <w:rPr>
                <w:rFonts w:cstheme="minorHAnsi"/>
                <w:lang w:eastAsia="en-GB"/>
              </w:rPr>
            </w:pPr>
            <w:r w:rsidRPr="000C08B0">
              <w:rPr>
                <w:rFonts w:cstheme="minorHAnsi"/>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E85005" w:rsidRPr="000C08B0" w14:paraId="4B6873B5" w14:textId="77777777" w:rsidTr="00D639E9">
        <w:tc>
          <w:tcPr>
            <w:tcW w:w="9923" w:type="dxa"/>
            <w:tcBorders>
              <w:top w:val="single" w:sz="4" w:space="0" w:color="auto"/>
              <w:bottom w:val="single" w:sz="4" w:space="0" w:color="auto"/>
            </w:tcBorders>
          </w:tcPr>
          <w:p w14:paraId="0001F90C" w14:textId="77777777" w:rsidR="00E85005" w:rsidRDefault="00E85005" w:rsidP="00D639E9">
            <w:pPr>
              <w:autoSpaceDE w:val="0"/>
              <w:autoSpaceDN w:val="0"/>
              <w:adjustRightInd w:val="0"/>
              <w:rPr>
                <w:rFonts w:cstheme="minorHAnsi"/>
              </w:rPr>
            </w:pPr>
            <w:r>
              <w:rPr>
                <w:rFonts w:cstheme="minorHAnsi"/>
              </w:rPr>
              <w:t xml:space="preserve">Participants will be duly informed about the process of the research and consent if they wish to participate. </w:t>
            </w:r>
          </w:p>
          <w:p w14:paraId="63BA2D32" w14:textId="04C694DD" w:rsidR="00E85005" w:rsidRPr="000C08B0" w:rsidRDefault="00E85005" w:rsidP="00D639E9">
            <w:pPr>
              <w:autoSpaceDE w:val="0"/>
              <w:autoSpaceDN w:val="0"/>
              <w:adjustRightInd w:val="0"/>
              <w:rPr>
                <w:rFonts w:cstheme="minorHAnsi"/>
              </w:rPr>
            </w:pPr>
            <w:r w:rsidRPr="000C08B0">
              <w:rPr>
                <w:rFonts w:cstheme="minorHAnsi"/>
              </w:rPr>
              <w:t xml:space="preserve">The consent will be gained from online survey tool at the start of electronic survey via Microsoft forms which will allow for more questions to be asked than using a </w:t>
            </w:r>
            <w:proofErr w:type="gramStart"/>
            <w:r w:rsidRPr="000C08B0">
              <w:rPr>
                <w:rFonts w:cstheme="minorHAnsi"/>
              </w:rPr>
              <w:t>free tools</w:t>
            </w:r>
            <w:proofErr w:type="gramEnd"/>
            <w:r w:rsidRPr="000C08B0">
              <w:rPr>
                <w:rFonts w:cstheme="minorHAnsi"/>
              </w:rPr>
              <w:t xml:space="preserve"> such as </w:t>
            </w:r>
            <w:r>
              <w:rPr>
                <w:rFonts w:cstheme="minorHAnsi"/>
              </w:rPr>
              <w:t>Microsoft Forms</w:t>
            </w:r>
            <w:r w:rsidRPr="000C08B0">
              <w:rPr>
                <w:rFonts w:cstheme="minorHAnsi"/>
              </w:rPr>
              <w:t xml:space="preserve"> which in its free usage policy only allows for 10 question on a survey whereas Microsoft forms will allow for more than 10 questions.  </w:t>
            </w:r>
          </w:p>
          <w:p w14:paraId="7864BB0A"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 xml:space="preserve"> (</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r w:rsidR="00E85005" w:rsidRPr="000C08B0" w14:paraId="043273CB" w14:textId="77777777" w:rsidTr="00D639E9">
        <w:tc>
          <w:tcPr>
            <w:tcW w:w="9923" w:type="dxa"/>
            <w:tcBorders>
              <w:top w:val="single" w:sz="4" w:space="0" w:color="auto"/>
              <w:bottom w:val="single" w:sz="4" w:space="0" w:color="auto"/>
            </w:tcBorders>
          </w:tcPr>
          <w:p w14:paraId="012BB103" w14:textId="77777777" w:rsidR="00E85005" w:rsidRPr="000C08B0" w:rsidRDefault="00E85005" w:rsidP="00D639E9">
            <w:pPr>
              <w:autoSpaceDE w:val="0"/>
              <w:autoSpaceDN w:val="0"/>
              <w:adjustRightInd w:val="0"/>
              <w:rPr>
                <w:rFonts w:cstheme="minorHAnsi"/>
                <w:sz w:val="16"/>
                <w:szCs w:val="16"/>
              </w:rPr>
            </w:pPr>
          </w:p>
        </w:tc>
      </w:tr>
      <w:tr w:rsidR="00E85005" w:rsidRPr="000C08B0" w14:paraId="6D93C42E" w14:textId="77777777" w:rsidTr="00D639E9">
        <w:tc>
          <w:tcPr>
            <w:tcW w:w="9923" w:type="dxa"/>
            <w:tcBorders>
              <w:top w:val="single" w:sz="4" w:space="0" w:color="auto"/>
              <w:bottom w:val="single" w:sz="4" w:space="0" w:color="auto"/>
            </w:tcBorders>
            <w:shd w:val="clear" w:color="auto" w:fill="F2F2F2" w:themeFill="background1" w:themeFillShade="F2"/>
          </w:tcPr>
          <w:p w14:paraId="1E90F2F7" w14:textId="77777777" w:rsidR="00E85005" w:rsidRPr="000C08B0" w:rsidRDefault="00E85005" w:rsidP="00D639E9">
            <w:pPr>
              <w:rPr>
                <w:rFonts w:cstheme="minorHAnsi"/>
                <w:b/>
              </w:rPr>
            </w:pPr>
            <w:r w:rsidRPr="000C08B0">
              <w:rPr>
                <w:rFonts w:cstheme="minorHAnsi"/>
                <w:b/>
              </w:rPr>
              <w:t>Confidentiality / Anonymity</w:t>
            </w:r>
          </w:p>
          <w:p w14:paraId="39C59FE4" w14:textId="77777777" w:rsidR="00E85005" w:rsidRPr="000C08B0" w:rsidRDefault="00E85005" w:rsidP="00D639E9">
            <w:pPr>
              <w:rPr>
                <w:rFonts w:cstheme="minorHAnsi"/>
              </w:rPr>
            </w:pPr>
            <w:r w:rsidRPr="000C08B0">
              <w:rPr>
                <w:rFonts w:cstheme="minorHAnsi"/>
              </w:rPr>
              <w:t xml:space="preserve">Set out how anonymity of participants and confidentiality will be ensured in any outputs. If anonymity is not being offered, explain why this is the case. </w:t>
            </w:r>
          </w:p>
        </w:tc>
      </w:tr>
      <w:tr w:rsidR="00E85005" w:rsidRPr="000C08B0" w14:paraId="5A5D4741" w14:textId="77777777" w:rsidTr="00D639E9">
        <w:tc>
          <w:tcPr>
            <w:tcW w:w="9923" w:type="dxa"/>
            <w:tcBorders>
              <w:top w:val="single" w:sz="4" w:space="0" w:color="auto"/>
              <w:bottom w:val="single" w:sz="4" w:space="0" w:color="auto"/>
            </w:tcBorders>
          </w:tcPr>
          <w:p w14:paraId="61CB1D32" w14:textId="0E4E13AA" w:rsidR="00E85005" w:rsidRPr="000C08B0" w:rsidRDefault="00E85005" w:rsidP="00D639E9">
            <w:pPr>
              <w:autoSpaceDE w:val="0"/>
              <w:autoSpaceDN w:val="0"/>
              <w:adjustRightInd w:val="0"/>
              <w:rPr>
                <w:rFonts w:cstheme="minorHAnsi"/>
              </w:rPr>
            </w:pPr>
            <w:r w:rsidRPr="000C08B0">
              <w:rPr>
                <w:rFonts w:cstheme="minorHAnsi"/>
              </w:rPr>
              <w:t xml:space="preserve">No personal details will be shared or published. Survey will be anonymised, and </w:t>
            </w:r>
            <w:r>
              <w:rPr>
                <w:rFonts w:cstheme="minorHAnsi"/>
              </w:rPr>
              <w:t xml:space="preserve">research finding will not publish </w:t>
            </w:r>
            <w:r w:rsidRPr="000C08B0">
              <w:rPr>
                <w:rFonts w:cstheme="minorHAnsi"/>
              </w:rPr>
              <w:t>any personally identifiable data</w:t>
            </w:r>
            <w:r>
              <w:rPr>
                <w:rFonts w:cstheme="minorHAnsi"/>
              </w:rPr>
              <w:t xml:space="preserve"> therby ensuring confidentially to safeguard the participants and university from any form of litigation upon the research being complete.</w:t>
            </w:r>
          </w:p>
          <w:p w14:paraId="482BFB87"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bl>
    <w:p w14:paraId="478360F4" w14:textId="77777777" w:rsidR="00E85005" w:rsidRPr="000C08B0" w:rsidRDefault="00E85005" w:rsidP="00E85005">
      <w:pPr>
        <w:rPr>
          <w:rFonts w:cstheme="minorHAnsi"/>
        </w:rPr>
      </w:pPr>
    </w:p>
    <w:p w14:paraId="162B5067" w14:textId="77777777" w:rsidR="00E85005" w:rsidRPr="000C08B0" w:rsidRDefault="00E85005" w:rsidP="00E85005">
      <w:pPr>
        <w:rPr>
          <w:rFonts w:cstheme="minorHAnsi"/>
        </w:rPr>
      </w:pPr>
    </w:p>
    <w:p w14:paraId="16B83824" w14:textId="5E25B8E8" w:rsidR="00E85005" w:rsidRPr="000C08B0" w:rsidRDefault="00E85005" w:rsidP="00E85005">
      <w:pPr>
        <w:rPr>
          <w:rFonts w:cstheme="minorHAnsi"/>
          <w:b/>
          <w:bCs/>
        </w:rPr>
      </w:pPr>
      <w:r w:rsidRPr="000C08B0">
        <w:rPr>
          <w:rFonts w:cstheme="minorHAnsi"/>
          <w:b/>
          <w:bCs/>
        </w:rPr>
        <w:br w:type="page"/>
      </w:r>
    </w:p>
    <w:p w14:paraId="43238805" w14:textId="2D8EC3A3" w:rsidR="00E85005" w:rsidRPr="00E85005" w:rsidRDefault="00E85005" w:rsidP="00E85005">
      <w:pPr>
        <w:rPr>
          <w:rFonts w:cstheme="minorHAnsi"/>
          <w:b/>
          <w:bCs/>
        </w:rPr>
      </w:pPr>
      <w:r w:rsidRPr="000C08B0">
        <w:rPr>
          <w:rFonts w:cstheme="minorHAnsi"/>
          <w:b/>
          <w:bCs/>
        </w:rPr>
        <w:lastRenderedPageBreak/>
        <w:t>SECTION J: Data Protection and Storage</w:t>
      </w:r>
    </w:p>
    <w:p w14:paraId="45261044" w14:textId="77777777" w:rsidR="00E85005" w:rsidRPr="000C08B0" w:rsidRDefault="00E85005" w:rsidP="00E85005">
      <w:pPr>
        <w:jc w:val="both"/>
        <w:rPr>
          <w:rFonts w:cstheme="minorHAnsi"/>
          <w:b/>
          <w:bCs/>
        </w:rPr>
      </w:pPr>
      <w:r w:rsidRPr="000C08B0">
        <w:rPr>
          <w:rFonts w:cstheme="minorHAnsi"/>
          <w:color w:val="000000"/>
          <w:lang w:eastAsia="en-GB"/>
        </w:rPr>
        <w:t>In completing this section refer to the University’s Research Data Management Policy and the extensive resources on the University’s Research Data Management web pages (</w:t>
      </w:r>
      <w:hyperlink r:id="rId43" w:history="1">
        <w:r w:rsidRPr="000C08B0">
          <w:rPr>
            <w:rStyle w:val="Hyperlink"/>
            <w:rFonts w:cstheme="minorHAnsi"/>
            <w:lang w:eastAsia="en-GB"/>
          </w:rPr>
          <w:t>http://uwtsd.ac.uk/library/research-data-management/</w:t>
        </w:r>
      </w:hyperlink>
      <w:r w:rsidRPr="000C08B0">
        <w:rPr>
          <w:rFonts w:cstheme="minorHAnsi"/>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E85005" w:rsidRPr="000C08B0" w14:paraId="348A4DCF" w14:textId="77777777" w:rsidTr="00D639E9">
        <w:tc>
          <w:tcPr>
            <w:tcW w:w="7763" w:type="dxa"/>
            <w:tcBorders>
              <w:top w:val="nil"/>
              <w:left w:val="nil"/>
            </w:tcBorders>
          </w:tcPr>
          <w:p w14:paraId="604AE27C" w14:textId="77777777" w:rsidR="00E85005" w:rsidRPr="000C08B0" w:rsidRDefault="00E85005" w:rsidP="00D639E9">
            <w:pPr>
              <w:autoSpaceDE w:val="0"/>
              <w:autoSpaceDN w:val="0"/>
              <w:adjustRightInd w:val="0"/>
              <w:rPr>
                <w:rFonts w:cstheme="minorHAnsi"/>
                <w:bCs/>
              </w:rPr>
            </w:pPr>
          </w:p>
        </w:tc>
        <w:tc>
          <w:tcPr>
            <w:tcW w:w="992" w:type="dxa"/>
            <w:shd w:val="clear" w:color="auto" w:fill="F2F2F2" w:themeFill="background1" w:themeFillShade="F2"/>
            <w:vAlign w:val="bottom"/>
          </w:tcPr>
          <w:p w14:paraId="33DF8A76"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YES</w:t>
            </w:r>
          </w:p>
        </w:tc>
        <w:tc>
          <w:tcPr>
            <w:tcW w:w="1134" w:type="dxa"/>
            <w:shd w:val="clear" w:color="auto" w:fill="F2F2F2" w:themeFill="background1" w:themeFillShade="F2"/>
            <w:vAlign w:val="bottom"/>
          </w:tcPr>
          <w:p w14:paraId="21CF9B6C"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NO</w:t>
            </w:r>
          </w:p>
        </w:tc>
      </w:tr>
      <w:tr w:rsidR="00E85005" w:rsidRPr="000C08B0" w14:paraId="768299A7" w14:textId="77777777" w:rsidTr="00D639E9">
        <w:trPr>
          <w:trHeight w:val="403"/>
        </w:trPr>
        <w:tc>
          <w:tcPr>
            <w:tcW w:w="7763" w:type="dxa"/>
            <w:shd w:val="clear" w:color="auto" w:fill="F2F2F2" w:themeFill="background1" w:themeFillShade="F2"/>
            <w:vAlign w:val="center"/>
          </w:tcPr>
          <w:p w14:paraId="38D7D44B" w14:textId="77777777" w:rsidR="00E85005" w:rsidRPr="000C08B0" w:rsidRDefault="00E85005" w:rsidP="00D639E9">
            <w:pPr>
              <w:autoSpaceDE w:val="0"/>
              <w:autoSpaceDN w:val="0"/>
              <w:adjustRightInd w:val="0"/>
              <w:rPr>
                <w:rFonts w:cstheme="minorHAnsi"/>
              </w:rPr>
            </w:pPr>
            <w:r w:rsidRPr="000C08B0">
              <w:rPr>
                <w:rFonts w:cstheme="minorHAnsi"/>
              </w:rPr>
              <w:t>Does the research activity involve personal da</w:t>
            </w:r>
            <w:r w:rsidRPr="000C08B0">
              <w:rPr>
                <w:rFonts w:cstheme="minorHAnsi"/>
                <w:shd w:val="clear" w:color="auto" w:fill="F2F2F2" w:themeFill="background1" w:themeFillShade="F2"/>
              </w:rPr>
              <w:t>t</w:t>
            </w:r>
            <w:r w:rsidRPr="000C08B0">
              <w:rPr>
                <w:rFonts w:cstheme="minorHAnsi"/>
              </w:rPr>
              <w:t>a (as defined by the Data Protection Act)?</w:t>
            </w:r>
          </w:p>
        </w:tc>
        <w:tc>
          <w:tcPr>
            <w:tcW w:w="992" w:type="dxa"/>
            <w:shd w:val="clear" w:color="auto" w:fill="BFBFBF" w:themeFill="background1" w:themeFillShade="BF"/>
            <w:vAlign w:val="center"/>
          </w:tcPr>
          <w:sdt>
            <w:sdtPr>
              <w:rPr>
                <w:rFonts w:cstheme="minorHAnsi"/>
                <w:b/>
                <w:bCs/>
              </w:rPr>
              <w:id w:val="-1901507547"/>
              <w14:checkbox>
                <w14:checked w14:val="1"/>
                <w14:checkedState w14:val="2612" w14:font="MS Gothic"/>
                <w14:uncheckedState w14:val="2610" w14:font="MS Gothic"/>
              </w14:checkbox>
            </w:sdtPr>
            <w:sdtContent>
              <w:p w14:paraId="4AF80FC5"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342547401"/>
              <w14:checkbox>
                <w14:checked w14:val="0"/>
                <w14:checkedState w14:val="2612" w14:font="MS Gothic"/>
                <w14:uncheckedState w14:val="2610" w14:font="MS Gothic"/>
              </w14:checkbox>
            </w:sdtPr>
            <w:sdtContent>
              <w:p w14:paraId="2981E032"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3CA93D04" w14:textId="77777777" w:rsidTr="00D639E9">
        <w:trPr>
          <w:trHeight w:val="403"/>
        </w:trPr>
        <w:tc>
          <w:tcPr>
            <w:tcW w:w="9889" w:type="dxa"/>
            <w:gridSpan w:val="3"/>
            <w:shd w:val="clear" w:color="auto" w:fill="F2F2F2" w:themeFill="background1" w:themeFillShade="F2"/>
            <w:vAlign w:val="center"/>
          </w:tcPr>
          <w:p w14:paraId="0B4DA46A" w14:textId="77777777" w:rsidR="00E85005" w:rsidRPr="000C08B0" w:rsidRDefault="00E85005" w:rsidP="00D639E9">
            <w:pPr>
              <w:autoSpaceDE w:val="0"/>
              <w:autoSpaceDN w:val="0"/>
              <w:adjustRightInd w:val="0"/>
              <w:rPr>
                <w:rFonts w:cstheme="minorHAnsi"/>
              </w:rPr>
            </w:pPr>
            <w:r w:rsidRPr="000C08B0">
              <w:rPr>
                <w:rFonts w:cstheme="minorHAnsi"/>
              </w:rPr>
              <w:t>If YES, provide a</w:t>
            </w:r>
            <w:r w:rsidRPr="000C08B0">
              <w:rPr>
                <w:rFonts w:cstheme="minorHAnsi"/>
                <w:b/>
                <w:bCs/>
              </w:rPr>
              <w:t xml:space="preserve"> </w:t>
            </w:r>
            <w:r w:rsidRPr="000C08B0">
              <w:rPr>
                <w:rFonts w:cstheme="minorHAnsi"/>
              </w:rPr>
              <w:t>description of the data and explain why this data needs to be collected:</w:t>
            </w:r>
          </w:p>
        </w:tc>
      </w:tr>
      <w:tr w:rsidR="00E85005" w:rsidRPr="000C08B0" w14:paraId="18A2CC8F" w14:textId="77777777" w:rsidTr="00D639E9">
        <w:trPr>
          <w:trHeight w:val="403"/>
        </w:trPr>
        <w:tc>
          <w:tcPr>
            <w:tcW w:w="9889" w:type="dxa"/>
            <w:gridSpan w:val="3"/>
            <w:vAlign w:val="center"/>
          </w:tcPr>
          <w:p w14:paraId="4396995F" w14:textId="77777777" w:rsidR="00E85005" w:rsidRPr="000C08B0" w:rsidRDefault="00E85005" w:rsidP="00D639E9">
            <w:pPr>
              <w:autoSpaceDE w:val="0"/>
              <w:autoSpaceDN w:val="0"/>
              <w:adjustRightInd w:val="0"/>
              <w:rPr>
                <w:rFonts w:cstheme="minorHAnsi"/>
              </w:rPr>
            </w:pPr>
          </w:p>
          <w:p w14:paraId="03869FF7" w14:textId="77777777" w:rsidR="00E85005" w:rsidRPr="000C08B0" w:rsidRDefault="00E85005" w:rsidP="00D639E9">
            <w:pPr>
              <w:autoSpaceDE w:val="0"/>
              <w:autoSpaceDN w:val="0"/>
              <w:adjustRightInd w:val="0"/>
              <w:rPr>
                <w:rFonts w:cstheme="minorHAnsi"/>
              </w:rPr>
            </w:pPr>
            <w:r w:rsidRPr="000C08B0">
              <w:rPr>
                <w:rFonts w:cstheme="minorHAnsi"/>
              </w:rPr>
              <w:t>Only Name and Email address will be requested if the participant is interested in receiving feedback of findings of the project survey</w:t>
            </w:r>
            <w:r>
              <w:rPr>
                <w:rFonts w:cstheme="minorHAnsi"/>
              </w:rPr>
              <w:t xml:space="preserve">, which will be optional for the participant. </w:t>
            </w:r>
          </w:p>
          <w:p w14:paraId="1B8B458A" w14:textId="77777777" w:rsidR="00E85005" w:rsidRPr="000C08B0" w:rsidRDefault="00E85005" w:rsidP="00D639E9">
            <w:pPr>
              <w:autoSpaceDE w:val="0"/>
              <w:autoSpaceDN w:val="0"/>
              <w:adjustRightInd w:val="0"/>
              <w:rPr>
                <w:rFonts w:cstheme="minorHAnsi"/>
              </w:rPr>
            </w:pPr>
          </w:p>
          <w:p w14:paraId="48F78916" w14:textId="77777777" w:rsidR="00E85005" w:rsidRPr="000C08B0" w:rsidRDefault="00E85005" w:rsidP="00D639E9">
            <w:pPr>
              <w:autoSpaceDE w:val="0"/>
              <w:autoSpaceDN w:val="0"/>
              <w:adjustRightInd w:val="0"/>
              <w:rPr>
                <w:rFonts w:cstheme="minorHAnsi"/>
              </w:rPr>
            </w:pPr>
          </w:p>
          <w:p w14:paraId="5B52F58B"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r w:rsidR="00E85005" w:rsidRPr="000C08B0" w14:paraId="477206C1" w14:textId="77777777" w:rsidTr="00D639E9">
        <w:trPr>
          <w:trHeight w:val="163"/>
        </w:trPr>
        <w:tc>
          <w:tcPr>
            <w:tcW w:w="9889" w:type="dxa"/>
            <w:gridSpan w:val="3"/>
            <w:vAlign w:val="center"/>
          </w:tcPr>
          <w:p w14:paraId="388E557A" w14:textId="77777777" w:rsidR="00E85005" w:rsidRPr="000C08B0" w:rsidRDefault="00E85005" w:rsidP="00D639E9">
            <w:pPr>
              <w:autoSpaceDE w:val="0"/>
              <w:autoSpaceDN w:val="0"/>
              <w:adjustRightInd w:val="0"/>
              <w:rPr>
                <w:rFonts w:cstheme="minorHAnsi"/>
                <w:sz w:val="16"/>
                <w:szCs w:val="16"/>
              </w:rPr>
            </w:pPr>
          </w:p>
        </w:tc>
      </w:tr>
      <w:tr w:rsidR="00E85005" w:rsidRPr="000C08B0" w14:paraId="6379A3D3" w14:textId="77777777" w:rsidTr="00D639E9">
        <w:trPr>
          <w:trHeight w:val="403"/>
        </w:trPr>
        <w:tc>
          <w:tcPr>
            <w:tcW w:w="7763" w:type="dxa"/>
            <w:shd w:val="clear" w:color="auto" w:fill="F2F2F2" w:themeFill="background1" w:themeFillShade="F2"/>
            <w:vAlign w:val="center"/>
          </w:tcPr>
          <w:p w14:paraId="7C7A075B" w14:textId="77777777" w:rsidR="00E85005" w:rsidRPr="000C08B0" w:rsidRDefault="00E85005" w:rsidP="00D639E9">
            <w:pPr>
              <w:autoSpaceDE w:val="0"/>
              <w:autoSpaceDN w:val="0"/>
              <w:adjustRightInd w:val="0"/>
              <w:rPr>
                <w:rFonts w:cstheme="minorHAnsi"/>
              </w:rPr>
            </w:pPr>
            <w:r w:rsidRPr="000C08B0">
              <w:rPr>
                <w:rFonts w:cstheme="minorHAnsi"/>
              </w:rPr>
              <w:t>Does it involve sensitive personal data (as defined by the Data Protection Act)?</w:t>
            </w:r>
          </w:p>
        </w:tc>
        <w:tc>
          <w:tcPr>
            <w:tcW w:w="992" w:type="dxa"/>
            <w:shd w:val="clear" w:color="auto" w:fill="BFBFBF" w:themeFill="background1" w:themeFillShade="BF"/>
            <w:vAlign w:val="center"/>
          </w:tcPr>
          <w:sdt>
            <w:sdtPr>
              <w:rPr>
                <w:rFonts w:cstheme="minorHAnsi"/>
                <w:b/>
                <w:bCs/>
              </w:rPr>
              <w:id w:val="1558133976"/>
              <w14:checkbox>
                <w14:checked w14:val="0"/>
                <w14:checkedState w14:val="2612" w14:font="MS Gothic"/>
                <w14:uncheckedState w14:val="2610" w14:font="MS Gothic"/>
              </w14:checkbox>
            </w:sdtPr>
            <w:sdtContent>
              <w:p w14:paraId="707927D0"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561439910"/>
              <w14:checkbox>
                <w14:checked w14:val="1"/>
                <w14:checkedState w14:val="2612" w14:font="MS Gothic"/>
                <w14:uncheckedState w14:val="2610" w14:font="MS Gothic"/>
              </w14:checkbox>
            </w:sdtPr>
            <w:sdtContent>
              <w:p w14:paraId="72F95D35"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1E4D48A1" w14:textId="77777777" w:rsidTr="00D639E9">
        <w:trPr>
          <w:trHeight w:val="403"/>
        </w:trPr>
        <w:tc>
          <w:tcPr>
            <w:tcW w:w="9889" w:type="dxa"/>
            <w:gridSpan w:val="3"/>
            <w:shd w:val="clear" w:color="auto" w:fill="F2F2F2" w:themeFill="background1" w:themeFillShade="F2"/>
            <w:vAlign w:val="center"/>
          </w:tcPr>
          <w:p w14:paraId="4C8ED34F" w14:textId="77777777" w:rsidR="00E85005" w:rsidRPr="000C08B0" w:rsidRDefault="00E85005" w:rsidP="00D639E9">
            <w:pPr>
              <w:autoSpaceDE w:val="0"/>
              <w:autoSpaceDN w:val="0"/>
              <w:adjustRightInd w:val="0"/>
              <w:rPr>
                <w:rFonts w:cstheme="minorHAnsi"/>
              </w:rPr>
            </w:pPr>
            <w:r w:rsidRPr="000C08B0">
              <w:rPr>
                <w:rFonts w:cstheme="minorHAnsi"/>
              </w:rPr>
              <w:t>If YES, provide a</w:t>
            </w:r>
            <w:r w:rsidRPr="000C08B0">
              <w:rPr>
                <w:rFonts w:cstheme="minorHAnsi"/>
                <w:b/>
                <w:bCs/>
              </w:rPr>
              <w:t xml:space="preserve"> </w:t>
            </w:r>
            <w:r w:rsidRPr="000C08B0">
              <w:rPr>
                <w:rFonts w:cstheme="minorHAnsi"/>
              </w:rPr>
              <w:t>description of the data and explain why this data needs to be collected:</w:t>
            </w:r>
          </w:p>
        </w:tc>
      </w:tr>
      <w:tr w:rsidR="00E85005" w:rsidRPr="000C08B0" w14:paraId="3E11560F" w14:textId="77777777" w:rsidTr="00D639E9">
        <w:trPr>
          <w:trHeight w:val="403"/>
        </w:trPr>
        <w:tc>
          <w:tcPr>
            <w:tcW w:w="9889" w:type="dxa"/>
            <w:gridSpan w:val="3"/>
            <w:vAlign w:val="center"/>
          </w:tcPr>
          <w:p w14:paraId="687F68F1" w14:textId="77777777" w:rsidR="00E85005" w:rsidRPr="000C08B0" w:rsidRDefault="00E85005" w:rsidP="00D639E9">
            <w:pPr>
              <w:autoSpaceDE w:val="0"/>
              <w:autoSpaceDN w:val="0"/>
              <w:adjustRightInd w:val="0"/>
              <w:rPr>
                <w:rFonts w:cstheme="minorHAnsi"/>
              </w:rPr>
            </w:pPr>
          </w:p>
          <w:p w14:paraId="7AE9E1EE" w14:textId="77777777" w:rsidR="00E85005" w:rsidRPr="000C08B0" w:rsidRDefault="00E85005" w:rsidP="00D639E9">
            <w:pPr>
              <w:autoSpaceDE w:val="0"/>
              <w:autoSpaceDN w:val="0"/>
              <w:adjustRightInd w:val="0"/>
              <w:rPr>
                <w:rFonts w:cstheme="minorHAnsi"/>
              </w:rPr>
            </w:pPr>
          </w:p>
          <w:p w14:paraId="798D5561"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bl>
    <w:p w14:paraId="3A1F65FA" w14:textId="77777777" w:rsidR="00E85005" w:rsidRPr="000C08B0" w:rsidRDefault="00E85005" w:rsidP="00E85005">
      <w:pPr>
        <w:rPr>
          <w:rFonts w:cstheme="minorHAnsi"/>
          <w:sz w:val="16"/>
          <w:szCs w:val="16"/>
        </w:rPr>
      </w:pPr>
    </w:p>
    <w:tbl>
      <w:tblPr>
        <w:tblStyle w:val="TableGrid"/>
        <w:tblW w:w="9889" w:type="dxa"/>
        <w:tblLook w:val="04A0" w:firstRow="1" w:lastRow="0" w:firstColumn="1" w:lastColumn="0" w:noHBand="0" w:noVBand="1"/>
      </w:tblPr>
      <w:tblGrid>
        <w:gridCol w:w="7763"/>
        <w:gridCol w:w="992"/>
        <w:gridCol w:w="1134"/>
      </w:tblGrid>
      <w:tr w:rsidR="00E85005" w:rsidRPr="000C08B0" w14:paraId="416E3C6F" w14:textId="77777777" w:rsidTr="00D639E9">
        <w:trPr>
          <w:trHeight w:val="439"/>
        </w:trPr>
        <w:tc>
          <w:tcPr>
            <w:tcW w:w="7763" w:type="dxa"/>
            <w:shd w:val="clear" w:color="auto" w:fill="F2F2F2" w:themeFill="background1" w:themeFillShade="F2"/>
            <w:vAlign w:val="center"/>
          </w:tcPr>
          <w:p w14:paraId="6197EA34" w14:textId="77777777" w:rsidR="00E85005" w:rsidRPr="000C08B0" w:rsidRDefault="00E85005" w:rsidP="00D639E9">
            <w:pPr>
              <w:autoSpaceDE w:val="0"/>
              <w:autoSpaceDN w:val="0"/>
              <w:adjustRightInd w:val="0"/>
              <w:rPr>
                <w:rFonts w:cstheme="minorHAnsi"/>
                <w:b/>
                <w:bCs/>
              </w:rPr>
            </w:pPr>
            <w:r w:rsidRPr="000C08B0">
              <w:rPr>
                <w:rFonts w:cstheme="minorHAnsi"/>
              </w:rPr>
              <w:t xml:space="preserve">Will the research activity </w:t>
            </w:r>
            <w:r w:rsidRPr="000C08B0">
              <w:rPr>
                <w:rFonts w:cstheme="minorHAnsi"/>
                <w:bCs/>
              </w:rPr>
              <w:t>involve any of the following activities:</w:t>
            </w:r>
          </w:p>
        </w:tc>
        <w:tc>
          <w:tcPr>
            <w:tcW w:w="992" w:type="dxa"/>
            <w:shd w:val="clear" w:color="auto" w:fill="F2F2F2" w:themeFill="background1" w:themeFillShade="F2"/>
            <w:vAlign w:val="center"/>
          </w:tcPr>
          <w:p w14:paraId="1C00CA8C"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YES</w:t>
            </w:r>
          </w:p>
        </w:tc>
        <w:tc>
          <w:tcPr>
            <w:tcW w:w="1134" w:type="dxa"/>
            <w:shd w:val="clear" w:color="auto" w:fill="F2F2F2" w:themeFill="background1" w:themeFillShade="F2"/>
            <w:vAlign w:val="center"/>
          </w:tcPr>
          <w:p w14:paraId="656727C9"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NO</w:t>
            </w:r>
          </w:p>
        </w:tc>
      </w:tr>
      <w:tr w:rsidR="00E85005" w:rsidRPr="000C08B0" w14:paraId="63410A56" w14:textId="77777777" w:rsidTr="00D639E9">
        <w:trPr>
          <w:trHeight w:val="439"/>
        </w:trPr>
        <w:tc>
          <w:tcPr>
            <w:tcW w:w="7763" w:type="dxa"/>
            <w:shd w:val="clear" w:color="auto" w:fill="F2F2F2" w:themeFill="background1" w:themeFillShade="F2"/>
            <w:vAlign w:val="center"/>
          </w:tcPr>
          <w:p w14:paraId="3D11562D" w14:textId="77777777" w:rsidR="00E85005" w:rsidRPr="000C08B0" w:rsidRDefault="00E85005" w:rsidP="00D639E9">
            <w:pPr>
              <w:autoSpaceDE w:val="0"/>
              <w:autoSpaceDN w:val="0"/>
              <w:adjustRightInd w:val="0"/>
              <w:rPr>
                <w:rFonts w:cstheme="minorHAnsi"/>
              </w:rPr>
            </w:pPr>
            <w:r w:rsidRPr="000C08B0">
              <w:rPr>
                <w:rFonts w:cstheme="minorHAnsi"/>
              </w:rPr>
              <w:t>Electronic transfer of data in any form?</w:t>
            </w:r>
          </w:p>
        </w:tc>
        <w:tc>
          <w:tcPr>
            <w:tcW w:w="992" w:type="dxa"/>
            <w:shd w:val="clear" w:color="auto" w:fill="BFBFBF" w:themeFill="background1" w:themeFillShade="BF"/>
            <w:vAlign w:val="center"/>
          </w:tcPr>
          <w:sdt>
            <w:sdtPr>
              <w:rPr>
                <w:rFonts w:cstheme="minorHAnsi"/>
                <w:b/>
                <w:bCs/>
              </w:rPr>
              <w:id w:val="-243347341"/>
              <w14:checkbox>
                <w14:checked w14:val="1"/>
                <w14:checkedState w14:val="2612" w14:font="MS Gothic"/>
                <w14:uncheckedState w14:val="2610" w14:font="MS Gothic"/>
              </w14:checkbox>
            </w:sdtPr>
            <w:sdtContent>
              <w:p w14:paraId="5D23CCBF"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809138048"/>
              <w14:checkbox>
                <w14:checked w14:val="0"/>
                <w14:checkedState w14:val="2612" w14:font="MS Gothic"/>
                <w14:uncheckedState w14:val="2610" w14:font="MS Gothic"/>
              </w14:checkbox>
            </w:sdtPr>
            <w:sdtContent>
              <w:p w14:paraId="41729168"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55135F78" w14:textId="77777777" w:rsidTr="00D639E9">
        <w:trPr>
          <w:trHeight w:val="403"/>
        </w:trPr>
        <w:tc>
          <w:tcPr>
            <w:tcW w:w="7763" w:type="dxa"/>
            <w:shd w:val="clear" w:color="auto" w:fill="F2F2F2" w:themeFill="background1" w:themeFillShade="F2"/>
            <w:vAlign w:val="center"/>
          </w:tcPr>
          <w:p w14:paraId="513670FD" w14:textId="77777777" w:rsidR="00E85005" w:rsidRPr="000C08B0" w:rsidRDefault="00E85005" w:rsidP="00D639E9">
            <w:pPr>
              <w:autoSpaceDE w:val="0"/>
              <w:autoSpaceDN w:val="0"/>
              <w:adjustRightInd w:val="0"/>
              <w:rPr>
                <w:rFonts w:cstheme="minorHAnsi"/>
              </w:rPr>
            </w:pPr>
            <w:r w:rsidRPr="000C08B0">
              <w:rPr>
                <w:rFonts w:cstheme="minorHAnsi"/>
              </w:rPr>
              <w:t>Sharing of data with others at the University?</w:t>
            </w:r>
          </w:p>
        </w:tc>
        <w:tc>
          <w:tcPr>
            <w:tcW w:w="992" w:type="dxa"/>
            <w:shd w:val="clear" w:color="auto" w:fill="BFBFBF" w:themeFill="background1" w:themeFillShade="BF"/>
            <w:vAlign w:val="center"/>
          </w:tcPr>
          <w:sdt>
            <w:sdtPr>
              <w:rPr>
                <w:rFonts w:cstheme="minorHAnsi"/>
                <w:b/>
                <w:bCs/>
              </w:rPr>
              <w:id w:val="206609976"/>
              <w14:checkbox>
                <w14:checked w14:val="0"/>
                <w14:checkedState w14:val="2612" w14:font="MS Gothic"/>
                <w14:uncheckedState w14:val="2610" w14:font="MS Gothic"/>
              </w14:checkbox>
            </w:sdtPr>
            <w:sdtContent>
              <w:p w14:paraId="30997B65"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162969108"/>
              <w14:checkbox>
                <w14:checked w14:val="1"/>
                <w14:checkedState w14:val="2612" w14:font="MS Gothic"/>
                <w14:uncheckedState w14:val="2610" w14:font="MS Gothic"/>
              </w14:checkbox>
            </w:sdtPr>
            <w:sdtContent>
              <w:p w14:paraId="0B1F913C"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5DFE5C0" w14:textId="77777777" w:rsidTr="00D639E9">
        <w:trPr>
          <w:trHeight w:val="439"/>
        </w:trPr>
        <w:tc>
          <w:tcPr>
            <w:tcW w:w="7763" w:type="dxa"/>
            <w:shd w:val="clear" w:color="auto" w:fill="F2F2F2" w:themeFill="background1" w:themeFillShade="F2"/>
            <w:vAlign w:val="center"/>
          </w:tcPr>
          <w:p w14:paraId="63427308" w14:textId="77777777" w:rsidR="00E85005" w:rsidRPr="000C08B0" w:rsidRDefault="00E85005" w:rsidP="00D639E9">
            <w:pPr>
              <w:autoSpaceDE w:val="0"/>
              <w:autoSpaceDN w:val="0"/>
              <w:adjustRightInd w:val="0"/>
              <w:rPr>
                <w:rFonts w:cstheme="minorHAnsi"/>
              </w:rPr>
            </w:pPr>
            <w:r w:rsidRPr="000C08B0">
              <w:rPr>
                <w:rFonts w:cstheme="minorHAnsi"/>
              </w:rPr>
              <w:t xml:space="preserve">Sharing of data with other </w:t>
            </w:r>
            <w:proofErr w:type="spellStart"/>
            <w:r w:rsidRPr="000C08B0">
              <w:rPr>
                <w:rFonts w:cstheme="minorHAnsi"/>
              </w:rPr>
              <w:t>organisations</w:t>
            </w:r>
            <w:proofErr w:type="spellEnd"/>
            <w:r w:rsidRPr="000C08B0">
              <w:rPr>
                <w:rFonts w:cstheme="minorHAnsi"/>
              </w:rPr>
              <w:t>?</w:t>
            </w:r>
          </w:p>
        </w:tc>
        <w:tc>
          <w:tcPr>
            <w:tcW w:w="992" w:type="dxa"/>
            <w:shd w:val="clear" w:color="auto" w:fill="BFBFBF" w:themeFill="background1" w:themeFillShade="BF"/>
            <w:vAlign w:val="center"/>
          </w:tcPr>
          <w:sdt>
            <w:sdtPr>
              <w:rPr>
                <w:rFonts w:cstheme="minorHAnsi"/>
                <w:b/>
                <w:bCs/>
              </w:rPr>
              <w:id w:val="-853718064"/>
              <w14:checkbox>
                <w14:checked w14:val="0"/>
                <w14:checkedState w14:val="2612" w14:font="MS Gothic"/>
                <w14:uncheckedState w14:val="2610" w14:font="MS Gothic"/>
              </w14:checkbox>
            </w:sdtPr>
            <w:sdtContent>
              <w:p w14:paraId="0743DE17"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692922631"/>
              <w14:checkbox>
                <w14:checked w14:val="1"/>
                <w14:checkedState w14:val="2612" w14:font="MS Gothic"/>
                <w14:uncheckedState w14:val="2610" w14:font="MS Gothic"/>
              </w14:checkbox>
            </w:sdtPr>
            <w:sdtContent>
              <w:p w14:paraId="51ABC636"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0CE87B37" w14:textId="77777777" w:rsidTr="00D639E9">
        <w:trPr>
          <w:trHeight w:val="403"/>
        </w:trPr>
        <w:tc>
          <w:tcPr>
            <w:tcW w:w="7763" w:type="dxa"/>
            <w:shd w:val="clear" w:color="auto" w:fill="F2F2F2" w:themeFill="background1" w:themeFillShade="F2"/>
            <w:vAlign w:val="center"/>
          </w:tcPr>
          <w:p w14:paraId="397DD250" w14:textId="77777777" w:rsidR="00E85005" w:rsidRPr="000C08B0" w:rsidRDefault="00E85005" w:rsidP="00D639E9">
            <w:pPr>
              <w:autoSpaceDE w:val="0"/>
              <w:autoSpaceDN w:val="0"/>
              <w:adjustRightInd w:val="0"/>
              <w:rPr>
                <w:rFonts w:cstheme="minorHAnsi"/>
              </w:rPr>
            </w:pPr>
            <w:r w:rsidRPr="000C08B0">
              <w:rPr>
                <w:rFonts w:cstheme="minorHAnsi"/>
              </w:rPr>
              <w:t>Export of data outside the European Union or importing of data from outside the UK?</w:t>
            </w:r>
          </w:p>
        </w:tc>
        <w:tc>
          <w:tcPr>
            <w:tcW w:w="992" w:type="dxa"/>
            <w:shd w:val="clear" w:color="auto" w:fill="BFBFBF" w:themeFill="background1" w:themeFillShade="BF"/>
            <w:vAlign w:val="center"/>
          </w:tcPr>
          <w:sdt>
            <w:sdtPr>
              <w:rPr>
                <w:rFonts w:cstheme="minorHAnsi"/>
                <w:b/>
                <w:bCs/>
              </w:rPr>
              <w:id w:val="-1311477419"/>
              <w14:checkbox>
                <w14:checked w14:val="0"/>
                <w14:checkedState w14:val="2612" w14:font="MS Gothic"/>
                <w14:uncheckedState w14:val="2610" w14:font="MS Gothic"/>
              </w14:checkbox>
            </w:sdtPr>
            <w:sdtContent>
              <w:p w14:paraId="2AFA1F8E"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982232726"/>
              <w14:checkbox>
                <w14:checked w14:val="1"/>
                <w14:checkedState w14:val="2612" w14:font="MS Gothic"/>
                <w14:uncheckedState w14:val="2610" w14:font="MS Gothic"/>
              </w14:checkbox>
            </w:sdtPr>
            <w:sdtContent>
              <w:p w14:paraId="589951EB"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1D896C07" w14:textId="77777777" w:rsidTr="00D639E9">
        <w:trPr>
          <w:trHeight w:val="403"/>
        </w:trPr>
        <w:tc>
          <w:tcPr>
            <w:tcW w:w="7763" w:type="dxa"/>
            <w:shd w:val="clear" w:color="auto" w:fill="F2F2F2" w:themeFill="background1" w:themeFillShade="F2"/>
            <w:vAlign w:val="center"/>
          </w:tcPr>
          <w:p w14:paraId="4DCBB476" w14:textId="77777777" w:rsidR="00E85005" w:rsidRPr="000C08B0" w:rsidRDefault="00E85005" w:rsidP="00D639E9">
            <w:pPr>
              <w:autoSpaceDE w:val="0"/>
              <w:autoSpaceDN w:val="0"/>
              <w:adjustRightInd w:val="0"/>
              <w:rPr>
                <w:rFonts w:cstheme="minorHAnsi"/>
              </w:rPr>
            </w:pPr>
            <w:r w:rsidRPr="000C08B0">
              <w:rPr>
                <w:rFonts w:cstheme="minorHAnsi"/>
              </w:rPr>
              <w:t xml:space="preserve">Use of personal addresses, postcodes, faxes, </w:t>
            </w:r>
            <w:proofErr w:type="gramStart"/>
            <w:r w:rsidRPr="000C08B0">
              <w:rPr>
                <w:rFonts w:cstheme="minorHAnsi"/>
              </w:rPr>
              <w:t>emails</w:t>
            </w:r>
            <w:proofErr w:type="gramEnd"/>
            <w:r w:rsidRPr="000C08B0">
              <w:rPr>
                <w:rFonts w:cstheme="minorHAnsi"/>
              </w:rPr>
              <w:t xml:space="preserve"> or telephone numbers?</w:t>
            </w:r>
          </w:p>
        </w:tc>
        <w:tc>
          <w:tcPr>
            <w:tcW w:w="992" w:type="dxa"/>
            <w:shd w:val="clear" w:color="auto" w:fill="BFBFBF" w:themeFill="background1" w:themeFillShade="BF"/>
            <w:vAlign w:val="center"/>
          </w:tcPr>
          <w:sdt>
            <w:sdtPr>
              <w:rPr>
                <w:rFonts w:cstheme="minorHAnsi"/>
                <w:b/>
                <w:bCs/>
              </w:rPr>
              <w:id w:val="580263657"/>
              <w14:checkbox>
                <w14:checked w14:val="0"/>
                <w14:checkedState w14:val="2612" w14:font="MS Gothic"/>
                <w14:uncheckedState w14:val="2610" w14:font="MS Gothic"/>
              </w14:checkbox>
            </w:sdtPr>
            <w:sdtContent>
              <w:p w14:paraId="1AD6F7A6"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705679297"/>
              <w14:checkbox>
                <w14:checked w14:val="1"/>
                <w14:checkedState w14:val="2612" w14:font="MS Gothic"/>
                <w14:uncheckedState w14:val="2610" w14:font="MS Gothic"/>
              </w14:checkbox>
            </w:sdtPr>
            <w:sdtContent>
              <w:p w14:paraId="43E75A8B"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5301CC79" w14:textId="77777777" w:rsidTr="00D639E9">
        <w:trPr>
          <w:trHeight w:val="403"/>
        </w:trPr>
        <w:tc>
          <w:tcPr>
            <w:tcW w:w="7763" w:type="dxa"/>
            <w:shd w:val="clear" w:color="auto" w:fill="F2F2F2" w:themeFill="background1" w:themeFillShade="F2"/>
            <w:vAlign w:val="center"/>
          </w:tcPr>
          <w:p w14:paraId="3C0200BD" w14:textId="77777777" w:rsidR="00E85005" w:rsidRPr="000C08B0" w:rsidRDefault="00E85005" w:rsidP="00D639E9">
            <w:pPr>
              <w:autoSpaceDE w:val="0"/>
              <w:autoSpaceDN w:val="0"/>
              <w:adjustRightInd w:val="0"/>
              <w:rPr>
                <w:rFonts w:cstheme="minorHAnsi"/>
              </w:rPr>
            </w:pPr>
            <w:r w:rsidRPr="000C08B0">
              <w:rPr>
                <w:rFonts w:cstheme="minorHAnsi"/>
              </w:rPr>
              <w:t>Publication of data that might allow identification of individuals?</w:t>
            </w:r>
          </w:p>
        </w:tc>
        <w:tc>
          <w:tcPr>
            <w:tcW w:w="992" w:type="dxa"/>
            <w:shd w:val="clear" w:color="auto" w:fill="BFBFBF" w:themeFill="background1" w:themeFillShade="BF"/>
            <w:vAlign w:val="center"/>
          </w:tcPr>
          <w:sdt>
            <w:sdtPr>
              <w:rPr>
                <w:rFonts w:cstheme="minorHAnsi"/>
                <w:b/>
                <w:bCs/>
              </w:rPr>
              <w:id w:val="1833259881"/>
              <w14:checkbox>
                <w14:checked w14:val="0"/>
                <w14:checkedState w14:val="2612" w14:font="MS Gothic"/>
                <w14:uncheckedState w14:val="2610" w14:font="MS Gothic"/>
              </w14:checkbox>
            </w:sdtPr>
            <w:sdtContent>
              <w:p w14:paraId="33E33557"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48495840"/>
              <w14:checkbox>
                <w14:checked w14:val="1"/>
                <w14:checkedState w14:val="2612" w14:font="MS Gothic"/>
                <w14:uncheckedState w14:val="2610" w14:font="MS Gothic"/>
              </w14:checkbox>
            </w:sdtPr>
            <w:sdtContent>
              <w:p w14:paraId="2E822CEA"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2B3AF2F9" w14:textId="77777777" w:rsidTr="00D639E9">
        <w:trPr>
          <w:trHeight w:val="403"/>
        </w:trPr>
        <w:tc>
          <w:tcPr>
            <w:tcW w:w="7763" w:type="dxa"/>
            <w:shd w:val="clear" w:color="auto" w:fill="F2F2F2" w:themeFill="background1" w:themeFillShade="F2"/>
            <w:vAlign w:val="center"/>
          </w:tcPr>
          <w:p w14:paraId="070E1208" w14:textId="77777777" w:rsidR="00E85005" w:rsidRPr="000C08B0" w:rsidRDefault="00E85005" w:rsidP="00D639E9">
            <w:pPr>
              <w:autoSpaceDE w:val="0"/>
              <w:autoSpaceDN w:val="0"/>
              <w:adjustRightInd w:val="0"/>
              <w:rPr>
                <w:rFonts w:cstheme="minorHAnsi"/>
              </w:rPr>
            </w:pPr>
            <w:r w:rsidRPr="000C08B0">
              <w:rPr>
                <w:rFonts w:cstheme="minorHAnsi"/>
              </w:rPr>
              <w:t>Use of data management system?</w:t>
            </w:r>
          </w:p>
        </w:tc>
        <w:tc>
          <w:tcPr>
            <w:tcW w:w="992" w:type="dxa"/>
            <w:shd w:val="clear" w:color="auto" w:fill="BFBFBF" w:themeFill="background1" w:themeFillShade="BF"/>
            <w:vAlign w:val="center"/>
          </w:tcPr>
          <w:sdt>
            <w:sdtPr>
              <w:rPr>
                <w:rFonts w:cstheme="minorHAnsi"/>
                <w:b/>
                <w:bCs/>
              </w:rPr>
              <w:id w:val="-1317182428"/>
              <w14:checkbox>
                <w14:checked w14:val="0"/>
                <w14:checkedState w14:val="2612" w14:font="MS Gothic"/>
                <w14:uncheckedState w14:val="2610" w14:font="MS Gothic"/>
              </w14:checkbox>
            </w:sdtPr>
            <w:sdtContent>
              <w:p w14:paraId="41D668BD"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535304944"/>
              <w14:checkbox>
                <w14:checked w14:val="1"/>
                <w14:checkedState w14:val="2612" w14:font="MS Gothic"/>
                <w14:uncheckedState w14:val="2610" w14:font="MS Gothic"/>
              </w14:checkbox>
            </w:sdtPr>
            <w:sdtContent>
              <w:p w14:paraId="597CFE77"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5B91210" w14:textId="77777777" w:rsidTr="00D639E9">
        <w:trPr>
          <w:trHeight w:val="403"/>
        </w:trPr>
        <w:tc>
          <w:tcPr>
            <w:tcW w:w="7763" w:type="dxa"/>
            <w:shd w:val="clear" w:color="auto" w:fill="F2F2F2" w:themeFill="background1" w:themeFillShade="F2"/>
            <w:vAlign w:val="center"/>
          </w:tcPr>
          <w:p w14:paraId="0F8808D6" w14:textId="77777777" w:rsidR="00E85005" w:rsidRPr="000C08B0" w:rsidRDefault="00E85005" w:rsidP="00D639E9">
            <w:pPr>
              <w:autoSpaceDE w:val="0"/>
              <w:autoSpaceDN w:val="0"/>
              <w:adjustRightInd w:val="0"/>
              <w:rPr>
                <w:rFonts w:cstheme="minorHAnsi"/>
                <w:b/>
                <w:bCs/>
              </w:rPr>
            </w:pPr>
            <w:r w:rsidRPr="000C08B0">
              <w:rPr>
                <w:rFonts w:cstheme="minorHAnsi"/>
              </w:rPr>
              <w:t>Data archiving?</w:t>
            </w:r>
          </w:p>
        </w:tc>
        <w:tc>
          <w:tcPr>
            <w:tcW w:w="992" w:type="dxa"/>
            <w:shd w:val="clear" w:color="auto" w:fill="BFBFBF" w:themeFill="background1" w:themeFillShade="BF"/>
            <w:vAlign w:val="center"/>
          </w:tcPr>
          <w:sdt>
            <w:sdtPr>
              <w:rPr>
                <w:rFonts w:cstheme="minorHAnsi"/>
                <w:b/>
                <w:bCs/>
              </w:rPr>
              <w:id w:val="337199998"/>
              <w14:checkbox>
                <w14:checked w14:val="1"/>
                <w14:checkedState w14:val="2612" w14:font="MS Gothic"/>
                <w14:uncheckedState w14:val="2610" w14:font="MS Gothic"/>
              </w14:checkbox>
            </w:sdtPr>
            <w:sdtContent>
              <w:p w14:paraId="70C7AD11"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433046498"/>
              <w14:checkbox>
                <w14:checked w14:val="0"/>
                <w14:checkedState w14:val="2612" w14:font="MS Gothic"/>
                <w14:uncheckedState w14:val="2610" w14:font="MS Gothic"/>
              </w14:checkbox>
            </w:sdtPr>
            <w:sdtContent>
              <w:p w14:paraId="37474F46"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r>
      <w:tr w:rsidR="00E85005" w:rsidRPr="000C08B0" w14:paraId="7FC892AD" w14:textId="77777777" w:rsidTr="00D639E9">
        <w:trPr>
          <w:trHeight w:val="403"/>
        </w:trPr>
        <w:tc>
          <w:tcPr>
            <w:tcW w:w="9889" w:type="dxa"/>
            <w:gridSpan w:val="3"/>
            <w:shd w:val="clear" w:color="auto" w:fill="F2F2F2" w:themeFill="background1" w:themeFillShade="F2"/>
            <w:vAlign w:val="center"/>
          </w:tcPr>
          <w:p w14:paraId="67F6BD49" w14:textId="77777777" w:rsidR="00E85005" w:rsidRPr="000C08B0" w:rsidRDefault="00E85005" w:rsidP="00D639E9">
            <w:pPr>
              <w:spacing w:before="120" w:after="120"/>
              <w:rPr>
                <w:rFonts w:cstheme="minorHAnsi"/>
                <w:bCs/>
              </w:rPr>
            </w:pPr>
            <w:r w:rsidRPr="000C08B0">
              <w:rPr>
                <w:rFonts w:cstheme="minorHAnsi"/>
              </w:rPr>
              <w:t>If YES</w:t>
            </w:r>
            <w:r w:rsidRPr="000C08B0">
              <w:rPr>
                <w:rFonts w:cstheme="minorHAnsi"/>
                <w:b/>
                <w:bCs/>
              </w:rPr>
              <w:t xml:space="preserve"> </w:t>
            </w:r>
            <w:r w:rsidRPr="000C08B0">
              <w:rPr>
                <w:rFonts w:cstheme="minorHAnsi"/>
              </w:rPr>
              <w:t xml:space="preserve">to any question, please provide full details, </w:t>
            </w:r>
            <w:r w:rsidRPr="000C08B0">
              <w:rPr>
                <w:rFonts w:cstheme="minorHAnsi"/>
                <w:bCs/>
              </w:rPr>
              <w:t>explaining how this will be conducted in accordance with the Data Protection Act (and/or any international equivalent):</w:t>
            </w:r>
          </w:p>
        </w:tc>
      </w:tr>
      <w:tr w:rsidR="00E85005" w:rsidRPr="000C08B0" w14:paraId="2A9361D0" w14:textId="77777777" w:rsidTr="00D639E9">
        <w:trPr>
          <w:trHeight w:val="403"/>
        </w:trPr>
        <w:tc>
          <w:tcPr>
            <w:tcW w:w="9889" w:type="dxa"/>
            <w:gridSpan w:val="3"/>
            <w:vAlign w:val="center"/>
          </w:tcPr>
          <w:p w14:paraId="36A65127" w14:textId="64550ADE" w:rsidR="00E85005" w:rsidRPr="000C08B0" w:rsidRDefault="00E85005" w:rsidP="00D639E9">
            <w:pPr>
              <w:autoSpaceDE w:val="0"/>
              <w:autoSpaceDN w:val="0"/>
              <w:adjustRightInd w:val="0"/>
              <w:rPr>
                <w:rFonts w:cstheme="minorHAnsi"/>
              </w:rPr>
            </w:pPr>
            <w:r w:rsidRPr="000C08B0">
              <w:rPr>
                <w:rFonts w:cstheme="minorHAnsi"/>
              </w:rPr>
              <w:t>The online Survey tool Microsoft Forms will be used to collect the data, where data will be securely stored on researcher’s computer system which will be password protected and locked on an encrypted file. Upon receiving result of the project, the data will be deleted as per guidelines based on UWTSD data protection guidelines.</w:t>
            </w:r>
          </w:p>
          <w:p w14:paraId="2584290D" w14:textId="77777777" w:rsidR="00E85005" w:rsidRPr="000C08B0" w:rsidRDefault="00E85005" w:rsidP="00D639E9">
            <w:pPr>
              <w:autoSpaceDE w:val="0"/>
              <w:autoSpaceDN w:val="0"/>
              <w:adjustRightInd w:val="0"/>
              <w:rPr>
                <w:rFonts w:cstheme="minorHAnsi"/>
              </w:rPr>
            </w:pPr>
          </w:p>
          <w:p w14:paraId="5A279011" w14:textId="4683718E" w:rsidR="00E85005" w:rsidRPr="000C08B0" w:rsidRDefault="00E85005" w:rsidP="00D639E9">
            <w:pPr>
              <w:autoSpaceDE w:val="0"/>
              <w:autoSpaceDN w:val="0"/>
              <w:adjustRightInd w:val="0"/>
              <w:rPr>
                <w:rFonts w:cstheme="minorHAnsi"/>
              </w:rPr>
            </w:pPr>
          </w:p>
          <w:p w14:paraId="3ACECCCB"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bl>
    <w:p w14:paraId="731C28C6" w14:textId="52EA8CA0" w:rsidR="00E85005" w:rsidRPr="000C08B0" w:rsidRDefault="00E85005" w:rsidP="00E85005">
      <w:pPr>
        <w:rPr>
          <w:rFonts w:cstheme="minorHAnsi"/>
          <w:sz w:val="16"/>
          <w:szCs w:val="16"/>
        </w:rPr>
      </w:pPr>
    </w:p>
    <w:p w14:paraId="1A552752" w14:textId="3C00D9D5" w:rsidR="00E85005" w:rsidRPr="000C08B0" w:rsidRDefault="00E85005" w:rsidP="00E85005">
      <w:pPr>
        <w:rPr>
          <w:rFonts w:cstheme="minorHAnsi"/>
          <w:sz w:val="16"/>
          <w:szCs w:val="16"/>
        </w:rPr>
      </w:pPr>
      <w:r w:rsidRPr="000C08B0">
        <w:rPr>
          <w:rFonts w:cstheme="minorHAnsi"/>
          <w:sz w:val="16"/>
          <w:szCs w:val="16"/>
        </w:rPr>
        <w:br w:type="page"/>
      </w:r>
    </w:p>
    <w:tbl>
      <w:tblPr>
        <w:tblStyle w:val="TableGrid"/>
        <w:tblW w:w="9889" w:type="dxa"/>
        <w:tblLook w:val="04A0" w:firstRow="1" w:lastRow="0" w:firstColumn="1" w:lastColumn="0" w:noHBand="0" w:noVBand="1"/>
      </w:tblPr>
      <w:tblGrid>
        <w:gridCol w:w="7763"/>
        <w:gridCol w:w="992"/>
        <w:gridCol w:w="1134"/>
      </w:tblGrid>
      <w:tr w:rsidR="00E85005" w:rsidRPr="000C08B0" w14:paraId="3FADB05C" w14:textId="77777777" w:rsidTr="00D639E9">
        <w:trPr>
          <w:trHeight w:val="439"/>
        </w:trPr>
        <w:tc>
          <w:tcPr>
            <w:tcW w:w="7763" w:type="dxa"/>
            <w:shd w:val="clear" w:color="auto" w:fill="F2F2F2" w:themeFill="background1" w:themeFillShade="F2"/>
            <w:vAlign w:val="center"/>
          </w:tcPr>
          <w:p w14:paraId="4FD24423" w14:textId="77777777" w:rsidR="00E85005" w:rsidRPr="000C08B0" w:rsidRDefault="00E85005" w:rsidP="00D639E9">
            <w:pPr>
              <w:autoSpaceDE w:val="0"/>
              <w:autoSpaceDN w:val="0"/>
              <w:adjustRightInd w:val="0"/>
              <w:rPr>
                <w:rFonts w:cstheme="minorHAnsi"/>
                <w:b/>
                <w:bCs/>
              </w:rPr>
            </w:pPr>
            <w:r w:rsidRPr="000C08B0">
              <w:rPr>
                <w:rFonts w:cstheme="minorHAnsi"/>
              </w:rPr>
              <w:lastRenderedPageBreak/>
              <w:t xml:space="preserve">Will the research activity </w:t>
            </w:r>
            <w:r w:rsidRPr="000C08B0">
              <w:rPr>
                <w:rFonts w:cstheme="minorHAnsi"/>
                <w:bCs/>
              </w:rPr>
              <w:t>involve storing personal data on one of the following:</w:t>
            </w:r>
          </w:p>
        </w:tc>
        <w:tc>
          <w:tcPr>
            <w:tcW w:w="992" w:type="dxa"/>
            <w:shd w:val="clear" w:color="auto" w:fill="F2F2F2" w:themeFill="background1" w:themeFillShade="F2"/>
            <w:vAlign w:val="center"/>
          </w:tcPr>
          <w:p w14:paraId="508CDA44"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YES</w:t>
            </w:r>
          </w:p>
        </w:tc>
        <w:tc>
          <w:tcPr>
            <w:tcW w:w="1134" w:type="dxa"/>
            <w:shd w:val="clear" w:color="auto" w:fill="F2F2F2" w:themeFill="background1" w:themeFillShade="F2"/>
            <w:vAlign w:val="center"/>
          </w:tcPr>
          <w:p w14:paraId="469E3D97" w14:textId="77777777" w:rsidR="00E85005" w:rsidRPr="000C08B0" w:rsidRDefault="00E85005" w:rsidP="00D639E9">
            <w:pPr>
              <w:autoSpaceDE w:val="0"/>
              <w:autoSpaceDN w:val="0"/>
              <w:adjustRightInd w:val="0"/>
              <w:jc w:val="center"/>
              <w:rPr>
                <w:rFonts w:cstheme="minorHAnsi"/>
                <w:b/>
                <w:bCs/>
              </w:rPr>
            </w:pPr>
            <w:r w:rsidRPr="000C08B0">
              <w:rPr>
                <w:rFonts w:cstheme="minorHAnsi"/>
                <w:b/>
                <w:bCs/>
              </w:rPr>
              <w:t>NO</w:t>
            </w:r>
          </w:p>
        </w:tc>
      </w:tr>
      <w:tr w:rsidR="00E85005" w:rsidRPr="000C08B0" w14:paraId="5961BE74" w14:textId="77777777" w:rsidTr="00D639E9">
        <w:trPr>
          <w:trHeight w:val="439"/>
        </w:trPr>
        <w:tc>
          <w:tcPr>
            <w:tcW w:w="7763" w:type="dxa"/>
            <w:shd w:val="clear" w:color="auto" w:fill="F2F2F2" w:themeFill="background1" w:themeFillShade="F2"/>
            <w:vAlign w:val="center"/>
          </w:tcPr>
          <w:p w14:paraId="05537F7C" w14:textId="77777777" w:rsidR="00E85005" w:rsidRPr="000C08B0" w:rsidRDefault="00E85005" w:rsidP="00D639E9">
            <w:pPr>
              <w:autoSpaceDE w:val="0"/>
              <w:autoSpaceDN w:val="0"/>
              <w:adjustRightInd w:val="0"/>
              <w:rPr>
                <w:rFonts w:cstheme="minorHAnsi"/>
              </w:rPr>
            </w:pPr>
            <w:r w:rsidRPr="000C08B0">
              <w:rPr>
                <w:rFonts w:cstheme="minorHAnsi"/>
              </w:rPr>
              <w:t>Manual files (</w:t>
            </w:r>
            <w:proofErr w:type="gramStart"/>
            <w:r w:rsidRPr="000C08B0">
              <w:rPr>
                <w:rFonts w:cstheme="minorHAnsi"/>
              </w:rPr>
              <w:t>i.e.</w:t>
            </w:r>
            <w:proofErr w:type="gramEnd"/>
            <w:r w:rsidRPr="000C08B0">
              <w:rPr>
                <w:rFonts w:cstheme="minorHAnsi"/>
              </w:rPr>
              <w:t xml:space="preserve"> in paper form)?</w:t>
            </w:r>
          </w:p>
        </w:tc>
        <w:tc>
          <w:tcPr>
            <w:tcW w:w="992" w:type="dxa"/>
            <w:shd w:val="clear" w:color="auto" w:fill="BFBFBF" w:themeFill="background1" w:themeFillShade="BF"/>
            <w:vAlign w:val="center"/>
          </w:tcPr>
          <w:sdt>
            <w:sdtPr>
              <w:rPr>
                <w:rFonts w:cstheme="minorHAnsi"/>
                <w:b/>
                <w:bCs/>
              </w:rPr>
              <w:id w:val="1520894451"/>
              <w14:checkbox>
                <w14:checked w14:val="0"/>
                <w14:checkedState w14:val="2612" w14:font="MS Gothic"/>
                <w14:uncheckedState w14:val="2610" w14:font="MS Gothic"/>
              </w14:checkbox>
            </w:sdtPr>
            <w:sdtContent>
              <w:p w14:paraId="6F4E6527"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301083447"/>
              <w14:checkbox>
                <w14:checked w14:val="1"/>
                <w14:checkedState w14:val="2612" w14:font="MS Gothic"/>
                <w14:uncheckedState w14:val="2610" w14:font="MS Gothic"/>
              </w14:checkbox>
            </w:sdtPr>
            <w:sdtContent>
              <w:p w14:paraId="2D8B7058"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0F337293" w14:textId="77777777" w:rsidTr="00D639E9">
        <w:trPr>
          <w:trHeight w:val="403"/>
        </w:trPr>
        <w:tc>
          <w:tcPr>
            <w:tcW w:w="7763" w:type="dxa"/>
            <w:shd w:val="clear" w:color="auto" w:fill="F2F2F2" w:themeFill="background1" w:themeFillShade="F2"/>
            <w:vAlign w:val="center"/>
          </w:tcPr>
          <w:p w14:paraId="15D443DB" w14:textId="77777777" w:rsidR="00E85005" w:rsidRPr="000C08B0" w:rsidRDefault="00E85005" w:rsidP="00D639E9">
            <w:pPr>
              <w:autoSpaceDE w:val="0"/>
              <w:autoSpaceDN w:val="0"/>
              <w:adjustRightInd w:val="0"/>
              <w:rPr>
                <w:rFonts w:cstheme="minorHAnsi"/>
              </w:rPr>
            </w:pPr>
            <w:r w:rsidRPr="000C08B0">
              <w:rPr>
                <w:rFonts w:cstheme="minorHAnsi"/>
              </w:rPr>
              <w:t>University computers?</w:t>
            </w:r>
          </w:p>
        </w:tc>
        <w:tc>
          <w:tcPr>
            <w:tcW w:w="992" w:type="dxa"/>
            <w:shd w:val="clear" w:color="auto" w:fill="BFBFBF" w:themeFill="background1" w:themeFillShade="BF"/>
            <w:vAlign w:val="center"/>
          </w:tcPr>
          <w:sdt>
            <w:sdtPr>
              <w:rPr>
                <w:rFonts w:cstheme="minorHAnsi"/>
                <w:b/>
                <w:bCs/>
              </w:rPr>
              <w:id w:val="-711423214"/>
              <w14:checkbox>
                <w14:checked w14:val="0"/>
                <w14:checkedState w14:val="2612" w14:font="MS Gothic"/>
                <w14:uncheckedState w14:val="2610" w14:font="MS Gothic"/>
              </w14:checkbox>
            </w:sdtPr>
            <w:sdtContent>
              <w:p w14:paraId="0B3BE8A0"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877744237"/>
              <w14:checkbox>
                <w14:checked w14:val="1"/>
                <w14:checkedState w14:val="2612" w14:font="MS Gothic"/>
                <w14:uncheckedState w14:val="2610" w14:font="MS Gothic"/>
              </w14:checkbox>
            </w:sdtPr>
            <w:sdtContent>
              <w:p w14:paraId="14580138"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29BDEF13" w14:textId="77777777" w:rsidTr="00D639E9">
        <w:trPr>
          <w:trHeight w:val="439"/>
        </w:trPr>
        <w:tc>
          <w:tcPr>
            <w:tcW w:w="7763" w:type="dxa"/>
            <w:shd w:val="clear" w:color="auto" w:fill="F2F2F2" w:themeFill="background1" w:themeFillShade="F2"/>
            <w:vAlign w:val="center"/>
          </w:tcPr>
          <w:p w14:paraId="43BF31D7" w14:textId="77777777" w:rsidR="00E85005" w:rsidRPr="000C08B0" w:rsidRDefault="00E85005" w:rsidP="00D639E9">
            <w:pPr>
              <w:autoSpaceDE w:val="0"/>
              <w:autoSpaceDN w:val="0"/>
              <w:adjustRightInd w:val="0"/>
              <w:rPr>
                <w:rFonts w:cstheme="minorHAnsi"/>
              </w:rPr>
            </w:pPr>
            <w:r w:rsidRPr="000C08B0">
              <w:rPr>
                <w:rFonts w:cstheme="minorHAnsi"/>
              </w:rPr>
              <w:t>Private company computers?</w:t>
            </w:r>
          </w:p>
        </w:tc>
        <w:tc>
          <w:tcPr>
            <w:tcW w:w="992" w:type="dxa"/>
            <w:shd w:val="clear" w:color="auto" w:fill="BFBFBF" w:themeFill="background1" w:themeFillShade="BF"/>
            <w:vAlign w:val="center"/>
          </w:tcPr>
          <w:sdt>
            <w:sdtPr>
              <w:rPr>
                <w:rFonts w:cstheme="minorHAnsi"/>
                <w:b/>
                <w:bCs/>
              </w:rPr>
              <w:id w:val="2098751376"/>
              <w14:checkbox>
                <w14:checked w14:val="0"/>
                <w14:checkedState w14:val="2612" w14:font="MS Gothic"/>
                <w14:uncheckedState w14:val="2610" w14:font="MS Gothic"/>
              </w14:checkbox>
            </w:sdtPr>
            <w:sdtContent>
              <w:p w14:paraId="18E7E70A"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2074385748"/>
              <w14:checkbox>
                <w14:checked w14:val="1"/>
                <w14:checkedState w14:val="2612" w14:font="MS Gothic"/>
                <w14:uncheckedState w14:val="2610" w14:font="MS Gothic"/>
              </w14:checkbox>
            </w:sdtPr>
            <w:sdtContent>
              <w:p w14:paraId="13972D9F"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181A5E6F" w14:textId="77777777" w:rsidTr="00D639E9">
        <w:trPr>
          <w:trHeight w:val="403"/>
        </w:trPr>
        <w:tc>
          <w:tcPr>
            <w:tcW w:w="7763" w:type="dxa"/>
            <w:shd w:val="clear" w:color="auto" w:fill="F2F2F2" w:themeFill="background1" w:themeFillShade="F2"/>
            <w:vAlign w:val="center"/>
          </w:tcPr>
          <w:p w14:paraId="76897C39" w14:textId="77777777" w:rsidR="00E85005" w:rsidRPr="000C08B0" w:rsidRDefault="00E85005" w:rsidP="00D639E9">
            <w:pPr>
              <w:autoSpaceDE w:val="0"/>
              <w:autoSpaceDN w:val="0"/>
              <w:adjustRightInd w:val="0"/>
              <w:rPr>
                <w:rFonts w:cstheme="minorHAnsi"/>
              </w:rPr>
            </w:pPr>
            <w:r w:rsidRPr="000C08B0">
              <w:rPr>
                <w:rFonts w:cstheme="minorHAnsi"/>
              </w:rPr>
              <w:t>Home or other personal computers?</w:t>
            </w:r>
          </w:p>
        </w:tc>
        <w:tc>
          <w:tcPr>
            <w:tcW w:w="992" w:type="dxa"/>
            <w:shd w:val="clear" w:color="auto" w:fill="BFBFBF" w:themeFill="background1" w:themeFillShade="BF"/>
            <w:vAlign w:val="center"/>
          </w:tcPr>
          <w:sdt>
            <w:sdtPr>
              <w:rPr>
                <w:rFonts w:cstheme="minorHAnsi"/>
                <w:b/>
                <w:bCs/>
              </w:rPr>
              <w:id w:val="-1306844352"/>
              <w14:checkbox>
                <w14:checked w14:val="1"/>
                <w14:checkedState w14:val="2612" w14:font="MS Gothic"/>
                <w14:uncheckedState w14:val="2610" w14:font="MS Gothic"/>
              </w14:checkbox>
            </w:sdtPr>
            <w:sdtContent>
              <w:p w14:paraId="136F8C1F"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934971652"/>
              <w14:checkbox>
                <w14:checked w14:val="0"/>
                <w14:checkedState w14:val="2612" w14:font="MS Gothic"/>
                <w14:uncheckedState w14:val="2610" w14:font="MS Gothic"/>
              </w14:checkbox>
            </w:sdtPr>
            <w:sdtContent>
              <w:p w14:paraId="395F4D04"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5C1D41AA" w14:textId="77777777" w:rsidTr="00D639E9">
        <w:trPr>
          <w:trHeight w:val="403"/>
        </w:trPr>
        <w:tc>
          <w:tcPr>
            <w:tcW w:w="7763" w:type="dxa"/>
            <w:shd w:val="clear" w:color="auto" w:fill="F2F2F2" w:themeFill="background1" w:themeFillShade="F2"/>
            <w:vAlign w:val="center"/>
          </w:tcPr>
          <w:p w14:paraId="46A582D8" w14:textId="77777777" w:rsidR="00E85005" w:rsidRPr="000C08B0" w:rsidRDefault="00E85005" w:rsidP="00D639E9">
            <w:pPr>
              <w:autoSpaceDE w:val="0"/>
              <w:autoSpaceDN w:val="0"/>
              <w:adjustRightInd w:val="0"/>
              <w:rPr>
                <w:rFonts w:cstheme="minorHAnsi"/>
              </w:rPr>
            </w:pPr>
            <w:r w:rsidRPr="000C08B0">
              <w:rPr>
                <w:rFonts w:cstheme="minorHAnsi"/>
              </w:rPr>
              <w:t>Laptop computers/ CDs/ Portable disk-drives/ memory sticks?</w:t>
            </w:r>
          </w:p>
        </w:tc>
        <w:tc>
          <w:tcPr>
            <w:tcW w:w="992" w:type="dxa"/>
            <w:shd w:val="clear" w:color="auto" w:fill="BFBFBF" w:themeFill="background1" w:themeFillShade="BF"/>
            <w:vAlign w:val="center"/>
          </w:tcPr>
          <w:sdt>
            <w:sdtPr>
              <w:rPr>
                <w:rFonts w:cstheme="minorHAnsi"/>
                <w:b/>
                <w:bCs/>
              </w:rPr>
              <w:id w:val="-1411378994"/>
              <w14:checkbox>
                <w14:checked w14:val="0"/>
                <w14:checkedState w14:val="2612" w14:font="MS Gothic"/>
                <w14:uncheckedState w14:val="2610" w14:font="MS Gothic"/>
              </w14:checkbox>
            </w:sdtPr>
            <w:sdtContent>
              <w:p w14:paraId="56996CFD"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930924928"/>
              <w14:checkbox>
                <w14:checked w14:val="1"/>
                <w14:checkedState w14:val="2612" w14:font="MS Gothic"/>
                <w14:uncheckedState w14:val="2610" w14:font="MS Gothic"/>
              </w14:checkbox>
            </w:sdtPr>
            <w:sdtContent>
              <w:p w14:paraId="56F6FB8D"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01F91700" w14:textId="77777777" w:rsidTr="00D639E9">
        <w:trPr>
          <w:trHeight w:val="403"/>
        </w:trPr>
        <w:tc>
          <w:tcPr>
            <w:tcW w:w="7763" w:type="dxa"/>
            <w:shd w:val="clear" w:color="auto" w:fill="F2F2F2" w:themeFill="background1" w:themeFillShade="F2"/>
            <w:vAlign w:val="center"/>
          </w:tcPr>
          <w:p w14:paraId="696CF0BF" w14:textId="77777777" w:rsidR="00E85005" w:rsidRPr="000C08B0" w:rsidRDefault="00E85005" w:rsidP="00D639E9">
            <w:pPr>
              <w:autoSpaceDE w:val="0"/>
              <w:autoSpaceDN w:val="0"/>
              <w:adjustRightInd w:val="0"/>
              <w:rPr>
                <w:rFonts w:cstheme="minorHAnsi"/>
              </w:rPr>
            </w:pPr>
            <w:r w:rsidRPr="000C08B0">
              <w:rPr>
                <w:rFonts w:cstheme="minorHAnsi"/>
              </w:rPr>
              <w:t>“Cloud” storage or websites?</w:t>
            </w:r>
          </w:p>
        </w:tc>
        <w:tc>
          <w:tcPr>
            <w:tcW w:w="992" w:type="dxa"/>
            <w:shd w:val="clear" w:color="auto" w:fill="BFBFBF" w:themeFill="background1" w:themeFillShade="BF"/>
            <w:vAlign w:val="center"/>
          </w:tcPr>
          <w:sdt>
            <w:sdtPr>
              <w:rPr>
                <w:rFonts w:cstheme="minorHAnsi"/>
                <w:b/>
                <w:bCs/>
              </w:rPr>
              <w:id w:val="-1537427712"/>
              <w14:checkbox>
                <w14:checked w14:val="0"/>
                <w14:checkedState w14:val="2612" w14:font="MS Gothic"/>
                <w14:uncheckedState w14:val="2610" w14:font="MS Gothic"/>
              </w14:checkbox>
            </w:sdtPr>
            <w:sdtContent>
              <w:p w14:paraId="135CAF00"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1533690724"/>
              <w14:checkbox>
                <w14:checked w14:val="1"/>
                <w14:checkedState w14:val="2612" w14:font="MS Gothic"/>
                <w14:uncheckedState w14:val="2610" w14:font="MS Gothic"/>
              </w14:checkbox>
            </w:sdtPr>
            <w:sdtContent>
              <w:p w14:paraId="65B23DC8"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41EAF4AD" w14:textId="77777777" w:rsidTr="00D639E9">
        <w:trPr>
          <w:trHeight w:val="403"/>
        </w:trPr>
        <w:tc>
          <w:tcPr>
            <w:tcW w:w="7763" w:type="dxa"/>
            <w:shd w:val="clear" w:color="auto" w:fill="F2F2F2" w:themeFill="background1" w:themeFillShade="F2"/>
            <w:vAlign w:val="center"/>
          </w:tcPr>
          <w:p w14:paraId="4BF3F958" w14:textId="77777777" w:rsidR="00E85005" w:rsidRPr="000C08B0" w:rsidRDefault="00E85005" w:rsidP="00D639E9">
            <w:pPr>
              <w:autoSpaceDE w:val="0"/>
              <w:autoSpaceDN w:val="0"/>
              <w:adjustRightInd w:val="0"/>
              <w:rPr>
                <w:rFonts w:cstheme="minorHAnsi"/>
              </w:rPr>
            </w:pPr>
            <w:r w:rsidRPr="000C08B0">
              <w:rPr>
                <w:rFonts w:cstheme="minorHAnsi"/>
              </w:rPr>
              <w:t>Other – specify:</w:t>
            </w:r>
          </w:p>
          <w:p w14:paraId="69B19476" w14:textId="77777777" w:rsidR="00E85005" w:rsidRPr="000C08B0" w:rsidRDefault="00E85005" w:rsidP="00D639E9">
            <w:pPr>
              <w:autoSpaceDE w:val="0"/>
              <w:autoSpaceDN w:val="0"/>
              <w:adjustRightInd w:val="0"/>
              <w:rPr>
                <w:rFonts w:cstheme="minorHAnsi"/>
              </w:rPr>
            </w:pPr>
          </w:p>
        </w:tc>
        <w:tc>
          <w:tcPr>
            <w:tcW w:w="992" w:type="dxa"/>
            <w:shd w:val="clear" w:color="auto" w:fill="BFBFBF" w:themeFill="background1" w:themeFillShade="BF"/>
            <w:vAlign w:val="center"/>
          </w:tcPr>
          <w:sdt>
            <w:sdtPr>
              <w:rPr>
                <w:rFonts w:cstheme="minorHAnsi"/>
                <w:b/>
                <w:bCs/>
              </w:rPr>
              <w:id w:val="1457996423"/>
              <w14:checkbox>
                <w14:checked w14:val="0"/>
                <w14:checkedState w14:val="2612" w14:font="MS Gothic"/>
                <w14:uncheckedState w14:val="2610" w14:font="MS Gothic"/>
              </w14:checkbox>
            </w:sdtPr>
            <w:sdtContent>
              <w:p w14:paraId="5C996E7F" w14:textId="77777777" w:rsidR="00E85005" w:rsidRPr="000C08B0" w:rsidRDefault="00E85005" w:rsidP="00D639E9">
                <w:pPr>
                  <w:autoSpaceDE w:val="0"/>
                  <w:autoSpaceDN w:val="0"/>
                  <w:adjustRightInd w:val="0"/>
                  <w:jc w:val="center"/>
                  <w:rPr>
                    <w:rFonts w:cstheme="minorHAnsi"/>
                    <w:bCs/>
                  </w:rPr>
                </w:pPr>
                <w:r w:rsidRPr="000C08B0">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cstheme="minorHAnsi"/>
                <w:b/>
                <w:bCs/>
              </w:rPr>
              <w:id w:val="-206266971"/>
              <w14:checkbox>
                <w14:checked w14:val="1"/>
                <w14:checkedState w14:val="2612" w14:font="MS Gothic"/>
                <w14:uncheckedState w14:val="2610" w14:font="MS Gothic"/>
              </w14:checkbox>
            </w:sdtPr>
            <w:sdtContent>
              <w:p w14:paraId="0530F31B" w14:textId="77777777" w:rsidR="00E85005" w:rsidRPr="000C08B0" w:rsidRDefault="00E85005" w:rsidP="00D639E9">
                <w:pPr>
                  <w:autoSpaceDE w:val="0"/>
                  <w:autoSpaceDN w:val="0"/>
                  <w:adjustRightInd w:val="0"/>
                  <w:jc w:val="center"/>
                  <w:rPr>
                    <w:rFonts w:cstheme="minorHAnsi"/>
                  </w:rPr>
                </w:pPr>
                <w:r w:rsidRPr="000C08B0">
                  <w:rPr>
                    <w:rFonts w:ascii="Segoe UI Symbol" w:eastAsia="MS Gothic" w:hAnsi="Segoe UI Symbol" w:cs="Segoe UI Symbol"/>
                    <w:b/>
                    <w:bCs/>
                  </w:rPr>
                  <w:t>☒</w:t>
                </w:r>
              </w:p>
            </w:sdtContent>
          </w:sdt>
        </w:tc>
      </w:tr>
      <w:tr w:rsidR="00E85005" w:rsidRPr="000C08B0" w14:paraId="7DD42CE2" w14:textId="77777777" w:rsidTr="00D639E9">
        <w:trPr>
          <w:trHeight w:val="403"/>
        </w:trPr>
        <w:tc>
          <w:tcPr>
            <w:tcW w:w="9889" w:type="dxa"/>
            <w:gridSpan w:val="3"/>
            <w:shd w:val="clear" w:color="auto" w:fill="F2F2F2" w:themeFill="background1" w:themeFillShade="F2"/>
            <w:vAlign w:val="center"/>
          </w:tcPr>
          <w:p w14:paraId="6DB96E95" w14:textId="77777777" w:rsidR="00E85005" w:rsidRPr="000C08B0" w:rsidRDefault="00E85005" w:rsidP="00D639E9">
            <w:pPr>
              <w:autoSpaceDE w:val="0"/>
              <w:autoSpaceDN w:val="0"/>
              <w:adjustRightInd w:val="0"/>
              <w:rPr>
                <w:rFonts w:cstheme="minorHAnsi"/>
              </w:rPr>
            </w:pPr>
            <w:r w:rsidRPr="000C08B0">
              <w:rPr>
                <w:rFonts w:cstheme="minorHAnsi"/>
                <w:bCs/>
              </w:rPr>
              <w:t xml:space="preserve">For all stored data, explain the measures in place to ensure data confidentiality, including details of password protection, encryption and </w:t>
            </w:r>
            <w:proofErr w:type="spellStart"/>
            <w:r w:rsidRPr="000C08B0">
              <w:rPr>
                <w:rFonts w:cstheme="minorHAnsi"/>
                <w:bCs/>
              </w:rPr>
              <w:t>anonymisation</w:t>
            </w:r>
            <w:proofErr w:type="spellEnd"/>
            <w:r w:rsidRPr="000C08B0">
              <w:rPr>
                <w:rFonts w:cstheme="minorHAnsi"/>
              </w:rPr>
              <w:t>:</w:t>
            </w:r>
          </w:p>
        </w:tc>
      </w:tr>
      <w:tr w:rsidR="00E85005" w:rsidRPr="000C08B0" w14:paraId="7A49CDD0" w14:textId="77777777" w:rsidTr="00D639E9">
        <w:trPr>
          <w:trHeight w:val="403"/>
        </w:trPr>
        <w:tc>
          <w:tcPr>
            <w:tcW w:w="9889" w:type="dxa"/>
            <w:gridSpan w:val="3"/>
            <w:vAlign w:val="center"/>
          </w:tcPr>
          <w:p w14:paraId="4FCAC386" w14:textId="77777777" w:rsidR="00E85005" w:rsidRPr="000C08B0" w:rsidRDefault="00E85005" w:rsidP="00D639E9">
            <w:pPr>
              <w:autoSpaceDE w:val="0"/>
              <w:autoSpaceDN w:val="0"/>
              <w:adjustRightInd w:val="0"/>
              <w:rPr>
                <w:rFonts w:cstheme="minorHAnsi"/>
              </w:rPr>
            </w:pPr>
            <w:r w:rsidRPr="000C08B0">
              <w:rPr>
                <w:rFonts w:cstheme="minorHAnsi"/>
              </w:rPr>
              <w:t xml:space="preserve">The online Survey tool Microsoft Forms will be used to collect the data, where data will be securely stored on </w:t>
            </w:r>
            <w:proofErr w:type="gramStart"/>
            <w:r w:rsidRPr="000C08B0">
              <w:rPr>
                <w:rFonts w:cstheme="minorHAnsi"/>
              </w:rPr>
              <w:t>researchers</w:t>
            </w:r>
            <w:proofErr w:type="gramEnd"/>
            <w:r w:rsidRPr="000C08B0">
              <w:rPr>
                <w:rFonts w:cstheme="minorHAnsi"/>
              </w:rPr>
              <w:t xml:space="preserve"> computer system which will be password protected and locked on an encrypted file. Upon receiving result of the project, the data will be deleted as per guidelines based on UWTSD data protection guidelines.</w:t>
            </w:r>
          </w:p>
          <w:p w14:paraId="79A19B5F" w14:textId="77777777" w:rsidR="00E85005" w:rsidRPr="000C08B0" w:rsidRDefault="00E85005" w:rsidP="00D639E9">
            <w:pPr>
              <w:autoSpaceDE w:val="0"/>
              <w:autoSpaceDN w:val="0"/>
              <w:adjustRightInd w:val="0"/>
              <w:rPr>
                <w:rFonts w:cstheme="minorHAnsi"/>
              </w:rPr>
            </w:pPr>
          </w:p>
          <w:p w14:paraId="47D27A68" w14:textId="77777777" w:rsidR="00E85005" w:rsidRPr="000C08B0" w:rsidRDefault="00E85005" w:rsidP="00D639E9">
            <w:pPr>
              <w:autoSpaceDE w:val="0"/>
              <w:autoSpaceDN w:val="0"/>
              <w:adjustRightInd w:val="0"/>
              <w:rPr>
                <w:rFonts w:cstheme="minorHAnsi"/>
              </w:rPr>
            </w:pPr>
          </w:p>
          <w:p w14:paraId="70AEBB06"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bl>
    <w:p w14:paraId="7C698F7B" w14:textId="77777777" w:rsidR="00E85005" w:rsidRPr="000C08B0" w:rsidRDefault="00E85005" w:rsidP="00E85005">
      <w:pPr>
        <w:rPr>
          <w:rFonts w:cstheme="minorHAnsi"/>
          <w:sz w:val="16"/>
          <w:szCs w:val="16"/>
        </w:rPr>
      </w:pPr>
    </w:p>
    <w:tbl>
      <w:tblPr>
        <w:tblStyle w:val="TableGrid"/>
        <w:tblW w:w="9889" w:type="dxa"/>
        <w:tblLook w:val="04A0" w:firstRow="1" w:lastRow="0" w:firstColumn="1" w:lastColumn="0" w:noHBand="0" w:noVBand="1"/>
      </w:tblPr>
      <w:tblGrid>
        <w:gridCol w:w="9889"/>
      </w:tblGrid>
      <w:tr w:rsidR="00E85005" w:rsidRPr="000C08B0" w14:paraId="6F8D05C2" w14:textId="77777777" w:rsidTr="00D639E9">
        <w:trPr>
          <w:trHeight w:val="403"/>
        </w:trPr>
        <w:tc>
          <w:tcPr>
            <w:tcW w:w="9889" w:type="dxa"/>
            <w:shd w:val="clear" w:color="auto" w:fill="F2F2F2" w:themeFill="background1" w:themeFillShade="F2"/>
            <w:vAlign w:val="center"/>
          </w:tcPr>
          <w:p w14:paraId="78B269AD" w14:textId="77777777" w:rsidR="00E85005" w:rsidRPr="000C08B0" w:rsidRDefault="00E85005" w:rsidP="00D639E9">
            <w:pPr>
              <w:autoSpaceDE w:val="0"/>
              <w:autoSpaceDN w:val="0"/>
              <w:adjustRightInd w:val="0"/>
              <w:rPr>
                <w:rFonts w:cstheme="minorHAnsi"/>
              </w:rPr>
            </w:pPr>
            <w:r w:rsidRPr="000C08B0">
              <w:rPr>
                <w:rFonts w:cstheme="minorHAnsi"/>
                <w:bCs/>
              </w:rPr>
              <w:t>List all who will have access to the data generated by the research activity</w:t>
            </w:r>
            <w:r w:rsidRPr="000C08B0">
              <w:rPr>
                <w:rFonts w:cstheme="minorHAnsi"/>
              </w:rPr>
              <w:t>:</w:t>
            </w:r>
          </w:p>
        </w:tc>
      </w:tr>
      <w:tr w:rsidR="00E85005" w:rsidRPr="000C08B0" w14:paraId="767781F4" w14:textId="77777777" w:rsidTr="00D639E9">
        <w:trPr>
          <w:trHeight w:val="403"/>
        </w:trPr>
        <w:tc>
          <w:tcPr>
            <w:tcW w:w="9889" w:type="dxa"/>
            <w:vAlign w:val="center"/>
          </w:tcPr>
          <w:p w14:paraId="1022E3AF" w14:textId="77777777" w:rsidR="00E85005" w:rsidRPr="000C08B0" w:rsidRDefault="00E85005" w:rsidP="00D639E9">
            <w:pPr>
              <w:autoSpaceDE w:val="0"/>
              <w:autoSpaceDN w:val="0"/>
              <w:adjustRightInd w:val="0"/>
              <w:rPr>
                <w:rFonts w:cstheme="minorHAnsi"/>
              </w:rPr>
            </w:pPr>
            <w:r w:rsidRPr="000C08B0">
              <w:rPr>
                <w:rFonts w:cstheme="minorHAnsi"/>
              </w:rPr>
              <w:t>Researcher only</w:t>
            </w:r>
          </w:p>
          <w:p w14:paraId="25855BF6" w14:textId="77777777" w:rsidR="00E85005" w:rsidRPr="000C08B0" w:rsidRDefault="00E85005" w:rsidP="00D639E9">
            <w:pPr>
              <w:autoSpaceDE w:val="0"/>
              <w:autoSpaceDN w:val="0"/>
              <w:adjustRightInd w:val="0"/>
              <w:rPr>
                <w:rFonts w:cstheme="minorHAnsi"/>
              </w:rPr>
            </w:pPr>
          </w:p>
          <w:p w14:paraId="0825A65E" w14:textId="77777777" w:rsidR="00E85005" w:rsidRPr="000C08B0" w:rsidRDefault="00E85005" w:rsidP="00D639E9">
            <w:pPr>
              <w:autoSpaceDE w:val="0"/>
              <w:autoSpaceDN w:val="0"/>
              <w:adjustRightInd w:val="0"/>
              <w:rPr>
                <w:rFonts w:cstheme="minorHAnsi"/>
              </w:rPr>
            </w:pPr>
          </w:p>
          <w:p w14:paraId="276C07E4"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r w:rsidR="00E85005" w:rsidRPr="000C08B0" w14:paraId="5204E738" w14:textId="77777777" w:rsidTr="00D639E9">
        <w:trPr>
          <w:trHeight w:val="233"/>
        </w:trPr>
        <w:tc>
          <w:tcPr>
            <w:tcW w:w="9889" w:type="dxa"/>
            <w:vAlign w:val="center"/>
          </w:tcPr>
          <w:p w14:paraId="61C15C75" w14:textId="77777777" w:rsidR="00E85005" w:rsidRPr="000C08B0" w:rsidRDefault="00E85005" w:rsidP="00D639E9">
            <w:pPr>
              <w:autoSpaceDE w:val="0"/>
              <w:autoSpaceDN w:val="0"/>
              <w:adjustRightInd w:val="0"/>
              <w:rPr>
                <w:rFonts w:cstheme="minorHAnsi"/>
                <w:sz w:val="16"/>
                <w:szCs w:val="16"/>
              </w:rPr>
            </w:pPr>
          </w:p>
        </w:tc>
      </w:tr>
      <w:tr w:rsidR="00E85005" w:rsidRPr="000C08B0" w14:paraId="76EADBAA" w14:textId="77777777" w:rsidTr="00D639E9">
        <w:trPr>
          <w:trHeight w:val="403"/>
        </w:trPr>
        <w:tc>
          <w:tcPr>
            <w:tcW w:w="9889" w:type="dxa"/>
            <w:shd w:val="clear" w:color="auto" w:fill="F2F2F2" w:themeFill="background1" w:themeFillShade="F2"/>
          </w:tcPr>
          <w:p w14:paraId="21272CB5" w14:textId="77777777" w:rsidR="00E85005" w:rsidRPr="000C08B0" w:rsidRDefault="00E85005" w:rsidP="00D639E9">
            <w:pPr>
              <w:autoSpaceDE w:val="0"/>
              <w:autoSpaceDN w:val="0"/>
              <w:adjustRightInd w:val="0"/>
              <w:rPr>
                <w:rFonts w:cstheme="minorHAnsi"/>
              </w:rPr>
            </w:pPr>
            <w:r w:rsidRPr="000C08B0">
              <w:rPr>
                <w:rFonts w:cstheme="minorHAnsi"/>
                <w:bCs/>
              </w:rPr>
              <w:t>List who will have control of, and act as custodian(s) for, data generated by the research activity</w:t>
            </w:r>
            <w:r w:rsidRPr="000C08B0">
              <w:rPr>
                <w:rFonts w:cstheme="minorHAnsi"/>
              </w:rPr>
              <w:t>:</w:t>
            </w:r>
          </w:p>
        </w:tc>
      </w:tr>
      <w:tr w:rsidR="00E85005" w:rsidRPr="000C08B0" w14:paraId="2C568519" w14:textId="77777777" w:rsidTr="00D639E9">
        <w:trPr>
          <w:trHeight w:val="403"/>
        </w:trPr>
        <w:tc>
          <w:tcPr>
            <w:tcW w:w="9889" w:type="dxa"/>
          </w:tcPr>
          <w:p w14:paraId="2AFA06A4" w14:textId="77777777" w:rsidR="00E85005" w:rsidRPr="000C08B0" w:rsidRDefault="00E85005" w:rsidP="00D639E9">
            <w:pPr>
              <w:autoSpaceDE w:val="0"/>
              <w:autoSpaceDN w:val="0"/>
              <w:adjustRightInd w:val="0"/>
              <w:rPr>
                <w:rFonts w:cstheme="minorHAnsi"/>
              </w:rPr>
            </w:pPr>
          </w:p>
          <w:p w14:paraId="54DD7B0C" w14:textId="77777777" w:rsidR="00E85005" w:rsidRPr="000C08B0" w:rsidRDefault="00E85005" w:rsidP="00D639E9">
            <w:pPr>
              <w:autoSpaceDE w:val="0"/>
              <w:autoSpaceDN w:val="0"/>
              <w:adjustRightInd w:val="0"/>
              <w:rPr>
                <w:rFonts w:cstheme="minorHAnsi"/>
              </w:rPr>
            </w:pPr>
            <w:r w:rsidRPr="000C08B0">
              <w:rPr>
                <w:rFonts w:cstheme="minorHAnsi"/>
              </w:rPr>
              <w:t>Researcher only</w:t>
            </w:r>
          </w:p>
          <w:p w14:paraId="4FC66169" w14:textId="77777777" w:rsidR="00E85005" w:rsidRPr="000C08B0" w:rsidRDefault="00E85005" w:rsidP="00D639E9">
            <w:pPr>
              <w:autoSpaceDE w:val="0"/>
              <w:autoSpaceDN w:val="0"/>
              <w:adjustRightInd w:val="0"/>
              <w:rPr>
                <w:rFonts w:cstheme="minorHAnsi"/>
              </w:rPr>
            </w:pPr>
          </w:p>
          <w:p w14:paraId="0893E21F"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r w:rsidR="00E85005" w:rsidRPr="000C08B0" w14:paraId="4DD0837B" w14:textId="77777777" w:rsidTr="00D639E9">
        <w:trPr>
          <w:trHeight w:val="233"/>
        </w:trPr>
        <w:tc>
          <w:tcPr>
            <w:tcW w:w="9889" w:type="dxa"/>
          </w:tcPr>
          <w:p w14:paraId="0E3CCEA7" w14:textId="77777777" w:rsidR="00E85005" w:rsidRPr="000C08B0" w:rsidRDefault="00E85005" w:rsidP="00D639E9">
            <w:pPr>
              <w:autoSpaceDE w:val="0"/>
              <w:autoSpaceDN w:val="0"/>
              <w:adjustRightInd w:val="0"/>
              <w:rPr>
                <w:rFonts w:cstheme="minorHAnsi"/>
                <w:sz w:val="16"/>
                <w:szCs w:val="16"/>
              </w:rPr>
            </w:pPr>
          </w:p>
        </w:tc>
      </w:tr>
      <w:tr w:rsidR="00E85005" w:rsidRPr="000C08B0" w14:paraId="61202367" w14:textId="77777777" w:rsidTr="00D639E9">
        <w:trPr>
          <w:trHeight w:val="403"/>
        </w:trPr>
        <w:tc>
          <w:tcPr>
            <w:tcW w:w="9889" w:type="dxa"/>
            <w:shd w:val="clear" w:color="auto" w:fill="F2F2F2" w:themeFill="background1" w:themeFillShade="F2"/>
          </w:tcPr>
          <w:p w14:paraId="5350E2F8" w14:textId="77777777" w:rsidR="00E85005" w:rsidRPr="000C08B0" w:rsidRDefault="00E85005" w:rsidP="00D639E9">
            <w:pPr>
              <w:autoSpaceDE w:val="0"/>
              <w:autoSpaceDN w:val="0"/>
              <w:adjustRightInd w:val="0"/>
              <w:rPr>
                <w:rFonts w:cstheme="minorHAnsi"/>
              </w:rPr>
            </w:pPr>
            <w:r w:rsidRPr="000C08B0">
              <w:rPr>
                <w:rFonts w:cstheme="minorHAnsi"/>
                <w:bCs/>
              </w:rPr>
              <w:t xml:space="preserve">Give details of data storage arrangements, including where data will be stored, how long for, and in what form. Will data be archived – if so how and if not </w:t>
            </w:r>
            <w:proofErr w:type="gramStart"/>
            <w:r w:rsidRPr="000C08B0">
              <w:rPr>
                <w:rFonts w:cstheme="minorHAnsi"/>
                <w:bCs/>
              </w:rPr>
              <w:t>why not</w:t>
            </w:r>
            <w:proofErr w:type="gramEnd"/>
            <w:r w:rsidRPr="000C08B0">
              <w:rPr>
                <w:rFonts w:cstheme="minorHAnsi"/>
                <w:bCs/>
              </w:rPr>
              <w:t xml:space="preserve">.  </w:t>
            </w:r>
          </w:p>
        </w:tc>
      </w:tr>
      <w:tr w:rsidR="00E85005" w:rsidRPr="000C08B0" w14:paraId="0AAE4371" w14:textId="77777777" w:rsidTr="00D639E9">
        <w:trPr>
          <w:trHeight w:val="403"/>
        </w:trPr>
        <w:tc>
          <w:tcPr>
            <w:tcW w:w="9889" w:type="dxa"/>
          </w:tcPr>
          <w:p w14:paraId="28FB020F" w14:textId="77777777" w:rsidR="00E85005" w:rsidRPr="000C08B0" w:rsidRDefault="00E85005" w:rsidP="00D639E9">
            <w:pPr>
              <w:autoSpaceDE w:val="0"/>
              <w:autoSpaceDN w:val="0"/>
              <w:adjustRightInd w:val="0"/>
              <w:rPr>
                <w:rFonts w:cstheme="minorHAnsi"/>
              </w:rPr>
            </w:pPr>
          </w:p>
          <w:p w14:paraId="408AB28B" w14:textId="77777777" w:rsidR="00E85005" w:rsidRPr="000C08B0" w:rsidRDefault="00E85005" w:rsidP="00D639E9">
            <w:pPr>
              <w:autoSpaceDE w:val="0"/>
              <w:autoSpaceDN w:val="0"/>
              <w:adjustRightInd w:val="0"/>
              <w:rPr>
                <w:rFonts w:cstheme="minorHAnsi"/>
              </w:rPr>
            </w:pPr>
            <w:r w:rsidRPr="000C08B0">
              <w:rPr>
                <w:rFonts w:cstheme="minorHAnsi"/>
              </w:rPr>
              <w:t>Data will be stored till the project is marked then deleted upon results being received. The data in encrypted file will be archived on computer system as per guidelines based on UWTSD data protection guidelines.</w:t>
            </w:r>
          </w:p>
          <w:p w14:paraId="23F06812" w14:textId="77777777" w:rsidR="00E85005" w:rsidRPr="000C08B0" w:rsidRDefault="00E85005" w:rsidP="00D639E9">
            <w:pPr>
              <w:autoSpaceDE w:val="0"/>
              <w:autoSpaceDN w:val="0"/>
              <w:adjustRightInd w:val="0"/>
              <w:rPr>
                <w:rFonts w:cstheme="minorHAnsi"/>
              </w:rPr>
            </w:pPr>
          </w:p>
          <w:p w14:paraId="58D551C1" w14:textId="77777777" w:rsidR="00E85005" w:rsidRPr="000C08B0" w:rsidRDefault="00E85005" w:rsidP="00D639E9">
            <w:pPr>
              <w:autoSpaceDE w:val="0"/>
              <w:autoSpaceDN w:val="0"/>
              <w:adjustRightInd w:val="0"/>
              <w:rPr>
                <w:rFonts w:cstheme="minorHAnsi"/>
              </w:rPr>
            </w:pPr>
            <w:r w:rsidRPr="000C08B0">
              <w:rPr>
                <w:rFonts w:cstheme="minorHAnsi"/>
                <w:color w:val="808080"/>
                <w:sz w:val="18"/>
                <w:szCs w:val="18"/>
              </w:rPr>
              <w:t>(</w:t>
            </w:r>
            <w:proofErr w:type="gramStart"/>
            <w:r w:rsidRPr="000C08B0">
              <w:rPr>
                <w:rFonts w:cstheme="minorHAnsi"/>
                <w:color w:val="808080"/>
                <w:sz w:val="18"/>
                <w:szCs w:val="18"/>
              </w:rPr>
              <w:t>this</w:t>
            </w:r>
            <w:proofErr w:type="gramEnd"/>
            <w:r w:rsidRPr="000C08B0">
              <w:rPr>
                <w:rFonts w:cstheme="minorHAnsi"/>
                <w:color w:val="808080"/>
                <w:sz w:val="18"/>
                <w:szCs w:val="18"/>
              </w:rPr>
              <w:t xml:space="preserve"> box should expand as you type)</w:t>
            </w:r>
          </w:p>
        </w:tc>
      </w:tr>
    </w:tbl>
    <w:p w14:paraId="5A5DEFDC" w14:textId="77777777" w:rsidR="00E85005" w:rsidRPr="000C08B0" w:rsidRDefault="00E85005" w:rsidP="00E85005">
      <w:pPr>
        <w:rPr>
          <w:rFonts w:cstheme="minorHAnsi"/>
        </w:rPr>
      </w:pPr>
    </w:p>
    <w:p w14:paraId="60C7B265" w14:textId="77777777" w:rsidR="00E85005" w:rsidRPr="000C08B0" w:rsidRDefault="00E85005" w:rsidP="00E85005">
      <w:pPr>
        <w:rPr>
          <w:rFonts w:cstheme="minorHAnsi"/>
          <w:b/>
          <w:bCs/>
        </w:rPr>
      </w:pPr>
      <w:r w:rsidRPr="000C08B0">
        <w:rPr>
          <w:rFonts w:cstheme="minorHAnsi"/>
          <w:b/>
          <w:bCs/>
        </w:rPr>
        <w:br w:type="page"/>
      </w:r>
    </w:p>
    <w:p w14:paraId="6813C6F9" w14:textId="77777777" w:rsidR="00E85005" w:rsidRPr="000C08B0" w:rsidRDefault="00E85005" w:rsidP="00E85005">
      <w:pPr>
        <w:rPr>
          <w:rFonts w:cstheme="minorHAnsi"/>
          <w:b/>
          <w:bCs/>
        </w:rPr>
      </w:pPr>
      <w:r w:rsidRPr="000C08B0">
        <w:rPr>
          <w:rFonts w:cstheme="minorHAnsi"/>
          <w:b/>
          <w:bCs/>
        </w:rPr>
        <w:lastRenderedPageBreak/>
        <w:t>SECTION K: Declaration</w:t>
      </w:r>
    </w:p>
    <w:p w14:paraId="59C52914" w14:textId="77777777" w:rsidR="00E85005" w:rsidRPr="000C08B0" w:rsidRDefault="00E85005" w:rsidP="00E85005">
      <w:pPr>
        <w:rPr>
          <w:rFonts w:cstheme="minorHAnsi"/>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E85005" w:rsidRPr="000C08B0" w14:paraId="53430B58" w14:textId="77777777" w:rsidTr="00D639E9">
        <w:trPr>
          <w:trHeight w:val="1807"/>
        </w:trPr>
        <w:tc>
          <w:tcPr>
            <w:tcW w:w="9881" w:type="dxa"/>
            <w:gridSpan w:val="4"/>
            <w:shd w:val="clear" w:color="auto" w:fill="F2F2F2" w:themeFill="background1" w:themeFillShade="F2"/>
            <w:vAlign w:val="center"/>
          </w:tcPr>
          <w:p w14:paraId="7BC5D04F" w14:textId="77777777" w:rsidR="00E85005" w:rsidRPr="000C08B0" w:rsidRDefault="00E85005" w:rsidP="00D639E9">
            <w:pPr>
              <w:jc w:val="both"/>
              <w:rPr>
                <w:rFonts w:cstheme="minorHAnsi"/>
                <w:b/>
                <w:bCs/>
                <w:color w:val="000000"/>
              </w:rPr>
            </w:pPr>
            <w:r w:rsidRPr="000C08B0">
              <w:rPr>
                <w:rFonts w:cstheme="minorHAnsi"/>
              </w:rPr>
              <w:t>The information which I have provided is correct and complete to the best of my knowledge. I have attempted to identify any risks and issues related to the research activity and acknowledge my obligations and the rights of the participants</w:t>
            </w:r>
            <w:r w:rsidRPr="000C08B0">
              <w:rPr>
                <w:rFonts w:cstheme="minorHAnsi"/>
                <w:b/>
                <w:bCs/>
                <w:color w:val="000000"/>
              </w:rPr>
              <w:t>.</w:t>
            </w:r>
          </w:p>
          <w:p w14:paraId="6ED5640D" w14:textId="77777777" w:rsidR="00E85005" w:rsidRPr="000C08B0" w:rsidRDefault="00E85005" w:rsidP="00D639E9">
            <w:pPr>
              <w:jc w:val="both"/>
              <w:rPr>
                <w:rFonts w:cstheme="minorHAnsi"/>
                <w:b/>
                <w:bCs/>
                <w:color w:val="000000"/>
              </w:rPr>
            </w:pPr>
          </w:p>
          <w:p w14:paraId="0B6C4295" w14:textId="77777777" w:rsidR="00E85005" w:rsidRPr="000C08B0" w:rsidRDefault="00E85005" w:rsidP="00D639E9">
            <w:pPr>
              <w:jc w:val="both"/>
              <w:rPr>
                <w:rFonts w:cstheme="minorHAnsi"/>
                <w:color w:val="000080"/>
              </w:rPr>
            </w:pPr>
            <w:r w:rsidRPr="000C08B0">
              <w:rPr>
                <w:rFonts w:cstheme="minorHAnsi"/>
              </w:rPr>
              <w:t xml:space="preserve">In submitting this application I hereby confirm that I undertake to ensure that the above named research activity will meet the University’s </w:t>
            </w:r>
            <w:hyperlink r:id="rId44" w:history="1">
              <w:r w:rsidRPr="000C08B0">
                <w:rPr>
                  <w:rStyle w:val="Hyperlink"/>
                  <w:rFonts w:cstheme="minorHAnsi"/>
                </w:rPr>
                <w:t>Research Ethics and Integrity Code of Practice</w:t>
              </w:r>
            </w:hyperlink>
          </w:p>
        </w:tc>
      </w:tr>
      <w:tr w:rsidR="00E85005" w:rsidRPr="000C08B0" w14:paraId="5DDA3F56" w14:textId="77777777" w:rsidTr="00D639E9">
        <w:trPr>
          <w:trHeight w:val="657"/>
        </w:trPr>
        <w:tc>
          <w:tcPr>
            <w:tcW w:w="3219" w:type="dxa"/>
            <w:tcBorders>
              <w:right w:val="nil"/>
            </w:tcBorders>
            <w:vAlign w:val="center"/>
          </w:tcPr>
          <w:p w14:paraId="4E17182B" w14:textId="77777777" w:rsidR="00E85005" w:rsidRPr="000C08B0" w:rsidRDefault="00E85005" w:rsidP="00D639E9">
            <w:pPr>
              <w:spacing w:before="100" w:beforeAutospacing="1" w:after="100" w:afterAutospacing="1"/>
              <w:rPr>
                <w:rFonts w:cstheme="minorHAnsi"/>
              </w:rPr>
            </w:pPr>
            <w:r w:rsidRPr="000C08B0">
              <w:rPr>
                <w:rFonts w:cstheme="minorHAnsi"/>
                <w:b/>
                <w:bCs/>
              </w:rPr>
              <w:t>Signature of applicant:</w:t>
            </w:r>
          </w:p>
        </w:tc>
        <w:tc>
          <w:tcPr>
            <w:tcW w:w="3969" w:type="dxa"/>
            <w:tcBorders>
              <w:left w:val="nil"/>
            </w:tcBorders>
            <w:vAlign w:val="center"/>
          </w:tcPr>
          <w:p w14:paraId="6707045B" w14:textId="77777777" w:rsidR="00E85005" w:rsidRPr="000C08B0" w:rsidRDefault="00E85005" w:rsidP="00D639E9">
            <w:pPr>
              <w:spacing w:before="100" w:beforeAutospacing="1" w:after="100" w:afterAutospacing="1"/>
              <w:rPr>
                <w:rFonts w:cstheme="minorHAnsi"/>
              </w:rPr>
            </w:pPr>
            <w:r w:rsidRPr="000C08B0">
              <w:rPr>
                <w:rFonts w:cstheme="minorHAnsi"/>
              </w:rPr>
              <w:t>Rehman Ismail</w:t>
            </w:r>
          </w:p>
        </w:tc>
        <w:tc>
          <w:tcPr>
            <w:tcW w:w="850" w:type="dxa"/>
            <w:tcBorders>
              <w:right w:val="nil"/>
            </w:tcBorders>
            <w:vAlign w:val="center"/>
          </w:tcPr>
          <w:p w14:paraId="133F15FD" w14:textId="77777777" w:rsidR="00E85005" w:rsidRPr="000C08B0" w:rsidRDefault="00E85005" w:rsidP="00D639E9">
            <w:pPr>
              <w:spacing w:before="100" w:beforeAutospacing="1" w:after="100" w:afterAutospacing="1"/>
              <w:rPr>
                <w:rFonts w:cstheme="minorHAnsi"/>
              </w:rPr>
            </w:pPr>
            <w:r w:rsidRPr="000C08B0">
              <w:rPr>
                <w:rFonts w:cstheme="minorHAnsi"/>
                <w:b/>
                <w:bCs/>
              </w:rPr>
              <w:t>Date:</w:t>
            </w:r>
          </w:p>
        </w:tc>
        <w:tc>
          <w:tcPr>
            <w:tcW w:w="1843" w:type="dxa"/>
            <w:tcBorders>
              <w:left w:val="nil"/>
            </w:tcBorders>
            <w:vAlign w:val="center"/>
          </w:tcPr>
          <w:p w14:paraId="763B5935" w14:textId="77777777" w:rsidR="00E85005" w:rsidRPr="000C08B0" w:rsidRDefault="00E85005" w:rsidP="00D639E9">
            <w:pPr>
              <w:spacing w:before="100" w:beforeAutospacing="1" w:after="100" w:afterAutospacing="1"/>
              <w:rPr>
                <w:rFonts w:cstheme="minorHAnsi"/>
              </w:rPr>
            </w:pPr>
            <w:r w:rsidRPr="000C08B0">
              <w:rPr>
                <w:rFonts w:cstheme="minorHAnsi"/>
              </w:rPr>
              <w:t>28/03/2022</w:t>
            </w:r>
          </w:p>
        </w:tc>
      </w:tr>
    </w:tbl>
    <w:p w14:paraId="18BCB477" w14:textId="77777777" w:rsidR="00E85005" w:rsidRPr="000C08B0" w:rsidRDefault="00E85005" w:rsidP="00E85005">
      <w:pPr>
        <w:rPr>
          <w:rFonts w:cstheme="minorHAnsi"/>
        </w:rPr>
      </w:pPr>
    </w:p>
    <w:p w14:paraId="1A63F420" w14:textId="77777777" w:rsidR="00E85005" w:rsidRPr="000C08B0" w:rsidRDefault="00E85005" w:rsidP="00E85005">
      <w:pPr>
        <w:rPr>
          <w:rFonts w:cstheme="minorHAnsi"/>
          <w:b/>
          <w:i/>
        </w:rPr>
      </w:pPr>
      <w:r w:rsidRPr="000C08B0">
        <w:rPr>
          <w:rFonts w:cstheme="minorHAnsi"/>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85005" w:rsidRPr="000C08B0" w14:paraId="46C04736" w14:textId="77777777" w:rsidTr="00D639E9">
        <w:trPr>
          <w:trHeight w:val="346"/>
        </w:trPr>
        <w:tc>
          <w:tcPr>
            <w:tcW w:w="3227" w:type="dxa"/>
            <w:shd w:val="clear" w:color="auto" w:fill="F2F2F2" w:themeFill="background1" w:themeFillShade="F2"/>
            <w:vAlign w:val="center"/>
          </w:tcPr>
          <w:p w14:paraId="079940A0" w14:textId="77777777" w:rsidR="00E85005" w:rsidRPr="000C08B0" w:rsidRDefault="00E85005" w:rsidP="00D639E9">
            <w:pPr>
              <w:pStyle w:val="ListParagraph"/>
              <w:ind w:left="0"/>
              <w:rPr>
                <w:rFonts w:asciiTheme="minorHAnsi" w:hAnsiTheme="minorHAnsi" w:cstheme="minorHAnsi"/>
              </w:rPr>
            </w:pPr>
            <w:r w:rsidRPr="000C08B0">
              <w:rPr>
                <w:rFonts w:asciiTheme="minorHAnsi" w:hAnsiTheme="minorHAnsi" w:cstheme="minorHAnsi"/>
              </w:rPr>
              <w:t>Director of Studies/Supervisor:</w:t>
            </w:r>
          </w:p>
        </w:tc>
        <w:tc>
          <w:tcPr>
            <w:tcW w:w="3969" w:type="dxa"/>
            <w:shd w:val="clear" w:color="auto" w:fill="auto"/>
            <w:vAlign w:val="center"/>
          </w:tcPr>
          <w:p w14:paraId="1D50FB2A" w14:textId="77777777" w:rsidR="00E85005" w:rsidRPr="000C08B0" w:rsidRDefault="00E85005" w:rsidP="00D639E9">
            <w:pPr>
              <w:pStyle w:val="ListParagraph"/>
              <w:ind w:left="0"/>
              <w:rPr>
                <w:rFonts w:asciiTheme="minorHAnsi" w:hAnsiTheme="minorHAnsi" w:cstheme="minorHAnsi"/>
              </w:rPr>
            </w:pPr>
          </w:p>
        </w:tc>
      </w:tr>
      <w:tr w:rsidR="00E85005" w:rsidRPr="000C08B0" w14:paraId="38BE52A4" w14:textId="77777777" w:rsidTr="00D639E9">
        <w:trPr>
          <w:trHeight w:val="347"/>
        </w:trPr>
        <w:tc>
          <w:tcPr>
            <w:tcW w:w="3227" w:type="dxa"/>
            <w:shd w:val="clear" w:color="auto" w:fill="F2F2F2" w:themeFill="background1" w:themeFillShade="F2"/>
            <w:vAlign w:val="center"/>
          </w:tcPr>
          <w:p w14:paraId="5978AAFF" w14:textId="77777777" w:rsidR="00E85005" w:rsidRPr="000C08B0" w:rsidRDefault="00E85005" w:rsidP="00D639E9">
            <w:pPr>
              <w:pStyle w:val="ListParagraph"/>
              <w:ind w:left="0"/>
              <w:rPr>
                <w:rFonts w:asciiTheme="minorHAnsi" w:hAnsiTheme="minorHAnsi" w:cstheme="minorHAnsi"/>
              </w:rPr>
            </w:pPr>
            <w:r w:rsidRPr="000C08B0">
              <w:rPr>
                <w:rFonts w:asciiTheme="minorHAnsi" w:hAnsiTheme="minorHAnsi" w:cstheme="minorHAnsi"/>
              </w:rPr>
              <w:t>Signature:</w:t>
            </w:r>
          </w:p>
        </w:tc>
        <w:tc>
          <w:tcPr>
            <w:tcW w:w="3969" w:type="dxa"/>
            <w:shd w:val="clear" w:color="auto" w:fill="auto"/>
            <w:vAlign w:val="center"/>
          </w:tcPr>
          <w:p w14:paraId="0544E450" w14:textId="77777777" w:rsidR="00E85005" w:rsidRPr="000C08B0" w:rsidRDefault="00E85005" w:rsidP="00D639E9">
            <w:pPr>
              <w:pStyle w:val="ListParagraph"/>
              <w:ind w:left="0"/>
              <w:rPr>
                <w:rFonts w:asciiTheme="minorHAnsi" w:hAnsiTheme="minorHAnsi" w:cstheme="minorHAnsi"/>
              </w:rPr>
            </w:pPr>
          </w:p>
          <w:p w14:paraId="3EF78537" w14:textId="77777777" w:rsidR="00E85005" w:rsidRPr="000C08B0" w:rsidRDefault="00E85005" w:rsidP="00D639E9">
            <w:pPr>
              <w:pStyle w:val="ListParagraph"/>
              <w:ind w:left="0"/>
              <w:rPr>
                <w:rFonts w:asciiTheme="minorHAnsi" w:hAnsiTheme="minorHAnsi" w:cstheme="minorHAnsi"/>
              </w:rPr>
            </w:pPr>
          </w:p>
        </w:tc>
      </w:tr>
      <w:tr w:rsidR="00E85005" w:rsidRPr="000C08B0" w14:paraId="20A29BC3" w14:textId="77777777" w:rsidTr="00D639E9">
        <w:trPr>
          <w:trHeight w:val="347"/>
        </w:trPr>
        <w:tc>
          <w:tcPr>
            <w:tcW w:w="3227" w:type="dxa"/>
            <w:shd w:val="clear" w:color="auto" w:fill="F2F2F2" w:themeFill="background1" w:themeFillShade="F2"/>
            <w:vAlign w:val="center"/>
          </w:tcPr>
          <w:p w14:paraId="7875383D" w14:textId="77777777" w:rsidR="00E85005" w:rsidRPr="000C08B0" w:rsidRDefault="00E85005" w:rsidP="00D639E9">
            <w:pPr>
              <w:pStyle w:val="ListParagraph"/>
              <w:ind w:left="0"/>
              <w:rPr>
                <w:rFonts w:asciiTheme="minorHAnsi" w:hAnsiTheme="minorHAnsi" w:cstheme="minorHAnsi"/>
              </w:rPr>
            </w:pPr>
            <w:r w:rsidRPr="000C08B0">
              <w:rPr>
                <w:rFonts w:asciiTheme="minorHAnsi" w:hAnsiTheme="minorHAnsi" w:cstheme="minorHAnsi"/>
              </w:rPr>
              <w:t>Date:</w:t>
            </w:r>
          </w:p>
        </w:tc>
        <w:tc>
          <w:tcPr>
            <w:tcW w:w="3969" w:type="dxa"/>
            <w:shd w:val="clear" w:color="auto" w:fill="auto"/>
            <w:vAlign w:val="center"/>
          </w:tcPr>
          <w:p w14:paraId="43FB741F" w14:textId="77777777" w:rsidR="00E85005" w:rsidRPr="000C08B0" w:rsidRDefault="00E85005" w:rsidP="00D639E9">
            <w:pPr>
              <w:pStyle w:val="ListParagraph"/>
              <w:ind w:left="0"/>
              <w:rPr>
                <w:rFonts w:asciiTheme="minorHAnsi" w:hAnsiTheme="minorHAnsi" w:cstheme="minorHAnsi"/>
              </w:rPr>
            </w:pPr>
          </w:p>
        </w:tc>
      </w:tr>
    </w:tbl>
    <w:p w14:paraId="193E3ACB" w14:textId="77777777" w:rsidR="00E85005" w:rsidRPr="000C08B0" w:rsidRDefault="00E85005" w:rsidP="00E85005">
      <w:pPr>
        <w:rPr>
          <w:rFonts w:cstheme="minorHAnsi"/>
        </w:rPr>
      </w:pPr>
    </w:p>
    <w:p w14:paraId="03624502" w14:textId="77777777" w:rsidR="00E85005" w:rsidRPr="000C08B0" w:rsidRDefault="00E85005" w:rsidP="00E85005">
      <w:pPr>
        <w:rPr>
          <w:rFonts w:cstheme="minorHAnsi"/>
          <w:b/>
          <w:i/>
        </w:rPr>
      </w:pPr>
      <w:r w:rsidRPr="000C08B0">
        <w:rPr>
          <w:rFonts w:cstheme="minorHAnsi"/>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85005" w:rsidRPr="000C08B0" w14:paraId="423A6F52" w14:textId="77777777" w:rsidTr="00D639E9">
        <w:trPr>
          <w:trHeight w:val="346"/>
        </w:trPr>
        <w:tc>
          <w:tcPr>
            <w:tcW w:w="3227" w:type="dxa"/>
            <w:shd w:val="clear" w:color="auto" w:fill="F2F2F2" w:themeFill="background1" w:themeFillShade="F2"/>
            <w:vAlign w:val="center"/>
          </w:tcPr>
          <w:p w14:paraId="6BFE073C" w14:textId="77777777" w:rsidR="00E85005" w:rsidRPr="000C08B0" w:rsidRDefault="00E85005" w:rsidP="00D639E9">
            <w:pPr>
              <w:pStyle w:val="ListParagraph"/>
              <w:ind w:left="0"/>
              <w:rPr>
                <w:rFonts w:asciiTheme="minorHAnsi" w:hAnsiTheme="minorHAnsi" w:cstheme="minorHAnsi"/>
              </w:rPr>
            </w:pPr>
            <w:r w:rsidRPr="000C08B0">
              <w:rPr>
                <w:rFonts w:asciiTheme="minorHAnsi" w:hAnsiTheme="minorHAnsi" w:cstheme="minorHAnsi"/>
              </w:rPr>
              <w:t>Head of School/Assistant Dean:</w:t>
            </w:r>
          </w:p>
        </w:tc>
        <w:tc>
          <w:tcPr>
            <w:tcW w:w="3969" w:type="dxa"/>
            <w:shd w:val="clear" w:color="auto" w:fill="auto"/>
            <w:vAlign w:val="center"/>
          </w:tcPr>
          <w:p w14:paraId="0B687AC4" w14:textId="77777777" w:rsidR="00E85005" w:rsidRPr="000C08B0" w:rsidRDefault="00E85005" w:rsidP="00D639E9">
            <w:pPr>
              <w:pStyle w:val="ListParagraph"/>
              <w:ind w:left="0"/>
              <w:rPr>
                <w:rFonts w:asciiTheme="minorHAnsi" w:hAnsiTheme="minorHAnsi" w:cstheme="minorHAnsi"/>
              </w:rPr>
            </w:pPr>
          </w:p>
        </w:tc>
      </w:tr>
      <w:tr w:rsidR="00E85005" w:rsidRPr="000C08B0" w14:paraId="1A79F927" w14:textId="77777777" w:rsidTr="00D639E9">
        <w:trPr>
          <w:trHeight w:val="347"/>
        </w:trPr>
        <w:tc>
          <w:tcPr>
            <w:tcW w:w="3227" w:type="dxa"/>
            <w:shd w:val="clear" w:color="auto" w:fill="F2F2F2" w:themeFill="background1" w:themeFillShade="F2"/>
            <w:vAlign w:val="center"/>
          </w:tcPr>
          <w:p w14:paraId="56CD6684" w14:textId="77777777" w:rsidR="00E85005" w:rsidRPr="000C08B0" w:rsidRDefault="00E85005" w:rsidP="00D639E9">
            <w:pPr>
              <w:pStyle w:val="ListParagraph"/>
              <w:ind w:left="0"/>
              <w:rPr>
                <w:rFonts w:asciiTheme="minorHAnsi" w:hAnsiTheme="minorHAnsi" w:cstheme="minorHAnsi"/>
              </w:rPr>
            </w:pPr>
            <w:r w:rsidRPr="000C08B0">
              <w:rPr>
                <w:rFonts w:asciiTheme="minorHAnsi" w:hAnsiTheme="minorHAnsi" w:cstheme="minorHAnsi"/>
              </w:rPr>
              <w:t>Signature:</w:t>
            </w:r>
          </w:p>
        </w:tc>
        <w:tc>
          <w:tcPr>
            <w:tcW w:w="3969" w:type="dxa"/>
            <w:shd w:val="clear" w:color="auto" w:fill="auto"/>
            <w:vAlign w:val="center"/>
          </w:tcPr>
          <w:p w14:paraId="20E2CBF8" w14:textId="77777777" w:rsidR="00E85005" w:rsidRPr="000C08B0" w:rsidRDefault="00E85005" w:rsidP="00D639E9">
            <w:pPr>
              <w:pStyle w:val="ListParagraph"/>
              <w:ind w:left="0"/>
              <w:rPr>
                <w:rFonts w:asciiTheme="minorHAnsi" w:hAnsiTheme="minorHAnsi" w:cstheme="minorHAnsi"/>
              </w:rPr>
            </w:pPr>
          </w:p>
          <w:p w14:paraId="37B79FCB" w14:textId="77777777" w:rsidR="00E85005" w:rsidRPr="000C08B0" w:rsidRDefault="00E85005" w:rsidP="00D639E9">
            <w:pPr>
              <w:pStyle w:val="ListParagraph"/>
              <w:ind w:left="0"/>
              <w:rPr>
                <w:rFonts w:asciiTheme="minorHAnsi" w:hAnsiTheme="minorHAnsi" w:cstheme="minorHAnsi"/>
              </w:rPr>
            </w:pPr>
          </w:p>
        </w:tc>
      </w:tr>
      <w:tr w:rsidR="00E85005" w:rsidRPr="000C08B0" w14:paraId="257E0CC3" w14:textId="77777777" w:rsidTr="00D639E9">
        <w:trPr>
          <w:trHeight w:val="347"/>
        </w:trPr>
        <w:tc>
          <w:tcPr>
            <w:tcW w:w="3227" w:type="dxa"/>
            <w:shd w:val="clear" w:color="auto" w:fill="F2F2F2" w:themeFill="background1" w:themeFillShade="F2"/>
            <w:vAlign w:val="center"/>
          </w:tcPr>
          <w:p w14:paraId="54580ECE" w14:textId="77777777" w:rsidR="00E85005" w:rsidRPr="000C08B0" w:rsidRDefault="00E85005" w:rsidP="00D639E9">
            <w:pPr>
              <w:pStyle w:val="ListParagraph"/>
              <w:ind w:left="0"/>
              <w:rPr>
                <w:rFonts w:asciiTheme="minorHAnsi" w:hAnsiTheme="minorHAnsi" w:cstheme="minorHAnsi"/>
              </w:rPr>
            </w:pPr>
            <w:r w:rsidRPr="000C08B0">
              <w:rPr>
                <w:rFonts w:asciiTheme="minorHAnsi" w:hAnsiTheme="minorHAnsi" w:cstheme="minorHAnsi"/>
              </w:rPr>
              <w:t>Date:</w:t>
            </w:r>
          </w:p>
        </w:tc>
        <w:tc>
          <w:tcPr>
            <w:tcW w:w="3969" w:type="dxa"/>
            <w:shd w:val="clear" w:color="auto" w:fill="auto"/>
            <w:vAlign w:val="center"/>
          </w:tcPr>
          <w:p w14:paraId="513CD32C" w14:textId="77777777" w:rsidR="00E85005" w:rsidRPr="000C08B0" w:rsidRDefault="00E85005" w:rsidP="00D639E9">
            <w:pPr>
              <w:pStyle w:val="ListParagraph"/>
              <w:ind w:left="0"/>
              <w:rPr>
                <w:rFonts w:asciiTheme="minorHAnsi" w:hAnsiTheme="minorHAnsi" w:cstheme="minorHAnsi"/>
              </w:rPr>
            </w:pPr>
          </w:p>
        </w:tc>
      </w:tr>
    </w:tbl>
    <w:p w14:paraId="284E3926" w14:textId="77777777" w:rsidR="00E85005" w:rsidRPr="000C08B0" w:rsidRDefault="00E85005" w:rsidP="00E85005">
      <w:pPr>
        <w:rPr>
          <w:rFonts w:cstheme="minorHAnsi"/>
        </w:rPr>
      </w:pPr>
    </w:p>
    <w:p w14:paraId="5BF31F13" w14:textId="77777777" w:rsidR="00E85005" w:rsidRPr="000C08B0" w:rsidRDefault="00E85005" w:rsidP="00E85005">
      <w:pPr>
        <w:rPr>
          <w:rFonts w:cstheme="minorHAnsi"/>
          <w:bCs/>
        </w:rPr>
      </w:pPr>
      <w:r w:rsidRPr="000C08B0">
        <w:rPr>
          <w:rFonts w:cstheme="minorHAnsi"/>
          <w:b/>
        </w:rPr>
        <w:t xml:space="preserve">Checklist: </w:t>
      </w:r>
      <w:r w:rsidRPr="000C08B0">
        <w:rPr>
          <w:rFonts w:cstheme="minorHAnsi"/>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85005" w:rsidRPr="000C08B0" w14:paraId="6AE10BFB" w14:textId="77777777" w:rsidTr="00D639E9">
        <w:trPr>
          <w:trHeight w:val="491"/>
        </w:trPr>
        <w:tc>
          <w:tcPr>
            <w:tcW w:w="675" w:type="dxa"/>
            <w:shd w:val="clear" w:color="auto" w:fill="BFBFBF" w:themeFill="background1" w:themeFillShade="BF"/>
            <w:vAlign w:val="center"/>
          </w:tcPr>
          <w:sdt>
            <w:sdtPr>
              <w:rPr>
                <w:rFonts w:cstheme="minorHAnsi"/>
                <w:b/>
                <w:bCs/>
              </w:rPr>
              <w:id w:val="1454446193"/>
              <w14:checkbox>
                <w14:checked w14:val="1"/>
                <w14:checkedState w14:val="2612" w14:font="MS Gothic"/>
                <w14:uncheckedState w14:val="2610" w14:font="MS Gothic"/>
              </w14:checkbox>
            </w:sdtPr>
            <w:sdtContent>
              <w:p w14:paraId="18FC058E" w14:textId="77777777" w:rsidR="00E85005" w:rsidRPr="000C08B0" w:rsidRDefault="00E85005" w:rsidP="00D639E9">
                <w:pPr>
                  <w:jc w:val="center"/>
                  <w:rPr>
                    <w:rFonts w:eastAsia="MS Gothic" w:cstheme="minorHAnsi"/>
                    <w:bCs/>
                  </w:rPr>
                </w:pPr>
                <w:r w:rsidRPr="000C08B0">
                  <w:rPr>
                    <w:rFonts w:ascii="Segoe UI Symbol" w:eastAsia="MS Gothic" w:hAnsi="Segoe UI Symbol" w:cs="Segoe UI Symbol"/>
                    <w:b/>
                    <w:bCs/>
                  </w:rPr>
                  <w:t>☒</w:t>
                </w:r>
              </w:p>
            </w:sdtContent>
          </w:sdt>
        </w:tc>
        <w:tc>
          <w:tcPr>
            <w:tcW w:w="9356" w:type="dxa"/>
            <w:vAlign w:val="center"/>
          </w:tcPr>
          <w:p w14:paraId="176DD069" w14:textId="77777777" w:rsidR="00E85005" w:rsidRPr="000C08B0" w:rsidRDefault="00E85005" w:rsidP="00D639E9">
            <w:pPr>
              <w:rPr>
                <w:rFonts w:eastAsia="MS Gothic" w:cstheme="minorHAnsi"/>
                <w:bCs/>
              </w:rPr>
            </w:pPr>
            <w:r w:rsidRPr="000C08B0">
              <w:rPr>
                <w:rFonts w:eastAsia="MS Gothic" w:cstheme="minorHAnsi"/>
                <w:bCs/>
              </w:rPr>
              <w:t>I have read the guidance notes supplied before completing the form.</w:t>
            </w:r>
          </w:p>
        </w:tc>
      </w:tr>
      <w:tr w:rsidR="00E85005" w:rsidRPr="000C08B0" w14:paraId="78860308" w14:textId="77777777" w:rsidTr="00D639E9">
        <w:trPr>
          <w:trHeight w:val="413"/>
        </w:trPr>
        <w:tc>
          <w:tcPr>
            <w:tcW w:w="675" w:type="dxa"/>
            <w:shd w:val="clear" w:color="auto" w:fill="BFBFBF" w:themeFill="background1" w:themeFillShade="BF"/>
            <w:vAlign w:val="center"/>
          </w:tcPr>
          <w:sdt>
            <w:sdtPr>
              <w:rPr>
                <w:rFonts w:cstheme="minorHAnsi"/>
                <w:b/>
                <w:bCs/>
              </w:rPr>
              <w:id w:val="-17703630"/>
              <w14:checkbox>
                <w14:checked w14:val="1"/>
                <w14:checkedState w14:val="2612" w14:font="MS Gothic"/>
                <w14:uncheckedState w14:val="2610" w14:font="MS Gothic"/>
              </w14:checkbox>
            </w:sdtPr>
            <w:sdtContent>
              <w:p w14:paraId="56959318" w14:textId="77777777" w:rsidR="00E85005" w:rsidRPr="000C08B0" w:rsidRDefault="00E85005" w:rsidP="00D639E9">
                <w:pPr>
                  <w:jc w:val="center"/>
                  <w:rPr>
                    <w:rFonts w:eastAsia="MS Gothic" w:cstheme="minorHAnsi"/>
                    <w:bCs/>
                  </w:rPr>
                </w:pPr>
                <w:r w:rsidRPr="000C08B0">
                  <w:rPr>
                    <w:rFonts w:ascii="Segoe UI Symbol" w:eastAsia="MS Gothic" w:hAnsi="Segoe UI Symbol" w:cs="Segoe UI Symbol"/>
                    <w:b/>
                    <w:bCs/>
                  </w:rPr>
                  <w:t>☒</w:t>
                </w:r>
              </w:p>
            </w:sdtContent>
          </w:sdt>
        </w:tc>
        <w:tc>
          <w:tcPr>
            <w:tcW w:w="9356" w:type="dxa"/>
            <w:vAlign w:val="center"/>
          </w:tcPr>
          <w:p w14:paraId="4338E3C0" w14:textId="77777777" w:rsidR="00E85005" w:rsidRPr="000C08B0" w:rsidRDefault="00E85005" w:rsidP="00D639E9">
            <w:pPr>
              <w:rPr>
                <w:rFonts w:cstheme="minorHAnsi"/>
              </w:rPr>
            </w:pPr>
            <w:r w:rsidRPr="000C08B0">
              <w:rPr>
                <w:rFonts w:cstheme="minorHAnsi"/>
              </w:rPr>
              <w:t xml:space="preserve">I have completed </w:t>
            </w:r>
            <w:r w:rsidRPr="000C08B0">
              <w:rPr>
                <w:rFonts w:cstheme="minorHAnsi"/>
                <w:b/>
              </w:rPr>
              <w:t>ALL RELEVANT</w:t>
            </w:r>
            <w:r w:rsidRPr="000C08B0">
              <w:rPr>
                <w:rFonts w:cstheme="minorHAnsi"/>
              </w:rPr>
              <w:t xml:space="preserve"> sections of the form in full.</w:t>
            </w:r>
          </w:p>
        </w:tc>
      </w:tr>
      <w:tr w:rsidR="00E85005" w:rsidRPr="000C08B0" w14:paraId="481BBF7F" w14:textId="77777777" w:rsidTr="00D639E9">
        <w:trPr>
          <w:trHeight w:val="419"/>
        </w:trPr>
        <w:tc>
          <w:tcPr>
            <w:tcW w:w="675" w:type="dxa"/>
            <w:shd w:val="clear" w:color="auto" w:fill="BFBFBF" w:themeFill="background1" w:themeFillShade="BF"/>
            <w:vAlign w:val="center"/>
          </w:tcPr>
          <w:sdt>
            <w:sdtPr>
              <w:rPr>
                <w:rFonts w:cstheme="minorHAnsi"/>
                <w:b/>
                <w:bCs/>
              </w:rPr>
              <w:id w:val="1393921880"/>
              <w14:checkbox>
                <w14:checked w14:val="1"/>
                <w14:checkedState w14:val="2612" w14:font="MS Gothic"/>
                <w14:uncheckedState w14:val="2610" w14:font="MS Gothic"/>
              </w14:checkbox>
            </w:sdtPr>
            <w:sdtContent>
              <w:p w14:paraId="482F3248" w14:textId="77777777" w:rsidR="00E85005" w:rsidRPr="000C08B0" w:rsidRDefault="00E85005" w:rsidP="00D639E9">
                <w:pPr>
                  <w:jc w:val="center"/>
                  <w:rPr>
                    <w:rFonts w:cstheme="minorHAnsi"/>
                  </w:rPr>
                </w:pPr>
                <w:r w:rsidRPr="000C08B0">
                  <w:rPr>
                    <w:rFonts w:ascii="Segoe UI Symbol" w:eastAsia="MS Gothic" w:hAnsi="Segoe UI Symbol" w:cs="Segoe UI Symbol"/>
                    <w:b/>
                    <w:bCs/>
                  </w:rPr>
                  <w:t>☒</w:t>
                </w:r>
              </w:p>
            </w:sdtContent>
          </w:sdt>
        </w:tc>
        <w:tc>
          <w:tcPr>
            <w:tcW w:w="9356" w:type="dxa"/>
            <w:vAlign w:val="center"/>
          </w:tcPr>
          <w:p w14:paraId="55A8CF0B" w14:textId="77777777" w:rsidR="00E85005" w:rsidRPr="000C08B0" w:rsidRDefault="00E85005" w:rsidP="00D639E9">
            <w:pPr>
              <w:rPr>
                <w:rFonts w:cstheme="minorHAnsi"/>
              </w:rPr>
            </w:pPr>
            <w:r w:rsidRPr="000C08B0">
              <w:rPr>
                <w:rFonts w:cstheme="minorHAnsi"/>
              </w:rPr>
              <w:t>I confirm that the research activity has received approval in principle</w:t>
            </w:r>
          </w:p>
        </w:tc>
      </w:tr>
      <w:tr w:rsidR="00E85005" w:rsidRPr="000C08B0" w14:paraId="7E31DC32" w14:textId="77777777" w:rsidTr="00D639E9">
        <w:trPr>
          <w:trHeight w:val="492"/>
        </w:trPr>
        <w:tc>
          <w:tcPr>
            <w:tcW w:w="675" w:type="dxa"/>
            <w:shd w:val="clear" w:color="auto" w:fill="BFBFBF" w:themeFill="background1" w:themeFillShade="BF"/>
            <w:vAlign w:val="center"/>
          </w:tcPr>
          <w:sdt>
            <w:sdtPr>
              <w:rPr>
                <w:rFonts w:cstheme="minorHAnsi"/>
                <w:b/>
                <w:bCs/>
              </w:rPr>
              <w:id w:val="-1978295672"/>
              <w14:checkbox>
                <w14:checked w14:val="0"/>
                <w14:checkedState w14:val="2612" w14:font="MS Gothic"/>
                <w14:uncheckedState w14:val="2610" w14:font="MS Gothic"/>
              </w14:checkbox>
            </w:sdtPr>
            <w:sdtContent>
              <w:p w14:paraId="6B8E578E" w14:textId="77777777" w:rsidR="00E85005" w:rsidRPr="000C08B0" w:rsidRDefault="00E85005" w:rsidP="00D639E9">
                <w:pPr>
                  <w:jc w:val="center"/>
                  <w:rPr>
                    <w:rFonts w:cstheme="minorHAnsi"/>
                  </w:rPr>
                </w:pPr>
                <w:r w:rsidRPr="000C08B0">
                  <w:rPr>
                    <w:rFonts w:ascii="Segoe UI Symbol" w:eastAsia="MS Gothic" w:hAnsi="Segoe UI Symbol" w:cs="Segoe UI Symbol"/>
                    <w:b/>
                    <w:bCs/>
                  </w:rPr>
                  <w:t>☐</w:t>
                </w:r>
              </w:p>
            </w:sdtContent>
          </w:sdt>
        </w:tc>
        <w:tc>
          <w:tcPr>
            <w:tcW w:w="9356" w:type="dxa"/>
            <w:vAlign w:val="center"/>
          </w:tcPr>
          <w:p w14:paraId="4EC1DC6B" w14:textId="77777777" w:rsidR="00E85005" w:rsidRPr="000C08B0" w:rsidRDefault="00E85005" w:rsidP="00D639E9">
            <w:pPr>
              <w:rPr>
                <w:rFonts w:cstheme="minorHAnsi"/>
              </w:rPr>
            </w:pPr>
            <w:r w:rsidRPr="000C08B0">
              <w:rPr>
                <w:rFonts w:cstheme="minorHAnsi"/>
              </w:rPr>
              <w:t>I have attached a copy of final/interim approval from external organisation (where appropriate)</w:t>
            </w:r>
          </w:p>
        </w:tc>
      </w:tr>
      <w:tr w:rsidR="00E85005" w:rsidRPr="000C08B0" w14:paraId="70549964" w14:textId="77777777" w:rsidTr="00D639E9">
        <w:trPr>
          <w:trHeight w:val="626"/>
        </w:trPr>
        <w:tc>
          <w:tcPr>
            <w:tcW w:w="675" w:type="dxa"/>
            <w:shd w:val="clear" w:color="auto" w:fill="BFBFBF" w:themeFill="background1" w:themeFillShade="BF"/>
            <w:vAlign w:val="center"/>
          </w:tcPr>
          <w:sdt>
            <w:sdtPr>
              <w:rPr>
                <w:rFonts w:cstheme="minorHAnsi"/>
                <w:b/>
                <w:bCs/>
              </w:rPr>
              <w:id w:val="1189257540"/>
              <w14:checkbox>
                <w14:checked w14:val="1"/>
                <w14:checkedState w14:val="2612" w14:font="MS Gothic"/>
                <w14:uncheckedState w14:val="2610" w14:font="MS Gothic"/>
              </w14:checkbox>
            </w:sdtPr>
            <w:sdtContent>
              <w:p w14:paraId="59D95682" w14:textId="77777777" w:rsidR="00E85005" w:rsidRPr="000C08B0" w:rsidRDefault="00E85005" w:rsidP="00D639E9">
                <w:pPr>
                  <w:jc w:val="center"/>
                  <w:rPr>
                    <w:rFonts w:cstheme="minorHAnsi"/>
                  </w:rPr>
                </w:pPr>
                <w:r w:rsidRPr="000C08B0">
                  <w:rPr>
                    <w:rFonts w:ascii="Segoe UI Symbol" w:eastAsia="MS Gothic" w:hAnsi="Segoe UI Symbol" w:cs="Segoe UI Symbol"/>
                    <w:b/>
                    <w:bCs/>
                  </w:rPr>
                  <w:t>☒</w:t>
                </w:r>
              </w:p>
            </w:sdtContent>
          </w:sdt>
        </w:tc>
        <w:tc>
          <w:tcPr>
            <w:tcW w:w="9356" w:type="dxa"/>
            <w:vAlign w:val="center"/>
          </w:tcPr>
          <w:p w14:paraId="01D8AC3F" w14:textId="77777777" w:rsidR="00E85005" w:rsidRPr="000C08B0" w:rsidRDefault="00E85005" w:rsidP="00D639E9">
            <w:pPr>
              <w:rPr>
                <w:rFonts w:cstheme="minorHAnsi"/>
              </w:rPr>
            </w:pPr>
            <w:r w:rsidRPr="000C08B0">
              <w:rPr>
                <w:rFonts w:cstheme="minorHAnsi"/>
              </w:rPr>
              <w:t xml:space="preserve">I understand that it is my responsibility to ensure that the </w:t>
            </w:r>
            <w:proofErr w:type="gramStart"/>
            <w:r w:rsidRPr="000C08B0">
              <w:rPr>
                <w:rFonts w:cstheme="minorHAnsi"/>
              </w:rPr>
              <w:t>above named</w:t>
            </w:r>
            <w:proofErr w:type="gramEnd"/>
            <w:r w:rsidRPr="000C08B0">
              <w:rPr>
                <w:rFonts w:cstheme="minorHAnsi"/>
              </w:rPr>
              <w:t xml:space="preserve"> research activity will meet the University’s Research Ethics and Integrity Code of Practice.</w:t>
            </w:r>
          </w:p>
        </w:tc>
      </w:tr>
      <w:tr w:rsidR="00E85005" w:rsidRPr="000C08B0" w14:paraId="7E7D5AED" w14:textId="77777777" w:rsidTr="00D639E9">
        <w:trPr>
          <w:trHeight w:val="968"/>
        </w:trPr>
        <w:tc>
          <w:tcPr>
            <w:tcW w:w="675" w:type="dxa"/>
            <w:shd w:val="clear" w:color="auto" w:fill="BFBFBF" w:themeFill="background1" w:themeFillShade="BF"/>
            <w:vAlign w:val="center"/>
          </w:tcPr>
          <w:sdt>
            <w:sdtPr>
              <w:rPr>
                <w:rFonts w:cstheme="minorHAnsi"/>
                <w:b/>
                <w:bCs/>
              </w:rPr>
              <w:id w:val="1030683582"/>
              <w14:checkbox>
                <w14:checked w14:val="1"/>
                <w14:checkedState w14:val="2612" w14:font="MS Gothic"/>
                <w14:uncheckedState w14:val="2610" w14:font="MS Gothic"/>
              </w14:checkbox>
            </w:sdtPr>
            <w:sdtContent>
              <w:p w14:paraId="788D8D7C" w14:textId="77777777" w:rsidR="00E85005" w:rsidRPr="000C08B0" w:rsidRDefault="00E85005" w:rsidP="00D639E9">
                <w:pPr>
                  <w:jc w:val="center"/>
                  <w:rPr>
                    <w:rFonts w:cstheme="minorHAnsi"/>
                  </w:rPr>
                </w:pPr>
                <w:r w:rsidRPr="000C08B0">
                  <w:rPr>
                    <w:rFonts w:ascii="Segoe UI Symbol" w:eastAsia="MS Gothic" w:hAnsi="Segoe UI Symbol" w:cs="Segoe UI Symbol"/>
                    <w:b/>
                    <w:bCs/>
                  </w:rPr>
                  <w:t>☒</w:t>
                </w:r>
              </w:p>
            </w:sdtContent>
          </w:sdt>
        </w:tc>
        <w:tc>
          <w:tcPr>
            <w:tcW w:w="9356" w:type="dxa"/>
            <w:vAlign w:val="center"/>
          </w:tcPr>
          <w:p w14:paraId="6979BE10" w14:textId="77777777" w:rsidR="00E85005" w:rsidRPr="000C08B0" w:rsidRDefault="00E85005" w:rsidP="00D639E9">
            <w:pPr>
              <w:rPr>
                <w:rFonts w:cstheme="minorHAnsi"/>
              </w:rPr>
            </w:pPr>
            <w:r w:rsidRPr="000C08B0">
              <w:rPr>
                <w:rFonts w:cstheme="minorHAnsi"/>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A16449D" w14:textId="30FB7D33" w:rsidR="00E85005" w:rsidRPr="000C08B0" w:rsidRDefault="00E85005" w:rsidP="00E85005">
      <w:pPr>
        <w:tabs>
          <w:tab w:val="left" w:pos="5103"/>
        </w:tabs>
        <w:rPr>
          <w:rFonts w:cstheme="minorHAnsi"/>
          <w:b/>
          <w:bCs/>
        </w:rPr>
      </w:pPr>
    </w:p>
    <w:p w14:paraId="33530118" w14:textId="77777777" w:rsidR="00E85005" w:rsidRPr="000C08B0" w:rsidRDefault="00E85005" w:rsidP="00E85005">
      <w:pPr>
        <w:tabs>
          <w:tab w:val="left" w:pos="5103"/>
        </w:tabs>
        <w:rPr>
          <w:rFonts w:cstheme="minorHAnsi"/>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85005" w:rsidRPr="000C08B0" w14:paraId="2AB06029" w14:textId="77777777" w:rsidTr="00D639E9">
        <w:tc>
          <w:tcPr>
            <w:tcW w:w="10060" w:type="dxa"/>
            <w:shd w:val="clear" w:color="auto" w:fill="F2F2F2" w:themeFill="background1" w:themeFillShade="F2"/>
          </w:tcPr>
          <w:p w14:paraId="125DC931" w14:textId="77777777" w:rsidR="00E85005" w:rsidRPr="000C08B0" w:rsidRDefault="00E85005" w:rsidP="00D639E9">
            <w:pPr>
              <w:rPr>
                <w:rFonts w:cstheme="minorHAnsi"/>
                <w:b/>
              </w:rPr>
            </w:pPr>
            <w:r w:rsidRPr="000C08B0">
              <w:rPr>
                <w:rFonts w:cstheme="minorHAnsi"/>
                <w:b/>
              </w:rPr>
              <w:t>RESEARCH STUDENTS AND STAFF ONLY</w:t>
            </w:r>
          </w:p>
          <w:p w14:paraId="32FC1D9D" w14:textId="77777777" w:rsidR="00E85005" w:rsidRPr="000C08B0" w:rsidRDefault="00E85005" w:rsidP="00D639E9">
            <w:pPr>
              <w:rPr>
                <w:rFonts w:cstheme="minorHAnsi"/>
              </w:rPr>
            </w:pPr>
            <w:r w:rsidRPr="000C08B0">
              <w:rPr>
                <w:rFonts w:cstheme="minorHAnsi"/>
              </w:rPr>
              <w:t xml:space="preserve">All communications relating to this application during its processing must be in writing and emailed to </w:t>
            </w:r>
            <w:hyperlink r:id="rId45" w:history="1">
              <w:r w:rsidRPr="000C08B0">
                <w:rPr>
                  <w:rStyle w:val="Hyperlink"/>
                  <w:rFonts w:cstheme="minorHAnsi"/>
                </w:rPr>
                <w:t>pgresearch@uwtsd.ac.uk</w:t>
              </w:r>
            </w:hyperlink>
            <w:r w:rsidRPr="000C08B0">
              <w:rPr>
                <w:rFonts w:cstheme="minorHAnsi"/>
              </w:rPr>
              <w:t xml:space="preserve"> , with the title ‘Ethical Approval’ followed by your name.</w:t>
            </w:r>
          </w:p>
          <w:p w14:paraId="0D08EE73" w14:textId="77777777" w:rsidR="00E85005" w:rsidRPr="000C08B0" w:rsidRDefault="00E85005" w:rsidP="00D639E9">
            <w:pPr>
              <w:rPr>
                <w:rFonts w:cstheme="minorHAnsi"/>
              </w:rPr>
            </w:pPr>
            <w:r w:rsidRPr="000C08B0">
              <w:rPr>
                <w:rFonts w:cstheme="minorHAnsi"/>
                <w:color w:val="000000"/>
              </w:rPr>
              <w:t xml:space="preserve">You will be informed of the outcome of your claim by email; </w:t>
            </w:r>
            <w:proofErr w:type="gramStart"/>
            <w:r w:rsidRPr="000C08B0">
              <w:rPr>
                <w:rFonts w:cstheme="minorHAnsi"/>
                <w:color w:val="000000"/>
              </w:rPr>
              <w:t>therefore</w:t>
            </w:r>
            <w:proofErr w:type="gramEnd"/>
            <w:r w:rsidRPr="000C08B0">
              <w:rPr>
                <w:rFonts w:cstheme="minorHAnsi"/>
                <w:b/>
                <w:color w:val="000000"/>
              </w:rPr>
              <w:t xml:space="preserve"> </w:t>
            </w:r>
            <w:r w:rsidRPr="000C08B0">
              <w:rPr>
                <w:rStyle w:val="Strong"/>
                <w:rFonts w:cstheme="minorHAnsi"/>
                <w:color w:val="000000"/>
              </w:rPr>
              <w:t>it is important that you check your University and personal email accounts regularly</w:t>
            </w:r>
            <w:r w:rsidRPr="000C08B0">
              <w:rPr>
                <w:rFonts w:cstheme="minorHAnsi"/>
                <w:b/>
                <w:bCs/>
              </w:rPr>
              <w:t>.</w:t>
            </w:r>
          </w:p>
        </w:tc>
      </w:tr>
    </w:tbl>
    <w:p w14:paraId="4B65C914" w14:textId="77777777" w:rsidR="00E85005" w:rsidRPr="000C08B0" w:rsidRDefault="00E85005" w:rsidP="00E85005">
      <w:pPr>
        <w:tabs>
          <w:tab w:val="left" w:pos="5103"/>
        </w:tabs>
        <w:rPr>
          <w:rFonts w:cstheme="minorHAnsi"/>
          <w:b/>
          <w:bCs/>
        </w:rPr>
      </w:pPr>
    </w:p>
    <w:p w14:paraId="1ADFE959" w14:textId="77777777" w:rsidR="00E85005" w:rsidRPr="000C08B0" w:rsidRDefault="00E85005" w:rsidP="00E8500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theme="minorHAnsi"/>
          <w:bCs/>
        </w:rPr>
      </w:pPr>
      <w:r w:rsidRPr="000C08B0">
        <w:rPr>
          <w:rFonts w:cstheme="minorHAnsi"/>
          <w:b/>
          <w:bCs/>
        </w:rPr>
        <w:t xml:space="preserve">STUDENTS ON UNDERGRADUATE OR TAUGHT MASTERS PROGRAMMES </w:t>
      </w:r>
      <w:r w:rsidRPr="000C08B0">
        <w:rPr>
          <w:rFonts w:cstheme="minorHAnsi"/>
          <w:bCs/>
        </w:rPr>
        <w:t>should submit  this form (and receive the outcome) via systems explained to you by the supervisor/module leader.</w:t>
      </w:r>
    </w:p>
    <w:p w14:paraId="1B07B016" w14:textId="77777777" w:rsidR="00E85005" w:rsidRPr="000C08B0" w:rsidRDefault="00E85005" w:rsidP="00E85005">
      <w:pPr>
        <w:tabs>
          <w:tab w:val="left" w:pos="5103"/>
        </w:tabs>
        <w:rPr>
          <w:rFonts w:cstheme="minorHAnsi"/>
          <w:bCs/>
        </w:rPr>
      </w:pPr>
    </w:p>
    <w:p w14:paraId="0509A88C" w14:textId="554ACC6D" w:rsidR="00E85005" w:rsidRPr="00E85005" w:rsidRDefault="00E85005" w:rsidP="00E85005">
      <w:pPr>
        <w:tabs>
          <w:tab w:val="left" w:pos="5103"/>
        </w:tabs>
        <w:rPr>
          <w:rFonts w:cstheme="minorHAnsi"/>
          <w:color w:val="0000FF" w:themeColor="hyperlink"/>
          <w:u w:val="single"/>
        </w:rPr>
      </w:pPr>
      <w:r w:rsidRPr="000C08B0">
        <w:rPr>
          <w:rFonts w:cstheme="minorHAnsi"/>
          <w:b/>
          <w:bCs/>
        </w:rPr>
        <w:t xml:space="preserve">This form is available electronically from the Academic Office web pages: </w:t>
      </w:r>
      <w:hyperlink r:id="rId46" w:history="1">
        <w:r w:rsidRPr="000C08B0">
          <w:rPr>
            <w:rStyle w:val="Hyperlink"/>
            <w:rFonts w:cstheme="minorHAnsi"/>
          </w:rPr>
          <w:t>http://www.uwtsd.ac.uk/academic-office/</w:t>
        </w:r>
      </w:hyperlink>
    </w:p>
    <w:p w14:paraId="62FD9BF7" w14:textId="29EF1D7B" w:rsidR="00E85005" w:rsidRPr="00E85005" w:rsidRDefault="00E85005" w:rsidP="00E85005">
      <w:pPr>
        <w:jc w:val="center"/>
        <w:rPr>
          <w:rFonts w:cstheme="minorHAnsi"/>
          <w:b/>
        </w:rPr>
      </w:pPr>
      <w:r w:rsidRPr="000C08B0">
        <w:rPr>
          <w:rFonts w:cstheme="minorHAnsi"/>
          <w:b/>
        </w:rPr>
        <w:t>Application Process</w:t>
      </w:r>
    </w:p>
    <w:p w14:paraId="7F870D15" w14:textId="58F407A6" w:rsidR="00E85005" w:rsidRPr="000C08B0" w:rsidRDefault="00E85005" w:rsidP="00E85005">
      <w:pPr>
        <w:jc w:val="both"/>
        <w:rPr>
          <w:rFonts w:cstheme="minorHAnsi"/>
        </w:rPr>
      </w:pPr>
      <w:r w:rsidRPr="000C08B0">
        <w:rPr>
          <w:rFonts w:cstheme="minorHAnsi"/>
          <w:b/>
        </w:rPr>
        <w:t xml:space="preserve">All staff research </w:t>
      </w:r>
      <w:proofErr w:type="gramStart"/>
      <w:r w:rsidRPr="000C08B0">
        <w:rPr>
          <w:rFonts w:cstheme="minorHAnsi"/>
          <w:b/>
        </w:rPr>
        <w:t>projects</w:t>
      </w:r>
      <w:proofErr w:type="gramEnd"/>
      <w:r w:rsidRPr="000C08B0">
        <w:rPr>
          <w:rFonts w:cstheme="minorHAnsi"/>
          <w:b/>
        </w:rPr>
        <w:t xml:space="preserve"> and all research students</w:t>
      </w:r>
      <w:r w:rsidRPr="000C08B0">
        <w:rPr>
          <w:rFonts w:cstheme="minorHAnsi"/>
        </w:rPr>
        <w:t xml:space="preserve"> must submit the Ethical Approval Form to the </w:t>
      </w:r>
      <w:r w:rsidRPr="000C08B0">
        <w:rPr>
          <w:rFonts w:cstheme="minorHAnsi"/>
          <w:b/>
        </w:rPr>
        <w:t>University Ethics Committee</w:t>
      </w:r>
      <w:r w:rsidRPr="000C08B0">
        <w:rPr>
          <w:rFonts w:cstheme="minorHAnsi"/>
        </w:rPr>
        <w:t xml:space="preserve"> via the Postgraduate Research office (</w:t>
      </w:r>
      <w:hyperlink r:id="rId47" w:history="1">
        <w:r w:rsidRPr="000C08B0">
          <w:rPr>
            <w:rStyle w:val="Hyperlink"/>
            <w:rFonts w:cstheme="minorHAnsi"/>
          </w:rPr>
          <w:t>pgresearch@uwtsd.ac.uk</w:t>
        </w:r>
      </w:hyperlink>
      <w:r w:rsidRPr="000C08B0">
        <w:rPr>
          <w:rStyle w:val="Hyperlink"/>
          <w:rFonts w:cstheme="minorHAnsi"/>
        </w:rPr>
        <w:t>)</w:t>
      </w:r>
      <w:r w:rsidRPr="000C08B0">
        <w:rPr>
          <w:rFonts w:cstheme="minorHAnsi"/>
        </w:rPr>
        <w:t xml:space="preserve">.   Staff research directly in relation to personal study for taught undergraduate or </w:t>
      </w:r>
      <w:proofErr w:type="gramStart"/>
      <w:r w:rsidRPr="000C08B0">
        <w:rPr>
          <w:rFonts w:cstheme="minorHAnsi"/>
        </w:rPr>
        <w:t>Masters</w:t>
      </w:r>
      <w:proofErr w:type="gramEnd"/>
      <w:r w:rsidRPr="000C08B0">
        <w:rPr>
          <w:rFonts w:cstheme="minorHAnsi"/>
        </w:rPr>
        <w:t xml:space="preserve"> programmes should be submitted via the Faculty procedures explained below.</w:t>
      </w:r>
    </w:p>
    <w:p w14:paraId="5E809F3F" w14:textId="24D6576E" w:rsidR="00E85005" w:rsidRPr="000C08B0" w:rsidRDefault="00E85005" w:rsidP="00E85005">
      <w:pPr>
        <w:jc w:val="both"/>
        <w:rPr>
          <w:rFonts w:cstheme="minorHAnsi"/>
        </w:rPr>
      </w:pPr>
      <w:r w:rsidRPr="000C08B0">
        <w:rPr>
          <w:rFonts w:cstheme="minorHAnsi"/>
          <w:b/>
        </w:rPr>
        <w:t>Taught masters and taught undergraduate research Ethical Approval Forms</w:t>
      </w:r>
      <w:r w:rsidRPr="000C08B0">
        <w:rPr>
          <w:rFonts w:cstheme="minorHAnsi"/>
        </w:rPr>
        <w:t xml:space="preserve"> are considered </w:t>
      </w:r>
      <w:r w:rsidRPr="000C08B0">
        <w:rPr>
          <w:rFonts w:cstheme="minorHAnsi"/>
          <w:b/>
        </w:rPr>
        <w:t>within Faculties.</w:t>
      </w:r>
      <w:r w:rsidRPr="000C08B0">
        <w:rPr>
          <w:rFonts w:cstheme="minorHAnsi"/>
        </w:rPr>
        <w:t xml:space="preserve">  Faculties will provide details of the specific processes for this.  Where the Ethical issues within any single ethical application are of particular concern the </w:t>
      </w:r>
      <w:proofErr w:type="gramStart"/>
      <w:r w:rsidRPr="000C08B0">
        <w:rPr>
          <w:rFonts w:cstheme="minorHAnsi"/>
        </w:rPr>
        <w:t>Faculty</w:t>
      </w:r>
      <w:proofErr w:type="gramEnd"/>
      <w:r w:rsidRPr="000C08B0">
        <w:rPr>
          <w:rFonts w:cstheme="minorHAnsi"/>
        </w:rPr>
        <w:t xml:space="preserve"> will refer these to the University Ethics Committee.   Any student activity that involves the collection of primary data needs to undergo Ethical </w:t>
      </w:r>
      <w:proofErr w:type="gramStart"/>
      <w:r w:rsidRPr="000C08B0">
        <w:rPr>
          <w:rFonts w:cstheme="minorHAnsi"/>
        </w:rPr>
        <w:t>approval,</w:t>
      </w:r>
      <w:proofErr w:type="gramEnd"/>
      <w:r w:rsidRPr="000C08B0">
        <w:rPr>
          <w:rFonts w:cstheme="minorHAnsi"/>
        </w:rPr>
        <w:t xml:space="preserve"> this includes assignment work as well as dissertations.   </w:t>
      </w:r>
    </w:p>
    <w:p w14:paraId="0A52AD9C" w14:textId="4DE4CE8F" w:rsidR="00E85005" w:rsidRPr="000C08B0" w:rsidRDefault="00E85005" w:rsidP="00E85005">
      <w:pPr>
        <w:tabs>
          <w:tab w:val="left" w:pos="5103"/>
        </w:tabs>
        <w:jc w:val="both"/>
        <w:rPr>
          <w:rFonts w:cstheme="minorHAnsi"/>
          <w:b/>
          <w:bCs/>
        </w:rPr>
      </w:pPr>
      <w:r w:rsidRPr="000C08B0">
        <w:rPr>
          <w:rFonts w:cstheme="minorHAnsi"/>
          <w:b/>
          <w:bCs/>
        </w:rPr>
        <w:t>Notes for guidance in completion of this form</w:t>
      </w:r>
    </w:p>
    <w:p w14:paraId="20DAE4C2" w14:textId="77777777" w:rsidR="00E85005" w:rsidRPr="000C08B0" w:rsidRDefault="00E85005" w:rsidP="00E85005">
      <w:pPr>
        <w:tabs>
          <w:tab w:val="left" w:pos="5103"/>
        </w:tabs>
        <w:jc w:val="both"/>
        <w:rPr>
          <w:rFonts w:cstheme="minorHAnsi"/>
          <w:b/>
          <w:bCs/>
        </w:rPr>
      </w:pPr>
      <w:r w:rsidRPr="000C08B0">
        <w:rPr>
          <w:rFonts w:cstheme="minorHAnsi"/>
          <w:b/>
          <w:bCs/>
        </w:rPr>
        <w:t>Section A:  About You</w:t>
      </w:r>
    </w:p>
    <w:p w14:paraId="315979F5" w14:textId="5DD5153F" w:rsidR="00E85005" w:rsidRPr="00E85005" w:rsidRDefault="00E85005" w:rsidP="00E85005">
      <w:pPr>
        <w:tabs>
          <w:tab w:val="left" w:pos="5103"/>
        </w:tabs>
        <w:jc w:val="both"/>
        <w:rPr>
          <w:rFonts w:cstheme="minorHAnsi"/>
          <w:bCs/>
        </w:rPr>
      </w:pPr>
      <w:r w:rsidRPr="000C08B0">
        <w:rPr>
          <w:rFonts w:cstheme="minorHAnsi"/>
          <w:bCs/>
        </w:rPr>
        <w:t>Please complete all relevant sections</w:t>
      </w:r>
    </w:p>
    <w:p w14:paraId="50A876A2" w14:textId="77777777" w:rsidR="00E85005" w:rsidRPr="000C08B0" w:rsidRDefault="00E85005" w:rsidP="00E85005">
      <w:pPr>
        <w:tabs>
          <w:tab w:val="left" w:pos="5103"/>
        </w:tabs>
        <w:jc w:val="both"/>
        <w:rPr>
          <w:rFonts w:cstheme="minorHAnsi"/>
          <w:b/>
          <w:bCs/>
        </w:rPr>
      </w:pPr>
      <w:r w:rsidRPr="000C08B0">
        <w:rPr>
          <w:rFonts w:cstheme="minorHAnsi"/>
          <w:b/>
          <w:bCs/>
        </w:rPr>
        <w:t>Section B:  Approval for research activity</w:t>
      </w:r>
    </w:p>
    <w:p w14:paraId="69DBFB64" w14:textId="77777777" w:rsidR="00E85005" w:rsidRPr="000C08B0" w:rsidRDefault="00E85005" w:rsidP="00E85005">
      <w:pPr>
        <w:tabs>
          <w:tab w:val="left" w:pos="5103"/>
        </w:tabs>
        <w:jc w:val="both"/>
        <w:rPr>
          <w:rFonts w:cstheme="minorHAnsi"/>
          <w:bCs/>
        </w:rPr>
      </w:pPr>
      <w:r w:rsidRPr="000C08B0">
        <w:rPr>
          <w:rFonts w:cstheme="minorHAnsi"/>
          <w:bCs/>
        </w:rPr>
        <w:t xml:space="preserve">Research proposals must be approved in principle before applying for Ethical Approval.  The proposal approval only becomes final when the ethical approval is received.  </w:t>
      </w:r>
    </w:p>
    <w:p w14:paraId="374823AA" w14:textId="77777777" w:rsidR="00E85005" w:rsidRPr="000C08B0" w:rsidRDefault="00E85005" w:rsidP="00E85005">
      <w:pPr>
        <w:tabs>
          <w:tab w:val="left" w:pos="5103"/>
        </w:tabs>
        <w:jc w:val="both"/>
        <w:rPr>
          <w:rFonts w:cstheme="minorHAnsi"/>
          <w:bCs/>
          <w:sz w:val="12"/>
          <w:szCs w:val="12"/>
        </w:rPr>
      </w:pPr>
    </w:p>
    <w:p w14:paraId="658CFFA8" w14:textId="77777777" w:rsidR="00E85005" w:rsidRPr="000C08B0" w:rsidRDefault="00E85005" w:rsidP="00E85005">
      <w:pPr>
        <w:tabs>
          <w:tab w:val="left" w:pos="5103"/>
        </w:tabs>
        <w:jc w:val="both"/>
        <w:rPr>
          <w:rFonts w:cstheme="minorHAnsi"/>
          <w:bCs/>
        </w:rPr>
      </w:pPr>
      <w:r w:rsidRPr="000C08B0">
        <w:rPr>
          <w:rFonts w:cstheme="minorHAnsi"/>
          <w:bCs/>
        </w:rPr>
        <w:t>The process for proposal approval varies according the individual and programme of study:</w:t>
      </w:r>
    </w:p>
    <w:p w14:paraId="6D38B422" w14:textId="77777777" w:rsidR="00E85005" w:rsidRPr="000C08B0" w:rsidRDefault="00E85005">
      <w:pPr>
        <w:pStyle w:val="ListParagraph"/>
        <w:numPr>
          <w:ilvl w:val="0"/>
          <w:numId w:val="23"/>
        </w:numPr>
        <w:tabs>
          <w:tab w:val="left" w:pos="5103"/>
        </w:tabs>
        <w:jc w:val="both"/>
        <w:rPr>
          <w:rFonts w:asciiTheme="minorHAnsi" w:hAnsiTheme="minorHAnsi" w:cstheme="minorHAnsi"/>
          <w:bCs/>
        </w:rPr>
      </w:pPr>
      <w:r w:rsidRPr="000C08B0">
        <w:rPr>
          <w:rFonts w:asciiTheme="minorHAnsi" w:hAnsiTheme="minorHAnsi" w:cstheme="minorHAnsi"/>
          <w:bCs/>
        </w:rPr>
        <w:t>Research students, by application on form PG1 to the Research Degrees Committee</w:t>
      </w:r>
    </w:p>
    <w:p w14:paraId="33636FF8" w14:textId="77777777" w:rsidR="00E85005" w:rsidRPr="000C08B0" w:rsidRDefault="00E85005">
      <w:pPr>
        <w:pStyle w:val="ListParagraph"/>
        <w:numPr>
          <w:ilvl w:val="0"/>
          <w:numId w:val="23"/>
        </w:numPr>
        <w:tabs>
          <w:tab w:val="left" w:pos="5103"/>
        </w:tabs>
        <w:jc w:val="both"/>
        <w:rPr>
          <w:rFonts w:asciiTheme="minorHAnsi" w:hAnsiTheme="minorHAnsi" w:cstheme="minorHAnsi"/>
          <w:bCs/>
        </w:rPr>
      </w:pPr>
      <w:r w:rsidRPr="000C08B0">
        <w:rPr>
          <w:rFonts w:asciiTheme="minorHAnsi" w:hAnsiTheme="minorHAnsi" w:cstheme="minorHAnsi"/>
          <w:bCs/>
        </w:rPr>
        <w:t>Taught students by review of research proposal within Faculties (Faculties provide specific details of these processes)</w:t>
      </w:r>
    </w:p>
    <w:p w14:paraId="08CB3B10" w14:textId="77777777" w:rsidR="00E85005" w:rsidRPr="000C08B0" w:rsidRDefault="00E85005">
      <w:pPr>
        <w:pStyle w:val="ListParagraph"/>
        <w:numPr>
          <w:ilvl w:val="0"/>
          <w:numId w:val="23"/>
        </w:numPr>
        <w:tabs>
          <w:tab w:val="left" w:pos="5103"/>
        </w:tabs>
        <w:jc w:val="both"/>
        <w:rPr>
          <w:rFonts w:asciiTheme="minorHAnsi" w:hAnsiTheme="minorHAnsi" w:cstheme="minorHAnsi"/>
          <w:bCs/>
        </w:rPr>
      </w:pPr>
      <w:r w:rsidRPr="000C08B0">
        <w:rPr>
          <w:rFonts w:asciiTheme="minorHAnsi" w:hAnsiTheme="minorHAnsi" w:cstheme="minorHAnsi"/>
          <w:bCs/>
        </w:rPr>
        <w:t>Staff, by agreement by the Head of School/Assistant Dean</w:t>
      </w:r>
    </w:p>
    <w:p w14:paraId="77A5909A" w14:textId="77777777" w:rsidR="00E85005" w:rsidRPr="000C08B0" w:rsidRDefault="00E85005" w:rsidP="00E85005">
      <w:pPr>
        <w:tabs>
          <w:tab w:val="left" w:pos="5103"/>
        </w:tabs>
        <w:jc w:val="both"/>
        <w:rPr>
          <w:rFonts w:cstheme="minorHAnsi"/>
          <w:bCs/>
        </w:rPr>
      </w:pPr>
    </w:p>
    <w:p w14:paraId="25A96234" w14:textId="77777777" w:rsidR="00E85005" w:rsidRPr="000C08B0" w:rsidRDefault="00E85005" w:rsidP="00E85005">
      <w:pPr>
        <w:tabs>
          <w:tab w:val="left" w:pos="5103"/>
        </w:tabs>
        <w:jc w:val="both"/>
        <w:rPr>
          <w:rFonts w:cstheme="minorHAnsi"/>
          <w:b/>
          <w:bCs/>
        </w:rPr>
      </w:pPr>
      <w:r w:rsidRPr="000C08B0">
        <w:rPr>
          <w:rFonts w:cstheme="minorHAnsi"/>
          <w:b/>
          <w:bCs/>
        </w:rPr>
        <w:t>Section C:  External Ethical Guidance materials</w:t>
      </w:r>
    </w:p>
    <w:p w14:paraId="39FA5B6D" w14:textId="3088DC85" w:rsidR="00E85005" w:rsidRPr="000C08B0" w:rsidRDefault="00E85005" w:rsidP="00E85005">
      <w:pPr>
        <w:tabs>
          <w:tab w:val="left" w:pos="5103"/>
        </w:tabs>
        <w:jc w:val="both"/>
        <w:rPr>
          <w:rFonts w:cstheme="minorHAnsi"/>
          <w:bCs/>
        </w:rPr>
      </w:pPr>
      <w:r w:rsidRPr="000C08B0">
        <w:rPr>
          <w:rFonts w:cstheme="minorHAnsi"/>
          <w:bCs/>
        </w:rPr>
        <w:t xml:space="preserve">Many discipline areas are required to operate with the discipline specific codes of research ethics (for example health, psychology, education etc.), any such codes must be </w:t>
      </w:r>
      <w:proofErr w:type="gramStart"/>
      <w:r w:rsidRPr="000C08B0">
        <w:rPr>
          <w:rFonts w:cstheme="minorHAnsi"/>
          <w:bCs/>
        </w:rPr>
        <w:t>listed</w:t>
      </w:r>
      <w:proofErr w:type="gramEnd"/>
      <w:r w:rsidRPr="000C08B0">
        <w:rPr>
          <w:rFonts w:cstheme="minorHAnsi"/>
          <w:bCs/>
        </w:rPr>
        <w:t xml:space="preserve"> and you must tick to confirm that you have consulted with these.</w:t>
      </w:r>
    </w:p>
    <w:p w14:paraId="549224F6" w14:textId="77777777" w:rsidR="00E85005" w:rsidRPr="000C08B0" w:rsidRDefault="00E85005" w:rsidP="00E85005">
      <w:pPr>
        <w:tabs>
          <w:tab w:val="left" w:pos="5103"/>
        </w:tabs>
        <w:jc w:val="both"/>
        <w:rPr>
          <w:rFonts w:cstheme="minorHAnsi"/>
          <w:b/>
          <w:bCs/>
        </w:rPr>
      </w:pPr>
      <w:r w:rsidRPr="000C08B0">
        <w:rPr>
          <w:rFonts w:cstheme="minorHAnsi"/>
          <w:b/>
          <w:bCs/>
        </w:rPr>
        <w:t>Section D:  External Collaborative Research Activity</w:t>
      </w:r>
    </w:p>
    <w:p w14:paraId="04CB9FFD" w14:textId="31915C26" w:rsidR="00E85005" w:rsidRPr="000C08B0" w:rsidRDefault="00E85005" w:rsidP="00E85005">
      <w:pPr>
        <w:tabs>
          <w:tab w:val="left" w:pos="5103"/>
        </w:tabs>
        <w:jc w:val="both"/>
        <w:rPr>
          <w:rFonts w:cstheme="minorHAnsi"/>
          <w:bCs/>
        </w:rPr>
      </w:pPr>
      <w:r w:rsidRPr="000C08B0">
        <w:rPr>
          <w:rFonts w:cstheme="minorHAnsi"/>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0C08B0">
        <w:rPr>
          <w:rFonts w:cstheme="minorHAnsi"/>
          <w:bCs/>
        </w:rPr>
        <w:t>process</w:t>
      </w:r>
      <w:proofErr w:type="gramEnd"/>
      <w:r w:rsidRPr="000C08B0">
        <w:rPr>
          <w:rFonts w:cstheme="minorHAnsi"/>
          <w:bCs/>
        </w:rPr>
        <w:t xml:space="preserve"> then please provide details of that process and a copy of any final (or interim) approvals received from the organisation.</w:t>
      </w:r>
    </w:p>
    <w:p w14:paraId="12C56EDA" w14:textId="77777777" w:rsidR="00E85005" w:rsidRPr="000C08B0" w:rsidRDefault="00E85005" w:rsidP="00E85005">
      <w:pPr>
        <w:tabs>
          <w:tab w:val="left" w:pos="5103"/>
        </w:tabs>
        <w:jc w:val="both"/>
        <w:rPr>
          <w:rFonts w:cstheme="minorHAnsi"/>
          <w:b/>
          <w:bCs/>
        </w:rPr>
      </w:pPr>
      <w:r w:rsidRPr="000C08B0">
        <w:rPr>
          <w:rFonts w:cstheme="minorHAnsi"/>
          <w:b/>
          <w:bCs/>
        </w:rPr>
        <w:t>Section E:  Details of Research Activity</w:t>
      </w:r>
    </w:p>
    <w:p w14:paraId="3B3A4EAD" w14:textId="77777777" w:rsidR="00E85005" w:rsidRPr="000C08B0" w:rsidRDefault="00E85005" w:rsidP="00E85005">
      <w:pPr>
        <w:tabs>
          <w:tab w:val="left" w:pos="5103"/>
        </w:tabs>
        <w:jc w:val="both"/>
        <w:rPr>
          <w:rFonts w:cstheme="minorHAnsi"/>
          <w:bCs/>
        </w:rPr>
      </w:pPr>
      <w:r w:rsidRPr="000C08B0">
        <w:rPr>
          <w:rFonts w:cstheme="minorHAnsi"/>
          <w:bCs/>
        </w:rPr>
        <w:t xml:space="preserve">Remember that the individuals reviewing this Ethical Approval Form may not have seen your research proposal, </w:t>
      </w:r>
      <w:proofErr w:type="gramStart"/>
      <w:r w:rsidRPr="000C08B0">
        <w:rPr>
          <w:rFonts w:cstheme="minorHAnsi"/>
          <w:bCs/>
        </w:rPr>
        <w:t>and also</w:t>
      </w:r>
      <w:proofErr w:type="gramEnd"/>
      <w:r w:rsidRPr="000C08B0">
        <w:rPr>
          <w:rFonts w:cstheme="minorHAnsi"/>
          <w:bCs/>
        </w:rPr>
        <w:t xml:space="preserve"> may not be experts in the specific area of your research.  The information provided should therefore be jargon free and clearly stated.</w:t>
      </w:r>
    </w:p>
    <w:p w14:paraId="46E92681" w14:textId="77777777" w:rsidR="00E85005" w:rsidRPr="000C08B0" w:rsidRDefault="00E85005" w:rsidP="00E85005">
      <w:pPr>
        <w:tabs>
          <w:tab w:val="left" w:pos="5103"/>
        </w:tabs>
        <w:jc w:val="both"/>
        <w:rPr>
          <w:rFonts w:cstheme="minorHAnsi"/>
          <w:b/>
          <w:bCs/>
        </w:rPr>
      </w:pPr>
      <w:r w:rsidRPr="000C08B0">
        <w:rPr>
          <w:rFonts w:cstheme="minorHAnsi"/>
          <w:b/>
          <w:bCs/>
        </w:rPr>
        <w:t>Indicative Title:  please use the same title as used on the research proposal.</w:t>
      </w:r>
    </w:p>
    <w:p w14:paraId="7976ECAA" w14:textId="77777777" w:rsidR="00E85005" w:rsidRPr="000C08B0" w:rsidRDefault="00E85005" w:rsidP="00E85005">
      <w:pPr>
        <w:tabs>
          <w:tab w:val="left" w:pos="5103"/>
        </w:tabs>
        <w:jc w:val="both"/>
        <w:rPr>
          <w:rFonts w:cstheme="minorHAnsi"/>
          <w:bCs/>
        </w:rPr>
      </w:pPr>
      <w:r w:rsidRPr="000C08B0">
        <w:rPr>
          <w:rFonts w:cstheme="minorHAnsi"/>
          <w:b/>
          <w:bCs/>
        </w:rPr>
        <w:t>Purpose:</w:t>
      </w:r>
      <w:r w:rsidRPr="000C08B0">
        <w:rPr>
          <w:rFonts w:cstheme="minorHAnsi"/>
          <w:bCs/>
        </w:rPr>
        <w:t xml:space="preserve">  </w:t>
      </w:r>
      <w:proofErr w:type="gramStart"/>
      <w:r w:rsidRPr="000C08B0">
        <w:rPr>
          <w:rFonts w:cstheme="minorHAnsi"/>
          <w:bCs/>
        </w:rPr>
        <w:t>the</w:t>
      </w:r>
      <w:proofErr w:type="gramEnd"/>
      <w:r w:rsidRPr="000C08B0">
        <w:rPr>
          <w:rFonts w:cstheme="minorHAnsi"/>
          <w:bCs/>
        </w:rPr>
        <w:t xml:space="preserve"> Ethical approval process will want to ensure that the methods you propose are adequate and appropriate to address the research aims and objectives.  Excessive additional data collection can be seen as unethical.</w:t>
      </w:r>
    </w:p>
    <w:p w14:paraId="626232BD" w14:textId="77777777" w:rsidR="00E85005" w:rsidRPr="000C08B0" w:rsidRDefault="00E85005" w:rsidP="00E85005">
      <w:pPr>
        <w:tabs>
          <w:tab w:val="left" w:pos="5103"/>
        </w:tabs>
        <w:jc w:val="both"/>
        <w:rPr>
          <w:rFonts w:cstheme="minorHAnsi"/>
          <w:bCs/>
        </w:rPr>
      </w:pPr>
      <w:r w:rsidRPr="000C08B0">
        <w:rPr>
          <w:rFonts w:cstheme="minorHAnsi"/>
          <w:b/>
          <w:bCs/>
        </w:rPr>
        <w:t>Proposed Methods:</w:t>
      </w:r>
      <w:r w:rsidRPr="000C08B0">
        <w:rPr>
          <w:rFonts w:cstheme="minorHAnsi"/>
          <w:bCs/>
        </w:rPr>
        <w:t xml:space="preserve">  </w:t>
      </w:r>
      <w:proofErr w:type="gramStart"/>
      <w:r w:rsidRPr="000C08B0">
        <w:rPr>
          <w:rFonts w:cstheme="minorHAnsi"/>
          <w:bCs/>
        </w:rPr>
        <w:t>the</w:t>
      </w:r>
      <w:proofErr w:type="gramEnd"/>
      <w:r w:rsidRPr="000C08B0">
        <w:rPr>
          <w:rFonts w:cstheme="minorHAnsi"/>
          <w:bCs/>
        </w:rPr>
        <w:t xml:space="preserve"> Ethical approval process seeks to ensure that you understand the methods that are intended, and that the implementation of those methods will be appropriate and without unnecessary impact on respondents.  Please be specific.</w:t>
      </w:r>
    </w:p>
    <w:p w14:paraId="6C415599" w14:textId="77777777" w:rsidR="00E85005" w:rsidRPr="000C08B0" w:rsidRDefault="00E85005" w:rsidP="00E85005">
      <w:pPr>
        <w:tabs>
          <w:tab w:val="left" w:pos="5103"/>
        </w:tabs>
        <w:jc w:val="both"/>
        <w:rPr>
          <w:rFonts w:cstheme="minorHAnsi"/>
          <w:bCs/>
        </w:rPr>
      </w:pPr>
      <w:r w:rsidRPr="000C08B0">
        <w:rPr>
          <w:rFonts w:cstheme="minorHAnsi"/>
          <w:b/>
          <w:bCs/>
        </w:rPr>
        <w:t>Location</w:t>
      </w:r>
      <w:r w:rsidRPr="000C08B0">
        <w:rPr>
          <w:rFonts w:cstheme="minorHAnsi"/>
          <w:bCs/>
        </w:rPr>
        <w:t xml:space="preserve">:  this needs to mention geographical location </w:t>
      </w:r>
      <w:proofErr w:type="gramStart"/>
      <w:r w:rsidRPr="000C08B0">
        <w:rPr>
          <w:rFonts w:cstheme="minorHAnsi"/>
          <w:bCs/>
        </w:rPr>
        <w:t>and also</w:t>
      </w:r>
      <w:proofErr w:type="gramEnd"/>
      <w:r w:rsidRPr="000C08B0">
        <w:rPr>
          <w:rFonts w:cstheme="minorHAnsi"/>
          <w:bCs/>
        </w:rPr>
        <w:t xml:space="preserve"> local situation (for example, within Local Authority Offices in Cardiff, using a private room but close to other individuals).  If you are collecting data within an organisational </w:t>
      </w:r>
      <w:proofErr w:type="gramStart"/>
      <w:r w:rsidRPr="000C08B0">
        <w:rPr>
          <w:rFonts w:cstheme="minorHAnsi"/>
          <w:bCs/>
        </w:rPr>
        <w:t>setting</w:t>
      </w:r>
      <w:proofErr w:type="gramEnd"/>
      <w:r w:rsidRPr="000C08B0">
        <w:rPr>
          <w:rFonts w:cstheme="minorHAnsi"/>
          <w:bCs/>
        </w:rPr>
        <w:t xml:space="preserve"> then you need to explain the permissions that you have obtained to do this.</w:t>
      </w:r>
    </w:p>
    <w:p w14:paraId="217DBFBA" w14:textId="77777777" w:rsidR="00E85005" w:rsidRPr="000C08B0" w:rsidRDefault="00E85005" w:rsidP="00E85005">
      <w:pPr>
        <w:tabs>
          <w:tab w:val="left" w:pos="5103"/>
        </w:tabs>
        <w:jc w:val="both"/>
        <w:rPr>
          <w:rFonts w:cstheme="minorHAnsi"/>
          <w:bCs/>
        </w:rPr>
      </w:pPr>
      <w:r w:rsidRPr="000C08B0">
        <w:rPr>
          <w:rFonts w:cstheme="minorHAnsi"/>
          <w:b/>
          <w:bCs/>
        </w:rPr>
        <w:t xml:space="preserve">Research Activity outside of the UK:  </w:t>
      </w:r>
      <w:r w:rsidRPr="000C08B0">
        <w:rPr>
          <w:rFonts w:cstheme="minorHAnsi"/>
          <w:bCs/>
        </w:rPr>
        <w:t xml:space="preserve">please complete this section in </w:t>
      </w:r>
      <w:proofErr w:type="gramStart"/>
      <w:r w:rsidRPr="000C08B0">
        <w:rPr>
          <w:rFonts w:cstheme="minorHAnsi"/>
          <w:bCs/>
        </w:rPr>
        <w:t>detail, and</w:t>
      </w:r>
      <w:proofErr w:type="gramEnd"/>
      <w:r w:rsidRPr="000C08B0">
        <w:rPr>
          <w:rFonts w:cstheme="minorHAnsi"/>
          <w:bCs/>
        </w:rPr>
        <w:t xml:space="preserve"> note any guidance you have received.  Also describe your own familiarity (or not) with the location that you will be utilising.</w:t>
      </w:r>
    </w:p>
    <w:p w14:paraId="703100D5" w14:textId="77777777" w:rsidR="00E85005" w:rsidRPr="000C08B0" w:rsidRDefault="00E85005" w:rsidP="00E85005">
      <w:pPr>
        <w:tabs>
          <w:tab w:val="left" w:pos="5103"/>
        </w:tabs>
        <w:jc w:val="both"/>
        <w:rPr>
          <w:rFonts w:cstheme="minorHAnsi"/>
          <w:b/>
          <w:bCs/>
        </w:rPr>
      </w:pPr>
    </w:p>
    <w:p w14:paraId="22F9E969" w14:textId="77777777" w:rsidR="00E85005" w:rsidRPr="000C08B0" w:rsidRDefault="00E85005" w:rsidP="00E85005">
      <w:pPr>
        <w:tabs>
          <w:tab w:val="left" w:pos="5103"/>
        </w:tabs>
        <w:jc w:val="both"/>
        <w:rPr>
          <w:rFonts w:cstheme="minorHAnsi"/>
          <w:b/>
          <w:bCs/>
        </w:rPr>
      </w:pPr>
      <w:r w:rsidRPr="000C08B0">
        <w:rPr>
          <w:rFonts w:cstheme="minorHAnsi"/>
          <w:b/>
          <w:bCs/>
        </w:rPr>
        <w:t>Section F:  Scope of Research Activity</w:t>
      </w:r>
    </w:p>
    <w:p w14:paraId="687C28B3" w14:textId="77777777" w:rsidR="00E85005" w:rsidRPr="000C08B0" w:rsidRDefault="00E85005" w:rsidP="00E85005">
      <w:pPr>
        <w:tabs>
          <w:tab w:val="left" w:pos="5103"/>
        </w:tabs>
        <w:jc w:val="both"/>
        <w:rPr>
          <w:rFonts w:cstheme="minorHAnsi"/>
          <w:bCs/>
        </w:rPr>
      </w:pPr>
      <w:r w:rsidRPr="000C08B0">
        <w:rPr>
          <w:rFonts w:cstheme="minorHAnsi"/>
          <w:bCs/>
        </w:rPr>
        <w:t xml:space="preserve">Please tick </w:t>
      </w:r>
      <w:proofErr w:type="gramStart"/>
      <w:r w:rsidRPr="000C08B0">
        <w:rPr>
          <w:rFonts w:cstheme="minorHAnsi"/>
          <w:bCs/>
        </w:rPr>
        <w:t>ALL of</w:t>
      </w:r>
      <w:proofErr w:type="gramEnd"/>
      <w:r w:rsidRPr="000C08B0">
        <w:rPr>
          <w:rFonts w:cstheme="minorHAnsi"/>
          <w:bCs/>
        </w:rPr>
        <w:t xml:space="preserve"> the research activities that might be undertaken.   If any additional types of activity are </w:t>
      </w:r>
      <w:proofErr w:type="gramStart"/>
      <w:r w:rsidRPr="000C08B0">
        <w:rPr>
          <w:rFonts w:cstheme="minorHAnsi"/>
          <w:bCs/>
        </w:rPr>
        <w:t>intended</w:t>
      </w:r>
      <w:proofErr w:type="gramEnd"/>
      <w:r w:rsidRPr="000C08B0">
        <w:rPr>
          <w:rFonts w:cstheme="minorHAnsi"/>
          <w:bCs/>
        </w:rPr>
        <w:t xml:space="preserve"> then please add an extra box and describe these.</w:t>
      </w:r>
    </w:p>
    <w:p w14:paraId="7E3246C5" w14:textId="77777777" w:rsidR="00E85005" w:rsidRPr="000C08B0" w:rsidRDefault="00E85005" w:rsidP="00E85005">
      <w:pPr>
        <w:tabs>
          <w:tab w:val="left" w:pos="5103"/>
        </w:tabs>
        <w:jc w:val="both"/>
        <w:rPr>
          <w:rFonts w:cstheme="minorHAnsi"/>
          <w:bCs/>
        </w:rPr>
      </w:pPr>
      <w:r w:rsidRPr="000C08B0">
        <w:rPr>
          <w:rFonts w:cstheme="minorHAnsi"/>
          <w:bCs/>
        </w:rPr>
        <w:t xml:space="preserve">If you have answered no to all questions in </w:t>
      </w:r>
      <w:proofErr w:type="gramStart"/>
      <w:r w:rsidRPr="000C08B0">
        <w:rPr>
          <w:rFonts w:cstheme="minorHAnsi"/>
          <w:bCs/>
        </w:rPr>
        <w:t>F</w:t>
      </w:r>
      <w:proofErr w:type="gramEnd"/>
      <w:r w:rsidRPr="000C08B0">
        <w:rPr>
          <w:rFonts w:cstheme="minorHAnsi"/>
          <w:bCs/>
        </w:rPr>
        <w:t xml:space="preserve"> then sections G and J do not need to be completed.  Section H should be </w:t>
      </w:r>
      <w:proofErr w:type="gramStart"/>
      <w:r w:rsidRPr="000C08B0">
        <w:rPr>
          <w:rFonts w:cstheme="minorHAnsi"/>
          <w:bCs/>
        </w:rPr>
        <w:t>considered, and</w:t>
      </w:r>
      <w:proofErr w:type="gramEnd"/>
      <w:r w:rsidRPr="000C08B0">
        <w:rPr>
          <w:rFonts w:cstheme="minorHAnsi"/>
          <w:bCs/>
        </w:rPr>
        <w:t xml:space="preserve"> may be completed.  Signatures are still required in section K.</w:t>
      </w:r>
    </w:p>
    <w:p w14:paraId="7852B55E" w14:textId="77777777" w:rsidR="00E85005" w:rsidRPr="000C08B0" w:rsidRDefault="00E85005" w:rsidP="00E85005">
      <w:pPr>
        <w:tabs>
          <w:tab w:val="left" w:pos="5103"/>
        </w:tabs>
        <w:jc w:val="both"/>
        <w:rPr>
          <w:rFonts w:cstheme="minorHAnsi"/>
          <w:b/>
          <w:bCs/>
        </w:rPr>
      </w:pPr>
      <w:r w:rsidRPr="000C08B0">
        <w:rPr>
          <w:rFonts w:cstheme="minorHAnsi"/>
          <w:b/>
          <w:bCs/>
        </w:rPr>
        <w:lastRenderedPageBreak/>
        <w:t>Section G:  Intended Participants</w:t>
      </w:r>
    </w:p>
    <w:p w14:paraId="1804CE36" w14:textId="77777777" w:rsidR="00E85005" w:rsidRPr="000C08B0" w:rsidRDefault="00E85005" w:rsidP="00E85005">
      <w:pPr>
        <w:tabs>
          <w:tab w:val="left" w:pos="5103"/>
        </w:tabs>
        <w:jc w:val="both"/>
        <w:rPr>
          <w:rFonts w:cstheme="minorHAnsi"/>
          <w:bCs/>
        </w:rPr>
      </w:pPr>
      <w:r w:rsidRPr="000C08B0">
        <w:rPr>
          <w:rFonts w:cstheme="minorHAnsi"/>
          <w:bCs/>
        </w:rPr>
        <w:t>Please tick all categories that might apply.</w:t>
      </w:r>
    </w:p>
    <w:p w14:paraId="0B67B939" w14:textId="77777777" w:rsidR="00E85005" w:rsidRPr="000C08B0" w:rsidRDefault="00E85005" w:rsidP="00E85005">
      <w:pPr>
        <w:tabs>
          <w:tab w:val="left" w:pos="5103"/>
        </w:tabs>
        <w:jc w:val="both"/>
        <w:rPr>
          <w:rFonts w:cstheme="minorHAnsi"/>
          <w:bCs/>
        </w:rPr>
      </w:pPr>
      <w:r w:rsidRPr="000C08B0">
        <w:rPr>
          <w:rFonts w:cstheme="minorHAnsi"/>
          <w:b/>
          <w:bCs/>
        </w:rPr>
        <w:t>Numbers &amp; Source:</w:t>
      </w:r>
      <w:r w:rsidRPr="000C08B0">
        <w:rPr>
          <w:rFonts w:cstheme="minorHAnsi"/>
          <w:bCs/>
        </w:rPr>
        <w:t xml:space="preserve">  if you are using a series of different methods or research </w:t>
      </w:r>
      <w:proofErr w:type="gramStart"/>
      <w:r w:rsidRPr="000C08B0">
        <w:rPr>
          <w:rFonts w:cstheme="minorHAnsi"/>
          <w:bCs/>
        </w:rPr>
        <w:t>activities</w:t>
      </w:r>
      <w:proofErr w:type="gramEnd"/>
      <w:r w:rsidRPr="000C08B0">
        <w:rPr>
          <w:rFonts w:cstheme="minorHAnsi"/>
          <w:bCs/>
        </w:rPr>
        <w:t xml:space="preserve"> please list numbers for each stage/phase.  Be clear about how you will find respondents.   Will you use intermediaries, and if </w:t>
      </w:r>
      <w:proofErr w:type="gramStart"/>
      <w:r w:rsidRPr="000C08B0">
        <w:rPr>
          <w:rFonts w:cstheme="minorHAnsi"/>
          <w:bCs/>
        </w:rPr>
        <w:t>so</w:t>
      </w:r>
      <w:proofErr w:type="gramEnd"/>
      <w:r w:rsidRPr="000C08B0">
        <w:rPr>
          <w:rFonts w:cstheme="minorHAnsi"/>
          <w:bCs/>
        </w:rPr>
        <w:t xml:space="preserve"> how?  How will you ensure compliance with your sampling strategy?</w:t>
      </w:r>
    </w:p>
    <w:p w14:paraId="2999F183" w14:textId="0D80B56F" w:rsidR="00E85005" w:rsidRPr="000C08B0" w:rsidRDefault="00E85005" w:rsidP="00E85005">
      <w:pPr>
        <w:tabs>
          <w:tab w:val="left" w:pos="5103"/>
        </w:tabs>
        <w:jc w:val="both"/>
        <w:rPr>
          <w:rFonts w:cstheme="minorHAnsi"/>
          <w:bCs/>
        </w:rPr>
      </w:pPr>
      <w:r w:rsidRPr="000C08B0">
        <w:rPr>
          <w:rFonts w:cstheme="minorHAnsi"/>
          <w:b/>
          <w:bCs/>
        </w:rPr>
        <w:t>Information for participants</w:t>
      </w:r>
      <w:r w:rsidRPr="000C08B0">
        <w:rPr>
          <w:rFonts w:cstheme="minorHAnsi"/>
          <w:bCs/>
        </w:rPr>
        <w:t xml:space="preserve">:  all participants should be appropriately informed about the research, what is expected of them and what will happen to the information that they provide.  The Ethical review process does not ask to see this </w:t>
      </w:r>
      <w:proofErr w:type="gramStart"/>
      <w:r w:rsidRPr="000C08B0">
        <w:rPr>
          <w:rFonts w:cstheme="minorHAnsi"/>
          <w:bCs/>
        </w:rPr>
        <w:t>documentation, but</w:t>
      </w:r>
      <w:proofErr w:type="gramEnd"/>
      <w:r w:rsidRPr="000C08B0">
        <w:rPr>
          <w:rFonts w:cstheme="minorHAnsi"/>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11D3025D" w14:textId="77777777" w:rsidR="00E85005" w:rsidRPr="000C08B0" w:rsidRDefault="00E85005" w:rsidP="00E85005">
      <w:pPr>
        <w:tabs>
          <w:tab w:val="left" w:pos="5103"/>
        </w:tabs>
        <w:jc w:val="both"/>
        <w:rPr>
          <w:rFonts w:cstheme="minorHAnsi"/>
          <w:b/>
          <w:bCs/>
        </w:rPr>
      </w:pPr>
      <w:r w:rsidRPr="000C08B0">
        <w:rPr>
          <w:rFonts w:cstheme="minorHAnsi"/>
          <w:b/>
          <w:bCs/>
        </w:rPr>
        <w:t>Section H:  Anticipate Risks</w:t>
      </w:r>
    </w:p>
    <w:p w14:paraId="670E601B" w14:textId="77777777" w:rsidR="00E85005" w:rsidRPr="000C08B0" w:rsidRDefault="00E85005" w:rsidP="00E85005">
      <w:pPr>
        <w:tabs>
          <w:tab w:val="left" w:pos="5103"/>
        </w:tabs>
        <w:jc w:val="both"/>
        <w:rPr>
          <w:rFonts w:cstheme="minorHAnsi"/>
          <w:bCs/>
        </w:rPr>
      </w:pPr>
      <w:r w:rsidRPr="000C08B0">
        <w:rPr>
          <w:rFonts w:cstheme="minorHAnsi"/>
          <w:bCs/>
        </w:rPr>
        <w:t>All research carries some level of risk.  The answers you provide to questions in this section will be reviewed to ensure that you have an appropriate understanding of the type of risks involved and how you can mitigate against these risks.</w:t>
      </w:r>
    </w:p>
    <w:p w14:paraId="2D89E019" w14:textId="77777777" w:rsidR="00E85005" w:rsidRPr="000C08B0" w:rsidRDefault="00E85005" w:rsidP="00E85005">
      <w:pPr>
        <w:contextualSpacing/>
        <w:jc w:val="both"/>
        <w:rPr>
          <w:rFonts w:cstheme="minorHAnsi"/>
        </w:rPr>
      </w:pPr>
      <w:r w:rsidRPr="000C08B0">
        <w:rPr>
          <w:rFonts w:cstheme="minorHAnsi"/>
          <w:b/>
        </w:rPr>
        <w:t xml:space="preserve">Risk to participants   </w:t>
      </w:r>
      <w:r w:rsidRPr="000C08B0">
        <w:rPr>
          <w:rFonts w:cstheme="minorHAnsi"/>
        </w:rPr>
        <w:t xml:space="preserve">Think very carefully about how your actions/questions/discussions might affect the people you are involving as participants.  You might identify the risk as </w:t>
      </w:r>
      <w:proofErr w:type="gramStart"/>
      <w:r w:rsidRPr="000C08B0">
        <w:rPr>
          <w:rFonts w:cstheme="minorHAnsi"/>
        </w:rPr>
        <w:t>small</w:t>
      </w:r>
      <w:proofErr w:type="gramEnd"/>
      <w:r w:rsidRPr="000C08B0">
        <w:rPr>
          <w:rFonts w:cstheme="minorHAnsi"/>
        </w:rPr>
        <w:t xml:space="preserve"> but it would still be a risk.  Many types of question have the potential to make respondents less content with their life / job; you need to recognise and try to ameliorate any such </w:t>
      </w:r>
      <w:proofErr w:type="gramStart"/>
      <w:r w:rsidRPr="000C08B0">
        <w:rPr>
          <w:rFonts w:cstheme="minorHAnsi"/>
        </w:rPr>
        <w:t>effects</w:t>
      </w:r>
      <w:proofErr w:type="gramEnd"/>
    </w:p>
    <w:p w14:paraId="1D66F554" w14:textId="77777777" w:rsidR="00E85005" w:rsidRPr="000C08B0" w:rsidRDefault="00E85005" w:rsidP="00E85005">
      <w:pPr>
        <w:jc w:val="both"/>
        <w:rPr>
          <w:rFonts w:cstheme="minorHAnsi"/>
        </w:rPr>
      </w:pPr>
      <w:r w:rsidRPr="000C08B0">
        <w:rPr>
          <w:rFonts w:cstheme="minorHAnsi"/>
        </w:rPr>
        <w:t xml:space="preserve">If these are business owners, time with you may reduce profit.  </w:t>
      </w:r>
    </w:p>
    <w:p w14:paraId="11DE4D9E" w14:textId="77777777" w:rsidR="00E85005" w:rsidRPr="000C08B0" w:rsidRDefault="00E85005" w:rsidP="00E85005">
      <w:pPr>
        <w:jc w:val="both"/>
        <w:rPr>
          <w:rFonts w:cstheme="minorHAnsi"/>
        </w:rPr>
      </w:pPr>
      <w:r w:rsidRPr="000C08B0">
        <w:rPr>
          <w:rFonts w:cstheme="minorHAnsi"/>
        </w:rPr>
        <w:t xml:space="preserve">In some locations physical risk is very real to both participants and </w:t>
      </w:r>
      <w:proofErr w:type="gramStart"/>
      <w:r w:rsidRPr="000C08B0">
        <w:rPr>
          <w:rFonts w:cstheme="minorHAnsi"/>
        </w:rPr>
        <w:t>yourself</w:t>
      </w:r>
      <w:proofErr w:type="gramEnd"/>
      <w:r w:rsidRPr="000C08B0">
        <w:rPr>
          <w:rFonts w:cstheme="minorHAnsi"/>
        </w:rPr>
        <w:t>, please consider this.</w:t>
      </w:r>
    </w:p>
    <w:p w14:paraId="18545F6C" w14:textId="77777777" w:rsidR="00E85005" w:rsidRPr="000C08B0" w:rsidRDefault="00E85005" w:rsidP="00E85005">
      <w:pPr>
        <w:contextualSpacing/>
        <w:jc w:val="both"/>
        <w:rPr>
          <w:rFonts w:cstheme="minorHAnsi"/>
          <w:b/>
        </w:rPr>
      </w:pPr>
      <w:r w:rsidRPr="000C08B0">
        <w:rPr>
          <w:rFonts w:cstheme="minorHAnsi"/>
          <w:b/>
        </w:rPr>
        <w:t xml:space="preserve">Risk to you, the researcher   </w:t>
      </w:r>
      <w:r w:rsidRPr="000C08B0">
        <w:rPr>
          <w:rFonts w:cstheme="minorHAnsi"/>
        </w:rPr>
        <w:t xml:space="preserve">Think about where you will meet people, if there are any dangers involved in the location.  If you are meeting people as individuals think about using a public place.  In </w:t>
      </w:r>
      <w:proofErr w:type="gramStart"/>
      <w:r w:rsidRPr="000C08B0">
        <w:rPr>
          <w:rFonts w:cstheme="minorHAnsi"/>
        </w:rPr>
        <w:t>general</w:t>
      </w:r>
      <w:proofErr w:type="gramEnd"/>
      <w:r w:rsidRPr="000C08B0">
        <w:rPr>
          <w:rFonts w:cstheme="minorHAnsi"/>
        </w:rPr>
        <w:t xml:space="preserve"> do not visit people in their own homes or remote locations.</w:t>
      </w:r>
      <w:r w:rsidRPr="000C08B0">
        <w:rPr>
          <w:rFonts w:cstheme="minorHAnsi"/>
          <w:b/>
        </w:rPr>
        <w:t xml:space="preserve">  </w:t>
      </w:r>
      <w:r w:rsidRPr="000C08B0">
        <w:rPr>
          <w:rFonts w:cstheme="minorHAnsi"/>
        </w:rPr>
        <w:t>If you are talking to individuals about certain issues think about how their responses might affect you emotionally.  What about the risk of collecting insufficient data?</w:t>
      </w:r>
    </w:p>
    <w:p w14:paraId="77DD6E79" w14:textId="77777777" w:rsidR="00E85005" w:rsidRPr="000C08B0" w:rsidRDefault="00E85005" w:rsidP="00E85005">
      <w:pPr>
        <w:contextualSpacing/>
        <w:jc w:val="both"/>
        <w:rPr>
          <w:rFonts w:cstheme="minorHAnsi"/>
          <w:b/>
        </w:rPr>
      </w:pPr>
      <w:r w:rsidRPr="000C08B0">
        <w:rPr>
          <w:rFonts w:cstheme="minorHAnsi"/>
          <w:b/>
        </w:rPr>
        <w:t xml:space="preserve">Risk to the University   </w:t>
      </w:r>
      <w:r w:rsidRPr="000C08B0">
        <w:rPr>
          <w:rFonts w:cs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0C08B0">
        <w:rPr>
          <w:rFonts w:cstheme="minorHAnsi"/>
        </w:rPr>
        <w:t>legal</w:t>
      </w:r>
      <w:proofErr w:type="gramEnd"/>
      <w:r w:rsidRPr="000C08B0">
        <w:rPr>
          <w:rFonts w:cstheme="minorHAnsi"/>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4E419A9" w14:textId="77777777" w:rsidR="00E85005" w:rsidRPr="000C08B0" w:rsidRDefault="00E85005">
      <w:pPr>
        <w:pStyle w:val="ListParagraph"/>
        <w:numPr>
          <w:ilvl w:val="0"/>
          <w:numId w:val="24"/>
        </w:numPr>
        <w:jc w:val="both"/>
        <w:rPr>
          <w:rFonts w:asciiTheme="minorHAnsi" w:eastAsiaTheme="minorHAnsi" w:hAnsiTheme="minorHAnsi" w:cstheme="minorHAnsi"/>
        </w:rPr>
      </w:pPr>
      <w:r w:rsidRPr="000C08B0">
        <w:rPr>
          <w:rFonts w:asciiTheme="minorHAnsi" w:eastAsiaTheme="minorHAnsi" w:hAnsiTheme="minorHAnsi" w:cstheme="minorHAnsi"/>
        </w:rPr>
        <w:t>fabrication: making up results or other outputs (</w:t>
      </w:r>
      <w:proofErr w:type="spellStart"/>
      <w:r w:rsidRPr="000C08B0">
        <w:rPr>
          <w:rFonts w:asciiTheme="minorHAnsi" w:eastAsiaTheme="minorHAnsi" w:hAnsiTheme="minorHAnsi" w:cstheme="minorHAnsi"/>
        </w:rPr>
        <w:t>eg</w:t>
      </w:r>
      <w:proofErr w:type="spellEnd"/>
      <w:r w:rsidRPr="000C08B0">
        <w:rPr>
          <w:rFonts w:asciiTheme="minorHAnsi" w:eastAsiaTheme="minorHAnsi" w:hAnsiTheme="minorHAnsi" w:cstheme="minorHAnsi"/>
        </w:rPr>
        <w:t xml:space="preserve">, artefacts) and presenting them as if they were </w:t>
      </w:r>
      <w:proofErr w:type="gramStart"/>
      <w:r w:rsidRPr="000C08B0">
        <w:rPr>
          <w:rFonts w:asciiTheme="minorHAnsi" w:eastAsiaTheme="minorHAnsi" w:hAnsiTheme="minorHAnsi" w:cstheme="minorHAnsi"/>
        </w:rPr>
        <w:t>real</w:t>
      </w:r>
      <w:proofErr w:type="gramEnd"/>
    </w:p>
    <w:p w14:paraId="3DB92C0E" w14:textId="77777777" w:rsidR="00E85005" w:rsidRPr="000C08B0" w:rsidRDefault="00E85005">
      <w:pPr>
        <w:pStyle w:val="ListParagraph"/>
        <w:numPr>
          <w:ilvl w:val="0"/>
          <w:numId w:val="24"/>
        </w:numPr>
        <w:jc w:val="both"/>
        <w:rPr>
          <w:rFonts w:asciiTheme="minorHAnsi" w:eastAsiaTheme="minorHAnsi" w:hAnsiTheme="minorHAnsi" w:cstheme="minorHAnsi"/>
        </w:rPr>
      </w:pPr>
      <w:r w:rsidRPr="000C08B0">
        <w:rPr>
          <w:rFonts w:asciiTheme="minorHAnsi" w:eastAsiaTheme="minorHAnsi" w:hAnsiTheme="minorHAnsi" w:cstheme="minorHAnsi"/>
        </w:rPr>
        <w:lastRenderedPageBreak/>
        <w:t xml:space="preserve">falsification: manipulating research processes or changing or omitting data without good </w:t>
      </w:r>
      <w:proofErr w:type="gramStart"/>
      <w:r w:rsidRPr="000C08B0">
        <w:rPr>
          <w:rFonts w:asciiTheme="minorHAnsi" w:eastAsiaTheme="minorHAnsi" w:hAnsiTheme="minorHAnsi" w:cstheme="minorHAnsi"/>
        </w:rPr>
        <w:t>cause</w:t>
      </w:r>
      <w:proofErr w:type="gramEnd"/>
    </w:p>
    <w:p w14:paraId="03DBEFC1" w14:textId="77777777" w:rsidR="00E85005" w:rsidRPr="000C08B0" w:rsidRDefault="00E85005">
      <w:pPr>
        <w:pStyle w:val="ListParagraph"/>
        <w:numPr>
          <w:ilvl w:val="0"/>
          <w:numId w:val="24"/>
        </w:numPr>
        <w:jc w:val="both"/>
        <w:rPr>
          <w:rFonts w:asciiTheme="minorHAnsi" w:eastAsiaTheme="minorHAnsi" w:hAnsiTheme="minorHAnsi" w:cstheme="minorHAnsi"/>
        </w:rPr>
      </w:pPr>
      <w:r w:rsidRPr="000C08B0">
        <w:rPr>
          <w:rFonts w:asciiTheme="minorHAnsi" w:eastAsiaTheme="minorHAnsi" w:hAnsiTheme="minorHAnsi" w:cstheme="minorHAnsi"/>
        </w:rPr>
        <w:t xml:space="preserve">plagiarism: using other people’s material without giving proper </w:t>
      </w:r>
      <w:proofErr w:type="gramStart"/>
      <w:r w:rsidRPr="000C08B0">
        <w:rPr>
          <w:rFonts w:asciiTheme="minorHAnsi" w:eastAsiaTheme="minorHAnsi" w:hAnsiTheme="minorHAnsi" w:cstheme="minorHAnsi"/>
        </w:rPr>
        <w:t>credit</w:t>
      </w:r>
      <w:proofErr w:type="gramEnd"/>
    </w:p>
    <w:p w14:paraId="27896A59" w14:textId="77777777" w:rsidR="00E85005" w:rsidRPr="000C08B0" w:rsidRDefault="00E85005">
      <w:pPr>
        <w:pStyle w:val="ListParagraph"/>
        <w:numPr>
          <w:ilvl w:val="0"/>
          <w:numId w:val="24"/>
        </w:numPr>
        <w:jc w:val="both"/>
        <w:rPr>
          <w:rFonts w:asciiTheme="minorHAnsi" w:eastAsiaTheme="minorHAnsi" w:hAnsiTheme="minorHAnsi" w:cstheme="minorHAnsi"/>
        </w:rPr>
      </w:pPr>
      <w:r w:rsidRPr="000C08B0">
        <w:rPr>
          <w:rFonts w:asciiTheme="minorHAnsi" w:eastAsiaTheme="minorHAnsi" w:hAnsiTheme="minorHAnsi" w:cstheme="minorHAnsi"/>
        </w:rPr>
        <w:t xml:space="preserve">failure to meet ethical, legal and professional obligations: for </w:t>
      </w:r>
      <w:proofErr w:type="gramStart"/>
      <w:r w:rsidRPr="000C08B0">
        <w:rPr>
          <w:rFonts w:asciiTheme="minorHAnsi" w:eastAsiaTheme="minorHAnsi" w:hAnsiTheme="minorHAnsi" w:cstheme="minorHAnsi"/>
        </w:rPr>
        <w:t>example</w:t>
      </w:r>
      <w:proofErr w:type="gramEnd"/>
      <w:r w:rsidRPr="000C08B0">
        <w:rPr>
          <w:rFonts w:asciiTheme="minorHAnsi" w:eastAsiaTheme="minorHAnsi" w:hAnsiTheme="minorHAnsi" w:cstheme="minorHAnsi"/>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DC1AAC0" w14:textId="77777777" w:rsidR="00E85005" w:rsidRPr="000C08B0" w:rsidRDefault="00E85005">
      <w:pPr>
        <w:pStyle w:val="ListParagraph"/>
        <w:numPr>
          <w:ilvl w:val="0"/>
          <w:numId w:val="24"/>
        </w:numPr>
        <w:jc w:val="both"/>
        <w:rPr>
          <w:rFonts w:asciiTheme="minorHAnsi" w:eastAsiaTheme="minorHAnsi" w:hAnsiTheme="minorHAnsi" w:cstheme="minorHAnsi"/>
        </w:rPr>
      </w:pPr>
      <w:r w:rsidRPr="000C08B0">
        <w:rPr>
          <w:rFonts w:asciiTheme="minorHAnsi" w:eastAsiaTheme="minorHAnsi" w:hAnsiTheme="minorHAnsi" w:cstheme="minorHAnsi"/>
        </w:rPr>
        <w:t xml:space="preserve">improper dealing with allegations of misconduct: failing to address possible infringements such as attempts to cover up misconduct and reprisals against </w:t>
      </w:r>
      <w:proofErr w:type="gramStart"/>
      <w:r w:rsidRPr="000C08B0">
        <w:rPr>
          <w:rFonts w:asciiTheme="minorHAnsi" w:eastAsiaTheme="minorHAnsi" w:hAnsiTheme="minorHAnsi" w:cstheme="minorHAnsi"/>
        </w:rPr>
        <w:t>whistle-blowers</w:t>
      </w:r>
      <w:proofErr w:type="gramEnd"/>
    </w:p>
    <w:p w14:paraId="69C08075" w14:textId="77777777" w:rsidR="00E85005" w:rsidRPr="000C08B0" w:rsidRDefault="00E85005" w:rsidP="00E85005">
      <w:pPr>
        <w:contextualSpacing/>
        <w:jc w:val="both"/>
        <w:rPr>
          <w:rFonts w:cstheme="minorHAnsi"/>
          <w:b/>
        </w:rPr>
      </w:pPr>
    </w:p>
    <w:p w14:paraId="190CFA3F" w14:textId="77777777" w:rsidR="00E85005" w:rsidRPr="000C08B0" w:rsidRDefault="00E85005" w:rsidP="00E85005">
      <w:pPr>
        <w:contextualSpacing/>
        <w:jc w:val="both"/>
        <w:rPr>
          <w:rFonts w:cstheme="minorHAnsi"/>
        </w:rPr>
      </w:pPr>
      <w:r w:rsidRPr="000C08B0">
        <w:rPr>
          <w:rFonts w:cstheme="minorHAnsi"/>
          <w:b/>
        </w:rPr>
        <w:t xml:space="preserve">Adverse Outcomes.  </w:t>
      </w:r>
      <w:r w:rsidRPr="000C08B0">
        <w:rPr>
          <w:rFonts w:cstheme="minorHAnsi"/>
        </w:rPr>
        <w:t xml:space="preserve">Think carefully about the possibilities, and cover </w:t>
      </w:r>
      <w:proofErr w:type="gramStart"/>
      <w:r w:rsidRPr="000C08B0">
        <w:rPr>
          <w:rFonts w:cstheme="minorHAnsi"/>
        </w:rPr>
        <w:t>here</w:t>
      </w:r>
      <w:proofErr w:type="gramEnd"/>
    </w:p>
    <w:p w14:paraId="21E91263" w14:textId="77777777" w:rsidR="00E85005" w:rsidRPr="000C08B0" w:rsidRDefault="00E85005" w:rsidP="00E85005">
      <w:pPr>
        <w:contextualSpacing/>
        <w:jc w:val="both"/>
        <w:rPr>
          <w:rFonts w:cstheme="minorHAnsi"/>
        </w:rPr>
      </w:pPr>
    </w:p>
    <w:p w14:paraId="05732F18" w14:textId="77777777" w:rsidR="00E85005" w:rsidRPr="000C08B0" w:rsidRDefault="00E85005" w:rsidP="00E85005">
      <w:pPr>
        <w:contextualSpacing/>
        <w:jc w:val="both"/>
        <w:rPr>
          <w:rFonts w:cstheme="minorHAnsi"/>
          <w:b/>
        </w:rPr>
      </w:pPr>
      <w:r w:rsidRPr="000C08B0">
        <w:rPr>
          <w:rFonts w:cstheme="minorHAnsi"/>
          <w:b/>
        </w:rPr>
        <w:t>Section I:  Feedback, Consent and Confidentiality</w:t>
      </w:r>
    </w:p>
    <w:p w14:paraId="2EE25801" w14:textId="77777777" w:rsidR="00E85005" w:rsidRPr="000C08B0" w:rsidRDefault="00E85005" w:rsidP="00E85005">
      <w:pPr>
        <w:jc w:val="both"/>
        <w:rPr>
          <w:rFonts w:cstheme="minorHAnsi"/>
        </w:rPr>
      </w:pPr>
      <w:r w:rsidRPr="000C08B0">
        <w:rPr>
          <w:rFonts w:cstheme="minorHAnsi"/>
          <w:b/>
        </w:rPr>
        <w:t>Feedback to participants:</w:t>
      </w:r>
      <w:r w:rsidRPr="000C08B0">
        <w:rPr>
          <w:rFonts w:cs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14:paraId="3C56DF40" w14:textId="77777777" w:rsidR="00E85005" w:rsidRPr="000C08B0" w:rsidRDefault="00E85005" w:rsidP="00E85005">
      <w:pPr>
        <w:jc w:val="both"/>
        <w:rPr>
          <w:rFonts w:cstheme="minorHAnsi"/>
        </w:rPr>
      </w:pPr>
      <w:r w:rsidRPr="000C08B0">
        <w:rPr>
          <w:rFonts w:cstheme="minorHAnsi"/>
          <w:b/>
        </w:rPr>
        <w:t>Informed consent</w:t>
      </w:r>
      <w:r w:rsidRPr="000C08B0">
        <w:rPr>
          <w:rFonts w:cstheme="minorHAnsi"/>
        </w:rPr>
        <w:t>:   Draft letter / e-mail / or heading (or footer) section of questionnaire must be approved by DoS/supervisor (if research student), supervisor/module tutor if taught student, or Head of School / Assistant Dean if a member of staff.</w:t>
      </w:r>
    </w:p>
    <w:p w14:paraId="2C90141D" w14:textId="3B7953D4" w:rsidR="00E85005" w:rsidRPr="000C08B0" w:rsidRDefault="00E85005" w:rsidP="00E85005">
      <w:pPr>
        <w:jc w:val="both"/>
        <w:rPr>
          <w:rFonts w:cstheme="minorHAnsi"/>
        </w:rPr>
      </w:pPr>
      <w:r w:rsidRPr="000C08B0">
        <w:rPr>
          <w:rFonts w:cstheme="minorHAnsi"/>
        </w:rPr>
        <w:t>Confidentiality/Anonymity.  Explain clearly how you will ensure confidentiality and anonymity.</w:t>
      </w:r>
    </w:p>
    <w:p w14:paraId="2E606119" w14:textId="77777777" w:rsidR="00E85005" w:rsidRPr="000C08B0" w:rsidRDefault="00E85005" w:rsidP="00E85005">
      <w:pPr>
        <w:jc w:val="both"/>
        <w:rPr>
          <w:rFonts w:cstheme="minorHAnsi"/>
          <w:b/>
        </w:rPr>
      </w:pPr>
      <w:r w:rsidRPr="000C08B0">
        <w:rPr>
          <w:rFonts w:cstheme="minorHAnsi"/>
          <w:b/>
        </w:rPr>
        <w:t>Section J:  Data Protection and Storage</w:t>
      </w:r>
    </w:p>
    <w:p w14:paraId="5278E54D" w14:textId="7968906B" w:rsidR="00E85005" w:rsidRPr="000C08B0" w:rsidRDefault="00E85005" w:rsidP="00E85005">
      <w:pPr>
        <w:jc w:val="both"/>
        <w:rPr>
          <w:rFonts w:cstheme="minorHAnsi"/>
        </w:rPr>
      </w:pPr>
      <w:r w:rsidRPr="000C08B0">
        <w:rPr>
          <w:rFonts w:cstheme="minorHAnsi"/>
        </w:rPr>
        <w:t xml:space="preserve">Before completing this </w:t>
      </w:r>
      <w:proofErr w:type="gramStart"/>
      <w:r w:rsidRPr="000C08B0">
        <w:rPr>
          <w:rFonts w:cstheme="minorHAnsi"/>
        </w:rPr>
        <w:t>section</w:t>
      </w:r>
      <w:proofErr w:type="gramEnd"/>
      <w:r w:rsidRPr="000C08B0">
        <w:rPr>
          <w:rFonts w:cstheme="minorHAnsi"/>
        </w:rPr>
        <w:t xml:space="preserve"> it is necessary to read the University’s Research Data Management information.   The questions that follow are designed to ensure compliance with the Data Protection Act as well as established research protocols.</w:t>
      </w:r>
    </w:p>
    <w:p w14:paraId="030191E5" w14:textId="77777777" w:rsidR="00E85005" w:rsidRPr="000C08B0" w:rsidRDefault="00E85005" w:rsidP="00E85005">
      <w:pPr>
        <w:jc w:val="both"/>
        <w:rPr>
          <w:rFonts w:cstheme="minorHAnsi"/>
        </w:rPr>
      </w:pPr>
      <w:r w:rsidRPr="000C08B0">
        <w:rPr>
          <w:rFonts w:cstheme="minorHAnsi"/>
        </w:rPr>
        <w:t>Many research activities will involve electronic transfer of data and use of data management systems in the summarisation and analysis of data.  You will need to explain these in relation to compliance with the Data Protection Act.</w:t>
      </w:r>
    </w:p>
    <w:p w14:paraId="6E46A647" w14:textId="77777777" w:rsidR="00E85005" w:rsidRPr="000C08B0" w:rsidRDefault="00E85005" w:rsidP="00E85005">
      <w:pPr>
        <w:jc w:val="both"/>
        <w:rPr>
          <w:rFonts w:cstheme="minorHAnsi"/>
        </w:rPr>
      </w:pPr>
      <w:r w:rsidRPr="000C08B0">
        <w:rPr>
          <w:rFonts w:cstheme="minorHAnsi"/>
        </w:rPr>
        <w:t xml:space="preserve">Think carefully about who </w:t>
      </w:r>
      <w:proofErr w:type="gramStart"/>
      <w:r w:rsidRPr="000C08B0">
        <w:rPr>
          <w:rFonts w:cstheme="minorHAnsi"/>
        </w:rPr>
        <w:t>will have access to your data</w:t>
      </w:r>
      <w:proofErr w:type="gramEnd"/>
      <w:r w:rsidRPr="000C08B0">
        <w:rPr>
          <w:rFonts w:cstheme="minorHAnsi"/>
        </w:rPr>
        <w:t>,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84782D6" w14:textId="1DBD1202" w:rsidR="00E85005" w:rsidRPr="000C08B0" w:rsidRDefault="00E85005" w:rsidP="00E85005">
      <w:pPr>
        <w:jc w:val="both"/>
        <w:rPr>
          <w:rFonts w:cstheme="minorHAnsi"/>
        </w:rPr>
      </w:pPr>
      <w:r w:rsidRPr="000C08B0">
        <w:rPr>
          <w:rFonts w:cstheme="minorHAnsi"/>
        </w:rPr>
        <w:t>In terms of storage of data please ensure security, and also mitigate against loss of data.</w:t>
      </w:r>
    </w:p>
    <w:p w14:paraId="3A73054A" w14:textId="77777777" w:rsidR="00E85005" w:rsidRPr="000C08B0" w:rsidRDefault="00E85005" w:rsidP="00E85005">
      <w:pPr>
        <w:jc w:val="both"/>
        <w:rPr>
          <w:rFonts w:cstheme="minorHAnsi"/>
          <w:b/>
        </w:rPr>
      </w:pPr>
      <w:r w:rsidRPr="000C08B0">
        <w:rPr>
          <w:rFonts w:cstheme="minorHAnsi"/>
          <w:b/>
        </w:rPr>
        <w:t>Section K:  Declaration</w:t>
      </w:r>
    </w:p>
    <w:p w14:paraId="699EAE8A" w14:textId="77777777" w:rsidR="00E85005" w:rsidRPr="000C08B0" w:rsidRDefault="00E85005" w:rsidP="00E85005">
      <w:pPr>
        <w:jc w:val="both"/>
        <w:rPr>
          <w:rFonts w:cstheme="minorHAnsi"/>
        </w:rPr>
      </w:pPr>
      <w:r w:rsidRPr="000C08B0">
        <w:rPr>
          <w:rFonts w:cstheme="minorHAnsi"/>
        </w:rPr>
        <w:t>Ensure the appropriate countersignatures have been provided</w:t>
      </w:r>
    </w:p>
    <w:p w14:paraId="079AC8FD" w14:textId="77777777" w:rsidR="00E85005" w:rsidRPr="000C08B0" w:rsidRDefault="00E85005" w:rsidP="00E85005">
      <w:pPr>
        <w:jc w:val="both"/>
        <w:rPr>
          <w:rFonts w:cstheme="minorHAnsi"/>
        </w:rPr>
      </w:pPr>
      <w:r w:rsidRPr="000C08B0">
        <w:rPr>
          <w:rFonts w:cstheme="minorHAnsi"/>
        </w:rPr>
        <w:t>Look carefully at the checklist and ensure that you comply with and tick all that are relevant to your research.</w:t>
      </w:r>
    </w:p>
    <w:p w14:paraId="581D581E" w14:textId="77777777" w:rsidR="00E85005" w:rsidRPr="000C08B0" w:rsidRDefault="00E85005" w:rsidP="00E85005">
      <w:pPr>
        <w:jc w:val="both"/>
        <w:rPr>
          <w:rFonts w:cstheme="minorHAnsi"/>
        </w:rPr>
      </w:pPr>
    </w:p>
    <w:p w14:paraId="78CA584D" w14:textId="77777777" w:rsidR="00E85005" w:rsidRPr="000C08B0" w:rsidRDefault="00E85005" w:rsidP="00E85005">
      <w:pPr>
        <w:jc w:val="both"/>
        <w:rPr>
          <w:rFonts w:cstheme="minorHAnsi"/>
        </w:rPr>
      </w:pPr>
    </w:p>
    <w:p w14:paraId="567BE0B5" w14:textId="21D9DF2A" w:rsidR="00F409A5" w:rsidRDefault="00C703B1" w:rsidP="00F409A5">
      <w:pPr>
        <w:pStyle w:val="Heading2"/>
      </w:pPr>
      <w:bookmarkStart w:id="102" w:name="_Toc130861104"/>
      <w:r>
        <w:lastRenderedPageBreak/>
        <w:t>Questionnaire Survey</w:t>
      </w:r>
      <w:bookmarkEnd w:id="102"/>
    </w:p>
    <w:p w14:paraId="6774FD85" w14:textId="77777777" w:rsidR="00F409A5" w:rsidRDefault="00F409A5" w:rsidP="00C07F1F"/>
    <w:p w14:paraId="40AB8907" w14:textId="1340C853" w:rsidR="00C07F1F" w:rsidRDefault="009D3D58" w:rsidP="00C07F1F">
      <w:r>
        <w:rPr>
          <w:noProof/>
        </w:rPr>
        <w:drawing>
          <wp:inline distT="0" distB="0" distL="0" distR="0" wp14:anchorId="3751C76F" wp14:editId="55752BD5">
            <wp:extent cx="5731510" cy="5299075"/>
            <wp:effectExtent l="0" t="0" r="254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48"/>
                    <a:stretch>
                      <a:fillRect/>
                    </a:stretch>
                  </pic:blipFill>
                  <pic:spPr>
                    <a:xfrm>
                      <a:off x="0" y="0"/>
                      <a:ext cx="5731510" cy="5299075"/>
                    </a:xfrm>
                    <a:prstGeom prst="rect">
                      <a:avLst/>
                    </a:prstGeom>
                  </pic:spPr>
                </pic:pic>
              </a:graphicData>
            </a:graphic>
          </wp:inline>
        </w:drawing>
      </w:r>
    </w:p>
    <w:p w14:paraId="28E913D3" w14:textId="4A4FF476" w:rsidR="00C07F1F" w:rsidRDefault="00C07F1F" w:rsidP="00C07F1F"/>
    <w:p w14:paraId="78622BCE" w14:textId="69376EFA" w:rsidR="00C07F1F" w:rsidRDefault="00C07F1F" w:rsidP="00C07F1F"/>
    <w:p w14:paraId="0EA95174" w14:textId="77777777" w:rsidR="00C07F1F" w:rsidRDefault="00C07F1F" w:rsidP="00C07F1F"/>
    <w:p w14:paraId="17F95447" w14:textId="10A68072" w:rsidR="00C07F1F" w:rsidRDefault="00C07F1F" w:rsidP="00C07F1F"/>
    <w:p w14:paraId="5E9A5CD2" w14:textId="62E7C219" w:rsidR="00C07F1F" w:rsidRDefault="00C07F1F" w:rsidP="00C07F1F"/>
    <w:p w14:paraId="700E22CE" w14:textId="68F824EF" w:rsidR="00C07F1F" w:rsidRDefault="00C07F1F" w:rsidP="00C07F1F"/>
    <w:p w14:paraId="12ADE362" w14:textId="5EB64846" w:rsidR="00C07F1F" w:rsidRDefault="00C07F1F" w:rsidP="00C07F1F"/>
    <w:p w14:paraId="11FF9873" w14:textId="41A0E414" w:rsidR="00C07F1F" w:rsidRDefault="00C07F1F" w:rsidP="00C07F1F"/>
    <w:p w14:paraId="545AA503" w14:textId="603EDF3A" w:rsidR="00C07F1F" w:rsidRDefault="00C07F1F" w:rsidP="00C07F1F"/>
    <w:p w14:paraId="2952783E" w14:textId="203044E2" w:rsidR="00C07F1F" w:rsidRDefault="00C07F1F" w:rsidP="00C07F1F"/>
    <w:p w14:paraId="76CF438D" w14:textId="00852D8F" w:rsidR="00C07F1F" w:rsidRDefault="009D3D58" w:rsidP="00C07F1F">
      <w:r>
        <w:rPr>
          <w:noProof/>
        </w:rPr>
        <w:drawing>
          <wp:inline distT="0" distB="0" distL="0" distR="0" wp14:anchorId="1031830C" wp14:editId="5B04BCB0">
            <wp:extent cx="5731510" cy="5577840"/>
            <wp:effectExtent l="0" t="0" r="2540" b="381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49"/>
                    <a:stretch>
                      <a:fillRect/>
                    </a:stretch>
                  </pic:blipFill>
                  <pic:spPr>
                    <a:xfrm>
                      <a:off x="0" y="0"/>
                      <a:ext cx="5731510" cy="5577840"/>
                    </a:xfrm>
                    <a:prstGeom prst="rect">
                      <a:avLst/>
                    </a:prstGeom>
                  </pic:spPr>
                </pic:pic>
              </a:graphicData>
            </a:graphic>
          </wp:inline>
        </w:drawing>
      </w:r>
    </w:p>
    <w:p w14:paraId="1C5A5B75" w14:textId="6B289487" w:rsidR="00C07F1F" w:rsidRDefault="00C07F1F" w:rsidP="00C07F1F"/>
    <w:p w14:paraId="0ED6EA1E" w14:textId="38EC808B" w:rsidR="00C07F1F" w:rsidRDefault="00C07F1F" w:rsidP="00C07F1F"/>
    <w:p w14:paraId="640C1C47" w14:textId="6CA7D269" w:rsidR="00C07F1F" w:rsidRDefault="00C07F1F" w:rsidP="00C07F1F"/>
    <w:p w14:paraId="7D3FFCFA" w14:textId="750A6DA4" w:rsidR="00C07F1F" w:rsidRDefault="00C07F1F" w:rsidP="00C07F1F"/>
    <w:p w14:paraId="2C1D2D88" w14:textId="55D4E76C" w:rsidR="00C07F1F" w:rsidRDefault="00C07F1F" w:rsidP="00C07F1F"/>
    <w:p w14:paraId="63BF0FDF" w14:textId="4ED81332" w:rsidR="00C07F1F" w:rsidRDefault="00C07F1F" w:rsidP="00C07F1F"/>
    <w:p w14:paraId="5265551B" w14:textId="5223AA6F" w:rsidR="00C07F1F" w:rsidRDefault="00C07F1F" w:rsidP="00C07F1F"/>
    <w:p w14:paraId="3D4E535E" w14:textId="033FEBCF" w:rsidR="00C07F1F" w:rsidRDefault="00C07F1F" w:rsidP="00C07F1F"/>
    <w:p w14:paraId="464615E0" w14:textId="4BECCD69" w:rsidR="00C07F1F" w:rsidRDefault="00C07F1F" w:rsidP="00C07F1F"/>
    <w:p w14:paraId="56910996" w14:textId="402AF2E5" w:rsidR="00C07F1F" w:rsidRDefault="009D3D58" w:rsidP="00C07F1F">
      <w:r>
        <w:rPr>
          <w:noProof/>
        </w:rPr>
        <w:lastRenderedPageBreak/>
        <w:drawing>
          <wp:inline distT="0" distB="0" distL="0" distR="0" wp14:anchorId="055A74A8" wp14:editId="079E4173">
            <wp:extent cx="4044462" cy="8502069"/>
            <wp:effectExtent l="0" t="0" r="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50"/>
                    <a:stretch>
                      <a:fillRect/>
                    </a:stretch>
                  </pic:blipFill>
                  <pic:spPr>
                    <a:xfrm>
                      <a:off x="0" y="0"/>
                      <a:ext cx="4049482" cy="8512622"/>
                    </a:xfrm>
                    <a:prstGeom prst="rect">
                      <a:avLst/>
                    </a:prstGeom>
                  </pic:spPr>
                </pic:pic>
              </a:graphicData>
            </a:graphic>
          </wp:inline>
        </w:drawing>
      </w:r>
    </w:p>
    <w:p w14:paraId="4AB50DD6" w14:textId="3D1ED14B" w:rsidR="009D3D58" w:rsidRDefault="009D3D58" w:rsidP="00C07F1F"/>
    <w:p w14:paraId="624FEECE" w14:textId="3871F52B" w:rsidR="009D3D58" w:rsidRDefault="00D15799" w:rsidP="00C07F1F">
      <w:pPr>
        <w:rPr>
          <w:noProof/>
        </w:rPr>
      </w:pPr>
      <w:r>
        <w:rPr>
          <w:noProof/>
        </w:rPr>
        <w:lastRenderedPageBreak/>
        <w:drawing>
          <wp:inline distT="0" distB="0" distL="0" distR="0" wp14:anchorId="06D75501" wp14:editId="0DE4CDCD">
            <wp:extent cx="5229225" cy="77247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29225" cy="7724775"/>
                    </a:xfrm>
                    <a:prstGeom prst="rect">
                      <a:avLst/>
                    </a:prstGeom>
                  </pic:spPr>
                </pic:pic>
              </a:graphicData>
            </a:graphic>
          </wp:inline>
        </w:drawing>
      </w:r>
    </w:p>
    <w:p w14:paraId="27068EE8" w14:textId="137BB590" w:rsidR="009D3D58" w:rsidRDefault="009D3D58" w:rsidP="00C07F1F">
      <w:pPr>
        <w:rPr>
          <w:noProof/>
        </w:rPr>
      </w:pPr>
    </w:p>
    <w:p w14:paraId="0BF11C93" w14:textId="7DF0ED13" w:rsidR="009D3D58" w:rsidRDefault="009D3D58" w:rsidP="00C07F1F">
      <w:pPr>
        <w:rPr>
          <w:noProof/>
        </w:rPr>
      </w:pPr>
    </w:p>
    <w:p w14:paraId="1EC3DB07" w14:textId="4BDCF991" w:rsidR="009D3D58" w:rsidRDefault="009D3D58" w:rsidP="00C07F1F">
      <w:pPr>
        <w:rPr>
          <w:noProof/>
        </w:rPr>
      </w:pPr>
    </w:p>
    <w:p w14:paraId="775F064A" w14:textId="3297237E" w:rsidR="009D3D58" w:rsidRDefault="00D15799" w:rsidP="00C07F1F">
      <w:pPr>
        <w:rPr>
          <w:noProof/>
        </w:rPr>
      </w:pPr>
      <w:r>
        <w:rPr>
          <w:noProof/>
        </w:rPr>
        <w:lastRenderedPageBreak/>
        <w:drawing>
          <wp:inline distT="0" distB="0" distL="0" distR="0" wp14:anchorId="2E191884" wp14:editId="684BF2C2">
            <wp:extent cx="5943600" cy="6496727"/>
            <wp:effectExtent l="0" t="0" r="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52"/>
                    <a:stretch>
                      <a:fillRect/>
                    </a:stretch>
                  </pic:blipFill>
                  <pic:spPr>
                    <a:xfrm>
                      <a:off x="0" y="0"/>
                      <a:ext cx="5944573" cy="6497791"/>
                    </a:xfrm>
                    <a:prstGeom prst="rect">
                      <a:avLst/>
                    </a:prstGeom>
                  </pic:spPr>
                </pic:pic>
              </a:graphicData>
            </a:graphic>
          </wp:inline>
        </w:drawing>
      </w:r>
    </w:p>
    <w:p w14:paraId="6B3965B9" w14:textId="6BFDFD88" w:rsidR="00D15799" w:rsidRDefault="00D15799" w:rsidP="00C07F1F">
      <w:pPr>
        <w:rPr>
          <w:noProof/>
        </w:rPr>
      </w:pPr>
    </w:p>
    <w:p w14:paraId="09F42C57" w14:textId="7BF21440" w:rsidR="00D15799" w:rsidRDefault="00D15799" w:rsidP="00C07F1F">
      <w:pPr>
        <w:rPr>
          <w:noProof/>
        </w:rPr>
      </w:pPr>
      <w:r>
        <w:rPr>
          <w:noProof/>
        </w:rPr>
        <w:lastRenderedPageBreak/>
        <w:drawing>
          <wp:inline distT="0" distB="0" distL="0" distR="0" wp14:anchorId="10FFDD7B" wp14:editId="42E07666">
            <wp:extent cx="5276850" cy="8515350"/>
            <wp:effectExtent l="0" t="0" r="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53"/>
                    <a:stretch>
                      <a:fillRect/>
                    </a:stretch>
                  </pic:blipFill>
                  <pic:spPr>
                    <a:xfrm>
                      <a:off x="0" y="0"/>
                      <a:ext cx="5276850" cy="8515350"/>
                    </a:xfrm>
                    <a:prstGeom prst="rect">
                      <a:avLst/>
                    </a:prstGeom>
                  </pic:spPr>
                </pic:pic>
              </a:graphicData>
            </a:graphic>
          </wp:inline>
        </w:drawing>
      </w:r>
    </w:p>
    <w:p w14:paraId="31001167" w14:textId="6AA868C5" w:rsidR="00D15799" w:rsidRDefault="00D15799" w:rsidP="00C07F1F">
      <w:pPr>
        <w:rPr>
          <w:noProof/>
        </w:rPr>
      </w:pPr>
    </w:p>
    <w:p w14:paraId="59C82AED" w14:textId="4F773B4B" w:rsidR="00D15799" w:rsidRDefault="00D15799" w:rsidP="00C07F1F">
      <w:pPr>
        <w:rPr>
          <w:noProof/>
        </w:rPr>
      </w:pPr>
      <w:r>
        <w:rPr>
          <w:noProof/>
        </w:rPr>
        <w:lastRenderedPageBreak/>
        <w:drawing>
          <wp:inline distT="0" distB="0" distL="0" distR="0" wp14:anchorId="2C2A7980" wp14:editId="7483E163">
            <wp:extent cx="5429250" cy="8543925"/>
            <wp:effectExtent l="0" t="0" r="0" b="9525"/>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54"/>
                    <a:stretch>
                      <a:fillRect/>
                    </a:stretch>
                  </pic:blipFill>
                  <pic:spPr>
                    <a:xfrm>
                      <a:off x="0" y="0"/>
                      <a:ext cx="5429250" cy="8543925"/>
                    </a:xfrm>
                    <a:prstGeom prst="rect">
                      <a:avLst/>
                    </a:prstGeom>
                  </pic:spPr>
                </pic:pic>
              </a:graphicData>
            </a:graphic>
          </wp:inline>
        </w:drawing>
      </w:r>
    </w:p>
    <w:p w14:paraId="75816C7C" w14:textId="69293840" w:rsidR="009D3D58" w:rsidRPr="00C07F1F" w:rsidRDefault="00D15799" w:rsidP="00C07F1F">
      <w:r w:rsidRPr="00D15799">
        <w:rPr>
          <w:noProof/>
        </w:rPr>
        <w:lastRenderedPageBreak/>
        <w:drawing>
          <wp:inline distT="0" distB="0" distL="0" distR="0" wp14:anchorId="59BFE41B" wp14:editId="6C9492F2">
            <wp:extent cx="5731510" cy="517017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5">
                      <a:extLst>
                        <a:ext uri="{28A0092B-C50C-407E-A947-70E740481C1C}">
                          <a14:useLocalDpi xmlns:a14="http://schemas.microsoft.com/office/drawing/2010/main" val="0"/>
                        </a:ext>
                      </a:extLst>
                    </a:blip>
                    <a:srcRect t="33218"/>
                    <a:stretch/>
                  </pic:blipFill>
                  <pic:spPr bwMode="auto">
                    <a:xfrm>
                      <a:off x="0" y="0"/>
                      <a:ext cx="5731510" cy="5170170"/>
                    </a:xfrm>
                    <a:prstGeom prst="rect">
                      <a:avLst/>
                    </a:prstGeom>
                    <a:noFill/>
                    <a:ln>
                      <a:noFill/>
                    </a:ln>
                    <a:extLst>
                      <a:ext uri="{53640926-AAD7-44D8-BBD7-CCE9431645EC}">
                        <a14:shadowObscured xmlns:a14="http://schemas.microsoft.com/office/drawing/2010/main"/>
                      </a:ext>
                    </a:extLst>
                  </pic:spPr>
                </pic:pic>
              </a:graphicData>
            </a:graphic>
          </wp:inline>
        </w:drawing>
      </w:r>
    </w:p>
    <w:p w14:paraId="48FE6D4D" w14:textId="77777777" w:rsidR="00C15DD6" w:rsidRDefault="00C15DD6" w:rsidP="00C15DD6">
      <w:pPr>
        <w:pStyle w:val="Heading2"/>
      </w:pPr>
    </w:p>
    <w:p w14:paraId="09F6B4BF" w14:textId="77777777" w:rsidR="00FA2BC9" w:rsidRDefault="00FA2BC9" w:rsidP="00FA2BC9"/>
    <w:p w14:paraId="601BC99D" w14:textId="77777777" w:rsidR="00FA2BC9" w:rsidRDefault="00FA2BC9" w:rsidP="00FA2BC9"/>
    <w:p w14:paraId="52787EE5" w14:textId="77777777" w:rsidR="00FA2BC9" w:rsidRDefault="00FA2BC9" w:rsidP="00FA2BC9"/>
    <w:p w14:paraId="6237271E" w14:textId="67599861" w:rsidR="00FA2BC9" w:rsidRPr="00FA2BC9" w:rsidRDefault="00FA2BC9" w:rsidP="00FA2BC9">
      <w:pPr>
        <w:sectPr w:rsidR="00FA2BC9" w:rsidRPr="00FA2BC9" w:rsidSect="005C4E84">
          <w:headerReference w:type="default" r:id="rId56"/>
          <w:footerReference w:type="default" r:id="rId57"/>
          <w:headerReference w:type="first" r:id="rId58"/>
          <w:pgSz w:w="11906" w:h="16838"/>
          <w:pgMar w:top="1440" w:right="1440" w:bottom="1440" w:left="1440" w:header="708" w:footer="708" w:gutter="0"/>
          <w:cols w:space="708"/>
          <w:titlePg/>
          <w:docGrid w:linePitch="360"/>
        </w:sectPr>
      </w:pPr>
      <w:r>
        <w:rPr>
          <w:noProof/>
        </w:rPr>
        <w:lastRenderedPageBreak/>
        <w:drawing>
          <wp:inline distT="0" distB="0" distL="0" distR="0" wp14:anchorId="73379C93" wp14:editId="5483114F">
            <wp:extent cx="5686425" cy="6835808"/>
            <wp:effectExtent l="0" t="0" r="0" b="317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a:blip r:embed="rId59"/>
                    <a:stretch>
                      <a:fillRect/>
                    </a:stretch>
                  </pic:blipFill>
                  <pic:spPr>
                    <a:xfrm>
                      <a:off x="0" y="0"/>
                      <a:ext cx="5689149" cy="6839082"/>
                    </a:xfrm>
                    <a:prstGeom prst="rect">
                      <a:avLst/>
                    </a:prstGeom>
                  </pic:spPr>
                </pic:pic>
              </a:graphicData>
            </a:graphic>
          </wp:inline>
        </w:drawing>
      </w:r>
    </w:p>
    <w:p w14:paraId="55CA4153" w14:textId="6F6AED3B" w:rsidR="00C15DD6" w:rsidRDefault="00C15DD6" w:rsidP="00286BE3">
      <w:pPr>
        <w:pStyle w:val="Heading2"/>
      </w:pPr>
      <w:bookmarkStart w:id="103" w:name="_Toc130861105"/>
      <w:r>
        <w:lastRenderedPageBreak/>
        <w:t>Survey Data Results</w:t>
      </w:r>
      <w:bookmarkEnd w:id="10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
        <w:gridCol w:w="938"/>
        <w:gridCol w:w="555"/>
        <w:gridCol w:w="342"/>
        <w:gridCol w:w="805"/>
        <w:gridCol w:w="540"/>
        <w:gridCol w:w="807"/>
        <w:gridCol w:w="492"/>
        <w:gridCol w:w="721"/>
        <w:gridCol w:w="349"/>
        <w:gridCol w:w="349"/>
        <w:gridCol w:w="868"/>
        <w:gridCol w:w="1341"/>
        <w:gridCol w:w="349"/>
        <w:gridCol w:w="939"/>
        <w:gridCol w:w="2898"/>
        <w:gridCol w:w="967"/>
        <w:gridCol w:w="1027"/>
        <w:gridCol w:w="985"/>
        <w:gridCol w:w="993"/>
        <w:gridCol w:w="366"/>
        <w:gridCol w:w="410"/>
        <w:gridCol w:w="832"/>
        <w:gridCol w:w="349"/>
        <w:gridCol w:w="349"/>
        <w:gridCol w:w="349"/>
        <w:gridCol w:w="349"/>
        <w:gridCol w:w="620"/>
        <w:gridCol w:w="760"/>
        <w:gridCol w:w="763"/>
      </w:tblGrid>
      <w:tr w:rsidR="000B217A" w:rsidRPr="00286BE3" w14:paraId="436A6717" w14:textId="77777777" w:rsidTr="00553004">
        <w:trPr>
          <w:cantSplit/>
          <w:trHeight w:val="1800"/>
        </w:trPr>
        <w:tc>
          <w:tcPr>
            <w:tcW w:w="183" w:type="pct"/>
            <w:shd w:val="clear" w:color="5B9BD5" w:fill="5B9BD5"/>
            <w:textDirection w:val="tbRl"/>
            <w:vAlign w:val="bottom"/>
            <w:hideMark/>
          </w:tcPr>
          <w:p w14:paraId="6DABDE34"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Confirm that you are 18 years of age or over to take part in survey?</w:t>
            </w:r>
          </w:p>
        </w:tc>
        <w:tc>
          <w:tcPr>
            <w:tcW w:w="173" w:type="pct"/>
            <w:shd w:val="clear" w:color="5B9BD5" w:fill="5B9BD5"/>
            <w:textDirection w:val="tbRl"/>
            <w:vAlign w:val="bottom"/>
            <w:hideMark/>
          </w:tcPr>
          <w:p w14:paraId="75786E2B"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Management or Non-Management position?</w:t>
            </w:r>
          </w:p>
        </w:tc>
        <w:tc>
          <w:tcPr>
            <w:tcW w:w="143" w:type="pct"/>
            <w:shd w:val="clear" w:color="5B9BD5" w:fill="5B9BD5"/>
            <w:textDirection w:val="tbRl"/>
            <w:vAlign w:val="bottom"/>
            <w:hideMark/>
          </w:tcPr>
          <w:p w14:paraId="28275C70"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Profession</w:t>
            </w:r>
          </w:p>
        </w:tc>
        <w:tc>
          <w:tcPr>
            <w:tcW w:w="122" w:type="pct"/>
            <w:shd w:val="clear" w:color="5B9BD5" w:fill="5B9BD5"/>
            <w:textDirection w:val="tbRl"/>
            <w:vAlign w:val="bottom"/>
            <w:hideMark/>
          </w:tcPr>
          <w:p w14:paraId="0911EF0F"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 xml:space="preserve">UK or </w:t>
            </w:r>
            <w:proofErr w:type="gramStart"/>
            <w:r w:rsidRPr="00286BE3">
              <w:rPr>
                <w:rFonts w:ascii="Calibri" w:eastAsia="Times New Roman" w:hAnsi="Calibri" w:cs="Calibri"/>
                <w:b/>
                <w:bCs/>
                <w:color w:val="FFFFFF"/>
                <w:sz w:val="16"/>
                <w:szCs w:val="16"/>
                <w:lang w:eastAsia="zh-CN"/>
              </w:rPr>
              <w:t>Abroad</w:t>
            </w:r>
            <w:proofErr w:type="gramEnd"/>
            <w:r w:rsidRPr="00286BE3">
              <w:rPr>
                <w:rFonts w:ascii="Calibri" w:eastAsia="Times New Roman" w:hAnsi="Calibri" w:cs="Calibri"/>
                <w:b/>
                <w:bCs/>
                <w:color w:val="FFFFFF"/>
                <w:sz w:val="16"/>
                <w:szCs w:val="16"/>
                <w:lang w:eastAsia="zh-CN"/>
              </w:rPr>
              <w:t>?</w:t>
            </w:r>
          </w:p>
        </w:tc>
        <w:tc>
          <w:tcPr>
            <w:tcW w:w="128" w:type="pct"/>
            <w:shd w:val="clear" w:color="5B9BD5" w:fill="5B9BD5"/>
            <w:textDirection w:val="tbRl"/>
            <w:vAlign w:val="bottom"/>
            <w:hideMark/>
          </w:tcPr>
          <w:p w14:paraId="100CD909"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Region</w:t>
            </w:r>
          </w:p>
        </w:tc>
        <w:tc>
          <w:tcPr>
            <w:tcW w:w="146" w:type="pct"/>
            <w:shd w:val="clear" w:color="5B9BD5" w:fill="5B9BD5"/>
            <w:textDirection w:val="tbRl"/>
            <w:vAlign w:val="bottom"/>
            <w:hideMark/>
          </w:tcPr>
          <w:p w14:paraId="57EEE5CA"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Employees</w:t>
            </w:r>
          </w:p>
        </w:tc>
        <w:tc>
          <w:tcPr>
            <w:tcW w:w="125" w:type="pct"/>
            <w:shd w:val="clear" w:color="5B9BD5" w:fill="5B9BD5"/>
            <w:textDirection w:val="tbRl"/>
            <w:vAlign w:val="bottom"/>
            <w:hideMark/>
          </w:tcPr>
          <w:p w14:paraId="02F26714"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Annual Revenue</w:t>
            </w:r>
          </w:p>
        </w:tc>
        <w:tc>
          <w:tcPr>
            <w:tcW w:w="108" w:type="pct"/>
            <w:shd w:val="clear" w:color="5B9BD5" w:fill="5B9BD5"/>
            <w:textDirection w:val="tbRl"/>
            <w:vAlign w:val="bottom"/>
            <w:hideMark/>
          </w:tcPr>
          <w:p w14:paraId="286924F0"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Private or Public</w:t>
            </w:r>
          </w:p>
        </w:tc>
        <w:tc>
          <w:tcPr>
            <w:tcW w:w="165" w:type="pct"/>
            <w:shd w:val="clear" w:color="5B9BD5" w:fill="5B9BD5"/>
            <w:noWrap/>
            <w:textDirection w:val="tbRl"/>
            <w:vAlign w:val="bottom"/>
            <w:hideMark/>
          </w:tcPr>
          <w:p w14:paraId="64BAC748"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Industry</w:t>
            </w:r>
          </w:p>
        </w:tc>
        <w:tc>
          <w:tcPr>
            <w:tcW w:w="170" w:type="pct"/>
            <w:shd w:val="clear" w:color="5B9BD5" w:fill="5B9BD5"/>
            <w:noWrap/>
            <w:textDirection w:val="tbRl"/>
            <w:vAlign w:val="bottom"/>
            <w:hideMark/>
          </w:tcPr>
          <w:p w14:paraId="6C7BF98F"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Does your company have an IT department?</w:t>
            </w:r>
          </w:p>
        </w:tc>
        <w:tc>
          <w:tcPr>
            <w:tcW w:w="155" w:type="pct"/>
            <w:shd w:val="clear" w:color="5B9BD5" w:fill="5B9BD5"/>
            <w:noWrap/>
            <w:textDirection w:val="tbRl"/>
            <w:vAlign w:val="bottom"/>
            <w:hideMark/>
          </w:tcPr>
          <w:p w14:paraId="6B21CC12"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Do you know what Artificial Intelligence (AI) is?</w:t>
            </w:r>
          </w:p>
        </w:tc>
        <w:tc>
          <w:tcPr>
            <w:tcW w:w="186" w:type="pct"/>
            <w:shd w:val="clear" w:color="5B9BD5" w:fill="5B9BD5"/>
            <w:noWrap/>
            <w:textDirection w:val="tbRl"/>
            <w:vAlign w:val="bottom"/>
            <w:hideMark/>
          </w:tcPr>
          <w:p w14:paraId="0A9EC8C0"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 xml:space="preserve">Are you piloting, </w:t>
            </w:r>
            <w:proofErr w:type="gramStart"/>
            <w:r w:rsidRPr="00286BE3">
              <w:rPr>
                <w:rFonts w:ascii="Calibri" w:eastAsia="Times New Roman" w:hAnsi="Calibri" w:cs="Calibri"/>
                <w:b/>
                <w:bCs/>
                <w:color w:val="FFFFFF"/>
                <w:sz w:val="16"/>
                <w:szCs w:val="16"/>
                <w:lang w:eastAsia="zh-CN"/>
              </w:rPr>
              <w:t>planning</w:t>
            </w:r>
            <w:proofErr w:type="gramEnd"/>
            <w:r w:rsidRPr="00286BE3">
              <w:rPr>
                <w:rFonts w:ascii="Calibri" w:eastAsia="Times New Roman" w:hAnsi="Calibri" w:cs="Calibri"/>
                <w:b/>
                <w:bCs/>
                <w:color w:val="FFFFFF"/>
                <w:sz w:val="16"/>
                <w:szCs w:val="16"/>
                <w:lang w:eastAsia="zh-CN"/>
              </w:rPr>
              <w:t xml:space="preserve"> or have already adopted AI in your company?</w:t>
            </w:r>
          </w:p>
        </w:tc>
        <w:tc>
          <w:tcPr>
            <w:tcW w:w="214" w:type="pct"/>
            <w:shd w:val="clear" w:color="5B9BD5" w:fill="5B9BD5"/>
            <w:noWrap/>
            <w:textDirection w:val="tbRl"/>
            <w:vAlign w:val="bottom"/>
            <w:hideMark/>
          </w:tcPr>
          <w:p w14:paraId="08882B1F"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Did you adopt AI technologies before, during or after the Covid-19 Pandemic started?</w:t>
            </w:r>
          </w:p>
        </w:tc>
        <w:tc>
          <w:tcPr>
            <w:tcW w:w="238" w:type="pct"/>
            <w:shd w:val="clear" w:color="5B9BD5" w:fill="5B9BD5"/>
            <w:noWrap/>
            <w:textDirection w:val="tbRl"/>
            <w:vAlign w:val="bottom"/>
            <w:hideMark/>
          </w:tcPr>
          <w:p w14:paraId="6AEAEEAB"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Did the pandemic accelerate adoption and investment of AI technologies within your company?</w:t>
            </w:r>
          </w:p>
        </w:tc>
        <w:tc>
          <w:tcPr>
            <w:tcW w:w="141" w:type="pct"/>
            <w:shd w:val="clear" w:color="5B9BD5" w:fill="5B9BD5"/>
            <w:noWrap/>
            <w:textDirection w:val="tbRl"/>
            <w:vAlign w:val="bottom"/>
            <w:hideMark/>
          </w:tcPr>
          <w:p w14:paraId="51D30EFB"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How long have you been using AI in your company?</w:t>
            </w:r>
          </w:p>
        </w:tc>
        <w:tc>
          <w:tcPr>
            <w:tcW w:w="256" w:type="pct"/>
            <w:shd w:val="clear" w:color="5B9BD5" w:fill="5B9BD5"/>
            <w:textDirection w:val="tbRl"/>
            <w:vAlign w:val="bottom"/>
            <w:hideMark/>
          </w:tcPr>
          <w:p w14:paraId="28F28C93"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Which AI technologies have you adopted? (Select as many as appropriate)</w:t>
            </w:r>
          </w:p>
        </w:tc>
        <w:tc>
          <w:tcPr>
            <w:tcW w:w="228" w:type="pct"/>
            <w:shd w:val="clear" w:color="5B9BD5" w:fill="5B9BD5"/>
            <w:noWrap/>
            <w:textDirection w:val="tbRl"/>
            <w:vAlign w:val="bottom"/>
            <w:hideMark/>
          </w:tcPr>
          <w:p w14:paraId="7C07B1A0"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Which AI platform do you use? (Select as many as appropriate)</w:t>
            </w:r>
          </w:p>
        </w:tc>
        <w:tc>
          <w:tcPr>
            <w:tcW w:w="178" w:type="pct"/>
            <w:shd w:val="clear" w:color="5B9BD5" w:fill="5B9BD5"/>
            <w:noWrap/>
            <w:textDirection w:val="tbRl"/>
            <w:vAlign w:val="bottom"/>
            <w:hideMark/>
          </w:tcPr>
          <w:p w14:paraId="4E36393E"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 xml:space="preserve">How did your business adopt </w:t>
            </w:r>
            <w:proofErr w:type="gramStart"/>
            <w:r w:rsidRPr="00286BE3">
              <w:rPr>
                <w:rFonts w:ascii="Calibri" w:eastAsia="Times New Roman" w:hAnsi="Calibri" w:cs="Calibri"/>
                <w:b/>
                <w:bCs/>
                <w:color w:val="FFFFFF"/>
                <w:sz w:val="16"/>
                <w:szCs w:val="16"/>
                <w:lang w:eastAsia="zh-CN"/>
              </w:rPr>
              <w:t>the majority of</w:t>
            </w:r>
            <w:proofErr w:type="gramEnd"/>
            <w:r w:rsidRPr="00286BE3">
              <w:rPr>
                <w:rFonts w:ascii="Calibri" w:eastAsia="Times New Roman" w:hAnsi="Calibri" w:cs="Calibri"/>
                <w:b/>
                <w:bCs/>
                <w:color w:val="FFFFFF"/>
                <w:sz w:val="16"/>
                <w:szCs w:val="16"/>
                <w:lang w:eastAsia="zh-CN"/>
              </w:rPr>
              <w:t xml:space="preserve"> the AI technologies?</w:t>
            </w:r>
          </w:p>
        </w:tc>
        <w:tc>
          <w:tcPr>
            <w:tcW w:w="141" w:type="pct"/>
            <w:shd w:val="clear" w:color="5B9BD5" w:fill="5B9BD5"/>
            <w:noWrap/>
            <w:textDirection w:val="tbRl"/>
            <w:vAlign w:val="bottom"/>
            <w:hideMark/>
          </w:tcPr>
          <w:p w14:paraId="113ECB94"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How long did it take to adopt AI in your company?</w:t>
            </w:r>
          </w:p>
        </w:tc>
        <w:tc>
          <w:tcPr>
            <w:tcW w:w="129" w:type="pct"/>
            <w:shd w:val="clear" w:color="5B9BD5" w:fill="5B9BD5"/>
            <w:noWrap/>
            <w:textDirection w:val="tbRl"/>
            <w:vAlign w:val="bottom"/>
            <w:hideMark/>
          </w:tcPr>
          <w:p w14:paraId="3114AE41"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 xml:space="preserve">How much did your company spend on AI? </w:t>
            </w:r>
          </w:p>
        </w:tc>
        <w:tc>
          <w:tcPr>
            <w:tcW w:w="179" w:type="pct"/>
            <w:shd w:val="clear" w:color="5B9BD5" w:fill="5B9BD5"/>
            <w:noWrap/>
            <w:textDirection w:val="tbRl"/>
            <w:vAlign w:val="bottom"/>
            <w:hideMark/>
          </w:tcPr>
          <w:p w14:paraId="016DC404"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How many AI applications would you say you have in your company?</w:t>
            </w:r>
          </w:p>
        </w:tc>
        <w:tc>
          <w:tcPr>
            <w:tcW w:w="90" w:type="pct"/>
            <w:shd w:val="clear" w:color="5B9BD5" w:fill="5B9BD5"/>
            <w:noWrap/>
            <w:textDirection w:val="tbRl"/>
            <w:vAlign w:val="bottom"/>
            <w:hideMark/>
          </w:tcPr>
          <w:p w14:paraId="6B057D1B"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How often do you use AI?</w:t>
            </w:r>
          </w:p>
        </w:tc>
        <w:tc>
          <w:tcPr>
            <w:tcW w:w="210" w:type="pct"/>
            <w:shd w:val="clear" w:color="5B9BD5" w:fill="5B9BD5"/>
            <w:noWrap/>
            <w:textDirection w:val="tbRl"/>
            <w:vAlign w:val="bottom"/>
            <w:hideMark/>
          </w:tcPr>
          <w:p w14:paraId="4C9D62BB"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Overall, how satisfied are you with the adopted AI product/service?</w:t>
            </w:r>
          </w:p>
        </w:tc>
        <w:tc>
          <w:tcPr>
            <w:tcW w:w="192" w:type="pct"/>
            <w:shd w:val="clear" w:color="5B9BD5" w:fill="5B9BD5"/>
            <w:noWrap/>
            <w:textDirection w:val="tbRl"/>
            <w:vAlign w:val="bottom"/>
            <w:hideMark/>
          </w:tcPr>
          <w:p w14:paraId="4CE170EE"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 xml:space="preserve">Do you anticipate further investment into AI by your company post covid? </w:t>
            </w:r>
          </w:p>
        </w:tc>
        <w:tc>
          <w:tcPr>
            <w:tcW w:w="169" w:type="pct"/>
            <w:shd w:val="clear" w:color="5B9BD5" w:fill="5B9BD5"/>
            <w:noWrap/>
            <w:textDirection w:val="tbRl"/>
            <w:vAlign w:val="bottom"/>
            <w:hideMark/>
          </w:tcPr>
          <w:p w14:paraId="7FB641DC"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Has the introduction of AI in your company improved efficiency?</w:t>
            </w:r>
          </w:p>
        </w:tc>
        <w:tc>
          <w:tcPr>
            <w:tcW w:w="190" w:type="pct"/>
            <w:shd w:val="clear" w:color="5B9BD5" w:fill="5B9BD5"/>
            <w:noWrap/>
            <w:textDirection w:val="tbRl"/>
            <w:vAlign w:val="bottom"/>
            <w:hideMark/>
          </w:tcPr>
          <w:p w14:paraId="0E09883D"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Has your revenue increased since the adoption of AI in your organisation?</w:t>
            </w:r>
          </w:p>
        </w:tc>
        <w:tc>
          <w:tcPr>
            <w:tcW w:w="141" w:type="pct"/>
            <w:shd w:val="clear" w:color="5B9BD5" w:fill="5B9BD5"/>
            <w:noWrap/>
            <w:textDirection w:val="tbRl"/>
            <w:vAlign w:val="bottom"/>
            <w:hideMark/>
          </w:tcPr>
          <w:p w14:paraId="1EBC549E"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Has adoption of AI in your company decreased cost?</w:t>
            </w:r>
          </w:p>
        </w:tc>
        <w:tc>
          <w:tcPr>
            <w:tcW w:w="182" w:type="pct"/>
            <w:shd w:val="clear" w:color="5B9BD5" w:fill="5B9BD5"/>
            <w:noWrap/>
            <w:textDirection w:val="tbRl"/>
            <w:vAlign w:val="bottom"/>
            <w:hideMark/>
          </w:tcPr>
          <w:p w14:paraId="3A06FDAD"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How likely are you to recommend AI technologies to other businesses?</w:t>
            </w:r>
          </w:p>
        </w:tc>
        <w:tc>
          <w:tcPr>
            <w:tcW w:w="220" w:type="pct"/>
            <w:shd w:val="clear" w:color="5B9BD5" w:fill="5B9BD5"/>
            <w:noWrap/>
            <w:textDirection w:val="tbRl"/>
            <w:vAlign w:val="bottom"/>
            <w:hideMark/>
          </w:tcPr>
          <w:p w14:paraId="393EAC3E"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How effective have you found AI technologies in supporting and aiding your company?</w:t>
            </w:r>
          </w:p>
        </w:tc>
        <w:tc>
          <w:tcPr>
            <w:tcW w:w="166" w:type="pct"/>
            <w:shd w:val="clear" w:color="5B9BD5" w:fill="5B9BD5"/>
            <w:noWrap/>
            <w:textDirection w:val="tbRl"/>
            <w:vAlign w:val="bottom"/>
            <w:hideMark/>
          </w:tcPr>
          <w:p w14:paraId="34628A8F" w14:textId="77777777" w:rsidR="00286BE3" w:rsidRPr="00286BE3" w:rsidRDefault="00286BE3" w:rsidP="000B217A">
            <w:pPr>
              <w:spacing w:after="0" w:line="240" w:lineRule="auto"/>
              <w:ind w:left="113" w:right="113"/>
              <w:rPr>
                <w:rFonts w:ascii="Calibri" w:eastAsia="Times New Roman" w:hAnsi="Calibri" w:cs="Calibri"/>
                <w:b/>
                <w:bCs/>
                <w:color w:val="FFFFFF"/>
                <w:sz w:val="16"/>
                <w:szCs w:val="16"/>
                <w:lang w:eastAsia="zh-CN"/>
              </w:rPr>
            </w:pPr>
            <w:r w:rsidRPr="00286BE3">
              <w:rPr>
                <w:rFonts w:ascii="Calibri" w:eastAsia="Times New Roman" w:hAnsi="Calibri" w:cs="Calibri"/>
                <w:b/>
                <w:bCs/>
                <w:color w:val="FFFFFF"/>
                <w:sz w:val="16"/>
                <w:szCs w:val="16"/>
                <w:lang w:eastAsia="zh-CN"/>
              </w:rPr>
              <w:t xml:space="preserve">How adoptive are AI technologies in aiding your company? </w:t>
            </w:r>
          </w:p>
        </w:tc>
      </w:tr>
      <w:tr w:rsidR="000B217A" w:rsidRPr="00286BE3" w14:paraId="6582FBF6" w14:textId="77777777" w:rsidTr="00553004">
        <w:trPr>
          <w:trHeight w:val="300"/>
        </w:trPr>
        <w:tc>
          <w:tcPr>
            <w:tcW w:w="183" w:type="pct"/>
            <w:shd w:val="clear" w:color="DDEBF7" w:fill="DDEBF7"/>
            <w:noWrap/>
            <w:vAlign w:val="bottom"/>
            <w:hideMark/>
          </w:tcPr>
          <w:p w14:paraId="6401C0B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324ADA6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7CA9D53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1A66A95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6F7AD47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5635574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25-100</w:t>
            </w:r>
          </w:p>
        </w:tc>
        <w:tc>
          <w:tcPr>
            <w:tcW w:w="125" w:type="pct"/>
            <w:shd w:val="clear" w:color="DDEBF7" w:fill="DDEBF7"/>
            <w:noWrap/>
            <w:vAlign w:val="bottom"/>
            <w:hideMark/>
          </w:tcPr>
          <w:p w14:paraId="576249C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£10-50 Million</w:t>
            </w:r>
          </w:p>
        </w:tc>
        <w:tc>
          <w:tcPr>
            <w:tcW w:w="108" w:type="pct"/>
            <w:shd w:val="clear" w:color="DDEBF7" w:fill="DDEBF7"/>
            <w:noWrap/>
            <w:vAlign w:val="bottom"/>
            <w:hideMark/>
          </w:tcPr>
          <w:p w14:paraId="70B57BA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7D56D65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0769CBD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00BE5AF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21B4775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23542F7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6FAE81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14A4241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 Year</w:t>
            </w:r>
          </w:p>
        </w:tc>
        <w:tc>
          <w:tcPr>
            <w:tcW w:w="256" w:type="pct"/>
            <w:shd w:val="clear" w:color="DDEBF7" w:fill="DDEBF7"/>
            <w:noWrap/>
            <w:vAlign w:val="bottom"/>
            <w:hideMark/>
          </w:tcPr>
          <w:p w14:paraId="780A050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DDEBF7" w:fill="DDEBF7"/>
            <w:noWrap/>
            <w:vAlign w:val="bottom"/>
            <w:hideMark/>
          </w:tcPr>
          <w:p w14:paraId="337013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6DA1FDB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7A902A6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More than a month</w:t>
            </w:r>
          </w:p>
        </w:tc>
        <w:tc>
          <w:tcPr>
            <w:tcW w:w="129" w:type="pct"/>
            <w:shd w:val="clear" w:color="DDEBF7" w:fill="DDEBF7"/>
            <w:noWrap/>
            <w:vAlign w:val="bottom"/>
            <w:hideMark/>
          </w:tcPr>
          <w:p w14:paraId="07B79D3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2A1815B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7904C3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46C61E7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398AC66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1BEAC9E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1950138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300B25B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36B2FCB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0B955EB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7C5F0D0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5B282BBF" w14:textId="77777777" w:rsidTr="00553004">
        <w:trPr>
          <w:trHeight w:val="300"/>
        </w:trPr>
        <w:tc>
          <w:tcPr>
            <w:tcW w:w="183" w:type="pct"/>
            <w:shd w:val="clear" w:color="auto" w:fill="auto"/>
            <w:noWrap/>
            <w:vAlign w:val="bottom"/>
            <w:hideMark/>
          </w:tcPr>
          <w:p w14:paraId="6D08FE7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0D17A70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5F6F723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517D641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5274FA4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6CB34E2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100-250</w:t>
            </w:r>
          </w:p>
        </w:tc>
        <w:tc>
          <w:tcPr>
            <w:tcW w:w="125" w:type="pct"/>
            <w:shd w:val="clear" w:color="auto" w:fill="auto"/>
            <w:noWrap/>
            <w:vAlign w:val="bottom"/>
            <w:hideMark/>
          </w:tcPr>
          <w:p w14:paraId="35CA743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£50- 80 </w:t>
            </w:r>
            <w:proofErr w:type="gramStart"/>
            <w:r w:rsidRPr="00286BE3">
              <w:rPr>
                <w:rFonts w:ascii="Calibri" w:eastAsia="Times New Roman" w:hAnsi="Calibri" w:cs="Calibri"/>
                <w:color w:val="000000"/>
                <w:sz w:val="16"/>
                <w:szCs w:val="16"/>
                <w:lang w:eastAsia="zh-CN"/>
              </w:rPr>
              <w:t>Million</w:t>
            </w:r>
            <w:proofErr w:type="gramEnd"/>
            <w:r w:rsidRPr="00286BE3">
              <w:rPr>
                <w:rFonts w:ascii="Calibri" w:eastAsia="Times New Roman" w:hAnsi="Calibri" w:cs="Calibri"/>
                <w:color w:val="000000"/>
                <w:sz w:val="16"/>
                <w:szCs w:val="16"/>
                <w:lang w:eastAsia="zh-CN"/>
              </w:rPr>
              <w:t xml:space="preserve"> </w:t>
            </w:r>
          </w:p>
        </w:tc>
        <w:tc>
          <w:tcPr>
            <w:tcW w:w="108" w:type="pct"/>
            <w:shd w:val="clear" w:color="auto" w:fill="auto"/>
            <w:noWrap/>
            <w:vAlign w:val="bottom"/>
            <w:hideMark/>
          </w:tcPr>
          <w:p w14:paraId="32D8CBB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420C7A6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auto" w:fill="auto"/>
            <w:noWrap/>
            <w:vAlign w:val="bottom"/>
            <w:hideMark/>
          </w:tcPr>
          <w:p w14:paraId="73C1C2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6B48C75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6215132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5D8B927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4E7E788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64E3C88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1192022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Learning;Data</w:t>
            </w:r>
            <w:proofErr w:type="spellEnd"/>
            <w:r w:rsidRPr="00286BE3">
              <w:rPr>
                <w:rFonts w:ascii="Calibri" w:eastAsia="Times New Roman" w:hAnsi="Calibri" w:cs="Calibri"/>
                <w:color w:val="000000"/>
                <w:sz w:val="16"/>
                <w:szCs w:val="16"/>
                <w:lang w:eastAsia="zh-CN"/>
              </w:rPr>
              <w:t xml:space="preserve"> Science;</w:t>
            </w:r>
          </w:p>
        </w:tc>
        <w:tc>
          <w:tcPr>
            <w:tcW w:w="228" w:type="pct"/>
            <w:shd w:val="clear" w:color="auto" w:fill="auto"/>
            <w:noWrap/>
            <w:vAlign w:val="bottom"/>
            <w:hideMark/>
          </w:tcPr>
          <w:p w14:paraId="29692A5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428B4BB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74E37C3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5621760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5CB9531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4CB578D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68E8AD2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4146EEE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59490AC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622F913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55E1EC4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573233B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3BF6B7B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02F3B9B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7C7667DF" w14:textId="77777777" w:rsidTr="00553004">
        <w:trPr>
          <w:trHeight w:val="300"/>
        </w:trPr>
        <w:tc>
          <w:tcPr>
            <w:tcW w:w="183" w:type="pct"/>
            <w:shd w:val="clear" w:color="DDEBF7" w:fill="DDEBF7"/>
            <w:noWrap/>
            <w:vAlign w:val="bottom"/>
            <w:hideMark/>
          </w:tcPr>
          <w:p w14:paraId="2F2313C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6FBBB95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0FC3752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5872854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3C6FD76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29A73F6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100-250</w:t>
            </w:r>
          </w:p>
        </w:tc>
        <w:tc>
          <w:tcPr>
            <w:tcW w:w="125" w:type="pct"/>
            <w:shd w:val="clear" w:color="DDEBF7" w:fill="DDEBF7"/>
            <w:noWrap/>
            <w:vAlign w:val="bottom"/>
            <w:hideMark/>
          </w:tcPr>
          <w:p w14:paraId="1037C94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£50- 80 </w:t>
            </w:r>
            <w:proofErr w:type="gramStart"/>
            <w:r w:rsidRPr="00286BE3">
              <w:rPr>
                <w:rFonts w:ascii="Calibri" w:eastAsia="Times New Roman" w:hAnsi="Calibri" w:cs="Calibri"/>
                <w:color w:val="000000"/>
                <w:sz w:val="16"/>
                <w:szCs w:val="16"/>
                <w:lang w:eastAsia="zh-CN"/>
              </w:rPr>
              <w:t>Million</w:t>
            </w:r>
            <w:proofErr w:type="gramEnd"/>
            <w:r w:rsidRPr="00286BE3">
              <w:rPr>
                <w:rFonts w:ascii="Calibri" w:eastAsia="Times New Roman" w:hAnsi="Calibri" w:cs="Calibri"/>
                <w:color w:val="000000"/>
                <w:sz w:val="16"/>
                <w:szCs w:val="16"/>
                <w:lang w:eastAsia="zh-CN"/>
              </w:rPr>
              <w:t xml:space="preserve"> </w:t>
            </w:r>
          </w:p>
        </w:tc>
        <w:tc>
          <w:tcPr>
            <w:tcW w:w="108" w:type="pct"/>
            <w:shd w:val="clear" w:color="DDEBF7" w:fill="DDEBF7"/>
            <w:noWrap/>
            <w:vAlign w:val="bottom"/>
            <w:hideMark/>
          </w:tcPr>
          <w:p w14:paraId="47317C7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50819D2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1775CD0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1D47A82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610A26B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5D7B6EA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6350DD6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304A7F0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34F700E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Learning;Automation</w:t>
            </w:r>
            <w:proofErr w:type="spellEnd"/>
            <w:r w:rsidRPr="00286BE3">
              <w:rPr>
                <w:rFonts w:ascii="Calibri" w:eastAsia="Times New Roman" w:hAnsi="Calibri" w:cs="Calibri"/>
                <w:color w:val="000000"/>
                <w:sz w:val="16"/>
                <w:szCs w:val="16"/>
                <w:lang w:eastAsia="zh-CN"/>
              </w:rPr>
              <w:t>;</w:t>
            </w:r>
          </w:p>
        </w:tc>
        <w:tc>
          <w:tcPr>
            <w:tcW w:w="228" w:type="pct"/>
            <w:shd w:val="clear" w:color="DDEBF7" w:fill="DDEBF7"/>
            <w:noWrap/>
            <w:vAlign w:val="bottom"/>
            <w:hideMark/>
          </w:tcPr>
          <w:p w14:paraId="02E9CEC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5EAF22C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7FD60EB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More than a month</w:t>
            </w:r>
          </w:p>
        </w:tc>
        <w:tc>
          <w:tcPr>
            <w:tcW w:w="129" w:type="pct"/>
            <w:shd w:val="clear" w:color="DDEBF7" w:fill="DDEBF7"/>
            <w:noWrap/>
            <w:vAlign w:val="bottom"/>
            <w:hideMark/>
          </w:tcPr>
          <w:p w14:paraId="5200C02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£50,000 – £100,000</w:t>
            </w:r>
          </w:p>
        </w:tc>
        <w:tc>
          <w:tcPr>
            <w:tcW w:w="179" w:type="pct"/>
            <w:shd w:val="clear" w:color="DDEBF7" w:fill="DDEBF7"/>
            <w:noWrap/>
            <w:vAlign w:val="bottom"/>
            <w:hideMark/>
          </w:tcPr>
          <w:p w14:paraId="01D8814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69E4EE0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0E8BEC2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28EF060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74C647E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75C1463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12AF184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6243181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4300CC7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10B14A2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0985E475" w14:textId="77777777" w:rsidTr="00553004">
        <w:trPr>
          <w:trHeight w:val="300"/>
        </w:trPr>
        <w:tc>
          <w:tcPr>
            <w:tcW w:w="183" w:type="pct"/>
            <w:shd w:val="clear" w:color="auto" w:fill="auto"/>
            <w:noWrap/>
            <w:vAlign w:val="bottom"/>
            <w:hideMark/>
          </w:tcPr>
          <w:p w14:paraId="657BCE9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59B09AE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6734081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5226D7E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3734D32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0095D8D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0FAC56C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618992E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75D60E0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auto" w:fill="auto"/>
            <w:noWrap/>
            <w:vAlign w:val="bottom"/>
            <w:hideMark/>
          </w:tcPr>
          <w:p w14:paraId="2FE63EF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2F09C08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242BC32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3DE9726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3FD7843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49F8B3F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651CA6C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Learning;Data</w:t>
            </w:r>
            <w:proofErr w:type="spellEnd"/>
            <w:r w:rsidRPr="00286BE3">
              <w:rPr>
                <w:rFonts w:ascii="Calibri" w:eastAsia="Times New Roman" w:hAnsi="Calibri" w:cs="Calibri"/>
                <w:color w:val="000000"/>
                <w:sz w:val="16"/>
                <w:szCs w:val="16"/>
                <w:lang w:eastAsia="zh-CN"/>
              </w:rPr>
              <w:t xml:space="preserve"> Science;</w:t>
            </w:r>
          </w:p>
        </w:tc>
        <w:tc>
          <w:tcPr>
            <w:tcW w:w="228" w:type="pct"/>
            <w:shd w:val="clear" w:color="auto" w:fill="auto"/>
            <w:noWrap/>
            <w:vAlign w:val="bottom"/>
            <w:hideMark/>
          </w:tcPr>
          <w:p w14:paraId="1736116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10468DB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7DB74B2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7BCB987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4CA52A8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775C7AE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31E3697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7C522F7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77F46A6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76A3FBC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0BFE672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39C7C14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3F4F45B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5F31834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26BC1BB1" w14:textId="77777777" w:rsidTr="00553004">
        <w:trPr>
          <w:trHeight w:val="300"/>
        </w:trPr>
        <w:tc>
          <w:tcPr>
            <w:tcW w:w="183" w:type="pct"/>
            <w:shd w:val="clear" w:color="DDEBF7" w:fill="DDEBF7"/>
            <w:noWrap/>
            <w:vAlign w:val="bottom"/>
            <w:hideMark/>
          </w:tcPr>
          <w:p w14:paraId="709A0FA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6158625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Non-Management</w:t>
            </w:r>
          </w:p>
        </w:tc>
        <w:tc>
          <w:tcPr>
            <w:tcW w:w="143" w:type="pct"/>
            <w:shd w:val="clear" w:color="DDEBF7" w:fill="DDEBF7"/>
            <w:noWrap/>
            <w:vAlign w:val="bottom"/>
            <w:hideMark/>
          </w:tcPr>
          <w:p w14:paraId="16C2C08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4861226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5172CDE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3C52A92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4A3035E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368FC41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4463826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388E522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46F3815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06B6675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1EA6271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6735FAE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1CE6C16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 Year</w:t>
            </w:r>
          </w:p>
        </w:tc>
        <w:tc>
          <w:tcPr>
            <w:tcW w:w="256" w:type="pct"/>
            <w:shd w:val="clear" w:color="DDEBF7" w:fill="DDEBF7"/>
            <w:noWrap/>
            <w:vAlign w:val="bottom"/>
            <w:hideMark/>
          </w:tcPr>
          <w:p w14:paraId="5B95D48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Learning;Automation</w:t>
            </w:r>
            <w:proofErr w:type="spellEnd"/>
            <w:r w:rsidRPr="00286BE3">
              <w:rPr>
                <w:rFonts w:ascii="Calibri" w:eastAsia="Times New Roman" w:hAnsi="Calibri" w:cs="Calibri"/>
                <w:color w:val="000000"/>
                <w:sz w:val="16"/>
                <w:szCs w:val="16"/>
                <w:lang w:eastAsia="zh-CN"/>
              </w:rPr>
              <w:t>;</w:t>
            </w:r>
          </w:p>
        </w:tc>
        <w:tc>
          <w:tcPr>
            <w:tcW w:w="228" w:type="pct"/>
            <w:shd w:val="clear" w:color="DDEBF7" w:fill="DDEBF7"/>
            <w:noWrap/>
            <w:vAlign w:val="bottom"/>
            <w:hideMark/>
          </w:tcPr>
          <w:p w14:paraId="1E06DF3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proofErr w:type="spellStart"/>
            <w:r w:rsidRPr="00286BE3">
              <w:rPr>
                <w:rFonts w:ascii="Calibri" w:eastAsia="Times New Roman" w:hAnsi="Calibri" w:cs="Calibri"/>
                <w:color w:val="000000"/>
                <w:sz w:val="16"/>
                <w:szCs w:val="16"/>
                <w:lang w:eastAsia="zh-CN"/>
              </w:rPr>
              <w:t>Microsoft;Amazon</w:t>
            </w:r>
            <w:proofErr w:type="spellEnd"/>
            <w:r w:rsidRPr="00286BE3">
              <w:rPr>
                <w:rFonts w:ascii="Calibri" w:eastAsia="Times New Roman" w:hAnsi="Calibri" w:cs="Calibri"/>
                <w:color w:val="000000"/>
                <w:sz w:val="16"/>
                <w:szCs w:val="16"/>
                <w:lang w:eastAsia="zh-CN"/>
              </w:rPr>
              <w:t>;</w:t>
            </w:r>
          </w:p>
        </w:tc>
        <w:tc>
          <w:tcPr>
            <w:tcW w:w="178" w:type="pct"/>
            <w:shd w:val="clear" w:color="DDEBF7" w:fill="DDEBF7"/>
            <w:noWrap/>
            <w:vAlign w:val="bottom"/>
            <w:hideMark/>
          </w:tcPr>
          <w:p w14:paraId="08AD0B5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7199708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More than a month</w:t>
            </w:r>
          </w:p>
        </w:tc>
        <w:tc>
          <w:tcPr>
            <w:tcW w:w="129" w:type="pct"/>
            <w:shd w:val="clear" w:color="DDEBF7" w:fill="DDEBF7"/>
            <w:noWrap/>
            <w:vAlign w:val="bottom"/>
            <w:hideMark/>
          </w:tcPr>
          <w:p w14:paraId="267E0BE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£20,000 – £50,000</w:t>
            </w:r>
          </w:p>
        </w:tc>
        <w:tc>
          <w:tcPr>
            <w:tcW w:w="179" w:type="pct"/>
            <w:shd w:val="clear" w:color="DDEBF7" w:fill="DDEBF7"/>
            <w:noWrap/>
            <w:vAlign w:val="bottom"/>
            <w:hideMark/>
          </w:tcPr>
          <w:p w14:paraId="4C9AC33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w:t>
            </w:r>
          </w:p>
        </w:tc>
        <w:tc>
          <w:tcPr>
            <w:tcW w:w="90" w:type="pct"/>
            <w:shd w:val="clear" w:color="DDEBF7" w:fill="DDEBF7"/>
            <w:noWrap/>
            <w:vAlign w:val="bottom"/>
            <w:hideMark/>
          </w:tcPr>
          <w:p w14:paraId="6840780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0C48F32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65A5778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17E898F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51412AC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4C12CF1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08A0559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09FF60D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2532BE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41EC42F4" w14:textId="77777777" w:rsidTr="00553004">
        <w:trPr>
          <w:trHeight w:val="300"/>
        </w:trPr>
        <w:tc>
          <w:tcPr>
            <w:tcW w:w="183" w:type="pct"/>
            <w:shd w:val="clear" w:color="auto" w:fill="auto"/>
            <w:noWrap/>
            <w:vAlign w:val="bottom"/>
            <w:hideMark/>
          </w:tcPr>
          <w:p w14:paraId="197F2F3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3F43299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0EA08E0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Business</w:t>
            </w:r>
          </w:p>
        </w:tc>
        <w:tc>
          <w:tcPr>
            <w:tcW w:w="122" w:type="pct"/>
            <w:shd w:val="clear" w:color="auto" w:fill="auto"/>
            <w:noWrap/>
            <w:vAlign w:val="bottom"/>
            <w:hideMark/>
          </w:tcPr>
          <w:p w14:paraId="4075978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7A421E7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55974C3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2854A2F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51FDB42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0CF519C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auto" w:fill="auto"/>
            <w:noWrap/>
            <w:vAlign w:val="bottom"/>
            <w:hideMark/>
          </w:tcPr>
          <w:p w14:paraId="31E9D5E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72C0FCF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70B5E3C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0CF024E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73C59DF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7F4B09D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7CC46A2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1629EC5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615C445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2BB6475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0ADBEC5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£20,000 – £50,000</w:t>
            </w:r>
          </w:p>
        </w:tc>
        <w:tc>
          <w:tcPr>
            <w:tcW w:w="179" w:type="pct"/>
            <w:shd w:val="clear" w:color="auto" w:fill="auto"/>
            <w:noWrap/>
            <w:vAlign w:val="bottom"/>
            <w:hideMark/>
          </w:tcPr>
          <w:p w14:paraId="3206724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w:t>
            </w:r>
          </w:p>
        </w:tc>
        <w:tc>
          <w:tcPr>
            <w:tcW w:w="90" w:type="pct"/>
            <w:shd w:val="clear" w:color="auto" w:fill="auto"/>
            <w:noWrap/>
            <w:vAlign w:val="bottom"/>
            <w:hideMark/>
          </w:tcPr>
          <w:p w14:paraId="3C5A581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70F17B4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7B147E8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5C480D5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533490E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22A7E70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1E55D93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5E7B1A9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33B856F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0EC0C006" w14:textId="77777777" w:rsidTr="00553004">
        <w:trPr>
          <w:trHeight w:val="300"/>
        </w:trPr>
        <w:tc>
          <w:tcPr>
            <w:tcW w:w="183" w:type="pct"/>
            <w:shd w:val="clear" w:color="DDEBF7" w:fill="DDEBF7"/>
            <w:noWrap/>
            <w:vAlign w:val="bottom"/>
            <w:hideMark/>
          </w:tcPr>
          <w:p w14:paraId="1FD1579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3D1A2A9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2FE11B4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Business</w:t>
            </w:r>
          </w:p>
        </w:tc>
        <w:tc>
          <w:tcPr>
            <w:tcW w:w="122" w:type="pct"/>
            <w:shd w:val="clear" w:color="DDEBF7" w:fill="DDEBF7"/>
            <w:noWrap/>
            <w:vAlign w:val="bottom"/>
            <w:hideMark/>
          </w:tcPr>
          <w:p w14:paraId="69DF672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3A8420A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79E55AF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100-250</w:t>
            </w:r>
          </w:p>
        </w:tc>
        <w:tc>
          <w:tcPr>
            <w:tcW w:w="125" w:type="pct"/>
            <w:shd w:val="clear" w:color="DDEBF7" w:fill="DDEBF7"/>
            <w:noWrap/>
            <w:vAlign w:val="bottom"/>
            <w:hideMark/>
          </w:tcPr>
          <w:p w14:paraId="6EDFADB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161731C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12DE388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Retail</w:t>
            </w:r>
          </w:p>
        </w:tc>
        <w:tc>
          <w:tcPr>
            <w:tcW w:w="170" w:type="pct"/>
            <w:shd w:val="clear" w:color="DDEBF7" w:fill="DDEBF7"/>
            <w:noWrap/>
            <w:vAlign w:val="bottom"/>
            <w:hideMark/>
          </w:tcPr>
          <w:p w14:paraId="722A54B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5D012F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11814F3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28C865B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2AF3FA6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6CDAD74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2280A02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Computer </w:t>
            </w:r>
            <w:proofErr w:type="spellStart"/>
            <w:r w:rsidRPr="00286BE3">
              <w:rPr>
                <w:rFonts w:ascii="Calibri" w:eastAsia="Times New Roman" w:hAnsi="Calibri" w:cs="Calibri"/>
                <w:color w:val="000000"/>
                <w:sz w:val="16"/>
                <w:szCs w:val="16"/>
                <w:lang w:eastAsia="zh-CN"/>
              </w:rPr>
              <w:t>Vision;Machine</w:t>
            </w:r>
            <w:proofErr w:type="spellEnd"/>
            <w:r w:rsidRPr="00286BE3">
              <w:rPr>
                <w:rFonts w:ascii="Calibri" w:eastAsia="Times New Roman" w:hAnsi="Calibri" w:cs="Calibri"/>
                <w:color w:val="000000"/>
                <w:sz w:val="16"/>
                <w:szCs w:val="16"/>
                <w:lang w:eastAsia="zh-CN"/>
              </w:rPr>
              <w:t xml:space="preserve"> </w:t>
            </w:r>
            <w:proofErr w:type="spellStart"/>
            <w:r w:rsidRPr="00286BE3">
              <w:rPr>
                <w:rFonts w:ascii="Calibri" w:eastAsia="Times New Roman" w:hAnsi="Calibri" w:cs="Calibri"/>
                <w:color w:val="000000"/>
                <w:sz w:val="16"/>
                <w:szCs w:val="16"/>
                <w:lang w:eastAsia="zh-CN"/>
              </w:rPr>
              <w:t>Learning;Data</w:t>
            </w:r>
            <w:proofErr w:type="spellEnd"/>
            <w:r w:rsidRPr="00286BE3">
              <w:rPr>
                <w:rFonts w:ascii="Calibri" w:eastAsia="Times New Roman" w:hAnsi="Calibri" w:cs="Calibri"/>
                <w:color w:val="000000"/>
                <w:sz w:val="16"/>
                <w:szCs w:val="16"/>
                <w:lang w:eastAsia="zh-CN"/>
              </w:rPr>
              <w:t xml:space="preserve"> Science;</w:t>
            </w:r>
          </w:p>
        </w:tc>
        <w:tc>
          <w:tcPr>
            <w:tcW w:w="228" w:type="pct"/>
            <w:shd w:val="clear" w:color="DDEBF7" w:fill="DDEBF7"/>
            <w:noWrap/>
            <w:vAlign w:val="bottom"/>
            <w:hideMark/>
          </w:tcPr>
          <w:p w14:paraId="3B8D7D7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proofErr w:type="spellStart"/>
            <w:r w:rsidRPr="00286BE3">
              <w:rPr>
                <w:rFonts w:ascii="Calibri" w:eastAsia="Times New Roman" w:hAnsi="Calibri" w:cs="Calibri"/>
                <w:color w:val="000000"/>
                <w:sz w:val="16"/>
                <w:szCs w:val="16"/>
                <w:lang w:eastAsia="zh-CN"/>
              </w:rPr>
              <w:t>Microsoft;SAP</w:t>
            </w:r>
            <w:proofErr w:type="spellEnd"/>
            <w:r w:rsidRPr="00286BE3">
              <w:rPr>
                <w:rFonts w:ascii="Calibri" w:eastAsia="Times New Roman" w:hAnsi="Calibri" w:cs="Calibri"/>
                <w:color w:val="000000"/>
                <w:sz w:val="16"/>
                <w:szCs w:val="16"/>
                <w:lang w:eastAsia="zh-CN"/>
              </w:rPr>
              <w:t>;</w:t>
            </w:r>
          </w:p>
        </w:tc>
        <w:tc>
          <w:tcPr>
            <w:tcW w:w="178" w:type="pct"/>
            <w:shd w:val="clear" w:color="DDEBF7" w:fill="DDEBF7"/>
            <w:noWrap/>
            <w:vAlign w:val="bottom"/>
            <w:hideMark/>
          </w:tcPr>
          <w:p w14:paraId="3E12408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5D41504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More than a month</w:t>
            </w:r>
          </w:p>
        </w:tc>
        <w:tc>
          <w:tcPr>
            <w:tcW w:w="129" w:type="pct"/>
            <w:shd w:val="clear" w:color="DDEBF7" w:fill="DDEBF7"/>
            <w:noWrap/>
            <w:vAlign w:val="bottom"/>
            <w:hideMark/>
          </w:tcPr>
          <w:p w14:paraId="2DB1B59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£20,000 – £50,000</w:t>
            </w:r>
          </w:p>
        </w:tc>
        <w:tc>
          <w:tcPr>
            <w:tcW w:w="179" w:type="pct"/>
            <w:shd w:val="clear" w:color="DDEBF7" w:fill="DDEBF7"/>
            <w:noWrap/>
            <w:vAlign w:val="bottom"/>
            <w:hideMark/>
          </w:tcPr>
          <w:p w14:paraId="158F6C9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w:t>
            </w:r>
          </w:p>
        </w:tc>
        <w:tc>
          <w:tcPr>
            <w:tcW w:w="90" w:type="pct"/>
            <w:shd w:val="clear" w:color="DDEBF7" w:fill="DDEBF7"/>
            <w:noWrap/>
            <w:vAlign w:val="bottom"/>
            <w:hideMark/>
          </w:tcPr>
          <w:p w14:paraId="3A45D2C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23B48BD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606585A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31C4591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549B8F6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6ED8D1B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0EF1F98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73FF662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27FF788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261FCAB7" w14:textId="77777777" w:rsidTr="00553004">
        <w:trPr>
          <w:trHeight w:val="300"/>
        </w:trPr>
        <w:tc>
          <w:tcPr>
            <w:tcW w:w="183" w:type="pct"/>
            <w:shd w:val="clear" w:color="auto" w:fill="auto"/>
            <w:noWrap/>
            <w:vAlign w:val="bottom"/>
            <w:hideMark/>
          </w:tcPr>
          <w:p w14:paraId="139350E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159302D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43E0949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19B0942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2630AAA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London</w:t>
            </w:r>
          </w:p>
        </w:tc>
        <w:tc>
          <w:tcPr>
            <w:tcW w:w="146" w:type="pct"/>
            <w:shd w:val="clear" w:color="auto" w:fill="auto"/>
            <w:noWrap/>
            <w:vAlign w:val="bottom"/>
            <w:hideMark/>
          </w:tcPr>
          <w:p w14:paraId="3410C17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01DB779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£50- 80 </w:t>
            </w:r>
            <w:proofErr w:type="gramStart"/>
            <w:r w:rsidRPr="00286BE3">
              <w:rPr>
                <w:rFonts w:ascii="Calibri" w:eastAsia="Times New Roman" w:hAnsi="Calibri" w:cs="Calibri"/>
                <w:color w:val="000000"/>
                <w:sz w:val="16"/>
                <w:szCs w:val="16"/>
                <w:lang w:eastAsia="zh-CN"/>
              </w:rPr>
              <w:t>Million</w:t>
            </w:r>
            <w:proofErr w:type="gramEnd"/>
            <w:r w:rsidRPr="00286BE3">
              <w:rPr>
                <w:rFonts w:ascii="Calibri" w:eastAsia="Times New Roman" w:hAnsi="Calibri" w:cs="Calibri"/>
                <w:color w:val="000000"/>
                <w:sz w:val="16"/>
                <w:szCs w:val="16"/>
                <w:lang w:eastAsia="zh-CN"/>
              </w:rPr>
              <w:t xml:space="preserve"> </w:t>
            </w:r>
          </w:p>
        </w:tc>
        <w:tc>
          <w:tcPr>
            <w:tcW w:w="108" w:type="pct"/>
            <w:shd w:val="clear" w:color="auto" w:fill="auto"/>
            <w:noWrap/>
            <w:vAlign w:val="bottom"/>
            <w:hideMark/>
          </w:tcPr>
          <w:p w14:paraId="5B87582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724EE0B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Retail</w:t>
            </w:r>
          </w:p>
        </w:tc>
        <w:tc>
          <w:tcPr>
            <w:tcW w:w="170" w:type="pct"/>
            <w:shd w:val="clear" w:color="auto" w:fill="auto"/>
            <w:noWrap/>
            <w:vAlign w:val="bottom"/>
            <w:hideMark/>
          </w:tcPr>
          <w:p w14:paraId="57107F1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2EE8535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21D152F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7667E5C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0AE7EC2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7E5B3F4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More than 2 Years</w:t>
            </w:r>
          </w:p>
        </w:tc>
        <w:tc>
          <w:tcPr>
            <w:tcW w:w="256" w:type="pct"/>
            <w:shd w:val="clear" w:color="auto" w:fill="auto"/>
            <w:noWrap/>
            <w:vAlign w:val="bottom"/>
            <w:hideMark/>
          </w:tcPr>
          <w:p w14:paraId="0D96651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Learning;Data</w:t>
            </w:r>
            <w:proofErr w:type="spellEnd"/>
            <w:r w:rsidRPr="00286BE3">
              <w:rPr>
                <w:rFonts w:ascii="Calibri" w:eastAsia="Times New Roman" w:hAnsi="Calibri" w:cs="Calibri"/>
                <w:color w:val="000000"/>
                <w:sz w:val="16"/>
                <w:szCs w:val="16"/>
                <w:lang w:eastAsia="zh-CN"/>
              </w:rPr>
              <w:t xml:space="preserve"> </w:t>
            </w:r>
            <w:proofErr w:type="spellStart"/>
            <w:r w:rsidRPr="00286BE3">
              <w:rPr>
                <w:rFonts w:ascii="Calibri" w:eastAsia="Times New Roman" w:hAnsi="Calibri" w:cs="Calibri"/>
                <w:color w:val="000000"/>
                <w:sz w:val="16"/>
                <w:szCs w:val="16"/>
                <w:lang w:eastAsia="zh-CN"/>
              </w:rPr>
              <w:t>Science;Chatbot</w:t>
            </w:r>
            <w:proofErr w:type="spellEnd"/>
            <w:r w:rsidRPr="00286BE3">
              <w:rPr>
                <w:rFonts w:ascii="Calibri" w:eastAsia="Times New Roman" w:hAnsi="Calibri" w:cs="Calibri"/>
                <w:color w:val="000000"/>
                <w:sz w:val="16"/>
                <w:szCs w:val="16"/>
                <w:lang w:eastAsia="zh-CN"/>
              </w:rPr>
              <w:t>;</w:t>
            </w:r>
          </w:p>
        </w:tc>
        <w:tc>
          <w:tcPr>
            <w:tcW w:w="228" w:type="pct"/>
            <w:shd w:val="clear" w:color="auto" w:fill="auto"/>
            <w:noWrap/>
            <w:vAlign w:val="bottom"/>
            <w:hideMark/>
          </w:tcPr>
          <w:p w14:paraId="5DB14AD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759032D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37FBC9D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517BCFB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£50,000 – £100,000</w:t>
            </w:r>
          </w:p>
        </w:tc>
        <w:tc>
          <w:tcPr>
            <w:tcW w:w="179" w:type="pct"/>
            <w:shd w:val="clear" w:color="auto" w:fill="auto"/>
            <w:noWrap/>
            <w:vAlign w:val="bottom"/>
            <w:hideMark/>
          </w:tcPr>
          <w:p w14:paraId="15DC94A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w:t>
            </w:r>
          </w:p>
        </w:tc>
        <w:tc>
          <w:tcPr>
            <w:tcW w:w="90" w:type="pct"/>
            <w:shd w:val="clear" w:color="auto" w:fill="auto"/>
            <w:noWrap/>
            <w:vAlign w:val="bottom"/>
            <w:hideMark/>
          </w:tcPr>
          <w:p w14:paraId="4A40414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1E14525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0CA8043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24B66A5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0519E2C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4D1D79A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7ECFFC1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0C05E53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5936CB3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26E8AB15" w14:textId="77777777" w:rsidTr="00553004">
        <w:trPr>
          <w:trHeight w:val="300"/>
        </w:trPr>
        <w:tc>
          <w:tcPr>
            <w:tcW w:w="183" w:type="pct"/>
            <w:shd w:val="clear" w:color="DDEBF7" w:fill="DDEBF7"/>
            <w:noWrap/>
            <w:vAlign w:val="bottom"/>
            <w:hideMark/>
          </w:tcPr>
          <w:p w14:paraId="2CB0830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0A9EA3D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030141B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6242903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2EA3C1E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5B51F08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7184C3A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0D51E2D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1978F70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Technology</w:t>
            </w:r>
          </w:p>
        </w:tc>
        <w:tc>
          <w:tcPr>
            <w:tcW w:w="170" w:type="pct"/>
            <w:shd w:val="clear" w:color="DDEBF7" w:fill="DDEBF7"/>
            <w:noWrap/>
            <w:vAlign w:val="bottom"/>
            <w:hideMark/>
          </w:tcPr>
          <w:p w14:paraId="50A8961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6E93AB9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322A2CD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17066F6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6CEC603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4334E93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5FE4A45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proofErr w:type="spellStart"/>
            <w:r w:rsidRPr="00286BE3">
              <w:rPr>
                <w:rFonts w:ascii="Calibri" w:eastAsia="Times New Roman" w:hAnsi="Calibri" w:cs="Calibri"/>
                <w:color w:val="000000"/>
                <w:sz w:val="16"/>
                <w:szCs w:val="16"/>
                <w:lang w:eastAsia="zh-CN"/>
              </w:rPr>
              <w:t>Automation;Deep</w:t>
            </w:r>
            <w:proofErr w:type="spellEnd"/>
            <w:r w:rsidRPr="00286BE3">
              <w:rPr>
                <w:rFonts w:ascii="Calibri" w:eastAsia="Times New Roman" w:hAnsi="Calibri" w:cs="Calibri"/>
                <w:color w:val="000000"/>
                <w:sz w:val="16"/>
                <w:szCs w:val="16"/>
                <w:lang w:eastAsia="zh-CN"/>
              </w:rPr>
              <w:t xml:space="preserve"> </w:t>
            </w:r>
            <w:proofErr w:type="spellStart"/>
            <w:r w:rsidRPr="00286BE3">
              <w:rPr>
                <w:rFonts w:ascii="Calibri" w:eastAsia="Times New Roman" w:hAnsi="Calibri" w:cs="Calibri"/>
                <w:color w:val="000000"/>
                <w:sz w:val="16"/>
                <w:szCs w:val="16"/>
                <w:lang w:eastAsia="zh-CN"/>
              </w:rPr>
              <w:t>Learning;Machine</w:t>
            </w:r>
            <w:proofErr w:type="spellEnd"/>
            <w:r w:rsidRPr="00286BE3">
              <w:rPr>
                <w:rFonts w:ascii="Calibri" w:eastAsia="Times New Roman" w:hAnsi="Calibri" w:cs="Calibri"/>
                <w:color w:val="000000"/>
                <w:sz w:val="16"/>
                <w:szCs w:val="16"/>
                <w:lang w:eastAsia="zh-CN"/>
              </w:rPr>
              <w:t xml:space="preserve"> </w:t>
            </w:r>
            <w:proofErr w:type="spellStart"/>
            <w:r w:rsidRPr="00286BE3">
              <w:rPr>
                <w:rFonts w:ascii="Calibri" w:eastAsia="Times New Roman" w:hAnsi="Calibri" w:cs="Calibri"/>
                <w:color w:val="000000"/>
                <w:sz w:val="16"/>
                <w:szCs w:val="16"/>
                <w:lang w:eastAsia="zh-CN"/>
              </w:rPr>
              <w:t>Learning;Data</w:t>
            </w:r>
            <w:proofErr w:type="spellEnd"/>
            <w:r w:rsidRPr="00286BE3">
              <w:rPr>
                <w:rFonts w:ascii="Calibri" w:eastAsia="Times New Roman" w:hAnsi="Calibri" w:cs="Calibri"/>
                <w:color w:val="000000"/>
                <w:sz w:val="16"/>
                <w:szCs w:val="16"/>
                <w:lang w:eastAsia="zh-CN"/>
              </w:rPr>
              <w:t xml:space="preserve"> </w:t>
            </w:r>
            <w:proofErr w:type="spellStart"/>
            <w:r w:rsidRPr="00286BE3">
              <w:rPr>
                <w:rFonts w:ascii="Calibri" w:eastAsia="Times New Roman" w:hAnsi="Calibri" w:cs="Calibri"/>
                <w:color w:val="000000"/>
                <w:sz w:val="16"/>
                <w:szCs w:val="16"/>
                <w:lang w:eastAsia="zh-CN"/>
              </w:rPr>
              <w:t>Science;Chatbot</w:t>
            </w:r>
            <w:proofErr w:type="spellEnd"/>
            <w:r w:rsidRPr="00286BE3">
              <w:rPr>
                <w:rFonts w:ascii="Calibri" w:eastAsia="Times New Roman" w:hAnsi="Calibri" w:cs="Calibri"/>
                <w:color w:val="000000"/>
                <w:sz w:val="16"/>
                <w:szCs w:val="16"/>
                <w:lang w:eastAsia="zh-CN"/>
              </w:rPr>
              <w:t>;</w:t>
            </w:r>
          </w:p>
        </w:tc>
        <w:tc>
          <w:tcPr>
            <w:tcW w:w="228" w:type="pct"/>
            <w:shd w:val="clear" w:color="DDEBF7" w:fill="DDEBF7"/>
            <w:noWrap/>
            <w:vAlign w:val="bottom"/>
            <w:hideMark/>
          </w:tcPr>
          <w:p w14:paraId="6181C65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4AA2F9E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695A0E3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3EE1865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£20,000 – £50,000</w:t>
            </w:r>
          </w:p>
        </w:tc>
        <w:tc>
          <w:tcPr>
            <w:tcW w:w="179" w:type="pct"/>
            <w:shd w:val="clear" w:color="DDEBF7" w:fill="DDEBF7"/>
            <w:noWrap/>
            <w:vAlign w:val="bottom"/>
            <w:hideMark/>
          </w:tcPr>
          <w:p w14:paraId="6CEB905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w:t>
            </w:r>
          </w:p>
        </w:tc>
        <w:tc>
          <w:tcPr>
            <w:tcW w:w="90" w:type="pct"/>
            <w:shd w:val="clear" w:color="DDEBF7" w:fill="DDEBF7"/>
            <w:noWrap/>
            <w:vAlign w:val="bottom"/>
            <w:hideMark/>
          </w:tcPr>
          <w:p w14:paraId="240C760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0D18B51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07E84FA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7644B61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450BB82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6DA4716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58A06AD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1D2EB67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241A7AE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5AA37733" w14:textId="77777777" w:rsidTr="00553004">
        <w:trPr>
          <w:trHeight w:val="300"/>
        </w:trPr>
        <w:tc>
          <w:tcPr>
            <w:tcW w:w="183" w:type="pct"/>
            <w:shd w:val="clear" w:color="auto" w:fill="auto"/>
            <w:noWrap/>
            <w:vAlign w:val="bottom"/>
            <w:hideMark/>
          </w:tcPr>
          <w:p w14:paraId="46F817F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36BB9E8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56BD149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2ECC524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6F7E459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5A3F8D3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531A349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2F60D0D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30377F6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auto" w:fill="auto"/>
            <w:noWrap/>
            <w:vAlign w:val="bottom"/>
            <w:hideMark/>
          </w:tcPr>
          <w:p w14:paraId="5C1E481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10C149E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623C82F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467A624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601A12D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6352A1E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7419A07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162DB9A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73379C4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3772FF2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51B326D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60E64F1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7E73F8C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421C77B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592A480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461A217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7383964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1A29ABF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4BB5F73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1EDA01C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2C83E2E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42868FEF" w14:textId="77777777" w:rsidTr="00553004">
        <w:trPr>
          <w:trHeight w:val="300"/>
        </w:trPr>
        <w:tc>
          <w:tcPr>
            <w:tcW w:w="183" w:type="pct"/>
            <w:shd w:val="clear" w:color="DDEBF7" w:fill="DDEBF7"/>
            <w:noWrap/>
            <w:vAlign w:val="bottom"/>
            <w:hideMark/>
          </w:tcPr>
          <w:p w14:paraId="4C20D8D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232B668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530837C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7D4FDF9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7C41CD6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03725DD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5585A33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02D4619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28B065B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123B46D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0718C44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5C2D9C8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5CDB83C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6C5AFF6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7A04B5E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More than 2 Years</w:t>
            </w:r>
          </w:p>
        </w:tc>
        <w:tc>
          <w:tcPr>
            <w:tcW w:w="256" w:type="pct"/>
            <w:shd w:val="clear" w:color="DDEBF7" w:fill="DDEBF7"/>
            <w:noWrap/>
            <w:vAlign w:val="bottom"/>
            <w:hideMark/>
          </w:tcPr>
          <w:p w14:paraId="21C46F9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DDEBF7" w:fill="DDEBF7"/>
            <w:noWrap/>
            <w:vAlign w:val="bottom"/>
            <w:hideMark/>
          </w:tcPr>
          <w:p w14:paraId="07F8A3C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68AFF98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4204DA5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4F39A9E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7236E7E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3F6AF6C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058A58A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2778047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425118F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3C3852C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57CBED2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4556346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1726477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328F679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4DEA9BD2" w14:textId="77777777" w:rsidTr="00553004">
        <w:trPr>
          <w:trHeight w:val="300"/>
        </w:trPr>
        <w:tc>
          <w:tcPr>
            <w:tcW w:w="183" w:type="pct"/>
            <w:shd w:val="clear" w:color="auto" w:fill="auto"/>
            <w:noWrap/>
            <w:vAlign w:val="bottom"/>
            <w:hideMark/>
          </w:tcPr>
          <w:p w14:paraId="3F4C898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7644173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2D3B94C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61C6D96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248E1E3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London</w:t>
            </w:r>
          </w:p>
        </w:tc>
        <w:tc>
          <w:tcPr>
            <w:tcW w:w="146" w:type="pct"/>
            <w:shd w:val="clear" w:color="auto" w:fill="auto"/>
            <w:noWrap/>
            <w:vAlign w:val="bottom"/>
            <w:hideMark/>
          </w:tcPr>
          <w:p w14:paraId="7B2A758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26ECA44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5F67DE0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2EBDE4B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Retail</w:t>
            </w:r>
          </w:p>
        </w:tc>
        <w:tc>
          <w:tcPr>
            <w:tcW w:w="170" w:type="pct"/>
            <w:shd w:val="clear" w:color="auto" w:fill="auto"/>
            <w:noWrap/>
            <w:vAlign w:val="bottom"/>
            <w:hideMark/>
          </w:tcPr>
          <w:p w14:paraId="45FC64C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7EB3CCE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52C8E89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008F38D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1183E64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0C26BDD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454CAF7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29F5253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3CA1863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1BA6167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4DB9899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61E0009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69840E3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0A22B1B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7007BF5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744490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056195A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0BB6BE8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7CB7DD8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34B9EBB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5B93BDF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13B94F90" w14:textId="77777777" w:rsidTr="00553004">
        <w:trPr>
          <w:trHeight w:val="300"/>
        </w:trPr>
        <w:tc>
          <w:tcPr>
            <w:tcW w:w="183" w:type="pct"/>
            <w:shd w:val="clear" w:color="DDEBF7" w:fill="DDEBF7"/>
            <w:noWrap/>
            <w:vAlign w:val="bottom"/>
            <w:hideMark/>
          </w:tcPr>
          <w:p w14:paraId="3C6895E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134B141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424D612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2D962AD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74F5F04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1A10289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78F1FD4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768F41A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70D64CA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Retail</w:t>
            </w:r>
          </w:p>
        </w:tc>
        <w:tc>
          <w:tcPr>
            <w:tcW w:w="170" w:type="pct"/>
            <w:shd w:val="clear" w:color="DDEBF7" w:fill="DDEBF7"/>
            <w:noWrap/>
            <w:vAlign w:val="bottom"/>
            <w:hideMark/>
          </w:tcPr>
          <w:p w14:paraId="68478A4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1B91412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2E7E44B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3D1E495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4DF05EE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19769F8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76D2304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DDEBF7" w:fill="DDEBF7"/>
            <w:noWrap/>
            <w:vAlign w:val="bottom"/>
            <w:hideMark/>
          </w:tcPr>
          <w:p w14:paraId="78928C1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291499F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16640D6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1761D18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1EAFDD9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5BD5CB5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33E7AE3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5A1432E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53F0979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4FF52C8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0BB98C9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6852242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32422D6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2FD4D9E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041DE34D" w14:textId="77777777" w:rsidTr="00553004">
        <w:trPr>
          <w:trHeight w:val="300"/>
        </w:trPr>
        <w:tc>
          <w:tcPr>
            <w:tcW w:w="183" w:type="pct"/>
            <w:shd w:val="clear" w:color="auto" w:fill="auto"/>
            <w:noWrap/>
            <w:vAlign w:val="bottom"/>
            <w:hideMark/>
          </w:tcPr>
          <w:p w14:paraId="472E017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4AFABD8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104667B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7806D39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38F0337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71F2BCA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083D73B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£10-50 Million</w:t>
            </w:r>
          </w:p>
        </w:tc>
        <w:tc>
          <w:tcPr>
            <w:tcW w:w="108" w:type="pct"/>
            <w:shd w:val="clear" w:color="auto" w:fill="auto"/>
            <w:noWrap/>
            <w:vAlign w:val="bottom"/>
            <w:hideMark/>
          </w:tcPr>
          <w:p w14:paraId="388D344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1C1B913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Technology</w:t>
            </w:r>
          </w:p>
        </w:tc>
        <w:tc>
          <w:tcPr>
            <w:tcW w:w="170" w:type="pct"/>
            <w:shd w:val="clear" w:color="auto" w:fill="auto"/>
            <w:noWrap/>
            <w:vAlign w:val="bottom"/>
            <w:hideMark/>
          </w:tcPr>
          <w:p w14:paraId="689EA36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28EF77A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05CDA48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3D2D694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122C459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4775D32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More than 2 Years</w:t>
            </w:r>
          </w:p>
        </w:tc>
        <w:tc>
          <w:tcPr>
            <w:tcW w:w="256" w:type="pct"/>
            <w:shd w:val="clear" w:color="auto" w:fill="auto"/>
            <w:noWrap/>
            <w:vAlign w:val="bottom"/>
            <w:hideMark/>
          </w:tcPr>
          <w:p w14:paraId="0E321BD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3363DCE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191F62A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6418E32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29D04A3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36BC903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7AF4DB6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1E91E7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5E63F3A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3B8736B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4D4AFDA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50F183C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5C582A4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3D5BA5B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7FF20E5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51B28AF6" w14:textId="77777777" w:rsidTr="00553004">
        <w:trPr>
          <w:trHeight w:val="300"/>
        </w:trPr>
        <w:tc>
          <w:tcPr>
            <w:tcW w:w="183" w:type="pct"/>
            <w:shd w:val="clear" w:color="DDEBF7" w:fill="DDEBF7"/>
            <w:noWrap/>
            <w:vAlign w:val="bottom"/>
            <w:hideMark/>
          </w:tcPr>
          <w:p w14:paraId="09A5A87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333C862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33F2F3A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0A7A796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17904A8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1588A67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3665FEC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01EB642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3E6DA91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Technology</w:t>
            </w:r>
          </w:p>
        </w:tc>
        <w:tc>
          <w:tcPr>
            <w:tcW w:w="170" w:type="pct"/>
            <w:shd w:val="clear" w:color="DDEBF7" w:fill="DDEBF7"/>
            <w:noWrap/>
            <w:vAlign w:val="bottom"/>
            <w:hideMark/>
          </w:tcPr>
          <w:p w14:paraId="0FFCECC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7513ED0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1878E68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712FCF4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522FF6F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15232F3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 Year</w:t>
            </w:r>
          </w:p>
        </w:tc>
        <w:tc>
          <w:tcPr>
            <w:tcW w:w="256" w:type="pct"/>
            <w:shd w:val="clear" w:color="DDEBF7" w:fill="DDEBF7"/>
            <w:noWrap/>
            <w:vAlign w:val="bottom"/>
            <w:hideMark/>
          </w:tcPr>
          <w:p w14:paraId="01D7FD2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DDEBF7" w:fill="DDEBF7"/>
            <w:noWrap/>
            <w:vAlign w:val="bottom"/>
            <w:hideMark/>
          </w:tcPr>
          <w:p w14:paraId="561740F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552348D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45AEA1D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5784B73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19756C3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w:t>
            </w:r>
          </w:p>
        </w:tc>
        <w:tc>
          <w:tcPr>
            <w:tcW w:w="90" w:type="pct"/>
            <w:shd w:val="clear" w:color="DDEBF7" w:fill="DDEBF7"/>
            <w:noWrap/>
            <w:vAlign w:val="bottom"/>
            <w:hideMark/>
          </w:tcPr>
          <w:p w14:paraId="48C5F69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6D90D81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68BDD14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5512672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3E0D607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223AD91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46A7777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219DD7F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3F739F4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5B989263" w14:textId="77777777" w:rsidTr="00553004">
        <w:trPr>
          <w:trHeight w:val="300"/>
        </w:trPr>
        <w:tc>
          <w:tcPr>
            <w:tcW w:w="183" w:type="pct"/>
            <w:shd w:val="clear" w:color="auto" w:fill="auto"/>
            <w:noWrap/>
            <w:vAlign w:val="bottom"/>
            <w:hideMark/>
          </w:tcPr>
          <w:p w14:paraId="4989D83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4839399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5663D7E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4F5ECF0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0338062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1751914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2F3F8C6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33FAA8C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3228E3A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Technology</w:t>
            </w:r>
          </w:p>
        </w:tc>
        <w:tc>
          <w:tcPr>
            <w:tcW w:w="170" w:type="pct"/>
            <w:shd w:val="clear" w:color="auto" w:fill="auto"/>
            <w:noWrap/>
            <w:vAlign w:val="bottom"/>
            <w:hideMark/>
          </w:tcPr>
          <w:p w14:paraId="65B375C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30BB59B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1E6EBC2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193597E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38119AC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166B11D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2499422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268A7C4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29CD66B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47E933B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5871119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04BDF86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w:t>
            </w:r>
          </w:p>
        </w:tc>
        <w:tc>
          <w:tcPr>
            <w:tcW w:w="90" w:type="pct"/>
            <w:shd w:val="clear" w:color="auto" w:fill="auto"/>
            <w:noWrap/>
            <w:vAlign w:val="bottom"/>
            <w:hideMark/>
          </w:tcPr>
          <w:p w14:paraId="06F0242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45A7824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463D814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4096914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6B50725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083F3EC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7D57798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1FDD52A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08B9D12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7146585D" w14:textId="77777777" w:rsidTr="00553004">
        <w:trPr>
          <w:trHeight w:val="300"/>
        </w:trPr>
        <w:tc>
          <w:tcPr>
            <w:tcW w:w="183" w:type="pct"/>
            <w:shd w:val="clear" w:color="DDEBF7" w:fill="DDEBF7"/>
            <w:noWrap/>
            <w:vAlign w:val="bottom"/>
            <w:hideMark/>
          </w:tcPr>
          <w:p w14:paraId="0734D10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1043FD6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1B5DBFB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7690EB7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30A6AE4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057845C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721A1D1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6EDBCD5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0162049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Construction</w:t>
            </w:r>
          </w:p>
        </w:tc>
        <w:tc>
          <w:tcPr>
            <w:tcW w:w="170" w:type="pct"/>
            <w:shd w:val="clear" w:color="DDEBF7" w:fill="DDEBF7"/>
            <w:noWrap/>
            <w:vAlign w:val="bottom"/>
            <w:hideMark/>
          </w:tcPr>
          <w:p w14:paraId="2856B0F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20CF5EE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4E78963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03280A2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321A122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2D36F41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303E7D8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DDEBF7" w:fill="DDEBF7"/>
            <w:noWrap/>
            <w:vAlign w:val="bottom"/>
            <w:hideMark/>
          </w:tcPr>
          <w:p w14:paraId="686385B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4D0D316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0E2DA65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08535AF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00D52C7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0D16B0D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3A89D32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5476A8B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673279E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167B401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1156ED3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4ED7A45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41C9328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5EA4BF2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4FD6B5AD" w14:textId="77777777" w:rsidTr="00553004">
        <w:trPr>
          <w:trHeight w:val="300"/>
        </w:trPr>
        <w:tc>
          <w:tcPr>
            <w:tcW w:w="183" w:type="pct"/>
            <w:shd w:val="clear" w:color="auto" w:fill="auto"/>
            <w:noWrap/>
            <w:vAlign w:val="bottom"/>
            <w:hideMark/>
          </w:tcPr>
          <w:p w14:paraId="32B8EB2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7B21613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4A9BBAC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5359FDF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3E7024F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6F4657A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789E095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61D9671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6C54830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Construction</w:t>
            </w:r>
          </w:p>
        </w:tc>
        <w:tc>
          <w:tcPr>
            <w:tcW w:w="170" w:type="pct"/>
            <w:shd w:val="clear" w:color="auto" w:fill="auto"/>
            <w:noWrap/>
            <w:vAlign w:val="bottom"/>
            <w:hideMark/>
          </w:tcPr>
          <w:p w14:paraId="013424D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4876696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01B5923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2DB652F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4698CC0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6ED82FA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76A86D2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36709BE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191AD1C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34EF853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63D7078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4B48400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2DCDF82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51B6E52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708237A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4E9EC34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3BB5ABE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43903FC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0FEB184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490FEA2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029601F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513A1374" w14:textId="77777777" w:rsidTr="00553004">
        <w:trPr>
          <w:trHeight w:val="300"/>
        </w:trPr>
        <w:tc>
          <w:tcPr>
            <w:tcW w:w="183" w:type="pct"/>
            <w:shd w:val="clear" w:color="DDEBF7" w:fill="DDEBF7"/>
            <w:noWrap/>
            <w:vAlign w:val="bottom"/>
            <w:hideMark/>
          </w:tcPr>
          <w:p w14:paraId="7B04903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791E04D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0FADA5F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13C4F58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060C457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1FD19EA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47C03DE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351329C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3B36518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Retail</w:t>
            </w:r>
          </w:p>
        </w:tc>
        <w:tc>
          <w:tcPr>
            <w:tcW w:w="170" w:type="pct"/>
            <w:shd w:val="clear" w:color="DDEBF7" w:fill="DDEBF7"/>
            <w:noWrap/>
            <w:vAlign w:val="bottom"/>
            <w:hideMark/>
          </w:tcPr>
          <w:p w14:paraId="2DE224D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57AB6D6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6690A51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561B392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6D6D65E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18EB916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2037177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Learning;Data</w:t>
            </w:r>
            <w:proofErr w:type="spellEnd"/>
            <w:r w:rsidRPr="00286BE3">
              <w:rPr>
                <w:rFonts w:ascii="Calibri" w:eastAsia="Times New Roman" w:hAnsi="Calibri" w:cs="Calibri"/>
                <w:color w:val="000000"/>
                <w:sz w:val="16"/>
                <w:szCs w:val="16"/>
                <w:lang w:eastAsia="zh-CN"/>
              </w:rPr>
              <w:t xml:space="preserve"> Science;</w:t>
            </w:r>
          </w:p>
        </w:tc>
        <w:tc>
          <w:tcPr>
            <w:tcW w:w="228" w:type="pct"/>
            <w:shd w:val="clear" w:color="DDEBF7" w:fill="DDEBF7"/>
            <w:noWrap/>
            <w:vAlign w:val="bottom"/>
            <w:hideMark/>
          </w:tcPr>
          <w:p w14:paraId="7C8CA07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39F442A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6AADE9A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2CE924C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0734A4D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09A5591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2757F15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73D3827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14409E2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0DFFAA9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2441133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6F8AF81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415BDB9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7C046F9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3D53A84C" w14:textId="77777777" w:rsidTr="00553004">
        <w:trPr>
          <w:trHeight w:val="300"/>
        </w:trPr>
        <w:tc>
          <w:tcPr>
            <w:tcW w:w="183" w:type="pct"/>
            <w:shd w:val="clear" w:color="auto" w:fill="auto"/>
            <w:noWrap/>
            <w:vAlign w:val="bottom"/>
            <w:hideMark/>
          </w:tcPr>
          <w:p w14:paraId="3C091F1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44FA4F9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51CBD0A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130FB7F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5D111B6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7456143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25535AB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09CC611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00B4BEA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Retail</w:t>
            </w:r>
          </w:p>
        </w:tc>
        <w:tc>
          <w:tcPr>
            <w:tcW w:w="170" w:type="pct"/>
            <w:shd w:val="clear" w:color="auto" w:fill="auto"/>
            <w:noWrap/>
            <w:vAlign w:val="bottom"/>
            <w:hideMark/>
          </w:tcPr>
          <w:p w14:paraId="3103526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677D20A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465B310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3373AC4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77A62E5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3D4C78B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39BF54C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Learning;Automation</w:t>
            </w:r>
            <w:proofErr w:type="spellEnd"/>
            <w:r w:rsidRPr="00286BE3">
              <w:rPr>
                <w:rFonts w:ascii="Calibri" w:eastAsia="Times New Roman" w:hAnsi="Calibri" w:cs="Calibri"/>
                <w:color w:val="000000"/>
                <w:sz w:val="16"/>
                <w:szCs w:val="16"/>
                <w:lang w:eastAsia="zh-CN"/>
              </w:rPr>
              <w:t>;</w:t>
            </w:r>
          </w:p>
        </w:tc>
        <w:tc>
          <w:tcPr>
            <w:tcW w:w="228" w:type="pct"/>
            <w:shd w:val="clear" w:color="auto" w:fill="auto"/>
            <w:noWrap/>
            <w:vAlign w:val="bottom"/>
            <w:hideMark/>
          </w:tcPr>
          <w:p w14:paraId="7C232EE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6CCB35F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4AE36EF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1226141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59DE707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458CFCC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4CC9B0E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7093CB7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70F11CE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6CEF664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37334B7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45E4064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57D2968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44E5C21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2C227A64" w14:textId="77777777" w:rsidTr="00553004">
        <w:trPr>
          <w:trHeight w:val="300"/>
        </w:trPr>
        <w:tc>
          <w:tcPr>
            <w:tcW w:w="183" w:type="pct"/>
            <w:shd w:val="clear" w:color="DDEBF7" w:fill="DDEBF7"/>
            <w:noWrap/>
            <w:vAlign w:val="bottom"/>
            <w:hideMark/>
          </w:tcPr>
          <w:p w14:paraId="4D6C517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4F7D09C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0AEC29A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21078F4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3A10E1A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34AC858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598A593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2B8C708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45C6196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5BC951E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555790F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1B6208B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1AF5F16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683C00B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60F3908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7AFD033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Learning;Data</w:t>
            </w:r>
            <w:proofErr w:type="spellEnd"/>
            <w:r w:rsidRPr="00286BE3">
              <w:rPr>
                <w:rFonts w:ascii="Calibri" w:eastAsia="Times New Roman" w:hAnsi="Calibri" w:cs="Calibri"/>
                <w:color w:val="000000"/>
                <w:sz w:val="16"/>
                <w:szCs w:val="16"/>
                <w:lang w:eastAsia="zh-CN"/>
              </w:rPr>
              <w:t xml:space="preserve"> Science;</w:t>
            </w:r>
          </w:p>
        </w:tc>
        <w:tc>
          <w:tcPr>
            <w:tcW w:w="228" w:type="pct"/>
            <w:shd w:val="clear" w:color="DDEBF7" w:fill="DDEBF7"/>
            <w:noWrap/>
            <w:vAlign w:val="bottom"/>
            <w:hideMark/>
          </w:tcPr>
          <w:p w14:paraId="5770D28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1E489F5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6316A05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7611A5C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1E11DFB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2EC1600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4B8EBF5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3E50618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2CBA2C7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7D49BD4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10F049E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6D4F0FF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0D2508D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60D024D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0F2528D1" w14:textId="77777777" w:rsidTr="00553004">
        <w:trPr>
          <w:trHeight w:val="300"/>
        </w:trPr>
        <w:tc>
          <w:tcPr>
            <w:tcW w:w="183" w:type="pct"/>
            <w:shd w:val="clear" w:color="auto" w:fill="auto"/>
            <w:noWrap/>
            <w:vAlign w:val="bottom"/>
            <w:hideMark/>
          </w:tcPr>
          <w:p w14:paraId="41BE14D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w:t>
            </w:r>
            <w:r w:rsidRPr="00286BE3">
              <w:rPr>
                <w:rFonts w:ascii="Calibri" w:eastAsia="Times New Roman" w:hAnsi="Calibri" w:cs="Calibri"/>
                <w:color w:val="000000"/>
                <w:sz w:val="16"/>
                <w:szCs w:val="16"/>
                <w:lang w:eastAsia="zh-CN"/>
              </w:rPr>
              <w:lastRenderedPageBreak/>
              <w:t>s</w:t>
            </w:r>
          </w:p>
        </w:tc>
        <w:tc>
          <w:tcPr>
            <w:tcW w:w="173" w:type="pct"/>
            <w:shd w:val="clear" w:color="auto" w:fill="auto"/>
            <w:noWrap/>
            <w:vAlign w:val="bottom"/>
            <w:hideMark/>
          </w:tcPr>
          <w:p w14:paraId="34322CA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Management</w:t>
            </w:r>
          </w:p>
        </w:tc>
        <w:tc>
          <w:tcPr>
            <w:tcW w:w="143" w:type="pct"/>
            <w:shd w:val="clear" w:color="auto" w:fill="auto"/>
            <w:noWrap/>
            <w:vAlign w:val="bottom"/>
            <w:hideMark/>
          </w:tcPr>
          <w:p w14:paraId="03E81DD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7ACDC81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4383599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w:t>
            </w:r>
            <w:r w:rsidRPr="00286BE3">
              <w:rPr>
                <w:rFonts w:ascii="Calibri" w:eastAsia="Times New Roman" w:hAnsi="Calibri" w:cs="Calibri"/>
                <w:color w:val="000000"/>
                <w:sz w:val="16"/>
                <w:szCs w:val="16"/>
                <w:lang w:eastAsia="zh-CN"/>
              </w:rPr>
              <w:lastRenderedPageBreak/>
              <w:t>s</w:t>
            </w:r>
          </w:p>
        </w:tc>
        <w:tc>
          <w:tcPr>
            <w:tcW w:w="146" w:type="pct"/>
            <w:shd w:val="clear" w:color="auto" w:fill="auto"/>
            <w:noWrap/>
            <w:vAlign w:val="bottom"/>
            <w:hideMark/>
          </w:tcPr>
          <w:p w14:paraId="21114B0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250-500</w:t>
            </w:r>
          </w:p>
        </w:tc>
        <w:tc>
          <w:tcPr>
            <w:tcW w:w="125" w:type="pct"/>
            <w:shd w:val="clear" w:color="auto" w:fill="auto"/>
            <w:noWrap/>
            <w:vAlign w:val="bottom"/>
            <w:hideMark/>
          </w:tcPr>
          <w:p w14:paraId="2F781C7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2DE8E1A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5A2607D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auto" w:fill="auto"/>
            <w:noWrap/>
            <w:vAlign w:val="bottom"/>
            <w:hideMark/>
          </w:tcPr>
          <w:p w14:paraId="00073E6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w:t>
            </w:r>
            <w:r w:rsidRPr="00286BE3">
              <w:rPr>
                <w:rFonts w:ascii="Calibri" w:eastAsia="Times New Roman" w:hAnsi="Calibri" w:cs="Calibri"/>
                <w:color w:val="000000"/>
                <w:sz w:val="16"/>
                <w:szCs w:val="16"/>
                <w:lang w:eastAsia="zh-CN"/>
              </w:rPr>
              <w:lastRenderedPageBreak/>
              <w:t>s</w:t>
            </w:r>
          </w:p>
        </w:tc>
        <w:tc>
          <w:tcPr>
            <w:tcW w:w="155" w:type="pct"/>
            <w:shd w:val="clear" w:color="auto" w:fill="auto"/>
            <w:noWrap/>
            <w:vAlign w:val="bottom"/>
            <w:hideMark/>
          </w:tcPr>
          <w:p w14:paraId="30F124C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Ye</w:t>
            </w:r>
            <w:r w:rsidRPr="00286BE3">
              <w:rPr>
                <w:rFonts w:ascii="Calibri" w:eastAsia="Times New Roman" w:hAnsi="Calibri" w:cs="Calibri"/>
                <w:color w:val="000000"/>
                <w:sz w:val="16"/>
                <w:szCs w:val="16"/>
                <w:lang w:eastAsia="zh-CN"/>
              </w:rPr>
              <w:lastRenderedPageBreak/>
              <w:t>s</w:t>
            </w:r>
          </w:p>
        </w:tc>
        <w:tc>
          <w:tcPr>
            <w:tcW w:w="186" w:type="pct"/>
            <w:shd w:val="clear" w:color="auto" w:fill="auto"/>
            <w:noWrap/>
            <w:vAlign w:val="bottom"/>
            <w:hideMark/>
          </w:tcPr>
          <w:p w14:paraId="2E1D6ED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Already adopted</w:t>
            </w:r>
          </w:p>
        </w:tc>
        <w:tc>
          <w:tcPr>
            <w:tcW w:w="214" w:type="pct"/>
            <w:shd w:val="clear" w:color="auto" w:fill="auto"/>
            <w:noWrap/>
            <w:vAlign w:val="bottom"/>
            <w:hideMark/>
          </w:tcPr>
          <w:p w14:paraId="3A330A1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5316430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w:t>
            </w:r>
            <w:r w:rsidRPr="00286BE3">
              <w:rPr>
                <w:rFonts w:ascii="Calibri" w:eastAsia="Times New Roman" w:hAnsi="Calibri" w:cs="Calibri"/>
                <w:color w:val="000000"/>
                <w:sz w:val="16"/>
                <w:szCs w:val="16"/>
                <w:lang w:eastAsia="zh-CN"/>
              </w:rPr>
              <w:lastRenderedPageBreak/>
              <w:t>s</w:t>
            </w:r>
          </w:p>
        </w:tc>
        <w:tc>
          <w:tcPr>
            <w:tcW w:w="141" w:type="pct"/>
            <w:shd w:val="clear" w:color="auto" w:fill="auto"/>
            <w:noWrap/>
            <w:vAlign w:val="bottom"/>
            <w:hideMark/>
          </w:tcPr>
          <w:p w14:paraId="18176D3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1-2 years</w:t>
            </w:r>
          </w:p>
        </w:tc>
        <w:tc>
          <w:tcPr>
            <w:tcW w:w="256" w:type="pct"/>
            <w:shd w:val="clear" w:color="auto" w:fill="auto"/>
            <w:noWrap/>
            <w:vAlign w:val="bottom"/>
            <w:hideMark/>
          </w:tcPr>
          <w:p w14:paraId="55C5BDD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Learning;Data</w:t>
            </w:r>
            <w:proofErr w:type="spellEnd"/>
            <w:r w:rsidRPr="00286BE3">
              <w:rPr>
                <w:rFonts w:ascii="Calibri" w:eastAsia="Times New Roman" w:hAnsi="Calibri" w:cs="Calibri"/>
                <w:color w:val="000000"/>
                <w:sz w:val="16"/>
                <w:szCs w:val="16"/>
                <w:lang w:eastAsia="zh-CN"/>
              </w:rPr>
              <w:t xml:space="preserve"> Science;</w:t>
            </w:r>
          </w:p>
        </w:tc>
        <w:tc>
          <w:tcPr>
            <w:tcW w:w="228" w:type="pct"/>
            <w:shd w:val="clear" w:color="auto" w:fill="auto"/>
            <w:noWrap/>
            <w:vAlign w:val="bottom"/>
            <w:hideMark/>
          </w:tcPr>
          <w:p w14:paraId="1E11637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1C2164B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482242F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65708A5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2978592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090087A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7460054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22B659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w:t>
            </w:r>
            <w:r w:rsidRPr="00286BE3">
              <w:rPr>
                <w:rFonts w:ascii="Calibri" w:eastAsia="Times New Roman" w:hAnsi="Calibri" w:cs="Calibri"/>
                <w:color w:val="000000"/>
                <w:sz w:val="16"/>
                <w:szCs w:val="16"/>
                <w:lang w:eastAsia="zh-CN"/>
              </w:rPr>
              <w:lastRenderedPageBreak/>
              <w:t>s</w:t>
            </w:r>
          </w:p>
        </w:tc>
        <w:tc>
          <w:tcPr>
            <w:tcW w:w="169" w:type="pct"/>
            <w:shd w:val="clear" w:color="auto" w:fill="auto"/>
            <w:noWrap/>
            <w:vAlign w:val="bottom"/>
            <w:hideMark/>
          </w:tcPr>
          <w:p w14:paraId="488D560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Ye</w:t>
            </w:r>
            <w:r w:rsidRPr="00286BE3">
              <w:rPr>
                <w:rFonts w:ascii="Calibri" w:eastAsia="Times New Roman" w:hAnsi="Calibri" w:cs="Calibri"/>
                <w:color w:val="000000"/>
                <w:sz w:val="16"/>
                <w:szCs w:val="16"/>
                <w:lang w:eastAsia="zh-CN"/>
              </w:rPr>
              <w:lastRenderedPageBreak/>
              <w:t>s</w:t>
            </w:r>
          </w:p>
        </w:tc>
        <w:tc>
          <w:tcPr>
            <w:tcW w:w="190" w:type="pct"/>
            <w:shd w:val="clear" w:color="auto" w:fill="auto"/>
            <w:noWrap/>
            <w:vAlign w:val="bottom"/>
            <w:hideMark/>
          </w:tcPr>
          <w:p w14:paraId="712985E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Ye</w:t>
            </w:r>
            <w:r w:rsidRPr="00286BE3">
              <w:rPr>
                <w:rFonts w:ascii="Calibri" w:eastAsia="Times New Roman" w:hAnsi="Calibri" w:cs="Calibri"/>
                <w:color w:val="000000"/>
                <w:sz w:val="16"/>
                <w:szCs w:val="16"/>
                <w:lang w:eastAsia="zh-CN"/>
              </w:rPr>
              <w:lastRenderedPageBreak/>
              <w:t>s</w:t>
            </w:r>
          </w:p>
        </w:tc>
        <w:tc>
          <w:tcPr>
            <w:tcW w:w="141" w:type="pct"/>
            <w:shd w:val="clear" w:color="auto" w:fill="auto"/>
            <w:noWrap/>
            <w:vAlign w:val="bottom"/>
            <w:hideMark/>
          </w:tcPr>
          <w:p w14:paraId="610306C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Ye</w:t>
            </w:r>
            <w:r w:rsidRPr="00286BE3">
              <w:rPr>
                <w:rFonts w:ascii="Calibri" w:eastAsia="Times New Roman" w:hAnsi="Calibri" w:cs="Calibri"/>
                <w:color w:val="000000"/>
                <w:sz w:val="16"/>
                <w:szCs w:val="16"/>
                <w:lang w:eastAsia="zh-CN"/>
              </w:rPr>
              <w:lastRenderedPageBreak/>
              <w:t>s</w:t>
            </w:r>
          </w:p>
        </w:tc>
        <w:tc>
          <w:tcPr>
            <w:tcW w:w="182" w:type="pct"/>
            <w:shd w:val="clear" w:color="auto" w:fill="auto"/>
            <w:noWrap/>
            <w:vAlign w:val="bottom"/>
            <w:hideMark/>
          </w:tcPr>
          <w:p w14:paraId="4C28A12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Very likely</w:t>
            </w:r>
          </w:p>
        </w:tc>
        <w:tc>
          <w:tcPr>
            <w:tcW w:w="220" w:type="pct"/>
            <w:shd w:val="clear" w:color="auto" w:fill="auto"/>
            <w:noWrap/>
            <w:vAlign w:val="bottom"/>
            <w:hideMark/>
          </w:tcPr>
          <w:p w14:paraId="4DBAC48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w:t>
            </w:r>
            <w:r w:rsidRPr="00286BE3">
              <w:rPr>
                <w:rFonts w:ascii="Calibri" w:eastAsia="Times New Roman" w:hAnsi="Calibri" w:cs="Calibri"/>
                <w:color w:val="000000"/>
                <w:sz w:val="16"/>
                <w:szCs w:val="16"/>
                <w:lang w:eastAsia="zh-CN"/>
              </w:rPr>
              <w:lastRenderedPageBreak/>
              <w:t>e</w:t>
            </w:r>
          </w:p>
        </w:tc>
        <w:tc>
          <w:tcPr>
            <w:tcW w:w="166" w:type="pct"/>
            <w:shd w:val="clear" w:color="auto" w:fill="auto"/>
            <w:noWrap/>
            <w:vAlign w:val="bottom"/>
            <w:hideMark/>
          </w:tcPr>
          <w:p w14:paraId="1112892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Very adoptiv</w:t>
            </w:r>
            <w:r w:rsidRPr="00286BE3">
              <w:rPr>
                <w:rFonts w:ascii="Calibri" w:eastAsia="Times New Roman" w:hAnsi="Calibri" w:cs="Calibri"/>
                <w:color w:val="000000"/>
                <w:sz w:val="16"/>
                <w:szCs w:val="16"/>
                <w:lang w:eastAsia="zh-CN"/>
              </w:rPr>
              <w:lastRenderedPageBreak/>
              <w:t>e</w:t>
            </w:r>
          </w:p>
        </w:tc>
      </w:tr>
      <w:tr w:rsidR="000B217A" w:rsidRPr="00286BE3" w14:paraId="520EF447" w14:textId="77777777" w:rsidTr="00553004">
        <w:trPr>
          <w:trHeight w:val="300"/>
        </w:trPr>
        <w:tc>
          <w:tcPr>
            <w:tcW w:w="183" w:type="pct"/>
            <w:shd w:val="clear" w:color="DDEBF7" w:fill="DDEBF7"/>
            <w:noWrap/>
            <w:vAlign w:val="bottom"/>
            <w:hideMark/>
          </w:tcPr>
          <w:p w14:paraId="1F9B868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lastRenderedPageBreak/>
              <w:t>Yes</w:t>
            </w:r>
          </w:p>
        </w:tc>
        <w:tc>
          <w:tcPr>
            <w:tcW w:w="173" w:type="pct"/>
            <w:shd w:val="clear" w:color="DDEBF7" w:fill="DDEBF7"/>
            <w:noWrap/>
            <w:vAlign w:val="bottom"/>
            <w:hideMark/>
          </w:tcPr>
          <w:p w14:paraId="2C8405F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5FE68FC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2B27A3F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2AC9CAD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London</w:t>
            </w:r>
          </w:p>
        </w:tc>
        <w:tc>
          <w:tcPr>
            <w:tcW w:w="146" w:type="pct"/>
            <w:shd w:val="clear" w:color="DDEBF7" w:fill="DDEBF7"/>
            <w:noWrap/>
            <w:vAlign w:val="bottom"/>
            <w:hideMark/>
          </w:tcPr>
          <w:p w14:paraId="1A7775F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73F5791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2B336AE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6E9A04C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25B70C3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7A5D12A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5FA1FEC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64B86F1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128B7C5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0C2CB53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2A30187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Learning;Automation</w:t>
            </w:r>
            <w:proofErr w:type="spellEnd"/>
            <w:r w:rsidRPr="00286BE3">
              <w:rPr>
                <w:rFonts w:ascii="Calibri" w:eastAsia="Times New Roman" w:hAnsi="Calibri" w:cs="Calibri"/>
                <w:color w:val="000000"/>
                <w:sz w:val="16"/>
                <w:szCs w:val="16"/>
                <w:lang w:eastAsia="zh-CN"/>
              </w:rPr>
              <w:t>;</w:t>
            </w:r>
          </w:p>
        </w:tc>
        <w:tc>
          <w:tcPr>
            <w:tcW w:w="228" w:type="pct"/>
            <w:shd w:val="clear" w:color="DDEBF7" w:fill="DDEBF7"/>
            <w:noWrap/>
            <w:vAlign w:val="bottom"/>
            <w:hideMark/>
          </w:tcPr>
          <w:p w14:paraId="1227EDF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20E0066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4D634F3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75E23BE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0322029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4ACA085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43AEAEE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1F788E5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6EFA535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145BE40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2446EB9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4FC8783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58B89B9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3D35BFE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76087AE1" w14:textId="77777777" w:rsidTr="00553004">
        <w:trPr>
          <w:trHeight w:val="300"/>
        </w:trPr>
        <w:tc>
          <w:tcPr>
            <w:tcW w:w="183" w:type="pct"/>
            <w:shd w:val="clear" w:color="auto" w:fill="auto"/>
            <w:noWrap/>
            <w:vAlign w:val="bottom"/>
            <w:hideMark/>
          </w:tcPr>
          <w:p w14:paraId="22BE23F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7376318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185661A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44EE2A0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7FD0066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London</w:t>
            </w:r>
          </w:p>
        </w:tc>
        <w:tc>
          <w:tcPr>
            <w:tcW w:w="146" w:type="pct"/>
            <w:shd w:val="clear" w:color="auto" w:fill="auto"/>
            <w:noWrap/>
            <w:vAlign w:val="bottom"/>
            <w:hideMark/>
          </w:tcPr>
          <w:p w14:paraId="6A922A1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046535E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39D2BE2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64D6D8E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auto" w:fill="auto"/>
            <w:noWrap/>
            <w:vAlign w:val="bottom"/>
            <w:hideMark/>
          </w:tcPr>
          <w:p w14:paraId="214D03B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22947AD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3539718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77C4552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42048E1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43CBF42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02634AC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Learning;Data</w:t>
            </w:r>
            <w:proofErr w:type="spellEnd"/>
            <w:r w:rsidRPr="00286BE3">
              <w:rPr>
                <w:rFonts w:ascii="Calibri" w:eastAsia="Times New Roman" w:hAnsi="Calibri" w:cs="Calibri"/>
                <w:color w:val="000000"/>
                <w:sz w:val="16"/>
                <w:szCs w:val="16"/>
                <w:lang w:eastAsia="zh-CN"/>
              </w:rPr>
              <w:t xml:space="preserve"> Science;</w:t>
            </w:r>
          </w:p>
        </w:tc>
        <w:tc>
          <w:tcPr>
            <w:tcW w:w="228" w:type="pct"/>
            <w:shd w:val="clear" w:color="auto" w:fill="auto"/>
            <w:noWrap/>
            <w:vAlign w:val="bottom"/>
            <w:hideMark/>
          </w:tcPr>
          <w:p w14:paraId="363955E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50A0E73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47D4171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2E86472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7063E0A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42AD754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1379EBB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4754455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06F4D22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792E065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75B5327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435D950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782B4EB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3077912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363B2797" w14:textId="77777777" w:rsidTr="00553004">
        <w:trPr>
          <w:trHeight w:val="300"/>
        </w:trPr>
        <w:tc>
          <w:tcPr>
            <w:tcW w:w="183" w:type="pct"/>
            <w:shd w:val="clear" w:color="DDEBF7" w:fill="DDEBF7"/>
            <w:noWrap/>
            <w:vAlign w:val="bottom"/>
            <w:hideMark/>
          </w:tcPr>
          <w:p w14:paraId="3E5EF14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5B5B7EE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6020F1C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6AE9766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196F3B7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London</w:t>
            </w:r>
          </w:p>
        </w:tc>
        <w:tc>
          <w:tcPr>
            <w:tcW w:w="146" w:type="pct"/>
            <w:shd w:val="clear" w:color="DDEBF7" w:fill="DDEBF7"/>
            <w:noWrap/>
            <w:vAlign w:val="bottom"/>
            <w:hideMark/>
          </w:tcPr>
          <w:p w14:paraId="5B48D7A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148563C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£50- 80 </w:t>
            </w:r>
            <w:proofErr w:type="gramStart"/>
            <w:r w:rsidRPr="00286BE3">
              <w:rPr>
                <w:rFonts w:ascii="Calibri" w:eastAsia="Times New Roman" w:hAnsi="Calibri" w:cs="Calibri"/>
                <w:color w:val="000000"/>
                <w:sz w:val="16"/>
                <w:szCs w:val="16"/>
                <w:lang w:eastAsia="zh-CN"/>
              </w:rPr>
              <w:t>Million</w:t>
            </w:r>
            <w:proofErr w:type="gramEnd"/>
            <w:r w:rsidRPr="00286BE3">
              <w:rPr>
                <w:rFonts w:ascii="Calibri" w:eastAsia="Times New Roman" w:hAnsi="Calibri" w:cs="Calibri"/>
                <w:color w:val="000000"/>
                <w:sz w:val="16"/>
                <w:szCs w:val="16"/>
                <w:lang w:eastAsia="zh-CN"/>
              </w:rPr>
              <w:t xml:space="preserve"> </w:t>
            </w:r>
          </w:p>
        </w:tc>
        <w:tc>
          <w:tcPr>
            <w:tcW w:w="108" w:type="pct"/>
            <w:shd w:val="clear" w:color="DDEBF7" w:fill="DDEBF7"/>
            <w:noWrap/>
            <w:vAlign w:val="bottom"/>
            <w:hideMark/>
          </w:tcPr>
          <w:p w14:paraId="5C51A1C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42B8635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36C84A8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3CE0579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058E06D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34A83F2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358C13C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59DFE49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7D50E47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Machine </w:t>
            </w:r>
            <w:proofErr w:type="spellStart"/>
            <w:r w:rsidRPr="00286BE3">
              <w:rPr>
                <w:rFonts w:ascii="Calibri" w:eastAsia="Times New Roman" w:hAnsi="Calibri" w:cs="Calibri"/>
                <w:color w:val="000000"/>
                <w:sz w:val="16"/>
                <w:szCs w:val="16"/>
                <w:lang w:eastAsia="zh-CN"/>
              </w:rPr>
              <w:t>Learning;Data</w:t>
            </w:r>
            <w:proofErr w:type="spellEnd"/>
            <w:r w:rsidRPr="00286BE3">
              <w:rPr>
                <w:rFonts w:ascii="Calibri" w:eastAsia="Times New Roman" w:hAnsi="Calibri" w:cs="Calibri"/>
                <w:color w:val="000000"/>
                <w:sz w:val="16"/>
                <w:szCs w:val="16"/>
                <w:lang w:eastAsia="zh-CN"/>
              </w:rPr>
              <w:t xml:space="preserve"> Science;</w:t>
            </w:r>
          </w:p>
        </w:tc>
        <w:tc>
          <w:tcPr>
            <w:tcW w:w="228" w:type="pct"/>
            <w:shd w:val="clear" w:color="DDEBF7" w:fill="DDEBF7"/>
            <w:noWrap/>
            <w:vAlign w:val="bottom"/>
            <w:hideMark/>
          </w:tcPr>
          <w:p w14:paraId="2358CBB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208C37A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3E40958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4EB63AC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3FF9EE7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723DFC9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4F10BB0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4FE4953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0F3C973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228158E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573CFD9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59D9A25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0D35893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59DE0A3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7D1D1E5F" w14:textId="77777777" w:rsidTr="00553004">
        <w:trPr>
          <w:trHeight w:val="300"/>
        </w:trPr>
        <w:tc>
          <w:tcPr>
            <w:tcW w:w="183" w:type="pct"/>
            <w:shd w:val="clear" w:color="auto" w:fill="auto"/>
            <w:noWrap/>
            <w:vAlign w:val="bottom"/>
            <w:hideMark/>
          </w:tcPr>
          <w:p w14:paraId="166AA18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13C2769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264BE5C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48B9FCB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2221165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6A63700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03CDCDF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£50- 80 </w:t>
            </w:r>
            <w:proofErr w:type="gramStart"/>
            <w:r w:rsidRPr="00286BE3">
              <w:rPr>
                <w:rFonts w:ascii="Calibri" w:eastAsia="Times New Roman" w:hAnsi="Calibri" w:cs="Calibri"/>
                <w:color w:val="000000"/>
                <w:sz w:val="16"/>
                <w:szCs w:val="16"/>
                <w:lang w:eastAsia="zh-CN"/>
              </w:rPr>
              <w:t>Million</w:t>
            </w:r>
            <w:proofErr w:type="gramEnd"/>
            <w:r w:rsidRPr="00286BE3">
              <w:rPr>
                <w:rFonts w:ascii="Calibri" w:eastAsia="Times New Roman" w:hAnsi="Calibri" w:cs="Calibri"/>
                <w:color w:val="000000"/>
                <w:sz w:val="16"/>
                <w:szCs w:val="16"/>
                <w:lang w:eastAsia="zh-CN"/>
              </w:rPr>
              <w:t xml:space="preserve"> </w:t>
            </w:r>
          </w:p>
        </w:tc>
        <w:tc>
          <w:tcPr>
            <w:tcW w:w="108" w:type="pct"/>
            <w:shd w:val="clear" w:color="auto" w:fill="auto"/>
            <w:noWrap/>
            <w:vAlign w:val="bottom"/>
            <w:hideMark/>
          </w:tcPr>
          <w:p w14:paraId="0963DF5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577AE4B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auto" w:fill="auto"/>
            <w:noWrap/>
            <w:vAlign w:val="bottom"/>
            <w:hideMark/>
          </w:tcPr>
          <w:p w14:paraId="20A431F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561DBE8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4E22124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0C254A6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0DA4F66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0C8D160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1B939B4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08B8F99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3B4BE6E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69E7007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5E09C46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37C1525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0E812ED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0CEF00B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47FC3E8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32F8BD0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0B77AD0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09359AF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6886E32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19C423F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14A445F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389EFC48" w14:textId="77777777" w:rsidTr="00553004">
        <w:trPr>
          <w:trHeight w:val="300"/>
        </w:trPr>
        <w:tc>
          <w:tcPr>
            <w:tcW w:w="183" w:type="pct"/>
            <w:shd w:val="clear" w:color="DDEBF7" w:fill="DDEBF7"/>
            <w:noWrap/>
            <w:vAlign w:val="bottom"/>
            <w:hideMark/>
          </w:tcPr>
          <w:p w14:paraId="6123163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1A178DC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14A5D5D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39088F5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186EC87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6D0DD70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46FFC2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£50- 80 </w:t>
            </w:r>
            <w:proofErr w:type="gramStart"/>
            <w:r w:rsidRPr="00286BE3">
              <w:rPr>
                <w:rFonts w:ascii="Calibri" w:eastAsia="Times New Roman" w:hAnsi="Calibri" w:cs="Calibri"/>
                <w:color w:val="000000"/>
                <w:sz w:val="16"/>
                <w:szCs w:val="16"/>
                <w:lang w:eastAsia="zh-CN"/>
              </w:rPr>
              <w:t>Million</w:t>
            </w:r>
            <w:proofErr w:type="gramEnd"/>
            <w:r w:rsidRPr="00286BE3">
              <w:rPr>
                <w:rFonts w:ascii="Calibri" w:eastAsia="Times New Roman" w:hAnsi="Calibri" w:cs="Calibri"/>
                <w:color w:val="000000"/>
                <w:sz w:val="16"/>
                <w:szCs w:val="16"/>
                <w:lang w:eastAsia="zh-CN"/>
              </w:rPr>
              <w:t xml:space="preserve"> </w:t>
            </w:r>
          </w:p>
        </w:tc>
        <w:tc>
          <w:tcPr>
            <w:tcW w:w="108" w:type="pct"/>
            <w:shd w:val="clear" w:color="DDEBF7" w:fill="DDEBF7"/>
            <w:noWrap/>
            <w:vAlign w:val="bottom"/>
            <w:hideMark/>
          </w:tcPr>
          <w:p w14:paraId="5CCEB16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0078D90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372A606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6FC1CD4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78ECEB0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3400EA9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2233AF1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33D0ED3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7128DAA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DDEBF7" w:fill="DDEBF7"/>
            <w:noWrap/>
            <w:vAlign w:val="bottom"/>
            <w:hideMark/>
          </w:tcPr>
          <w:p w14:paraId="47590EA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3E953D7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7E64F68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02522DC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25B3D11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7E691AF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213DAFF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569425A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0C74E40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7B5D16D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3D4233B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2FC5AAE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4D3A09B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46940C0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6FC9D418" w14:textId="77777777" w:rsidTr="00553004">
        <w:trPr>
          <w:trHeight w:val="300"/>
        </w:trPr>
        <w:tc>
          <w:tcPr>
            <w:tcW w:w="183" w:type="pct"/>
            <w:shd w:val="clear" w:color="auto" w:fill="auto"/>
            <w:noWrap/>
            <w:vAlign w:val="bottom"/>
            <w:hideMark/>
          </w:tcPr>
          <w:p w14:paraId="46411A6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4A9F408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5A7C5E9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7045292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2849CC9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323B631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2B559B8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0E3CAE5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48F9E63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auto" w:fill="auto"/>
            <w:noWrap/>
            <w:vAlign w:val="bottom"/>
            <w:hideMark/>
          </w:tcPr>
          <w:p w14:paraId="3601FAA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04F9289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659604F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474A2E3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03DC82D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3D948A8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0692889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3E8F3A9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17C760A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56D3266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7D7436E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6E6BD3D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39AB1D0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748640E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5D73EAA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42FEE14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4714AF3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7F91BB3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14C7698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4128E76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5942B94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086BB831" w14:textId="77777777" w:rsidTr="00553004">
        <w:trPr>
          <w:trHeight w:val="300"/>
        </w:trPr>
        <w:tc>
          <w:tcPr>
            <w:tcW w:w="183" w:type="pct"/>
            <w:shd w:val="clear" w:color="DDEBF7" w:fill="DDEBF7"/>
            <w:noWrap/>
            <w:vAlign w:val="bottom"/>
            <w:hideMark/>
          </w:tcPr>
          <w:p w14:paraId="2CDA829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55D1E8C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70DCCE8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61ECB50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50EA14E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3F31AF3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701B0EF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591A18F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593C595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7B3BBBB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3D9C366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2CE0548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3516A41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40A1EE4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1F3F178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5276419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DDEBF7" w:fill="DDEBF7"/>
            <w:noWrap/>
            <w:vAlign w:val="bottom"/>
            <w:hideMark/>
          </w:tcPr>
          <w:p w14:paraId="1DBE92B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330E9EE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52F25DB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3701AA2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55E9FD0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0C9DB5D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1956A67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2C3D128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3DFB883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75A5D6B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762BD6F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0AE1C41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122BF5B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3B7EBED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3107EF9A" w14:textId="77777777" w:rsidTr="00553004">
        <w:trPr>
          <w:trHeight w:val="300"/>
        </w:trPr>
        <w:tc>
          <w:tcPr>
            <w:tcW w:w="183" w:type="pct"/>
            <w:shd w:val="clear" w:color="auto" w:fill="auto"/>
            <w:noWrap/>
            <w:vAlign w:val="bottom"/>
            <w:hideMark/>
          </w:tcPr>
          <w:p w14:paraId="2785D5D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546A639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107C603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0E830FB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54FDD59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28F8B97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68F08E8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6F98D1F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54BCEE4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auto" w:fill="auto"/>
            <w:noWrap/>
            <w:vAlign w:val="bottom"/>
            <w:hideMark/>
          </w:tcPr>
          <w:p w14:paraId="6F0D7D3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738AABD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29EFE5F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73564D3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50DCDC9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4407944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71CF3DB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367F162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4481C86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41F3243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27C210C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5B0B5DB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5E18109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5C42925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00F58AC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66DA708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651AC7C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4F6EE41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6C3185D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42E9A05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17B90BD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15E2F7EB" w14:textId="77777777" w:rsidTr="00553004">
        <w:trPr>
          <w:trHeight w:val="300"/>
        </w:trPr>
        <w:tc>
          <w:tcPr>
            <w:tcW w:w="183" w:type="pct"/>
            <w:shd w:val="clear" w:color="DDEBF7" w:fill="DDEBF7"/>
            <w:noWrap/>
            <w:vAlign w:val="bottom"/>
            <w:hideMark/>
          </w:tcPr>
          <w:p w14:paraId="187FBF2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77D4738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2C61361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2865232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4B01EF8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244FB50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20E0F8A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71B0FFF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2E581E3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058AFCA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400BEEC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24D5480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253808C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71B6BAB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0A27318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1CA35FC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DDEBF7" w:fill="DDEBF7"/>
            <w:noWrap/>
            <w:vAlign w:val="bottom"/>
            <w:hideMark/>
          </w:tcPr>
          <w:p w14:paraId="429F4D4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7464AF2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559F550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5C8D2DA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2F1C55A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DDEBF7" w:fill="DDEBF7"/>
            <w:noWrap/>
            <w:vAlign w:val="bottom"/>
            <w:hideMark/>
          </w:tcPr>
          <w:p w14:paraId="6D0EAB2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66C9D06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674E328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3DF536B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0340E3E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6B72B03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29DFDFE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0C9DF6F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23191FB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50C7D546" w14:textId="77777777" w:rsidTr="00553004">
        <w:trPr>
          <w:trHeight w:val="300"/>
        </w:trPr>
        <w:tc>
          <w:tcPr>
            <w:tcW w:w="183" w:type="pct"/>
            <w:shd w:val="clear" w:color="auto" w:fill="auto"/>
            <w:noWrap/>
            <w:vAlign w:val="bottom"/>
            <w:hideMark/>
          </w:tcPr>
          <w:p w14:paraId="3F4DA19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203C6EE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4976657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5E20254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12430FD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London</w:t>
            </w:r>
          </w:p>
        </w:tc>
        <w:tc>
          <w:tcPr>
            <w:tcW w:w="146" w:type="pct"/>
            <w:shd w:val="clear" w:color="auto" w:fill="auto"/>
            <w:noWrap/>
            <w:vAlign w:val="bottom"/>
            <w:hideMark/>
          </w:tcPr>
          <w:p w14:paraId="31C2F53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1F46C1A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£50- 80 </w:t>
            </w:r>
            <w:proofErr w:type="gramStart"/>
            <w:r w:rsidRPr="00286BE3">
              <w:rPr>
                <w:rFonts w:ascii="Calibri" w:eastAsia="Times New Roman" w:hAnsi="Calibri" w:cs="Calibri"/>
                <w:color w:val="000000"/>
                <w:sz w:val="16"/>
                <w:szCs w:val="16"/>
                <w:lang w:eastAsia="zh-CN"/>
              </w:rPr>
              <w:t>Million</w:t>
            </w:r>
            <w:proofErr w:type="gramEnd"/>
            <w:r w:rsidRPr="00286BE3">
              <w:rPr>
                <w:rFonts w:ascii="Calibri" w:eastAsia="Times New Roman" w:hAnsi="Calibri" w:cs="Calibri"/>
                <w:color w:val="000000"/>
                <w:sz w:val="16"/>
                <w:szCs w:val="16"/>
                <w:lang w:eastAsia="zh-CN"/>
              </w:rPr>
              <w:t xml:space="preserve"> </w:t>
            </w:r>
          </w:p>
        </w:tc>
        <w:tc>
          <w:tcPr>
            <w:tcW w:w="108" w:type="pct"/>
            <w:shd w:val="clear" w:color="auto" w:fill="auto"/>
            <w:noWrap/>
            <w:vAlign w:val="bottom"/>
            <w:hideMark/>
          </w:tcPr>
          <w:p w14:paraId="787F3E9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4490FF6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auto" w:fill="auto"/>
            <w:noWrap/>
            <w:vAlign w:val="bottom"/>
            <w:hideMark/>
          </w:tcPr>
          <w:p w14:paraId="09A3A0B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65583A3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04BECF6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2727D12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3D8F8F1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47727CD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0E2B2EA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29A87BA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3F9C931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74C439B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26E60EB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62CEA2F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2- 5</w:t>
            </w:r>
          </w:p>
        </w:tc>
        <w:tc>
          <w:tcPr>
            <w:tcW w:w="90" w:type="pct"/>
            <w:shd w:val="clear" w:color="auto" w:fill="auto"/>
            <w:noWrap/>
            <w:vAlign w:val="bottom"/>
            <w:hideMark/>
          </w:tcPr>
          <w:p w14:paraId="2C4E076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487F3DC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5471038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0EA254C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049A0E6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2526AE2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57F2EA6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1D163C2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790F088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2E51581A" w14:textId="77777777" w:rsidTr="00553004">
        <w:trPr>
          <w:trHeight w:val="300"/>
        </w:trPr>
        <w:tc>
          <w:tcPr>
            <w:tcW w:w="183" w:type="pct"/>
            <w:shd w:val="clear" w:color="DDEBF7" w:fill="DDEBF7"/>
            <w:noWrap/>
            <w:vAlign w:val="bottom"/>
            <w:hideMark/>
          </w:tcPr>
          <w:p w14:paraId="1D4DC65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4BBF686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0915EF7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2991A31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5329AB6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00A15B4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4938340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0C30939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3E9BAD4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75533BF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1530049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6E2BEB2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25E8B45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6B5A8B8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0BA7767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327769C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DDEBF7" w:fill="DDEBF7"/>
            <w:noWrap/>
            <w:vAlign w:val="bottom"/>
            <w:hideMark/>
          </w:tcPr>
          <w:p w14:paraId="2A20B40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43A7631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0791F89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05FACDB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01B3A26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w:t>
            </w:r>
          </w:p>
        </w:tc>
        <w:tc>
          <w:tcPr>
            <w:tcW w:w="90" w:type="pct"/>
            <w:shd w:val="clear" w:color="DDEBF7" w:fill="DDEBF7"/>
            <w:noWrap/>
            <w:vAlign w:val="bottom"/>
            <w:hideMark/>
          </w:tcPr>
          <w:p w14:paraId="636B167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1E4A08D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1942B5C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2F44E65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014671C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068799A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1B1ED55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08EB53F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4701E23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42AACED8" w14:textId="77777777" w:rsidTr="00553004">
        <w:trPr>
          <w:trHeight w:val="300"/>
        </w:trPr>
        <w:tc>
          <w:tcPr>
            <w:tcW w:w="183" w:type="pct"/>
            <w:shd w:val="clear" w:color="auto" w:fill="auto"/>
            <w:noWrap/>
            <w:vAlign w:val="bottom"/>
            <w:hideMark/>
          </w:tcPr>
          <w:p w14:paraId="01ADAB1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auto" w:fill="auto"/>
            <w:noWrap/>
            <w:vAlign w:val="bottom"/>
            <w:hideMark/>
          </w:tcPr>
          <w:p w14:paraId="7E88B24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auto" w:fill="auto"/>
            <w:noWrap/>
            <w:vAlign w:val="bottom"/>
            <w:hideMark/>
          </w:tcPr>
          <w:p w14:paraId="5D2BEE0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auto" w:fill="auto"/>
            <w:noWrap/>
            <w:vAlign w:val="bottom"/>
            <w:hideMark/>
          </w:tcPr>
          <w:p w14:paraId="7956DE0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auto" w:fill="auto"/>
            <w:noWrap/>
            <w:vAlign w:val="bottom"/>
            <w:hideMark/>
          </w:tcPr>
          <w:p w14:paraId="1491875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auto" w:fill="auto"/>
            <w:noWrap/>
            <w:vAlign w:val="bottom"/>
            <w:hideMark/>
          </w:tcPr>
          <w:p w14:paraId="2E010C2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auto" w:fill="auto"/>
            <w:noWrap/>
            <w:vAlign w:val="bottom"/>
            <w:hideMark/>
          </w:tcPr>
          <w:p w14:paraId="793C63A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auto" w:fill="auto"/>
            <w:noWrap/>
            <w:vAlign w:val="bottom"/>
            <w:hideMark/>
          </w:tcPr>
          <w:p w14:paraId="1CC7C09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auto" w:fill="auto"/>
            <w:noWrap/>
            <w:vAlign w:val="bottom"/>
            <w:hideMark/>
          </w:tcPr>
          <w:p w14:paraId="3633CF8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Retail</w:t>
            </w:r>
          </w:p>
        </w:tc>
        <w:tc>
          <w:tcPr>
            <w:tcW w:w="170" w:type="pct"/>
            <w:shd w:val="clear" w:color="auto" w:fill="auto"/>
            <w:noWrap/>
            <w:vAlign w:val="bottom"/>
            <w:hideMark/>
          </w:tcPr>
          <w:p w14:paraId="7CAE094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auto" w:fill="auto"/>
            <w:noWrap/>
            <w:vAlign w:val="bottom"/>
            <w:hideMark/>
          </w:tcPr>
          <w:p w14:paraId="3BA68CFC"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auto" w:fill="auto"/>
            <w:noWrap/>
            <w:vAlign w:val="bottom"/>
            <w:hideMark/>
          </w:tcPr>
          <w:p w14:paraId="7F7B6F3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auto" w:fill="auto"/>
            <w:noWrap/>
            <w:vAlign w:val="bottom"/>
            <w:hideMark/>
          </w:tcPr>
          <w:p w14:paraId="3D65AE3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auto" w:fill="auto"/>
            <w:noWrap/>
            <w:vAlign w:val="bottom"/>
            <w:hideMark/>
          </w:tcPr>
          <w:p w14:paraId="00D9B1A1"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3A8016B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auto" w:fill="auto"/>
            <w:noWrap/>
            <w:vAlign w:val="bottom"/>
            <w:hideMark/>
          </w:tcPr>
          <w:p w14:paraId="5EF3A71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auto" w:fill="auto"/>
            <w:noWrap/>
            <w:vAlign w:val="bottom"/>
            <w:hideMark/>
          </w:tcPr>
          <w:p w14:paraId="445F2A4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auto" w:fill="auto"/>
            <w:noWrap/>
            <w:vAlign w:val="bottom"/>
            <w:hideMark/>
          </w:tcPr>
          <w:p w14:paraId="11E4B8D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auto" w:fill="auto"/>
            <w:noWrap/>
            <w:vAlign w:val="bottom"/>
            <w:hideMark/>
          </w:tcPr>
          <w:p w14:paraId="0E94A11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auto" w:fill="auto"/>
            <w:noWrap/>
            <w:vAlign w:val="bottom"/>
            <w:hideMark/>
          </w:tcPr>
          <w:p w14:paraId="76F3FE8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auto" w:fill="auto"/>
            <w:noWrap/>
            <w:vAlign w:val="bottom"/>
            <w:hideMark/>
          </w:tcPr>
          <w:p w14:paraId="0977D2A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w:t>
            </w:r>
          </w:p>
        </w:tc>
        <w:tc>
          <w:tcPr>
            <w:tcW w:w="90" w:type="pct"/>
            <w:shd w:val="clear" w:color="auto" w:fill="auto"/>
            <w:noWrap/>
            <w:vAlign w:val="bottom"/>
            <w:hideMark/>
          </w:tcPr>
          <w:p w14:paraId="54D98CF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auto" w:fill="auto"/>
            <w:noWrap/>
            <w:vAlign w:val="bottom"/>
            <w:hideMark/>
          </w:tcPr>
          <w:p w14:paraId="3901A4F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auto" w:fill="auto"/>
            <w:noWrap/>
            <w:vAlign w:val="bottom"/>
            <w:hideMark/>
          </w:tcPr>
          <w:p w14:paraId="0F226B4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auto" w:fill="auto"/>
            <w:noWrap/>
            <w:vAlign w:val="bottom"/>
            <w:hideMark/>
          </w:tcPr>
          <w:p w14:paraId="367A4A9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auto" w:fill="auto"/>
            <w:noWrap/>
            <w:vAlign w:val="bottom"/>
            <w:hideMark/>
          </w:tcPr>
          <w:p w14:paraId="0C8BC3B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auto" w:fill="auto"/>
            <w:noWrap/>
            <w:vAlign w:val="bottom"/>
            <w:hideMark/>
          </w:tcPr>
          <w:p w14:paraId="68DF326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auto" w:fill="auto"/>
            <w:noWrap/>
            <w:vAlign w:val="bottom"/>
            <w:hideMark/>
          </w:tcPr>
          <w:p w14:paraId="559E19E6"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auto" w:fill="auto"/>
            <w:noWrap/>
            <w:vAlign w:val="bottom"/>
            <w:hideMark/>
          </w:tcPr>
          <w:p w14:paraId="2D545D0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auto" w:fill="auto"/>
            <w:noWrap/>
            <w:vAlign w:val="bottom"/>
            <w:hideMark/>
          </w:tcPr>
          <w:p w14:paraId="1881B28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r w:rsidR="000B217A" w:rsidRPr="00286BE3" w14:paraId="50CEC093" w14:textId="77777777" w:rsidTr="00553004">
        <w:trPr>
          <w:trHeight w:val="300"/>
        </w:trPr>
        <w:tc>
          <w:tcPr>
            <w:tcW w:w="183" w:type="pct"/>
            <w:shd w:val="clear" w:color="DDEBF7" w:fill="DDEBF7"/>
            <w:noWrap/>
            <w:vAlign w:val="bottom"/>
            <w:hideMark/>
          </w:tcPr>
          <w:p w14:paraId="2DCDFA3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73" w:type="pct"/>
            <w:shd w:val="clear" w:color="DDEBF7" w:fill="DDEBF7"/>
            <w:noWrap/>
            <w:vAlign w:val="bottom"/>
            <w:hideMark/>
          </w:tcPr>
          <w:p w14:paraId="5205610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Management</w:t>
            </w:r>
          </w:p>
        </w:tc>
        <w:tc>
          <w:tcPr>
            <w:tcW w:w="143" w:type="pct"/>
            <w:shd w:val="clear" w:color="DDEBF7" w:fill="DDEBF7"/>
            <w:noWrap/>
            <w:vAlign w:val="bottom"/>
            <w:hideMark/>
          </w:tcPr>
          <w:p w14:paraId="3368413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IT</w:t>
            </w:r>
          </w:p>
        </w:tc>
        <w:tc>
          <w:tcPr>
            <w:tcW w:w="122" w:type="pct"/>
            <w:shd w:val="clear" w:color="DDEBF7" w:fill="DDEBF7"/>
            <w:noWrap/>
            <w:vAlign w:val="bottom"/>
            <w:hideMark/>
          </w:tcPr>
          <w:p w14:paraId="419A44C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UK</w:t>
            </w:r>
          </w:p>
        </w:tc>
        <w:tc>
          <w:tcPr>
            <w:tcW w:w="128" w:type="pct"/>
            <w:shd w:val="clear" w:color="DDEBF7" w:fill="DDEBF7"/>
            <w:noWrap/>
            <w:vAlign w:val="bottom"/>
            <w:hideMark/>
          </w:tcPr>
          <w:p w14:paraId="564E4F4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West Midlands</w:t>
            </w:r>
          </w:p>
        </w:tc>
        <w:tc>
          <w:tcPr>
            <w:tcW w:w="146" w:type="pct"/>
            <w:shd w:val="clear" w:color="DDEBF7" w:fill="DDEBF7"/>
            <w:noWrap/>
            <w:vAlign w:val="bottom"/>
            <w:hideMark/>
          </w:tcPr>
          <w:p w14:paraId="15452D3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250-500</w:t>
            </w:r>
          </w:p>
        </w:tc>
        <w:tc>
          <w:tcPr>
            <w:tcW w:w="125" w:type="pct"/>
            <w:shd w:val="clear" w:color="DDEBF7" w:fill="DDEBF7"/>
            <w:noWrap/>
            <w:vAlign w:val="bottom"/>
            <w:hideMark/>
          </w:tcPr>
          <w:p w14:paraId="19E4749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£80 Million +</w:t>
            </w:r>
          </w:p>
        </w:tc>
        <w:tc>
          <w:tcPr>
            <w:tcW w:w="108" w:type="pct"/>
            <w:shd w:val="clear" w:color="DDEBF7" w:fill="DDEBF7"/>
            <w:noWrap/>
            <w:vAlign w:val="bottom"/>
            <w:hideMark/>
          </w:tcPr>
          <w:p w14:paraId="6C58B37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Private</w:t>
            </w:r>
          </w:p>
        </w:tc>
        <w:tc>
          <w:tcPr>
            <w:tcW w:w="165" w:type="pct"/>
            <w:shd w:val="clear" w:color="DDEBF7" w:fill="DDEBF7"/>
            <w:noWrap/>
            <w:vAlign w:val="bottom"/>
            <w:hideMark/>
          </w:tcPr>
          <w:p w14:paraId="21EADA4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Wholesale</w:t>
            </w:r>
          </w:p>
        </w:tc>
        <w:tc>
          <w:tcPr>
            <w:tcW w:w="170" w:type="pct"/>
            <w:shd w:val="clear" w:color="DDEBF7" w:fill="DDEBF7"/>
            <w:noWrap/>
            <w:vAlign w:val="bottom"/>
            <w:hideMark/>
          </w:tcPr>
          <w:p w14:paraId="49C529EA"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55" w:type="pct"/>
            <w:shd w:val="clear" w:color="DDEBF7" w:fill="DDEBF7"/>
            <w:noWrap/>
            <w:vAlign w:val="bottom"/>
            <w:hideMark/>
          </w:tcPr>
          <w:p w14:paraId="2BE5D877"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6" w:type="pct"/>
            <w:shd w:val="clear" w:color="DDEBF7" w:fill="DDEBF7"/>
            <w:noWrap/>
            <w:vAlign w:val="bottom"/>
            <w:hideMark/>
          </w:tcPr>
          <w:p w14:paraId="2BAE1AA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Already adopted</w:t>
            </w:r>
          </w:p>
        </w:tc>
        <w:tc>
          <w:tcPr>
            <w:tcW w:w="214" w:type="pct"/>
            <w:shd w:val="clear" w:color="DDEBF7" w:fill="DDEBF7"/>
            <w:noWrap/>
            <w:vAlign w:val="bottom"/>
            <w:hideMark/>
          </w:tcPr>
          <w:p w14:paraId="514084A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During </w:t>
            </w:r>
            <w:proofErr w:type="spellStart"/>
            <w:r w:rsidRPr="00286BE3">
              <w:rPr>
                <w:rFonts w:ascii="Calibri" w:eastAsia="Times New Roman" w:hAnsi="Calibri" w:cs="Calibri"/>
                <w:color w:val="000000"/>
                <w:sz w:val="16"/>
                <w:szCs w:val="16"/>
                <w:lang w:eastAsia="zh-CN"/>
              </w:rPr>
              <w:t>during</w:t>
            </w:r>
            <w:proofErr w:type="spellEnd"/>
            <w:r w:rsidRPr="00286BE3">
              <w:rPr>
                <w:rFonts w:ascii="Calibri" w:eastAsia="Times New Roman" w:hAnsi="Calibri" w:cs="Calibri"/>
                <w:color w:val="000000"/>
                <w:sz w:val="16"/>
                <w:szCs w:val="16"/>
                <w:lang w:eastAsia="zh-CN"/>
              </w:rPr>
              <w:t xml:space="preserve"> the pandemic;</w:t>
            </w:r>
          </w:p>
        </w:tc>
        <w:tc>
          <w:tcPr>
            <w:tcW w:w="238" w:type="pct"/>
            <w:shd w:val="clear" w:color="DDEBF7" w:fill="DDEBF7"/>
            <w:noWrap/>
            <w:vAlign w:val="bottom"/>
            <w:hideMark/>
          </w:tcPr>
          <w:p w14:paraId="332EDA28"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27740D4B"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1-2 years</w:t>
            </w:r>
          </w:p>
        </w:tc>
        <w:tc>
          <w:tcPr>
            <w:tcW w:w="256" w:type="pct"/>
            <w:shd w:val="clear" w:color="DDEBF7" w:fill="DDEBF7"/>
            <w:noWrap/>
            <w:vAlign w:val="bottom"/>
            <w:hideMark/>
          </w:tcPr>
          <w:p w14:paraId="2A2ECB2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Machine Learning;</w:t>
            </w:r>
          </w:p>
        </w:tc>
        <w:tc>
          <w:tcPr>
            <w:tcW w:w="228" w:type="pct"/>
            <w:shd w:val="clear" w:color="DDEBF7" w:fill="DDEBF7"/>
            <w:noWrap/>
            <w:vAlign w:val="bottom"/>
            <w:hideMark/>
          </w:tcPr>
          <w:p w14:paraId="6033F633"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Microsoft;</w:t>
            </w:r>
          </w:p>
        </w:tc>
        <w:tc>
          <w:tcPr>
            <w:tcW w:w="178" w:type="pct"/>
            <w:shd w:val="clear" w:color="DDEBF7" w:fill="DDEBF7"/>
            <w:noWrap/>
            <w:vAlign w:val="bottom"/>
            <w:hideMark/>
          </w:tcPr>
          <w:p w14:paraId="4478DF5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Developed in-house;</w:t>
            </w:r>
          </w:p>
        </w:tc>
        <w:tc>
          <w:tcPr>
            <w:tcW w:w="141" w:type="pct"/>
            <w:shd w:val="clear" w:color="DDEBF7" w:fill="DDEBF7"/>
            <w:noWrap/>
            <w:vAlign w:val="bottom"/>
            <w:hideMark/>
          </w:tcPr>
          <w:p w14:paraId="6C1DCEA5"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Less than 6 months</w:t>
            </w:r>
          </w:p>
        </w:tc>
        <w:tc>
          <w:tcPr>
            <w:tcW w:w="129" w:type="pct"/>
            <w:shd w:val="clear" w:color="DDEBF7" w:fill="DDEBF7"/>
            <w:noWrap/>
            <w:vAlign w:val="bottom"/>
            <w:hideMark/>
          </w:tcPr>
          <w:p w14:paraId="4E8D844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£10,000 – £20,000</w:t>
            </w:r>
          </w:p>
        </w:tc>
        <w:tc>
          <w:tcPr>
            <w:tcW w:w="179" w:type="pct"/>
            <w:shd w:val="clear" w:color="DDEBF7" w:fill="DDEBF7"/>
            <w:noWrap/>
            <w:vAlign w:val="bottom"/>
            <w:hideMark/>
          </w:tcPr>
          <w:p w14:paraId="261981A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5+</w:t>
            </w:r>
          </w:p>
        </w:tc>
        <w:tc>
          <w:tcPr>
            <w:tcW w:w="90" w:type="pct"/>
            <w:shd w:val="clear" w:color="DDEBF7" w:fill="DDEBF7"/>
            <w:noWrap/>
            <w:vAlign w:val="bottom"/>
            <w:hideMark/>
          </w:tcPr>
          <w:p w14:paraId="3B8E9012"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Daily</w:t>
            </w:r>
          </w:p>
        </w:tc>
        <w:tc>
          <w:tcPr>
            <w:tcW w:w="210" w:type="pct"/>
            <w:shd w:val="clear" w:color="DDEBF7" w:fill="DDEBF7"/>
            <w:noWrap/>
            <w:vAlign w:val="bottom"/>
            <w:hideMark/>
          </w:tcPr>
          <w:p w14:paraId="6739DE2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 xml:space="preserve">    Very satisfied</w:t>
            </w:r>
          </w:p>
        </w:tc>
        <w:tc>
          <w:tcPr>
            <w:tcW w:w="192" w:type="pct"/>
            <w:shd w:val="clear" w:color="DDEBF7" w:fill="DDEBF7"/>
            <w:noWrap/>
            <w:vAlign w:val="bottom"/>
            <w:hideMark/>
          </w:tcPr>
          <w:p w14:paraId="320D43C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69" w:type="pct"/>
            <w:shd w:val="clear" w:color="DDEBF7" w:fill="DDEBF7"/>
            <w:noWrap/>
            <w:vAlign w:val="bottom"/>
            <w:hideMark/>
          </w:tcPr>
          <w:p w14:paraId="41EF1F69"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90" w:type="pct"/>
            <w:shd w:val="clear" w:color="DDEBF7" w:fill="DDEBF7"/>
            <w:noWrap/>
            <w:vAlign w:val="bottom"/>
            <w:hideMark/>
          </w:tcPr>
          <w:p w14:paraId="0D94D65D"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41" w:type="pct"/>
            <w:shd w:val="clear" w:color="DDEBF7" w:fill="DDEBF7"/>
            <w:noWrap/>
            <w:vAlign w:val="bottom"/>
            <w:hideMark/>
          </w:tcPr>
          <w:p w14:paraId="21F071BF"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Yes</w:t>
            </w:r>
          </w:p>
        </w:tc>
        <w:tc>
          <w:tcPr>
            <w:tcW w:w="182" w:type="pct"/>
            <w:shd w:val="clear" w:color="DDEBF7" w:fill="DDEBF7"/>
            <w:noWrap/>
            <w:vAlign w:val="bottom"/>
            <w:hideMark/>
          </w:tcPr>
          <w:p w14:paraId="20487C90"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likely</w:t>
            </w:r>
          </w:p>
        </w:tc>
        <w:tc>
          <w:tcPr>
            <w:tcW w:w="220" w:type="pct"/>
            <w:shd w:val="clear" w:color="DDEBF7" w:fill="DDEBF7"/>
            <w:noWrap/>
            <w:vAlign w:val="bottom"/>
            <w:hideMark/>
          </w:tcPr>
          <w:p w14:paraId="17DF616E"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effective</w:t>
            </w:r>
          </w:p>
        </w:tc>
        <w:tc>
          <w:tcPr>
            <w:tcW w:w="166" w:type="pct"/>
            <w:shd w:val="clear" w:color="DDEBF7" w:fill="DDEBF7"/>
            <w:noWrap/>
            <w:vAlign w:val="bottom"/>
            <w:hideMark/>
          </w:tcPr>
          <w:p w14:paraId="6FA96684" w14:textId="77777777" w:rsidR="00286BE3" w:rsidRPr="00286BE3" w:rsidRDefault="00286BE3" w:rsidP="00286BE3">
            <w:pPr>
              <w:spacing w:after="0" w:line="240" w:lineRule="auto"/>
              <w:rPr>
                <w:rFonts w:ascii="Calibri" w:eastAsia="Times New Roman" w:hAnsi="Calibri" w:cs="Calibri"/>
                <w:color w:val="000000"/>
                <w:sz w:val="16"/>
                <w:szCs w:val="16"/>
                <w:lang w:eastAsia="zh-CN"/>
              </w:rPr>
            </w:pPr>
            <w:r w:rsidRPr="00286BE3">
              <w:rPr>
                <w:rFonts w:ascii="Calibri" w:eastAsia="Times New Roman" w:hAnsi="Calibri" w:cs="Calibri"/>
                <w:color w:val="000000"/>
                <w:sz w:val="16"/>
                <w:szCs w:val="16"/>
                <w:lang w:eastAsia="zh-CN"/>
              </w:rPr>
              <w:t>Very adoptive</w:t>
            </w:r>
          </w:p>
        </w:tc>
      </w:tr>
    </w:tbl>
    <w:p w14:paraId="27449642" w14:textId="4C117BE1" w:rsidR="00C15DD6" w:rsidRPr="00C15DD6" w:rsidRDefault="00C15DD6" w:rsidP="00C15DD6">
      <w:pPr>
        <w:sectPr w:rsidR="00C15DD6" w:rsidRPr="00C15DD6" w:rsidSect="000C2BF2">
          <w:pgSz w:w="22680" w:h="17010" w:orient="landscape" w:code="9"/>
          <w:pgMar w:top="567" w:right="567" w:bottom="567" w:left="567" w:header="709" w:footer="709" w:gutter="0"/>
          <w:cols w:space="708"/>
          <w:titlePg/>
          <w:docGrid w:linePitch="360"/>
        </w:sectPr>
      </w:pPr>
    </w:p>
    <w:p w14:paraId="7E405FC0" w14:textId="7D3932FE" w:rsidR="00253C45" w:rsidRDefault="00253C45" w:rsidP="00253C45">
      <w:pPr>
        <w:pStyle w:val="Heading2"/>
      </w:pPr>
      <w:bookmarkStart w:id="104" w:name="_Toc130861106"/>
      <w:r>
        <w:lastRenderedPageBreak/>
        <w:t>Project Management Gantt Chart</w:t>
      </w:r>
      <w:bookmarkEnd w:id="104"/>
    </w:p>
    <w:p w14:paraId="16662AAB" w14:textId="687FA747" w:rsidR="00160EDA" w:rsidRDefault="00160EDA" w:rsidP="00160EDA"/>
    <w:p w14:paraId="044141BD" w14:textId="1C0AC798" w:rsidR="00160EDA" w:rsidRDefault="00A726B1" w:rsidP="00160EDA">
      <w:r>
        <w:rPr>
          <w:noProof/>
        </w:rPr>
        <w:drawing>
          <wp:inline distT="0" distB="0" distL="0" distR="0" wp14:anchorId="7FE6E383" wp14:editId="0D4B47B6">
            <wp:extent cx="8863330" cy="4511675"/>
            <wp:effectExtent l="0" t="0" r="0" b="3175"/>
            <wp:docPr id="35" name="Picture 3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table, Excel&#10;&#10;Description automatically generated"/>
                    <pic:cNvPicPr/>
                  </pic:nvPicPr>
                  <pic:blipFill>
                    <a:blip r:embed="rId60"/>
                    <a:stretch>
                      <a:fillRect/>
                    </a:stretch>
                  </pic:blipFill>
                  <pic:spPr>
                    <a:xfrm>
                      <a:off x="0" y="0"/>
                      <a:ext cx="8863330" cy="4511675"/>
                    </a:xfrm>
                    <a:prstGeom prst="rect">
                      <a:avLst/>
                    </a:prstGeom>
                  </pic:spPr>
                </pic:pic>
              </a:graphicData>
            </a:graphic>
          </wp:inline>
        </w:drawing>
      </w:r>
    </w:p>
    <w:p w14:paraId="02599D8E" w14:textId="0AE58895" w:rsidR="00A726B1" w:rsidRPr="00D933C5" w:rsidRDefault="00A726B1" w:rsidP="00A726B1">
      <w:pPr>
        <w:spacing w:after="0"/>
        <w:rPr>
          <w:rFonts w:cstheme="minorHAnsi"/>
          <w:i/>
          <w:iCs/>
          <w:sz w:val="16"/>
          <w:szCs w:val="16"/>
        </w:rPr>
      </w:pPr>
      <w:r w:rsidRPr="00D933C5">
        <w:rPr>
          <w:rFonts w:cstheme="minorHAnsi"/>
          <w:i/>
          <w:iCs/>
          <w:sz w:val="16"/>
          <w:szCs w:val="16"/>
        </w:rPr>
        <w:t xml:space="preserve">Source: Researchers Computation using </w:t>
      </w:r>
      <w:r>
        <w:rPr>
          <w:rFonts w:cstheme="minorHAnsi"/>
          <w:i/>
          <w:iCs/>
          <w:sz w:val="16"/>
          <w:szCs w:val="16"/>
        </w:rPr>
        <w:t>Microsoft Project</w:t>
      </w:r>
    </w:p>
    <w:p w14:paraId="6497C7B7" w14:textId="77777777" w:rsidR="00A726B1" w:rsidRDefault="00A726B1" w:rsidP="00160EDA"/>
    <w:p w14:paraId="2C7F6440" w14:textId="032F51BF" w:rsidR="000C5F7F" w:rsidRPr="000C5F7F" w:rsidRDefault="00253C45" w:rsidP="000C5F7F">
      <w:pPr>
        <w:pStyle w:val="Heading2"/>
      </w:pPr>
      <w:bookmarkStart w:id="105" w:name="_Toc130861107"/>
      <w:r>
        <w:lastRenderedPageBreak/>
        <w:t>Supervisor Logs</w:t>
      </w:r>
      <w:bookmarkEnd w:id="105"/>
    </w:p>
    <w:p w14:paraId="636FDE64" w14:textId="23D8B210" w:rsidR="00C703B1" w:rsidRDefault="00DA4EA6" w:rsidP="00C703B1">
      <w:r>
        <w:rPr>
          <w:noProof/>
          <w:lang w:eastAsia="en-GB"/>
        </w:rPr>
        <w:drawing>
          <wp:anchor distT="0" distB="0" distL="114300" distR="114300" simplePos="0" relativeHeight="251651072" behindDoc="0" locked="0" layoutInCell="1" allowOverlap="1" wp14:anchorId="6C7767BF" wp14:editId="1984CB0A">
            <wp:simplePos x="0" y="0"/>
            <wp:positionH relativeFrom="margin">
              <wp:posOffset>6916189</wp:posOffset>
            </wp:positionH>
            <wp:positionV relativeFrom="page">
              <wp:posOffset>1146868</wp:posOffset>
            </wp:positionV>
            <wp:extent cx="1784985" cy="598805"/>
            <wp:effectExtent l="0" t="0" r="5715" b="0"/>
            <wp:wrapNone/>
            <wp:docPr id="30" name="Picture 30"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Quality Assurance\QAHBooks\Academic Quality Handbook 2015-16\Appendices\UWTSD Logo.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84985" cy="598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07086E" w14:textId="4C779D41" w:rsidR="00DA4EA6" w:rsidRPr="00DA4EA6" w:rsidRDefault="00DA4EA6" w:rsidP="00DA4EA6">
      <w:pPr>
        <w:rPr>
          <w:b/>
          <w:bCs/>
        </w:rPr>
      </w:pPr>
      <w:r w:rsidRPr="00DA4EA6">
        <w:rPr>
          <w:b/>
          <w:bCs/>
        </w:rPr>
        <w:t>POSTGRADUATE TAUGHT DISSERTATION SUPERVISION RECORD</w:t>
      </w:r>
    </w:p>
    <w:p w14:paraId="5BDB39D4" w14:textId="77777777" w:rsidR="00DA4EA6" w:rsidRPr="00622C49" w:rsidRDefault="00DA4EA6" w:rsidP="00DA4EA6">
      <w:pPr>
        <w:tabs>
          <w:tab w:val="left" w:pos="5103"/>
        </w:tabs>
        <w:ind w:right="282"/>
        <w:jc w:val="center"/>
        <w:rPr>
          <w:rFonts w:cstheme="minorHAnsi"/>
          <w:b/>
          <w:bCs/>
        </w:rPr>
      </w:pPr>
    </w:p>
    <w:p w14:paraId="04465A01" w14:textId="77777777" w:rsidR="00DA4EA6" w:rsidRPr="00622C49" w:rsidRDefault="00DA4EA6" w:rsidP="00DA4EA6">
      <w:pPr>
        <w:tabs>
          <w:tab w:val="left" w:pos="5103"/>
        </w:tabs>
        <w:ind w:right="282"/>
        <w:jc w:val="both"/>
        <w:rPr>
          <w:rFonts w:cstheme="minorHAnsi"/>
        </w:rPr>
      </w:pPr>
      <w:r w:rsidRPr="00622C49">
        <w:rPr>
          <w:rFonts w:cstheme="minorHAnsi"/>
        </w:rPr>
        <w:t xml:space="preserve">This form is to be used to record a summary of the outcomes of each formal meeting between the student and the dissertation supervisors for Part II of a Masters’ Programme. </w:t>
      </w:r>
    </w:p>
    <w:p w14:paraId="19F77FA1" w14:textId="77777777" w:rsidR="00DA4EA6" w:rsidRPr="00622C49" w:rsidRDefault="00DA4EA6" w:rsidP="00DA4EA6">
      <w:pPr>
        <w:pStyle w:val="Heading4"/>
        <w:spacing w:before="0"/>
        <w:rPr>
          <w:rFonts w:asciiTheme="minorHAnsi" w:hAnsiTheme="minorHAnsi" w:cstheme="minorHAnsi"/>
          <w:b/>
          <w:bCs/>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3491"/>
        <w:gridCol w:w="2469"/>
        <w:gridCol w:w="3626"/>
      </w:tblGrid>
      <w:tr w:rsidR="00DA4EA6" w:rsidRPr="00622C49" w14:paraId="3C3FB54C" w14:textId="77777777" w:rsidTr="00D639E9">
        <w:trPr>
          <w:trHeight w:val="454"/>
          <w:jc w:val="center"/>
        </w:trPr>
        <w:tc>
          <w:tcPr>
            <w:tcW w:w="2943" w:type="dxa"/>
            <w:vAlign w:val="center"/>
          </w:tcPr>
          <w:p w14:paraId="46E7FDDB" w14:textId="77777777" w:rsidR="00DA4EA6" w:rsidRPr="00622C49" w:rsidRDefault="00DA4EA6" w:rsidP="00D639E9">
            <w:pPr>
              <w:spacing w:before="100" w:beforeAutospacing="1" w:after="100" w:afterAutospacing="1"/>
              <w:rPr>
                <w:rFonts w:cstheme="minorHAnsi"/>
                <w:b/>
                <w:bCs/>
              </w:rPr>
            </w:pPr>
            <w:r w:rsidRPr="00622C49">
              <w:rPr>
                <w:rFonts w:cstheme="minorHAnsi"/>
                <w:b/>
                <w:bCs/>
              </w:rPr>
              <w:t>Student Name:</w:t>
            </w:r>
          </w:p>
        </w:tc>
        <w:tc>
          <w:tcPr>
            <w:tcW w:w="3491" w:type="dxa"/>
            <w:vAlign w:val="center"/>
          </w:tcPr>
          <w:p w14:paraId="4D02A781" w14:textId="77777777" w:rsidR="00DA4EA6" w:rsidRPr="00622C49" w:rsidRDefault="00DA4EA6" w:rsidP="00D639E9">
            <w:pPr>
              <w:spacing w:before="100" w:beforeAutospacing="1" w:after="100" w:afterAutospacing="1"/>
              <w:rPr>
                <w:rFonts w:cstheme="minorHAnsi"/>
                <w:bCs/>
              </w:rPr>
            </w:pPr>
            <w:r w:rsidRPr="00622C49">
              <w:rPr>
                <w:rFonts w:cstheme="minorHAnsi"/>
                <w:bCs/>
              </w:rPr>
              <w:t>Rehman Ismail</w:t>
            </w:r>
          </w:p>
        </w:tc>
        <w:tc>
          <w:tcPr>
            <w:tcW w:w="2469" w:type="dxa"/>
            <w:vAlign w:val="center"/>
          </w:tcPr>
          <w:p w14:paraId="79E0DDBF" w14:textId="77777777" w:rsidR="00DA4EA6" w:rsidRPr="00622C49" w:rsidRDefault="00DA4EA6" w:rsidP="00D639E9">
            <w:pPr>
              <w:spacing w:before="100" w:beforeAutospacing="1" w:after="100" w:afterAutospacing="1"/>
              <w:rPr>
                <w:rFonts w:cstheme="minorHAnsi"/>
                <w:b/>
                <w:bCs/>
              </w:rPr>
            </w:pPr>
            <w:r w:rsidRPr="00622C49">
              <w:rPr>
                <w:rFonts w:cstheme="minorHAnsi"/>
                <w:b/>
                <w:bCs/>
              </w:rPr>
              <w:t>Student No:</w:t>
            </w:r>
          </w:p>
        </w:tc>
        <w:tc>
          <w:tcPr>
            <w:tcW w:w="3626" w:type="dxa"/>
            <w:vAlign w:val="center"/>
          </w:tcPr>
          <w:p w14:paraId="42A7D914" w14:textId="77777777" w:rsidR="00DA4EA6" w:rsidRPr="00622C49" w:rsidRDefault="00DA4EA6" w:rsidP="00D639E9">
            <w:pPr>
              <w:spacing w:before="100" w:beforeAutospacing="1" w:after="100" w:afterAutospacing="1"/>
              <w:rPr>
                <w:rFonts w:cstheme="minorHAnsi"/>
                <w:bCs/>
              </w:rPr>
            </w:pPr>
            <w:r w:rsidRPr="00622C49">
              <w:rPr>
                <w:rFonts w:cstheme="minorHAnsi"/>
                <w:bCs/>
              </w:rPr>
              <w:t>1908396</w:t>
            </w:r>
          </w:p>
        </w:tc>
      </w:tr>
      <w:tr w:rsidR="00DA4EA6" w:rsidRPr="00622C49" w14:paraId="2E2858C8" w14:textId="77777777" w:rsidTr="00D639E9">
        <w:trPr>
          <w:trHeight w:val="454"/>
          <w:jc w:val="center"/>
        </w:trPr>
        <w:tc>
          <w:tcPr>
            <w:tcW w:w="2943" w:type="dxa"/>
            <w:vAlign w:val="center"/>
          </w:tcPr>
          <w:p w14:paraId="731B0710" w14:textId="77777777" w:rsidR="00DA4EA6" w:rsidRPr="00622C49" w:rsidRDefault="00DA4EA6" w:rsidP="00D639E9">
            <w:pPr>
              <w:spacing w:before="100" w:beforeAutospacing="1" w:after="100" w:afterAutospacing="1"/>
              <w:rPr>
                <w:rFonts w:cstheme="minorHAnsi"/>
                <w:b/>
                <w:bCs/>
              </w:rPr>
            </w:pPr>
            <w:r w:rsidRPr="00622C49">
              <w:rPr>
                <w:rFonts w:cstheme="minorHAnsi"/>
                <w:b/>
                <w:bCs/>
              </w:rPr>
              <w:t xml:space="preserve">Programme of Study: </w:t>
            </w:r>
          </w:p>
        </w:tc>
        <w:tc>
          <w:tcPr>
            <w:tcW w:w="3491" w:type="dxa"/>
            <w:vAlign w:val="center"/>
          </w:tcPr>
          <w:p w14:paraId="6EEAE493" w14:textId="77777777" w:rsidR="00DA4EA6" w:rsidRPr="00622C49" w:rsidRDefault="00DA4EA6" w:rsidP="00D639E9">
            <w:pPr>
              <w:spacing w:before="100" w:beforeAutospacing="1" w:after="100" w:afterAutospacing="1"/>
              <w:rPr>
                <w:rFonts w:cstheme="minorHAnsi"/>
                <w:bCs/>
              </w:rPr>
            </w:pPr>
            <w:r w:rsidRPr="00622C49">
              <w:rPr>
                <w:rFonts w:cstheme="minorHAnsi"/>
                <w:bCs/>
              </w:rPr>
              <w:t>MBA (Online)</w:t>
            </w:r>
          </w:p>
        </w:tc>
        <w:tc>
          <w:tcPr>
            <w:tcW w:w="2469" w:type="dxa"/>
            <w:vAlign w:val="center"/>
          </w:tcPr>
          <w:p w14:paraId="444FCDAB" w14:textId="77777777" w:rsidR="00DA4EA6" w:rsidRPr="00622C49" w:rsidRDefault="00DA4EA6" w:rsidP="00D639E9">
            <w:pPr>
              <w:spacing w:before="100" w:beforeAutospacing="1" w:after="100" w:afterAutospacing="1"/>
              <w:rPr>
                <w:rFonts w:cstheme="minorHAnsi"/>
                <w:b/>
                <w:bCs/>
              </w:rPr>
            </w:pPr>
            <w:r w:rsidRPr="00622C49">
              <w:rPr>
                <w:rFonts w:cstheme="minorHAnsi"/>
                <w:b/>
                <w:bCs/>
              </w:rPr>
              <w:t>Campus:</w:t>
            </w:r>
          </w:p>
        </w:tc>
        <w:tc>
          <w:tcPr>
            <w:tcW w:w="3626" w:type="dxa"/>
            <w:vAlign w:val="center"/>
          </w:tcPr>
          <w:p w14:paraId="4491F31C" w14:textId="77777777" w:rsidR="00DA4EA6" w:rsidRPr="00622C49" w:rsidRDefault="00DA4EA6" w:rsidP="00D639E9">
            <w:pPr>
              <w:spacing w:before="100" w:beforeAutospacing="1" w:after="100" w:afterAutospacing="1"/>
              <w:rPr>
                <w:rFonts w:cstheme="minorHAnsi"/>
                <w:bCs/>
              </w:rPr>
            </w:pPr>
            <w:r w:rsidRPr="00622C49">
              <w:rPr>
                <w:rFonts w:cstheme="minorHAnsi"/>
                <w:bCs/>
              </w:rPr>
              <w:t>Distance Learning</w:t>
            </w:r>
          </w:p>
        </w:tc>
      </w:tr>
      <w:tr w:rsidR="00DA4EA6" w:rsidRPr="00622C49" w14:paraId="2B733995" w14:textId="77777777" w:rsidTr="00D639E9">
        <w:trPr>
          <w:trHeight w:val="454"/>
          <w:jc w:val="center"/>
        </w:trPr>
        <w:tc>
          <w:tcPr>
            <w:tcW w:w="2943" w:type="dxa"/>
            <w:vAlign w:val="center"/>
          </w:tcPr>
          <w:p w14:paraId="5CE2C1CD" w14:textId="77777777" w:rsidR="00DA4EA6" w:rsidRPr="00622C49" w:rsidRDefault="00DA4EA6" w:rsidP="00D639E9">
            <w:pPr>
              <w:spacing w:before="100" w:beforeAutospacing="1" w:after="100" w:afterAutospacing="1"/>
              <w:jc w:val="both"/>
              <w:rPr>
                <w:rFonts w:cstheme="minorHAnsi"/>
                <w:b/>
                <w:bCs/>
              </w:rPr>
            </w:pPr>
            <w:r w:rsidRPr="00622C49">
              <w:rPr>
                <w:rFonts w:cstheme="minorHAnsi"/>
                <w:b/>
                <w:bCs/>
              </w:rPr>
              <w:t xml:space="preserve">Faculty/School/Centre: </w:t>
            </w:r>
          </w:p>
        </w:tc>
        <w:tc>
          <w:tcPr>
            <w:tcW w:w="3491" w:type="dxa"/>
            <w:vAlign w:val="center"/>
          </w:tcPr>
          <w:p w14:paraId="0231CAD1" w14:textId="77777777" w:rsidR="00DA4EA6" w:rsidRPr="00622C49" w:rsidRDefault="00DA4EA6" w:rsidP="00D639E9">
            <w:pPr>
              <w:spacing w:before="100" w:beforeAutospacing="1" w:after="100" w:afterAutospacing="1"/>
              <w:rPr>
                <w:rFonts w:cstheme="minorHAnsi"/>
                <w:bCs/>
              </w:rPr>
            </w:pPr>
            <w:r w:rsidRPr="00622C49">
              <w:rPr>
                <w:rFonts w:cstheme="minorHAnsi"/>
                <w:bCs/>
              </w:rPr>
              <w:t>Business</w:t>
            </w:r>
          </w:p>
        </w:tc>
        <w:tc>
          <w:tcPr>
            <w:tcW w:w="2469" w:type="dxa"/>
            <w:vAlign w:val="center"/>
          </w:tcPr>
          <w:p w14:paraId="4B3E5245" w14:textId="77777777" w:rsidR="00DA4EA6" w:rsidRPr="00622C49" w:rsidRDefault="00DA4EA6" w:rsidP="00D639E9">
            <w:pPr>
              <w:spacing w:before="100" w:beforeAutospacing="1" w:after="100" w:afterAutospacing="1"/>
              <w:rPr>
                <w:rFonts w:cstheme="minorHAnsi"/>
                <w:b/>
                <w:bCs/>
              </w:rPr>
            </w:pPr>
            <w:r w:rsidRPr="00622C49">
              <w:rPr>
                <w:rFonts w:cstheme="minorHAnsi"/>
                <w:b/>
                <w:bCs/>
              </w:rPr>
              <w:t>Module Code:</w:t>
            </w:r>
          </w:p>
        </w:tc>
        <w:tc>
          <w:tcPr>
            <w:tcW w:w="3626" w:type="dxa"/>
            <w:vAlign w:val="center"/>
          </w:tcPr>
          <w:p w14:paraId="30E71090" w14:textId="77777777" w:rsidR="00DA4EA6" w:rsidRPr="00622C49" w:rsidRDefault="00DA4EA6" w:rsidP="00D639E9">
            <w:pPr>
              <w:spacing w:before="100" w:beforeAutospacing="1" w:after="100" w:afterAutospacing="1"/>
              <w:rPr>
                <w:rFonts w:cstheme="minorHAnsi"/>
                <w:bCs/>
                <w:sz w:val="24"/>
                <w:szCs w:val="24"/>
              </w:rPr>
            </w:pPr>
            <w:r w:rsidRPr="00622C49">
              <w:rPr>
                <w:rFonts w:cstheme="minorHAnsi"/>
                <w:sz w:val="24"/>
                <w:szCs w:val="24"/>
              </w:rPr>
              <w:t>BMMB7003D</w:t>
            </w:r>
          </w:p>
        </w:tc>
      </w:tr>
      <w:tr w:rsidR="00DA4EA6" w:rsidRPr="00622C49" w14:paraId="1DD531F8" w14:textId="77777777" w:rsidTr="00D639E9">
        <w:trPr>
          <w:trHeight w:val="454"/>
          <w:jc w:val="center"/>
        </w:trPr>
        <w:tc>
          <w:tcPr>
            <w:tcW w:w="2943" w:type="dxa"/>
            <w:vAlign w:val="center"/>
          </w:tcPr>
          <w:p w14:paraId="7E74D7BA" w14:textId="77777777" w:rsidR="00DA4EA6" w:rsidRPr="00622C49" w:rsidRDefault="00DA4EA6" w:rsidP="00D639E9">
            <w:pPr>
              <w:spacing w:before="100" w:beforeAutospacing="1" w:after="100" w:afterAutospacing="1"/>
              <w:jc w:val="both"/>
              <w:rPr>
                <w:rFonts w:cstheme="minorHAnsi"/>
                <w:b/>
                <w:bCs/>
              </w:rPr>
            </w:pPr>
            <w:r w:rsidRPr="00622C49">
              <w:rPr>
                <w:rFonts w:cstheme="minorHAnsi"/>
                <w:b/>
                <w:bCs/>
              </w:rPr>
              <w:t>Mode of study:</w:t>
            </w:r>
          </w:p>
        </w:tc>
        <w:tc>
          <w:tcPr>
            <w:tcW w:w="3491" w:type="dxa"/>
            <w:vAlign w:val="center"/>
          </w:tcPr>
          <w:p w14:paraId="6384E92A" w14:textId="77777777" w:rsidR="00DA4EA6" w:rsidRPr="00622C49" w:rsidRDefault="00DA4EA6" w:rsidP="00D639E9">
            <w:pPr>
              <w:spacing w:before="100" w:beforeAutospacing="1" w:after="100" w:afterAutospacing="1"/>
              <w:jc w:val="center"/>
              <w:rPr>
                <w:rFonts w:cstheme="minorHAnsi"/>
                <w:bCs/>
              </w:rPr>
            </w:pPr>
            <w:r w:rsidRPr="00622C49">
              <w:rPr>
                <w:rFonts w:cstheme="minorHAnsi"/>
                <w:bCs/>
                <w:strike/>
              </w:rPr>
              <w:t>Full-time /</w:t>
            </w:r>
            <w:r w:rsidRPr="00622C49">
              <w:rPr>
                <w:rFonts w:cstheme="minorHAnsi"/>
                <w:bCs/>
              </w:rPr>
              <w:t xml:space="preserve"> Part-time</w:t>
            </w:r>
          </w:p>
        </w:tc>
        <w:tc>
          <w:tcPr>
            <w:tcW w:w="2469" w:type="dxa"/>
            <w:vAlign w:val="center"/>
          </w:tcPr>
          <w:p w14:paraId="7CF1CDFD" w14:textId="77777777" w:rsidR="00DA4EA6" w:rsidRPr="00622C49" w:rsidRDefault="00DA4EA6" w:rsidP="00D639E9">
            <w:pPr>
              <w:spacing w:before="100" w:beforeAutospacing="1" w:after="100" w:afterAutospacing="1"/>
              <w:rPr>
                <w:rFonts w:cstheme="minorHAnsi"/>
                <w:b/>
                <w:bCs/>
              </w:rPr>
            </w:pPr>
            <w:r w:rsidRPr="00622C49">
              <w:rPr>
                <w:rFonts w:cstheme="minorHAnsi"/>
                <w:b/>
                <w:bCs/>
              </w:rPr>
              <w:t>Method of study:</w:t>
            </w:r>
          </w:p>
        </w:tc>
        <w:tc>
          <w:tcPr>
            <w:tcW w:w="3626" w:type="dxa"/>
            <w:vAlign w:val="center"/>
          </w:tcPr>
          <w:p w14:paraId="63786C07" w14:textId="77777777" w:rsidR="00DA4EA6" w:rsidRPr="00622C49" w:rsidRDefault="00DA4EA6" w:rsidP="00D639E9">
            <w:pPr>
              <w:spacing w:before="100" w:beforeAutospacing="1" w:after="100" w:afterAutospacing="1"/>
              <w:rPr>
                <w:rFonts w:cstheme="minorHAnsi"/>
                <w:bCs/>
              </w:rPr>
            </w:pPr>
            <w:r w:rsidRPr="00622C49">
              <w:rPr>
                <w:rFonts w:cstheme="minorHAnsi"/>
                <w:bCs/>
              </w:rPr>
              <w:t>Campus based / Distance learning</w:t>
            </w:r>
          </w:p>
        </w:tc>
      </w:tr>
    </w:tbl>
    <w:p w14:paraId="16EAC060" w14:textId="77777777" w:rsidR="00DA4EA6" w:rsidRPr="00622C49" w:rsidRDefault="00DA4EA6" w:rsidP="00DA4EA6">
      <w:pPr>
        <w:tabs>
          <w:tab w:val="left" w:pos="5103"/>
        </w:tabs>
        <w:ind w:right="282"/>
        <w:rPr>
          <w:rFonts w:cstheme="minorHAnsi"/>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9586"/>
      </w:tblGrid>
      <w:tr w:rsidR="00DA4EA6" w:rsidRPr="00622C49" w14:paraId="149F1E46" w14:textId="77777777" w:rsidTr="00D639E9">
        <w:trPr>
          <w:trHeight w:val="454"/>
          <w:jc w:val="center"/>
        </w:trPr>
        <w:tc>
          <w:tcPr>
            <w:tcW w:w="2943" w:type="dxa"/>
            <w:vAlign w:val="center"/>
          </w:tcPr>
          <w:p w14:paraId="46E2EF14" w14:textId="77777777" w:rsidR="00DA4EA6" w:rsidRPr="00622C49" w:rsidRDefault="00DA4EA6" w:rsidP="00D639E9">
            <w:pPr>
              <w:spacing w:before="100" w:beforeAutospacing="1" w:after="100" w:afterAutospacing="1"/>
              <w:rPr>
                <w:rFonts w:cstheme="minorHAnsi"/>
                <w:b/>
                <w:bCs/>
              </w:rPr>
            </w:pPr>
            <w:r w:rsidRPr="00622C49">
              <w:rPr>
                <w:rFonts w:cstheme="minorHAnsi"/>
                <w:b/>
                <w:bCs/>
              </w:rPr>
              <w:t>Dissertation Title:</w:t>
            </w:r>
          </w:p>
        </w:tc>
        <w:tc>
          <w:tcPr>
            <w:tcW w:w="9586" w:type="dxa"/>
            <w:vAlign w:val="center"/>
          </w:tcPr>
          <w:p w14:paraId="0AFAA1B1" w14:textId="77777777" w:rsidR="00DA4EA6" w:rsidRPr="00622C49" w:rsidRDefault="00DA4EA6" w:rsidP="00D639E9">
            <w:pPr>
              <w:spacing w:before="100" w:beforeAutospacing="1" w:after="100" w:afterAutospacing="1"/>
              <w:rPr>
                <w:rFonts w:cstheme="minorHAnsi"/>
                <w:bCs/>
              </w:rPr>
            </w:pPr>
            <w:r w:rsidRPr="00622C49">
              <w:rPr>
                <w:rFonts w:cstheme="minorHAnsi"/>
                <w:bCs/>
              </w:rPr>
              <w:t>Project Title: Investigation into the use of Artificial Intelligence (AI) Technologies to Sustain Business’s during Covid-19 Pandemic</w:t>
            </w:r>
          </w:p>
          <w:p w14:paraId="4C19CB75" w14:textId="77777777" w:rsidR="00DA4EA6" w:rsidRPr="00622C49" w:rsidRDefault="00DA4EA6" w:rsidP="00D639E9">
            <w:pPr>
              <w:spacing w:before="100" w:beforeAutospacing="1" w:after="100" w:afterAutospacing="1"/>
              <w:rPr>
                <w:rFonts w:cstheme="minorHAnsi"/>
                <w:bCs/>
              </w:rPr>
            </w:pPr>
            <w:r w:rsidRPr="00622C49">
              <w:rPr>
                <w:rFonts w:cstheme="minorHAnsi"/>
                <w:bCs/>
              </w:rPr>
              <w:t>Academic Question: How Adoptive were Artificial Intelligence (AI) Technologies in aiding Small-to-Medium Sized Enterprises (SME’s) during COVID-19 Pandemic?</w:t>
            </w:r>
          </w:p>
        </w:tc>
      </w:tr>
      <w:tr w:rsidR="00DA4EA6" w:rsidRPr="00622C49" w14:paraId="23A4CA02" w14:textId="77777777" w:rsidTr="00D639E9">
        <w:trPr>
          <w:trHeight w:val="454"/>
          <w:jc w:val="center"/>
        </w:trPr>
        <w:tc>
          <w:tcPr>
            <w:tcW w:w="2943" w:type="dxa"/>
            <w:vAlign w:val="center"/>
          </w:tcPr>
          <w:p w14:paraId="375923F2" w14:textId="77777777" w:rsidR="00DA4EA6" w:rsidRPr="00622C49" w:rsidRDefault="00DA4EA6" w:rsidP="00D639E9">
            <w:pPr>
              <w:spacing w:before="100" w:beforeAutospacing="1" w:after="100" w:afterAutospacing="1"/>
              <w:rPr>
                <w:rFonts w:cstheme="minorHAnsi"/>
                <w:b/>
                <w:bCs/>
              </w:rPr>
            </w:pPr>
            <w:r w:rsidRPr="00622C49">
              <w:rPr>
                <w:rFonts w:cstheme="minorHAnsi"/>
                <w:b/>
                <w:bCs/>
              </w:rPr>
              <w:t xml:space="preserve">Dissertation Supervisor: </w:t>
            </w:r>
          </w:p>
        </w:tc>
        <w:tc>
          <w:tcPr>
            <w:tcW w:w="9586" w:type="dxa"/>
            <w:vAlign w:val="center"/>
          </w:tcPr>
          <w:p w14:paraId="71C4BD73" w14:textId="77777777" w:rsidR="00DA4EA6" w:rsidRPr="00622C49" w:rsidRDefault="00DA4EA6" w:rsidP="00D639E9">
            <w:pPr>
              <w:spacing w:before="100" w:beforeAutospacing="1" w:after="100" w:afterAutospacing="1"/>
              <w:rPr>
                <w:rFonts w:cstheme="minorHAnsi"/>
                <w:bCs/>
              </w:rPr>
            </w:pPr>
            <w:r w:rsidRPr="00622C49">
              <w:rPr>
                <w:rFonts w:cstheme="minorHAnsi"/>
                <w:bCs/>
              </w:rPr>
              <w:t>Dr .Roisin Mullins</w:t>
            </w:r>
          </w:p>
        </w:tc>
      </w:tr>
      <w:tr w:rsidR="00DA4EA6" w:rsidRPr="00622C49" w14:paraId="25206D66" w14:textId="77777777" w:rsidTr="00D639E9">
        <w:trPr>
          <w:trHeight w:val="454"/>
          <w:jc w:val="center"/>
        </w:trPr>
        <w:tc>
          <w:tcPr>
            <w:tcW w:w="2943" w:type="dxa"/>
            <w:vAlign w:val="center"/>
          </w:tcPr>
          <w:p w14:paraId="03E6717E" w14:textId="77777777" w:rsidR="00DA4EA6" w:rsidRPr="00622C49" w:rsidRDefault="00DA4EA6" w:rsidP="00D639E9">
            <w:pPr>
              <w:spacing w:before="100" w:beforeAutospacing="1" w:after="100" w:afterAutospacing="1"/>
              <w:jc w:val="both"/>
              <w:rPr>
                <w:rFonts w:cstheme="minorHAnsi"/>
                <w:b/>
                <w:bCs/>
              </w:rPr>
            </w:pPr>
            <w:r w:rsidRPr="00622C49">
              <w:rPr>
                <w:rFonts w:cstheme="minorHAnsi"/>
                <w:b/>
                <w:bCs/>
              </w:rPr>
              <w:t xml:space="preserve">Programme Director: </w:t>
            </w:r>
          </w:p>
        </w:tc>
        <w:tc>
          <w:tcPr>
            <w:tcW w:w="9586" w:type="dxa"/>
            <w:vAlign w:val="center"/>
          </w:tcPr>
          <w:p w14:paraId="3A9C9C2E" w14:textId="77777777" w:rsidR="00DA4EA6" w:rsidRPr="00622C49" w:rsidRDefault="00DA4EA6" w:rsidP="00D639E9">
            <w:pPr>
              <w:spacing w:before="100" w:beforeAutospacing="1" w:after="100" w:afterAutospacing="1"/>
              <w:rPr>
                <w:rFonts w:cstheme="minorHAnsi"/>
                <w:bCs/>
              </w:rPr>
            </w:pPr>
            <w:proofErr w:type="spellStart"/>
            <w:r w:rsidRPr="00622C49">
              <w:rPr>
                <w:rFonts w:cstheme="minorHAnsi"/>
                <w:bCs/>
              </w:rPr>
              <w:t>Dr.Alex</w:t>
            </w:r>
            <w:proofErr w:type="spellEnd"/>
            <w:r w:rsidRPr="00622C49">
              <w:rPr>
                <w:rFonts w:cstheme="minorHAnsi"/>
                <w:bCs/>
              </w:rPr>
              <w:t xml:space="preserve"> Bell/ </w:t>
            </w:r>
            <w:proofErr w:type="spellStart"/>
            <w:r w:rsidRPr="00622C49">
              <w:rPr>
                <w:rFonts w:cstheme="minorHAnsi"/>
                <w:bCs/>
              </w:rPr>
              <w:t>Dr.</w:t>
            </w:r>
            <w:proofErr w:type="spellEnd"/>
            <w:r w:rsidRPr="00622C49">
              <w:rPr>
                <w:rFonts w:cstheme="minorHAnsi"/>
              </w:rPr>
              <w:t xml:space="preserve"> </w:t>
            </w:r>
            <w:r w:rsidRPr="00622C49">
              <w:rPr>
                <w:rFonts w:cstheme="minorHAnsi"/>
                <w:bCs/>
              </w:rPr>
              <w:t>Glenn Behenna</w:t>
            </w:r>
          </w:p>
        </w:tc>
      </w:tr>
    </w:tbl>
    <w:p w14:paraId="6811AFFA" w14:textId="77777777" w:rsidR="00DA4EA6" w:rsidRPr="00622C49" w:rsidRDefault="00DA4EA6" w:rsidP="00DA4EA6">
      <w:pPr>
        <w:rPr>
          <w:rFonts w:cstheme="minorHAnsi"/>
          <w:b/>
          <w:bCs/>
        </w:rPr>
      </w:pPr>
    </w:p>
    <w:p w14:paraId="0999066E" w14:textId="77777777" w:rsidR="00DA4EA6" w:rsidRPr="00622C49" w:rsidRDefault="00DA4EA6" w:rsidP="00DA4EA6">
      <w:pPr>
        <w:ind w:left="720" w:hanging="720"/>
        <w:jc w:val="center"/>
        <w:rPr>
          <w:rFonts w:cstheme="minorHAnsi"/>
          <w:b/>
          <w:bCs/>
          <w:sz w:val="24"/>
          <w:szCs w:val="24"/>
        </w:rPr>
      </w:pPr>
      <w:r w:rsidRPr="00622C49">
        <w:rPr>
          <w:rFonts w:cstheme="minorHAnsi"/>
          <w:b/>
          <w:bCs/>
          <w:sz w:val="24"/>
          <w:szCs w:val="24"/>
        </w:rPr>
        <w:t>SUPERVISION RECORD</w:t>
      </w:r>
    </w:p>
    <w:p w14:paraId="4E98600F" w14:textId="2F396D75" w:rsidR="00DA4EA6" w:rsidRPr="00622C49" w:rsidRDefault="00DA4EA6" w:rsidP="00DA4EA6">
      <w:pPr>
        <w:ind w:left="720" w:hanging="720"/>
        <w:jc w:val="center"/>
        <w:rPr>
          <w:rFonts w:cstheme="minorHAnsi"/>
          <w:b/>
          <w:bCs/>
          <w:sz w:val="16"/>
          <w:szCs w:val="16"/>
        </w:rPr>
      </w:pPr>
      <w:r>
        <w:rPr>
          <w:noProof/>
          <w:lang w:eastAsia="en-GB"/>
        </w:rPr>
        <w:lastRenderedPageBreak/>
        <w:drawing>
          <wp:anchor distT="0" distB="0" distL="114300" distR="114300" simplePos="0" relativeHeight="251663360" behindDoc="0" locked="0" layoutInCell="1" allowOverlap="1" wp14:anchorId="631DEB6E" wp14:editId="7B80BE21">
            <wp:simplePos x="0" y="0"/>
            <wp:positionH relativeFrom="margin">
              <wp:posOffset>7729798</wp:posOffset>
            </wp:positionH>
            <wp:positionV relativeFrom="page">
              <wp:posOffset>308898</wp:posOffset>
            </wp:positionV>
            <wp:extent cx="1784985" cy="598805"/>
            <wp:effectExtent l="0" t="0" r="5715" b="0"/>
            <wp:wrapNone/>
            <wp:docPr id="33" name="Picture 3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Quality Assurance\QAHBooks\Academic Quality Handbook 2015-16\Appendices\UWTSD Logo.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84985" cy="5988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512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2"/>
        <w:gridCol w:w="1412"/>
        <w:gridCol w:w="4239"/>
        <w:gridCol w:w="1662"/>
        <w:gridCol w:w="1385"/>
        <w:gridCol w:w="2077"/>
        <w:gridCol w:w="2684"/>
      </w:tblGrid>
      <w:tr w:rsidR="00DA4EA6" w:rsidRPr="00622C49" w14:paraId="3FDBA109" w14:textId="77777777" w:rsidTr="00DA4EA6">
        <w:trPr>
          <w:cantSplit/>
          <w:trHeight w:val="570"/>
          <w:tblHeader/>
        </w:trPr>
        <w:tc>
          <w:tcPr>
            <w:tcW w:w="1662" w:type="dxa"/>
            <w:shd w:val="clear" w:color="auto" w:fill="auto"/>
            <w:vAlign w:val="center"/>
          </w:tcPr>
          <w:p w14:paraId="46A9FED5" w14:textId="77777777" w:rsidR="00DA4EA6" w:rsidRPr="00622C49" w:rsidRDefault="00DA4EA6" w:rsidP="00D639E9">
            <w:pPr>
              <w:jc w:val="center"/>
              <w:rPr>
                <w:rFonts w:cstheme="minorHAnsi"/>
                <w:b/>
                <w:bCs/>
              </w:rPr>
            </w:pPr>
            <w:r w:rsidRPr="00622C49">
              <w:rPr>
                <w:rFonts w:cstheme="minorHAnsi"/>
                <w:b/>
                <w:bCs/>
              </w:rPr>
              <w:t>Date of meeting</w:t>
            </w:r>
          </w:p>
        </w:tc>
        <w:tc>
          <w:tcPr>
            <w:tcW w:w="1412" w:type="dxa"/>
            <w:shd w:val="clear" w:color="auto" w:fill="auto"/>
            <w:vAlign w:val="center"/>
          </w:tcPr>
          <w:p w14:paraId="02A213FD" w14:textId="77777777" w:rsidR="00DA4EA6" w:rsidRPr="00622C49" w:rsidRDefault="00DA4EA6" w:rsidP="00D639E9">
            <w:pPr>
              <w:jc w:val="center"/>
              <w:rPr>
                <w:rFonts w:cstheme="minorHAnsi"/>
                <w:b/>
                <w:bCs/>
              </w:rPr>
            </w:pPr>
            <w:r w:rsidRPr="00622C49">
              <w:rPr>
                <w:rFonts w:cstheme="minorHAnsi"/>
                <w:b/>
                <w:bCs/>
              </w:rPr>
              <w:t>Type of meeting</w:t>
            </w:r>
          </w:p>
        </w:tc>
        <w:tc>
          <w:tcPr>
            <w:tcW w:w="4239" w:type="dxa"/>
            <w:shd w:val="clear" w:color="auto" w:fill="auto"/>
            <w:vAlign w:val="center"/>
          </w:tcPr>
          <w:p w14:paraId="1EE585E3" w14:textId="77777777" w:rsidR="00DA4EA6" w:rsidRPr="00622C49" w:rsidRDefault="00DA4EA6" w:rsidP="00D639E9">
            <w:pPr>
              <w:jc w:val="center"/>
              <w:rPr>
                <w:rFonts w:cstheme="minorHAnsi"/>
                <w:b/>
                <w:bCs/>
              </w:rPr>
            </w:pPr>
            <w:r w:rsidRPr="00622C49">
              <w:rPr>
                <w:rFonts w:cstheme="minorHAnsi"/>
                <w:b/>
                <w:bCs/>
              </w:rPr>
              <w:t>Summary of outcomes</w:t>
            </w:r>
          </w:p>
        </w:tc>
        <w:tc>
          <w:tcPr>
            <w:tcW w:w="1662" w:type="dxa"/>
            <w:shd w:val="clear" w:color="auto" w:fill="auto"/>
            <w:vAlign w:val="center"/>
          </w:tcPr>
          <w:p w14:paraId="664E190D" w14:textId="77777777" w:rsidR="00DA4EA6" w:rsidRPr="00622C49" w:rsidRDefault="00DA4EA6" w:rsidP="00D639E9">
            <w:pPr>
              <w:jc w:val="center"/>
              <w:rPr>
                <w:rFonts w:cstheme="minorHAnsi"/>
                <w:b/>
                <w:bCs/>
              </w:rPr>
            </w:pPr>
            <w:r w:rsidRPr="00622C49">
              <w:rPr>
                <w:rFonts w:cstheme="minorHAnsi"/>
                <w:b/>
                <w:bCs/>
              </w:rPr>
              <w:t>Student</w:t>
            </w:r>
          </w:p>
        </w:tc>
        <w:tc>
          <w:tcPr>
            <w:tcW w:w="1385" w:type="dxa"/>
            <w:shd w:val="clear" w:color="auto" w:fill="auto"/>
            <w:vAlign w:val="center"/>
          </w:tcPr>
          <w:p w14:paraId="5D23F26B" w14:textId="77777777" w:rsidR="00DA4EA6" w:rsidRPr="00622C49" w:rsidRDefault="00DA4EA6" w:rsidP="00D639E9">
            <w:pPr>
              <w:jc w:val="center"/>
              <w:rPr>
                <w:rFonts w:cstheme="minorHAnsi"/>
                <w:b/>
                <w:bCs/>
              </w:rPr>
            </w:pPr>
            <w:r w:rsidRPr="00622C49">
              <w:rPr>
                <w:rFonts w:cstheme="minorHAnsi"/>
                <w:b/>
                <w:bCs/>
              </w:rPr>
              <w:t>Supervisor</w:t>
            </w:r>
          </w:p>
        </w:tc>
        <w:tc>
          <w:tcPr>
            <w:tcW w:w="2077" w:type="dxa"/>
            <w:shd w:val="clear" w:color="auto" w:fill="auto"/>
            <w:vAlign w:val="center"/>
          </w:tcPr>
          <w:p w14:paraId="4717E5E3" w14:textId="192D7148" w:rsidR="00DA4EA6" w:rsidRPr="00622C49" w:rsidRDefault="00DA4EA6" w:rsidP="00D639E9">
            <w:pPr>
              <w:jc w:val="center"/>
              <w:rPr>
                <w:rFonts w:cstheme="minorHAnsi"/>
                <w:b/>
                <w:bCs/>
              </w:rPr>
            </w:pPr>
            <w:r w:rsidRPr="00622C49">
              <w:rPr>
                <w:rFonts w:cstheme="minorHAnsi"/>
                <w:b/>
                <w:bCs/>
              </w:rPr>
              <w:t>Duration of meeting</w:t>
            </w:r>
          </w:p>
        </w:tc>
        <w:tc>
          <w:tcPr>
            <w:tcW w:w="2684" w:type="dxa"/>
            <w:shd w:val="clear" w:color="auto" w:fill="auto"/>
            <w:vAlign w:val="center"/>
          </w:tcPr>
          <w:p w14:paraId="7ADB0855" w14:textId="77777777" w:rsidR="00DA4EA6" w:rsidRPr="00622C49" w:rsidRDefault="00DA4EA6" w:rsidP="00D639E9">
            <w:pPr>
              <w:jc w:val="center"/>
              <w:rPr>
                <w:rFonts w:cstheme="minorHAnsi"/>
                <w:b/>
                <w:bCs/>
              </w:rPr>
            </w:pPr>
            <w:r w:rsidRPr="00622C49">
              <w:rPr>
                <w:rFonts w:cstheme="minorHAnsi"/>
                <w:b/>
                <w:bCs/>
              </w:rPr>
              <w:t>Running total</w:t>
            </w:r>
          </w:p>
        </w:tc>
      </w:tr>
      <w:tr w:rsidR="00DA4EA6" w:rsidRPr="00622C49" w14:paraId="0B28AA0C" w14:textId="77777777" w:rsidTr="00DA4EA6">
        <w:trPr>
          <w:cantSplit/>
          <w:trHeight w:val="570"/>
        </w:trPr>
        <w:tc>
          <w:tcPr>
            <w:tcW w:w="1662" w:type="dxa"/>
            <w:shd w:val="clear" w:color="auto" w:fill="auto"/>
            <w:vAlign w:val="center"/>
          </w:tcPr>
          <w:p w14:paraId="67BDAF5B" w14:textId="77777777" w:rsidR="00DA4EA6" w:rsidRPr="00622C49" w:rsidRDefault="00DA4EA6" w:rsidP="00D639E9">
            <w:pPr>
              <w:rPr>
                <w:rFonts w:cstheme="minorHAnsi"/>
                <w:bCs/>
              </w:rPr>
            </w:pPr>
            <w:r>
              <w:rPr>
                <w:rFonts w:ascii="Calibri" w:hAnsi="Calibri" w:cs="Calibri"/>
                <w:color w:val="000000"/>
              </w:rPr>
              <w:t>01 February 2022</w:t>
            </w:r>
          </w:p>
        </w:tc>
        <w:tc>
          <w:tcPr>
            <w:tcW w:w="1412" w:type="dxa"/>
            <w:shd w:val="clear" w:color="auto" w:fill="auto"/>
            <w:vAlign w:val="center"/>
          </w:tcPr>
          <w:p w14:paraId="72FD3522" w14:textId="77777777" w:rsidR="00DA4EA6" w:rsidRPr="00622C49" w:rsidRDefault="00DA4EA6" w:rsidP="00D639E9">
            <w:pPr>
              <w:rPr>
                <w:rFonts w:cstheme="minorHAnsi"/>
                <w:bCs/>
              </w:rPr>
            </w:pPr>
            <w:r>
              <w:rPr>
                <w:rFonts w:cstheme="minorHAnsi"/>
                <w:bCs/>
              </w:rPr>
              <w:t>Teams</w:t>
            </w:r>
          </w:p>
        </w:tc>
        <w:tc>
          <w:tcPr>
            <w:tcW w:w="4239" w:type="dxa"/>
            <w:shd w:val="clear" w:color="auto" w:fill="auto"/>
            <w:vAlign w:val="center"/>
          </w:tcPr>
          <w:p w14:paraId="76EC5BF3" w14:textId="77777777" w:rsidR="00DA4EA6" w:rsidRPr="00622C49" w:rsidRDefault="00DA4EA6" w:rsidP="00D639E9">
            <w:pPr>
              <w:rPr>
                <w:rFonts w:cstheme="minorHAnsi"/>
                <w:bCs/>
              </w:rPr>
            </w:pPr>
            <w:r>
              <w:rPr>
                <w:rFonts w:ascii="Calibri" w:hAnsi="Calibri" w:cs="Calibri"/>
                <w:color w:val="000000"/>
              </w:rPr>
              <w:t>Project Proposal Meeting</w:t>
            </w:r>
          </w:p>
        </w:tc>
        <w:tc>
          <w:tcPr>
            <w:tcW w:w="1662" w:type="dxa"/>
            <w:shd w:val="clear" w:color="auto" w:fill="auto"/>
            <w:vAlign w:val="center"/>
          </w:tcPr>
          <w:p w14:paraId="64906A31" w14:textId="5CB88E56" w:rsidR="00DA4EA6" w:rsidRPr="00622C49" w:rsidRDefault="00DA4EA6" w:rsidP="00D639E9">
            <w:pPr>
              <w:rPr>
                <w:rFonts w:cstheme="minorHAnsi"/>
                <w:bCs/>
              </w:rPr>
            </w:pPr>
            <w:r>
              <w:rPr>
                <w:rFonts w:cstheme="minorHAnsi"/>
                <w:bCs/>
              </w:rPr>
              <w:t>RI</w:t>
            </w:r>
          </w:p>
        </w:tc>
        <w:tc>
          <w:tcPr>
            <w:tcW w:w="1385" w:type="dxa"/>
            <w:shd w:val="clear" w:color="auto" w:fill="auto"/>
            <w:vAlign w:val="center"/>
          </w:tcPr>
          <w:p w14:paraId="1346CFD1" w14:textId="77777777" w:rsidR="00DA4EA6" w:rsidRPr="00622C49" w:rsidRDefault="00DA4EA6" w:rsidP="00D639E9">
            <w:pPr>
              <w:rPr>
                <w:rFonts w:cstheme="minorHAnsi"/>
                <w:bCs/>
              </w:rPr>
            </w:pPr>
          </w:p>
        </w:tc>
        <w:tc>
          <w:tcPr>
            <w:tcW w:w="2077" w:type="dxa"/>
            <w:shd w:val="clear" w:color="auto" w:fill="auto"/>
            <w:vAlign w:val="center"/>
          </w:tcPr>
          <w:p w14:paraId="1E9F3BA0" w14:textId="77777777" w:rsidR="00DA4EA6" w:rsidRPr="00622C49" w:rsidRDefault="00DA4EA6" w:rsidP="00D639E9">
            <w:pPr>
              <w:rPr>
                <w:rFonts w:cstheme="minorHAnsi"/>
                <w:bCs/>
              </w:rPr>
            </w:pPr>
            <w:r>
              <w:rPr>
                <w:rFonts w:cstheme="minorHAnsi"/>
                <w:bCs/>
              </w:rPr>
              <w:t>30 mins</w:t>
            </w:r>
          </w:p>
        </w:tc>
        <w:tc>
          <w:tcPr>
            <w:tcW w:w="2684" w:type="dxa"/>
            <w:shd w:val="clear" w:color="auto" w:fill="auto"/>
            <w:vAlign w:val="center"/>
          </w:tcPr>
          <w:p w14:paraId="5DBF3387" w14:textId="77777777" w:rsidR="00DA4EA6" w:rsidRPr="00622C49" w:rsidRDefault="00DA4EA6" w:rsidP="00D639E9">
            <w:pPr>
              <w:rPr>
                <w:rFonts w:cstheme="minorHAnsi"/>
                <w:bCs/>
              </w:rPr>
            </w:pPr>
          </w:p>
        </w:tc>
      </w:tr>
      <w:tr w:rsidR="00DA4EA6" w:rsidRPr="00622C49" w14:paraId="24FC97E2" w14:textId="77777777" w:rsidTr="00DA4EA6">
        <w:trPr>
          <w:cantSplit/>
          <w:trHeight w:val="570"/>
        </w:trPr>
        <w:tc>
          <w:tcPr>
            <w:tcW w:w="1662" w:type="dxa"/>
            <w:shd w:val="clear" w:color="auto" w:fill="auto"/>
            <w:vAlign w:val="center"/>
          </w:tcPr>
          <w:p w14:paraId="32104655" w14:textId="77777777" w:rsidR="00DA4EA6" w:rsidRPr="00622C49" w:rsidRDefault="00DA4EA6" w:rsidP="00D639E9">
            <w:pPr>
              <w:rPr>
                <w:rFonts w:cstheme="minorHAnsi"/>
                <w:bCs/>
              </w:rPr>
            </w:pPr>
            <w:r>
              <w:rPr>
                <w:rFonts w:ascii="Calibri" w:hAnsi="Calibri" w:cs="Calibri"/>
                <w:color w:val="000000"/>
              </w:rPr>
              <w:t>21 March 2022</w:t>
            </w:r>
          </w:p>
        </w:tc>
        <w:tc>
          <w:tcPr>
            <w:tcW w:w="1412" w:type="dxa"/>
            <w:shd w:val="clear" w:color="auto" w:fill="auto"/>
            <w:vAlign w:val="center"/>
          </w:tcPr>
          <w:p w14:paraId="3566F8A8"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4A5E0D56" w14:textId="77777777" w:rsidR="00DA4EA6" w:rsidRPr="00622C49" w:rsidRDefault="00DA4EA6" w:rsidP="00D639E9">
            <w:pPr>
              <w:rPr>
                <w:rFonts w:cstheme="minorHAnsi"/>
                <w:bCs/>
              </w:rPr>
            </w:pPr>
            <w:r>
              <w:rPr>
                <w:rFonts w:cstheme="minorHAnsi"/>
                <w:bCs/>
              </w:rPr>
              <w:t>Project Proposal Update</w:t>
            </w:r>
          </w:p>
          <w:p w14:paraId="153280F3" w14:textId="77777777" w:rsidR="00DA4EA6" w:rsidRPr="00622C49" w:rsidRDefault="00DA4EA6" w:rsidP="00D639E9">
            <w:pPr>
              <w:rPr>
                <w:rFonts w:cstheme="minorHAnsi"/>
                <w:bCs/>
              </w:rPr>
            </w:pPr>
          </w:p>
        </w:tc>
        <w:tc>
          <w:tcPr>
            <w:tcW w:w="1662" w:type="dxa"/>
            <w:shd w:val="clear" w:color="auto" w:fill="auto"/>
            <w:vAlign w:val="center"/>
          </w:tcPr>
          <w:p w14:paraId="4D89A28C" w14:textId="77777777" w:rsidR="00DA4EA6" w:rsidRPr="00622C49" w:rsidRDefault="00DA4EA6" w:rsidP="00D639E9">
            <w:pPr>
              <w:rPr>
                <w:rFonts w:cstheme="minorHAnsi"/>
                <w:bCs/>
              </w:rPr>
            </w:pPr>
            <w:r>
              <w:rPr>
                <w:rFonts w:cstheme="minorHAnsi"/>
                <w:bCs/>
              </w:rPr>
              <w:t>RI</w:t>
            </w:r>
          </w:p>
        </w:tc>
        <w:tc>
          <w:tcPr>
            <w:tcW w:w="1385" w:type="dxa"/>
            <w:shd w:val="clear" w:color="auto" w:fill="auto"/>
            <w:vAlign w:val="center"/>
          </w:tcPr>
          <w:p w14:paraId="342DBE82" w14:textId="77777777" w:rsidR="00DA4EA6" w:rsidRPr="00622C49" w:rsidRDefault="00DA4EA6" w:rsidP="00D639E9">
            <w:pPr>
              <w:rPr>
                <w:rFonts w:cstheme="minorHAnsi"/>
                <w:bCs/>
              </w:rPr>
            </w:pPr>
          </w:p>
        </w:tc>
        <w:tc>
          <w:tcPr>
            <w:tcW w:w="2077" w:type="dxa"/>
            <w:shd w:val="clear" w:color="auto" w:fill="auto"/>
            <w:vAlign w:val="center"/>
          </w:tcPr>
          <w:p w14:paraId="59F25F69" w14:textId="77777777" w:rsidR="00DA4EA6" w:rsidRPr="00622C49" w:rsidRDefault="00DA4EA6" w:rsidP="00D639E9">
            <w:pPr>
              <w:rPr>
                <w:rFonts w:cstheme="minorHAnsi"/>
                <w:bCs/>
              </w:rPr>
            </w:pPr>
          </w:p>
        </w:tc>
        <w:tc>
          <w:tcPr>
            <w:tcW w:w="2684" w:type="dxa"/>
            <w:shd w:val="clear" w:color="auto" w:fill="auto"/>
            <w:vAlign w:val="center"/>
          </w:tcPr>
          <w:p w14:paraId="42432559" w14:textId="77777777" w:rsidR="00DA4EA6" w:rsidRPr="00622C49" w:rsidRDefault="00DA4EA6" w:rsidP="00D639E9">
            <w:pPr>
              <w:rPr>
                <w:rFonts w:cstheme="minorHAnsi"/>
                <w:bCs/>
              </w:rPr>
            </w:pPr>
          </w:p>
        </w:tc>
      </w:tr>
      <w:tr w:rsidR="00DA4EA6" w:rsidRPr="00622C49" w14:paraId="78981C35" w14:textId="77777777" w:rsidTr="00DA4EA6">
        <w:trPr>
          <w:cantSplit/>
          <w:trHeight w:val="570"/>
        </w:trPr>
        <w:tc>
          <w:tcPr>
            <w:tcW w:w="1662" w:type="dxa"/>
            <w:shd w:val="clear" w:color="auto" w:fill="auto"/>
            <w:vAlign w:val="center"/>
          </w:tcPr>
          <w:p w14:paraId="095B76B2" w14:textId="77777777" w:rsidR="00DA4EA6" w:rsidRPr="00622C49" w:rsidRDefault="00DA4EA6" w:rsidP="00D639E9">
            <w:pPr>
              <w:rPr>
                <w:rFonts w:cstheme="minorHAnsi"/>
                <w:bCs/>
              </w:rPr>
            </w:pPr>
            <w:r>
              <w:rPr>
                <w:rFonts w:ascii="Calibri" w:hAnsi="Calibri" w:cs="Calibri"/>
                <w:color w:val="000000"/>
              </w:rPr>
              <w:t>31 March 2022</w:t>
            </w:r>
          </w:p>
        </w:tc>
        <w:tc>
          <w:tcPr>
            <w:tcW w:w="1412" w:type="dxa"/>
            <w:shd w:val="clear" w:color="auto" w:fill="auto"/>
            <w:vAlign w:val="center"/>
          </w:tcPr>
          <w:p w14:paraId="14E549FB"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3B53E851" w14:textId="77777777" w:rsidR="00DA4EA6" w:rsidRPr="00622C49" w:rsidRDefault="00DA4EA6" w:rsidP="00D639E9">
            <w:pPr>
              <w:rPr>
                <w:rFonts w:cstheme="minorHAnsi"/>
                <w:bCs/>
              </w:rPr>
            </w:pPr>
            <w:r>
              <w:rPr>
                <w:rFonts w:cstheme="minorHAnsi"/>
                <w:bCs/>
              </w:rPr>
              <w:t>Project Proposal Update</w:t>
            </w:r>
          </w:p>
          <w:p w14:paraId="1D0445DE" w14:textId="77777777" w:rsidR="00DA4EA6" w:rsidRPr="00622C49" w:rsidRDefault="00DA4EA6" w:rsidP="00D639E9">
            <w:pPr>
              <w:rPr>
                <w:rFonts w:cstheme="minorHAnsi"/>
                <w:bCs/>
              </w:rPr>
            </w:pPr>
          </w:p>
        </w:tc>
        <w:tc>
          <w:tcPr>
            <w:tcW w:w="1662" w:type="dxa"/>
            <w:shd w:val="clear" w:color="auto" w:fill="auto"/>
            <w:vAlign w:val="center"/>
          </w:tcPr>
          <w:p w14:paraId="47F91257" w14:textId="77777777" w:rsidR="00DA4EA6" w:rsidRPr="00622C49" w:rsidRDefault="00DA4EA6" w:rsidP="00D639E9">
            <w:pPr>
              <w:rPr>
                <w:rFonts w:cstheme="minorHAnsi"/>
                <w:bCs/>
              </w:rPr>
            </w:pPr>
            <w:r>
              <w:rPr>
                <w:rFonts w:cstheme="minorHAnsi"/>
                <w:bCs/>
              </w:rPr>
              <w:t>RI</w:t>
            </w:r>
          </w:p>
        </w:tc>
        <w:tc>
          <w:tcPr>
            <w:tcW w:w="1385" w:type="dxa"/>
            <w:shd w:val="clear" w:color="auto" w:fill="auto"/>
            <w:vAlign w:val="center"/>
          </w:tcPr>
          <w:p w14:paraId="39417264" w14:textId="77777777" w:rsidR="00DA4EA6" w:rsidRPr="00622C49" w:rsidRDefault="00DA4EA6" w:rsidP="00D639E9">
            <w:pPr>
              <w:rPr>
                <w:rFonts w:cstheme="minorHAnsi"/>
                <w:bCs/>
              </w:rPr>
            </w:pPr>
          </w:p>
        </w:tc>
        <w:tc>
          <w:tcPr>
            <w:tcW w:w="2077" w:type="dxa"/>
            <w:shd w:val="clear" w:color="auto" w:fill="auto"/>
            <w:vAlign w:val="center"/>
          </w:tcPr>
          <w:p w14:paraId="1ECE378E" w14:textId="77777777" w:rsidR="00DA4EA6" w:rsidRPr="00622C49" w:rsidRDefault="00DA4EA6" w:rsidP="00D639E9">
            <w:pPr>
              <w:rPr>
                <w:rFonts w:cstheme="minorHAnsi"/>
                <w:bCs/>
              </w:rPr>
            </w:pPr>
          </w:p>
        </w:tc>
        <w:tc>
          <w:tcPr>
            <w:tcW w:w="2684" w:type="dxa"/>
            <w:shd w:val="clear" w:color="auto" w:fill="auto"/>
            <w:vAlign w:val="center"/>
          </w:tcPr>
          <w:p w14:paraId="6835F22A" w14:textId="77777777" w:rsidR="00DA4EA6" w:rsidRPr="00622C49" w:rsidRDefault="00DA4EA6" w:rsidP="00D639E9">
            <w:pPr>
              <w:rPr>
                <w:rFonts w:cstheme="minorHAnsi"/>
                <w:bCs/>
              </w:rPr>
            </w:pPr>
          </w:p>
        </w:tc>
      </w:tr>
      <w:tr w:rsidR="00DA4EA6" w:rsidRPr="00622C49" w14:paraId="29C26E13" w14:textId="77777777" w:rsidTr="00DA4EA6">
        <w:trPr>
          <w:cantSplit/>
          <w:trHeight w:val="570"/>
        </w:trPr>
        <w:tc>
          <w:tcPr>
            <w:tcW w:w="1662" w:type="dxa"/>
            <w:shd w:val="clear" w:color="auto" w:fill="auto"/>
            <w:vAlign w:val="center"/>
          </w:tcPr>
          <w:p w14:paraId="7E7F0D1E" w14:textId="77777777" w:rsidR="00DA4EA6" w:rsidRPr="00622C49" w:rsidRDefault="00DA4EA6" w:rsidP="00D639E9">
            <w:pPr>
              <w:rPr>
                <w:rFonts w:cstheme="minorHAnsi"/>
                <w:bCs/>
              </w:rPr>
            </w:pPr>
            <w:r>
              <w:rPr>
                <w:rFonts w:ascii="Calibri" w:hAnsi="Calibri" w:cs="Calibri"/>
                <w:color w:val="000000"/>
              </w:rPr>
              <w:t>13 May 2022</w:t>
            </w:r>
          </w:p>
        </w:tc>
        <w:tc>
          <w:tcPr>
            <w:tcW w:w="1412" w:type="dxa"/>
            <w:shd w:val="clear" w:color="auto" w:fill="auto"/>
            <w:vAlign w:val="center"/>
          </w:tcPr>
          <w:p w14:paraId="6B273F71"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5BB9C284" w14:textId="77777777" w:rsidR="00DA4EA6" w:rsidRPr="00622C49" w:rsidRDefault="00DA4EA6" w:rsidP="00D639E9">
            <w:pPr>
              <w:rPr>
                <w:rFonts w:cstheme="minorHAnsi"/>
                <w:bCs/>
              </w:rPr>
            </w:pPr>
          </w:p>
          <w:p w14:paraId="00683486" w14:textId="77777777" w:rsidR="00DA4EA6" w:rsidRPr="00622C49" w:rsidRDefault="00DA4EA6" w:rsidP="00D639E9">
            <w:pPr>
              <w:rPr>
                <w:rFonts w:cstheme="minorHAnsi"/>
                <w:bCs/>
              </w:rPr>
            </w:pPr>
            <w:r>
              <w:rPr>
                <w:rFonts w:cstheme="minorHAnsi"/>
                <w:bCs/>
              </w:rPr>
              <w:t>Project Proposal Update</w:t>
            </w:r>
          </w:p>
        </w:tc>
        <w:tc>
          <w:tcPr>
            <w:tcW w:w="1662" w:type="dxa"/>
            <w:shd w:val="clear" w:color="auto" w:fill="auto"/>
            <w:vAlign w:val="center"/>
          </w:tcPr>
          <w:p w14:paraId="38B3A1BE" w14:textId="77777777" w:rsidR="00DA4EA6" w:rsidRPr="00622C49" w:rsidRDefault="00DA4EA6" w:rsidP="00D639E9">
            <w:pPr>
              <w:rPr>
                <w:rFonts w:cstheme="minorHAnsi"/>
                <w:bCs/>
              </w:rPr>
            </w:pPr>
            <w:r>
              <w:rPr>
                <w:rFonts w:cstheme="minorHAnsi"/>
                <w:bCs/>
              </w:rPr>
              <w:t>RI</w:t>
            </w:r>
          </w:p>
        </w:tc>
        <w:tc>
          <w:tcPr>
            <w:tcW w:w="1385" w:type="dxa"/>
            <w:shd w:val="clear" w:color="auto" w:fill="auto"/>
            <w:vAlign w:val="center"/>
          </w:tcPr>
          <w:p w14:paraId="5E50BE2E" w14:textId="77777777" w:rsidR="00DA4EA6" w:rsidRPr="00622C49" w:rsidRDefault="00DA4EA6" w:rsidP="00D639E9">
            <w:pPr>
              <w:rPr>
                <w:rFonts w:cstheme="minorHAnsi"/>
                <w:bCs/>
              </w:rPr>
            </w:pPr>
          </w:p>
        </w:tc>
        <w:tc>
          <w:tcPr>
            <w:tcW w:w="2077" w:type="dxa"/>
            <w:shd w:val="clear" w:color="auto" w:fill="auto"/>
            <w:vAlign w:val="center"/>
          </w:tcPr>
          <w:p w14:paraId="5A9CCFDD" w14:textId="77777777" w:rsidR="00DA4EA6" w:rsidRPr="00622C49" w:rsidRDefault="00DA4EA6" w:rsidP="00D639E9">
            <w:pPr>
              <w:rPr>
                <w:rFonts w:cstheme="minorHAnsi"/>
                <w:bCs/>
              </w:rPr>
            </w:pPr>
          </w:p>
        </w:tc>
        <w:tc>
          <w:tcPr>
            <w:tcW w:w="2684" w:type="dxa"/>
            <w:shd w:val="clear" w:color="auto" w:fill="auto"/>
            <w:vAlign w:val="center"/>
          </w:tcPr>
          <w:p w14:paraId="4CDF335E" w14:textId="77777777" w:rsidR="00DA4EA6" w:rsidRPr="00622C49" w:rsidRDefault="00DA4EA6" w:rsidP="00D639E9">
            <w:pPr>
              <w:rPr>
                <w:rFonts w:cstheme="minorHAnsi"/>
                <w:bCs/>
              </w:rPr>
            </w:pPr>
          </w:p>
        </w:tc>
      </w:tr>
      <w:tr w:rsidR="00DA4EA6" w:rsidRPr="00622C49" w14:paraId="107DA996" w14:textId="77777777" w:rsidTr="00DA4EA6">
        <w:trPr>
          <w:cantSplit/>
          <w:trHeight w:val="570"/>
        </w:trPr>
        <w:tc>
          <w:tcPr>
            <w:tcW w:w="1662" w:type="dxa"/>
            <w:shd w:val="clear" w:color="auto" w:fill="auto"/>
            <w:vAlign w:val="center"/>
          </w:tcPr>
          <w:p w14:paraId="230588F9" w14:textId="77777777" w:rsidR="00DA4EA6" w:rsidRPr="00622C49" w:rsidRDefault="00DA4EA6" w:rsidP="00D639E9">
            <w:pPr>
              <w:rPr>
                <w:rFonts w:cstheme="minorHAnsi"/>
                <w:bCs/>
              </w:rPr>
            </w:pPr>
            <w:r>
              <w:rPr>
                <w:rFonts w:ascii="Calibri" w:hAnsi="Calibri" w:cs="Calibri"/>
                <w:color w:val="000000"/>
              </w:rPr>
              <w:t>15 June 2022</w:t>
            </w:r>
          </w:p>
        </w:tc>
        <w:tc>
          <w:tcPr>
            <w:tcW w:w="1412" w:type="dxa"/>
            <w:shd w:val="clear" w:color="auto" w:fill="auto"/>
            <w:vAlign w:val="center"/>
          </w:tcPr>
          <w:p w14:paraId="26648988"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79FCEE69" w14:textId="77777777" w:rsidR="00DA4EA6" w:rsidRPr="00622C49" w:rsidRDefault="00DA4EA6" w:rsidP="00D639E9">
            <w:pPr>
              <w:rPr>
                <w:rFonts w:cstheme="minorHAnsi"/>
                <w:bCs/>
              </w:rPr>
            </w:pPr>
          </w:p>
          <w:p w14:paraId="77532156" w14:textId="77777777" w:rsidR="00DA4EA6" w:rsidRPr="00622C49" w:rsidRDefault="00DA4EA6" w:rsidP="00D639E9">
            <w:pPr>
              <w:rPr>
                <w:rFonts w:cstheme="minorHAnsi"/>
                <w:bCs/>
              </w:rPr>
            </w:pPr>
            <w:r>
              <w:rPr>
                <w:rFonts w:cstheme="minorHAnsi"/>
                <w:bCs/>
              </w:rPr>
              <w:t>Project Proposal Finalisation and Approval</w:t>
            </w:r>
          </w:p>
        </w:tc>
        <w:tc>
          <w:tcPr>
            <w:tcW w:w="1662" w:type="dxa"/>
            <w:shd w:val="clear" w:color="auto" w:fill="auto"/>
            <w:vAlign w:val="center"/>
          </w:tcPr>
          <w:p w14:paraId="4B32CF5C" w14:textId="77777777" w:rsidR="00DA4EA6" w:rsidRPr="00622C49" w:rsidRDefault="00DA4EA6" w:rsidP="00D639E9">
            <w:pPr>
              <w:rPr>
                <w:rFonts w:cstheme="minorHAnsi"/>
                <w:bCs/>
              </w:rPr>
            </w:pPr>
            <w:r>
              <w:rPr>
                <w:rFonts w:cstheme="minorHAnsi"/>
                <w:bCs/>
              </w:rPr>
              <w:t>RI</w:t>
            </w:r>
          </w:p>
        </w:tc>
        <w:tc>
          <w:tcPr>
            <w:tcW w:w="1385" w:type="dxa"/>
            <w:shd w:val="clear" w:color="auto" w:fill="auto"/>
            <w:vAlign w:val="center"/>
          </w:tcPr>
          <w:p w14:paraId="7749E4A5" w14:textId="77777777" w:rsidR="00DA4EA6" w:rsidRPr="00622C49" w:rsidRDefault="00DA4EA6" w:rsidP="00D639E9">
            <w:pPr>
              <w:rPr>
                <w:rFonts w:cstheme="minorHAnsi"/>
                <w:bCs/>
              </w:rPr>
            </w:pPr>
          </w:p>
        </w:tc>
        <w:tc>
          <w:tcPr>
            <w:tcW w:w="2077" w:type="dxa"/>
            <w:shd w:val="clear" w:color="auto" w:fill="auto"/>
            <w:vAlign w:val="center"/>
          </w:tcPr>
          <w:p w14:paraId="68D5812E" w14:textId="77777777" w:rsidR="00DA4EA6" w:rsidRPr="00622C49" w:rsidRDefault="00DA4EA6" w:rsidP="00D639E9">
            <w:pPr>
              <w:rPr>
                <w:rFonts w:cstheme="minorHAnsi"/>
                <w:bCs/>
              </w:rPr>
            </w:pPr>
          </w:p>
        </w:tc>
        <w:tc>
          <w:tcPr>
            <w:tcW w:w="2684" w:type="dxa"/>
            <w:shd w:val="clear" w:color="auto" w:fill="auto"/>
            <w:vAlign w:val="center"/>
          </w:tcPr>
          <w:p w14:paraId="61C9A9A2" w14:textId="77777777" w:rsidR="00DA4EA6" w:rsidRPr="00622C49" w:rsidRDefault="00DA4EA6" w:rsidP="00D639E9">
            <w:pPr>
              <w:rPr>
                <w:rFonts w:cstheme="minorHAnsi"/>
                <w:bCs/>
              </w:rPr>
            </w:pPr>
          </w:p>
        </w:tc>
      </w:tr>
      <w:tr w:rsidR="00DA4EA6" w:rsidRPr="00622C49" w14:paraId="3BC50145" w14:textId="77777777" w:rsidTr="00DA4EA6">
        <w:trPr>
          <w:cantSplit/>
          <w:trHeight w:val="570"/>
        </w:trPr>
        <w:tc>
          <w:tcPr>
            <w:tcW w:w="1662" w:type="dxa"/>
            <w:shd w:val="clear" w:color="auto" w:fill="auto"/>
            <w:vAlign w:val="center"/>
          </w:tcPr>
          <w:p w14:paraId="3FDF8B07" w14:textId="77777777" w:rsidR="00DA4EA6" w:rsidRPr="00A40078" w:rsidRDefault="00DA4EA6" w:rsidP="00D639E9">
            <w:pPr>
              <w:rPr>
                <w:rFonts w:cstheme="minorHAnsi"/>
                <w:bCs/>
              </w:rPr>
            </w:pPr>
            <w:r w:rsidRPr="00A40078">
              <w:rPr>
                <w:rFonts w:cstheme="minorHAnsi"/>
                <w:color w:val="000000"/>
              </w:rPr>
              <w:t>05 September 2022</w:t>
            </w:r>
          </w:p>
        </w:tc>
        <w:tc>
          <w:tcPr>
            <w:tcW w:w="1412" w:type="dxa"/>
            <w:shd w:val="clear" w:color="auto" w:fill="auto"/>
            <w:vAlign w:val="center"/>
          </w:tcPr>
          <w:p w14:paraId="7DE55378"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61C0312E" w14:textId="77777777" w:rsidR="00DA4EA6" w:rsidRPr="00622C49" w:rsidRDefault="00DA4EA6" w:rsidP="00D639E9">
            <w:pPr>
              <w:rPr>
                <w:rFonts w:cstheme="minorHAnsi"/>
                <w:bCs/>
              </w:rPr>
            </w:pPr>
            <w:r>
              <w:rPr>
                <w:rFonts w:cstheme="minorHAnsi"/>
                <w:bCs/>
              </w:rPr>
              <w:t>Project Update</w:t>
            </w:r>
          </w:p>
        </w:tc>
        <w:tc>
          <w:tcPr>
            <w:tcW w:w="1662" w:type="dxa"/>
            <w:shd w:val="clear" w:color="auto" w:fill="auto"/>
            <w:vAlign w:val="center"/>
          </w:tcPr>
          <w:p w14:paraId="252BA507" w14:textId="77777777" w:rsidR="00DA4EA6" w:rsidRPr="00622C49" w:rsidRDefault="00DA4EA6" w:rsidP="00D639E9">
            <w:pPr>
              <w:rPr>
                <w:rFonts w:cstheme="minorHAnsi"/>
                <w:bCs/>
              </w:rPr>
            </w:pPr>
            <w:r>
              <w:rPr>
                <w:rFonts w:cstheme="minorHAnsi"/>
                <w:bCs/>
              </w:rPr>
              <w:t>RI</w:t>
            </w:r>
          </w:p>
        </w:tc>
        <w:tc>
          <w:tcPr>
            <w:tcW w:w="1385" w:type="dxa"/>
            <w:shd w:val="clear" w:color="auto" w:fill="auto"/>
            <w:vAlign w:val="center"/>
          </w:tcPr>
          <w:p w14:paraId="1666C5ED" w14:textId="77777777" w:rsidR="00DA4EA6" w:rsidRPr="00622C49" w:rsidRDefault="00DA4EA6" w:rsidP="00D639E9">
            <w:pPr>
              <w:rPr>
                <w:rFonts w:cstheme="minorHAnsi"/>
                <w:bCs/>
              </w:rPr>
            </w:pPr>
          </w:p>
        </w:tc>
        <w:tc>
          <w:tcPr>
            <w:tcW w:w="2077" w:type="dxa"/>
            <w:shd w:val="clear" w:color="auto" w:fill="auto"/>
            <w:vAlign w:val="center"/>
          </w:tcPr>
          <w:p w14:paraId="7FC3DA67" w14:textId="77777777" w:rsidR="00DA4EA6" w:rsidRPr="00622C49" w:rsidRDefault="00DA4EA6" w:rsidP="00D639E9">
            <w:pPr>
              <w:rPr>
                <w:rFonts w:cstheme="minorHAnsi"/>
                <w:bCs/>
              </w:rPr>
            </w:pPr>
          </w:p>
        </w:tc>
        <w:tc>
          <w:tcPr>
            <w:tcW w:w="2684" w:type="dxa"/>
            <w:shd w:val="clear" w:color="auto" w:fill="auto"/>
            <w:vAlign w:val="center"/>
          </w:tcPr>
          <w:p w14:paraId="179EA24C" w14:textId="77777777" w:rsidR="00DA4EA6" w:rsidRPr="00622C49" w:rsidRDefault="00DA4EA6" w:rsidP="00D639E9">
            <w:pPr>
              <w:rPr>
                <w:rFonts w:cstheme="minorHAnsi"/>
                <w:bCs/>
              </w:rPr>
            </w:pPr>
          </w:p>
        </w:tc>
      </w:tr>
      <w:tr w:rsidR="00DA4EA6" w:rsidRPr="00622C49" w14:paraId="1C236FBC" w14:textId="77777777" w:rsidTr="00DA4EA6">
        <w:trPr>
          <w:cantSplit/>
          <w:trHeight w:val="570"/>
        </w:trPr>
        <w:tc>
          <w:tcPr>
            <w:tcW w:w="1662" w:type="dxa"/>
            <w:shd w:val="clear" w:color="auto" w:fill="auto"/>
            <w:vAlign w:val="center"/>
          </w:tcPr>
          <w:p w14:paraId="0FCE8EBC" w14:textId="77777777" w:rsidR="00DA4EA6" w:rsidRPr="00A40078" w:rsidRDefault="00DA4EA6" w:rsidP="00D639E9">
            <w:pPr>
              <w:rPr>
                <w:rFonts w:cstheme="minorHAnsi"/>
                <w:bCs/>
              </w:rPr>
            </w:pPr>
            <w:r w:rsidRPr="00A40078">
              <w:rPr>
                <w:rFonts w:cstheme="minorHAnsi"/>
              </w:rPr>
              <w:t>21st September 2022</w:t>
            </w:r>
          </w:p>
        </w:tc>
        <w:tc>
          <w:tcPr>
            <w:tcW w:w="1412" w:type="dxa"/>
            <w:shd w:val="clear" w:color="auto" w:fill="auto"/>
            <w:vAlign w:val="center"/>
          </w:tcPr>
          <w:p w14:paraId="02466D89" w14:textId="77777777" w:rsidR="00DA4EA6" w:rsidRPr="00622C49" w:rsidRDefault="00DA4EA6" w:rsidP="00D639E9">
            <w:pPr>
              <w:rPr>
                <w:rFonts w:cstheme="minorHAnsi"/>
                <w:bCs/>
              </w:rPr>
            </w:pPr>
            <w:r>
              <w:rPr>
                <w:rFonts w:cstheme="minorHAnsi"/>
                <w:bCs/>
              </w:rPr>
              <w:t>Teams</w:t>
            </w:r>
          </w:p>
        </w:tc>
        <w:tc>
          <w:tcPr>
            <w:tcW w:w="4239" w:type="dxa"/>
            <w:shd w:val="clear" w:color="auto" w:fill="auto"/>
            <w:vAlign w:val="center"/>
          </w:tcPr>
          <w:p w14:paraId="62E4CCD3" w14:textId="77777777" w:rsidR="00DA4EA6" w:rsidRPr="00622C49" w:rsidRDefault="00DA4EA6" w:rsidP="00D639E9">
            <w:pPr>
              <w:rPr>
                <w:rFonts w:cstheme="minorHAnsi"/>
                <w:bCs/>
              </w:rPr>
            </w:pPr>
            <w:r>
              <w:rPr>
                <w:rFonts w:cstheme="minorHAnsi"/>
                <w:bCs/>
              </w:rPr>
              <w:t>Project Update</w:t>
            </w:r>
          </w:p>
        </w:tc>
        <w:tc>
          <w:tcPr>
            <w:tcW w:w="1662" w:type="dxa"/>
            <w:shd w:val="clear" w:color="auto" w:fill="auto"/>
            <w:vAlign w:val="center"/>
          </w:tcPr>
          <w:p w14:paraId="7E92B35C" w14:textId="77777777" w:rsidR="00DA4EA6" w:rsidRPr="00622C49" w:rsidRDefault="00DA4EA6" w:rsidP="00D639E9">
            <w:pPr>
              <w:rPr>
                <w:rFonts w:cstheme="minorHAnsi"/>
                <w:bCs/>
              </w:rPr>
            </w:pPr>
            <w:r>
              <w:rPr>
                <w:rFonts w:cstheme="minorHAnsi"/>
                <w:bCs/>
              </w:rPr>
              <w:t>RI</w:t>
            </w:r>
          </w:p>
        </w:tc>
        <w:tc>
          <w:tcPr>
            <w:tcW w:w="1385" w:type="dxa"/>
            <w:shd w:val="clear" w:color="auto" w:fill="auto"/>
            <w:vAlign w:val="center"/>
          </w:tcPr>
          <w:p w14:paraId="5CF7D92A" w14:textId="77777777" w:rsidR="00DA4EA6" w:rsidRPr="00622C49" w:rsidRDefault="00DA4EA6" w:rsidP="00D639E9">
            <w:pPr>
              <w:rPr>
                <w:rFonts w:cstheme="minorHAnsi"/>
                <w:bCs/>
              </w:rPr>
            </w:pPr>
          </w:p>
        </w:tc>
        <w:tc>
          <w:tcPr>
            <w:tcW w:w="2077" w:type="dxa"/>
            <w:shd w:val="clear" w:color="auto" w:fill="auto"/>
            <w:vAlign w:val="center"/>
          </w:tcPr>
          <w:p w14:paraId="2B530D21" w14:textId="77777777" w:rsidR="00DA4EA6" w:rsidRPr="00622C49" w:rsidRDefault="00DA4EA6" w:rsidP="00D639E9">
            <w:pPr>
              <w:rPr>
                <w:rFonts w:cstheme="minorHAnsi"/>
                <w:bCs/>
              </w:rPr>
            </w:pPr>
          </w:p>
        </w:tc>
        <w:tc>
          <w:tcPr>
            <w:tcW w:w="2684" w:type="dxa"/>
            <w:shd w:val="clear" w:color="auto" w:fill="auto"/>
            <w:vAlign w:val="center"/>
          </w:tcPr>
          <w:p w14:paraId="2C2B81E8" w14:textId="77777777" w:rsidR="00DA4EA6" w:rsidRPr="00622C49" w:rsidRDefault="00DA4EA6" w:rsidP="00D639E9">
            <w:pPr>
              <w:rPr>
                <w:rFonts w:cstheme="minorHAnsi"/>
                <w:bCs/>
              </w:rPr>
            </w:pPr>
          </w:p>
        </w:tc>
      </w:tr>
      <w:tr w:rsidR="00DA4EA6" w:rsidRPr="00622C49" w14:paraId="27DBE9A7" w14:textId="77777777" w:rsidTr="00DA4EA6">
        <w:trPr>
          <w:cantSplit/>
          <w:trHeight w:val="570"/>
        </w:trPr>
        <w:tc>
          <w:tcPr>
            <w:tcW w:w="1662" w:type="dxa"/>
            <w:shd w:val="clear" w:color="auto" w:fill="auto"/>
            <w:vAlign w:val="center"/>
          </w:tcPr>
          <w:p w14:paraId="16823998" w14:textId="77777777" w:rsidR="00DA4EA6" w:rsidRPr="00622C49" w:rsidRDefault="00DA4EA6" w:rsidP="00D639E9">
            <w:pPr>
              <w:rPr>
                <w:rFonts w:cstheme="minorHAnsi"/>
                <w:bCs/>
              </w:rPr>
            </w:pPr>
            <w:r w:rsidRPr="00A40078">
              <w:rPr>
                <w:rFonts w:cstheme="minorHAnsi"/>
              </w:rPr>
              <w:t>21st September 2022</w:t>
            </w:r>
          </w:p>
        </w:tc>
        <w:tc>
          <w:tcPr>
            <w:tcW w:w="1412" w:type="dxa"/>
            <w:shd w:val="clear" w:color="auto" w:fill="auto"/>
            <w:vAlign w:val="center"/>
          </w:tcPr>
          <w:p w14:paraId="1CE83BD6"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144C3C63" w14:textId="77777777" w:rsidR="00DA4EA6" w:rsidRPr="00622C49" w:rsidRDefault="00DA4EA6" w:rsidP="00D639E9">
            <w:pPr>
              <w:rPr>
                <w:rFonts w:cstheme="minorHAnsi"/>
                <w:bCs/>
              </w:rPr>
            </w:pPr>
            <w:r>
              <w:rPr>
                <w:rFonts w:cstheme="minorHAnsi"/>
                <w:bCs/>
              </w:rPr>
              <w:t>Project Update</w:t>
            </w:r>
          </w:p>
        </w:tc>
        <w:tc>
          <w:tcPr>
            <w:tcW w:w="1662" w:type="dxa"/>
            <w:shd w:val="clear" w:color="auto" w:fill="auto"/>
            <w:vAlign w:val="center"/>
          </w:tcPr>
          <w:p w14:paraId="4BB56BEB" w14:textId="77777777" w:rsidR="00DA4EA6" w:rsidRPr="00622C49" w:rsidRDefault="00DA4EA6" w:rsidP="00D639E9">
            <w:pPr>
              <w:rPr>
                <w:rFonts w:cstheme="minorHAnsi"/>
                <w:bCs/>
              </w:rPr>
            </w:pPr>
            <w:r>
              <w:rPr>
                <w:rFonts w:cstheme="minorHAnsi"/>
                <w:bCs/>
              </w:rPr>
              <w:t>RI</w:t>
            </w:r>
          </w:p>
        </w:tc>
        <w:tc>
          <w:tcPr>
            <w:tcW w:w="1385" w:type="dxa"/>
            <w:shd w:val="clear" w:color="auto" w:fill="auto"/>
            <w:vAlign w:val="center"/>
          </w:tcPr>
          <w:p w14:paraId="09F9FAEE" w14:textId="77777777" w:rsidR="00DA4EA6" w:rsidRPr="00622C49" w:rsidRDefault="00DA4EA6" w:rsidP="00D639E9">
            <w:pPr>
              <w:rPr>
                <w:rFonts w:cstheme="minorHAnsi"/>
                <w:bCs/>
              </w:rPr>
            </w:pPr>
          </w:p>
        </w:tc>
        <w:tc>
          <w:tcPr>
            <w:tcW w:w="2077" w:type="dxa"/>
            <w:shd w:val="clear" w:color="auto" w:fill="auto"/>
            <w:vAlign w:val="center"/>
          </w:tcPr>
          <w:p w14:paraId="561C26CB" w14:textId="77777777" w:rsidR="00DA4EA6" w:rsidRPr="00622C49" w:rsidRDefault="00DA4EA6" w:rsidP="00D639E9">
            <w:pPr>
              <w:rPr>
                <w:rFonts w:cstheme="minorHAnsi"/>
                <w:bCs/>
              </w:rPr>
            </w:pPr>
          </w:p>
        </w:tc>
        <w:tc>
          <w:tcPr>
            <w:tcW w:w="2684" w:type="dxa"/>
            <w:shd w:val="clear" w:color="auto" w:fill="auto"/>
            <w:vAlign w:val="center"/>
          </w:tcPr>
          <w:p w14:paraId="11092BA4" w14:textId="77777777" w:rsidR="00DA4EA6" w:rsidRPr="00622C49" w:rsidRDefault="00DA4EA6" w:rsidP="00D639E9">
            <w:pPr>
              <w:rPr>
                <w:rFonts w:cstheme="minorHAnsi"/>
                <w:bCs/>
              </w:rPr>
            </w:pPr>
          </w:p>
        </w:tc>
      </w:tr>
      <w:tr w:rsidR="00DA4EA6" w:rsidRPr="00622C49" w14:paraId="24482D75" w14:textId="77777777" w:rsidTr="00DA4EA6">
        <w:trPr>
          <w:cantSplit/>
          <w:trHeight w:val="570"/>
        </w:trPr>
        <w:tc>
          <w:tcPr>
            <w:tcW w:w="1662" w:type="dxa"/>
            <w:shd w:val="clear" w:color="auto" w:fill="auto"/>
            <w:vAlign w:val="center"/>
          </w:tcPr>
          <w:p w14:paraId="3A9F728D" w14:textId="77777777" w:rsidR="00DA4EA6" w:rsidRPr="00622C49" w:rsidRDefault="00DA4EA6" w:rsidP="00D639E9">
            <w:pPr>
              <w:rPr>
                <w:rFonts w:cstheme="minorHAnsi"/>
                <w:bCs/>
              </w:rPr>
            </w:pPr>
            <w:r>
              <w:rPr>
                <w:rFonts w:ascii="Calibri" w:hAnsi="Calibri" w:cs="Calibri"/>
                <w:color w:val="000000"/>
              </w:rPr>
              <w:lastRenderedPageBreak/>
              <w:t>27 September 2022</w:t>
            </w:r>
          </w:p>
        </w:tc>
        <w:tc>
          <w:tcPr>
            <w:tcW w:w="1412" w:type="dxa"/>
            <w:shd w:val="clear" w:color="auto" w:fill="auto"/>
            <w:vAlign w:val="center"/>
          </w:tcPr>
          <w:p w14:paraId="11FA5E9F"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4D0CB39B" w14:textId="77777777" w:rsidR="00DA4EA6" w:rsidRPr="00622C49" w:rsidRDefault="00DA4EA6" w:rsidP="00D639E9">
            <w:pPr>
              <w:rPr>
                <w:rFonts w:cstheme="minorHAnsi"/>
                <w:bCs/>
              </w:rPr>
            </w:pPr>
            <w:r>
              <w:rPr>
                <w:rFonts w:cstheme="minorHAnsi"/>
                <w:bCs/>
              </w:rPr>
              <w:t>Project Update</w:t>
            </w:r>
          </w:p>
        </w:tc>
        <w:tc>
          <w:tcPr>
            <w:tcW w:w="1662" w:type="dxa"/>
            <w:shd w:val="clear" w:color="auto" w:fill="auto"/>
            <w:vAlign w:val="center"/>
          </w:tcPr>
          <w:p w14:paraId="7B5323D6" w14:textId="77777777" w:rsidR="00DA4EA6" w:rsidRDefault="00DA4EA6" w:rsidP="00D639E9">
            <w:pPr>
              <w:rPr>
                <w:rFonts w:cstheme="minorHAnsi"/>
                <w:bCs/>
              </w:rPr>
            </w:pPr>
            <w:r>
              <w:rPr>
                <w:rFonts w:cstheme="minorHAnsi"/>
                <w:bCs/>
              </w:rPr>
              <w:t>RI</w:t>
            </w:r>
          </w:p>
        </w:tc>
        <w:tc>
          <w:tcPr>
            <w:tcW w:w="1385" w:type="dxa"/>
            <w:shd w:val="clear" w:color="auto" w:fill="auto"/>
            <w:vAlign w:val="center"/>
          </w:tcPr>
          <w:p w14:paraId="3F92C37A" w14:textId="77777777" w:rsidR="00DA4EA6" w:rsidRPr="00622C49" w:rsidRDefault="00DA4EA6" w:rsidP="00D639E9">
            <w:pPr>
              <w:rPr>
                <w:rFonts w:cstheme="minorHAnsi"/>
                <w:bCs/>
              </w:rPr>
            </w:pPr>
          </w:p>
        </w:tc>
        <w:tc>
          <w:tcPr>
            <w:tcW w:w="2077" w:type="dxa"/>
            <w:shd w:val="clear" w:color="auto" w:fill="auto"/>
            <w:vAlign w:val="center"/>
          </w:tcPr>
          <w:p w14:paraId="7C61E72C" w14:textId="24C173F6" w:rsidR="00DA4EA6" w:rsidRPr="00622C49" w:rsidRDefault="00DA4EA6" w:rsidP="00D639E9">
            <w:pPr>
              <w:rPr>
                <w:rFonts w:cstheme="minorHAnsi"/>
                <w:bCs/>
              </w:rPr>
            </w:pPr>
          </w:p>
        </w:tc>
        <w:tc>
          <w:tcPr>
            <w:tcW w:w="2684" w:type="dxa"/>
            <w:shd w:val="clear" w:color="auto" w:fill="auto"/>
            <w:vAlign w:val="center"/>
          </w:tcPr>
          <w:p w14:paraId="52EE8A9B" w14:textId="77777777" w:rsidR="00DA4EA6" w:rsidRPr="00622C49" w:rsidRDefault="00DA4EA6" w:rsidP="00D639E9">
            <w:pPr>
              <w:rPr>
                <w:rFonts w:cstheme="minorHAnsi"/>
                <w:bCs/>
              </w:rPr>
            </w:pPr>
          </w:p>
        </w:tc>
      </w:tr>
      <w:tr w:rsidR="00DA4EA6" w:rsidRPr="00622C49" w14:paraId="5A7E650A" w14:textId="77777777" w:rsidTr="00DA4EA6">
        <w:trPr>
          <w:cantSplit/>
          <w:trHeight w:val="570"/>
        </w:trPr>
        <w:tc>
          <w:tcPr>
            <w:tcW w:w="1662" w:type="dxa"/>
            <w:shd w:val="clear" w:color="auto" w:fill="auto"/>
            <w:vAlign w:val="center"/>
          </w:tcPr>
          <w:p w14:paraId="0004B07C" w14:textId="77777777" w:rsidR="00DA4EA6" w:rsidRPr="00622C49" w:rsidRDefault="00DA4EA6" w:rsidP="00D639E9">
            <w:pPr>
              <w:rPr>
                <w:rFonts w:cstheme="minorHAnsi"/>
                <w:bCs/>
              </w:rPr>
            </w:pPr>
            <w:r>
              <w:rPr>
                <w:rFonts w:ascii="Calibri" w:hAnsi="Calibri" w:cs="Calibri"/>
                <w:color w:val="000000"/>
              </w:rPr>
              <w:t>03 October 2022</w:t>
            </w:r>
          </w:p>
        </w:tc>
        <w:tc>
          <w:tcPr>
            <w:tcW w:w="1412" w:type="dxa"/>
            <w:shd w:val="clear" w:color="auto" w:fill="auto"/>
            <w:vAlign w:val="center"/>
          </w:tcPr>
          <w:p w14:paraId="4EF32364"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60A1A2D2" w14:textId="77777777" w:rsidR="00DA4EA6" w:rsidRPr="00622C49" w:rsidRDefault="00DA4EA6" w:rsidP="00D639E9">
            <w:pPr>
              <w:rPr>
                <w:rFonts w:cstheme="minorHAnsi"/>
                <w:bCs/>
              </w:rPr>
            </w:pPr>
            <w:r>
              <w:rPr>
                <w:rFonts w:cstheme="minorHAnsi"/>
                <w:bCs/>
              </w:rPr>
              <w:t>Project Update</w:t>
            </w:r>
          </w:p>
        </w:tc>
        <w:tc>
          <w:tcPr>
            <w:tcW w:w="1662" w:type="dxa"/>
            <w:shd w:val="clear" w:color="auto" w:fill="auto"/>
            <w:vAlign w:val="center"/>
          </w:tcPr>
          <w:p w14:paraId="33F044C8" w14:textId="77777777" w:rsidR="00DA4EA6" w:rsidRDefault="00DA4EA6" w:rsidP="00D639E9">
            <w:pPr>
              <w:rPr>
                <w:rFonts w:cstheme="minorHAnsi"/>
                <w:bCs/>
              </w:rPr>
            </w:pPr>
            <w:r>
              <w:rPr>
                <w:rFonts w:cstheme="minorHAnsi"/>
                <w:bCs/>
              </w:rPr>
              <w:t>RI</w:t>
            </w:r>
          </w:p>
        </w:tc>
        <w:tc>
          <w:tcPr>
            <w:tcW w:w="1385" w:type="dxa"/>
            <w:shd w:val="clear" w:color="auto" w:fill="auto"/>
            <w:vAlign w:val="center"/>
          </w:tcPr>
          <w:p w14:paraId="238B751D" w14:textId="77777777" w:rsidR="00DA4EA6" w:rsidRPr="00622C49" w:rsidRDefault="00DA4EA6" w:rsidP="00D639E9">
            <w:pPr>
              <w:rPr>
                <w:rFonts w:cstheme="minorHAnsi"/>
                <w:bCs/>
              </w:rPr>
            </w:pPr>
          </w:p>
        </w:tc>
        <w:tc>
          <w:tcPr>
            <w:tcW w:w="2077" w:type="dxa"/>
            <w:shd w:val="clear" w:color="auto" w:fill="auto"/>
            <w:vAlign w:val="center"/>
          </w:tcPr>
          <w:p w14:paraId="3818A5D0" w14:textId="77777777" w:rsidR="00DA4EA6" w:rsidRPr="00622C49" w:rsidRDefault="00DA4EA6" w:rsidP="00D639E9">
            <w:pPr>
              <w:rPr>
                <w:rFonts w:cstheme="minorHAnsi"/>
                <w:bCs/>
              </w:rPr>
            </w:pPr>
          </w:p>
        </w:tc>
        <w:tc>
          <w:tcPr>
            <w:tcW w:w="2684" w:type="dxa"/>
            <w:shd w:val="clear" w:color="auto" w:fill="auto"/>
            <w:vAlign w:val="center"/>
          </w:tcPr>
          <w:p w14:paraId="249DF2F5" w14:textId="77777777" w:rsidR="00DA4EA6" w:rsidRPr="00622C49" w:rsidRDefault="00DA4EA6" w:rsidP="00D639E9">
            <w:pPr>
              <w:rPr>
                <w:rFonts w:cstheme="minorHAnsi"/>
                <w:bCs/>
              </w:rPr>
            </w:pPr>
          </w:p>
        </w:tc>
      </w:tr>
      <w:tr w:rsidR="00DA4EA6" w:rsidRPr="00622C49" w14:paraId="3ABB0F1A" w14:textId="77777777" w:rsidTr="00DA4EA6">
        <w:trPr>
          <w:cantSplit/>
          <w:trHeight w:val="570"/>
        </w:trPr>
        <w:tc>
          <w:tcPr>
            <w:tcW w:w="1662" w:type="dxa"/>
            <w:shd w:val="clear" w:color="auto" w:fill="auto"/>
            <w:vAlign w:val="center"/>
          </w:tcPr>
          <w:p w14:paraId="3DF707C6" w14:textId="77777777" w:rsidR="00DA4EA6" w:rsidRPr="00622C49" w:rsidRDefault="00DA4EA6" w:rsidP="00D639E9">
            <w:pPr>
              <w:rPr>
                <w:rFonts w:cstheme="minorHAnsi"/>
                <w:bCs/>
              </w:rPr>
            </w:pPr>
            <w:r>
              <w:rPr>
                <w:rFonts w:cstheme="minorHAnsi"/>
                <w:bCs/>
              </w:rPr>
              <w:t>14 October 2022</w:t>
            </w:r>
          </w:p>
        </w:tc>
        <w:tc>
          <w:tcPr>
            <w:tcW w:w="1412" w:type="dxa"/>
            <w:shd w:val="clear" w:color="auto" w:fill="auto"/>
            <w:vAlign w:val="center"/>
          </w:tcPr>
          <w:p w14:paraId="48F21A49"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0AE736D1" w14:textId="77777777" w:rsidR="00DA4EA6" w:rsidRPr="00622C49" w:rsidRDefault="00DA4EA6" w:rsidP="00D639E9">
            <w:pPr>
              <w:rPr>
                <w:rFonts w:cstheme="minorHAnsi"/>
                <w:bCs/>
              </w:rPr>
            </w:pPr>
            <w:r>
              <w:rPr>
                <w:rFonts w:cstheme="minorHAnsi"/>
                <w:bCs/>
              </w:rPr>
              <w:t>Survey Review</w:t>
            </w:r>
          </w:p>
        </w:tc>
        <w:tc>
          <w:tcPr>
            <w:tcW w:w="1662" w:type="dxa"/>
            <w:shd w:val="clear" w:color="auto" w:fill="auto"/>
            <w:vAlign w:val="center"/>
          </w:tcPr>
          <w:p w14:paraId="632EB0A9" w14:textId="77777777" w:rsidR="00DA4EA6" w:rsidRDefault="00DA4EA6" w:rsidP="00D639E9">
            <w:pPr>
              <w:rPr>
                <w:rFonts w:cstheme="minorHAnsi"/>
                <w:bCs/>
              </w:rPr>
            </w:pPr>
            <w:r>
              <w:rPr>
                <w:rFonts w:cstheme="minorHAnsi"/>
                <w:bCs/>
              </w:rPr>
              <w:t>RI</w:t>
            </w:r>
          </w:p>
        </w:tc>
        <w:tc>
          <w:tcPr>
            <w:tcW w:w="1385" w:type="dxa"/>
            <w:shd w:val="clear" w:color="auto" w:fill="auto"/>
            <w:vAlign w:val="center"/>
          </w:tcPr>
          <w:p w14:paraId="113C4134" w14:textId="1DE675DC" w:rsidR="00DA4EA6" w:rsidRPr="00622C49" w:rsidRDefault="00DA4EA6" w:rsidP="00D639E9">
            <w:pPr>
              <w:rPr>
                <w:rFonts w:cstheme="minorHAnsi"/>
                <w:bCs/>
              </w:rPr>
            </w:pPr>
          </w:p>
        </w:tc>
        <w:tc>
          <w:tcPr>
            <w:tcW w:w="2077" w:type="dxa"/>
            <w:shd w:val="clear" w:color="auto" w:fill="auto"/>
            <w:vAlign w:val="center"/>
          </w:tcPr>
          <w:p w14:paraId="4F9E1A64" w14:textId="77777777" w:rsidR="00DA4EA6" w:rsidRPr="00622C49" w:rsidRDefault="00DA4EA6" w:rsidP="00D639E9">
            <w:pPr>
              <w:rPr>
                <w:rFonts w:cstheme="minorHAnsi"/>
                <w:bCs/>
              </w:rPr>
            </w:pPr>
          </w:p>
        </w:tc>
        <w:tc>
          <w:tcPr>
            <w:tcW w:w="2684" w:type="dxa"/>
            <w:shd w:val="clear" w:color="auto" w:fill="auto"/>
            <w:vAlign w:val="center"/>
          </w:tcPr>
          <w:p w14:paraId="7F67587F" w14:textId="77777777" w:rsidR="00DA4EA6" w:rsidRPr="00622C49" w:rsidRDefault="00DA4EA6" w:rsidP="00D639E9">
            <w:pPr>
              <w:rPr>
                <w:rFonts w:cstheme="minorHAnsi"/>
                <w:bCs/>
              </w:rPr>
            </w:pPr>
          </w:p>
        </w:tc>
      </w:tr>
      <w:tr w:rsidR="00DA4EA6" w:rsidRPr="00622C49" w14:paraId="0CAB3951" w14:textId="77777777" w:rsidTr="00DA4EA6">
        <w:trPr>
          <w:cantSplit/>
          <w:trHeight w:val="570"/>
        </w:trPr>
        <w:tc>
          <w:tcPr>
            <w:tcW w:w="1662" w:type="dxa"/>
            <w:shd w:val="clear" w:color="auto" w:fill="auto"/>
            <w:vAlign w:val="center"/>
          </w:tcPr>
          <w:p w14:paraId="353F21CD" w14:textId="77777777" w:rsidR="00DA4EA6" w:rsidRPr="00622C49" w:rsidRDefault="00DA4EA6" w:rsidP="00D639E9">
            <w:pPr>
              <w:rPr>
                <w:rFonts w:cstheme="minorHAnsi"/>
                <w:bCs/>
              </w:rPr>
            </w:pPr>
            <w:r>
              <w:rPr>
                <w:rFonts w:cstheme="minorHAnsi"/>
                <w:bCs/>
              </w:rPr>
              <w:t>17 October 2022</w:t>
            </w:r>
          </w:p>
        </w:tc>
        <w:tc>
          <w:tcPr>
            <w:tcW w:w="1412" w:type="dxa"/>
            <w:shd w:val="clear" w:color="auto" w:fill="auto"/>
            <w:vAlign w:val="center"/>
          </w:tcPr>
          <w:p w14:paraId="520088A4"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7986ED3E" w14:textId="77777777" w:rsidR="00DA4EA6" w:rsidRPr="00622C49" w:rsidRDefault="00DA4EA6" w:rsidP="00D639E9">
            <w:pPr>
              <w:rPr>
                <w:rFonts w:cstheme="minorHAnsi"/>
                <w:bCs/>
              </w:rPr>
            </w:pPr>
            <w:r>
              <w:rPr>
                <w:rFonts w:cstheme="minorHAnsi"/>
                <w:bCs/>
              </w:rPr>
              <w:t>Survey Review</w:t>
            </w:r>
          </w:p>
        </w:tc>
        <w:tc>
          <w:tcPr>
            <w:tcW w:w="1662" w:type="dxa"/>
            <w:shd w:val="clear" w:color="auto" w:fill="auto"/>
            <w:vAlign w:val="center"/>
          </w:tcPr>
          <w:p w14:paraId="4848526B" w14:textId="77777777" w:rsidR="00DA4EA6" w:rsidRDefault="00DA4EA6" w:rsidP="00D639E9">
            <w:pPr>
              <w:rPr>
                <w:rFonts w:cstheme="minorHAnsi"/>
                <w:bCs/>
              </w:rPr>
            </w:pPr>
            <w:r>
              <w:rPr>
                <w:rFonts w:cstheme="minorHAnsi"/>
                <w:bCs/>
              </w:rPr>
              <w:t>RI</w:t>
            </w:r>
          </w:p>
        </w:tc>
        <w:tc>
          <w:tcPr>
            <w:tcW w:w="1385" w:type="dxa"/>
            <w:shd w:val="clear" w:color="auto" w:fill="auto"/>
            <w:vAlign w:val="center"/>
          </w:tcPr>
          <w:p w14:paraId="198EA61E" w14:textId="77777777" w:rsidR="00DA4EA6" w:rsidRPr="00622C49" w:rsidRDefault="00DA4EA6" w:rsidP="00D639E9">
            <w:pPr>
              <w:rPr>
                <w:rFonts w:cstheme="minorHAnsi"/>
                <w:bCs/>
              </w:rPr>
            </w:pPr>
          </w:p>
        </w:tc>
        <w:tc>
          <w:tcPr>
            <w:tcW w:w="2077" w:type="dxa"/>
            <w:shd w:val="clear" w:color="auto" w:fill="auto"/>
            <w:vAlign w:val="center"/>
          </w:tcPr>
          <w:p w14:paraId="10879F2C" w14:textId="77777777" w:rsidR="00DA4EA6" w:rsidRPr="00622C49" w:rsidRDefault="00DA4EA6" w:rsidP="00D639E9">
            <w:pPr>
              <w:rPr>
                <w:rFonts w:cstheme="minorHAnsi"/>
                <w:bCs/>
              </w:rPr>
            </w:pPr>
          </w:p>
        </w:tc>
        <w:tc>
          <w:tcPr>
            <w:tcW w:w="2684" w:type="dxa"/>
            <w:shd w:val="clear" w:color="auto" w:fill="auto"/>
            <w:vAlign w:val="center"/>
          </w:tcPr>
          <w:p w14:paraId="3DF21F65" w14:textId="77777777" w:rsidR="00DA4EA6" w:rsidRPr="00622C49" w:rsidRDefault="00DA4EA6" w:rsidP="00D639E9">
            <w:pPr>
              <w:rPr>
                <w:rFonts w:cstheme="minorHAnsi"/>
                <w:bCs/>
              </w:rPr>
            </w:pPr>
          </w:p>
        </w:tc>
      </w:tr>
      <w:tr w:rsidR="00DA4EA6" w:rsidRPr="00622C49" w14:paraId="0B81F7BD" w14:textId="77777777" w:rsidTr="00DA4EA6">
        <w:trPr>
          <w:cantSplit/>
          <w:trHeight w:val="570"/>
        </w:trPr>
        <w:tc>
          <w:tcPr>
            <w:tcW w:w="1662" w:type="dxa"/>
            <w:shd w:val="clear" w:color="auto" w:fill="auto"/>
            <w:vAlign w:val="center"/>
          </w:tcPr>
          <w:p w14:paraId="1FC280D0" w14:textId="77777777" w:rsidR="00DA4EA6" w:rsidRPr="00622C49" w:rsidRDefault="00DA4EA6" w:rsidP="00D639E9">
            <w:pPr>
              <w:rPr>
                <w:rFonts w:cstheme="minorHAnsi"/>
                <w:bCs/>
              </w:rPr>
            </w:pPr>
            <w:r>
              <w:rPr>
                <w:rFonts w:cstheme="minorHAnsi"/>
                <w:bCs/>
              </w:rPr>
              <w:t>23 October 2022</w:t>
            </w:r>
          </w:p>
        </w:tc>
        <w:tc>
          <w:tcPr>
            <w:tcW w:w="1412" w:type="dxa"/>
            <w:shd w:val="clear" w:color="auto" w:fill="auto"/>
            <w:vAlign w:val="center"/>
          </w:tcPr>
          <w:p w14:paraId="03D481BC"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0A81B86E" w14:textId="77777777" w:rsidR="00DA4EA6" w:rsidRPr="00622C49" w:rsidRDefault="00DA4EA6" w:rsidP="00D639E9">
            <w:pPr>
              <w:rPr>
                <w:rFonts w:cstheme="minorHAnsi"/>
                <w:bCs/>
              </w:rPr>
            </w:pPr>
            <w:r>
              <w:rPr>
                <w:rFonts w:cstheme="minorHAnsi"/>
                <w:bCs/>
              </w:rPr>
              <w:t>Survey Approved for Go-live</w:t>
            </w:r>
          </w:p>
        </w:tc>
        <w:tc>
          <w:tcPr>
            <w:tcW w:w="1662" w:type="dxa"/>
            <w:shd w:val="clear" w:color="auto" w:fill="auto"/>
            <w:vAlign w:val="center"/>
          </w:tcPr>
          <w:p w14:paraId="2D8D111B" w14:textId="77777777" w:rsidR="00DA4EA6" w:rsidRDefault="00DA4EA6" w:rsidP="00D639E9">
            <w:pPr>
              <w:rPr>
                <w:rFonts w:cstheme="minorHAnsi"/>
                <w:bCs/>
              </w:rPr>
            </w:pPr>
            <w:r>
              <w:rPr>
                <w:rFonts w:cstheme="minorHAnsi"/>
                <w:bCs/>
              </w:rPr>
              <w:t>RI</w:t>
            </w:r>
          </w:p>
        </w:tc>
        <w:tc>
          <w:tcPr>
            <w:tcW w:w="1385" w:type="dxa"/>
            <w:shd w:val="clear" w:color="auto" w:fill="auto"/>
            <w:vAlign w:val="center"/>
          </w:tcPr>
          <w:p w14:paraId="17D5F4AE" w14:textId="77777777" w:rsidR="00DA4EA6" w:rsidRPr="00622C49" w:rsidRDefault="00DA4EA6" w:rsidP="00D639E9">
            <w:pPr>
              <w:rPr>
                <w:rFonts w:cstheme="minorHAnsi"/>
                <w:bCs/>
              </w:rPr>
            </w:pPr>
          </w:p>
        </w:tc>
        <w:tc>
          <w:tcPr>
            <w:tcW w:w="2077" w:type="dxa"/>
            <w:shd w:val="clear" w:color="auto" w:fill="auto"/>
            <w:vAlign w:val="center"/>
          </w:tcPr>
          <w:p w14:paraId="06186FB6" w14:textId="77777777" w:rsidR="00DA4EA6" w:rsidRPr="00622C49" w:rsidRDefault="00DA4EA6" w:rsidP="00D639E9">
            <w:pPr>
              <w:rPr>
                <w:rFonts w:cstheme="minorHAnsi"/>
                <w:bCs/>
              </w:rPr>
            </w:pPr>
          </w:p>
        </w:tc>
        <w:tc>
          <w:tcPr>
            <w:tcW w:w="2684" w:type="dxa"/>
            <w:shd w:val="clear" w:color="auto" w:fill="auto"/>
            <w:vAlign w:val="center"/>
          </w:tcPr>
          <w:p w14:paraId="72824AF1" w14:textId="77777777" w:rsidR="00DA4EA6" w:rsidRPr="00622C49" w:rsidRDefault="00DA4EA6" w:rsidP="00D639E9">
            <w:pPr>
              <w:rPr>
                <w:rFonts w:cstheme="minorHAnsi"/>
                <w:bCs/>
              </w:rPr>
            </w:pPr>
          </w:p>
        </w:tc>
      </w:tr>
      <w:tr w:rsidR="00DA4EA6" w:rsidRPr="00622C49" w14:paraId="6322D253" w14:textId="77777777" w:rsidTr="00DA4EA6">
        <w:trPr>
          <w:cantSplit/>
          <w:trHeight w:val="570"/>
        </w:trPr>
        <w:tc>
          <w:tcPr>
            <w:tcW w:w="1662" w:type="dxa"/>
            <w:shd w:val="clear" w:color="auto" w:fill="auto"/>
            <w:vAlign w:val="center"/>
          </w:tcPr>
          <w:p w14:paraId="1409CEA0" w14:textId="77777777" w:rsidR="00DA4EA6" w:rsidRPr="00622C49" w:rsidRDefault="00DA4EA6" w:rsidP="00D639E9">
            <w:pPr>
              <w:rPr>
                <w:rFonts w:cstheme="minorHAnsi"/>
                <w:bCs/>
              </w:rPr>
            </w:pPr>
            <w:r>
              <w:rPr>
                <w:rFonts w:cstheme="minorHAnsi"/>
                <w:bCs/>
              </w:rPr>
              <w:t>30 November 2022</w:t>
            </w:r>
          </w:p>
        </w:tc>
        <w:tc>
          <w:tcPr>
            <w:tcW w:w="1412" w:type="dxa"/>
            <w:shd w:val="clear" w:color="auto" w:fill="auto"/>
            <w:vAlign w:val="center"/>
          </w:tcPr>
          <w:p w14:paraId="5748961B"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16B37CAD" w14:textId="77777777" w:rsidR="00DA4EA6" w:rsidRDefault="00DA4EA6" w:rsidP="00D639E9">
            <w:pPr>
              <w:rPr>
                <w:rFonts w:cstheme="minorHAnsi"/>
                <w:bCs/>
              </w:rPr>
            </w:pPr>
            <w:r>
              <w:rPr>
                <w:rFonts w:cstheme="minorHAnsi"/>
                <w:bCs/>
              </w:rPr>
              <w:t>Project Update- Data Analysis Stage</w:t>
            </w:r>
          </w:p>
        </w:tc>
        <w:tc>
          <w:tcPr>
            <w:tcW w:w="1662" w:type="dxa"/>
            <w:shd w:val="clear" w:color="auto" w:fill="auto"/>
            <w:vAlign w:val="center"/>
          </w:tcPr>
          <w:p w14:paraId="7EC2BDC7" w14:textId="77777777" w:rsidR="00DA4EA6" w:rsidRDefault="00DA4EA6" w:rsidP="00D639E9">
            <w:pPr>
              <w:rPr>
                <w:rFonts w:cstheme="minorHAnsi"/>
                <w:bCs/>
              </w:rPr>
            </w:pPr>
            <w:r>
              <w:rPr>
                <w:rFonts w:cstheme="minorHAnsi"/>
                <w:bCs/>
              </w:rPr>
              <w:t>RI</w:t>
            </w:r>
          </w:p>
        </w:tc>
        <w:tc>
          <w:tcPr>
            <w:tcW w:w="1385" w:type="dxa"/>
            <w:shd w:val="clear" w:color="auto" w:fill="auto"/>
            <w:vAlign w:val="center"/>
          </w:tcPr>
          <w:p w14:paraId="0FF77FB2" w14:textId="77777777" w:rsidR="00DA4EA6" w:rsidRPr="00622C49" w:rsidRDefault="00DA4EA6" w:rsidP="00D639E9">
            <w:pPr>
              <w:rPr>
                <w:rFonts w:cstheme="minorHAnsi"/>
                <w:bCs/>
              </w:rPr>
            </w:pPr>
          </w:p>
        </w:tc>
        <w:tc>
          <w:tcPr>
            <w:tcW w:w="2077" w:type="dxa"/>
            <w:shd w:val="clear" w:color="auto" w:fill="auto"/>
            <w:vAlign w:val="center"/>
          </w:tcPr>
          <w:p w14:paraId="24EA81A5" w14:textId="77777777" w:rsidR="00DA4EA6" w:rsidRPr="00622C49" w:rsidRDefault="00DA4EA6" w:rsidP="00D639E9">
            <w:pPr>
              <w:rPr>
                <w:rFonts w:cstheme="minorHAnsi"/>
                <w:bCs/>
              </w:rPr>
            </w:pPr>
          </w:p>
        </w:tc>
        <w:tc>
          <w:tcPr>
            <w:tcW w:w="2684" w:type="dxa"/>
            <w:shd w:val="clear" w:color="auto" w:fill="auto"/>
            <w:vAlign w:val="center"/>
          </w:tcPr>
          <w:p w14:paraId="537C5056" w14:textId="77777777" w:rsidR="00DA4EA6" w:rsidRPr="00622C49" w:rsidRDefault="00DA4EA6" w:rsidP="00D639E9">
            <w:pPr>
              <w:rPr>
                <w:rFonts w:cstheme="minorHAnsi"/>
                <w:bCs/>
              </w:rPr>
            </w:pPr>
          </w:p>
        </w:tc>
      </w:tr>
      <w:tr w:rsidR="00DA4EA6" w:rsidRPr="00622C49" w14:paraId="31ECFB38" w14:textId="77777777" w:rsidTr="00DA4EA6">
        <w:trPr>
          <w:cantSplit/>
          <w:trHeight w:val="570"/>
        </w:trPr>
        <w:tc>
          <w:tcPr>
            <w:tcW w:w="1662" w:type="dxa"/>
            <w:shd w:val="clear" w:color="auto" w:fill="auto"/>
            <w:vAlign w:val="center"/>
          </w:tcPr>
          <w:p w14:paraId="49EBA73F" w14:textId="77777777" w:rsidR="00DA4EA6" w:rsidRPr="00622C49" w:rsidRDefault="00DA4EA6" w:rsidP="00D639E9">
            <w:pPr>
              <w:rPr>
                <w:rFonts w:cstheme="minorHAnsi"/>
                <w:bCs/>
              </w:rPr>
            </w:pPr>
            <w:r>
              <w:rPr>
                <w:rFonts w:cstheme="minorHAnsi"/>
                <w:bCs/>
              </w:rPr>
              <w:t>04 January 2023</w:t>
            </w:r>
          </w:p>
        </w:tc>
        <w:tc>
          <w:tcPr>
            <w:tcW w:w="1412" w:type="dxa"/>
            <w:shd w:val="clear" w:color="auto" w:fill="auto"/>
            <w:vAlign w:val="center"/>
          </w:tcPr>
          <w:p w14:paraId="707C07B5"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61409334" w14:textId="77777777" w:rsidR="00DA4EA6" w:rsidRDefault="00DA4EA6" w:rsidP="00D639E9">
            <w:pPr>
              <w:rPr>
                <w:rFonts w:cstheme="minorHAnsi"/>
                <w:bCs/>
              </w:rPr>
            </w:pPr>
            <w:r>
              <w:rPr>
                <w:rFonts w:cstheme="minorHAnsi"/>
                <w:bCs/>
              </w:rPr>
              <w:t>Project Update</w:t>
            </w:r>
          </w:p>
        </w:tc>
        <w:tc>
          <w:tcPr>
            <w:tcW w:w="1662" w:type="dxa"/>
            <w:shd w:val="clear" w:color="auto" w:fill="auto"/>
            <w:vAlign w:val="center"/>
          </w:tcPr>
          <w:p w14:paraId="055C13D3" w14:textId="77777777" w:rsidR="00DA4EA6" w:rsidRDefault="00DA4EA6" w:rsidP="00D639E9">
            <w:pPr>
              <w:rPr>
                <w:rFonts w:cstheme="minorHAnsi"/>
                <w:bCs/>
              </w:rPr>
            </w:pPr>
            <w:r>
              <w:rPr>
                <w:rFonts w:cstheme="minorHAnsi"/>
                <w:bCs/>
              </w:rPr>
              <w:t>RI</w:t>
            </w:r>
          </w:p>
        </w:tc>
        <w:tc>
          <w:tcPr>
            <w:tcW w:w="1385" w:type="dxa"/>
            <w:shd w:val="clear" w:color="auto" w:fill="auto"/>
            <w:vAlign w:val="center"/>
          </w:tcPr>
          <w:p w14:paraId="387148A4" w14:textId="77777777" w:rsidR="00DA4EA6" w:rsidRPr="00622C49" w:rsidRDefault="00DA4EA6" w:rsidP="00D639E9">
            <w:pPr>
              <w:rPr>
                <w:rFonts w:cstheme="minorHAnsi"/>
                <w:bCs/>
              </w:rPr>
            </w:pPr>
          </w:p>
        </w:tc>
        <w:tc>
          <w:tcPr>
            <w:tcW w:w="2077" w:type="dxa"/>
            <w:shd w:val="clear" w:color="auto" w:fill="auto"/>
            <w:vAlign w:val="center"/>
          </w:tcPr>
          <w:p w14:paraId="6CFC7DE3" w14:textId="77777777" w:rsidR="00DA4EA6" w:rsidRPr="00622C49" w:rsidRDefault="00DA4EA6" w:rsidP="00D639E9">
            <w:pPr>
              <w:rPr>
                <w:rFonts w:cstheme="minorHAnsi"/>
                <w:bCs/>
              </w:rPr>
            </w:pPr>
          </w:p>
        </w:tc>
        <w:tc>
          <w:tcPr>
            <w:tcW w:w="2684" w:type="dxa"/>
            <w:shd w:val="clear" w:color="auto" w:fill="auto"/>
            <w:vAlign w:val="center"/>
          </w:tcPr>
          <w:p w14:paraId="2D766427" w14:textId="77777777" w:rsidR="00DA4EA6" w:rsidRPr="00622C49" w:rsidRDefault="00DA4EA6" w:rsidP="00D639E9">
            <w:pPr>
              <w:rPr>
                <w:rFonts w:cstheme="minorHAnsi"/>
                <w:bCs/>
              </w:rPr>
            </w:pPr>
          </w:p>
        </w:tc>
      </w:tr>
      <w:tr w:rsidR="00DA4EA6" w:rsidRPr="00622C49" w14:paraId="284D8577" w14:textId="77777777" w:rsidTr="00DA4EA6">
        <w:trPr>
          <w:cantSplit/>
          <w:trHeight w:val="570"/>
        </w:trPr>
        <w:tc>
          <w:tcPr>
            <w:tcW w:w="1662" w:type="dxa"/>
            <w:shd w:val="clear" w:color="auto" w:fill="auto"/>
            <w:vAlign w:val="center"/>
          </w:tcPr>
          <w:p w14:paraId="6B6E5F05" w14:textId="77777777" w:rsidR="00DA4EA6" w:rsidRPr="00622C49" w:rsidRDefault="00DA4EA6" w:rsidP="00D639E9">
            <w:pPr>
              <w:rPr>
                <w:rFonts w:cstheme="minorHAnsi"/>
                <w:bCs/>
              </w:rPr>
            </w:pPr>
            <w:r>
              <w:rPr>
                <w:rFonts w:cstheme="minorHAnsi"/>
                <w:bCs/>
              </w:rPr>
              <w:t>25</w:t>
            </w:r>
            <w:r>
              <w:rPr>
                <w:rFonts w:cstheme="minorHAnsi"/>
                <w:bCs/>
                <w:vertAlign w:val="superscript"/>
              </w:rPr>
              <w:t xml:space="preserve"> </w:t>
            </w:r>
            <w:r>
              <w:rPr>
                <w:rFonts w:cstheme="minorHAnsi"/>
                <w:bCs/>
              </w:rPr>
              <w:t xml:space="preserve"> January 2023</w:t>
            </w:r>
          </w:p>
        </w:tc>
        <w:tc>
          <w:tcPr>
            <w:tcW w:w="1412" w:type="dxa"/>
            <w:shd w:val="clear" w:color="auto" w:fill="auto"/>
            <w:vAlign w:val="center"/>
          </w:tcPr>
          <w:p w14:paraId="04402E31"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2D38CC84" w14:textId="077AB067" w:rsidR="00DA4EA6" w:rsidRDefault="00DA4EA6" w:rsidP="00D639E9">
            <w:pPr>
              <w:rPr>
                <w:rFonts w:cstheme="minorHAnsi"/>
                <w:bCs/>
              </w:rPr>
            </w:pPr>
            <w:r>
              <w:rPr>
                <w:rFonts w:cstheme="minorHAnsi"/>
                <w:bCs/>
              </w:rPr>
              <w:t xml:space="preserve">Project Update-  Ready to submit draft </w:t>
            </w:r>
          </w:p>
        </w:tc>
        <w:tc>
          <w:tcPr>
            <w:tcW w:w="1662" w:type="dxa"/>
            <w:shd w:val="clear" w:color="auto" w:fill="auto"/>
            <w:vAlign w:val="center"/>
          </w:tcPr>
          <w:p w14:paraId="770ABF10" w14:textId="77777777" w:rsidR="00DA4EA6" w:rsidRDefault="00DA4EA6" w:rsidP="00D639E9">
            <w:pPr>
              <w:rPr>
                <w:rFonts w:cstheme="minorHAnsi"/>
                <w:bCs/>
              </w:rPr>
            </w:pPr>
            <w:r>
              <w:rPr>
                <w:rFonts w:cstheme="minorHAnsi"/>
                <w:bCs/>
              </w:rPr>
              <w:t>RI</w:t>
            </w:r>
          </w:p>
        </w:tc>
        <w:tc>
          <w:tcPr>
            <w:tcW w:w="1385" w:type="dxa"/>
            <w:shd w:val="clear" w:color="auto" w:fill="auto"/>
            <w:vAlign w:val="center"/>
          </w:tcPr>
          <w:p w14:paraId="7250C437" w14:textId="77777777" w:rsidR="00DA4EA6" w:rsidRPr="00622C49" w:rsidRDefault="00DA4EA6" w:rsidP="00D639E9">
            <w:pPr>
              <w:rPr>
                <w:rFonts w:cstheme="minorHAnsi"/>
                <w:bCs/>
              </w:rPr>
            </w:pPr>
          </w:p>
        </w:tc>
        <w:tc>
          <w:tcPr>
            <w:tcW w:w="2077" w:type="dxa"/>
            <w:shd w:val="clear" w:color="auto" w:fill="auto"/>
            <w:vAlign w:val="center"/>
          </w:tcPr>
          <w:p w14:paraId="1F84787B" w14:textId="77777777" w:rsidR="00DA4EA6" w:rsidRPr="00622C49" w:rsidRDefault="00DA4EA6" w:rsidP="00D639E9">
            <w:pPr>
              <w:rPr>
                <w:rFonts w:cstheme="minorHAnsi"/>
                <w:bCs/>
              </w:rPr>
            </w:pPr>
          </w:p>
        </w:tc>
        <w:tc>
          <w:tcPr>
            <w:tcW w:w="2684" w:type="dxa"/>
            <w:shd w:val="clear" w:color="auto" w:fill="auto"/>
            <w:vAlign w:val="center"/>
          </w:tcPr>
          <w:p w14:paraId="380EBBF5" w14:textId="77777777" w:rsidR="00DA4EA6" w:rsidRPr="00622C49" w:rsidRDefault="00DA4EA6" w:rsidP="00D639E9">
            <w:pPr>
              <w:rPr>
                <w:rFonts w:cstheme="minorHAnsi"/>
                <w:bCs/>
              </w:rPr>
            </w:pPr>
          </w:p>
        </w:tc>
      </w:tr>
      <w:tr w:rsidR="00DA4EA6" w:rsidRPr="00622C49" w14:paraId="598AE8CD" w14:textId="77777777" w:rsidTr="00DA4EA6">
        <w:trPr>
          <w:cantSplit/>
          <w:trHeight w:val="570"/>
        </w:trPr>
        <w:tc>
          <w:tcPr>
            <w:tcW w:w="1662" w:type="dxa"/>
            <w:shd w:val="clear" w:color="auto" w:fill="auto"/>
            <w:vAlign w:val="center"/>
          </w:tcPr>
          <w:p w14:paraId="4105E971" w14:textId="77777777" w:rsidR="00DA4EA6" w:rsidRPr="00622C49" w:rsidRDefault="00DA4EA6" w:rsidP="00D639E9">
            <w:pPr>
              <w:rPr>
                <w:rFonts w:cstheme="minorHAnsi"/>
                <w:bCs/>
              </w:rPr>
            </w:pPr>
            <w:r>
              <w:rPr>
                <w:rFonts w:cstheme="minorHAnsi"/>
                <w:bCs/>
              </w:rPr>
              <w:t>13</w:t>
            </w:r>
            <w:r w:rsidRPr="00CE5FA8">
              <w:rPr>
                <w:rFonts w:cstheme="minorHAnsi"/>
                <w:bCs/>
                <w:vertAlign w:val="superscript"/>
              </w:rPr>
              <w:t>th</w:t>
            </w:r>
            <w:r>
              <w:rPr>
                <w:rFonts w:cstheme="minorHAnsi"/>
                <w:bCs/>
              </w:rPr>
              <w:t xml:space="preserve"> February</w:t>
            </w:r>
          </w:p>
        </w:tc>
        <w:tc>
          <w:tcPr>
            <w:tcW w:w="1412" w:type="dxa"/>
            <w:shd w:val="clear" w:color="auto" w:fill="auto"/>
            <w:vAlign w:val="center"/>
          </w:tcPr>
          <w:p w14:paraId="1AD96B45" w14:textId="77777777" w:rsidR="00DA4EA6" w:rsidRPr="00622C49" w:rsidRDefault="00DA4EA6" w:rsidP="00D639E9">
            <w:pPr>
              <w:rPr>
                <w:rFonts w:cstheme="minorHAnsi"/>
                <w:bCs/>
              </w:rPr>
            </w:pPr>
            <w:r>
              <w:rPr>
                <w:rFonts w:cstheme="minorHAnsi"/>
                <w:bCs/>
              </w:rPr>
              <w:t>Email</w:t>
            </w:r>
          </w:p>
        </w:tc>
        <w:tc>
          <w:tcPr>
            <w:tcW w:w="4239" w:type="dxa"/>
            <w:shd w:val="clear" w:color="auto" w:fill="auto"/>
            <w:vAlign w:val="center"/>
          </w:tcPr>
          <w:p w14:paraId="21F4FA07" w14:textId="77777777" w:rsidR="00DA4EA6" w:rsidRPr="00622C49" w:rsidRDefault="00DA4EA6" w:rsidP="00D639E9">
            <w:pPr>
              <w:rPr>
                <w:rFonts w:cstheme="minorHAnsi"/>
                <w:bCs/>
              </w:rPr>
            </w:pPr>
          </w:p>
          <w:p w14:paraId="4E28AEB7" w14:textId="77777777" w:rsidR="00DA4EA6" w:rsidRPr="00622C49" w:rsidRDefault="00DA4EA6" w:rsidP="00D639E9">
            <w:pPr>
              <w:rPr>
                <w:rFonts w:cstheme="minorHAnsi"/>
                <w:bCs/>
              </w:rPr>
            </w:pPr>
            <w:r>
              <w:rPr>
                <w:rFonts w:cstheme="minorHAnsi"/>
                <w:bCs/>
              </w:rPr>
              <w:t>Project Update-  Ready to submit draft</w:t>
            </w:r>
          </w:p>
        </w:tc>
        <w:tc>
          <w:tcPr>
            <w:tcW w:w="1662" w:type="dxa"/>
            <w:shd w:val="clear" w:color="auto" w:fill="auto"/>
            <w:vAlign w:val="center"/>
          </w:tcPr>
          <w:p w14:paraId="09C389F6" w14:textId="77777777" w:rsidR="00DA4EA6" w:rsidRPr="00622C49" w:rsidRDefault="00DA4EA6" w:rsidP="00D639E9">
            <w:pPr>
              <w:rPr>
                <w:rFonts w:cstheme="minorHAnsi"/>
                <w:bCs/>
              </w:rPr>
            </w:pPr>
            <w:r>
              <w:rPr>
                <w:rFonts w:cstheme="minorHAnsi"/>
                <w:bCs/>
              </w:rPr>
              <w:t>RI</w:t>
            </w:r>
          </w:p>
        </w:tc>
        <w:tc>
          <w:tcPr>
            <w:tcW w:w="1385" w:type="dxa"/>
            <w:shd w:val="clear" w:color="auto" w:fill="auto"/>
            <w:vAlign w:val="center"/>
          </w:tcPr>
          <w:p w14:paraId="2D904FED" w14:textId="77777777" w:rsidR="00DA4EA6" w:rsidRPr="00622C49" w:rsidRDefault="00DA4EA6" w:rsidP="00D639E9">
            <w:pPr>
              <w:rPr>
                <w:rFonts w:cstheme="minorHAnsi"/>
                <w:bCs/>
              </w:rPr>
            </w:pPr>
          </w:p>
        </w:tc>
        <w:tc>
          <w:tcPr>
            <w:tcW w:w="2077" w:type="dxa"/>
            <w:shd w:val="clear" w:color="auto" w:fill="auto"/>
            <w:vAlign w:val="center"/>
          </w:tcPr>
          <w:p w14:paraId="1456FB5C" w14:textId="77777777" w:rsidR="00DA4EA6" w:rsidRPr="00622C49" w:rsidRDefault="00DA4EA6" w:rsidP="00D639E9">
            <w:pPr>
              <w:rPr>
                <w:rFonts w:cstheme="minorHAnsi"/>
                <w:bCs/>
              </w:rPr>
            </w:pPr>
          </w:p>
        </w:tc>
        <w:tc>
          <w:tcPr>
            <w:tcW w:w="2684" w:type="dxa"/>
            <w:shd w:val="clear" w:color="auto" w:fill="auto"/>
            <w:vAlign w:val="center"/>
          </w:tcPr>
          <w:p w14:paraId="67F5BE1A" w14:textId="77777777" w:rsidR="00DA4EA6" w:rsidRPr="00622C49" w:rsidRDefault="00DA4EA6" w:rsidP="00D639E9">
            <w:pPr>
              <w:rPr>
                <w:rFonts w:cstheme="minorHAnsi"/>
                <w:bCs/>
              </w:rPr>
            </w:pPr>
          </w:p>
        </w:tc>
      </w:tr>
      <w:tr w:rsidR="00C5127C" w:rsidRPr="00622C49" w14:paraId="08604085" w14:textId="77777777" w:rsidTr="00DA4EA6">
        <w:trPr>
          <w:cantSplit/>
          <w:trHeight w:val="570"/>
        </w:trPr>
        <w:tc>
          <w:tcPr>
            <w:tcW w:w="1662" w:type="dxa"/>
            <w:shd w:val="clear" w:color="auto" w:fill="auto"/>
            <w:vAlign w:val="center"/>
          </w:tcPr>
          <w:p w14:paraId="79401C03" w14:textId="573E2BEB" w:rsidR="00C5127C" w:rsidRDefault="00C5127C" w:rsidP="00D639E9">
            <w:pPr>
              <w:rPr>
                <w:rFonts w:cstheme="minorHAnsi"/>
                <w:bCs/>
              </w:rPr>
            </w:pPr>
            <w:r>
              <w:rPr>
                <w:rFonts w:cstheme="minorHAnsi"/>
                <w:bCs/>
              </w:rPr>
              <w:lastRenderedPageBreak/>
              <w:t>16</w:t>
            </w:r>
            <w:r w:rsidRPr="00C5127C">
              <w:rPr>
                <w:rFonts w:cstheme="minorHAnsi"/>
                <w:bCs/>
                <w:vertAlign w:val="superscript"/>
              </w:rPr>
              <w:t>th</w:t>
            </w:r>
            <w:r>
              <w:rPr>
                <w:rFonts w:cstheme="minorHAnsi"/>
                <w:bCs/>
              </w:rPr>
              <w:t xml:space="preserve"> February </w:t>
            </w:r>
          </w:p>
        </w:tc>
        <w:tc>
          <w:tcPr>
            <w:tcW w:w="1412" w:type="dxa"/>
            <w:shd w:val="clear" w:color="auto" w:fill="auto"/>
            <w:vAlign w:val="center"/>
          </w:tcPr>
          <w:p w14:paraId="2B7F9AF3" w14:textId="5287A58E" w:rsidR="00C5127C" w:rsidRDefault="00C5127C" w:rsidP="00D639E9">
            <w:pPr>
              <w:rPr>
                <w:rFonts w:cstheme="minorHAnsi"/>
                <w:bCs/>
              </w:rPr>
            </w:pPr>
            <w:r>
              <w:rPr>
                <w:rFonts w:cstheme="minorHAnsi"/>
                <w:bCs/>
              </w:rPr>
              <w:t>Email</w:t>
            </w:r>
          </w:p>
        </w:tc>
        <w:tc>
          <w:tcPr>
            <w:tcW w:w="4239" w:type="dxa"/>
            <w:shd w:val="clear" w:color="auto" w:fill="auto"/>
            <w:vAlign w:val="center"/>
          </w:tcPr>
          <w:p w14:paraId="5968197E" w14:textId="48E6D2C6" w:rsidR="00C5127C" w:rsidRPr="00622C49" w:rsidRDefault="00C5127C" w:rsidP="00D639E9">
            <w:pPr>
              <w:rPr>
                <w:rFonts w:cstheme="minorHAnsi"/>
                <w:bCs/>
              </w:rPr>
            </w:pPr>
            <w:r>
              <w:rPr>
                <w:rFonts w:cstheme="minorHAnsi"/>
                <w:bCs/>
              </w:rPr>
              <w:t>Project Update – Feedback on Draft</w:t>
            </w:r>
          </w:p>
        </w:tc>
        <w:tc>
          <w:tcPr>
            <w:tcW w:w="1662" w:type="dxa"/>
            <w:shd w:val="clear" w:color="auto" w:fill="auto"/>
            <w:vAlign w:val="center"/>
          </w:tcPr>
          <w:p w14:paraId="09A6DFFA" w14:textId="1D660CD4" w:rsidR="00C5127C" w:rsidRDefault="00C5127C" w:rsidP="00D639E9">
            <w:pPr>
              <w:rPr>
                <w:rFonts w:cstheme="minorHAnsi"/>
                <w:bCs/>
              </w:rPr>
            </w:pPr>
            <w:r>
              <w:rPr>
                <w:rFonts w:cstheme="minorHAnsi"/>
                <w:bCs/>
              </w:rPr>
              <w:t>RI</w:t>
            </w:r>
          </w:p>
        </w:tc>
        <w:tc>
          <w:tcPr>
            <w:tcW w:w="1385" w:type="dxa"/>
            <w:shd w:val="clear" w:color="auto" w:fill="auto"/>
            <w:vAlign w:val="center"/>
          </w:tcPr>
          <w:p w14:paraId="61EB2E32" w14:textId="77777777" w:rsidR="00C5127C" w:rsidRPr="00622C49" w:rsidRDefault="00C5127C" w:rsidP="00D639E9">
            <w:pPr>
              <w:rPr>
                <w:rFonts w:cstheme="minorHAnsi"/>
                <w:bCs/>
              </w:rPr>
            </w:pPr>
          </w:p>
        </w:tc>
        <w:tc>
          <w:tcPr>
            <w:tcW w:w="2077" w:type="dxa"/>
            <w:shd w:val="clear" w:color="auto" w:fill="auto"/>
            <w:vAlign w:val="center"/>
          </w:tcPr>
          <w:p w14:paraId="16580CBB" w14:textId="77777777" w:rsidR="00C5127C" w:rsidRPr="00622C49" w:rsidRDefault="00C5127C" w:rsidP="00D639E9">
            <w:pPr>
              <w:rPr>
                <w:rFonts w:cstheme="minorHAnsi"/>
                <w:bCs/>
              </w:rPr>
            </w:pPr>
          </w:p>
        </w:tc>
        <w:tc>
          <w:tcPr>
            <w:tcW w:w="2684" w:type="dxa"/>
            <w:shd w:val="clear" w:color="auto" w:fill="auto"/>
            <w:vAlign w:val="center"/>
          </w:tcPr>
          <w:p w14:paraId="4AED303C" w14:textId="77777777" w:rsidR="00C5127C" w:rsidRPr="00622C49" w:rsidRDefault="00C5127C" w:rsidP="00D639E9">
            <w:pPr>
              <w:rPr>
                <w:rFonts w:cstheme="minorHAnsi"/>
                <w:bCs/>
              </w:rPr>
            </w:pPr>
          </w:p>
        </w:tc>
      </w:tr>
      <w:tr w:rsidR="00C5127C" w:rsidRPr="00622C49" w14:paraId="44B0972E" w14:textId="77777777" w:rsidTr="00DA4EA6">
        <w:trPr>
          <w:cantSplit/>
          <w:trHeight w:val="570"/>
        </w:trPr>
        <w:tc>
          <w:tcPr>
            <w:tcW w:w="1662" w:type="dxa"/>
            <w:shd w:val="clear" w:color="auto" w:fill="auto"/>
            <w:vAlign w:val="center"/>
          </w:tcPr>
          <w:p w14:paraId="0AFF7D9A" w14:textId="134DF54A" w:rsidR="00C5127C" w:rsidRDefault="00C5127C" w:rsidP="00D639E9">
            <w:pPr>
              <w:rPr>
                <w:rFonts w:cstheme="minorHAnsi"/>
                <w:bCs/>
              </w:rPr>
            </w:pPr>
            <w:r>
              <w:rPr>
                <w:rFonts w:cstheme="minorHAnsi"/>
                <w:bCs/>
              </w:rPr>
              <w:t>29</w:t>
            </w:r>
            <w:r w:rsidRPr="00C5127C">
              <w:rPr>
                <w:rFonts w:cstheme="minorHAnsi"/>
                <w:bCs/>
                <w:vertAlign w:val="superscript"/>
              </w:rPr>
              <w:t>th</w:t>
            </w:r>
            <w:r>
              <w:rPr>
                <w:rFonts w:cstheme="minorHAnsi"/>
                <w:bCs/>
              </w:rPr>
              <w:t xml:space="preserve"> February </w:t>
            </w:r>
          </w:p>
        </w:tc>
        <w:tc>
          <w:tcPr>
            <w:tcW w:w="1412" w:type="dxa"/>
            <w:shd w:val="clear" w:color="auto" w:fill="auto"/>
            <w:vAlign w:val="center"/>
          </w:tcPr>
          <w:p w14:paraId="06823A51" w14:textId="12474964" w:rsidR="00C5127C" w:rsidRDefault="00C5127C" w:rsidP="00D639E9">
            <w:pPr>
              <w:rPr>
                <w:rFonts w:cstheme="minorHAnsi"/>
                <w:bCs/>
              </w:rPr>
            </w:pPr>
            <w:r>
              <w:rPr>
                <w:rFonts w:cstheme="minorHAnsi"/>
                <w:bCs/>
              </w:rPr>
              <w:t xml:space="preserve">Email </w:t>
            </w:r>
          </w:p>
        </w:tc>
        <w:tc>
          <w:tcPr>
            <w:tcW w:w="4239" w:type="dxa"/>
            <w:shd w:val="clear" w:color="auto" w:fill="auto"/>
            <w:vAlign w:val="center"/>
          </w:tcPr>
          <w:p w14:paraId="4D03DFD6" w14:textId="25CB0E0A" w:rsidR="00C5127C" w:rsidRDefault="00C5127C" w:rsidP="00D639E9">
            <w:pPr>
              <w:rPr>
                <w:rFonts w:cstheme="minorHAnsi"/>
                <w:bCs/>
              </w:rPr>
            </w:pPr>
            <w:r>
              <w:rPr>
                <w:rFonts w:cstheme="minorHAnsi"/>
                <w:bCs/>
              </w:rPr>
              <w:t xml:space="preserve">Project Update – </w:t>
            </w:r>
            <w:r>
              <w:rPr>
                <w:rFonts w:cstheme="minorHAnsi"/>
                <w:bCs/>
              </w:rPr>
              <w:t>Project Submitted</w:t>
            </w:r>
          </w:p>
        </w:tc>
        <w:tc>
          <w:tcPr>
            <w:tcW w:w="1662" w:type="dxa"/>
            <w:shd w:val="clear" w:color="auto" w:fill="auto"/>
            <w:vAlign w:val="center"/>
          </w:tcPr>
          <w:p w14:paraId="28AEE73D" w14:textId="16807B74" w:rsidR="00C5127C" w:rsidRDefault="00C5127C" w:rsidP="00D639E9">
            <w:pPr>
              <w:rPr>
                <w:rFonts w:cstheme="minorHAnsi"/>
                <w:bCs/>
              </w:rPr>
            </w:pPr>
            <w:r>
              <w:rPr>
                <w:rFonts w:cstheme="minorHAnsi"/>
                <w:bCs/>
              </w:rPr>
              <w:t>RI</w:t>
            </w:r>
          </w:p>
        </w:tc>
        <w:tc>
          <w:tcPr>
            <w:tcW w:w="1385" w:type="dxa"/>
            <w:shd w:val="clear" w:color="auto" w:fill="auto"/>
            <w:vAlign w:val="center"/>
          </w:tcPr>
          <w:p w14:paraId="58E9E879" w14:textId="77777777" w:rsidR="00C5127C" w:rsidRPr="00622C49" w:rsidRDefault="00C5127C" w:rsidP="00D639E9">
            <w:pPr>
              <w:rPr>
                <w:rFonts w:cstheme="minorHAnsi"/>
                <w:bCs/>
              </w:rPr>
            </w:pPr>
          </w:p>
        </w:tc>
        <w:tc>
          <w:tcPr>
            <w:tcW w:w="2077" w:type="dxa"/>
            <w:shd w:val="clear" w:color="auto" w:fill="auto"/>
            <w:vAlign w:val="center"/>
          </w:tcPr>
          <w:p w14:paraId="20885794" w14:textId="77777777" w:rsidR="00C5127C" w:rsidRPr="00622C49" w:rsidRDefault="00C5127C" w:rsidP="00D639E9">
            <w:pPr>
              <w:rPr>
                <w:rFonts w:cstheme="minorHAnsi"/>
                <w:bCs/>
              </w:rPr>
            </w:pPr>
          </w:p>
        </w:tc>
        <w:tc>
          <w:tcPr>
            <w:tcW w:w="2684" w:type="dxa"/>
            <w:shd w:val="clear" w:color="auto" w:fill="auto"/>
            <w:vAlign w:val="center"/>
          </w:tcPr>
          <w:p w14:paraId="299498A4" w14:textId="77777777" w:rsidR="00C5127C" w:rsidRPr="00622C49" w:rsidRDefault="00C5127C" w:rsidP="00D639E9">
            <w:pPr>
              <w:rPr>
                <w:rFonts w:cstheme="minorHAnsi"/>
                <w:bCs/>
              </w:rPr>
            </w:pPr>
          </w:p>
        </w:tc>
      </w:tr>
    </w:tbl>
    <w:p w14:paraId="4111D5E4" w14:textId="74EAF605" w:rsidR="00DA4EA6" w:rsidRPr="00622C49" w:rsidRDefault="00DA4EA6" w:rsidP="00DA4EA6">
      <w:pPr>
        <w:ind w:left="720" w:hanging="720"/>
        <w:jc w:val="center"/>
        <w:rPr>
          <w:rFonts w:cstheme="minorHAnsi"/>
          <w:b/>
          <w:bCs/>
          <w:sz w:val="16"/>
          <w:szCs w:val="16"/>
        </w:rPr>
      </w:pPr>
      <w:r>
        <w:rPr>
          <w:noProof/>
          <w:lang w:eastAsia="en-GB"/>
        </w:rPr>
        <w:drawing>
          <wp:anchor distT="0" distB="0" distL="114300" distR="114300" simplePos="0" relativeHeight="251655168" behindDoc="0" locked="0" layoutInCell="1" allowOverlap="1" wp14:anchorId="74837410" wp14:editId="7B350EF3">
            <wp:simplePos x="0" y="0"/>
            <wp:positionH relativeFrom="margin">
              <wp:posOffset>7830589</wp:posOffset>
            </wp:positionH>
            <wp:positionV relativeFrom="page">
              <wp:posOffset>317846</wp:posOffset>
            </wp:positionV>
            <wp:extent cx="1784985" cy="598805"/>
            <wp:effectExtent l="0" t="0" r="5715" b="0"/>
            <wp:wrapNone/>
            <wp:docPr id="31" name="Picture 3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Quality Assurance\QAHBooks\Academic Quality Handbook 2015-16\Appendices\UWTSD Logo.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84985" cy="598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47685D" w14:textId="5035E13F" w:rsidR="00DA4EA6" w:rsidRPr="00622C49" w:rsidRDefault="00DA4EA6" w:rsidP="00DA4EA6">
      <w:pPr>
        <w:ind w:left="720" w:hanging="720"/>
        <w:jc w:val="center"/>
        <w:rPr>
          <w:rFonts w:cstheme="minorHAnsi"/>
          <w:b/>
          <w:bCs/>
          <w:sz w:val="16"/>
          <w:szCs w:val="16"/>
        </w:rPr>
      </w:pPr>
      <w:r>
        <w:rPr>
          <w:noProof/>
          <w:lang w:eastAsia="en-GB"/>
        </w:rPr>
        <w:drawing>
          <wp:anchor distT="0" distB="0" distL="114300" distR="114300" simplePos="0" relativeHeight="251659264" behindDoc="0" locked="0" layoutInCell="1" allowOverlap="1" wp14:anchorId="28E721CC" wp14:editId="52C21121">
            <wp:simplePos x="0" y="0"/>
            <wp:positionH relativeFrom="margin">
              <wp:posOffset>6982691</wp:posOffset>
            </wp:positionH>
            <wp:positionV relativeFrom="page">
              <wp:posOffset>738967</wp:posOffset>
            </wp:positionV>
            <wp:extent cx="1784985" cy="598805"/>
            <wp:effectExtent l="0" t="0" r="5715" b="0"/>
            <wp:wrapNone/>
            <wp:docPr id="32" name="Picture 3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Quality Assurance\QAHBooks\Academic Quality Handbook 2015-16\Appendices\UWTSD Logo.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84985" cy="598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7B9E24" w14:textId="4CBEE950" w:rsidR="00DA4EA6" w:rsidRPr="00622C49" w:rsidRDefault="00DA4EA6" w:rsidP="00DA4EA6">
      <w:pPr>
        <w:pStyle w:val="NoSpacing"/>
      </w:pPr>
      <w:r w:rsidRPr="00622C49">
        <w:t>Notes on the Postgraduate Taught Dissertation Supervision Record</w:t>
      </w:r>
    </w:p>
    <w:p w14:paraId="7B6E8332" w14:textId="2F92C52E" w:rsidR="00DA4EA6" w:rsidRPr="00622C49" w:rsidRDefault="00DA4EA6" w:rsidP="00DA4EA6">
      <w:pPr>
        <w:pStyle w:val="NoSpacing"/>
      </w:pPr>
      <w:r w:rsidRPr="00622C49">
        <w:t xml:space="preserve">Record the date and type of meeting – </w:t>
      </w:r>
      <w:proofErr w:type="gramStart"/>
      <w:r w:rsidRPr="00622C49">
        <w:t>e.g.</w:t>
      </w:r>
      <w:proofErr w:type="gramEnd"/>
      <w:r w:rsidRPr="00622C49">
        <w:t xml:space="preserve"> face-to-face, video conference, telephone, email, letter</w:t>
      </w:r>
    </w:p>
    <w:p w14:paraId="59AC173D" w14:textId="71A6F4D3" w:rsidR="00DA4EA6" w:rsidRPr="00622C49" w:rsidRDefault="00DA4EA6" w:rsidP="00DA4EA6">
      <w:pPr>
        <w:pStyle w:val="NoSpacing"/>
      </w:pPr>
      <w:r w:rsidRPr="00622C49">
        <w:t xml:space="preserve">Note the outcomes agreed by both the student and the </w:t>
      </w:r>
      <w:proofErr w:type="gramStart"/>
      <w:r w:rsidRPr="00622C49">
        <w:t>supervisor</w:t>
      </w:r>
      <w:proofErr w:type="gramEnd"/>
    </w:p>
    <w:p w14:paraId="3A046596" w14:textId="77777777" w:rsidR="00DA4EA6" w:rsidRPr="00622C49" w:rsidRDefault="00DA4EA6" w:rsidP="00DA4EA6">
      <w:pPr>
        <w:pStyle w:val="NoSpacing"/>
      </w:pPr>
      <w:r w:rsidRPr="00622C49">
        <w:t xml:space="preserve">Both the student and the supervisor should initial </w:t>
      </w:r>
    </w:p>
    <w:p w14:paraId="55BA10F2" w14:textId="17878661" w:rsidR="00DA4EA6" w:rsidRPr="00622C49" w:rsidRDefault="00DA4EA6" w:rsidP="00DA4EA6">
      <w:pPr>
        <w:pStyle w:val="NoSpacing"/>
      </w:pPr>
      <w:r w:rsidRPr="00622C49">
        <w:t xml:space="preserve">Record the duration of the </w:t>
      </w:r>
      <w:proofErr w:type="gramStart"/>
      <w:r w:rsidRPr="00622C49">
        <w:t>meeting</w:t>
      </w:r>
      <w:proofErr w:type="gramEnd"/>
    </w:p>
    <w:p w14:paraId="5E28EB81" w14:textId="77777777" w:rsidR="00DA4EA6" w:rsidRPr="00622C49" w:rsidRDefault="00DA4EA6" w:rsidP="00DA4EA6">
      <w:pPr>
        <w:pStyle w:val="NoSpacing"/>
      </w:pPr>
      <w:r w:rsidRPr="00622C49">
        <w:t xml:space="preserve">Update the running total for duration by adding the duration of the meeting to the previous running </w:t>
      </w:r>
      <w:proofErr w:type="gramStart"/>
      <w:r w:rsidRPr="00622C49">
        <w:t>total</w:t>
      </w:r>
      <w:proofErr w:type="gramEnd"/>
    </w:p>
    <w:p w14:paraId="62DF9AAA" w14:textId="35FCB011" w:rsidR="00DA4EA6" w:rsidRPr="00622C49" w:rsidRDefault="00DA4EA6" w:rsidP="00DA4EA6">
      <w:pPr>
        <w:rPr>
          <w:rFonts w:cstheme="minorHAnsi"/>
          <w:b/>
          <w:bCs/>
          <w:sz w:val="16"/>
          <w:szCs w:val="16"/>
        </w:rPr>
      </w:pPr>
    </w:p>
    <w:p w14:paraId="65CB5FF5" w14:textId="462D2D9E" w:rsidR="00C703B1" w:rsidRDefault="00C703B1" w:rsidP="00C703B1"/>
    <w:p w14:paraId="4E3BEAA7" w14:textId="36020210" w:rsidR="00C703B1" w:rsidRPr="00C703B1" w:rsidRDefault="00C703B1" w:rsidP="00C703B1"/>
    <w:p w14:paraId="5FF0EE76" w14:textId="0C6BB762" w:rsidR="00253C45" w:rsidRDefault="00253C45" w:rsidP="00253C45"/>
    <w:p w14:paraId="1ED951FA" w14:textId="5EE5DCB0" w:rsidR="0093444B" w:rsidRPr="0093444B" w:rsidRDefault="0093444B" w:rsidP="0093444B"/>
    <w:p w14:paraId="5985FC2A" w14:textId="77777777" w:rsidR="0093444B" w:rsidRPr="0093444B" w:rsidRDefault="0093444B" w:rsidP="0093444B"/>
    <w:p w14:paraId="03EAF2C8" w14:textId="763EF578" w:rsidR="00253C45" w:rsidRPr="00253C45" w:rsidRDefault="00253C45" w:rsidP="00253C45"/>
    <w:p w14:paraId="66E23EB5" w14:textId="32B70231" w:rsidR="00253C45" w:rsidRPr="00253C45" w:rsidRDefault="00253C45" w:rsidP="00253C45"/>
    <w:p w14:paraId="0E3546A7" w14:textId="77777777" w:rsidR="00253C45" w:rsidRPr="00253C45" w:rsidRDefault="00253C45" w:rsidP="00253C45"/>
    <w:bookmarkEnd w:id="88"/>
    <w:p w14:paraId="38BDB7FD" w14:textId="5A38CDA4" w:rsidR="00FD7FCC" w:rsidRPr="00E717A9" w:rsidRDefault="00FD7FCC" w:rsidP="00E717A9">
      <w:pPr>
        <w:jc w:val="both"/>
        <w:rPr>
          <w:rFonts w:cstheme="minorHAnsi"/>
        </w:rPr>
      </w:pPr>
    </w:p>
    <w:sectPr w:rsidR="00FD7FCC" w:rsidRPr="00E717A9" w:rsidSect="00C15DD6">
      <w:headerReference w:type="default" r:id="rId61"/>
      <w:footerReference w:type="default" r:id="rId62"/>
      <w:headerReference w:type="first" r:id="rId63"/>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EB122" w14:textId="77777777" w:rsidR="004356ED" w:rsidRDefault="004356ED" w:rsidP="005C4E84">
      <w:pPr>
        <w:spacing w:after="0" w:line="240" w:lineRule="auto"/>
      </w:pPr>
      <w:r>
        <w:separator/>
      </w:r>
    </w:p>
  </w:endnote>
  <w:endnote w:type="continuationSeparator" w:id="0">
    <w:p w14:paraId="194B88DB" w14:textId="77777777" w:rsidR="004356ED" w:rsidRDefault="004356ED" w:rsidP="005C4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MS Mincho"/>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nLibertine">
    <w:altName w:val="MS Mincho"/>
    <w:panose1 w:val="00000000000000000000"/>
    <w:charset w:val="80"/>
    <w:family w:val="auto"/>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276891"/>
      <w:docPartObj>
        <w:docPartGallery w:val="Page Numbers (Bottom of Page)"/>
        <w:docPartUnique/>
      </w:docPartObj>
    </w:sdtPr>
    <w:sdtEndPr>
      <w:rPr>
        <w:noProof/>
      </w:rPr>
    </w:sdtEndPr>
    <w:sdtContent>
      <w:p w14:paraId="2F44B03F" w14:textId="77777777" w:rsidR="00C15DD6" w:rsidRDefault="00C15D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2A2392" w14:textId="77777777" w:rsidR="00C15DD6" w:rsidRDefault="00C15D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826328"/>
      <w:docPartObj>
        <w:docPartGallery w:val="Page Numbers (Bottom of Page)"/>
        <w:docPartUnique/>
      </w:docPartObj>
    </w:sdtPr>
    <w:sdtEndPr>
      <w:rPr>
        <w:noProof/>
      </w:rPr>
    </w:sdtEndPr>
    <w:sdtContent>
      <w:p w14:paraId="4234CA30" w14:textId="77777777" w:rsidR="00C15DD6" w:rsidRDefault="00C15D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3D6B1A" w14:textId="77777777" w:rsidR="00C15DD6" w:rsidRDefault="00C15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A55DE" w14:textId="77777777" w:rsidR="004356ED" w:rsidRDefault="004356ED" w:rsidP="005C4E84">
      <w:pPr>
        <w:spacing w:after="0" w:line="240" w:lineRule="auto"/>
      </w:pPr>
      <w:r>
        <w:separator/>
      </w:r>
    </w:p>
  </w:footnote>
  <w:footnote w:type="continuationSeparator" w:id="0">
    <w:p w14:paraId="49A28D41" w14:textId="77777777" w:rsidR="004356ED" w:rsidRDefault="004356ED" w:rsidP="005C4E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F32C6" w14:textId="77777777" w:rsidR="00C15DD6" w:rsidRDefault="00C15DD6" w:rsidP="005C4E84">
    <w:pPr>
      <w:jc w:val="center"/>
    </w:pPr>
    <w:r w:rsidRPr="00C06363">
      <w:rPr>
        <w:rFonts w:cstheme="minorHAnsi"/>
      </w:rPr>
      <w:t xml:space="preserve">Rehman Ismail  -  1908396  </w:t>
    </w:r>
    <w:r w:rsidRPr="00C06363">
      <w:rPr>
        <w:rFonts w:cstheme="minorHAnsi"/>
      </w:rPr>
      <w:tab/>
    </w:r>
    <w:r w:rsidRPr="00C06363">
      <w:rPr>
        <w:rFonts w:cstheme="minorHAnsi"/>
      </w:rPr>
      <w:tab/>
    </w:r>
    <w:r>
      <w:rPr>
        <w:rFonts w:cstheme="minorHAnsi"/>
      </w:rPr>
      <w:tab/>
      <w:t xml:space="preserve"> </w:t>
    </w:r>
    <w:r>
      <w:rPr>
        <w:rFonts w:cstheme="minorHAnsi"/>
      </w:rPr>
      <w:tab/>
    </w:r>
    <w:r>
      <w:rPr>
        <w:rFonts w:cstheme="minorHAnsi"/>
      </w:rPr>
      <w:tab/>
    </w:r>
    <w:r>
      <w:rPr>
        <w:rFonts w:cstheme="minorHAnsi"/>
      </w:rPr>
      <w:tab/>
    </w:r>
    <w:r w:rsidRPr="005C4E84">
      <w:rPr>
        <w:rFonts w:cstheme="minorHAnsi"/>
      </w:rPr>
      <w:t>BMMB7003D</w:t>
    </w:r>
    <w:r>
      <w:rPr>
        <w:rFonts w:ascii="Arial" w:hAnsi="Arial" w:cs="Arial"/>
      </w:rPr>
      <w:t xml:space="preserve"> </w:t>
    </w:r>
    <w:r>
      <w:rPr>
        <w:rFonts w:cstheme="minorHAnsi"/>
      </w:rPr>
      <w:t>Dissertation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02AC5" w14:textId="77777777" w:rsidR="00C15DD6" w:rsidRDefault="00C15DD6" w:rsidP="005C4E84">
    <w:pPr>
      <w:jc w:val="center"/>
    </w:pPr>
    <w:r w:rsidRPr="00C06363">
      <w:rPr>
        <w:rFonts w:cstheme="minorHAnsi"/>
      </w:rPr>
      <w:t xml:space="preserve">Rehman Ismail  -  1908396  </w:t>
    </w:r>
    <w:r w:rsidRPr="00C06363">
      <w:rPr>
        <w:rFonts w:cstheme="minorHAnsi"/>
      </w:rPr>
      <w:tab/>
    </w:r>
    <w:r w:rsidRPr="00C06363">
      <w:rPr>
        <w:rFonts w:cstheme="minorHAnsi"/>
      </w:rPr>
      <w:tab/>
    </w:r>
    <w:r>
      <w:rPr>
        <w:rFonts w:cstheme="minorHAnsi"/>
      </w:rPr>
      <w:tab/>
      <w:t xml:space="preserve"> </w:t>
    </w:r>
    <w:r>
      <w:rPr>
        <w:rFonts w:cstheme="minorHAnsi"/>
      </w:rPr>
      <w:tab/>
    </w:r>
    <w:r>
      <w:rPr>
        <w:rFonts w:cstheme="minorHAnsi"/>
      </w:rPr>
      <w:tab/>
    </w:r>
    <w:r>
      <w:rPr>
        <w:rFonts w:cstheme="minorHAnsi"/>
      </w:rPr>
      <w:tab/>
    </w:r>
    <w:r w:rsidRPr="005C4E84">
      <w:rPr>
        <w:rFonts w:cstheme="minorHAnsi"/>
      </w:rPr>
      <w:t>BMMB7003D</w:t>
    </w:r>
    <w:r>
      <w:rPr>
        <w:rFonts w:ascii="Arial" w:hAnsi="Arial" w:cs="Arial"/>
      </w:rPr>
      <w:t xml:space="preserve"> </w:t>
    </w:r>
    <w:r>
      <w:rPr>
        <w:rFonts w:cstheme="minorHAnsi"/>
      </w:rPr>
      <w:t>Dissertation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25B01" w14:textId="77777777" w:rsidR="00C15DD6" w:rsidRDefault="00C15DD6" w:rsidP="005C4E84">
    <w:pPr>
      <w:jc w:val="center"/>
    </w:pPr>
    <w:r w:rsidRPr="00C06363">
      <w:rPr>
        <w:rFonts w:cstheme="minorHAnsi"/>
      </w:rPr>
      <w:t xml:space="preserve">Rehman Ismail  -  1908396  </w:t>
    </w:r>
    <w:r w:rsidRPr="00C06363">
      <w:rPr>
        <w:rFonts w:cstheme="minorHAnsi"/>
      </w:rPr>
      <w:tab/>
    </w:r>
    <w:r w:rsidRPr="00C06363">
      <w:rPr>
        <w:rFonts w:cstheme="minorHAnsi"/>
      </w:rPr>
      <w:tab/>
    </w:r>
    <w:r>
      <w:rPr>
        <w:rFonts w:cstheme="minorHAnsi"/>
      </w:rPr>
      <w:tab/>
      <w:t xml:space="preserve"> </w:t>
    </w:r>
    <w:r>
      <w:rPr>
        <w:rFonts w:cstheme="minorHAnsi"/>
      </w:rPr>
      <w:tab/>
    </w:r>
    <w:r>
      <w:rPr>
        <w:rFonts w:cstheme="minorHAnsi"/>
      </w:rPr>
      <w:tab/>
    </w:r>
    <w:r>
      <w:rPr>
        <w:rFonts w:cstheme="minorHAnsi"/>
      </w:rPr>
      <w:tab/>
    </w:r>
    <w:r w:rsidRPr="005C4E84">
      <w:rPr>
        <w:rFonts w:cstheme="minorHAnsi"/>
      </w:rPr>
      <w:t>BMMB7003D</w:t>
    </w:r>
    <w:r>
      <w:rPr>
        <w:rFonts w:ascii="Arial" w:hAnsi="Arial" w:cs="Arial"/>
      </w:rPr>
      <w:t xml:space="preserve"> </w:t>
    </w:r>
    <w:r>
      <w:rPr>
        <w:rFonts w:cstheme="minorHAnsi"/>
      </w:rPr>
      <w:t>Dissertation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BC5DE" w14:textId="77777777" w:rsidR="00C15DD6" w:rsidRDefault="00C15DD6" w:rsidP="005C4E84">
    <w:pPr>
      <w:jc w:val="center"/>
    </w:pPr>
    <w:r w:rsidRPr="00C06363">
      <w:rPr>
        <w:rFonts w:cstheme="minorHAnsi"/>
      </w:rPr>
      <w:t xml:space="preserve">Rehman Ismail  -  1908396  </w:t>
    </w:r>
    <w:r w:rsidRPr="00C06363">
      <w:rPr>
        <w:rFonts w:cstheme="minorHAnsi"/>
      </w:rPr>
      <w:tab/>
    </w:r>
    <w:r w:rsidRPr="00C06363">
      <w:rPr>
        <w:rFonts w:cstheme="minorHAnsi"/>
      </w:rPr>
      <w:tab/>
    </w:r>
    <w:r>
      <w:rPr>
        <w:rFonts w:cstheme="minorHAnsi"/>
      </w:rPr>
      <w:tab/>
      <w:t xml:space="preserve"> </w:t>
    </w:r>
    <w:r>
      <w:rPr>
        <w:rFonts w:cstheme="minorHAnsi"/>
      </w:rPr>
      <w:tab/>
    </w:r>
    <w:r>
      <w:rPr>
        <w:rFonts w:cstheme="minorHAnsi"/>
      </w:rPr>
      <w:tab/>
    </w:r>
    <w:r>
      <w:rPr>
        <w:rFonts w:cstheme="minorHAnsi"/>
      </w:rPr>
      <w:tab/>
    </w:r>
    <w:r w:rsidRPr="005C4E84">
      <w:rPr>
        <w:rFonts w:cstheme="minorHAnsi"/>
      </w:rPr>
      <w:t>BMMB7003D</w:t>
    </w:r>
    <w:r>
      <w:rPr>
        <w:rFonts w:ascii="Arial" w:hAnsi="Arial" w:cs="Arial"/>
      </w:rPr>
      <w:t xml:space="preserve"> </w:t>
    </w:r>
    <w:r>
      <w:rPr>
        <w:rFonts w:cstheme="minorHAnsi"/>
      </w:rPr>
      <w:t>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41FC"/>
    <w:multiLevelType w:val="hybridMultilevel"/>
    <w:tmpl w:val="56E87C20"/>
    <w:lvl w:ilvl="0" w:tplc="C8A05DF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D0B8D"/>
    <w:multiLevelType w:val="hybridMultilevel"/>
    <w:tmpl w:val="41D88E5E"/>
    <w:lvl w:ilvl="0" w:tplc="1D82476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DB5937"/>
    <w:multiLevelType w:val="hybridMultilevel"/>
    <w:tmpl w:val="D7A44420"/>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 w15:restartNumberingAfterBreak="0">
    <w:nsid w:val="14012548"/>
    <w:multiLevelType w:val="hybridMultilevel"/>
    <w:tmpl w:val="505C3A14"/>
    <w:lvl w:ilvl="0" w:tplc="EEA6FBFA">
      <w:numFmt w:val="bullet"/>
      <w:lvlText w:val="-"/>
      <w:lvlJc w:val="left"/>
      <w:pPr>
        <w:ind w:left="1080" w:hanging="360"/>
      </w:pPr>
      <w:rPr>
        <w:rFonts w:ascii="Times New Roman" w:eastAsia="DejaVu Sans"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872409"/>
    <w:multiLevelType w:val="hybridMultilevel"/>
    <w:tmpl w:val="9EAA81C0"/>
    <w:lvl w:ilvl="0" w:tplc="C8A05DF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686716"/>
    <w:multiLevelType w:val="hybridMultilevel"/>
    <w:tmpl w:val="DD54634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62366F0"/>
    <w:multiLevelType w:val="hybridMultilevel"/>
    <w:tmpl w:val="BBD08F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10ADE"/>
    <w:multiLevelType w:val="hybridMultilevel"/>
    <w:tmpl w:val="F03E1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B557DB"/>
    <w:multiLevelType w:val="hybridMultilevel"/>
    <w:tmpl w:val="62D4F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6A30E2"/>
    <w:multiLevelType w:val="hybridMultilevel"/>
    <w:tmpl w:val="EE5E213E"/>
    <w:lvl w:ilvl="0" w:tplc="26FE312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08D4EEC"/>
    <w:multiLevelType w:val="hybridMultilevel"/>
    <w:tmpl w:val="9C6EA11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24A03DD"/>
    <w:multiLevelType w:val="hybridMultilevel"/>
    <w:tmpl w:val="C2A484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E835DD1"/>
    <w:multiLevelType w:val="hybridMultilevel"/>
    <w:tmpl w:val="B64E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096A17"/>
    <w:multiLevelType w:val="hybridMultilevel"/>
    <w:tmpl w:val="3884A48E"/>
    <w:lvl w:ilvl="0" w:tplc="6EB4830A">
      <w:start w:val="1"/>
      <w:numFmt w:val="decimal"/>
      <w:lvlText w:val="%1."/>
      <w:lvlJc w:val="left"/>
      <w:pPr>
        <w:ind w:left="720" w:hanging="360"/>
      </w:pPr>
      <w:rPr>
        <w:rFonts w:asciiTheme="minorHAnsi" w:eastAsia="Times New Roman"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01193C"/>
    <w:multiLevelType w:val="hybridMultilevel"/>
    <w:tmpl w:val="49D8419C"/>
    <w:lvl w:ilvl="0" w:tplc="201669A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593E84"/>
    <w:multiLevelType w:val="hybridMultilevel"/>
    <w:tmpl w:val="FE56B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69564C"/>
    <w:multiLevelType w:val="hybridMultilevel"/>
    <w:tmpl w:val="F8F0D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C808BA"/>
    <w:multiLevelType w:val="hybridMultilevel"/>
    <w:tmpl w:val="81C04A62"/>
    <w:lvl w:ilvl="0" w:tplc="6598D5F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645E47CB"/>
    <w:multiLevelType w:val="hybridMultilevel"/>
    <w:tmpl w:val="3AC86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066E11"/>
    <w:multiLevelType w:val="hybridMultilevel"/>
    <w:tmpl w:val="9A461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67250F"/>
    <w:multiLevelType w:val="hybridMultilevel"/>
    <w:tmpl w:val="152A58FA"/>
    <w:lvl w:ilvl="0" w:tplc="2DF0B792">
      <w:start w:val="1"/>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2370B9B"/>
    <w:multiLevelType w:val="hybridMultilevel"/>
    <w:tmpl w:val="7F4CFC42"/>
    <w:lvl w:ilvl="0" w:tplc="58DEA47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7EDA4750"/>
    <w:multiLevelType w:val="hybridMultilevel"/>
    <w:tmpl w:val="4A4A4E80"/>
    <w:lvl w:ilvl="0" w:tplc="BF5A50EE">
      <w:start w:val="1"/>
      <w:numFmt w:val="bullet"/>
      <w:lvlText w:val="-"/>
      <w:lvlJc w:val="left"/>
      <w:pPr>
        <w:ind w:left="1080" w:hanging="360"/>
      </w:pPr>
      <w:rPr>
        <w:rFonts w:ascii="Arial" w:eastAsia="SimSu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16911338">
    <w:abstractNumId w:val="3"/>
  </w:num>
  <w:num w:numId="2" w16cid:durableId="718019082">
    <w:abstractNumId w:val="13"/>
  </w:num>
  <w:num w:numId="3" w16cid:durableId="16536752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17537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6467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5138841">
    <w:abstractNumId w:val="22"/>
  </w:num>
  <w:num w:numId="7" w16cid:durableId="836572749">
    <w:abstractNumId w:val="9"/>
  </w:num>
  <w:num w:numId="8" w16cid:durableId="1045569134">
    <w:abstractNumId w:val="8"/>
  </w:num>
  <w:num w:numId="9" w16cid:durableId="1198739406">
    <w:abstractNumId w:val="21"/>
  </w:num>
  <w:num w:numId="10" w16cid:durableId="1988511654">
    <w:abstractNumId w:val="11"/>
  </w:num>
  <w:num w:numId="11" w16cid:durableId="284045511">
    <w:abstractNumId w:val="14"/>
  </w:num>
  <w:num w:numId="12" w16cid:durableId="1966813033">
    <w:abstractNumId w:val="2"/>
  </w:num>
  <w:num w:numId="13" w16cid:durableId="984940640">
    <w:abstractNumId w:val="20"/>
  </w:num>
  <w:num w:numId="14" w16cid:durableId="754402904">
    <w:abstractNumId w:val="18"/>
  </w:num>
  <w:num w:numId="15" w16cid:durableId="1180894091">
    <w:abstractNumId w:val="4"/>
  </w:num>
  <w:num w:numId="16" w16cid:durableId="1346711352">
    <w:abstractNumId w:val="6"/>
  </w:num>
  <w:num w:numId="17" w16cid:durableId="1769545387">
    <w:abstractNumId w:val="0"/>
  </w:num>
  <w:num w:numId="18" w16cid:durableId="633146701">
    <w:abstractNumId w:val="5"/>
  </w:num>
  <w:num w:numId="19" w16cid:durableId="1427916933">
    <w:abstractNumId w:val="12"/>
  </w:num>
  <w:num w:numId="20" w16cid:durableId="1789348470">
    <w:abstractNumId w:val="16"/>
  </w:num>
  <w:num w:numId="21" w16cid:durableId="1154105947">
    <w:abstractNumId w:val="24"/>
  </w:num>
  <w:num w:numId="22" w16cid:durableId="483013551">
    <w:abstractNumId w:val="15"/>
  </w:num>
  <w:num w:numId="23" w16cid:durableId="671832750">
    <w:abstractNumId w:val="10"/>
  </w:num>
  <w:num w:numId="24" w16cid:durableId="1481531138">
    <w:abstractNumId w:val="7"/>
  </w:num>
  <w:num w:numId="25" w16cid:durableId="1156411124">
    <w:abstractNumId w:val="1"/>
  </w:num>
  <w:num w:numId="26" w16cid:durableId="1650360150">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C1368"/>
    <w:rsid w:val="00000BEC"/>
    <w:rsid w:val="00000FC5"/>
    <w:rsid w:val="000012B7"/>
    <w:rsid w:val="0000174D"/>
    <w:rsid w:val="00004DBB"/>
    <w:rsid w:val="00004F56"/>
    <w:rsid w:val="00005F2F"/>
    <w:rsid w:val="00006CD4"/>
    <w:rsid w:val="00010730"/>
    <w:rsid w:val="0001382E"/>
    <w:rsid w:val="00013C5F"/>
    <w:rsid w:val="0001448A"/>
    <w:rsid w:val="00017DC2"/>
    <w:rsid w:val="000201AB"/>
    <w:rsid w:val="000202E4"/>
    <w:rsid w:val="00020A81"/>
    <w:rsid w:val="00022060"/>
    <w:rsid w:val="0002323F"/>
    <w:rsid w:val="00023DFC"/>
    <w:rsid w:val="00025B68"/>
    <w:rsid w:val="00026D9C"/>
    <w:rsid w:val="00026F6C"/>
    <w:rsid w:val="00027F51"/>
    <w:rsid w:val="00030005"/>
    <w:rsid w:val="00030F88"/>
    <w:rsid w:val="00031AB5"/>
    <w:rsid w:val="0003377B"/>
    <w:rsid w:val="00034998"/>
    <w:rsid w:val="000353F0"/>
    <w:rsid w:val="00035691"/>
    <w:rsid w:val="00035F4F"/>
    <w:rsid w:val="0004021D"/>
    <w:rsid w:val="000403E6"/>
    <w:rsid w:val="00040594"/>
    <w:rsid w:val="000411B7"/>
    <w:rsid w:val="000415D4"/>
    <w:rsid w:val="00041999"/>
    <w:rsid w:val="00041D3A"/>
    <w:rsid w:val="000424D1"/>
    <w:rsid w:val="00042D12"/>
    <w:rsid w:val="00043054"/>
    <w:rsid w:val="000449AF"/>
    <w:rsid w:val="000458B1"/>
    <w:rsid w:val="000476F9"/>
    <w:rsid w:val="000478D7"/>
    <w:rsid w:val="00050A0C"/>
    <w:rsid w:val="00050DB7"/>
    <w:rsid w:val="00051304"/>
    <w:rsid w:val="00052535"/>
    <w:rsid w:val="00052AD7"/>
    <w:rsid w:val="00053192"/>
    <w:rsid w:val="000556A0"/>
    <w:rsid w:val="00056284"/>
    <w:rsid w:val="00057340"/>
    <w:rsid w:val="00061BCB"/>
    <w:rsid w:val="00061CD1"/>
    <w:rsid w:val="00062250"/>
    <w:rsid w:val="000626A5"/>
    <w:rsid w:val="000628BA"/>
    <w:rsid w:val="00062C97"/>
    <w:rsid w:val="00062D02"/>
    <w:rsid w:val="00064C3A"/>
    <w:rsid w:val="000661D9"/>
    <w:rsid w:val="00066E8F"/>
    <w:rsid w:val="000677F3"/>
    <w:rsid w:val="000703F3"/>
    <w:rsid w:val="00071C00"/>
    <w:rsid w:val="00071C82"/>
    <w:rsid w:val="00072966"/>
    <w:rsid w:val="00074855"/>
    <w:rsid w:val="00074B9D"/>
    <w:rsid w:val="00075B9F"/>
    <w:rsid w:val="00075CB5"/>
    <w:rsid w:val="00077FCC"/>
    <w:rsid w:val="0008066D"/>
    <w:rsid w:val="00081E9A"/>
    <w:rsid w:val="00082400"/>
    <w:rsid w:val="0008310E"/>
    <w:rsid w:val="00083BCA"/>
    <w:rsid w:val="00086C20"/>
    <w:rsid w:val="00090776"/>
    <w:rsid w:val="00092489"/>
    <w:rsid w:val="000935FD"/>
    <w:rsid w:val="00093681"/>
    <w:rsid w:val="000A08A5"/>
    <w:rsid w:val="000A34F4"/>
    <w:rsid w:val="000A3636"/>
    <w:rsid w:val="000A42C3"/>
    <w:rsid w:val="000A4CCC"/>
    <w:rsid w:val="000A640E"/>
    <w:rsid w:val="000A6921"/>
    <w:rsid w:val="000A7FE4"/>
    <w:rsid w:val="000B08E8"/>
    <w:rsid w:val="000B1858"/>
    <w:rsid w:val="000B1C42"/>
    <w:rsid w:val="000B217A"/>
    <w:rsid w:val="000B2569"/>
    <w:rsid w:val="000B30C4"/>
    <w:rsid w:val="000B3236"/>
    <w:rsid w:val="000B42A5"/>
    <w:rsid w:val="000B45C2"/>
    <w:rsid w:val="000B728B"/>
    <w:rsid w:val="000B73E4"/>
    <w:rsid w:val="000C116F"/>
    <w:rsid w:val="000C1529"/>
    <w:rsid w:val="000C2BCA"/>
    <w:rsid w:val="000C2BF2"/>
    <w:rsid w:val="000C5A5F"/>
    <w:rsid w:val="000C5F7F"/>
    <w:rsid w:val="000C6150"/>
    <w:rsid w:val="000D369E"/>
    <w:rsid w:val="000D42D5"/>
    <w:rsid w:val="000D5931"/>
    <w:rsid w:val="000D5EF7"/>
    <w:rsid w:val="000D690F"/>
    <w:rsid w:val="000D6C1F"/>
    <w:rsid w:val="000D7841"/>
    <w:rsid w:val="000E11B9"/>
    <w:rsid w:val="000E1759"/>
    <w:rsid w:val="000E31B5"/>
    <w:rsid w:val="000E3D65"/>
    <w:rsid w:val="000E4E7D"/>
    <w:rsid w:val="000E607F"/>
    <w:rsid w:val="000E7376"/>
    <w:rsid w:val="000F02DA"/>
    <w:rsid w:val="000F1012"/>
    <w:rsid w:val="000F1A3A"/>
    <w:rsid w:val="000F2454"/>
    <w:rsid w:val="000F2E04"/>
    <w:rsid w:val="000F2EF7"/>
    <w:rsid w:val="000F45D6"/>
    <w:rsid w:val="000F5430"/>
    <w:rsid w:val="000F6126"/>
    <w:rsid w:val="000F69A7"/>
    <w:rsid w:val="000F71E8"/>
    <w:rsid w:val="00101818"/>
    <w:rsid w:val="001022D4"/>
    <w:rsid w:val="00102707"/>
    <w:rsid w:val="00102DE5"/>
    <w:rsid w:val="00102DF7"/>
    <w:rsid w:val="001036EF"/>
    <w:rsid w:val="00105E4E"/>
    <w:rsid w:val="0011121A"/>
    <w:rsid w:val="0011357C"/>
    <w:rsid w:val="00113C72"/>
    <w:rsid w:val="00114EC3"/>
    <w:rsid w:val="001154C5"/>
    <w:rsid w:val="00116A56"/>
    <w:rsid w:val="00117C0E"/>
    <w:rsid w:val="00120BAF"/>
    <w:rsid w:val="0012163A"/>
    <w:rsid w:val="0012215E"/>
    <w:rsid w:val="001223C3"/>
    <w:rsid w:val="00124C51"/>
    <w:rsid w:val="0012530E"/>
    <w:rsid w:val="00125F35"/>
    <w:rsid w:val="001269FD"/>
    <w:rsid w:val="00126BAC"/>
    <w:rsid w:val="001276BB"/>
    <w:rsid w:val="0013151A"/>
    <w:rsid w:val="001319F5"/>
    <w:rsid w:val="00131EF9"/>
    <w:rsid w:val="001328F9"/>
    <w:rsid w:val="00134A08"/>
    <w:rsid w:val="00134BF5"/>
    <w:rsid w:val="00136F3C"/>
    <w:rsid w:val="001415F7"/>
    <w:rsid w:val="00142236"/>
    <w:rsid w:val="00145CB2"/>
    <w:rsid w:val="00147097"/>
    <w:rsid w:val="00147F0F"/>
    <w:rsid w:val="00150EDC"/>
    <w:rsid w:val="00151135"/>
    <w:rsid w:val="00151563"/>
    <w:rsid w:val="0015313B"/>
    <w:rsid w:val="00153AC6"/>
    <w:rsid w:val="00155079"/>
    <w:rsid w:val="001562B8"/>
    <w:rsid w:val="00157533"/>
    <w:rsid w:val="00160EDA"/>
    <w:rsid w:val="001612F5"/>
    <w:rsid w:val="00161A6E"/>
    <w:rsid w:val="00162A98"/>
    <w:rsid w:val="0016354B"/>
    <w:rsid w:val="00163656"/>
    <w:rsid w:val="0016374C"/>
    <w:rsid w:val="00163CC4"/>
    <w:rsid w:val="00165A98"/>
    <w:rsid w:val="00166340"/>
    <w:rsid w:val="001702EC"/>
    <w:rsid w:val="001703C7"/>
    <w:rsid w:val="00171A04"/>
    <w:rsid w:val="00172EAD"/>
    <w:rsid w:val="00173FE7"/>
    <w:rsid w:val="00174E63"/>
    <w:rsid w:val="00174F2D"/>
    <w:rsid w:val="00175977"/>
    <w:rsid w:val="00182E94"/>
    <w:rsid w:val="00185589"/>
    <w:rsid w:val="001867A2"/>
    <w:rsid w:val="00186A3A"/>
    <w:rsid w:val="00186D4C"/>
    <w:rsid w:val="00190B7E"/>
    <w:rsid w:val="001939E3"/>
    <w:rsid w:val="00194A24"/>
    <w:rsid w:val="00194EFE"/>
    <w:rsid w:val="001A0627"/>
    <w:rsid w:val="001A0650"/>
    <w:rsid w:val="001A1721"/>
    <w:rsid w:val="001A5938"/>
    <w:rsid w:val="001A6EEA"/>
    <w:rsid w:val="001B090E"/>
    <w:rsid w:val="001B1355"/>
    <w:rsid w:val="001B1DA1"/>
    <w:rsid w:val="001B25A7"/>
    <w:rsid w:val="001B2AA8"/>
    <w:rsid w:val="001B3A7B"/>
    <w:rsid w:val="001B42FF"/>
    <w:rsid w:val="001B5060"/>
    <w:rsid w:val="001B5691"/>
    <w:rsid w:val="001B6476"/>
    <w:rsid w:val="001B6E61"/>
    <w:rsid w:val="001C1032"/>
    <w:rsid w:val="001C3AED"/>
    <w:rsid w:val="001C60CB"/>
    <w:rsid w:val="001D0904"/>
    <w:rsid w:val="001D0AB2"/>
    <w:rsid w:val="001D294A"/>
    <w:rsid w:val="001D326D"/>
    <w:rsid w:val="001D3AA4"/>
    <w:rsid w:val="001D3CFF"/>
    <w:rsid w:val="001D3D5C"/>
    <w:rsid w:val="001D4041"/>
    <w:rsid w:val="001D417D"/>
    <w:rsid w:val="001D63DF"/>
    <w:rsid w:val="001D6998"/>
    <w:rsid w:val="001D6E29"/>
    <w:rsid w:val="001E01B8"/>
    <w:rsid w:val="001E3BE8"/>
    <w:rsid w:val="001E46DB"/>
    <w:rsid w:val="001E4879"/>
    <w:rsid w:val="001F0D6F"/>
    <w:rsid w:val="001F33DE"/>
    <w:rsid w:val="001F3E33"/>
    <w:rsid w:val="001F5226"/>
    <w:rsid w:val="001F5522"/>
    <w:rsid w:val="001F56AA"/>
    <w:rsid w:val="001F5F52"/>
    <w:rsid w:val="001F68FB"/>
    <w:rsid w:val="002031B8"/>
    <w:rsid w:val="00203E3D"/>
    <w:rsid w:val="002053A5"/>
    <w:rsid w:val="002055F2"/>
    <w:rsid w:val="00206889"/>
    <w:rsid w:val="002076FD"/>
    <w:rsid w:val="0021029F"/>
    <w:rsid w:val="002119C4"/>
    <w:rsid w:val="00213C0D"/>
    <w:rsid w:val="00213C6A"/>
    <w:rsid w:val="00214B43"/>
    <w:rsid w:val="00215960"/>
    <w:rsid w:val="00216C0E"/>
    <w:rsid w:val="002175A8"/>
    <w:rsid w:val="00217BAA"/>
    <w:rsid w:val="00224E96"/>
    <w:rsid w:val="00225CD3"/>
    <w:rsid w:val="0022663C"/>
    <w:rsid w:val="00226E7E"/>
    <w:rsid w:val="00227EAD"/>
    <w:rsid w:val="00230867"/>
    <w:rsid w:val="00230D6A"/>
    <w:rsid w:val="00231B4A"/>
    <w:rsid w:val="00231B8D"/>
    <w:rsid w:val="00232B03"/>
    <w:rsid w:val="00235F88"/>
    <w:rsid w:val="0023611E"/>
    <w:rsid w:val="002428B5"/>
    <w:rsid w:val="00242DFF"/>
    <w:rsid w:val="002435DC"/>
    <w:rsid w:val="00243803"/>
    <w:rsid w:val="002438E6"/>
    <w:rsid w:val="00243E27"/>
    <w:rsid w:val="002444BF"/>
    <w:rsid w:val="002455D9"/>
    <w:rsid w:val="00247922"/>
    <w:rsid w:val="0025018F"/>
    <w:rsid w:val="00250711"/>
    <w:rsid w:val="00250B8D"/>
    <w:rsid w:val="00251CBE"/>
    <w:rsid w:val="002521D3"/>
    <w:rsid w:val="00253986"/>
    <w:rsid w:val="00253C45"/>
    <w:rsid w:val="00254F0B"/>
    <w:rsid w:val="00254F32"/>
    <w:rsid w:val="00255027"/>
    <w:rsid w:val="00255AC1"/>
    <w:rsid w:val="0025660A"/>
    <w:rsid w:val="00256B0C"/>
    <w:rsid w:val="00260D2C"/>
    <w:rsid w:val="00261406"/>
    <w:rsid w:val="00261ED0"/>
    <w:rsid w:val="00263A2F"/>
    <w:rsid w:val="00264FA9"/>
    <w:rsid w:val="00265294"/>
    <w:rsid w:val="0026593F"/>
    <w:rsid w:val="00265C53"/>
    <w:rsid w:val="00265D49"/>
    <w:rsid w:val="0027005E"/>
    <w:rsid w:val="0027034B"/>
    <w:rsid w:val="002712CB"/>
    <w:rsid w:val="00272038"/>
    <w:rsid w:val="00272F69"/>
    <w:rsid w:val="002734DD"/>
    <w:rsid w:val="0027368E"/>
    <w:rsid w:val="00274572"/>
    <w:rsid w:val="0027720A"/>
    <w:rsid w:val="00283846"/>
    <w:rsid w:val="00284CB6"/>
    <w:rsid w:val="00286BE3"/>
    <w:rsid w:val="00290CDE"/>
    <w:rsid w:val="00290ED3"/>
    <w:rsid w:val="00291C73"/>
    <w:rsid w:val="00292BD1"/>
    <w:rsid w:val="002979CB"/>
    <w:rsid w:val="002A028D"/>
    <w:rsid w:val="002A0CD5"/>
    <w:rsid w:val="002A185B"/>
    <w:rsid w:val="002A2617"/>
    <w:rsid w:val="002A28EC"/>
    <w:rsid w:val="002A35C8"/>
    <w:rsid w:val="002A3EAA"/>
    <w:rsid w:val="002A45DE"/>
    <w:rsid w:val="002A57A3"/>
    <w:rsid w:val="002A5C56"/>
    <w:rsid w:val="002A6C52"/>
    <w:rsid w:val="002A7238"/>
    <w:rsid w:val="002B0CC6"/>
    <w:rsid w:val="002B11E0"/>
    <w:rsid w:val="002B476E"/>
    <w:rsid w:val="002B4870"/>
    <w:rsid w:val="002B604D"/>
    <w:rsid w:val="002C0061"/>
    <w:rsid w:val="002C109A"/>
    <w:rsid w:val="002C1649"/>
    <w:rsid w:val="002C471E"/>
    <w:rsid w:val="002C6450"/>
    <w:rsid w:val="002C6C27"/>
    <w:rsid w:val="002C78B6"/>
    <w:rsid w:val="002C7D6E"/>
    <w:rsid w:val="002D0792"/>
    <w:rsid w:val="002D2416"/>
    <w:rsid w:val="002D3313"/>
    <w:rsid w:val="002D42E1"/>
    <w:rsid w:val="002D5483"/>
    <w:rsid w:val="002E5883"/>
    <w:rsid w:val="002F375A"/>
    <w:rsid w:val="002F4E1A"/>
    <w:rsid w:val="00300418"/>
    <w:rsid w:val="00301237"/>
    <w:rsid w:val="00305506"/>
    <w:rsid w:val="0030767B"/>
    <w:rsid w:val="00310DEA"/>
    <w:rsid w:val="00311071"/>
    <w:rsid w:val="003110C5"/>
    <w:rsid w:val="003111BC"/>
    <w:rsid w:val="003119D4"/>
    <w:rsid w:val="0031207A"/>
    <w:rsid w:val="003126CA"/>
    <w:rsid w:val="00313B78"/>
    <w:rsid w:val="00314AE3"/>
    <w:rsid w:val="00317FA6"/>
    <w:rsid w:val="0032022C"/>
    <w:rsid w:val="00321D24"/>
    <w:rsid w:val="0032364A"/>
    <w:rsid w:val="00323927"/>
    <w:rsid w:val="00323AE5"/>
    <w:rsid w:val="00325CD2"/>
    <w:rsid w:val="00326543"/>
    <w:rsid w:val="00330A97"/>
    <w:rsid w:val="003323A5"/>
    <w:rsid w:val="00332899"/>
    <w:rsid w:val="00333FDC"/>
    <w:rsid w:val="00334C03"/>
    <w:rsid w:val="003369F0"/>
    <w:rsid w:val="00337837"/>
    <w:rsid w:val="00337C71"/>
    <w:rsid w:val="00341F70"/>
    <w:rsid w:val="0034216D"/>
    <w:rsid w:val="0034331E"/>
    <w:rsid w:val="003472E0"/>
    <w:rsid w:val="00347831"/>
    <w:rsid w:val="00350FF9"/>
    <w:rsid w:val="00351B83"/>
    <w:rsid w:val="003522A2"/>
    <w:rsid w:val="00352355"/>
    <w:rsid w:val="00353AC6"/>
    <w:rsid w:val="00354505"/>
    <w:rsid w:val="0035567A"/>
    <w:rsid w:val="00355767"/>
    <w:rsid w:val="003602E4"/>
    <w:rsid w:val="00361D90"/>
    <w:rsid w:val="003620AE"/>
    <w:rsid w:val="003639E9"/>
    <w:rsid w:val="003646CD"/>
    <w:rsid w:val="00364AAA"/>
    <w:rsid w:val="00365426"/>
    <w:rsid w:val="00365493"/>
    <w:rsid w:val="00366F5D"/>
    <w:rsid w:val="00367E89"/>
    <w:rsid w:val="003700A3"/>
    <w:rsid w:val="00374753"/>
    <w:rsid w:val="00377786"/>
    <w:rsid w:val="00384149"/>
    <w:rsid w:val="0038782E"/>
    <w:rsid w:val="0039192B"/>
    <w:rsid w:val="003931B9"/>
    <w:rsid w:val="003948B1"/>
    <w:rsid w:val="00394E59"/>
    <w:rsid w:val="00395F68"/>
    <w:rsid w:val="003974F0"/>
    <w:rsid w:val="00397DB1"/>
    <w:rsid w:val="00397FC9"/>
    <w:rsid w:val="003A04B3"/>
    <w:rsid w:val="003A0E31"/>
    <w:rsid w:val="003A484D"/>
    <w:rsid w:val="003A7F18"/>
    <w:rsid w:val="003B0E91"/>
    <w:rsid w:val="003B43DF"/>
    <w:rsid w:val="003B46DD"/>
    <w:rsid w:val="003B536B"/>
    <w:rsid w:val="003B726A"/>
    <w:rsid w:val="003C1AE9"/>
    <w:rsid w:val="003C21B5"/>
    <w:rsid w:val="003C3E7A"/>
    <w:rsid w:val="003C707F"/>
    <w:rsid w:val="003C75CE"/>
    <w:rsid w:val="003C7E93"/>
    <w:rsid w:val="003D005B"/>
    <w:rsid w:val="003D0BF7"/>
    <w:rsid w:val="003D14CF"/>
    <w:rsid w:val="003D2C81"/>
    <w:rsid w:val="003D34B2"/>
    <w:rsid w:val="003D3E4D"/>
    <w:rsid w:val="003D5CAF"/>
    <w:rsid w:val="003D6BCC"/>
    <w:rsid w:val="003E0215"/>
    <w:rsid w:val="003E26B0"/>
    <w:rsid w:val="003E2CB8"/>
    <w:rsid w:val="003E59B4"/>
    <w:rsid w:val="003E63E0"/>
    <w:rsid w:val="003E67DA"/>
    <w:rsid w:val="003E6F94"/>
    <w:rsid w:val="003F10CA"/>
    <w:rsid w:val="003F1EE3"/>
    <w:rsid w:val="003F2C66"/>
    <w:rsid w:val="003F4E9B"/>
    <w:rsid w:val="00400597"/>
    <w:rsid w:val="004016F5"/>
    <w:rsid w:val="00401736"/>
    <w:rsid w:val="004019A2"/>
    <w:rsid w:val="00401CD2"/>
    <w:rsid w:val="00402897"/>
    <w:rsid w:val="004041F2"/>
    <w:rsid w:val="00404816"/>
    <w:rsid w:val="00405095"/>
    <w:rsid w:val="00405440"/>
    <w:rsid w:val="00405AD7"/>
    <w:rsid w:val="00405F39"/>
    <w:rsid w:val="00407E52"/>
    <w:rsid w:val="00410F1E"/>
    <w:rsid w:val="004113D3"/>
    <w:rsid w:val="00412C85"/>
    <w:rsid w:val="00413E8C"/>
    <w:rsid w:val="0041410F"/>
    <w:rsid w:val="004147DC"/>
    <w:rsid w:val="0041526A"/>
    <w:rsid w:val="004162C0"/>
    <w:rsid w:val="00416640"/>
    <w:rsid w:val="0041719D"/>
    <w:rsid w:val="004173DE"/>
    <w:rsid w:val="00417E82"/>
    <w:rsid w:val="00420D0B"/>
    <w:rsid w:val="00420D5E"/>
    <w:rsid w:val="00421A14"/>
    <w:rsid w:val="00423A62"/>
    <w:rsid w:val="00425A21"/>
    <w:rsid w:val="00426681"/>
    <w:rsid w:val="0042674F"/>
    <w:rsid w:val="00427678"/>
    <w:rsid w:val="00430155"/>
    <w:rsid w:val="00430B07"/>
    <w:rsid w:val="00430C7A"/>
    <w:rsid w:val="0043247D"/>
    <w:rsid w:val="00432909"/>
    <w:rsid w:val="00433BBC"/>
    <w:rsid w:val="0043457F"/>
    <w:rsid w:val="00435543"/>
    <w:rsid w:val="004356ED"/>
    <w:rsid w:val="0044279E"/>
    <w:rsid w:val="00442AF4"/>
    <w:rsid w:val="0044420C"/>
    <w:rsid w:val="004461F2"/>
    <w:rsid w:val="00446AE4"/>
    <w:rsid w:val="00447C04"/>
    <w:rsid w:val="00447E6B"/>
    <w:rsid w:val="00451713"/>
    <w:rsid w:val="00452540"/>
    <w:rsid w:val="00452A46"/>
    <w:rsid w:val="0045353D"/>
    <w:rsid w:val="004549BB"/>
    <w:rsid w:val="00454B7C"/>
    <w:rsid w:val="00456246"/>
    <w:rsid w:val="0046072F"/>
    <w:rsid w:val="0046148E"/>
    <w:rsid w:val="00464683"/>
    <w:rsid w:val="00465121"/>
    <w:rsid w:val="00465759"/>
    <w:rsid w:val="00466F35"/>
    <w:rsid w:val="004700C4"/>
    <w:rsid w:val="00470BC1"/>
    <w:rsid w:val="004722C9"/>
    <w:rsid w:val="00473DDE"/>
    <w:rsid w:val="004741AD"/>
    <w:rsid w:val="0047518E"/>
    <w:rsid w:val="00477C9D"/>
    <w:rsid w:val="00480491"/>
    <w:rsid w:val="004813BB"/>
    <w:rsid w:val="00481C32"/>
    <w:rsid w:val="004821CF"/>
    <w:rsid w:val="00483BF4"/>
    <w:rsid w:val="00483BFE"/>
    <w:rsid w:val="00483E05"/>
    <w:rsid w:val="00486D1C"/>
    <w:rsid w:val="0048750F"/>
    <w:rsid w:val="004934C8"/>
    <w:rsid w:val="00493E60"/>
    <w:rsid w:val="00494587"/>
    <w:rsid w:val="00495C0D"/>
    <w:rsid w:val="004A08F1"/>
    <w:rsid w:val="004A1117"/>
    <w:rsid w:val="004A1A12"/>
    <w:rsid w:val="004A28A1"/>
    <w:rsid w:val="004A4C2A"/>
    <w:rsid w:val="004A5D14"/>
    <w:rsid w:val="004A683A"/>
    <w:rsid w:val="004A77A3"/>
    <w:rsid w:val="004B0C17"/>
    <w:rsid w:val="004B1035"/>
    <w:rsid w:val="004B181B"/>
    <w:rsid w:val="004B3B57"/>
    <w:rsid w:val="004B3D5B"/>
    <w:rsid w:val="004B43B8"/>
    <w:rsid w:val="004B46FD"/>
    <w:rsid w:val="004B5F80"/>
    <w:rsid w:val="004B744F"/>
    <w:rsid w:val="004B7591"/>
    <w:rsid w:val="004C1184"/>
    <w:rsid w:val="004C1368"/>
    <w:rsid w:val="004C2371"/>
    <w:rsid w:val="004C29D8"/>
    <w:rsid w:val="004C2FE1"/>
    <w:rsid w:val="004C456E"/>
    <w:rsid w:val="004C469E"/>
    <w:rsid w:val="004C52E4"/>
    <w:rsid w:val="004C5E7D"/>
    <w:rsid w:val="004D050B"/>
    <w:rsid w:val="004D2873"/>
    <w:rsid w:val="004D2EC5"/>
    <w:rsid w:val="004D44F5"/>
    <w:rsid w:val="004D5DDC"/>
    <w:rsid w:val="004D6E73"/>
    <w:rsid w:val="004D7989"/>
    <w:rsid w:val="004D7DBC"/>
    <w:rsid w:val="004E0FA0"/>
    <w:rsid w:val="004E2E76"/>
    <w:rsid w:val="004E3BD8"/>
    <w:rsid w:val="004E4CFA"/>
    <w:rsid w:val="004E5A67"/>
    <w:rsid w:val="004E66B5"/>
    <w:rsid w:val="004F17ED"/>
    <w:rsid w:val="004F19F9"/>
    <w:rsid w:val="004F2CB9"/>
    <w:rsid w:val="004F3160"/>
    <w:rsid w:val="004F31CD"/>
    <w:rsid w:val="004F3D79"/>
    <w:rsid w:val="004F45D0"/>
    <w:rsid w:val="004F65FD"/>
    <w:rsid w:val="00500E99"/>
    <w:rsid w:val="0050112E"/>
    <w:rsid w:val="005019E1"/>
    <w:rsid w:val="00503371"/>
    <w:rsid w:val="005038AF"/>
    <w:rsid w:val="00505454"/>
    <w:rsid w:val="0050571C"/>
    <w:rsid w:val="005058BB"/>
    <w:rsid w:val="00506277"/>
    <w:rsid w:val="00507EE9"/>
    <w:rsid w:val="0051201E"/>
    <w:rsid w:val="00512D2A"/>
    <w:rsid w:val="00514DF9"/>
    <w:rsid w:val="005154D5"/>
    <w:rsid w:val="00515DF6"/>
    <w:rsid w:val="00517110"/>
    <w:rsid w:val="0051748E"/>
    <w:rsid w:val="00520429"/>
    <w:rsid w:val="005205CB"/>
    <w:rsid w:val="00520625"/>
    <w:rsid w:val="0052111C"/>
    <w:rsid w:val="0052265F"/>
    <w:rsid w:val="00523631"/>
    <w:rsid w:val="00523F2A"/>
    <w:rsid w:val="00524F7A"/>
    <w:rsid w:val="005267BF"/>
    <w:rsid w:val="0052762D"/>
    <w:rsid w:val="00527907"/>
    <w:rsid w:val="005279AD"/>
    <w:rsid w:val="005316CB"/>
    <w:rsid w:val="00533609"/>
    <w:rsid w:val="005338BB"/>
    <w:rsid w:val="00534AF0"/>
    <w:rsid w:val="00534B92"/>
    <w:rsid w:val="00535C3C"/>
    <w:rsid w:val="00536096"/>
    <w:rsid w:val="00537066"/>
    <w:rsid w:val="00537557"/>
    <w:rsid w:val="00537E01"/>
    <w:rsid w:val="00540887"/>
    <w:rsid w:val="00542016"/>
    <w:rsid w:val="005440AC"/>
    <w:rsid w:val="005451A8"/>
    <w:rsid w:val="00545795"/>
    <w:rsid w:val="005516D1"/>
    <w:rsid w:val="005520EB"/>
    <w:rsid w:val="00553004"/>
    <w:rsid w:val="00553D9A"/>
    <w:rsid w:val="00554A99"/>
    <w:rsid w:val="00554CEB"/>
    <w:rsid w:val="00556C62"/>
    <w:rsid w:val="00560A59"/>
    <w:rsid w:val="00561AE8"/>
    <w:rsid w:val="0056340C"/>
    <w:rsid w:val="0056381A"/>
    <w:rsid w:val="005646FA"/>
    <w:rsid w:val="005648DF"/>
    <w:rsid w:val="00564980"/>
    <w:rsid w:val="00566178"/>
    <w:rsid w:val="00570B2C"/>
    <w:rsid w:val="00570D35"/>
    <w:rsid w:val="005714DE"/>
    <w:rsid w:val="005716D9"/>
    <w:rsid w:val="00572FFC"/>
    <w:rsid w:val="005737B7"/>
    <w:rsid w:val="00573FEB"/>
    <w:rsid w:val="00576157"/>
    <w:rsid w:val="00580357"/>
    <w:rsid w:val="005818B6"/>
    <w:rsid w:val="0058228B"/>
    <w:rsid w:val="0058254F"/>
    <w:rsid w:val="00584BA4"/>
    <w:rsid w:val="00584CFE"/>
    <w:rsid w:val="005859BF"/>
    <w:rsid w:val="00586092"/>
    <w:rsid w:val="005863E8"/>
    <w:rsid w:val="005869D7"/>
    <w:rsid w:val="005871F3"/>
    <w:rsid w:val="00591A7C"/>
    <w:rsid w:val="005922D5"/>
    <w:rsid w:val="00593770"/>
    <w:rsid w:val="00594DB0"/>
    <w:rsid w:val="00595A80"/>
    <w:rsid w:val="00595C3D"/>
    <w:rsid w:val="00595CB0"/>
    <w:rsid w:val="00596BF5"/>
    <w:rsid w:val="005A0096"/>
    <w:rsid w:val="005A04B8"/>
    <w:rsid w:val="005A0738"/>
    <w:rsid w:val="005A0EF8"/>
    <w:rsid w:val="005A1560"/>
    <w:rsid w:val="005A1E4A"/>
    <w:rsid w:val="005A53B8"/>
    <w:rsid w:val="005B5794"/>
    <w:rsid w:val="005B640E"/>
    <w:rsid w:val="005B6A2C"/>
    <w:rsid w:val="005B6CBB"/>
    <w:rsid w:val="005B77EA"/>
    <w:rsid w:val="005B7BA0"/>
    <w:rsid w:val="005C0F43"/>
    <w:rsid w:val="005C16EF"/>
    <w:rsid w:val="005C4A27"/>
    <w:rsid w:val="005C4E84"/>
    <w:rsid w:val="005C530E"/>
    <w:rsid w:val="005C7208"/>
    <w:rsid w:val="005C7A8B"/>
    <w:rsid w:val="005D0092"/>
    <w:rsid w:val="005D0234"/>
    <w:rsid w:val="005D2520"/>
    <w:rsid w:val="005D3F7B"/>
    <w:rsid w:val="005D3F8E"/>
    <w:rsid w:val="005D4BE2"/>
    <w:rsid w:val="005D59BB"/>
    <w:rsid w:val="005D5F4E"/>
    <w:rsid w:val="005D6A98"/>
    <w:rsid w:val="005D7553"/>
    <w:rsid w:val="005E187F"/>
    <w:rsid w:val="005E20BB"/>
    <w:rsid w:val="005E234D"/>
    <w:rsid w:val="005E2758"/>
    <w:rsid w:val="005E49B8"/>
    <w:rsid w:val="005E6688"/>
    <w:rsid w:val="005E73E5"/>
    <w:rsid w:val="005E75A0"/>
    <w:rsid w:val="005F07F6"/>
    <w:rsid w:val="005F0CE5"/>
    <w:rsid w:val="005F4326"/>
    <w:rsid w:val="005F4953"/>
    <w:rsid w:val="005F5EE4"/>
    <w:rsid w:val="005F78D7"/>
    <w:rsid w:val="00601CDD"/>
    <w:rsid w:val="00601E39"/>
    <w:rsid w:val="00602B32"/>
    <w:rsid w:val="00603355"/>
    <w:rsid w:val="0060380D"/>
    <w:rsid w:val="00603BE7"/>
    <w:rsid w:val="006048DA"/>
    <w:rsid w:val="00605C30"/>
    <w:rsid w:val="0060605B"/>
    <w:rsid w:val="006073BB"/>
    <w:rsid w:val="00613938"/>
    <w:rsid w:val="00613AEA"/>
    <w:rsid w:val="00613F57"/>
    <w:rsid w:val="00616403"/>
    <w:rsid w:val="006175E1"/>
    <w:rsid w:val="006203F5"/>
    <w:rsid w:val="00620EA0"/>
    <w:rsid w:val="00622D59"/>
    <w:rsid w:val="00623113"/>
    <w:rsid w:val="00625125"/>
    <w:rsid w:val="0062512D"/>
    <w:rsid w:val="0062770A"/>
    <w:rsid w:val="00627ABD"/>
    <w:rsid w:val="00630986"/>
    <w:rsid w:val="00632208"/>
    <w:rsid w:val="00632642"/>
    <w:rsid w:val="00632B83"/>
    <w:rsid w:val="006336D3"/>
    <w:rsid w:val="006343AB"/>
    <w:rsid w:val="00635E29"/>
    <w:rsid w:val="0063670B"/>
    <w:rsid w:val="00636AA0"/>
    <w:rsid w:val="00636D09"/>
    <w:rsid w:val="006378B3"/>
    <w:rsid w:val="00641BA0"/>
    <w:rsid w:val="00641C5B"/>
    <w:rsid w:val="0064504B"/>
    <w:rsid w:val="006450A4"/>
    <w:rsid w:val="006457CB"/>
    <w:rsid w:val="00645F2A"/>
    <w:rsid w:val="006471F5"/>
    <w:rsid w:val="006475CB"/>
    <w:rsid w:val="0065022B"/>
    <w:rsid w:val="0065165D"/>
    <w:rsid w:val="006517DA"/>
    <w:rsid w:val="006519CC"/>
    <w:rsid w:val="00652D4A"/>
    <w:rsid w:val="0065487C"/>
    <w:rsid w:val="006549DD"/>
    <w:rsid w:val="0065543E"/>
    <w:rsid w:val="00655994"/>
    <w:rsid w:val="0065628A"/>
    <w:rsid w:val="00657A6F"/>
    <w:rsid w:val="00661ADD"/>
    <w:rsid w:val="00661B4C"/>
    <w:rsid w:val="00661F51"/>
    <w:rsid w:val="00667B58"/>
    <w:rsid w:val="006723E1"/>
    <w:rsid w:val="006730D0"/>
    <w:rsid w:val="00674027"/>
    <w:rsid w:val="00674B24"/>
    <w:rsid w:val="00675581"/>
    <w:rsid w:val="00676DEE"/>
    <w:rsid w:val="006770D0"/>
    <w:rsid w:val="006775F0"/>
    <w:rsid w:val="006810F4"/>
    <w:rsid w:val="00681747"/>
    <w:rsid w:val="00682299"/>
    <w:rsid w:val="00682A31"/>
    <w:rsid w:val="0068382A"/>
    <w:rsid w:val="006839B1"/>
    <w:rsid w:val="00684B87"/>
    <w:rsid w:val="00684D32"/>
    <w:rsid w:val="00684F25"/>
    <w:rsid w:val="006858A4"/>
    <w:rsid w:val="006860B1"/>
    <w:rsid w:val="00686BA1"/>
    <w:rsid w:val="0069083F"/>
    <w:rsid w:val="00690986"/>
    <w:rsid w:val="00691BEC"/>
    <w:rsid w:val="00691C96"/>
    <w:rsid w:val="00692AEA"/>
    <w:rsid w:val="0069453B"/>
    <w:rsid w:val="006946A2"/>
    <w:rsid w:val="00694E2C"/>
    <w:rsid w:val="0069669E"/>
    <w:rsid w:val="006A0319"/>
    <w:rsid w:val="006A1476"/>
    <w:rsid w:val="006A181D"/>
    <w:rsid w:val="006A1C28"/>
    <w:rsid w:val="006A2049"/>
    <w:rsid w:val="006A2FFC"/>
    <w:rsid w:val="006A366B"/>
    <w:rsid w:val="006A5418"/>
    <w:rsid w:val="006A5BC9"/>
    <w:rsid w:val="006B023D"/>
    <w:rsid w:val="006B1C2F"/>
    <w:rsid w:val="006B1DDB"/>
    <w:rsid w:val="006B244C"/>
    <w:rsid w:val="006B3726"/>
    <w:rsid w:val="006B44FD"/>
    <w:rsid w:val="006B68E2"/>
    <w:rsid w:val="006B692A"/>
    <w:rsid w:val="006B7A93"/>
    <w:rsid w:val="006C164D"/>
    <w:rsid w:val="006C323B"/>
    <w:rsid w:val="006C3D35"/>
    <w:rsid w:val="006C5389"/>
    <w:rsid w:val="006C60B7"/>
    <w:rsid w:val="006D11F9"/>
    <w:rsid w:val="006D31B6"/>
    <w:rsid w:val="006D379E"/>
    <w:rsid w:val="006D7237"/>
    <w:rsid w:val="006D7654"/>
    <w:rsid w:val="006E0755"/>
    <w:rsid w:val="006E0961"/>
    <w:rsid w:val="006E0E4C"/>
    <w:rsid w:val="006E1474"/>
    <w:rsid w:val="006E1B90"/>
    <w:rsid w:val="006E37E9"/>
    <w:rsid w:val="006E7850"/>
    <w:rsid w:val="006E7C6E"/>
    <w:rsid w:val="006F347B"/>
    <w:rsid w:val="006F4BC0"/>
    <w:rsid w:val="006F580C"/>
    <w:rsid w:val="006F62D8"/>
    <w:rsid w:val="006F7C44"/>
    <w:rsid w:val="00701009"/>
    <w:rsid w:val="00701306"/>
    <w:rsid w:val="00701DF8"/>
    <w:rsid w:val="007021EF"/>
    <w:rsid w:val="007022F5"/>
    <w:rsid w:val="00703235"/>
    <w:rsid w:val="00704379"/>
    <w:rsid w:val="00705923"/>
    <w:rsid w:val="00707D97"/>
    <w:rsid w:val="007104F5"/>
    <w:rsid w:val="007115E9"/>
    <w:rsid w:val="00711E67"/>
    <w:rsid w:val="00712B19"/>
    <w:rsid w:val="00717C23"/>
    <w:rsid w:val="00717DA8"/>
    <w:rsid w:val="007228E5"/>
    <w:rsid w:val="007234FD"/>
    <w:rsid w:val="007239A1"/>
    <w:rsid w:val="00724A44"/>
    <w:rsid w:val="00726FC0"/>
    <w:rsid w:val="007324D5"/>
    <w:rsid w:val="00732BF1"/>
    <w:rsid w:val="0073310A"/>
    <w:rsid w:val="00734F51"/>
    <w:rsid w:val="0073657B"/>
    <w:rsid w:val="007371D1"/>
    <w:rsid w:val="00737864"/>
    <w:rsid w:val="00742751"/>
    <w:rsid w:val="00745154"/>
    <w:rsid w:val="0074536D"/>
    <w:rsid w:val="0074556A"/>
    <w:rsid w:val="007503A6"/>
    <w:rsid w:val="007520FA"/>
    <w:rsid w:val="00752802"/>
    <w:rsid w:val="00755457"/>
    <w:rsid w:val="00755739"/>
    <w:rsid w:val="007568A4"/>
    <w:rsid w:val="00757B05"/>
    <w:rsid w:val="0076052C"/>
    <w:rsid w:val="00760A7D"/>
    <w:rsid w:val="00760C86"/>
    <w:rsid w:val="00761D76"/>
    <w:rsid w:val="00762094"/>
    <w:rsid w:val="007628D0"/>
    <w:rsid w:val="007629CF"/>
    <w:rsid w:val="00762BBF"/>
    <w:rsid w:val="00762D3C"/>
    <w:rsid w:val="00762DFD"/>
    <w:rsid w:val="00762FA8"/>
    <w:rsid w:val="007631A8"/>
    <w:rsid w:val="00763629"/>
    <w:rsid w:val="0076396B"/>
    <w:rsid w:val="00763FDE"/>
    <w:rsid w:val="00765714"/>
    <w:rsid w:val="00765B0F"/>
    <w:rsid w:val="007666F6"/>
    <w:rsid w:val="00767A93"/>
    <w:rsid w:val="00774684"/>
    <w:rsid w:val="00775D9F"/>
    <w:rsid w:val="00775EB8"/>
    <w:rsid w:val="00776DEB"/>
    <w:rsid w:val="00780C38"/>
    <w:rsid w:val="0078105B"/>
    <w:rsid w:val="0078117D"/>
    <w:rsid w:val="00781C7D"/>
    <w:rsid w:val="00781EC6"/>
    <w:rsid w:val="00781F98"/>
    <w:rsid w:val="00783219"/>
    <w:rsid w:val="00786FF2"/>
    <w:rsid w:val="00790595"/>
    <w:rsid w:val="007906C9"/>
    <w:rsid w:val="00790CE4"/>
    <w:rsid w:val="0079192F"/>
    <w:rsid w:val="00792C32"/>
    <w:rsid w:val="00793AE4"/>
    <w:rsid w:val="00793C8A"/>
    <w:rsid w:val="00794430"/>
    <w:rsid w:val="007951E3"/>
    <w:rsid w:val="007A0AA3"/>
    <w:rsid w:val="007A1F53"/>
    <w:rsid w:val="007A2645"/>
    <w:rsid w:val="007A359D"/>
    <w:rsid w:val="007A4037"/>
    <w:rsid w:val="007A54A2"/>
    <w:rsid w:val="007A5D41"/>
    <w:rsid w:val="007A62F8"/>
    <w:rsid w:val="007A6B8C"/>
    <w:rsid w:val="007A6C4B"/>
    <w:rsid w:val="007A6DF1"/>
    <w:rsid w:val="007A6F48"/>
    <w:rsid w:val="007A784A"/>
    <w:rsid w:val="007B0DEA"/>
    <w:rsid w:val="007B0F89"/>
    <w:rsid w:val="007B22E8"/>
    <w:rsid w:val="007B2EE1"/>
    <w:rsid w:val="007B2F8B"/>
    <w:rsid w:val="007B39D2"/>
    <w:rsid w:val="007B69C9"/>
    <w:rsid w:val="007B7198"/>
    <w:rsid w:val="007B77FE"/>
    <w:rsid w:val="007C01C0"/>
    <w:rsid w:val="007C12EC"/>
    <w:rsid w:val="007C15E6"/>
    <w:rsid w:val="007C3F36"/>
    <w:rsid w:val="007C42B9"/>
    <w:rsid w:val="007C710B"/>
    <w:rsid w:val="007D0781"/>
    <w:rsid w:val="007D079E"/>
    <w:rsid w:val="007D089C"/>
    <w:rsid w:val="007D0CC9"/>
    <w:rsid w:val="007D0EDF"/>
    <w:rsid w:val="007D17C7"/>
    <w:rsid w:val="007D1828"/>
    <w:rsid w:val="007D2CD2"/>
    <w:rsid w:val="007D5DB5"/>
    <w:rsid w:val="007D6EB9"/>
    <w:rsid w:val="007D7D10"/>
    <w:rsid w:val="007D7DE9"/>
    <w:rsid w:val="007D7F41"/>
    <w:rsid w:val="007E0B41"/>
    <w:rsid w:val="007E2AFF"/>
    <w:rsid w:val="007E39C2"/>
    <w:rsid w:val="007E4749"/>
    <w:rsid w:val="007E4E2B"/>
    <w:rsid w:val="007E51CE"/>
    <w:rsid w:val="007E66D9"/>
    <w:rsid w:val="007E7244"/>
    <w:rsid w:val="007E7902"/>
    <w:rsid w:val="007E7A47"/>
    <w:rsid w:val="007F1FDE"/>
    <w:rsid w:val="007F2249"/>
    <w:rsid w:val="007F2CB4"/>
    <w:rsid w:val="007F37F4"/>
    <w:rsid w:val="007F5398"/>
    <w:rsid w:val="007F67EC"/>
    <w:rsid w:val="008005DA"/>
    <w:rsid w:val="0080060A"/>
    <w:rsid w:val="008009D1"/>
    <w:rsid w:val="008017E0"/>
    <w:rsid w:val="00802A64"/>
    <w:rsid w:val="00806BF2"/>
    <w:rsid w:val="00810141"/>
    <w:rsid w:val="00811061"/>
    <w:rsid w:val="0081140B"/>
    <w:rsid w:val="00812E24"/>
    <w:rsid w:val="008148A2"/>
    <w:rsid w:val="00814E95"/>
    <w:rsid w:val="00815793"/>
    <w:rsid w:val="00817D72"/>
    <w:rsid w:val="00821048"/>
    <w:rsid w:val="0082223D"/>
    <w:rsid w:val="00822261"/>
    <w:rsid w:val="00822578"/>
    <w:rsid w:val="008242CD"/>
    <w:rsid w:val="00825B4C"/>
    <w:rsid w:val="00830CA4"/>
    <w:rsid w:val="008319A7"/>
    <w:rsid w:val="00835918"/>
    <w:rsid w:val="00836514"/>
    <w:rsid w:val="00837C5A"/>
    <w:rsid w:val="0084022A"/>
    <w:rsid w:val="008404DC"/>
    <w:rsid w:val="008410F1"/>
    <w:rsid w:val="00841A7C"/>
    <w:rsid w:val="008420C3"/>
    <w:rsid w:val="0084280C"/>
    <w:rsid w:val="00845E44"/>
    <w:rsid w:val="00846B63"/>
    <w:rsid w:val="00850485"/>
    <w:rsid w:val="0085128D"/>
    <w:rsid w:val="0085138A"/>
    <w:rsid w:val="008513A0"/>
    <w:rsid w:val="00852A06"/>
    <w:rsid w:val="00853077"/>
    <w:rsid w:val="008546D0"/>
    <w:rsid w:val="00855165"/>
    <w:rsid w:val="00855C8E"/>
    <w:rsid w:val="00857AA9"/>
    <w:rsid w:val="00863286"/>
    <w:rsid w:val="00863EAB"/>
    <w:rsid w:val="008645B3"/>
    <w:rsid w:val="008652BC"/>
    <w:rsid w:val="0086589A"/>
    <w:rsid w:val="00866289"/>
    <w:rsid w:val="0086665B"/>
    <w:rsid w:val="00866766"/>
    <w:rsid w:val="008667C2"/>
    <w:rsid w:val="0087150D"/>
    <w:rsid w:val="00874428"/>
    <w:rsid w:val="00874861"/>
    <w:rsid w:val="00874CE1"/>
    <w:rsid w:val="00877A4A"/>
    <w:rsid w:val="00877E01"/>
    <w:rsid w:val="00880A82"/>
    <w:rsid w:val="00880BC0"/>
    <w:rsid w:val="00881AD5"/>
    <w:rsid w:val="00882047"/>
    <w:rsid w:val="0088288A"/>
    <w:rsid w:val="00882B36"/>
    <w:rsid w:val="00883E81"/>
    <w:rsid w:val="008845D7"/>
    <w:rsid w:val="00884BF5"/>
    <w:rsid w:val="008856D0"/>
    <w:rsid w:val="008857D9"/>
    <w:rsid w:val="00887779"/>
    <w:rsid w:val="00890B23"/>
    <w:rsid w:val="00890C89"/>
    <w:rsid w:val="0089179C"/>
    <w:rsid w:val="008934B2"/>
    <w:rsid w:val="00893746"/>
    <w:rsid w:val="008979E3"/>
    <w:rsid w:val="00897EA0"/>
    <w:rsid w:val="008A010C"/>
    <w:rsid w:val="008A03B5"/>
    <w:rsid w:val="008A147E"/>
    <w:rsid w:val="008A2198"/>
    <w:rsid w:val="008A3405"/>
    <w:rsid w:val="008A3F08"/>
    <w:rsid w:val="008A7949"/>
    <w:rsid w:val="008B1DA1"/>
    <w:rsid w:val="008B512D"/>
    <w:rsid w:val="008B6AB9"/>
    <w:rsid w:val="008B7AB1"/>
    <w:rsid w:val="008C09A9"/>
    <w:rsid w:val="008C15B7"/>
    <w:rsid w:val="008C200D"/>
    <w:rsid w:val="008C2060"/>
    <w:rsid w:val="008C4647"/>
    <w:rsid w:val="008C5C8D"/>
    <w:rsid w:val="008C71C7"/>
    <w:rsid w:val="008D0A77"/>
    <w:rsid w:val="008D10A7"/>
    <w:rsid w:val="008D2513"/>
    <w:rsid w:val="008D2D9A"/>
    <w:rsid w:val="008D31B3"/>
    <w:rsid w:val="008D3B3C"/>
    <w:rsid w:val="008D4A33"/>
    <w:rsid w:val="008D4A39"/>
    <w:rsid w:val="008D4D70"/>
    <w:rsid w:val="008D5FE6"/>
    <w:rsid w:val="008D7D46"/>
    <w:rsid w:val="008E01DF"/>
    <w:rsid w:val="008E10C9"/>
    <w:rsid w:val="008E177E"/>
    <w:rsid w:val="008E2E5B"/>
    <w:rsid w:val="008E36CF"/>
    <w:rsid w:val="008E5AAC"/>
    <w:rsid w:val="008E6243"/>
    <w:rsid w:val="008F0C6C"/>
    <w:rsid w:val="008F12BF"/>
    <w:rsid w:val="008F14E7"/>
    <w:rsid w:val="008F1B20"/>
    <w:rsid w:val="008F1C2F"/>
    <w:rsid w:val="008F2F3A"/>
    <w:rsid w:val="008F43AF"/>
    <w:rsid w:val="008F60B0"/>
    <w:rsid w:val="008F6A6C"/>
    <w:rsid w:val="008F74F5"/>
    <w:rsid w:val="008F7A48"/>
    <w:rsid w:val="008F7D3D"/>
    <w:rsid w:val="00900F9C"/>
    <w:rsid w:val="00901358"/>
    <w:rsid w:val="00902C8C"/>
    <w:rsid w:val="009030FA"/>
    <w:rsid w:val="009032E6"/>
    <w:rsid w:val="00904B1A"/>
    <w:rsid w:val="00904C6C"/>
    <w:rsid w:val="009058A8"/>
    <w:rsid w:val="00906F23"/>
    <w:rsid w:val="0091131B"/>
    <w:rsid w:val="00911784"/>
    <w:rsid w:val="00913E22"/>
    <w:rsid w:val="00914867"/>
    <w:rsid w:val="0091677E"/>
    <w:rsid w:val="00916E9F"/>
    <w:rsid w:val="00917625"/>
    <w:rsid w:val="0092065D"/>
    <w:rsid w:val="009216CC"/>
    <w:rsid w:val="0092362F"/>
    <w:rsid w:val="009276DD"/>
    <w:rsid w:val="00927D41"/>
    <w:rsid w:val="00933DA1"/>
    <w:rsid w:val="009341ED"/>
    <w:rsid w:val="0093444B"/>
    <w:rsid w:val="00934A6A"/>
    <w:rsid w:val="00935855"/>
    <w:rsid w:val="00935C10"/>
    <w:rsid w:val="0093663B"/>
    <w:rsid w:val="009411C3"/>
    <w:rsid w:val="0094121C"/>
    <w:rsid w:val="00942997"/>
    <w:rsid w:val="00943B13"/>
    <w:rsid w:val="00947A1A"/>
    <w:rsid w:val="00951290"/>
    <w:rsid w:val="009522B2"/>
    <w:rsid w:val="009546C7"/>
    <w:rsid w:val="00955B0F"/>
    <w:rsid w:val="00956E7B"/>
    <w:rsid w:val="009577FD"/>
    <w:rsid w:val="009600EA"/>
    <w:rsid w:val="00960311"/>
    <w:rsid w:val="009603CF"/>
    <w:rsid w:val="009605AC"/>
    <w:rsid w:val="00961529"/>
    <w:rsid w:val="009616F4"/>
    <w:rsid w:val="00961F8C"/>
    <w:rsid w:val="0096509C"/>
    <w:rsid w:val="00966E7A"/>
    <w:rsid w:val="009724E0"/>
    <w:rsid w:val="00974110"/>
    <w:rsid w:val="0097689B"/>
    <w:rsid w:val="00977770"/>
    <w:rsid w:val="009778EF"/>
    <w:rsid w:val="009804AC"/>
    <w:rsid w:val="00980E34"/>
    <w:rsid w:val="00982FC8"/>
    <w:rsid w:val="00983F2C"/>
    <w:rsid w:val="00984CF7"/>
    <w:rsid w:val="009859C7"/>
    <w:rsid w:val="009863E4"/>
    <w:rsid w:val="00987EF0"/>
    <w:rsid w:val="0099026C"/>
    <w:rsid w:val="00990921"/>
    <w:rsid w:val="00990F86"/>
    <w:rsid w:val="009915AB"/>
    <w:rsid w:val="009922EA"/>
    <w:rsid w:val="00992689"/>
    <w:rsid w:val="00992AF4"/>
    <w:rsid w:val="00994239"/>
    <w:rsid w:val="009951E2"/>
    <w:rsid w:val="00997349"/>
    <w:rsid w:val="009978C7"/>
    <w:rsid w:val="009A0C06"/>
    <w:rsid w:val="009A0F8E"/>
    <w:rsid w:val="009A165B"/>
    <w:rsid w:val="009A1B9F"/>
    <w:rsid w:val="009A1D20"/>
    <w:rsid w:val="009A1DF2"/>
    <w:rsid w:val="009A3DC8"/>
    <w:rsid w:val="009A4BDC"/>
    <w:rsid w:val="009A6144"/>
    <w:rsid w:val="009A698F"/>
    <w:rsid w:val="009A7136"/>
    <w:rsid w:val="009B02F7"/>
    <w:rsid w:val="009B18AB"/>
    <w:rsid w:val="009B3CDB"/>
    <w:rsid w:val="009C0D6B"/>
    <w:rsid w:val="009C1307"/>
    <w:rsid w:val="009C255E"/>
    <w:rsid w:val="009C46BF"/>
    <w:rsid w:val="009C6511"/>
    <w:rsid w:val="009C6639"/>
    <w:rsid w:val="009C7513"/>
    <w:rsid w:val="009C756F"/>
    <w:rsid w:val="009D0AC1"/>
    <w:rsid w:val="009D0CF7"/>
    <w:rsid w:val="009D0DD3"/>
    <w:rsid w:val="009D2477"/>
    <w:rsid w:val="009D33D6"/>
    <w:rsid w:val="009D34F1"/>
    <w:rsid w:val="009D3D58"/>
    <w:rsid w:val="009D5396"/>
    <w:rsid w:val="009D5BB4"/>
    <w:rsid w:val="009D6174"/>
    <w:rsid w:val="009D61DD"/>
    <w:rsid w:val="009D6E1C"/>
    <w:rsid w:val="009D7E94"/>
    <w:rsid w:val="009E0C0E"/>
    <w:rsid w:val="009E1BCD"/>
    <w:rsid w:val="009E228B"/>
    <w:rsid w:val="009E272D"/>
    <w:rsid w:val="009E2C5A"/>
    <w:rsid w:val="009E405F"/>
    <w:rsid w:val="009E4116"/>
    <w:rsid w:val="009E46BE"/>
    <w:rsid w:val="009E46F9"/>
    <w:rsid w:val="009F0137"/>
    <w:rsid w:val="009F0A55"/>
    <w:rsid w:val="009F1908"/>
    <w:rsid w:val="009F1C11"/>
    <w:rsid w:val="009F3A06"/>
    <w:rsid w:val="009F43CD"/>
    <w:rsid w:val="009F6FA4"/>
    <w:rsid w:val="009F74BB"/>
    <w:rsid w:val="00A00732"/>
    <w:rsid w:val="00A02CE7"/>
    <w:rsid w:val="00A03468"/>
    <w:rsid w:val="00A03AB1"/>
    <w:rsid w:val="00A05C29"/>
    <w:rsid w:val="00A10419"/>
    <w:rsid w:val="00A146C3"/>
    <w:rsid w:val="00A152CD"/>
    <w:rsid w:val="00A156F8"/>
    <w:rsid w:val="00A165CC"/>
    <w:rsid w:val="00A17B3B"/>
    <w:rsid w:val="00A17FC0"/>
    <w:rsid w:val="00A20D53"/>
    <w:rsid w:val="00A2248A"/>
    <w:rsid w:val="00A226B9"/>
    <w:rsid w:val="00A23AF2"/>
    <w:rsid w:val="00A23FA8"/>
    <w:rsid w:val="00A25387"/>
    <w:rsid w:val="00A26A0B"/>
    <w:rsid w:val="00A30718"/>
    <w:rsid w:val="00A309D4"/>
    <w:rsid w:val="00A30B9D"/>
    <w:rsid w:val="00A310B0"/>
    <w:rsid w:val="00A32FCF"/>
    <w:rsid w:val="00A331FF"/>
    <w:rsid w:val="00A333F9"/>
    <w:rsid w:val="00A336AC"/>
    <w:rsid w:val="00A3440D"/>
    <w:rsid w:val="00A35AEF"/>
    <w:rsid w:val="00A36258"/>
    <w:rsid w:val="00A3656C"/>
    <w:rsid w:val="00A42751"/>
    <w:rsid w:val="00A443C2"/>
    <w:rsid w:val="00A45479"/>
    <w:rsid w:val="00A45A6E"/>
    <w:rsid w:val="00A464FA"/>
    <w:rsid w:val="00A46510"/>
    <w:rsid w:val="00A50951"/>
    <w:rsid w:val="00A526FA"/>
    <w:rsid w:val="00A5277C"/>
    <w:rsid w:val="00A53686"/>
    <w:rsid w:val="00A55116"/>
    <w:rsid w:val="00A55729"/>
    <w:rsid w:val="00A565F3"/>
    <w:rsid w:val="00A614B5"/>
    <w:rsid w:val="00A64ADF"/>
    <w:rsid w:val="00A660C7"/>
    <w:rsid w:val="00A71810"/>
    <w:rsid w:val="00A72077"/>
    <w:rsid w:val="00A726B1"/>
    <w:rsid w:val="00A72B04"/>
    <w:rsid w:val="00A74B12"/>
    <w:rsid w:val="00A74F91"/>
    <w:rsid w:val="00A75551"/>
    <w:rsid w:val="00A75A30"/>
    <w:rsid w:val="00A777C3"/>
    <w:rsid w:val="00A77A1E"/>
    <w:rsid w:val="00A8061E"/>
    <w:rsid w:val="00A8070A"/>
    <w:rsid w:val="00A80E46"/>
    <w:rsid w:val="00A831A1"/>
    <w:rsid w:val="00A83923"/>
    <w:rsid w:val="00A83F85"/>
    <w:rsid w:val="00A84B69"/>
    <w:rsid w:val="00A8591A"/>
    <w:rsid w:val="00A85E2A"/>
    <w:rsid w:val="00A86B38"/>
    <w:rsid w:val="00A87ED7"/>
    <w:rsid w:val="00A92E17"/>
    <w:rsid w:val="00A9329E"/>
    <w:rsid w:val="00A9529E"/>
    <w:rsid w:val="00A955B6"/>
    <w:rsid w:val="00A95BB4"/>
    <w:rsid w:val="00A96A02"/>
    <w:rsid w:val="00A96A0E"/>
    <w:rsid w:val="00AA11E5"/>
    <w:rsid w:val="00AA2F09"/>
    <w:rsid w:val="00AA3A6D"/>
    <w:rsid w:val="00AA41D7"/>
    <w:rsid w:val="00AA52E6"/>
    <w:rsid w:val="00AA6A37"/>
    <w:rsid w:val="00AB02B2"/>
    <w:rsid w:val="00AB15B3"/>
    <w:rsid w:val="00AB2799"/>
    <w:rsid w:val="00AB2C3E"/>
    <w:rsid w:val="00AB32C7"/>
    <w:rsid w:val="00AB34B4"/>
    <w:rsid w:val="00AB3C1F"/>
    <w:rsid w:val="00AB529B"/>
    <w:rsid w:val="00AB60AD"/>
    <w:rsid w:val="00AB60B5"/>
    <w:rsid w:val="00AC0B06"/>
    <w:rsid w:val="00AC1E21"/>
    <w:rsid w:val="00AC23C9"/>
    <w:rsid w:val="00AC32E6"/>
    <w:rsid w:val="00AC691A"/>
    <w:rsid w:val="00AC7311"/>
    <w:rsid w:val="00AD113B"/>
    <w:rsid w:val="00AD29B0"/>
    <w:rsid w:val="00AD3E8E"/>
    <w:rsid w:val="00AD4970"/>
    <w:rsid w:val="00AD58D2"/>
    <w:rsid w:val="00AD6016"/>
    <w:rsid w:val="00AD6772"/>
    <w:rsid w:val="00AD739A"/>
    <w:rsid w:val="00AD7BAC"/>
    <w:rsid w:val="00AD7ECC"/>
    <w:rsid w:val="00AD7FBC"/>
    <w:rsid w:val="00AE0F81"/>
    <w:rsid w:val="00AE1489"/>
    <w:rsid w:val="00AE2D67"/>
    <w:rsid w:val="00AE4D0A"/>
    <w:rsid w:val="00AE5951"/>
    <w:rsid w:val="00AE5BD9"/>
    <w:rsid w:val="00AF0165"/>
    <w:rsid w:val="00AF23CD"/>
    <w:rsid w:val="00AF5815"/>
    <w:rsid w:val="00AF7D02"/>
    <w:rsid w:val="00B0085D"/>
    <w:rsid w:val="00B00E77"/>
    <w:rsid w:val="00B02430"/>
    <w:rsid w:val="00B02FC3"/>
    <w:rsid w:val="00B03D12"/>
    <w:rsid w:val="00B0411A"/>
    <w:rsid w:val="00B05873"/>
    <w:rsid w:val="00B05C4D"/>
    <w:rsid w:val="00B113C8"/>
    <w:rsid w:val="00B11848"/>
    <w:rsid w:val="00B12844"/>
    <w:rsid w:val="00B12D8F"/>
    <w:rsid w:val="00B12EC8"/>
    <w:rsid w:val="00B1430C"/>
    <w:rsid w:val="00B148F0"/>
    <w:rsid w:val="00B152E7"/>
    <w:rsid w:val="00B15863"/>
    <w:rsid w:val="00B1798C"/>
    <w:rsid w:val="00B2044E"/>
    <w:rsid w:val="00B219CA"/>
    <w:rsid w:val="00B22159"/>
    <w:rsid w:val="00B25BA0"/>
    <w:rsid w:val="00B31656"/>
    <w:rsid w:val="00B3205E"/>
    <w:rsid w:val="00B3232F"/>
    <w:rsid w:val="00B34201"/>
    <w:rsid w:val="00B3504C"/>
    <w:rsid w:val="00B35C03"/>
    <w:rsid w:val="00B36139"/>
    <w:rsid w:val="00B3729C"/>
    <w:rsid w:val="00B37C08"/>
    <w:rsid w:val="00B4008B"/>
    <w:rsid w:val="00B4102F"/>
    <w:rsid w:val="00B4141C"/>
    <w:rsid w:val="00B41421"/>
    <w:rsid w:val="00B41587"/>
    <w:rsid w:val="00B4177B"/>
    <w:rsid w:val="00B43116"/>
    <w:rsid w:val="00B44484"/>
    <w:rsid w:val="00B44CF6"/>
    <w:rsid w:val="00B44FC9"/>
    <w:rsid w:val="00B4593F"/>
    <w:rsid w:val="00B45A52"/>
    <w:rsid w:val="00B46DD0"/>
    <w:rsid w:val="00B47A33"/>
    <w:rsid w:val="00B47E77"/>
    <w:rsid w:val="00B50710"/>
    <w:rsid w:val="00B51B0B"/>
    <w:rsid w:val="00B53E00"/>
    <w:rsid w:val="00B54DA5"/>
    <w:rsid w:val="00B57D3F"/>
    <w:rsid w:val="00B57E85"/>
    <w:rsid w:val="00B6079D"/>
    <w:rsid w:val="00B60C8F"/>
    <w:rsid w:val="00B61579"/>
    <w:rsid w:val="00B621BE"/>
    <w:rsid w:val="00B635DE"/>
    <w:rsid w:val="00B63605"/>
    <w:rsid w:val="00B65111"/>
    <w:rsid w:val="00B65D12"/>
    <w:rsid w:val="00B6657C"/>
    <w:rsid w:val="00B6697E"/>
    <w:rsid w:val="00B66DF2"/>
    <w:rsid w:val="00B70119"/>
    <w:rsid w:val="00B7072A"/>
    <w:rsid w:val="00B71018"/>
    <w:rsid w:val="00B711EA"/>
    <w:rsid w:val="00B71481"/>
    <w:rsid w:val="00B71BF3"/>
    <w:rsid w:val="00B728F9"/>
    <w:rsid w:val="00B72968"/>
    <w:rsid w:val="00B76A35"/>
    <w:rsid w:val="00B804A0"/>
    <w:rsid w:val="00B814C7"/>
    <w:rsid w:val="00B818CC"/>
    <w:rsid w:val="00B82682"/>
    <w:rsid w:val="00B8323C"/>
    <w:rsid w:val="00B832A0"/>
    <w:rsid w:val="00B83FA1"/>
    <w:rsid w:val="00B84B45"/>
    <w:rsid w:val="00B867AF"/>
    <w:rsid w:val="00B92283"/>
    <w:rsid w:val="00B951F7"/>
    <w:rsid w:val="00B961D8"/>
    <w:rsid w:val="00B96BFF"/>
    <w:rsid w:val="00B96F02"/>
    <w:rsid w:val="00B9705F"/>
    <w:rsid w:val="00B97B0B"/>
    <w:rsid w:val="00BA25A7"/>
    <w:rsid w:val="00BA63BE"/>
    <w:rsid w:val="00BA63DB"/>
    <w:rsid w:val="00BA6DC3"/>
    <w:rsid w:val="00BB10A6"/>
    <w:rsid w:val="00BB16EC"/>
    <w:rsid w:val="00BB1A97"/>
    <w:rsid w:val="00BB2248"/>
    <w:rsid w:val="00BB37CB"/>
    <w:rsid w:val="00BB48EC"/>
    <w:rsid w:val="00BB7CC1"/>
    <w:rsid w:val="00BC0062"/>
    <w:rsid w:val="00BC2268"/>
    <w:rsid w:val="00BC325F"/>
    <w:rsid w:val="00BC4C1E"/>
    <w:rsid w:val="00BC5A0E"/>
    <w:rsid w:val="00BC5DC3"/>
    <w:rsid w:val="00BD04E5"/>
    <w:rsid w:val="00BD14E9"/>
    <w:rsid w:val="00BD29F4"/>
    <w:rsid w:val="00BD2AE3"/>
    <w:rsid w:val="00BD3B8A"/>
    <w:rsid w:val="00BD4D00"/>
    <w:rsid w:val="00BD4DF1"/>
    <w:rsid w:val="00BD6925"/>
    <w:rsid w:val="00BE0CBB"/>
    <w:rsid w:val="00BE1AC9"/>
    <w:rsid w:val="00BE268C"/>
    <w:rsid w:val="00BE47C9"/>
    <w:rsid w:val="00BE4BF9"/>
    <w:rsid w:val="00BE6A65"/>
    <w:rsid w:val="00BE7F60"/>
    <w:rsid w:val="00BF12A7"/>
    <w:rsid w:val="00BF2F4C"/>
    <w:rsid w:val="00BF3B06"/>
    <w:rsid w:val="00BF40F6"/>
    <w:rsid w:val="00BF5085"/>
    <w:rsid w:val="00BF6B49"/>
    <w:rsid w:val="00BF73AB"/>
    <w:rsid w:val="00C0018F"/>
    <w:rsid w:val="00C01460"/>
    <w:rsid w:val="00C022FC"/>
    <w:rsid w:val="00C029A6"/>
    <w:rsid w:val="00C05986"/>
    <w:rsid w:val="00C05B77"/>
    <w:rsid w:val="00C06265"/>
    <w:rsid w:val="00C0761B"/>
    <w:rsid w:val="00C076D4"/>
    <w:rsid w:val="00C07DBD"/>
    <w:rsid w:val="00C07F1F"/>
    <w:rsid w:val="00C10470"/>
    <w:rsid w:val="00C124CC"/>
    <w:rsid w:val="00C12519"/>
    <w:rsid w:val="00C125D8"/>
    <w:rsid w:val="00C1291B"/>
    <w:rsid w:val="00C13FED"/>
    <w:rsid w:val="00C153F6"/>
    <w:rsid w:val="00C15C00"/>
    <w:rsid w:val="00C15DD6"/>
    <w:rsid w:val="00C1692A"/>
    <w:rsid w:val="00C2060F"/>
    <w:rsid w:val="00C20EDB"/>
    <w:rsid w:val="00C2165C"/>
    <w:rsid w:val="00C272FA"/>
    <w:rsid w:val="00C27B6C"/>
    <w:rsid w:val="00C27FEC"/>
    <w:rsid w:val="00C3002D"/>
    <w:rsid w:val="00C303B8"/>
    <w:rsid w:val="00C3114B"/>
    <w:rsid w:val="00C33368"/>
    <w:rsid w:val="00C34EAD"/>
    <w:rsid w:val="00C35771"/>
    <w:rsid w:val="00C358DB"/>
    <w:rsid w:val="00C36829"/>
    <w:rsid w:val="00C377BD"/>
    <w:rsid w:val="00C40565"/>
    <w:rsid w:val="00C41F1B"/>
    <w:rsid w:val="00C43C80"/>
    <w:rsid w:val="00C46C35"/>
    <w:rsid w:val="00C47C98"/>
    <w:rsid w:val="00C500DE"/>
    <w:rsid w:val="00C5127C"/>
    <w:rsid w:val="00C512AE"/>
    <w:rsid w:val="00C514BE"/>
    <w:rsid w:val="00C51DAD"/>
    <w:rsid w:val="00C52E4F"/>
    <w:rsid w:val="00C535AC"/>
    <w:rsid w:val="00C54113"/>
    <w:rsid w:val="00C54C1E"/>
    <w:rsid w:val="00C57563"/>
    <w:rsid w:val="00C578A7"/>
    <w:rsid w:val="00C57BA2"/>
    <w:rsid w:val="00C6031E"/>
    <w:rsid w:val="00C606DC"/>
    <w:rsid w:val="00C61513"/>
    <w:rsid w:val="00C61C5D"/>
    <w:rsid w:val="00C62170"/>
    <w:rsid w:val="00C644AB"/>
    <w:rsid w:val="00C644D0"/>
    <w:rsid w:val="00C64B35"/>
    <w:rsid w:val="00C652FC"/>
    <w:rsid w:val="00C66CF4"/>
    <w:rsid w:val="00C67208"/>
    <w:rsid w:val="00C7011A"/>
    <w:rsid w:val="00C702D0"/>
    <w:rsid w:val="00C703B1"/>
    <w:rsid w:val="00C70CD4"/>
    <w:rsid w:val="00C712F8"/>
    <w:rsid w:val="00C71D79"/>
    <w:rsid w:val="00C72195"/>
    <w:rsid w:val="00C72ED3"/>
    <w:rsid w:val="00C734FE"/>
    <w:rsid w:val="00C73D20"/>
    <w:rsid w:val="00C7454B"/>
    <w:rsid w:val="00C74CA3"/>
    <w:rsid w:val="00C761E8"/>
    <w:rsid w:val="00C77D03"/>
    <w:rsid w:val="00C80E95"/>
    <w:rsid w:val="00C8271C"/>
    <w:rsid w:val="00C8324F"/>
    <w:rsid w:val="00C83A06"/>
    <w:rsid w:val="00C8692C"/>
    <w:rsid w:val="00C909B7"/>
    <w:rsid w:val="00C92D28"/>
    <w:rsid w:val="00C9330A"/>
    <w:rsid w:val="00C93363"/>
    <w:rsid w:val="00C9504F"/>
    <w:rsid w:val="00C9590F"/>
    <w:rsid w:val="00C96516"/>
    <w:rsid w:val="00CA0D38"/>
    <w:rsid w:val="00CA1D6D"/>
    <w:rsid w:val="00CA25ED"/>
    <w:rsid w:val="00CA2AE7"/>
    <w:rsid w:val="00CA475F"/>
    <w:rsid w:val="00CA53D3"/>
    <w:rsid w:val="00CB3629"/>
    <w:rsid w:val="00CB3916"/>
    <w:rsid w:val="00CB4B91"/>
    <w:rsid w:val="00CB54E2"/>
    <w:rsid w:val="00CB73C9"/>
    <w:rsid w:val="00CC06E6"/>
    <w:rsid w:val="00CC3550"/>
    <w:rsid w:val="00CC4EBC"/>
    <w:rsid w:val="00CC53C1"/>
    <w:rsid w:val="00CC5954"/>
    <w:rsid w:val="00CC6722"/>
    <w:rsid w:val="00CC74EE"/>
    <w:rsid w:val="00CD07DE"/>
    <w:rsid w:val="00CD2EBD"/>
    <w:rsid w:val="00CD3683"/>
    <w:rsid w:val="00CD541C"/>
    <w:rsid w:val="00CD6D8B"/>
    <w:rsid w:val="00CD7711"/>
    <w:rsid w:val="00CE0803"/>
    <w:rsid w:val="00CE0D9E"/>
    <w:rsid w:val="00CE33FF"/>
    <w:rsid w:val="00CE37DE"/>
    <w:rsid w:val="00CE3C83"/>
    <w:rsid w:val="00CE4C51"/>
    <w:rsid w:val="00CE599D"/>
    <w:rsid w:val="00CE6104"/>
    <w:rsid w:val="00CE61F0"/>
    <w:rsid w:val="00CF00A2"/>
    <w:rsid w:val="00CF0886"/>
    <w:rsid w:val="00CF1C50"/>
    <w:rsid w:val="00CF24FD"/>
    <w:rsid w:val="00CF47F7"/>
    <w:rsid w:val="00CF4A49"/>
    <w:rsid w:val="00CF7697"/>
    <w:rsid w:val="00D00BEA"/>
    <w:rsid w:val="00D01618"/>
    <w:rsid w:val="00D01F4A"/>
    <w:rsid w:val="00D01F5B"/>
    <w:rsid w:val="00D045E7"/>
    <w:rsid w:val="00D05690"/>
    <w:rsid w:val="00D05BBA"/>
    <w:rsid w:val="00D06746"/>
    <w:rsid w:val="00D102FE"/>
    <w:rsid w:val="00D1132B"/>
    <w:rsid w:val="00D11E26"/>
    <w:rsid w:val="00D12C5B"/>
    <w:rsid w:val="00D13136"/>
    <w:rsid w:val="00D133DE"/>
    <w:rsid w:val="00D137B3"/>
    <w:rsid w:val="00D15690"/>
    <w:rsid w:val="00D15799"/>
    <w:rsid w:val="00D169B9"/>
    <w:rsid w:val="00D202E9"/>
    <w:rsid w:val="00D21469"/>
    <w:rsid w:val="00D21745"/>
    <w:rsid w:val="00D21CEB"/>
    <w:rsid w:val="00D22ACD"/>
    <w:rsid w:val="00D239EA"/>
    <w:rsid w:val="00D249FD"/>
    <w:rsid w:val="00D25885"/>
    <w:rsid w:val="00D3119C"/>
    <w:rsid w:val="00D31A99"/>
    <w:rsid w:val="00D3203A"/>
    <w:rsid w:val="00D32C53"/>
    <w:rsid w:val="00D32CCB"/>
    <w:rsid w:val="00D33597"/>
    <w:rsid w:val="00D33641"/>
    <w:rsid w:val="00D3513F"/>
    <w:rsid w:val="00D36091"/>
    <w:rsid w:val="00D3748E"/>
    <w:rsid w:val="00D37E9E"/>
    <w:rsid w:val="00D40D28"/>
    <w:rsid w:val="00D40E64"/>
    <w:rsid w:val="00D4255D"/>
    <w:rsid w:val="00D4397E"/>
    <w:rsid w:val="00D53992"/>
    <w:rsid w:val="00D55D2F"/>
    <w:rsid w:val="00D563D3"/>
    <w:rsid w:val="00D564E2"/>
    <w:rsid w:val="00D56E39"/>
    <w:rsid w:val="00D56E6F"/>
    <w:rsid w:val="00D6038D"/>
    <w:rsid w:val="00D605D0"/>
    <w:rsid w:val="00D61C05"/>
    <w:rsid w:val="00D625DF"/>
    <w:rsid w:val="00D6285C"/>
    <w:rsid w:val="00D6467E"/>
    <w:rsid w:val="00D65579"/>
    <w:rsid w:val="00D67A50"/>
    <w:rsid w:val="00D70DF5"/>
    <w:rsid w:val="00D72D19"/>
    <w:rsid w:val="00D72EED"/>
    <w:rsid w:val="00D7502B"/>
    <w:rsid w:val="00D75A0B"/>
    <w:rsid w:val="00D775A1"/>
    <w:rsid w:val="00D83867"/>
    <w:rsid w:val="00D83EEE"/>
    <w:rsid w:val="00D84B64"/>
    <w:rsid w:val="00D84CC6"/>
    <w:rsid w:val="00D8655B"/>
    <w:rsid w:val="00D867C5"/>
    <w:rsid w:val="00D903D1"/>
    <w:rsid w:val="00D903ED"/>
    <w:rsid w:val="00D90C9B"/>
    <w:rsid w:val="00D9114A"/>
    <w:rsid w:val="00D91714"/>
    <w:rsid w:val="00D926BD"/>
    <w:rsid w:val="00D92C19"/>
    <w:rsid w:val="00D933C5"/>
    <w:rsid w:val="00D94A27"/>
    <w:rsid w:val="00D96614"/>
    <w:rsid w:val="00DA0A15"/>
    <w:rsid w:val="00DA0B5D"/>
    <w:rsid w:val="00DA2023"/>
    <w:rsid w:val="00DA287E"/>
    <w:rsid w:val="00DA46AB"/>
    <w:rsid w:val="00DA4848"/>
    <w:rsid w:val="00DA486D"/>
    <w:rsid w:val="00DA4EA6"/>
    <w:rsid w:val="00DA5052"/>
    <w:rsid w:val="00DA6190"/>
    <w:rsid w:val="00DA781D"/>
    <w:rsid w:val="00DB01ED"/>
    <w:rsid w:val="00DB1B1A"/>
    <w:rsid w:val="00DB2A4B"/>
    <w:rsid w:val="00DB2EB3"/>
    <w:rsid w:val="00DB34D5"/>
    <w:rsid w:val="00DB4D68"/>
    <w:rsid w:val="00DB7BB2"/>
    <w:rsid w:val="00DB7D08"/>
    <w:rsid w:val="00DB7D56"/>
    <w:rsid w:val="00DC0267"/>
    <w:rsid w:val="00DC04D3"/>
    <w:rsid w:val="00DC181D"/>
    <w:rsid w:val="00DC212A"/>
    <w:rsid w:val="00DC23E0"/>
    <w:rsid w:val="00DC27A2"/>
    <w:rsid w:val="00DC2AC9"/>
    <w:rsid w:val="00DC462A"/>
    <w:rsid w:val="00DC73B4"/>
    <w:rsid w:val="00DC7D91"/>
    <w:rsid w:val="00DD13F6"/>
    <w:rsid w:val="00DD2063"/>
    <w:rsid w:val="00DD2A24"/>
    <w:rsid w:val="00DD3E6A"/>
    <w:rsid w:val="00DD484F"/>
    <w:rsid w:val="00DD48A6"/>
    <w:rsid w:val="00DD4AF4"/>
    <w:rsid w:val="00DD6357"/>
    <w:rsid w:val="00DD67A4"/>
    <w:rsid w:val="00DD74CA"/>
    <w:rsid w:val="00DE0B0E"/>
    <w:rsid w:val="00DE2723"/>
    <w:rsid w:val="00DE3543"/>
    <w:rsid w:val="00DE3E98"/>
    <w:rsid w:val="00DE63FD"/>
    <w:rsid w:val="00DF0AF0"/>
    <w:rsid w:val="00DF2772"/>
    <w:rsid w:val="00DF3178"/>
    <w:rsid w:val="00DF37FE"/>
    <w:rsid w:val="00DF38A5"/>
    <w:rsid w:val="00DF409A"/>
    <w:rsid w:val="00DF4DCE"/>
    <w:rsid w:val="00DF6081"/>
    <w:rsid w:val="00DF79CF"/>
    <w:rsid w:val="00E01ADE"/>
    <w:rsid w:val="00E06490"/>
    <w:rsid w:val="00E07086"/>
    <w:rsid w:val="00E11E21"/>
    <w:rsid w:val="00E12A09"/>
    <w:rsid w:val="00E1494C"/>
    <w:rsid w:val="00E14F14"/>
    <w:rsid w:val="00E15A09"/>
    <w:rsid w:val="00E17984"/>
    <w:rsid w:val="00E17AAC"/>
    <w:rsid w:val="00E20018"/>
    <w:rsid w:val="00E204E7"/>
    <w:rsid w:val="00E2118A"/>
    <w:rsid w:val="00E21A35"/>
    <w:rsid w:val="00E22024"/>
    <w:rsid w:val="00E22F57"/>
    <w:rsid w:val="00E2359C"/>
    <w:rsid w:val="00E2370F"/>
    <w:rsid w:val="00E23A3E"/>
    <w:rsid w:val="00E26DD8"/>
    <w:rsid w:val="00E26F34"/>
    <w:rsid w:val="00E30C3C"/>
    <w:rsid w:val="00E30E2B"/>
    <w:rsid w:val="00E3112A"/>
    <w:rsid w:val="00E31DC5"/>
    <w:rsid w:val="00E3231C"/>
    <w:rsid w:val="00E34ABD"/>
    <w:rsid w:val="00E40218"/>
    <w:rsid w:val="00E42675"/>
    <w:rsid w:val="00E43499"/>
    <w:rsid w:val="00E43D62"/>
    <w:rsid w:val="00E4491D"/>
    <w:rsid w:val="00E47984"/>
    <w:rsid w:val="00E47D51"/>
    <w:rsid w:val="00E52179"/>
    <w:rsid w:val="00E53387"/>
    <w:rsid w:val="00E54A66"/>
    <w:rsid w:val="00E54D45"/>
    <w:rsid w:val="00E550D7"/>
    <w:rsid w:val="00E556A8"/>
    <w:rsid w:val="00E55A43"/>
    <w:rsid w:val="00E55E59"/>
    <w:rsid w:val="00E55FAF"/>
    <w:rsid w:val="00E566FC"/>
    <w:rsid w:val="00E56F61"/>
    <w:rsid w:val="00E57442"/>
    <w:rsid w:val="00E579DC"/>
    <w:rsid w:val="00E60635"/>
    <w:rsid w:val="00E620B1"/>
    <w:rsid w:val="00E65A79"/>
    <w:rsid w:val="00E65E68"/>
    <w:rsid w:val="00E66D41"/>
    <w:rsid w:val="00E66EF5"/>
    <w:rsid w:val="00E704D3"/>
    <w:rsid w:val="00E717A9"/>
    <w:rsid w:val="00E727A1"/>
    <w:rsid w:val="00E72DA8"/>
    <w:rsid w:val="00E7321C"/>
    <w:rsid w:val="00E74CC3"/>
    <w:rsid w:val="00E769F5"/>
    <w:rsid w:val="00E76E4F"/>
    <w:rsid w:val="00E8013E"/>
    <w:rsid w:val="00E80819"/>
    <w:rsid w:val="00E810F3"/>
    <w:rsid w:val="00E82181"/>
    <w:rsid w:val="00E8228C"/>
    <w:rsid w:val="00E829B2"/>
    <w:rsid w:val="00E836F1"/>
    <w:rsid w:val="00E84569"/>
    <w:rsid w:val="00E85005"/>
    <w:rsid w:val="00E856FD"/>
    <w:rsid w:val="00E85C17"/>
    <w:rsid w:val="00E86725"/>
    <w:rsid w:val="00E86AFF"/>
    <w:rsid w:val="00E90485"/>
    <w:rsid w:val="00E9127D"/>
    <w:rsid w:val="00E9304B"/>
    <w:rsid w:val="00E94817"/>
    <w:rsid w:val="00E94DB1"/>
    <w:rsid w:val="00E96BD1"/>
    <w:rsid w:val="00EA00E8"/>
    <w:rsid w:val="00EA04CB"/>
    <w:rsid w:val="00EA1B71"/>
    <w:rsid w:val="00EA1D82"/>
    <w:rsid w:val="00EA4396"/>
    <w:rsid w:val="00EA44E7"/>
    <w:rsid w:val="00EA4605"/>
    <w:rsid w:val="00EA52B2"/>
    <w:rsid w:val="00EB0551"/>
    <w:rsid w:val="00EB16B4"/>
    <w:rsid w:val="00EB225E"/>
    <w:rsid w:val="00EB48B9"/>
    <w:rsid w:val="00EB4B5C"/>
    <w:rsid w:val="00EB6105"/>
    <w:rsid w:val="00EB7C6D"/>
    <w:rsid w:val="00EC0FAC"/>
    <w:rsid w:val="00EC1B73"/>
    <w:rsid w:val="00EC20CF"/>
    <w:rsid w:val="00EC336C"/>
    <w:rsid w:val="00EC5005"/>
    <w:rsid w:val="00EC633C"/>
    <w:rsid w:val="00EC7E0D"/>
    <w:rsid w:val="00ED0DE5"/>
    <w:rsid w:val="00ED0EEF"/>
    <w:rsid w:val="00ED1B8E"/>
    <w:rsid w:val="00ED218D"/>
    <w:rsid w:val="00ED2914"/>
    <w:rsid w:val="00ED3808"/>
    <w:rsid w:val="00ED633E"/>
    <w:rsid w:val="00ED65A1"/>
    <w:rsid w:val="00ED79B0"/>
    <w:rsid w:val="00EE0F49"/>
    <w:rsid w:val="00EE170F"/>
    <w:rsid w:val="00EE18A2"/>
    <w:rsid w:val="00EE1A56"/>
    <w:rsid w:val="00EE596C"/>
    <w:rsid w:val="00EE69E6"/>
    <w:rsid w:val="00EE76C3"/>
    <w:rsid w:val="00EF0AB0"/>
    <w:rsid w:val="00EF23BC"/>
    <w:rsid w:val="00EF2B63"/>
    <w:rsid w:val="00EF3FDE"/>
    <w:rsid w:val="00EF42A5"/>
    <w:rsid w:val="00EF47CC"/>
    <w:rsid w:val="00EF4E03"/>
    <w:rsid w:val="00EF4EEA"/>
    <w:rsid w:val="00EF4F75"/>
    <w:rsid w:val="00EF6CF7"/>
    <w:rsid w:val="00EF7460"/>
    <w:rsid w:val="00F0080B"/>
    <w:rsid w:val="00F0100D"/>
    <w:rsid w:val="00F01D10"/>
    <w:rsid w:val="00F02981"/>
    <w:rsid w:val="00F02C90"/>
    <w:rsid w:val="00F03895"/>
    <w:rsid w:val="00F05D51"/>
    <w:rsid w:val="00F1027B"/>
    <w:rsid w:val="00F11B4B"/>
    <w:rsid w:val="00F140F7"/>
    <w:rsid w:val="00F15A77"/>
    <w:rsid w:val="00F16B7C"/>
    <w:rsid w:val="00F17E95"/>
    <w:rsid w:val="00F219CC"/>
    <w:rsid w:val="00F25F44"/>
    <w:rsid w:val="00F32712"/>
    <w:rsid w:val="00F3467B"/>
    <w:rsid w:val="00F35765"/>
    <w:rsid w:val="00F409A5"/>
    <w:rsid w:val="00F40A76"/>
    <w:rsid w:val="00F45F80"/>
    <w:rsid w:val="00F46A3C"/>
    <w:rsid w:val="00F5049F"/>
    <w:rsid w:val="00F508B6"/>
    <w:rsid w:val="00F5094A"/>
    <w:rsid w:val="00F50AC2"/>
    <w:rsid w:val="00F511DA"/>
    <w:rsid w:val="00F53148"/>
    <w:rsid w:val="00F559A9"/>
    <w:rsid w:val="00F567E0"/>
    <w:rsid w:val="00F57489"/>
    <w:rsid w:val="00F628ED"/>
    <w:rsid w:val="00F63318"/>
    <w:rsid w:val="00F63BF4"/>
    <w:rsid w:val="00F63DCE"/>
    <w:rsid w:val="00F64460"/>
    <w:rsid w:val="00F64C27"/>
    <w:rsid w:val="00F665E8"/>
    <w:rsid w:val="00F66E7F"/>
    <w:rsid w:val="00F67CA3"/>
    <w:rsid w:val="00F7040F"/>
    <w:rsid w:val="00F716C5"/>
    <w:rsid w:val="00F71F31"/>
    <w:rsid w:val="00F742ED"/>
    <w:rsid w:val="00F749F9"/>
    <w:rsid w:val="00F74A9E"/>
    <w:rsid w:val="00F76086"/>
    <w:rsid w:val="00F76ECF"/>
    <w:rsid w:val="00F802F6"/>
    <w:rsid w:val="00F80502"/>
    <w:rsid w:val="00F8077F"/>
    <w:rsid w:val="00F8210F"/>
    <w:rsid w:val="00F83030"/>
    <w:rsid w:val="00F839C9"/>
    <w:rsid w:val="00F8464D"/>
    <w:rsid w:val="00F85630"/>
    <w:rsid w:val="00F85E84"/>
    <w:rsid w:val="00F8723A"/>
    <w:rsid w:val="00F8752A"/>
    <w:rsid w:val="00F87F0D"/>
    <w:rsid w:val="00F9522D"/>
    <w:rsid w:val="00F95B7F"/>
    <w:rsid w:val="00FA1538"/>
    <w:rsid w:val="00FA2BC9"/>
    <w:rsid w:val="00FA498B"/>
    <w:rsid w:val="00FA5FB2"/>
    <w:rsid w:val="00FA6295"/>
    <w:rsid w:val="00FA7B58"/>
    <w:rsid w:val="00FB03FB"/>
    <w:rsid w:val="00FB24F0"/>
    <w:rsid w:val="00FB5B43"/>
    <w:rsid w:val="00FB63EC"/>
    <w:rsid w:val="00FB68E6"/>
    <w:rsid w:val="00FB76C3"/>
    <w:rsid w:val="00FC03F5"/>
    <w:rsid w:val="00FC0853"/>
    <w:rsid w:val="00FC0961"/>
    <w:rsid w:val="00FC118C"/>
    <w:rsid w:val="00FC139B"/>
    <w:rsid w:val="00FC15F7"/>
    <w:rsid w:val="00FC33B9"/>
    <w:rsid w:val="00FC5B2D"/>
    <w:rsid w:val="00FC5CB5"/>
    <w:rsid w:val="00FC691F"/>
    <w:rsid w:val="00FC6E75"/>
    <w:rsid w:val="00FD0341"/>
    <w:rsid w:val="00FD085A"/>
    <w:rsid w:val="00FD0F75"/>
    <w:rsid w:val="00FD1447"/>
    <w:rsid w:val="00FD3349"/>
    <w:rsid w:val="00FD6673"/>
    <w:rsid w:val="00FD66EB"/>
    <w:rsid w:val="00FD7FCC"/>
    <w:rsid w:val="00FE00FF"/>
    <w:rsid w:val="00FE02C9"/>
    <w:rsid w:val="00FE03BE"/>
    <w:rsid w:val="00FE0C5E"/>
    <w:rsid w:val="00FE1252"/>
    <w:rsid w:val="00FE246F"/>
    <w:rsid w:val="00FE36DA"/>
    <w:rsid w:val="00FE451C"/>
    <w:rsid w:val="00FE5013"/>
    <w:rsid w:val="00FE5254"/>
    <w:rsid w:val="00FE674B"/>
    <w:rsid w:val="00FE682B"/>
    <w:rsid w:val="00FF0F80"/>
    <w:rsid w:val="00FF1A20"/>
    <w:rsid w:val="00FF2D0A"/>
    <w:rsid w:val="00FF43C2"/>
    <w:rsid w:val="00FF532F"/>
    <w:rsid w:val="00FF5FAC"/>
    <w:rsid w:val="00FF6183"/>
    <w:rsid w:val="00FF767C"/>
    <w:rsid w:val="00FF79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34626"/>
  <w15:chartTrackingRefBased/>
  <w15:docId w15:val="{27D8CD42-321D-48B0-9EDC-27E7A3933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B719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B719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25F4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unhideWhenUsed/>
    <w:qFormat/>
    <w:rsid w:val="00EF0AB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B719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B7198"/>
    <w:pPr>
      <w:spacing w:line="259" w:lineRule="auto"/>
      <w:outlineLvl w:val="9"/>
    </w:pPr>
    <w:rPr>
      <w:lang w:val="en-US"/>
    </w:rPr>
  </w:style>
  <w:style w:type="paragraph" w:styleId="TOC1">
    <w:name w:val="toc 1"/>
    <w:basedOn w:val="Normal"/>
    <w:next w:val="Normal"/>
    <w:autoRedefine/>
    <w:uiPriority w:val="39"/>
    <w:unhideWhenUsed/>
    <w:rsid w:val="007B7198"/>
    <w:pPr>
      <w:spacing w:after="100"/>
    </w:pPr>
  </w:style>
  <w:style w:type="character" w:styleId="Hyperlink">
    <w:name w:val="Hyperlink"/>
    <w:basedOn w:val="DefaultParagraphFont"/>
    <w:uiPriority w:val="99"/>
    <w:unhideWhenUsed/>
    <w:rsid w:val="007B7198"/>
    <w:rPr>
      <w:color w:val="0000FF" w:themeColor="hyperlink"/>
      <w:u w:val="single"/>
    </w:rPr>
  </w:style>
  <w:style w:type="table" w:styleId="MediumGrid1-Accent1">
    <w:name w:val="Medium Grid 1 Accent 1"/>
    <w:basedOn w:val="TableNormal"/>
    <w:uiPriority w:val="67"/>
    <w:rsid w:val="007B7198"/>
    <w:pPr>
      <w:spacing w:after="0" w:line="240" w:lineRule="auto"/>
    </w:pPr>
    <w:rPr>
      <w:rFonts w:ascii="Calibri" w:eastAsia="Calibri" w:hAnsi="Calibri" w:cs="Times New Roman"/>
      <w:lang w:eastAsia="en-GB"/>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Heading2Char">
    <w:name w:val="Heading 2 Char"/>
    <w:basedOn w:val="DefaultParagraphFont"/>
    <w:link w:val="Heading2"/>
    <w:uiPriority w:val="9"/>
    <w:rsid w:val="007B7198"/>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99"/>
    <w:qFormat/>
    <w:rsid w:val="007B7198"/>
    <w:pPr>
      <w:spacing w:after="0" w:line="240" w:lineRule="auto"/>
      <w:ind w:left="720"/>
      <w:contextualSpacing/>
    </w:pPr>
    <w:rPr>
      <w:rFonts w:ascii="Times New Roman" w:eastAsia="Calibri" w:hAnsi="Times New Roman" w:cs="Times New Roman"/>
      <w:sz w:val="20"/>
      <w:szCs w:val="20"/>
      <w:lang w:eastAsia="en-GB"/>
    </w:rPr>
  </w:style>
  <w:style w:type="paragraph" w:styleId="TOC2">
    <w:name w:val="toc 2"/>
    <w:basedOn w:val="Normal"/>
    <w:next w:val="Normal"/>
    <w:autoRedefine/>
    <w:uiPriority w:val="39"/>
    <w:unhideWhenUsed/>
    <w:rsid w:val="007B7198"/>
    <w:pPr>
      <w:spacing w:after="100"/>
      <w:ind w:left="220"/>
    </w:pPr>
  </w:style>
  <w:style w:type="paragraph" w:styleId="Header">
    <w:name w:val="header"/>
    <w:basedOn w:val="Normal"/>
    <w:link w:val="HeaderChar"/>
    <w:uiPriority w:val="99"/>
    <w:unhideWhenUsed/>
    <w:rsid w:val="005C4E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E84"/>
  </w:style>
  <w:style w:type="paragraph" w:styleId="Footer">
    <w:name w:val="footer"/>
    <w:basedOn w:val="Normal"/>
    <w:link w:val="FooterChar"/>
    <w:uiPriority w:val="99"/>
    <w:unhideWhenUsed/>
    <w:rsid w:val="005C4E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E84"/>
  </w:style>
  <w:style w:type="character" w:styleId="UnresolvedMention">
    <w:name w:val="Unresolved Mention"/>
    <w:basedOn w:val="DefaultParagraphFont"/>
    <w:uiPriority w:val="99"/>
    <w:semiHidden/>
    <w:unhideWhenUsed/>
    <w:rsid w:val="00EC633C"/>
    <w:rPr>
      <w:color w:val="605E5C"/>
      <w:shd w:val="clear" w:color="auto" w:fill="E1DFDD"/>
    </w:rPr>
  </w:style>
  <w:style w:type="character" w:styleId="FollowedHyperlink">
    <w:name w:val="FollowedHyperlink"/>
    <w:basedOn w:val="DefaultParagraphFont"/>
    <w:uiPriority w:val="99"/>
    <w:semiHidden/>
    <w:unhideWhenUsed/>
    <w:rsid w:val="00D6285C"/>
    <w:rPr>
      <w:color w:val="800080" w:themeColor="followedHyperlink"/>
      <w:u w:val="single"/>
    </w:rPr>
  </w:style>
  <w:style w:type="character" w:styleId="HTMLCite">
    <w:name w:val="HTML Cite"/>
    <w:basedOn w:val="DefaultParagraphFont"/>
    <w:uiPriority w:val="99"/>
    <w:semiHidden/>
    <w:unhideWhenUsed/>
    <w:rsid w:val="00DC2AC9"/>
    <w:rPr>
      <w:i/>
      <w:iCs/>
    </w:rPr>
  </w:style>
  <w:style w:type="character" w:customStyle="1" w:styleId="author">
    <w:name w:val="author"/>
    <w:basedOn w:val="DefaultParagraphFont"/>
    <w:rsid w:val="00DC2AC9"/>
  </w:style>
  <w:style w:type="character" w:customStyle="1" w:styleId="articletitle">
    <w:name w:val="articletitle"/>
    <w:basedOn w:val="DefaultParagraphFont"/>
    <w:rsid w:val="00DC2AC9"/>
  </w:style>
  <w:style w:type="character" w:customStyle="1" w:styleId="journaltitle">
    <w:name w:val="journaltitle"/>
    <w:basedOn w:val="DefaultParagraphFont"/>
    <w:rsid w:val="00DC2AC9"/>
  </w:style>
  <w:style w:type="character" w:customStyle="1" w:styleId="pubyear">
    <w:name w:val="pubyear"/>
    <w:basedOn w:val="DefaultParagraphFont"/>
    <w:rsid w:val="00DC2AC9"/>
  </w:style>
  <w:style w:type="character" w:customStyle="1" w:styleId="vol">
    <w:name w:val="vol"/>
    <w:basedOn w:val="DefaultParagraphFont"/>
    <w:rsid w:val="00DC2AC9"/>
  </w:style>
  <w:style w:type="character" w:customStyle="1" w:styleId="citedissue">
    <w:name w:val="citedissue"/>
    <w:basedOn w:val="DefaultParagraphFont"/>
    <w:rsid w:val="00DC2AC9"/>
  </w:style>
  <w:style w:type="character" w:customStyle="1" w:styleId="pagefirst">
    <w:name w:val="pagefirst"/>
    <w:basedOn w:val="DefaultParagraphFont"/>
    <w:rsid w:val="00DC2AC9"/>
  </w:style>
  <w:style w:type="character" w:customStyle="1" w:styleId="pagelast">
    <w:name w:val="pagelast"/>
    <w:basedOn w:val="DefaultParagraphFont"/>
    <w:rsid w:val="00DC2AC9"/>
  </w:style>
  <w:style w:type="paragraph" w:styleId="NormalIndent">
    <w:name w:val="Normal Indent"/>
    <w:basedOn w:val="Normal"/>
    <w:rsid w:val="00E84569"/>
    <w:pPr>
      <w:spacing w:after="120" w:line="240" w:lineRule="auto"/>
      <w:ind w:left="340"/>
    </w:pPr>
    <w:rPr>
      <w:rFonts w:ascii="Tahoma" w:eastAsia="Times New Roman" w:hAnsi="Tahoma" w:cs="Times New Roman"/>
      <w:sz w:val="20"/>
      <w:szCs w:val="20"/>
    </w:rPr>
  </w:style>
  <w:style w:type="paragraph" w:styleId="NoSpacing">
    <w:name w:val="No Spacing"/>
    <w:link w:val="NoSpacingChar"/>
    <w:uiPriority w:val="1"/>
    <w:qFormat/>
    <w:rsid w:val="00A331FF"/>
    <w:pPr>
      <w:spacing w:after="0" w:line="240" w:lineRule="auto"/>
    </w:pPr>
  </w:style>
  <w:style w:type="paragraph" w:styleId="NormalWeb">
    <w:name w:val="Normal (Web)"/>
    <w:basedOn w:val="Normal"/>
    <w:uiPriority w:val="99"/>
    <w:unhideWhenUsed/>
    <w:rsid w:val="004C2FE1"/>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Heading3Char">
    <w:name w:val="Heading 3 Char"/>
    <w:basedOn w:val="DefaultParagraphFont"/>
    <w:link w:val="Heading3"/>
    <w:uiPriority w:val="9"/>
    <w:rsid w:val="00F25F44"/>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F25F44"/>
    <w:pPr>
      <w:spacing w:after="100"/>
      <w:ind w:left="440"/>
    </w:pPr>
  </w:style>
  <w:style w:type="paragraph" w:styleId="Subtitle">
    <w:name w:val="Subtitle"/>
    <w:basedOn w:val="Normal"/>
    <w:next w:val="Normal"/>
    <w:link w:val="SubtitleChar"/>
    <w:qFormat/>
    <w:rsid w:val="00837C5A"/>
    <w:pPr>
      <w:spacing w:after="60" w:line="240" w:lineRule="auto"/>
      <w:jc w:val="center"/>
      <w:outlineLvl w:val="1"/>
    </w:pPr>
    <w:rPr>
      <w:rFonts w:ascii="Cambria" w:eastAsia="Times New Roman" w:hAnsi="Cambria" w:cs="Times New Roman"/>
      <w:sz w:val="24"/>
      <w:szCs w:val="24"/>
      <w:lang w:val="x-none" w:eastAsia="zh-CN"/>
    </w:rPr>
  </w:style>
  <w:style w:type="character" w:customStyle="1" w:styleId="SubtitleChar">
    <w:name w:val="Subtitle Char"/>
    <w:basedOn w:val="DefaultParagraphFont"/>
    <w:link w:val="Subtitle"/>
    <w:rsid w:val="00837C5A"/>
    <w:rPr>
      <w:rFonts w:ascii="Cambria" w:eastAsia="Times New Roman" w:hAnsi="Cambria" w:cs="Times New Roman"/>
      <w:sz w:val="24"/>
      <w:szCs w:val="24"/>
      <w:lang w:val="x-none" w:eastAsia="zh-CN"/>
    </w:rPr>
  </w:style>
  <w:style w:type="character" w:customStyle="1" w:styleId="Heading4Char">
    <w:name w:val="Heading 4 Char"/>
    <w:basedOn w:val="DefaultParagraphFont"/>
    <w:link w:val="Heading4"/>
    <w:uiPriority w:val="99"/>
    <w:rsid w:val="00EF0AB0"/>
    <w:rPr>
      <w:rFonts w:asciiTheme="majorHAnsi" w:eastAsiaTheme="majorEastAsia" w:hAnsiTheme="majorHAnsi" w:cstheme="majorBidi"/>
      <w:i/>
      <w:iCs/>
      <w:color w:val="365F91" w:themeColor="accent1" w:themeShade="BF"/>
    </w:rPr>
  </w:style>
  <w:style w:type="character" w:customStyle="1" w:styleId="NoSpacingChar">
    <w:name w:val="No Spacing Char"/>
    <w:link w:val="NoSpacing"/>
    <w:uiPriority w:val="1"/>
    <w:locked/>
    <w:rsid w:val="007021EF"/>
  </w:style>
  <w:style w:type="character" w:customStyle="1" w:styleId="ev-1u8qly9">
    <w:name w:val="ev-1u8qly9"/>
    <w:basedOn w:val="DefaultParagraphFont"/>
    <w:rsid w:val="00661ADD"/>
  </w:style>
  <w:style w:type="paragraph" w:customStyle="1" w:styleId="result-sty">
    <w:name w:val="result-sty"/>
    <w:basedOn w:val="Normal"/>
    <w:rsid w:val="008A2198"/>
    <w:pPr>
      <w:spacing w:before="100" w:beforeAutospacing="1" w:after="100" w:afterAutospacing="1" w:line="240" w:lineRule="auto"/>
    </w:pPr>
    <w:rPr>
      <w:rFonts w:ascii="Times New Roman" w:eastAsia="Times New Roman" w:hAnsi="Times New Roman" w:cs="Times New Roman"/>
      <w:sz w:val="24"/>
      <w:szCs w:val="24"/>
      <w:lang w:eastAsia="zh-CN"/>
    </w:rPr>
  </w:style>
  <w:style w:type="table" w:styleId="PlainTable2">
    <w:name w:val="Plain Table 2"/>
    <w:basedOn w:val="TableNormal"/>
    <w:uiPriority w:val="42"/>
    <w:rsid w:val="00124C51"/>
    <w:pPr>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B6157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B61579"/>
  </w:style>
  <w:style w:type="character" w:customStyle="1" w:styleId="highlight">
    <w:name w:val="highlight"/>
    <w:basedOn w:val="DefaultParagraphFont"/>
    <w:rsid w:val="00B61579"/>
  </w:style>
  <w:style w:type="character" w:customStyle="1" w:styleId="authors">
    <w:name w:val="authors"/>
    <w:basedOn w:val="DefaultParagraphFont"/>
    <w:rsid w:val="00B61579"/>
  </w:style>
  <w:style w:type="paragraph" w:styleId="BodyText">
    <w:name w:val="Body Text"/>
    <w:basedOn w:val="Normal"/>
    <w:link w:val="BodyTextChar"/>
    <w:rsid w:val="00B61579"/>
    <w:pPr>
      <w:spacing w:after="120" w:line="240" w:lineRule="auto"/>
    </w:pPr>
    <w:rPr>
      <w:rFonts w:ascii="Times New Roman" w:eastAsia="Times New Roman" w:hAnsi="Times New Roman" w:cs="Times New Roman"/>
      <w:sz w:val="24"/>
      <w:szCs w:val="24"/>
      <w:lang w:eastAsia="zh-CN"/>
    </w:rPr>
  </w:style>
  <w:style w:type="character" w:customStyle="1" w:styleId="BodyTextChar">
    <w:name w:val="Body Text Char"/>
    <w:basedOn w:val="DefaultParagraphFont"/>
    <w:link w:val="BodyText"/>
    <w:rsid w:val="00B61579"/>
    <w:rPr>
      <w:rFonts w:ascii="Times New Roman" w:eastAsia="Times New Roman" w:hAnsi="Times New Roman" w:cs="Times New Roman"/>
      <w:sz w:val="24"/>
      <w:szCs w:val="24"/>
      <w:lang w:eastAsia="zh-CN"/>
    </w:rPr>
  </w:style>
  <w:style w:type="paragraph" w:styleId="BodyText2">
    <w:name w:val="Body Text 2"/>
    <w:basedOn w:val="Normal"/>
    <w:link w:val="BodyText2Char"/>
    <w:uiPriority w:val="99"/>
    <w:unhideWhenUsed/>
    <w:rsid w:val="00E85005"/>
    <w:pPr>
      <w:spacing w:after="120" w:line="480" w:lineRule="auto"/>
    </w:pPr>
  </w:style>
  <w:style w:type="character" w:customStyle="1" w:styleId="BodyText2Char">
    <w:name w:val="Body Text 2 Char"/>
    <w:basedOn w:val="DefaultParagraphFont"/>
    <w:link w:val="BodyText2"/>
    <w:uiPriority w:val="99"/>
    <w:semiHidden/>
    <w:rsid w:val="00E85005"/>
  </w:style>
  <w:style w:type="paragraph" w:customStyle="1" w:styleId="deannah1">
    <w:name w:val="deannah1"/>
    <w:basedOn w:val="Normal"/>
    <w:uiPriority w:val="99"/>
    <w:rsid w:val="00E8500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E8500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85005"/>
    <w:rPr>
      <w:rFonts w:ascii="Tahoma" w:eastAsia="Times New Roman" w:hAnsi="Tahoma" w:cs="Tahoma"/>
      <w:sz w:val="16"/>
      <w:szCs w:val="16"/>
    </w:rPr>
  </w:style>
  <w:style w:type="character" w:customStyle="1" w:styleId="Hyperlink1">
    <w:name w:val="Hyperlink1"/>
    <w:uiPriority w:val="99"/>
    <w:rsid w:val="00E85005"/>
    <w:rPr>
      <w:color w:val="535353"/>
      <w:u w:val="single"/>
      <w:effect w:val="none"/>
    </w:rPr>
  </w:style>
  <w:style w:type="paragraph" w:customStyle="1" w:styleId="NormalWeb1">
    <w:name w:val="Normal (Web)1"/>
    <w:basedOn w:val="Normal"/>
    <w:uiPriority w:val="99"/>
    <w:rsid w:val="00E8500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85005"/>
  </w:style>
  <w:style w:type="character" w:styleId="CommentReference">
    <w:name w:val="annotation reference"/>
    <w:uiPriority w:val="99"/>
    <w:semiHidden/>
    <w:unhideWhenUsed/>
    <w:rsid w:val="00E85005"/>
    <w:rPr>
      <w:sz w:val="16"/>
      <w:szCs w:val="16"/>
    </w:rPr>
  </w:style>
  <w:style w:type="paragraph" w:styleId="CommentText">
    <w:name w:val="annotation text"/>
    <w:basedOn w:val="Normal"/>
    <w:link w:val="CommentTextChar"/>
    <w:uiPriority w:val="99"/>
    <w:semiHidden/>
    <w:unhideWhenUsed/>
    <w:rsid w:val="00E8500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8500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5005"/>
    <w:rPr>
      <w:b/>
      <w:bCs/>
    </w:rPr>
  </w:style>
  <w:style w:type="character" w:customStyle="1" w:styleId="CommentSubjectChar">
    <w:name w:val="Comment Subject Char"/>
    <w:basedOn w:val="CommentTextChar"/>
    <w:link w:val="CommentSubject"/>
    <w:uiPriority w:val="99"/>
    <w:semiHidden/>
    <w:rsid w:val="00E85005"/>
    <w:rPr>
      <w:rFonts w:ascii="Times New Roman" w:eastAsia="Times New Roman" w:hAnsi="Times New Roman" w:cs="Times New Roman"/>
      <w:b/>
      <w:bCs/>
      <w:sz w:val="20"/>
      <w:szCs w:val="20"/>
    </w:rPr>
  </w:style>
  <w:style w:type="character" w:styleId="Strong">
    <w:name w:val="Strong"/>
    <w:uiPriority w:val="22"/>
    <w:qFormat/>
    <w:rsid w:val="00E85005"/>
    <w:rPr>
      <w:b/>
      <w:bCs/>
    </w:rPr>
  </w:style>
  <w:style w:type="paragraph" w:customStyle="1" w:styleId="msonormal0">
    <w:name w:val="msonormal"/>
    <w:basedOn w:val="Normal"/>
    <w:rsid w:val="00D15799"/>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63">
    <w:name w:val="xl63"/>
    <w:basedOn w:val="Normal"/>
    <w:rsid w:val="00D15799"/>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64">
    <w:name w:val="xl64"/>
    <w:basedOn w:val="Normal"/>
    <w:rsid w:val="00D15799"/>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65">
    <w:name w:val="xl65"/>
    <w:basedOn w:val="Normal"/>
    <w:rsid w:val="00286BE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66">
    <w:name w:val="xl66"/>
    <w:basedOn w:val="Normal"/>
    <w:rsid w:val="00286BE3"/>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Emphasis">
    <w:name w:val="Emphasis"/>
    <w:basedOn w:val="DefaultParagraphFont"/>
    <w:uiPriority w:val="20"/>
    <w:qFormat/>
    <w:rsid w:val="00E566FC"/>
    <w:rPr>
      <w:i/>
      <w:iCs/>
    </w:rPr>
  </w:style>
  <w:style w:type="character" w:customStyle="1" w:styleId="Date1">
    <w:name w:val="Date1"/>
    <w:basedOn w:val="DefaultParagraphFont"/>
    <w:rsid w:val="00E566FC"/>
  </w:style>
  <w:style w:type="character" w:customStyle="1" w:styleId="arttitle">
    <w:name w:val="art_title"/>
    <w:basedOn w:val="DefaultParagraphFont"/>
    <w:rsid w:val="00E566FC"/>
  </w:style>
  <w:style w:type="character" w:customStyle="1" w:styleId="serialtitle">
    <w:name w:val="serial_title"/>
    <w:basedOn w:val="DefaultParagraphFont"/>
    <w:rsid w:val="00E566FC"/>
  </w:style>
  <w:style w:type="character" w:customStyle="1" w:styleId="doilink">
    <w:name w:val="doi_link"/>
    <w:basedOn w:val="DefaultParagraphFont"/>
    <w:rsid w:val="00E56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1853">
      <w:bodyDiv w:val="1"/>
      <w:marLeft w:val="0"/>
      <w:marRight w:val="0"/>
      <w:marTop w:val="0"/>
      <w:marBottom w:val="0"/>
      <w:divBdr>
        <w:top w:val="none" w:sz="0" w:space="0" w:color="auto"/>
        <w:left w:val="none" w:sz="0" w:space="0" w:color="auto"/>
        <w:bottom w:val="none" w:sz="0" w:space="0" w:color="auto"/>
        <w:right w:val="none" w:sz="0" w:space="0" w:color="auto"/>
      </w:divBdr>
    </w:div>
    <w:div w:id="15891529">
      <w:bodyDiv w:val="1"/>
      <w:marLeft w:val="0"/>
      <w:marRight w:val="0"/>
      <w:marTop w:val="0"/>
      <w:marBottom w:val="0"/>
      <w:divBdr>
        <w:top w:val="none" w:sz="0" w:space="0" w:color="auto"/>
        <w:left w:val="none" w:sz="0" w:space="0" w:color="auto"/>
        <w:bottom w:val="none" w:sz="0" w:space="0" w:color="auto"/>
        <w:right w:val="none" w:sz="0" w:space="0" w:color="auto"/>
      </w:divBdr>
    </w:div>
    <w:div w:id="80881710">
      <w:bodyDiv w:val="1"/>
      <w:marLeft w:val="0"/>
      <w:marRight w:val="0"/>
      <w:marTop w:val="0"/>
      <w:marBottom w:val="0"/>
      <w:divBdr>
        <w:top w:val="none" w:sz="0" w:space="0" w:color="auto"/>
        <w:left w:val="none" w:sz="0" w:space="0" w:color="auto"/>
        <w:bottom w:val="none" w:sz="0" w:space="0" w:color="auto"/>
        <w:right w:val="none" w:sz="0" w:space="0" w:color="auto"/>
      </w:divBdr>
    </w:div>
    <w:div w:id="120466319">
      <w:bodyDiv w:val="1"/>
      <w:marLeft w:val="0"/>
      <w:marRight w:val="0"/>
      <w:marTop w:val="0"/>
      <w:marBottom w:val="0"/>
      <w:divBdr>
        <w:top w:val="none" w:sz="0" w:space="0" w:color="auto"/>
        <w:left w:val="none" w:sz="0" w:space="0" w:color="auto"/>
        <w:bottom w:val="none" w:sz="0" w:space="0" w:color="auto"/>
        <w:right w:val="none" w:sz="0" w:space="0" w:color="auto"/>
      </w:divBdr>
    </w:div>
    <w:div w:id="156191824">
      <w:bodyDiv w:val="1"/>
      <w:marLeft w:val="0"/>
      <w:marRight w:val="0"/>
      <w:marTop w:val="0"/>
      <w:marBottom w:val="0"/>
      <w:divBdr>
        <w:top w:val="none" w:sz="0" w:space="0" w:color="auto"/>
        <w:left w:val="none" w:sz="0" w:space="0" w:color="auto"/>
        <w:bottom w:val="none" w:sz="0" w:space="0" w:color="auto"/>
        <w:right w:val="none" w:sz="0" w:space="0" w:color="auto"/>
      </w:divBdr>
    </w:div>
    <w:div w:id="167604623">
      <w:bodyDiv w:val="1"/>
      <w:marLeft w:val="0"/>
      <w:marRight w:val="0"/>
      <w:marTop w:val="0"/>
      <w:marBottom w:val="0"/>
      <w:divBdr>
        <w:top w:val="none" w:sz="0" w:space="0" w:color="auto"/>
        <w:left w:val="none" w:sz="0" w:space="0" w:color="auto"/>
        <w:bottom w:val="none" w:sz="0" w:space="0" w:color="auto"/>
        <w:right w:val="none" w:sz="0" w:space="0" w:color="auto"/>
      </w:divBdr>
    </w:div>
    <w:div w:id="179591218">
      <w:bodyDiv w:val="1"/>
      <w:marLeft w:val="0"/>
      <w:marRight w:val="0"/>
      <w:marTop w:val="0"/>
      <w:marBottom w:val="0"/>
      <w:divBdr>
        <w:top w:val="none" w:sz="0" w:space="0" w:color="auto"/>
        <w:left w:val="none" w:sz="0" w:space="0" w:color="auto"/>
        <w:bottom w:val="none" w:sz="0" w:space="0" w:color="auto"/>
        <w:right w:val="none" w:sz="0" w:space="0" w:color="auto"/>
      </w:divBdr>
    </w:div>
    <w:div w:id="200023039">
      <w:bodyDiv w:val="1"/>
      <w:marLeft w:val="0"/>
      <w:marRight w:val="0"/>
      <w:marTop w:val="0"/>
      <w:marBottom w:val="0"/>
      <w:divBdr>
        <w:top w:val="none" w:sz="0" w:space="0" w:color="auto"/>
        <w:left w:val="none" w:sz="0" w:space="0" w:color="auto"/>
        <w:bottom w:val="none" w:sz="0" w:space="0" w:color="auto"/>
        <w:right w:val="none" w:sz="0" w:space="0" w:color="auto"/>
      </w:divBdr>
    </w:div>
    <w:div w:id="300890624">
      <w:bodyDiv w:val="1"/>
      <w:marLeft w:val="0"/>
      <w:marRight w:val="0"/>
      <w:marTop w:val="0"/>
      <w:marBottom w:val="0"/>
      <w:divBdr>
        <w:top w:val="none" w:sz="0" w:space="0" w:color="auto"/>
        <w:left w:val="none" w:sz="0" w:space="0" w:color="auto"/>
        <w:bottom w:val="none" w:sz="0" w:space="0" w:color="auto"/>
        <w:right w:val="none" w:sz="0" w:space="0" w:color="auto"/>
      </w:divBdr>
    </w:div>
    <w:div w:id="317223719">
      <w:bodyDiv w:val="1"/>
      <w:marLeft w:val="0"/>
      <w:marRight w:val="0"/>
      <w:marTop w:val="0"/>
      <w:marBottom w:val="0"/>
      <w:divBdr>
        <w:top w:val="none" w:sz="0" w:space="0" w:color="auto"/>
        <w:left w:val="none" w:sz="0" w:space="0" w:color="auto"/>
        <w:bottom w:val="none" w:sz="0" w:space="0" w:color="auto"/>
        <w:right w:val="none" w:sz="0" w:space="0" w:color="auto"/>
      </w:divBdr>
    </w:div>
    <w:div w:id="414786874">
      <w:bodyDiv w:val="1"/>
      <w:marLeft w:val="0"/>
      <w:marRight w:val="0"/>
      <w:marTop w:val="0"/>
      <w:marBottom w:val="0"/>
      <w:divBdr>
        <w:top w:val="none" w:sz="0" w:space="0" w:color="auto"/>
        <w:left w:val="none" w:sz="0" w:space="0" w:color="auto"/>
        <w:bottom w:val="none" w:sz="0" w:space="0" w:color="auto"/>
        <w:right w:val="none" w:sz="0" w:space="0" w:color="auto"/>
      </w:divBdr>
    </w:div>
    <w:div w:id="431821783">
      <w:bodyDiv w:val="1"/>
      <w:marLeft w:val="0"/>
      <w:marRight w:val="0"/>
      <w:marTop w:val="0"/>
      <w:marBottom w:val="0"/>
      <w:divBdr>
        <w:top w:val="none" w:sz="0" w:space="0" w:color="auto"/>
        <w:left w:val="none" w:sz="0" w:space="0" w:color="auto"/>
        <w:bottom w:val="none" w:sz="0" w:space="0" w:color="auto"/>
        <w:right w:val="none" w:sz="0" w:space="0" w:color="auto"/>
      </w:divBdr>
    </w:div>
    <w:div w:id="467624691">
      <w:bodyDiv w:val="1"/>
      <w:marLeft w:val="0"/>
      <w:marRight w:val="0"/>
      <w:marTop w:val="0"/>
      <w:marBottom w:val="0"/>
      <w:divBdr>
        <w:top w:val="none" w:sz="0" w:space="0" w:color="auto"/>
        <w:left w:val="none" w:sz="0" w:space="0" w:color="auto"/>
        <w:bottom w:val="none" w:sz="0" w:space="0" w:color="auto"/>
        <w:right w:val="none" w:sz="0" w:space="0" w:color="auto"/>
      </w:divBdr>
    </w:div>
    <w:div w:id="497623422">
      <w:bodyDiv w:val="1"/>
      <w:marLeft w:val="0"/>
      <w:marRight w:val="0"/>
      <w:marTop w:val="0"/>
      <w:marBottom w:val="0"/>
      <w:divBdr>
        <w:top w:val="none" w:sz="0" w:space="0" w:color="auto"/>
        <w:left w:val="none" w:sz="0" w:space="0" w:color="auto"/>
        <w:bottom w:val="none" w:sz="0" w:space="0" w:color="auto"/>
        <w:right w:val="none" w:sz="0" w:space="0" w:color="auto"/>
      </w:divBdr>
    </w:div>
    <w:div w:id="635724338">
      <w:bodyDiv w:val="1"/>
      <w:marLeft w:val="0"/>
      <w:marRight w:val="0"/>
      <w:marTop w:val="0"/>
      <w:marBottom w:val="0"/>
      <w:divBdr>
        <w:top w:val="none" w:sz="0" w:space="0" w:color="auto"/>
        <w:left w:val="none" w:sz="0" w:space="0" w:color="auto"/>
        <w:bottom w:val="none" w:sz="0" w:space="0" w:color="auto"/>
        <w:right w:val="none" w:sz="0" w:space="0" w:color="auto"/>
      </w:divBdr>
    </w:div>
    <w:div w:id="682241735">
      <w:bodyDiv w:val="1"/>
      <w:marLeft w:val="0"/>
      <w:marRight w:val="0"/>
      <w:marTop w:val="0"/>
      <w:marBottom w:val="0"/>
      <w:divBdr>
        <w:top w:val="none" w:sz="0" w:space="0" w:color="auto"/>
        <w:left w:val="none" w:sz="0" w:space="0" w:color="auto"/>
        <w:bottom w:val="none" w:sz="0" w:space="0" w:color="auto"/>
        <w:right w:val="none" w:sz="0" w:space="0" w:color="auto"/>
      </w:divBdr>
    </w:div>
    <w:div w:id="694115116">
      <w:bodyDiv w:val="1"/>
      <w:marLeft w:val="0"/>
      <w:marRight w:val="0"/>
      <w:marTop w:val="0"/>
      <w:marBottom w:val="0"/>
      <w:divBdr>
        <w:top w:val="none" w:sz="0" w:space="0" w:color="auto"/>
        <w:left w:val="none" w:sz="0" w:space="0" w:color="auto"/>
        <w:bottom w:val="none" w:sz="0" w:space="0" w:color="auto"/>
        <w:right w:val="none" w:sz="0" w:space="0" w:color="auto"/>
      </w:divBdr>
    </w:div>
    <w:div w:id="714083715">
      <w:bodyDiv w:val="1"/>
      <w:marLeft w:val="0"/>
      <w:marRight w:val="0"/>
      <w:marTop w:val="0"/>
      <w:marBottom w:val="0"/>
      <w:divBdr>
        <w:top w:val="none" w:sz="0" w:space="0" w:color="auto"/>
        <w:left w:val="none" w:sz="0" w:space="0" w:color="auto"/>
        <w:bottom w:val="none" w:sz="0" w:space="0" w:color="auto"/>
        <w:right w:val="none" w:sz="0" w:space="0" w:color="auto"/>
      </w:divBdr>
    </w:div>
    <w:div w:id="1062674192">
      <w:bodyDiv w:val="1"/>
      <w:marLeft w:val="0"/>
      <w:marRight w:val="0"/>
      <w:marTop w:val="0"/>
      <w:marBottom w:val="0"/>
      <w:divBdr>
        <w:top w:val="none" w:sz="0" w:space="0" w:color="auto"/>
        <w:left w:val="none" w:sz="0" w:space="0" w:color="auto"/>
        <w:bottom w:val="none" w:sz="0" w:space="0" w:color="auto"/>
        <w:right w:val="none" w:sz="0" w:space="0" w:color="auto"/>
      </w:divBdr>
    </w:div>
    <w:div w:id="1100569630">
      <w:bodyDiv w:val="1"/>
      <w:marLeft w:val="0"/>
      <w:marRight w:val="0"/>
      <w:marTop w:val="0"/>
      <w:marBottom w:val="0"/>
      <w:divBdr>
        <w:top w:val="none" w:sz="0" w:space="0" w:color="auto"/>
        <w:left w:val="none" w:sz="0" w:space="0" w:color="auto"/>
        <w:bottom w:val="none" w:sz="0" w:space="0" w:color="auto"/>
        <w:right w:val="none" w:sz="0" w:space="0" w:color="auto"/>
      </w:divBdr>
    </w:div>
    <w:div w:id="1243223840">
      <w:bodyDiv w:val="1"/>
      <w:marLeft w:val="0"/>
      <w:marRight w:val="0"/>
      <w:marTop w:val="0"/>
      <w:marBottom w:val="0"/>
      <w:divBdr>
        <w:top w:val="none" w:sz="0" w:space="0" w:color="auto"/>
        <w:left w:val="none" w:sz="0" w:space="0" w:color="auto"/>
        <w:bottom w:val="none" w:sz="0" w:space="0" w:color="auto"/>
        <w:right w:val="none" w:sz="0" w:space="0" w:color="auto"/>
      </w:divBdr>
    </w:div>
    <w:div w:id="1339313552">
      <w:bodyDiv w:val="1"/>
      <w:marLeft w:val="0"/>
      <w:marRight w:val="0"/>
      <w:marTop w:val="0"/>
      <w:marBottom w:val="0"/>
      <w:divBdr>
        <w:top w:val="none" w:sz="0" w:space="0" w:color="auto"/>
        <w:left w:val="none" w:sz="0" w:space="0" w:color="auto"/>
        <w:bottom w:val="none" w:sz="0" w:space="0" w:color="auto"/>
        <w:right w:val="none" w:sz="0" w:space="0" w:color="auto"/>
      </w:divBdr>
    </w:div>
    <w:div w:id="1386685386">
      <w:bodyDiv w:val="1"/>
      <w:marLeft w:val="0"/>
      <w:marRight w:val="0"/>
      <w:marTop w:val="0"/>
      <w:marBottom w:val="0"/>
      <w:divBdr>
        <w:top w:val="none" w:sz="0" w:space="0" w:color="auto"/>
        <w:left w:val="none" w:sz="0" w:space="0" w:color="auto"/>
        <w:bottom w:val="none" w:sz="0" w:space="0" w:color="auto"/>
        <w:right w:val="none" w:sz="0" w:space="0" w:color="auto"/>
      </w:divBdr>
    </w:div>
    <w:div w:id="1455323089">
      <w:bodyDiv w:val="1"/>
      <w:marLeft w:val="0"/>
      <w:marRight w:val="0"/>
      <w:marTop w:val="0"/>
      <w:marBottom w:val="0"/>
      <w:divBdr>
        <w:top w:val="none" w:sz="0" w:space="0" w:color="auto"/>
        <w:left w:val="none" w:sz="0" w:space="0" w:color="auto"/>
        <w:bottom w:val="none" w:sz="0" w:space="0" w:color="auto"/>
        <w:right w:val="none" w:sz="0" w:space="0" w:color="auto"/>
      </w:divBdr>
    </w:div>
    <w:div w:id="1562136360">
      <w:bodyDiv w:val="1"/>
      <w:marLeft w:val="0"/>
      <w:marRight w:val="0"/>
      <w:marTop w:val="0"/>
      <w:marBottom w:val="0"/>
      <w:divBdr>
        <w:top w:val="none" w:sz="0" w:space="0" w:color="auto"/>
        <w:left w:val="none" w:sz="0" w:space="0" w:color="auto"/>
        <w:bottom w:val="none" w:sz="0" w:space="0" w:color="auto"/>
        <w:right w:val="none" w:sz="0" w:space="0" w:color="auto"/>
      </w:divBdr>
    </w:div>
    <w:div w:id="1586769548">
      <w:bodyDiv w:val="1"/>
      <w:marLeft w:val="0"/>
      <w:marRight w:val="0"/>
      <w:marTop w:val="0"/>
      <w:marBottom w:val="0"/>
      <w:divBdr>
        <w:top w:val="none" w:sz="0" w:space="0" w:color="auto"/>
        <w:left w:val="none" w:sz="0" w:space="0" w:color="auto"/>
        <w:bottom w:val="none" w:sz="0" w:space="0" w:color="auto"/>
        <w:right w:val="none" w:sz="0" w:space="0" w:color="auto"/>
      </w:divBdr>
    </w:div>
    <w:div w:id="1607344730">
      <w:bodyDiv w:val="1"/>
      <w:marLeft w:val="0"/>
      <w:marRight w:val="0"/>
      <w:marTop w:val="0"/>
      <w:marBottom w:val="0"/>
      <w:divBdr>
        <w:top w:val="none" w:sz="0" w:space="0" w:color="auto"/>
        <w:left w:val="none" w:sz="0" w:space="0" w:color="auto"/>
        <w:bottom w:val="none" w:sz="0" w:space="0" w:color="auto"/>
        <w:right w:val="none" w:sz="0" w:space="0" w:color="auto"/>
      </w:divBdr>
    </w:div>
    <w:div w:id="1615942204">
      <w:bodyDiv w:val="1"/>
      <w:marLeft w:val="0"/>
      <w:marRight w:val="0"/>
      <w:marTop w:val="0"/>
      <w:marBottom w:val="0"/>
      <w:divBdr>
        <w:top w:val="none" w:sz="0" w:space="0" w:color="auto"/>
        <w:left w:val="none" w:sz="0" w:space="0" w:color="auto"/>
        <w:bottom w:val="none" w:sz="0" w:space="0" w:color="auto"/>
        <w:right w:val="none" w:sz="0" w:space="0" w:color="auto"/>
      </w:divBdr>
    </w:div>
    <w:div w:id="2015766916">
      <w:bodyDiv w:val="1"/>
      <w:marLeft w:val="0"/>
      <w:marRight w:val="0"/>
      <w:marTop w:val="0"/>
      <w:marBottom w:val="0"/>
      <w:divBdr>
        <w:top w:val="none" w:sz="0" w:space="0" w:color="auto"/>
        <w:left w:val="none" w:sz="0" w:space="0" w:color="auto"/>
        <w:bottom w:val="none" w:sz="0" w:space="0" w:color="auto"/>
        <w:right w:val="none" w:sz="0" w:space="0" w:color="auto"/>
      </w:divBdr>
    </w:div>
    <w:div w:id="2021079220">
      <w:bodyDiv w:val="1"/>
      <w:marLeft w:val="0"/>
      <w:marRight w:val="0"/>
      <w:marTop w:val="0"/>
      <w:marBottom w:val="0"/>
      <w:divBdr>
        <w:top w:val="none" w:sz="0" w:space="0" w:color="auto"/>
        <w:left w:val="none" w:sz="0" w:space="0" w:color="auto"/>
        <w:bottom w:val="none" w:sz="0" w:space="0" w:color="auto"/>
        <w:right w:val="none" w:sz="0" w:space="0" w:color="auto"/>
      </w:divBdr>
    </w:div>
    <w:div w:id="214553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ao.org.uk/wp-content/uploads/2001/06/SamplingGuide.pdf" TargetMode="External"/><Relationship Id="rId21" Type="http://schemas.openxmlformats.org/officeDocument/2006/relationships/image" Target="media/image14.png"/><Relationship Id="rId34" Type="http://schemas.openxmlformats.org/officeDocument/2006/relationships/hyperlink" Target="https://doi.org/10.1016/j.bpg.2021.101722" TargetMode="External"/><Relationship Id="rId42" Type="http://schemas.openxmlformats.org/officeDocument/2006/relationships/hyperlink" Target="http://www.uwtsd.ac.uk/media/uwtsd-website/content-assets/documents/research/research-ethics-integrity-code-practice.pdf" TargetMode="External"/><Relationship Id="rId47" Type="http://schemas.openxmlformats.org/officeDocument/2006/relationships/hyperlink" Target="mailto:pgresearch@uwtsd.ac.uk" TargetMode="External"/><Relationship Id="rId50" Type="http://schemas.openxmlformats.org/officeDocument/2006/relationships/image" Target="media/image18.png"/><Relationship Id="rId55" Type="http://schemas.openxmlformats.org/officeDocument/2006/relationships/image" Target="media/image23.emf"/><Relationship Id="rId63"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sloanreview.mit.edu/projects/artificial-intelligence-in-business-gets-real/" TargetMode="External"/><Relationship Id="rId11" Type="http://schemas.openxmlformats.org/officeDocument/2006/relationships/image" Target="media/image4.png"/><Relationship Id="rId24" Type="http://schemas.openxmlformats.org/officeDocument/2006/relationships/hyperlink" Target="https://www.gov.uk/government/news/new-ten-year-plan-to-make-britain-a-global-ai-superpower" TargetMode="External"/><Relationship Id="rId32" Type="http://schemas.openxmlformats.org/officeDocument/2006/relationships/hyperlink" Target="https://doi.org/10.1016/j.techsoc.2021.101774" TargetMode="External"/><Relationship Id="rId37" Type="http://schemas.openxmlformats.org/officeDocument/2006/relationships/hyperlink" Target="https://doi.org/10.1007/s10796-022-10249-6" TargetMode="External"/><Relationship Id="rId40" Type="http://schemas.openxmlformats.org/officeDocument/2006/relationships/hyperlink" Target="mailto:1908396@student.uwtsd.ac.uk" TargetMode="External"/><Relationship Id="rId45" Type="http://schemas.openxmlformats.org/officeDocument/2006/relationships/hyperlink" Target="mailto:pgresearch@uwtsd.ac.uk" TargetMode="External"/><Relationship Id="rId53" Type="http://schemas.openxmlformats.org/officeDocument/2006/relationships/image" Target="media/image21.png"/><Relationship Id="rId58"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eader" Target="header3.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www.prnewswire.com/news-releases/global-fintech-market-value-is-expected-to-reach-309-98-billion-at-a-cagr-of-24-8-through-2022--300926069.html" TargetMode="External"/><Relationship Id="rId27" Type="http://schemas.openxmlformats.org/officeDocument/2006/relationships/hyperlink" Target="https://doi.org/10.1787/ae4c5c21-en" TargetMode="External"/><Relationship Id="rId30" Type="http://schemas.openxmlformats.org/officeDocument/2006/relationships/hyperlink" Target="https://cep.lse.ac.uk/_new/events/event.asp?index=7686" TargetMode="External"/><Relationship Id="rId35" Type="http://schemas.openxmlformats.org/officeDocument/2006/relationships/hyperlink" Target="http://www.pewinternet.org" TargetMode="External"/><Relationship Id="rId43" Type="http://schemas.openxmlformats.org/officeDocument/2006/relationships/hyperlink" Target="http://uwtsd.ac.uk/library/research-data-management/" TargetMode="External"/><Relationship Id="rId48" Type="http://schemas.openxmlformats.org/officeDocument/2006/relationships/image" Target="media/image16.png"/><Relationship Id="rId56" Type="http://schemas.openxmlformats.org/officeDocument/2006/relationships/header" Target="header1.xm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9.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80/08870446.2022.2057497" TargetMode="External"/><Relationship Id="rId33" Type="http://schemas.openxmlformats.org/officeDocument/2006/relationships/hyperlink" Target="https://doi.org/10.1007/s11356-021-15292-5" TargetMode="External"/><Relationship Id="rId38" Type="http://schemas.openxmlformats.org/officeDocument/2006/relationships/hyperlink" Target="https://blogs.lse.ac.uk/businessreview/2020/10/07/covid-has-forced-many-firms-to-innovate-with-possible-lasting-impacts/" TargetMode="External"/><Relationship Id="rId46" Type="http://schemas.openxmlformats.org/officeDocument/2006/relationships/hyperlink" Target="http://www.uwtsd.ac.uk/academic-office/" TargetMode="External"/><Relationship Id="rId59" Type="http://schemas.openxmlformats.org/officeDocument/2006/relationships/image" Target="media/image24.png"/><Relationship Id="rId20" Type="http://schemas.openxmlformats.org/officeDocument/2006/relationships/image" Target="media/image13.png"/><Relationship Id="rId41" Type="http://schemas.openxmlformats.org/officeDocument/2006/relationships/hyperlink" Target="http://www.uwtsd.ac.uk/media/uwtsd-website/content-assets/documents/research/research-ethics-integrity-code-practice.pdf" TargetMode="External"/><Relationship Id="rId54" Type="http://schemas.openxmlformats.org/officeDocument/2006/relationships/image" Target="media/image22.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93/poq/nfi035" TargetMode="External"/><Relationship Id="rId28" Type="http://schemas.openxmlformats.org/officeDocument/2006/relationships/hyperlink" Target="https://doi.org/10.1109/MRA.2017.2774143" TargetMode="External"/><Relationship Id="rId36" Type="http://schemas.openxmlformats.org/officeDocument/2006/relationships/hyperlink" Target="https://www.thedailystar.net/opinion/business-analysis/automation-apparel-1523047" TargetMode="External"/><Relationship Id="rId49" Type="http://schemas.openxmlformats.org/officeDocument/2006/relationships/image" Target="media/image17.png"/><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hyperlink" Target="https://blogs.lse.ac.uk/businessreview/2020/10/07/covid-has-forced-many-firms-to-innovate-with-possible-lasting-impacts/" TargetMode="External"/><Relationship Id="rId44" Type="http://schemas.openxmlformats.org/officeDocument/2006/relationships/hyperlink" Target="http://www.uwtsd.ac.uk/media/uwtsd-website/content-assets/documents/research/Research-Integrity-and-Ethics---Code-of-Practice-(2015-18).pdf" TargetMode="External"/><Relationship Id="rId52" Type="http://schemas.openxmlformats.org/officeDocument/2006/relationships/image" Target="media/image20.png"/><Relationship Id="rId60" Type="http://schemas.openxmlformats.org/officeDocument/2006/relationships/image" Target="media/image25.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87D13-7928-4611-BD20-0E9FA0E14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133</Pages>
  <Words>35456</Words>
  <Characters>202100</Characters>
  <Application>Microsoft Office Word</Application>
  <DocSecurity>0</DocSecurity>
  <Lines>1684</Lines>
  <Paragraphs>474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Rehman Ismail (1908396)</dc:creator>
  <cp:keywords/>
  <dc:description/>
  <cp:lastModifiedBy>Rehman Ismail (1908396)</cp:lastModifiedBy>
  <cp:revision>207</cp:revision>
  <cp:lastPrinted>2022-09-21T09:05:00Z</cp:lastPrinted>
  <dcterms:created xsi:type="dcterms:W3CDTF">2023-03-24T09:38:00Z</dcterms:created>
  <dcterms:modified xsi:type="dcterms:W3CDTF">2023-03-28T01:00:00Z</dcterms:modified>
</cp:coreProperties>
</file>