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AC6CD" w14:textId="77777777" w:rsidR="0088481F" w:rsidRPr="00FA3DF9" w:rsidRDefault="0088481F">
      <w:pPr>
        <w:rPr>
          <w:rFonts w:cs="Arial"/>
        </w:rPr>
      </w:pPr>
    </w:p>
    <w:p w14:paraId="15488A45" w14:textId="128BA701" w:rsidR="009C5CA8" w:rsidRPr="00FA3DF9" w:rsidRDefault="009C5CA8">
      <w:pPr>
        <w:rPr>
          <w:rFonts w:cs="Arial"/>
        </w:rPr>
      </w:pPr>
    </w:p>
    <w:p w14:paraId="129291A8" w14:textId="77777777" w:rsidR="004A0DD3" w:rsidRPr="00FA3DF9" w:rsidRDefault="004A0DD3">
      <w:pPr>
        <w:rPr>
          <w:rFonts w:cs="Arial"/>
        </w:rPr>
      </w:pPr>
    </w:p>
    <w:p w14:paraId="1A5F24D0" w14:textId="77777777" w:rsidR="009C5CA8" w:rsidRPr="00FA3DF9" w:rsidRDefault="009C5CA8">
      <w:pPr>
        <w:rPr>
          <w:rFonts w:cs="Arial"/>
        </w:rPr>
      </w:pPr>
    </w:p>
    <w:p w14:paraId="4ED7D058" w14:textId="77777777" w:rsidR="009C5CA8" w:rsidRPr="00FA3DF9" w:rsidRDefault="009C5CA8">
      <w:pPr>
        <w:rPr>
          <w:rFonts w:cs="Arial"/>
        </w:rPr>
      </w:pPr>
    </w:p>
    <w:p w14:paraId="3BCB9973" w14:textId="77777777" w:rsidR="009C5CA8" w:rsidRPr="00FA3DF9" w:rsidRDefault="009C5CA8">
      <w:pPr>
        <w:rPr>
          <w:rFonts w:cs="Arial"/>
        </w:rPr>
      </w:pPr>
    </w:p>
    <w:p w14:paraId="578A0F5A" w14:textId="77777777" w:rsidR="009C5CA8" w:rsidRPr="00FA3DF9" w:rsidRDefault="009C5CA8">
      <w:pPr>
        <w:rPr>
          <w:rFonts w:cs="Arial"/>
        </w:rPr>
      </w:pPr>
    </w:p>
    <w:p w14:paraId="377EEC77" w14:textId="77777777" w:rsidR="009C5CA8" w:rsidRPr="00FA3DF9" w:rsidRDefault="009C5CA8">
      <w:pPr>
        <w:rPr>
          <w:rFonts w:cs="Arial"/>
        </w:rPr>
      </w:pPr>
    </w:p>
    <w:p w14:paraId="475FE18C" w14:textId="77777777" w:rsidR="000E5A44" w:rsidRPr="00FA3DF9" w:rsidRDefault="000E5A44" w:rsidP="000E5A44">
      <w:pPr>
        <w:spacing w:after="0"/>
        <w:rPr>
          <w:rFonts w:cs="Arial"/>
        </w:rPr>
      </w:pPr>
    </w:p>
    <w:p w14:paraId="4AB29799" w14:textId="77777777" w:rsidR="009C5CA8" w:rsidRPr="00FA3DF9" w:rsidRDefault="009C5CA8">
      <w:pPr>
        <w:rPr>
          <w:rFonts w:cs="Arial"/>
        </w:rPr>
      </w:pPr>
    </w:p>
    <w:p w14:paraId="26BB2806" w14:textId="4D39FE4E" w:rsidR="00562F8D" w:rsidRPr="00FA3DF9" w:rsidRDefault="00562F8D" w:rsidP="00562F8D">
      <w:pPr>
        <w:keepNext/>
        <w:keepLines/>
        <w:jc w:val="right"/>
        <w:outlineLvl w:val="1"/>
        <w:rPr>
          <w:rFonts w:cs="Arial"/>
          <w:b/>
          <w:bCs/>
          <w:color w:val="1F3864" w:themeColor="accent1" w:themeShade="80"/>
          <w:sz w:val="32"/>
          <w:szCs w:val="32"/>
          <w:lang w:val="en-GB"/>
        </w:rPr>
      </w:pPr>
      <w:r w:rsidRPr="00FA3DF9">
        <w:rPr>
          <w:rFonts w:cs="Arial"/>
          <w:b/>
          <w:bCs/>
          <w:color w:val="1F3864" w:themeColor="accent1" w:themeShade="80"/>
          <w:sz w:val="32"/>
          <w:szCs w:val="32"/>
          <w:u w:val="single"/>
        </w:rPr>
        <w:t>Name</w:t>
      </w:r>
      <w:r w:rsidRPr="00FA3DF9">
        <w:rPr>
          <w:rFonts w:cs="Arial"/>
          <w:b/>
          <w:bCs/>
          <w:color w:val="1F3864" w:themeColor="accent1" w:themeShade="80"/>
          <w:sz w:val="32"/>
          <w:szCs w:val="32"/>
        </w:rPr>
        <w:t>: Cezar Bodnariu</w:t>
      </w:r>
    </w:p>
    <w:p w14:paraId="74FB3C07" w14:textId="0E93487C" w:rsidR="00562F8D" w:rsidRPr="00FA3DF9" w:rsidRDefault="00562F8D" w:rsidP="00562F8D">
      <w:pPr>
        <w:keepNext/>
        <w:keepLines/>
        <w:jc w:val="right"/>
        <w:outlineLvl w:val="1"/>
        <w:rPr>
          <w:rFonts w:cs="Arial"/>
          <w:b/>
          <w:bCs/>
          <w:color w:val="1F3864" w:themeColor="accent1" w:themeShade="80"/>
          <w:sz w:val="32"/>
          <w:szCs w:val="32"/>
        </w:rPr>
      </w:pPr>
      <w:r w:rsidRPr="00FA3DF9">
        <w:rPr>
          <w:rFonts w:cs="Arial"/>
          <w:b/>
          <w:bCs/>
          <w:color w:val="1F3864" w:themeColor="accent1" w:themeShade="80"/>
          <w:sz w:val="32"/>
          <w:szCs w:val="32"/>
          <w:u w:val="single"/>
        </w:rPr>
        <w:t>Student Number</w:t>
      </w:r>
      <w:r w:rsidRPr="00FA3DF9">
        <w:rPr>
          <w:rFonts w:cs="Arial"/>
          <w:b/>
          <w:bCs/>
          <w:color w:val="1F3864" w:themeColor="accent1" w:themeShade="80"/>
          <w:sz w:val="32"/>
          <w:szCs w:val="32"/>
        </w:rPr>
        <w:t>: 1914623</w:t>
      </w:r>
    </w:p>
    <w:p w14:paraId="653ACE2E" w14:textId="03C41134" w:rsidR="00562F8D" w:rsidRPr="00FA3DF9" w:rsidRDefault="00562F8D" w:rsidP="00562F8D">
      <w:pPr>
        <w:keepNext/>
        <w:keepLines/>
        <w:jc w:val="right"/>
        <w:outlineLvl w:val="1"/>
        <w:rPr>
          <w:rFonts w:cs="Arial"/>
          <w:b/>
          <w:bCs/>
          <w:color w:val="1F3864" w:themeColor="accent1" w:themeShade="80"/>
          <w:sz w:val="32"/>
          <w:szCs w:val="32"/>
        </w:rPr>
      </w:pPr>
      <w:r w:rsidRPr="00FA3DF9">
        <w:rPr>
          <w:rFonts w:cs="Arial"/>
          <w:b/>
          <w:bCs/>
          <w:color w:val="1F3864" w:themeColor="accent1" w:themeShade="80"/>
          <w:sz w:val="32"/>
          <w:szCs w:val="32"/>
          <w:u w:val="single"/>
        </w:rPr>
        <w:t>Module Title</w:t>
      </w:r>
      <w:r w:rsidRPr="00FA3DF9">
        <w:rPr>
          <w:rFonts w:cs="Arial"/>
          <w:b/>
          <w:bCs/>
          <w:color w:val="1F3864" w:themeColor="accent1" w:themeShade="80"/>
          <w:sz w:val="32"/>
          <w:szCs w:val="32"/>
        </w:rPr>
        <w:t>: Managing People</w:t>
      </w:r>
    </w:p>
    <w:p w14:paraId="1C049B72" w14:textId="13D49737" w:rsidR="00562F8D" w:rsidRPr="00FA3DF9" w:rsidRDefault="00562F8D" w:rsidP="00562F8D">
      <w:pPr>
        <w:keepNext/>
        <w:keepLines/>
        <w:jc w:val="right"/>
        <w:outlineLvl w:val="1"/>
        <w:rPr>
          <w:rFonts w:cs="Arial"/>
          <w:b/>
          <w:bCs/>
          <w:color w:val="1F3864" w:themeColor="accent1" w:themeShade="80"/>
          <w:sz w:val="32"/>
          <w:szCs w:val="32"/>
        </w:rPr>
      </w:pPr>
      <w:r w:rsidRPr="00FA3DF9">
        <w:rPr>
          <w:rFonts w:cs="Arial"/>
          <w:b/>
          <w:bCs/>
          <w:color w:val="1F3864" w:themeColor="accent1" w:themeShade="80"/>
          <w:sz w:val="32"/>
          <w:szCs w:val="32"/>
          <w:u w:val="single"/>
        </w:rPr>
        <w:t>Assignment Title</w:t>
      </w:r>
      <w:r w:rsidRPr="00FA3DF9">
        <w:rPr>
          <w:rFonts w:cs="Arial"/>
          <w:b/>
          <w:bCs/>
          <w:color w:val="1F3864" w:themeColor="accent1" w:themeShade="80"/>
          <w:sz w:val="32"/>
          <w:szCs w:val="32"/>
        </w:rPr>
        <w:t>: Critical Analysis</w:t>
      </w:r>
    </w:p>
    <w:p w14:paraId="77CC2AFE" w14:textId="0D41D5FC" w:rsidR="00562F8D" w:rsidRPr="00FA3DF9" w:rsidRDefault="00562F8D" w:rsidP="00562F8D">
      <w:pPr>
        <w:keepNext/>
        <w:keepLines/>
        <w:jc w:val="right"/>
        <w:outlineLvl w:val="1"/>
        <w:rPr>
          <w:rFonts w:cs="Arial"/>
          <w:b/>
          <w:bCs/>
          <w:color w:val="1F3864" w:themeColor="accent1" w:themeShade="80"/>
          <w:sz w:val="32"/>
          <w:szCs w:val="32"/>
        </w:rPr>
      </w:pPr>
      <w:r w:rsidRPr="00FA3DF9">
        <w:rPr>
          <w:rFonts w:cs="Arial"/>
          <w:b/>
          <w:bCs/>
          <w:color w:val="1F3864" w:themeColor="accent1" w:themeShade="80"/>
          <w:sz w:val="32"/>
          <w:szCs w:val="32"/>
          <w:u w:val="single"/>
        </w:rPr>
        <w:t>Module Lecturer’s Name</w:t>
      </w:r>
      <w:r w:rsidRPr="00FA3DF9">
        <w:rPr>
          <w:rFonts w:cs="Arial"/>
          <w:b/>
          <w:bCs/>
          <w:color w:val="1F3864" w:themeColor="accent1" w:themeShade="80"/>
          <w:sz w:val="32"/>
          <w:szCs w:val="32"/>
        </w:rPr>
        <w:t xml:space="preserve">: Olushoyi Richard </w:t>
      </w:r>
      <w:proofErr w:type="spellStart"/>
      <w:r w:rsidRPr="00FA3DF9">
        <w:rPr>
          <w:rFonts w:cs="Arial"/>
          <w:b/>
          <w:bCs/>
          <w:color w:val="1F3864" w:themeColor="accent1" w:themeShade="80"/>
          <w:sz w:val="32"/>
          <w:szCs w:val="32"/>
        </w:rPr>
        <w:t>Ashaye</w:t>
      </w:r>
      <w:proofErr w:type="spellEnd"/>
    </w:p>
    <w:p w14:paraId="6E9A5685" w14:textId="77777777" w:rsidR="00562F8D" w:rsidRPr="00FA3DF9" w:rsidRDefault="00562F8D" w:rsidP="00562F8D">
      <w:pPr>
        <w:pStyle w:val="Title"/>
        <w:rPr>
          <w:rFonts w:ascii="Arial" w:hAnsi="Arial" w:cs="Arial"/>
          <w:b/>
          <w:color w:val="1F3864" w:themeColor="accent1" w:themeShade="80"/>
          <w:sz w:val="36"/>
          <w:szCs w:val="36"/>
          <w:lang w:val="en-GB"/>
        </w:rPr>
      </w:pPr>
    </w:p>
    <w:p w14:paraId="760AC911" w14:textId="77777777" w:rsidR="000E5A44" w:rsidRPr="00FA3DF9" w:rsidRDefault="000E5A44" w:rsidP="000E5A44">
      <w:pPr>
        <w:rPr>
          <w:rFonts w:cs="Arial"/>
          <w:color w:val="1F3864" w:themeColor="accent1" w:themeShade="80"/>
        </w:rPr>
      </w:pPr>
    </w:p>
    <w:p w14:paraId="56CE315E" w14:textId="77777777" w:rsidR="000E5A44" w:rsidRPr="00FA3DF9" w:rsidRDefault="000E5A44" w:rsidP="000E5A44">
      <w:pPr>
        <w:rPr>
          <w:rFonts w:cs="Arial"/>
        </w:rPr>
      </w:pPr>
    </w:p>
    <w:p w14:paraId="67A9037F" w14:textId="77777777" w:rsidR="000E5A44" w:rsidRPr="00FA3DF9" w:rsidRDefault="000E5A44" w:rsidP="000E5A44">
      <w:pPr>
        <w:rPr>
          <w:rFonts w:cs="Arial"/>
        </w:rPr>
      </w:pPr>
    </w:p>
    <w:p w14:paraId="1EF0FD1E" w14:textId="77777777" w:rsidR="000E5A44" w:rsidRPr="00FA3DF9" w:rsidRDefault="000E5A44" w:rsidP="000E5A44">
      <w:pPr>
        <w:rPr>
          <w:rFonts w:cs="Arial"/>
        </w:rPr>
      </w:pPr>
    </w:p>
    <w:p w14:paraId="76E5A21F" w14:textId="77777777" w:rsidR="000E5A44" w:rsidRPr="00FA3DF9" w:rsidRDefault="000E5A44" w:rsidP="000E5A44">
      <w:pPr>
        <w:rPr>
          <w:rFonts w:cs="Arial"/>
        </w:rPr>
      </w:pPr>
    </w:p>
    <w:p w14:paraId="4ECF36B4" w14:textId="77777777" w:rsidR="000E5A44" w:rsidRPr="00FA3DF9" w:rsidRDefault="000E5A44" w:rsidP="000E5A44">
      <w:pPr>
        <w:rPr>
          <w:rFonts w:cs="Arial"/>
        </w:rPr>
      </w:pPr>
    </w:p>
    <w:p w14:paraId="0B03ACDB" w14:textId="506FC731" w:rsidR="000E5A44" w:rsidRPr="00FA3DF9" w:rsidRDefault="000E5A44" w:rsidP="000E5A44">
      <w:pPr>
        <w:rPr>
          <w:rFonts w:cs="Arial"/>
        </w:rPr>
      </w:pPr>
    </w:p>
    <w:p w14:paraId="6B398F25" w14:textId="1A35714F" w:rsidR="004A0DD3" w:rsidRPr="00FA3DF9" w:rsidRDefault="004A0DD3" w:rsidP="000E5A44">
      <w:pPr>
        <w:rPr>
          <w:rFonts w:cs="Arial"/>
        </w:rPr>
      </w:pPr>
    </w:p>
    <w:p w14:paraId="0F48A8B6" w14:textId="717D0CC1" w:rsidR="004A0DD3" w:rsidRPr="00FA3DF9" w:rsidRDefault="004A0DD3" w:rsidP="000E5A44">
      <w:pPr>
        <w:rPr>
          <w:rFonts w:cs="Arial"/>
        </w:rPr>
      </w:pPr>
    </w:p>
    <w:p w14:paraId="1DB940D3" w14:textId="2D71990A" w:rsidR="00D53EEA" w:rsidRPr="00FA3DF9" w:rsidRDefault="00BC4C15" w:rsidP="008B23DF">
      <w:pPr>
        <w:pStyle w:val="Heading1"/>
        <w:spacing w:before="0"/>
        <w:rPr>
          <w:rFonts w:cs="Arial"/>
        </w:rPr>
      </w:pPr>
      <w:bookmarkStart w:id="0" w:name="_Toc89554674"/>
      <w:r w:rsidRPr="00FA3DF9">
        <w:rPr>
          <w:rFonts w:cs="Arial"/>
        </w:rPr>
        <w:lastRenderedPageBreak/>
        <w:t>INTRODUCTION</w:t>
      </w:r>
      <w:bookmarkEnd w:id="0"/>
    </w:p>
    <w:p w14:paraId="416FA3A0" w14:textId="77777777" w:rsidR="008B23DF" w:rsidRPr="00FA3DF9" w:rsidRDefault="008B23DF" w:rsidP="008B23DF">
      <w:pPr>
        <w:spacing w:after="0"/>
        <w:rPr>
          <w:rFonts w:cs="Arial"/>
        </w:rPr>
      </w:pPr>
    </w:p>
    <w:p w14:paraId="00807778" w14:textId="77777777" w:rsidR="004A0DD3" w:rsidRPr="00FA3DF9" w:rsidRDefault="004A0DD3" w:rsidP="004A0DD3">
      <w:pPr>
        <w:pStyle w:val="Heading1"/>
        <w:spacing w:before="0"/>
        <w:rPr>
          <w:rFonts w:cs="Arial"/>
          <w:b w:val="0"/>
          <w:bCs/>
          <w:sz w:val="22"/>
          <w:szCs w:val="22"/>
        </w:rPr>
      </w:pPr>
      <w:bookmarkStart w:id="1" w:name="_Toc89554675"/>
      <w:r w:rsidRPr="00FA3DF9">
        <w:rPr>
          <w:rFonts w:cs="Arial"/>
          <w:b w:val="0"/>
          <w:bCs/>
          <w:sz w:val="22"/>
          <w:szCs w:val="22"/>
        </w:rPr>
        <w:t>The following report will understand the c</w:t>
      </w:r>
      <w:r w:rsidR="00233F23" w:rsidRPr="00FA3DF9">
        <w:rPr>
          <w:rFonts w:cs="Arial"/>
          <w:b w:val="0"/>
          <w:bCs/>
          <w:sz w:val="22"/>
          <w:szCs w:val="22"/>
        </w:rPr>
        <w:t xml:space="preserve">oncept and </w:t>
      </w:r>
      <w:r w:rsidRPr="00FA3DF9">
        <w:rPr>
          <w:rFonts w:cs="Arial"/>
          <w:b w:val="0"/>
          <w:bCs/>
          <w:sz w:val="22"/>
          <w:szCs w:val="22"/>
        </w:rPr>
        <w:t xml:space="preserve">identify the main </w:t>
      </w:r>
      <w:r w:rsidR="00233F23" w:rsidRPr="00FA3DF9">
        <w:rPr>
          <w:rFonts w:cs="Arial"/>
          <w:b w:val="0"/>
          <w:bCs/>
          <w:sz w:val="22"/>
          <w:szCs w:val="22"/>
        </w:rPr>
        <w:t xml:space="preserve">drivers </w:t>
      </w:r>
      <w:r w:rsidRPr="00FA3DF9">
        <w:rPr>
          <w:rFonts w:cs="Arial"/>
          <w:b w:val="0"/>
          <w:bCs/>
          <w:sz w:val="22"/>
          <w:szCs w:val="22"/>
        </w:rPr>
        <w:t xml:space="preserve">ensuring </w:t>
      </w:r>
      <w:r w:rsidR="00233F23" w:rsidRPr="00FA3DF9">
        <w:rPr>
          <w:rFonts w:cs="Arial"/>
          <w:b w:val="0"/>
          <w:bCs/>
          <w:sz w:val="22"/>
          <w:szCs w:val="22"/>
        </w:rPr>
        <w:t>employee engagement</w:t>
      </w:r>
      <w:r w:rsidRPr="00FA3DF9">
        <w:rPr>
          <w:rFonts w:cs="Arial"/>
          <w:b w:val="0"/>
          <w:bCs/>
          <w:sz w:val="22"/>
          <w:szCs w:val="22"/>
        </w:rPr>
        <w:t>.</w:t>
      </w:r>
      <w:bookmarkEnd w:id="1"/>
    </w:p>
    <w:p w14:paraId="7F9F8506" w14:textId="77777777" w:rsidR="004A0DD3" w:rsidRPr="00FA3DF9" w:rsidRDefault="004A0DD3" w:rsidP="004A0DD3">
      <w:pPr>
        <w:pStyle w:val="Heading1"/>
        <w:spacing w:before="0"/>
        <w:rPr>
          <w:rFonts w:cs="Arial"/>
          <w:b w:val="0"/>
          <w:bCs/>
          <w:sz w:val="22"/>
          <w:szCs w:val="22"/>
        </w:rPr>
      </w:pPr>
      <w:bookmarkStart w:id="2" w:name="_Toc89554676"/>
      <w:r w:rsidRPr="00FA3DF9">
        <w:rPr>
          <w:rFonts w:cs="Arial"/>
          <w:b w:val="0"/>
          <w:bCs/>
          <w:sz w:val="22"/>
          <w:szCs w:val="22"/>
        </w:rPr>
        <w:t>Furthermore, it would be e</w:t>
      </w:r>
      <w:r w:rsidR="00233F23" w:rsidRPr="00FA3DF9">
        <w:rPr>
          <w:rFonts w:cs="Arial"/>
          <w:b w:val="0"/>
          <w:bCs/>
          <w:sz w:val="22"/>
          <w:szCs w:val="22"/>
        </w:rPr>
        <w:t>valuat</w:t>
      </w:r>
      <w:r w:rsidRPr="00FA3DF9">
        <w:rPr>
          <w:rFonts w:cs="Arial"/>
          <w:b w:val="0"/>
          <w:bCs/>
          <w:sz w:val="22"/>
          <w:szCs w:val="22"/>
        </w:rPr>
        <w:t>ing the</w:t>
      </w:r>
      <w:r w:rsidR="00233F23" w:rsidRPr="00FA3DF9">
        <w:rPr>
          <w:rFonts w:cs="Arial"/>
          <w:b w:val="0"/>
          <w:bCs/>
          <w:sz w:val="22"/>
          <w:szCs w:val="22"/>
        </w:rPr>
        <w:t xml:space="preserve"> diagnostic tools</w:t>
      </w:r>
      <w:r w:rsidRPr="00FA3DF9">
        <w:rPr>
          <w:rFonts w:cs="Arial"/>
          <w:b w:val="0"/>
          <w:bCs/>
          <w:sz w:val="22"/>
          <w:szCs w:val="22"/>
        </w:rPr>
        <w:t>/ parameters</w:t>
      </w:r>
      <w:r w:rsidR="00233F23" w:rsidRPr="00FA3DF9">
        <w:rPr>
          <w:rFonts w:cs="Arial"/>
          <w:b w:val="0"/>
          <w:bCs/>
          <w:sz w:val="22"/>
          <w:szCs w:val="22"/>
        </w:rPr>
        <w:t xml:space="preserve"> </w:t>
      </w:r>
      <w:r w:rsidRPr="00FA3DF9">
        <w:rPr>
          <w:rFonts w:cs="Arial"/>
          <w:b w:val="0"/>
          <w:bCs/>
          <w:sz w:val="22"/>
          <w:szCs w:val="22"/>
        </w:rPr>
        <w:t>which effectively</w:t>
      </w:r>
      <w:r w:rsidR="00233F23" w:rsidRPr="00FA3DF9">
        <w:rPr>
          <w:rFonts w:cs="Arial"/>
          <w:b w:val="0"/>
          <w:bCs/>
          <w:sz w:val="22"/>
          <w:szCs w:val="22"/>
        </w:rPr>
        <w:t xml:space="preserve"> measure</w:t>
      </w:r>
      <w:r w:rsidRPr="00FA3DF9">
        <w:rPr>
          <w:rFonts w:cs="Arial"/>
          <w:b w:val="0"/>
          <w:bCs/>
          <w:sz w:val="22"/>
          <w:szCs w:val="22"/>
        </w:rPr>
        <w:t xml:space="preserve"> employee</w:t>
      </w:r>
      <w:r w:rsidR="00233F23" w:rsidRPr="00FA3DF9">
        <w:rPr>
          <w:rFonts w:cs="Arial"/>
          <w:b w:val="0"/>
          <w:bCs/>
          <w:sz w:val="22"/>
          <w:szCs w:val="22"/>
        </w:rPr>
        <w:t xml:space="preserve"> engagement</w:t>
      </w:r>
      <w:r w:rsidRPr="00FA3DF9">
        <w:rPr>
          <w:rFonts w:cs="Arial"/>
          <w:b w:val="0"/>
          <w:bCs/>
          <w:sz w:val="22"/>
          <w:szCs w:val="22"/>
        </w:rPr>
        <w:t>.</w:t>
      </w:r>
      <w:bookmarkEnd w:id="2"/>
    </w:p>
    <w:p w14:paraId="090EDDDF" w14:textId="2659640C" w:rsidR="00233F23" w:rsidRPr="00FA3DF9" w:rsidRDefault="004A0DD3" w:rsidP="004A0DD3">
      <w:pPr>
        <w:pStyle w:val="Heading1"/>
        <w:spacing w:before="0"/>
        <w:rPr>
          <w:rFonts w:cs="Arial"/>
          <w:b w:val="0"/>
          <w:bCs/>
          <w:sz w:val="22"/>
          <w:szCs w:val="22"/>
        </w:rPr>
      </w:pPr>
      <w:bookmarkStart w:id="3" w:name="_Toc89554677"/>
      <w:r w:rsidRPr="00FA3DF9">
        <w:rPr>
          <w:rFonts w:cs="Arial"/>
          <w:b w:val="0"/>
          <w:bCs/>
          <w:sz w:val="22"/>
          <w:szCs w:val="22"/>
        </w:rPr>
        <w:t>Lastly, a proposition consisting of the necessary strategies ensuring diligent employee engagement would be constructed to identify the effective measures ensuring the retention of the concerned organisation’s labour force and their effective productivity.</w:t>
      </w:r>
      <w:bookmarkEnd w:id="3"/>
      <w:r w:rsidRPr="00FA3DF9">
        <w:rPr>
          <w:rFonts w:cs="Arial"/>
          <w:b w:val="0"/>
          <w:bCs/>
          <w:sz w:val="22"/>
          <w:szCs w:val="22"/>
        </w:rPr>
        <w:t xml:space="preserve"> </w:t>
      </w:r>
    </w:p>
    <w:p w14:paraId="3B3F5E3B" w14:textId="77777777" w:rsidR="00233F23" w:rsidRPr="00FA3DF9" w:rsidRDefault="00233F23" w:rsidP="00233F23">
      <w:pPr>
        <w:rPr>
          <w:rFonts w:cs="Arial"/>
        </w:rPr>
      </w:pPr>
    </w:p>
    <w:p w14:paraId="3F85BBEB" w14:textId="77777777" w:rsidR="00233F23" w:rsidRPr="00FA3DF9" w:rsidRDefault="00233F23" w:rsidP="00233F23">
      <w:pPr>
        <w:rPr>
          <w:rFonts w:cs="Arial"/>
        </w:rPr>
      </w:pPr>
    </w:p>
    <w:p w14:paraId="37E87328" w14:textId="77777777" w:rsidR="00277945" w:rsidRPr="00FA3DF9" w:rsidRDefault="00277945" w:rsidP="00277945">
      <w:pPr>
        <w:rPr>
          <w:rFonts w:cs="Arial"/>
        </w:rPr>
      </w:pPr>
    </w:p>
    <w:p w14:paraId="072F2129" w14:textId="77777777" w:rsidR="00B71E7A" w:rsidRPr="00FA3DF9" w:rsidRDefault="00B71E7A" w:rsidP="00B71E7A">
      <w:pPr>
        <w:rPr>
          <w:rFonts w:cs="Arial"/>
        </w:rPr>
      </w:pPr>
    </w:p>
    <w:p w14:paraId="4BC32AC9" w14:textId="77777777" w:rsidR="00B71E7A" w:rsidRPr="00FA3DF9" w:rsidRDefault="00B71E7A" w:rsidP="00B71E7A">
      <w:pPr>
        <w:rPr>
          <w:rFonts w:cs="Arial"/>
        </w:rPr>
      </w:pPr>
    </w:p>
    <w:p w14:paraId="44C6455A" w14:textId="77777777" w:rsidR="00B71E7A" w:rsidRPr="00FA3DF9" w:rsidRDefault="00B71E7A" w:rsidP="00B71E7A">
      <w:pPr>
        <w:rPr>
          <w:rFonts w:cs="Arial"/>
        </w:rPr>
      </w:pPr>
    </w:p>
    <w:p w14:paraId="354524C6" w14:textId="77777777" w:rsidR="00B71E7A" w:rsidRPr="00FA3DF9" w:rsidRDefault="00B71E7A" w:rsidP="00B71E7A">
      <w:pPr>
        <w:rPr>
          <w:rFonts w:cs="Arial"/>
        </w:rPr>
      </w:pPr>
    </w:p>
    <w:p w14:paraId="0351F697" w14:textId="77777777" w:rsidR="00B71E7A" w:rsidRPr="00FA3DF9" w:rsidRDefault="00B71E7A" w:rsidP="00B71E7A">
      <w:pPr>
        <w:rPr>
          <w:rFonts w:cs="Arial"/>
        </w:rPr>
      </w:pPr>
    </w:p>
    <w:p w14:paraId="5AF8143A" w14:textId="77777777" w:rsidR="00B71E7A" w:rsidRPr="00FA3DF9" w:rsidRDefault="00B71E7A" w:rsidP="00B71E7A">
      <w:pPr>
        <w:rPr>
          <w:rFonts w:cs="Arial"/>
        </w:rPr>
      </w:pPr>
    </w:p>
    <w:p w14:paraId="275D6C0A" w14:textId="77777777" w:rsidR="00B71E7A" w:rsidRPr="00FA3DF9" w:rsidRDefault="00B71E7A" w:rsidP="00B71E7A">
      <w:pPr>
        <w:rPr>
          <w:rFonts w:cs="Arial"/>
        </w:rPr>
      </w:pPr>
    </w:p>
    <w:p w14:paraId="0100C9EA" w14:textId="77777777" w:rsidR="00B71E7A" w:rsidRPr="00FA3DF9" w:rsidRDefault="00B71E7A" w:rsidP="00B71E7A">
      <w:pPr>
        <w:rPr>
          <w:rFonts w:cs="Arial"/>
        </w:rPr>
      </w:pPr>
    </w:p>
    <w:p w14:paraId="68FE9B6C" w14:textId="77777777" w:rsidR="00B71E7A" w:rsidRPr="00FA3DF9" w:rsidRDefault="00B71E7A" w:rsidP="00B71E7A">
      <w:pPr>
        <w:rPr>
          <w:rFonts w:cs="Arial"/>
        </w:rPr>
      </w:pPr>
    </w:p>
    <w:p w14:paraId="559CC0C1" w14:textId="77777777" w:rsidR="00B71E7A" w:rsidRPr="00FA3DF9" w:rsidRDefault="00B71E7A" w:rsidP="00B71E7A">
      <w:pPr>
        <w:rPr>
          <w:rFonts w:cs="Arial"/>
        </w:rPr>
      </w:pPr>
    </w:p>
    <w:p w14:paraId="6245C715" w14:textId="77777777" w:rsidR="00B71E7A" w:rsidRPr="00FA3DF9" w:rsidRDefault="00B71E7A" w:rsidP="00B71E7A">
      <w:pPr>
        <w:rPr>
          <w:rFonts w:cs="Arial"/>
        </w:rPr>
      </w:pPr>
    </w:p>
    <w:p w14:paraId="76EC9EB5" w14:textId="77777777" w:rsidR="00B71E7A" w:rsidRPr="00FA3DF9" w:rsidRDefault="00B71E7A" w:rsidP="00B71E7A">
      <w:pPr>
        <w:rPr>
          <w:rFonts w:cs="Arial"/>
        </w:rPr>
      </w:pPr>
    </w:p>
    <w:p w14:paraId="612B89F9" w14:textId="77777777" w:rsidR="00B71E7A" w:rsidRPr="00FA3DF9" w:rsidRDefault="00B71E7A" w:rsidP="00B71E7A">
      <w:pPr>
        <w:rPr>
          <w:rFonts w:cs="Arial"/>
        </w:rPr>
      </w:pPr>
    </w:p>
    <w:p w14:paraId="1542C3E3" w14:textId="59672407" w:rsidR="00B71E7A" w:rsidRPr="00FA3DF9" w:rsidRDefault="00B71E7A" w:rsidP="00B71E7A">
      <w:pPr>
        <w:rPr>
          <w:rFonts w:cs="Arial"/>
        </w:rPr>
      </w:pPr>
    </w:p>
    <w:p w14:paraId="0270EC2E" w14:textId="77777777" w:rsidR="00D73C1B" w:rsidRPr="00FA3DF9" w:rsidRDefault="00D73C1B" w:rsidP="004A0DD3">
      <w:pPr>
        <w:pStyle w:val="Heading1"/>
        <w:spacing w:before="0"/>
        <w:rPr>
          <w:rFonts w:cs="Arial"/>
        </w:rPr>
      </w:pPr>
      <w:bookmarkStart w:id="4" w:name="_Toc89554678"/>
    </w:p>
    <w:p w14:paraId="7D970358" w14:textId="77777777" w:rsidR="007A3A15" w:rsidRPr="00FA3DF9" w:rsidRDefault="007A3A15" w:rsidP="007A3A15">
      <w:pPr>
        <w:rPr>
          <w:rFonts w:cs="Arial"/>
        </w:rPr>
      </w:pPr>
    </w:p>
    <w:p w14:paraId="720CA9C6" w14:textId="4D81AA59" w:rsidR="00014724" w:rsidRPr="00FA3DF9" w:rsidRDefault="00014724" w:rsidP="004A0DD3">
      <w:pPr>
        <w:pStyle w:val="Heading1"/>
        <w:spacing w:before="0"/>
        <w:rPr>
          <w:rFonts w:cs="Arial"/>
        </w:rPr>
      </w:pPr>
      <w:r w:rsidRPr="00FA3DF9">
        <w:rPr>
          <w:rFonts w:cs="Arial"/>
        </w:rPr>
        <w:lastRenderedPageBreak/>
        <w:t>C</w:t>
      </w:r>
      <w:r w:rsidR="00B71E7A" w:rsidRPr="00FA3DF9">
        <w:rPr>
          <w:rFonts w:cs="Arial"/>
        </w:rPr>
        <w:t>oncept and drivers of employee engagement</w:t>
      </w:r>
      <w:bookmarkEnd w:id="4"/>
      <w:r w:rsidR="00B71E7A" w:rsidRPr="00FA3DF9">
        <w:rPr>
          <w:rFonts w:cs="Arial"/>
        </w:rPr>
        <w:t xml:space="preserve"> </w:t>
      </w:r>
    </w:p>
    <w:p w14:paraId="02D25081" w14:textId="77777777" w:rsidR="004A0DD3" w:rsidRPr="00FA3DF9" w:rsidRDefault="004A0DD3" w:rsidP="004A0DD3">
      <w:pPr>
        <w:spacing w:after="0"/>
        <w:rPr>
          <w:rFonts w:cs="Arial"/>
          <w:color w:val="111111"/>
          <w:spacing w:val="1"/>
          <w:shd w:val="clear" w:color="auto" w:fill="FFFFFF"/>
        </w:rPr>
      </w:pPr>
    </w:p>
    <w:p w14:paraId="03D69D48" w14:textId="0B3B1D94" w:rsidR="00083939" w:rsidRPr="00FA3DF9" w:rsidRDefault="00EA1798" w:rsidP="00295009">
      <w:pPr>
        <w:spacing w:after="0"/>
        <w:ind w:firstLine="720"/>
        <w:rPr>
          <w:rFonts w:cs="Arial"/>
        </w:rPr>
      </w:pPr>
      <w:r w:rsidRPr="00FA3DF9">
        <w:rPr>
          <w:rFonts w:cs="Arial"/>
          <w:color w:val="111111"/>
          <w:spacing w:val="1"/>
          <w:shd w:val="clear" w:color="auto" w:fill="FFFFFF"/>
        </w:rPr>
        <w:t>The</w:t>
      </w:r>
      <w:r w:rsidR="005715C2" w:rsidRPr="00FA3DF9">
        <w:rPr>
          <w:rFonts w:cs="Arial"/>
          <w:color w:val="111111"/>
          <w:spacing w:val="1"/>
          <w:shd w:val="clear" w:color="auto" w:fill="FFFFFF"/>
        </w:rPr>
        <w:t> </w:t>
      </w:r>
      <w:r w:rsidR="005715C2" w:rsidRPr="00FA3DF9">
        <w:rPr>
          <w:rFonts w:cs="Arial"/>
          <w:spacing w:val="1"/>
          <w:shd w:val="clear" w:color="auto" w:fill="FFFFFF"/>
        </w:rPr>
        <w:t>human resources</w:t>
      </w:r>
      <w:r w:rsidR="005715C2" w:rsidRPr="00FA3DF9">
        <w:rPr>
          <w:rFonts w:cs="Arial"/>
          <w:color w:val="111111"/>
          <w:spacing w:val="1"/>
          <w:shd w:val="clear" w:color="auto" w:fill="FFFFFF"/>
        </w:rPr>
        <w:t xml:space="preserve"> (HR) concept </w:t>
      </w:r>
      <w:r w:rsidRPr="00FA3DF9">
        <w:rPr>
          <w:rFonts w:cs="Arial"/>
          <w:color w:val="111111"/>
          <w:spacing w:val="1"/>
          <w:shd w:val="clear" w:color="auto" w:fill="FFFFFF"/>
        </w:rPr>
        <w:t xml:space="preserve">of </w:t>
      </w:r>
      <w:r w:rsidR="0083731B" w:rsidRPr="00FA3DF9">
        <w:rPr>
          <w:rFonts w:cs="Arial"/>
          <w:color w:val="111111"/>
          <w:spacing w:val="1"/>
          <w:shd w:val="clear" w:color="auto" w:fill="FFFFFF"/>
        </w:rPr>
        <w:t xml:space="preserve">employee engagement refers to the level of </w:t>
      </w:r>
      <w:r w:rsidR="003E6FF0" w:rsidRPr="00FA3DF9">
        <w:rPr>
          <w:rFonts w:cs="Arial"/>
          <w:color w:val="111111"/>
          <w:spacing w:val="1"/>
          <w:shd w:val="clear" w:color="auto" w:fill="FFFFFF"/>
        </w:rPr>
        <w:t xml:space="preserve">motivation, </w:t>
      </w:r>
      <w:r w:rsidR="005715C2" w:rsidRPr="00FA3DF9">
        <w:rPr>
          <w:rFonts w:cs="Arial"/>
          <w:color w:val="111111"/>
          <w:spacing w:val="1"/>
          <w:shd w:val="clear" w:color="auto" w:fill="FFFFFF"/>
        </w:rPr>
        <w:t>enthusiasm and dedication</w:t>
      </w:r>
      <w:r w:rsidR="003E6FF0" w:rsidRPr="00FA3DF9">
        <w:rPr>
          <w:rFonts w:cs="Arial"/>
          <w:color w:val="111111"/>
          <w:spacing w:val="1"/>
          <w:shd w:val="clear" w:color="auto" w:fill="FFFFFF"/>
        </w:rPr>
        <w:t xml:space="preserve"> </w:t>
      </w:r>
      <w:r w:rsidR="00C01A91" w:rsidRPr="00FA3DF9">
        <w:rPr>
          <w:rFonts w:cs="Arial"/>
          <w:color w:val="111111"/>
          <w:spacing w:val="1"/>
          <w:shd w:val="clear" w:color="auto" w:fill="FFFFFF"/>
        </w:rPr>
        <w:t xml:space="preserve">driving </w:t>
      </w:r>
      <w:r w:rsidR="003E6FF0" w:rsidRPr="00FA3DF9">
        <w:rPr>
          <w:rFonts w:cs="Arial"/>
          <w:color w:val="111111"/>
          <w:spacing w:val="1"/>
          <w:shd w:val="clear" w:color="auto" w:fill="FFFFFF"/>
        </w:rPr>
        <w:t>a</w:t>
      </w:r>
      <w:r w:rsidR="00C01A91" w:rsidRPr="00FA3DF9">
        <w:rPr>
          <w:rFonts w:cs="Arial"/>
          <w:color w:val="111111"/>
          <w:spacing w:val="1"/>
          <w:shd w:val="clear" w:color="auto" w:fill="FFFFFF"/>
        </w:rPr>
        <w:t xml:space="preserve">n organisational </w:t>
      </w:r>
      <w:r w:rsidR="003E6FF0" w:rsidRPr="00FA3DF9">
        <w:rPr>
          <w:rFonts w:cs="Arial"/>
          <w:color w:val="111111"/>
          <w:spacing w:val="1"/>
          <w:shd w:val="clear" w:color="auto" w:fill="FFFFFF"/>
        </w:rPr>
        <w:t>employee</w:t>
      </w:r>
      <w:r w:rsidR="00C01A91" w:rsidRPr="00FA3DF9">
        <w:rPr>
          <w:rFonts w:cs="Arial"/>
          <w:color w:val="111111"/>
          <w:spacing w:val="1"/>
          <w:shd w:val="clear" w:color="auto" w:fill="FFFFFF"/>
        </w:rPr>
        <w:t>’s</w:t>
      </w:r>
      <w:r w:rsidR="003E6FF0" w:rsidRPr="00FA3DF9">
        <w:rPr>
          <w:rFonts w:cs="Arial"/>
          <w:color w:val="111111"/>
          <w:spacing w:val="1"/>
          <w:shd w:val="clear" w:color="auto" w:fill="FFFFFF"/>
        </w:rPr>
        <w:t xml:space="preserve"> </w:t>
      </w:r>
      <w:r w:rsidR="00C01A91" w:rsidRPr="00FA3DF9">
        <w:rPr>
          <w:rFonts w:cs="Arial"/>
          <w:color w:val="111111"/>
          <w:spacing w:val="1"/>
          <w:shd w:val="clear" w:color="auto" w:fill="FFFFFF"/>
        </w:rPr>
        <w:t xml:space="preserve">engagement towards the firm’s </w:t>
      </w:r>
      <w:r w:rsidR="006F2CE3" w:rsidRPr="00FA3DF9">
        <w:rPr>
          <w:rFonts w:cs="Arial"/>
          <w:color w:val="111111"/>
          <w:spacing w:val="1"/>
          <w:shd w:val="clear" w:color="auto" w:fill="FFFFFF"/>
        </w:rPr>
        <w:t>production process</w:t>
      </w:r>
      <w:r w:rsidR="005715C2" w:rsidRPr="00FA3DF9">
        <w:rPr>
          <w:rFonts w:cs="Arial"/>
          <w:color w:val="111111"/>
          <w:spacing w:val="1"/>
          <w:shd w:val="clear" w:color="auto" w:fill="FFFFFF"/>
        </w:rPr>
        <w:t xml:space="preserve">. </w:t>
      </w:r>
      <w:r w:rsidR="002006DC" w:rsidRPr="00FA3DF9">
        <w:rPr>
          <w:rFonts w:cs="Arial"/>
          <w:color w:val="111111"/>
          <w:spacing w:val="1"/>
          <w:shd w:val="clear" w:color="auto" w:fill="FFFFFF"/>
        </w:rPr>
        <w:t xml:space="preserve">These </w:t>
      </w:r>
      <w:r w:rsidR="005715C2" w:rsidRPr="00FA3DF9">
        <w:rPr>
          <w:rFonts w:cs="Arial"/>
          <w:color w:val="111111"/>
          <w:spacing w:val="1"/>
          <w:shd w:val="clear" w:color="auto" w:fill="FFFFFF"/>
        </w:rPr>
        <w:t>employees</w:t>
      </w:r>
      <w:r w:rsidR="002006DC" w:rsidRPr="00FA3DF9">
        <w:rPr>
          <w:rFonts w:cs="Arial"/>
          <w:color w:val="111111"/>
          <w:spacing w:val="1"/>
          <w:shd w:val="clear" w:color="auto" w:fill="FFFFFF"/>
        </w:rPr>
        <w:t xml:space="preserve"> are genuinely interested in their job profile and take the in</w:t>
      </w:r>
      <w:r w:rsidR="00A13621" w:rsidRPr="00FA3DF9">
        <w:rPr>
          <w:rFonts w:cs="Arial"/>
          <w:color w:val="111111"/>
          <w:spacing w:val="1"/>
          <w:shd w:val="clear" w:color="auto" w:fill="FFFFFF"/>
        </w:rPr>
        <w:t>dividual-level</w:t>
      </w:r>
      <w:r w:rsidR="002006DC" w:rsidRPr="00FA3DF9">
        <w:rPr>
          <w:rFonts w:cs="Arial"/>
          <w:color w:val="111111"/>
          <w:spacing w:val="1"/>
          <w:shd w:val="clear" w:color="auto" w:fill="FFFFFF"/>
        </w:rPr>
        <w:t xml:space="preserve"> responsibility of contributing their exclusive productivity towards attaining the firm’s common goal</w:t>
      </w:r>
      <w:r w:rsidR="00A13621" w:rsidRPr="00FA3DF9">
        <w:rPr>
          <w:rFonts w:cs="Arial"/>
          <w:color w:val="111111"/>
          <w:spacing w:val="1"/>
          <w:shd w:val="clear" w:color="auto" w:fill="FFFFFF"/>
        </w:rPr>
        <w:t>. This further impro</w:t>
      </w:r>
      <w:r w:rsidR="00DF0394" w:rsidRPr="00FA3DF9">
        <w:rPr>
          <w:rFonts w:cs="Arial"/>
          <w:color w:val="111111"/>
          <w:spacing w:val="1"/>
          <w:shd w:val="clear" w:color="auto" w:fill="FFFFFF"/>
        </w:rPr>
        <w:t>ves</w:t>
      </w:r>
      <w:r w:rsidR="005715C2" w:rsidRPr="00FA3DF9">
        <w:rPr>
          <w:rFonts w:cs="Arial"/>
          <w:color w:val="111111"/>
          <w:spacing w:val="1"/>
          <w:shd w:val="clear" w:color="auto" w:fill="FFFFFF"/>
        </w:rPr>
        <w:t xml:space="preserve"> </w:t>
      </w:r>
      <w:r w:rsidR="00467984" w:rsidRPr="00FA3DF9">
        <w:rPr>
          <w:rFonts w:cs="Arial"/>
          <w:color w:val="111111"/>
          <w:spacing w:val="1"/>
          <w:shd w:val="clear" w:color="auto" w:fill="FFFFFF"/>
        </w:rPr>
        <w:t xml:space="preserve">their </w:t>
      </w:r>
      <w:r w:rsidR="005715C2" w:rsidRPr="00FA3DF9">
        <w:rPr>
          <w:rFonts w:cs="Arial"/>
          <w:color w:val="111111"/>
          <w:spacing w:val="1"/>
          <w:shd w:val="clear" w:color="auto" w:fill="FFFFFF"/>
        </w:rPr>
        <w:t xml:space="preserve">performance </w:t>
      </w:r>
      <w:r w:rsidR="008B23DF" w:rsidRPr="00FA3DF9">
        <w:rPr>
          <w:rFonts w:cs="Arial"/>
          <w:color w:val="111111"/>
          <w:spacing w:val="1"/>
          <w:shd w:val="clear" w:color="auto" w:fill="FFFFFF"/>
        </w:rPr>
        <w:t>daily</w:t>
      </w:r>
      <w:r w:rsidR="00467984" w:rsidRPr="00FA3DF9">
        <w:rPr>
          <w:rFonts w:cs="Arial"/>
          <w:color w:val="111111"/>
          <w:spacing w:val="1"/>
          <w:shd w:val="clear" w:color="auto" w:fill="FFFFFF"/>
        </w:rPr>
        <w:t>, which constantly enhances the firm’s productivity</w:t>
      </w:r>
      <w:r w:rsidR="005715C2" w:rsidRPr="00FA3DF9">
        <w:rPr>
          <w:rFonts w:cs="Arial"/>
          <w:color w:val="111111"/>
          <w:spacing w:val="1"/>
          <w:shd w:val="clear" w:color="auto" w:fill="FFFFFF"/>
        </w:rPr>
        <w:t xml:space="preserve">. </w:t>
      </w:r>
      <w:r w:rsidR="00F76DD5" w:rsidRPr="00FA3DF9">
        <w:rPr>
          <w:rFonts w:cs="Arial"/>
          <w:color w:val="111111"/>
          <w:spacing w:val="1"/>
          <w:shd w:val="clear" w:color="auto" w:fill="FFFFFF"/>
        </w:rPr>
        <w:t xml:space="preserve">This proves, that the employee is </w:t>
      </w:r>
      <w:r w:rsidR="002802CF" w:rsidRPr="00FA3DF9">
        <w:rPr>
          <w:rFonts w:cs="Arial"/>
          <w:color w:val="111111"/>
          <w:spacing w:val="1"/>
          <w:shd w:val="clear" w:color="auto" w:fill="FFFFFF"/>
        </w:rPr>
        <w:t>dedicating</w:t>
      </w:r>
      <w:r w:rsidR="00F76DD5" w:rsidRPr="00FA3DF9">
        <w:rPr>
          <w:rFonts w:cs="Arial"/>
          <w:color w:val="111111"/>
          <w:spacing w:val="1"/>
          <w:shd w:val="clear" w:color="auto" w:fill="FFFFFF"/>
        </w:rPr>
        <w:t xml:space="preserve"> </w:t>
      </w:r>
      <w:r w:rsidR="002802CF" w:rsidRPr="00FA3DF9">
        <w:rPr>
          <w:rFonts w:cs="Arial"/>
          <w:color w:val="111111"/>
          <w:spacing w:val="1"/>
          <w:shd w:val="clear" w:color="auto" w:fill="FFFFFF"/>
        </w:rPr>
        <w:t>their active diligence more towards enhancing their self-performance and interest over</w:t>
      </w:r>
      <w:r w:rsidR="007E71C5" w:rsidRPr="00FA3DF9">
        <w:rPr>
          <w:rFonts w:cs="Arial"/>
          <w:color w:val="111111"/>
          <w:spacing w:val="1"/>
          <w:shd w:val="clear" w:color="auto" w:fill="FFFFFF"/>
        </w:rPr>
        <w:t xml:space="preserve"> receiving just their monthly/ annual </w:t>
      </w:r>
      <w:r w:rsidR="000A645F" w:rsidRPr="00FA3DF9">
        <w:rPr>
          <w:rFonts w:cs="Arial"/>
          <w:color w:val="111111"/>
          <w:spacing w:val="1"/>
          <w:shd w:val="clear" w:color="auto" w:fill="FFFFFF"/>
        </w:rPr>
        <w:t>pay checks</w:t>
      </w:r>
      <w:r w:rsidR="007E71C5" w:rsidRPr="00FA3DF9">
        <w:rPr>
          <w:rFonts w:cs="Arial"/>
          <w:color w:val="111111"/>
          <w:spacing w:val="1"/>
          <w:shd w:val="clear" w:color="auto" w:fill="FFFFFF"/>
        </w:rPr>
        <w:t>. Their constant organisational brainstorming scopes</w:t>
      </w:r>
      <w:r w:rsidR="004A7972" w:rsidRPr="00FA3DF9">
        <w:rPr>
          <w:rFonts w:cs="Arial"/>
          <w:color w:val="111111"/>
          <w:spacing w:val="1"/>
          <w:shd w:val="clear" w:color="auto" w:fill="FFFFFF"/>
        </w:rPr>
        <w:t xml:space="preserve"> boost their interest and confidence in </w:t>
      </w:r>
      <w:r w:rsidR="00AC3686" w:rsidRPr="00FA3DF9">
        <w:rPr>
          <w:rFonts w:cs="Arial"/>
          <w:color w:val="111111"/>
          <w:spacing w:val="1"/>
          <w:shd w:val="clear" w:color="auto" w:fill="FFFFFF"/>
        </w:rPr>
        <w:t xml:space="preserve">ensuring fine self-productivity </w:t>
      </w:r>
      <w:r w:rsidR="008B23DF" w:rsidRPr="00FA3DF9">
        <w:rPr>
          <w:rFonts w:cs="Arial"/>
          <w:color w:val="111111"/>
          <w:spacing w:val="1"/>
          <w:shd w:val="clear" w:color="auto" w:fill="FFFFFF"/>
        </w:rPr>
        <w:t>daily</w:t>
      </w:r>
      <w:r w:rsidR="003F3EE4" w:rsidRPr="00FA3DF9">
        <w:rPr>
          <w:rFonts w:cs="Arial"/>
          <w:color w:val="111111"/>
          <w:spacing w:val="1"/>
          <w:shd w:val="clear" w:color="auto" w:fill="FFFFFF"/>
        </w:rPr>
        <w:t xml:space="preserve"> </w:t>
      </w:r>
      <w:r w:rsidR="003F3EE4" w:rsidRPr="00FA3DF9">
        <w:rPr>
          <w:rFonts w:cs="Arial"/>
        </w:rPr>
        <w:t xml:space="preserve">(Albrecht et al., 2018). </w:t>
      </w:r>
    </w:p>
    <w:p w14:paraId="042F5E67" w14:textId="77777777" w:rsidR="004A0DD3" w:rsidRPr="00FA3DF9" w:rsidRDefault="004A0DD3" w:rsidP="004A0DD3">
      <w:pPr>
        <w:spacing w:after="0"/>
        <w:rPr>
          <w:rFonts w:cs="Arial"/>
          <w:color w:val="111111"/>
          <w:spacing w:val="1"/>
          <w:shd w:val="clear" w:color="auto" w:fill="FFFFFF"/>
        </w:rPr>
      </w:pPr>
    </w:p>
    <w:p w14:paraId="11F379D3" w14:textId="42FE23A3" w:rsidR="0080590F" w:rsidRPr="00FA3DF9" w:rsidRDefault="00083939" w:rsidP="00295009">
      <w:pPr>
        <w:spacing w:after="0"/>
        <w:ind w:firstLine="720"/>
        <w:rPr>
          <w:rFonts w:cs="Arial"/>
          <w:color w:val="111111"/>
          <w:spacing w:val="1"/>
        </w:rPr>
      </w:pPr>
      <w:r w:rsidRPr="00FA3DF9">
        <w:rPr>
          <w:rFonts w:cs="Arial"/>
          <w:color w:val="111111"/>
          <w:spacing w:val="1"/>
        </w:rPr>
        <w:t xml:space="preserve">Employee engagement </w:t>
      </w:r>
      <w:r w:rsidR="00D731DE" w:rsidRPr="00FA3DF9">
        <w:rPr>
          <w:rFonts w:cs="Arial"/>
          <w:color w:val="111111"/>
          <w:spacing w:val="1"/>
        </w:rPr>
        <w:t xml:space="preserve">ensures a firm’s overall success, which can be ensured through </w:t>
      </w:r>
      <w:r w:rsidRPr="00FA3DF9">
        <w:rPr>
          <w:rFonts w:cs="Arial"/>
          <w:color w:val="111111"/>
          <w:spacing w:val="1"/>
        </w:rPr>
        <w:t>job satisfaction</w:t>
      </w:r>
      <w:r w:rsidR="005D2202" w:rsidRPr="00FA3DF9">
        <w:rPr>
          <w:rFonts w:cs="Arial"/>
          <w:color w:val="111111"/>
          <w:spacing w:val="1"/>
        </w:rPr>
        <w:t>, punctuality in enhanced performance and pay</w:t>
      </w:r>
      <w:r w:rsidR="008B23DF" w:rsidRPr="00FA3DF9">
        <w:rPr>
          <w:rFonts w:cs="Arial"/>
          <w:color w:val="111111"/>
          <w:spacing w:val="1"/>
        </w:rPr>
        <w:t>s</w:t>
      </w:r>
      <w:r w:rsidR="005D2202" w:rsidRPr="00FA3DF9">
        <w:rPr>
          <w:rFonts w:cs="Arial"/>
          <w:color w:val="111111"/>
          <w:spacing w:val="1"/>
        </w:rPr>
        <w:t xml:space="preserve"> scale provision,</w:t>
      </w:r>
      <w:r w:rsidRPr="00FA3DF9">
        <w:rPr>
          <w:rFonts w:cs="Arial"/>
          <w:color w:val="111111"/>
          <w:spacing w:val="1"/>
        </w:rPr>
        <w:t xml:space="preserve"> employee </w:t>
      </w:r>
      <w:r w:rsidR="000B41EA" w:rsidRPr="00FA3DF9">
        <w:rPr>
          <w:rFonts w:cs="Arial"/>
          <w:color w:val="111111"/>
          <w:spacing w:val="1"/>
        </w:rPr>
        <w:t xml:space="preserve">discipline and organisational </w:t>
      </w:r>
      <w:r w:rsidR="00BC4B6A" w:rsidRPr="00FA3DF9">
        <w:rPr>
          <w:rFonts w:cs="Arial"/>
          <w:color w:val="111111"/>
          <w:spacing w:val="1"/>
        </w:rPr>
        <w:t>decorum</w:t>
      </w:r>
      <w:r w:rsidRPr="00FA3DF9">
        <w:rPr>
          <w:rFonts w:cs="Arial"/>
          <w:color w:val="111111"/>
          <w:spacing w:val="1"/>
        </w:rPr>
        <w:t xml:space="preserve">. </w:t>
      </w:r>
      <w:r w:rsidR="00137C4E" w:rsidRPr="00FA3DF9">
        <w:rPr>
          <w:rFonts w:cs="Arial"/>
          <w:color w:val="111111"/>
          <w:spacing w:val="1"/>
        </w:rPr>
        <w:t>Efficient</w:t>
      </w:r>
      <w:r w:rsidR="00BC4B6A" w:rsidRPr="00FA3DF9">
        <w:rPr>
          <w:rFonts w:cs="Arial"/>
          <w:color w:val="111111"/>
          <w:spacing w:val="1"/>
        </w:rPr>
        <w:t xml:space="preserve"> c</w:t>
      </w:r>
      <w:r w:rsidRPr="00FA3DF9">
        <w:rPr>
          <w:rFonts w:cs="Arial"/>
          <w:color w:val="111111"/>
          <w:spacing w:val="1"/>
        </w:rPr>
        <w:t xml:space="preserve">ommunication is </w:t>
      </w:r>
      <w:r w:rsidR="00BC4B6A" w:rsidRPr="00FA3DF9">
        <w:rPr>
          <w:rFonts w:cs="Arial"/>
          <w:color w:val="111111"/>
          <w:spacing w:val="1"/>
        </w:rPr>
        <w:t xml:space="preserve">the driving force </w:t>
      </w:r>
      <w:r w:rsidR="00137C4E" w:rsidRPr="00FA3DF9">
        <w:rPr>
          <w:rFonts w:cs="Arial"/>
          <w:color w:val="111111"/>
          <w:spacing w:val="1"/>
        </w:rPr>
        <w:t>ensuring effective</w:t>
      </w:r>
      <w:r w:rsidRPr="00FA3DF9">
        <w:rPr>
          <w:rFonts w:cs="Arial"/>
          <w:color w:val="111111"/>
          <w:spacing w:val="1"/>
        </w:rPr>
        <w:t xml:space="preserve"> employee engagement</w:t>
      </w:r>
      <w:r w:rsidR="00137C4E" w:rsidRPr="00FA3DF9">
        <w:rPr>
          <w:rFonts w:cs="Arial"/>
          <w:color w:val="111111"/>
          <w:spacing w:val="1"/>
        </w:rPr>
        <w:t xml:space="preserve"> and retention</w:t>
      </w:r>
      <w:r w:rsidR="00711575" w:rsidRPr="00FA3DF9">
        <w:rPr>
          <w:rFonts w:cs="Arial"/>
          <w:color w:val="111111"/>
          <w:spacing w:val="1"/>
        </w:rPr>
        <w:t xml:space="preserve">. </w:t>
      </w:r>
      <w:r w:rsidR="00FF5A82" w:rsidRPr="00FA3DF9">
        <w:rPr>
          <w:rFonts w:cs="Arial"/>
          <w:color w:val="111111"/>
          <w:spacing w:val="1"/>
        </w:rPr>
        <w:t xml:space="preserve">The more their productivity improves, the more they get committed to </w:t>
      </w:r>
      <w:r w:rsidR="00012C5C" w:rsidRPr="00FA3DF9">
        <w:rPr>
          <w:rFonts w:cs="Arial"/>
          <w:color w:val="111111"/>
          <w:spacing w:val="1"/>
        </w:rPr>
        <w:t xml:space="preserve">abiding by and </w:t>
      </w:r>
      <w:r w:rsidR="0080590F" w:rsidRPr="00FA3DF9">
        <w:rPr>
          <w:rFonts w:cs="Arial"/>
          <w:color w:val="111111"/>
          <w:spacing w:val="1"/>
        </w:rPr>
        <w:t>attaining the</w:t>
      </w:r>
      <w:r w:rsidRPr="00FA3DF9">
        <w:rPr>
          <w:rFonts w:cs="Arial"/>
          <w:color w:val="111111"/>
          <w:spacing w:val="1"/>
        </w:rPr>
        <w:t xml:space="preserve"> company's values and goals.</w:t>
      </w:r>
    </w:p>
    <w:p w14:paraId="655150D9" w14:textId="636E331F" w:rsidR="00E42D9B" w:rsidRPr="00FA3DF9" w:rsidRDefault="00012C5C" w:rsidP="00295009">
      <w:pPr>
        <w:spacing w:after="0"/>
        <w:ind w:firstLine="720"/>
        <w:rPr>
          <w:rFonts w:cs="Arial"/>
          <w:color w:val="111111"/>
          <w:spacing w:val="1"/>
        </w:rPr>
      </w:pPr>
      <w:r w:rsidRPr="00FA3DF9">
        <w:rPr>
          <w:rFonts w:cs="Arial"/>
          <w:color w:val="111111"/>
          <w:spacing w:val="1"/>
        </w:rPr>
        <w:t xml:space="preserve">The </w:t>
      </w:r>
      <w:r w:rsidR="003A28A6">
        <w:rPr>
          <w:rFonts w:cs="Arial"/>
          <w:color w:val="111111"/>
          <w:spacing w:val="1"/>
        </w:rPr>
        <w:t>managers</w:t>
      </w:r>
      <w:r w:rsidRPr="00FA3DF9">
        <w:rPr>
          <w:rFonts w:cs="Arial"/>
          <w:color w:val="111111"/>
          <w:spacing w:val="1"/>
        </w:rPr>
        <w:t xml:space="preserve"> play </w:t>
      </w:r>
      <w:r w:rsidR="00641021" w:rsidRPr="00FA3DF9">
        <w:rPr>
          <w:rFonts w:cs="Arial"/>
          <w:color w:val="111111"/>
          <w:spacing w:val="1"/>
        </w:rPr>
        <w:t xml:space="preserve">crucial roles in motivating </w:t>
      </w:r>
      <w:r w:rsidR="00FE6C23" w:rsidRPr="00FA3DF9">
        <w:rPr>
          <w:rFonts w:cs="Arial"/>
          <w:color w:val="111111"/>
          <w:spacing w:val="1"/>
        </w:rPr>
        <w:t>their employees and ensur</w:t>
      </w:r>
      <w:r w:rsidR="008B23DF" w:rsidRPr="00FA3DF9">
        <w:rPr>
          <w:rFonts w:cs="Arial"/>
          <w:color w:val="111111"/>
          <w:spacing w:val="1"/>
        </w:rPr>
        <w:t>ing</w:t>
      </w:r>
      <w:r w:rsidR="00FE6C23" w:rsidRPr="00FA3DF9">
        <w:rPr>
          <w:rFonts w:cs="Arial"/>
          <w:color w:val="111111"/>
          <w:spacing w:val="1"/>
        </w:rPr>
        <w:t xml:space="preserve"> their punctuality </w:t>
      </w:r>
      <w:r w:rsidR="00253CFA" w:rsidRPr="00FA3DF9">
        <w:rPr>
          <w:rFonts w:cs="Arial"/>
          <w:color w:val="111111"/>
          <w:spacing w:val="1"/>
        </w:rPr>
        <w:t xml:space="preserve">as well </w:t>
      </w:r>
      <w:r w:rsidR="007B572E">
        <w:rPr>
          <w:rFonts w:cs="Arial"/>
          <w:color w:val="111111"/>
          <w:spacing w:val="1"/>
        </w:rPr>
        <w:t xml:space="preserve">the </w:t>
      </w:r>
      <w:r w:rsidR="00FE6C23" w:rsidRPr="00FA3DF9">
        <w:rPr>
          <w:rFonts w:cs="Arial"/>
          <w:color w:val="111111"/>
          <w:spacing w:val="1"/>
        </w:rPr>
        <w:t>engagement</w:t>
      </w:r>
      <w:r w:rsidR="00083939" w:rsidRPr="00FA3DF9">
        <w:rPr>
          <w:rFonts w:cs="Arial"/>
          <w:color w:val="111111"/>
          <w:spacing w:val="1"/>
        </w:rPr>
        <w:t xml:space="preserve"> </w:t>
      </w:r>
      <w:r w:rsidR="00FE6C23" w:rsidRPr="00FA3DF9">
        <w:rPr>
          <w:rFonts w:cs="Arial"/>
          <w:color w:val="111111"/>
          <w:spacing w:val="1"/>
        </w:rPr>
        <w:t xml:space="preserve">towards </w:t>
      </w:r>
      <w:r w:rsidR="00DF7273" w:rsidRPr="00FA3DF9">
        <w:rPr>
          <w:rFonts w:cs="Arial"/>
          <w:color w:val="111111"/>
          <w:spacing w:val="1"/>
        </w:rPr>
        <w:t>their assignment’s timely completion.</w:t>
      </w:r>
      <w:r w:rsidR="00083939" w:rsidRPr="00FA3DF9">
        <w:rPr>
          <w:rFonts w:cs="Arial"/>
          <w:color w:val="111111"/>
          <w:spacing w:val="1"/>
        </w:rPr>
        <w:t xml:space="preserve"> </w:t>
      </w:r>
      <w:r w:rsidR="00DF7273" w:rsidRPr="00FA3DF9">
        <w:rPr>
          <w:rFonts w:cs="Arial"/>
          <w:color w:val="111111"/>
          <w:spacing w:val="1"/>
        </w:rPr>
        <w:t xml:space="preserve">This calls for resorting to clear </w:t>
      </w:r>
      <w:r w:rsidR="00083939" w:rsidRPr="00FA3DF9">
        <w:rPr>
          <w:rFonts w:cs="Arial"/>
          <w:color w:val="111111"/>
          <w:spacing w:val="1"/>
        </w:rPr>
        <w:t>communicati</w:t>
      </w:r>
      <w:r w:rsidR="00DF7273" w:rsidRPr="00FA3DF9">
        <w:rPr>
          <w:rFonts w:cs="Arial"/>
          <w:color w:val="111111"/>
          <w:spacing w:val="1"/>
        </w:rPr>
        <w:t>on</w:t>
      </w:r>
      <w:r w:rsidR="00225953" w:rsidRPr="00FA3DF9">
        <w:rPr>
          <w:rFonts w:cs="Arial"/>
          <w:color w:val="111111"/>
          <w:spacing w:val="1"/>
        </w:rPr>
        <w:t xml:space="preserve"> across organisational hierarchies</w:t>
      </w:r>
      <w:r w:rsidR="00F95106" w:rsidRPr="00FA3DF9">
        <w:rPr>
          <w:rFonts w:cs="Arial"/>
          <w:color w:val="111111"/>
          <w:spacing w:val="1"/>
        </w:rPr>
        <w:t xml:space="preserve"> and the</w:t>
      </w:r>
      <w:r w:rsidR="00083939" w:rsidRPr="00FA3DF9">
        <w:rPr>
          <w:rFonts w:cs="Arial"/>
          <w:color w:val="111111"/>
          <w:spacing w:val="1"/>
        </w:rPr>
        <w:t xml:space="preserve"> </w:t>
      </w:r>
      <w:r w:rsidR="00FD7DFA" w:rsidRPr="00FA3DF9">
        <w:rPr>
          <w:rFonts w:cs="Arial"/>
          <w:color w:val="111111"/>
          <w:spacing w:val="1"/>
        </w:rPr>
        <w:t>provision of</w:t>
      </w:r>
      <w:r w:rsidR="00083939" w:rsidRPr="00FA3DF9">
        <w:rPr>
          <w:rFonts w:cs="Arial"/>
          <w:color w:val="111111"/>
          <w:spacing w:val="1"/>
        </w:rPr>
        <w:t xml:space="preserve"> rewards</w:t>
      </w:r>
      <w:r w:rsidR="00FD7DFA" w:rsidRPr="00FA3DF9">
        <w:rPr>
          <w:rFonts w:cs="Arial"/>
          <w:color w:val="111111"/>
          <w:spacing w:val="1"/>
        </w:rPr>
        <w:t>, incentives</w:t>
      </w:r>
      <w:r w:rsidR="00F95106" w:rsidRPr="00FA3DF9">
        <w:rPr>
          <w:rFonts w:cs="Arial"/>
          <w:color w:val="111111"/>
          <w:spacing w:val="1"/>
        </w:rPr>
        <w:t xml:space="preserve">, </w:t>
      </w:r>
      <w:r w:rsidR="00083939" w:rsidRPr="00FA3DF9">
        <w:rPr>
          <w:rFonts w:cs="Arial"/>
          <w:color w:val="111111"/>
          <w:spacing w:val="1"/>
        </w:rPr>
        <w:t>promotions </w:t>
      </w:r>
      <w:r w:rsidR="00F95106" w:rsidRPr="00FA3DF9">
        <w:rPr>
          <w:rFonts w:cs="Arial"/>
          <w:color w:val="111111"/>
          <w:spacing w:val="1"/>
        </w:rPr>
        <w:t>and feedback</w:t>
      </w:r>
      <w:r w:rsidR="005A722D" w:rsidRPr="00FA3DF9">
        <w:rPr>
          <w:rFonts w:cs="Arial"/>
          <w:color w:val="111111"/>
          <w:spacing w:val="1"/>
        </w:rPr>
        <w:t xml:space="preserve">s </w:t>
      </w:r>
      <w:r w:rsidR="00083939" w:rsidRPr="00FA3DF9">
        <w:rPr>
          <w:rFonts w:cs="Arial"/>
          <w:color w:val="111111"/>
          <w:spacing w:val="1"/>
        </w:rPr>
        <w:t xml:space="preserve">for </w:t>
      </w:r>
      <w:r w:rsidR="00F36F52" w:rsidRPr="00FA3DF9">
        <w:rPr>
          <w:rFonts w:cs="Arial"/>
          <w:color w:val="111111"/>
          <w:spacing w:val="1"/>
        </w:rPr>
        <w:t>commend</w:t>
      </w:r>
      <w:r w:rsidR="005A722D" w:rsidRPr="00FA3DF9">
        <w:rPr>
          <w:rFonts w:cs="Arial"/>
          <w:color w:val="111111"/>
          <w:spacing w:val="1"/>
        </w:rPr>
        <w:t>ing incredible</w:t>
      </w:r>
      <w:r w:rsidR="00083939" w:rsidRPr="00FA3DF9">
        <w:rPr>
          <w:rFonts w:cs="Arial"/>
          <w:color w:val="111111"/>
          <w:spacing w:val="1"/>
        </w:rPr>
        <w:t xml:space="preserve"> </w:t>
      </w:r>
      <w:r w:rsidR="00342379" w:rsidRPr="00FA3DF9">
        <w:rPr>
          <w:rFonts w:cs="Arial"/>
          <w:color w:val="111111"/>
          <w:spacing w:val="1"/>
        </w:rPr>
        <w:t>hard work</w:t>
      </w:r>
      <w:r w:rsidR="00083939" w:rsidRPr="00FA3DF9">
        <w:rPr>
          <w:rFonts w:cs="Arial"/>
          <w:color w:val="111111"/>
          <w:spacing w:val="1"/>
        </w:rPr>
        <w:t xml:space="preserve">. Other </w:t>
      </w:r>
      <w:r w:rsidR="00CC4D8B" w:rsidRPr="00FA3DF9">
        <w:rPr>
          <w:rFonts w:cs="Arial"/>
          <w:color w:val="111111"/>
          <w:spacing w:val="1"/>
        </w:rPr>
        <w:t xml:space="preserve">approaches </w:t>
      </w:r>
      <w:r w:rsidR="00177EDE" w:rsidRPr="00FA3DF9">
        <w:rPr>
          <w:rFonts w:cs="Arial"/>
          <w:color w:val="111111"/>
          <w:spacing w:val="1"/>
        </w:rPr>
        <w:t xml:space="preserve">involve recognising and </w:t>
      </w:r>
      <w:r w:rsidR="001212BE">
        <w:rPr>
          <w:rFonts w:cs="Arial"/>
          <w:color w:val="111111"/>
          <w:spacing w:val="1"/>
        </w:rPr>
        <w:t>appraising</w:t>
      </w:r>
      <w:r w:rsidR="00177EDE" w:rsidRPr="00FA3DF9">
        <w:rPr>
          <w:rFonts w:cs="Arial"/>
          <w:color w:val="111111"/>
          <w:spacing w:val="1"/>
        </w:rPr>
        <w:t xml:space="preserve"> individual employees based on their professional engagement and </w:t>
      </w:r>
      <w:r w:rsidR="00AE54F3" w:rsidRPr="00FA3DF9">
        <w:rPr>
          <w:rFonts w:cs="Arial"/>
          <w:color w:val="111111"/>
          <w:spacing w:val="1"/>
        </w:rPr>
        <w:t xml:space="preserve">warning those avoiding their regular responsibilities. </w:t>
      </w:r>
      <w:r w:rsidR="007C7F86" w:rsidRPr="00FA3DF9">
        <w:rPr>
          <w:rFonts w:cs="Arial"/>
          <w:color w:val="111111"/>
          <w:spacing w:val="1"/>
        </w:rPr>
        <w:t xml:space="preserve">This helps in either boosting their confidence </w:t>
      </w:r>
      <w:r w:rsidR="00E42D9B" w:rsidRPr="00FA3DF9">
        <w:rPr>
          <w:rFonts w:cs="Arial"/>
          <w:color w:val="111111"/>
          <w:spacing w:val="1"/>
        </w:rPr>
        <w:t xml:space="preserve">or alerting them regarding their productivity’s shortcomings. </w:t>
      </w:r>
    </w:p>
    <w:p w14:paraId="1C7640B0" w14:textId="77777777" w:rsidR="004A0DD3" w:rsidRPr="00FA3DF9" w:rsidRDefault="004A0DD3" w:rsidP="004A0DD3">
      <w:pPr>
        <w:spacing w:after="0"/>
        <w:rPr>
          <w:rFonts w:cs="Arial"/>
          <w:color w:val="111111"/>
          <w:spacing w:val="1"/>
        </w:rPr>
      </w:pPr>
    </w:p>
    <w:p w14:paraId="04F9EF2D" w14:textId="51478BD3" w:rsidR="00083939" w:rsidRPr="00FA3DF9" w:rsidRDefault="00EB53E7" w:rsidP="004A0DD3">
      <w:pPr>
        <w:rPr>
          <w:rFonts w:cs="Arial"/>
        </w:rPr>
      </w:pPr>
      <w:r w:rsidRPr="00FA3DF9">
        <w:rPr>
          <w:rFonts w:cs="Arial"/>
          <w:color w:val="111111"/>
          <w:spacing w:val="1"/>
        </w:rPr>
        <w:t xml:space="preserve">Official </w:t>
      </w:r>
      <w:r w:rsidR="00C22B01" w:rsidRPr="00FA3DF9">
        <w:rPr>
          <w:rFonts w:cs="Arial"/>
          <w:color w:val="111111"/>
          <w:spacing w:val="1"/>
        </w:rPr>
        <w:t>managers asserted the importance of e</w:t>
      </w:r>
      <w:r w:rsidR="00083939" w:rsidRPr="00FA3DF9">
        <w:rPr>
          <w:rFonts w:cs="Arial"/>
          <w:color w:val="111111"/>
          <w:spacing w:val="1"/>
        </w:rPr>
        <w:t xml:space="preserve">mployee engagement </w:t>
      </w:r>
      <w:r w:rsidR="00C22B01" w:rsidRPr="00FA3DF9">
        <w:rPr>
          <w:rFonts w:cs="Arial"/>
          <w:color w:val="111111"/>
          <w:spacing w:val="1"/>
        </w:rPr>
        <w:t>in</w:t>
      </w:r>
      <w:r w:rsidR="00083939" w:rsidRPr="00FA3DF9">
        <w:rPr>
          <w:rFonts w:cs="Arial"/>
          <w:color w:val="111111"/>
          <w:spacing w:val="1"/>
        </w:rPr>
        <w:t xml:space="preserve"> the 1990s and </w:t>
      </w:r>
      <w:r w:rsidR="00F97D90" w:rsidRPr="00FA3DF9">
        <w:rPr>
          <w:rFonts w:cs="Arial"/>
          <w:color w:val="111111"/>
          <w:spacing w:val="1"/>
        </w:rPr>
        <w:t xml:space="preserve">this approach was </w:t>
      </w:r>
      <w:r w:rsidR="00083939" w:rsidRPr="00FA3DF9">
        <w:rPr>
          <w:rFonts w:cs="Arial"/>
          <w:color w:val="111111"/>
          <w:spacing w:val="1"/>
        </w:rPr>
        <w:t xml:space="preserve">widely </w:t>
      </w:r>
      <w:r w:rsidR="00F97D90" w:rsidRPr="00FA3DF9">
        <w:rPr>
          <w:rFonts w:cs="Arial"/>
          <w:color w:val="111111"/>
          <w:spacing w:val="1"/>
        </w:rPr>
        <w:t>welcomed by every organisation</w:t>
      </w:r>
      <w:r w:rsidR="00083939" w:rsidRPr="00FA3DF9">
        <w:rPr>
          <w:rFonts w:cs="Arial"/>
          <w:color w:val="111111"/>
          <w:spacing w:val="1"/>
        </w:rPr>
        <w:t xml:space="preserve"> in the 2000s. </w:t>
      </w:r>
      <w:r w:rsidR="00FB02BB" w:rsidRPr="00FA3DF9">
        <w:rPr>
          <w:rFonts w:cs="Arial"/>
          <w:color w:val="111111"/>
          <w:spacing w:val="1"/>
        </w:rPr>
        <w:t xml:space="preserve">However, it was difficult to measure and manage the same owing to the absence of valid parameters. </w:t>
      </w:r>
      <w:r w:rsidR="0031670A">
        <w:rPr>
          <w:rFonts w:cs="Arial"/>
          <w:color w:val="111111"/>
          <w:spacing w:val="1"/>
        </w:rPr>
        <w:t>E</w:t>
      </w:r>
      <w:r w:rsidR="00B35D3C" w:rsidRPr="00FA3DF9">
        <w:rPr>
          <w:rFonts w:cs="Arial"/>
          <w:color w:val="111111"/>
          <w:spacing w:val="1"/>
        </w:rPr>
        <w:t xml:space="preserve">ffective employee engagement </w:t>
      </w:r>
      <w:r w:rsidR="006B1B5B" w:rsidRPr="00FA3DF9">
        <w:rPr>
          <w:rFonts w:cs="Arial"/>
          <w:color w:val="111111"/>
          <w:spacing w:val="1"/>
        </w:rPr>
        <w:t>ensured the boosting of the practitioner companies’ productivity and</w:t>
      </w:r>
      <w:r w:rsidR="00083939" w:rsidRPr="00FA3DF9">
        <w:rPr>
          <w:rFonts w:cs="Arial"/>
          <w:color w:val="111111"/>
          <w:spacing w:val="1"/>
        </w:rPr>
        <w:t xml:space="preserve"> profitability</w:t>
      </w:r>
      <w:r w:rsidR="003833E8" w:rsidRPr="00FA3DF9">
        <w:rPr>
          <w:rFonts w:cs="Arial"/>
          <w:color w:val="111111"/>
          <w:spacing w:val="1"/>
        </w:rPr>
        <w:t xml:space="preserve"> </w:t>
      </w:r>
      <w:r w:rsidR="003833E8" w:rsidRPr="00FA3DF9">
        <w:rPr>
          <w:rFonts w:cs="Arial"/>
        </w:rPr>
        <w:t>(</w:t>
      </w:r>
      <w:r w:rsidR="00783783" w:rsidRPr="00FA3DF9">
        <w:rPr>
          <w:rFonts w:cs="Arial"/>
        </w:rPr>
        <w:t xml:space="preserve">Osborne and Hammoud, 2017). </w:t>
      </w:r>
    </w:p>
    <w:p w14:paraId="62CCE6BA" w14:textId="4E174CA2" w:rsidR="00551AD8" w:rsidRPr="00FA3DF9" w:rsidRDefault="00551AD8" w:rsidP="004A0DD3">
      <w:pPr>
        <w:spacing w:after="0"/>
        <w:rPr>
          <w:rFonts w:eastAsia="Times New Roman" w:cs="Arial"/>
          <w:i/>
          <w:iCs/>
          <w:color w:val="111111"/>
          <w:spacing w:val="1"/>
          <w:lang w:eastAsia="en-IN"/>
        </w:rPr>
      </w:pPr>
      <w:r w:rsidRPr="00FA3DF9">
        <w:rPr>
          <w:rFonts w:eastAsia="Times New Roman" w:cs="Arial"/>
          <w:i/>
          <w:iCs/>
          <w:color w:val="111111"/>
          <w:spacing w:val="1"/>
          <w:lang w:eastAsia="en-IN"/>
        </w:rPr>
        <w:t>T</w:t>
      </w:r>
      <w:r w:rsidR="00E32C3C" w:rsidRPr="00FA3DF9">
        <w:rPr>
          <w:rFonts w:eastAsia="Times New Roman" w:cs="Arial"/>
          <w:i/>
          <w:iCs/>
          <w:color w:val="111111"/>
          <w:spacing w:val="1"/>
          <w:lang w:eastAsia="en-IN"/>
        </w:rPr>
        <w:t>he basic characteristics of an engaged employee are</w:t>
      </w:r>
      <w:r w:rsidR="004A19C4" w:rsidRPr="00FA3DF9">
        <w:rPr>
          <w:rFonts w:eastAsia="Times New Roman" w:cs="Arial"/>
          <w:i/>
          <w:iCs/>
          <w:color w:val="111111"/>
          <w:spacing w:val="1"/>
          <w:lang w:eastAsia="en-IN"/>
        </w:rPr>
        <w:t xml:space="preserve"> </w:t>
      </w:r>
      <w:r w:rsidR="004A19C4" w:rsidRPr="00FA3DF9">
        <w:rPr>
          <w:rFonts w:eastAsia="Times New Roman" w:cs="Arial"/>
          <w:color w:val="111111"/>
          <w:spacing w:val="1"/>
          <w:lang w:eastAsia="en-IN"/>
        </w:rPr>
        <w:t>(</w:t>
      </w:r>
      <w:r w:rsidR="004A19C4" w:rsidRPr="00FA3DF9">
        <w:rPr>
          <w:rFonts w:cs="Arial"/>
          <w:color w:val="222222"/>
          <w:sz w:val="20"/>
          <w:szCs w:val="20"/>
          <w:shd w:val="clear" w:color="auto" w:fill="FFFFFF"/>
        </w:rPr>
        <w:t xml:space="preserve">Stoyanova and </w:t>
      </w:r>
      <w:proofErr w:type="spellStart"/>
      <w:r w:rsidR="004A19C4" w:rsidRPr="00FA3DF9">
        <w:rPr>
          <w:rFonts w:cs="Arial"/>
          <w:color w:val="222222"/>
          <w:sz w:val="20"/>
          <w:szCs w:val="20"/>
          <w:shd w:val="clear" w:color="auto" w:fill="FFFFFF"/>
        </w:rPr>
        <w:t>Iliev</w:t>
      </w:r>
      <w:proofErr w:type="spellEnd"/>
      <w:r w:rsidR="004A19C4" w:rsidRPr="00FA3DF9">
        <w:rPr>
          <w:rFonts w:cs="Arial"/>
          <w:color w:val="222222"/>
          <w:sz w:val="20"/>
          <w:szCs w:val="20"/>
          <w:shd w:val="clear" w:color="auto" w:fill="FFFFFF"/>
        </w:rPr>
        <w:t>, 2017</w:t>
      </w:r>
      <w:r w:rsidR="00FE3E5A" w:rsidRPr="00FA3DF9">
        <w:rPr>
          <w:rFonts w:cs="Arial"/>
          <w:color w:val="222222"/>
          <w:sz w:val="20"/>
          <w:szCs w:val="20"/>
          <w:shd w:val="clear" w:color="auto" w:fill="FFFFFF"/>
        </w:rPr>
        <w:t>)</w:t>
      </w:r>
      <w:r w:rsidR="00FE3E5A" w:rsidRPr="00FA3DF9">
        <w:rPr>
          <w:rFonts w:cs="Arial"/>
          <w:i/>
          <w:iCs/>
          <w:color w:val="222222"/>
          <w:sz w:val="20"/>
          <w:szCs w:val="20"/>
          <w:shd w:val="clear" w:color="auto" w:fill="FFFFFF"/>
        </w:rPr>
        <w:t>:</w:t>
      </w:r>
    </w:p>
    <w:p w14:paraId="0CDAA061" w14:textId="77777777" w:rsidR="004A0DD3" w:rsidRPr="00FA3DF9" w:rsidRDefault="004A0DD3" w:rsidP="004A0DD3">
      <w:pPr>
        <w:spacing w:after="0"/>
        <w:rPr>
          <w:rFonts w:eastAsia="Times New Roman" w:cs="Arial"/>
          <w:i/>
          <w:iCs/>
          <w:color w:val="111111"/>
          <w:spacing w:val="1"/>
          <w:lang w:eastAsia="en-IN"/>
        </w:rPr>
      </w:pPr>
    </w:p>
    <w:p w14:paraId="7B44E6C2" w14:textId="215B49A5" w:rsidR="004A0DD3" w:rsidRPr="00FA3DF9" w:rsidRDefault="00E32C3C" w:rsidP="004A0DD3">
      <w:pPr>
        <w:pStyle w:val="ListParagraph"/>
        <w:numPr>
          <w:ilvl w:val="0"/>
          <w:numId w:val="6"/>
        </w:numPr>
        <w:spacing w:after="0"/>
        <w:rPr>
          <w:rFonts w:eastAsia="Times New Roman" w:cs="Arial"/>
          <w:i/>
          <w:iCs/>
          <w:color w:val="111111"/>
          <w:spacing w:val="1"/>
          <w:lang w:eastAsia="en-IN"/>
        </w:rPr>
      </w:pPr>
      <w:r w:rsidRPr="00FA3DF9">
        <w:rPr>
          <w:rFonts w:eastAsia="Times New Roman" w:cs="Arial"/>
          <w:color w:val="111111"/>
          <w:spacing w:val="1"/>
          <w:lang w:eastAsia="en-IN"/>
        </w:rPr>
        <w:t>The</w:t>
      </w:r>
      <w:r w:rsidR="00551AD8" w:rsidRPr="00FA3DF9">
        <w:rPr>
          <w:rFonts w:eastAsia="Times New Roman" w:cs="Arial"/>
          <w:color w:val="111111"/>
          <w:spacing w:val="1"/>
          <w:lang w:eastAsia="en-IN"/>
        </w:rPr>
        <w:t xml:space="preserve">se </w:t>
      </w:r>
      <w:r w:rsidR="000A645F" w:rsidRPr="00FA3DF9">
        <w:rPr>
          <w:rFonts w:eastAsia="Times New Roman" w:cs="Arial"/>
          <w:color w:val="111111"/>
          <w:spacing w:val="1"/>
          <w:lang w:eastAsia="en-IN"/>
        </w:rPr>
        <w:t>personnel</w:t>
      </w:r>
      <w:r w:rsidR="005B2F35" w:rsidRPr="00FA3DF9">
        <w:rPr>
          <w:rFonts w:eastAsia="Times New Roman" w:cs="Arial"/>
          <w:color w:val="111111"/>
          <w:spacing w:val="1"/>
          <w:lang w:eastAsia="en-IN"/>
        </w:rPr>
        <w:t xml:space="preserve"> are well-aware of their job profiles and expectations</w:t>
      </w:r>
      <w:r w:rsidR="00D45A77" w:rsidRPr="00FA3DF9">
        <w:rPr>
          <w:rFonts w:eastAsia="Times New Roman" w:cs="Arial"/>
          <w:color w:val="111111"/>
          <w:spacing w:val="1"/>
          <w:lang w:eastAsia="en-IN"/>
        </w:rPr>
        <w:t xml:space="preserve"> and try to timely fulfil the same</w:t>
      </w:r>
      <w:r w:rsidRPr="00FA3DF9">
        <w:rPr>
          <w:rFonts w:eastAsia="Times New Roman" w:cs="Arial"/>
          <w:color w:val="111111"/>
          <w:spacing w:val="1"/>
          <w:lang w:eastAsia="en-IN"/>
        </w:rPr>
        <w:t>.</w:t>
      </w:r>
    </w:p>
    <w:p w14:paraId="099CF277" w14:textId="2B74F8D0" w:rsidR="004A0DD3" w:rsidRPr="00FA3DF9" w:rsidRDefault="00E32C3C" w:rsidP="004A0DD3">
      <w:pPr>
        <w:pStyle w:val="ListParagraph"/>
        <w:numPr>
          <w:ilvl w:val="0"/>
          <w:numId w:val="6"/>
        </w:numPr>
        <w:spacing w:after="0"/>
        <w:rPr>
          <w:rFonts w:eastAsia="Times New Roman" w:cs="Arial"/>
          <w:i/>
          <w:iCs/>
          <w:color w:val="111111"/>
          <w:spacing w:val="1"/>
          <w:lang w:eastAsia="en-IN"/>
        </w:rPr>
      </w:pPr>
      <w:r w:rsidRPr="00FA3DF9">
        <w:rPr>
          <w:rFonts w:eastAsia="Times New Roman" w:cs="Arial"/>
          <w:color w:val="111111"/>
          <w:spacing w:val="1"/>
          <w:lang w:eastAsia="en-IN"/>
        </w:rPr>
        <w:t xml:space="preserve">They are </w:t>
      </w:r>
      <w:r w:rsidR="000B6407" w:rsidRPr="00FA3DF9">
        <w:rPr>
          <w:rFonts w:eastAsia="Times New Roman" w:cs="Arial"/>
          <w:color w:val="111111"/>
          <w:spacing w:val="1"/>
          <w:lang w:eastAsia="en-IN"/>
        </w:rPr>
        <w:t xml:space="preserve">driven towards the organisation’s productivity and success </w:t>
      </w:r>
      <w:r w:rsidR="00201B1B" w:rsidRPr="00FA3DF9">
        <w:rPr>
          <w:rFonts w:eastAsia="Times New Roman" w:cs="Arial"/>
          <w:color w:val="111111"/>
          <w:spacing w:val="1"/>
          <w:lang w:eastAsia="en-IN"/>
        </w:rPr>
        <w:t xml:space="preserve">through their self-productivity and diligence </w:t>
      </w:r>
      <w:r w:rsidRPr="00FA3DF9">
        <w:rPr>
          <w:rFonts w:eastAsia="Times New Roman" w:cs="Arial"/>
          <w:color w:val="111111"/>
          <w:spacing w:val="1"/>
          <w:lang w:eastAsia="en-IN"/>
        </w:rPr>
        <w:t>(and how to work toward it).</w:t>
      </w:r>
    </w:p>
    <w:p w14:paraId="5B0C927F" w14:textId="57487C4E" w:rsidR="008E30C0" w:rsidRPr="00FA3DF9" w:rsidRDefault="00E32C3C" w:rsidP="004A0DD3">
      <w:pPr>
        <w:pStyle w:val="ListParagraph"/>
        <w:numPr>
          <w:ilvl w:val="0"/>
          <w:numId w:val="6"/>
        </w:numPr>
        <w:spacing w:after="0"/>
        <w:rPr>
          <w:rFonts w:eastAsia="Times New Roman" w:cs="Arial"/>
          <w:i/>
          <w:iCs/>
          <w:color w:val="111111"/>
          <w:spacing w:val="1"/>
          <w:lang w:eastAsia="en-IN"/>
        </w:rPr>
      </w:pPr>
      <w:r w:rsidRPr="00FA3DF9">
        <w:rPr>
          <w:rFonts w:eastAsia="Times New Roman" w:cs="Arial"/>
          <w:color w:val="111111"/>
          <w:spacing w:val="1"/>
          <w:lang w:eastAsia="en-IN"/>
        </w:rPr>
        <w:lastRenderedPageBreak/>
        <w:t>The</w:t>
      </w:r>
      <w:r w:rsidR="00096408" w:rsidRPr="00FA3DF9">
        <w:rPr>
          <w:rFonts w:eastAsia="Times New Roman" w:cs="Arial"/>
          <w:color w:val="111111"/>
          <w:spacing w:val="1"/>
          <w:lang w:eastAsia="en-IN"/>
        </w:rPr>
        <w:t>ir dedication drives their</w:t>
      </w:r>
      <w:r w:rsidRPr="00FA3DF9">
        <w:rPr>
          <w:rFonts w:eastAsia="Times New Roman" w:cs="Arial"/>
          <w:color w:val="111111"/>
          <w:spacing w:val="1"/>
          <w:lang w:eastAsia="en-IN"/>
        </w:rPr>
        <w:t xml:space="preserve"> </w:t>
      </w:r>
      <w:r w:rsidR="00096408" w:rsidRPr="00FA3DF9">
        <w:rPr>
          <w:rFonts w:eastAsia="Times New Roman" w:cs="Arial"/>
          <w:color w:val="111111"/>
          <w:spacing w:val="1"/>
          <w:lang w:eastAsia="en-IN"/>
        </w:rPr>
        <w:t xml:space="preserve">intense </w:t>
      </w:r>
      <w:r w:rsidRPr="00FA3DF9">
        <w:rPr>
          <w:rFonts w:eastAsia="Times New Roman" w:cs="Arial"/>
          <w:color w:val="111111"/>
          <w:spacing w:val="1"/>
          <w:lang w:eastAsia="en-IN"/>
        </w:rPr>
        <w:t>rational and emotional connec</w:t>
      </w:r>
      <w:r w:rsidR="00096408" w:rsidRPr="00FA3DF9">
        <w:rPr>
          <w:rFonts w:eastAsia="Times New Roman" w:cs="Arial"/>
          <w:color w:val="111111"/>
          <w:spacing w:val="1"/>
          <w:lang w:eastAsia="en-IN"/>
        </w:rPr>
        <w:t>t</w:t>
      </w:r>
      <w:r w:rsidR="008B23DF" w:rsidRPr="00FA3DF9">
        <w:rPr>
          <w:rFonts w:eastAsia="Times New Roman" w:cs="Arial"/>
          <w:color w:val="111111"/>
          <w:spacing w:val="1"/>
          <w:lang w:eastAsia="en-IN"/>
        </w:rPr>
        <w:t>ion</w:t>
      </w:r>
      <w:r w:rsidRPr="00FA3DF9">
        <w:rPr>
          <w:rFonts w:eastAsia="Times New Roman" w:cs="Arial"/>
          <w:color w:val="111111"/>
          <w:spacing w:val="1"/>
          <w:lang w:eastAsia="en-IN"/>
        </w:rPr>
        <w:t xml:space="preserve"> to</w:t>
      </w:r>
      <w:r w:rsidR="00096408" w:rsidRPr="00FA3DF9">
        <w:rPr>
          <w:rFonts w:eastAsia="Times New Roman" w:cs="Arial"/>
          <w:color w:val="111111"/>
          <w:spacing w:val="1"/>
          <w:lang w:eastAsia="en-IN"/>
        </w:rPr>
        <w:t>wards</w:t>
      </w:r>
      <w:r w:rsidRPr="00FA3DF9">
        <w:rPr>
          <w:rFonts w:eastAsia="Times New Roman" w:cs="Arial"/>
          <w:color w:val="111111"/>
          <w:spacing w:val="1"/>
          <w:lang w:eastAsia="en-IN"/>
        </w:rPr>
        <w:t xml:space="preserve"> their </w:t>
      </w:r>
      <w:r w:rsidR="00096408" w:rsidRPr="00FA3DF9">
        <w:rPr>
          <w:rFonts w:eastAsia="Times New Roman" w:cs="Arial"/>
          <w:color w:val="111111"/>
          <w:spacing w:val="1"/>
          <w:lang w:eastAsia="en-IN"/>
        </w:rPr>
        <w:t xml:space="preserve">respective </w:t>
      </w:r>
      <w:r w:rsidRPr="00FA3DF9">
        <w:rPr>
          <w:rFonts w:eastAsia="Times New Roman" w:cs="Arial"/>
          <w:color w:val="111111"/>
          <w:spacing w:val="1"/>
          <w:lang w:eastAsia="en-IN"/>
        </w:rPr>
        <w:t>organi</w:t>
      </w:r>
      <w:r w:rsidR="00096408" w:rsidRPr="00FA3DF9">
        <w:rPr>
          <w:rFonts w:eastAsia="Times New Roman" w:cs="Arial"/>
          <w:color w:val="111111"/>
          <w:spacing w:val="1"/>
          <w:lang w:eastAsia="en-IN"/>
        </w:rPr>
        <w:t>s</w:t>
      </w:r>
      <w:r w:rsidRPr="00FA3DF9">
        <w:rPr>
          <w:rFonts w:eastAsia="Times New Roman" w:cs="Arial"/>
          <w:color w:val="111111"/>
          <w:spacing w:val="1"/>
          <w:lang w:eastAsia="en-IN"/>
        </w:rPr>
        <w:t>ation.</w:t>
      </w:r>
    </w:p>
    <w:p w14:paraId="27ABDEF2" w14:textId="77777777" w:rsidR="004A0DD3" w:rsidRPr="00FA3DF9" w:rsidRDefault="004A0DD3" w:rsidP="004A0DD3">
      <w:pPr>
        <w:spacing w:after="0"/>
        <w:rPr>
          <w:rFonts w:eastAsia="Times New Roman" w:cs="Arial"/>
          <w:i/>
          <w:iCs/>
          <w:color w:val="111111"/>
          <w:spacing w:val="1"/>
          <w:lang w:eastAsia="en-IN"/>
        </w:rPr>
      </w:pPr>
    </w:p>
    <w:p w14:paraId="594CAEE3" w14:textId="600B17F6" w:rsidR="004A0DD3" w:rsidRPr="00FA3DF9" w:rsidRDefault="00481858" w:rsidP="004A0DD3">
      <w:pPr>
        <w:spacing w:after="0"/>
        <w:rPr>
          <w:rFonts w:cs="Arial"/>
          <w:color w:val="404040"/>
        </w:rPr>
      </w:pPr>
      <w:r w:rsidRPr="00FA3DF9">
        <w:rPr>
          <w:rFonts w:cs="Arial"/>
          <w:color w:val="404040"/>
        </w:rPr>
        <w:t xml:space="preserve">Depending on </w:t>
      </w:r>
      <w:r w:rsidR="009F5898" w:rsidRPr="00FA3DF9">
        <w:rPr>
          <w:rFonts w:cs="Arial"/>
          <w:color w:val="404040"/>
        </w:rPr>
        <w:t xml:space="preserve">these parameters to </w:t>
      </w:r>
      <w:r w:rsidR="008E30C0" w:rsidRPr="00FA3DF9">
        <w:rPr>
          <w:rFonts w:cs="Arial"/>
          <w:color w:val="404040"/>
        </w:rPr>
        <w:t>measure</w:t>
      </w:r>
      <w:r w:rsidR="009F5898" w:rsidRPr="00FA3DF9">
        <w:rPr>
          <w:rFonts w:cs="Arial"/>
          <w:color w:val="404040"/>
        </w:rPr>
        <w:t xml:space="preserve"> employee</w:t>
      </w:r>
      <w:r w:rsidR="008E30C0" w:rsidRPr="00FA3DF9">
        <w:rPr>
          <w:rFonts w:cs="Arial"/>
          <w:color w:val="404040"/>
        </w:rPr>
        <w:t xml:space="preserve"> engagement, </w:t>
      </w:r>
      <w:r w:rsidR="00A61614" w:rsidRPr="00FA3DF9">
        <w:rPr>
          <w:rFonts w:cs="Arial"/>
          <w:color w:val="404040"/>
        </w:rPr>
        <w:t xml:space="preserve">individuals are enabled to track their organisation’s </w:t>
      </w:r>
      <w:r w:rsidR="008E30C0" w:rsidRPr="00FA3DF9">
        <w:rPr>
          <w:rFonts w:cs="Arial"/>
          <w:color w:val="404040"/>
        </w:rPr>
        <w:t xml:space="preserve">strengths and </w:t>
      </w:r>
      <w:r w:rsidR="003405E9" w:rsidRPr="00FA3DF9">
        <w:rPr>
          <w:rFonts w:cs="Arial"/>
          <w:color w:val="404040"/>
        </w:rPr>
        <w:t>shortcomings</w:t>
      </w:r>
      <w:r w:rsidR="008E30C0" w:rsidRPr="00FA3DF9">
        <w:rPr>
          <w:rFonts w:cs="Arial"/>
          <w:color w:val="404040"/>
        </w:rPr>
        <w:t xml:space="preserve"> at any </w:t>
      </w:r>
      <w:r w:rsidR="003405E9" w:rsidRPr="00FA3DF9">
        <w:rPr>
          <w:rFonts w:cs="Arial"/>
          <w:color w:val="404040"/>
        </w:rPr>
        <w:t xml:space="preserve">point </w:t>
      </w:r>
      <w:r w:rsidR="008B23DF" w:rsidRPr="00FA3DF9">
        <w:rPr>
          <w:rFonts w:cs="Arial"/>
          <w:color w:val="404040"/>
        </w:rPr>
        <w:t>in</w:t>
      </w:r>
      <w:r w:rsidR="008E30C0" w:rsidRPr="00FA3DF9">
        <w:rPr>
          <w:rFonts w:cs="Arial"/>
          <w:color w:val="404040"/>
        </w:rPr>
        <w:t xml:space="preserve"> time. </w:t>
      </w:r>
      <w:r w:rsidR="005478FB" w:rsidRPr="00FA3DF9">
        <w:rPr>
          <w:rFonts w:cs="Arial"/>
          <w:color w:val="404040"/>
        </w:rPr>
        <w:t xml:space="preserve">This </w:t>
      </w:r>
      <w:r w:rsidR="008E30C0" w:rsidRPr="00FA3DF9">
        <w:rPr>
          <w:rFonts w:cs="Arial"/>
          <w:color w:val="404040"/>
        </w:rPr>
        <w:t>data</w:t>
      </w:r>
      <w:r w:rsidR="00D32642" w:rsidRPr="00FA3DF9">
        <w:rPr>
          <w:rFonts w:cs="Arial"/>
          <w:color w:val="404040"/>
        </w:rPr>
        <w:t xml:space="preserve"> enables these </w:t>
      </w:r>
      <w:r w:rsidR="00BE4417" w:rsidRPr="00FA3DF9">
        <w:rPr>
          <w:rFonts w:cs="Arial"/>
          <w:color w:val="404040"/>
        </w:rPr>
        <w:t>personnel</w:t>
      </w:r>
      <w:r w:rsidR="00D32642" w:rsidRPr="00FA3DF9">
        <w:rPr>
          <w:rFonts w:cs="Arial"/>
          <w:color w:val="404040"/>
        </w:rPr>
        <w:t xml:space="preserve"> to enhance the strengths and permanently evade the</w:t>
      </w:r>
      <w:r w:rsidR="008E30C0" w:rsidRPr="00FA3DF9">
        <w:rPr>
          <w:rFonts w:cs="Arial"/>
          <w:color w:val="404040"/>
        </w:rPr>
        <w:t xml:space="preserve"> </w:t>
      </w:r>
      <w:r w:rsidR="00D32642" w:rsidRPr="00FA3DF9">
        <w:rPr>
          <w:rFonts w:cs="Arial"/>
          <w:color w:val="404040"/>
        </w:rPr>
        <w:t>shortcomings</w:t>
      </w:r>
      <w:r w:rsidR="001864E6" w:rsidRPr="00FA3DF9">
        <w:rPr>
          <w:rFonts w:cs="Arial"/>
          <w:color w:val="404040"/>
        </w:rPr>
        <w:t xml:space="preserve"> </w:t>
      </w:r>
      <w:r w:rsidR="00D32642" w:rsidRPr="00FA3DF9">
        <w:rPr>
          <w:rFonts w:cs="Arial"/>
          <w:color w:val="404040"/>
        </w:rPr>
        <w:t xml:space="preserve">to cultivate </w:t>
      </w:r>
      <w:r w:rsidR="001864E6" w:rsidRPr="00FA3DF9">
        <w:rPr>
          <w:rFonts w:cs="Arial"/>
          <w:color w:val="404040"/>
        </w:rPr>
        <w:t xml:space="preserve">and nurture </w:t>
      </w:r>
      <w:r w:rsidR="00D32642" w:rsidRPr="00FA3DF9">
        <w:rPr>
          <w:rFonts w:cs="Arial"/>
          <w:color w:val="404040"/>
        </w:rPr>
        <w:t>the organ</w:t>
      </w:r>
      <w:r w:rsidR="001864E6" w:rsidRPr="00FA3DF9">
        <w:rPr>
          <w:rFonts w:cs="Arial"/>
          <w:color w:val="404040"/>
        </w:rPr>
        <w:t>isation’s overall work culture</w:t>
      </w:r>
      <w:r w:rsidR="008E30C0" w:rsidRPr="00FA3DF9">
        <w:rPr>
          <w:rFonts w:cs="Arial"/>
          <w:color w:val="404040"/>
        </w:rPr>
        <w:t>.</w:t>
      </w:r>
      <w:r w:rsidR="001864E6" w:rsidRPr="00FA3DF9">
        <w:rPr>
          <w:rFonts w:cs="Arial"/>
          <w:color w:val="404040"/>
        </w:rPr>
        <w:t xml:space="preserve"> </w:t>
      </w:r>
    </w:p>
    <w:p w14:paraId="47F5EE71" w14:textId="77777777" w:rsidR="00466B47" w:rsidRPr="00FA3DF9" w:rsidRDefault="00466B47" w:rsidP="004A0DD3">
      <w:pPr>
        <w:spacing w:after="0"/>
        <w:rPr>
          <w:rFonts w:cs="Arial"/>
          <w:color w:val="404040"/>
        </w:rPr>
      </w:pPr>
    </w:p>
    <w:p w14:paraId="260CF105" w14:textId="64FD0243" w:rsidR="008E30C0" w:rsidRPr="00FA3DF9" w:rsidRDefault="00615512" w:rsidP="004A0DD3">
      <w:pPr>
        <w:spacing w:after="0"/>
        <w:rPr>
          <w:rFonts w:cs="Arial"/>
          <w:color w:val="404040"/>
        </w:rPr>
      </w:pPr>
      <w:r w:rsidRPr="00FA3DF9">
        <w:rPr>
          <w:rFonts w:cs="Arial"/>
          <w:i/>
          <w:iCs/>
          <w:color w:val="404040"/>
        </w:rPr>
        <w:t>Let’s take a note</w:t>
      </w:r>
      <w:r w:rsidR="00B84355" w:rsidRPr="00FA3DF9">
        <w:rPr>
          <w:rFonts w:cs="Arial"/>
          <w:i/>
          <w:iCs/>
          <w:color w:val="404040"/>
        </w:rPr>
        <w:t xml:space="preserve"> of</w:t>
      </w:r>
      <w:r w:rsidR="008E30C0" w:rsidRPr="00FA3DF9">
        <w:rPr>
          <w:rFonts w:cs="Arial"/>
          <w:i/>
          <w:iCs/>
          <w:color w:val="404040"/>
        </w:rPr>
        <w:t xml:space="preserve"> the </w:t>
      </w:r>
      <w:r w:rsidR="00B84355" w:rsidRPr="00FA3DF9">
        <w:rPr>
          <w:rFonts w:cs="Arial"/>
          <w:i/>
          <w:iCs/>
          <w:color w:val="404040"/>
        </w:rPr>
        <w:t>major</w:t>
      </w:r>
      <w:r w:rsidR="008E30C0" w:rsidRPr="00FA3DF9">
        <w:rPr>
          <w:rFonts w:cs="Arial"/>
          <w:i/>
          <w:iCs/>
          <w:color w:val="404040"/>
        </w:rPr>
        <w:t xml:space="preserve"> </w:t>
      </w:r>
      <w:r w:rsidR="00B84355" w:rsidRPr="00FA3DF9">
        <w:rPr>
          <w:rFonts w:cs="Arial"/>
          <w:i/>
          <w:iCs/>
          <w:color w:val="404040"/>
        </w:rPr>
        <w:t xml:space="preserve">factors driving effective </w:t>
      </w:r>
      <w:r w:rsidR="008E30C0" w:rsidRPr="00FA3DF9">
        <w:rPr>
          <w:rFonts w:cs="Arial"/>
          <w:i/>
          <w:iCs/>
          <w:color w:val="404040"/>
        </w:rPr>
        <w:t>employee engagement</w:t>
      </w:r>
      <w:r w:rsidR="00B84355" w:rsidRPr="00FA3DF9">
        <w:rPr>
          <w:rFonts w:cs="Arial"/>
          <w:i/>
          <w:iCs/>
          <w:color w:val="404040"/>
        </w:rPr>
        <w:t>:</w:t>
      </w:r>
    </w:p>
    <w:p w14:paraId="2D05A1E3" w14:textId="77777777" w:rsidR="003D648A" w:rsidRPr="00FA3DF9" w:rsidRDefault="003D648A" w:rsidP="004A0DD3">
      <w:pPr>
        <w:spacing w:after="0"/>
        <w:rPr>
          <w:rFonts w:cs="Arial"/>
          <w:i/>
          <w:iCs/>
          <w:color w:val="404040"/>
        </w:rPr>
      </w:pPr>
    </w:p>
    <w:p w14:paraId="09E0338C" w14:textId="77777777" w:rsidR="004A0DD3" w:rsidRPr="00FA3DF9" w:rsidRDefault="003D648A" w:rsidP="004A0DD3">
      <w:pPr>
        <w:pStyle w:val="ListParagraph"/>
        <w:numPr>
          <w:ilvl w:val="0"/>
          <w:numId w:val="7"/>
        </w:numPr>
        <w:spacing w:after="0"/>
        <w:rPr>
          <w:rFonts w:cs="Arial"/>
          <w:b/>
          <w:bCs/>
          <w:color w:val="404040"/>
        </w:rPr>
      </w:pPr>
      <w:r w:rsidRPr="00FA3DF9">
        <w:rPr>
          <w:rFonts w:cs="Arial"/>
          <w:b/>
          <w:bCs/>
          <w:color w:val="404040"/>
        </w:rPr>
        <w:t>Autonomy</w:t>
      </w:r>
    </w:p>
    <w:p w14:paraId="4E618F9D" w14:textId="102BA57A" w:rsidR="004A0DD3" w:rsidRPr="00FA3DF9" w:rsidRDefault="003D648A" w:rsidP="004A0DD3">
      <w:pPr>
        <w:pStyle w:val="ListParagraph"/>
        <w:spacing w:after="0"/>
        <w:rPr>
          <w:rFonts w:cs="Arial"/>
        </w:rPr>
      </w:pPr>
      <w:r w:rsidRPr="00FA3DF9">
        <w:rPr>
          <w:rFonts w:cs="Arial"/>
          <w:color w:val="404040"/>
        </w:rPr>
        <w:t xml:space="preserve">This factor is crucial for motivating the productivity of individual employees for attaining better results. Possessing autonomous power over self-productivity empowers </w:t>
      </w:r>
      <w:r w:rsidR="008B23DF" w:rsidRPr="00FA3DF9">
        <w:rPr>
          <w:rFonts w:cs="Arial"/>
          <w:color w:val="404040"/>
        </w:rPr>
        <w:t xml:space="preserve">the </w:t>
      </w:r>
      <w:r w:rsidRPr="00FA3DF9">
        <w:rPr>
          <w:rFonts w:cs="Arial"/>
          <w:color w:val="404040"/>
        </w:rPr>
        <w:t>individual employee to align their performance and efficiency as</w:t>
      </w:r>
      <w:r w:rsidR="00BB679C">
        <w:rPr>
          <w:rFonts w:cs="Arial"/>
          <w:color w:val="404040"/>
        </w:rPr>
        <w:t xml:space="preserve"> to</w:t>
      </w:r>
      <w:r w:rsidRPr="00FA3DF9">
        <w:rPr>
          <w:rFonts w:cs="Arial"/>
          <w:color w:val="404040"/>
        </w:rPr>
        <w:t xml:space="preserve"> organisation’s requirement(s) in a disciplined format. This further empowers employees to take their performance and scheduling decisions through their enhanced self-confidence. They are also empowered to track their performances. They further apply self-leadership attributes for resorting to effective time and task management skills</w:t>
      </w:r>
      <w:r w:rsidR="002A1723" w:rsidRPr="00FA3DF9">
        <w:rPr>
          <w:rFonts w:cs="Arial"/>
          <w:color w:val="404040"/>
        </w:rPr>
        <w:t xml:space="preserve"> </w:t>
      </w:r>
      <w:r w:rsidR="002A1723" w:rsidRPr="00FA3DF9">
        <w:rPr>
          <w:rFonts w:cs="Arial"/>
        </w:rPr>
        <w:t>(</w:t>
      </w:r>
      <w:proofErr w:type="spellStart"/>
      <w:r w:rsidR="002A1723" w:rsidRPr="00FA3DF9">
        <w:rPr>
          <w:rFonts w:cs="Arial"/>
        </w:rPr>
        <w:t>Shobe</w:t>
      </w:r>
      <w:proofErr w:type="spellEnd"/>
      <w:r w:rsidR="002A1723" w:rsidRPr="00FA3DF9">
        <w:rPr>
          <w:rFonts w:cs="Arial"/>
        </w:rPr>
        <w:t xml:space="preserve">, 2018). </w:t>
      </w:r>
    </w:p>
    <w:p w14:paraId="2013A713" w14:textId="77777777" w:rsidR="004A0DD3" w:rsidRPr="00FA3DF9" w:rsidRDefault="004A0DD3" w:rsidP="004A0DD3">
      <w:pPr>
        <w:spacing w:after="0"/>
        <w:rPr>
          <w:rFonts w:cs="Arial"/>
          <w:color w:val="404040"/>
        </w:rPr>
      </w:pPr>
    </w:p>
    <w:p w14:paraId="0C3C13A4" w14:textId="77777777" w:rsidR="004A0DD3" w:rsidRPr="00FA3DF9" w:rsidRDefault="004A0DD3" w:rsidP="004A0DD3">
      <w:pPr>
        <w:spacing w:after="0"/>
        <w:rPr>
          <w:rFonts w:cs="Arial"/>
          <w:color w:val="404040"/>
        </w:rPr>
      </w:pPr>
    </w:p>
    <w:p w14:paraId="78BCA192" w14:textId="77777777" w:rsidR="004A0DD3" w:rsidRPr="00FA3DF9" w:rsidRDefault="008E30C0" w:rsidP="004A0DD3">
      <w:pPr>
        <w:pStyle w:val="ListParagraph"/>
        <w:numPr>
          <w:ilvl w:val="0"/>
          <w:numId w:val="7"/>
        </w:numPr>
        <w:spacing w:after="0"/>
        <w:rPr>
          <w:rFonts w:cs="Arial"/>
          <w:color w:val="404040"/>
        </w:rPr>
      </w:pPr>
      <w:r w:rsidRPr="00FA3DF9">
        <w:rPr>
          <w:rFonts w:cs="Arial"/>
          <w:b/>
          <w:bCs/>
          <w:color w:val="404040"/>
        </w:rPr>
        <w:t>Capacity</w:t>
      </w:r>
    </w:p>
    <w:p w14:paraId="68358A67" w14:textId="7C375CEB" w:rsidR="004A0DD3" w:rsidRPr="00FA3DF9" w:rsidRDefault="008E30C0" w:rsidP="004A0DD3">
      <w:pPr>
        <w:pStyle w:val="ListParagraph"/>
        <w:spacing w:after="0"/>
        <w:rPr>
          <w:rFonts w:cs="Arial"/>
        </w:rPr>
      </w:pPr>
      <w:r w:rsidRPr="00FA3DF9">
        <w:rPr>
          <w:rFonts w:cs="Arial"/>
          <w:color w:val="404040"/>
        </w:rPr>
        <w:t xml:space="preserve">This </w:t>
      </w:r>
      <w:r w:rsidR="00551BCF" w:rsidRPr="00FA3DF9">
        <w:rPr>
          <w:rFonts w:cs="Arial"/>
          <w:color w:val="404040"/>
        </w:rPr>
        <w:t>refers to the individual employee’s ca</w:t>
      </w:r>
      <w:r w:rsidR="004A0DD3" w:rsidRPr="00FA3DF9">
        <w:rPr>
          <w:rFonts w:cs="Arial"/>
          <w:color w:val="404040"/>
        </w:rPr>
        <w:t xml:space="preserve">pability regarding dealing with the pressure of completing their daily workload within the mentioned deadline. The employees’ must feel at ease while coping up with the pressure instead of feeling fatigued by exerting more </w:t>
      </w:r>
      <w:r w:rsidRPr="00FA3DF9">
        <w:rPr>
          <w:rFonts w:cs="Arial"/>
          <w:color w:val="404040"/>
        </w:rPr>
        <w:t xml:space="preserve">physical, intellectual and emotional </w:t>
      </w:r>
      <w:r w:rsidR="004A0DD3" w:rsidRPr="00FA3DF9">
        <w:rPr>
          <w:rFonts w:cs="Arial"/>
          <w:color w:val="404040"/>
        </w:rPr>
        <w:t>pressure towards its</w:t>
      </w:r>
      <w:r w:rsidRPr="00FA3DF9">
        <w:rPr>
          <w:rFonts w:cs="Arial"/>
          <w:color w:val="404040"/>
        </w:rPr>
        <w:t xml:space="preserve"> </w:t>
      </w:r>
      <w:r w:rsidR="004A0DD3" w:rsidRPr="00FA3DF9">
        <w:rPr>
          <w:rFonts w:cs="Arial"/>
          <w:color w:val="404040"/>
        </w:rPr>
        <w:t>completion</w:t>
      </w:r>
      <w:r w:rsidRPr="00FA3DF9">
        <w:rPr>
          <w:rFonts w:cs="Arial"/>
          <w:color w:val="404040"/>
        </w:rPr>
        <w:t>.</w:t>
      </w:r>
      <w:r w:rsidR="006B1C68">
        <w:rPr>
          <w:rFonts w:cs="Arial"/>
          <w:color w:val="404040"/>
        </w:rPr>
        <w:t xml:space="preserve"> E</w:t>
      </w:r>
      <w:r w:rsidR="004A0DD3" w:rsidRPr="00FA3DF9">
        <w:rPr>
          <w:rFonts w:cs="Arial"/>
          <w:color w:val="404040"/>
        </w:rPr>
        <w:t>mployees must know how to arrange their procured resources to finish their assignment</w:t>
      </w:r>
      <w:r w:rsidR="008B23DF" w:rsidRPr="00FA3DF9">
        <w:rPr>
          <w:rFonts w:cs="Arial"/>
          <w:color w:val="404040"/>
        </w:rPr>
        <w:t>s</w:t>
      </w:r>
      <w:r w:rsidR="004A0DD3" w:rsidRPr="00FA3DF9">
        <w:rPr>
          <w:rFonts w:cs="Arial"/>
          <w:color w:val="404040"/>
        </w:rPr>
        <w:t xml:space="preserve"> by aligning them judiciously according to </w:t>
      </w:r>
      <w:r w:rsidR="008B23DF" w:rsidRPr="00FA3DF9">
        <w:rPr>
          <w:rFonts w:cs="Arial"/>
          <w:color w:val="404040"/>
        </w:rPr>
        <w:t>their</w:t>
      </w:r>
      <w:r w:rsidR="004A0DD3" w:rsidRPr="00FA3DF9">
        <w:rPr>
          <w:rFonts w:cs="Arial"/>
          <w:color w:val="404040"/>
        </w:rPr>
        <w:t xml:space="preserve"> requirements</w:t>
      </w:r>
      <w:r w:rsidR="00DE4D2F" w:rsidRPr="00FA3DF9">
        <w:rPr>
          <w:rFonts w:cs="Arial"/>
          <w:color w:val="404040"/>
        </w:rPr>
        <w:t xml:space="preserve"> </w:t>
      </w:r>
      <w:r w:rsidR="00DE4D2F" w:rsidRPr="00FA3DF9">
        <w:rPr>
          <w:rFonts w:cs="Arial"/>
        </w:rPr>
        <w:t xml:space="preserve">(Kwon and Kim, 2020). </w:t>
      </w:r>
    </w:p>
    <w:p w14:paraId="771E6923" w14:textId="77777777" w:rsidR="004A0DD3" w:rsidRPr="00FA3DF9" w:rsidRDefault="004A0DD3" w:rsidP="004A0DD3">
      <w:pPr>
        <w:pStyle w:val="ListParagraph"/>
        <w:spacing w:after="0"/>
        <w:rPr>
          <w:rFonts w:cs="Arial"/>
          <w:color w:val="404040"/>
        </w:rPr>
      </w:pPr>
    </w:p>
    <w:p w14:paraId="3C4176A8" w14:textId="77777777" w:rsidR="004A0DD3" w:rsidRPr="00FA3DF9" w:rsidRDefault="008E30C0" w:rsidP="004A0DD3">
      <w:pPr>
        <w:pStyle w:val="ListParagraph"/>
        <w:numPr>
          <w:ilvl w:val="0"/>
          <w:numId w:val="7"/>
        </w:numPr>
        <w:spacing w:after="0"/>
        <w:rPr>
          <w:rFonts w:cs="Arial"/>
          <w:color w:val="404040"/>
        </w:rPr>
      </w:pPr>
      <w:r w:rsidRPr="00FA3DF9">
        <w:rPr>
          <w:rFonts w:cs="Arial"/>
          <w:b/>
          <w:bCs/>
          <w:color w:val="404040"/>
        </w:rPr>
        <w:t>Co</w:t>
      </w:r>
      <w:r w:rsidR="004A0DD3" w:rsidRPr="00FA3DF9">
        <w:rPr>
          <w:rFonts w:cs="Arial"/>
          <w:b/>
          <w:bCs/>
          <w:color w:val="404040"/>
        </w:rPr>
        <w:t>-</w:t>
      </w:r>
      <w:r w:rsidRPr="00FA3DF9">
        <w:rPr>
          <w:rFonts w:cs="Arial"/>
          <w:b/>
          <w:bCs/>
          <w:color w:val="404040"/>
        </w:rPr>
        <w:t>worker Relationships</w:t>
      </w:r>
    </w:p>
    <w:p w14:paraId="72372BA9" w14:textId="2018E116" w:rsidR="004A0DD3" w:rsidRPr="00FA3DF9" w:rsidRDefault="008E30C0" w:rsidP="004A0DD3">
      <w:pPr>
        <w:pStyle w:val="ListParagraph"/>
        <w:spacing w:after="0"/>
        <w:rPr>
          <w:rFonts w:cs="Arial"/>
        </w:rPr>
      </w:pPr>
      <w:r w:rsidRPr="00FA3DF9">
        <w:rPr>
          <w:rFonts w:cs="Arial"/>
          <w:color w:val="404040"/>
        </w:rPr>
        <w:t>This drive</w:t>
      </w:r>
      <w:r w:rsidR="004A0DD3" w:rsidRPr="00FA3DF9">
        <w:rPr>
          <w:rFonts w:cs="Arial"/>
          <w:color w:val="404040"/>
        </w:rPr>
        <w:t>s employee</w:t>
      </w:r>
      <w:r w:rsidR="008B23DF" w:rsidRPr="00FA3DF9">
        <w:rPr>
          <w:rFonts w:cs="Arial"/>
          <w:color w:val="404040"/>
        </w:rPr>
        <w:t>s’</w:t>
      </w:r>
      <w:r w:rsidR="004A0DD3" w:rsidRPr="00FA3DF9">
        <w:rPr>
          <w:rFonts w:cs="Arial"/>
          <w:color w:val="404040"/>
        </w:rPr>
        <w:t xml:space="preserve"> motivation towards regularly attending their workplace while displaying effective punctuality traits that are beneficial for the organisation. T</w:t>
      </w:r>
      <w:r w:rsidRPr="00FA3DF9">
        <w:rPr>
          <w:rFonts w:cs="Arial"/>
          <w:color w:val="404040"/>
        </w:rPr>
        <w:t xml:space="preserve">eam members </w:t>
      </w:r>
      <w:r w:rsidR="00D71F89">
        <w:rPr>
          <w:rFonts w:cs="Arial"/>
          <w:color w:val="404040"/>
        </w:rPr>
        <w:t>should</w:t>
      </w:r>
      <w:r w:rsidR="004A0DD3" w:rsidRPr="00FA3DF9">
        <w:rPr>
          <w:rFonts w:cs="Arial"/>
          <w:color w:val="404040"/>
        </w:rPr>
        <w:t xml:space="preserve"> bear</w:t>
      </w:r>
      <w:r w:rsidRPr="00FA3DF9">
        <w:rPr>
          <w:rFonts w:cs="Arial"/>
          <w:color w:val="404040"/>
        </w:rPr>
        <w:t xml:space="preserve"> mutual respect</w:t>
      </w:r>
      <w:r w:rsidR="004A0DD3" w:rsidRPr="00FA3DF9">
        <w:rPr>
          <w:rFonts w:cs="Arial"/>
          <w:color w:val="404040"/>
        </w:rPr>
        <w:t xml:space="preserve"> for and uplift</w:t>
      </w:r>
      <w:r w:rsidRPr="00FA3DF9">
        <w:rPr>
          <w:rFonts w:cs="Arial"/>
          <w:color w:val="404040"/>
        </w:rPr>
        <w:t xml:space="preserve"> </w:t>
      </w:r>
      <w:r w:rsidR="004A0DD3" w:rsidRPr="00FA3DF9">
        <w:rPr>
          <w:rFonts w:cs="Arial"/>
          <w:color w:val="404040"/>
        </w:rPr>
        <w:t>each</w:t>
      </w:r>
      <w:r w:rsidRPr="00FA3DF9">
        <w:rPr>
          <w:rFonts w:cs="Arial"/>
          <w:color w:val="404040"/>
        </w:rPr>
        <w:t xml:space="preserve"> other</w:t>
      </w:r>
      <w:r w:rsidR="004A0DD3" w:rsidRPr="00FA3DF9">
        <w:rPr>
          <w:rFonts w:cs="Arial"/>
          <w:color w:val="404040"/>
        </w:rPr>
        <w:t xml:space="preserve"> at times of immense crises. T</w:t>
      </w:r>
      <w:r w:rsidRPr="00FA3DF9">
        <w:rPr>
          <w:rFonts w:cs="Arial"/>
          <w:color w:val="404040"/>
        </w:rPr>
        <w:t>h</w:t>
      </w:r>
      <w:r w:rsidR="004A0DD3" w:rsidRPr="00FA3DF9">
        <w:rPr>
          <w:rFonts w:cs="Arial"/>
          <w:color w:val="404040"/>
        </w:rPr>
        <w:t>is helps in the maintenance and retention of a positive vibe in the</w:t>
      </w:r>
      <w:r w:rsidRPr="00FA3DF9">
        <w:rPr>
          <w:rFonts w:cs="Arial"/>
          <w:color w:val="404040"/>
        </w:rPr>
        <w:t xml:space="preserve"> </w:t>
      </w:r>
      <w:r w:rsidR="004A0DD3" w:rsidRPr="00FA3DF9">
        <w:rPr>
          <w:rFonts w:cs="Arial"/>
          <w:color w:val="404040"/>
        </w:rPr>
        <w:t>organisational setup, which is built on the grounds of human trust. This approach is most effective while performing group/ team tasks and must be enhanced by their respective leaders. Also, the organisation’s decorum must ensure intra-organisational integrity on the grounds of human rights</w:t>
      </w:r>
      <w:r w:rsidR="0076043F" w:rsidRPr="00FA3DF9">
        <w:rPr>
          <w:rFonts w:cs="Arial"/>
          <w:color w:val="404040"/>
        </w:rPr>
        <w:t xml:space="preserve"> </w:t>
      </w:r>
      <w:r w:rsidR="0076043F" w:rsidRPr="00FA3DF9">
        <w:rPr>
          <w:rFonts w:cs="Arial"/>
        </w:rPr>
        <w:t>(</w:t>
      </w:r>
      <w:proofErr w:type="spellStart"/>
      <w:r w:rsidR="0076043F" w:rsidRPr="00FA3DF9">
        <w:rPr>
          <w:rFonts w:cs="Arial"/>
        </w:rPr>
        <w:t>Makera</w:t>
      </w:r>
      <w:proofErr w:type="spellEnd"/>
      <w:r w:rsidR="0076043F" w:rsidRPr="00FA3DF9">
        <w:rPr>
          <w:rFonts w:cs="Arial"/>
        </w:rPr>
        <w:t xml:space="preserve"> et al., 2019). </w:t>
      </w:r>
    </w:p>
    <w:p w14:paraId="238BDF43" w14:textId="77777777" w:rsidR="004A0DD3" w:rsidRPr="00FA3DF9" w:rsidRDefault="004A0DD3" w:rsidP="004A0DD3">
      <w:pPr>
        <w:pStyle w:val="ListParagraph"/>
        <w:spacing w:after="0"/>
        <w:rPr>
          <w:rFonts w:cs="Arial"/>
          <w:color w:val="404040"/>
        </w:rPr>
      </w:pPr>
    </w:p>
    <w:p w14:paraId="4737A568" w14:textId="77777777" w:rsidR="004A0DD3" w:rsidRPr="00FA3DF9" w:rsidRDefault="008E30C0" w:rsidP="004A0DD3">
      <w:pPr>
        <w:pStyle w:val="ListParagraph"/>
        <w:numPr>
          <w:ilvl w:val="0"/>
          <w:numId w:val="7"/>
        </w:numPr>
        <w:spacing w:after="0"/>
        <w:rPr>
          <w:rFonts w:cs="Arial"/>
          <w:color w:val="404040"/>
        </w:rPr>
      </w:pPr>
      <w:r w:rsidRPr="00FA3DF9">
        <w:rPr>
          <w:rFonts w:cs="Arial"/>
          <w:b/>
          <w:bCs/>
          <w:color w:val="404040"/>
        </w:rPr>
        <w:t>Fairness</w:t>
      </w:r>
    </w:p>
    <w:p w14:paraId="523F9A2E" w14:textId="2B231F17" w:rsidR="004A0DD3" w:rsidRPr="00FA3DF9" w:rsidRDefault="004A0DD3" w:rsidP="004A0DD3">
      <w:pPr>
        <w:pStyle w:val="ListParagraph"/>
        <w:spacing w:after="0"/>
        <w:rPr>
          <w:rFonts w:cs="Arial"/>
          <w:color w:val="404040"/>
        </w:rPr>
      </w:pPr>
      <w:r w:rsidRPr="00FA3DF9">
        <w:rPr>
          <w:rFonts w:cs="Arial"/>
          <w:color w:val="404040"/>
        </w:rPr>
        <w:t>The legitimate fairness</w:t>
      </w:r>
      <w:r w:rsidRPr="00FA3DF9">
        <w:rPr>
          <w:rFonts w:cs="Arial"/>
          <w:b/>
          <w:bCs/>
          <w:color w:val="404040"/>
        </w:rPr>
        <w:t xml:space="preserve"> </w:t>
      </w:r>
      <w:r w:rsidRPr="00FA3DF9">
        <w:rPr>
          <w:rFonts w:cs="Arial"/>
          <w:color w:val="404040"/>
        </w:rPr>
        <w:t xml:space="preserve">in individual employee’s task(s) which boosts the organisation’s productivity and market reputation </w:t>
      </w:r>
      <w:r w:rsidR="00254155">
        <w:rPr>
          <w:rFonts w:cs="Arial"/>
          <w:color w:val="404040"/>
        </w:rPr>
        <w:t>should</w:t>
      </w:r>
      <w:r w:rsidRPr="00FA3DF9">
        <w:rPr>
          <w:rFonts w:cs="Arial"/>
          <w:color w:val="404040"/>
        </w:rPr>
        <w:t xml:space="preserve"> be prominently enhanced so that </w:t>
      </w:r>
      <w:r w:rsidR="00254155">
        <w:rPr>
          <w:rFonts w:cs="Arial"/>
          <w:color w:val="404040"/>
        </w:rPr>
        <w:t>managers</w:t>
      </w:r>
      <w:r w:rsidRPr="00FA3DF9">
        <w:rPr>
          <w:rFonts w:cs="Arial"/>
          <w:color w:val="404040"/>
        </w:rPr>
        <w:t xml:space="preserve"> and the organisation concerned can track and ensure its non-involvement in adopting productional malpractices. </w:t>
      </w:r>
      <w:r w:rsidR="00EF12EB">
        <w:rPr>
          <w:rFonts w:cs="Arial"/>
          <w:color w:val="404040"/>
        </w:rPr>
        <w:t>T</w:t>
      </w:r>
      <w:r w:rsidRPr="00FA3DF9">
        <w:rPr>
          <w:rFonts w:cs="Arial"/>
          <w:color w:val="404040"/>
        </w:rPr>
        <w:t xml:space="preserve">he </w:t>
      </w:r>
      <w:r w:rsidR="00EF12EB">
        <w:rPr>
          <w:rFonts w:cs="Arial"/>
          <w:color w:val="404040"/>
        </w:rPr>
        <w:t>managers</w:t>
      </w:r>
      <w:r w:rsidRPr="00FA3DF9">
        <w:rPr>
          <w:rFonts w:cs="Arial"/>
          <w:color w:val="404040"/>
        </w:rPr>
        <w:t xml:space="preserve"> track individual employees’ attendance, punctuality, timings of entering and leaving the corporate setup, the timely completion of their respective assignments and their clarity and authenticity as per the client’s requirements. There is no sympathy on the grounds of resorting to the </w:t>
      </w:r>
      <w:r w:rsidR="00B00713">
        <w:rPr>
          <w:rFonts w:cs="Arial"/>
          <w:color w:val="404040"/>
        </w:rPr>
        <w:t>misconducts</w:t>
      </w:r>
      <w:r w:rsidRPr="00FA3DF9">
        <w:rPr>
          <w:rFonts w:cs="Arial"/>
          <w:color w:val="404040"/>
        </w:rPr>
        <w:t xml:space="preserve"> from the employees’ end and if caught with proof, they are instantly subjected to heavy penalties </w:t>
      </w:r>
      <w:r w:rsidR="00416F24">
        <w:rPr>
          <w:rFonts w:cs="Arial"/>
          <w:color w:val="404040"/>
        </w:rPr>
        <w:t xml:space="preserve">or </w:t>
      </w:r>
      <w:r w:rsidR="00BE1143">
        <w:rPr>
          <w:rFonts w:cs="Arial"/>
          <w:color w:val="404040"/>
        </w:rPr>
        <w:t>contract</w:t>
      </w:r>
      <w:r w:rsidR="00416F24">
        <w:rPr>
          <w:rFonts w:cs="Arial"/>
          <w:color w:val="404040"/>
        </w:rPr>
        <w:t xml:space="preserve"> </w:t>
      </w:r>
      <w:r w:rsidR="00BE1143">
        <w:rPr>
          <w:rFonts w:cs="Arial"/>
          <w:color w:val="404040"/>
        </w:rPr>
        <w:t>dissolution</w:t>
      </w:r>
      <w:r w:rsidRPr="00FA3DF9">
        <w:rPr>
          <w:rFonts w:cs="Arial"/>
          <w:color w:val="404040"/>
        </w:rPr>
        <w:t xml:space="preserve">. Meanwhile, to boost authenticity and fairness in task completion, diligent employees are credited with rewards and </w:t>
      </w:r>
      <w:r w:rsidRPr="00FA3DF9">
        <w:rPr>
          <w:rFonts w:cs="Arial"/>
        </w:rPr>
        <w:t>incentives</w:t>
      </w:r>
      <w:r w:rsidR="00296D34" w:rsidRPr="00FA3DF9">
        <w:rPr>
          <w:rFonts w:cs="Arial"/>
        </w:rPr>
        <w:t xml:space="preserve"> (</w:t>
      </w:r>
      <w:proofErr w:type="spellStart"/>
      <w:r w:rsidR="0080503D" w:rsidRPr="00FA3DF9">
        <w:rPr>
          <w:rFonts w:cs="Arial"/>
        </w:rPr>
        <w:t>Brohi</w:t>
      </w:r>
      <w:proofErr w:type="spellEnd"/>
      <w:r w:rsidR="0080503D" w:rsidRPr="00FA3DF9">
        <w:rPr>
          <w:rFonts w:cs="Arial"/>
        </w:rPr>
        <w:t xml:space="preserve"> et al., 2018).</w:t>
      </w:r>
      <w:r w:rsidR="0080503D" w:rsidRPr="00FA3DF9">
        <w:rPr>
          <w:rFonts w:cs="Arial"/>
          <w:color w:val="222222"/>
          <w:sz w:val="20"/>
          <w:szCs w:val="20"/>
          <w:shd w:val="clear" w:color="auto" w:fill="FFFFFF"/>
        </w:rPr>
        <w:t xml:space="preserve"> </w:t>
      </w:r>
    </w:p>
    <w:p w14:paraId="4F96B236" w14:textId="77777777" w:rsidR="004A0DD3" w:rsidRPr="00FA3DF9" w:rsidRDefault="004A0DD3" w:rsidP="004A0DD3">
      <w:pPr>
        <w:pStyle w:val="ListParagraph"/>
        <w:spacing w:after="0"/>
        <w:rPr>
          <w:rFonts w:cs="Arial"/>
          <w:color w:val="404040"/>
        </w:rPr>
      </w:pPr>
    </w:p>
    <w:p w14:paraId="44A81415" w14:textId="77777777" w:rsidR="004A0DD3" w:rsidRPr="00FA3DF9" w:rsidRDefault="008E30C0" w:rsidP="004A0DD3">
      <w:pPr>
        <w:pStyle w:val="ListParagraph"/>
        <w:numPr>
          <w:ilvl w:val="0"/>
          <w:numId w:val="7"/>
        </w:numPr>
        <w:spacing w:after="0"/>
        <w:rPr>
          <w:rFonts w:cs="Arial"/>
          <w:color w:val="404040"/>
        </w:rPr>
      </w:pPr>
      <w:r w:rsidRPr="00FA3DF9">
        <w:rPr>
          <w:rFonts w:cs="Arial"/>
          <w:b/>
          <w:bCs/>
          <w:color w:val="404040"/>
        </w:rPr>
        <w:t>Feedbac</w:t>
      </w:r>
      <w:r w:rsidR="004A0DD3" w:rsidRPr="00FA3DF9">
        <w:rPr>
          <w:rFonts w:cs="Arial"/>
          <w:b/>
          <w:bCs/>
          <w:color w:val="404040"/>
        </w:rPr>
        <w:t>k</w:t>
      </w:r>
    </w:p>
    <w:p w14:paraId="4B8D7948" w14:textId="11E14479" w:rsidR="00722B97" w:rsidRPr="00FA3DF9" w:rsidRDefault="008E30C0" w:rsidP="00722B97">
      <w:pPr>
        <w:pStyle w:val="ListParagraph"/>
        <w:spacing w:after="0"/>
        <w:rPr>
          <w:rFonts w:cs="Arial"/>
          <w:color w:val="222222"/>
          <w:sz w:val="20"/>
          <w:szCs w:val="20"/>
          <w:shd w:val="clear" w:color="auto" w:fill="FFFFFF"/>
        </w:rPr>
      </w:pPr>
      <w:r w:rsidRPr="00FA3DF9">
        <w:rPr>
          <w:rFonts w:cs="Arial"/>
          <w:color w:val="404040"/>
        </w:rPr>
        <w:t xml:space="preserve">Receiving adequate and helpful feedback helps employees understand </w:t>
      </w:r>
      <w:r w:rsidR="000A645F" w:rsidRPr="00FA3DF9">
        <w:rPr>
          <w:rFonts w:cs="Arial"/>
          <w:color w:val="404040"/>
        </w:rPr>
        <w:t>whether</w:t>
      </w:r>
      <w:r w:rsidRPr="00FA3DF9">
        <w:rPr>
          <w:rFonts w:cs="Arial"/>
          <w:color w:val="404040"/>
        </w:rPr>
        <w:t xml:space="preserve"> they’re meeting expectations, where they’re having the most success, and how they can improve. Constructive feedback not only impacts engagement but can also strengthen employee-manager relationships</w:t>
      </w:r>
      <w:r w:rsidR="00722B97" w:rsidRPr="00FA3DF9">
        <w:rPr>
          <w:rFonts w:cs="Arial"/>
          <w:color w:val="404040"/>
        </w:rPr>
        <w:t xml:space="preserve"> </w:t>
      </w:r>
      <w:r w:rsidR="00722B97" w:rsidRPr="00FA3DF9">
        <w:rPr>
          <w:rFonts w:cs="Arial"/>
        </w:rPr>
        <w:t>(Albrecht et al., 2018).</w:t>
      </w:r>
      <w:r w:rsidR="00722B97" w:rsidRPr="00FA3DF9">
        <w:rPr>
          <w:rFonts w:cs="Arial"/>
          <w:color w:val="222222"/>
          <w:sz w:val="20"/>
          <w:szCs w:val="20"/>
          <w:shd w:val="clear" w:color="auto" w:fill="FFFFFF"/>
        </w:rPr>
        <w:t xml:space="preserve"> </w:t>
      </w:r>
    </w:p>
    <w:p w14:paraId="7F6FEB4C" w14:textId="77777777" w:rsidR="00722B97" w:rsidRPr="00FA3DF9" w:rsidRDefault="00722B97" w:rsidP="00722B97">
      <w:pPr>
        <w:pStyle w:val="ListParagraph"/>
        <w:spacing w:after="0"/>
        <w:rPr>
          <w:rFonts w:cs="Arial"/>
          <w:color w:val="222222"/>
          <w:sz w:val="20"/>
          <w:szCs w:val="20"/>
          <w:shd w:val="clear" w:color="auto" w:fill="FFFFFF"/>
        </w:rPr>
      </w:pPr>
    </w:p>
    <w:p w14:paraId="16B22735" w14:textId="04FBE962" w:rsidR="004A0DD3" w:rsidRPr="00FA3DF9" w:rsidRDefault="008E30C0" w:rsidP="002B1079">
      <w:pPr>
        <w:pStyle w:val="ListParagraph"/>
        <w:numPr>
          <w:ilvl w:val="0"/>
          <w:numId w:val="7"/>
        </w:numPr>
        <w:spacing w:after="0"/>
        <w:rPr>
          <w:rFonts w:cs="Arial"/>
          <w:b/>
          <w:bCs/>
          <w:color w:val="404040"/>
        </w:rPr>
      </w:pPr>
      <w:r w:rsidRPr="00FA3DF9">
        <w:rPr>
          <w:rFonts w:cs="Arial"/>
          <w:b/>
          <w:bCs/>
          <w:color w:val="404040"/>
        </w:rPr>
        <w:t>Goal Support</w:t>
      </w:r>
    </w:p>
    <w:p w14:paraId="393E9C95" w14:textId="288145B1" w:rsidR="004A0DD3" w:rsidRPr="00FA3DF9" w:rsidRDefault="004A0DD3" w:rsidP="004A0DD3">
      <w:pPr>
        <w:pStyle w:val="ListParagraph"/>
        <w:spacing w:after="0"/>
        <w:rPr>
          <w:rFonts w:cs="Arial"/>
          <w:color w:val="404040"/>
        </w:rPr>
      </w:pPr>
      <w:r w:rsidRPr="00FA3DF9">
        <w:rPr>
          <w:rFonts w:cs="Arial"/>
          <w:color w:val="404040"/>
        </w:rPr>
        <w:t xml:space="preserve">These refer to the required goal-oriented corporate knowledges and skills which helps them to timely achieve their daily organisational </w:t>
      </w:r>
      <w:r w:rsidR="008E30C0" w:rsidRPr="00FA3DF9">
        <w:rPr>
          <w:rFonts w:cs="Arial"/>
          <w:color w:val="404040"/>
        </w:rPr>
        <w:t>goals</w:t>
      </w:r>
      <w:r w:rsidRPr="00FA3DF9">
        <w:rPr>
          <w:rFonts w:cs="Arial"/>
          <w:color w:val="404040"/>
        </w:rPr>
        <w:t xml:space="preserve">. </w:t>
      </w:r>
      <w:r w:rsidR="008B23DF" w:rsidRPr="00FA3DF9">
        <w:rPr>
          <w:rFonts w:cs="Arial"/>
          <w:color w:val="404040"/>
        </w:rPr>
        <w:t>The organisation must</w:t>
      </w:r>
      <w:r w:rsidRPr="00FA3DF9">
        <w:rPr>
          <w:rFonts w:cs="Arial"/>
          <w:color w:val="404040"/>
        </w:rPr>
        <w:t xml:space="preserve"> ensure individual employees’ empowerment in their respective fields of expertise</w:t>
      </w:r>
      <w:r w:rsidR="00990155" w:rsidRPr="00FA3DF9">
        <w:rPr>
          <w:rFonts w:cs="Arial"/>
          <w:color w:val="404040"/>
        </w:rPr>
        <w:t xml:space="preserve"> (</w:t>
      </w:r>
      <w:r w:rsidR="00990155" w:rsidRPr="00FA3DF9">
        <w:rPr>
          <w:rFonts w:cs="Arial"/>
        </w:rPr>
        <w:t>Osborne and Hammoud, 2017).</w:t>
      </w:r>
    </w:p>
    <w:p w14:paraId="3E8BB5CF" w14:textId="77777777" w:rsidR="004A0DD3" w:rsidRPr="00FA3DF9" w:rsidRDefault="004A0DD3" w:rsidP="004A0DD3">
      <w:pPr>
        <w:pStyle w:val="ListParagraph"/>
        <w:spacing w:after="0"/>
        <w:rPr>
          <w:rFonts w:cs="Arial"/>
          <w:color w:val="404040"/>
        </w:rPr>
      </w:pPr>
    </w:p>
    <w:p w14:paraId="5B2A27AE" w14:textId="77777777" w:rsidR="004A0DD3" w:rsidRPr="00FA3DF9" w:rsidRDefault="008E30C0" w:rsidP="004A0DD3">
      <w:pPr>
        <w:pStyle w:val="ListParagraph"/>
        <w:numPr>
          <w:ilvl w:val="0"/>
          <w:numId w:val="7"/>
        </w:numPr>
        <w:spacing w:after="0"/>
        <w:rPr>
          <w:rFonts w:cs="Arial"/>
          <w:b/>
          <w:bCs/>
          <w:color w:val="404040"/>
        </w:rPr>
      </w:pPr>
      <w:r w:rsidRPr="00FA3DF9">
        <w:rPr>
          <w:rFonts w:cs="Arial"/>
          <w:b/>
          <w:bCs/>
          <w:color w:val="404040"/>
        </w:rPr>
        <w:t>Leader Availability</w:t>
      </w:r>
    </w:p>
    <w:p w14:paraId="301DABE7" w14:textId="34C9546B" w:rsidR="004A0DD3" w:rsidRPr="00FA3DF9" w:rsidRDefault="004A0DD3" w:rsidP="004A0DD3">
      <w:pPr>
        <w:pStyle w:val="ListParagraph"/>
        <w:spacing w:after="0"/>
        <w:rPr>
          <w:rFonts w:cs="Arial"/>
          <w:color w:val="404040"/>
        </w:rPr>
      </w:pPr>
      <w:r w:rsidRPr="00FA3DF9">
        <w:rPr>
          <w:rFonts w:cs="Arial"/>
          <w:color w:val="404040"/>
        </w:rPr>
        <w:t xml:space="preserve">This highlights the employee’s connection with their team leaders, who must be </w:t>
      </w:r>
      <w:r w:rsidR="008B23DF" w:rsidRPr="00FA3DF9">
        <w:rPr>
          <w:rFonts w:cs="Arial"/>
          <w:color w:val="404040"/>
        </w:rPr>
        <w:t xml:space="preserve">a </w:t>
      </w:r>
      <w:r w:rsidRPr="00FA3DF9">
        <w:rPr>
          <w:rFonts w:cs="Arial"/>
          <w:color w:val="404040"/>
        </w:rPr>
        <w:t>far-sighted, approachable, accessible, an</w:t>
      </w:r>
      <w:r w:rsidR="008B23DF" w:rsidRPr="00FA3DF9">
        <w:rPr>
          <w:rFonts w:cs="Arial"/>
          <w:color w:val="404040"/>
        </w:rPr>
        <w:t>d</w:t>
      </w:r>
      <w:r w:rsidRPr="00FA3DF9">
        <w:rPr>
          <w:rFonts w:cs="Arial"/>
          <w:color w:val="404040"/>
        </w:rPr>
        <w:t xml:space="preserve"> empowered </w:t>
      </w:r>
      <w:r w:rsidR="000A645F" w:rsidRPr="00FA3DF9">
        <w:rPr>
          <w:rFonts w:cs="Arial"/>
          <w:color w:val="404040"/>
        </w:rPr>
        <w:t>trouble-shooter</w:t>
      </w:r>
      <w:r w:rsidRPr="00FA3DF9">
        <w:rPr>
          <w:rFonts w:cs="Arial"/>
          <w:color w:val="404040"/>
        </w:rPr>
        <w:t>, friendly and stern regarding the maintenance of the team’s and firm’s overall decorum. There must be clarity in</w:t>
      </w:r>
      <w:r w:rsidR="005418C3">
        <w:rPr>
          <w:rFonts w:cs="Arial"/>
          <w:color w:val="404040"/>
        </w:rPr>
        <w:t xml:space="preserve"> </w:t>
      </w:r>
      <w:r w:rsidRPr="00FA3DF9">
        <w:rPr>
          <w:rFonts w:cs="Arial"/>
          <w:color w:val="404040"/>
        </w:rPr>
        <w:t>team</w:t>
      </w:r>
      <w:r w:rsidR="005418C3">
        <w:rPr>
          <w:rFonts w:cs="Arial"/>
          <w:color w:val="404040"/>
        </w:rPr>
        <w:t>’s</w:t>
      </w:r>
      <w:r w:rsidRPr="00FA3DF9">
        <w:rPr>
          <w:rFonts w:cs="Arial"/>
          <w:color w:val="404040"/>
        </w:rPr>
        <w:t xml:space="preserve"> </w:t>
      </w:r>
      <w:r w:rsidR="000A645F" w:rsidRPr="00FA3DF9">
        <w:rPr>
          <w:rFonts w:cs="Arial"/>
          <w:color w:val="404040"/>
        </w:rPr>
        <w:t>communications,</w:t>
      </w:r>
      <w:r w:rsidRPr="00FA3DF9">
        <w:rPr>
          <w:rFonts w:cs="Arial"/>
          <w:color w:val="404040"/>
        </w:rPr>
        <w:t xml:space="preserve"> and </w:t>
      </w:r>
      <w:r w:rsidR="000932DF">
        <w:rPr>
          <w:rFonts w:cs="Arial"/>
          <w:color w:val="404040"/>
        </w:rPr>
        <w:t>it</w:t>
      </w:r>
      <w:r w:rsidRPr="00FA3DF9">
        <w:rPr>
          <w:rFonts w:cs="Arial"/>
          <w:color w:val="404040"/>
        </w:rPr>
        <w:t xml:space="preserve"> must play a big role in boosting individual member</w:t>
      </w:r>
      <w:r w:rsidR="008B23DF" w:rsidRPr="00FA3DF9">
        <w:rPr>
          <w:rFonts w:cs="Arial"/>
          <w:color w:val="404040"/>
        </w:rPr>
        <w:t>s’</w:t>
      </w:r>
      <w:r w:rsidRPr="00FA3DF9">
        <w:rPr>
          <w:rFonts w:cs="Arial"/>
          <w:color w:val="404040"/>
        </w:rPr>
        <w:t xml:space="preserve"> confidence as well as empowerment towards task solving and instant troubleshooting. They must also track individual member</w:t>
      </w:r>
      <w:r w:rsidR="008B23DF" w:rsidRPr="00FA3DF9">
        <w:rPr>
          <w:rFonts w:cs="Arial"/>
          <w:color w:val="404040"/>
        </w:rPr>
        <w:t>s’</w:t>
      </w:r>
      <w:r w:rsidRPr="00FA3DF9">
        <w:rPr>
          <w:rFonts w:cs="Arial"/>
          <w:color w:val="404040"/>
        </w:rPr>
        <w:t xml:space="preserve"> team engagement and productivity</w:t>
      </w:r>
      <w:r w:rsidR="00C968E3" w:rsidRPr="00FA3DF9">
        <w:rPr>
          <w:rFonts w:cs="Arial"/>
          <w:color w:val="404040"/>
        </w:rPr>
        <w:t xml:space="preserve"> </w:t>
      </w:r>
      <w:r w:rsidR="00C968E3" w:rsidRPr="00FA3DF9">
        <w:rPr>
          <w:rFonts w:cs="Arial"/>
        </w:rPr>
        <w:t xml:space="preserve">(Stoyanova and </w:t>
      </w:r>
      <w:proofErr w:type="spellStart"/>
      <w:r w:rsidR="00C968E3" w:rsidRPr="00FA3DF9">
        <w:rPr>
          <w:rFonts w:cs="Arial"/>
        </w:rPr>
        <w:t>Iliev</w:t>
      </w:r>
      <w:proofErr w:type="spellEnd"/>
      <w:r w:rsidR="00C968E3" w:rsidRPr="00FA3DF9">
        <w:rPr>
          <w:rFonts w:cs="Arial"/>
        </w:rPr>
        <w:t>, 2017).</w:t>
      </w:r>
      <w:r w:rsidR="00C968E3" w:rsidRPr="00FA3DF9">
        <w:rPr>
          <w:rFonts w:cs="Arial"/>
          <w:color w:val="222222"/>
          <w:sz w:val="20"/>
          <w:szCs w:val="20"/>
          <w:shd w:val="clear" w:color="auto" w:fill="FFFFFF"/>
        </w:rPr>
        <w:t xml:space="preserve"> </w:t>
      </w:r>
    </w:p>
    <w:p w14:paraId="46F62C2E" w14:textId="77777777" w:rsidR="004A0DD3" w:rsidRPr="00FA3DF9" w:rsidRDefault="004A0DD3" w:rsidP="004A0DD3">
      <w:pPr>
        <w:pStyle w:val="ListParagraph"/>
        <w:spacing w:after="0"/>
        <w:rPr>
          <w:rFonts w:cs="Arial"/>
          <w:color w:val="404040"/>
        </w:rPr>
      </w:pPr>
    </w:p>
    <w:p w14:paraId="62A79F97" w14:textId="77777777" w:rsidR="004A0DD3" w:rsidRPr="00FA3DF9" w:rsidRDefault="008E30C0" w:rsidP="004A0DD3">
      <w:pPr>
        <w:pStyle w:val="ListParagraph"/>
        <w:numPr>
          <w:ilvl w:val="0"/>
          <w:numId w:val="7"/>
        </w:numPr>
        <w:spacing w:after="0"/>
        <w:rPr>
          <w:rFonts w:cs="Arial"/>
          <w:b/>
          <w:bCs/>
          <w:color w:val="404040"/>
        </w:rPr>
      </w:pPr>
      <w:r w:rsidRPr="00FA3DF9">
        <w:rPr>
          <w:rFonts w:cs="Arial"/>
          <w:b/>
          <w:bCs/>
          <w:color w:val="404040"/>
        </w:rPr>
        <w:t>Leader Integrity</w:t>
      </w:r>
    </w:p>
    <w:p w14:paraId="190E7583" w14:textId="02F56A88" w:rsidR="004A0DD3" w:rsidRPr="00FA3DF9" w:rsidRDefault="008E30C0" w:rsidP="004A0DD3">
      <w:pPr>
        <w:pStyle w:val="ListParagraph"/>
        <w:spacing w:after="0"/>
        <w:rPr>
          <w:rFonts w:cs="Arial"/>
          <w:color w:val="404040"/>
        </w:rPr>
      </w:pPr>
      <w:r w:rsidRPr="00FA3DF9">
        <w:rPr>
          <w:rFonts w:cs="Arial"/>
          <w:color w:val="404040"/>
        </w:rPr>
        <w:t>Th</w:t>
      </w:r>
      <w:r w:rsidR="004A0DD3" w:rsidRPr="00FA3DF9">
        <w:rPr>
          <w:rFonts w:cs="Arial"/>
          <w:color w:val="404040"/>
        </w:rPr>
        <w:t>e team leader must ensure their respective team foundation’s integrity in</w:t>
      </w:r>
      <w:r w:rsidR="008B23DF" w:rsidRPr="00FA3DF9">
        <w:rPr>
          <w:rFonts w:cs="Arial"/>
          <w:color w:val="404040"/>
        </w:rPr>
        <w:t xml:space="preserve"> </w:t>
      </w:r>
      <w:r w:rsidR="004A0DD3" w:rsidRPr="00FA3DF9">
        <w:rPr>
          <w:rFonts w:cs="Arial"/>
          <w:color w:val="404040"/>
        </w:rPr>
        <w:t>terms of achieving the set targets, which must overshadow the existence of intra-team conflicts and differences</w:t>
      </w:r>
      <w:r w:rsidR="00C968E3" w:rsidRPr="00FA3DF9">
        <w:rPr>
          <w:rFonts w:cs="Arial"/>
          <w:color w:val="404040"/>
        </w:rPr>
        <w:t xml:space="preserve"> (</w:t>
      </w:r>
      <w:r w:rsidR="00C968E3" w:rsidRPr="00FA3DF9">
        <w:rPr>
          <w:rFonts w:cs="Arial"/>
        </w:rPr>
        <w:t xml:space="preserve">Stoyanova and </w:t>
      </w:r>
      <w:proofErr w:type="spellStart"/>
      <w:r w:rsidR="00C968E3" w:rsidRPr="00FA3DF9">
        <w:rPr>
          <w:rFonts w:cs="Arial"/>
        </w:rPr>
        <w:t>Iliev</w:t>
      </w:r>
      <w:proofErr w:type="spellEnd"/>
      <w:r w:rsidR="00C968E3" w:rsidRPr="00FA3DF9">
        <w:rPr>
          <w:rFonts w:cs="Arial"/>
        </w:rPr>
        <w:t>, 2017).</w:t>
      </w:r>
    </w:p>
    <w:p w14:paraId="6715B11D" w14:textId="77777777" w:rsidR="004A0DD3" w:rsidRPr="00FA3DF9" w:rsidRDefault="004A0DD3" w:rsidP="004A0DD3">
      <w:pPr>
        <w:pStyle w:val="ListParagraph"/>
        <w:spacing w:after="0"/>
        <w:rPr>
          <w:rFonts w:cs="Arial"/>
          <w:color w:val="404040"/>
        </w:rPr>
      </w:pPr>
    </w:p>
    <w:p w14:paraId="41246F19" w14:textId="77777777" w:rsidR="004A0DD3" w:rsidRPr="00FA3DF9" w:rsidRDefault="008E30C0" w:rsidP="004A0DD3">
      <w:pPr>
        <w:pStyle w:val="ListParagraph"/>
        <w:numPr>
          <w:ilvl w:val="0"/>
          <w:numId w:val="7"/>
        </w:numPr>
        <w:spacing w:after="0"/>
        <w:rPr>
          <w:rFonts w:cs="Arial"/>
          <w:b/>
          <w:bCs/>
          <w:color w:val="404040"/>
        </w:rPr>
      </w:pPr>
      <w:r w:rsidRPr="00FA3DF9">
        <w:rPr>
          <w:rFonts w:cs="Arial"/>
          <w:b/>
          <w:bCs/>
          <w:color w:val="404040"/>
        </w:rPr>
        <w:t>Meaning</w:t>
      </w:r>
    </w:p>
    <w:p w14:paraId="05CB3D81" w14:textId="2FA4BC92" w:rsidR="004A0DD3" w:rsidRPr="00FA3DF9" w:rsidRDefault="004A0DD3" w:rsidP="004A0DD3">
      <w:pPr>
        <w:pStyle w:val="ListParagraph"/>
        <w:spacing w:after="0"/>
        <w:rPr>
          <w:rFonts w:cs="Arial"/>
          <w:color w:val="404040"/>
        </w:rPr>
      </w:pPr>
      <w:r w:rsidRPr="00FA3DF9">
        <w:rPr>
          <w:rFonts w:cs="Arial"/>
          <w:color w:val="404040"/>
        </w:rPr>
        <w:t xml:space="preserve">Every employee must have a valid force/ reason/ meaning which drives their organisational labour and productivity within a particular field of expertise. This is the binding factor </w:t>
      </w:r>
      <w:r w:rsidR="008B23DF" w:rsidRPr="00FA3DF9">
        <w:rPr>
          <w:rFonts w:cs="Arial"/>
          <w:color w:val="404040"/>
        </w:rPr>
        <w:t>that</w:t>
      </w:r>
      <w:r w:rsidRPr="00FA3DF9">
        <w:rPr>
          <w:rFonts w:cs="Arial"/>
          <w:color w:val="404040"/>
        </w:rPr>
        <w:t xml:space="preserve"> connects the employee to both their tasks and the company at large and is the main source of their performance’s motivation. </w:t>
      </w:r>
    </w:p>
    <w:p w14:paraId="52D924A8" w14:textId="77777777" w:rsidR="004A0DD3" w:rsidRPr="00FA3DF9" w:rsidRDefault="004A0DD3" w:rsidP="004A0DD3">
      <w:pPr>
        <w:pStyle w:val="ListParagraph"/>
        <w:spacing w:after="0"/>
        <w:rPr>
          <w:rFonts w:cs="Arial"/>
          <w:color w:val="404040"/>
        </w:rPr>
      </w:pPr>
    </w:p>
    <w:p w14:paraId="5941C3D5" w14:textId="77777777" w:rsidR="004A0DD3" w:rsidRPr="00FA3DF9" w:rsidRDefault="008E30C0" w:rsidP="004A0DD3">
      <w:pPr>
        <w:pStyle w:val="ListParagraph"/>
        <w:numPr>
          <w:ilvl w:val="0"/>
          <w:numId w:val="7"/>
        </w:numPr>
        <w:spacing w:after="0"/>
        <w:rPr>
          <w:rFonts w:cs="Arial"/>
          <w:b/>
          <w:bCs/>
          <w:color w:val="404040"/>
        </w:rPr>
      </w:pPr>
      <w:r w:rsidRPr="00FA3DF9">
        <w:rPr>
          <w:rFonts w:cs="Arial"/>
          <w:b/>
          <w:bCs/>
          <w:color w:val="404040"/>
        </w:rPr>
        <w:t>Professional Development</w:t>
      </w:r>
    </w:p>
    <w:p w14:paraId="6D33B5BB" w14:textId="65B0B8BF" w:rsidR="004A0DD3" w:rsidRPr="00FA3DF9" w:rsidRDefault="004A0DD3" w:rsidP="004A0DD3">
      <w:pPr>
        <w:pStyle w:val="ListParagraph"/>
        <w:spacing w:after="0"/>
        <w:rPr>
          <w:rFonts w:cs="Arial"/>
          <w:color w:val="404040"/>
        </w:rPr>
      </w:pPr>
      <w:r w:rsidRPr="00FA3DF9">
        <w:rPr>
          <w:rFonts w:cs="Arial"/>
          <w:color w:val="404040"/>
        </w:rPr>
        <w:t>The various organisational skills, knowledge and related resources ensure these employees’ effective professional development by providing new scopes for their overall</w:t>
      </w:r>
      <w:r w:rsidR="008E30C0" w:rsidRPr="00FA3DF9">
        <w:rPr>
          <w:rFonts w:cs="Arial"/>
          <w:color w:val="404040"/>
        </w:rPr>
        <w:t xml:space="preserve"> growth.</w:t>
      </w:r>
    </w:p>
    <w:p w14:paraId="75AA5E75" w14:textId="77777777" w:rsidR="00C968E3" w:rsidRPr="00FA3DF9" w:rsidRDefault="00C968E3" w:rsidP="004A0DD3">
      <w:pPr>
        <w:pStyle w:val="ListParagraph"/>
        <w:spacing w:after="0"/>
        <w:rPr>
          <w:rFonts w:cs="Arial"/>
          <w:color w:val="404040"/>
        </w:rPr>
      </w:pPr>
    </w:p>
    <w:p w14:paraId="0562181A" w14:textId="77777777" w:rsidR="004A0DD3" w:rsidRPr="00FA3DF9" w:rsidRDefault="004A0DD3" w:rsidP="004A0DD3">
      <w:pPr>
        <w:pStyle w:val="ListParagraph"/>
        <w:spacing w:after="0"/>
        <w:rPr>
          <w:rFonts w:cs="Arial"/>
          <w:color w:val="404040"/>
        </w:rPr>
      </w:pPr>
    </w:p>
    <w:p w14:paraId="3AFCFDBE" w14:textId="77777777" w:rsidR="004A0DD3" w:rsidRPr="00FA3DF9" w:rsidRDefault="008E30C0" w:rsidP="004A0DD3">
      <w:pPr>
        <w:pStyle w:val="ListParagraph"/>
        <w:numPr>
          <w:ilvl w:val="0"/>
          <w:numId w:val="7"/>
        </w:numPr>
        <w:spacing w:after="0"/>
        <w:rPr>
          <w:rFonts w:cs="Arial"/>
          <w:b/>
          <w:bCs/>
          <w:color w:val="404040"/>
        </w:rPr>
      </w:pPr>
      <w:r w:rsidRPr="00FA3DF9">
        <w:rPr>
          <w:rFonts w:cs="Arial"/>
          <w:b/>
          <w:bCs/>
          <w:color w:val="404040"/>
        </w:rPr>
        <w:t>Psychological Safety</w:t>
      </w:r>
    </w:p>
    <w:p w14:paraId="0F927D84" w14:textId="7FC16BDD" w:rsidR="004A0DD3" w:rsidRPr="00FA3DF9" w:rsidRDefault="008E30C0" w:rsidP="004A0DD3">
      <w:pPr>
        <w:pStyle w:val="ListParagraph"/>
        <w:spacing w:after="0"/>
        <w:rPr>
          <w:rFonts w:cs="Arial"/>
          <w:color w:val="404040"/>
        </w:rPr>
      </w:pPr>
      <w:r w:rsidRPr="00FA3DF9">
        <w:rPr>
          <w:rFonts w:cs="Arial"/>
          <w:color w:val="404040"/>
        </w:rPr>
        <w:t xml:space="preserve">Employees </w:t>
      </w:r>
      <w:r w:rsidR="004A0DD3" w:rsidRPr="00FA3DF9">
        <w:rPr>
          <w:rFonts w:cs="Arial"/>
          <w:color w:val="404040"/>
        </w:rPr>
        <w:t>must feel safe at their work irrespective of their job</w:t>
      </w:r>
      <w:r w:rsidR="008B23DF" w:rsidRPr="00FA3DF9">
        <w:rPr>
          <w:rFonts w:cs="Arial"/>
          <w:color w:val="404040"/>
        </w:rPr>
        <w:t xml:space="preserve"> profile'</w:t>
      </w:r>
      <w:r w:rsidR="004A0DD3" w:rsidRPr="00FA3DF9">
        <w:rPr>
          <w:rFonts w:cs="Arial"/>
          <w:color w:val="404040"/>
        </w:rPr>
        <w:t xml:space="preserve">s risk-quotient. They must feel free to pursue their real passion and fields of expertise without any fear of </w:t>
      </w:r>
      <w:r w:rsidR="000A645F" w:rsidRPr="00FA3DF9">
        <w:rPr>
          <w:rFonts w:cs="Arial"/>
          <w:color w:val="404040"/>
        </w:rPr>
        <w:t>complexation</w:t>
      </w:r>
      <w:r w:rsidR="004A0DD3" w:rsidRPr="00FA3DF9">
        <w:rPr>
          <w:rFonts w:cs="Arial"/>
          <w:color w:val="404040"/>
        </w:rPr>
        <w:t xml:space="preserve"> or intimidation. Furthermore, many organisations are known for the timely provision of special employment</w:t>
      </w:r>
      <w:r w:rsidR="008B23DF" w:rsidRPr="00FA3DF9">
        <w:rPr>
          <w:rFonts w:cs="Arial"/>
          <w:color w:val="404040"/>
        </w:rPr>
        <w:t xml:space="preserve"> </w:t>
      </w:r>
      <w:r w:rsidR="004A0DD3" w:rsidRPr="00FA3DF9">
        <w:rPr>
          <w:rFonts w:cs="Arial"/>
          <w:color w:val="404040"/>
        </w:rPr>
        <w:t>schemes like employee medi</w:t>
      </w:r>
      <w:r w:rsidR="008B23DF" w:rsidRPr="00FA3DF9">
        <w:rPr>
          <w:rFonts w:cs="Arial"/>
          <w:color w:val="404040"/>
        </w:rPr>
        <w:t xml:space="preserve">a </w:t>
      </w:r>
      <w:r w:rsidR="004A0DD3" w:rsidRPr="00FA3DF9">
        <w:rPr>
          <w:rFonts w:cs="Arial"/>
          <w:color w:val="404040"/>
        </w:rPr>
        <w:t xml:space="preserve">claims (for self and family), which ensures the company’s responsibility in contributing towards the respective employee’s self/ family crises on the grounds of health. </w:t>
      </w:r>
    </w:p>
    <w:p w14:paraId="69DE1420" w14:textId="77777777" w:rsidR="004A0DD3" w:rsidRPr="00FA3DF9" w:rsidRDefault="004A0DD3" w:rsidP="004A0DD3">
      <w:pPr>
        <w:pStyle w:val="ListParagraph"/>
        <w:spacing w:after="0"/>
        <w:rPr>
          <w:rFonts w:cs="Arial"/>
          <w:color w:val="404040"/>
        </w:rPr>
      </w:pPr>
    </w:p>
    <w:p w14:paraId="11444801" w14:textId="77777777" w:rsidR="004A0DD3" w:rsidRPr="00FA3DF9" w:rsidRDefault="008E30C0" w:rsidP="004A0DD3">
      <w:pPr>
        <w:pStyle w:val="ListParagraph"/>
        <w:numPr>
          <w:ilvl w:val="0"/>
          <w:numId w:val="7"/>
        </w:numPr>
        <w:spacing w:after="0"/>
        <w:rPr>
          <w:rFonts w:cs="Arial"/>
          <w:b/>
          <w:bCs/>
          <w:color w:val="404040"/>
        </w:rPr>
      </w:pPr>
      <w:r w:rsidRPr="00FA3DF9">
        <w:rPr>
          <w:rFonts w:cs="Arial"/>
          <w:b/>
          <w:bCs/>
          <w:color w:val="404040"/>
        </w:rPr>
        <w:t>Purpose</w:t>
      </w:r>
    </w:p>
    <w:p w14:paraId="2114672C" w14:textId="5A1B92A8" w:rsidR="004A0DD3" w:rsidRPr="00FA3DF9" w:rsidRDefault="004A0DD3" w:rsidP="004A0DD3">
      <w:pPr>
        <w:pStyle w:val="ListParagraph"/>
        <w:spacing w:after="0"/>
        <w:rPr>
          <w:rFonts w:cs="Arial"/>
          <w:color w:val="404040"/>
        </w:rPr>
      </w:pPr>
      <w:r w:rsidRPr="00FA3DF9">
        <w:rPr>
          <w:rFonts w:cs="Arial"/>
          <w:color w:val="404040"/>
        </w:rPr>
        <w:t>The organisation’s</w:t>
      </w:r>
      <w:r w:rsidR="008B23DF" w:rsidRPr="00FA3DF9">
        <w:rPr>
          <w:rFonts w:cs="Arial"/>
          <w:color w:val="404040"/>
        </w:rPr>
        <w:t>, as well as the individual’s vision and purpose behind establishing a reputed market image and contributing to the firm’s productivity,</w:t>
      </w:r>
      <w:r w:rsidRPr="00FA3DF9">
        <w:rPr>
          <w:rFonts w:cs="Arial"/>
          <w:color w:val="404040"/>
        </w:rPr>
        <w:t xml:space="preserve"> must be clear on a prior</w:t>
      </w:r>
      <w:r w:rsidR="008B23DF" w:rsidRPr="00FA3DF9">
        <w:rPr>
          <w:rFonts w:cs="Arial"/>
          <w:color w:val="404040"/>
        </w:rPr>
        <w:t xml:space="preserve"> </w:t>
      </w:r>
      <w:r w:rsidRPr="00FA3DF9">
        <w:rPr>
          <w:rFonts w:cs="Arial"/>
          <w:color w:val="404040"/>
        </w:rPr>
        <w:t>basis, failing which it</w:t>
      </w:r>
      <w:r w:rsidR="008B23DF" w:rsidRPr="00FA3DF9">
        <w:rPr>
          <w:rFonts w:cs="Arial"/>
          <w:color w:val="404040"/>
        </w:rPr>
        <w:t>'</w:t>
      </w:r>
      <w:r w:rsidRPr="00FA3DF9">
        <w:rPr>
          <w:rFonts w:cs="Arial"/>
          <w:color w:val="404040"/>
        </w:rPr>
        <w:t xml:space="preserve">s meant to fall apart. </w:t>
      </w:r>
    </w:p>
    <w:p w14:paraId="30F0B76D" w14:textId="77777777" w:rsidR="004A0DD3" w:rsidRPr="00FA3DF9" w:rsidRDefault="004A0DD3" w:rsidP="004A0DD3">
      <w:pPr>
        <w:pStyle w:val="ListParagraph"/>
        <w:spacing w:after="0"/>
        <w:rPr>
          <w:rFonts w:cs="Arial"/>
          <w:color w:val="404040"/>
        </w:rPr>
      </w:pPr>
    </w:p>
    <w:p w14:paraId="29B62A28" w14:textId="77777777" w:rsidR="004A0DD3" w:rsidRPr="00FA3DF9" w:rsidRDefault="008E30C0" w:rsidP="004A0DD3">
      <w:pPr>
        <w:pStyle w:val="ListParagraph"/>
        <w:numPr>
          <w:ilvl w:val="0"/>
          <w:numId w:val="7"/>
        </w:numPr>
        <w:spacing w:after="0"/>
        <w:rPr>
          <w:rFonts w:cs="Arial"/>
          <w:b/>
          <w:bCs/>
          <w:color w:val="404040"/>
        </w:rPr>
      </w:pPr>
      <w:r w:rsidRPr="00FA3DF9">
        <w:rPr>
          <w:rFonts w:cs="Arial"/>
          <w:b/>
          <w:bCs/>
          <w:color w:val="404040"/>
        </w:rPr>
        <w:t>Role Clarity</w:t>
      </w:r>
    </w:p>
    <w:p w14:paraId="422B4D2C" w14:textId="480B3D7B" w:rsidR="004A0DD3" w:rsidRPr="00FA3DF9" w:rsidRDefault="004A0DD3" w:rsidP="004A0DD3">
      <w:pPr>
        <w:pStyle w:val="ListParagraph"/>
        <w:spacing w:after="0"/>
        <w:rPr>
          <w:rFonts w:cs="Arial"/>
        </w:rPr>
      </w:pPr>
      <w:r w:rsidRPr="00FA3DF9">
        <w:rPr>
          <w:rFonts w:cs="Arial"/>
          <w:color w:val="404040"/>
        </w:rPr>
        <w:t xml:space="preserve">For excelling in a certain field of expertise or before holding a certain organisational designation, employees must be aware of their job profile and the exact responsibilities expected from that position. The possession of the necessary skills and knowledge along with the aspirant’s graduation certificates and scholarly merits validate their qualification for the </w:t>
      </w:r>
      <w:r w:rsidR="00195486" w:rsidRPr="00FA3DF9">
        <w:rPr>
          <w:rFonts w:cs="Arial"/>
          <w:color w:val="404040"/>
        </w:rPr>
        <w:t>job</w:t>
      </w:r>
      <w:r w:rsidRPr="00FA3DF9">
        <w:rPr>
          <w:rFonts w:cs="Arial"/>
          <w:color w:val="404040"/>
        </w:rPr>
        <w:t xml:space="preserve"> role. However, they must also be fully aware of the company’s demands from their end along with the T&amp;C’s</w:t>
      </w:r>
      <w:r w:rsidR="00736280" w:rsidRPr="00FA3DF9">
        <w:rPr>
          <w:rFonts w:cs="Arial"/>
          <w:color w:val="404040"/>
        </w:rPr>
        <w:t xml:space="preserve"> </w:t>
      </w:r>
      <w:r w:rsidR="00736280" w:rsidRPr="00FA3DF9">
        <w:rPr>
          <w:rFonts w:cs="Arial"/>
        </w:rPr>
        <w:t xml:space="preserve">(Ahmed et al., 2017). </w:t>
      </w:r>
    </w:p>
    <w:p w14:paraId="329BB52C" w14:textId="77777777" w:rsidR="004A0DD3" w:rsidRPr="00FA3DF9" w:rsidRDefault="004A0DD3" w:rsidP="004A0DD3">
      <w:pPr>
        <w:pStyle w:val="ListParagraph"/>
        <w:spacing w:after="0"/>
        <w:rPr>
          <w:rFonts w:cs="Arial"/>
          <w:color w:val="404040"/>
        </w:rPr>
      </w:pPr>
    </w:p>
    <w:p w14:paraId="37F47B40" w14:textId="77777777" w:rsidR="004A0DD3" w:rsidRPr="00FA3DF9" w:rsidRDefault="008E30C0" w:rsidP="004A0DD3">
      <w:pPr>
        <w:pStyle w:val="ListParagraph"/>
        <w:numPr>
          <w:ilvl w:val="0"/>
          <w:numId w:val="7"/>
        </w:numPr>
        <w:spacing w:after="0"/>
        <w:rPr>
          <w:rFonts w:cs="Arial"/>
          <w:b/>
          <w:bCs/>
          <w:color w:val="404040"/>
        </w:rPr>
      </w:pPr>
      <w:r w:rsidRPr="00FA3DF9">
        <w:rPr>
          <w:rFonts w:cs="Arial"/>
          <w:b/>
          <w:bCs/>
          <w:color w:val="404040"/>
        </w:rPr>
        <w:t>Relationship With Manager</w:t>
      </w:r>
    </w:p>
    <w:p w14:paraId="2EEBB464" w14:textId="52013235" w:rsidR="004A0DD3" w:rsidRPr="00FA3DF9" w:rsidRDefault="004A0DD3" w:rsidP="004A0DD3">
      <w:pPr>
        <w:pStyle w:val="ListParagraph"/>
        <w:spacing w:after="0"/>
        <w:rPr>
          <w:rFonts w:cs="Arial"/>
          <w:color w:val="404040"/>
        </w:rPr>
      </w:pPr>
      <w:r w:rsidRPr="00FA3DF9">
        <w:rPr>
          <w:rFonts w:cs="Arial"/>
          <w:color w:val="404040"/>
        </w:rPr>
        <w:t>Every modern organisation has separate m</w:t>
      </w:r>
      <w:r w:rsidR="008E30C0" w:rsidRPr="00FA3DF9">
        <w:rPr>
          <w:rFonts w:cs="Arial"/>
          <w:color w:val="404040"/>
        </w:rPr>
        <w:t xml:space="preserve">anagers </w:t>
      </w:r>
      <w:r w:rsidRPr="00FA3DF9">
        <w:rPr>
          <w:rFonts w:cs="Arial"/>
          <w:color w:val="404040"/>
        </w:rPr>
        <w:t xml:space="preserve">representing its individual departments, who constantly track the employees’ diligence and punctuality towards the task’s accomplishment.  Hence, these managers take charge of imparting the necessary knowledge </w:t>
      </w:r>
      <w:r w:rsidRPr="00FA3DF9">
        <w:rPr>
          <w:rFonts w:cs="Arial"/>
          <w:color w:val="404040"/>
        </w:rPr>
        <w:lastRenderedPageBreak/>
        <w:t>regarding individual employees’ field</w:t>
      </w:r>
      <w:r w:rsidR="008B23DF" w:rsidRPr="00FA3DF9">
        <w:rPr>
          <w:rFonts w:cs="Arial"/>
          <w:color w:val="404040"/>
        </w:rPr>
        <w:t>s</w:t>
      </w:r>
      <w:r w:rsidRPr="00FA3DF9">
        <w:rPr>
          <w:rFonts w:cs="Arial"/>
          <w:color w:val="404040"/>
        </w:rPr>
        <w:t xml:space="preserve"> of expertise. To make the most of this resource and mentorship, employees must make efforts from their ends to assure the cordial establishment of </w:t>
      </w:r>
      <w:r w:rsidR="008B23DF" w:rsidRPr="00FA3DF9">
        <w:rPr>
          <w:rFonts w:cs="Arial"/>
          <w:color w:val="404040"/>
        </w:rPr>
        <w:t xml:space="preserve">an </w:t>
      </w:r>
      <w:r w:rsidRPr="00FA3DF9">
        <w:rPr>
          <w:rFonts w:cs="Arial"/>
          <w:color w:val="404040"/>
        </w:rPr>
        <w:t>employee-manager relationship within the organisation’s premises.</w:t>
      </w:r>
    </w:p>
    <w:p w14:paraId="390E61A7" w14:textId="77777777" w:rsidR="004A0DD3" w:rsidRPr="00FA3DF9" w:rsidRDefault="004A0DD3" w:rsidP="004A0DD3">
      <w:pPr>
        <w:pStyle w:val="ListParagraph"/>
        <w:spacing w:after="0"/>
        <w:rPr>
          <w:rFonts w:cs="Arial"/>
          <w:color w:val="404040"/>
        </w:rPr>
      </w:pPr>
    </w:p>
    <w:p w14:paraId="15AD35B8" w14:textId="77777777" w:rsidR="004A0DD3" w:rsidRPr="00FA3DF9" w:rsidRDefault="008E30C0" w:rsidP="004A0DD3">
      <w:pPr>
        <w:pStyle w:val="ListParagraph"/>
        <w:numPr>
          <w:ilvl w:val="0"/>
          <w:numId w:val="7"/>
        </w:numPr>
        <w:spacing w:after="0"/>
        <w:rPr>
          <w:rFonts w:cs="Arial"/>
          <w:b/>
          <w:bCs/>
          <w:color w:val="404040"/>
        </w:rPr>
      </w:pPr>
      <w:r w:rsidRPr="00FA3DF9">
        <w:rPr>
          <w:rFonts w:cs="Arial"/>
          <w:b/>
          <w:bCs/>
          <w:color w:val="404040"/>
        </w:rPr>
        <w:t>Rest</w:t>
      </w:r>
    </w:p>
    <w:p w14:paraId="0A4BFC4B" w14:textId="4C957CC6" w:rsidR="004A0DD3" w:rsidRPr="00FA3DF9" w:rsidRDefault="004A0DD3" w:rsidP="004A0DD3">
      <w:pPr>
        <w:pStyle w:val="ListParagraph"/>
        <w:spacing w:after="0"/>
        <w:rPr>
          <w:rFonts w:cs="Arial"/>
          <w:color w:val="404040"/>
        </w:rPr>
      </w:pPr>
      <w:r w:rsidRPr="00FA3DF9">
        <w:rPr>
          <w:rFonts w:cs="Arial"/>
          <w:color w:val="404040"/>
        </w:rPr>
        <w:t>Employees must be enable</w:t>
      </w:r>
      <w:r w:rsidR="008B23DF" w:rsidRPr="00FA3DF9">
        <w:rPr>
          <w:rFonts w:cs="Arial"/>
          <w:color w:val="404040"/>
        </w:rPr>
        <w:t>d</w:t>
      </w:r>
      <w:r w:rsidRPr="00FA3DF9">
        <w:rPr>
          <w:rFonts w:cs="Arial"/>
          <w:color w:val="404040"/>
        </w:rPr>
        <w:t xml:space="preserve"> to take their respective off times from brief getaways and quick corporate breaks. It’s believed the human brain must be given some rest to restore the lost energy. Hence, organisations ensure the provision of half an hour/ maximum an hour’s breaktime to the employees so that they don’t feel fatigued quickly.</w:t>
      </w:r>
    </w:p>
    <w:p w14:paraId="2544BBBC" w14:textId="77777777" w:rsidR="004A0DD3" w:rsidRPr="00FA3DF9" w:rsidRDefault="004A0DD3" w:rsidP="008B23DF">
      <w:pPr>
        <w:spacing w:after="0"/>
        <w:rPr>
          <w:rFonts w:cs="Arial"/>
          <w:color w:val="404040"/>
        </w:rPr>
      </w:pPr>
    </w:p>
    <w:p w14:paraId="58950104" w14:textId="77777777" w:rsidR="004A0DD3" w:rsidRPr="00FA3DF9" w:rsidRDefault="008E30C0" w:rsidP="004A0DD3">
      <w:pPr>
        <w:pStyle w:val="ListParagraph"/>
        <w:numPr>
          <w:ilvl w:val="0"/>
          <w:numId w:val="7"/>
        </w:numPr>
        <w:spacing w:after="0"/>
        <w:rPr>
          <w:rFonts w:cs="Arial"/>
          <w:b/>
          <w:bCs/>
          <w:color w:val="404040"/>
        </w:rPr>
      </w:pPr>
      <w:r w:rsidRPr="00FA3DF9">
        <w:rPr>
          <w:rFonts w:cs="Arial"/>
          <w:b/>
          <w:bCs/>
          <w:color w:val="404040"/>
        </w:rPr>
        <w:t>Shared Values</w:t>
      </w:r>
    </w:p>
    <w:p w14:paraId="4F175E66" w14:textId="0D10775B" w:rsidR="004A0DD3" w:rsidRPr="00FA3DF9" w:rsidRDefault="004A0DD3" w:rsidP="004A0DD3">
      <w:pPr>
        <w:pStyle w:val="ListParagraph"/>
        <w:spacing w:after="0"/>
        <w:rPr>
          <w:rFonts w:cs="Arial"/>
          <w:color w:val="404040"/>
        </w:rPr>
      </w:pPr>
      <w:r w:rsidRPr="00FA3DF9">
        <w:rPr>
          <w:rFonts w:cs="Arial"/>
          <w:color w:val="404040"/>
        </w:rPr>
        <w:t xml:space="preserve">It’s essential to share </w:t>
      </w:r>
      <w:r w:rsidR="008B23DF" w:rsidRPr="00FA3DF9">
        <w:rPr>
          <w:rFonts w:cs="Arial"/>
          <w:color w:val="404040"/>
        </w:rPr>
        <w:t xml:space="preserve">the </w:t>
      </w:r>
      <w:r w:rsidRPr="00FA3DF9">
        <w:rPr>
          <w:rFonts w:cs="Arial"/>
          <w:color w:val="404040"/>
        </w:rPr>
        <w:t>same values and vision within the respective corporal setup, especially on the grounds of professionalism. Professional empathy calls for individual employee</w:t>
      </w:r>
      <w:r w:rsidR="008B23DF" w:rsidRPr="00FA3DF9">
        <w:rPr>
          <w:rFonts w:cs="Arial"/>
          <w:color w:val="404040"/>
        </w:rPr>
        <w:t>s’</w:t>
      </w:r>
      <w:r w:rsidRPr="00FA3DF9">
        <w:rPr>
          <w:rFonts w:cs="Arial"/>
          <w:color w:val="404040"/>
        </w:rPr>
        <w:t xml:space="preserve"> capability to relate to the organisation’s urgency towards a specific task’s efficient completion and align the same to every other colleague’s approach towards serving the organisational entity. Hence, following the common employee work attitude and approach standards ensure the derivation and validation of every employee’s mutual success on the grounds of mutual contribution</w:t>
      </w:r>
      <w:r w:rsidR="00B832FD" w:rsidRPr="00FA3DF9">
        <w:rPr>
          <w:rFonts w:cs="Arial"/>
          <w:color w:val="404040"/>
        </w:rPr>
        <w:t xml:space="preserve"> </w:t>
      </w:r>
      <w:r w:rsidR="00B832FD" w:rsidRPr="00FA3DF9">
        <w:rPr>
          <w:rFonts w:cs="Arial"/>
        </w:rPr>
        <w:t>(Meng and Berger, 2019).</w:t>
      </w:r>
      <w:r w:rsidR="00B832FD" w:rsidRPr="00FA3DF9">
        <w:rPr>
          <w:rFonts w:cs="Arial"/>
          <w:color w:val="222222"/>
          <w:sz w:val="20"/>
          <w:szCs w:val="20"/>
          <w:shd w:val="clear" w:color="auto" w:fill="FFFFFF"/>
        </w:rPr>
        <w:t xml:space="preserve"> </w:t>
      </w:r>
    </w:p>
    <w:p w14:paraId="1C0A3830" w14:textId="77777777" w:rsidR="004A0DD3" w:rsidRPr="00FA3DF9" w:rsidRDefault="004A0DD3" w:rsidP="004A0DD3">
      <w:pPr>
        <w:pStyle w:val="ListParagraph"/>
        <w:spacing w:after="0"/>
        <w:rPr>
          <w:rFonts w:cs="Arial"/>
          <w:color w:val="404040"/>
        </w:rPr>
      </w:pPr>
    </w:p>
    <w:p w14:paraId="631DD0D3" w14:textId="77777777" w:rsidR="004A0DD3" w:rsidRPr="00FA3DF9" w:rsidRDefault="008E30C0" w:rsidP="004A0DD3">
      <w:pPr>
        <w:pStyle w:val="ListParagraph"/>
        <w:numPr>
          <w:ilvl w:val="0"/>
          <w:numId w:val="7"/>
        </w:numPr>
        <w:spacing w:after="0"/>
        <w:rPr>
          <w:rFonts w:cs="Arial"/>
          <w:color w:val="404040"/>
        </w:rPr>
      </w:pPr>
      <w:r w:rsidRPr="00FA3DF9">
        <w:rPr>
          <w:rFonts w:cs="Arial"/>
          <w:b/>
          <w:bCs/>
          <w:color w:val="404040"/>
        </w:rPr>
        <w:t>Utilization</w:t>
      </w:r>
    </w:p>
    <w:p w14:paraId="5907784C" w14:textId="173F2333" w:rsidR="008E30C0" w:rsidRPr="00FA3DF9" w:rsidRDefault="008E30C0" w:rsidP="004A0DD3">
      <w:pPr>
        <w:pStyle w:val="ListParagraph"/>
        <w:spacing w:after="0"/>
        <w:rPr>
          <w:rFonts w:cs="Arial"/>
          <w:color w:val="404040"/>
        </w:rPr>
      </w:pPr>
      <w:r w:rsidRPr="00FA3DF9">
        <w:rPr>
          <w:rFonts w:cs="Arial"/>
          <w:color w:val="404040"/>
        </w:rPr>
        <w:t xml:space="preserve">This </w:t>
      </w:r>
      <w:r w:rsidR="004A0DD3" w:rsidRPr="00FA3DF9">
        <w:rPr>
          <w:rFonts w:cs="Arial"/>
          <w:color w:val="404040"/>
        </w:rPr>
        <w:t>factor raises employee</w:t>
      </w:r>
      <w:r w:rsidR="008B23DF" w:rsidRPr="00FA3DF9">
        <w:rPr>
          <w:rFonts w:cs="Arial"/>
          <w:color w:val="404040"/>
        </w:rPr>
        <w:t>s’</w:t>
      </w:r>
      <w:r w:rsidR="004A0DD3" w:rsidRPr="00FA3DF9">
        <w:rPr>
          <w:rFonts w:cs="Arial"/>
          <w:color w:val="404040"/>
        </w:rPr>
        <w:t xml:space="preserve"> awareness regarding their talent’s inert potential along with the degree of its utility in achieving the company’s long-term success.</w:t>
      </w:r>
      <w:r w:rsidRPr="00FA3DF9">
        <w:rPr>
          <w:rFonts w:cs="Arial"/>
          <w:color w:val="404040"/>
        </w:rPr>
        <w:t xml:space="preserve"> </w:t>
      </w:r>
    </w:p>
    <w:p w14:paraId="4741E1ED" w14:textId="5EB98F17" w:rsidR="00D20AAB" w:rsidRPr="00FA3DF9" w:rsidRDefault="00B96D6B" w:rsidP="004A0DD3">
      <w:pPr>
        <w:pStyle w:val="Heading1"/>
        <w:rPr>
          <w:rFonts w:cs="Arial"/>
        </w:rPr>
      </w:pPr>
      <w:bookmarkStart w:id="5" w:name="_Toc89554679"/>
      <w:r w:rsidRPr="00FA3DF9">
        <w:rPr>
          <w:rFonts w:cs="Arial"/>
        </w:rPr>
        <w:t>D</w:t>
      </w:r>
      <w:r w:rsidR="00B71E7A" w:rsidRPr="00FA3DF9">
        <w:rPr>
          <w:rFonts w:cs="Arial"/>
        </w:rPr>
        <w:t xml:space="preserve">iagnostic tools to measure </w:t>
      </w:r>
      <w:r w:rsidR="004A0DD3" w:rsidRPr="00FA3DF9">
        <w:rPr>
          <w:rFonts w:cs="Arial"/>
        </w:rPr>
        <w:t>employee</w:t>
      </w:r>
      <w:r w:rsidR="008B23DF" w:rsidRPr="00FA3DF9">
        <w:rPr>
          <w:rFonts w:cs="Arial"/>
        </w:rPr>
        <w:t xml:space="preserve"> </w:t>
      </w:r>
      <w:r w:rsidR="00B71E7A" w:rsidRPr="00FA3DF9">
        <w:rPr>
          <w:rFonts w:cs="Arial"/>
        </w:rPr>
        <w:t>engagement</w:t>
      </w:r>
      <w:bookmarkEnd w:id="5"/>
      <w:r w:rsidR="00B71E7A" w:rsidRPr="00FA3DF9">
        <w:rPr>
          <w:rFonts w:cs="Arial"/>
        </w:rPr>
        <w:t xml:space="preserve"> </w:t>
      </w:r>
    </w:p>
    <w:p w14:paraId="5B8290B9" w14:textId="77777777" w:rsidR="00414143" w:rsidRPr="00FA3DF9" w:rsidRDefault="00414143" w:rsidP="004A0DD3">
      <w:pPr>
        <w:spacing w:after="0"/>
        <w:rPr>
          <w:rFonts w:cs="Arial"/>
        </w:rPr>
      </w:pPr>
    </w:p>
    <w:p w14:paraId="0DA5F78B" w14:textId="0F3A9134" w:rsidR="00414143" w:rsidRPr="00FA3DF9" w:rsidRDefault="00414143" w:rsidP="004A0DD3">
      <w:pPr>
        <w:pStyle w:val="ListParagraph"/>
        <w:numPr>
          <w:ilvl w:val="0"/>
          <w:numId w:val="9"/>
        </w:numPr>
        <w:spacing w:after="0"/>
        <w:rPr>
          <w:rFonts w:cs="Arial"/>
          <w:b/>
          <w:bCs/>
        </w:rPr>
      </w:pPr>
      <w:r w:rsidRPr="00FA3DF9">
        <w:rPr>
          <w:rFonts w:cs="Arial"/>
          <w:b/>
          <w:bCs/>
        </w:rPr>
        <w:t xml:space="preserve">Employee Reward </w:t>
      </w:r>
      <w:r w:rsidR="004A0DD3" w:rsidRPr="00FA3DF9">
        <w:rPr>
          <w:rFonts w:cs="Arial"/>
          <w:b/>
          <w:bCs/>
        </w:rPr>
        <w:t>a</w:t>
      </w:r>
      <w:r w:rsidRPr="00FA3DF9">
        <w:rPr>
          <w:rFonts w:cs="Arial"/>
          <w:b/>
          <w:bCs/>
        </w:rPr>
        <w:t>nd Recognition Programs</w:t>
      </w:r>
    </w:p>
    <w:p w14:paraId="54E131E2" w14:textId="6627DC83" w:rsidR="004A0DD3" w:rsidRPr="00FA3DF9" w:rsidRDefault="004A0DD3" w:rsidP="004A0DD3">
      <w:pPr>
        <w:pStyle w:val="ListParagraph"/>
        <w:spacing w:after="0"/>
        <w:rPr>
          <w:rFonts w:cs="Arial"/>
        </w:rPr>
      </w:pPr>
      <w:r w:rsidRPr="00FA3DF9">
        <w:rPr>
          <w:rFonts w:cs="Arial"/>
        </w:rPr>
        <w:t xml:space="preserve">This is the most-effective tool driving individual employees’ diligent engagement towards their assigned tasks since it acknowledges both their performance’s improvements as well as shortcomings. While the former gets rewarded, the latter gets penalised. </w:t>
      </w:r>
    </w:p>
    <w:p w14:paraId="53786430" w14:textId="77777777" w:rsidR="004A0DD3" w:rsidRPr="00FA3DF9" w:rsidRDefault="004A0DD3" w:rsidP="004A0DD3">
      <w:pPr>
        <w:pStyle w:val="ListParagraph"/>
        <w:spacing w:after="0"/>
        <w:rPr>
          <w:rFonts w:cs="Arial"/>
          <w:b/>
          <w:bCs/>
        </w:rPr>
      </w:pPr>
    </w:p>
    <w:p w14:paraId="33164D3D" w14:textId="61175DE6" w:rsidR="00414143" w:rsidRPr="00FA3DF9" w:rsidRDefault="00414143" w:rsidP="004A0DD3">
      <w:pPr>
        <w:pStyle w:val="ListParagraph"/>
        <w:numPr>
          <w:ilvl w:val="0"/>
          <w:numId w:val="9"/>
        </w:numPr>
        <w:spacing w:after="0"/>
        <w:rPr>
          <w:rFonts w:cs="Arial"/>
          <w:b/>
          <w:bCs/>
        </w:rPr>
      </w:pPr>
      <w:r w:rsidRPr="00FA3DF9">
        <w:rPr>
          <w:rFonts w:cs="Arial"/>
          <w:b/>
          <w:bCs/>
        </w:rPr>
        <w:t>Frequent Employee Surveys</w:t>
      </w:r>
    </w:p>
    <w:p w14:paraId="587A29FA" w14:textId="6AC5CE8D" w:rsidR="004A0DD3" w:rsidRPr="00FA3DF9" w:rsidRDefault="004A0DD3" w:rsidP="004A0DD3">
      <w:pPr>
        <w:pStyle w:val="ListParagraph"/>
        <w:spacing w:after="0"/>
        <w:rPr>
          <w:rFonts w:cs="Arial"/>
        </w:rPr>
      </w:pPr>
      <w:r w:rsidRPr="00FA3DF9">
        <w:rPr>
          <w:rFonts w:cs="Arial"/>
        </w:rPr>
        <w:t>Man</w:t>
      </w:r>
      <w:r w:rsidR="008B23DF" w:rsidRPr="00FA3DF9">
        <w:rPr>
          <w:rFonts w:cs="Arial"/>
        </w:rPr>
        <w:t>a</w:t>
      </w:r>
      <w:r w:rsidRPr="00FA3DF9">
        <w:rPr>
          <w:rFonts w:cs="Arial"/>
        </w:rPr>
        <w:t>gers must constantly keep tracking individual employee</w:t>
      </w:r>
      <w:r w:rsidR="008B23DF" w:rsidRPr="00FA3DF9">
        <w:rPr>
          <w:rFonts w:cs="Arial"/>
        </w:rPr>
        <w:t>s’</w:t>
      </w:r>
      <w:r w:rsidRPr="00FA3DF9">
        <w:rPr>
          <w:rFonts w:cs="Arial"/>
        </w:rPr>
        <w:t xml:space="preserve"> participation and contribution towards the organisation’s productivity, attendance and punctuality as well as the ethical standards of their regular activities. </w:t>
      </w:r>
    </w:p>
    <w:p w14:paraId="3F007407" w14:textId="77777777" w:rsidR="004A0DD3" w:rsidRPr="00FA3DF9" w:rsidRDefault="004A0DD3" w:rsidP="004A0DD3">
      <w:pPr>
        <w:pStyle w:val="ListParagraph"/>
        <w:spacing w:after="0"/>
        <w:rPr>
          <w:rFonts w:cs="Arial"/>
        </w:rPr>
      </w:pPr>
    </w:p>
    <w:p w14:paraId="799DEA68" w14:textId="0F2B29D0" w:rsidR="00414143" w:rsidRPr="00FA3DF9" w:rsidRDefault="00414143" w:rsidP="004A0DD3">
      <w:pPr>
        <w:pStyle w:val="ListParagraph"/>
        <w:numPr>
          <w:ilvl w:val="0"/>
          <w:numId w:val="9"/>
        </w:numPr>
        <w:spacing w:after="0"/>
        <w:rPr>
          <w:rFonts w:cs="Arial"/>
          <w:b/>
          <w:bCs/>
        </w:rPr>
      </w:pPr>
      <w:r w:rsidRPr="00FA3DF9">
        <w:rPr>
          <w:rFonts w:cs="Arial"/>
          <w:b/>
          <w:bCs/>
        </w:rPr>
        <w:t>Have Frequent One-On-Ones</w:t>
      </w:r>
    </w:p>
    <w:p w14:paraId="05EFCB9C" w14:textId="31D13054" w:rsidR="004A0DD3" w:rsidRPr="00FA3DF9" w:rsidRDefault="004A0DD3" w:rsidP="004A0DD3">
      <w:pPr>
        <w:pStyle w:val="ListParagraph"/>
        <w:spacing w:after="0"/>
        <w:rPr>
          <w:rFonts w:cs="Arial"/>
        </w:rPr>
      </w:pPr>
      <w:r w:rsidRPr="00FA3DF9">
        <w:rPr>
          <w:rFonts w:cs="Arial"/>
        </w:rPr>
        <w:lastRenderedPageBreak/>
        <w:t xml:space="preserve">Effective organisational productivity can be ensured through clear and effective professional communication at every level of the structured organisation. These help in keeping every single employee and </w:t>
      </w:r>
      <w:r w:rsidR="00FC0901">
        <w:rPr>
          <w:rFonts w:cs="Arial"/>
        </w:rPr>
        <w:t>manager</w:t>
      </w:r>
      <w:r w:rsidRPr="00FA3DF9">
        <w:rPr>
          <w:rFonts w:cs="Arial"/>
        </w:rPr>
        <w:t xml:space="preserve"> updated regarding their colleague’s/ professional development or doubts that possess specific corporal importance towards controlling the organisation’s productivity.</w:t>
      </w:r>
    </w:p>
    <w:p w14:paraId="16E6E13B" w14:textId="77777777" w:rsidR="004A0DD3" w:rsidRPr="00FA3DF9" w:rsidRDefault="004A0DD3" w:rsidP="004A0DD3">
      <w:pPr>
        <w:pStyle w:val="ListParagraph"/>
        <w:spacing w:after="0"/>
        <w:rPr>
          <w:rFonts w:cs="Arial"/>
          <w:b/>
          <w:bCs/>
        </w:rPr>
      </w:pPr>
    </w:p>
    <w:p w14:paraId="3A36A266" w14:textId="73A03FAF" w:rsidR="00414143" w:rsidRPr="00FA3DF9" w:rsidRDefault="00414143" w:rsidP="004A0DD3">
      <w:pPr>
        <w:pStyle w:val="ListParagraph"/>
        <w:numPr>
          <w:ilvl w:val="0"/>
          <w:numId w:val="9"/>
        </w:numPr>
        <w:spacing w:after="0"/>
        <w:rPr>
          <w:rFonts w:cs="Arial"/>
          <w:b/>
          <w:bCs/>
        </w:rPr>
      </w:pPr>
      <w:r w:rsidRPr="00FA3DF9">
        <w:rPr>
          <w:rFonts w:cs="Arial"/>
          <w:b/>
          <w:bCs/>
        </w:rPr>
        <w:t xml:space="preserve">Conduct Exit </w:t>
      </w:r>
      <w:r w:rsidR="004A0DD3" w:rsidRPr="00FA3DF9">
        <w:rPr>
          <w:rFonts w:cs="Arial"/>
          <w:b/>
          <w:bCs/>
        </w:rPr>
        <w:t>a</w:t>
      </w:r>
      <w:r w:rsidRPr="00FA3DF9">
        <w:rPr>
          <w:rFonts w:cs="Arial"/>
          <w:b/>
          <w:bCs/>
        </w:rPr>
        <w:t>nd Stay Interviews</w:t>
      </w:r>
    </w:p>
    <w:p w14:paraId="73D5C220" w14:textId="4137DACF" w:rsidR="004A0DD3" w:rsidRPr="00FA3DF9" w:rsidRDefault="004A0DD3" w:rsidP="004A0DD3">
      <w:pPr>
        <w:pStyle w:val="ListParagraph"/>
        <w:spacing w:after="0"/>
        <w:rPr>
          <w:rFonts w:cs="Arial"/>
        </w:rPr>
      </w:pPr>
      <w:r w:rsidRPr="00FA3DF9">
        <w:rPr>
          <w:rFonts w:cs="Arial"/>
        </w:rPr>
        <w:t xml:space="preserve">For hiring eligible employees, they interview and conduct entrance examinations for every like-minded job applicant willing to take up the designation’s offer. Through the display of their skills and knowledge, HR decides upon their final selection. Even when registered employee proceeds with their organisational resignation, they are interviewed by HR to learn about their issues, depending upon which these </w:t>
      </w:r>
      <w:r w:rsidR="005D5D70" w:rsidRPr="00FA3DF9">
        <w:rPr>
          <w:rFonts w:cs="Arial"/>
        </w:rPr>
        <w:t>personnel</w:t>
      </w:r>
      <w:r w:rsidRPr="00FA3DF9">
        <w:rPr>
          <w:rFonts w:cs="Arial"/>
        </w:rPr>
        <w:t xml:space="preserve"> decide to grant their leave or to retain them by altering certain organisational policies.</w:t>
      </w:r>
    </w:p>
    <w:p w14:paraId="65B81CA0" w14:textId="2C3B23B6" w:rsidR="004A0DD3" w:rsidRPr="00FA3DF9" w:rsidRDefault="004A0DD3" w:rsidP="004A0DD3">
      <w:pPr>
        <w:pStyle w:val="ListParagraph"/>
        <w:spacing w:after="0"/>
        <w:rPr>
          <w:rFonts w:cs="Arial"/>
          <w:b/>
          <w:bCs/>
        </w:rPr>
      </w:pPr>
      <w:r w:rsidRPr="00FA3DF9">
        <w:rPr>
          <w:rFonts w:cs="Arial"/>
          <w:b/>
          <w:bCs/>
        </w:rPr>
        <w:t xml:space="preserve"> </w:t>
      </w:r>
    </w:p>
    <w:p w14:paraId="5D00FE64" w14:textId="255C0782" w:rsidR="00414143" w:rsidRPr="00FA3DF9" w:rsidRDefault="00414143" w:rsidP="004A0DD3">
      <w:pPr>
        <w:pStyle w:val="ListParagraph"/>
        <w:numPr>
          <w:ilvl w:val="0"/>
          <w:numId w:val="9"/>
        </w:numPr>
        <w:spacing w:after="0"/>
        <w:rPr>
          <w:rFonts w:cs="Arial"/>
          <w:b/>
          <w:bCs/>
        </w:rPr>
      </w:pPr>
      <w:r w:rsidRPr="00FA3DF9">
        <w:rPr>
          <w:rFonts w:cs="Arial"/>
          <w:b/>
          <w:bCs/>
        </w:rPr>
        <w:t>Make Small Focus Groups</w:t>
      </w:r>
    </w:p>
    <w:p w14:paraId="5E5AF607" w14:textId="09DE8A51" w:rsidR="004A0DD3" w:rsidRPr="00FA3DF9" w:rsidRDefault="004A0DD3" w:rsidP="004A0DD3">
      <w:pPr>
        <w:pStyle w:val="ListParagraph"/>
        <w:spacing w:after="0"/>
        <w:rPr>
          <w:rFonts w:cs="Arial"/>
        </w:rPr>
      </w:pPr>
      <w:r w:rsidRPr="00FA3DF9">
        <w:rPr>
          <w:rFonts w:cs="Arial"/>
        </w:rPr>
        <w:t xml:space="preserve">Small focus groups enable the firm to extract the limited </w:t>
      </w:r>
      <w:r w:rsidR="000A645F" w:rsidRPr="00FA3DF9">
        <w:rPr>
          <w:rFonts w:cs="Arial"/>
        </w:rPr>
        <w:t>personnel</w:t>
      </w:r>
      <w:r w:rsidRPr="00FA3DF9">
        <w:rPr>
          <w:rFonts w:cs="Arial"/>
        </w:rPr>
        <w:t xml:space="preserve"> eligible for performing an exclusive task. These activities resort to expert skills </w:t>
      </w:r>
      <w:r w:rsidR="008B23DF" w:rsidRPr="00FA3DF9">
        <w:rPr>
          <w:rFonts w:cs="Arial"/>
        </w:rPr>
        <w:t>that</w:t>
      </w:r>
      <w:r w:rsidRPr="00FA3DF9">
        <w:rPr>
          <w:rFonts w:cs="Arial"/>
        </w:rPr>
        <w:t xml:space="preserve"> distinguish these small groups from </w:t>
      </w:r>
      <w:r w:rsidR="008B23DF" w:rsidRPr="00FA3DF9">
        <w:rPr>
          <w:rFonts w:cs="Arial"/>
        </w:rPr>
        <w:t xml:space="preserve">the </w:t>
      </w:r>
      <w:r w:rsidRPr="00FA3DF9">
        <w:rPr>
          <w:rFonts w:cs="Arial"/>
        </w:rPr>
        <w:t xml:space="preserve">rest of the organisation’s functional groups. Hence, these </w:t>
      </w:r>
      <w:r w:rsidR="000A645F" w:rsidRPr="00FA3DF9">
        <w:rPr>
          <w:rFonts w:cs="Arial"/>
        </w:rPr>
        <w:t>personnel</w:t>
      </w:r>
      <w:r w:rsidRPr="00FA3DF9">
        <w:rPr>
          <w:rFonts w:cs="Arial"/>
        </w:rPr>
        <w:t xml:space="preserve"> require specially focussed attention from </w:t>
      </w:r>
      <w:r w:rsidR="002D3475">
        <w:rPr>
          <w:rFonts w:cs="Arial"/>
        </w:rPr>
        <w:t>managers</w:t>
      </w:r>
      <w:r w:rsidRPr="00FA3DF9">
        <w:rPr>
          <w:rFonts w:cs="Arial"/>
        </w:rPr>
        <w:t xml:space="preserve"> concerned to proceed with their regular activities by learning new knowledge and skills.</w:t>
      </w:r>
    </w:p>
    <w:p w14:paraId="0A2C2C48" w14:textId="4B5CF93F" w:rsidR="00414143" w:rsidRPr="00FA3DF9" w:rsidRDefault="00414143" w:rsidP="004A0DD3">
      <w:pPr>
        <w:pStyle w:val="ListParagraph"/>
        <w:numPr>
          <w:ilvl w:val="0"/>
          <w:numId w:val="9"/>
        </w:numPr>
        <w:spacing w:after="0"/>
        <w:rPr>
          <w:rFonts w:cs="Arial"/>
          <w:b/>
          <w:bCs/>
        </w:rPr>
      </w:pPr>
      <w:r w:rsidRPr="00FA3DF9">
        <w:rPr>
          <w:rFonts w:cs="Arial"/>
          <w:b/>
          <w:bCs/>
        </w:rPr>
        <w:t xml:space="preserve">Measure Productivity Metrics </w:t>
      </w:r>
      <w:r w:rsidR="004A0DD3" w:rsidRPr="00FA3DF9">
        <w:rPr>
          <w:rFonts w:cs="Arial"/>
          <w:b/>
          <w:bCs/>
        </w:rPr>
        <w:t>a</w:t>
      </w:r>
      <w:r w:rsidRPr="00FA3DF9">
        <w:rPr>
          <w:rFonts w:cs="Arial"/>
          <w:b/>
          <w:bCs/>
        </w:rPr>
        <w:t>nd Retention Rate</w:t>
      </w:r>
    </w:p>
    <w:p w14:paraId="48D2B490" w14:textId="55CA3FB8" w:rsidR="004A0DD3" w:rsidRPr="00FA3DF9" w:rsidRDefault="0012720F" w:rsidP="004A0DD3">
      <w:pPr>
        <w:pStyle w:val="ListParagraph"/>
        <w:spacing w:after="0"/>
        <w:rPr>
          <w:rFonts w:cs="Arial"/>
        </w:rPr>
      </w:pPr>
      <w:r>
        <w:rPr>
          <w:rFonts w:cs="Arial"/>
        </w:rPr>
        <w:t>M</w:t>
      </w:r>
      <w:r w:rsidR="004A0DD3" w:rsidRPr="00FA3DF9">
        <w:rPr>
          <w:rFonts w:cs="Arial"/>
        </w:rPr>
        <w:t>anagers must resort to certain parameters of organisational importance that measures individual employees’ productive efficiency. This enables the organisation to learn about each organisational employees’ professional strengths and weaknesses, depending upon which they either try in retaining the force or letting go of the most ineffective personnel and then check up</w:t>
      </w:r>
      <w:r w:rsidR="008B23DF" w:rsidRPr="00FA3DF9">
        <w:rPr>
          <w:rFonts w:cs="Arial"/>
        </w:rPr>
        <w:t xml:space="preserve"> </w:t>
      </w:r>
      <w:r w:rsidR="004A0DD3" w:rsidRPr="00FA3DF9">
        <w:rPr>
          <w:rFonts w:cs="Arial"/>
        </w:rPr>
        <w:t>on their workforce’s retention.</w:t>
      </w:r>
    </w:p>
    <w:p w14:paraId="2D120DCA" w14:textId="77777777" w:rsidR="00414143" w:rsidRPr="00FA3DF9" w:rsidRDefault="00414143" w:rsidP="004A0DD3">
      <w:pPr>
        <w:spacing w:after="0"/>
        <w:rPr>
          <w:rFonts w:cs="Arial"/>
        </w:rPr>
      </w:pPr>
    </w:p>
    <w:p w14:paraId="1CD4CCF8" w14:textId="77777777" w:rsidR="00D20AAB" w:rsidRPr="00FA3DF9" w:rsidRDefault="00D20AAB" w:rsidP="004A0DD3">
      <w:pPr>
        <w:spacing w:after="0"/>
        <w:rPr>
          <w:rFonts w:cs="Arial"/>
        </w:rPr>
      </w:pPr>
    </w:p>
    <w:p w14:paraId="7298C0B0" w14:textId="095C10C1" w:rsidR="00B71E7A" w:rsidRPr="00FA3DF9" w:rsidRDefault="00962FE0" w:rsidP="00BC4C15">
      <w:pPr>
        <w:pStyle w:val="Heading1"/>
        <w:rPr>
          <w:rFonts w:cs="Arial"/>
        </w:rPr>
      </w:pPr>
      <w:bookmarkStart w:id="6" w:name="_Toc89554680"/>
      <w:r w:rsidRPr="00FA3DF9">
        <w:rPr>
          <w:rFonts w:cs="Arial"/>
        </w:rPr>
        <w:lastRenderedPageBreak/>
        <w:t>E</w:t>
      </w:r>
      <w:r w:rsidR="00EE26BA" w:rsidRPr="00FA3DF9">
        <w:rPr>
          <w:rFonts w:cs="Arial"/>
        </w:rPr>
        <w:t xml:space="preserve">mployee value proposition </w:t>
      </w:r>
      <w:bookmarkEnd w:id="6"/>
    </w:p>
    <w:p w14:paraId="57C8ABE0" w14:textId="43506E30" w:rsidR="003F5675" w:rsidRPr="00FA3DF9" w:rsidRDefault="008B23DF" w:rsidP="003F5675">
      <w:pPr>
        <w:rPr>
          <w:rFonts w:cs="Arial"/>
        </w:rPr>
      </w:pPr>
      <w:r w:rsidRPr="00FA3DF9">
        <w:rPr>
          <w:rFonts w:cs="Arial"/>
          <w:noProof/>
        </w:rPr>
        <w:drawing>
          <wp:anchor distT="0" distB="0" distL="114300" distR="114300" simplePos="0" relativeHeight="251658752" behindDoc="0" locked="0" layoutInCell="1" allowOverlap="1" wp14:anchorId="307D8BD9" wp14:editId="3C282F04">
            <wp:simplePos x="0" y="0"/>
            <wp:positionH relativeFrom="margin">
              <wp:posOffset>647700</wp:posOffset>
            </wp:positionH>
            <wp:positionV relativeFrom="paragraph">
              <wp:posOffset>224790</wp:posOffset>
            </wp:positionV>
            <wp:extent cx="5022850" cy="2165350"/>
            <wp:effectExtent l="0" t="0" r="6350" b="6350"/>
            <wp:wrapTopAndBottom/>
            <wp:docPr id="1" name="Picture 1" descr="Employee Value Proposition: Magnet for Attracting Candidates | TalentLy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Value Proposition: Magnet for Attracting Candidates | TalentLyf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2850" cy="2165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CC7B3A" w14:textId="5167AF4E" w:rsidR="003F5675" w:rsidRPr="00FA3DF9" w:rsidRDefault="003F5675" w:rsidP="004A0DD3">
      <w:pPr>
        <w:spacing w:after="0"/>
        <w:rPr>
          <w:rFonts w:cs="Arial"/>
        </w:rPr>
      </w:pPr>
    </w:p>
    <w:p w14:paraId="29F870F2" w14:textId="7EBFF91F" w:rsidR="000267DB" w:rsidRPr="00FA3DF9" w:rsidRDefault="004A0DD3" w:rsidP="004A0DD3">
      <w:pPr>
        <w:spacing w:after="0"/>
        <w:rPr>
          <w:rFonts w:cs="Arial"/>
          <w:i/>
          <w:iCs/>
        </w:rPr>
      </w:pPr>
      <w:r w:rsidRPr="00FA3DF9">
        <w:rPr>
          <w:rFonts w:cs="Arial"/>
          <w:i/>
          <w:iCs/>
        </w:rPr>
        <w:t>The proposed strategies ensuring the levitation and enhancement of employee engagement are:</w:t>
      </w:r>
    </w:p>
    <w:p w14:paraId="161F781C" w14:textId="77777777" w:rsidR="004A0DD3" w:rsidRPr="00FA3DF9" w:rsidRDefault="004A0DD3" w:rsidP="004A0DD3">
      <w:pPr>
        <w:spacing w:after="0"/>
        <w:rPr>
          <w:rFonts w:cs="Arial"/>
          <w:i/>
          <w:iCs/>
        </w:rPr>
      </w:pPr>
    </w:p>
    <w:p w14:paraId="23F2E9BA" w14:textId="79E0D2F3" w:rsidR="004A0DD3" w:rsidRPr="00FA3DF9" w:rsidRDefault="004A0DD3" w:rsidP="004A0DD3">
      <w:pPr>
        <w:pStyle w:val="ListParagraph"/>
        <w:numPr>
          <w:ilvl w:val="0"/>
          <w:numId w:val="10"/>
        </w:numPr>
        <w:rPr>
          <w:rFonts w:cs="Arial"/>
          <w:b/>
          <w:bCs/>
        </w:rPr>
      </w:pPr>
      <w:r w:rsidRPr="00FA3DF9">
        <w:rPr>
          <w:rFonts w:cs="Arial"/>
          <w:b/>
          <w:bCs/>
        </w:rPr>
        <w:t>Compensation</w:t>
      </w:r>
    </w:p>
    <w:p w14:paraId="10C65B17" w14:textId="06B8EFBD" w:rsidR="004A0DD3" w:rsidRPr="00FA3DF9" w:rsidRDefault="004A0DD3" w:rsidP="004A0DD3">
      <w:pPr>
        <w:pStyle w:val="ListParagraph"/>
        <w:numPr>
          <w:ilvl w:val="0"/>
          <w:numId w:val="12"/>
        </w:numPr>
        <w:rPr>
          <w:rFonts w:cs="Arial"/>
        </w:rPr>
      </w:pPr>
      <w:r w:rsidRPr="00FA3DF9">
        <w:rPr>
          <w:rFonts w:cs="Arial"/>
        </w:rPr>
        <w:t>The firm must ensure the timely provision of every employee and authority’s daily/ monthly/ annual pay-scales without incurring any delay under non-emergency situations.</w:t>
      </w:r>
    </w:p>
    <w:p w14:paraId="58430B2F" w14:textId="051EA960" w:rsidR="004A0DD3" w:rsidRPr="00FA3DF9" w:rsidRDefault="004A0DD3" w:rsidP="004A0DD3">
      <w:pPr>
        <w:pStyle w:val="ListParagraph"/>
        <w:numPr>
          <w:ilvl w:val="0"/>
          <w:numId w:val="12"/>
        </w:numPr>
        <w:rPr>
          <w:rFonts w:cs="Arial"/>
        </w:rPr>
      </w:pPr>
      <w:r w:rsidRPr="00FA3DF9">
        <w:rPr>
          <w:rFonts w:cs="Arial"/>
        </w:rPr>
        <w:t xml:space="preserve">Every diligent employee who </w:t>
      </w:r>
      <w:r w:rsidR="00667370">
        <w:rPr>
          <w:rFonts w:cs="Arial"/>
        </w:rPr>
        <w:t>is</w:t>
      </w:r>
      <w:r w:rsidRPr="00FA3DF9">
        <w:rPr>
          <w:rFonts w:cs="Arial"/>
        </w:rPr>
        <w:t xml:space="preserve"> punctual, displaying consistency through improvised self-productivity and have excellently served the organisation over a stipulated time-period must be well-acknowledged and treated with a pay raise, incentives or even promotions.</w:t>
      </w:r>
    </w:p>
    <w:p w14:paraId="303A3262" w14:textId="4B3C165C" w:rsidR="004A0DD3" w:rsidRPr="00FA3DF9" w:rsidRDefault="004A0DD3" w:rsidP="004A0DD3">
      <w:pPr>
        <w:pStyle w:val="ListParagraph"/>
        <w:numPr>
          <w:ilvl w:val="0"/>
          <w:numId w:val="12"/>
        </w:numPr>
        <w:rPr>
          <w:rFonts w:cs="Arial"/>
        </w:rPr>
      </w:pPr>
      <w:r w:rsidRPr="00FA3DF9">
        <w:rPr>
          <w:rFonts w:cs="Arial"/>
        </w:rPr>
        <w:t>Provision of seasonal/ festive/ emergency bonuses also ensures employee engagement.</w:t>
      </w:r>
    </w:p>
    <w:p w14:paraId="5D6877B5" w14:textId="3638682B" w:rsidR="004A0DD3" w:rsidRPr="00FA3DF9" w:rsidRDefault="004A0DD3" w:rsidP="004A0DD3">
      <w:pPr>
        <w:pStyle w:val="ListParagraph"/>
        <w:numPr>
          <w:ilvl w:val="0"/>
          <w:numId w:val="12"/>
        </w:numPr>
        <w:rPr>
          <w:rFonts w:cs="Arial"/>
        </w:rPr>
      </w:pPr>
      <w:r w:rsidRPr="00FA3DF9">
        <w:rPr>
          <w:rFonts w:cs="Arial"/>
        </w:rPr>
        <w:t xml:space="preserve">Authorities must </w:t>
      </w:r>
      <w:r w:rsidR="00156A33" w:rsidRPr="00FA3DF9">
        <w:rPr>
          <w:rFonts w:cs="Arial"/>
        </w:rPr>
        <w:t>investigate</w:t>
      </w:r>
      <w:r w:rsidRPr="00FA3DF9">
        <w:rPr>
          <w:rFonts w:cs="Arial"/>
        </w:rPr>
        <w:t xml:space="preserve"> the maintenance of professional fairness towards every task’s timely accomplishment to ensure fairness in the organisation’s employee engagement as well. </w:t>
      </w:r>
    </w:p>
    <w:p w14:paraId="6E7D8AD9" w14:textId="77777777" w:rsidR="004A0DD3" w:rsidRPr="00FA3DF9" w:rsidRDefault="004A0DD3" w:rsidP="004A0DD3">
      <w:pPr>
        <w:pStyle w:val="ListParagraph"/>
        <w:ind w:left="1440"/>
        <w:rPr>
          <w:rFonts w:cs="Arial"/>
        </w:rPr>
      </w:pPr>
    </w:p>
    <w:p w14:paraId="77293F43" w14:textId="59CB4E65" w:rsidR="004A0DD3" w:rsidRPr="00FA3DF9" w:rsidRDefault="004A0DD3" w:rsidP="004A0DD3">
      <w:pPr>
        <w:pStyle w:val="ListParagraph"/>
        <w:numPr>
          <w:ilvl w:val="0"/>
          <w:numId w:val="10"/>
        </w:numPr>
        <w:rPr>
          <w:rFonts w:cs="Arial"/>
          <w:b/>
          <w:bCs/>
        </w:rPr>
      </w:pPr>
      <w:r w:rsidRPr="00FA3DF9">
        <w:rPr>
          <w:rFonts w:cs="Arial"/>
          <w:b/>
          <w:bCs/>
        </w:rPr>
        <w:t>Benefits</w:t>
      </w:r>
    </w:p>
    <w:p w14:paraId="678B6855" w14:textId="4BA1E658" w:rsidR="004A0DD3" w:rsidRPr="00FA3DF9" w:rsidRDefault="004A0DD3" w:rsidP="004A0DD3">
      <w:pPr>
        <w:pStyle w:val="ListParagraph"/>
        <w:numPr>
          <w:ilvl w:val="0"/>
          <w:numId w:val="13"/>
        </w:numPr>
        <w:rPr>
          <w:rFonts w:cs="Arial"/>
        </w:rPr>
      </w:pPr>
      <w:r w:rsidRPr="00FA3DF9">
        <w:rPr>
          <w:rFonts w:cs="Arial"/>
        </w:rPr>
        <w:t>Employees must be provided with standardised breaks</w:t>
      </w:r>
      <w:r w:rsidR="000E6F2C">
        <w:rPr>
          <w:rFonts w:cs="Arial"/>
        </w:rPr>
        <w:t xml:space="preserve"> </w:t>
      </w:r>
      <w:r w:rsidR="008B23DF" w:rsidRPr="00FA3DF9">
        <w:rPr>
          <w:rFonts w:cs="Arial"/>
        </w:rPr>
        <w:t>regularly</w:t>
      </w:r>
      <w:r w:rsidRPr="00FA3DF9">
        <w:rPr>
          <w:rFonts w:cs="Arial"/>
        </w:rPr>
        <w:t>. Also, they must be facilitated with stipulated paid leaves and the annual calendar holidays of the respective nation of activation.</w:t>
      </w:r>
    </w:p>
    <w:p w14:paraId="4ECDAFAA" w14:textId="63AF84D9" w:rsidR="004A0DD3" w:rsidRPr="00FA3DF9" w:rsidRDefault="004A0DD3" w:rsidP="004A0DD3">
      <w:pPr>
        <w:pStyle w:val="ListParagraph"/>
        <w:numPr>
          <w:ilvl w:val="0"/>
          <w:numId w:val="13"/>
        </w:numPr>
        <w:rPr>
          <w:rFonts w:cs="Arial"/>
        </w:rPr>
      </w:pPr>
      <w:r w:rsidRPr="00FA3DF9">
        <w:rPr>
          <w:rFonts w:cs="Arial"/>
        </w:rPr>
        <w:t xml:space="preserve">Organisations must provide certain healthcare schemes for every single employee. Big MNCs provide special family mediclaims for every employee and even financially contribute towards meeting their or any of their family member’s hospital bills. Some </w:t>
      </w:r>
      <w:r w:rsidRPr="00FA3DF9">
        <w:rPr>
          <w:rFonts w:cs="Arial"/>
        </w:rPr>
        <w:lastRenderedPageBreak/>
        <w:t>organisations are even tied-up with renowned doctors/ hospitals so that unforeseen employee-related cris</w:t>
      </w:r>
      <w:r w:rsidR="008B23DF" w:rsidRPr="00FA3DF9">
        <w:rPr>
          <w:rFonts w:cs="Arial"/>
        </w:rPr>
        <w:t>e</w:t>
      </w:r>
      <w:r w:rsidRPr="00FA3DF9">
        <w:rPr>
          <w:rFonts w:cs="Arial"/>
        </w:rPr>
        <w:t xml:space="preserve">s can be effectively dealt with on time. </w:t>
      </w:r>
    </w:p>
    <w:p w14:paraId="4092F895" w14:textId="42B0D474" w:rsidR="004A0DD3" w:rsidRPr="00FA3DF9" w:rsidRDefault="004A0DD3" w:rsidP="004A0DD3">
      <w:pPr>
        <w:pStyle w:val="ListParagraph"/>
        <w:numPr>
          <w:ilvl w:val="0"/>
          <w:numId w:val="13"/>
        </w:numPr>
        <w:rPr>
          <w:rFonts w:cs="Arial"/>
        </w:rPr>
      </w:pPr>
      <w:r w:rsidRPr="00FA3DF9">
        <w:rPr>
          <w:rFonts w:cs="Arial"/>
        </w:rPr>
        <w:t>Keeping the recurrent COVID-19 crisis in mind, organisations must facilitate their employees to work from home or remotely from any accommodational indoor setup to avoid social contact. Hence, it must resort to effective communication tools to facilitate the smooth transfer of information.</w:t>
      </w:r>
    </w:p>
    <w:p w14:paraId="14D346A7" w14:textId="77777777" w:rsidR="004A0DD3" w:rsidRPr="00FA3DF9" w:rsidRDefault="004A0DD3" w:rsidP="004A0DD3">
      <w:pPr>
        <w:pStyle w:val="ListParagraph"/>
        <w:ind w:left="1440"/>
        <w:rPr>
          <w:rFonts w:cs="Arial"/>
          <w:b/>
          <w:bCs/>
        </w:rPr>
      </w:pPr>
    </w:p>
    <w:p w14:paraId="5687178D" w14:textId="61B12E6A" w:rsidR="004A0DD3" w:rsidRPr="00FA3DF9" w:rsidRDefault="004A0DD3" w:rsidP="004A0DD3">
      <w:pPr>
        <w:pStyle w:val="ListParagraph"/>
        <w:numPr>
          <w:ilvl w:val="0"/>
          <w:numId w:val="10"/>
        </w:numPr>
        <w:rPr>
          <w:rFonts w:cs="Arial"/>
          <w:b/>
          <w:bCs/>
        </w:rPr>
      </w:pPr>
      <w:r w:rsidRPr="00FA3DF9">
        <w:rPr>
          <w:rFonts w:cs="Arial"/>
          <w:b/>
          <w:bCs/>
        </w:rPr>
        <w:t>Career</w:t>
      </w:r>
    </w:p>
    <w:p w14:paraId="658A41CB" w14:textId="577D5D26" w:rsidR="004A0DD3" w:rsidRPr="00FA3DF9" w:rsidRDefault="004A0DD3" w:rsidP="004A0DD3">
      <w:pPr>
        <w:pStyle w:val="ListParagraph"/>
        <w:numPr>
          <w:ilvl w:val="0"/>
          <w:numId w:val="14"/>
        </w:numPr>
        <w:rPr>
          <w:rFonts w:cs="Arial"/>
        </w:rPr>
      </w:pPr>
      <w:r w:rsidRPr="00FA3DF9">
        <w:rPr>
          <w:rFonts w:cs="Arial"/>
        </w:rPr>
        <w:t>Individual employees must be promoted on a performance basis to retain and enhance their voluntary productivity.</w:t>
      </w:r>
    </w:p>
    <w:p w14:paraId="0A5E2A23" w14:textId="63E69420" w:rsidR="004A0DD3" w:rsidRPr="00FA3DF9" w:rsidRDefault="004A0DD3" w:rsidP="004A0DD3">
      <w:pPr>
        <w:pStyle w:val="ListParagraph"/>
        <w:numPr>
          <w:ilvl w:val="0"/>
          <w:numId w:val="14"/>
        </w:numPr>
        <w:rPr>
          <w:rFonts w:cs="Arial"/>
        </w:rPr>
      </w:pPr>
      <w:r w:rsidRPr="00FA3DF9">
        <w:rPr>
          <w:rFonts w:cs="Arial"/>
        </w:rPr>
        <w:t xml:space="preserve">The authoritarian </w:t>
      </w:r>
      <w:r w:rsidR="00552D79" w:rsidRPr="00FA3DF9">
        <w:rPr>
          <w:rFonts w:cs="Arial"/>
        </w:rPr>
        <w:t>personnel</w:t>
      </w:r>
      <w:r w:rsidRPr="00FA3DF9">
        <w:rPr>
          <w:rFonts w:cs="Arial"/>
        </w:rPr>
        <w:t xml:space="preserve"> must ensure the effective provision of employee-centric empowering knowledge and skills regarding their field of expertise. </w:t>
      </w:r>
    </w:p>
    <w:p w14:paraId="34763717" w14:textId="5A1CF6C6" w:rsidR="004A0DD3" w:rsidRPr="00FA3DF9" w:rsidRDefault="004A0DD3" w:rsidP="004A0DD3">
      <w:pPr>
        <w:pStyle w:val="ListParagraph"/>
        <w:numPr>
          <w:ilvl w:val="0"/>
          <w:numId w:val="14"/>
        </w:numPr>
        <w:rPr>
          <w:rFonts w:cs="Arial"/>
        </w:rPr>
      </w:pPr>
      <w:r w:rsidRPr="00FA3DF9">
        <w:rPr>
          <w:rFonts w:cs="Arial"/>
        </w:rPr>
        <w:t>For imparting brand-new skills through the latest technology, the organisational authorities must regularly mentor the employees to ensure and enhance their productivity’s upliftment through their regular inculcation.</w:t>
      </w:r>
    </w:p>
    <w:p w14:paraId="151B8AE3" w14:textId="77777777" w:rsidR="004A0DD3" w:rsidRPr="00FA3DF9" w:rsidRDefault="004A0DD3" w:rsidP="004A0DD3">
      <w:pPr>
        <w:pStyle w:val="ListParagraph"/>
        <w:ind w:left="1440"/>
        <w:rPr>
          <w:rFonts w:cs="Arial"/>
          <w:b/>
          <w:bCs/>
        </w:rPr>
      </w:pPr>
    </w:p>
    <w:p w14:paraId="3F3DFFCD" w14:textId="2433DD41" w:rsidR="004A0DD3" w:rsidRPr="00FA3DF9" w:rsidRDefault="004A0DD3" w:rsidP="004A0DD3">
      <w:pPr>
        <w:pStyle w:val="ListParagraph"/>
        <w:numPr>
          <w:ilvl w:val="0"/>
          <w:numId w:val="10"/>
        </w:numPr>
        <w:rPr>
          <w:rFonts w:cs="Arial"/>
          <w:b/>
          <w:bCs/>
        </w:rPr>
      </w:pPr>
      <w:r w:rsidRPr="00FA3DF9">
        <w:rPr>
          <w:rFonts w:cs="Arial"/>
          <w:b/>
          <w:bCs/>
        </w:rPr>
        <w:t>Culture</w:t>
      </w:r>
    </w:p>
    <w:p w14:paraId="74BBB97D" w14:textId="72FDE44B" w:rsidR="004A0DD3" w:rsidRPr="00FA3DF9" w:rsidRDefault="004A0DD3" w:rsidP="004A0DD3">
      <w:pPr>
        <w:pStyle w:val="ListParagraph"/>
        <w:numPr>
          <w:ilvl w:val="0"/>
          <w:numId w:val="15"/>
        </w:numPr>
        <w:rPr>
          <w:rFonts w:cs="Arial"/>
        </w:rPr>
      </w:pPr>
      <w:r w:rsidRPr="00FA3DF9">
        <w:rPr>
          <w:rFonts w:cs="Arial"/>
        </w:rPr>
        <w:t>Every single employee must be well-aware of their organisation’s common vision and mission.</w:t>
      </w:r>
    </w:p>
    <w:p w14:paraId="112C01DE" w14:textId="55DD3421" w:rsidR="004A0DD3" w:rsidRPr="00FA3DF9" w:rsidRDefault="004A0DD3" w:rsidP="004A0DD3">
      <w:pPr>
        <w:pStyle w:val="ListParagraph"/>
        <w:numPr>
          <w:ilvl w:val="0"/>
          <w:numId w:val="15"/>
        </w:numPr>
        <w:rPr>
          <w:rFonts w:cs="Arial"/>
        </w:rPr>
      </w:pPr>
      <w:r w:rsidRPr="00FA3DF9">
        <w:rPr>
          <w:rFonts w:cs="Arial"/>
        </w:rPr>
        <w:t xml:space="preserve">They must abide by the organisational norms, values, ethics and </w:t>
      </w:r>
      <w:r w:rsidR="007C63EE" w:rsidRPr="00FA3DF9">
        <w:rPr>
          <w:rFonts w:cs="Arial"/>
        </w:rPr>
        <w:t>decorum.</w:t>
      </w:r>
    </w:p>
    <w:p w14:paraId="3C7A8301" w14:textId="70F8AA09" w:rsidR="004A0DD3" w:rsidRPr="00FA3DF9" w:rsidRDefault="004A0DD3" w:rsidP="004A0DD3">
      <w:pPr>
        <w:pStyle w:val="ListParagraph"/>
        <w:numPr>
          <w:ilvl w:val="0"/>
          <w:numId w:val="15"/>
        </w:numPr>
        <w:rPr>
          <w:rFonts w:cs="Arial"/>
        </w:rPr>
      </w:pPr>
      <w:r w:rsidRPr="00FA3DF9">
        <w:rPr>
          <w:rFonts w:cs="Arial"/>
        </w:rPr>
        <w:t>The professional environmental must be amicable to co-ordinately drive each employee’s cordial communication and activities.</w:t>
      </w:r>
    </w:p>
    <w:p w14:paraId="62081620" w14:textId="439F9DB7" w:rsidR="000267DB" w:rsidRPr="00FA3DF9" w:rsidRDefault="004A0DD3" w:rsidP="00EE26BA">
      <w:pPr>
        <w:pStyle w:val="ListParagraph"/>
        <w:numPr>
          <w:ilvl w:val="0"/>
          <w:numId w:val="15"/>
        </w:numPr>
        <w:rPr>
          <w:rFonts w:cs="Arial"/>
        </w:rPr>
      </w:pPr>
      <w:r w:rsidRPr="00FA3DF9">
        <w:rPr>
          <w:rFonts w:cs="Arial"/>
        </w:rPr>
        <w:t>Despite being divided into various departments for excelling in individual expertise skill</w:t>
      </w:r>
      <w:r w:rsidR="008B23DF" w:rsidRPr="00FA3DF9">
        <w:rPr>
          <w:rFonts w:cs="Arial"/>
        </w:rPr>
        <w:t>s</w:t>
      </w:r>
      <w:r w:rsidRPr="00FA3DF9">
        <w:rPr>
          <w:rFonts w:cs="Arial"/>
        </w:rPr>
        <w:t>, every department should practise effective intra-departmental and organisational coordination to ensure the firm’s collective functionality as a united team.</w:t>
      </w:r>
    </w:p>
    <w:p w14:paraId="5D7242BB" w14:textId="77777777" w:rsidR="004834C2" w:rsidRPr="00FA3DF9" w:rsidRDefault="004834C2" w:rsidP="004834C2">
      <w:pPr>
        <w:pStyle w:val="ListParagraph"/>
        <w:ind w:left="1440"/>
        <w:rPr>
          <w:rFonts w:cs="Arial"/>
        </w:rPr>
      </w:pPr>
    </w:p>
    <w:p w14:paraId="74B9C40C" w14:textId="77777777" w:rsidR="005430B7" w:rsidRPr="00FA3DF9" w:rsidRDefault="005430B7" w:rsidP="004834C2">
      <w:pPr>
        <w:pStyle w:val="ListParagraph"/>
        <w:ind w:left="1440"/>
        <w:rPr>
          <w:rFonts w:cs="Arial"/>
        </w:rPr>
      </w:pPr>
    </w:p>
    <w:p w14:paraId="294826D6" w14:textId="77777777" w:rsidR="005430B7" w:rsidRPr="00FA3DF9" w:rsidRDefault="005430B7" w:rsidP="004834C2">
      <w:pPr>
        <w:pStyle w:val="ListParagraph"/>
        <w:ind w:left="1440"/>
        <w:rPr>
          <w:rFonts w:cs="Arial"/>
        </w:rPr>
      </w:pPr>
    </w:p>
    <w:p w14:paraId="5FC8803F" w14:textId="77777777" w:rsidR="005430B7" w:rsidRPr="00FA3DF9" w:rsidRDefault="005430B7" w:rsidP="004834C2">
      <w:pPr>
        <w:pStyle w:val="ListParagraph"/>
        <w:ind w:left="1440"/>
        <w:rPr>
          <w:rFonts w:cs="Arial"/>
        </w:rPr>
      </w:pPr>
    </w:p>
    <w:p w14:paraId="4A713615" w14:textId="77777777" w:rsidR="005430B7" w:rsidRPr="00FA3DF9" w:rsidRDefault="005430B7" w:rsidP="004834C2">
      <w:pPr>
        <w:pStyle w:val="ListParagraph"/>
        <w:ind w:left="1440"/>
        <w:rPr>
          <w:rFonts w:cs="Arial"/>
        </w:rPr>
      </w:pPr>
    </w:p>
    <w:p w14:paraId="49E41F0A" w14:textId="77777777" w:rsidR="005430B7" w:rsidRPr="00FA3DF9" w:rsidRDefault="005430B7" w:rsidP="004834C2">
      <w:pPr>
        <w:pStyle w:val="ListParagraph"/>
        <w:ind w:left="1440"/>
        <w:rPr>
          <w:rFonts w:cs="Arial"/>
        </w:rPr>
      </w:pPr>
    </w:p>
    <w:p w14:paraId="1E51793D" w14:textId="77777777" w:rsidR="005430B7" w:rsidRPr="00FA3DF9" w:rsidRDefault="005430B7" w:rsidP="004834C2">
      <w:pPr>
        <w:pStyle w:val="ListParagraph"/>
        <w:ind w:left="1440"/>
        <w:rPr>
          <w:rFonts w:cs="Arial"/>
        </w:rPr>
      </w:pPr>
    </w:p>
    <w:p w14:paraId="2695366E" w14:textId="77777777" w:rsidR="005430B7" w:rsidRDefault="005430B7" w:rsidP="004834C2">
      <w:pPr>
        <w:pStyle w:val="ListParagraph"/>
        <w:ind w:left="1440"/>
        <w:rPr>
          <w:rFonts w:cs="Arial"/>
        </w:rPr>
      </w:pPr>
    </w:p>
    <w:p w14:paraId="1705A2BF" w14:textId="77777777" w:rsidR="000A7FB8" w:rsidRPr="00FA3DF9" w:rsidRDefault="000A7FB8" w:rsidP="004834C2">
      <w:pPr>
        <w:pStyle w:val="ListParagraph"/>
        <w:ind w:left="1440"/>
        <w:rPr>
          <w:rFonts w:cs="Arial"/>
        </w:rPr>
      </w:pPr>
    </w:p>
    <w:p w14:paraId="58909103" w14:textId="05E23624" w:rsidR="004A0DD3" w:rsidRPr="00FA3DF9" w:rsidRDefault="000267DB" w:rsidP="004A0DD3">
      <w:pPr>
        <w:pStyle w:val="Heading1"/>
        <w:spacing w:before="0"/>
        <w:rPr>
          <w:rFonts w:cs="Arial"/>
        </w:rPr>
      </w:pPr>
      <w:bookmarkStart w:id="7" w:name="_Toc89554681"/>
      <w:r w:rsidRPr="00FA3DF9">
        <w:rPr>
          <w:rFonts w:cs="Arial"/>
        </w:rPr>
        <w:lastRenderedPageBreak/>
        <w:t>C</w:t>
      </w:r>
      <w:r w:rsidR="00BC4C15" w:rsidRPr="00FA3DF9">
        <w:rPr>
          <w:rFonts w:cs="Arial"/>
        </w:rPr>
        <w:t>ONCLUSION</w:t>
      </w:r>
      <w:bookmarkEnd w:id="7"/>
    </w:p>
    <w:p w14:paraId="46E0E759" w14:textId="5CD44F41" w:rsidR="004A0DD3" w:rsidRPr="00FA3DF9" w:rsidRDefault="004A0DD3" w:rsidP="004A0DD3">
      <w:pPr>
        <w:spacing w:after="0"/>
        <w:rPr>
          <w:rFonts w:cs="Arial"/>
        </w:rPr>
      </w:pPr>
    </w:p>
    <w:p w14:paraId="6015468D" w14:textId="0721C20A" w:rsidR="004A0DD3" w:rsidRPr="00FA3DF9" w:rsidRDefault="004A0DD3" w:rsidP="004A0DD3">
      <w:pPr>
        <w:pStyle w:val="Heading1"/>
        <w:spacing w:before="0"/>
        <w:rPr>
          <w:rFonts w:cs="Arial"/>
          <w:b w:val="0"/>
          <w:bCs/>
          <w:sz w:val="22"/>
          <w:szCs w:val="22"/>
        </w:rPr>
      </w:pPr>
      <w:bookmarkStart w:id="8" w:name="_Toc89554682"/>
      <w:r w:rsidRPr="00FA3DF9">
        <w:rPr>
          <w:rFonts w:cs="Arial"/>
          <w:b w:val="0"/>
          <w:bCs/>
          <w:sz w:val="22"/>
          <w:szCs w:val="22"/>
        </w:rPr>
        <w:t>This report has emphasised the concept of employee engagement and has identified the main drivers ensuring the same.</w:t>
      </w:r>
      <w:bookmarkEnd w:id="8"/>
    </w:p>
    <w:p w14:paraId="2B40750D" w14:textId="77777777" w:rsidR="004A0DD3" w:rsidRPr="00FA3DF9" w:rsidRDefault="004A0DD3" w:rsidP="004A0DD3">
      <w:pPr>
        <w:pStyle w:val="Heading1"/>
        <w:spacing w:before="0"/>
        <w:rPr>
          <w:rFonts w:cs="Arial"/>
          <w:b w:val="0"/>
          <w:bCs/>
          <w:sz w:val="22"/>
          <w:szCs w:val="22"/>
        </w:rPr>
      </w:pPr>
    </w:p>
    <w:p w14:paraId="62D747CA" w14:textId="11F95CFC" w:rsidR="004A0DD3" w:rsidRPr="00FA3DF9" w:rsidRDefault="004A0DD3" w:rsidP="004A0DD3">
      <w:pPr>
        <w:pStyle w:val="Heading1"/>
        <w:spacing w:before="0"/>
        <w:rPr>
          <w:rFonts w:cs="Arial"/>
          <w:b w:val="0"/>
          <w:bCs/>
          <w:sz w:val="22"/>
          <w:szCs w:val="22"/>
        </w:rPr>
      </w:pPr>
      <w:bookmarkStart w:id="9" w:name="_Toc89554683"/>
      <w:r w:rsidRPr="00FA3DF9">
        <w:rPr>
          <w:rFonts w:cs="Arial"/>
          <w:b w:val="0"/>
          <w:bCs/>
          <w:sz w:val="22"/>
          <w:szCs w:val="22"/>
        </w:rPr>
        <w:t>Furthermore, it has evaluated the various diagnostic tools/ parameters which effectively measure employee engagement.</w:t>
      </w:r>
      <w:bookmarkEnd w:id="9"/>
    </w:p>
    <w:p w14:paraId="77EA08F0" w14:textId="77777777" w:rsidR="004A0DD3" w:rsidRPr="00FA3DF9" w:rsidRDefault="004A0DD3" w:rsidP="004A0DD3">
      <w:pPr>
        <w:pStyle w:val="Heading1"/>
        <w:spacing w:before="0"/>
        <w:rPr>
          <w:rFonts w:cs="Arial"/>
          <w:b w:val="0"/>
          <w:bCs/>
          <w:sz w:val="22"/>
          <w:szCs w:val="22"/>
        </w:rPr>
      </w:pPr>
    </w:p>
    <w:p w14:paraId="6865E95A" w14:textId="38914524" w:rsidR="004A0DD3" w:rsidRPr="00FA3DF9" w:rsidRDefault="004A0DD3" w:rsidP="004A0DD3">
      <w:pPr>
        <w:pStyle w:val="Heading1"/>
        <w:spacing w:before="0"/>
        <w:rPr>
          <w:rFonts w:cs="Arial"/>
          <w:b w:val="0"/>
          <w:bCs/>
          <w:sz w:val="22"/>
          <w:szCs w:val="22"/>
        </w:rPr>
      </w:pPr>
      <w:bookmarkStart w:id="10" w:name="_Toc89554684"/>
      <w:r w:rsidRPr="00FA3DF9">
        <w:rPr>
          <w:rFonts w:cs="Arial"/>
          <w:b w:val="0"/>
          <w:bCs/>
          <w:sz w:val="22"/>
          <w:szCs w:val="22"/>
        </w:rPr>
        <w:t>Lastly, a proposition consisting of the necessary strategies ensuring diligent employee engagement has also been constructed to identify the effective measures ensuring the retention of the concerned organisation’s labour force as well as their effective productivity and consistency.</w:t>
      </w:r>
      <w:bookmarkEnd w:id="10"/>
      <w:r w:rsidRPr="00FA3DF9">
        <w:rPr>
          <w:rFonts w:cs="Arial"/>
          <w:b w:val="0"/>
          <w:bCs/>
          <w:sz w:val="22"/>
          <w:szCs w:val="22"/>
        </w:rPr>
        <w:t xml:space="preserve"> </w:t>
      </w:r>
    </w:p>
    <w:p w14:paraId="57F1534B" w14:textId="77777777" w:rsidR="004A0DD3" w:rsidRPr="00FA3DF9" w:rsidRDefault="004A0DD3" w:rsidP="004A0DD3">
      <w:pPr>
        <w:spacing w:after="0"/>
        <w:rPr>
          <w:rFonts w:cs="Arial"/>
        </w:rPr>
      </w:pPr>
    </w:p>
    <w:p w14:paraId="1BE59C3E" w14:textId="77777777" w:rsidR="00BC4C15" w:rsidRPr="00FA3DF9" w:rsidRDefault="00BC4C15" w:rsidP="00EE26BA">
      <w:pPr>
        <w:rPr>
          <w:rFonts w:cs="Arial"/>
        </w:rPr>
      </w:pPr>
    </w:p>
    <w:p w14:paraId="069323C5" w14:textId="77777777" w:rsidR="00BC4C15" w:rsidRPr="00FA3DF9" w:rsidRDefault="00BC4C15" w:rsidP="00EE26BA">
      <w:pPr>
        <w:rPr>
          <w:rFonts w:cs="Arial"/>
        </w:rPr>
      </w:pPr>
    </w:p>
    <w:p w14:paraId="23EE168B" w14:textId="77777777" w:rsidR="00BC4C15" w:rsidRPr="00FA3DF9" w:rsidRDefault="00BC4C15" w:rsidP="00EE26BA">
      <w:pPr>
        <w:rPr>
          <w:rFonts w:cs="Arial"/>
        </w:rPr>
      </w:pPr>
    </w:p>
    <w:p w14:paraId="588E7C7F" w14:textId="77777777" w:rsidR="00BC4C15" w:rsidRPr="00FA3DF9" w:rsidRDefault="00BC4C15" w:rsidP="00EE26BA">
      <w:pPr>
        <w:rPr>
          <w:rFonts w:cs="Arial"/>
        </w:rPr>
      </w:pPr>
    </w:p>
    <w:p w14:paraId="6FB214D1" w14:textId="77777777" w:rsidR="00BC4C15" w:rsidRPr="00FA3DF9" w:rsidRDefault="00BC4C15" w:rsidP="00EE26BA">
      <w:pPr>
        <w:rPr>
          <w:rFonts w:cs="Arial"/>
        </w:rPr>
      </w:pPr>
    </w:p>
    <w:p w14:paraId="22D3E56E" w14:textId="77777777" w:rsidR="00BC4C15" w:rsidRPr="00FA3DF9" w:rsidRDefault="00BC4C15" w:rsidP="00EE26BA">
      <w:pPr>
        <w:rPr>
          <w:rFonts w:cs="Arial"/>
        </w:rPr>
      </w:pPr>
    </w:p>
    <w:p w14:paraId="71D5E42B" w14:textId="77777777" w:rsidR="00BC4C15" w:rsidRPr="00FA3DF9" w:rsidRDefault="00BC4C15" w:rsidP="00EE26BA">
      <w:pPr>
        <w:rPr>
          <w:rFonts w:cs="Arial"/>
        </w:rPr>
      </w:pPr>
    </w:p>
    <w:p w14:paraId="3A26E2BF" w14:textId="77777777" w:rsidR="00BC4C15" w:rsidRPr="00FA3DF9" w:rsidRDefault="00BC4C15" w:rsidP="00EE26BA">
      <w:pPr>
        <w:rPr>
          <w:rFonts w:cs="Arial"/>
        </w:rPr>
      </w:pPr>
    </w:p>
    <w:p w14:paraId="1D77FE7E" w14:textId="77777777" w:rsidR="00BC4C15" w:rsidRPr="00FA3DF9" w:rsidRDefault="00BC4C15" w:rsidP="00EE26BA">
      <w:pPr>
        <w:rPr>
          <w:rFonts w:cs="Arial"/>
        </w:rPr>
      </w:pPr>
    </w:p>
    <w:p w14:paraId="651BB8E0" w14:textId="77777777" w:rsidR="00BC4C15" w:rsidRPr="00FA3DF9" w:rsidRDefault="00BC4C15" w:rsidP="00EE26BA">
      <w:pPr>
        <w:rPr>
          <w:rFonts w:cs="Arial"/>
        </w:rPr>
      </w:pPr>
    </w:p>
    <w:p w14:paraId="009914BE" w14:textId="77777777" w:rsidR="00BC4C15" w:rsidRPr="00FA3DF9" w:rsidRDefault="00BC4C15" w:rsidP="00EE26BA">
      <w:pPr>
        <w:rPr>
          <w:rFonts w:cs="Arial"/>
        </w:rPr>
      </w:pPr>
    </w:p>
    <w:p w14:paraId="7F8B9968" w14:textId="77777777" w:rsidR="00BC4C15" w:rsidRPr="00FA3DF9" w:rsidRDefault="00BC4C15" w:rsidP="00EE26BA">
      <w:pPr>
        <w:rPr>
          <w:rFonts w:cs="Arial"/>
        </w:rPr>
      </w:pPr>
    </w:p>
    <w:p w14:paraId="1074CE0D" w14:textId="77777777" w:rsidR="00BC4C15" w:rsidRPr="00FA3DF9" w:rsidRDefault="00BC4C15" w:rsidP="00EE26BA">
      <w:pPr>
        <w:rPr>
          <w:rFonts w:cs="Arial"/>
        </w:rPr>
      </w:pPr>
    </w:p>
    <w:p w14:paraId="7754D0FF" w14:textId="77777777" w:rsidR="00BC4C15" w:rsidRPr="00FA3DF9" w:rsidRDefault="00BC4C15" w:rsidP="00EE26BA">
      <w:pPr>
        <w:rPr>
          <w:rFonts w:cs="Arial"/>
        </w:rPr>
      </w:pPr>
    </w:p>
    <w:p w14:paraId="143E0B83" w14:textId="77777777" w:rsidR="00BC4C15" w:rsidRPr="00FA3DF9" w:rsidRDefault="00BC4C15" w:rsidP="00EE26BA">
      <w:pPr>
        <w:rPr>
          <w:rFonts w:cs="Arial"/>
        </w:rPr>
      </w:pPr>
    </w:p>
    <w:p w14:paraId="2D1EE0DF" w14:textId="77777777" w:rsidR="00BC4C15" w:rsidRPr="00FA3DF9" w:rsidRDefault="00BC4C15" w:rsidP="00EE26BA">
      <w:pPr>
        <w:rPr>
          <w:rFonts w:cs="Arial"/>
        </w:rPr>
      </w:pPr>
    </w:p>
    <w:p w14:paraId="7D82567E" w14:textId="77777777" w:rsidR="00BC4C15" w:rsidRPr="00FA3DF9" w:rsidRDefault="00BC4C15" w:rsidP="00EE26BA">
      <w:pPr>
        <w:rPr>
          <w:rFonts w:cs="Arial"/>
        </w:rPr>
      </w:pPr>
    </w:p>
    <w:p w14:paraId="7C330E04" w14:textId="310B59F1" w:rsidR="00BC4C15" w:rsidRPr="00FA3DF9" w:rsidRDefault="00BC4C15" w:rsidP="003F3EE4">
      <w:pPr>
        <w:pStyle w:val="Heading1"/>
        <w:spacing w:before="0"/>
        <w:rPr>
          <w:rFonts w:cs="Arial"/>
        </w:rPr>
      </w:pPr>
      <w:bookmarkStart w:id="11" w:name="_Toc89554685"/>
      <w:r w:rsidRPr="00FA3DF9">
        <w:rPr>
          <w:rFonts w:cs="Arial"/>
        </w:rPr>
        <w:lastRenderedPageBreak/>
        <w:t>REFERENCES</w:t>
      </w:r>
      <w:bookmarkEnd w:id="11"/>
    </w:p>
    <w:p w14:paraId="2988E64B" w14:textId="77777777" w:rsidR="003F3EE4" w:rsidRPr="00FA3DF9" w:rsidRDefault="003F3EE4" w:rsidP="003F3EE4">
      <w:pPr>
        <w:spacing w:after="0"/>
        <w:rPr>
          <w:rFonts w:cs="Arial"/>
        </w:rPr>
      </w:pPr>
    </w:p>
    <w:p w14:paraId="6DC03F2F" w14:textId="77777777" w:rsidR="00B832FD" w:rsidRPr="00FA3DF9" w:rsidRDefault="00B832FD" w:rsidP="00AF6201">
      <w:pPr>
        <w:pStyle w:val="ListParagraph"/>
        <w:numPr>
          <w:ilvl w:val="0"/>
          <w:numId w:val="16"/>
        </w:numPr>
        <w:spacing w:after="0"/>
        <w:rPr>
          <w:rFonts w:cs="Arial"/>
          <w:color w:val="222222"/>
          <w:sz w:val="20"/>
          <w:szCs w:val="20"/>
          <w:shd w:val="clear" w:color="auto" w:fill="FFFFFF"/>
        </w:rPr>
      </w:pPr>
      <w:r w:rsidRPr="00FA3DF9">
        <w:rPr>
          <w:rFonts w:cs="Arial"/>
          <w:color w:val="222222"/>
          <w:sz w:val="20"/>
          <w:szCs w:val="20"/>
          <w:shd w:val="clear" w:color="auto" w:fill="FFFFFF"/>
        </w:rPr>
        <w:t>Ahmed, U., Khalid, N., Ahmed, A. and Shah, M.H., 2017. Assessing moderation of employee engagement on the relationship between work discretion, job clarity and business performance in the banking sector of Pakistan. </w:t>
      </w:r>
      <w:r w:rsidRPr="00FA3DF9">
        <w:rPr>
          <w:rFonts w:cs="Arial"/>
          <w:i/>
          <w:iCs/>
          <w:color w:val="222222"/>
          <w:sz w:val="20"/>
          <w:szCs w:val="20"/>
          <w:shd w:val="clear" w:color="auto" w:fill="FFFFFF"/>
        </w:rPr>
        <w:t>Asian Economic and Financial Review</w:t>
      </w:r>
      <w:r w:rsidRPr="00FA3DF9">
        <w:rPr>
          <w:rFonts w:cs="Arial"/>
          <w:color w:val="222222"/>
          <w:sz w:val="20"/>
          <w:szCs w:val="20"/>
          <w:shd w:val="clear" w:color="auto" w:fill="FFFFFF"/>
        </w:rPr>
        <w:t>, </w:t>
      </w:r>
      <w:r w:rsidRPr="00FA3DF9">
        <w:rPr>
          <w:rFonts w:cs="Arial"/>
          <w:i/>
          <w:iCs/>
          <w:color w:val="222222"/>
          <w:sz w:val="20"/>
          <w:szCs w:val="20"/>
          <w:shd w:val="clear" w:color="auto" w:fill="FFFFFF"/>
        </w:rPr>
        <w:t>7</w:t>
      </w:r>
      <w:r w:rsidRPr="00FA3DF9">
        <w:rPr>
          <w:rFonts w:cs="Arial"/>
          <w:color w:val="222222"/>
          <w:sz w:val="20"/>
          <w:szCs w:val="20"/>
          <w:shd w:val="clear" w:color="auto" w:fill="FFFFFF"/>
        </w:rPr>
        <w:t>(12), pp.1197-1210.</w:t>
      </w:r>
    </w:p>
    <w:p w14:paraId="1DDAF8C7" w14:textId="77777777" w:rsidR="004E06BF" w:rsidRPr="00FA3DF9" w:rsidRDefault="004E06BF" w:rsidP="00783783">
      <w:pPr>
        <w:spacing w:after="0"/>
        <w:rPr>
          <w:rFonts w:cs="Arial"/>
          <w:color w:val="222222"/>
          <w:sz w:val="20"/>
          <w:szCs w:val="20"/>
          <w:shd w:val="clear" w:color="auto" w:fill="FFFFFF"/>
        </w:rPr>
      </w:pPr>
    </w:p>
    <w:p w14:paraId="0344D900" w14:textId="0D9164F6" w:rsidR="00B832FD" w:rsidRPr="00FA3DF9" w:rsidRDefault="00B832FD" w:rsidP="00AF6201">
      <w:pPr>
        <w:pStyle w:val="ListParagraph"/>
        <w:numPr>
          <w:ilvl w:val="0"/>
          <w:numId w:val="16"/>
        </w:numPr>
        <w:spacing w:after="0"/>
        <w:rPr>
          <w:rFonts w:cs="Arial"/>
          <w:color w:val="222222"/>
          <w:sz w:val="20"/>
          <w:szCs w:val="20"/>
          <w:shd w:val="clear" w:color="auto" w:fill="FFFFFF"/>
        </w:rPr>
      </w:pPr>
      <w:r w:rsidRPr="00FA3DF9">
        <w:rPr>
          <w:rFonts w:cs="Arial"/>
          <w:color w:val="222222"/>
          <w:sz w:val="20"/>
          <w:szCs w:val="20"/>
          <w:shd w:val="clear" w:color="auto" w:fill="FFFFFF"/>
        </w:rPr>
        <w:t xml:space="preserve">Albrecht, S., </w:t>
      </w:r>
      <w:proofErr w:type="spellStart"/>
      <w:r w:rsidRPr="00FA3DF9">
        <w:rPr>
          <w:rFonts w:cs="Arial"/>
          <w:color w:val="222222"/>
          <w:sz w:val="20"/>
          <w:szCs w:val="20"/>
          <w:shd w:val="clear" w:color="auto" w:fill="FFFFFF"/>
        </w:rPr>
        <w:t>Breidahl</w:t>
      </w:r>
      <w:proofErr w:type="spellEnd"/>
      <w:r w:rsidRPr="00FA3DF9">
        <w:rPr>
          <w:rFonts w:cs="Arial"/>
          <w:color w:val="222222"/>
          <w:sz w:val="20"/>
          <w:szCs w:val="20"/>
          <w:shd w:val="clear" w:color="auto" w:fill="FFFFFF"/>
        </w:rPr>
        <w:t>, E. and Marty, A., 2018. Organizational resources, organizational engagement climate, and employee engagement. </w:t>
      </w:r>
      <w:r w:rsidRPr="00FA3DF9">
        <w:rPr>
          <w:rFonts w:cs="Arial"/>
          <w:i/>
          <w:iCs/>
          <w:color w:val="222222"/>
          <w:sz w:val="20"/>
          <w:szCs w:val="20"/>
          <w:shd w:val="clear" w:color="auto" w:fill="FFFFFF"/>
        </w:rPr>
        <w:t>Career Development International</w:t>
      </w:r>
      <w:r w:rsidRPr="00FA3DF9">
        <w:rPr>
          <w:rFonts w:cs="Arial"/>
          <w:color w:val="222222"/>
          <w:sz w:val="20"/>
          <w:szCs w:val="20"/>
          <w:shd w:val="clear" w:color="auto" w:fill="FFFFFF"/>
        </w:rPr>
        <w:t>.</w:t>
      </w:r>
    </w:p>
    <w:p w14:paraId="6BF7B962" w14:textId="77777777" w:rsidR="004E06BF" w:rsidRPr="00FA3DF9" w:rsidRDefault="004E06BF" w:rsidP="00783783">
      <w:pPr>
        <w:spacing w:after="0"/>
        <w:rPr>
          <w:rFonts w:cs="Arial"/>
          <w:color w:val="222222"/>
          <w:sz w:val="20"/>
          <w:szCs w:val="20"/>
          <w:shd w:val="clear" w:color="auto" w:fill="FFFFFF"/>
        </w:rPr>
      </w:pPr>
    </w:p>
    <w:p w14:paraId="1EBC748C" w14:textId="77777777" w:rsidR="00B832FD" w:rsidRPr="00FA3DF9" w:rsidRDefault="00B832FD" w:rsidP="00AF6201">
      <w:pPr>
        <w:pStyle w:val="ListParagraph"/>
        <w:numPr>
          <w:ilvl w:val="0"/>
          <w:numId w:val="16"/>
        </w:numPr>
        <w:spacing w:after="0"/>
        <w:rPr>
          <w:rFonts w:cs="Arial"/>
          <w:color w:val="222222"/>
          <w:sz w:val="20"/>
          <w:szCs w:val="20"/>
          <w:shd w:val="clear" w:color="auto" w:fill="FFFFFF"/>
        </w:rPr>
      </w:pPr>
      <w:proofErr w:type="spellStart"/>
      <w:r w:rsidRPr="00FA3DF9">
        <w:rPr>
          <w:rFonts w:cs="Arial"/>
          <w:color w:val="222222"/>
          <w:sz w:val="20"/>
          <w:szCs w:val="20"/>
          <w:shd w:val="clear" w:color="auto" w:fill="FFFFFF"/>
        </w:rPr>
        <w:t>Brohi</w:t>
      </w:r>
      <w:proofErr w:type="spellEnd"/>
      <w:r w:rsidRPr="00FA3DF9">
        <w:rPr>
          <w:rFonts w:cs="Arial"/>
          <w:color w:val="222222"/>
          <w:sz w:val="20"/>
          <w:szCs w:val="20"/>
          <w:shd w:val="clear" w:color="auto" w:fill="FFFFFF"/>
        </w:rPr>
        <w:t xml:space="preserve">, N.A., Abdullah, M.M.B., Khan, A.M., </w:t>
      </w:r>
      <w:proofErr w:type="spellStart"/>
      <w:r w:rsidRPr="00FA3DF9">
        <w:rPr>
          <w:rFonts w:cs="Arial"/>
          <w:color w:val="222222"/>
          <w:sz w:val="20"/>
          <w:szCs w:val="20"/>
          <w:shd w:val="clear" w:color="auto" w:fill="FFFFFF"/>
        </w:rPr>
        <w:t>Dahri</w:t>
      </w:r>
      <w:proofErr w:type="spellEnd"/>
      <w:r w:rsidRPr="00FA3DF9">
        <w:rPr>
          <w:rFonts w:cs="Arial"/>
          <w:color w:val="222222"/>
          <w:sz w:val="20"/>
          <w:szCs w:val="20"/>
          <w:shd w:val="clear" w:color="auto" w:fill="FFFFFF"/>
        </w:rPr>
        <w:t xml:space="preserve">, A.S., Ali, R. and </w:t>
      </w:r>
      <w:proofErr w:type="spellStart"/>
      <w:r w:rsidRPr="00FA3DF9">
        <w:rPr>
          <w:rFonts w:cs="Arial"/>
          <w:color w:val="222222"/>
          <w:sz w:val="20"/>
          <w:szCs w:val="20"/>
          <w:shd w:val="clear" w:color="auto" w:fill="FFFFFF"/>
        </w:rPr>
        <w:t>Markhand</w:t>
      </w:r>
      <w:proofErr w:type="spellEnd"/>
      <w:r w:rsidRPr="00FA3DF9">
        <w:rPr>
          <w:rFonts w:cs="Arial"/>
          <w:color w:val="222222"/>
          <w:sz w:val="20"/>
          <w:szCs w:val="20"/>
          <w:shd w:val="clear" w:color="auto" w:fill="FFFFFF"/>
        </w:rPr>
        <w:t>, K.H., 2018. Communication quality, job clarity, supervisor support and job satisfaction among nurses in Pakistan: The moderating influence of fairness perception. </w:t>
      </w:r>
      <w:r w:rsidRPr="00FA3DF9">
        <w:rPr>
          <w:rFonts w:cs="Arial"/>
          <w:i/>
          <w:iCs/>
          <w:color w:val="222222"/>
          <w:sz w:val="20"/>
          <w:szCs w:val="20"/>
          <w:shd w:val="clear" w:color="auto" w:fill="FFFFFF"/>
        </w:rPr>
        <w:t>International Journal of Academic Research in Business and Social Sciences</w:t>
      </w:r>
      <w:r w:rsidRPr="00FA3DF9">
        <w:rPr>
          <w:rFonts w:cs="Arial"/>
          <w:color w:val="222222"/>
          <w:sz w:val="20"/>
          <w:szCs w:val="20"/>
          <w:shd w:val="clear" w:color="auto" w:fill="FFFFFF"/>
        </w:rPr>
        <w:t>, </w:t>
      </w:r>
      <w:r w:rsidRPr="00FA3DF9">
        <w:rPr>
          <w:rFonts w:cs="Arial"/>
          <w:i/>
          <w:iCs/>
          <w:color w:val="222222"/>
          <w:sz w:val="20"/>
          <w:szCs w:val="20"/>
          <w:shd w:val="clear" w:color="auto" w:fill="FFFFFF"/>
        </w:rPr>
        <w:t>8</w:t>
      </w:r>
      <w:r w:rsidRPr="00FA3DF9">
        <w:rPr>
          <w:rFonts w:cs="Arial"/>
          <w:color w:val="222222"/>
          <w:sz w:val="20"/>
          <w:szCs w:val="20"/>
          <w:shd w:val="clear" w:color="auto" w:fill="FFFFFF"/>
        </w:rPr>
        <w:t>(5), pp.1-6.</w:t>
      </w:r>
    </w:p>
    <w:p w14:paraId="497D4485" w14:textId="77777777" w:rsidR="004E06BF" w:rsidRPr="00FA3DF9" w:rsidRDefault="004E06BF" w:rsidP="00783783">
      <w:pPr>
        <w:spacing w:after="0"/>
        <w:rPr>
          <w:rFonts w:cs="Arial"/>
          <w:color w:val="222222"/>
          <w:sz w:val="20"/>
          <w:szCs w:val="20"/>
          <w:shd w:val="clear" w:color="auto" w:fill="FFFFFF"/>
        </w:rPr>
      </w:pPr>
    </w:p>
    <w:p w14:paraId="3ECFE24A" w14:textId="4C6B3FD9" w:rsidR="00B832FD" w:rsidRPr="00FA3DF9" w:rsidRDefault="00B832FD" w:rsidP="00AF6201">
      <w:pPr>
        <w:pStyle w:val="ListParagraph"/>
        <w:numPr>
          <w:ilvl w:val="0"/>
          <w:numId w:val="16"/>
        </w:numPr>
        <w:spacing w:after="0"/>
        <w:rPr>
          <w:rFonts w:cs="Arial"/>
          <w:color w:val="222222"/>
          <w:sz w:val="20"/>
          <w:szCs w:val="20"/>
          <w:shd w:val="clear" w:color="auto" w:fill="FFFFFF"/>
        </w:rPr>
      </w:pPr>
      <w:r w:rsidRPr="00FA3DF9">
        <w:rPr>
          <w:rFonts w:cs="Arial"/>
          <w:color w:val="222222"/>
          <w:sz w:val="20"/>
          <w:szCs w:val="20"/>
          <w:shd w:val="clear" w:color="auto" w:fill="FFFFFF"/>
        </w:rPr>
        <w:t xml:space="preserve">Kwon, K. and Kim, T., 2020. An integrative literature review of employee engagement and innovative </w:t>
      </w:r>
      <w:proofErr w:type="spellStart"/>
      <w:r w:rsidRPr="00FA3DF9">
        <w:rPr>
          <w:rFonts w:cs="Arial"/>
          <w:color w:val="222222"/>
          <w:sz w:val="20"/>
          <w:szCs w:val="20"/>
          <w:shd w:val="clear" w:color="auto" w:fill="FFFFFF"/>
        </w:rPr>
        <w:t>behavior</w:t>
      </w:r>
      <w:proofErr w:type="spellEnd"/>
      <w:r w:rsidRPr="00FA3DF9">
        <w:rPr>
          <w:rFonts w:cs="Arial"/>
          <w:color w:val="222222"/>
          <w:sz w:val="20"/>
          <w:szCs w:val="20"/>
          <w:shd w:val="clear" w:color="auto" w:fill="FFFFFF"/>
        </w:rPr>
        <w:t>: Revisiting the JD-R model. </w:t>
      </w:r>
      <w:r w:rsidRPr="00FA3DF9">
        <w:rPr>
          <w:rFonts w:cs="Arial"/>
          <w:i/>
          <w:iCs/>
          <w:color w:val="222222"/>
          <w:sz w:val="20"/>
          <w:szCs w:val="20"/>
          <w:shd w:val="clear" w:color="auto" w:fill="FFFFFF"/>
        </w:rPr>
        <w:t>Human Resource Management Review</w:t>
      </w:r>
      <w:r w:rsidRPr="00FA3DF9">
        <w:rPr>
          <w:rFonts w:cs="Arial"/>
          <w:color w:val="222222"/>
          <w:sz w:val="20"/>
          <w:szCs w:val="20"/>
          <w:shd w:val="clear" w:color="auto" w:fill="FFFFFF"/>
        </w:rPr>
        <w:t>, </w:t>
      </w:r>
      <w:r w:rsidRPr="00FA3DF9">
        <w:rPr>
          <w:rFonts w:cs="Arial"/>
          <w:i/>
          <w:iCs/>
          <w:color w:val="222222"/>
          <w:sz w:val="20"/>
          <w:szCs w:val="20"/>
          <w:shd w:val="clear" w:color="auto" w:fill="FFFFFF"/>
        </w:rPr>
        <w:t>30</w:t>
      </w:r>
      <w:r w:rsidRPr="00FA3DF9">
        <w:rPr>
          <w:rFonts w:cs="Arial"/>
          <w:color w:val="222222"/>
          <w:sz w:val="20"/>
          <w:szCs w:val="20"/>
          <w:shd w:val="clear" w:color="auto" w:fill="FFFFFF"/>
        </w:rPr>
        <w:t>(2), p.100704.</w:t>
      </w:r>
    </w:p>
    <w:p w14:paraId="3C70D0C4" w14:textId="77777777" w:rsidR="004E06BF" w:rsidRPr="00FA3DF9" w:rsidRDefault="004E06BF" w:rsidP="00783783">
      <w:pPr>
        <w:spacing w:after="0"/>
        <w:rPr>
          <w:rFonts w:cs="Arial"/>
          <w:color w:val="222222"/>
          <w:sz w:val="20"/>
          <w:szCs w:val="20"/>
          <w:shd w:val="clear" w:color="auto" w:fill="FFFFFF"/>
        </w:rPr>
      </w:pPr>
    </w:p>
    <w:p w14:paraId="2C631825" w14:textId="77777777" w:rsidR="004E06BF" w:rsidRPr="00FA3DF9" w:rsidRDefault="00B832FD" w:rsidP="00AF6201">
      <w:pPr>
        <w:pStyle w:val="ListParagraph"/>
        <w:numPr>
          <w:ilvl w:val="0"/>
          <w:numId w:val="16"/>
        </w:numPr>
        <w:spacing w:after="0"/>
        <w:rPr>
          <w:rFonts w:cs="Arial"/>
          <w:i/>
          <w:iCs/>
          <w:color w:val="222222"/>
          <w:sz w:val="20"/>
          <w:szCs w:val="20"/>
          <w:shd w:val="clear" w:color="auto" w:fill="FFFFFF"/>
        </w:rPr>
      </w:pPr>
      <w:proofErr w:type="spellStart"/>
      <w:r w:rsidRPr="00FA3DF9">
        <w:rPr>
          <w:rFonts w:cs="Arial"/>
          <w:color w:val="222222"/>
          <w:sz w:val="20"/>
          <w:szCs w:val="20"/>
          <w:shd w:val="clear" w:color="auto" w:fill="FFFFFF"/>
        </w:rPr>
        <w:t>Makera</w:t>
      </w:r>
      <w:proofErr w:type="spellEnd"/>
      <w:r w:rsidRPr="00FA3DF9">
        <w:rPr>
          <w:rFonts w:cs="Arial"/>
          <w:color w:val="222222"/>
          <w:sz w:val="20"/>
          <w:szCs w:val="20"/>
          <w:shd w:val="clear" w:color="auto" w:fill="FFFFFF"/>
        </w:rPr>
        <w:t xml:space="preserve">, A.U., </w:t>
      </w:r>
      <w:proofErr w:type="spellStart"/>
      <w:r w:rsidRPr="00FA3DF9">
        <w:rPr>
          <w:rFonts w:cs="Arial"/>
          <w:color w:val="222222"/>
          <w:sz w:val="20"/>
          <w:szCs w:val="20"/>
          <w:shd w:val="clear" w:color="auto" w:fill="FFFFFF"/>
        </w:rPr>
        <w:t>Nasidi</w:t>
      </w:r>
      <w:proofErr w:type="spellEnd"/>
      <w:r w:rsidRPr="00FA3DF9">
        <w:rPr>
          <w:rFonts w:cs="Arial"/>
          <w:color w:val="222222"/>
          <w:sz w:val="20"/>
          <w:szCs w:val="20"/>
          <w:shd w:val="clear" w:color="auto" w:fill="FFFFFF"/>
        </w:rPr>
        <w:t xml:space="preserve">, Y., </w:t>
      </w:r>
      <w:proofErr w:type="spellStart"/>
      <w:r w:rsidRPr="00FA3DF9">
        <w:rPr>
          <w:rFonts w:cs="Arial"/>
          <w:color w:val="222222"/>
          <w:sz w:val="20"/>
          <w:szCs w:val="20"/>
          <w:shd w:val="clear" w:color="auto" w:fill="FFFFFF"/>
        </w:rPr>
        <w:t>Kamaruddeen</w:t>
      </w:r>
      <w:proofErr w:type="spellEnd"/>
      <w:r w:rsidRPr="00FA3DF9">
        <w:rPr>
          <w:rFonts w:cs="Arial"/>
          <w:color w:val="222222"/>
          <w:sz w:val="20"/>
          <w:szCs w:val="20"/>
          <w:shd w:val="clear" w:color="auto" w:fill="FFFFFF"/>
        </w:rPr>
        <w:t xml:space="preserve">, A.M. and </w:t>
      </w:r>
      <w:proofErr w:type="spellStart"/>
      <w:r w:rsidRPr="00FA3DF9">
        <w:rPr>
          <w:rFonts w:cs="Arial"/>
          <w:color w:val="222222"/>
          <w:sz w:val="20"/>
          <w:szCs w:val="20"/>
          <w:shd w:val="clear" w:color="auto" w:fill="FFFFFF"/>
        </w:rPr>
        <w:t>Jemaku</w:t>
      </w:r>
      <w:proofErr w:type="spellEnd"/>
      <w:r w:rsidRPr="00FA3DF9">
        <w:rPr>
          <w:rFonts w:cs="Arial"/>
          <w:color w:val="222222"/>
          <w:sz w:val="20"/>
          <w:szCs w:val="20"/>
          <w:shd w:val="clear" w:color="auto" w:fill="FFFFFF"/>
        </w:rPr>
        <w:t>, I.M., 2019. Correlation between team and co-worker relationship and employee engagement. </w:t>
      </w:r>
      <w:r w:rsidRPr="00FA3DF9">
        <w:rPr>
          <w:rFonts w:cs="Arial"/>
          <w:i/>
          <w:iCs/>
          <w:color w:val="222222"/>
          <w:sz w:val="20"/>
          <w:szCs w:val="20"/>
          <w:shd w:val="clear" w:color="auto" w:fill="FFFFFF"/>
        </w:rPr>
        <w:t xml:space="preserve">Journal of Advanced Research in Business and </w:t>
      </w:r>
    </w:p>
    <w:p w14:paraId="4829155D" w14:textId="4F05CBAA" w:rsidR="00B832FD" w:rsidRPr="00FA3DF9" w:rsidRDefault="00B832FD" w:rsidP="00AF6201">
      <w:pPr>
        <w:pStyle w:val="ListParagraph"/>
        <w:numPr>
          <w:ilvl w:val="0"/>
          <w:numId w:val="16"/>
        </w:numPr>
        <w:spacing w:after="0"/>
        <w:rPr>
          <w:rFonts w:cs="Arial"/>
          <w:color w:val="222222"/>
          <w:sz w:val="20"/>
          <w:szCs w:val="20"/>
          <w:shd w:val="clear" w:color="auto" w:fill="FFFFFF"/>
        </w:rPr>
      </w:pPr>
      <w:r w:rsidRPr="00FA3DF9">
        <w:rPr>
          <w:rFonts w:cs="Arial"/>
          <w:i/>
          <w:iCs/>
          <w:color w:val="222222"/>
          <w:sz w:val="20"/>
          <w:szCs w:val="20"/>
          <w:shd w:val="clear" w:color="auto" w:fill="FFFFFF"/>
        </w:rPr>
        <w:t>Management Studies</w:t>
      </w:r>
      <w:r w:rsidRPr="00FA3DF9">
        <w:rPr>
          <w:rFonts w:cs="Arial"/>
          <w:color w:val="222222"/>
          <w:sz w:val="20"/>
          <w:szCs w:val="20"/>
          <w:shd w:val="clear" w:color="auto" w:fill="FFFFFF"/>
        </w:rPr>
        <w:t>, </w:t>
      </w:r>
      <w:r w:rsidRPr="00FA3DF9">
        <w:rPr>
          <w:rFonts w:cs="Arial"/>
          <w:i/>
          <w:iCs/>
          <w:color w:val="222222"/>
          <w:sz w:val="20"/>
          <w:szCs w:val="20"/>
          <w:shd w:val="clear" w:color="auto" w:fill="FFFFFF"/>
        </w:rPr>
        <w:t>14</w:t>
      </w:r>
      <w:r w:rsidRPr="00FA3DF9">
        <w:rPr>
          <w:rFonts w:cs="Arial"/>
          <w:color w:val="222222"/>
          <w:sz w:val="20"/>
          <w:szCs w:val="20"/>
          <w:shd w:val="clear" w:color="auto" w:fill="FFFFFF"/>
        </w:rPr>
        <w:t>(1), pp.16-24.</w:t>
      </w:r>
    </w:p>
    <w:p w14:paraId="11DAB7EA" w14:textId="77777777" w:rsidR="004E06BF" w:rsidRPr="00FA3DF9" w:rsidRDefault="004E06BF" w:rsidP="00783783">
      <w:pPr>
        <w:spacing w:after="0"/>
        <w:rPr>
          <w:rFonts w:cs="Arial"/>
          <w:color w:val="222222"/>
          <w:sz w:val="20"/>
          <w:szCs w:val="20"/>
          <w:shd w:val="clear" w:color="auto" w:fill="FFFFFF"/>
        </w:rPr>
      </w:pPr>
    </w:p>
    <w:p w14:paraId="6B255A83" w14:textId="70A1FFAE" w:rsidR="00B832FD" w:rsidRPr="00FA3DF9" w:rsidRDefault="00B832FD" w:rsidP="00AF6201">
      <w:pPr>
        <w:pStyle w:val="ListParagraph"/>
        <w:numPr>
          <w:ilvl w:val="0"/>
          <w:numId w:val="16"/>
        </w:numPr>
        <w:spacing w:after="0"/>
        <w:rPr>
          <w:rFonts w:cs="Arial"/>
          <w:color w:val="222222"/>
          <w:sz w:val="20"/>
          <w:szCs w:val="20"/>
          <w:shd w:val="clear" w:color="auto" w:fill="FFFFFF"/>
        </w:rPr>
      </w:pPr>
      <w:r w:rsidRPr="00FA3DF9">
        <w:rPr>
          <w:rFonts w:cs="Arial"/>
          <w:color w:val="222222"/>
          <w:sz w:val="20"/>
          <w:szCs w:val="20"/>
          <w:shd w:val="clear" w:color="auto" w:fill="FFFFFF"/>
        </w:rPr>
        <w:t>Meng, J. and Berger, B.K., 2019. The impact of organizational culture and leadership performance on PR professionals’ job satisfaction: Testing the joint mediating effects of engagement and trust. </w:t>
      </w:r>
      <w:r w:rsidRPr="00FA3DF9">
        <w:rPr>
          <w:rFonts w:cs="Arial"/>
          <w:i/>
          <w:iCs/>
          <w:color w:val="222222"/>
          <w:sz w:val="20"/>
          <w:szCs w:val="20"/>
          <w:shd w:val="clear" w:color="auto" w:fill="FFFFFF"/>
        </w:rPr>
        <w:t>Public Relations Review</w:t>
      </w:r>
      <w:r w:rsidRPr="00FA3DF9">
        <w:rPr>
          <w:rFonts w:cs="Arial"/>
          <w:color w:val="222222"/>
          <w:sz w:val="20"/>
          <w:szCs w:val="20"/>
          <w:shd w:val="clear" w:color="auto" w:fill="FFFFFF"/>
        </w:rPr>
        <w:t>, </w:t>
      </w:r>
      <w:r w:rsidRPr="00FA3DF9">
        <w:rPr>
          <w:rFonts w:cs="Arial"/>
          <w:i/>
          <w:iCs/>
          <w:color w:val="222222"/>
          <w:sz w:val="20"/>
          <w:szCs w:val="20"/>
          <w:shd w:val="clear" w:color="auto" w:fill="FFFFFF"/>
        </w:rPr>
        <w:t>45</w:t>
      </w:r>
      <w:r w:rsidRPr="00FA3DF9">
        <w:rPr>
          <w:rFonts w:cs="Arial"/>
          <w:color w:val="222222"/>
          <w:sz w:val="20"/>
          <w:szCs w:val="20"/>
          <w:shd w:val="clear" w:color="auto" w:fill="FFFFFF"/>
        </w:rPr>
        <w:t>(1), pp.64-75.</w:t>
      </w:r>
    </w:p>
    <w:p w14:paraId="67CF35BD" w14:textId="77777777" w:rsidR="004E06BF" w:rsidRPr="00FA3DF9" w:rsidRDefault="004E06BF" w:rsidP="00783783">
      <w:pPr>
        <w:spacing w:after="0"/>
        <w:rPr>
          <w:rFonts w:cs="Arial"/>
          <w:color w:val="222222"/>
          <w:sz w:val="20"/>
          <w:szCs w:val="20"/>
          <w:shd w:val="clear" w:color="auto" w:fill="FFFFFF"/>
        </w:rPr>
      </w:pPr>
    </w:p>
    <w:p w14:paraId="130E499B" w14:textId="25AC8DF8" w:rsidR="00B832FD" w:rsidRPr="00FA3DF9" w:rsidRDefault="00B832FD" w:rsidP="00AF6201">
      <w:pPr>
        <w:pStyle w:val="ListParagraph"/>
        <w:numPr>
          <w:ilvl w:val="0"/>
          <w:numId w:val="16"/>
        </w:numPr>
        <w:spacing w:after="0"/>
        <w:rPr>
          <w:rFonts w:cs="Arial"/>
          <w:color w:val="222222"/>
          <w:sz w:val="20"/>
          <w:szCs w:val="20"/>
          <w:shd w:val="clear" w:color="auto" w:fill="FFFFFF"/>
        </w:rPr>
      </w:pPr>
      <w:r w:rsidRPr="00FA3DF9">
        <w:rPr>
          <w:rFonts w:cs="Arial"/>
          <w:color w:val="222222"/>
          <w:sz w:val="20"/>
          <w:szCs w:val="20"/>
          <w:shd w:val="clear" w:color="auto" w:fill="FFFFFF"/>
        </w:rPr>
        <w:t>Osborne, S. and Hammoud, M.S., 2017. Effective employee engagement in the workplace. </w:t>
      </w:r>
      <w:r w:rsidRPr="00FA3DF9">
        <w:rPr>
          <w:rFonts w:cs="Arial"/>
          <w:i/>
          <w:iCs/>
          <w:color w:val="222222"/>
          <w:sz w:val="20"/>
          <w:szCs w:val="20"/>
          <w:shd w:val="clear" w:color="auto" w:fill="FFFFFF"/>
        </w:rPr>
        <w:t>International Journal of Applied Management and Technology</w:t>
      </w:r>
      <w:r w:rsidRPr="00FA3DF9">
        <w:rPr>
          <w:rFonts w:cs="Arial"/>
          <w:color w:val="222222"/>
          <w:sz w:val="20"/>
          <w:szCs w:val="20"/>
          <w:shd w:val="clear" w:color="auto" w:fill="FFFFFF"/>
        </w:rPr>
        <w:t>, </w:t>
      </w:r>
      <w:r w:rsidRPr="00FA3DF9">
        <w:rPr>
          <w:rFonts w:cs="Arial"/>
          <w:i/>
          <w:iCs/>
          <w:color w:val="222222"/>
          <w:sz w:val="20"/>
          <w:szCs w:val="20"/>
          <w:shd w:val="clear" w:color="auto" w:fill="FFFFFF"/>
        </w:rPr>
        <w:t>16</w:t>
      </w:r>
      <w:r w:rsidRPr="00FA3DF9">
        <w:rPr>
          <w:rFonts w:cs="Arial"/>
          <w:color w:val="222222"/>
          <w:sz w:val="20"/>
          <w:szCs w:val="20"/>
          <w:shd w:val="clear" w:color="auto" w:fill="FFFFFF"/>
        </w:rPr>
        <w:t>(1), p.4.</w:t>
      </w:r>
    </w:p>
    <w:p w14:paraId="1E712206" w14:textId="77777777" w:rsidR="004E06BF" w:rsidRPr="00FA3DF9" w:rsidRDefault="004E06BF" w:rsidP="00783783">
      <w:pPr>
        <w:spacing w:after="0"/>
        <w:rPr>
          <w:rFonts w:cs="Arial"/>
          <w:color w:val="222222"/>
          <w:sz w:val="20"/>
          <w:szCs w:val="20"/>
          <w:shd w:val="clear" w:color="auto" w:fill="FFFFFF"/>
        </w:rPr>
      </w:pPr>
    </w:p>
    <w:p w14:paraId="262A7615" w14:textId="134D7AEA" w:rsidR="00B832FD" w:rsidRPr="00FA3DF9" w:rsidRDefault="00B832FD" w:rsidP="00AF6201">
      <w:pPr>
        <w:pStyle w:val="ListParagraph"/>
        <w:numPr>
          <w:ilvl w:val="0"/>
          <w:numId w:val="16"/>
        </w:numPr>
        <w:spacing w:after="0"/>
        <w:rPr>
          <w:rFonts w:cs="Arial"/>
          <w:color w:val="222222"/>
          <w:sz w:val="20"/>
          <w:szCs w:val="20"/>
          <w:shd w:val="clear" w:color="auto" w:fill="FFFFFF"/>
        </w:rPr>
      </w:pPr>
      <w:proofErr w:type="spellStart"/>
      <w:r w:rsidRPr="00FA3DF9">
        <w:rPr>
          <w:rFonts w:cs="Arial"/>
          <w:color w:val="222222"/>
          <w:sz w:val="20"/>
          <w:szCs w:val="20"/>
          <w:shd w:val="clear" w:color="auto" w:fill="FFFFFF"/>
        </w:rPr>
        <w:t>Shobe</w:t>
      </w:r>
      <w:proofErr w:type="spellEnd"/>
      <w:r w:rsidRPr="00FA3DF9">
        <w:rPr>
          <w:rFonts w:cs="Arial"/>
          <w:color w:val="222222"/>
          <w:sz w:val="20"/>
          <w:szCs w:val="20"/>
          <w:shd w:val="clear" w:color="auto" w:fill="FFFFFF"/>
        </w:rPr>
        <w:t>, K., 2018. Productivity driven by job satisfaction, physical work environment, management support and job autonomy. </w:t>
      </w:r>
      <w:r w:rsidRPr="00FA3DF9">
        <w:rPr>
          <w:rFonts w:cs="Arial"/>
          <w:i/>
          <w:iCs/>
          <w:color w:val="222222"/>
          <w:sz w:val="20"/>
          <w:szCs w:val="20"/>
          <w:shd w:val="clear" w:color="auto" w:fill="FFFFFF"/>
        </w:rPr>
        <w:t>Business and Economics Journal</w:t>
      </w:r>
      <w:r w:rsidRPr="00FA3DF9">
        <w:rPr>
          <w:rFonts w:cs="Arial"/>
          <w:color w:val="222222"/>
          <w:sz w:val="20"/>
          <w:szCs w:val="20"/>
          <w:shd w:val="clear" w:color="auto" w:fill="FFFFFF"/>
        </w:rPr>
        <w:t>, </w:t>
      </w:r>
      <w:r w:rsidRPr="00FA3DF9">
        <w:rPr>
          <w:rFonts w:cs="Arial"/>
          <w:i/>
          <w:iCs/>
          <w:color w:val="222222"/>
          <w:sz w:val="20"/>
          <w:szCs w:val="20"/>
          <w:shd w:val="clear" w:color="auto" w:fill="FFFFFF"/>
        </w:rPr>
        <w:t>9</w:t>
      </w:r>
      <w:r w:rsidRPr="00FA3DF9">
        <w:rPr>
          <w:rFonts w:cs="Arial"/>
          <w:color w:val="222222"/>
          <w:sz w:val="20"/>
          <w:szCs w:val="20"/>
          <w:shd w:val="clear" w:color="auto" w:fill="FFFFFF"/>
        </w:rPr>
        <w:t>(2), pp.1-9.</w:t>
      </w:r>
    </w:p>
    <w:p w14:paraId="24F7FCA1" w14:textId="77777777" w:rsidR="004E06BF" w:rsidRPr="00FA3DF9" w:rsidRDefault="004E06BF" w:rsidP="00783783">
      <w:pPr>
        <w:spacing w:after="0"/>
        <w:rPr>
          <w:rFonts w:cs="Arial"/>
          <w:color w:val="222222"/>
          <w:sz w:val="20"/>
          <w:szCs w:val="20"/>
          <w:shd w:val="clear" w:color="auto" w:fill="FFFFFF"/>
        </w:rPr>
      </w:pPr>
    </w:p>
    <w:p w14:paraId="4600D500" w14:textId="1C0FCB53" w:rsidR="00B832FD" w:rsidRPr="00FA3DF9" w:rsidRDefault="00B832FD" w:rsidP="00AF6201">
      <w:pPr>
        <w:pStyle w:val="ListParagraph"/>
        <w:numPr>
          <w:ilvl w:val="0"/>
          <w:numId w:val="16"/>
        </w:numPr>
        <w:spacing w:after="0"/>
        <w:rPr>
          <w:rFonts w:cs="Arial"/>
          <w:color w:val="222222"/>
          <w:sz w:val="20"/>
          <w:szCs w:val="20"/>
          <w:shd w:val="clear" w:color="auto" w:fill="FFFFFF"/>
        </w:rPr>
      </w:pPr>
      <w:r w:rsidRPr="00FA3DF9">
        <w:rPr>
          <w:rFonts w:cs="Arial"/>
          <w:color w:val="222222"/>
          <w:sz w:val="20"/>
          <w:szCs w:val="20"/>
          <w:shd w:val="clear" w:color="auto" w:fill="FFFFFF"/>
        </w:rPr>
        <w:t xml:space="preserve">Stoyanova, T. and </w:t>
      </w:r>
      <w:proofErr w:type="spellStart"/>
      <w:r w:rsidRPr="00FA3DF9">
        <w:rPr>
          <w:rFonts w:cs="Arial"/>
          <w:color w:val="222222"/>
          <w:sz w:val="20"/>
          <w:szCs w:val="20"/>
          <w:shd w:val="clear" w:color="auto" w:fill="FFFFFF"/>
        </w:rPr>
        <w:t>Iliev</w:t>
      </w:r>
      <w:proofErr w:type="spellEnd"/>
      <w:r w:rsidRPr="00FA3DF9">
        <w:rPr>
          <w:rFonts w:cs="Arial"/>
          <w:color w:val="222222"/>
          <w:sz w:val="20"/>
          <w:szCs w:val="20"/>
          <w:shd w:val="clear" w:color="auto" w:fill="FFFFFF"/>
        </w:rPr>
        <w:t>, I., 2017. Employee engagement factor for organizational excellence. </w:t>
      </w:r>
      <w:r w:rsidRPr="00FA3DF9">
        <w:rPr>
          <w:rFonts w:cs="Arial"/>
          <w:i/>
          <w:iCs/>
          <w:color w:val="222222"/>
          <w:sz w:val="20"/>
          <w:szCs w:val="20"/>
          <w:shd w:val="clear" w:color="auto" w:fill="FFFFFF"/>
        </w:rPr>
        <w:t>International Journal of Business and Economic Sciences Applied Research (IJBESAR)</w:t>
      </w:r>
      <w:r w:rsidRPr="00FA3DF9">
        <w:rPr>
          <w:rFonts w:cs="Arial"/>
          <w:color w:val="222222"/>
          <w:sz w:val="20"/>
          <w:szCs w:val="20"/>
          <w:shd w:val="clear" w:color="auto" w:fill="FFFFFF"/>
        </w:rPr>
        <w:t>, </w:t>
      </w:r>
      <w:r w:rsidRPr="00FA3DF9">
        <w:rPr>
          <w:rFonts w:cs="Arial"/>
          <w:i/>
          <w:iCs/>
          <w:color w:val="222222"/>
          <w:sz w:val="20"/>
          <w:szCs w:val="20"/>
          <w:shd w:val="clear" w:color="auto" w:fill="FFFFFF"/>
        </w:rPr>
        <w:t>10</w:t>
      </w:r>
      <w:r w:rsidRPr="00FA3DF9">
        <w:rPr>
          <w:rFonts w:cs="Arial"/>
          <w:color w:val="222222"/>
          <w:sz w:val="20"/>
          <w:szCs w:val="20"/>
          <w:shd w:val="clear" w:color="auto" w:fill="FFFFFF"/>
        </w:rPr>
        <w:t>(1), pp.23-29.</w:t>
      </w:r>
    </w:p>
    <w:p w14:paraId="28F844E2" w14:textId="3F81FBEE" w:rsidR="00B832FD" w:rsidRPr="00FA3DF9" w:rsidRDefault="00B832FD" w:rsidP="00A947B8">
      <w:pPr>
        <w:pStyle w:val="ListParagraph"/>
        <w:spacing w:after="0"/>
        <w:rPr>
          <w:rFonts w:cs="Arial"/>
          <w:color w:val="222222"/>
          <w:sz w:val="20"/>
          <w:szCs w:val="20"/>
          <w:shd w:val="clear" w:color="auto" w:fill="FFFFFF"/>
        </w:rPr>
      </w:pPr>
    </w:p>
    <w:sectPr w:rsidR="00B832FD" w:rsidRPr="00FA3DF9" w:rsidSect="0005771D">
      <w:footerReference w:type="default" r:id="rId9"/>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A248D" w14:textId="77777777" w:rsidR="00903053" w:rsidRDefault="00903053" w:rsidP="000E5A44">
      <w:pPr>
        <w:spacing w:after="0" w:line="240" w:lineRule="auto"/>
      </w:pPr>
      <w:r>
        <w:separator/>
      </w:r>
    </w:p>
  </w:endnote>
  <w:endnote w:type="continuationSeparator" w:id="0">
    <w:p w14:paraId="47F1DA13" w14:textId="77777777" w:rsidR="00903053" w:rsidRDefault="00903053" w:rsidP="000E5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693361"/>
      <w:docPartObj>
        <w:docPartGallery w:val="Page Numbers (Bottom of Page)"/>
        <w:docPartUnique/>
      </w:docPartObj>
    </w:sdtPr>
    <w:sdtEndPr>
      <w:rPr>
        <w:noProof/>
      </w:rPr>
    </w:sdtEndPr>
    <w:sdtContent>
      <w:p w14:paraId="17186922" w14:textId="144C5CFE" w:rsidR="000E5A44" w:rsidRDefault="000E5A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F1B5C7" w14:textId="77777777" w:rsidR="000E5A44" w:rsidRDefault="000E5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93935" w14:textId="77777777" w:rsidR="00903053" w:rsidRDefault="00903053" w:rsidP="000E5A44">
      <w:pPr>
        <w:spacing w:after="0" w:line="240" w:lineRule="auto"/>
      </w:pPr>
      <w:r>
        <w:separator/>
      </w:r>
    </w:p>
  </w:footnote>
  <w:footnote w:type="continuationSeparator" w:id="0">
    <w:p w14:paraId="16C57965" w14:textId="77777777" w:rsidR="00903053" w:rsidRDefault="00903053" w:rsidP="000E5A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7B2F"/>
    <w:multiLevelType w:val="multilevel"/>
    <w:tmpl w:val="0C08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C00CD6"/>
    <w:multiLevelType w:val="hybridMultilevel"/>
    <w:tmpl w:val="27BE0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B5DF2"/>
    <w:multiLevelType w:val="hybridMultilevel"/>
    <w:tmpl w:val="D32E01B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13EC772E"/>
    <w:multiLevelType w:val="multilevel"/>
    <w:tmpl w:val="F05C7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5A1AE3"/>
    <w:multiLevelType w:val="hybridMultilevel"/>
    <w:tmpl w:val="579430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5B21ED2"/>
    <w:multiLevelType w:val="hybridMultilevel"/>
    <w:tmpl w:val="253E0BC6"/>
    <w:lvl w:ilvl="0" w:tplc="2D1E3D8E">
      <w:start w:val="1"/>
      <w:numFmt w:val="decimal"/>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81A6C62"/>
    <w:multiLevelType w:val="hybridMultilevel"/>
    <w:tmpl w:val="6B1697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15:restartNumberingAfterBreak="0">
    <w:nsid w:val="38FC6A5D"/>
    <w:multiLevelType w:val="hybridMultilevel"/>
    <w:tmpl w:val="654C8F7E"/>
    <w:lvl w:ilvl="0" w:tplc="D8F83092">
      <w:start w:val="17"/>
      <w:numFmt w:val="bullet"/>
      <w:lvlText w:val="-"/>
      <w:lvlJc w:val="left"/>
      <w:pPr>
        <w:ind w:left="1440" w:hanging="360"/>
      </w:pPr>
      <w:rPr>
        <w:rFonts w:ascii="Arial" w:eastAsia="Times New Roman" w:hAnsi="Arial" w:cs="Arial" w:hint="default"/>
        <w:i w:val="0"/>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15:restartNumberingAfterBreak="0">
    <w:nsid w:val="5024421A"/>
    <w:multiLevelType w:val="hybridMultilevel"/>
    <w:tmpl w:val="B160431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8FF75C1"/>
    <w:multiLevelType w:val="hybridMultilevel"/>
    <w:tmpl w:val="77C64FE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B6E6215"/>
    <w:multiLevelType w:val="hybridMultilevel"/>
    <w:tmpl w:val="B858B4C2"/>
    <w:lvl w:ilvl="0" w:tplc="D8F83092">
      <w:start w:val="17"/>
      <w:numFmt w:val="bullet"/>
      <w:lvlText w:val="-"/>
      <w:lvlJc w:val="left"/>
      <w:pPr>
        <w:ind w:left="720" w:hanging="360"/>
      </w:pPr>
      <w:rPr>
        <w:rFonts w:ascii="Arial" w:eastAsia="Times New Roman" w:hAnsi="Arial" w:cs="Arial" w:hint="default"/>
        <w:i w:val="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0C76D91"/>
    <w:multiLevelType w:val="hybridMultilevel"/>
    <w:tmpl w:val="43A226B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15:restartNumberingAfterBreak="0">
    <w:nsid w:val="636F6AF1"/>
    <w:multiLevelType w:val="hybridMultilevel"/>
    <w:tmpl w:val="E5906A74"/>
    <w:lvl w:ilvl="0" w:tplc="615A54CE">
      <w:start w:val="1"/>
      <w:numFmt w:val="decimal"/>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9BB7A94"/>
    <w:multiLevelType w:val="hybridMultilevel"/>
    <w:tmpl w:val="C0B6AA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A2D13A8"/>
    <w:multiLevelType w:val="hybridMultilevel"/>
    <w:tmpl w:val="B46C2A3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15:restartNumberingAfterBreak="0">
    <w:nsid w:val="71B56C8C"/>
    <w:multiLevelType w:val="hybridMultilevel"/>
    <w:tmpl w:val="D12ACA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3"/>
  </w:num>
  <w:num w:numId="3">
    <w:abstractNumId w:val="13"/>
  </w:num>
  <w:num w:numId="4">
    <w:abstractNumId w:val="15"/>
  </w:num>
  <w:num w:numId="5">
    <w:abstractNumId w:val="12"/>
  </w:num>
  <w:num w:numId="6">
    <w:abstractNumId w:val="10"/>
  </w:num>
  <w:num w:numId="7">
    <w:abstractNumId w:val="5"/>
  </w:num>
  <w:num w:numId="8">
    <w:abstractNumId w:val="8"/>
  </w:num>
  <w:num w:numId="9">
    <w:abstractNumId w:val="4"/>
  </w:num>
  <w:num w:numId="10">
    <w:abstractNumId w:val="9"/>
  </w:num>
  <w:num w:numId="11">
    <w:abstractNumId w:val="7"/>
  </w:num>
  <w:num w:numId="12">
    <w:abstractNumId w:val="6"/>
  </w:num>
  <w:num w:numId="13">
    <w:abstractNumId w:val="14"/>
  </w:num>
  <w:num w:numId="14">
    <w:abstractNumId w:val="2"/>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wtzQwNjA2sbQwMzNQ0lEKTi0uzszPAykwrAUA1JMg+ywAAAA="/>
  </w:docVars>
  <w:rsids>
    <w:rsidRoot w:val="0088481F"/>
    <w:rsid w:val="00012C5C"/>
    <w:rsid w:val="00014724"/>
    <w:rsid w:val="000267DB"/>
    <w:rsid w:val="0005771D"/>
    <w:rsid w:val="00060C5E"/>
    <w:rsid w:val="00083939"/>
    <w:rsid w:val="000932DF"/>
    <w:rsid w:val="00096408"/>
    <w:rsid w:val="000A645F"/>
    <w:rsid w:val="000A7FB8"/>
    <w:rsid w:val="000B41EA"/>
    <w:rsid w:val="000B6407"/>
    <w:rsid w:val="000C3383"/>
    <w:rsid w:val="000E5A44"/>
    <w:rsid w:val="000E6F2C"/>
    <w:rsid w:val="001212BE"/>
    <w:rsid w:val="0012720F"/>
    <w:rsid w:val="00137C4E"/>
    <w:rsid w:val="00152867"/>
    <w:rsid w:val="00156A33"/>
    <w:rsid w:val="00177EDE"/>
    <w:rsid w:val="001864E6"/>
    <w:rsid w:val="00192A24"/>
    <w:rsid w:val="00195486"/>
    <w:rsid w:val="001D4409"/>
    <w:rsid w:val="002006DC"/>
    <w:rsid w:val="00201B1B"/>
    <w:rsid w:val="00205718"/>
    <w:rsid w:val="00225953"/>
    <w:rsid w:val="00233F23"/>
    <w:rsid w:val="00253CFA"/>
    <w:rsid w:val="00254155"/>
    <w:rsid w:val="00277945"/>
    <w:rsid w:val="002802CF"/>
    <w:rsid w:val="00295009"/>
    <w:rsid w:val="00296D34"/>
    <w:rsid w:val="002A1723"/>
    <w:rsid w:val="002B1079"/>
    <w:rsid w:val="002B31CD"/>
    <w:rsid w:val="002D3475"/>
    <w:rsid w:val="002D6E32"/>
    <w:rsid w:val="002E2C4C"/>
    <w:rsid w:val="0031670A"/>
    <w:rsid w:val="00337811"/>
    <w:rsid w:val="003405E9"/>
    <w:rsid w:val="00342379"/>
    <w:rsid w:val="003833E8"/>
    <w:rsid w:val="003A28A6"/>
    <w:rsid w:val="003D173C"/>
    <w:rsid w:val="003D648A"/>
    <w:rsid w:val="003E6FF0"/>
    <w:rsid w:val="003F3EE4"/>
    <w:rsid w:val="003F5675"/>
    <w:rsid w:val="004018B8"/>
    <w:rsid w:val="00414143"/>
    <w:rsid w:val="00416F24"/>
    <w:rsid w:val="0042547C"/>
    <w:rsid w:val="00430261"/>
    <w:rsid w:val="00443D72"/>
    <w:rsid w:val="00466B47"/>
    <w:rsid w:val="00467984"/>
    <w:rsid w:val="00481858"/>
    <w:rsid w:val="004834C2"/>
    <w:rsid w:val="004908C1"/>
    <w:rsid w:val="004A0DD3"/>
    <w:rsid w:val="004A19C4"/>
    <w:rsid w:val="004A7972"/>
    <w:rsid w:val="004E06BF"/>
    <w:rsid w:val="004E3619"/>
    <w:rsid w:val="004F0096"/>
    <w:rsid w:val="0053396B"/>
    <w:rsid w:val="005418C3"/>
    <w:rsid w:val="005430B7"/>
    <w:rsid w:val="00546366"/>
    <w:rsid w:val="005478FB"/>
    <w:rsid w:val="00551AD8"/>
    <w:rsid w:val="00551BCF"/>
    <w:rsid w:val="00552D79"/>
    <w:rsid w:val="00562F8D"/>
    <w:rsid w:val="005715C2"/>
    <w:rsid w:val="005A722D"/>
    <w:rsid w:val="005B2F35"/>
    <w:rsid w:val="005B372A"/>
    <w:rsid w:val="005C7D46"/>
    <w:rsid w:val="005D2202"/>
    <w:rsid w:val="005D5D70"/>
    <w:rsid w:val="005E483E"/>
    <w:rsid w:val="00606973"/>
    <w:rsid w:val="00615512"/>
    <w:rsid w:val="00630D77"/>
    <w:rsid w:val="00641021"/>
    <w:rsid w:val="00641652"/>
    <w:rsid w:val="0065102F"/>
    <w:rsid w:val="00661084"/>
    <w:rsid w:val="00667370"/>
    <w:rsid w:val="006714B7"/>
    <w:rsid w:val="006B1B5B"/>
    <w:rsid w:val="006B1C68"/>
    <w:rsid w:val="006B71A6"/>
    <w:rsid w:val="006F2AD7"/>
    <w:rsid w:val="006F2CE3"/>
    <w:rsid w:val="00711575"/>
    <w:rsid w:val="00722B97"/>
    <w:rsid w:val="007333F4"/>
    <w:rsid w:val="00736280"/>
    <w:rsid w:val="00750900"/>
    <w:rsid w:val="0076043F"/>
    <w:rsid w:val="00783783"/>
    <w:rsid w:val="007A3A15"/>
    <w:rsid w:val="007B1B54"/>
    <w:rsid w:val="007B572E"/>
    <w:rsid w:val="007C63EE"/>
    <w:rsid w:val="007C7F86"/>
    <w:rsid w:val="007E71C5"/>
    <w:rsid w:val="0080503D"/>
    <w:rsid w:val="0080590F"/>
    <w:rsid w:val="0080610F"/>
    <w:rsid w:val="0083731B"/>
    <w:rsid w:val="00850F40"/>
    <w:rsid w:val="0088481F"/>
    <w:rsid w:val="008B23DF"/>
    <w:rsid w:val="008D5FED"/>
    <w:rsid w:val="008E30C0"/>
    <w:rsid w:val="00903053"/>
    <w:rsid w:val="0091102F"/>
    <w:rsid w:val="00924795"/>
    <w:rsid w:val="00947FEA"/>
    <w:rsid w:val="00962FE0"/>
    <w:rsid w:val="00990155"/>
    <w:rsid w:val="009C5CA8"/>
    <w:rsid w:val="009E3EFF"/>
    <w:rsid w:val="009F5898"/>
    <w:rsid w:val="00A0784F"/>
    <w:rsid w:val="00A1076A"/>
    <w:rsid w:val="00A13621"/>
    <w:rsid w:val="00A30222"/>
    <w:rsid w:val="00A60A6C"/>
    <w:rsid w:val="00A61614"/>
    <w:rsid w:val="00A811C8"/>
    <w:rsid w:val="00A86A2F"/>
    <w:rsid w:val="00A93291"/>
    <w:rsid w:val="00A947B8"/>
    <w:rsid w:val="00AB6944"/>
    <w:rsid w:val="00AC3686"/>
    <w:rsid w:val="00AE54F3"/>
    <w:rsid w:val="00AF5A50"/>
    <w:rsid w:val="00AF6201"/>
    <w:rsid w:val="00B00713"/>
    <w:rsid w:val="00B35D3C"/>
    <w:rsid w:val="00B71E7A"/>
    <w:rsid w:val="00B832FD"/>
    <w:rsid w:val="00B84355"/>
    <w:rsid w:val="00B849BA"/>
    <w:rsid w:val="00B96D6B"/>
    <w:rsid w:val="00BB679C"/>
    <w:rsid w:val="00BC4B6A"/>
    <w:rsid w:val="00BC4C15"/>
    <w:rsid w:val="00BE1143"/>
    <w:rsid w:val="00BE4417"/>
    <w:rsid w:val="00BF4027"/>
    <w:rsid w:val="00C01A91"/>
    <w:rsid w:val="00C22B01"/>
    <w:rsid w:val="00C3193F"/>
    <w:rsid w:val="00C56AFE"/>
    <w:rsid w:val="00C66173"/>
    <w:rsid w:val="00C75130"/>
    <w:rsid w:val="00C9490B"/>
    <w:rsid w:val="00C9555B"/>
    <w:rsid w:val="00C968E3"/>
    <w:rsid w:val="00CC4D8B"/>
    <w:rsid w:val="00D20AAB"/>
    <w:rsid w:val="00D213CA"/>
    <w:rsid w:val="00D32642"/>
    <w:rsid w:val="00D35CD8"/>
    <w:rsid w:val="00D45A77"/>
    <w:rsid w:val="00D46B00"/>
    <w:rsid w:val="00D53EEA"/>
    <w:rsid w:val="00D53F60"/>
    <w:rsid w:val="00D64D30"/>
    <w:rsid w:val="00D65375"/>
    <w:rsid w:val="00D71F89"/>
    <w:rsid w:val="00D731DE"/>
    <w:rsid w:val="00D73C1B"/>
    <w:rsid w:val="00DC5AFF"/>
    <w:rsid w:val="00DE4D2F"/>
    <w:rsid w:val="00DF0394"/>
    <w:rsid w:val="00DF2589"/>
    <w:rsid w:val="00DF7273"/>
    <w:rsid w:val="00E32C3C"/>
    <w:rsid w:val="00E407EC"/>
    <w:rsid w:val="00E4245E"/>
    <w:rsid w:val="00E42D9B"/>
    <w:rsid w:val="00E4482F"/>
    <w:rsid w:val="00E61A4B"/>
    <w:rsid w:val="00EA1798"/>
    <w:rsid w:val="00EB53E7"/>
    <w:rsid w:val="00EE26BA"/>
    <w:rsid w:val="00EF12EB"/>
    <w:rsid w:val="00EF2BF1"/>
    <w:rsid w:val="00EF76E7"/>
    <w:rsid w:val="00F04027"/>
    <w:rsid w:val="00F36F52"/>
    <w:rsid w:val="00F46B15"/>
    <w:rsid w:val="00F56E2F"/>
    <w:rsid w:val="00F722B9"/>
    <w:rsid w:val="00F76DD5"/>
    <w:rsid w:val="00F95106"/>
    <w:rsid w:val="00F97D90"/>
    <w:rsid w:val="00FA1419"/>
    <w:rsid w:val="00FA3DF9"/>
    <w:rsid w:val="00FB02BB"/>
    <w:rsid w:val="00FC0901"/>
    <w:rsid w:val="00FC0EC3"/>
    <w:rsid w:val="00FD1332"/>
    <w:rsid w:val="00FD7DFA"/>
    <w:rsid w:val="00FE3E5A"/>
    <w:rsid w:val="00FE6C23"/>
    <w:rsid w:val="00FF5A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036F"/>
  <w15:chartTrackingRefBased/>
  <w15:docId w15:val="{6FB850E3-FF07-4538-98C7-6F832D542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DD3"/>
    <w:pPr>
      <w:spacing w:line="360" w:lineRule="auto"/>
      <w:jc w:val="both"/>
    </w:pPr>
    <w:rPr>
      <w:rFonts w:ascii="Arial" w:hAnsi="Arial"/>
    </w:rPr>
  </w:style>
  <w:style w:type="paragraph" w:styleId="Heading1">
    <w:name w:val="heading 1"/>
    <w:basedOn w:val="Normal"/>
    <w:next w:val="Normal"/>
    <w:link w:val="Heading1Char"/>
    <w:uiPriority w:val="9"/>
    <w:qFormat/>
    <w:rsid w:val="00C9490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E30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5A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A4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E5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A44"/>
  </w:style>
  <w:style w:type="paragraph" w:styleId="Footer">
    <w:name w:val="footer"/>
    <w:basedOn w:val="Normal"/>
    <w:link w:val="FooterChar"/>
    <w:uiPriority w:val="99"/>
    <w:unhideWhenUsed/>
    <w:rsid w:val="000E5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A44"/>
  </w:style>
  <w:style w:type="character" w:customStyle="1" w:styleId="Heading1Char">
    <w:name w:val="Heading 1 Char"/>
    <w:basedOn w:val="DefaultParagraphFont"/>
    <w:link w:val="Heading1"/>
    <w:uiPriority w:val="9"/>
    <w:rsid w:val="00C9490B"/>
    <w:rPr>
      <w:rFonts w:ascii="Arial" w:eastAsiaTheme="majorEastAsia" w:hAnsi="Arial" w:cstheme="majorBidi"/>
      <w:b/>
      <w:sz w:val="28"/>
      <w:szCs w:val="32"/>
    </w:rPr>
  </w:style>
  <w:style w:type="character" w:styleId="Hyperlink">
    <w:name w:val="Hyperlink"/>
    <w:basedOn w:val="DefaultParagraphFont"/>
    <w:uiPriority w:val="99"/>
    <w:unhideWhenUsed/>
    <w:rsid w:val="005715C2"/>
    <w:rPr>
      <w:color w:val="0000FF"/>
      <w:u w:val="single"/>
    </w:rPr>
  </w:style>
  <w:style w:type="paragraph" w:customStyle="1" w:styleId="comp">
    <w:name w:val="comp"/>
    <w:basedOn w:val="Normal"/>
    <w:rsid w:val="0008393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2Char">
    <w:name w:val="Heading 2 Char"/>
    <w:basedOn w:val="DefaultParagraphFont"/>
    <w:link w:val="Heading2"/>
    <w:uiPriority w:val="9"/>
    <w:rsid w:val="008E30C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8E30C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8E30C0"/>
    <w:rPr>
      <w:i/>
      <w:iCs/>
    </w:rPr>
  </w:style>
  <w:style w:type="paragraph" w:customStyle="1" w:styleId="trt0xe">
    <w:name w:val="trt0xe"/>
    <w:basedOn w:val="Normal"/>
    <w:rsid w:val="0041414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551AD8"/>
    <w:pPr>
      <w:ind w:left="720"/>
      <w:contextualSpacing/>
    </w:pPr>
  </w:style>
  <w:style w:type="paragraph" w:styleId="TOCHeading">
    <w:name w:val="TOC Heading"/>
    <w:basedOn w:val="Heading1"/>
    <w:next w:val="Normal"/>
    <w:uiPriority w:val="39"/>
    <w:unhideWhenUsed/>
    <w:qFormat/>
    <w:rsid w:val="004A0DD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A0D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79738">
      <w:bodyDiv w:val="1"/>
      <w:marLeft w:val="0"/>
      <w:marRight w:val="0"/>
      <w:marTop w:val="0"/>
      <w:marBottom w:val="0"/>
      <w:divBdr>
        <w:top w:val="none" w:sz="0" w:space="0" w:color="auto"/>
        <w:left w:val="none" w:sz="0" w:space="0" w:color="auto"/>
        <w:bottom w:val="none" w:sz="0" w:space="0" w:color="auto"/>
        <w:right w:val="none" w:sz="0" w:space="0" w:color="auto"/>
      </w:divBdr>
      <w:divsChild>
        <w:div w:id="1297640079">
          <w:marLeft w:val="0"/>
          <w:marRight w:val="0"/>
          <w:marTop w:val="0"/>
          <w:marBottom w:val="300"/>
          <w:divBdr>
            <w:top w:val="none" w:sz="0" w:space="0" w:color="auto"/>
            <w:left w:val="none" w:sz="0" w:space="0" w:color="auto"/>
            <w:bottom w:val="none" w:sz="0" w:space="0" w:color="auto"/>
            <w:right w:val="none" w:sz="0" w:space="0" w:color="auto"/>
          </w:divBdr>
          <w:divsChild>
            <w:div w:id="17419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80390">
      <w:bodyDiv w:val="1"/>
      <w:marLeft w:val="0"/>
      <w:marRight w:val="0"/>
      <w:marTop w:val="0"/>
      <w:marBottom w:val="0"/>
      <w:divBdr>
        <w:top w:val="none" w:sz="0" w:space="0" w:color="auto"/>
        <w:left w:val="none" w:sz="0" w:space="0" w:color="auto"/>
        <w:bottom w:val="none" w:sz="0" w:space="0" w:color="auto"/>
        <w:right w:val="none" w:sz="0" w:space="0" w:color="auto"/>
      </w:divBdr>
    </w:div>
    <w:div w:id="548953048">
      <w:bodyDiv w:val="1"/>
      <w:marLeft w:val="0"/>
      <w:marRight w:val="0"/>
      <w:marTop w:val="0"/>
      <w:marBottom w:val="0"/>
      <w:divBdr>
        <w:top w:val="none" w:sz="0" w:space="0" w:color="auto"/>
        <w:left w:val="none" w:sz="0" w:space="0" w:color="auto"/>
        <w:bottom w:val="none" w:sz="0" w:space="0" w:color="auto"/>
        <w:right w:val="none" w:sz="0" w:space="0" w:color="auto"/>
      </w:divBdr>
    </w:div>
    <w:div w:id="1317538468">
      <w:bodyDiv w:val="1"/>
      <w:marLeft w:val="0"/>
      <w:marRight w:val="0"/>
      <w:marTop w:val="0"/>
      <w:marBottom w:val="0"/>
      <w:divBdr>
        <w:top w:val="none" w:sz="0" w:space="0" w:color="auto"/>
        <w:left w:val="none" w:sz="0" w:space="0" w:color="auto"/>
        <w:bottom w:val="none" w:sz="0" w:space="0" w:color="auto"/>
        <w:right w:val="none" w:sz="0" w:space="0" w:color="auto"/>
      </w:divBdr>
    </w:div>
    <w:div w:id="145826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A7A93-B646-4984-91C8-D3D377E2E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12</Pages>
  <Words>2857</Words>
  <Characters>16289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 Bodnariu</dc:creator>
  <cp:keywords/>
  <dc:description/>
  <cp:lastModifiedBy>Nicole Angheluta</cp:lastModifiedBy>
  <cp:revision>81</cp:revision>
  <dcterms:created xsi:type="dcterms:W3CDTF">2021-12-04T18:57:00Z</dcterms:created>
  <dcterms:modified xsi:type="dcterms:W3CDTF">2022-01-03T19:30:00Z</dcterms:modified>
</cp:coreProperties>
</file>