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5832C9" w14:textId="77777777" w:rsidR="00C94578" w:rsidRDefault="00000000">
      <w:pPr>
        <w:spacing w:line="360" w:lineRule="auto"/>
      </w:pPr>
      <w:r>
        <w:rPr>
          <w:noProof/>
        </w:rPr>
        <w:drawing>
          <wp:inline distT="0" distB="0" distL="0" distR="0" wp14:anchorId="55CD13F1" wp14:editId="3782EF53">
            <wp:extent cx="1256952" cy="1515453"/>
            <wp:effectExtent l="0" t="0" r="348" b="8547"/>
            <wp:docPr id="861308913" name="Picture 5" descr="A person and person looking at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rot="10799991" flipV="1">
                      <a:off x="0" y="0"/>
                      <a:ext cx="1256952" cy="1515453"/>
                    </a:xfrm>
                    <a:prstGeom prst="rect">
                      <a:avLst/>
                    </a:prstGeom>
                    <a:noFill/>
                    <a:ln>
                      <a:noFill/>
                      <a:prstDash/>
                    </a:ln>
                  </pic:spPr>
                </pic:pic>
              </a:graphicData>
            </a:graphic>
          </wp:inline>
        </w:drawing>
      </w:r>
      <w:r>
        <w:t xml:space="preserve"> </w:t>
      </w:r>
      <w:r>
        <w:rPr>
          <w:rFonts w:ascii="Arial Black" w:hAnsi="Arial Black"/>
          <w:sz w:val="56"/>
          <w:szCs w:val="56"/>
        </w:rPr>
        <w:t xml:space="preserve"> </w:t>
      </w:r>
      <w:r>
        <w:rPr>
          <w:rFonts w:ascii="Arial Black" w:hAnsi="Arial Black"/>
          <w:color w:val="70AD47"/>
          <w:sz w:val="56"/>
          <w:szCs w:val="56"/>
        </w:rPr>
        <w:t>AM</w:t>
      </w:r>
      <w:r>
        <w:rPr>
          <w:color w:val="70AD47"/>
          <w:sz w:val="56"/>
          <w:szCs w:val="56"/>
        </w:rPr>
        <w:t xml:space="preserve"> </w:t>
      </w:r>
      <w:r>
        <w:rPr>
          <w:rFonts w:ascii="Arial" w:hAnsi="Arial" w:cs="Arial"/>
          <w:b/>
          <w:bCs/>
          <w:color w:val="70AD47"/>
          <w:sz w:val="56"/>
          <w:szCs w:val="56"/>
        </w:rPr>
        <w:t>LEE International</w:t>
      </w:r>
      <w:r>
        <w:rPr>
          <w:rFonts w:ascii="Arial" w:hAnsi="Arial" w:cs="Arial"/>
          <w:color w:val="70AD47"/>
          <w:sz w:val="48"/>
          <w:szCs w:val="48"/>
        </w:rPr>
        <w:t xml:space="preserve"> </w:t>
      </w:r>
      <w:r>
        <w:rPr>
          <w:rFonts w:ascii="Arial" w:hAnsi="Arial" w:cs="Arial"/>
          <w:b/>
          <w:bCs/>
          <w:color w:val="70AD47"/>
          <w:sz w:val="48"/>
          <w:szCs w:val="48"/>
        </w:rPr>
        <w:t>Consultancy FIRM LTD</w:t>
      </w:r>
    </w:p>
    <w:p w14:paraId="31A13BE3" w14:textId="77777777" w:rsidR="00C94578" w:rsidRDefault="00C94578"/>
    <w:p w14:paraId="1183387A" w14:textId="77777777" w:rsidR="00C94578" w:rsidRDefault="00C94578"/>
    <w:p w14:paraId="721A5EF5" w14:textId="77777777" w:rsidR="00C94578" w:rsidRDefault="00000000">
      <w:pPr>
        <w:jc w:val="both"/>
        <w:rPr>
          <w:rFonts w:ascii="Arial" w:hAnsi="Arial" w:cs="Arial"/>
          <w:sz w:val="24"/>
          <w:szCs w:val="24"/>
        </w:rPr>
      </w:pPr>
      <w:bookmarkStart w:id="0" w:name="_Hlk146978034"/>
      <w:r>
        <w:rPr>
          <w:rFonts w:ascii="Arial" w:hAnsi="Arial" w:cs="Arial"/>
          <w:sz w:val="24"/>
          <w:szCs w:val="24"/>
        </w:rPr>
        <w:t>Name of Student: Andrea Lee</w:t>
      </w:r>
    </w:p>
    <w:p w14:paraId="78B9D782" w14:textId="77777777" w:rsidR="00C94578" w:rsidRDefault="00C94578">
      <w:pPr>
        <w:jc w:val="both"/>
        <w:rPr>
          <w:rFonts w:ascii="Arial" w:hAnsi="Arial" w:cs="Arial"/>
          <w:sz w:val="24"/>
          <w:szCs w:val="24"/>
        </w:rPr>
      </w:pPr>
    </w:p>
    <w:p w14:paraId="0C8D95D5" w14:textId="77777777" w:rsidR="00C94578" w:rsidRDefault="00000000">
      <w:pPr>
        <w:jc w:val="both"/>
        <w:rPr>
          <w:rFonts w:ascii="Arial" w:hAnsi="Arial" w:cs="Arial"/>
          <w:sz w:val="24"/>
          <w:szCs w:val="24"/>
        </w:rPr>
      </w:pPr>
      <w:r>
        <w:rPr>
          <w:rFonts w:ascii="Arial" w:hAnsi="Arial" w:cs="Arial"/>
          <w:sz w:val="24"/>
          <w:szCs w:val="24"/>
        </w:rPr>
        <w:t>Module number:2108011</w:t>
      </w:r>
    </w:p>
    <w:p w14:paraId="2EB9CCBE" w14:textId="77777777" w:rsidR="00C94578" w:rsidRDefault="00C94578">
      <w:pPr>
        <w:jc w:val="both"/>
        <w:rPr>
          <w:rFonts w:ascii="Arial" w:hAnsi="Arial" w:cs="Arial"/>
          <w:sz w:val="24"/>
          <w:szCs w:val="24"/>
        </w:rPr>
      </w:pPr>
    </w:p>
    <w:p w14:paraId="28F06FFD" w14:textId="77777777" w:rsidR="00C94578" w:rsidRDefault="00000000">
      <w:pPr>
        <w:jc w:val="both"/>
        <w:rPr>
          <w:rFonts w:ascii="Arial" w:hAnsi="Arial" w:cs="Arial"/>
          <w:sz w:val="24"/>
          <w:szCs w:val="24"/>
        </w:rPr>
      </w:pPr>
      <w:r>
        <w:rPr>
          <w:rFonts w:ascii="Arial" w:hAnsi="Arial" w:cs="Arial"/>
          <w:sz w:val="24"/>
          <w:szCs w:val="24"/>
        </w:rPr>
        <w:t>Name of Module: Organisational Consultancy (BMIH 6005)</w:t>
      </w:r>
    </w:p>
    <w:p w14:paraId="2B050405" w14:textId="77777777" w:rsidR="00C94578" w:rsidRDefault="00C94578">
      <w:pPr>
        <w:jc w:val="both"/>
        <w:rPr>
          <w:rFonts w:ascii="Arial" w:hAnsi="Arial" w:cs="Arial"/>
          <w:sz w:val="24"/>
          <w:szCs w:val="24"/>
        </w:rPr>
      </w:pPr>
    </w:p>
    <w:p w14:paraId="7A77F5C0" w14:textId="77777777" w:rsidR="00C94578" w:rsidRDefault="00000000">
      <w:pPr>
        <w:jc w:val="both"/>
      </w:pPr>
      <w:r>
        <w:rPr>
          <w:rFonts w:ascii="Arial" w:hAnsi="Arial" w:cs="Arial"/>
          <w:sz w:val="24"/>
          <w:szCs w:val="24"/>
        </w:rPr>
        <w:t xml:space="preserve">Title of Report: Organisational Consultancy Report </w:t>
      </w:r>
      <w:r>
        <w:rPr>
          <w:rFonts w:ascii="Arial" w:hAnsi="Arial" w:cs="Arial"/>
          <w:b/>
          <w:bCs/>
          <w:color w:val="4472C4"/>
          <w:sz w:val="32"/>
          <w:szCs w:val="32"/>
          <w:u w:val="single"/>
        </w:rPr>
        <w:t>Hilton Resort Hotel-Barbados</w:t>
      </w:r>
    </w:p>
    <w:p w14:paraId="671BC0F5" w14:textId="77777777" w:rsidR="00C94578" w:rsidRDefault="00000000">
      <w:pPr>
        <w:jc w:val="both"/>
      </w:pPr>
      <w:r>
        <w:rPr>
          <w:rFonts w:ascii="Arial" w:hAnsi="Arial" w:cs="Arial"/>
          <w:b/>
          <w:bCs/>
          <w:color w:val="FFC000"/>
          <w:sz w:val="32"/>
          <w:szCs w:val="32"/>
          <w:u w:val="single"/>
        </w:rPr>
        <w:t>Food and Beverage Department</w:t>
      </w:r>
      <w:r>
        <w:rPr>
          <w:rFonts w:ascii="Arial" w:hAnsi="Arial" w:cs="Arial"/>
          <w:b/>
          <w:bCs/>
          <w:color w:val="FFC000"/>
          <w:sz w:val="32"/>
          <w:szCs w:val="32"/>
        </w:rPr>
        <w:t>.</w:t>
      </w:r>
    </w:p>
    <w:p w14:paraId="2EC65ABC" w14:textId="77777777" w:rsidR="00C94578" w:rsidRDefault="00000000">
      <w:pPr>
        <w:jc w:val="both"/>
      </w:pPr>
      <w:r>
        <w:rPr>
          <w:rFonts w:ascii="Arial" w:hAnsi="Arial" w:cs="Arial"/>
          <w:b/>
          <w:bCs/>
          <w:sz w:val="32"/>
          <w:szCs w:val="32"/>
        </w:rPr>
        <w:t xml:space="preserve">Name of Company: </w:t>
      </w:r>
      <w:r>
        <w:rPr>
          <w:rFonts w:ascii="Arial" w:hAnsi="Arial" w:cs="Arial"/>
          <w:b/>
          <w:bCs/>
          <w:color w:val="70AD47"/>
          <w:sz w:val="32"/>
          <w:szCs w:val="32"/>
          <w:u w:val="single"/>
        </w:rPr>
        <w:t>AM Lee Consultancy Firm LTD</w:t>
      </w:r>
    </w:p>
    <w:p w14:paraId="0A93AF13" w14:textId="77777777" w:rsidR="00C94578" w:rsidRDefault="00C94578">
      <w:pPr>
        <w:jc w:val="both"/>
        <w:rPr>
          <w:rFonts w:ascii="Arial" w:hAnsi="Arial" w:cs="Arial"/>
          <w:sz w:val="24"/>
          <w:szCs w:val="24"/>
        </w:rPr>
      </w:pPr>
    </w:p>
    <w:p w14:paraId="5EB01809" w14:textId="77777777" w:rsidR="00C94578" w:rsidRDefault="00000000">
      <w:pPr>
        <w:jc w:val="both"/>
        <w:rPr>
          <w:rFonts w:ascii="Arial" w:hAnsi="Arial" w:cs="Arial"/>
          <w:sz w:val="24"/>
          <w:szCs w:val="24"/>
        </w:rPr>
      </w:pPr>
      <w:r>
        <w:rPr>
          <w:rFonts w:ascii="Arial" w:hAnsi="Arial" w:cs="Arial"/>
          <w:sz w:val="24"/>
          <w:szCs w:val="24"/>
        </w:rPr>
        <w:t>Name of Lecturer: Jaliya de Silva</w:t>
      </w:r>
    </w:p>
    <w:p w14:paraId="2496EA96" w14:textId="77777777" w:rsidR="00C94578" w:rsidRDefault="00000000">
      <w:pPr>
        <w:jc w:val="both"/>
        <w:rPr>
          <w:rFonts w:ascii="Arial" w:hAnsi="Arial" w:cs="Arial"/>
          <w:sz w:val="24"/>
          <w:szCs w:val="24"/>
        </w:rPr>
      </w:pPr>
      <w:r>
        <w:rPr>
          <w:rFonts w:ascii="Arial" w:hAnsi="Arial" w:cs="Arial"/>
          <w:sz w:val="24"/>
          <w:szCs w:val="24"/>
        </w:rPr>
        <w:t>Word count: (6,000 words)</w:t>
      </w:r>
    </w:p>
    <w:p w14:paraId="4CB243C0" w14:textId="77777777" w:rsidR="00C94578" w:rsidRDefault="00C94578">
      <w:pPr>
        <w:jc w:val="both"/>
        <w:rPr>
          <w:rFonts w:ascii="Arial" w:hAnsi="Arial" w:cs="Arial"/>
          <w:sz w:val="24"/>
          <w:szCs w:val="24"/>
        </w:rPr>
      </w:pPr>
    </w:p>
    <w:p w14:paraId="6DDDEC9F" w14:textId="77777777" w:rsidR="00C94578" w:rsidRDefault="00000000">
      <w:pPr>
        <w:jc w:val="both"/>
      </w:pPr>
      <w:r>
        <w:rPr>
          <w:rFonts w:ascii="Arial" w:hAnsi="Arial" w:cs="Arial"/>
          <w:b/>
          <w:bCs/>
          <w:sz w:val="24"/>
          <w:szCs w:val="24"/>
          <w:u w:val="single"/>
        </w:rPr>
        <w:t>Date of Submission: November 17</w:t>
      </w:r>
      <w:r>
        <w:rPr>
          <w:rFonts w:ascii="Arial" w:hAnsi="Arial" w:cs="Arial"/>
          <w:b/>
          <w:bCs/>
          <w:sz w:val="24"/>
          <w:szCs w:val="24"/>
          <w:u w:val="single"/>
          <w:vertAlign w:val="superscript"/>
        </w:rPr>
        <w:t>th</w:t>
      </w:r>
      <w:r>
        <w:rPr>
          <w:rFonts w:ascii="Arial" w:hAnsi="Arial" w:cs="Arial"/>
          <w:b/>
          <w:bCs/>
          <w:sz w:val="24"/>
          <w:szCs w:val="24"/>
          <w:u w:val="single"/>
        </w:rPr>
        <w:t>, 2023</w:t>
      </w:r>
    </w:p>
    <w:bookmarkEnd w:id="0"/>
    <w:p w14:paraId="75CB81BA" w14:textId="77777777" w:rsidR="00C94578" w:rsidRDefault="00C94578">
      <w:pPr>
        <w:rPr>
          <w:rFonts w:ascii="Arial" w:hAnsi="Arial" w:cs="Arial"/>
          <w:sz w:val="24"/>
          <w:szCs w:val="24"/>
        </w:rPr>
      </w:pPr>
    </w:p>
    <w:p w14:paraId="1B3CA10D" w14:textId="77777777" w:rsidR="00C94578" w:rsidRDefault="00C94578">
      <w:pPr>
        <w:jc w:val="both"/>
        <w:rPr>
          <w:rFonts w:ascii="Arial" w:hAnsi="Arial" w:cs="Arial"/>
          <w:sz w:val="24"/>
          <w:szCs w:val="24"/>
        </w:rPr>
      </w:pPr>
    </w:p>
    <w:p w14:paraId="7FFB3986" w14:textId="77777777" w:rsidR="00C94578" w:rsidRDefault="00000000">
      <w:pPr>
        <w:rPr>
          <w:rFonts w:ascii="Arial" w:hAnsi="Arial" w:cs="Arial"/>
          <w:b/>
          <w:bCs/>
          <w:color w:val="70AD47"/>
          <w:sz w:val="24"/>
          <w:szCs w:val="24"/>
          <w:u w:val="single"/>
        </w:rPr>
      </w:pPr>
      <w:r>
        <w:rPr>
          <w:rFonts w:ascii="Arial" w:hAnsi="Arial" w:cs="Arial"/>
          <w:b/>
          <w:bCs/>
          <w:color w:val="70AD47"/>
          <w:sz w:val="24"/>
          <w:szCs w:val="24"/>
          <w:u w:val="single"/>
        </w:rPr>
        <w:lastRenderedPageBreak/>
        <w:t>Table of Contents</w:t>
      </w:r>
    </w:p>
    <w:p w14:paraId="63DAC6A9" w14:textId="77777777" w:rsidR="00C94578" w:rsidRDefault="00000000">
      <w:pPr>
        <w:rPr>
          <w:rFonts w:ascii="Arial" w:hAnsi="Arial" w:cs="Arial"/>
          <w:b/>
          <w:bCs/>
          <w:sz w:val="24"/>
          <w:szCs w:val="24"/>
        </w:rPr>
      </w:pPr>
      <w:r>
        <w:rPr>
          <w:rFonts w:ascii="Arial" w:hAnsi="Arial" w:cs="Arial"/>
          <w:b/>
          <w:bCs/>
          <w:sz w:val="24"/>
          <w:szCs w:val="24"/>
        </w:rPr>
        <w:t>Cover page…………………………………………………………………………………</w:t>
      </w:r>
      <w:proofErr w:type="gramStart"/>
      <w:r>
        <w:rPr>
          <w:rFonts w:ascii="Arial" w:hAnsi="Arial" w:cs="Arial"/>
          <w:b/>
          <w:bCs/>
          <w:sz w:val="24"/>
          <w:szCs w:val="24"/>
        </w:rPr>
        <w:t>0</w:t>
      </w:r>
      <w:proofErr w:type="gramEnd"/>
    </w:p>
    <w:p w14:paraId="5B041A55" w14:textId="77777777" w:rsidR="00C94578" w:rsidRDefault="00000000">
      <w:r>
        <w:rPr>
          <w:rFonts w:ascii="Arial" w:hAnsi="Arial" w:cs="Arial"/>
          <w:b/>
          <w:bCs/>
          <w:color w:val="70AD47"/>
          <w:sz w:val="24"/>
          <w:szCs w:val="24"/>
        </w:rPr>
        <w:t>AM LEE</w:t>
      </w:r>
      <w:r>
        <w:rPr>
          <w:rFonts w:ascii="Arial" w:hAnsi="Arial" w:cs="Arial"/>
          <w:color w:val="70AD47"/>
          <w:sz w:val="24"/>
          <w:szCs w:val="24"/>
        </w:rPr>
        <w:t xml:space="preserve"> </w:t>
      </w:r>
      <w:r>
        <w:rPr>
          <w:rFonts w:ascii="Arial" w:hAnsi="Arial" w:cs="Arial"/>
          <w:b/>
          <w:bCs/>
          <w:color w:val="70AD47"/>
          <w:sz w:val="24"/>
          <w:szCs w:val="24"/>
        </w:rPr>
        <w:t>Consultancy Firm LTD</w:t>
      </w:r>
      <w:r>
        <w:rPr>
          <w:rFonts w:ascii="Arial" w:hAnsi="Arial" w:cs="Arial"/>
          <w:b/>
          <w:bCs/>
          <w:sz w:val="24"/>
          <w:szCs w:val="24"/>
        </w:rPr>
        <w:t>………………………………………………………….2</w:t>
      </w:r>
    </w:p>
    <w:p w14:paraId="47732005" w14:textId="77777777" w:rsidR="00C94578" w:rsidRDefault="00000000">
      <w:r>
        <w:rPr>
          <w:rFonts w:ascii="Arial" w:hAnsi="Arial" w:cs="Arial"/>
          <w:b/>
          <w:bCs/>
          <w:color w:val="5B9BD5"/>
          <w:sz w:val="24"/>
          <w:szCs w:val="24"/>
        </w:rPr>
        <w:t>Hilton Resort Hotel Barbados</w:t>
      </w:r>
      <w:r>
        <w:rPr>
          <w:rFonts w:ascii="Arial" w:hAnsi="Arial" w:cs="Arial"/>
          <w:b/>
          <w:bCs/>
          <w:sz w:val="24"/>
          <w:szCs w:val="24"/>
        </w:rPr>
        <w:t>…………………………………………………………………………………….2</w:t>
      </w:r>
    </w:p>
    <w:p w14:paraId="26A0444C" w14:textId="77777777" w:rsidR="00C94578" w:rsidRDefault="00000000">
      <w:r>
        <w:rPr>
          <w:rFonts w:ascii="Arial" w:hAnsi="Arial" w:cs="Arial"/>
          <w:b/>
          <w:bCs/>
          <w:sz w:val="24"/>
          <w:szCs w:val="24"/>
        </w:rPr>
        <w:t>Pictures……………………………………………………………………………………….2-15</w:t>
      </w:r>
    </w:p>
    <w:p w14:paraId="6D68E156" w14:textId="77777777" w:rsidR="00C94578" w:rsidRDefault="00000000">
      <w:r>
        <w:rPr>
          <w:rFonts w:ascii="Arial" w:hAnsi="Arial" w:cs="Arial"/>
          <w:b/>
          <w:bCs/>
          <w:color w:val="70AD47"/>
          <w:sz w:val="24"/>
          <w:szCs w:val="24"/>
        </w:rPr>
        <w:t>Executive Summary</w:t>
      </w:r>
      <w:r>
        <w:rPr>
          <w:rFonts w:ascii="Arial" w:hAnsi="Arial" w:cs="Arial"/>
          <w:sz w:val="24"/>
          <w:szCs w:val="24"/>
        </w:rPr>
        <w:t>………………………………………………………………………………….16</w:t>
      </w:r>
    </w:p>
    <w:p w14:paraId="6B999640" w14:textId="77777777" w:rsidR="00C94578" w:rsidRDefault="00000000">
      <w:r>
        <w:rPr>
          <w:rFonts w:ascii="Arial" w:hAnsi="Arial" w:cs="Arial"/>
          <w:b/>
          <w:bCs/>
          <w:color w:val="70AD47"/>
          <w:sz w:val="24"/>
          <w:szCs w:val="24"/>
        </w:rPr>
        <w:t>Introduction</w:t>
      </w:r>
      <w:r>
        <w:rPr>
          <w:rFonts w:ascii="Arial" w:hAnsi="Arial" w:cs="Arial"/>
          <w:sz w:val="24"/>
          <w:szCs w:val="24"/>
        </w:rPr>
        <w:t>……………………………………………………………………………….17</w:t>
      </w:r>
    </w:p>
    <w:p w14:paraId="7E2618BF" w14:textId="77777777" w:rsidR="00C94578" w:rsidRDefault="00000000">
      <w:pPr>
        <w:rPr>
          <w:rFonts w:ascii="Arial" w:hAnsi="Arial" w:cs="Arial"/>
          <w:sz w:val="24"/>
          <w:szCs w:val="24"/>
        </w:rPr>
      </w:pPr>
      <w:r>
        <w:rPr>
          <w:rFonts w:ascii="Arial" w:hAnsi="Arial" w:cs="Arial"/>
          <w:sz w:val="24"/>
          <w:szCs w:val="24"/>
        </w:rPr>
        <w:t>Letter………………………………………………………………………………………...27</w:t>
      </w:r>
    </w:p>
    <w:p w14:paraId="16904F33" w14:textId="77777777" w:rsidR="00C94578" w:rsidRDefault="00000000">
      <w:r>
        <w:rPr>
          <w:rFonts w:ascii="Arial" w:hAnsi="Arial" w:cs="Arial"/>
          <w:sz w:val="24"/>
          <w:szCs w:val="24"/>
        </w:rPr>
        <w:t>TripAdvisor Complaints………………………………………………………………29-30</w:t>
      </w:r>
    </w:p>
    <w:p w14:paraId="393B1C16" w14:textId="10DC32DE" w:rsidR="00C94578" w:rsidRDefault="00000000">
      <w:r>
        <w:rPr>
          <w:rFonts w:ascii="Arial" w:hAnsi="Arial" w:cs="Arial"/>
          <w:b/>
          <w:bCs/>
          <w:color w:val="70AD47"/>
          <w:sz w:val="24"/>
          <w:szCs w:val="24"/>
        </w:rPr>
        <w:t>Research Methodology</w:t>
      </w:r>
      <w:r>
        <w:rPr>
          <w:rFonts w:ascii="Arial" w:hAnsi="Arial" w:cs="Arial"/>
          <w:sz w:val="24"/>
          <w:szCs w:val="24"/>
        </w:rPr>
        <w:t>………………………………………………………………………………35-</w:t>
      </w:r>
      <w:r w:rsidR="00997649">
        <w:rPr>
          <w:rFonts w:ascii="Arial" w:hAnsi="Arial" w:cs="Arial"/>
          <w:sz w:val="24"/>
          <w:szCs w:val="24"/>
        </w:rPr>
        <w:t>40.</w:t>
      </w:r>
    </w:p>
    <w:p w14:paraId="2BB1598D" w14:textId="77777777" w:rsidR="00C94578" w:rsidRDefault="00000000">
      <w:pPr>
        <w:rPr>
          <w:rFonts w:ascii="Arial" w:hAnsi="Arial" w:cs="Arial"/>
          <w:sz w:val="24"/>
          <w:szCs w:val="24"/>
        </w:rPr>
      </w:pPr>
      <w:r>
        <w:rPr>
          <w:rFonts w:ascii="Arial" w:hAnsi="Arial" w:cs="Arial"/>
          <w:sz w:val="24"/>
          <w:szCs w:val="24"/>
        </w:rPr>
        <w:t>Ongoing Research………………………………………………………………………….41</w:t>
      </w:r>
    </w:p>
    <w:p w14:paraId="4DC53CBB" w14:textId="77777777" w:rsidR="00C94578" w:rsidRDefault="00000000">
      <w:r>
        <w:rPr>
          <w:rFonts w:ascii="Arial" w:hAnsi="Arial" w:cs="Arial"/>
          <w:b/>
          <w:bCs/>
          <w:color w:val="70AD47"/>
          <w:sz w:val="24"/>
          <w:szCs w:val="24"/>
        </w:rPr>
        <w:t>Analysis and Trends- Emerging factors</w:t>
      </w:r>
      <w:r>
        <w:rPr>
          <w:rFonts w:ascii="Arial" w:hAnsi="Arial" w:cs="Arial"/>
          <w:sz w:val="24"/>
          <w:szCs w:val="24"/>
        </w:rPr>
        <w:t>………………………………………………………………………………………</w:t>
      </w:r>
    </w:p>
    <w:p w14:paraId="22B7A8DA" w14:textId="77777777" w:rsidR="00C94578" w:rsidRDefault="00000000">
      <w:pPr>
        <w:jc w:val="both"/>
      </w:pPr>
      <w:r>
        <w:rPr>
          <w:rFonts w:ascii="Arial" w:hAnsi="Arial" w:cs="Arial"/>
          <w:b/>
          <w:bCs/>
          <w:color w:val="70AD47"/>
          <w:sz w:val="24"/>
          <w:szCs w:val="24"/>
        </w:rPr>
        <w:t>Key findings summary</w:t>
      </w:r>
      <w:r>
        <w:rPr>
          <w:rFonts w:ascii="Arial" w:hAnsi="Arial" w:cs="Arial"/>
          <w:sz w:val="24"/>
          <w:szCs w:val="24"/>
        </w:rPr>
        <w:t>……………………………………………………………………………………35</w:t>
      </w:r>
    </w:p>
    <w:p w14:paraId="7AD581A4" w14:textId="77777777" w:rsidR="00C94578" w:rsidRDefault="00000000">
      <w:pPr>
        <w:jc w:val="both"/>
        <w:rPr>
          <w:rFonts w:ascii="Arial" w:hAnsi="Arial" w:cs="Arial"/>
          <w:sz w:val="24"/>
          <w:szCs w:val="24"/>
        </w:rPr>
      </w:pPr>
      <w:r>
        <w:rPr>
          <w:rFonts w:ascii="Arial" w:hAnsi="Arial" w:cs="Arial"/>
          <w:sz w:val="24"/>
          <w:szCs w:val="24"/>
        </w:rPr>
        <w:t>Data Review and analysis…………………………………………………………….35-41</w:t>
      </w:r>
    </w:p>
    <w:p w14:paraId="6BDB7799" w14:textId="77777777" w:rsidR="00C94578" w:rsidRDefault="00000000">
      <w:pPr>
        <w:jc w:val="both"/>
      </w:pPr>
      <w:r>
        <w:rPr>
          <w:rFonts w:ascii="Arial" w:hAnsi="Arial" w:cs="Arial"/>
          <w:b/>
          <w:bCs/>
          <w:color w:val="70AD47"/>
          <w:sz w:val="24"/>
          <w:szCs w:val="24"/>
        </w:rPr>
        <w:t>Action Plan</w:t>
      </w:r>
      <w:r>
        <w:rPr>
          <w:rFonts w:ascii="Arial" w:hAnsi="Arial" w:cs="Arial"/>
          <w:sz w:val="24"/>
          <w:szCs w:val="24"/>
        </w:rPr>
        <w:t>…………………………………………………………………………….41</w:t>
      </w:r>
    </w:p>
    <w:p w14:paraId="5D880EB5" w14:textId="77777777" w:rsidR="00C94578" w:rsidRDefault="00000000">
      <w:pPr>
        <w:jc w:val="both"/>
        <w:rPr>
          <w:rFonts w:ascii="Arial" w:hAnsi="Arial" w:cs="Arial"/>
          <w:sz w:val="24"/>
          <w:szCs w:val="24"/>
        </w:rPr>
      </w:pPr>
      <w:r>
        <w:rPr>
          <w:rFonts w:ascii="Arial" w:hAnsi="Arial" w:cs="Arial"/>
          <w:sz w:val="24"/>
          <w:szCs w:val="24"/>
        </w:rPr>
        <w:t>Tows Analysis…………………………………………………………………………….43</w:t>
      </w:r>
    </w:p>
    <w:p w14:paraId="47A925C6" w14:textId="77777777" w:rsidR="00C94578" w:rsidRDefault="00000000">
      <w:pPr>
        <w:jc w:val="both"/>
        <w:rPr>
          <w:rFonts w:ascii="Arial" w:hAnsi="Arial" w:cs="Arial"/>
          <w:sz w:val="24"/>
          <w:szCs w:val="24"/>
        </w:rPr>
      </w:pPr>
      <w:r>
        <w:rPr>
          <w:rFonts w:ascii="Arial" w:hAnsi="Arial" w:cs="Arial"/>
          <w:sz w:val="24"/>
          <w:szCs w:val="24"/>
        </w:rPr>
        <w:t xml:space="preserve">Brand Engagement /(Non-Work) …………………………………………………………44 </w:t>
      </w:r>
    </w:p>
    <w:p w14:paraId="3F1AE59C" w14:textId="77777777" w:rsidR="00C94578" w:rsidRDefault="00000000">
      <w:pPr>
        <w:jc w:val="both"/>
      </w:pPr>
      <w:r>
        <w:rPr>
          <w:rFonts w:ascii="Arial" w:hAnsi="Arial" w:cs="Arial"/>
          <w:b/>
          <w:bCs/>
          <w:color w:val="70AD47"/>
          <w:sz w:val="24"/>
          <w:szCs w:val="24"/>
        </w:rPr>
        <w:t>Recommendations</w:t>
      </w:r>
      <w:r>
        <w:rPr>
          <w:rFonts w:ascii="Arial" w:hAnsi="Arial" w:cs="Arial"/>
          <w:sz w:val="24"/>
          <w:szCs w:val="24"/>
        </w:rPr>
        <w:t>……………………………………………………………………….44</w:t>
      </w:r>
    </w:p>
    <w:p w14:paraId="05E772DC" w14:textId="77777777" w:rsidR="00C94578" w:rsidRDefault="00000000">
      <w:pPr>
        <w:jc w:val="both"/>
      </w:pPr>
      <w:r>
        <w:rPr>
          <w:rFonts w:ascii="Arial" w:hAnsi="Arial" w:cs="Arial"/>
          <w:b/>
          <w:bCs/>
          <w:color w:val="70AD47"/>
          <w:sz w:val="24"/>
          <w:szCs w:val="24"/>
        </w:rPr>
        <w:t>Frequently asked questions</w:t>
      </w:r>
      <w:r>
        <w:rPr>
          <w:rFonts w:ascii="Arial" w:hAnsi="Arial" w:cs="Arial"/>
          <w:sz w:val="24"/>
          <w:szCs w:val="24"/>
        </w:rPr>
        <w:t>……………………………………………… ……….......48</w:t>
      </w:r>
    </w:p>
    <w:p w14:paraId="1B2E0597" w14:textId="77777777" w:rsidR="00C94578" w:rsidRDefault="00000000">
      <w:pPr>
        <w:jc w:val="both"/>
      </w:pPr>
      <w:r>
        <w:rPr>
          <w:rFonts w:ascii="Arial" w:hAnsi="Arial" w:cs="Arial"/>
          <w:b/>
          <w:bCs/>
          <w:color w:val="70AD47"/>
          <w:sz w:val="24"/>
          <w:szCs w:val="24"/>
        </w:rPr>
        <w:t>Further Recommendations</w:t>
      </w:r>
      <w:r>
        <w:rPr>
          <w:rFonts w:ascii="Arial" w:hAnsi="Arial" w:cs="Arial"/>
          <w:b/>
          <w:bCs/>
          <w:sz w:val="24"/>
          <w:szCs w:val="24"/>
        </w:rPr>
        <w:t>…………………………………………………………….50</w:t>
      </w:r>
    </w:p>
    <w:p w14:paraId="4F993703" w14:textId="77777777" w:rsidR="00C94578" w:rsidRDefault="00000000">
      <w:pPr>
        <w:jc w:val="both"/>
      </w:pPr>
      <w:r>
        <w:rPr>
          <w:rFonts w:ascii="Arial" w:hAnsi="Arial" w:cs="Arial"/>
          <w:b/>
          <w:bCs/>
          <w:color w:val="70AD47"/>
          <w:sz w:val="24"/>
          <w:szCs w:val="24"/>
        </w:rPr>
        <w:t>Reference List</w:t>
      </w:r>
      <w:r>
        <w:rPr>
          <w:rFonts w:ascii="Arial" w:hAnsi="Arial" w:cs="Arial"/>
          <w:sz w:val="24"/>
          <w:szCs w:val="24"/>
        </w:rPr>
        <w:t>…………………………………………………………………………………………51-…55</w:t>
      </w:r>
    </w:p>
    <w:p w14:paraId="43E06108" w14:textId="77777777" w:rsidR="00C94578" w:rsidRDefault="00C94578">
      <w:pPr>
        <w:jc w:val="both"/>
        <w:rPr>
          <w:rFonts w:ascii="Arial" w:hAnsi="Arial" w:cs="Arial"/>
          <w:sz w:val="24"/>
          <w:szCs w:val="24"/>
        </w:rPr>
      </w:pPr>
    </w:p>
    <w:p w14:paraId="11F73BD0" w14:textId="77777777" w:rsidR="00C94578" w:rsidRDefault="00C94578">
      <w:pPr>
        <w:jc w:val="both"/>
        <w:rPr>
          <w:rFonts w:ascii="Arial" w:hAnsi="Arial" w:cs="Arial"/>
          <w:sz w:val="24"/>
          <w:szCs w:val="24"/>
        </w:rPr>
      </w:pPr>
    </w:p>
    <w:p w14:paraId="54BE4E1D" w14:textId="77777777" w:rsidR="00C94578" w:rsidRDefault="00C94578">
      <w:pPr>
        <w:jc w:val="both"/>
        <w:rPr>
          <w:rFonts w:ascii="Arial" w:hAnsi="Arial" w:cs="Arial"/>
          <w:sz w:val="24"/>
          <w:szCs w:val="24"/>
        </w:rPr>
      </w:pPr>
    </w:p>
    <w:p w14:paraId="23C7872D" w14:textId="77777777" w:rsidR="00C94578" w:rsidRDefault="00C94578">
      <w:pPr>
        <w:jc w:val="both"/>
        <w:rPr>
          <w:rFonts w:ascii="Arial" w:hAnsi="Arial" w:cs="Arial"/>
          <w:sz w:val="24"/>
          <w:szCs w:val="24"/>
        </w:rPr>
      </w:pPr>
    </w:p>
    <w:p w14:paraId="38999E9E" w14:textId="77777777" w:rsidR="00C94578" w:rsidRDefault="00C94578">
      <w:pPr>
        <w:jc w:val="both"/>
        <w:rPr>
          <w:rFonts w:ascii="Arial" w:hAnsi="Arial" w:cs="Arial"/>
          <w:sz w:val="24"/>
          <w:szCs w:val="24"/>
        </w:rPr>
      </w:pPr>
    </w:p>
    <w:p w14:paraId="7866E1FF" w14:textId="77777777" w:rsidR="00C94578" w:rsidRDefault="00C94578">
      <w:pPr>
        <w:jc w:val="both"/>
        <w:rPr>
          <w:rFonts w:ascii="Arial" w:hAnsi="Arial" w:cs="Arial"/>
          <w:sz w:val="24"/>
          <w:szCs w:val="24"/>
        </w:rPr>
      </w:pPr>
    </w:p>
    <w:p w14:paraId="1DF8E23C" w14:textId="77777777" w:rsidR="00C94578" w:rsidRDefault="00C94578">
      <w:pPr>
        <w:jc w:val="both"/>
        <w:rPr>
          <w:rFonts w:ascii="Arial" w:hAnsi="Arial" w:cs="Arial"/>
          <w:sz w:val="24"/>
          <w:szCs w:val="24"/>
        </w:rPr>
      </w:pPr>
    </w:p>
    <w:p w14:paraId="700BCF2B" w14:textId="77777777" w:rsidR="00C94578" w:rsidRDefault="00C94578">
      <w:pPr>
        <w:jc w:val="both"/>
        <w:rPr>
          <w:rFonts w:ascii="Arial" w:hAnsi="Arial" w:cs="Arial"/>
          <w:sz w:val="24"/>
          <w:szCs w:val="24"/>
        </w:rPr>
      </w:pPr>
    </w:p>
    <w:p w14:paraId="10178761" w14:textId="77777777" w:rsidR="00C94578" w:rsidRDefault="00C94578">
      <w:pPr>
        <w:jc w:val="both"/>
        <w:rPr>
          <w:rFonts w:ascii="Arial" w:hAnsi="Arial" w:cs="Arial"/>
          <w:sz w:val="24"/>
          <w:szCs w:val="24"/>
        </w:rPr>
      </w:pPr>
    </w:p>
    <w:p w14:paraId="71B1574C" w14:textId="77777777" w:rsidR="00C94578" w:rsidRDefault="00C94578">
      <w:pPr>
        <w:jc w:val="both"/>
        <w:rPr>
          <w:rFonts w:ascii="Arial" w:hAnsi="Arial" w:cs="Arial"/>
          <w:sz w:val="96"/>
          <w:szCs w:val="96"/>
        </w:rPr>
      </w:pPr>
    </w:p>
    <w:p w14:paraId="4B46F363" w14:textId="77777777" w:rsidR="00F91CD9" w:rsidRDefault="00000000">
      <w:pPr>
        <w:jc w:val="both"/>
        <w:rPr>
          <w:rFonts w:ascii="Arial" w:hAnsi="Arial" w:cs="Arial"/>
          <w:sz w:val="96"/>
          <w:szCs w:val="96"/>
        </w:rPr>
      </w:pPr>
      <w:r>
        <w:rPr>
          <w:rFonts w:ascii="Arial" w:hAnsi="Arial" w:cs="Arial"/>
          <w:sz w:val="96"/>
          <w:szCs w:val="96"/>
        </w:rPr>
        <w:t xml:space="preserve">                             </w:t>
      </w:r>
    </w:p>
    <w:p w14:paraId="76312AAB" w14:textId="39F6C742" w:rsidR="00DD6041" w:rsidRPr="00F91CD9" w:rsidRDefault="00000000">
      <w:pPr>
        <w:jc w:val="both"/>
        <w:rPr>
          <w:rFonts w:ascii="Arial" w:hAnsi="Arial" w:cs="Arial"/>
          <w:color w:val="5B9BD5"/>
          <w:sz w:val="44"/>
          <w:szCs w:val="44"/>
        </w:rPr>
      </w:pPr>
      <w:r w:rsidRPr="00F91CD9">
        <w:rPr>
          <w:rFonts w:ascii="Arial" w:hAnsi="Arial" w:cs="Arial"/>
          <w:color w:val="5B9BD5"/>
          <w:sz w:val="44"/>
          <w:szCs w:val="44"/>
        </w:rPr>
        <w:t>Hilton Resort Hotel</w:t>
      </w:r>
    </w:p>
    <w:p w14:paraId="3B6EEE41" w14:textId="4CEE8A01" w:rsidR="00C94578" w:rsidRPr="00F91CD9" w:rsidRDefault="00000000">
      <w:pPr>
        <w:jc w:val="both"/>
        <w:rPr>
          <w:rFonts w:ascii="Arial" w:hAnsi="Arial" w:cs="Arial"/>
          <w:color w:val="5B9BD5"/>
          <w:sz w:val="44"/>
          <w:szCs w:val="44"/>
        </w:rPr>
      </w:pPr>
      <w:r w:rsidRPr="00F91CD9">
        <w:rPr>
          <w:rFonts w:ascii="Arial" w:hAnsi="Arial" w:cs="Arial"/>
          <w:color w:val="5B9BD5"/>
          <w:sz w:val="44"/>
          <w:szCs w:val="44"/>
        </w:rPr>
        <w:t>Barbados</w:t>
      </w:r>
    </w:p>
    <w:p w14:paraId="1E89896D" w14:textId="6D03C973" w:rsidR="00DD6041" w:rsidRPr="00DD6041" w:rsidRDefault="00DD6041">
      <w:pPr>
        <w:jc w:val="both"/>
        <w:rPr>
          <w:rFonts w:ascii="Arial" w:hAnsi="Arial" w:cs="Arial"/>
          <w:sz w:val="96"/>
          <w:szCs w:val="96"/>
        </w:rPr>
      </w:pPr>
      <w:r w:rsidRPr="00DD6041">
        <w:rPr>
          <w:rFonts w:ascii="Arial" w:hAnsi="Arial" w:cs="Arial"/>
          <w:sz w:val="96"/>
          <w:szCs w:val="96"/>
        </w:rPr>
        <w:lastRenderedPageBreak/>
        <w:drawing>
          <wp:inline distT="0" distB="0" distL="0" distR="0" wp14:anchorId="455434FE" wp14:editId="61DDBC16">
            <wp:extent cx="6086475" cy="3103880"/>
            <wp:effectExtent l="0" t="0" r="9525" b="1270"/>
            <wp:docPr id="780375399" name="Picture 1" descr="A map of a res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375399" name="Picture 1" descr="A map of a resort&#10;&#10;Description automatically generated"/>
                    <pic:cNvPicPr/>
                  </pic:nvPicPr>
                  <pic:blipFill>
                    <a:blip r:embed="rId8"/>
                    <a:stretch>
                      <a:fillRect/>
                    </a:stretch>
                  </pic:blipFill>
                  <pic:spPr>
                    <a:xfrm>
                      <a:off x="0" y="0"/>
                      <a:ext cx="6086475" cy="3103880"/>
                    </a:xfrm>
                    <a:prstGeom prst="rect">
                      <a:avLst/>
                    </a:prstGeom>
                  </pic:spPr>
                </pic:pic>
              </a:graphicData>
            </a:graphic>
          </wp:inline>
        </w:drawing>
      </w:r>
    </w:p>
    <w:p w14:paraId="29B6FFF8"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352416C6" wp14:editId="448A78AE">
            <wp:extent cx="6667503" cy="4448171"/>
            <wp:effectExtent l="0" t="0" r="0" b="0"/>
            <wp:docPr id="1401002785" name="Picture 49" descr="A beach with a building and tree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6667503" cy="4448171"/>
                    </a:xfrm>
                    <a:prstGeom prst="rect">
                      <a:avLst/>
                    </a:prstGeom>
                    <a:noFill/>
                    <a:ln>
                      <a:noFill/>
                      <a:prstDash/>
                    </a:ln>
                  </pic:spPr>
                </pic:pic>
              </a:graphicData>
            </a:graphic>
          </wp:inline>
        </w:drawing>
      </w:r>
    </w:p>
    <w:p w14:paraId="6C868417"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0F448162" wp14:editId="52243BBB">
            <wp:extent cx="6667503" cy="3524253"/>
            <wp:effectExtent l="0" t="0" r="0" b="0"/>
            <wp:docPr id="949222288" name="Picture 48" descr="A swimming pool next to a large build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6667503" cy="3524253"/>
                    </a:xfrm>
                    <a:prstGeom prst="rect">
                      <a:avLst/>
                    </a:prstGeom>
                    <a:noFill/>
                    <a:ln>
                      <a:noFill/>
                      <a:prstDash/>
                    </a:ln>
                  </pic:spPr>
                </pic:pic>
              </a:graphicData>
            </a:graphic>
          </wp:inline>
        </w:drawing>
      </w:r>
    </w:p>
    <w:p w14:paraId="7F864CA1"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53145870" wp14:editId="4E91A2EB">
            <wp:extent cx="6667503" cy="3524253"/>
            <wp:effectExtent l="0" t="0" r="0" b="0"/>
            <wp:docPr id="1028348517" name="Picture 47" descr="A high angle view of a beac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6667503" cy="3524253"/>
                    </a:xfrm>
                    <a:prstGeom prst="rect">
                      <a:avLst/>
                    </a:prstGeom>
                    <a:noFill/>
                    <a:ln>
                      <a:noFill/>
                      <a:prstDash/>
                    </a:ln>
                  </pic:spPr>
                </pic:pic>
              </a:graphicData>
            </a:graphic>
          </wp:inline>
        </w:drawing>
      </w:r>
    </w:p>
    <w:p w14:paraId="5E36BA71"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4423F03B" wp14:editId="31C3DFA0">
            <wp:extent cx="6667503" cy="3524253"/>
            <wp:effectExtent l="0" t="0" r="0" b="0"/>
            <wp:docPr id="1743688318" name="Picture 46" descr="An aerial view of a reso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6667503" cy="3524253"/>
                    </a:xfrm>
                    <a:prstGeom prst="rect">
                      <a:avLst/>
                    </a:prstGeom>
                    <a:noFill/>
                    <a:ln>
                      <a:noFill/>
                      <a:prstDash/>
                    </a:ln>
                  </pic:spPr>
                </pic:pic>
              </a:graphicData>
            </a:graphic>
          </wp:inline>
        </w:drawing>
      </w:r>
    </w:p>
    <w:p w14:paraId="749B67ED"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4266CEF2" wp14:editId="7D1E013D">
            <wp:extent cx="5238753" cy="3486149"/>
            <wp:effectExtent l="0" t="0" r="0" b="1"/>
            <wp:docPr id="576232556" name="Picture 45" descr="A person and person in wa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5238753" cy="3486149"/>
                    </a:xfrm>
                    <a:prstGeom prst="rect">
                      <a:avLst/>
                    </a:prstGeom>
                    <a:noFill/>
                    <a:ln>
                      <a:noFill/>
                      <a:prstDash/>
                    </a:ln>
                  </pic:spPr>
                </pic:pic>
              </a:graphicData>
            </a:graphic>
          </wp:inline>
        </w:drawing>
      </w:r>
    </w:p>
    <w:p w14:paraId="08EED800"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03226D83" wp14:editId="5ACFE0E0">
            <wp:extent cx="5238753" cy="3486149"/>
            <wp:effectExtent l="0" t="0" r="0" b="1"/>
            <wp:docPr id="1710746022" name="Picture 44" descr="A group of tables set up for a wedding recep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5238753" cy="3486149"/>
                    </a:xfrm>
                    <a:prstGeom prst="rect">
                      <a:avLst/>
                    </a:prstGeom>
                    <a:noFill/>
                    <a:ln>
                      <a:noFill/>
                      <a:prstDash/>
                    </a:ln>
                  </pic:spPr>
                </pic:pic>
              </a:graphicData>
            </a:graphic>
          </wp:inline>
        </w:drawing>
      </w:r>
    </w:p>
    <w:p w14:paraId="4DE136DD"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73F2EA9C" wp14:editId="491F4F78">
            <wp:extent cx="5238753" cy="3486149"/>
            <wp:effectExtent l="0" t="0" r="0" b="1"/>
            <wp:docPr id="2115278927" name="Picture 43" descr="A large room with chairs and a scree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5238753" cy="3486149"/>
                    </a:xfrm>
                    <a:prstGeom prst="rect">
                      <a:avLst/>
                    </a:prstGeom>
                    <a:noFill/>
                    <a:ln>
                      <a:noFill/>
                      <a:prstDash/>
                    </a:ln>
                  </pic:spPr>
                </pic:pic>
              </a:graphicData>
            </a:graphic>
          </wp:inline>
        </w:drawing>
      </w:r>
    </w:p>
    <w:p w14:paraId="5402A555"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51387E8B" wp14:editId="7F5B6D10">
            <wp:extent cx="3409953" cy="4286249"/>
            <wp:effectExtent l="0" t="0" r="0" b="1"/>
            <wp:docPr id="1469793592" name="Picture 42" descr="A room with tables and chai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3409953" cy="4286249"/>
                    </a:xfrm>
                    <a:prstGeom prst="rect">
                      <a:avLst/>
                    </a:prstGeom>
                    <a:noFill/>
                    <a:ln>
                      <a:noFill/>
                      <a:prstDash/>
                    </a:ln>
                  </pic:spPr>
                </pic:pic>
              </a:graphicData>
            </a:graphic>
          </wp:inline>
        </w:drawing>
      </w:r>
    </w:p>
    <w:p w14:paraId="048DA10C"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71740575" wp14:editId="0B024315">
            <wp:extent cx="5238753" cy="3486149"/>
            <wp:effectExtent l="0" t="0" r="0" b="1"/>
            <wp:docPr id="789965063" name="Picture 41" descr="A family eating at a restaura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a:stretch>
                      <a:fillRect/>
                    </a:stretch>
                  </pic:blipFill>
                  <pic:spPr>
                    <a:xfrm>
                      <a:off x="0" y="0"/>
                      <a:ext cx="5238753" cy="3486149"/>
                    </a:xfrm>
                    <a:prstGeom prst="rect">
                      <a:avLst/>
                    </a:prstGeom>
                    <a:noFill/>
                    <a:ln>
                      <a:noFill/>
                      <a:prstDash/>
                    </a:ln>
                  </pic:spPr>
                </pic:pic>
              </a:graphicData>
            </a:graphic>
          </wp:inline>
        </w:drawing>
      </w:r>
    </w:p>
    <w:p w14:paraId="486803CE"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70D42D8E" wp14:editId="16E491E1">
            <wp:extent cx="5238753" cy="3486149"/>
            <wp:effectExtent l="0" t="0" r="0" b="1"/>
            <wp:docPr id="878282934" name="Picture 40" descr="A swimming pool on a beac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5238753" cy="3486149"/>
                    </a:xfrm>
                    <a:prstGeom prst="rect">
                      <a:avLst/>
                    </a:prstGeom>
                    <a:noFill/>
                    <a:ln>
                      <a:noFill/>
                      <a:prstDash/>
                    </a:ln>
                  </pic:spPr>
                </pic:pic>
              </a:graphicData>
            </a:graphic>
          </wp:inline>
        </w:drawing>
      </w:r>
    </w:p>
    <w:p w14:paraId="5966C363"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59BD30CA" wp14:editId="4A059D3C">
            <wp:extent cx="6667503" cy="3524253"/>
            <wp:effectExtent l="0" t="0" r="0" b="0"/>
            <wp:docPr id="379746733" name="Picture 39" descr="A high angle view of a beac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a:off x="0" y="0"/>
                      <a:ext cx="6667503" cy="3524253"/>
                    </a:xfrm>
                    <a:prstGeom prst="rect">
                      <a:avLst/>
                    </a:prstGeom>
                    <a:noFill/>
                    <a:ln>
                      <a:noFill/>
                      <a:prstDash/>
                    </a:ln>
                  </pic:spPr>
                </pic:pic>
              </a:graphicData>
            </a:graphic>
          </wp:inline>
        </w:drawing>
      </w:r>
    </w:p>
    <w:p w14:paraId="566286BA"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546DD732" wp14:editId="14E56F2F">
            <wp:extent cx="2857500" cy="4286249"/>
            <wp:effectExtent l="0" t="0" r="0" b="1"/>
            <wp:docPr id="61153352" name="Picture 38" descr="A bridge over a pool&#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2857500" cy="4286249"/>
                    </a:xfrm>
                    <a:prstGeom prst="rect">
                      <a:avLst/>
                    </a:prstGeom>
                    <a:noFill/>
                    <a:ln>
                      <a:noFill/>
                      <a:prstDash/>
                    </a:ln>
                  </pic:spPr>
                </pic:pic>
              </a:graphicData>
            </a:graphic>
          </wp:inline>
        </w:drawing>
      </w:r>
    </w:p>
    <w:p w14:paraId="1CD77EA4"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40E725A2" wp14:editId="7E9B7D3B">
            <wp:extent cx="5238753" cy="3486149"/>
            <wp:effectExtent l="0" t="0" r="0" b="1"/>
            <wp:docPr id="1627858074" name="Picture 37" descr="A tennis court with ne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a:stretch>
                      <a:fillRect/>
                    </a:stretch>
                  </pic:blipFill>
                  <pic:spPr>
                    <a:xfrm>
                      <a:off x="0" y="0"/>
                      <a:ext cx="5238753" cy="3486149"/>
                    </a:xfrm>
                    <a:prstGeom prst="rect">
                      <a:avLst/>
                    </a:prstGeom>
                    <a:noFill/>
                    <a:ln>
                      <a:noFill/>
                      <a:prstDash/>
                    </a:ln>
                  </pic:spPr>
                </pic:pic>
              </a:graphicData>
            </a:graphic>
          </wp:inline>
        </w:drawing>
      </w:r>
    </w:p>
    <w:p w14:paraId="122210BA"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2E204848" wp14:editId="2781B1C6">
            <wp:extent cx="5238753" cy="3486149"/>
            <wp:effectExtent l="0" t="0" r="0" b="1"/>
            <wp:docPr id="1008662449" name="Picture 36" descr="A couple of children playing on a beac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a:stretch>
                      <a:fillRect/>
                    </a:stretch>
                  </pic:blipFill>
                  <pic:spPr>
                    <a:xfrm>
                      <a:off x="0" y="0"/>
                      <a:ext cx="5238753" cy="3486149"/>
                    </a:xfrm>
                    <a:prstGeom prst="rect">
                      <a:avLst/>
                    </a:prstGeom>
                    <a:noFill/>
                    <a:ln>
                      <a:noFill/>
                      <a:prstDash/>
                    </a:ln>
                  </pic:spPr>
                </pic:pic>
              </a:graphicData>
            </a:graphic>
          </wp:inline>
        </w:drawing>
      </w:r>
    </w:p>
    <w:p w14:paraId="3FE87D6C"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358DB493" wp14:editId="1855355C">
            <wp:extent cx="2857500" cy="4286249"/>
            <wp:effectExtent l="0" t="0" r="0" b="1"/>
            <wp:docPr id="10871007" name="Picture 35" descr="A yellow house on a beac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a:stretch>
                      <a:fillRect/>
                    </a:stretch>
                  </pic:blipFill>
                  <pic:spPr>
                    <a:xfrm>
                      <a:off x="0" y="0"/>
                      <a:ext cx="2857500" cy="4286249"/>
                    </a:xfrm>
                    <a:prstGeom prst="rect">
                      <a:avLst/>
                    </a:prstGeom>
                    <a:noFill/>
                    <a:ln>
                      <a:noFill/>
                      <a:prstDash/>
                    </a:ln>
                  </pic:spPr>
                </pic:pic>
              </a:graphicData>
            </a:graphic>
          </wp:inline>
        </w:drawing>
      </w:r>
    </w:p>
    <w:p w14:paraId="55206782"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17ECC89D" wp14:editId="71D8FFBB">
            <wp:extent cx="5238753" cy="3467103"/>
            <wp:effectExtent l="0" t="0" r="0" b="0"/>
            <wp:docPr id="781764821" name="Picture 34" descr="A conference room with a projector scree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rcRect/>
                    <a:stretch>
                      <a:fillRect/>
                    </a:stretch>
                  </pic:blipFill>
                  <pic:spPr>
                    <a:xfrm>
                      <a:off x="0" y="0"/>
                      <a:ext cx="5238753" cy="3467103"/>
                    </a:xfrm>
                    <a:prstGeom prst="rect">
                      <a:avLst/>
                    </a:prstGeom>
                    <a:noFill/>
                    <a:ln>
                      <a:noFill/>
                      <a:prstDash/>
                    </a:ln>
                  </pic:spPr>
                </pic:pic>
              </a:graphicData>
            </a:graphic>
          </wp:inline>
        </w:drawing>
      </w:r>
    </w:p>
    <w:p w14:paraId="572FC6CF"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2CD79AD3" wp14:editId="665B6E16">
            <wp:extent cx="5238753" cy="3486149"/>
            <wp:effectExtent l="0" t="0" r="0" b="1"/>
            <wp:docPr id="455995067" name="Picture 33" descr="A person in a uniform smil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rcRect/>
                    <a:stretch>
                      <a:fillRect/>
                    </a:stretch>
                  </pic:blipFill>
                  <pic:spPr>
                    <a:xfrm>
                      <a:off x="0" y="0"/>
                      <a:ext cx="5238753" cy="3486149"/>
                    </a:xfrm>
                    <a:prstGeom prst="rect">
                      <a:avLst/>
                    </a:prstGeom>
                    <a:noFill/>
                    <a:ln>
                      <a:noFill/>
                      <a:prstDash/>
                    </a:ln>
                  </pic:spPr>
                </pic:pic>
              </a:graphicData>
            </a:graphic>
          </wp:inline>
        </w:drawing>
      </w:r>
    </w:p>
    <w:p w14:paraId="5EEAD235"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5C9B2F3C" wp14:editId="48700A8E">
            <wp:extent cx="5238753" cy="3486149"/>
            <wp:effectExtent l="0" t="0" r="0" b="1"/>
            <wp:docPr id="1850041135" name="Picture 32" descr="A person in an orange shi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rcRect/>
                    <a:stretch>
                      <a:fillRect/>
                    </a:stretch>
                  </pic:blipFill>
                  <pic:spPr>
                    <a:xfrm>
                      <a:off x="0" y="0"/>
                      <a:ext cx="5238753" cy="3486149"/>
                    </a:xfrm>
                    <a:prstGeom prst="rect">
                      <a:avLst/>
                    </a:prstGeom>
                    <a:noFill/>
                    <a:ln>
                      <a:noFill/>
                      <a:prstDash/>
                    </a:ln>
                  </pic:spPr>
                </pic:pic>
              </a:graphicData>
            </a:graphic>
          </wp:inline>
        </w:drawing>
      </w:r>
    </w:p>
    <w:p w14:paraId="718F2161"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0D51C9CC" wp14:editId="15B75348">
            <wp:extent cx="5238753" cy="3486149"/>
            <wp:effectExtent l="0" t="0" r="0" b="1"/>
            <wp:docPr id="1029252312" name="Picture 31" descr="A couple of children in a hammock&#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rcRect/>
                    <a:stretch>
                      <a:fillRect/>
                    </a:stretch>
                  </pic:blipFill>
                  <pic:spPr>
                    <a:xfrm>
                      <a:off x="0" y="0"/>
                      <a:ext cx="5238753" cy="3486149"/>
                    </a:xfrm>
                    <a:prstGeom prst="rect">
                      <a:avLst/>
                    </a:prstGeom>
                    <a:noFill/>
                    <a:ln>
                      <a:noFill/>
                      <a:prstDash/>
                    </a:ln>
                  </pic:spPr>
                </pic:pic>
              </a:graphicData>
            </a:graphic>
          </wp:inline>
        </w:drawing>
      </w:r>
    </w:p>
    <w:p w14:paraId="1B00762F"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35029F2A" wp14:editId="40A0D5F7">
            <wp:extent cx="2857500" cy="4286249"/>
            <wp:effectExtent l="0" t="0" r="0" b="1"/>
            <wp:docPr id="1050368925" name="Picture 30" descr="A group of people carrying kayaks on the beac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rcRect/>
                    <a:stretch>
                      <a:fillRect/>
                    </a:stretch>
                  </pic:blipFill>
                  <pic:spPr>
                    <a:xfrm>
                      <a:off x="0" y="0"/>
                      <a:ext cx="2857500" cy="4286249"/>
                    </a:xfrm>
                    <a:prstGeom prst="rect">
                      <a:avLst/>
                    </a:prstGeom>
                    <a:noFill/>
                    <a:ln>
                      <a:noFill/>
                      <a:prstDash/>
                    </a:ln>
                  </pic:spPr>
                </pic:pic>
              </a:graphicData>
            </a:graphic>
          </wp:inline>
        </w:drawing>
      </w:r>
    </w:p>
    <w:p w14:paraId="7BC2AAEF"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753D380C" wp14:editId="489C23F6">
            <wp:extent cx="5238753" cy="3486149"/>
            <wp:effectExtent l="0" t="0" r="0" b="1"/>
            <wp:docPr id="338073401" name="Picture 29" descr="A family on a boogie boa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rcRect/>
                    <a:stretch>
                      <a:fillRect/>
                    </a:stretch>
                  </pic:blipFill>
                  <pic:spPr>
                    <a:xfrm>
                      <a:off x="0" y="0"/>
                      <a:ext cx="5238753" cy="3486149"/>
                    </a:xfrm>
                    <a:prstGeom prst="rect">
                      <a:avLst/>
                    </a:prstGeom>
                    <a:noFill/>
                    <a:ln>
                      <a:noFill/>
                      <a:prstDash/>
                    </a:ln>
                  </pic:spPr>
                </pic:pic>
              </a:graphicData>
            </a:graphic>
          </wp:inline>
        </w:drawing>
      </w:r>
    </w:p>
    <w:p w14:paraId="76248610"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291C7B18" wp14:editId="44AB22AF">
            <wp:extent cx="5238753" cy="3486149"/>
            <wp:effectExtent l="0" t="0" r="0" b="1"/>
            <wp:docPr id="1587757314" name="Picture 28" descr="A child in a green floa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rcRect/>
                    <a:stretch>
                      <a:fillRect/>
                    </a:stretch>
                  </pic:blipFill>
                  <pic:spPr>
                    <a:xfrm>
                      <a:off x="0" y="0"/>
                      <a:ext cx="5238753" cy="3486149"/>
                    </a:xfrm>
                    <a:prstGeom prst="rect">
                      <a:avLst/>
                    </a:prstGeom>
                    <a:noFill/>
                    <a:ln>
                      <a:noFill/>
                      <a:prstDash/>
                    </a:ln>
                  </pic:spPr>
                </pic:pic>
              </a:graphicData>
            </a:graphic>
          </wp:inline>
        </w:drawing>
      </w:r>
    </w:p>
    <w:p w14:paraId="7237FBBC"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745E5AAE" wp14:editId="62C9AD82">
            <wp:extent cx="5238753" cy="3667128"/>
            <wp:effectExtent l="0" t="0" r="0" b="9522"/>
            <wp:docPr id="741368773" name="Picture 27" descr="A person holding a couple of children in a pool&#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rcRect/>
                    <a:stretch>
                      <a:fillRect/>
                    </a:stretch>
                  </pic:blipFill>
                  <pic:spPr>
                    <a:xfrm>
                      <a:off x="0" y="0"/>
                      <a:ext cx="5238753" cy="3667128"/>
                    </a:xfrm>
                    <a:prstGeom prst="rect">
                      <a:avLst/>
                    </a:prstGeom>
                    <a:noFill/>
                    <a:ln>
                      <a:noFill/>
                      <a:prstDash/>
                    </a:ln>
                  </pic:spPr>
                </pic:pic>
              </a:graphicData>
            </a:graphic>
          </wp:inline>
        </w:drawing>
      </w:r>
    </w:p>
    <w:p w14:paraId="68C15919"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6E124E6F" wp14:editId="4F57DBFA">
            <wp:extent cx="6667503" cy="4448171"/>
            <wp:effectExtent l="0" t="0" r="0" b="0"/>
            <wp:docPr id="2038085290" name="Picture 26" descr="A room with a bed and a desk&#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rcRect/>
                    <a:stretch>
                      <a:fillRect/>
                    </a:stretch>
                  </pic:blipFill>
                  <pic:spPr>
                    <a:xfrm>
                      <a:off x="0" y="0"/>
                      <a:ext cx="6667503" cy="4448171"/>
                    </a:xfrm>
                    <a:prstGeom prst="rect">
                      <a:avLst/>
                    </a:prstGeom>
                    <a:noFill/>
                    <a:ln>
                      <a:noFill/>
                      <a:prstDash/>
                    </a:ln>
                  </pic:spPr>
                </pic:pic>
              </a:graphicData>
            </a:graphic>
          </wp:inline>
        </w:drawing>
      </w:r>
    </w:p>
    <w:p w14:paraId="5C841362"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789EF622" wp14:editId="05558146">
            <wp:extent cx="6667503" cy="4448171"/>
            <wp:effectExtent l="0" t="0" r="0" b="0"/>
            <wp:docPr id="1523709893" name="Picture 25" descr="A bedroom with a large be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rcRect/>
                    <a:stretch>
                      <a:fillRect/>
                    </a:stretch>
                  </pic:blipFill>
                  <pic:spPr>
                    <a:xfrm>
                      <a:off x="0" y="0"/>
                      <a:ext cx="6667503" cy="4448171"/>
                    </a:xfrm>
                    <a:prstGeom prst="rect">
                      <a:avLst/>
                    </a:prstGeom>
                    <a:noFill/>
                    <a:ln>
                      <a:noFill/>
                      <a:prstDash/>
                    </a:ln>
                  </pic:spPr>
                </pic:pic>
              </a:graphicData>
            </a:graphic>
          </wp:inline>
        </w:drawing>
      </w:r>
    </w:p>
    <w:p w14:paraId="51E887BE"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60AC6880"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5131E698"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026824DF"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705B35B5"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76285185"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03CC5A53"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51B1D122"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2DB0DAEC"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74CB53D7"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375C6394"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6E6503FF"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345748AC"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138BABDB"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704C9AF7"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45E1EE97"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078AF040"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782F6F1C"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4EC67749"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2EDB1DF0"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271841AD"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689C5A3E"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513EF8E7"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77DFA3D6"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599D347D"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7EF3810A"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5EAA5078"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46DE04E7"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4E6EEEAE"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10C75E1C"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4B7203EE"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700D9E4B"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557EA578"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769EE11B"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482EB3F5"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42BA8E41" w14:textId="77777777" w:rsidR="00C94578" w:rsidRDefault="00000000">
      <w:pPr>
        <w:shd w:val="clear" w:color="auto" w:fill="F2F2F2"/>
        <w:suppressAutoHyphens w:val="0"/>
        <w:spacing w:before="0" w:after="0" w:line="240" w:lineRule="auto"/>
      </w:pPr>
      <w:r>
        <w:rPr>
          <w:rFonts w:ascii="Arial" w:hAnsi="Arial" w:cs="Arial"/>
          <w:color w:val="000000"/>
          <w:sz w:val="30"/>
          <w:szCs w:val="30"/>
          <w:lang w:eastAsia="en-GB"/>
        </w:rPr>
        <w:t> Full view</w:t>
      </w:r>
    </w:p>
    <w:p w14:paraId="09F01BB3" w14:textId="77777777" w:rsidR="00C94578" w:rsidRDefault="00000000">
      <w:pPr>
        <w:shd w:val="clear" w:color="auto" w:fill="F2F2F2"/>
        <w:suppressAutoHyphens w:val="0"/>
        <w:spacing w:before="0" w:after="0" w:line="240" w:lineRule="auto"/>
      </w:pPr>
      <w:r>
        <w:rPr>
          <w:rFonts w:ascii="Arial" w:hAnsi="Arial" w:cs="Arial"/>
          <w:b/>
          <w:bCs/>
          <w:color w:val="000000"/>
          <w:sz w:val="24"/>
          <w:szCs w:val="24"/>
          <w:lang w:eastAsia="en-GB"/>
        </w:rPr>
        <w:t>View all photos</w:t>
      </w:r>
      <w:r>
        <w:rPr>
          <w:rFonts w:ascii="Arial" w:hAnsi="Arial" w:cs="Arial"/>
          <w:color w:val="000000"/>
          <w:sz w:val="24"/>
          <w:szCs w:val="24"/>
          <w:lang w:eastAsia="en-GB"/>
        </w:rPr>
        <w:t> (4,174) (Source Hilton Resort Hotel.com)</w:t>
      </w:r>
    </w:p>
    <w:p w14:paraId="5B634B76" w14:textId="77777777" w:rsidR="00C94578" w:rsidRDefault="00C94578">
      <w:pPr>
        <w:jc w:val="both"/>
        <w:rPr>
          <w:rFonts w:ascii="Arial" w:hAnsi="Arial" w:cs="Arial"/>
          <w:sz w:val="96"/>
          <w:szCs w:val="96"/>
        </w:rPr>
      </w:pPr>
    </w:p>
    <w:p w14:paraId="0B52D8DE" w14:textId="77777777" w:rsidR="00C94578" w:rsidRDefault="00C94578"/>
    <w:p w14:paraId="04567ED0" w14:textId="77777777" w:rsidR="00C94578" w:rsidRDefault="00C94578"/>
    <w:p w14:paraId="054BB3F4" w14:textId="77777777" w:rsidR="00C94578" w:rsidRDefault="00C94578"/>
    <w:p w14:paraId="44434892" w14:textId="77777777" w:rsidR="00C94578" w:rsidRDefault="00C94578"/>
    <w:p w14:paraId="6443D3F7" w14:textId="77777777" w:rsidR="00C94578" w:rsidRDefault="00C94578"/>
    <w:p w14:paraId="19279D26" w14:textId="77777777" w:rsidR="00C94578" w:rsidRDefault="00C94578"/>
    <w:p w14:paraId="1FC47C4B" w14:textId="77777777" w:rsidR="00C94578" w:rsidRDefault="00C94578"/>
    <w:p w14:paraId="4FE119A5" w14:textId="77777777" w:rsidR="00C94578" w:rsidRDefault="00C94578"/>
    <w:p w14:paraId="09A1A4F6" w14:textId="77777777" w:rsidR="00C94578" w:rsidRDefault="00C94578"/>
    <w:p w14:paraId="194238ED" w14:textId="77777777" w:rsidR="00C94578" w:rsidRDefault="00C94578">
      <w:pPr>
        <w:jc w:val="both"/>
      </w:pPr>
    </w:p>
    <w:p w14:paraId="319D8E3B" w14:textId="77777777" w:rsidR="00DE7A50" w:rsidRDefault="00DE7A50">
      <w:pPr>
        <w:jc w:val="both"/>
        <w:rPr>
          <w:rFonts w:ascii="Arial" w:hAnsi="Arial" w:cs="Arial"/>
          <w:b/>
          <w:bCs/>
          <w:color w:val="70AD47"/>
          <w:sz w:val="24"/>
          <w:szCs w:val="24"/>
          <w:u w:val="single"/>
        </w:rPr>
      </w:pPr>
    </w:p>
    <w:p w14:paraId="5E960A78" w14:textId="77777777" w:rsidR="00DE7A50" w:rsidRDefault="00DE7A50">
      <w:pPr>
        <w:jc w:val="both"/>
        <w:rPr>
          <w:rFonts w:ascii="Arial" w:hAnsi="Arial" w:cs="Arial"/>
          <w:b/>
          <w:bCs/>
          <w:color w:val="70AD47"/>
          <w:sz w:val="24"/>
          <w:szCs w:val="24"/>
          <w:u w:val="single"/>
        </w:rPr>
      </w:pPr>
    </w:p>
    <w:p w14:paraId="09102423" w14:textId="77777777" w:rsidR="00DE7A50" w:rsidRDefault="00DE7A50">
      <w:pPr>
        <w:jc w:val="both"/>
        <w:rPr>
          <w:rFonts w:ascii="Arial" w:hAnsi="Arial" w:cs="Arial"/>
          <w:b/>
          <w:bCs/>
          <w:color w:val="70AD47"/>
          <w:sz w:val="24"/>
          <w:szCs w:val="24"/>
          <w:u w:val="single"/>
        </w:rPr>
      </w:pPr>
    </w:p>
    <w:p w14:paraId="7E9199CC" w14:textId="77777777" w:rsidR="00DE7A50" w:rsidRDefault="00DE7A50">
      <w:pPr>
        <w:jc w:val="both"/>
        <w:rPr>
          <w:rFonts w:ascii="Arial" w:hAnsi="Arial" w:cs="Arial"/>
          <w:b/>
          <w:bCs/>
          <w:color w:val="70AD47"/>
          <w:sz w:val="24"/>
          <w:szCs w:val="24"/>
          <w:u w:val="single"/>
        </w:rPr>
      </w:pPr>
    </w:p>
    <w:p w14:paraId="1C8EA17C" w14:textId="4B4704D7" w:rsidR="00C94578" w:rsidRDefault="00000000">
      <w:pPr>
        <w:jc w:val="both"/>
      </w:pPr>
      <w:r>
        <w:rPr>
          <w:rFonts w:ascii="Arial" w:hAnsi="Arial" w:cs="Arial"/>
          <w:b/>
          <w:bCs/>
          <w:color w:val="70AD47"/>
          <w:sz w:val="24"/>
          <w:szCs w:val="24"/>
          <w:u w:val="single"/>
        </w:rPr>
        <w:lastRenderedPageBreak/>
        <w:t>Executive Summary</w:t>
      </w:r>
      <w:r>
        <w:rPr>
          <w:rFonts w:ascii="Arial" w:hAnsi="Arial" w:cs="Arial"/>
          <w:sz w:val="24"/>
          <w:szCs w:val="24"/>
        </w:rPr>
        <w:t xml:space="preserve">:(900words) </w:t>
      </w:r>
      <w:r>
        <w:rPr>
          <w:rFonts w:ascii="Arial" w:hAnsi="Arial" w:cs="Arial"/>
          <w:sz w:val="44"/>
          <w:szCs w:val="44"/>
        </w:rPr>
        <w:t>A</w:t>
      </w:r>
      <w:r>
        <w:rPr>
          <w:rFonts w:ascii="Arial" w:hAnsi="Arial" w:cs="Arial"/>
          <w:sz w:val="24"/>
          <w:szCs w:val="24"/>
        </w:rPr>
        <w:t xml:space="preserve"> consultancy Report is a document which looks the Analytical and accessible documents by the organisation which is prepared by the internal or external consultants. This is usually a black book full of contracts from which the appropriate contracts for the company are drawn from. Consultants can come in many forms and may be defined by many different terms such as Business Consultants, Business Advisors, Business Advocates giving advice, Leadership Consultant and Operational consultants which is required by the Hilton Resort hotel in this instance. They can be contracted to work for a business or for an organisation for a couple of hours or for many years with a fee of a low value or for a high monetary value which is termed as a proposal. Some consultants work for the same company they work with as internal consultants and are more knowledgeable of the business or organisation and works full time.</w:t>
      </w:r>
    </w:p>
    <w:p w14:paraId="26D5CD2B" w14:textId="32DBF7F2" w:rsidR="00C94578" w:rsidRDefault="00000000">
      <w:pPr>
        <w:jc w:val="both"/>
      </w:pPr>
      <w:r>
        <w:rPr>
          <w:rFonts w:ascii="Arial" w:hAnsi="Arial" w:cs="Arial"/>
          <w:sz w:val="24"/>
          <w:szCs w:val="24"/>
        </w:rPr>
        <w:t xml:space="preserve"> </w:t>
      </w:r>
      <w:r>
        <w:rPr>
          <w:rFonts w:ascii="Arial" w:hAnsi="Arial" w:cs="Arial"/>
          <w:sz w:val="44"/>
          <w:szCs w:val="44"/>
        </w:rPr>
        <w:t>S</w:t>
      </w:r>
      <w:r>
        <w:rPr>
          <w:rFonts w:ascii="Arial" w:hAnsi="Arial" w:cs="Arial"/>
          <w:sz w:val="24"/>
          <w:szCs w:val="24"/>
        </w:rPr>
        <w:t xml:space="preserve">ome are external Consultants and may work for big corporations such as a chairman. These may also be private, </w:t>
      </w:r>
      <w:r w:rsidR="00997649">
        <w:rPr>
          <w:rFonts w:ascii="Arial" w:hAnsi="Arial" w:cs="Arial"/>
          <w:sz w:val="24"/>
          <w:szCs w:val="24"/>
        </w:rPr>
        <w:t>public,</w:t>
      </w:r>
      <w:r>
        <w:rPr>
          <w:rFonts w:ascii="Arial" w:hAnsi="Arial" w:cs="Arial"/>
          <w:sz w:val="24"/>
          <w:szCs w:val="24"/>
        </w:rPr>
        <w:t xml:space="preserve"> or non-profit organisations. Some consultants may never come to an organisation again but once as their services may never be required or requested. The consultant’s availability depends on whether they are free to deal with live availability or whether they are busy with different clients which is the term so often used by consultants instead of customers and can be of annoyance of other clients looking for someone to work straight away for them on a project.</w:t>
      </w:r>
    </w:p>
    <w:p w14:paraId="732CAA28" w14:textId="77777777" w:rsidR="00C94578" w:rsidRDefault="00000000">
      <w:pPr>
        <w:jc w:val="both"/>
      </w:pPr>
      <w:r>
        <w:rPr>
          <w:rFonts w:ascii="Arial" w:hAnsi="Arial" w:cs="Arial"/>
          <w:sz w:val="24"/>
          <w:szCs w:val="24"/>
        </w:rPr>
        <w:t xml:space="preserve"> </w:t>
      </w:r>
      <w:r>
        <w:rPr>
          <w:rFonts w:ascii="Arial" w:hAnsi="Arial" w:cs="Arial"/>
          <w:sz w:val="44"/>
          <w:szCs w:val="44"/>
        </w:rPr>
        <w:t>C</w:t>
      </w:r>
      <w:r>
        <w:rPr>
          <w:rFonts w:ascii="Arial" w:hAnsi="Arial" w:cs="Arial"/>
          <w:sz w:val="24"/>
          <w:szCs w:val="24"/>
        </w:rPr>
        <w:t>onsultants have their own biased, but they should be different to that of their client making sure they are delivering a good service and best practice, and the client is getting maximum value for their money in a friendly sustainable environment. Consultants should have the Art of finding and winning work to keep them viable in business and make them attractive for the markets. The Art of consultancy Management defined the role of the consultants which is a process to identify, analyse and provide a solution to existing problems in workplace a business or organisations day to day running. It a process shows the financial performance, customer performance, operational efficiency by examining data and trends and provide actional recommendations at the Hilton Resort Hotel-Barbados.</w:t>
      </w:r>
    </w:p>
    <w:p w14:paraId="1388C1EF" w14:textId="77777777" w:rsidR="00C94578" w:rsidRDefault="00000000">
      <w:pPr>
        <w:pStyle w:val="ListParagraph"/>
        <w:numPr>
          <w:ilvl w:val="0"/>
          <w:numId w:val="2"/>
        </w:numPr>
        <w:jc w:val="both"/>
        <w:rPr>
          <w:rFonts w:ascii="Arial" w:hAnsi="Arial" w:cs="Arial"/>
          <w:color w:val="70AD47"/>
          <w:sz w:val="24"/>
          <w:szCs w:val="24"/>
        </w:rPr>
      </w:pPr>
      <w:r>
        <w:rPr>
          <w:rFonts w:ascii="Arial" w:hAnsi="Arial" w:cs="Arial"/>
          <w:color w:val="70AD47"/>
          <w:sz w:val="24"/>
          <w:szCs w:val="24"/>
        </w:rPr>
        <w:t>A Cogent message</w:t>
      </w:r>
    </w:p>
    <w:p w14:paraId="0084BBFB" w14:textId="77777777" w:rsidR="00C94578" w:rsidRDefault="00000000">
      <w:pPr>
        <w:pStyle w:val="ListParagraph"/>
        <w:jc w:val="both"/>
        <w:rPr>
          <w:rFonts w:ascii="Arial" w:hAnsi="Arial" w:cs="Arial"/>
          <w:sz w:val="24"/>
          <w:szCs w:val="24"/>
        </w:rPr>
      </w:pPr>
      <w:r>
        <w:rPr>
          <w:rFonts w:ascii="Arial" w:hAnsi="Arial" w:cs="Arial"/>
          <w:sz w:val="24"/>
          <w:szCs w:val="24"/>
        </w:rPr>
        <w:t>There is different approach to consulting and can be defined in two areas.</w:t>
      </w:r>
    </w:p>
    <w:p w14:paraId="7F2C2A9A" w14:textId="77777777" w:rsidR="00C94578" w:rsidRDefault="00C94578">
      <w:pPr>
        <w:pStyle w:val="ListParagraph"/>
        <w:jc w:val="both"/>
        <w:rPr>
          <w:rFonts w:ascii="Arial" w:hAnsi="Arial" w:cs="Arial"/>
          <w:sz w:val="24"/>
          <w:szCs w:val="24"/>
        </w:rPr>
      </w:pPr>
    </w:p>
    <w:p w14:paraId="5C6B4C68" w14:textId="3D2AF5F0" w:rsidR="00C94578" w:rsidRDefault="00000000">
      <w:pPr>
        <w:pStyle w:val="ListParagraph"/>
        <w:numPr>
          <w:ilvl w:val="3"/>
          <w:numId w:val="2"/>
        </w:numPr>
        <w:jc w:val="both"/>
        <w:rPr>
          <w:rFonts w:ascii="Arial" w:hAnsi="Arial" w:cs="Arial"/>
          <w:sz w:val="24"/>
          <w:szCs w:val="24"/>
        </w:rPr>
      </w:pPr>
      <w:r>
        <w:rPr>
          <w:rFonts w:ascii="Arial" w:hAnsi="Arial" w:cs="Arial"/>
          <w:sz w:val="24"/>
          <w:szCs w:val="24"/>
        </w:rPr>
        <w:t xml:space="preserve">Process </w:t>
      </w:r>
      <w:r w:rsidR="00997649">
        <w:rPr>
          <w:rFonts w:ascii="Arial" w:hAnsi="Arial" w:cs="Arial"/>
          <w:sz w:val="24"/>
          <w:szCs w:val="24"/>
        </w:rPr>
        <w:t>consulting.</w:t>
      </w:r>
    </w:p>
    <w:p w14:paraId="1B5F1DE8" w14:textId="77777777" w:rsidR="00C94578" w:rsidRDefault="00000000">
      <w:pPr>
        <w:pStyle w:val="ListParagraph"/>
        <w:numPr>
          <w:ilvl w:val="3"/>
          <w:numId w:val="2"/>
        </w:numPr>
        <w:jc w:val="both"/>
        <w:rPr>
          <w:rFonts w:ascii="Arial" w:hAnsi="Arial" w:cs="Arial"/>
          <w:sz w:val="24"/>
          <w:szCs w:val="24"/>
        </w:rPr>
      </w:pPr>
      <w:r>
        <w:rPr>
          <w:rFonts w:ascii="Arial" w:hAnsi="Arial" w:cs="Arial"/>
          <w:sz w:val="24"/>
          <w:szCs w:val="24"/>
        </w:rPr>
        <w:t>Expert consulting style</w:t>
      </w:r>
    </w:p>
    <w:p w14:paraId="2B0B04E1" w14:textId="77777777" w:rsidR="00C94578" w:rsidRDefault="00000000">
      <w:pPr>
        <w:ind w:left="2520"/>
        <w:jc w:val="both"/>
        <w:rPr>
          <w:rFonts w:ascii="Arial" w:hAnsi="Arial" w:cs="Arial"/>
          <w:sz w:val="24"/>
          <w:szCs w:val="24"/>
        </w:rPr>
      </w:pPr>
      <w:r>
        <w:rPr>
          <w:rFonts w:ascii="Arial" w:hAnsi="Arial" w:cs="Arial"/>
          <w:sz w:val="24"/>
          <w:szCs w:val="24"/>
        </w:rPr>
        <w:t xml:space="preserve">The consultant will decide which method is desirable for the client. For consulting method, the issue of the client must be taken in consideration, their capabilities, if they can handle the </w:t>
      </w:r>
      <w:r>
        <w:rPr>
          <w:rFonts w:ascii="Arial" w:hAnsi="Arial" w:cs="Arial"/>
          <w:sz w:val="24"/>
          <w:szCs w:val="24"/>
        </w:rPr>
        <w:lastRenderedPageBreak/>
        <w:t>issue and their needs or requirement to solve the matter efficiently.</w:t>
      </w:r>
    </w:p>
    <w:p w14:paraId="60C6FD09" w14:textId="77777777" w:rsidR="00C94578" w:rsidRDefault="00C94578">
      <w:pPr>
        <w:jc w:val="both"/>
        <w:rPr>
          <w:rFonts w:ascii="Arial" w:hAnsi="Arial" w:cs="Arial"/>
          <w:sz w:val="24"/>
          <w:szCs w:val="24"/>
        </w:rPr>
      </w:pPr>
    </w:p>
    <w:p w14:paraId="4CE61F2E" w14:textId="77777777" w:rsidR="00C94578" w:rsidRDefault="00C94578">
      <w:pPr>
        <w:jc w:val="both"/>
        <w:rPr>
          <w:rFonts w:ascii="Arial" w:hAnsi="Arial" w:cs="Arial"/>
          <w:color w:val="70AD47"/>
          <w:sz w:val="24"/>
          <w:szCs w:val="24"/>
        </w:rPr>
      </w:pPr>
    </w:p>
    <w:p w14:paraId="75031408" w14:textId="77777777" w:rsidR="00DE7A50" w:rsidRDefault="00DE7A50">
      <w:pPr>
        <w:jc w:val="both"/>
        <w:rPr>
          <w:rFonts w:ascii="Arial" w:hAnsi="Arial" w:cs="Arial"/>
          <w:b/>
          <w:bCs/>
          <w:color w:val="70AD47"/>
          <w:sz w:val="24"/>
          <w:szCs w:val="24"/>
          <w:u w:val="single"/>
        </w:rPr>
      </w:pPr>
    </w:p>
    <w:p w14:paraId="19F1F667" w14:textId="77777777" w:rsidR="00DE7A50" w:rsidRDefault="00DE7A50">
      <w:pPr>
        <w:jc w:val="both"/>
        <w:rPr>
          <w:rFonts w:ascii="Arial" w:hAnsi="Arial" w:cs="Arial"/>
          <w:b/>
          <w:bCs/>
          <w:color w:val="70AD47"/>
          <w:sz w:val="24"/>
          <w:szCs w:val="24"/>
          <w:u w:val="single"/>
        </w:rPr>
      </w:pPr>
    </w:p>
    <w:p w14:paraId="33470A8B" w14:textId="1224698D" w:rsidR="00C94578" w:rsidRDefault="00000000">
      <w:pPr>
        <w:jc w:val="both"/>
      </w:pPr>
      <w:r>
        <w:rPr>
          <w:rFonts w:ascii="Arial" w:hAnsi="Arial" w:cs="Arial"/>
          <w:b/>
          <w:bCs/>
          <w:color w:val="70AD47"/>
          <w:sz w:val="24"/>
          <w:szCs w:val="24"/>
          <w:u w:val="single"/>
        </w:rPr>
        <w:t>Introduction</w:t>
      </w:r>
      <w:r>
        <w:rPr>
          <w:rFonts w:ascii="Arial" w:hAnsi="Arial" w:cs="Arial"/>
          <w:color w:val="70AD47"/>
          <w:sz w:val="24"/>
          <w:szCs w:val="24"/>
        </w:rPr>
        <w:t xml:space="preserve"> </w:t>
      </w:r>
      <w:r>
        <w:rPr>
          <w:rFonts w:ascii="Arial" w:hAnsi="Arial" w:cs="Arial"/>
          <w:sz w:val="24"/>
          <w:szCs w:val="24"/>
        </w:rPr>
        <w:t>(600words)</w:t>
      </w:r>
    </w:p>
    <w:p w14:paraId="476C4060" w14:textId="77777777" w:rsidR="00C94578" w:rsidRDefault="00000000">
      <w:pPr>
        <w:jc w:val="both"/>
      </w:pPr>
      <w:r>
        <w:rPr>
          <w:rFonts w:ascii="Arial" w:hAnsi="Arial" w:cs="Arial"/>
          <w:sz w:val="44"/>
          <w:szCs w:val="44"/>
        </w:rPr>
        <w:t>T</w:t>
      </w:r>
      <w:r>
        <w:rPr>
          <w:rFonts w:ascii="Arial" w:hAnsi="Arial" w:cs="Arial"/>
          <w:sz w:val="24"/>
          <w:szCs w:val="24"/>
        </w:rPr>
        <w:t xml:space="preserve">he Consultancy firm mentioned is AM Lee Consultancy firm Ltd, is a fully Bespoke business which was in established in 2021. </w:t>
      </w:r>
    </w:p>
    <w:p w14:paraId="1EEE8076" w14:textId="77777777" w:rsidR="00C94578" w:rsidRDefault="00C94578">
      <w:pPr>
        <w:jc w:val="both"/>
        <w:rPr>
          <w:rFonts w:ascii="Arial" w:hAnsi="Arial" w:cs="Arial"/>
          <w:color w:val="70AD47"/>
          <w:sz w:val="32"/>
          <w:szCs w:val="32"/>
        </w:rPr>
      </w:pPr>
    </w:p>
    <w:p w14:paraId="3EC303B0" w14:textId="77777777" w:rsidR="00C94578" w:rsidRPr="00DC00A2" w:rsidRDefault="00000000" w:rsidP="005B6CF0">
      <w:pPr>
        <w:pStyle w:val="ListParagraph"/>
        <w:numPr>
          <w:ilvl w:val="3"/>
          <w:numId w:val="17"/>
        </w:numPr>
        <w:rPr>
          <w:rFonts w:ascii="Arial" w:hAnsi="Arial" w:cs="Arial"/>
          <w:b/>
          <w:bCs/>
          <w:color w:val="70AD47"/>
          <w:sz w:val="36"/>
          <w:szCs w:val="36"/>
        </w:rPr>
      </w:pPr>
      <w:r w:rsidRPr="00DC00A2">
        <w:rPr>
          <w:rFonts w:ascii="Arial" w:hAnsi="Arial" w:cs="Arial"/>
          <w:b/>
          <w:bCs/>
          <w:color w:val="70AD47"/>
          <w:sz w:val="36"/>
          <w:szCs w:val="36"/>
        </w:rPr>
        <w:t>ADVISE</w:t>
      </w:r>
    </w:p>
    <w:p w14:paraId="5A714217" w14:textId="77777777" w:rsidR="00C94578" w:rsidRPr="005B6CF0" w:rsidRDefault="00000000" w:rsidP="005B6CF0">
      <w:pPr>
        <w:pStyle w:val="ListParagraph"/>
        <w:numPr>
          <w:ilvl w:val="2"/>
          <w:numId w:val="17"/>
        </w:numPr>
        <w:rPr>
          <w:rFonts w:ascii="Arial" w:hAnsi="Arial" w:cs="Arial"/>
          <w:b/>
          <w:bCs/>
          <w:color w:val="70AD47"/>
          <w:sz w:val="36"/>
          <w:szCs w:val="36"/>
        </w:rPr>
      </w:pPr>
      <w:r w:rsidRPr="005B6CF0">
        <w:rPr>
          <w:rFonts w:ascii="Arial" w:hAnsi="Arial" w:cs="Arial"/>
          <w:b/>
          <w:bCs/>
          <w:color w:val="70AD47"/>
          <w:sz w:val="36"/>
          <w:szCs w:val="36"/>
        </w:rPr>
        <w:t>ADVOCATE</w:t>
      </w:r>
    </w:p>
    <w:p w14:paraId="62DA378E" w14:textId="459BCC7C" w:rsidR="005B6CF0" w:rsidRPr="005B6CF0" w:rsidRDefault="00000000" w:rsidP="005B6CF0">
      <w:pPr>
        <w:pStyle w:val="ListParagraph"/>
        <w:numPr>
          <w:ilvl w:val="3"/>
          <w:numId w:val="17"/>
        </w:numPr>
        <w:rPr>
          <w:sz w:val="36"/>
          <w:szCs w:val="36"/>
        </w:rPr>
      </w:pPr>
      <w:r w:rsidRPr="005B6CF0">
        <w:rPr>
          <w:rFonts w:ascii="Arial" w:hAnsi="Arial" w:cs="Arial"/>
          <w:b/>
          <w:bCs/>
          <w:color w:val="70AD47"/>
          <w:sz w:val="36"/>
          <w:szCs w:val="36"/>
        </w:rPr>
        <w:t>SERVICE</w:t>
      </w:r>
      <w:r w:rsidR="005B6CF0" w:rsidRPr="005B6CF0">
        <w:rPr>
          <w:sz w:val="36"/>
          <w:szCs w:val="36"/>
        </w:rPr>
        <w:t xml:space="preserve"> </w:t>
      </w:r>
    </w:p>
    <w:p w14:paraId="3AFFD18D" w14:textId="7F9C6027" w:rsidR="00C94578" w:rsidRPr="005B6CF0" w:rsidRDefault="00000000" w:rsidP="005B6CF0">
      <w:pPr>
        <w:pStyle w:val="ListParagraph"/>
        <w:numPr>
          <w:ilvl w:val="2"/>
          <w:numId w:val="17"/>
        </w:numPr>
        <w:rPr>
          <w:sz w:val="36"/>
          <w:szCs w:val="36"/>
        </w:rPr>
      </w:pPr>
      <w:r w:rsidRPr="005B6CF0">
        <w:rPr>
          <w:rFonts w:ascii="Arial" w:hAnsi="Arial" w:cs="Arial"/>
          <w:b/>
          <w:bCs/>
          <w:color w:val="70AD47"/>
          <w:sz w:val="36"/>
          <w:szCs w:val="36"/>
        </w:rPr>
        <w:t>CREATIVE</w:t>
      </w:r>
    </w:p>
    <w:p w14:paraId="0316DFC0" w14:textId="0CA71A62" w:rsidR="00C94578" w:rsidRPr="00DC00A2" w:rsidRDefault="00000000" w:rsidP="005B6CF0">
      <w:pPr>
        <w:pStyle w:val="ListParagraph"/>
        <w:numPr>
          <w:ilvl w:val="3"/>
          <w:numId w:val="17"/>
        </w:numPr>
        <w:rPr>
          <w:sz w:val="36"/>
          <w:szCs w:val="36"/>
        </w:rPr>
      </w:pPr>
      <w:r w:rsidRPr="00DC00A2">
        <w:rPr>
          <w:rFonts w:ascii="Arial" w:hAnsi="Arial" w:cs="Arial"/>
          <w:b/>
          <w:bCs/>
          <w:color w:val="70AD47"/>
          <w:sz w:val="36"/>
          <w:szCs w:val="36"/>
        </w:rPr>
        <w:t>IDEAS</w:t>
      </w:r>
    </w:p>
    <w:p w14:paraId="1F926DD8" w14:textId="01ABE5F1" w:rsidR="00C94578" w:rsidRPr="005B6CF0" w:rsidRDefault="00000000" w:rsidP="005B6CF0">
      <w:pPr>
        <w:pStyle w:val="ListParagraph"/>
        <w:numPr>
          <w:ilvl w:val="2"/>
          <w:numId w:val="17"/>
        </w:numPr>
        <w:rPr>
          <w:sz w:val="36"/>
          <w:szCs w:val="36"/>
        </w:rPr>
      </w:pPr>
      <w:r w:rsidRPr="005B6CF0">
        <w:rPr>
          <w:rFonts w:ascii="Arial" w:hAnsi="Arial" w:cs="Arial"/>
          <w:b/>
          <w:bCs/>
          <w:color w:val="70AD47"/>
          <w:sz w:val="36"/>
          <w:szCs w:val="36"/>
        </w:rPr>
        <w:t>PERFORMANCE</w:t>
      </w:r>
    </w:p>
    <w:p w14:paraId="4F8CA793" w14:textId="77777777" w:rsidR="00C94578" w:rsidRDefault="00C94578">
      <w:pPr>
        <w:jc w:val="both"/>
        <w:rPr>
          <w:b/>
          <w:bCs/>
          <w:color w:val="70AD47"/>
          <w:sz w:val="32"/>
          <w:szCs w:val="32"/>
        </w:rPr>
      </w:pPr>
    </w:p>
    <w:p w14:paraId="62059468" w14:textId="77777777" w:rsidR="00C94578" w:rsidRDefault="00C94578">
      <w:pPr>
        <w:jc w:val="both"/>
        <w:rPr>
          <w:b/>
          <w:bCs/>
          <w:color w:val="70AD47"/>
          <w:sz w:val="32"/>
          <w:szCs w:val="32"/>
        </w:rPr>
      </w:pPr>
    </w:p>
    <w:p w14:paraId="0B1B4A1A" w14:textId="77777777" w:rsidR="00C94578" w:rsidRDefault="00C94578">
      <w:pPr>
        <w:jc w:val="both"/>
        <w:rPr>
          <w:b/>
          <w:bCs/>
          <w:color w:val="70AD47"/>
          <w:sz w:val="32"/>
          <w:szCs w:val="32"/>
        </w:rPr>
      </w:pPr>
    </w:p>
    <w:p w14:paraId="30F685A3" w14:textId="77777777" w:rsidR="00C94578" w:rsidRDefault="00C94578">
      <w:pPr>
        <w:jc w:val="both"/>
        <w:rPr>
          <w:b/>
          <w:bCs/>
          <w:color w:val="70AD47"/>
          <w:sz w:val="32"/>
          <w:szCs w:val="32"/>
        </w:rPr>
      </w:pPr>
    </w:p>
    <w:p w14:paraId="7C718EE9" w14:textId="77777777" w:rsidR="00C94578" w:rsidRDefault="00000000">
      <w:pPr>
        <w:jc w:val="both"/>
        <w:rPr>
          <w:b/>
          <w:bCs/>
          <w:color w:val="70AD47"/>
          <w:sz w:val="72"/>
          <w:szCs w:val="72"/>
        </w:rPr>
      </w:pPr>
      <w:r>
        <w:rPr>
          <w:b/>
          <w:bCs/>
          <w:color w:val="70AD47"/>
          <w:sz w:val="72"/>
          <w:szCs w:val="72"/>
        </w:rPr>
        <w:t xml:space="preserve">              </w:t>
      </w:r>
    </w:p>
    <w:p w14:paraId="2B847289" w14:textId="77777777" w:rsidR="00C94578" w:rsidRDefault="00000000">
      <w:pPr>
        <w:jc w:val="both"/>
        <w:rPr>
          <w:b/>
          <w:bCs/>
          <w:color w:val="70AD47"/>
          <w:sz w:val="72"/>
          <w:szCs w:val="72"/>
        </w:rPr>
      </w:pPr>
      <w:r>
        <w:rPr>
          <w:b/>
          <w:bCs/>
          <w:color w:val="70AD47"/>
          <w:sz w:val="72"/>
          <w:szCs w:val="72"/>
        </w:rPr>
        <w:t xml:space="preserve">           </w:t>
      </w:r>
    </w:p>
    <w:p w14:paraId="132ACF35" w14:textId="77777777" w:rsidR="00C94578" w:rsidRDefault="00C94578">
      <w:pPr>
        <w:jc w:val="both"/>
        <w:rPr>
          <w:b/>
          <w:bCs/>
          <w:color w:val="70AD47"/>
          <w:sz w:val="72"/>
          <w:szCs w:val="72"/>
        </w:rPr>
      </w:pPr>
    </w:p>
    <w:p w14:paraId="6C5BEB22" w14:textId="77777777" w:rsidR="00C94578" w:rsidRDefault="00C94578">
      <w:pPr>
        <w:jc w:val="both"/>
        <w:rPr>
          <w:b/>
          <w:bCs/>
          <w:color w:val="70AD47"/>
          <w:sz w:val="72"/>
          <w:szCs w:val="72"/>
        </w:rPr>
      </w:pPr>
    </w:p>
    <w:p w14:paraId="1D58711D" w14:textId="77777777" w:rsidR="00C94578" w:rsidRDefault="00C94578">
      <w:pPr>
        <w:jc w:val="both"/>
        <w:rPr>
          <w:b/>
          <w:bCs/>
          <w:color w:val="70AD47"/>
          <w:sz w:val="72"/>
          <w:szCs w:val="72"/>
        </w:rPr>
      </w:pPr>
    </w:p>
    <w:p w14:paraId="64F81F74" w14:textId="77777777" w:rsidR="00C94578" w:rsidRDefault="00C94578">
      <w:pPr>
        <w:jc w:val="both"/>
        <w:rPr>
          <w:b/>
          <w:bCs/>
          <w:color w:val="70AD47"/>
          <w:sz w:val="72"/>
          <w:szCs w:val="72"/>
        </w:rPr>
      </w:pPr>
    </w:p>
    <w:p w14:paraId="1DDB8EA4" w14:textId="77777777" w:rsidR="00C94578" w:rsidRDefault="00C94578">
      <w:pPr>
        <w:jc w:val="both"/>
        <w:rPr>
          <w:b/>
          <w:bCs/>
          <w:color w:val="70AD47"/>
          <w:sz w:val="72"/>
          <w:szCs w:val="72"/>
        </w:rPr>
      </w:pPr>
    </w:p>
    <w:p w14:paraId="0AFBF9D4" w14:textId="77777777" w:rsidR="00C94578" w:rsidRPr="005B6CF0" w:rsidRDefault="00000000">
      <w:pPr>
        <w:pStyle w:val="ListParagraph"/>
        <w:numPr>
          <w:ilvl w:val="0"/>
          <w:numId w:val="4"/>
        </w:numPr>
        <w:jc w:val="both"/>
        <w:rPr>
          <w:b/>
          <w:bCs/>
          <w:color w:val="70AD47"/>
          <w:sz w:val="36"/>
          <w:szCs w:val="36"/>
        </w:rPr>
      </w:pPr>
      <w:r w:rsidRPr="005B6CF0">
        <w:rPr>
          <w:b/>
          <w:bCs/>
          <w:color w:val="70AD47"/>
          <w:sz w:val="36"/>
          <w:szCs w:val="36"/>
        </w:rPr>
        <w:t>CONSULTANTS</w:t>
      </w:r>
    </w:p>
    <w:p w14:paraId="7FAC0218" w14:textId="77777777" w:rsidR="00C94578" w:rsidRPr="005B6CF0" w:rsidRDefault="00000000">
      <w:pPr>
        <w:pStyle w:val="ListParagraph"/>
        <w:numPr>
          <w:ilvl w:val="0"/>
          <w:numId w:val="4"/>
        </w:numPr>
        <w:jc w:val="both"/>
        <w:rPr>
          <w:b/>
          <w:bCs/>
          <w:color w:val="70AD47"/>
          <w:sz w:val="36"/>
          <w:szCs w:val="36"/>
        </w:rPr>
      </w:pPr>
      <w:r w:rsidRPr="005B6CF0">
        <w:rPr>
          <w:b/>
          <w:bCs/>
          <w:color w:val="70AD47"/>
          <w:sz w:val="36"/>
          <w:szCs w:val="36"/>
        </w:rPr>
        <w:t>TALENTS</w:t>
      </w:r>
    </w:p>
    <w:p w14:paraId="04D948E2" w14:textId="77777777" w:rsidR="00C94578" w:rsidRPr="005B6CF0" w:rsidRDefault="00000000">
      <w:pPr>
        <w:pStyle w:val="ListParagraph"/>
        <w:numPr>
          <w:ilvl w:val="0"/>
          <w:numId w:val="4"/>
        </w:numPr>
        <w:jc w:val="both"/>
        <w:rPr>
          <w:b/>
          <w:bCs/>
          <w:color w:val="70AD47"/>
          <w:sz w:val="36"/>
          <w:szCs w:val="36"/>
        </w:rPr>
      </w:pPr>
      <w:r w:rsidRPr="005B6CF0">
        <w:rPr>
          <w:b/>
          <w:bCs/>
          <w:color w:val="70AD47"/>
          <w:sz w:val="36"/>
          <w:szCs w:val="36"/>
        </w:rPr>
        <w:t>STRATEGIES</w:t>
      </w:r>
    </w:p>
    <w:p w14:paraId="1ECDCAD0" w14:textId="77777777" w:rsidR="00C94578" w:rsidRPr="005B6CF0" w:rsidRDefault="00000000">
      <w:pPr>
        <w:pStyle w:val="ListParagraph"/>
        <w:numPr>
          <w:ilvl w:val="0"/>
          <w:numId w:val="4"/>
        </w:numPr>
        <w:jc w:val="both"/>
        <w:rPr>
          <w:b/>
          <w:bCs/>
          <w:color w:val="70AD47"/>
          <w:sz w:val="36"/>
          <w:szCs w:val="36"/>
        </w:rPr>
      </w:pPr>
      <w:r w:rsidRPr="005B6CF0">
        <w:rPr>
          <w:b/>
          <w:bCs/>
          <w:color w:val="70AD47"/>
          <w:sz w:val="36"/>
          <w:szCs w:val="36"/>
        </w:rPr>
        <w:t>PROFICIENCY</w:t>
      </w:r>
    </w:p>
    <w:p w14:paraId="57EA56B1" w14:textId="77777777" w:rsidR="00C94578" w:rsidRPr="005B6CF0" w:rsidRDefault="00000000">
      <w:pPr>
        <w:pStyle w:val="ListParagraph"/>
        <w:numPr>
          <w:ilvl w:val="0"/>
          <w:numId w:val="4"/>
        </w:numPr>
        <w:jc w:val="both"/>
        <w:rPr>
          <w:b/>
          <w:bCs/>
          <w:color w:val="70AD47"/>
          <w:sz w:val="36"/>
          <w:szCs w:val="36"/>
        </w:rPr>
      </w:pPr>
      <w:r w:rsidRPr="005B6CF0">
        <w:rPr>
          <w:b/>
          <w:bCs/>
          <w:color w:val="70AD47"/>
          <w:sz w:val="36"/>
          <w:szCs w:val="36"/>
        </w:rPr>
        <w:t>TRANSPARENCY</w:t>
      </w:r>
    </w:p>
    <w:p w14:paraId="540CA8EE" w14:textId="77777777" w:rsidR="00C94578" w:rsidRDefault="00C94578">
      <w:pPr>
        <w:jc w:val="both"/>
        <w:rPr>
          <w:b/>
          <w:bCs/>
          <w:color w:val="70AD47"/>
          <w:sz w:val="72"/>
          <w:szCs w:val="72"/>
        </w:rPr>
      </w:pPr>
    </w:p>
    <w:p w14:paraId="04B98A22" w14:textId="77777777" w:rsidR="00C94578" w:rsidRDefault="00C94578">
      <w:pPr>
        <w:jc w:val="both"/>
        <w:rPr>
          <w:b/>
          <w:bCs/>
          <w:color w:val="70AD47"/>
          <w:sz w:val="32"/>
          <w:szCs w:val="32"/>
        </w:rPr>
      </w:pPr>
    </w:p>
    <w:p w14:paraId="5CF4DB65" w14:textId="77777777" w:rsidR="00C94578" w:rsidRDefault="00C94578">
      <w:pPr>
        <w:jc w:val="both"/>
        <w:rPr>
          <w:b/>
          <w:bCs/>
          <w:color w:val="70AD47"/>
          <w:sz w:val="32"/>
          <w:szCs w:val="32"/>
        </w:rPr>
      </w:pPr>
    </w:p>
    <w:p w14:paraId="38918F81" w14:textId="77777777" w:rsidR="00C94578" w:rsidRDefault="00C94578">
      <w:pPr>
        <w:jc w:val="both"/>
        <w:rPr>
          <w:b/>
          <w:bCs/>
          <w:color w:val="70AD47"/>
          <w:sz w:val="32"/>
          <w:szCs w:val="32"/>
        </w:rPr>
      </w:pPr>
    </w:p>
    <w:p w14:paraId="433B0B39" w14:textId="77777777" w:rsidR="00C94578" w:rsidRDefault="00C94578">
      <w:pPr>
        <w:jc w:val="both"/>
        <w:rPr>
          <w:b/>
          <w:bCs/>
          <w:color w:val="70AD47"/>
          <w:sz w:val="32"/>
          <w:szCs w:val="32"/>
        </w:rPr>
      </w:pPr>
    </w:p>
    <w:p w14:paraId="4B2A6EDC" w14:textId="77777777" w:rsidR="00C94578" w:rsidRDefault="00C94578">
      <w:pPr>
        <w:jc w:val="both"/>
        <w:rPr>
          <w:b/>
          <w:bCs/>
          <w:color w:val="70AD47"/>
          <w:sz w:val="32"/>
          <w:szCs w:val="32"/>
        </w:rPr>
      </w:pPr>
    </w:p>
    <w:p w14:paraId="35EBD001" w14:textId="77777777" w:rsidR="00C94578" w:rsidRDefault="00C94578">
      <w:pPr>
        <w:jc w:val="both"/>
        <w:rPr>
          <w:b/>
          <w:bCs/>
          <w:color w:val="70AD47"/>
          <w:sz w:val="32"/>
          <w:szCs w:val="32"/>
        </w:rPr>
      </w:pPr>
    </w:p>
    <w:p w14:paraId="32978749" w14:textId="77777777" w:rsidR="00C94578" w:rsidRDefault="00C94578">
      <w:pPr>
        <w:jc w:val="both"/>
        <w:rPr>
          <w:b/>
          <w:bCs/>
          <w:color w:val="70AD47"/>
          <w:sz w:val="32"/>
          <w:szCs w:val="32"/>
        </w:rPr>
      </w:pPr>
    </w:p>
    <w:p w14:paraId="7A2DDBF3" w14:textId="77777777" w:rsidR="00C94578" w:rsidRDefault="00C94578">
      <w:pPr>
        <w:jc w:val="both"/>
        <w:rPr>
          <w:b/>
          <w:bCs/>
          <w:color w:val="70AD47"/>
          <w:sz w:val="32"/>
          <w:szCs w:val="32"/>
        </w:rPr>
      </w:pPr>
    </w:p>
    <w:p w14:paraId="4C5BF0B6" w14:textId="77777777" w:rsidR="00C94578" w:rsidRDefault="00C94578">
      <w:pPr>
        <w:jc w:val="both"/>
        <w:rPr>
          <w:b/>
          <w:bCs/>
          <w:color w:val="70AD47"/>
          <w:sz w:val="32"/>
          <w:szCs w:val="32"/>
        </w:rPr>
      </w:pPr>
    </w:p>
    <w:p w14:paraId="7E2E64A2" w14:textId="77777777" w:rsidR="00C94578" w:rsidRDefault="00C94578">
      <w:pPr>
        <w:jc w:val="both"/>
        <w:rPr>
          <w:b/>
          <w:bCs/>
          <w:color w:val="70AD47"/>
          <w:sz w:val="32"/>
          <w:szCs w:val="32"/>
        </w:rPr>
      </w:pPr>
    </w:p>
    <w:p w14:paraId="54D797FB" w14:textId="77777777" w:rsidR="00C94578" w:rsidRDefault="00C94578">
      <w:pPr>
        <w:jc w:val="both"/>
        <w:rPr>
          <w:b/>
          <w:bCs/>
          <w:color w:val="70AD47"/>
          <w:sz w:val="32"/>
          <w:szCs w:val="32"/>
        </w:rPr>
      </w:pPr>
    </w:p>
    <w:p w14:paraId="6DEE5F35" w14:textId="77777777" w:rsidR="00C94578" w:rsidRDefault="00C94578">
      <w:pPr>
        <w:jc w:val="both"/>
        <w:rPr>
          <w:b/>
          <w:bCs/>
          <w:color w:val="70AD47"/>
          <w:sz w:val="32"/>
          <w:szCs w:val="32"/>
        </w:rPr>
      </w:pPr>
    </w:p>
    <w:p w14:paraId="6CC76B16" w14:textId="77777777" w:rsidR="00C94578" w:rsidRPr="005B6CF0" w:rsidRDefault="00C94578">
      <w:pPr>
        <w:jc w:val="both"/>
        <w:rPr>
          <w:b/>
          <w:bCs/>
          <w:color w:val="70AD47"/>
          <w:sz w:val="44"/>
          <w:szCs w:val="44"/>
        </w:rPr>
      </w:pPr>
    </w:p>
    <w:p w14:paraId="39642E7E" w14:textId="77777777" w:rsidR="00C94578" w:rsidRPr="005B6CF0" w:rsidRDefault="00C94578">
      <w:pPr>
        <w:jc w:val="both"/>
        <w:rPr>
          <w:b/>
          <w:bCs/>
          <w:color w:val="70AD47"/>
          <w:sz w:val="44"/>
          <w:szCs w:val="44"/>
        </w:rPr>
      </w:pPr>
    </w:p>
    <w:p w14:paraId="53586938" w14:textId="77777777" w:rsidR="00C94578" w:rsidRPr="005B6CF0" w:rsidRDefault="00000000">
      <w:pPr>
        <w:jc w:val="both"/>
        <w:rPr>
          <w:rFonts w:ascii="Arial" w:hAnsi="Arial" w:cs="Arial"/>
          <w:b/>
          <w:bCs/>
          <w:color w:val="70AD47"/>
          <w:sz w:val="44"/>
          <w:szCs w:val="44"/>
        </w:rPr>
      </w:pPr>
      <w:r w:rsidRPr="005B6CF0">
        <w:rPr>
          <w:rFonts w:ascii="Arial" w:hAnsi="Arial" w:cs="Arial"/>
          <w:b/>
          <w:bCs/>
          <w:color w:val="70AD47"/>
          <w:sz w:val="44"/>
          <w:szCs w:val="44"/>
        </w:rPr>
        <w:t>AM LEE International Consultancy Firm LTD</w:t>
      </w:r>
    </w:p>
    <w:p w14:paraId="01C97432" w14:textId="77777777" w:rsidR="00C94578" w:rsidRDefault="00C94578">
      <w:pPr>
        <w:jc w:val="both"/>
        <w:rPr>
          <w:b/>
          <w:bCs/>
          <w:color w:val="70AD47"/>
          <w:sz w:val="32"/>
          <w:szCs w:val="32"/>
        </w:rPr>
      </w:pPr>
    </w:p>
    <w:p w14:paraId="287B5664" w14:textId="77777777" w:rsidR="00C94578" w:rsidRDefault="00C94578">
      <w:pPr>
        <w:jc w:val="both"/>
        <w:rPr>
          <w:b/>
          <w:bCs/>
          <w:color w:val="70AD47"/>
          <w:sz w:val="32"/>
          <w:szCs w:val="32"/>
        </w:rPr>
      </w:pPr>
    </w:p>
    <w:p w14:paraId="1EAE04F6" w14:textId="77777777" w:rsidR="00C94578" w:rsidRDefault="00C94578">
      <w:pPr>
        <w:jc w:val="both"/>
        <w:rPr>
          <w:b/>
          <w:bCs/>
          <w:color w:val="70AD47"/>
          <w:sz w:val="32"/>
          <w:szCs w:val="32"/>
        </w:rPr>
      </w:pPr>
    </w:p>
    <w:p w14:paraId="1501188D" w14:textId="77777777" w:rsidR="00C94578" w:rsidRDefault="00000000">
      <w:pPr>
        <w:jc w:val="both"/>
      </w:pPr>
      <w:r>
        <w:rPr>
          <w:noProof/>
        </w:rPr>
        <w:drawing>
          <wp:inline distT="0" distB="0" distL="0" distR="0" wp14:anchorId="3C4D04EA" wp14:editId="71C25E78">
            <wp:extent cx="5430100" cy="2647425"/>
            <wp:effectExtent l="0" t="0" r="18200" b="525"/>
            <wp:docPr id="1172108700" name="Picture 1012311251" descr="A person and person looking at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rot="10799991" flipV="1">
                      <a:off x="0" y="0"/>
                      <a:ext cx="5430100" cy="2647425"/>
                    </a:xfrm>
                    <a:prstGeom prst="rect">
                      <a:avLst/>
                    </a:prstGeom>
                    <a:noFill/>
                    <a:ln>
                      <a:noFill/>
                      <a:prstDash/>
                    </a:ln>
                  </pic:spPr>
                </pic:pic>
              </a:graphicData>
            </a:graphic>
          </wp:inline>
        </w:drawing>
      </w:r>
    </w:p>
    <w:p w14:paraId="6617A220" w14:textId="77777777" w:rsidR="00C94578" w:rsidRDefault="00C94578">
      <w:pPr>
        <w:jc w:val="both"/>
        <w:rPr>
          <w:b/>
          <w:bCs/>
          <w:color w:val="70AD47"/>
          <w:sz w:val="32"/>
          <w:szCs w:val="32"/>
        </w:rPr>
      </w:pPr>
    </w:p>
    <w:p w14:paraId="33B39BB7" w14:textId="77777777" w:rsidR="00C94578" w:rsidRDefault="00C94578">
      <w:pPr>
        <w:jc w:val="both"/>
        <w:rPr>
          <w:b/>
          <w:bCs/>
          <w:color w:val="70AD47"/>
          <w:sz w:val="72"/>
          <w:szCs w:val="72"/>
        </w:rPr>
      </w:pPr>
    </w:p>
    <w:p w14:paraId="0C697926" w14:textId="77777777" w:rsidR="00C94578" w:rsidRPr="005B6CF0" w:rsidRDefault="00000000">
      <w:pPr>
        <w:pStyle w:val="ListParagraph"/>
        <w:numPr>
          <w:ilvl w:val="3"/>
          <w:numId w:val="5"/>
        </w:numPr>
        <w:rPr>
          <w:rFonts w:ascii="Arial" w:hAnsi="Arial" w:cs="Arial"/>
          <w:b/>
          <w:bCs/>
          <w:color w:val="70AD47"/>
          <w:sz w:val="44"/>
          <w:szCs w:val="44"/>
        </w:rPr>
      </w:pPr>
      <w:r w:rsidRPr="005B6CF0">
        <w:rPr>
          <w:rFonts w:ascii="Arial" w:hAnsi="Arial" w:cs="Arial"/>
          <w:b/>
          <w:bCs/>
          <w:color w:val="70AD47"/>
          <w:sz w:val="44"/>
          <w:szCs w:val="44"/>
        </w:rPr>
        <w:t>Consultancy</w:t>
      </w:r>
    </w:p>
    <w:p w14:paraId="45596D16" w14:textId="77777777" w:rsidR="00C94578" w:rsidRPr="005B6CF0" w:rsidRDefault="00000000">
      <w:pPr>
        <w:pStyle w:val="ListParagraph"/>
        <w:numPr>
          <w:ilvl w:val="3"/>
          <w:numId w:val="5"/>
        </w:numPr>
        <w:spacing w:line="360" w:lineRule="auto"/>
        <w:rPr>
          <w:rFonts w:ascii="Arial" w:hAnsi="Arial" w:cs="Arial"/>
          <w:b/>
          <w:bCs/>
          <w:color w:val="70AD47"/>
          <w:sz w:val="44"/>
          <w:szCs w:val="44"/>
        </w:rPr>
      </w:pPr>
      <w:r w:rsidRPr="005B6CF0">
        <w:rPr>
          <w:rFonts w:ascii="Arial" w:hAnsi="Arial" w:cs="Arial"/>
          <w:b/>
          <w:bCs/>
          <w:color w:val="70AD47"/>
          <w:sz w:val="44"/>
          <w:szCs w:val="44"/>
        </w:rPr>
        <w:t>Efficiency</w:t>
      </w:r>
    </w:p>
    <w:p w14:paraId="12BACD5F" w14:textId="77777777" w:rsidR="00C94578" w:rsidRPr="005B6CF0" w:rsidRDefault="00000000">
      <w:pPr>
        <w:pStyle w:val="ListParagraph"/>
        <w:numPr>
          <w:ilvl w:val="3"/>
          <w:numId w:val="5"/>
        </w:numPr>
        <w:spacing w:line="360" w:lineRule="auto"/>
        <w:rPr>
          <w:rFonts w:ascii="Arial" w:hAnsi="Arial" w:cs="Arial"/>
          <w:b/>
          <w:bCs/>
          <w:color w:val="70AD47"/>
          <w:sz w:val="44"/>
          <w:szCs w:val="44"/>
        </w:rPr>
      </w:pPr>
      <w:r w:rsidRPr="005B6CF0">
        <w:rPr>
          <w:rFonts w:ascii="Arial" w:hAnsi="Arial" w:cs="Arial"/>
          <w:b/>
          <w:bCs/>
          <w:color w:val="70AD47"/>
          <w:sz w:val="44"/>
          <w:szCs w:val="44"/>
        </w:rPr>
        <w:t>Operations</w:t>
      </w:r>
    </w:p>
    <w:p w14:paraId="236569F7" w14:textId="77777777" w:rsidR="00C94578" w:rsidRPr="005B6CF0" w:rsidRDefault="00000000">
      <w:pPr>
        <w:pStyle w:val="ListParagraph"/>
        <w:numPr>
          <w:ilvl w:val="3"/>
          <w:numId w:val="5"/>
        </w:numPr>
        <w:spacing w:line="360" w:lineRule="auto"/>
        <w:rPr>
          <w:rFonts w:ascii="Arial" w:hAnsi="Arial" w:cs="Arial"/>
          <w:b/>
          <w:bCs/>
          <w:color w:val="70AD47"/>
          <w:sz w:val="44"/>
          <w:szCs w:val="44"/>
        </w:rPr>
      </w:pPr>
      <w:r w:rsidRPr="005B6CF0">
        <w:rPr>
          <w:rFonts w:ascii="Arial" w:hAnsi="Arial" w:cs="Arial"/>
          <w:b/>
          <w:bCs/>
          <w:color w:val="70AD47"/>
          <w:sz w:val="44"/>
          <w:szCs w:val="44"/>
        </w:rPr>
        <w:t>Rewards</w:t>
      </w:r>
    </w:p>
    <w:p w14:paraId="049EE1E8" w14:textId="77777777" w:rsidR="00C94578" w:rsidRDefault="00000000">
      <w:pPr>
        <w:jc w:val="both"/>
      </w:pPr>
      <w:r>
        <w:rPr>
          <w:b/>
          <w:bCs/>
          <w:noProof/>
          <w:color w:val="70AD47"/>
          <w:sz w:val="32"/>
          <w:szCs w:val="32"/>
        </w:rPr>
        <w:drawing>
          <wp:inline distT="0" distB="0" distL="0" distR="0" wp14:anchorId="48AF1D26" wp14:editId="00FE28E1">
            <wp:extent cx="5731514" cy="3820792"/>
            <wp:effectExtent l="0" t="0" r="2536" b="8258"/>
            <wp:docPr id="871551729" name="Picture 1" descr="A person wearing a suit sitting on a bed drinking from a cup, with a suitcase nearb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5731514" cy="3820792"/>
                    </a:xfrm>
                    <a:prstGeom prst="rect">
                      <a:avLst/>
                    </a:prstGeom>
                    <a:noFill/>
                    <a:ln>
                      <a:noFill/>
                      <a:prstDash/>
                    </a:ln>
                  </pic:spPr>
                </pic:pic>
              </a:graphicData>
            </a:graphic>
          </wp:inline>
        </w:drawing>
      </w:r>
    </w:p>
    <w:p w14:paraId="5E4D2518" w14:textId="77777777" w:rsidR="00C94578" w:rsidRPr="005B6CF0" w:rsidRDefault="00000000">
      <w:pPr>
        <w:pageBreakBefore/>
        <w:rPr>
          <w:rFonts w:ascii="Arial" w:hAnsi="Arial" w:cs="Arial"/>
          <w:color w:val="70AD47"/>
          <w:sz w:val="44"/>
          <w:szCs w:val="44"/>
        </w:rPr>
      </w:pPr>
      <w:r w:rsidRPr="005B6CF0">
        <w:rPr>
          <w:rFonts w:ascii="Arial" w:hAnsi="Arial" w:cs="Arial"/>
          <w:color w:val="70AD47"/>
          <w:sz w:val="44"/>
          <w:szCs w:val="44"/>
        </w:rPr>
        <w:lastRenderedPageBreak/>
        <w:t>Contacts: AM Lee International Consultancy Firm ltd.com</w:t>
      </w:r>
    </w:p>
    <w:p w14:paraId="5095032D" w14:textId="77777777" w:rsidR="00C94578" w:rsidRPr="005B6CF0" w:rsidRDefault="00000000">
      <w:pPr>
        <w:pageBreakBefore/>
        <w:rPr>
          <w:rFonts w:ascii="Arial" w:hAnsi="Arial" w:cs="Arial"/>
          <w:color w:val="70AD47"/>
          <w:sz w:val="44"/>
          <w:szCs w:val="44"/>
        </w:rPr>
      </w:pPr>
      <w:r w:rsidRPr="005B6CF0">
        <w:rPr>
          <w:rFonts w:ascii="Arial" w:hAnsi="Arial" w:cs="Arial"/>
          <w:color w:val="70AD47"/>
          <w:sz w:val="44"/>
          <w:szCs w:val="44"/>
        </w:rPr>
        <w:lastRenderedPageBreak/>
        <w:t>Tel: +44 07880000000</w:t>
      </w:r>
    </w:p>
    <w:p w14:paraId="7FA7C00B" w14:textId="77777777" w:rsidR="00C94578" w:rsidRPr="00DD6041" w:rsidRDefault="00000000">
      <w:pPr>
        <w:pageBreakBefore/>
        <w:rPr>
          <w:rFonts w:ascii="Arial" w:hAnsi="Arial" w:cs="Arial"/>
          <w:color w:val="70AD47"/>
          <w:sz w:val="44"/>
          <w:szCs w:val="44"/>
        </w:rPr>
      </w:pPr>
      <w:r w:rsidRPr="00DD6041">
        <w:rPr>
          <w:rFonts w:ascii="Arial" w:hAnsi="Arial" w:cs="Arial"/>
          <w:color w:val="70AD47"/>
          <w:sz w:val="44"/>
          <w:szCs w:val="44"/>
        </w:rPr>
        <w:lastRenderedPageBreak/>
        <w:t>Address: Call us Anytime 24/7 N1 111</w:t>
      </w:r>
    </w:p>
    <w:p w14:paraId="15EBFFFE" w14:textId="3EE0EF68" w:rsidR="004C7D41" w:rsidRPr="00F91CD9" w:rsidRDefault="004C7D41">
      <w:pPr>
        <w:pageBreakBefore/>
        <w:rPr>
          <w:rFonts w:ascii="Arial" w:hAnsi="Arial" w:cs="Arial"/>
          <w:color w:val="70AD47"/>
          <w:sz w:val="36"/>
          <w:szCs w:val="36"/>
        </w:rPr>
      </w:pPr>
      <w:r w:rsidRPr="00F91CD9">
        <w:rPr>
          <w:rFonts w:ascii="Arial" w:hAnsi="Arial" w:cs="Arial"/>
          <w:color w:val="70AD47"/>
          <w:sz w:val="36"/>
          <w:szCs w:val="36"/>
        </w:rPr>
        <w:lastRenderedPageBreak/>
        <w:t>United Kingdom</w:t>
      </w:r>
    </w:p>
    <w:p w14:paraId="1AE6DE4F" w14:textId="77777777" w:rsidR="004C7D41" w:rsidRDefault="004C7D41">
      <w:pPr>
        <w:pageBreakBefore/>
        <w:rPr>
          <w:rFonts w:ascii="Arial" w:hAnsi="Arial" w:cs="Arial"/>
          <w:color w:val="70AD47"/>
          <w:sz w:val="72"/>
          <w:szCs w:val="72"/>
        </w:rPr>
      </w:pPr>
    </w:p>
    <w:p w14:paraId="4AD2BCB5" w14:textId="77777777" w:rsidR="004C7D41" w:rsidRDefault="004C7D41" w:rsidP="004C7D41">
      <w:pPr>
        <w:jc w:val="both"/>
      </w:pPr>
      <w:r>
        <w:rPr>
          <w:rFonts w:ascii="Arial" w:hAnsi="Arial" w:cs="Arial"/>
          <w:sz w:val="44"/>
          <w:szCs w:val="44"/>
        </w:rPr>
        <w:t>T</w:t>
      </w:r>
      <w:r>
        <w:rPr>
          <w:rFonts w:ascii="Arial" w:hAnsi="Arial" w:cs="Arial"/>
          <w:sz w:val="24"/>
          <w:szCs w:val="24"/>
        </w:rPr>
        <w:t xml:space="preserve">he Consultancy firm mentioned is AM Lee Consultancy firm Ltd, is a fully Bespoke business which was in established in 2021. </w:t>
      </w:r>
    </w:p>
    <w:p w14:paraId="119E40CD" w14:textId="77777777" w:rsidR="004C7D41" w:rsidRDefault="004C7D41" w:rsidP="004C7D41">
      <w:pPr>
        <w:jc w:val="both"/>
        <w:rPr>
          <w:rFonts w:ascii="Arial" w:hAnsi="Arial" w:cs="Arial"/>
          <w:color w:val="70AD47"/>
          <w:sz w:val="32"/>
          <w:szCs w:val="32"/>
        </w:rPr>
      </w:pPr>
    </w:p>
    <w:p w14:paraId="7F28B22A" w14:textId="77777777" w:rsidR="004C7D41" w:rsidRPr="00F91CD9" w:rsidRDefault="004C7D41" w:rsidP="004C7D41">
      <w:pPr>
        <w:pStyle w:val="ListParagraph"/>
        <w:numPr>
          <w:ilvl w:val="0"/>
          <w:numId w:val="3"/>
        </w:numPr>
        <w:jc w:val="both"/>
        <w:rPr>
          <w:rFonts w:ascii="Arial" w:hAnsi="Arial" w:cs="Arial"/>
          <w:b/>
          <w:bCs/>
          <w:color w:val="70AD47"/>
          <w:sz w:val="36"/>
          <w:szCs w:val="36"/>
        </w:rPr>
      </w:pPr>
      <w:r w:rsidRPr="00F91CD9">
        <w:rPr>
          <w:rFonts w:ascii="Arial" w:hAnsi="Arial" w:cs="Arial"/>
          <w:b/>
          <w:bCs/>
          <w:color w:val="70AD47"/>
          <w:sz w:val="36"/>
          <w:szCs w:val="36"/>
        </w:rPr>
        <w:t>ADVISE</w:t>
      </w:r>
    </w:p>
    <w:p w14:paraId="5747F037" w14:textId="77777777" w:rsidR="004C7D41" w:rsidRPr="00F91CD9" w:rsidRDefault="004C7D41" w:rsidP="004C7D41">
      <w:pPr>
        <w:pStyle w:val="ListParagraph"/>
        <w:numPr>
          <w:ilvl w:val="0"/>
          <w:numId w:val="3"/>
        </w:numPr>
        <w:jc w:val="both"/>
        <w:rPr>
          <w:rFonts w:ascii="Arial" w:hAnsi="Arial" w:cs="Arial"/>
          <w:b/>
          <w:bCs/>
          <w:color w:val="70AD47"/>
          <w:sz w:val="36"/>
          <w:szCs w:val="36"/>
        </w:rPr>
      </w:pPr>
      <w:r w:rsidRPr="00F91CD9">
        <w:rPr>
          <w:rFonts w:ascii="Arial" w:hAnsi="Arial" w:cs="Arial"/>
          <w:b/>
          <w:bCs/>
          <w:color w:val="70AD47"/>
          <w:sz w:val="36"/>
          <w:szCs w:val="36"/>
        </w:rPr>
        <w:t>ADVOCATE</w:t>
      </w:r>
    </w:p>
    <w:p w14:paraId="7DD74AAA" w14:textId="77777777" w:rsidR="004C7D41" w:rsidRPr="00F91CD9" w:rsidRDefault="004C7D41" w:rsidP="00DC00A2">
      <w:pPr>
        <w:pStyle w:val="ListParagraph"/>
        <w:jc w:val="both"/>
        <w:rPr>
          <w:sz w:val="36"/>
          <w:szCs w:val="36"/>
        </w:rPr>
      </w:pPr>
      <w:r w:rsidRPr="00F91CD9">
        <w:rPr>
          <w:rFonts w:ascii="Arial" w:hAnsi="Arial" w:cs="Arial"/>
          <w:b/>
          <w:bCs/>
          <w:color w:val="70AD47"/>
          <w:sz w:val="36"/>
          <w:szCs w:val="36"/>
        </w:rPr>
        <w:t>SERVICE</w:t>
      </w:r>
    </w:p>
    <w:p w14:paraId="4758500C" w14:textId="77777777" w:rsidR="004C7D41" w:rsidRPr="00F91CD9" w:rsidRDefault="004C7D41" w:rsidP="00DC00A2">
      <w:pPr>
        <w:pStyle w:val="ListParagraph"/>
        <w:jc w:val="both"/>
        <w:rPr>
          <w:sz w:val="36"/>
          <w:szCs w:val="36"/>
        </w:rPr>
      </w:pPr>
      <w:r w:rsidRPr="00F91CD9">
        <w:rPr>
          <w:rFonts w:ascii="Arial" w:hAnsi="Arial" w:cs="Arial"/>
          <w:b/>
          <w:bCs/>
          <w:color w:val="70AD47"/>
          <w:sz w:val="36"/>
          <w:szCs w:val="36"/>
        </w:rPr>
        <w:t>CREATIVE</w:t>
      </w:r>
    </w:p>
    <w:p w14:paraId="2203B29B" w14:textId="77777777" w:rsidR="004C7D41" w:rsidRPr="00F91CD9" w:rsidRDefault="004C7D41" w:rsidP="00DC00A2">
      <w:pPr>
        <w:pStyle w:val="ListParagraph"/>
        <w:jc w:val="both"/>
        <w:rPr>
          <w:sz w:val="36"/>
          <w:szCs w:val="36"/>
        </w:rPr>
      </w:pPr>
      <w:r w:rsidRPr="00F91CD9">
        <w:rPr>
          <w:rFonts w:ascii="Arial" w:hAnsi="Arial" w:cs="Arial"/>
          <w:b/>
          <w:bCs/>
          <w:color w:val="70AD47"/>
          <w:sz w:val="36"/>
          <w:szCs w:val="36"/>
        </w:rPr>
        <w:t>IDEAS</w:t>
      </w:r>
    </w:p>
    <w:p w14:paraId="02E79A69" w14:textId="77777777" w:rsidR="004C7D41" w:rsidRPr="00F91CD9" w:rsidRDefault="004C7D41" w:rsidP="00DC00A2">
      <w:pPr>
        <w:pStyle w:val="ListParagraph"/>
        <w:jc w:val="both"/>
        <w:rPr>
          <w:sz w:val="36"/>
          <w:szCs w:val="36"/>
        </w:rPr>
      </w:pPr>
      <w:r w:rsidRPr="00F91CD9">
        <w:rPr>
          <w:rFonts w:ascii="Arial" w:hAnsi="Arial" w:cs="Arial"/>
          <w:b/>
          <w:bCs/>
          <w:color w:val="70AD47"/>
          <w:sz w:val="36"/>
          <w:szCs w:val="36"/>
        </w:rPr>
        <w:t>PERFORMANCE</w:t>
      </w:r>
    </w:p>
    <w:p w14:paraId="6D869B08" w14:textId="77777777" w:rsidR="00C94578" w:rsidRDefault="00C94578">
      <w:pPr>
        <w:pageBreakBefore/>
        <w:rPr>
          <w:rFonts w:ascii="Arial" w:hAnsi="Arial" w:cs="Arial"/>
          <w:sz w:val="24"/>
          <w:szCs w:val="24"/>
        </w:rPr>
      </w:pPr>
    </w:p>
    <w:p w14:paraId="5FF68507" w14:textId="77777777" w:rsidR="00C94578" w:rsidRDefault="00000000">
      <w:pPr>
        <w:jc w:val="both"/>
      </w:pPr>
      <w:r>
        <w:rPr>
          <w:rFonts w:ascii="Arial" w:hAnsi="Arial" w:cs="Arial"/>
          <w:sz w:val="24"/>
          <w:szCs w:val="24"/>
        </w:rPr>
        <w:t xml:space="preserve">and registered, professional body and is one of the leading consultants in Central London who am the founder, Director and </w:t>
      </w:r>
      <w:r>
        <w:rPr>
          <w:rFonts w:ascii="Arial" w:hAnsi="Arial" w:cs="Arial"/>
          <w:b/>
          <w:bCs/>
          <w:sz w:val="24"/>
          <w:szCs w:val="24"/>
        </w:rPr>
        <w:t>CEO</w:t>
      </w:r>
      <w:r>
        <w:rPr>
          <w:rFonts w:ascii="Arial" w:hAnsi="Arial" w:cs="Arial"/>
          <w:sz w:val="24"/>
          <w:szCs w:val="24"/>
        </w:rPr>
        <w:t xml:space="preserve"> will be providing our comprehensive product and services to international hotel industries and organisations in the Food and Beverage Department. This business provides a friendly, seamless service of accountancy, Systems Integration, and Translation in many languages and support for many hospitality including restaurants, cafes and businesses that are new and old in need expert assistance. It has a sustainable impact on business for prosperity, efficiency, and improvement.</w:t>
      </w:r>
    </w:p>
    <w:p w14:paraId="0F5A58F4" w14:textId="77777777" w:rsidR="00C94578" w:rsidRDefault="00C94578">
      <w:pPr>
        <w:jc w:val="both"/>
        <w:rPr>
          <w:rFonts w:ascii="Arial" w:hAnsi="Arial" w:cs="Arial"/>
          <w:sz w:val="24"/>
          <w:szCs w:val="24"/>
        </w:rPr>
      </w:pPr>
    </w:p>
    <w:p w14:paraId="18134257" w14:textId="77777777" w:rsidR="00C94578" w:rsidRDefault="00C94578">
      <w:pPr>
        <w:jc w:val="both"/>
        <w:rPr>
          <w:rFonts w:ascii="Arial" w:hAnsi="Arial" w:cs="Arial"/>
          <w:sz w:val="24"/>
          <w:szCs w:val="24"/>
        </w:rPr>
      </w:pPr>
    </w:p>
    <w:p w14:paraId="35E4B1D6" w14:textId="77777777" w:rsidR="00C94578" w:rsidRDefault="00C94578">
      <w:pPr>
        <w:jc w:val="both"/>
        <w:rPr>
          <w:rFonts w:ascii="Arial" w:hAnsi="Arial" w:cs="Arial"/>
          <w:sz w:val="24"/>
          <w:szCs w:val="24"/>
        </w:rPr>
      </w:pPr>
    </w:p>
    <w:p w14:paraId="21873B5B" w14:textId="77777777" w:rsidR="00C94578" w:rsidRDefault="00C94578">
      <w:pPr>
        <w:jc w:val="both"/>
        <w:rPr>
          <w:rFonts w:ascii="Arial" w:hAnsi="Arial" w:cs="Arial"/>
          <w:sz w:val="24"/>
          <w:szCs w:val="24"/>
        </w:rPr>
      </w:pPr>
    </w:p>
    <w:p w14:paraId="5BFCD904" w14:textId="77777777" w:rsidR="00C94578" w:rsidRDefault="00C94578">
      <w:pPr>
        <w:jc w:val="both"/>
        <w:rPr>
          <w:rFonts w:ascii="Arial" w:hAnsi="Arial" w:cs="Arial"/>
          <w:sz w:val="24"/>
          <w:szCs w:val="24"/>
        </w:rPr>
      </w:pPr>
    </w:p>
    <w:p w14:paraId="0E1E48D2" w14:textId="77777777" w:rsidR="00C94578" w:rsidRDefault="00C94578">
      <w:pPr>
        <w:jc w:val="both"/>
        <w:rPr>
          <w:rFonts w:ascii="Arial" w:hAnsi="Arial" w:cs="Arial"/>
          <w:sz w:val="24"/>
          <w:szCs w:val="24"/>
        </w:rPr>
      </w:pPr>
    </w:p>
    <w:p w14:paraId="3ADC5603" w14:textId="77777777" w:rsidR="00C94578" w:rsidRDefault="00C94578">
      <w:pPr>
        <w:jc w:val="both"/>
        <w:rPr>
          <w:rFonts w:ascii="Arial" w:hAnsi="Arial" w:cs="Arial"/>
          <w:sz w:val="24"/>
          <w:szCs w:val="24"/>
        </w:rPr>
      </w:pPr>
    </w:p>
    <w:p w14:paraId="31DC93FF" w14:textId="77777777" w:rsidR="00C94578" w:rsidRDefault="00C94578">
      <w:pPr>
        <w:jc w:val="both"/>
        <w:rPr>
          <w:rFonts w:ascii="Arial" w:hAnsi="Arial" w:cs="Arial"/>
          <w:sz w:val="24"/>
          <w:szCs w:val="24"/>
        </w:rPr>
      </w:pPr>
    </w:p>
    <w:p w14:paraId="76266E7B" w14:textId="77777777" w:rsidR="00C94578" w:rsidRDefault="00C94578">
      <w:pPr>
        <w:jc w:val="both"/>
        <w:rPr>
          <w:rFonts w:ascii="Arial" w:hAnsi="Arial" w:cs="Arial"/>
          <w:sz w:val="24"/>
          <w:szCs w:val="24"/>
        </w:rPr>
      </w:pPr>
    </w:p>
    <w:p w14:paraId="3B696483" w14:textId="77777777" w:rsidR="00C94578" w:rsidRDefault="00C94578">
      <w:pPr>
        <w:jc w:val="both"/>
        <w:rPr>
          <w:rFonts w:ascii="Arial" w:hAnsi="Arial" w:cs="Arial"/>
          <w:sz w:val="24"/>
          <w:szCs w:val="24"/>
        </w:rPr>
      </w:pPr>
    </w:p>
    <w:p w14:paraId="5541CAEF" w14:textId="77777777" w:rsidR="00C94578" w:rsidRDefault="00C94578">
      <w:pPr>
        <w:jc w:val="both"/>
        <w:rPr>
          <w:rFonts w:ascii="Arial" w:hAnsi="Arial" w:cs="Arial"/>
          <w:sz w:val="24"/>
          <w:szCs w:val="24"/>
        </w:rPr>
      </w:pPr>
    </w:p>
    <w:p w14:paraId="58130864" w14:textId="77777777" w:rsidR="00C94578" w:rsidRDefault="00C94578">
      <w:pPr>
        <w:jc w:val="both"/>
        <w:rPr>
          <w:rFonts w:ascii="Arial" w:hAnsi="Arial" w:cs="Arial"/>
          <w:sz w:val="24"/>
          <w:szCs w:val="24"/>
        </w:rPr>
      </w:pPr>
    </w:p>
    <w:p w14:paraId="6D35CECC" w14:textId="77777777" w:rsidR="00C94578" w:rsidRDefault="00C94578">
      <w:pPr>
        <w:jc w:val="both"/>
        <w:rPr>
          <w:rFonts w:ascii="Arial" w:hAnsi="Arial" w:cs="Arial"/>
          <w:sz w:val="24"/>
          <w:szCs w:val="24"/>
        </w:rPr>
      </w:pPr>
    </w:p>
    <w:p w14:paraId="444B6C95" w14:textId="77777777" w:rsidR="00C94578" w:rsidRDefault="00C94578">
      <w:pPr>
        <w:jc w:val="both"/>
        <w:rPr>
          <w:rFonts w:ascii="Arial" w:hAnsi="Arial" w:cs="Arial"/>
          <w:sz w:val="24"/>
          <w:szCs w:val="24"/>
        </w:rPr>
      </w:pPr>
    </w:p>
    <w:p w14:paraId="1C916F5E" w14:textId="77777777" w:rsidR="00C94578" w:rsidRDefault="00C94578">
      <w:pPr>
        <w:jc w:val="both"/>
        <w:rPr>
          <w:rFonts w:ascii="Arial" w:hAnsi="Arial" w:cs="Arial"/>
          <w:sz w:val="24"/>
          <w:szCs w:val="24"/>
        </w:rPr>
      </w:pPr>
    </w:p>
    <w:p w14:paraId="126A1775" w14:textId="77777777" w:rsidR="00C94578" w:rsidRDefault="00C94578">
      <w:pPr>
        <w:jc w:val="both"/>
        <w:rPr>
          <w:rFonts w:ascii="Arial" w:hAnsi="Arial" w:cs="Arial"/>
          <w:sz w:val="24"/>
          <w:szCs w:val="24"/>
        </w:rPr>
      </w:pPr>
    </w:p>
    <w:p w14:paraId="0B12A0B9" w14:textId="77777777" w:rsidR="00C94578" w:rsidRDefault="00C94578">
      <w:pPr>
        <w:jc w:val="both"/>
        <w:rPr>
          <w:rFonts w:ascii="Arial" w:hAnsi="Arial" w:cs="Arial"/>
          <w:sz w:val="24"/>
          <w:szCs w:val="24"/>
        </w:rPr>
      </w:pPr>
    </w:p>
    <w:p w14:paraId="64AC9C0B" w14:textId="77777777" w:rsidR="00C94578" w:rsidRDefault="00C94578">
      <w:pPr>
        <w:jc w:val="both"/>
        <w:rPr>
          <w:rFonts w:ascii="Arial" w:hAnsi="Arial" w:cs="Arial"/>
          <w:sz w:val="24"/>
          <w:szCs w:val="24"/>
        </w:rPr>
      </w:pPr>
    </w:p>
    <w:p w14:paraId="4CEB2CBC" w14:textId="77777777" w:rsidR="00C94578" w:rsidRDefault="00C94578">
      <w:pPr>
        <w:jc w:val="both"/>
        <w:rPr>
          <w:rFonts w:ascii="Arial" w:hAnsi="Arial" w:cs="Arial"/>
          <w:sz w:val="24"/>
          <w:szCs w:val="24"/>
        </w:rPr>
      </w:pPr>
    </w:p>
    <w:p w14:paraId="752000DC" w14:textId="77777777" w:rsidR="00C94578" w:rsidRDefault="00C94578">
      <w:pPr>
        <w:jc w:val="both"/>
        <w:rPr>
          <w:rFonts w:ascii="Arial" w:hAnsi="Arial" w:cs="Arial"/>
          <w:sz w:val="24"/>
          <w:szCs w:val="24"/>
        </w:rPr>
      </w:pPr>
    </w:p>
    <w:p w14:paraId="67CDEC95" w14:textId="77777777" w:rsidR="00C94578" w:rsidRDefault="00C94578">
      <w:pPr>
        <w:jc w:val="both"/>
        <w:rPr>
          <w:rFonts w:ascii="Arial" w:hAnsi="Arial" w:cs="Arial"/>
          <w:sz w:val="24"/>
          <w:szCs w:val="24"/>
        </w:rPr>
      </w:pPr>
    </w:p>
    <w:p w14:paraId="61FA0949" w14:textId="77777777" w:rsidR="00C94578" w:rsidRDefault="00000000">
      <w:pPr>
        <w:jc w:val="both"/>
        <w:rPr>
          <w:rFonts w:ascii="Arial" w:hAnsi="Arial" w:cs="Arial"/>
          <w:sz w:val="24"/>
          <w:szCs w:val="24"/>
        </w:rPr>
      </w:pPr>
      <w:r>
        <w:rPr>
          <w:rFonts w:ascii="Arial" w:hAnsi="Arial" w:cs="Arial"/>
          <w:sz w:val="24"/>
          <w:szCs w:val="24"/>
        </w:rPr>
        <w:lastRenderedPageBreak/>
        <w:t>AM Lee International Consultancy LTD</w:t>
      </w:r>
    </w:p>
    <w:p w14:paraId="50432AB5" w14:textId="77777777" w:rsidR="00C94578" w:rsidRDefault="00000000">
      <w:pPr>
        <w:jc w:val="both"/>
        <w:rPr>
          <w:rFonts w:ascii="Arial" w:hAnsi="Arial" w:cs="Arial"/>
          <w:sz w:val="24"/>
          <w:szCs w:val="24"/>
        </w:rPr>
      </w:pPr>
      <w:r>
        <w:rPr>
          <w:rFonts w:ascii="Arial" w:hAnsi="Arial" w:cs="Arial"/>
          <w:sz w:val="24"/>
          <w:szCs w:val="24"/>
        </w:rPr>
        <w:t>Call us Anytime 24/7</w:t>
      </w:r>
    </w:p>
    <w:p w14:paraId="3BCA3EE4" w14:textId="77777777" w:rsidR="00C94578" w:rsidRDefault="00000000">
      <w:pPr>
        <w:jc w:val="both"/>
        <w:rPr>
          <w:rFonts w:ascii="Arial" w:hAnsi="Arial" w:cs="Arial"/>
          <w:sz w:val="24"/>
          <w:szCs w:val="24"/>
        </w:rPr>
      </w:pPr>
      <w:r>
        <w:rPr>
          <w:rFonts w:ascii="Arial" w:hAnsi="Arial" w:cs="Arial"/>
          <w:sz w:val="24"/>
          <w:szCs w:val="24"/>
        </w:rPr>
        <w:t>United Kingdom</w:t>
      </w:r>
    </w:p>
    <w:p w14:paraId="58DB8233" w14:textId="77777777" w:rsidR="00C94578" w:rsidRDefault="00000000">
      <w:pPr>
        <w:jc w:val="both"/>
        <w:rPr>
          <w:rFonts w:ascii="Arial" w:hAnsi="Arial" w:cs="Arial"/>
          <w:sz w:val="24"/>
          <w:szCs w:val="24"/>
        </w:rPr>
      </w:pPr>
      <w:r>
        <w:rPr>
          <w:rFonts w:ascii="Arial" w:hAnsi="Arial" w:cs="Arial"/>
          <w:sz w:val="24"/>
          <w:szCs w:val="24"/>
        </w:rPr>
        <w:t>NW1 111</w:t>
      </w:r>
    </w:p>
    <w:p w14:paraId="781EC267" w14:textId="77777777" w:rsidR="00C94578" w:rsidRDefault="00C94578">
      <w:pPr>
        <w:jc w:val="both"/>
        <w:rPr>
          <w:rFonts w:ascii="Arial" w:hAnsi="Arial" w:cs="Arial"/>
          <w:sz w:val="24"/>
          <w:szCs w:val="24"/>
        </w:rPr>
      </w:pPr>
    </w:p>
    <w:p w14:paraId="4F14EE7D" w14:textId="77777777" w:rsidR="00C94578" w:rsidRDefault="00000000">
      <w:pPr>
        <w:jc w:val="both"/>
        <w:rPr>
          <w:rFonts w:ascii="Arial" w:hAnsi="Arial" w:cs="Arial"/>
          <w:sz w:val="24"/>
          <w:szCs w:val="24"/>
        </w:rPr>
      </w:pPr>
      <w:r>
        <w:rPr>
          <w:rFonts w:ascii="Arial" w:hAnsi="Arial" w:cs="Arial"/>
          <w:sz w:val="24"/>
          <w:szCs w:val="24"/>
        </w:rPr>
        <w:t>Hilton Hotel Resort</w:t>
      </w:r>
    </w:p>
    <w:p w14:paraId="710E2206" w14:textId="77777777" w:rsidR="00C94578" w:rsidRDefault="00000000">
      <w:pPr>
        <w:jc w:val="both"/>
        <w:rPr>
          <w:rFonts w:ascii="Arial" w:hAnsi="Arial" w:cs="Arial"/>
          <w:sz w:val="24"/>
          <w:szCs w:val="24"/>
        </w:rPr>
      </w:pPr>
      <w:r>
        <w:rPr>
          <w:rFonts w:ascii="Arial" w:hAnsi="Arial" w:cs="Arial"/>
          <w:sz w:val="24"/>
          <w:szCs w:val="24"/>
        </w:rPr>
        <w:t>Needham’s Point</w:t>
      </w:r>
    </w:p>
    <w:p w14:paraId="463C409B" w14:textId="77777777" w:rsidR="00C94578" w:rsidRDefault="00000000">
      <w:pPr>
        <w:jc w:val="both"/>
        <w:rPr>
          <w:rFonts w:ascii="Arial" w:hAnsi="Arial" w:cs="Arial"/>
          <w:sz w:val="24"/>
          <w:szCs w:val="24"/>
        </w:rPr>
      </w:pPr>
      <w:r>
        <w:rPr>
          <w:rFonts w:ascii="Arial" w:hAnsi="Arial" w:cs="Arial"/>
          <w:sz w:val="24"/>
          <w:szCs w:val="24"/>
        </w:rPr>
        <w:t>St. Michaels</w:t>
      </w:r>
    </w:p>
    <w:p w14:paraId="1087610A" w14:textId="77777777" w:rsidR="00C94578" w:rsidRDefault="00000000">
      <w:pPr>
        <w:jc w:val="both"/>
        <w:rPr>
          <w:rFonts w:ascii="Arial" w:hAnsi="Arial" w:cs="Arial"/>
          <w:sz w:val="24"/>
          <w:szCs w:val="24"/>
        </w:rPr>
      </w:pPr>
      <w:r>
        <w:rPr>
          <w:rFonts w:ascii="Arial" w:hAnsi="Arial" w:cs="Arial"/>
          <w:sz w:val="24"/>
          <w:szCs w:val="24"/>
        </w:rPr>
        <w:t xml:space="preserve">Bridgetown BB11000 </w:t>
      </w:r>
    </w:p>
    <w:p w14:paraId="34A2713C" w14:textId="77777777" w:rsidR="00C94578" w:rsidRDefault="00000000">
      <w:pPr>
        <w:jc w:val="both"/>
        <w:rPr>
          <w:rFonts w:ascii="Arial" w:hAnsi="Arial" w:cs="Arial"/>
          <w:sz w:val="24"/>
          <w:szCs w:val="24"/>
        </w:rPr>
      </w:pPr>
      <w:r>
        <w:rPr>
          <w:rFonts w:ascii="Arial" w:hAnsi="Arial" w:cs="Arial"/>
          <w:sz w:val="24"/>
          <w:szCs w:val="24"/>
        </w:rPr>
        <w:t>Barbados</w:t>
      </w:r>
    </w:p>
    <w:p w14:paraId="56DED1E7" w14:textId="77777777" w:rsidR="00C94578" w:rsidRDefault="00C94578">
      <w:pPr>
        <w:jc w:val="both"/>
        <w:rPr>
          <w:rFonts w:ascii="Arial" w:hAnsi="Arial" w:cs="Arial"/>
          <w:sz w:val="24"/>
          <w:szCs w:val="24"/>
        </w:rPr>
      </w:pPr>
    </w:p>
    <w:p w14:paraId="3D277338" w14:textId="77777777" w:rsidR="00C94578" w:rsidRDefault="00000000">
      <w:pPr>
        <w:jc w:val="both"/>
        <w:rPr>
          <w:rFonts w:ascii="Arial" w:hAnsi="Arial" w:cs="Arial"/>
          <w:sz w:val="24"/>
          <w:szCs w:val="24"/>
        </w:rPr>
      </w:pPr>
      <w:r>
        <w:rPr>
          <w:rFonts w:ascii="Arial" w:hAnsi="Arial" w:cs="Arial"/>
          <w:sz w:val="24"/>
          <w:szCs w:val="24"/>
        </w:rPr>
        <w:t>Dear Sir/Madam,</w:t>
      </w:r>
    </w:p>
    <w:p w14:paraId="2D7BFF31" w14:textId="77777777" w:rsidR="00C94578" w:rsidRDefault="00000000">
      <w:pPr>
        <w:jc w:val="both"/>
        <w:rPr>
          <w:rFonts w:ascii="Arial" w:hAnsi="Arial" w:cs="Arial"/>
          <w:sz w:val="24"/>
          <w:szCs w:val="24"/>
          <w:u w:val="single"/>
        </w:rPr>
      </w:pPr>
      <w:r>
        <w:rPr>
          <w:rFonts w:ascii="Arial" w:hAnsi="Arial" w:cs="Arial"/>
          <w:sz w:val="24"/>
          <w:szCs w:val="24"/>
          <w:u w:val="single"/>
        </w:rPr>
        <w:t>To whom it may concern</w:t>
      </w:r>
    </w:p>
    <w:p w14:paraId="08F9B819" w14:textId="77777777" w:rsidR="00C94578" w:rsidRDefault="00000000">
      <w:pPr>
        <w:jc w:val="both"/>
        <w:rPr>
          <w:rFonts w:ascii="Arial" w:hAnsi="Arial" w:cs="Arial"/>
          <w:sz w:val="24"/>
          <w:szCs w:val="24"/>
          <w:u w:val="single"/>
        </w:rPr>
      </w:pPr>
      <w:r>
        <w:rPr>
          <w:rFonts w:ascii="Arial" w:hAnsi="Arial" w:cs="Arial"/>
          <w:sz w:val="24"/>
          <w:szCs w:val="24"/>
          <w:u w:val="single"/>
        </w:rPr>
        <w:t>Re: Food and Beverage Department Burning Issues-Hilton Resort Hotel Barbados</w:t>
      </w:r>
    </w:p>
    <w:p w14:paraId="6F183A85" w14:textId="77777777" w:rsidR="00C94578" w:rsidRDefault="00000000">
      <w:pPr>
        <w:jc w:val="both"/>
        <w:rPr>
          <w:rFonts w:ascii="Arial" w:hAnsi="Arial" w:cs="Arial"/>
          <w:sz w:val="24"/>
          <w:szCs w:val="24"/>
        </w:rPr>
      </w:pPr>
      <w:r>
        <w:rPr>
          <w:rFonts w:ascii="Arial" w:hAnsi="Arial" w:cs="Arial"/>
          <w:sz w:val="24"/>
          <w:szCs w:val="24"/>
        </w:rPr>
        <w:t>I am very delighted that you commissioned the AM Lee International Consultancy firm to prepare the report for the Hilton Resort Needham’s Point, Bridgetown Barbados BB11000 after many discussions with the matter and looking at your company policy. I admire your wisdom in choosing an expert consultancy Firm to the Hilton Resort Hotel as you are a newly appointed Food and Beverage General Manager to the Hilton Industry of Barbados. I have worked with many of your principal rivals and have expert knowledge of the markets and will put the Hilton Resort Hotel on the right path to success by providing solutions and specialisms to your burning issues affecting the organisation. I appreciate your custom and looking forward to working with you.</w:t>
      </w:r>
    </w:p>
    <w:p w14:paraId="0F89FD4D" w14:textId="77777777" w:rsidR="00C94578" w:rsidRDefault="00000000">
      <w:pPr>
        <w:jc w:val="both"/>
        <w:rPr>
          <w:rFonts w:ascii="Arial" w:hAnsi="Arial" w:cs="Arial"/>
          <w:sz w:val="24"/>
          <w:szCs w:val="24"/>
        </w:rPr>
      </w:pPr>
      <w:r>
        <w:rPr>
          <w:rFonts w:ascii="Arial" w:hAnsi="Arial" w:cs="Arial"/>
          <w:sz w:val="24"/>
          <w:szCs w:val="24"/>
        </w:rPr>
        <w:t>Thanking you in anticipation</w:t>
      </w:r>
    </w:p>
    <w:p w14:paraId="3BC7258D" w14:textId="77777777" w:rsidR="00C94578" w:rsidRDefault="00000000">
      <w:pPr>
        <w:jc w:val="both"/>
        <w:rPr>
          <w:rFonts w:ascii="Arial" w:hAnsi="Arial" w:cs="Arial"/>
          <w:sz w:val="24"/>
          <w:szCs w:val="24"/>
        </w:rPr>
      </w:pPr>
      <w:r>
        <w:rPr>
          <w:rFonts w:ascii="Arial" w:hAnsi="Arial" w:cs="Arial"/>
          <w:sz w:val="24"/>
          <w:szCs w:val="24"/>
        </w:rPr>
        <w:t>Yours Sincerely,</w:t>
      </w:r>
    </w:p>
    <w:p w14:paraId="61F85D00" w14:textId="77777777" w:rsidR="00C94578" w:rsidRDefault="00000000">
      <w:pPr>
        <w:jc w:val="both"/>
        <w:rPr>
          <w:rFonts w:ascii="Arial" w:hAnsi="Arial" w:cs="Arial"/>
          <w:sz w:val="24"/>
          <w:szCs w:val="24"/>
        </w:rPr>
      </w:pPr>
      <w:r>
        <w:rPr>
          <w:rFonts w:ascii="Arial" w:hAnsi="Arial" w:cs="Arial"/>
          <w:sz w:val="24"/>
          <w:szCs w:val="24"/>
        </w:rPr>
        <w:t>Andrea Lee</w:t>
      </w:r>
    </w:p>
    <w:p w14:paraId="1014AD7B" w14:textId="77777777" w:rsidR="00C94578" w:rsidRDefault="00000000">
      <w:pPr>
        <w:jc w:val="both"/>
      </w:pPr>
      <w:r>
        <w:rPr>
          <w:rFonts w:ascii="Arial" w:hAnsi="Arial" w:cs="Arial"/>
          <w:sz w:val="24"/>
          <w:szCs w:val="24"/>
        </w:rPr>
        <w:t xml:space="preserve"> </w:t>
      </w:r>
    </w:p>
    <w:p w14:paraId="0450116B" w14:textId="77777777" w:rsidR="00C94578" w:rsidRDefault="00C94578">
      <w:pPr>
        <w:jc w:val="both"/>
        <w:rPr>
          <w:rFonts w:ascii="Arial" w:hAnsi="Arial" w:cs="Arial"/>
          <w:sz w:val="44"/>
          <w:szCs w:val="44"/>
        </w:rPr>
      </w:pPr>
    </w:p>
    <w:p w14:paraId="0EB8DF29" w14:textId="77777777" w:rsidR="00C94578" w:rsidRDefault="00C94578">
      <w:pPr>
        <w:jc w:val="both"/>
        <w:rPr>
          <w:rFonts w:ascii="Arial" w:hAnsi="Arial" w:cs="Arial"/>
          <w:sz w:val="44"/>
          <w:szCs w:val="44"/>
        </w:rPr>
      </w:pPr>
    </w:p>
    <w:p w14:paraId="6555DE97" w14:textId="49DEF8FA" w:rsidR="00C94578" w:rsidRDefault="00000000">
      <w:pPr>
        <w:jc w:val="both"/>
        <w:rPr>
          <w:rFonts w:ascii="Arial" w:hAnsi="Arial" w:cs="Arial"/>
          <w:sz w:val="24"/>
          <w:szCs w:val="24"/>
        </w:rPr>
      </w:pPr>
      <w:r>
        <w:rPr>
          <w:rFonts w:ascii="Arial" w:hAnsi="Arial" w:cs="Arial"/>
          <w:sz w:val="44"/>
          <w:szCs w:val="44"/>
        </w:rPr>
        <w:lastRenderedPageBreak/>
        <w:t>T</w:t>
      </w:r>
      <w:r>
        <w:rPr>
          <w:rFonts w:ascii="Arial" w:hAnsi="Arial" w:cs="Arial"/>
          <w:sz w:val="24"/>
          <w:szCs w:val="24"/>
        </w:rPr>
        <w:t xml:space="preserve">he importance of this consultancy firm for the Hilton Resort Hotel in the Food and Beverage Department which is the most important aspect of the hotel in providing guest satisfaction and how they feel about and market the hotel to their friends and families by word of mouth, social media and What’s app engagement. The firm will be also looking at the Issues and problems at the Hilton Resort Hotel through the lens and which is impacting staff, revenues and /or profits at the organisation in the Food and Beverage Department. The Food and Beverage Department is divided into two sections: Food and Beverage product and Food and Beverage service which aim to provide takes in consideration to satisfy the customers’ needs and with special food as requested, with prices of value, their social needs </w:t>
      </w:r>
      <w:r w:rsidR="00997649">
        <w:rPr>
          <w:rFonts w:ascii="Arial" w:hAnsi="Arial" w:cs="Arial"/>
          <w:sz w:val="24"/>
          <w:szCs w:val="24"/>
        </w:rPr>
        <w:t>values,</w:t>
      </w:r>
      <w:r>
        <w:rPr>
          <w:rFonts w:ascii="Arial" w:hAnsi="Arial" w:cs="Arial"/>
          <w:sz w:val="24"/>
          <w:szCs w:val="24"/>
        </w:rPr>
        <w:t xml:space="preserve"> and conveniences.</w:t>
      </w:r>
    </w:p>
    <w:p w14:paraId="63701ADB" w14:textId="70DF5524" w:rsidR="00252A65" w:rsidRDefault="00252A65">
      <w:pPr>
        <w:jc w:val="both"/>
      </w:pPr>
      <w:r w:rsidRPr="00252A65">
        <w:drawing>
          <wp:inline distT="0" distB="0" distL="0" distR="0" wp14:anchorId="42D24C46" wp14:editId="326EDAD5">
            <wp:extent cx="3209925" cy="3796975"/>
            <wp:effectExtent l="0" t="0" r="0" b="0"/>
            <wp:docPr id="898730905" name="Picture 1" descr="A menu of a me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730905" name="Picture 1" descr="A menu of a meal&#10;&#10;Description automatically generated"/>
                    <pic:cNvPicPr/>
                  </pic:nvPicPr>
                  <pic:blipFill>
                    <a:blip r:embed="rId35"/>
                    <a:stretch>
                      <a:fillRect/>
                    </a:stretch>
                  </pic:blipFill>
                  <pic:spPr>
                    <a:xfrm>
                      <a:off x="0" y="0"/>
                      <a:ext cx="3237050" cy="3829061"/>
                    </a:xfrm>
                    <a:prstGeom prst="rect">
                      <a:avLst/>
                    </a:prstGeom>
                  </pic:spPr>
                </pic:pic>
              </a:graphicData>
            </a:graphic>
          </wp:inline>
        </w:drawing>
      </w:r>
    </w:p>
    <w:p w14:paraId="2A4937A0" w14:textId="77777777" w:rsidR="00C94578" w:rsidRDefault="00C94578">
      <w:pPr>
        <w:pStyle w:val="ListParagraph"/>
        <w:jc w:val="both"/>
        <w:rPr>
          <w:rFonts w:ascii="Arial" w:hAnsi="Arial" w:cs="Arial"/>
          <w:sz w:val="24"/>
          <w:szCs w:val="24"/>
        </w:rPr>
      </w:pPr>
    </w:p>
    <w:p w14:paraId="55E7B6C3" w14:textId="77777777" w:rsidR="00C94578" w:rsidRDefault="00000000">
      <w:pPr>
        <w:pStyle w:val="ListParagraph"/>
        <w:numPr>
          <w:ilvl w:val="0"/>
          <w:numId w:val="6"/>
        </w:numPr>
        <w:jc w:val="both"/>
      </w:pPr>
      <w:r>
        <w:rPr>
          <w:rFonts w:ascii="Arial" w:hAnsi="Arial" w:cs="Arial"/>
          <w:sz w:val="44"/>
          <w:szCs w:val="44"/>
        </w:rPr>
        <w:t>T</w:t>
      </w:r>
      <w:r>
        <w:rPr>
          <w:rFonts w:ascii="Arial" w:hAnsi="Arial" w:cs="Arial"/>
          <w:sz w:val="24"/>
          <w:szCs w:val="24"/>
        </w:rPr>
        <w:t>his includes everything from Gastronomic items and offers within the hotel industry. A poorly planned and uncommunicated hotel in the Food and Beverage department can cost the hotel a lot of money as many guests are there just for the Food and drinks gourmet which is the current trend. We are here to help and is very equipped to provide a favourable solution and is the best consultancy firm to tackle these concerning issues which are used by world class businesses over the years to drive innovation and transform people lives.</w:t>
      </w:r>
    </w:p>
    <w:p w14:paraId="355B352D" w14:textId="77777777" w:rsidR="00C94578" w:rsidRDefault="00C94578">
      <w:pPr>
        <w:pStyle w:val="ListParagraph"/>
        <w:rPr>
          <w:rFonts w:ascii="Arial" w:hAnsi="Arial" w:cs="Arial"/>
          <w:sz w:val="24"/>
          <w:szCs w:val="24"/>
        </w:rPr>
      </w:pPr>
    </w:p>
    <w:p w14:paraId="0713CD21" w14:textId="77777777" w:rsidR="00C94578" w:rsidRDefault="00000000">
      <w:pPr>
        <w:pStyle w:val="ListParagraph"/>
        <w:ind w:left="501"/>
        <w:jc w:val="both"/>
        <w:rPr>
          <w:rFonts w:ascii="Arial" w:hAnsi="Arial" w:cs="Arial"/>
          <w:sz w:val="24"/>
          <w:szCs w:val="24"/>
        </w:rPr>
      </w:pPr>
      <w:r>
        <w:rPr>
          <w:rFonts w:ascii="Arial" w:hAnsi="Arial" w:cs="Arial"/>
          <w:sz w:val="24"/>
          <w:szCs w:val="24"/>
        </w:rPr>
        <w:t xml:space="preserve"> </w:t>
      </w:r>
    </w:p>
    <w:p w14:paraId="1DB10CEF" w14:textId="77777777" w:rsidR="00C94578" w:rsidRDefault="00000000">
      <w:pPr>
        <w:pStyle w:val="ListParagraph"/>
        <w:numPr>
          <w:ilvl w:val="0"/>
          <w:numId w:val="6"/>
        </w:numPr>
        <w:jc w:val="both"/>
      </w:pPr>
      <w:r>
        <w:rPr>
          <w:rFonts w:ascii="Arial" w:hAnsi="Arial" w:cs="Arial"/>
          <w:sz w:val="44"/>
          <w:szCs w:val="44"/>
        </w:rPr>
        <w:lastRenderedPageBreak/>
        <w:t>R</w:t>
      </w:r>
      <w:r>
        <w:rPr>
          <w:rFonts w:ascii="Arial" w:hAnsi="Arial" w:cs="Arial"/>
          <w:sz w:val="24"/>
          <w:szCs w:val="24"/>
        </w:rPr>
        <w:t>ecommendations to facilitate a contingency plan for stakeholders, such as managers, staff, the community, and investors at the hotel and terminating these problems going forward for growth, efficiency, and profitability. There will be a fee for our services ranging from £1,000-£10,000 and a 30 min call for consultation and you are not pressured to do business with us if you don’t want to.</w:t>
      </w:r>
    </w:p>
    <w:p w14:paraId="2C49EB2B" w14:textId="77777777" w:rsidR="00C94578" w:rsidRDefault="00C94578">
      <w:pPr>
        <w:pStyle w:val="ListParagraph"/>
        <w:jc w:val="both"/>
        <w:rPr>
          <w:rFonts w:ascii="Arial" w:hAnsi="Arial" w:cs="Arial"/>
          <w:sz w:val="24"/>
          <w:szCs w:val="24"/>
        </w:rPr>
      </w:pPr>
    </w:p>
    <w:p w14:paraId="2ACF88E5" w14:textId="558918CF" w:rsidR="00C94578" w:rsidRDefault="00000000">
      <w:pPr>
        <w:pStyle w:val="ListParagraph"/>
        <w:numPr>
          <w:ilvl w:val="0"/>
          <w:numId w:val="6"/>
        </w:numPr>
        <w:jc w:val="both"/>
      </w:pPr>
      <w:r>
        <w:rPr>
          <w:rFonts w:ascii="Arial" w:hAnsi="Arial" w:cs="Arial"/>
          <w:sz w:val="44"/>
          <w:szCs w:val="44"/>
        </w:rPr>
        <w:t>G</w:t>
      </w:r>
      <w:r>
        <w:rPr>
          <w:rFonts w:ascii="Arial" w:hAnsi="Arial" w:cs="Arial"/>
          <w:sz w:val="24"/>
          <w:szCs w:val="24"/>
        </w:rPr>
        <w:t>rantley Adams International Airport is a twenty minutes’ drive to the luxury Hilton Resort Hotel. The Hilton Resort Hotel is a 5star hotel a member of the Hilton Worldwide hospitality group</w:t>
      </w:r>
      <w:r w:rsidR="00E67C0E">
        <w:rPr>
          <w:rFonts w:ascii="Arial" w:hAnsi="Arial" w:cs="Arial"/>
          <w:sz w:val="24"/>
          <w:szCs w:val="24"/>
        </w:rPr>
        <w:t xml:space="preserve">. The acronym of the HILTON stands for Hospitality, Integrity, Leadership, Teamwork, Ownership, and Now. It is located </w:t>
      </w:r>
      <w:r>
        <w:rPr>
          <w:rFonts w:ascii="Arial" w:hAnsi="Arial" w:cs="Arial"/>
          <w:sz w:val="24"/>
          <w:szCs w:val="24"/>
        </w:rPr>
        <w:t xml:space="preserve"> on the Historic site of Charles Fort from the 17</w:t>
      </w:r>
      <w:r>
        <w:rPr>
          <w:rFonts w:ascii="Arial" w:hAnsi="Arial" w:cs="Arial"/>
          <w:sz w:val="24"/>
          <w:szCs w:val="24"/>
          <w:vertAlign w:val="superscript"/>
        </w:rPr>
        <w:t>th</w:t>
      </w:r>
      <w:r>
        <w:rPr>
          <w:rFonts w:ascii="Arial" w:hAnsi="Arial" w:cs="Arial"/>
          <w:sz w:val="24"/>
          <w:szCs w:val="24"/>
        </w:rPr>
        <w:t xml:space="preserve"> century ruins and was first opened in November 1966 on a miniature level and then closed and demolished in the year 1999 to open a hotel on a more grandly scale to the public consisting of 4,300 hotels worldwide in 100 countries is in Newham’s Point, Bridgetown Barbados and has 350 bedrooms consisting of 1bedroom.2 bedrooms, 3 bedrooms; Balcony/ Lanai/and Terrace with </w:t>
      </w:r>
      <w:proofErr w:type="spellStart"/>
      <w:r>
        <w:rPr>
          <w:rFonts w:ascii="Arial" w:hAnsi="Arial" w:cs="Arial"/>
          <w:sz w:val="24"/>
          <w:szCs w:val="24"/>
        </w:rPr>
        <w:t>a</w:t>
      </w:r>
      <w:proofErr w:type="spellEnd"/>
      <w:r>
        <w:rPr>
          <w:rFonts w:ascii="Arial" w:hAnsi="Arial" w:cs="Arial"/>
          <w:sz w:val="24"/>
          <w:szCs w:val="24"/>
        </w:rPr>
        <w:t xml:space="preserve"> ocean view, of the Caribbean Sea and powdery white sands.</w:t>
      </w:r>
      <w:r>
        <w:t xml:space="preserve"> </w:t>
      </w:r>
      <w:r>
        <w:rPr>
          <w:noProof/>
        </w:rPr>
        <w:drawing>
          <wp:inline distT="0" distB="0" distL="0" distR="0" wp14:anchorId="3172ECB2" wp14:editId="20EF41E8">
            <wp:extent cx="3443365" cy="2139796"/>
            <wp:effectExtent l="0" t="0" r="4685" b="0"/>
            <wp:docPr id="675494950" name="Picture 1" descr="A pool on a beac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3443365" cy="2139796"/>
                    </a:xfrm>
                    <a:prstGeom prst="rect">
                      <a:avLst/>
                    </a:prstGeom>
                    <a:noFill/>
                    <a:ln>
                      <a:noFill/>
                      <a:prstDash/>
                    </a:ln>
                  </pic:spPr>
                </pic:pic>
              </a:graphicData>
            </a:graphic>
          </wp:inline>
        </w:drawing>
      </w:r>
    </w:p>
    <w:p w14:paraId="76C37C79" w14:textId="77777777" w:rsidR="00C94578" w:rsidRDefault="00000000">
      <w:pPr>
        <w:pStyle w:val="ListParagraph"/>
        <w:numPr>
          <w:ilvl w:val="0"/>
          <w:numId w:val="6"/>
        </w:numPr>
        <w:jc w:val="both"/>
      </w:pPr>
      <w:r>
        <w:rPr>
          <w:rFonts w:ascii="Arial" w:hAnsi="Arial" w:cs="Arial"/>
          <w:sz w:val="44"/>
          <w:szCs w:val="44"/>
        </w:rPr>
        <w:t>T</w:t>
      </w:r>
      <w:r>
        <w:rPr>
          <w:rFonts w:ascii="Arial" w:hAnsi="Arial" w:cs="Arial"/>
          <w:sz w:val="24"/>
          <w:szCs w:val="24"/>
        </w:rPr>
        <w:t xml:space="preserve">he central issue at the Hilton Resort Hotel Food and Beverage Department is of which several complaints has been brought to the attention of the managers and the supervisors in charge identified, as several meals are regularly returned to the F&amp;B Department. Analysed where meals are been burnt and so became unpalatable, this creates food loss and food waste for the company. The food standards department/agency would have to notified to check if the foods are in date and do not reach their shelf life. Maximised solution is implemented where the expertise of the consultancy firm is employed because of the loss of revenue and Brand competition. The analysis we will be using are the SWOT and PESTLE analyses. The SWOT analysis looks at the strength, weaknesses, opportunities, and threats of the hotel has several complaints being made., The PESTLE looks at the political, </w:t>
      </w:r>
    </w:p>
    <w:p w14:paraId="448B3281" w14:textId="77777777" w:rsidR="00C94578" w:rsidRDefault="00C94578">
      <w:pPr>
        <w:jc w:val="both"/>
        <w:rPr>
          <w:rFonts w:ascii="Arial" w:hAnsi="Arial" w:cs="Arial"/>
          <w:sz w:val="24"/>
          <w:szCs w:val="24"/>
        </w:rPr>
      </w:pPr>
    </w:p>
    <w:p w14:paraId="2B1D6524" w14:textId="77777777" w:rsidR="00C94578" w:rsidRDefault="00000000" w:rsidP="00792C66">
      <w:r>
        <w:rPr>
          <w:rFonts w:ascii="Arial" w:hAnsi="Arial" w:cs="Arial"/>
          <w:noProof/>
          <w:sz w:val="24"/>
          <w:szCs w:val="24"/>
        </w:rPr>
        <w:lastRenderedPageBreak/>
        <w:drawing>
          <wp:inline distT="0" distB="0" distL="0" distR="0" wp14:anchorId="15C02D13" wp14:editId="088DEE30">
            <wp:extent cx="5258302" cy="2276691"/>
            <wp:effectExtent l="0" t="0" r="0" b="9309"/>
            <wp:docPr id="1833314450" name="Picture 1" descr="A group of people eating at a restaura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tretch>
                      <a:fillRect/>
                    </a:stretch>
                  </pic:blipFill>
                  <pic:spPr>
                    <a:xfrm>
                      <a:off x="0" y="0"/>
                      <a:ext cx="5258302" cy="2276691"/>
                    </a:xfrm>
                    <a:prstGeom prst="rect">
                      <a:avLst/>
                    </a:prstGeom>
                    <a:noFill/>
                    <a:ln>
                      <a:noFill/>
                      <a:prstDash/>
                    </a:ln>
                  </pic:spPr>
                </pic:pic>
              </a:graphicData>
            </a:graphic>
          </wp:inline>
        </w:drawing>
      </w:r>
    </w:p>
    <w:p w14:paraId="21BDED99" w14:textId="77777777" w:rsidR="00C94578" w:rsidRDefault="00000000" w:rsidP="00792C66">
      <w:pPr>
        <w:suppressAutoHyphens w:val="0"/>
        <w:spacing w:after="120" w:line="330" w:lineRule="atLeast"/>
      </w:pPr>
      <w:hyperlink r:id="rId38" w:history="1">
        <w:r>
          <w:rPr>
            <w:rFonts w:ascii="Arial" w:hAnsi="Arial" w:cs="Arial"/>
            <w:b/>
            <w:bCs/>
            <w:color w:val="0000FF"/>
            <w:sz w:val="27"/>
            <w:szCs w:val="27"/>
            <w:u w:val="single"/>
            <w:lang w:eastAsia="en-GB"/>
          </w:rPr>
          <w:t>SIMPLY THE BEST!</w:t>
        </w:r>
      </w:hyperlink>
      <w:r>
        <w:rPr>
          <w:rFonts w:ascii="Arial" w:hAnsi="Arial" w:cs="Arial"/>
          <w:b/>
          <w:bCs/>
          <w:color w:val="000000"/>
          <w:sz w:val="27"/>
          <w:szCs w:val="27"/>
          <w:lang w:eastAsia="en-GB"/>
        </w:rPr>
        <w:t xml:space="preserve">             Terry Rothery wrote a Review Sept 2023</w:t>
      </w:r>
    </w:p>
    <w:p w14:paraId="0E50C00E" w14:textId="77777777" w:rsidR="00C94578" w:rsidRDefault="00000000" w:rsidP="00792C66">
      <w:pPr>
        <w:suppressAutoHyphens w:val="0"/>
        <w:spacing w:before="75" w:after="0" w:line="360" w:lineRule="auto"/>
      </w:pPr>
      <w:r>
        <w:rPr>
          <w:rFonts w:ascii="Arial" w:hAnsi="Arial" w:cs="Arial"/>
          <w:color w:val="000000"/>
          <w:sz w:val="24"/>
          <w:szCs w:val="24"/>
          <w:lang w:eastAsia="en-GB"/>
        </w:rPr>
        <w:t>My wife and I love the Hilton, Barbados and visit up to three times a year!</w:t>
      </w:r>
      <w:r>
        <w:rPr>
          <w:rFonts w:ascii="Arial" w:hAnsi="Arial" w:cs="Arial"/>
          <w:color w:val="000000"/>
          <w:sz w:val="24"/>
          <w:szCs w:val="24"/>
          <w:lang w:eastAsia="en-GB"/>
        </w:rPr>
        <w:br/>
        <w:t>The staff are excellent and extremely professional and it’s so reassuring when they welcome you back, calling you by your first names!</w:t>
      </w:r>
      <w:r>
        <w:rPr>
          <w:rFonts w:ascii="Arial" w:hAnsi="Arial" w:cs="Arial"/>
          <w:color w:val="000000"/>
          <w:sz w:val="24"/>
          <w:szCs w:val="24"/>
          <w:lang w:eastAsia="en-GB"/>
        </w:rPr>
        <w:br/>
        <w:t>The recently appointed general manager, Jacques Monteil has made major strides in his endeavour to update the property and every-time we visit there are new things happening!</w:t>
      </w:r>
      <w:r>
        <w:rPr>
          <w:rFonts w:ascii="Arial" w:hAnsi="Arial" w:cs="Arial"/>
          <w:color w:val="000000"/>
          <w:sz w:val="24"/>
          <w:szCs w:val="24"/>
          <w:lang w:eastAsia="en-GB"/>
        </w:rPr>
        <w:br/>
        <w:t>Daniel is their newly appointed food &amp; beverage director and is a pleasure to meet, so introduce yourselves to him whilst staying at the hotel!</w:t>
      </w:r>
      <w:r>
        <w:rPr>
          <w:rFonts w:ascii="Arial" w:hAnsi="Arial" w:cs="Arial"/>
          <w:color w:val="000000"/>
          <w:sz w:val="24"/>
          <w:szCs w:val="24"/>
          <w:lang w:eastAsia="en-GB"/>
        </w:rPr>
        <w:br/>
        <w:t>You should also say hello to Janique Mason who has recently been promoted to operations director! She’s a delightful person so make a point of saying hello during your stay!</w:t>
      </w:r>
      <w:r>
        <w:rPr>
          <w:rFonts w:ascii="Arial" w:hAnsi="Arial" w:cs="Arial"/>
          <w:color w:val="000000"/>
          <w:sz w:val="24"/>
          <w:szCs w:val="24"/>
          <w:lang w:eastAsia="en-GB"/>
        </w:rPr>
        <w:br/>
        <w:t>The buffet breakfast is good value for money, and lunch by the pool or on the beach is a must!</w:t>
      </w:r>
      <w:r>
        <w:rPr>
          <w:rFonts w:ascii="Arial" w:hAnsi="Arial" w:cs="Arial"/>
          <w:color w:val="000000"/>
          <w:sz w:val="24"/>
          <w:szCs w:val="24"/>
          <w:lang w:eastAsia="en-GB"/>
        </w:rPr>
        <w:br/>
        <w:t>This hotel seems to stand out from the rest and that’s mainly due to the general manager Jacques and his team!</w:t>
      </w:r>
      <w:r>
        <w:rPr>
          <w:rFonts w:ascii="Arial" w:hAnsi="Arial" w:cs="Arial"/>
          <w:color w:val="000000"/>
          <w:sz w:val="24"/>
          <w:szCs w:val="24"/>
          <w:lang w:eastAsia="en-GB"/>
        </w:rPr>
        <w:br/>
        <w:t>The hotel also has the best beach on the island in my humble opinion!</w:t>
      </w:r>
      <w:r>
        <w:rPr>
          <w:rFonts w:ascii="Arial" w:hAnsi="Arial" w:cs="Arial"/>
          <w:color w:val="000000"/>
          <w:sz w:val="24"/>
          <w:szCs w:val="24"/>
          <w:lang w:eastAsia="en-GB"/>
        </w:rPr>
        <w:br/>
        <w:t>Go visit and judge for yourselves.</w:t>
      </w:r>
    </w:p>
    <w:p w14:paraId="4AE498C6" w14:textId="55D6ACE2" w:rsidR="00C94578" w:rsidRDefault="00000000" w:rsidP="00792C66">
      <w:pPr>
        <w:suppressAutoHyphens w:val="0"/>
        <w:spacing w:before="90" w:after="180" w:line="360" w:lineRule="auto"/>
      </w:pPr>
      <w:r>
        <w:rPr>
          <w:rFonts w:ascii="Arial" w:hAnsi="Arial" w:cs="Arial"/>
          <w:color w:val="000000"/>
          <w:sz w:val="21"/>
          <w:szCs w:val="21"/>
          <w:lang w:eastAsia="en-GB"/>
        </w:rPr>
        <w:t xml:space="preserve">Read </w:t>
      </w:r>
      <w:r w:rsidR="00BE3B53">
        <w:rPr>
          <w:rFonts w:ascii="Arial" w:hAnsi="Arial" w:cs="Arial"/>
          <w:color w:val="000000"/>
          <w:sz w:val="21"/>
          <w:szCs w:val="21"/>
          <w:lang w:eastAsia="en-GB"/>
        </w:rPr>
        <w:t>less.</w:t>
      </w:r>
    </w:p>
    <w:p w14:paraId="3EC5CCE8" w14:textId="77777777" w:rsidR="00C94578" w:rsidRDefault="00000000" w:rsidP="00792C66">
      <w:pPr>
        <w:suppressAutoHyphens w:val="0"/>
        <w:spacing w:before="0" w:after="0" w:line="360" w:lineRule="auto"/>
      </w:pPr>
      <w:r>
        <w:rPr>
          <w:rFonts w:ascii="Arial" w:hAnsi="Arial" w:cs="Arial"/>
          <w:b/>
          <w:bCs/>
          <w:color w:val="000000"/>
          <w:sz w:val="21"/>
          <w:szCs w:val="21"/>
          <w:lang w:eastAsia="en-GB"/>
        </w:rPr>
        <w:t>Date of stay:</w:t>
      </w:r>
      <w:r>
        <w:rPr>
          <w:rFonts w:ascii="Arial" w:hAnsi="Arial" w:cs="Arial"/>
          <w:color w:val="000000"/>
          <w:sz w:val="21"/>
          <w:szCs w:val="21"/>
          <w:lang w:eastAsia="en-GB"/>
        </w:rPr>
        <w:t> September 2023</w:t>
      </w:r>
    </w:p>
    <w:p w14:paraId="4552A61D" w14:textId="77777777" w:rsidR="00C94578" w:rsidRDefault="00000000" w:rsidP="00792C66">
      <w:pPr>
        <w:suppressAutoHyphens w:val="0"/>
        <w:spacing w:before="0" w:after="0" w:line="360" w:lineRule="auto"/>
        <w:jc w:val="both"/>
        <w:rPr>
          <w:rFonts w:ascii="Arial" w:hAnsi="Arial" w:cs="Arial"/>
          <w:color w:val="000000"/>
          <w:sz w:val="21"/>
          <w:szCs w:val="21"/>
          <w:lang w:eastAsia="en-GB"/>
        </w:rPr>
      </w:pPr>
      <w:r>
        <w:rPr>
          <w:rFonts w:ascii="Arial" w:hAnsi="Arial" w:cs="Arial"/>
          <w:color w:val="000000"/>
          <w:sz w:val="21"/>
          <w:szCs w:val="21"/>
          <w:lang w:eastAsia="en-GB"/>
        </w:rPr>
        <w:t>(Source TripAdvisor)</w:t>
      </w:r>
    </w:p>
    <w:p w14:paraId="0EBB8B78" w14:textId="77777777" w:rsidR="00C94578" w:rsidRDefault="00C94578">
      <w:pPr>
        <w:jc w:val="both"/>
      </w:pPr>
    </w:p>
    <w:p w14:paraId="4BE22168" w14:textId="77777777" w:rsidR="00C94578" w:rsidRDefault="00C94578">
      <w:pPr>
        <w:shd w:val="clear" w:color="auto" w:fill="FFFFFF"/>
        <w:suppressAutoHyphens w:val="0"/>
        <w:spacing w:after="120" w:line="330" w:lineRule="atLeast"/>
        <w:rPr>
          <w:rFonts w:ascii="Arial" w:hAnsi="Arial" w:cs="Arial"/>
          <w:b/>
          <w:bCs/>
          <w:color w:val="000000"/>
          <w:sz w:val="27"/>
          <w:szCs w:val="27"/>
          <w:lang w:eastAsia="en-GB"/>
        </w:rPr>
      </w:pPr>
    </w:p>
    <w:p w14:paraId="3D287011" w14:textId="77777777" w:rsidR="00C94578" w:rsidRDefault="00C94578">
      <w:pPr>
        <w:shd w:val="clear" w:color="auto" w:fill="FFFFFF"/>
        <w:suppressAutoHyphens w:val="0"/>
        <w:spacing w:after="120" w:line="330" w:lineRule="atLeast"/>
        <w:rPr>
          <w:rFonts w:ascii="Arial" w:hAnsi="Arial" w:cs="Arial"/>
          <w:b/>
          <w:bCs/>
          <w:color w:val="000000"/>
          <w:sz w:val="27"/>
          <w:szCs w:val="27"/>
          <w:lang w:eastAsia="en-GB"/>
        </w:rPr>
      </w:pPr>
    </w:p>
    <w:p w14:paraId="53601B7C" w14:textId="77777777" w:rsidR="00C94578" w:rsidRDefault="00000000">
      <w:pPr>
        <w:shd w:val="clear" w:color="auto" w:fill="FFFFFF"/>
        <w:suppressAutoHyphens w:val="0"/>
        <w:spacing w:after="120" w:line="330" w:lineRule="atLeast"/>
      </w:pPr>
      <w:hyperlink r:id="rId39" w:history="1">
        <w:r>
          <w:rPr>
            <w:rFonts w:ascii="Arial" w:hAnsi="Arial" w:cs="Arial"/>
            <w:b/>
            <w:bCs/>
            <w:color w:val="0000FF"/>
            <w:sz w:val="27"/>
            <w:szCs w:val="27"/>
            <w:u w:val="single"/>
            <w:lang w:eastAsia="en-GB"/>
          </w:rPr>
          <w:t>Everything fantastic except the food</w:t>
        </w:r>
      </w:hyperlink>
      <w:r>
        <w:rPr>
          <w:rFonts w:ascii="Arial" w:hAnsi="Arial" w:cs="Arial"/>
          <w:b/>
          <w:bCs/>
          <w:color w:val="000000"/>
          <w:sz w:val="27"/>
          <w:szCs w:val="27"/>
          <w:lang w:eastAsia="en-GB"/>
        </w:rPr>
        <w:t xml:space="preserve">     BY Christina S. 2023 TripAdvisor</w:t>
      </w:r>
    </w:p>
    <w:p w14:paraId="290B3FB0" w14:textId="77777777" w:rsidR="00C94578" w:rsidRDefault="00C94578">
      <w:pPr>
        <w:shd w:val="clear" w:color="auto" w:fill="FFFFFF"/>
        <w:suppressAutoHyphens w:val="0"/>
        <w:spacing w:after="120" w:line="330" w:lineRule="atLeast"/>
        <w:rPr>
          <w:rFonts w:ascii="Arial" w:hAnsi="Arial" w:cs="Arial"/>
          <w:b/>
          <w:bCs/>
          <w:color w:val="000000"/>
          <w:sz w:val="27"/>
          <w:szCs w:val="27"/>
          <w:lang w:eastAsia="en-GB"/>
        </w:rPr>
      </w:pPr>
    </w:p>
    <w:p w14:paraId="2F96FC09" w14:textId="77777777" w:rsidR="00C94578" w:rsidRDefault="00000000">
      <w:pPr>
        <w:shd w:val="clear" w:color="auto" w:fill="FFFFFF"/>
        <w:suppressAutoHyphens w:val="0"/>
        <w:spacing w:before="75" w:after="0" w:line="240" w:lineRule="auto"/>
      </w:pPr>
      <w:r>
        <w:rPr>
          <w:rFonts w:ascii="Arial" w:hAnsi="Arial" w:cs="Arial"/>
          <w:color w:val="000000"/>
          <w:sz w:val="24"/>
          <w:szCs w:val="24"/>
          <w:lang w:eastAsia="en-GB"/>
        </w:rPr>
        <w:t xml:space="preserve">This should have been a 5-start review. However, the food has really let the hotel down and knocked off a star. Positives: - great location in Bridgetown and close to amenities (though probably by car) - short drive from the airport (20 mins) - beautiful beach side setting - adjacent to the Pebbles beach, also a beautiful beach, good for swimming with little children, scuba diving/snorkelling with 6 shipwrecks to see, and where you can also see the race horses bathe in the morning (6am </w:t>
      </w:r>
      <w:proofErr w:type="spellStart"/>
      <w:r>
        <w:rPr>
          <w:rFonts w:ascii="Arial" w:hAnsi="Arial" w:cs="Arial"/>
          <w:color w:val="000000"/>
          <w:sz w:val="24"/>
          <w:szCs w:val="24"/>
          <w:lang w:eastAsia="en-GB"/>
        </w:rPr>
        <w:t>ish</w:t>
      </w:r>
      <w:proofErr w:type="spellEnd"/>
      <w:r>
        <w:rPr>
          <w:rFonts w:ascii="Arial" w:hAnsi="Arial" w:cs="Arial"/>
          <w:color w:val="000000"/>
          <w:sz w:val="24"/>
          <w:szCs w:val="24"/>
          <w:lang w:eastAsia="en-GB"/>
        </w:rPr>
        <w:t>) - pools are a great size and variety of depths for varying swimming abilities - also a mini paddle pool for kids to splash about in - pools also open until 10pm so a lovely night swim was always an option - spa was lovely with very helpful staff and a good range of treatments - decor and…</w:t>
      </w:r>
    </w:p>
    <w:p w14:paraId="4E4FA87B" w14:textId="10E3E993" w:rsidR="00C94578" w:rsidRDefault="00000000">
      <w:pPr>
        <w:shd w:val="clear" w:color="auto" w:fill="FFFFFF"/>
        <w:suppressAutoHyphens w:val="0"/>
        <w:spacing w:before="90" w:after="180" w:line="300" w:lineRule="atLeast"/>
      </w:pPr>
      <w:r>
        <w:rPr>
          <w:rFonts w:ascii="Arial" w:hAnsi="Arial" w:cs="Arial"/>
          <w:color w:val="000000"/>
          <w:sz w:val="21"/>
          <w:szCs w:val="21"/>
          <w:lang w:eastAsia="en-GB"/>
        </w:rPr>
        <w:t xml:space="preserve">Read </w:t>
      </w:r>
      <w:r w:rsidR="00997649">
        <w:rPr>
          <w:rFonts w:ascii="Arial" w:hAnsi="Arial" w:cs="Arial"/>
          <w:color w:val="000000"/>
          <w:sz w:val="21"/>
          <w:szCs w:val="21"/>
          <w:lang w:eastAsia="en-GB"/>
        </w:rPr>
        <w:t>more.</w:t>
      </w:r>
    </w:p>
    <w:p w14:paraId="60FF4DE6" w14:textId="77777777" w:rsidR="00C94578" w:rsidRDefault="00000000">
      <w:pPr>
        <w:shd w:val="clear" w:color="auto" w:fill="FFFFFF"/>
        <w:suppressAutoHyphens w:val="0"/>
        <w:spacing w:before="0" w:after="0" w:line="240" w:lineRule="auto"/>
      </w:pPr>
      <w:r>
        <w:rPr>
          <w:rFonts w:ascii="Arial" w:hAnsi="Arial" w:cs="Arial"/>
          <w:b/>
          <w:bCs/>
          <w:color w:val="000000"/>
          <w:sz w:val="21"/>
          <w:szCs w:val="21"/>
          <w:lang w:eastAsia="en-GB"/>
        </w:rPr>
        <w:t>Date of stay:</w:t>
      </w:r>
      <w:r>
        <w:rPr>
          <w:rFonts w:ascii="Arial" w:hAnsi="Arial" w:cs="Arial"/>
          <w:color w:val="000000"/>
          <w:sz w:val="21"/>
          <w:szCs w:val="21"/>
          <w:lang w:eastAsia="en-GB"/>
        </w:rPr>
        <w:t> September 2023</w:t>
      </w:r>
    </w:p>
    <w:p w14:paraId="3D5C5AE1" w14:textId="77777777" w:rsidR="00C94578" w:rsidRDefault="00000000">
      <w:pPr>
        <w:shd w:val="clear" w:color="auto" w:fill="FFFFFF"/>
        <w:suppressAutoHyphens w:val="0"/>
        <w:spacing w:after="180" w:line="240" w:lineRule="auto"/>
      </w:pPr>
      <w:r>
        <w:rPr>
          <w:rFonts w:ascii="Arial" w:hAnsi="Arial" w:cs="Arial"/>
          <w:i/>
          <w:iCs/>
          <w:color w:val="000000"/>
          <w:sz w:val="18"/>
          <w:szCs w:val="18"/>
          <w:lang w:eastAsia="en-GB"/>
        </w:rPr>
        <w:t>This review is the subjective opinion of a TripAdvisor member and not of TripAdvisor LLC. TripAdvisor performs checks on reviews as part of our industry-leading trust &amp; safety standards. Read our </w:t>
      </w:r>
      <w:hyperlink r:id="rId40" w:history="1">
        <w:r>
          <w:rPr>
            <w:rFonts w:ascii="Arial" w:hAnsi="Arial" w:cs="Arial"/>
            <w:i/>
            <w:iCs/>
            <w:color w:val="0000FF"/>
            <w:sz w:val="18"/>
            <w:szCs w:val="18"/>
            <w:u w:val="single"/>
            <w:lang w:eastAsia="en-GB"/>
          </w:rPr>
          <w:t>transparency report</w:t>
        </w:r>
      </w:hyperlink>
      <w:r>
        <w:rPr>
          <w:rFonts w:ascii="Arial" w:hAnsi="Arial" w:cs="Arial"/>
          <w:i/>
          <w:iCs/>
          <w:color w:val="000000"/>
          <w:sz w:val="18"/>
          <w:szCs w:val="18"/>
          <w:lang w:eastAsia="en-GB"/>
        </w:rPr>
        <w:t> to learn more.</w:t>
      </w:r>
    </w:p>
    <w:p w14:paraId="1B1739EA" w14:textId="77777777" w:rsidR="00C94578" w:rsidRDefault="00000000">
      <w:pPr>
        <w:shd w:val="clear" w:color="auto" w:fill="FFFFFF"/>
        <w:suppressAutoHyphens w:val="0"/>
        <w:spacing w:before="0" w:after="0" w:line="240" w:lineRule="auto"/>
      </w:pPr>
      <w:r>
        <w:rPr>
          <w:rFonts w:ascii="Arial" w:hAnsi="Arial" w:cs="Arial"/>
          <w:color w:val="000000"/>
          <w:sz w:val="18"/>
          <w:szCs w:val="18"/>
          <w:lang w:eastAsia="en-GB"/>
        </w:rPr>
        <w:t>1 Helpful vote</w:t>
      </w:r>
    </w:p>
    <w:p w14:paraId="6515871E" w14:textId="77777777" w:rsidR="00C94578" w:rsidRDefault="00000000">
      <w:pPr>
        <w:shd w:val="clear" w:color="auto" w:fill="FFFFFF"/>
        <w:suppressAutoHyphens w:val="0"/>
        <w:spacing w:after="0" w:line="240" w:lineRule="auto"/>
      </w:pPr>
      <w:r>
        <w:rPr>
          <w:rFonts w:ascii="Arial" w:hAnsi="Arial" w:cs="Arial"/>
          <w:b/>
          <w:bCs/>
          <w:color w:val="000000"/>
          <w:sz w:val="18"/>
          <w:szCs w:val="18"/>
          <w:lang w:eastAsia="en-GB"/>
        </w:rPr>
        <w:t>Helpful</w:t>
      </w:r>
    </w:p>
    <w:p w14:paraId="05ED842F" w14:textId="77777777" w:rsidR="00C94578" w:rsidRDefault="00000000">
      <w:pPr>
        <w:shd w:val="clear" w:color="auto" w:fill="FFFFFF"/>
        <w:suppressAutoHyphens w:val="0"/>
        <w:spacing w:before="0" w:after="0" w:line="240" w:lineRule="auto"/>
        <w:rPr>
          <w:rFonts w:ascii="Arial" w:hAnsi="Arial" w:cs="Arial"/>
          <w:b/>
          <w:bCs/>
          <w:color w:val="000000"/>
          <w:sz w:val="18"/>
          <w:szCs w:val="18"/>
          <w:lang w:eastAsia="en-GB"/>
        </w:rPr>
      </w:pPr>
      <w:r>
        <w:rPr>
          <w:rFonts w:ascii="Arial" w:hAnsi="Arial" w:cs="Arial"/>
          <w:b/>
          <w:bCs/>
          <w:color w:val="000000"/>
          <w:sz w:val="18"/>
          <w:szCs w:val="18"/>
          <w:lang w:eastAsia="en-GB"/>
        </w:rPr>
        <w:t>Share</w:t>
      </w:r>
    </w:p>
    <w:p w14:paraId="03F4C356" w14:textId="77777777" w:rsidR="00C94578" w:rsidRDefault="00000000">
      <w:pPr>
        <w:shd w:val="clear" w:color="auto" w:fill="FFFFFF"/>
        <w:suppressAutoHyphens w:val="0"/>
        <w:spacing w:before="0" w:after="0" w:line="240" w:lineRule="auto"/>
      </w:pPr>
      <w:r>
        <w:rPr>
          <w:rFonts w:ascii="Arial" w:hAnsi="Arial" w:cs="Arial"/>
          <w:b/>
          <w:bCs/>
          <w:color w:val="000000"/>
          <w:sz w:val="18"/>
          <w:szCs w:val="18"/>
          <w:lang w:eastAsia="en-GB"/>
        </w:rPr>
        <w:t>(</w:t>
      </w:r>
      <w:r>
        <w:rPr>
          <w:rFonts w:ascii="Arial" w:hAnsi="Arial" w:cs="Arial"/>
          <w:b/>
          <w:bCs/>
          <w:color w:val="000000"/>
          <w:sz w:val="24"/>
          <w:szCs w:val="24"/>
          <w:lang w:eastAsia="en-GB"/>
        </w:rPr>
        <w:t>Source TripAdvisor 2023)</w:t>
      </w:r>
    </w:p>
    <w:p w14:paraId="5FF67FED" w14:textId="77777777" w:rsidR="00C94578" w:rsidRDefault="00C94578">
      <w:pPr>
        <w:shd w:val="clear" w:color="auto" w:fill="FFFFFF"/>
        <w:suppressAutoHyphens w:val="0"/>
        <w:spacing w:before="0" w:after="0" w:line="240" w:lineRule="auto"/>
        <w:rPr>
          <w:rFonts w:ascii="Arial" w:hAnsi="Arial" w:cs="Arial"/>
          <w:b/>
          <w:bCs/>
          <w:color w:val="000000"/>
          <w:sz w:val="24"/>
          <w:szCs w:val="24"/>
          <w:lang w:eastAsia="en-GB"/>
        </w:rPr>
      </w:pPr>
    </w:p>
    <w:p w14:paraId="0E967E18" w14:textId="77777777" w:rsidR="00C94578" w:rsidRDefault="00000000">
      <w:pPr>
        <w:shd w:val="clear" w:color="auto" w:fill="FFFFFF"/>
        <w:suppressAutoHyphens w:val="0"/>
        <w:spacing w:before="0" w:after="0" w:line="240" w:lineRule="auto"/>
      </w:pPr>
      <w:r>
        <w:rPr>
          <w:rFonts w:ascii="Arial" w:hAnsi="Arial" w:cs="Arial"/>
          <w:b/>
          <w:bCs/>
          <w:color w:val="000000"/>
          <w:sz w:val="24"/>
          <w:szCs w:val="24"/>
          <w:lang w:eastAsia="en-GB"/>
        </w:rPr>
        <w:t>Judging from the two TripAdvisor Comments which are positive and negative they are certainly many ways of addressing the matter to keep every one happy and boosting the revenue of the hotel and complaints be handled in a timely matter with reassurance to make things better after complaints improve the Hotel’s Brand Image and reputation.</w:t>
      </w:r>
    </w:p>
    <w:p w14:paraId="3E700DC6" w14:textId="77777777" w:rsidR="00C94578" w:rsidRDefault="00C94578">
      <w:pPr>
        <w:jc w:val="both"/>
        <w:rPr>
          <w:rFonts w:ascii="Arial" w:hAnsi="Arial" w:cs="Arial"/>
          <w:sz w:val="24"/>
          <w:szCs w:val="24"/>
        </w:rPr>
      </w:pPr>
    </w:p>
    <w:p w14:paraId="6BCD4177" w14:textId="7A61F50C" w:rsidR="00C94578" w:rsidRDefault="00800563">
      <w:pPr>
        <w:jc w:val="both"/>
        <w:rPr>
          <w:rFonts w:ascii="Arial" w:hAnsi="Arial" w:cs="Arial"/>
          <w:sz w:val="24"/>
          <w:szCs w:val="24"/>
        </w:rPr>
      </w:pPr>
      <w:bookmarkStart w:id="1" w:name="_Hlk150170024"/>
      <w:r w:rsidRPr="00800563">
        <w:rPr>
          <w:rFonts w:ascii="Arial" w:hAnsi="Arial" w:cs="Arial"/>
          <w:sz w:val="24"/>
          <w:szCs w:val="24"/>
        </w:rPr>
        <w:lastRenderedPageBreak/>
        <w:drawing>
          <wp:inline distT="0" distB="0" distL="0" distR="0" wp14:anchorId="1B02CC97" wp14:editId="556F80D0">
            <wp:extent cx="2638793" cy="3962953"/>
            <wp:effectExtent l="0" t="0" r="9525" b="0"/>
            <wp:docPr id="1724622581"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824410" name="Picture 1" descr="A screenshot of a phone&#10;&#10;Description automatically generated"/>
                    <pic:cNvPicPr/>
                  </pic:nvPicPr>
                  <pic:blipFill>
                    <a:blip r:embed="rId41"/>
                    <a:stretch>
                      <a:fillRect/>
                    </a:stretch>
                  </pic:blipFill>
                  <pic:spPr>
                    <a:xfrm>
                      <a:off x="0" y="0"/>
                      <a:ext cx="2638793" cy="3962953"/>
                    </a:xfrm>
                    <a:prstGeom prst="rect">
                      <a:avLst/>
                    </a:prstGeom>
                  </pic:spPr>
                </pic:pic>
              </a:graphicData>
            </a:graphic>
          </wp:inline>
        </w:drawing>
      </w:r>
    </w:p>
    <w:p w14:paraId="3C555895" w14:textId="38624692" w:rsidR="00C94578" w:rsidRDefault="00000000">
      <w:pPr>
        <w:jc w:val="both"/>
      </w:pPr>
      <w:r>
        <w:t xml:space="preserve"> </w:t>
      </w:r>
      <w:bookmarkEnd w:id="1"/>
      <w:r>
        <w:rPr>
          <w:rFonts w:ascii="Arial" w:hAnsi="Arial" w:cs="Arial"/>
          <w:noProof/>
          <w:sz w:val="24"/>
          <w:szCs w:val="24"/>
        </w:rPr>
        <w:drawing>
          <wp:inline distT="0" distB="0" distL="0" distR="0" wp14:anchorId="47F74CB7" wp14:editId="7546DD2F">
            <wp:extent cx="2577117" cy="1578483"/>
            <wp:effectExtent l="0" t="0" r="0" b="2667"/>
            <wp:docPr id="91013973" name="Picture 1" descr="A room with blue table cloths and chai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tretch>
                      <a:fillRect/>
                    </a:stretch>
                  </pic:blipFill>
                  <pic:spPr>
                    <a:xfrm>
                      <a:off x="0" y="0"/>
                      <a:ext cx="2577117" cy="1578483"/>
                    </a:xfrm>
                    <a:prstGeom prst="rect">
                      <a:avLst/>
                    </a:prstGeom>
                    <a:noFill/>
                    <a:ln>
                      <a:noFill/>
                      <a:prstDash/>
                    </a:ln>
                  </pic:spPr>
                </pic:pic>
              </a:graphicData>
            </a:graphic>
          </wp:inline>
        </w:drawing>
      </w:r>
      <w:r w:rsidR="00997649">
        <w:rPr>
          <w:rFonts w:ascii="Arial" w:hAnsi="Arial" w:cs="Arial"/>
          <w:sz w:val="24"/>
          <w:szCs w:val="24"/>
        </w:rPr>
        <w:t>economic</w:t>
      </w:r>
      <w:r>
        <w:rPr>
          <w:rFonts w:ascii="Arial" w:hAnsi="Arial" w:cs="Arial"/>
          <w:sz w:val="24"/>
          <w:szCs w:val="24"/>
        </w:rPr>
        <w:t xml:space="preserve"> Social, Threat, Legal and Environment.</w:t>
      </w:r>
    </w:p>
    <w:p w14:paraId="31342AC4" w14:textId="77777777" w:rsidR="00C94578" w:rsidRDefault="00000000">
      <w:pPr>
        <w:jc w:val="both"/>
      </w:pPr>
      <w:r>
        <w:rPr>
          <w:rFonts w:ascii="Arial" w:hAnsi="Arial" w:cs="Arial"/>
          <w:noProof/>
          <w:sz w:val="24"/>
          <w:szCs w:val="24"/>
        </w:rPr>
        <w:drawing>
          <wp:inline distT="0" distB="0" distL="0" distR="0" wp14:anchorId="3AA04E5C" wp14:editId="32EAE3AF">
            <wp:extent cx="2849992" cy="1875681"/>
            <wp:effectExtent l="0" t="0" r="7508" b="0"/>
            <wp:docPr id="990957862" name="Picture 1" descr="A diagram of a company&#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tretch>
                      <a:fillRect/>
                    </a:stretch>
                  </pic:blipFill>
                  <pic:spPr>
                    <a:xfrm>
                      <a:off x="0" y="0"/>
                      <a:ext cx="2849992" cy="1875681"/>
                    </a:xfrm>
                    <a:prstGeom prst="rect">
                      <a:avLst/>
                    </a:prstGeom>
                    <a:noFill/>
                    <a:ln>
                      <a:noFill/>
                      <a:prstDash/>
                    </a:ln>
                  </pic:spPr>
                </pic:pic>
              </a:graphicData>
            </a:graphic>
          </wp:inline>
        </w:drawing>
      </w:r>
    </w:p>
    <w:p w14:paraId="3959647D" w14:textId="77777777" w:rsidR="00C94578" w:rsidRDefault="00C94578">
      <w:pPr>
        <w:jc w:val="both"/>
        <w:rPr>
          <w:color w:val="70AD47"/>
          <w:sz w:val="24"/>
          <w:szCs w:val="24"/>
        </w:rPr>
      </w:pPr>
    </w:p>
    <w:p w14:paraId="3570ED99" w14:textId="77777777" w:rsidR="00C94578" w:rsidRDefault="00000000">
      <w:pPr>
        <w:jc w:val="both"/>
        <w:rPr>
          <w:rFonts w:ascii="Arial" w:hAnsi="Arial" w:cs="Arial"/>
          <w:color w:val="70AD47"/>
          <w:sz w:val="24"/>
          <w:szCs w:val="24"/>
        </w:rPr>
      </w:pPr>
      <w:r>
        <w:rPr>
          <w:rFonts w:ascii="Arial" w:hAnsi="Arial" w:cs="Arial"/>
          <w:color w:val="70AD47"/>
          <w:sz w:val="24"/>
          <w:szCs w:val="24"/>
        </w:rPr>
        <w:t>Tows Analysis and Findings</w:t>
      </w:r>
    </w:p>
    <w:p w14:paraId="4857C66C" w14:textId="77777777" w:rsidR="00C94578" w:rsidRDefault="00000000">
      <w:pPr>
        <w:jc w:val="both"/>
      </w:pPr>
      <w:r>
        <w:rPr>
          <w:rFonts w:ascii="Arial" w:hAnsi="Arial" w:cs="Arial"/>
          <w:sz w:val="24"/>
          <w:szCs w:val="24"/>
        </w:rPr>
        <w:lastRenderedPageBreak/>
        <w:t xml:space="preserve"> </w:t>
      </w:r>
      <w:r>
        <w:rPr>
          <w:rFonts w:ascii="Arial" w:hAnsi="Arial" w:cs="Arial"/>
          <w:sz w:val="44"/>
          <w:szCs w:val="44"/>
        </w:rPr>
        <w:t>T</w:t>
      </w:r>
      <w:r>
        <w:rPr>
          <w:rFonts w:ascii="Arial" w:hAnsi="Arial" w:cs="Arial"/>
          <w:sz w:val="24"/>
          <w:szCs w:val="24"/>
        </w:rPr>
        <w:t>he TOWS analysis which looks the analytical, cost, and operational processes will be also taken in account to eliminate this problem forever.</w:t>
      </w:r>
    </w:p>
    <w:p w14:paraId="6A63EDC8" w14:textId="77777777" w:rsidR="00C94578" w:rsidRDefault="00000000">
      <w:pPr>
        <w:jc w:val="both"/>
      </w:pPr>
      <w:r>
        <w:t xml:space="preserve"> </w:t>
      </w:r>
      <w:r>
        <w:rPr>
          <w:rFonts w:ascii="Arial" w:hAnsi="Arial" w:cs="Arial"/>
          <w:noProof/>
          <w:sz w:val="24"/>
          <w:szCs w:val="24"/>
        </w:rPr>
        <w:drawing>
          <wp:inline distT="0" distB="0" distL="0" distR="0" wp14:anchorId="782D7641" wp14:editId="031E98F9">
            <wp:extent cx="2414235" cy="1792352"/>
            <wp:effectExtent l="0" t="0" r="5115" b="0"/>
            <wp:docPr id="1358013693" name="Picture 1" descr="A diagram of a strategy&#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stretch>
                      <a:fillRect/>
                    </a:stretch>
                  </pic:blipFill>
                  <pic:spPr>
                    <a:xfrm>
                      <a:off x="0" y="0"/>
                      <a:ext cx="2414235" cy="1792352"/>
                    </a:xfrm>
                    <a:prstGeom prst="rect">
                      <a:avLst/>
                    </a:prstGeom>
                    <a:noFill/>
                    <a:ln>
                      <a:noFill/>
                      <a:prstDash/>
                    </a:ln>
                  </pic:spPr>
                </pic:pic>
              </a:graphicData>
            </a:graphic>
          </wp:inline>
        </w:drawing>
      </w:r>
    </w:p>
    <w:p w14:paraId="16A5F59D" w14:textId="77777777" w:rsidR="00C94578" w:rsidRDefault="00000000" w:rsidP="005548BA">
      <w:pPr>
        <w:pStyle w:val="ListParagraph"/>
        <w:numPr>
          <w:ilvl w:val="0"/>
          <w:numId w:val="7"/>
        </w:numPr>
        <w:spacing w:line="360" w:lineRule="auto"/>
        <w:jc w:val="both"/>
      </w:pPr>
      <w:r>
        <w:rPr>
          <w:rFonts w:ascii="Arial" w:hAnsi="Arial" w:cs="Arial"/>
          <w:b/>
          <w:bCs/>
          <w:sz w:val="24"/>
          <w:szCs w:val="24"/>
        </w:rPr>
        <w:t>Cost</w:t>
      </w:r>
      <w:r>
        <w:rPr>
          <w:rFonts w:ascii="Arial" w:hAnsi="Arial" w:cs="Arial"/>
          <w:sz w:val="24"/>
          <w:szCs w:val="24"/>
        </w:rPr>
        <w:t>: 1. The High operational Cost which are associated with the Maintenance of the Hilton Resort luxury hotel and cognizant of the fact they are, who are solely dependent on Tourism for their livelihood would mean low service and no new emerging Trends.</w:t>
      </w:r>
    </w:p>
    <w:p w14:paraId="77CC4759" w14:textId="77777777" w:rsidR="00C94578" w:rsidRDefault="00000000" w:rsidP="005548BA">
      <w:pPr>
        <w:pStyle w:val="ListParagraph"/>
        <w:numPr>
          <w:ilvl w:val="3"/>
          <w:numId w:val="8"/>
        </w:numPr>
        <w:spacing w:line="360" w:lineRule="auto"/>
        <w:jc w:val="both"/>
      </w:pPr>
      <w:r>
        <w:rPr>
          <w:rFonts w:ascii="Arial" w:hAnsi="Arial" w:cs="Arial"/>
          <w:b/>
          <w:bCs/>
          <w:sz w:val="24"/>
          <w:szCs w:val="24"/>
        </w:rPr>
        <w:t>Vulnerable fluctuations</w:t>
      </w:r>
      <w:r>
        <w:rPr>
          <w:rFonts w:ascii="Arial" w:hAnsi="Arial" w:cs="Arial"/>
          <w:sz w:val="24"/>
          <w:szCs w:val="24"/>
        </w:rPr>
        <w:t xml:space="preserve"> in the exchange Rate market and limited market segmentation targets.</w:t>
      </w:r>
    </w:p>
    <w:p w14:paraId="72DA0DD3" w14:textId="544103E7" w:rsidR="00C94578" w:rsidRDefault="00000000" w:rsidP="005548BA">
      <w:pPr>
        <w:pStyle w:val="ListParagraph"/>
        <w:numPr>
          <w:ilvl w:val="3"/>
          <w:numId w:val="8"/>
        </w:numPr>
        <w:spacing w:line="360" w:lineRule="auto"/>
        <w:jc w:val="both"/>
      </w:pPr>
      <w:r>
        <w:rPr>
          <w:rFonts w:ascii="Arial" w:hAnsi="Arial" w:cs="Arial"/>
          <w:b/>
          <w:bCs/>
          <w:sz w:val="24"/>
          <w:szCs w:val="24"/>
        </w:rPr>
        <w:t>Operational process:</w:t>
      </w:r>
      <w:r>
        <w:rPr>
          <w:rFonts w:ascii="Arial" w:hAnsi="Arial" w:cs="Arial"/>
          <w:sz w:val="24"/>
          <w:szCs w:val="24"/>
        </w:rPr>
        <w:t xml:space="preserve"> The Threats, Opportunities, </w:t>
      </w:r>
      <w:r w:rsidR="005548BA">
        <w:rPr>
          <w:rFonts w:ascii="Arial" w:hAnsi="Arial" w:cs="Arial"/>
          <w:color w:val="000000"/>
          <w:sz w:val="24"/>
          <w:szCs w:val="24"/>
        </w:rPr>
        <w:t>weaknesses,</w:t>
      </w:r>
      <w:r>
        <w:rPr>
          <w:rFonts w:ascii="Arial" w:hAnsi="Arial" w:cs="Arial"/>
          <w:color w:val="000000"/>
          <w:sz w:val="24"/>
          <w:szCs w:val="24"/>
        </w:rPr>
        <w:t xml:space="preserve"> and competitive landscapes.</w:t>
      </w:r>
    </w:p>
    <w:p w14:paraId="32515875" w14:textId="77777777" w:rsidR="00C94578" w:rsidRDefault="00000000" w:rsidP="005548BA">
      <w:pPr>
        <w:pStyle w:val="ListParagraph"/>
        <w:numPr>
          <w:ilvl w:val="0"/>
          <w:numId w:val="7"/>
        </w:numPr>
        <w:spacing w:line="360" w:lineRule="auto"/>
        <w:jc w:val="both"/>
      </w:pPr>
      <w:r>
        <w:rPr>
          <w:rFonts w:ascii="Arial" w:hAnsi="Arial" w:cs="Arial"/>
          <w:b/>
          <w:bCs/>
          <w:sz w:val="24"/>
          <w:szCs w:val="24"/>
          <w:u w:val="single"/>
        </w:rPr>
        <w:t>1.Strength-Opportunities SO Strategy</w:t>
      </w:r>
      <w:r>
        <w:rPr>
          <w:rFonts w:ascii="Arial" w:hAnsi="Arial" w:cs="Arial"/>
          <w:b/>
          <w:bCs/>
          <w:sz w:val="24"/>
          <w:szCs w:val="24"/>
        </w:rPr>
        <w:t>:</w:t>
      </w:r>
      <w:r>
        <w:rPr>
          <w:rFonts w:ascii="Arial" w:hAnsi="Arial" w:cs="Arial"/>
          <w:sz w:val="24"/>
          <w:szCs w:val="24"/>
        </w:rPr>
        <w:t xml:space="preserve"> The leveraging of Brand recognition to explore new markets and to attract diverse customers of all background and enhanced new technology offering to improve guest satisfaction and experience. By considering these strategies the Hilton Resort Barbados can develop a comprehensive plan that aligns it internal capabilities with external opportunities while addressing potential weakness and threats. </w:t>
      </w:r>
    </w:p>
    <w:p w14:paraId="75BB3D45" w14:textId="77777777" w:rsidR="00C94578" w:rsidRDefault="00000000" w:rsidP="005548BA">
      <w:pPr>
        <w:pStyle w:val="ListParagraph"/>
        <w:numPr>
          <w:ilvl w:val="0"/>
          <w:numId w:val="7"/>
        </w:numPr>
        <w:spacing w:line="360" w:lineRule="auto"/>
        <w:jc w:val="both"/>
        <w:rPr>
          <w:rFonts w:ascii="Arial" w:hAnsi="Arial" w:cs="Arial"/>
          <w:b/>
          <w:bCs/>
          <w:sz w:val="24"/>
          <w:szCs w:val="24"/>
          <w:u w:val="single"/>
        </w:rPr>
      </w:pPr>
      <w:r>
        <w:rPr>
          <w:rFonts w:ascii="Arial" w:hAnsi="Arial" w:cs="Arial"/>
          <w:b/>
          <w:bCs/>
          <w:sz w:val="24"/>
          <w:szCs w:val="24"/>
          <w:u w:val="single"/>
        </w:rPr>
        <w:t>2.Strength-Threats (ST) Strategy</w:t>
      </w:r>
    </w:p>
    <w:p w14:paraId="2B2A65D2" w14:textId="77777777" w:rsidR="00C94578" w:rsidRDefault="00000000">
      <w:pPr>
        <w:jc w:val="both"/>
        <w:rPr>
          <w:rFonts w:ascii="Arial" w:hAnsi="Arial" w:cs="Arial"/>
          <w:sz w:val="24"/>
          <w:szCs w:val="24"/>
        </w:rPr>
      </w:pPr>
      <w:r>
        <w:rPr>
          <w:rFonts w:ascii="Arial" w:hAnsi="Arial" w:cs="Arial"/>
          <w:sz w:val="24"/>
          <w:szCs w:val="24"/>
        </w:rPr>
        <w:t>1.The Collaboration with local businesses to create exclusive package for the Hilton Resort Hotel.</w:t>
      </w:r>
    </w:p>
    <w:p w14:paraId="1490F68B" w14:textId="77777777" w:rsidR="00C94578" w:rsidRDefault="00000000">
      <w:pPr>
        <w:jc w:val="both"/>
        <w:rPr>
          <w:rFonts w:ascii="Arial" w:hAnsi="Arial" w:cs="Arial"/>
          <w:sz w:val="24"/>
          <w:szCs w:val="24"/>
        </w:rPr>
      </w:pPr>
      <w:r>
        <w:rPr>
          <w:rFonts w:ascii="Arial" w:hAnsi="Arial" w:cs="Arial"/>
          <w:sz w:val="24"/>
          <w:szCs w:val="24"/>
        </w:rPr>
        <w:t>2.The differentiating from competitors to have a niche in the Markets where you will be unique.</w:t>
      </w:r>
    </w:p>
    <w:p w14:paraId="184EF064" w14:textId="77777777" w:rsidR="00C94578" w:rsidRDefault="00000000">
      <w:pPr>
        <w:jc w:val="both"/>
        <w:rPr>
          <w:rFonts w:ascii="Arial" w:hAnsi="Arial" w:cs="Arial"/>
          <w:sz w:val="24"/>
          <w:szCs w:val="24"/>
        </w:rPr>
      </w:pPr>
      <w:r>
        <w:rPr>
          <w:rFonts w:ascii="Arial" w:hAnsi="Arial" w:cs="Arial"/>
          <w:sz w:val="24"/>
          <w:szCs w:val="24"/>
        </w:rPr>
        <w:t>3. Focus on Cost optimisation to withstand the pricing competition and pressures of the market.</w:t>
      </w:r>
    </w:p>
    <w:p w14:paraId="2768E128" w14:textId="77777777" w:rsidR="00C94578" w:rsidRDefault="00000000">
      <w:pPr>
        <w:pStyle w:val="ListParagraph"/>
        <w:numPr>
          <w:ilvl w:val="0"/>
          <w:numId w:val="9"/>
        </w:numPr>
        <w:jc w:val="both"/>
        <w:rPr>
          <w:rFonts w:ascii="Arial" w:hAnsi="Arial" w:cs="Arial"/>
          <w:b/>
          <w:bCs/>
          <w:sz w:val="24"/>
          <w:szCs w:val="24"/>
          <w:u w:val="single"/>
        </w:rPr>
      </w:pPr>
      <w:r>
        <w:rPr>
          <w:rFonts w:ascii="Arial" w:hAnsi="Arial" w:cs="Arial"/>
          <w:b/>
          <w:bCs/>
          <w:sz w:val="24"/>
          <w:szCs w:val="24"/>
          <w:u w:val="single"/>
        </w:rPr>
        <w:t>3.Weakness and Opportunities:(WO) Strategy</w:t>
      </w:r>
    </w:p>
    <w:p w14:paraId="7D92712D" w14:textId="77777777" w:rsidR="00C94578" w:rsidRDefault="00000000">
      <w:pPr>
        <w:rPr>
          <w:rFonts w:ascii="Arial" w:hAnsi="Arial" w:cs="Arial"/>
          <w:sz w:val="24"/>
          <w:szCs w:val="24"/>
        </w:rPr>
      </w:pPr>
      <w:r>
        <w:rPr>
          <w:rFonts w:ascii="Arial" w:hAnsi="Arial" w:cs="Arial"/>
          <w:sz w:val="24"/>
          <w:szCs w:val="24"/>
        </w:rPr>
        <w:lastRenderedPageBreak/>
        <w:t>The introduction of new services and amenities to tap in the emerging market trends in the Hospitality sector or industry. Explore new strategic partnership to mitigate the impact of Economic downturn.</w:t>
      </w:r>
    </w:p>
    <w:p w14:paraId="760CCDA5" w14:textId="77777777" w:rsidR="00C94578" w:rsidRDefault="00000000" w:rsidP="00792C66">
      <w:pPr>
        <w:spacing w:line="360" w:lineRule="auto"/>
      </w:pPr>
      <w:r>
        <w:rPr>
          <w:rFonts w:ascii="Arial" w:hAnsi="Arial" w:cs="Arial"/>
          <w:sz w:val="24"/>
          <w:szCs w:val="24"/>
        </w:rPr>
        <w:t xml:space="preserve">4. </w:t>
      </w:r>
      <w:r>
        <w:rPr>
          <w:rFonts w:ascii="Arial" w:hAnsi="Arial" w:cs="Arial"/>
          <w:b/>
          <w:bCs/>
          <w:sz w:val="24"/>
          <w:szCs w:val="24"/>
          <w:u w:val="single"/>
        </w:rPr>
        <w:t>Weakness-Threats (WO) Strategy</w:t>
      </w:r>
    </w:p>
    <w:p w14:paraId="643A2E59" w14:textId="77777777" w:rsidR="00C94578" w:rsidRDefault="00000000" w:rsidP="00792C66">
      <w:pPr>
        <w:pStyle w:val="ListParagraph"/>
        <w:numPr>
          <w:ilvl w:val="0"/>
          <w:numId w:val="10"/>
        </w:numPr>
        <w:spacing w:line="360" w:lineRule="auto"/>
        <w:jc w:val="both"/>
        <w:rPr>
          <w:rFonts w:ascii="Arial" w:hAnsi="Arial" w:cs="Arial"/>
          <w:sz w:val="24"/>
          <w:szCs w:val="24"/>
        </w:rPr>
      </w:pPr>
      <w:r>
        <w:rPr>
          <w:rFonts w:ascii="Arial" w:hAnsi="Arial" w:cs="Arial"/>
          <w:sz w:val="24"/>
          <w:szCs w:val="24"/>
        </w:rPr>
        <w:t>1.The implementation of cost cutting measures while maintaining service quality to address the Economic uncertainty nationally and globally.</w:t>
      </w:r>
    </w:p>
    <w:p w14:paraId="2710EC78" w14:textId="77777777" w:rsidR="00C94578" w:rsidRDefault="00000000" w:rsidP="00792C66">
      <w:pPr>
        <w:pStyle w:val="ListParagraph"/>
        <w:numPr>
          <w:ilvl w:val="0"/>
          <w:numId w:val="10"/>
        </w:numPr>
        <w:spacing w:line="360" w:lineRule="auto"/>
        <w:jc w:val="both"/>
        <w:rPr>
          <w:rFonts w:ascii="Arial" w:hAnsi="Arial" w:cs="Arial"/>
          <w:sz w:val="24"/>
          <w:szCs w:val="24"/>
        </w:rPr>
      </w:pPr>
      <w:r>
        <w:rPr>
          <w:rFonts w:ascii="Arial" w:hAnsi="Arial" w:cs="Arial"/>
          <w:sz w:val="24"/>
          <w:szCs w:val="24"/>
        </w:rPr>
        <w:t>2.To diversify Marketing Efforts to reduce dependence on online travel agency and third-party companies.</w:t>
      </w:r>
    </w:p>
    <w:p w14:paraId="4F4C6CCB" w14:textId="77777777" w:rsidR="00C94578" w:rsidRDefault="00000000" w:rsidP="00792C66">
      <w:pPr>
        <w:pStyle w:val="ListParagraph"/>
        <w:numPr>
          <w:ilvl w:val="0"/>
          <w:numId w:val="10"/>
        </w:numPr>
        <w:spacing w:line="360" w:lineRule="auto"/>
        <w:jc w:val="both"/>
        <w:rPr>
          <w:rFonts w:ascii="Arial" w:hAnsi="Arial" w:cs="Arial"/>
          <w:sz w:val="24"/>
          <w:szCs w:val="24"/>
        </w:rPr>
      </w:pPr>
      <w:r>
        <w:rPr>
          <w:rFonts w:ascii="Arial" w:hAnsi="Arial" w:cs="Arial"/>
          <w:sz w:val="24"/>
          <w:szCs w:val="24"/>
        </w:rPr>
        <w:t>The SWOT analysis summaries the strength of the Hilton Hotel in terms of Branding and Reputation in the Hospitality markets and with competition from other hospitality sectors, location, and customer loyalty. The weaknesses these outdated in fractures, equipment, high staff turnover, High-Cost structures, limited market in supply and demand. Demographic, Technological gaps and inexperience staff. Opportunities, Mobile labs sustainable a better online reputation and the targeting of new customers. There are a lot of remote work for consultants since the covid 19 pandemic all over the globe and their opportunities for consultants to make large incomes.</w:t>
      </w:r>
    </w:p>
    <w:p w14:paraId="41F6803D" w14:textId="77777777" w:rsidR="00C94578" w:rsidRDefault="00000000" w:rsidP="005548BA">
      <w:pPr>
        <w:pStyle w:val="ListParagraph"/>
        <w:numPr>
          <w:ilvl w:val="0"/>
          <w:numId w:val="10"/>
        </w:numPr>
        <w:spacing w:line="360" w:lineRule="auto"/>
      </w:pPr>
      <w:r>
        <w:rPr>
          <w:rFonts w:ascii="Arial" w:hAnsi="Arial" w:cs="Arial"/>
          <w:b/>
          <w:bCs/>
          <w:sz w:val="44"/>
          <w:szCs w:val="44"/>
        </w:rPr>
        <w:t>P</w:t>
      </w:r>
      <w:r>
        <w:rPr>
          <w:rFonts w:ascii="Arial" w:hAnsi="Arial" w:cs="Arial"/>
          <w:sz w:val="24"/>
          <w:szCs w:val="24"/>
        </w:rPr>
        <w:t xml:space="preserve">: The </w:t>
      </w:r>
      <w:r>
        <w:rPr>
          <w:rFonts w:ascii="Arial" w:hAnsi="Arial" w:cs="Arial"/>
          <w:b/>
          <w:bCs/>
          <w:sz w:val="24"/>
          <w:szCs w:val="24"/>
        </w:rPr>
        <w:t>P</w:t>
      </w:r>
      <w:r>
        <w:rPr>
          <w:rFonts w:ascii="Arial" w:hAnsi="Arial" w:cs="Arial"/>
          <w:sz w:val="24"/>
          <w:szCs w:val="24"/>
        </w:rPr>
        <w:t>ESTLE analysis in terms of the political factors of Barbados in regards becoming a Republic country. They became independent and may not be able to access and ascertain certain markets to purchase organic or sustainable food of very nutritious nutrients and appealing to the Food and Beverage logistics Department Customers and Guest which deals with sourcing pricing, delivery, ware housing and storage.</w:t>
      </w:r>
    </w:p>
    <w:p w14:paraId="28A26B7E" w14:textId="77777777" w:rsidR="00C94578" w:rsidRDefault="00000000" w:rsidP="00792C66">
      <w:pPr>
        <w:spacing w:line="360" w:lineRule="auto"/>
        <w:jc w:val="both"/>
      </w:pPr>
      <w:r>
        <w:rPr>
          <w:rFonts w:ascii="Arial" w:hAnsi="Arial" w:cs="Arial"/>
          <w:b/>
          <w:bCs/>
          <w:sz w:val="44"/>
          <w:szCs w:val="44"/>
        </w:rPr>
        <w:t xml:space="preserve">    E</w:t>
      </w:r>
      <w:r>
        <w:rPr>
          <w:rFonts w:ascii="Arial" w:hAnsi="Arial" w:cs="Arial"/>
          <w:b/>
          <w:bCs/>
          <w:sz w:val="24"/>
          <w:szCs w:val="24"/>
        </w:rPr>
        <w:t xml:space="preserve">: </w:t>
      </w:r>
      <w:r>
        <w:rPr>
          <w:rFonts w:ascii="Arial" w:hAnsi="Arial" w:cs="Arial"/>
          <w:sz w:val="24"/>
          <w:szCs w:val="24"/>
        </w:rPr>
        <w:t>The</w:t>
      </w:r>
      <w:r>
        <w:rPr>
          <w:rFonts w:ascii="Arial" w:hAnsi="Arial" w:cs="Arial"/>
          <w:b/>
          <w:bCs/>
          <w:sz w:val="24"/>
          <w:szCs w:val="24"/>
        </w:rPr>
        <w:t xml:space="preserve"> E</w:t>
      </w:r>
      <w:r>
        <w:rPr>
          <w:rFonts w:ascii="Arial" w:hAnsi="Arial" w:cs="Arial"/>
          <w:sz w:val="24"/>
          <w:szCs w:val="24"/>
        </w:rPr>
        <w:t xml:space="preserve">conomic factors looks at the host country economic climate such as war, strikes, political activities in the nation, foreign exchange activities such as fluctuations in the markets which affects pricing and budgetary control money to buy food and drinks the customers’ needs and must be strict in their budget. These are driven through the exchange rate of the country and inflation rate decisions. Technology Advancement has taken us since the Covid period and staff at the hotel must become familiar with the new Technologies through training, seminars, webinars. Executives, Managers, Supervisors staff and guest must become acquainted with the </w:t>
      </w:r>
      <w:r>
        <w:rPr>
          <w:rFonts w:ascii="Arial" w:hAnsi="Arial" w:cs="Arial"/>
          <w:sz w:val="24"/>
          <w:szCs w:val="24"/>
        </w:rPr>
        <w:lastRenderedPageBreak/>
        <w:t>new Technology. Such as check-in and checkout, keycards for rooms. The Hotel must abide by the rules and regulations of the country of Barbados through taxes and Gross Consumption Taxes. REV par/Room Par for rooms and occupancy are    also    taken into consideration.</w:t>
      </w:r>
    </w:p>
    <w:p w14:paraId="7A02979D" w14:textId="77777777" w:rsidR="00C94578" w:rsidRDefault="00000000">
      <w:pPr>
        <w:pStyle w:val="ListParagraph"/>
        <w:numPr>
          <w:ilvl w:val="0"/>
          <w:numId w:val="11"/>
        </w:numPr>
        <w:jc w:val="both"/>
      </w:pPr>
      <w:r>
        <w:rPr>
          <w:rFonts w:ascii="Arial" w:hAnsi="Arial" w:cs="Arial"/>
          <w:b/>
          <w:bCs/>
          <w:sz w:val="44"/>
          <w:szCs w:val="44"/>
        </w:rPr>
        <w:t>S</w:t>
      </w:r>
      <w:r>
        <w:rPr>
          <w:rFonts w:ascii="Arial" w:hAnsi="Arial" w:cs="Arial"/>
          <w:sz w:val="24"/>
          <w:szCs w:val="24"/>
        </w:rPr>
        <w:t xml:space="preserve">: The </w:t>
      </w:r>
      <w:r>
        <w:rPr>
          <w:rFonts w:ascii="Arial" w:hAnsi="Arial" w:cs="Arial"/>
          <w:b/>
          <w:bCs/>
          <w:sz w:val="24"/>
          <w:szCs w:val="24"/>
        </w:rPr>
        <w:t>S</w:t>
      </w:r>
      <w:r>
        <w:rPr>
          <w:rFonts w:ascii="Arial" w:hAnsi="Arial" w:cs="Arial"/>
          <w:sz w:val="24"/>
          <w:szCs w:val="24"/>
        </w:rPr>
        <w:t>ocial factors are Demographics such as location, segmentations target groups such Baby Boomers, Millennials, and Gen XYZ as Age, Gender, Income and Education and career attitudes of staff and the population.</w:t>
      </w:r>
    </w:p>
    <w:p w14:paraId="507F4FE1" w14:textId="77777777" w:rsidR="00C94578" w:rsidRDefault="00000000">
      <w:pPr>
        <w:pStyle w:val="ListParagraph"/>
        <w:numPr>
          <w:ilvl w:val="0"/>
          <w:numId w:val="11"/>
        </w:numPr>
        <w:jc w:val="both"/>
      </w:pPr>
      <w:r>
        <w:rPr>
          <w:rFonts w:ascii="Arial" w:hAnsi="Arial" w:cs="Arial"/>
          <w:b/>
          <w:bCs/>
          <w:sz w:val="44"/>
          <w:szCs w:val="44"/>
        </w:rPr>
        <w:t>T</w:t>
      </w:r>
      <w:r>
        <w:rPr>
          <w:rFonts w:ascii="Arial" w:hAnsi="Arial" w:cs="Arial"/>
          <w:sz w:val="24"/>
          <w:szCs w:val="24"/>
        </w:rPr>
        <w:t xml:space="preserve">: The </w:t>
      </w:r>
      <w:r>
        <w:rPr>
          <w:rFonts w:ascii="Arial" w:hAnsi="Arial" w:cs="Arial"/>
          <w:b/>
          <w:bCs/>
          <w:sz w:val="24"/>
          <w:szCs w:val="24"/>
        </w:rPr>
        <w:t>T</w:t>
      </w:r>
      <w:r>
        <w:rPr>
          <w:rFonts w:ascii="Arial" w:hAnsi="Arial" w:cs="Arial"/>
          <w:sz w:val="24"/>
          <w:szCs w:val="24"/>
        </w:rPr>
        <w:t>echnological: A I Advancement, Technological Advancement of the 21 st, Century Era.</w:t>
      </w:r>
    </w:p>
    <w:p w14:paraId="3F284FAB" w14:textId="77777777" w:rsidR="00C94578" w:rsidRDefault="00000000">
      <w:pPr>
        <w:pStyle w:val="ListParagraph"/>
        <w:numPr>
          <w:ilvl w:val="0"/>
          <w:numId w:val="11"/>
        </w:numPr>
        <w:jc w:val="both"/>
      </w:pPr>
      <w:r>
        <w:rPr>
          <w:rFonts w:ascii="Arial" w:hAnsi="Arial" w:cs="Arial"/>
          <w:b/>
          <w:bCs/>
          <w:sz w:val="44"/>
          <w:szCs w:val="44"/>
        </w:rPr>
        <w:t>L</w:t>
      </w:r>
      <w:r>
        <w:rPr>
          <w:rFonts w:ascii="Arial" w:hAnsi="Arial" w:cs="Arial"/>
          <w:sz w:val="24"/>
          <w:szCs w:val="24"/>
        </w:rPr>
        <w:t xml:space="preserve">: The </w:t>
      </w:r>
      <w:r>
        <w:rPr>
          <w:rFonts w:ascii="Arial" w:hAnsi="Arial" w:cs="Arial"/>
          <w:b/>
          <w:bCs/>
          <w:sz w:val="24"/>
          <w:szCs w:val="24"/>
        </w:rPr>
        <w:t>L</w:t>
      </w:r>
      <w:r>
        <w:rPr>
          <w:rFonts w:ascii="Arial" w:hAnsi="Arial" w:cs="Arial"/>
          <w:sz w:val="24"/>
          <w:szCs w:val="24"/>
        </w:rPr>
        <w:t>egal impact on the hotel and the country such as diversity and cultural of Hilton Hotels and the country of Barbados these are also the decisions of consultants in terms of landscapes, geographics, taxes and regulations.</w:t>
      </w:r>
    </w:p>
    <w:p w14:paraId="0885204D" w14:textId="77777777" w:rsidR="00C94578" w:rsidRDefault="00000000" w:rsidP="005548BA">
      <w:pPr>
        <w:pStyle w:val="ListParagraph"/>
        <w:numPr>
          <w:ilvl w:val="0"/>
          <w:numId w:val="12"/>
        </w:numPr>
        <w:spacing w:line="360" w:lineRule="auto"/>
        <w:jc w:val="both"/>
      </w:pPr>
      <w:r>
        <w:rPr>
          <w:rFonts w:ascii="Arial" w:hAnsi="Arial" w:cs="Arial"/>
          <w:b/>
          <w:bCs/>
          <w:sz w:val="44"/>
          <w:szCs w:val="44"/>
        </w:rPr>
        <w:t>E</w:t>
      </w:r>
      <w:r>
        <w:rPr>
          <w:rFonts w:ascii="Arial" w:hAnsi="Arial" w:cs="Arial"/>
          <w:sz w:val="24"/>
          <w:szCs w:val="24"/>
        </w:rPr>
        <w:t xml:space="preserve">: The </w:t>
      </w:r>
      <w:r>
        <w:rPr>
          <w:rFonts w:ascii="Arial" w:hAnsi="Arial" w:cs="Arial"/>
          <w:b/>
          <w:bCs/>
          <w:sz w:val="24"/>
          <w:szCs w:val="24"/>
        </w:rPr>
        <w:t>E</w:t>
      </w:r>
      <w:r>
        <w:rPr>
          <w:rFonts w:ascii="Arial" w:hAnsi="Arial" w:cs="Arial"/>
          <w:sz w:val="24"/>
          <w:szCs w:val="24"/>
        </w:rPr>
        <w:t>nvironmental factors through the decisions of the consultants observe these such as Sea, Air, and land transportation through the different Authorities. This adds cost in taxes, respectively through Ocean taxes of Cruise ship, Airport taxes and transportation which are   hired by the Hotel, Cabs Taxis, boats and shuttles and the different statement of procedures. The environment should be sustainable through the different recyclable methods of the hotel and Eco-friendly practices such as the installation of solar panels for electricity, reducing water consumption, the use of rainwater in catchments area for the watering of plants and flushing of toilets. the sourcing of organic foods for the consumption by the staff and guests from sustainable farmers and suppliers abroad. The offering of Sustainable initiatives to guests and giving their regards for their participation through workshop and seminars.</w:t>
      </w:r>
    </w:p>
    <w:p w14:paraId="7634E0E4" w14:textId="77777777" w:rsidR="00C94578" w:rsidRDefault="00C94578">
      <w:pPr>
        <w:rPr>
          <w:rFonts w:ascii="Arial" w:hAnsi="Arial" w:cs="Arial"/>
          <w:sz w:val="24"/>
          <w:szCs w:val="24"/>
        </w:rPr>
      </w:pPr>
    </w:p>
    <w:p w14:paraId="65A49080" w14:textId="77777777" w:rsidR="00C94578" w:rsidRDefault="00C94578">
      <w:pPr>
        <w:rPr>
          <w:rFonts w:ascii="Arial" w:hAnsi="Arial" w:cs="Arial"/>
          <w:sz w:val="24"/>
          <w:szCs w:val="24"/>
        </w:rPr>
      </w:pPr>
    </w:p>
    <w:p w14:paraId="75485A22" w14:textId="77777777" w:rsidR="00C94578" w:rsidRDefault="00C94578">
      <w:pPr>
        <w:rPr>
          <w:rFonts w:ascii="Arial" w:hAnsi="Arial" w:cs="Arial"/>
          <w:sz w:val="24"/>
          <w:szCs w:val="24"/>
        </w:rPr>
      </w:pPr>
    </w:p>
    <w:p w14:paraId="73B6D02C" w14:textId="77777777" w:rsidR="00C94578" w:rsidRDefault="00C94578">
      <w:pPr>
        <w:rPr>
          <w:rFonts w:ascii="Arial" w:hAnsi="Arial" w:cs="Arial"/>
          <w:sz w:val="24"/>
          <w:szCs w:val="24"/>
        </w:rPr>
      </w:pPr>
    </w:p>
    <w:p w14:paraId="475D11B5" w14:textId="77777777" w:rsidR="00C94578" w:rsidRDefault="00C94578">
      <w:pPr>
        <w:rPr>
          <w:rFonts w:ascii="Arial" w:hAnsi="Arial" w:cs="Arial"/>
          <w:sz w:val="24"/>
          <w:szCs w:val="24"/>
        </w:rPr>
      </w:pPr>
    </w:p>
    <w:p w14:paraId="587D31FB" w14:textId="77777777" w:rsidR="00C94578" w:rsidRDefault="00C94578" w:rsidP="00792C66">
      <w:pPr>
        <w:spacing w:line="360" w:lineRule="auto"/>
        <w:jc w:val="both"/>
        <w:rPr>
          <w:rFonts w:ascii="Arial" w:hAnsi="Arial" w:cs="Arial"/>
          <w:color w:val="70AD47"/>
          <w:sz w:val="24"/>
          <w:szCs w:val="24"/>
        </w:rPr>
      </w:pPr>
    </w:p>
    <w:p w14:paraId="55F3533B" w14:textId="77777777" w:rsidR="00C94578" w:rsidRDefault="00000000" w:rsidP="00792C66">
      <w:pPr>
        <w:spacing w:line="360" w:lineRule="auto"/>
        <w:jc w:val="both"/>
      </w:pPr>
      <w:r>
        <w:rPr>
          <w:rFonts w:ascii="Arial" w:hAnsi="Arial" w:cs="Arial"/>
          <w:b/>
          <w:bCs/>
          <w:color w:val="70AD47"/>
          <w:sz w:val="24"/>
          <w:szCs w:val="24"/>
          <w:u w:val="single"/>
        </w:rPr>
        <w:lastRenderedPageBreak/>
        <w:t>Analysis</w:t>
      </w:r>
      <w:r>
        <w:rPr>
          <w:rFonts w:ascii="Arial" w:hAnsi="Arial" w:cs="Arial"/>
          <w:sz w:val="24"/>
          <w:szCs w:val="24"/>
        </w:rPr>
        <w:t xml:space="preserve">:(1750words) </w:t>
      </w:r>
      <w:r>
        <w:rPr>
          <w:rFonts w:ascii="Arial" w:hAnsi="Arial" w:cs="Arial"/>
          <w:sz w:val="44"/>
          <w:szCs w:val="44"/>
        </w:rPr>
        <w:t>A</w:t>
      </w:r>
      <w:r>
        <w:rPr>
          <w:rFonts w:ascii="Arial" w:hAnsi="Arial" w:cs="Arial"/>
          <w:sz w:val="24"/>
          <w:szCs w:val="24"/>
        </w:rPr>
        <w:t>s mentioned regarding the Hilton Resort Hotel Barbados It has been apparent, detected and investigated by managers, supervisors, identified and analysed by AM Lee Consultancy Firm that are a central issue in the Food and Beverage Department that needs to be immediately addressed. It was recorded that the food was awful and did not reflect what you have ordered which was recorded by guest staying at this 5star hotel on TripAdvisor in 2020.</w:t>
      </w:r>
    </w:p>
    <w:p w14:paraId="72CCF198" w14:textId="77777777" w:rsidR="00C94578" w:rsidRDefault="00C94578">
      <w:pPr>
        <w:rPr>
          <w:rFonts w:ascii="Arial" w:hAnsi="Arial" w:cs="Arial"/>
          <w:sz w:val="24"/>
          <w:szCs w:val="24"/>
        </w:rPr>
      </w:pPr>
    </w:p>
    <w:p w14:paraId="3B5D5B64" w14:textId="77777777" w:rsidR="00C94578" w:rsidRDefault="00C94578"/>
    <w:p w14:paraId="0787D8E2" w14:textId="77777777" w:rsidR="00C94578" w:rsidRDefault="00C94578"/>
    <w:p w14:paraId="01980982" w14:textId="77777777" w:rsidR="00C94578" w:rsidRDefault="00C94578"/>
    <w:p w14:paraId="40B16491" w14:textId="77777777" w:rsidR="00C94578" w:rsidRDefault="00C94578"/>
    <w:p w14:paraId="706BEC2F" w14:textId="77777777" w:rsidR="00C94578" w:rsidRDefault="00C94578"/>
    <w:p w14:paraId="7750C6C0" w14:textId="77777777" w:rsidR="00C94578" w:rsidRDefault="00C94578"/>
    <w:p w14:paraId="70E5A15E" w14:textId="77777777" w:rsidR="00C94578" w:rsidRDefault="00C94578"/>
    <w:p w14:paraId="346C8976" w14:textId="77777777" w:rsidR="00C94578" w:rsidRDefault="00C94578"/>
    <w:p w14:paraId="42E24683" w14:textId="77777777" w:rsidR="00C94578" w:rsidRDefault="00C94578"/>
    <w:p w14:paraId="7DB7F6D6" w14:textId="77777777" w:rsidR="00C94578" w:rsidRDefault="00C94578"/>
    <w:p w14:paraId="15857B7D" w14:textId="77777777" w:rsidR="00C94578" w:rsidRDefault="00C94578"/>
    <w:p w14:paraId="3CDF14BF" w14:textId="77777777" w:rsidR="00C94578" w:rsidRDefault="00C94578"/>
    <w:p w14:paraId="552BAEEA" w14:textId="77777777" w:rsidR="00C94578" w:rsidRDefault="00C94578"/>
    <w:p w14:paraId="07E22472" w14:textId="77777777" w:rsidR="00C94578" w:rsidRDefault="00C94578"/>
    <w:p w14:paraId="099CF04D" w14:textId="77777777" w:rsidR="00C94578" w:rsidRDefault="00C94578"/>
    <w:p w14:paraId="64BB6701" w14:textId="77777777" w:rsidR="00C94578" w:rsidRDefault="00C94578"/>
    <w:p w14:paraId="046B7193" w14:textId="77777777" w:rsidR="00C94578" w:rsidRDefault="00C94578"/>
    <w:p w14:paraId="28F0D092" w14:textId="77777777" w:rsidR="00C94578" w:rsidRDefault="00C94578"/>
    <w:p w14:paraId="397E4569" w14:textId="77777777" w:rsidR="00C94578" w:rsidRDefault="00C94578"/>
    <w:p w14:paraId="3C3994DA" w14:textId="77777777" w:rsidR="00C94578" w:rsidRDefault="00C94578"/>
    <w:p w14:paraId="08104285" w14:textId="77777777" w:rsidR="00C94578" w:rsidRDefault="00C94578"/>
    <w:p w14:paraId="72D49B31" w14:textId="77777777" w:rsidR="00C94578" w:rsidRDefault="00C94578"/>
    <w:p w14:paraId="61528D73" w14:textId="77777777" w:rsidR="00C94578" w:rsidRDefault="00C94578">
      <w:pPr>
        <w:jc w:val="both"/>
        <w:rPr>
          <w:rFonts w:ascii="Arial" w:hAnsi="Arial" w:cs="Arial"/>
          <w:b/>
          <w:bCs/>
          <w:sz w:val="24"/>
          <w:szCs w:val="24"/>
        </w:rPr>
      </w:pPr>
    </w:p>
    <w:p w14:paraId="37096F49" w14:textId="77777777" w:rsidR="00C94578" w:rsidRDefault="00000000" w:rsidP="00792C66">
      <w:pPr>
        <w:spacing w:line="360" w:lineRule="auto"/>
        <w:jc w:val="both"/>
        <w:rPr>
          <w:rFonts w:ascii="Arial" w:hAnsi="Arial" w:cs="Arial"/>
          <w:b/>
          <w:bCs/>
          <w:color w:val="70AD47"/>
          <w:sz w:val="24"/>
          <w:szCs w:val="24"/>
          <w:u w:val="single"/>
        </w:rPr>
      </w:pPr>
      <w:r>
        <w:rPr>
          <w:rFonts w:ascii="Arial" w:hAnsi="Arial" w:cs="Arial"/>
          <w:b/>
          <w:bCs/>
          <w:color w:val="70AD47"/>
          <w:sz w:val="24"/>
          <w:szCs w:val="24"/>
          <w:u w:val="single"/>
        </w:rPr>
        <w:t>Research Methodology</w:t>
      </w:r>
    </w:p>
    <w:p w14:paraId="7FFF1CAE" w14:textId="77777777" w:rsidR="00C94578" w:rsidRDefault="00000000" w:rsidP="00792C66">
      <w:pPr>
        <w:spacing w:line="360" w:lineRule="auto"/>
        <w:jc w:val="both"/>
      </w:pPr>
      <w:r>
        <w:rPr>
          <w:rFonts w:ascii="Arial" w:hAnsi="Arial" w:cs="Arial"/>
          <w:sz w:val="44"/>
          <w:szCs w:val="44"/>
        </w:rPr>
        <w:t>O</w:t>
      </w:r>
      <w:r>
        <w:rPr>
          <w:rFonts w:ascii="Arial" w:hAnsi="Arial" w:cs="Arial"/>
          <w:sz w:val="24"/>
          <w:szCs w:val="24"/>
        </w:rPr>
        <w:t>ngoing Research: AM consultancy Firm Ltd is pioneered and done in several research back innovations and tools that help business to excel. These are done methodically through a series of research systems and findings. A concept, A research method and findings by MECE technique which stands for Mutually Exclusive, Collectively Exhaustive. and invented by Barbara Minto suggest: “The great Value of the technique is that it forces you to pullout of your head information that you were not aware was there, and then helps you to develop and shape it until the thinking is crystal clear. Until you do that, you can’t make good decisions on slides videos.” With MECE a decision tree may also be compiled.</w:t>
      </w:r>
    </w:p>
    <w:p w14:paraId="78FC4541" w14:textId="22C0A605" w:rsidR="00C94578" w:rsidRDefault="00000000" w:rsidP="00792C66">
      <w:pPr>
        <w:spacing w:line="360" w:lineRule="auto"/>
        <w:jc w:val="both"/>
      </w:pPr>
      <w:r>
        <w:rPr>
          <w:rFonts w:ascii="Arial" w:hAnsi="Arial" w:cs="Arial"/>
          <w:sz w:val="44"/>
          <w:szCs w:val="44"/>
        </w:rPr>
        <w:t>T</w:t>
      </w:r>
      <w:r>
        <w:rPr>
          <w:rFonts w:ascii="Arial" w:hAnsi="Arial" w:cs="Arial"/>
          <w:sz w:val="24"/>
          <w:szCs w:val="24"/>
        </w:rPr>
        <w:t xml:space="preserve">his research correlated with considerable research undertaken in 2012.My research findings open my understanding to the unpalatable food eaten by guest of which they complained on the TripAdvisor. The measures the Hilton Resort takes to alleviate this going forward. The challenges of the Food and Beverage Department includes the changing of consumer demands, staff training and retention, through Continuous Professional Development (CPD) they can be more competent and improved in their cooking skills, </w:t>
      </w:r>
      <w:r w:rsidR="00C9166E">
        <w:rPr>
          <w:rFonts w:ascii="Arial" w:hAnsi="Arial" w:cs="Arial"/>
          <w:sz w:val="24"/>
          <w:szCs w:val="24"/>
        </w:rPr>
        <w:t>crafts,</w:t>
      </w:r>
      <w:r>
        <w:rPr>
          <w:rFonts w:ascii="Arial" w:hAnsi="Arial" w:cs="Arial"/>
          <w:sz w:val="24"/>
          <w:szCs w:val="24"/>
        </w:rPr>
        <w:t xml:space="preserve"> and efficiencies.</w:t>
      </w:r>
    </w:p>
    <w:p w14:paraId="00F9CD2C" w14:textId="77777777" w:rsidR="00C94578" w:rsidRDefault="00000000" w:rsidP="00792C66">
      <w:pPr>
        <w:spacing w:line="360" w:lineRule="auto"/>
        <w:jc w:val="both"/>
      </w:pPr>
      <w:r>
        <w:rPr>
          <w:rFonts w:ascii="Arial" w:hAnsi="Arial" w:cs="Arial"/>
          <w:sz w:val="24"/>
          <w:szCs w:val="24"/>
        </w:rPr>
        <w:t xml:space="preserve"> </w:t>
      </w:r>
      <w:r>
        <w:rPr>
          <w:rFonts w:ascii="Arial" w:hAnsi="Arial" w:cs="Arial"/>
          <w:sz w:val="44"/>
          <w:szCs w:val="44"/>
        </w:rPr>
        <w:t>T</w:t>
      </w:r>
      <w:r>
        <w:rPr>
          <w:rFonts w:ascii="Arial" w:hAnsi="Arial" w:cs="Arial"/>
          <w:sz w:val="24"/>
          <w:szCs w:val="24"/>
        </w:rPr>
        <w:t>here are Food Management in place otherwise known as the</w:t>
      </w:r>
      <w:r>
        <w:rPr>
          <w:rFonts w:ascii="Arial" w:hAnsi="Arial" w:cs="Arial"/>
          <w:b/>
          <w:bCs/>
          <w:sz w:val="24"/>
          <w:szCs w:val="24"/>
        </w:rPr>
        <w:t xml:space="preserve"> HACCP which stands for</w:t>
      </w:r>
      <w:r>
        <w:rPr>
          <w:rFonts w:ascii="Arial" w:hAnsi="Arial" w:cs="Arial"/>
          <w:sz w:val="24"/>
          <w:szCs w:val="24"/>
        </w:rPr>
        <w:t>, Hazard Analysis and Critical Control Point and was adopted August 14</w:t>
      </w:r>
      <w:r>
        <w:rPr>
          <w:rFonts w:ascii="Arial" w:hAnsi="Arial" w:cs="Arial"/>
          <w:sz w:val="24"/>
          <w:szCs w:val="24"/>
          <w:vertAlign w:val="superscript"/>
        </w:rPr>
        <w:t>th</w:t>
      </w:r>
      <w:r>
        <w:rPr>
          <w:rFonts w:ascii="Arial" w:hAnsi="Arial" w:cs="Arial"/>
          <w:sz w:val="24"/>
          <w:szCs w:val="24"/>
        </w:rPr>
        <w:t>, 1997, by the National Advisory Committee on Microbiological Criteria for Foods), how the food is bought, priced, delivered and consumed, and they are 7 formal steps towards this to reduce Food Bourne Illnesses:</w:t>
      </w:r>
    </w:p>
    <w:p w14:paraId="0A40BC85" w14:textId="77777777" w:rsidR="00C94578" w:rsidRDefault="00000000" w:rsidP="00792C66">
      <w:pPr>
        <w:spacing w:line="360" w:lineRule="auto"/>
        <w:jc w:val="both"/>
        <w:rPr>
          <w:rFonts w:ascii="Arial" w:hAnsi="Arial" w:cs="Arial"/>
          <w:sz w:val="24"/>
          <w:szCs w:val="24"/>
        </w:rPr>
      </w:pPr>
      <w:r>
        <w:rPr>
          <w:rFonts w:ascii="Arial" w:hAnsi="Arial" w:cs="Arial"/>
          <w:sz w:val="24"/>
          <w:szCs w:val="24"/>
        </w:rPr>
        <w:t>1.Conduct a hazardous Analysis</w:t>
      </w:r>
    </w:p>
    <w:p w14:paraId="708D023F" w14:textId="77777777" w:rsidR="00C94578" w:rsidRDefault="00000000" w:rsidP="00792C66">
      <w:pPr>
        <w:spacing w:line="360" w:lineRule="auto"/>
        <w:jc w:val="both"/>
        <w:rPr>
          <w:rFonts w:ascii="Arial" w:hAnsi="Arial" w:cs="Arial"/>
          <w:sz w:val="24"/>
          <w:szCs w:val="24"/>
        </w:rPr>
      </w:pPr>
      <w:r>
        <w:rPr>
          <w:rFonts w:ascii="Arial" w:hAnsi="Arial" w:cs="Arial"/>
          <w:sz w:val="24"/>
          <w:szCs w:val="24"/>
        </w:rPr>
        <w:t>2.Determine the Critical Control Points (CCP’s)</w:t>
      </w:r>
    </w:p>
    <w:p w14:paraId="6C9C1E9C" w14:textId="77777777" w:rsidR="00C94578" w:rsidRDefault="00000000" w:rsidP="00792C66">
      <w:pPr>
        <w:spacing w:line="360" w:lineRule="auto"/>
        <w:jc w:val="both"/>
        <w:rPr>
          <w:rFonts w:ascii="Arial" w:hAnsi="Arial" w:cs="Arial"/>
          <w:sz w:val="24"/>
          <w:szCs w:val="24"/>
        </w:rPr>
      </w:pPr>
      <w:r>
        <w:rPr>
          <w:rFonts w:ascii="Arial" w:hAnsi="Arial" w:cs="Arial"/>
          <w:sz w:val="24"/>
          <w:szCs w:val="24"/>
        </w:rPr>
        <w:t>3.Establish Critical Limits</w:t>
      </w:r>
    </w:p>
    <w:p w14:paraId="3C4F48AC" w14:textId="77777777" w:rsidR="00C94578" w:rsidRDefault="00000000" w:rsidP="00792C66">
      <w:pPr>
        <w:spacing w:line="360" w:lineRule="auto"/>
        <w:jc w:val="both"/>
        <w:rPr>
          <w:rFonts w:ascii="Arial" w:hAnsi="Arial" w:cs="Arial"/>
          <w:sz w:val="24"/>
          <w:szCs w:val="24"/>
        </w:rPr>
      </w:pPr>
      <w:r>
        <w:rPr>
          <w:rFonts w:ascii="Arial" w:hAnsi="Arial" w:cs="Arial"/>
          <w:sz w:val="24"/>
          <w:szCs w:val="24"/>
        </w:rPr>
        <w:t>4.Establish Monitoring Procedures</w:t>
      </w:r>
    </w:p>
    <w:p w14:paraId="48A3CE05" w14:textId="77777777" w:rsidR="00C94578" w:rsidRDefault="00000000" w:rsidP="00792C66">
      <w:pPr>
        <w:spacing w:line="360" w:lineRule="auto"/>
        <w:jc w:val="both"/>
        <w:rPr>
          <w:rFonts w:ascii="Arial" w:hAnsi="Arial" w:cs="Arial"/>
          <w:sz w:val="24"/>
          <w:szCs w:val="24"/>
        </w:rPr>
      </w:pPr>
      <w:r>
        <w:rPr>
          <w:rFonts w:ascii="Arial" w:hAnsi="Arial" w:cs="Arial"/>
          <w:sz w:val="24"/>
          <w:szCs w:val="24"/>
        </w:rPr>
        <w:lastRenderedPageBreak/>
        <w:t>5.Establish Corrective actions</w:t>
      </w:r>
    </w:p>
    <w:p w14:paraId="4F235FFF" w14:textId="77777777" w:rsidR="00C94578" w:rsidRDefault="00000000" w:rsidP="00792C66">
      <w:pPr>
        <w:spacing w:line="360" w:lineRule="auto"/>
        <w:jc w:val="both"/>
        <w:rPr>
          <w:rFonts w:ascii="Arial" w:hAnsi="Arial" w:cs="Arial"/>
          <w:sz w:val="24"/>
          <w:szCs w:val="24"/>
        </w:rPr>
      </w:pPr>
      <w:r>
        <w:rPr>
          <w:rFonts w:ascii="Arial" w:hAnsi="Arial" w:cs="Arial"/>
          <w:sz w:val="24"/>
          <w:szCs w:val="24"/>
        </w:rPr>
        <w:t>6.Establish Verification Procedures</w:t>
      </w:r>
    </w:p>
    <w:p w14:paraId="1B268CBC" w14:textId="77777777" w:rsidR="00C94578" w:rsidRDefault="00000000" w:rsidP="00792C66">
      <w:pPr>
        <w:spacing w:line="360" w:lineRule="auto"/>
        <w:jc w:val="both"/>
        <w:rPr>
          <w:rFonts w:ascii="Arial" w:hAnsi="Arial" w:cs="Arial"/>
          <w:sz w:val="24"/>
          <w:szCs w:val="24"/>
        </w:rPr>
      </w:pPr>
      <w:r>
        <w:rPr>
          <w:rFonts w:ascii="Arial" w:hAnsi="Arial" w:cs="Arial"/>
          <w:sz w:val="24"/>
          <w:szCs w:val="24"/>
        </w:rPr>
        <w:t>7. Establish record keeping and documentation procedures</w:t>
      </w:r>
    </w:p>
    <w:p w14:paraId="30F1CCA2" w14:textId="77777777" w:rsidR="00C94578" w:rsidRDefault="00C94578">
      <w:pPr>
        <w:jc w:val="both"/>
        <w:rPr>
          <w:rFonts w:ascii="Arial" w:hAnsi="Arial" w:cs="Arial"/>
          <w:sz w:val="24"/>
          <w:szCs w:val="24"/>
        </w:rPr>
      </w:pPr>
    </w:p>
    <w:p w14:paraId="47442F81" w14:textId="77777777" w:rsidR="00C94578" w:rsidRDefault="00000000">
      <w:pPr>
        <w:jc w:val="both"/>
        <w:rPr>
          <w:rFonts w:ascii="Arial" w:hAnsi="Arial" w:cs="Arial"/>
          <w:b/>
          <w:bCs/>
          <w:color w:val="70AD47"/>
          <w:sz w:val="24"/>
          <w:szCs w:val="24"/>
          <w:u w:val="single"/>
        </w:rPr>
      </w:pPr>
      <w:r>
        <w:rPr>
          <w:rFonts w:ascii="Arial" w:hAnsi="Arial" w:cs="Arial"/>
          <w:b/>
          <w:bCs/>
          <w:color w:val="70AD47"/>
          <w:sz w:val="24"/>
          <w:szCs w:val="24"/>
          <w:u w:val="single"/>
        </w:rPr>
        <w:t>Practicality of HACCP Seven Steps for the Hilton Resort Hotel</w:t>
      </w:r>
    </w:p>
    <w:p w14:paraId="1DDF3ABD" w14:textId="77777777" w:rsidR="00C94578" w:rsidRDefault="00000000">
      <w:pPr>
        <w:pStyle w:val="ListParagraph"/>
        <w:numPr>
          <w:ilvl w:val="3"/>
          <w:numId w:val="2"/>
        </w:numPr>
        <w:jc w:val="both"/>
        <w:rPr>
          <w:rFonts w:ascii="Arial" w:hAnsi="Arial" w:cs="Arial"/>
          <w:sz w:val="24"/>
          <w:szCs w:val="24"/>
        </w:rPr>
      </w:pPr>
      <w:r>
        <w:rPr>
          <w:rFonts w:ascii="Arial" w:hAnsi="Arial" w:cs="Arial"/>
          <w:sz w:val="24"/>
          <w:szCs w:val="24"/>
        </w:rPr>
        <w:t>Review the menu to see if there are anything wrong with the food and highlight if they are any problems with the food before or after it has been served.</w:t>
      </w:r>
    </w:p>
    <w:p w14:paraId="17DD1418" w14:textId="77777777" w:rsidR="00C94578" w:rsidRDefault="00000000">
      <w:pPr>
        <w:pStyle w:val="ListParagraph"/>
        <w:numPr>
          <w:ilvl w:val="3"/>
          <w:numId w:val="2"/>
        </w:numPr>
        <w:jc w:val="both"/>
        <w:rPr>
          <w:rFonts w:ascii="Arial" w:hAnsi="Arial" w:cs="Arial"/>
          <w:sz w:val="24"/>
          <w:szCs w:val="24"/>
        </w:rPr>
      </w:pPr>
      <w:r>
        <w:rPr>
          <w:rFonts w:ascii="Arial" w:hAnsi="Arial" w:cs="Arial"/>
          <w:sz w:val="24"/>
          <w:szCs w:val="24"/>
        </w:rPr>
        <w:t xml:space="preserve">Review food that has any potentially hazardous ingredients that can cause harm to others. This includes guests, </w:t>
      </w:r>
      <w:proofErr w:type="gramStart"/>
      <w:r>
        <w:rPr>
          <w:rFonts w:ascii="Arial" w:hAnsi="Arial" w:cs="Arial"/>
          <w:sz w:val="24"/>
          <w:szCs w:val="24"/>
        </w:rPr>
        <w:t>staff</w:t>
      </w:r>
      <w:proofErr w:type="gramEnd"/>
      <w:r>
        <w:rPr>
          <w:rFonts w:ascii="Arial" w:hAnsi="Arial" w:cs="Arial"/>
          <w:sz w:val="24"/>
          <w:szCs w:val="24"/>
        </w:rPr>
        <w:t xml:space="preserve"> and others at the hotel.</w:t>
      </w:r>
    </w:p>
    <w:p w14:paraId="17588F60" w14:textId="77777777" w:rsidR="00C94578" w:rsidRDefault="00000000">
      <w:pPr>
        <w:pStyle w:val="ListParagraph"/>
        <w:numPr>
          <w:ilvl w:val="3"/>
          <w:numId w:val="2"/>
        </w:numPr>
        <w:jc w:val="both"/>
        <w:rPr>
          <w:rFonts w:ascii="Arial" w:hAnsi="Arial" w:cs="Arial"/>
          <w:sz w:val="24"/>
          <w:szCs w:val="24"/>
        </w:rPr>
      </w:pPr>
      <w:r>
        <w:rPr>
          <w:rFonts w:ascii="Arial" w:hAnsi="Arial" w:cs="Arial"/>
          <w:sz w:val="24"/>
          <w:szCs w:val="24"/>
        </w:rPr>
        <w:t>This includes cooking or processing for time for food such as recipes and procedures for the which the Chef used.</w:t>
      </w:r>
    </w:p>
    <w:p w14:paraId="3B810142" w14:textId="77777777" w:rsidR="00C94578" w:rsidRDefault="00000000">
      <w:pPr>
        <w:pStyle w:val="ListParagraph"/>
        <w:numPr>
          <w:ilvl w:val="3"/>
          <w:numId w:val="2"/>
        </w:numPr>
        <w:jc w:val="both"/>
        <w:rPr>
          <w:rFonts w:ascii="Arial" w:hAnsi="Arial" w:cs="Arial"/>
          <w:sz w:val="24"/>
          <w:szCs w:val="24"/>
        </w:rPr>
      </w:pPr>
      <w:r>
        <w:rPr>
          <w:rFonts w:ascii="Arial" w:hAnsi="Arial" w:cs="Arial"/>
          <w:sz w:val="24"/>
          <w:szCs w:val="24"/>
        </w:rPr>
        <w:t>Checking of food temperature during preparation, cooking time, holding and for the cooling of the food.</w:t>
      </w:r>
    </w:p>
    <w:p w14:paraId="5F1A2155" w14:textId="77777777" w:rsidR="00C94578" w:rsidRDefault="00000000">
      <w:pPr>
        <w:pStyle w:val="ListParagraph"/>
        <w:numPr>
          <w:ilvl w:val="3"/>
          <w:numId w:val="2"/>
        </w:numPr>
        <w:jc w:val="both"/>
        <w:rPr>
          <w:rFonts w:ascii="Arial" w:hAnsi="Arial" w:cs="Arial"/>
          <w:sz w:val="24"/>
          <w:szCs w:val="24"/>
        </w:rPr>
      </w:pPr>
      <w:r>
        <w:rPr>
          <w:rFonts w:ascii="Arial" w:hAnsi="Arial" w:cs="Arial"/>
          <w:sz w:val="24"/>
          <w:szCs w:val="24"/>
        </w:rPr>
        <w:t>Correction of the steps if the correct temperature is not met at the time.</w:t>
      </w:r>
    </w:p>
    <w:p w14:paraId="087DAA5A" w14:textId="77777777" w:rsidR="00C94578" w:rsidRDefault="00000000">
      <w:pPr>
        <w:pStyle w:val="ListParagraph"/>
        <w:numPr>
          <w:ilvl w:val="3"/>
          <w:numId w:val="2"/>
        </w:numPr>
        <w:jc w:val="both"/>
        <w:rPr>
          <w:rFonts w:ascii="Arial" w:hAnsi="Arial" w:cs="Arial"/>
          <w:sz w:val="24"/>
          <w:szCs w:val="24"/>
        </w:rPr>
      </w:pPr>
      <w:r>
        <w:rPr>
          <w:rFonts w:ascii="Arial" w:hAnsi="Arial" w:cs="Arial"/>
          <w:sz w:val="24"/>
          <w:szCs w:val="24"/>
        </w:rPr>
        <w:t>Verification of the previous step are being followed.</w:t>
      </w:r>
    </w:p>
    <w:p w14:paraId="57FCE475" w14:textId="77777777" w:rsidR="00C94578" w:rsidRDefault="00000000">
      <w:pPr>
        <w:pStyle w:val="ListParagraph"/>
        <w:ind w:left="2880"/>
        <w:jc w:val="both"/>
        <w:rPr>
          <w:rFonts w:ascii="Arial" w:hAnsi="Arial" w:cs="Arial"/>
          <w:sz w:val="24"/>
          <w:szCs w:val="24"/>
        </w:rPr>
      </w:pPr>
      <w:r>
        <w:rPr>
          <w:rFonts w:ascii="Arial" w:hAnsi="Arial" w:cs="Arial"/>
          <w:sz w:val="24"/>
          <w:szCs w:val="24"/>
        </w:rPr>
        <w:t>1.Review</w:t>
      </w:r>
    </w:p>
    <w:p w14:paraId="1BD54B53" w14:textId="77777777" w:rsidR="00C94578" w:rsidRDefault="00000000">
      <w:pPr>
        <w:pStyle w:val="ListParagraph"/>
        <w:ind w:left="2880"/>
        <w:jc w:val="both"/>
        <w:rPr>
          <w:rFonts w:ascii="Arial" w:hAnsi="Arial" w:cs="Arial"/>
          <w:sz w:val="24"/>
          <w:szCs w:val="24"/>
        </w:rPr>
      </w:pPr>
      <w:r>
        <w:rPr>
          <w:rFonts w:ascii="Arial" w:hAnsi="Arial" w:cs="Arial"/>
          <w:sz w:val="24"/>
          <w:szCs w:val="24"/>
        </w:rPr>
        <w:t>2.Review deviations and inspections</w:t>
      </w:r>
    </w:p>
    <w:p w14:paraId="60B77B6D" w14:textId="77777777" w:rsidR="00C94578" w:rsidRDefault="00000000">
      <w:pPr>
        <w:pStyle w:val="ListParagraph"/>
        <w:ind w:left="2880"/>
        <w:jc w:val="both"/>
        <w:rPr>
          <w:rFonts w:ascii="Arial" w:hAnsi="Arial" w:cs="Arial"/>
          <w:sz w:val="24"/>
          <w:szCs w:val="24"/>
        </w:rPr>
      </w:pPr>
      <w:r>
        <w:rPr>
          <w:rFonts w:ascii="Arial" w:hAnsi="Arial" w:cs="Arial"/>
          <w:sz w:val="24"/>
          <w:szCs w:val="24"/>
        </w:rPr>
        <w:t>3.Visual inspections</w:t>
      </w:r>
    </w:p>
    <w:p w14:paraId="7A07015A" w14:textId="77777777" w:rsidR="00C94578" w:rsidRDefault="00C94578">
      <w:pPr>
        <w:pStyle w:val="ListParagraph"/>
        <w:ind w:left="2880"/>
        <w:jc w:val="both"/>
        <w:rPr>
          <w:rFonts w:ascii="Arial" w:hAnsi="Arial" w:cs="Arial"/>
          <w:sz w:val="24"/>
          <w:szCs w:val="24"/>
        </w:rPr>
      </w:pPr>
    </w:p>
    <w:p w14:paraId="79CBC417" w14:textId="77777777" w:rsidR="00C94578" w:rsidRDefault="00000000">
      <w:pPr>
        <w:pStyle w:val="ListParagraph"/>
        <w:ind w:left="2880"/>
        <w:jc w:val="both"/>
        <w:rPr>
          <w:rFonts w:ascii="Arial" w:hAnsi="Arial" w:cs="Arial"/>
          <w:sz w:val="24"/>
          <w:szCs w:val="24"/>
        </w:rPr>
      </w:pPr>
      <w:r>
        <w:rPr>
          <w:rFonts w:ascii="Arial" w:hAnsi="Arial" w:cs="Arial"/>
          <w:sz w:val="24"/>
          <w:szCs w:val="24"/>
        </w:rPr>
        <w:t>4.The recording of times and temperatures.</w:t>
      </w:r>
    </w:p>
    <w:p w14:paraId="192EA3DD" w14:textId="77777777" w:rsidR="00C94578" w:rsidRDefault="00000000">
      <w:pPr>
        <w:pStyle w:val="ListParagraph"/>
        <w:ind w:left="2880"/>
        <w:jc w:val="both"/>
        <w:rPr>
          <w:rFonts w:ascii="Arial" w:hAnsi="Arial" w:cs="Arial"/>
          <w:sz w:val="24"/>
          <w:szCs w:val="24"/>
        </w:rPr>
      </w:pPr>
      <w:r>
        <w:rPr>
          <w:rFonts w:ascii="Arial" w:hAnsi="Arial" w:cs="Arial"/>
          <w:sz w:val="24"/>
          <w:szCs w:val="24"/>
        </w:rPr>
        <w:t xml:space="preserve">This works with the Standard Operating procedures Agency to safeguard how food is delivered served, </w:t>
      </w:r>
      <w:proofErr w:type="gramStart"/>
      <w:r>
        <w:rPr>
          <w:rFonts w:ascii="Arial" w:hAnsi="Arial" w:cs="Arial"/>
          <w:sz w:val="24"/>
          <w:szCs w:val="24"/>
        </w:rPr>
        <w:t>stored</w:t>
      </w:r>
      <w:proofErr w:type="gramEnd"/>
      <w:r>
        <w:rPr>
          <w:rFonts w:ascii="Arial" w:hAnsi="Arial" w:cs="Arial"/>
          <w:sz w:val="24"/>
          <w:szCs w:val="24"/>
        </w:rPr>
        <w:t xml:space="preserve"> and adhered to, to prevent Food Bourne Illnesses in Non-Commercial settings.</w:t>
      </w:r>
    </w:p>
    <w:p w14:paraId="2D51125A" w14:textId="2821CEEF" w:rsidR="00C94578" w:rsidRDefault="00000000">
      <w:pPr>
        <w:jc w:val="both"/>
        <w:rPr>
          <w:rFonts w:ascii="Arial" w:hAnsi="Arial" w:cs="Arial"/>
          <w:sz w:val="24"/>
          <w:szCs w:val="24"/>
        </w:rPr>
      </w:pPr>
      <w:r>
        <w:rPr>
          <w:rFonts w:ascii="Arial" w:hAnsi="Arial" w:cs="Arial"/>
          <w:sz w:val="24"/>
          <w:szCs w:val="24"/>
        </w:rPr>
        <w:t xml:space="preserve">and Food Crime Systems to bring to the guest awareness of how the meat was slaughtered, it was not stolen, it not contaminated, and fit for consumption. This has been in effect from June 2020. Monitoring quality standards quality assurance which is consistent in quality and run an audit of operation to improves guest services and feedback both positive and negatively to make improvement where necessary Communication breakdown in terms of communicating with the guest and the necessary complaints procedures are in place to eradicate the problem and to reward the guest with a free breakfast or dinner and packages for a free weekend at the hotel. To put certain measures in place if guest is allergic such as special plates and bowls to eliminate guest who have allergenic reactions to wheat, </w:t>
      </w:r>
      <w:r w:rsidR="00DE7A50">
        <w:rPr>
          <w:rFonts w:ascii="Arial" w:hAnsi="Arial" w:cs="Arial"/>
          <w:sz w:val="24"/>
          <w:szCs w:val="24"/>
        </w:rPr>
        <w:t>nuts,</w:t>
      </w:r>
      <w:r>
        <w:rPr>
          <w:rFonts w:ascii="Arial" w:hAnsi="Arial" w:cs="Arial"/>
          <w:sz w:val="24"/>
          <w:szCs w:val="24"/>
        </w:rPr>
        <w:t xml:space="preserve"> and fruits.</w:t>
      </w:r>
    </w:p>
    <w:p w14:paraId="1A39E1F6" w14:textId="77777777" w:rsidR="00C94578" w:rsidRDefault="00000000">
      <w:pPr>
        <w:jc w:val="both"/>
        <w:rPr>
          <w:rFonts w:ascii="Arial" w:hAnsi="Arial" w:cs="Arial"/>
          <w:sz w:val="24"/>
          <w:szCs w:val="24"/>
        </w:rPr>
      </w:pPr>
      <w:r>
        <w:rPr>
          <w:rFonts w:ascii="Arial" w:hAnsi="Arial" w:cs="Arial"/>
          <w:sz w:val="24"/>
          <w:szCs w:val="24"/>
        </w:rPr>
        <w:t>1.. Performance reviews</w:t>
      </w:r>
    </w:p>
    <w:p w14:paraId="399E56FC" w14:textId="77777777" w:rsidR="00C94578" w:rsidRDefault="00000000">
      <w:pPr>
        <w:jc w:val="both"/>
        <w:rPr>
          <w:rFonts w:ascii="Arial" w:hAnsi="Arial" w:cs="Arial"/>
          <w:sz w:val="24"/>
          <w:szCs w:val="24"/>
        </w:rPr>
      </w:pPr>
      <w:r>
        <w:rPr>
          <w:rFonts w:ascii="Arial" w:hAnsi="Arial" w:cs="Arial"/>
          <w:sz w:val="24"/>
          <w:szCs w:val="24"/>
        </w:rPr>
        <w:lastRenderedPageBreak/>
        <w:t>2 to be Honest and during interviews with client and staff.</w:t>
      </w:r>
    </w:p>
    <w:p w14:paraId="0A7BD95E" w14:textId="77777777" w:rsidR="00C94578" w:rsidRDefault="00000000">
      <w:pPr>
        <w:jc w:val="both"/>
        <w:rPr>
          <w:rFonts w:ascii="Arial" w:hAnsi="Arial" w:cs="Arial"/>
          <w:sz w:val="24"/>
          <w:szCs w:val="24"/>
        </w:rPr>
      </w:pPr>
      <w:r>
        <w:rPr>
          <w:rFonts w:ascii="Arial" w:hAnsi="Arial" w:cs="Arial"/>
          <w:sz w:val="24"/>
          <w:szCs w:val="24"/>
        </w:rPr>
        <w:t>3.Training Development in terms of CPD and training courses and workshops to enhance communication, skills training. Use of innovative technology, product management tools and connectivity.</w:t>
      </w:r>
    </w:p>
    <w:p w14:paraId="4C4E9A21" w14:textId="77777777" w:rsidR="00C94578" w:rsidRDefault="00000000">
      <w:pPr>
        <w:jc w:val="both"/>
        <w:rPr>
          <w:rFonts w:ascii="Arial" w:hAnsi="Arial" w:cs="Arial"/>
          <w:sz w:val="24"/>
          <w:szCs w:val="24"/>
        </w:rPr>
      </w:pPr>
      <w:r>
        <w:rPr>
          <w:rFonts w:ascii="Arial" w:hAnsi="Arial" w:cs="Arial"/>
          <w:sz w:val="24"/>
          <w:szCs w:val="24"/>
        </w:rPr>
        <w:t>Online reputation Management through social media to find out which hotel is timely and up to date in their craft and value customers feedback and evaluations. TripAdvisor, wellness tourism, personalisation, these are through data analysis, to find guest behaviour and recommendations. There should be expert knowledge on sustainability. A full American Plan which consists of breakfast, Lunch and Dinner. A European plan which consists of (Accommodation only) alcohol is not included at any time in the plan.</w:t>
      </w:r>
    </w:p>
    <w:p w14:paraId="7E7BB98E" w14:textId="77777777" w:rsidR="00C94578" w:rsidRDefault="00000000">
      <w:pPr>
        <w:jc w:val="both"/>
        <w:rPr>
          <w:rFonts w:ascii="Arial" w:hAnsi="Arial" w:cs="Arial"/>
          <w:sz w:val="24"/>
          <w:szCs w:val="24"/>
        </w:rPr>
      </w:pPr>
      <w:r>
        <w:rPr>
          <w:rFonts w:ascii="Arial" w:hAnsi="Arial" w:cs="Arial"/>
          <w:sz w:val="24"/>
          <w:szCs w:val="24"/>
        </w:rPr>
        <w:t>The Resort offers a (MAP) Modified American Breakfast plan this includes Breakfast and dinner daily. An American breakfast Plan, A continental breakfast plan (CP)</w:t>
      </w:r>
    </w:p>
    <w:p w14:paraId="6B8A670F" w14:textId="77777777" w:rsidR="00C94578" w:rsidRDefault="00000000">
      <w:pPr>
        <w:jc w:val="both"/>
        <w:rPr>
          <w:rFonts w:ascii="Arial" w:hAnsi="Arial" w:cs="Arial"/>
          <w:b/>
          <w:bCs/>
          <w:sz w:val="24"/>
          <w:szCs w:val="24"/>
        </w:rPr>
      </w:pPr>
      <w:r>
        <w:rPr>
          <w:rFonts w:ascii="Arial" w:hAnsi="Arial" w:cs="Arial"/>
          <w:b/>
          <w:bCs/>
          <w:sz w:val="24"/>
          <w:szCs w:val="24"/>
        </w:rPr>
        <w:t>These can be through Marketing Mix or through the 7’s of Marketing.</w:t>
      </w:r>
    </w:p>
    <w:p w14:paraId="37A088A3" w14:textId="77777777" w:rsidR="00C94578" w:rsidRDefault="00000000">
      <w:pPr>
        <w:jc w:val="both"/>
        <w:rPr>
          <w:rFonts w:ascii="Arial" w:hAnsi="Arial" w:cs="Arial"/>
          <w:sz w:val="24"/>
          <w:szCs w:val="24"/>
        </w:rPr>
      </w:pPr>
      <w:r>
        <w:rPr>
          <w:rFonts w:ascii="Arial" w:hAnsi="Arial" w:cs="Arial"/>
          <w:sz w:val="24"/>
          <w:szCs w:val="24"/>
        </w:rPr>
        <w:t>1.Product and Services</w:t>
      </w:r>
    </w:p>
    <w:p w14:paraId="24A69521" w14:textId="77777777" w:rsidR="00C94578" w:rsidRDefault="00000000">
      <w:pPr>
        <w:jc w:val="both"/>
        <w:rPr>
          <w:rFonts w:ascii="Arial" w:hAnsi="Arial" w:cs="Arial"/>
          <w:sz w:val="24"/>
          <w:szCs w:val="24"/>
        </w:rPr>
      </w:pPr>
      <w:r>
        <w:rPr>
          <w:rFonts w:ascii="Arial" w:hAnsi="Arial" w:cs="Arial"/>
          <w:sz w:val="24"/>
          <w:szCs w:val="24"/>
        </w:rPr>
        <w:t>2.Process</w:t>
      </w:r>
    </w:p>
    <w:p w14:paraId="25B3EA82" w14:textId="77777777" w:rsidR="00C94578" w:rsidRDefault="00000000">
      <w:pPr>
        <w:jc w:val="both"/>
        <w:rPr>
          <w:rFonts w:ascii="Arial" w:hAnsi="Arial" w:cs="Arial"/>
          <w:sz w:val="24"/>
          <w:szCs w:val="24"/>
        </w:rPr>
      </w:pPr>
      <w:r>
        <w:rPr>
          <w:rFonts w:ascii="Arial" w:hAnsi="Arial" w:cs="Arial"/>
          <w:sz w:val="24"/>
          <w:szCs w:val="24"/>
        </w:rPr>
        <w:t>3.Place</w:t>
      </w:r>
    </w:p>
    <w:p w14:paraId="023836B3" w14:textId="77777777" w:rsidR="00C94578" w:rsidRDefault="00000000">
      <w:pPr>
        <w:jc w:val="both"/>
        <w:rPr>
          <w:rFonts w:ascii="Arial" w:hAnsi="Arial" w:cs="Arial"/>
          <w:sz w:val="24"/>
          <w:szCs w:val="24"/>
        </w:rPr>
      </w:pPr>
      <w:r>
        <w:rPr>
          <w:rFonts w:ascii="Arial" w:hAnsi="Arial" w:cs="Arial"/>
          <w:sz w:val="24"/>
          <w:szCs w:val="24"/>
        </w:rPr>
        <w:t>4.Price- these should be unit value or priced as a whole</w:t>
      </w:r>
    </w:p>
    <w:p w14:paraId="419730B7" w14:textId="77777777" w:rsidR="00C94578" w:rsidRDefault="00000000">
      <w:pPr>
        <w:jc w:val="both"/>
        <w:rPr>
          <w:rFonts w:ascii="Arial" w:hAnsi="Arial" w:cs="Arial"/>
          <w:sz w:val="24"/>
          <w:szCs w:val="24"/>
        </w:rPr>
      </w:pPr>
      <w:r>
        <w:rPr>
          <w:rFonts w:ascii="Arial" w:hAnsi="Arial" w:cs="Arial"/>
          <w:sz w:val="24"/>
          <w:szCs w:val="24"/>
        </w:rPr>
        <w:t>5.promotion</w:t>
      </w:r>
    </w:p>
    <w:p w14:paraId="6034C575" w14:textId="77777777" w:rsidR="00C94578" w:rsidRDefault="00000000">
      <w:pPr>
        <w:jc w:val="both"/>
        <w:rPr>
          <w:rFonts w:ascii="Arial" w:hAnsi="Arial" w:cs="Arial"/>
          <w:sz w:val="24"/>
          <w:szCs w:val="24"/>
        </w:rPr>
      </w:pPr>
      <w:r>
        <w:rPr>
          <w:rFonts w:ascii="Arial" w:hAnsi="Arial" w:cs="Arial"/>
          <w:sz w:val="24"/>
          <w:szCs w:val="24"/>
        </w:rPr>
        <w:t>6.People</w:t>
      </w:r>
    </w:p>
    <w:p w14:paraId="6387F657" w14:textId="77777777" w:rsidR="00C94578" w:rsidRDefault="00000000">
      <w:pPr>
        <w:jc w:val="both"/>
        <w:rPr>
          <w:rFonts w:ascii="Arial" w:hAnsi="Arial" w:cs="Arial"/>
          <w:sz w:val="24"/>
          <w:szCs w:val="24"/>
        </w:rPr>
      </w:pPr>
      <w:r>
        <w:rPr>
          <w:rFonts w:ascii="Arial" w:hAnsi="Arial" w:cs="Arial"/>
          <w:sz w:val="24"/>
          <w:szCs w:val="24"/>
        </w:rPr>
        <w:t>7.Physical Evidence</w:t>
      </w:r>
    </w:p>
    <w:p w14:paraId="72024377" w14:textId="77777777" w:rsidR="00C94578" w:rsidRDefault="00000000">
      <w:pPr>
        <w:jc w:val="both"/>
        <w:rPr>
          <w:rFonts w:ascii="Arial" w:hAnsi="Arial" w:cs="Arial"/>
          <w:sz w:val="24"/>
          <w:szCs w:val="24"/>
        </w:rPr>
      </w:pPr>
      <w:r>
        <w:rPr>
          <w:rFonts w:ascii="Arial" w:hAnsi="Arial" w:cs="Arial"/>
          <w:sz w:val="24"/>
          <w:szCs w:val="24"/>
        </w:rPr>
        <w:t>The sponsorship of New Caterers for the Food and Beverage Department to make the food more palatable and more aesthetically pleasing for the guest and the hotel.</w:t>
      </w:r>
    </w:p>
    <w:p w14:paraId="5BE32098" w14:textId="77777777" w:rsidR="00C94578" w:rsidRDefault="00000000">
      <w:pPr>
        <w:jc w:val="both"/>
        <w:rPr>
          <w:rFonts w:ascii="Arial" w:hAnsi="Arial" w:cs="Arial"/>
          <w:sz w:val="24"/>
          <w:szCs w:val="24"/>
        </w:rPr>
      </w:pPr>
      <w:r>
        <w:rPr>
          <w:rFonts w:ascii="Arial" w:hAnsi="Arial" w:cs="Arial"/>
          <w:sz w:val="24"/>
          <w:szCs w:val="24"/>
        </w:rPr>
        <w:t>The Hilton Barbados adopted a system called the Winnow Waste Tracking Technology for a six-month period to measure their food waste and the return on their investment and determine food waste and management efforts. They have implemented the Blue Energy committee.</w:t>
      </w:r>
    </w:p>
    <w:p w14:paraId="33664481" w14:textId="77777777" w:rsidR="00C94578" w:rsidRDefault="00000000">
      <w:pPr>
        <w:jc w:val="both"/>
        <w:rPr>
          <w:rFonts w:ascii="Arial" w:hAnsi="Arial" w:cs="Arial"/>
          <w:sz w:val="24"/>
          <w:szCs w:val="24"/>
        </w:rPr>
      </w:pPr>
      <w:r>
        <w:rPr>
          <w:rFonts w:ascii="Arial" w:hAnsi="Arial" w:cs="Arial"/>
          <w:sz w:val="24"/>
          <w:szCs w:val="24"/>
        </w:rPr>
        <w:t>Positives: Management get staff to engage through daily meetings and to discuss matters through engagement and one to one experience.</w:t>
      </w:r>
    </w:p>
    <w:p w14:paraId="755EE82B" w14:textId="77777777" w:rsidR="00C94578" w:rsidRDefault="00000000">
      <w:pPr>
        <w:jc w:val="both"/>
        <w:rPr>
          <w:rFonts w:ascii="Arial" w:hAnsi="Arial" w:cs="Arial"/>
          <w:sz w:val="24"/>
          <w:szCs w:val="24"/>
        </w:rPr>
      </w:pPr>
      <w:r>
        <w:rPr>
          <w:rFonts w:ascii="Arial" w:hAnsi="Arial" w:cs="Arial"/>
          <w:sz w:val="24"/>
          <w:szCs w:val="24"/>
        </w:rPr>
        <w:t>Monitoring of task is a human thing and more staff or people involved so more hearts are invested.</w:t>
      </w:r>
    </w:p>
    <w:p w14:paraId="54FDBB9F" w14:textId="77777777" w:rsidR="00C94578" w:rsidRDefault="00000000">
      <w:pPr>
        <w:jc w:val="both"/>
        <w:rPr>
          <w:rFonts w:ascii="Arial" w:hAnsi="Arial" w:cs="Arial"/>
          <w:sz w:val="24"/>
          <w:szCs w:val="24"/>
        </w:rPr>
      </w:pPr>
      <w:r>
        <w:rPr>
          <w:rFonts w:ascii="Arial" w:hAnsi="Arial" w:cs="Arial"/>
          <w:sz w:val="24"/>
          <w:szCs w:val="24"/>
        </w:rPr>
        <w:t xml:space="preserve">Negatives: Many staff were reluctant at first because they did not familiar with the Winnow waste Technology and were not Tech savvy enough and were also hesitant </w:t>
      </w:r>
      <w:r>
        <w:rPr>
          <w:rFonts w:ascii="Arial" w:hAnsi="Arial" w:cs="Arial"/>
          <w:sz w:val="24"/>
          <w:szCs w:val="24"/>
        </w:rPr>
        <w:lastRenderedPageBreak/>
        <w:t>to participate. Sous chefs were not developed in the right leadership management kitchen skills.</w:t>
      </w:r>
    </w:p>
    <w:p w14:paraId="2513A24C" w14:textId="77777777" w:rsidR="00C94578" w:rsidRDefault="00C94578">
      <w:pPr>
        <w:jc w:val="both"/>
        <w:rPr>
          <w:rFonts w:ascii="Arial" w:hAnsi="Arial" w:cs="Arial"/>
          <w:sz w:val="24"/>
          <w:szCs w:val="24"/>
        </w:rPr>
      </w:pPr>
    </w:p>
    <w:p w14:paraId="7D4607C9" w14:textId="77777777" w:rsidR="00C94578" w:rsidRDefault="00000000">
      <w:pPr>
        <w:jc w:val="both"/>
        <w:rPr>
          <w:rFonts w:ascii="Arial" w:hAnsi="Arial" w:cs="Arial"/>
          <w:sz w:val="24"/>
          <w:szCs w:val="24"/>
        </w:rPr>
      </w:pPr>
      <w:r>
        <w:rPr>
          <w:rFonts w:ascii="Arial" w:hAnsi="Arial" w:cs="Arial"/>
          <w:sz w:val="24"/>
          <w:szCs w:val="24"/>
        </w:rPr>
        <w:t>1.The Lewin’s Model</w:t>
      </w:r>
    </w:p>
    <w:p w14:paraId="02A5A37B" w14:textId="77777777" w:rsidR="00C94578" w:rsidRDefault="00000000">
      <w:pPr>
        <w:jc w:val="both"/>
        <w:rPr>
          <w:rFonts w:ascii="Arial" w:hAnsi="Arial" w:cs="Arial"/>
          <w:sz w:val="24"/>
          <w:szCs w:val="24"/>
        </w:rPr>
      </w:pPr>
      <w:r>
        <w:rPr>
          <w:rFonts w:ascii="Arial" w:hAnsi="Arial" w:cs="Arial"/>
          <w:sz w:val="24"/>
          <w:szCs w:val="24"/>
        </w:rPr>
        <w:t>2.The Kotter’s Model</w:t>
      </w:r>
    </w:p>
    <w:p w14:paraId="277D6A18" w14:textId="77777777" w:rsidR="00C94578" w:rsidRDefault="00000000">
      <w:pPr>
        <w:jc w:val="both"/>
        <w:rPr>
          <w:rFonts w:ascii="Arial" w:hAnsi="Arial" w:cs="Arial"/>
          <w:sz w:val="24"/>
          <w:szCs w:val="24"/>
        </w:rPr>
      </w:pPr>
      <w:r>
        <w:rPr>
          <w:rFonts w:ascii="Arial" w:hAnsi="Arial" w:cs="Arial"/>
          <w:sz w:val="24"/>
          <w:szCs w:val="24"/>
        </w:rPr>
        <w:t>3.The Growth Model/Growth Study this stands for Goals, options, realistic, and the way forward. These are used by the Hospitality industry to convey efficiency in the Food and Beverage at the Hilton Resort Hotel and to analyse growth patterns.</w:t>
      </w:r>
    </w:p>
    <w:p w14:paraId="115BEE58" w14:textId="77777777" w:rsidR="00C94578" w:rsidRDefault="00000000">
      <w:pPr>
        <w:jc w:val="both"/>
        <w:rPr>
          <w:rFonts w:ascii="Arial" w:hAnsi="Arial" w:cs="Arial"/>
          <w:sz w:val="24"/>
          <w:szCs w:val="24"/>
        </w:rPr>
      </w:pPr>
      <w:r>
        <w:rPr>
          <w:rFonts w:ascii="Arial" w:hAnsi="Arial" w:cs="Arial"/>
          <w:sz w:val="24"/>
          <w:szCs w:val="24"/>
        </w:rPr>
        <w:t>4.The Smart Component</w:t>
      </w:r>
    </w:p>
    <w:p w14:paraId="0ED3655D" w14:textId="77777777" w:rsidR="00C94578" w:rsidRDefault="00C94578">
      <w:pPr>
        <w:jc w:val="both"/>
        <w:rPr>
          <w:rFonts w:ascii="Arial" w:hAnsi="Arial" w:cs="Arial"/>
          <w:b/>
          <w:bCs/>
          <w:color w:val="70AD47"/>
          <w:sz w:val="24"/>
          <w:szCs w:val="24"/>
        </w:rPr>
      </w:pPr>
    </w:p>
    <w:p w14:paraId="5EE44786" w14:textId="77777777" w:rsidR="00C94578" w:rsidRDefault="00000000">
      <w:pPr>
        <w:jc w:val="both"/>
        <w:rPr>
          <w:rFonts w:ascii="Arial" w:hAnsi="Arial" w:cs="Arial"/>
          <w:b/>
          <w:bCs/>
          <w:color w:val="70AD47"/>
          <w:sz w:val="24"/>
          <w:szCs w:val="24"/>
          <w:u w:val="single"/>
        </w:rPr>
      </w:pPr>
      <w:r>
        <w:rPr>
          <w:rFonts w:ascii="Arial" w:hAnsi="Arial" w:cs="Arial"/>
          <w:b/>
          <w:bCs/>
          <w:color w:val="70AD47"/>
          <w:sz w:val="24"/>
          <w:szCs w:val="24"/>
          <w:u w:val="single"/>
        </w:rPr>
        <w:t>Strategic Implementation</w:t>
      </w:r>
    </w:p>
    <w:p w14:paraId="7698B5FE" w14:textId="77777777" w:rsidR="00C94578" w:rsidRDefault="00000000">
      <w:pPr>
        <w:jc w:val="both"/>
        <w:rPr>
          <w:rFonts w:ascii="Arial" w:hAnsi="Arial" w:cs="Arial"/>
          <w:b/>
          <w:bCs/>
          <w:sz w:val="24"/>
          <w:szCs w:val="24"/>
          <w:u w:val="single"/>
        </w:rPr>
      </w:pPr>
      <w:r>
        <w:rPr>
          <w:rFonts w:ascii="Arial" w:hAnsi="Arial" w:cs="Arial"/>
          <w:b/>
          <w:bCs/>
          <w:sz w:val="24"/>
          <w:szCs w:val="24"/>
          <w:u w:val="single"/>
        </w:rPr>
        <w:t>1.</w:t>
      </w:r>
    </w:p>
    <w:p w14:paraId="5B8ADB11" w14:textId="77777777" w:rsidR="00C94578" w:rsidRDefault="00C94578">
      <w:pPr>
        <w:jc w:val="both"/>
        <w:rPr>
          <w:rFonts w:ascii="Arial" w:hAnsi="Arial" w:cs="Arial"/>
          <w:b/>
          <w:bCs/>
          <w:sz w:val="24"/>
          <w:szCs w:val="24"/>
        </w:rPr>
      </w:pPr>
    </w:p>
    <w:p w14:paraId="7902F683" w14:textId="77777777" w:rsidR="00C94578" w:rsidRDefault="00000000">
      <w:pPr>
        <w:jc w:val="both"/>
        <w:rPr>
          <w:rFonts w:ascii="Arial" w:hAnsi="Arial" w:cs="Arial"/>
          <w:b/>
          <w:bCs/>
          <w:color w:val="70AD47"/>
          <w:sz w:val="24"/>
          <w:szCs w:val="24"/>
          <w:u w:val="single"/>
        </w:rPr>
      </w:pPr>
      <w:r>
        <w:rPr>
          <w:rFonts w:ascii="Arial" w:hAnsi="Arial" w:cs="Arial"/>
          <w:b/>
          <w:bCs/>
          <w:color w:val="70AD47"/>
          <w:sz w:val="24"/>
          <w:szCs w:val="24"/>
          <w:u w:val="single"/>
        </w:rPr>
        <w:t>Strategic Planning</w:t>
      </w:r>
    </w:p>
    <w:p w14:paraId="01B7E98B" w14:textId="77777777" w:rsidR="00C94578" w:rsidRDefault="00000000">
      <w:pPr>
        <w:jc w:val="both"/>
        <w:rPr>
          <w:rFonts w:ascii="Arial" w:hAnsi="Arial" w:cs="Arial"/>
          <w:sz w:val="24"/>
          <w:szCs w:val="24"/>
        </w:rPr>
      </w:pPr>
      <w:r>
        <w:rPr>
          <w:rFonts w:ascii="Arial" w:hAnsi="Arial" w:cs="Arial"/>
          <w:sz w:val="24"/>
          <w:szCs w:val="24"/>
        </w:rPr>
        <w:t>To make informed decisions that drives growth and improve the overall performance.</w:t>
      </w:r>
    </w:p>
    <w:p w14:paraId="078726FB" w14:textId="77777777" w:rsidR="00C94578" w:rsidRDefault="00000000">
      <w:pPr>
        <w:jc w:val="both"/>
        <w:rPr>
          <w:rFonts w:ascii="Arial" w:hAnsi="Arial" w:cs="Arial"/>
          <w:sz w:val="24"/>
          <w:szCs w:val="24"/>
        </w:rPr>
      </w:pPr>
      <w:r>
        <w:rPr>
          <w:rFonts w:ascii="Arial" w:hAnsi="Arial" w:cs="Arial"/>
          <w:sz w:val="24"/>
          <w:szCs w:val="24"/>
        </w:rPr>
        <w:t>1.Business Plan</w:t>
      </w:r>
    </w:p>
    <w:p w14:paraId="66EF287A" w14:textId="77777777" w:rsidR="00C94578" w:rsidRDefault="00000000">
      <w:pPr>
        <w:jc w:val="both"/>
        <w:rPr>
          <w:rFonts w:ascii="Arial" w:hAnsi="Arial" w:cs="Arial"/>
          <w:sz w:val="24"/>
          <w:szCs w:val="24"/>
        </w:rPr>
      </w:pPr>
      <w:r>
        <w:rPr>
          <w:rFonts w:ascii="Arial" w:hAnsi="Arial" w:cs="Arial"/>
          <w:sz w:val="24"/>
          <w:szCs w:val="24"/>
        </w:rPr>
        <w:t>2.Revenue and Cost Control</w:t>
      </w:r>
    </w:p>
    <w:p w14:paraId="7FF0B11D" w14:textId="77777777" w:rsidR="00C94578" w:rsidRDefault="00000000">
      <w:pPr>
        <w:jc w:val="both"/>
        <w:rPr>
          <w:rFonts w:ascii="Arial" w:hAnsi="Arial" w:cs="Arial"/>
          <w:sz w:val="24"/>
          <w:szCs w:val="24"/>
        </w:rPr>
      </w:pPr>
      <w:r>
        <w:rPr>
          <w:rFonts w:ascii="Arial" w:hAnsi="Arial" w:cs="Arial"/>
          <w:sz w:val="24"/>
          <w:szCs w:val="24"/>
        </w:rPr>
        <w:t>3.Contingency Planning to mitigate long term success.</w:t>
      </w:r>
    </w:p>
    <w:p w14:paraId="4FC7B087" w14:textId="77777777" w:rsidR="00C94578" w:rsidRDefault="00000000">
      <w:pPr>
        <w:jc w:val="both"/>
        <w:rPr>
          <w:rFonts w:ascii="Arial" w:hAnsi="Arial" w:cs="Arial"/>
          <w:sz w:val="24"/>
          <w:szCs w:val="24"/>
        </w:rPr>
      </w:pPr>
      <w:r>
        <w:rPr>
          <w:rFonts w:ascii="Arial" w:hAnsi="Arial" w:cs="Arial"/>
          <w:sz w:val="24"/>
          <w:szCs w:val="24"/>
        </w:rPr>
        <w:t>There are studies undertaken by France, Germany, Sweden, and Norway</w:t>
      </w:r>
    </w:p>
    <w:p w14:paraId="3ACC02C9" w14:textId="77777777" w:rsidR="00C94578" w:rsidRDefault="00000000">
      <w:pPr>
        <w:jc w:val="both"/>
        <w:rPr>
          <w:rFonts w:ascii="Arial" w:hAnsi="Arial" w:cs="Arial"/>
          <w:sz w:val="24"/>
          <w:szCs w:val="24"/>
        </w:rPr>
      </w:pPr>
      <w:r>
        <w:rPr>
          <w:rFonts w:ascii="Arial" w:hAnsi="Arial" w:cs="Arial"/>
          <w:sz w:val="24"/>
          <w:szCs w:val="24"/>
        </w:rPr>
        <w:t>International research spanning SME’s and multinational forum pre-Pandemic.</w:t>
      </w:r>
    </w:p>
    <w:p w14:paraId="3F93A765" w14:textId="77777777" w:rsidR="00C94578" w:rsidRDefault="00C94578">
      <w:pPr>
        <w:jc w:val="both"/>
        <w:rPr>
          <w:rFonts w:ascii="Arial" w:hAnsi="Arial" w:cs="Arial"/>
          <w:b/>
          <w:bCs/>
          <w:sz w:val="24"/>
          <w:szCs w:val="24"/>
        </w:rPr>
      </w:pPr>
    </w:p>
    <w:p w14:paraId="1E89A762" w14:textId="77777777" w:rsidR="00C94578" w:rsidRDefault="00000000">
      <w:pPr>
        <w:jc w:val="both"/>
        <w:rPr>
          <w:rFonts w:ascii="Arial" w:hAnsi="Arial" w:cs="Arial"/>
          <w:b/>
          <w:bCs/>
          <w:color w:val="70AD47"/>
          <w:sz w:val="24"/>
          <w:szCs w:val="24"/>
          <w:u w:val="single"/>
        </w:rPr>
      </w:pPr>
      <w:r>
        <w:rPr>
          <w:rFonts w:ascii="Arial" w:hAnsi="Arial" w:cs="Arial"/>
          <w:b/>
          <w:bCs/>
          <w:color w:val="70AD47"/>
          <w:sz w:val="24"/>
          <w:szCs w:val="24"/>
          <w:u w:val="single"/>
        </w:rPr>
        <w:t>Ineffective Processes</w:t>
      </w:r>
    </w:p>
    <w:p w14:paraId="21E71E57" w14:textId="77777777" w:rsidR="00C94578" w:rsidRDefault="00C94578"/>
    <w:p w14:paraId="3A83AAE0" w14:textId="77777777" w:rsidR="00C94578" w:rsidRDefault="00000000">
      <w:pPr>
        <w:rPr>
          <w:rFonts w:ascii="Arial" w:hAnsi="Arial" w:cs="Arial"/>
          <w:sz w:val="24"/>
          <w:szCs w:val="24"/>
        </w:rPr>
      </w:pPr>
      <w:r>
        <w:rPr>
          <w:rFonts w:ascii="Arial" w:hAnsi="Arial" w:cs="Arial"/>
          <w:sz w:val="24"/>
          <w:szCs w:val="24"/>
        </w:rPr>
        <w:t>1. Consultants</w:t>
      </w:r>
    </w:p>
    <w:p w14:paraId="683F20D9" w14:textId="77777777" w:rsidR="00C94578" w:rsidRDefault="00000000">
      <w:pPr>
        <w:rPr>
          <w:rFonts w:ascii="Arial" w:hAnsi="Arial" w:cs="Arial"/>
          <w:sz w:val="24"/>
          <w:szCs w:val="24"/>
        </w:rPr>
      </w:pPr>
      <w:r>
        <w:rPr>
          <w:rFonts w:ascii="Arial" w:hAnsi="Arial" w:cs="Arial"/>
          <w:sz w:val="24"/>
          <w:szCs w:val="24"/>
        </w:rPr>
        <w:t>2.Benchmarking-Data from other hotels highlights the areas for improvement, such as Demographics, Room type, and occupancy.</w:t>
      </w:r>
    </w:p>
    <w:p w14:paraId="58DC1DFD" w14:textId="77777777" w:rsidR="00C94578" w:rsidRDefault="00000000">
      <w:pPr>
        <w:rPr>
          <w:rFonts w:ascii="Arial" w:hAnsi="Arial" w:cs="Arial"/>
          <w:sz w:val="24"/>
          <w:szCs w:val="24"/>
        </w:rPr>
      </w:pPr>
      <w:r>
        <w:rPr>
          <w:rFonts w:ascii="Arial" w:hAnsi="Arial" w:cs="Arial"/>
          <w:sz w:val="24"/>
          <w:szCs w:val="24"/>
        </w:rPr>
        <w:t>3.Training Invitations</w:t>
      </w:r>
    </w:p>
    <w:p w14:paraId="0F77681A" w14:textId="77777777" w:rsidR="00C94578" w:rsidRDefault="00000000">
      <w:pPr>
        <w:rPr>
          <w:rFonts w:ascii="Arial" w:hAnsi="Arial" w:cs="Arial"/>
          <w:sz w:val="24"/>
          <w:szCs w:val="24"/>
        </w:rPr>
      </w:pPr>
      <w:r>
        <w:rPr>
          <w:rFonts w:ascii="Arial" w:hAnsi="Arial" w:cs="Arial"/>
          <w:sz w:val="24"/>
          <w:szCs w:val="24"/>
        </w:rPr>
        <w:t>4.Technology Improvement</w:t>
      </w:r>
    </w:p>
    <w:p w14:paraId="72E16437" w14:textId="77777777" w:rsidR="00C94578" w:rsidRDefault="00000000">
      <w:pPr>
        <w:rPr>
          <w:rFonts w:ascii="Arial" w:hAnsi="Arial" w:cs="Arial"/>
          <w:sz w:val="24"/>
          <w:szCs w:val="24"/>
        </w:rPr>
      </w:pPr>
      <w:r>
        <w:rPr>
          <w:rFonts w:ascii="Arial" w:hAnsi="Arial" w:cs="Arial"/>
          <w:sz w:val="24"/>
          <w:szCs w:val="24"/>
        </w:rPr>
        <w:t>5.Automation</w:t>
      </w:r>
    </w:p>
    <w:p w14:paraId="4BCE89B7" w14:textId="77777777" w:rsidR="00C94578" w:rsidRDefault="00000000">
      <w:r>
        <w:rPr>
          <w:rFonts w:ascii="Arial" w:hAnsi="Arial" w:cs="Arial"/>
          <w:sz w:val="24"/>
          <w:szCs w:val="24"/>
        </w:rPr>
        <w:lastRenderedPageBreak/>
        <w:t>6.Performannce Indicators (KPI’s)</w:t>
      </w:r>
    </w:p>
    <w:p w14:paraId="4D861582" w14:textId="77777777" w:rsidR="00C94578" w:rsidRDefault="00C94578">
      <w:pPr>
        <w:rPr>
          <w:rFonts w:ascii="Arial" w:hAnsi="Arial" w:cs="Arial"/>
          <w:sz w:val="24"/>
          <w:szCs w:val="24"/>
        </w:rPr>
      </w:pPr>
    </w:p>
    <w:p w14:paraId="2BF408E0" w14:textId="77777777" w:rsidR="00C94578" w:rsidRDefault="00000000">
      <w:pPr>
        <w:rPr>
          <w:rFonts w:ascii="Arial" w:hAnsi="Arial" w:cs="Arial"/>
          <w:color w:val="70AD47"/>
          <w:sz w:val="24"/>
          <w:szCs w:val="24"/>
          <w:u w:val="single"/>
        </w:rPr>
      </w:pPr>
      <w:r>
        <w:rPr>
          <w:rFonts w:ascii="Arial" w:hAnsi="Arial" w:cs="Arial"/>
          <w:color w:val="70AD47"/>
          <w:sz w:val="24"/>
          <w:szCs w:val="24"/>
          <w:u w:val="single"/>
        </w:rPr>
        <w:t>Breaking of Hierarchical Barriers</w:t>
      </w:r>
    </w:p>
    <w:p w14:paraId="4C053B63" w14:textId="77777777" w:rsidR="00C94578" w:rsidRDefault="00C94578">
      <w:pPr>
        <w:rPr>
          <w:rFonts w:ascii="Arial" w:hAnsi="Arial" w:cs="Arial"/>
          <w:sz w:val="24"/>
          <w:szCs w:val="24"/>
          <w:u w:val="single"/>
        </w:rPr>
      </w:pPr>
    </w:p>
    <w:p w14:paraId="7FC41FC6" w14:textId="77777777" w:rsidR="00C94578" w:rsidRDefault="00000000">
      <w:pPr>
        <w:rPr>
          <w:rFonts w:ascii="Arial" w:hAnsi="Arial" w:cs="Arial"/>
          <w:sz w:val="24"/>
          <w:szCs w:val="24"/>
        </w:rPr>
      </w:pPr>
      <w:r>
        <w:rPr>
          <w:rFonts w:ascii="Arial" w:hAnsi="Arial" w:cs="Arial"/>
          <w:sz w:val="24"/>
          <w:szCs w:val="24"/>
        </w:rPr>
        <w:t>1.Open dialogue</w:t>
      </w:r>
    </w:p>
    <w:p w14:paraId="2203F4D4" w14:textId="77777777" w:rsidR="00C94578" w:rsidRDefault="00000000">
      <w:pPr>
        <w:rPr>
          <w:rFonts w:ascii="Arial" w:hAnsi="Arial" w:cs="Arial"/>
          <w:sz w:val="24"/>
          <w:szCs w:val="24"/>
        </w:rPr>
      </w:pPr>
      <w:r>
        <w:rPr>
          <w:rFonts w:ascii="Arial" w:hAnsi="Arial" w:cs="Arial"/>
          <w:sz w:val="24"/>
          <w:szCs w:val="24"/>
        </w:rPr>
        <w:t>2.Promote Transparency</w:t>
      </w:r>
    </w:p>
    <w:p w14:paraId="0CD43346" w14:textId="77777777" w:rsidR="00C94578" w:rsidRDefault="00000000">
      <w:pPr>
        <w:rPr>
          <w:rFonts w:ascii="Arial" w:hAnsi="Arial" w:cs="Arial"/>
          <w:sz w:val="24"/>
          <w:szCs w:val="24"/>
        </w:rPr>
      </w:pPr>
      <w:r>
        <w:rPr>
          <w:rFonts w:ascii="Arial" w:hAnsi="Arial" w:cs="Arial"/>
          <w:sz w:val="24"/>
          <w:szCs w:val="24"/>
        </w:rPr>
        <w:t>3.Create Channel for upward mobility in the organisation.</w:t>
      </w:r>
    </w:p>
    <w:p w14:paraId="43BFB821" w14:textId="77777777" w:rsidR="00C94578" w:rsidRDefault="00000000">
      <w:pPr>
        <w:rPr>
          <w:rFonts w:ascii="Arial" w:hAnsi="Arial" w:cs="Arial"/>
          <w:sz w:val="24"/>
          <w:szCs w:val="24"/>
        </w:rPr>
      </w:pPr>
      <w:r>
        <w:rPr>
          <w:rFonts w:ascii="Arial" w:hAnsi="Arial" w:cs="Arial"/>
          <w:sz w:val="24"/>
          <w:szCs w:val="24"/>
        </w:rPr>
        <w:t>4.Communication should be clear, transparent, honest, and open, with active listening to gather what the client needs and can deliver accordingly.</w:t>
      </w:r>
    </w:p>
    <w:p w14:paraId="2D07B091" w14:textId="77777777" w:rsidR="00C94578" w:rsidRDefault="00000000">
      <w:pPr>
        <w:rPr>
          <w:rFonts w:ascii="Arial" w:hAnsi="Arial" w:cs="Arial"/>
          <w:sz w:val="24"/>
          <w:szCs w:val="24"/>
        </w:rPr>
      </w:pPr>
      <w:r>
        <w:rPr>
          <w:rFonts w:ascii="Arial" w:hAnsi="Arial" w:cs="Arial"/>
          <w:sz w:val="24"/>
          <w:szCs w:val="24"/>
        </w:rPr>
        <w:t>5.Empower employees at all levels of the organisation such as the Food and Beverage Department of the Hilton Resort-Barbados to share their ideas, knowledge, and concerns.</w:t>
      </w:r>
    </w:p>
    <w:p w14:paraId="1B0D77B4" w14:textId="77777777" w:rsidR="00C94578" w:rsidRDefault="00000000">
      <w:pPr>
        <w:rPr>
          <w:rFonts w:ascii="Arial" w:hAnsi="Arial" w:cs="Arial"/>
          <w:color w:val="70AD47"/>
          <w:sz w:val="24"/>
          <w:szCs w:val="24"/>
          <w:u w:val="single"/>
        </w:rPr>
      </w:pPr>
      <w:r>
        <w:rPr>
          <w:rFonts w:ascii="Arial" w:hAnsi="Arial" w:cs="Arial"/>
          <w:color w:val="70AD47"/>
          <w:sz w:val="24"/>
          <w:szCs w:val="24"/>
          <w:u w:val="single"/>
        </w:rPr>
        <w:t>Effective Feedback Systems or Mechanisms</w:t>
      </w:r>
    </w:p>
    <w:p w14:paraId="6EB603BD" w14:textId="77777777" w:rsidR="00C94578" w:rsidRDefault="00000000">
      <w:r>
        <w:rPr>
          <w:rFonts w:ascii="Arial" w:hAnsi="Arial" w:cs="Arial"/>
          <w:sz w:val="44"/>
          <w:szCs w:val="44"/>
        </w:rPr>
        <w:t>T</w:t>
      </w:r>
      <w:r>
        <w:rPr>
          <w:rFonts w:ascii="Arial" w:hAnsi="Arial" w:cs="Arial"/>
          <w:sz w:val="24"/>
          <w:szCs w:val="24"/>
        </w:rPr>
        <w:t>he implementation of effective feedback systems or mechanisms showing the diverse ways and channels of conducting these tools.</w:t>
      </w:r>
    </w:p>
    <w:p w14:paraId="57BA5136" w14:textId="77777777" w:rsidR="00C94578" w:rsidRDefault="00000000">
      <w:pPr>
        <w:rPr>
          <w:rFonts w:ascii="Arial" w:hAnsi="Arial" w:cs="Arial"/>
          <w:sz w:val="24"/>
          <w:szCs w:val="24"/>
        </w:rPr>
      </w:pPr>
      <w:r>
        <w:rPr>
          <w:rFonts w:ascii="Arial" w:hAnsi="Arial" w:cs="Arial"/>
          <w:sz w:val="24"/>
          <w:szCs w:val="24"/>
        </w:rPr>
        <w:t>1Positive and constructive feedback systems or mechanisms</w:t>
      </w:r>
    </w:p>
    <w:p w14:paraId="21CA5FA8" w14:textId="77777777" w:rsidR="00C94578" w:rsidRDefault="00000000">
      <w:pPr>
        <w:rPr>
          <w:rFonts w:ascii="Arial" w:hAnsi="Arial" w:cs="Arial"/>
          <w:sz w:val="24"/>
          <w:szCs w:val="24"/>
        </w:rPr>
      </w:pPr>
      <w:r>
        <w:rPr>
          <w:rFonts w:ascii="Arial" w:hAnsi="Arial" w:cs="Arial"/>
          <w:sz w:val="24"/>
          <w:szCs w:val="24"/>
        </w:rPr>
        <w:t>2.Regular Feedback to pick upon adverse situations very quickly which can be mitigated by the organisation or find a solution before problems escalates and can bigger.</w:t>
      </w:r>
    </w:p>
    <w:p w14:paraId="6BC47E1B" w14:textId="77777777" w:rsidR="00C94578" w:rsidRDefault="00000000">
      <w:pPr>
        <w:rPr>
          <w:rFonts w:ascii="Arial" w:hAnsi="Arial" w:cs="Arial"/>
          <w:sz w:val="24"/>
          <w:szCs w:val="24"/>
        </w:rPr>
      </w:pPr>
      <w:r>
        <w:rPr>
          <w:rFonts w:ascii="Arial" w:hAnsi="Arial" w:cs="Arial"/>
          <w:sz w:val="24"/>
          <w:szCs w:val="24"/>
        </w:rPr>
        <w:t>3.Surveys</w:t>
      </w:r>
    </w:p>
    <w:p w14:paraId="6C26B5FC" w14:textId="77777777" w:rsidR="00C94578" w:rsidRDefault="00000000">
      <w:pPr>
        <w:rPr>
          <w:rFonts w:ascii="Arial" w:hAnsi="Arial" w:cs="Arial"/>
          <w:sz w:val="24"/>
          <w:szCs w:val="24"/>
        </w:rPr>
      </w:pPr>
      <w:r>
        <w:rPr>
          <w:rFonts w:ascii="Arial" w:hAnsi="Arial" w:cs="Arial"/>
          <w:sz w:val="24"/>
          <w:szCs w:val="24"/>
        </w:rPr>
        <w:t>4.Suggestion Boxes at work these can be for staff and guest to highlight their complaints and grouse.</w:t>
      </w:r>
    </w:p>
    <w:p w14:paraId="24207F35" w14:textId="77777777" w:rsidR="00C94578" w:rsidRDefault="00000000">
      <w:pPr>
        <w:rPr>
          <w:rFonts w:ascii="Arial" w:hAnsi="Arial" w:cs="Arial"/>
          <w:color w:val="70AD47"/>
          <w:sz w:val="24"/>
          <w:szCs w:val="24"/>
          <w:u w:val="single"/>
        </w:rPr>
      </w:pPr>
      <w:r>
        <w:rPr>
          <w:rFonts w:ascii="Arial" w:hAnsi="Arial" w:cs="Arial"/>
          <w:color w:val="70AD47"/>
          <w:sz w:val="24"/>
          <w:szCs w:val="24"/>
          <w:u w:val="single"/>
        </w:rPr>
        <w:t>Unfriendly Feedback</w:t>
      </w:r>
    </w:p>
    <w:p w14:paraId="0DBCD512" w14:textId="77777777" w:rsidR="00C94578" w:rsidRDefault="00C94578">
      <w:pPr>
        <w:rPr>
          <w:sz w:val="24"/>
          <w:szCs w:val="24"/>
        </w:rPr>
      </w:pPr>
    </w:p>
    <w:p w14:paraId="2046CB96" w14:textId="77777777" w:rsidR="00C94578" w:rsidRDefault="00C94578">
      <w:pPr>
        <w:rPr>
          <w:sz w:val="24"/>
          <w:szCs w:val="24"/>
        </w:rPr>
      </w:pPr>
    </w:p>
    <w:p w14:paraId="56FD0E3C" w14:textId="77777777" w:rsidR="00C94578" w:rsidRDefault="00000000">
      <w:pPr>
        <w:rPr>
          <w:rFonts w:ascii="Arial" w:hAnsi="Arial" w:cs="Arial"/>
          <w:sz w:val="24"/>
          <w:szCs w:val="24"/>
        </w:rPr>
      </w:pPr>
      <w:r>
        <w:rPr>
          <w:rFonts w:ascii="Arial" w:hAnsi="Arial" w:cs="Arial"/>
          <w:sz w:val="24"/>
          <w:szCs w:val="24"/>
        </w:rPr>
        <w:t>1.Feedback Data</w:t>
      </w:r>
    </w:p>
    <w:p w14:paraId="4517FE58" w14:textId="77777777" w:rsidR="00C94578" w:rsidRDefault="00000000">
      <w:pPr>
        <w:rPr>
          <w:rFonts w:ascii="Arial" w:hAnsi="Arial" w:cs="Arial"/>
          <w:sz w:val="24"/>
          <w:szCs w:val="24"/>
        </w:rPr>
      </w:pPr>
      <w:r>
        <w:rPr>
          <w:rFonts w:ascii="Arial" w:hAnsi="Arial" w:cs="Arial"/>
          <w:sz w:val="24"/>
          <w:szCs w:val="24"/>
        </w:rPr>
        <w:t>2.Feedback Software to track trends in the Hilton Resort Hotel and organisation.</w:t>
      </w:r>
    </w:p>
    <w:p w14:paraId="44855B0C" w14:textId="77777777" w:rsidR="00C94578" w:rsidRDefault="00000000">
      <w:pPr>
        <w:rPr>
          <w:rFonts w:ascii="Arial" w:hAnsi="Arial" w:cs="Arial"/>
          <w:sz w:val="24"/>
          <w:szCs w:val="24"/>
        </w:rPr>
      </w:pPr>
      <w:r>
        <w:rPr>
          <w:rFonts w:ascii="Arial" w:hAnsi="Arial" w:cs="Arial"/>
          <w:sz w:val="24"/>
          <w:szCs w:val="24"/>
        </w:rPr>
        <w:t>3.Monitoring progress</w:t>
      </w:r>
    </w:p>
    <w:p w14:paraId="4B02B679" w14:textId="77777777" w:rsidR="00C94578" w:rsidRDefault="00000000">
      <w:pPr>
        <w:rPr>
          <w:rFonts w:ascii="Arial" w:hAnsi="Arial" w:cs="Arial"/>
          <w:sz w:val="24"/>
          <w:szCs w:val="24"/>
        </w:rPr>
      </w:pPr>
      <w:r>
        <w:rPr>
          <w:rFonts w:ascii="Arial" w:hAnsi="Arial" w:cs="Arial"/>
          <w:sz w:val="24"/>
          <w:szCs w:val="24"/>
        </w:rPr>
        <w:t>4.Action Plan Feedback</w:t>
      </w:r>
    </w:p>
    <w:p w14:paraId="421F1500" w14:textId="77777777" w:rsidR="00C94578" w:rsidRDefault="00C94578">
      <w:pPr>
        <w:rPr>
          <w:rFonts w:ascii="Arial" w:hAnsi="Arial" w:cs="Arial"/>
          <w:b/>
          <w:bCs/>
          <w:sz w:val="24"/>
          <w:szCs w:val="24"/>
        </w:rPr>
      </w:pPr>
    </w:p>
    <w:p w14:paraId="3D75810F" w14:textId="77777777" w:rsidR="00C94578" w:rsidRDefault="00000000">
      <w:pPr>
        <w:rPr>
          <w:rFonts w:ascii="Arial" w:hAnsi="Arial" w:cs="Arial"/>
          <w:color w:val="70AD47"/>
          <w:sz w:val="24"/>
          <w:szCs w:val="24"/>
          <w:u w:val="single"/>
        </w:rPr>
      </w:pPr>
      <w:r>
        <w:rPr>
          <w:rFonts w:ascii="Arial" w:hAnsi="Arial" w:cs="Arial"/>
          <w:color w:val="70AD47"/>
          <w:sz w:val="24"/>
          <w:szCs w:val="24"/>
          <w:u w:val="single"/>
        </w:rPr>
        <w:t>Hinge Research Institute</w:t>
      </w:r>
    </w:p>
    <w:p w14:paraId="5FE4F10B" w14:textId="77777777" w:rsidR="00C94578" w:rsidRDefault="00C94578">
      <w:pPr>
        <w:rPr>
          <w:rFonts w:ascii="Arial" w:hAnsi="Arial" w:cs="Arial"/>
          <w:sz w:val="24"/>
          <w:szCs w:val="24"/>
        </w:rPr>
      </w:pPr>
    </w:p>
    <w:p w14:paraId="6D000F9B" w14:textId="62E2AE94" w:rsidR="00C94578" w:rsidRDefault="00000000">
      <w:r>
        <w:rPr>
          <w:rFonts w:ascii="Arial" w:hAnsi="Arial" w:cs="Arial"/>
          <w:sz w:val="44"/>
          <w:szCs w:val="44"/>
        </w:rPr>
        <w:t>A</w:t>
      </w:r>
      <w:r>
        <w:rPr>
          <w:rFonts w:ascii="Arial" w:hAnsi="Arial" w:cs="Arial"/>
          <w:sz w:val="24"/>
          <w:szCs w:val="24"/>
        </w:rPr>
        <w:t xml:space="preserve">ccording to the Hinge Research Institute “300 consulting, and professional services organisations were surveyed and to identify emerging market trends and determine the fastest rate of doing so and why other companies to do thing differently. In a study of 2023 firm with an annual growth of 23% have a high growth rate and firms have an evaluation period of three years in the areas of Marketing, Strategy, </w:t>
      </w:r>
      <w:r w:rsidR="005548BA">
        <w:rPr>
          <w:rFonts w:ascii="Arial" w:hAnsi="Arial" w:cs="Arial"/>
          <w:sz w:val="24"/>
          <w:szCs w:val="24"/>
        </w:rPr>
        <w:t>talent,</w:t>
      </w:r>
      <w:r>
        <w:rPr>
          <w:rFonts w:ascii="Arial" w:hAnsi="Arial" w:cs="Arial"/>
          <w:sz w:val="24"/>
          <w:szCs w:val="24"/>
        </w:rPr>
        <w:t xml:space="preserve"> and Technology”.</w:t>
      </w:r>
    </w:p>
    <w:p w14:paraId="36639AA1" w14:textId="77777777" w:rsidR="00C94578" w:rsidRDefault="00000000">
      <w:pPr>
        <w:rPr>
          <w:rFonts w:ascii="Arial" w:hAnsi="Arial" w:cs="Arial"/>
          <w:sz w:val="24"/>
          <w:szCs w:val="24"/>
        </w:rPr>
      </w:pPr>
      <w:r>
        <w:rPr>
          <w:rFonts w:ascii="Arial" w:hAnsi="Arial" w:cs="Arial"/>
          <w:sz w:val="24"/>
          <w:szCs w:val="24"/>
        </w:rPr>
        <w:t>High growth firms receive 37,7% of their growth from Technogy,25% of this from Marketing, and has a growth rate of 41%. The area of Digital Technology has the fastest growing rate overall.</w:t>
      </w:r>
    </w:p>
    <w:p w14:paraId="262FECEE" w14:textId="77777777" w:rsidR="00C94578" w:rsidRDefault="00C94578">
      <w:pPr>
        <w:rPr>
          <w:rFonts w:ascii="Arial" w:hAnsi="Arial" w:cs="Arial"/>
          <w:b/>
          <w:bCs/>
          <w:sz w:val="28"/>
          <w:szCs w:val="28"/>
        </w:rPr>
      </w:pPr>
    </w:p>
    <w:p w14:paraId="17A12328" w14:textId="72DD6AE2" w:rsidR="00C94578" w:rsidRDefault="00000000">
      <w:pPr>
        <w:suppressAutoHyphens w:val="0"/>
        <w:spacing w:line="270" w:lineRule="atLeast"/>
      </w:pPr>
      <w:r>
        <w:rPr>
          <w:rFonts w:ascii="Arial" w:hAnsi="Arial" w:cs="Arial"/>
          <w:color w:val="70AD47"/>
          <w:sz w:val="24"/>
          <w:szCs w:val="24"/>
        </w:rPr>
        <w:t>Action Plan</w:t>
      </w:r>
      <w:r>
        <w:rPr>
          <w:rFonts w:ascii="Arial" w:hAnsi="Arial" w:cs="Arial"/>
          <w:sz w:val="24"/>
          <w:szCs w:val="24"/>
        </w:rPr>
        <w:t xml:space="preserve">: </w:t>
      </w:r>
      <w:r>
        <w:rPr>
          <w:rFonts w:ascii="Arial" w:hAnsi="Arial" w:cs="Arial"/>
          <w:sz w:val="44"/>
          <w:szCs w:val="44"/>
        </w:rPr>
        <w:t>T</w:t>
      </w:r>
      <w:r>
        <w:rPr>
          <w:rFonts w:ascii="Arial" w:hAnsi="Arial" w:cs="Arial"/>
          <w:sz w:val="24"/>
          <w:szCs w:val="24"/>
        </w:rPr>
        <w:t xml:space="preserve">he new action plan that the Hilton Resort Hotel so desire is to be identifying the problem, finding the solution, having a desired outcome, a clear time scale, the completion </w:t>
      </w:r>
      <w:r w:rsidR="00FC10D5">
        <w:rPr>
          <w:rFonts w:ascii="Arial" w:hAnsi="Arial" w:cs="Arial"/>
          <w:sz w:val="24"/>
          <w:szCs w:val="24"/>
        </w:rPr>
        <w:t>date,</w:t>
      </w:r>
      <w:r>
        <w:rPr>
          <w:rFonts w:ascii="Arial" w:hAnsi="Arial" w:cs="Arial"/>
          <w:sz w:val="24"/>
          <w:szCs w:val="24"/>
        </w:rPr>
        <w:t xml:space="preserve"> and a planned budget. This should be sticked to is to implement the changes as they requested and use these changes to better the hotel and their finances overall</w:t>
      </w:r>
      <w:r>
        <w:rPr>
          <w:rFonts w:ascii="Arial" w:hAnsi="Arial" w:cs="Arial"/>
          <w:sz w:val="24"/>
          <w:szCs w:val="24"/>
          <w:u w:val="single"/>
        </w:rPr>
        <w:t xml:space="preserve"> </w:t>
      </w:r>
      <w:r>
        <w:rPr>
          <w:rFonts w:ascii="Arial" w:hAnsi="Arial" w:cs="Arial"/>
          <w:sz w:val="24"/>
          <w:szCs w:val="24"/>
        </w:rPr>
        <w:t xml:space="preserve">These are the goals, </w:t>
      </w:r>
      <w:r w:rsidR="00FC10D5">
        <w:rPr>
          <w:rFonts w:ascii="Arial" w:hAnsi="Arial" w:cs="Arial"/>
          <w:sz w:val="24"/>
          <w:szCs w:val="24"/>
        </w:rPr>
        <w:t>strategy,</w:t>
      </w:r>
      <w:r>
        <w:rPr>
          <w:rFonts w:ascii="Arial" w:hAnsi="Arial" w:cs="Arial"/>
          <w:sz w:val="24"/>
          <w:szCs w:val="24"/>
        </w:rPr>
        <w:t xml:space="preserve"> and action.</w:t>
      </w:r>
    </w:p>
    <w:p w14:paraId="1BCE6DF4" w14:textId="77777777" w:rsidR="00C94578" w:rsidRDefault="00000000">
      <w:pPr>
        <w:suppressAutoHyphens w:val="0"/>
        <w:spacing w:line="270" w:lineRule="atLeast"/>
      </w:pPr>
      <w:r>
        <w:rPr>
          <w:rFonts w:ascii="Arial" w:hAnsi="Arial" w:cs="Arial"/>
          <w:color w:val="000000"/>
          <w:sz w:val="21"/>
          <w:szCs w:val="21"/>
          <w:lang w:eastAsia="en-GB"/>
        </w:rPr>
        <w:t xml:space="preserve"> </w:t>
      </w:r>
      <w:hyperlink r:id="rId45" w:history="1">
        <w:r>
          <w:rPr>
            <w:rFonts w:ascii="Arial" w:hAnsi="Arial" w:cs="Arial"/>
            <w:b/>
            <w:bCs/>
            <w:color w:val="0000FF"/>
            <w:sz w:val="21"/>
            <w:szCs w:val="21"/>
            <w:u w:val="single"/>
            <w:lang w:eastAsia="en-GB"/>
          </w:rPr>
          <w:t>Douglas Martínez</w:t>
        </w:r>
      </w:hyperlink>
      <w:r>
        <w:rPr>
          <w:rFonts w:ascii="Arial" w:hAnsi="Arial" w:cs="Arial"/>
          <w:color w:val="000000"/>
          <w:sz w:val="21"/>
          <w:szCs w:val="21"/>
          <w:lang w:eastAsia="en-GB"/>
        </w:rPr>
        <w:t> wrote a review Sept 2023</w:t>
      </w:r>
    </w:p>
    <w:p w14:paraId="595CFADD" w14:textId="77777777" w:rsidR="00C94578" w:rsidRDefault="00000000">
      <w:pPr>
        <w:suppressAutoHyphens w:val="0"/>
        <w:spacing w:before="0" w:after="180" w:line="240" w:lineRule="auto"/>
      </w:pPr>
      <w:r>
        <w:rPr>
          <w:rFonts w:ascii="Arial" w:hAnsi="Arial" w:cs="Arial"/>
          <w:color w:val="000000"/>
          <w:sz w:val="18"/>
          <w:szCs w:val="18"/>
          <w:lang w:eastAsia="en-GB"/>
        </w:rPr>
        <w:t>Guatemala City, Guatemala</w:t>
      </w:r>
      <w:r>
        <w:rPr>
          <w:rFonts w:ascii="Arial" w:hAnsi="Arial" w:cs="Arial"/>
          <w:b/>
          <w:bCs/>
          <w:color w:val="000000"/>
          <w:sz w:val="18"/>
          <w:szCs w:val="18"/>
          <w:lang w:eastAsia="en-GB"/>
        </w:rPr>
        <w:t>8</w:t>
      </w:r>
      <w:r>
        <w:rPr>
          <w:rFonts w:ascii="Arial" w:hAnsi="Arial" w:cs="Arial"/>
          <w:color w:val="000000"/>
          <w:sz w:val="18"/>
          <w:szCs w:val="18"/>
          <w:lang w:eastAsia="en-GB"/>
        </w:rPr>
        <w:t> contributions</w:t>
      </w:r>
      <w:r>
        <w:rPr>
          <w:rFonts w:ascii="Arial" w:hAnsi="Arial" w:cs="Arial"/>
          <w:b/>
          <w:bCs/>
          <w:color w:val="000000"/>
          <w:sz w:val="18"/>
          <w:szCs w:val="18"/>
          <w:lang w:eastAsia="en-GB"/>
        </w:rPr>
        <w:t>1</w:t>
      </w:r>
      <w:r>
        <w:rPr>
          <w:rFonts w:ascii="Arial" w:hAnsi="Arial" w:cs="Arial"/>
          <w:color w:val="000000"/>
          <w:sz w:val="18"/>
          <w:szCs w:val="18"/>
          <w:lang w:eastAsia="en-GB"/>
        </w:rPr>
        <w:t> helpful vote</w:t>
      </w:r>
    </w:p>
    <w:p w14:paraId="5F10C63A" w14:textId="77777777" w:rsidR="00C94578" w:rsidRDefault="00000000">
      <w:pPr>
        <w:suppressAutoHyphens w:val="0"/>
        <w:spacing w:before="0" w:after="0" w:line="240" w:lineRule="auto"/>
      </w:pPr>
      <w:r>
        <w:rPr>
          <w:rFonts w:ascii="Arial" w:hAnsi="Arial" w:cs="Arial"/>
          <w:noProof/>
          <w:color w:val="000000"/>
          <w:sz w:val="27"/>
          <w:szCs w:val="27"/>
          <w:lang w:eastAsia="en-GB"/>
        </w:rPr>
        <w:drawing>
          <wp:inline distT="0" distB="0" distL="0" distR="0" wp14:anchorId="47DF3796" wp14:editId="59645900">
            <wp:extent cx="4762496" cy="1904996"/>
            <wp:effectExtent l="0" t="0" r="4" b="4"/>
            <wp:docPr id="1051864857" name="Picture 4" descr="A sunset over wa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srcRect/>
                    <a:stretch>
                      <a:fillRect/>
                    </a:stretch>
                  </pic:blipFill>
                  <pic:spPr>
                    <a:xfrm>
                      <a:off x="0" y="0"/>
                      <a:ext cx="4762496" cy="1904996"/>
                    </a:xfrm>
                    <a:prstGeom prst="rect">
                      <a:avLst/>
                    </a:prstGeom>
                    <a:noFill/>
                    <a:ln>
                      <a:noFill/>
                      <a:prstDash/>
                    </a:ln>
                  </pic:spPr>
                </pic:pic>
              </a:graphicData>
            </a:graphic>
          </wp:inline>
        </w:drawing>
      </w:r>
    </w:p>
    <w:p w14:paraId="21918606" w14:textId="77777777" w:rsidR="00C94578" w:rsidRDefault="00000000">
      <w:pPr>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79B727DE" wp14:editId="02816BCF">
            <wp:extent cx="4762496" cy="1904996"/>
            <wp:effectExtent l="0" t="0" r="4" b="4"/>
            <wp:docPr id="1861177510" name="Picture 3" descr="A beach with palm trees and a body of wa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srcRect/>
                    <a:stretch>
                      <a:fillRect/>
                    </a:stretch>
                  </pic:blipFill>
                  <pic:spPr>
                    <a:xfrm>
                      <a:off x="0" y="0"/>
                      <a:ext cx="4762496" cy="1904996"/>
                    </a:xfrm>
                    <a:prstGeom prst="rect">
                      <a:avLst/>
                    </a:prstGeom>
                    <a:noFill/>
                    <a:ln>
                      <a:noFill/>
                      <a:prstDash/>
                    </a:ln>
                  </pic:spPr>
                </pic:pic>
              </a:graphicData>
            </a:graphic>
          </wp:inline>
        </w:drawing>
      </w:r>
    </w:p>
    <w:p w14:paraId="66CF5DAF" w14:textId="77777777" w:rsidR="00C94578" w:rsidRDefault="00000000">
      <w:pPr>
        <w:shd w:val="clear" w:color="auto" w:fill="FFFFFF"/>
        <w:suppressAutoHyphens w:val="0"/>
        <w:spacing w:after="120" w:line="330" w:lineRule="atLeast"/>
      </w:pPr>
      <w:hyperlink r:id="rId48" w:history="1">
        <w:r>
          <w:rPr>
            <w:rFonts w:ascii="Arial" w:hAnsi="Arial" w:cs="Arial"/>
            <w:b/>
            <w:bCs/>
            <w:color w:val="0000FF"/>
            <w:sz w:val="27"/>
            <w:szCs w:val="27"/>
            <w:u w:val="single"/>
            <w:lang w:eastAsia="en-GB"/>
          </w:rPr>
          <w:t>TERRIBLE EXPERIENCE</w:t>
        </w:r>
      </w:hyperlink>
    </w:p>
    <w:p w14:paraId="3C49E3AF" w14:textId="47A58CB2" w:rsidR="00C94578" w:rsidRDefault="00000000">
      <w:pPr>
        <w:shd w:val="clear" w:color="auto" w:fill="FFFFFF"/>
        <w:suppressAutoHyphens w:val="0"/>
        <w:spacing w:before="75" w:after="0" w:line="240" w:lineRule="auto"/>
      </w:pPr>
      <w:r>
        <w:rPr>
          <w:rFonts w:ascii="Arial" w:hAnsi="Arial" w:cs="Arial"/>
          <w:color w:val="000000"/>
          <w:sz w:val="24"/>
          <w:szCs w:val="24"/>
          <w:lang w:eastAsia="en-GB"/>
        </w:rPr>
        <w:t>Service terrible, people didn't even care about the guests, and it is way too expensive hotel.</w:t>
      </w:r>
      <w:r>
        <w:rPr>
          <w:rFonts w:ascii="Arial" w:hAnsi="Arial" w:cs="Arial"/>
          <w:color w:val="000000"/>
          <w:sz w:val="24"/>
          <w:szCs w:val="24"/>
          <w:lang w:eastAsia="en-GB"/>
        </w:rPr>
        <w:br/>
        <w:t xml:space="preserve">Bar services were even worst, I sat at the bar for about 20 minutes, and the bar tender didn't even look at me, or ask if I wanted a drink. </w:t>
      </w:r>
      <w:r w:rsidR="005548BA">
        <w:rPr>
          <w:rFonts w:ascii="Arial" w:hAnsi="Arial" w:cs="Arial"/>
          <w:color w:val="000000"/>
          <w:sz w:val="24"/>
          <w:szCs w:val="24"/>
          <w:lang w:eastAsia="en-GB"/>
        </w:rPr>
        <w:t>I’m</w:t>
      </w:r>
      <w:r>
        <w:rPr>
          <w:rFonts w:ascii="Arial" w:hAnsi="Arial" w:cs="Arial"/>
          <w:color w:val="000000"/>
          <w:sz w:val="24"/>
          <w:szCs w:val="24"/>
          <w:lang w:eastAsia="en-GB"/>
        </w:rPr>
        <w:t xml:space="preserve"> completely disappointed and I'm never coming back to this </w:t>
      </w:r>
      <w:r w:rsidR="005548BA">
        <w:rPr>
          <w:rFonts w:ascii="Arial" w:hAnsi="Arial" w:cs="Arial"/>
          <w:color w:val="000000"/>
          <w:sz w:val="24"/>
          <w:szCs w:val="24"/>
          <w:lang w:eastAsia="en-GB"/>
        </w:rPr>
        <w:t>hotel.</w:t>
      </w:r>
    </w:p>
    <w:p w14:paraId="79B073A2" w14:textId="2F31409F" w:rsidR="00C94578" w:rsidRDefault="00000000">
      <w:pPr>
        <w:shd w:val="clear" w:color="auto" w:fill="FFFFFF"/>
        <w:suppressAutoHyphens w:val="0"/>
        <w:spacing w:before="90" w:after="180" w:line="300" w:lineRule="atLeast"/>
      </w:pPr>
      <w:r>
        <w:rPr>
          <w:rFonts w:ascii="Arial" w:hAnsi="Arial" w:cs="Arial"/>
          <w:color w:val="000000"/>
          <w:sz w:val="21"/>
          <w:szCs w:val="21"/>
          <w:lang w:eastAsia="en-GB"/>
        </w:rPr>
        <w:t xml:space="preserve">Read </w:t>
      </w:r>
      <w:r w:rsidR="005548BA">
        <w:rPr>
          <w:rFonts w:ascii="Arial" w:hAnsi="Arial" w:cs="Arial"/>
          <w:color w:val="000000"/>
          <w:sz w:val="21"/>
          <w:szCs w:val="21"/>
          <w:lang w:eastAsia="en-GB"/>
        </w:rPr>
        <w:t>less.</w:t>
      </w:r>
    </w:p>
    <w:p w14:paraId="0150FD80" w14:textId="77777777" w:rsidR="00C94578" w:rsidRDefault="00000000">
      <w:pPr>
        <w:shd w:val="clear" w:color="auto" w:fill="FFFFFF"/>
        <w:suppressAutoHyphens w:val="0"/>
        <w:spacing w:before="0" w:after="0" w:line="240" w:lineRule="auto"/>
      </w:pPr>
      <w:r>
        <w:rPr>
          <w:rFonts w:ascii="Arial" w:hAnsi="Arial" w:cs="Arial"/>
          <w:b/>
          <w:bCs/>
          <w:color w:val="000000"/>
          <w:sz w:val="21"/>
          <w:szCs w:val="21"/>
          <w:lang w:eastAsia="en-GB"/>
        </w:rPr>
        <w:t>Date of stay:</w:t>
      </w:r>
      <w:r>
        <w:rPr>
          <w:rFonts w:ascii="Arial" w:hAnsi="Arial" w:cs="Arial"/>
          <w:color w:val="000000"/>
          <w:sz w:val="21"/>
          <w:szCs w:val="21"/>
          <w:lang w:eastAsia="en-GB"/>
        </w:rPr>
        <w:t> September 2023</w:t>
      </w:r>
      <w:r>
        <w:rPr>
          <w:rFonts w:ascii="Arial" w:hAnsi="Arial" w:cs="Arial"/>
          <w:b/>
          <w:bCs/>
          <w:color w:val="000000"/>
          <w:sz w:val="21"/>
          <w:szCs w:val="21"/>
          <w:lang w:eastAsia="en-GB"/>
        </w:rPr>
        <w:t>Trip type: </w:t>
      </w:r>
      <w:r>
        <w:rPr>
          <w:rFonts w:ascii="Arial" w:hAnsi="Arial" w:cs="Arial"/>
          <w:color w:val="000000"/>
          <w:sz w:val="21"/>
          <w:szCs w:val="21"/>
          <w:lang w:eastAsia="en-GB"/>
        </w:rPr>
        <w:t>Travelled on business.</w:t>
      </w:r>
    </w:p>
    <w:p w14:paraId="1B19BD7E" w14:textId="3A54D4EE" w:rsidR="00C94578" w:rsidRDefault="00000000">
      <w:pPr>
        <w:shd w:val="clear" w:color="auto" w:fill="FFFFFF"/>
        <w:suppressAutoHyphens w:val="0"/>
        <w:spacing w:before="0" w:after="0" w:line="240" w:lineRule="auto"/>
      </w:pPr>
      <w:r>
        <w:rPr>
          <w:rFonts w:ascii="Arial" w:hAnsi="Arial" w:cs="Arial"/>
          <w:b/>
          <w:bCs/>
          <w:color w:val="000000"/>
          <w:sz w:val="21"/>
          <w:szCs w:val="21"/>
          <w:lang w:eastAsia="en-GB"/>
        </w:rPr>
        <w:t>Room Tip:</w:t>
      </w:r>
      <w:r>
        <w:rPr>
          <w:rFonts w:ascii="Arial" w:hAnsi="Arial" w:cs="Arial"/>
          <w:color w:val="000000"/>
          <w:sz w:val="21"/>
          <w:szCs w:val="21"/>
          <w:lang w:eastAsia="en-GB"/>
        </w:rPr>
        <w:t xml:space="preserve"> Chose another </w:t>
      </w:r>
      <w:r w:rsidR="005548BA">
        <w:rPr>
          <w:rFonts w:ascii="Arial" w:hAnsi="Arial" w:cs="Arial"/>
          <w:color w:val="000000"/>
          <w:sz w:val="21"/>
          <w:szCs w:val="21"/>
          <w:lang w:eastAsia="en-GB"/>
        </w:rPr>
        <w:t>hotel.</w:t>
      </w:r>
    </w:p>
    <w:p w14:paraId="458741C6" w14:textId="77777777" w:rsidR="00C94578" w:rsidRDefault="00000000">
      <w:pPr>
        <w:shd w:val="clear" w:color="auto" w:fill="FFFFFF"/>
        <w:suppressAutoHyphens w:val="0"/>
        <w:spacing w:after="120" w:line="240" w:lineRule="auto"/>
        <w:rPr>
          <w:rFonts w:ascii="Arial" w:hAnsi="Arial" w:cs="Arial"/>
          <w:color w:val="000000"/>
          <w:sz w:val="21"/>
          <w:szCs w:val="21"/>
          <w:lang w:eastAsia="en-GB"/>
        </w:rPr>
      </w:pPr>
      <w:r>
        <w:rPr>
          <w:rFonts w:ascii="Arial" w:hAnsi="Arial" w:cs="Arial"/>
          <w:color w:val="000000"/>
          <w:sz w:val="21"/>
          <w:szCs w:val="21"/>
          <w:lang w:eastAsia="en-GB"/>
        </w:rPr>
        <w:t>See more room tips.</w:t>
      </w:r>
    </w:p>
    <w:p w14:paraId="70F31458" w14:textId="77777777" w:rsidR="00C94578" w:rsidRDefault="00000000">
      <w:r>
        <w:rPr>
          <w:rFonts w:ascii="Arial" w:hAnsi="Arial" w:cs="Arial"/>
          <w:sz w:val="24"/>
          <w:szCs w:val="24"/>
        </w:rPr>
        <w:t xml:space="preserve"> </w:t>
      </w:r>
    </w:p>
    <w:p w14:paraId="38605A2C" w14:textId="77777777" w:rsidR="00C94578" w:rsidRDefault="00000000">
      <w:r>
        <w:rPr>
          <w:rFonts w:ascii="Arial" w:hAnsi="Arial" w:cs="Arial"/>
          <w:sz w:val="24"/>
          <w:szCs w:val="24"/>
        </w:rPr>
        <w:t>plan that the</w:t>
      </w:r>
      <w:r>
        <w:rPr>
          <w:rFonts w:ascii="Arial" w:hAnsi="Arial" w:cs="Arial"/>
          <w:sz w:val="24"/>
          <w:szCs w:val="24"/>
          <w:u w:val="single"/>
        </w:rPr>
        <w:t xml:space="preserve"> </w:t>
      </w:r>
      <w:r>
        <w:rPr>
          <w:rFonts w:ascii="Arial" w:hAnsi="Arial" w:cs="Arial"/>
          <w:sz w:val="24"/>
          <w:szCs w:val="24"/>
        </w:rPr>
        <w:t>consultant will put to recognition’s guest whether internal or external for their business organisation and in this case is the Hilton Resort Hotel which is happen over a range of hotels will see a decline in their income statements. It is time to make the necessary change to existing policies that will make the business better and through big and new budgets and in this case the SWOT and TOWS analysis Matrix to make the improvement to the Food and Beverage</w:t>
      </w:r>
      <w:r>
        <w:rPr>
          <w:rFonts w:ascii="Arial" w:hAnsi="Arial" w:cs="Arial"/>
          <w:sz w:val="24"/>
          <w:szCs w:val="24"/>
          <w:u w:val="single"/>
        </w:rPr>
        <w:t xml:space="preserve"> </w:t>
      </w:r>
      <w:r>
        <w:rPr>
          <w:rFonts w:ascii="Arial" w:hAnsi="Arial" w:cs="Arial"/>
          <w:sz w:val="24"/>
          <w:szCs w:val="24"/>
        </w:rPr>
        <w:t>Department to make the food better and more appealing or appetizing for the guest which will have a positive effect on the Hotel’s Brand image and recognition’s  guest satisfaction, to retain top talents of the staff, profitability and for a seamless service experience.</w:t>
      </w:r>
    </w:p>
    <w:p w14:paraId="63701A88" w14:textId="77777777" w:rsidR="00C94578" w:rsidRDefault="00C94578">
      <w:pPr>
        <w:rPr>
          <w:rFonts w:ascii="Arial" w:hAnsi="Arial" w:cs="Arial"/>
          <w:sz w:val="24"/>
          <w:szCs w:val="24"/>
        </w:rPr>
      </w:pPr>
    </w:p>
    <w:p w14:paraId="5EB6B75C" w14:textId="77777777" w:rsidR="00C94578" w:rsidRDefault="00C94578">
      <w:pPr>
        <w:rPr>
          <w:rFonts w:ascii="Arial" w:hAnsi="Arial" w:cs="Arial"/>
          <w:sz w:val="24"/>
          <w:szCs w:val="24"/>
        </w:rPr>
      </w:pPr>
    </w:p>
    <w:p w14:paraId="22A52A1A" w14:textId="77777777" w:rsidR="00C94578" w:rsidRDefault="00C94578">
      <w:pPr>
        <w:rPr>
          <w:rFonts w:ascii="Arial" w:hAnsi="Arial" w:cs="Arial"/>
          <w:sz w:val="24"/>
          <w:szCs w:val="24"/>
        </w:rPr>
      </w:pPr>
    </w:p>
    <w:p w14:paraId="354CED94" w14:textId="77777777" w:rsidR="00C94578" w:rsidRDefault="00C94578">
      <w:pPr>
        <w:rPr>
          <w:rFonts w:ascii="Arial" w:hAnsi="Arial" w:cs="Arial"/>
          <w:sz w:val="24"/>
          <w:szCs w:val="24"/>
        </w:rPr>
      </w:pPr>
    </w:p>
    <w:p w14:paraId="63432134" w14:textId="77777777" w:rsidR="00C94578" w:rsidRDefault="00C94578">
      <w:pPr>
        <w:rPr>
          <w:rFonts w:ascii="Arial" w:hAnsi="Arial" w:cs="Arial"/>
          <w:sz w:val="24"/>
          <w:szCs w:val="24"/>
        </w:rPr>
      </w:pPr>
    </w:p>
    <w:p w14:paraId="215DAAF3" w14:textId="77777777" w:rsidR="00C94578" w:rsidRDefault="00C94578">
      <w:pPr>
        <w:rPr>
          <w:rFonts w:ascii="Arial" w:hAnsi="Arial" w:cs="Arial"/>
          <w:sz w:val="24"/>
          <w:szCs w:val="24"/>
        </w:rPr>
      </w:pPr>
    </w:p>
    <w:p w14:paraId="2173E4B3" w14:textId="77777777" w:rsidR="00C94578" w:rsidRDefault="00C94578">
      <w:pPr>
        <w:rPr>
          <w:rFonts w:ascii="Arial" w:hAnsi="Arial" w:cs="Arial"/>
          <w:sz w:val="24"/>
          <w:szCs w:val="24"/>
        </w:rPr>
      </w:pPr>
    </w:p>
    <w:p w14:paraId="7619783F" w14:textId="77777777" w:rsidR="00C94578" w:rsidRDefault="00C94578">
      <w:pPr>
        <w:rPr>
          <w:rFonts w:ascii="Arial" w:hAnsi="Arial" w:cs="Arial"/>
          <w:sz w:val="24"/>
          <w:szCs w:val="24"/>
        </w:rPr>
      </w:pPr>
    </w:p>
    <w:p w14:paraId="4A270531" w14:textId="3E04F6C6" w:rsidR="00C94578" w:rsidRDefault="00641EEC">
      <w:pPr>
        <w:rPr>
          <w:rFonts w:ascii="Arial" w:hAnsi="Arial" w:cs="Arial"/>
          <w:sz w:val="24"/>
          <w:szCs w:val="24"/>
        </w:rPr>
      </w:pPr>
      <w:r>
        <w:rPr>
          <w:rFonts w:ascii="Arial" w:hAnsi="Arial" w:cs="Arial"/>
          <w:sz w:val="24"/>
          <w:szCs w:val="24"/>
        </w:rPr>
        <w:lastRenderedPageBreak/>
        <w:t>Food and Beverage Department</w:t>
      </w:r>
    </w:p>
    <w:p w14:paraId="55FF0FD3" w14:textId="69855283" w:rsidR="00C94578" w:rsidRDefault="008E1343">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92032" behindDoc="0" locked="0" layoutInCell="1" allowOverlap="1" wp14:anchorId="241C7074" wp14:editId="417A6CE0">
                <wp:simplePos x="0" y="0"/>
                <wp:positionH relativeFrom="column">
                  <wp:posOffset>7183545</wp:posOffset>
                </wp:positionH>
                <wp:positionV relativeFrom="paragraph">
                  <wp:posOffset>3509935</wp:posOffset>
                </wp:positionV>
                <wp:extent cx="7560" cy="18720"/>
                <wp:effectExtent l="95250" t="133350" r="107315" b="172085"/>
                <wp:wrapNone/>
                <wp:docPr id="277610672" name="Ink 33"/>
                <wp:cNvGraphicFramePr/>
                <a:graphic xmlns:a="http://schemas.openxmlformats.org/drawingml/2006/main">
                  <a:graphicData uri="http://schemas.microsoft.com/office/word/2010/wordprocessingInk">
                    <w14:contentPart bwMode="auto" r:id="rId49">
                      <w14:nvContentPartPr>
                        <w14:cNvContentPartPr/>
                      </w14:nvContentPartPr>
                      <w14:xfrm>
                        <a:off x="0" y="0"/>
                        <a:ext cx="7560" cy="18720"/>
                      </w14:xfrm>
                    </w14:contentPart>
                  </a:graphicData>
                </a:graphic>
              </wp:anchor>
            </w:drawing>
          </mc:Choice>
          <mc:Fallback>
            <w:pict>
              <v:shapetype w14:anchorId="34B9462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3" o:spid="_x0000_s1026" type="#_x0000_t75" style="position:absolute;margin-left:561.45pt;margin-top:267.85pt;width:9.1pt;height:18.4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">
                <v:imagedata r:id="rId50" o:title=""/>
              </v:shape>
            </w:pict>
          </mc:Fallback>
        </mc:AlternateContent>
      </w:r>
      <w:r>
        <w:rPr>
          <w:rFonts w:ascii="Arial" w:hAnsi="Arial" w:cs="Arial"/>
          <w:noProof/>
          <w:sz w:val="24"/>
          <w:szCs w:val="24"/>
        </w:rPr>
        <mc:AlternateContent>
          <mc:Choice Requires="wpi">
            <w:drawing>
              <wp:anchor distT="0" distB="0" distL="114300" distR="114300" simplePos="0" relativeHeight="251691008" behindDoc="0" locked="0" layoutInCell="1" allowOverlap="1" wp14:anchorId="0468CF78" wp14:editId="7A03E9FA">
                <wp:simplePos x="0" y="0"/>
                <wp:positionH relativeFrom="column">
                  <wp:posOffset>7182465</wp:posOffset>
                </wp:positionH>
                <wp:positionV relativeFrom="paragraph">
                  <wp:posOffset>3550255</wp:posOffset>
                </wp:positionV>
                <wp:extent cx="9000" cy="12240"/>
                <wp:effectExtent l="95250" t="133350" r="105410" b="159385"/>
                <wp:wrapNone/>
                <wp:docPr id="1015624289" name="Ink 32"/>
                <wp:cNvGraphicFramePr/>
                <a:graphic xmlns:a="http://schemas.openxmlformats.org/drawingml/2006/main">
                  <a:graphicData uri="http://schemas.microsoft.com/office/word/2010/wordprocessingInk">
                    <w14:contentPart bwMode="auto" r:id="rId51">
                      <w14:nvContentPartPr>
                        <w14:cNvContentPartPr/>
                      </w14:nvContentPartPr>
                      <w14:xfrm>
                        <a:off x="0" y="0"/>
                        <a:ext cx="9000" cy="12240"/>
                      </w14:xfrm>
                    </w14:contentPart>
                  </a:graphicData>
                </a:graphic>
              </wp:anchor>
            </w:drawing>
          </mc:Choice>
          <mc:Fallback>
            <w:pict>
              <v:shape w14:anchorId="06C99F52" id="Ink 32" o:spid="_x0000_s1026" type="#_x0000_t75" style="position:absolute;margin-left:561.35pt;margin-top:271.05pt;width:9.2pt;height:17.9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">
                <v:imagedata r:id="rId52" o:title=""/>
              </v:shape>
            </w:pict>
          </mc:Fallback>
        </mc:AlternateContent>
      </w:r>
      <w:r>
        <w:rPr>
          <w:rFonts w:ascii="Arial" w:hAnsi="Arial" w:cs="Arial"/>
          <w:noProof/>
          <w:sz w:val="24"/>
          <w:szCs w:val="24"/>
        </w:rPr>
        <mc:AlternateContent>
          <mc:Choice Requires="wpi">
            <w:drawing>
              <wp:anchor distT="0" distB="0" distL="114300" distR="114300" simplePos="0" relativeHeight="251689984" behindDoc="0" locked="0" layoutInCell="1" allowOverlap="1" wp14:anchorId="5109C0C9" wp14:editId="55B9D928">
                <wp:simplePos x="0" y="0"/>
                <wp:positionH relativeFrom="column">
                  <wp:posOffset>7143585</wp:posOffset>
                </wp:positionH>
                <wp:positionV relativeFrom="paragraph">
                  <wp:posOffset>3567175</wp:posOffset>
                </wp:positionV>
                <wp:extent cx="360" cy="360"/>
                <wp:effectExtent l="95250" t="152400" r="114300" b="152400"/>
                <wp:wrapNone/>
                <wp:docPr id="1482164367" name="Ink 31"/>
                <wp:cNvGraphicFramePr/>
                <a:graphic xmlns:a="http://schemas.openxmlformats.org/drawingml/2006/main">
                  <a:graphicData uri="http://schemas.microsoft.com/office/word/2010/wordprocessingInk">
                    <w14:contentPart bwMode="auto" r:id="rId53">
                      <w14:nvContentPartPr>
                        <w14:cNvContentPartPr/>
                      </w14:nvContentPartPr>
                      <w14:xfrm>
                        <a:off x="0" y="0"/>
                        <a:ext cx="360" cy="360"/>
                      </w14:xfrm>
                    </w14:contentPart>
                  </a:graphicData>
                </a:graphic>
              </wp:anchor>
            </w:drawing>
          </mc:Choice>
          <mc:Fallback>
            <w:pict>
              <v:shape w14:anchorId="2501C6C9" id="Ink 31" o:spid="_x0000_s1026" type="#_x0000_t75" style="position:absolute;margin-left:558.25pt;margin-top:272.4pt;width:8.55pt;height:17.0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">
                <v:imagedata r:id="rId54" o:title=""/>
              </v:shape>
            </w:pict>
          </mc:Fallback>
        </mc:AlternateContent>
      </w:r>
      <w:r>
        <w:rPr>
          <w:rFonts w:ascii="Arial" w:hAnsi="Arial" w:cs="Arial"/>
          <w:noProof/>
          <w:sz w:val="24"/>
          <w:szCs w:val="24"/>
        </w:rPr>
        <mc:AlternateContent>
          <mc:Choice Requires="wpi">
            <w:drawing>
              <wp:anchor distT="0" distB="0" distL="114300" distR="114300" simplePos="0" relativeHeight="251688960" behindDoc="0" locked="0" layoutInCell="1" allowOverlap="1" wp14:anchorId="25E81C83" wp14:editId="5AA26987">
                <wp:simplePos x="0" y="0"/>
                <wp:positionH relativeFrom="column">
                  <wp:posOffset>7143585</wp:posOffset>
                </wp:positionH>
                <wp:positionV relativeFrom="paragraph">
                  <wp:posOffset>3567175</wp:posOffset>
                </wp:positionV>
                <wp:extent cx="360" cy="360"/>
                <wp:effectExtent l="95250" t="152400" r="114300" b="152400"/>
                <wp:wrapNone/>
                <wp:docPr id="1589487844" name="Ink 30"/>
                <wp:cNvGraphicFramePr/>
                <a:graphic xmlns:a="http://schemas.openxmlformats.org/drawingml/2006/main">
                  <a:graphicData uri="http://schemas.microsoft.com/office/word/2010/wordprocessingInk">
                    <w14:contentPart bwMode="auto" r:id="rId55">
                      <w14:nvContentPartPr>
                        <w14:cNvContentPartPr/>
                      </w14:nvContentPartPr>
                      <w14:xfrm>
                        <a:off x="0" y="0"/>
                        <a:ext cx="360" cy="360"/>
                      </w14:xfrm>
                    </w14:contentPart>
                  </a:graphicData>
                </a:graphic>
              </wp:anchor>
            </w:drawing>
          </mc:Choice>
          <mc:Fallback>
            <w:pict>
              <v:shape w14:anchorId="2CEAC2E9" id="Ink 30" o:spid="_x0000_s1026" type="#_x0000_t75" style="position:absolute;margin-left:558.25pt;margin-top:272.4pt;width:8.55pt;height:17.0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">
                <v:imagedata r:id="rId54" o:title=""/>
              </v:shape>
            </w:pict>
          </mc:Fallback>
        </mc:AlternateContent>
      </w:r>
      <w:r>
        <w:rPr>
          <w:rFonts w:ascii="Arial" w:hAnsi="Arial" w:cs="Arial"/>
          <w:noProof/>
          <w:sz w:val="24"/>
          <w:szCs w:val="24"/>
        </w:rPr>
        <mc:AlternateContent>
          <mc:Choice Requires="wpi">
            <w:drawing>
              <wp:anchor distT="0" distB="0" distL="114300" distR="114300" simplePos="0" relativeHeight="251687936" behindDoc="0" locked="0" layoutInCell="1" allowOverlap="1" wp14:anchorId="60E6B122" wp14:editId="1B142EDA">
                <wp:simplePos x="0" y="0"/>
                <wp:positionH relativeFrom="column">
                  <wp:posOffset>7191105</wp:posOffset>
                </wp:positionH>
                <wp:positionV relativeFrom="paragraph">
                  <wp:posOffset>3471775</wp:posOffset>
                </wp:positionV>
                <wp:extent cx="360" cy="360"/>
                <wp:effectExtent l="95250" t="152400" r="114300" b="152400"/>
                <wp:wrapNone/>
                <wp:docPr id="1674837858" name="Ink 29"/>
                <wp:cNvGraphicFramePr/>
                <a:graphic xmlns:a="http://schemas.openxmlformats.org/drawingml/2006/main">
                  <a:graphicData uri="http://schemas.microsoft.com/office/word/2010/wordprocessingInk">
                    <w14:contentPart bwMode="auto" r:id="rId56">
                      <w14:nvContentPartPr>
                        <w14:cNvContentPartPr/>
                      </w14:nvContentPartPr>
                      <w14:xfrm>
                        <a:off x="0" y="0"/>
                        <a:ext cx="360" cy="360"/>
                      </w14:xfrm>
                    </w14:contentPart>
                  </a:graphicData>
                </a:graphic>
              </wp:anchor>
            </w:drawing>
          </mc:Choice>
          <mc:Fallback>
            <w:pict>
              <v:shape w14:anchorId="7C8C9AD9" id="Ink 29" o:spid="_x0000_s1026" type="#_x0000_t75" style="position:absolute;margin-left:562pt;margin-top:264.85pt;width:8.55pt;height:17.0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">
                <v:imagedata r:id="rId54" o:title=""/>
              </v:shape>
            </w:pict>
          </mc:Fallback>
        </mc:AlternateContent>
      </w:r>
      <w:r w:rsidR="00FC10D5">
        <w:rPr>
          <w:rFonts w:ascii="Arial" w:hAnsi="Arial" w:cs="Arial"/>
          <w:sz w:val="24"/>
          <w:szCs w:val="24"/>
        </w:rPr>
        <w:t xml:space="preserve">Bed and Breakfast      </w:t>
      </w:r>
      <w:r w:rsidR="00641EEC">
        <w:rPr>
          <w:rFonts w:ascii="Arial" w:hAnsi="Arial" w:cs="Arial"/>
          <w:sz w:val="24"/>
          <w:szCs w:val="24"/>
        </w:rPr>
        <w:t xml:space="preserve">Room Only </w:t>
      </w:r>
      <w:r w:rsidR="00425C48">
        <w:rPr>
          <w:rFonts w:ascii="Arial" w:hAnsi="Arial" w:cs="Arial"/>
          <w:sz w:val="24"/>
          <w:szCs w:val="24"/>
        </w:rPr>
        <w:t xml:space="preserve">                       </w:t>
      </w:r>
      <w:r w:rsidR="00641EEC">
        <w:rPr>
          <w:rFonts w:ascii="Arial" w:hAnsi="Arial" w:cs="Arial"/>
          <w:sz w:val="24"/>
          <w:szCs w:val="24"/>
        </w:rPr>
        <w:t>Full Board</w:t>
      </w:r>
      <w:r w:rsidR="00425C48">
        <w:rPr>
          <w:rFonts w:ascii="Arial" w:hAnsi="Arial" w:cs="Arial"/>
          <w:sz w:val="24"/>
          <w:szCs w:val="24"/>
        </w:rPr>
        <w:t xml:space="preserve">               </w:t>
      </w:r>
      <w:r w:rsidR="00641EEC">
        <w:rPr>
          <w:rFonts w:ascii="Arial" w:hAnsi="Arial" w:cs="Arial"/>
          <w:sz w:val="24"/>
          <w:szCs w:val="24"/>
        </w:rPr>
        <w:t>Half Board</w:t>
      </w:r>
      <w:r w:rsidR="00425C48">
        <w:rPr>
          <w:rFonts w:ascii="Arial" w:hAnsi="Arial" w:cs="Arial"/>
          <w:sz w:val="24"/>
          <w:szCs w:val="24"/>
        </w:rPr>
        <w:t xml:space="preserve"> </w:t>
      </w:r>
    </w:p>
    <w:tbl>
      <w:tblPr>
        <w:tblStyle w:val="TableGrid"/>
        <w:tblW w:w="0" w:type="auto"/>
        <w:tblLook w:val="04A0" w:firstRow="1" w:lastRow="0" w:firstColumn="1" w:lastColumn="0" w:noHBand="0" w:noVBand="1"/>
      </w:tblPr>
      <w:tblGrid>
        <w:gridCol w:w="9016"/>
      </w:tblGrid>
      <w:tr w:rsidR="00FC10D5" w14:paraId="1EBE4116" w14:textId="77777777" w:rsidTr="00FC10D5">
        <w:tc>
          <w:tcPr>
            <w:tcW w:w="9016" w:type="dxa"/>
          </w:tcPr>
          <w:tbl>
            <w:tblPr>
              <w:tblStyle w:val="TableGrid"/>
              <w:tblW w:w="0" w:type="auto"/>
              <w:tblLook w:val="04A0" w:firstRow="1" w:lastRow="0" w:firstColumn="1" w:lastColumn="0" w:noHBand="0" w:noVBand="1"/>
            </w:tblPr>
            <w:tblGrid>
              <w:gridCol w:w="2197"/>
              <w:gridCol w:w="2197"/>
              <w:gridCol w:w="2198"/>
              <w:gridCol w:w="2198"/>
            </w:tblGrid>
            <w:tr w:rsidR="00FC10D5" w14:paraId="556A5800" w14:textId="77777777" w:rsidTr="00FC10D5">
              <w:tc>
                <w:tcPr>
                  <w:tcW w:w="2197" w:type="dxa"/>
                </w:tcPr>
                <w:tbl>
                  <w:tblPr>
                    <w:tblStyle w:val="TableGrid"/>
                    <w:tblW w:w="0" w:type="auto"/>
                    <w:tblLook w:val="04A0" w:firstRow="1" w:lastRow="0" w:firstColumn="1" w:lastColumn="0" w:noHBand="0" w:noVBand="1"/>
                  </w:tblPr>
                  <w:tblGrid>
                    <w:gridCol w:w="738"/>
                    <w:gridCol w:w="411"/>
                    <w:gridCol w:w="411"/>
                    <w:gridCol w:w="411"/>
                  </w:tblGrid>
                  <w:tr w:rsidR="00FC10D5" w14:paraId="33B8D8DD" w14:textId="77777777" w:rsidTr="00FC10D5">
                    <w:tc>
                      <w:tcPr>
                        <w:tcW w:w="737" w:type="dxa"/>
                      </w:tcPr>
                      <w:p w14:paraId="16AF5C22" w14:textId="77777777" w:rsidR="00FC10D5" w:rsidRDefault="00FC10D5">
                        <w:pPr>
                          <w:rPr>
                            <w:rFonts w:ascii="Arial" w:hAnsi="Arial" w:cs="Arial"/>
                            <w:sz w:val="24"/>
                            <w:szCs w:val="24"/>
                          </w:rPr>
                        </w:pPr>
                      </w:p>
                    </w:tc>
                    <w:tc>
                      <w:tcPr>
                        <w:tcW w:w="493" w:type="dxa"/>
                      </w:tcPr>
                      <w:p w14:paraId="606E45EA" w14:textId="77777777" w:rsidR="00FC10D5" w:rsidRDefault="00FC10D5">
                        <w:pPr>
                          <w:rPr>
                            <w:rFonts w:ascii="Arial" w:hAnsi="Arial" w:cs="Arial"/>
                            <w:sz w:val="24"/>
                            <w:szCs w:val="24"/>
                          </w:rPr>
                        </w:pPr>
                      </w:p>
                    </w:tc>
                    <w:tc>
                      <w:tcPr>
                        <w:tcW w:w="493" w:type="dxa"/>
                      </w:tcPr>
                      <w:p w14:paraId="017CF961" w14:textId="77777777" w:rsidR="00FC10D5" w:rsidRDefault="00FC10D5">
                        <w:pPr>
                          <w:rPr>
                            <w:rFonts w:ascii="Arial" w:hAnsi="Arial" w:cs="Arial"/>
                            <w:sz w:val="24"/>
                            <w:szCs w:val="24"/>
                          </w:rPr>
                        </w:pPr>
                      </w:p>
                    </w:tc>
                    <w:tc>
                      <w:tcPr>
                        <w:tcW w:w="493" w:type="dxa"/>
                      </w:tcPr>
                      <w:p w14:paraId="3277A9C6" w14:textId="77777777" w:rsidR="00FC10D5" w:rsidRDefault="00FC10D5">
                        <w:pPr>
                          <w:rPr>
                            <w:rFonts w:ascii="Arial" w:hAnsi="Arial" w:cs="Arial"/>
                            <w:sz w:val="24"/>
                            <w:szCs w:val="24"/>
                          </w:rPr>
                        </w:pPr>
                      </w:p>
                    </w:tc>
                  </w:tr>
                  <w:tr w:rsidR="00FC10D5" w14:paraId="4DB170F0" w14:textId="77777777" w:rsidTr="00FC10D5">
                    <w:tc>
                      <w:tcPr>
                        <w:tcW w:w="737" w:type="dxa"/>
                      </w:tcPr>
                      <w:p w14:paraId="556463A6" w14:textId="77777777" w:rsidR="00FC10D5" w:rsidRDefault="00FC10D5">
                        <w:pPr>
                          <w:rPr>
                            <w:rFonts w:ascii="Arial" w:hAnsi="Arial" w:cs="Arial"/>
                            <w:sz w:val="24"/>
                            <w:szCs w:val="24"/>
                          </w:rPr>
                        </w:pPr>
                      </w:p>
                    </w:tc>
                    <w:tc>
                      <w:tcPr>
                        <w:tcW w:w="493" w:type="dxa"/>
                      </w:tcPr>
                      <w:p w14:paraId="074FB2D5" w14:textId="77777777" w:rsidR="00FC10D5" w:rsidRDefault="00FC10D5">
                        <w:pPr>
                          <w:rPr>
                            <w:rFonts w:ascii="Arial" w:hAnsi="Arial" w:cs="Arial"/>
                            <w:sz w:val="24"/>
                            <w:szCs w:val="24"/>
                          </w:rPr>
                        </w:pPr>
                      </w:p>
                    </w:tc>
                    <w:tc>
                      <w:tcPr>
                        <w:tcW w:w="493" w:type="dxa"/>
                      </w:tcPr>
                      <w:p w14:paraId="178C572B" w14:textId="77777777" w:rsidR="00FC10D5" w:rsidRDefault="00FC10D5">
                        <w:pPr>
                          <w:rPr>
                            <w:rFonts w:ascii="Arial" w:hAnsi="Arial" w:cs="Arial"/>
                            <w:sz w:val="24"/>
                            <w:szCs w:val="24"/>
                          </w:rPr>
                        </w:pPr>
                      </w:p>
                    </w:tc>
                    <w:tc>
                      <w:tcPr>
                        <w:tcW w:w="493" w:type="dxa"/>
                      </w:tcPr>
                      <w:p w14:paraId="7DF8D287" w14:textId="77777777" w:rsidR="00FC10D5" w:rsidRDefault="00FC10D5">
                        <w:pPr>
                          <w:rPr>
                            <w:rFonts w:ascii="Arial" w:hAnsi="Arial" w:cs="Arial"/>
                            <w:sz w:val="24"/>
                            <w:szCs w:val="24"/>
                          </w:rPr>
                        </w:pPr>
                      </w:p>
                    </w:tc>
                  </w:tr>
                  <w:tr w:rsidR="00FC10D5" w14:paraId="141FC0B0" w14:textId="77777777" w:rsidTr="00FC10D5">
                    <w:tc>
                      <w:tcPr>
                        <w:tcW w:w="737" w:type="dxa"/>
                      </w:tcPr>
                      <w:p w14:paraId="2B46969C" w14:textId="77777777" w:rsidR="00FC10D5" w:rsidRDefault="00FC10D5">
                        <w:pPr>
                          <w:rPr>
                            <w:rFonts w:ascii="Arial" w:hAnsi="Arial" w:cs="Arial"/>
                            <w:sz w:val="24"/>
                            <w:szCs w:val="24"/>
                          </w:rPr>
                        </w:pPr>
                      </w:p>
                    </w:tc>
                    <w:tc>
                      <w:tcPr>
                        <w:tcW w:w="493" w:type="dxa"/>
                      </w:tcPr>
                      <w:p w14:paraId="4E0C95F8" w14:textId="77777777" w:rsidR="00FC10D5" w:rsidRDefault="00FC10D5">
                        <w:pPr>
                          <w:rPr>
                            <w:rFonts w:ascii="Arial" w:hAnsi="Arial" w:cs="Arial"/>
                            <w:sz w:val="24"/>
                            <w:szCs w:val="24"/>
                          </w:rPr>
                        </w:pPr>
                      </w:p>
                    </w:tc>
                    <w:tc>
                      <w:tcPr>
                        <w:tcW w:w="493" w:type="dxa"/>
                      </w:tcPr>
                      <w:p w14:paraId="53E226E1" w14:textId="77777777" w:rsidR="00FC10D5" w:rsidRDefault="00FC10D5">
                        <w:pPr>
                          <w:rPr>
                            <w:rFonts w:ascii="Arial" w:hAnsi="Arial" w:cs="Arial"/>
                            <w:sz w:val="24"/>
                            <w:szCs w:val="24"/>
                          </w:rPr>
                        </w:pPr>
                      </w:p>
                    </w:tc>
                    <w:tc>
                      <w:tcPr>
                        <w:tcW w:w="493" w:type="dxa"/>
                      </w:tcPr>
                      <w:p w14:paraId="25FA7323" w14:textId="77777777" w:rsidR="00FC10D5" w:rsidRDefault="00FC10D5">
                        <w:pPr>
                          <w:rPr>
                            <w:rFonts w:ascii="Arial" w:hAnsi="Arial" w:cs="Arial"/>
                            <w:sz w:val="24"/>
                            <w:szCs w:val="24"/>
                          </w:rPr>
                        </w:pPr>
                      </w:p>
                    </w:tc>
                  </w:tr>
                  <w:tr w:rsidR="00FC10D5" w14:paraId="62FA8603" w14:textId="77777777" w:rsidTr="00FC10D5">
                    <w:tc>
                      <w:tcPr>
                        <w:tcW w:w="737" w:type="dxa"/>
                      </w:tcPr>
                      <w:p w14:paraId="212FD18B" w14:textId="77777777" w:rsidR="00FC10D5" w:rsidRDefault="00FC10D5">
                        <w:pPr>
                          <w:rPr>
                            <w:rFonts w:ascii="Arial" w:hAnsi="Arial" w:cs="Arial"/>
                            <w:sz w:val="24"/>
                            <w:szCs w:val="24"/>
                          </w:rPr>
                        </w:pPr>
                      </w:p>
                    </w:tc>
                    <w:tc>
                      <w:tcPr>
                        <w:tcW w:w="493" w:type="dxa"/>
                      </w:tcPr>
                      <w:p w14:paraId="42867E6A" w14:textId="77777777" w:rsidR="00FC10D5" w:rsidRDefault="00FC10D5">
                        <w:pPr>
                          <w:rPr>
                            <w:rFonts w:ascii="Arial" w:hAnsi="Arial" w:cs="Arial"/>
                            <w:sz w:val="24"/>
                            <w:szCs w:val="24"/>
                          </w:rPr>
                        </w:pPr>
                      </w:p>
                    </w:tc>
                    <w:tc>
                      <w:tcPr>
                        <w:tcW w:w="493" w:type="dxa"/>
                      </w:tcPr>
                      <w:p w14:paraId="3CAC75D6" w14:textId="77777777" w:rsidR="00FC10D5" w:rsidRDefault="00FC10D5">
                        <w:pPr>
                          <w:rPr>
                            <w:rFonts w:ascii="Arial" w:hAnsi="Arial" w:cs="Arial"/>
                            <w:sz w:val="24"/>
                            <w:szCs w:val="24"/>
                          </w:rPr>
                        </w:pPr>
                      </w:p>
                    </w:tc>
                    <w:tc>
                      <w:tcPr>
                        <w:tcW w:w="493" w:type="dxa"/>
                      </w:tcPr>
                      <w:p w14:paraId="3F31579A" w14:textId="77777777" w:rsidR="00FC10D5" w:rsidRDefault="00FC10D5">
                        <w:pPr>
                          <w:rPr>
                            <w:rFonts w:ascii="Arial" w:hAnsi="Arial" w:cs="Arial"/>
                            <w:sz w:val="24"/>
                            <w:szCs w:val="24"/>
                          </w:rPr>
                        </w:pPr>
                      </w:p>
                    </w:tc>
                  </w:tr>
                  <w:tr w:rsidR="00FC10D5" w14:paraId="0696878D" w14:textId="77777777" w:rsidTr="00FC10D5">
                    <w:tc>
                      <w:tcPr>
                        <w:tcW w:w="737" w:type="dxa"/>
                      </w:tcPr>
                      <w:p w14:paraId="3FF3FD7A" w14:textId="32948331" w:rsidR="00FC10D5" w:rsidRDefault="00641EEC">
                        <w:pPr>
                          <w:rPr>
                            <w:rFonts w:ascii="Arial" w:hAnsi="Arial" w:cs="Arial"/>
                            <w:sz w:val="24"/>
                            <w:szCs w:val="24"/>
                          </w:rPr>
                        </w:pPr>
                        <w:r>
                          <w:rPr>
                            <w:rFonts w:ascii="Arial" w:hAnsi="Arial" w:cs="Arial"/>
                            <w:sz w:val="24"/>
                            <w:szCs w:val="24"/>
                          </w:rPr>
                          <w:t>4 stars</w:t>
                        </w:r>
                      </w:p>
                    </w:tc>
                    <w:tc>
                      <w:tcPr>
                        <w:tcW w:w="493" w:type="dxa"/>
                      </w:tcPr>
                      <w:p w14:paraId="0E5009BD" w14:textId="77777777" w:rsidR="00FC10D5" w:rsidRDefault="00FC10D5">
                        <w:pPr>
                          <w:rPr>
                            <w:rFonts w:ascii="Arial" w:hAnsi="Arial" w:cs="Arial"/>
                            <w:sz w:val="24"/>
                            <w:szCs w:val="24"/>
                          </w:rPr>
                        </w:pPr>
                      </w:p>
                    </w:tc>
                    <w:tc>
                      <w:tcPr>
                        <w:tcW w:w="493" w:type="dxa"/>
                      </w:tcPr>
                      <w:p w14:paraId="2F925806" w14:textId="77777777" w:rsidR="00FC10D5" w:rsidRDefault="00FC10D5">
                        <w:pPr>
                          <w:rPr>
                            <w:rFonts w:ascii="Arial" w:hAnsi="Arial" w:cs="Arial"/>
                            <w:sz w:val="24"/>
                            <w:szCs w:val="24"/>
                          </w:rPr>
                        </w:pPr>
                      </w:p>
                    </w:tc>
                    <w:tc>
                      <w:tcPr>
                        <w:tcW w:w="493" w:type="dxa"/>
                      </w:tcPr>
                      <w:p w14:paraId="1C47B925" w14:textId="77777777" w:rsidR="00FC10D5" w:rsidRDefault="00FC10D5">
                        <w:pPr>
                          <w:rPr>
                            <w:rFonts w:ascii="Arial" w:hAnsi="Arial" w:cs="Arial"/>
                            <w:sz w:val="24"/>
                            <w:szCs w:val="24"/>
                          </w:rPr>
                        </w:pPr>
                      </w:p>
                    </w:tc>
                  </w:tr>
                  <w:tr w:rsidR="00FC10D5" w14:paraId="01285321" w14:textId="77777777" w:rsidTr="00FC10D5">
                    <w:tc>
                      <w:tcPr>
                        <w:tcW w:w="737" w:type="dxa"/>
                      </w:tcPr>
                      <w:p w14:paraId="57DAEE29" w14:textId="77777777" w:rsidR="00FC10D5" w:rsidRDefault="00FC10D5">
                        <w:pPr>
                          <w:rPr>
                            <w:rFonts w:ascii="Arial" w:hAnsi="Arial" w:cs="Arial"/>
                            <w:sz w:val="24"/>
                            <w:szCs w:val="24"/>
                          </w:rPr>
                        </w:pPr>
                      </w:p>
                    </w:tc>
                    <w:tc>
                      <w:tcPr>
                        <w:tcW w:w="493" w:type="dxa"/>
                      </w:tcPr>
                      <w:p w14:paraId="04EF6EBE" w14:textId="77777777" w:rsidR="00FC10D5" w:rsidRDefault="00FC10D5">
                        <w:pPr>
                          <w:rPr>
                            <w:rFonts w:ascii="Arial" w:hAnsi="Arial" w:cs="Arial"/>
                            <w:sz w:val="24"/>
                            <w:szCs w:val="24"/>
                          </w:rPr>
                        </w:pPr>
                      </w:p>
                    </w:tc>
                    <w:tc>
                      <w:tcPr>
                        <w:tcW w:w="493" w:type="dxa"/>
                      </w:tcPr>
                      <w:p w14:paraId="70782C50" w14:textId="77777777" w:rsidR="00FC10D5" w:rsidRDefault="00FC10D5">
                        <w:pPr>
                          <w:rPr>
                            <w:rFonts w:ascii="Arial" w:hAnsi="Arial" w:cs="Arial"/>
                            <w:sz w:val="24"/>
                            <w:szCs w:val="24"/>
                          </w:rPr>
                        </w:pPr>
                      </w:p>
                    </w:tc>
                    <w:tc>
                      <w:tcPr>
                        <w:tcW w:w="493" w:type="dxa"/>
                      </w:tcPr>
                      <w:p w14:paraId="4D48E93B" w14:textId="77777777" w:rsidR="00FC10D5" w:rsidRDefault="00FC10D5">
                        <w:pPr>
                          <w:rPr>
                            <w:rFonts w:ascii="Arial" w:hAnsi="Arial" w:cs="Arial"/>
                            <w:sz w:val="24"/>
                            <w:szCs w:val="24"/>
                          </w:rPr>
                        </w:pPr>
                      </w:p>
                    </w:tc>
                  </w:tr>
                  <w:tr w:rsidR="00FC10D5" w14:paraId="33A2479F" w14:textId="77777777" w:rsidTr="00FC10D5">
                    <w:tc>
                      <w:tcPr>
                        <w:tcW w:w="737" w:type="dxa"/>
                      </w:tcPr>
                      <w:p w14:paraId="0309D28A" w14:textId="77777777" w:rsidR="00FC10D5" w:rsidRDefault="00FC10D5">
                        <w:pPr>
                          <w:rPr>
                            <w:rFonts w:ascii="Arial" w:hAnsi="Arial" w:cs="Arial"/>
                            <w:sz w:val="24"/>
                            <w:szCs w:val="24"/>
                          </w:rPr>
                        </w:pPr>
                      </w:p>
                    </w:tc>
                    <w:tc>
                      <w:tcPr>
                        <w:tcW w:w="493" w:type="dxa"/>
                      </w:tcPr>
                      <w:p w14:paraId="2ADE986E" w14:textId="77777777" w:rsidR="00FC10D5" w:rsidRDefault="00FC10D5">
                        <w:pPr>
                          <w:rPr>
                            <w:rFonts w:ascii="Arial" w:hAnsi="Arial" w:cs="Arial"/>
                            <w:sz w:val="24"/>
                            <w:szCs w:val="24"/>
                          </w:rPr>
                        </w:pPr>
                      </w:p>
                    </w:tc>
                    <w:tc>
                      <w:tcPr>
                        <w:tcW w:w="493" w:type="dxa"/>
                      </w:tcPr>
                      <w:p w14:paraId="388A7DF3" w14:textId="77777777" w:rsidR="00FC10D5" w:rsidRDefault="00FC10D5">
                        <w:pPr>
                          <w:rPr>
                            <w:rFonts w:ascii="Arial" w:hAnsi="Arial" w:cs="Arial"/>
                            <w:sz w:val="24"/>
                            <w:szCs w:val="24"/>
                          </w:rPr>
                        </w:pPr>
                      </w:p>
                    </w:tc>
                    <w:tc>
                      <w:tcPr>
                        <w:tcW w:w="493" w:type="dxa"/>
                      </w:tcPr>
                      <w:p w14:paraId="340EB77F" w14:textId="77777777" w:rsidR="00FC10D5" w:rsidRDefault="00FC10D5">
                        <w:pPr>
                          <w:rPr>
                            <w:rFonts w:ascii="Arial" w:hAnsi="Arial" w:cs="Arial"/>
                            <w:sz w:val="24"/>
                            <w:szCs w:val="24"/>
                          </w:rPr>
                        </w:pPr>
                      </w:p>
                    </w:tc>
                  </w:tr>
                  <w:tr w:rsidR="00FC10D5" w14:paraId="7907241C" w14:textId="77777777" w:rsidTr="00FC10D5">
                    <w:tc>
                      <w:tcPr>
                        <w:tcW w:w="737" w:type="dxa"/>
                      </w:tcPr>
                      <w:p w14:paraId="73A27959" w14:textId="77777777" w:rsidR="00FC10D5" w:rsidRDefault="00FC10D5">
                        <w:pPr>
                          <w:rPr>
                            <w:rFonts w:ascii="Arial" w:hAnsi="Arial" w:cs="Arial"/>
                            <w:sz w:val="24"/>
                            <w:szCs w:val="24"/>
                          </w:rPr>
                        </w:pPr>
                      </w:p>
                    </w:tc>
                    <w:tc>
                      <w:tcPr>
                        <w:tcW w:w="493" w:type="dxa"/>
                      </w:tcPr>
                      <w:p w14:paraId="3B163C53" w14:textId="77777777" w:rsidR="00FC10D5" w:rsidRDefault="00FC10D5">
                        <w:pPr>
                          <w:rPr>
                            <w:rFonts w:ascii="Arial" w:hAnsi="Arial" w:cs="Arial"/>
                            <w:sz w:val="24"/>
                            <w:szCs w:val="24"/>
                          </w:rPr>
                        </w:pPr>
                      </w:p>
                    </w:tc>
                    <w:tc>
                      <w:tcPr>
                        <w:tcW w:w="493" w:type="dxa"/>
                      </w:tcPr>
                      <w:p w14:paraId="5F1512B1" w14:textId="77777777" w:rsidR="00FC10D5" w:rsidRDefault="00FC10D5">
                        <w:pPr>
                          <w:rPr>
                            <w:rFonts w:ascii="Arial" w:hAnsi="Arial" w:cs="Arial"/>
                            <w:sz w:val="24"/>
                            <w:szCs w:val="24"/>
                          </w:rPr>
                        </w:pPr>
                      </w:p>
                    </w:tc>
                    <w:tc>
                      <w:tcPr>
                        <w:tcW w:w="493" w:type="dxa"/>
                      </w:tcPr>
                      <w:p w14:paraId="467B08A3" w14:textId="77777777" w:rsidR="00FC10D5" w:rsidRDefault="00FC10D5">
                        <w:pPr>
                          <w:rPr>
                            <w:rFonts w:ascii="Arial" w:hAnsi="Arial" w:cs="Arial"/>
                            <w:sz w:val="24"/>
                            <w:szCs w:val="24"/>
                          </w:rPr>
                        </w:pPr>
                      </w:p>
                    </w:tc>
                  </w:tr>
                </w:tbl>
                <w:p w14:paraId="5CCB8A69" w14:textId="4E573D9A" w:rsidR="00FC10D5" w:rsidRDefault="00FC10D5">
                  <w:pPr>
                    <w:rPr>
                      <w:rFonts w:ascii="Arial" w:hAnsi="Arial" w:cs="Arial"/>
                      <w:sz w:val="24"/>
                      <w:szCs w:val="24"/>
                    </w:rPr>
                  </w:pPr>
                </w:p>
              </w:tc>
              <w:tc>
                <w:tcPr>
                  <w:tcW w:w="2197" w:type="dxa"/>
                </w:tcPr>
                <w:p w14:paraId="05AE46C3" w14:textId="77777777" w:rsidR="00FC10D5" w:rsidRDefault="00FC10D5">
                  <w:pPr>
                    <w:rPr>
                      <w:rFonts w:ascii="Arial" w:hAnsi="Arial" w:cs="Arial"/>
                      <w:sz w:val="24"/>
                      <w:szCs w:val="24"/>
                    </w:rPr>
                  </w:pPr>
                </w:p>
                <w:p w14:paraId="0E8228B6" w14:textId="77777777" w:rsidR="00641EEC" w:rsidRDefault="00641EEC">
                  <w:pPr>
                    <w:rPr>
                      <w:rFonts w:ascii="Arial" w:hAnsi="Arial" w:cs="Arial"/>
                      <w:sz w:val="24"/>
                      <w:szCs w:val="24"/>
                    </w:rPr>
                  </w:pPr>
                </w:p>
                <w:p w14:paraId="39DFE6D5" w14:textId="77777777" w:rsidR="00641EEC" w:rsidRDefault="00641EEC">
                  <w:pPr>
                    <w:rPr>
                      <w:rFonts w:ascii="Arial" w:hAnsi="Arial" w:cs="Arial"/>
                      <w:sz w:val="24"/>
                      <w:szCs w:val="24"/>
                    </w:rPr>
                  </w:pPr>
                </w:p>
                <w:p w14:paraId="77897901" w14:textId="77777777" w:rsidR="00641EEC" w:rsidRDefault="00641EEC">
                  <w:pPr>
                    <w:rPr>
                      <w:rFonts w:ascii="Arial" w:hAnsi="Arial" w:cs="Arial"/>
                      <w:sz w:val="24"/>
                      <w:szCs w:val="24"/>
                    </w:rPr>
                  </w:pPr>
                </w:p>
                <w:p w14:paraId="0789BF8E" w14:textId="79F729C1" w:rsidR="00641EEC" w:rsidRDefault="00641EEC">
                  <w:pPr>
                    <w:rPr>
                      <w:rFonts w:ascii="Arial" w:hAnsi="Arial" w:cs="Arial"/>
                      <w:sz w:val="24"/>
                      <w:szCs w:val="24"/>
                    </w:rPr>
                  </w:pPr>
                  <w:r>
                    <w:rPr>
                      <w:rFonts w:ascii="Arial" w:hAnsi="Arial" w:cs="Arial"/>
                      <w:sz w:val="24"/>
                      <w:szCs w:val="24"/>
                    </w:rPr>
                    <w:t>4 stars</w:t>
                  </w:r>
                </w:p>
              </w:tc>
              <w:tc>
                <w:tcPr>
                  <w:tcW w:w="2198" w:type="dxa"/>
                </w:tcPr>
                <w:p w14:paraId="78E4DBED" w14:textId="77777777" w:rsidR="00FC10D5" w:rsidRDefault="00FC10D5">
                  <w:pPr>
                    <w:rPr>
                      <w:rFonts w:ascii="Arial" w:hAnsi="Arial" w:cs="Arial"/>
                      <w:sz w:val="24"/>
                      <w:szCs w:val="24"/>
                    </w:rPr>
                  </w:pPr>
                </w:p>
                <w:p w14:paraId="76A962EE" w14:textId="77777777" w:rsidR="00641EEC" w:rsidRDefault="00641EEC">
                  <w:pPr>
                    <w:rPr>
                      <w:rFonts w:ascii="Arial" w:hAnsi="Arial" w:cs="Arial"/>
                      <w:sz w:val="24"/>
                      <w:szCs w:val="24"/>
                    </w:rPr>
                  </w:pPr>
                </w:p>
                <w:p w14:paraId="093498DB" w14:textId="77777777" w:rsidR="00641EEC" w:rsidRDefault="00641EEC">
                  <w:pPr>
                    <w:rPr>
                      <w:rFonts w:ascii="Arial" w:hAnsi="Arial" w:cs="Arial"/>
                      <w:sz w:val="24"/>
                      <w:szCs w:val="24"/>
                    </w:rPr>
                  </w:pPr>
                </w:p>
                <w:p w14:paraId="34236512" w14:textId="77777777" w:rsidR="00641EEC" w:rsidRDefault="00641EEC">
                  <w:pPr>
                    <w:rPr>
                      <w:rFonts w:ascii="Arial" w:hAnsi="Arial" w:cs="Arial"/>
                      <w:sz w:val="24"/>
                      <w:szCs w:val="24"/>
                    </w:rPr>
                  </w:pPr>
                </w:p>
                <w:p w14:paraId="28CAFC19" w14:textId="4061887E" w:rsidR="00641EEC" w:rsidRDefault="00641EEC">
                  <w:pPr>
                    <w:rPr>
                      <w:rFonts w:ascii="Arial" w:hAnsi="Arial" w:cs="Arial"/>
                      <w:sz w:val="24"/>
                      <w:szCs w:val="24"/>
                    </w:rPr>
                  </w:pPr>
                  <w:r>
                    <w:rPr>
                      <w:rFonts w:ascii="Arial" w:hAnsi="Arial" w:cs="Arial"/>
                      <w:sz w:val="24"/>
                      <w:szCs w:val="24"/>
                    </w:rPr>
                    <w:t>4 stars</w:t>
                  </w:r>
                </w:p>
                <w:p w14:paraId="4A866328" w14:textId="71606D3F" w:rsidR="00641EEC" w:rsidRDefault="00641EEC">
                  <w:pPr>
                    <w:rPr>
                      <w:rFonts w:ascii="Arial" w:hAnsi="Arial" w:cs="Arial"/>
                      <w:sz w:val="24"/>
                      <w:szCs w:val="24"/>
                    </w:rPr>
                  </w:pPr>
                </w:p>
              </w:tc>
              <w:tc>
                <w:tcPr>
                  <w:tcW w:w="2198" w:type="dxa"/>
                </w:tcPr>
                <w:p w14:paraId="5F941FE3" w14:textId="77777777" w:rsidR="00FC10D5" w:rsidRDefault="00FC10D5">
                  <w:pPr>
                    <w:rPr>
                      <w:rFonts w:ascii="Arial" w:hAnsi="Arial" w:cs="Arial"/>
                      <w:sz w:val="24"/>
                      <w:szCs w:val="24"/>
                    </w:rPr>
                  </w:pPr>
                </w:p>
                <w:p w14:paraId="77B579D5" w14:textId="77777777" w:rsidR="00641EEC" w:rsidRDefault="00641EEC">
                  <w:pPr>
                    <w:rPr>
                      <w:rFonts w:ascii="Arial" w:hAnsi="Arial" w:cs="Arial"/>
                      <w:sz w:val="24"/>
                      <w:szCs w:val="24"/>
                    </w:rPr>
                  </w:pPr>
                </w:p>
                <w:p w14:paraId="62615A4F" w14:textId="77777777" w:rsidR="00641EEC" w:rsidRDefault="00641EEC">
                  <w:pPr>
                    <w:rPr>
                      <w:rFonts w:ascii="Arial" w:hAnsi="Arial" w:cs="Arial"/>
                      <w:sz w:val="24"/>
                      <w:szCs w:val="24"/>
                    </w:rPr>
                  </w:pPr>
                </w:p>
                <w:p w14:paraId="61ECF05D" w14:textId="77777777" w:rsidR="00641EEC" w:rsidRDefault="00641EEC">
                  <w:pPr>
                    <w:rPr>
                      <w:rFonts w:ascii="Arial" w:hAnsi="Arial" w:cs="Arial"/>
                      <w:sz w:val="24"/>
                      <w:szCs w:val="24"/>
                    </w:rPr>
                  </w:pPr>
                </w:p>
                <w:p w14:paraId="2096D4B1" w14:textId="0554C20A" w:rsidR="00641EEC" w:rsidRDefault="00641EEC">
                  <w:pPr>
                    <w:rPr>
                      <w:rFonts w:ascii="Arial" w:hAnsi="Arial" w:cs="Arial"/>
                      <w:sz w:val="24"/>
                      <w:szCs w:val="24"/>
                    </w:rPr>
                  </w:pPr>
                  <w:r>
                    <w:rPr>
                      <w:rFonts w:ascii="Arial" w:hAnsi="Arial" w:cs="Arial"/>
                      <w:sz w:val="24"/>
                      <w:szCs w:val="24"/>
                    </w:rPr>
                    <w:t>4stars</w:t>
                  </w:r>
                </w:p>
              </w:tc>
            </w:tr>
          </w:tbl>
          <w:p w14:paraId="3D16621A" w14:textId="3CDA6F1C" w:rsidR="00FC10D5" w:rsidRDefault="00FC10D5">
            <w:pPr>
              <w:rPr>
                <w:rFonts w:ascii="Arial" w:hAnsi="Arial" w:cs="Arial"/>
                <w:sz w:val="24"/>
                <w:szCs w:val="24"/>
              </w:rPr>
            </w:pPr>
          </w:p>
        </w:tc>
      </w:tr>
      <w:tr w:rsidR="00FC10D5" w14:paraId="68D2F181" w14:textId="77777777" w:rsidTr="00FC10D5">
        <w:tc>
          <w:tcPr>
            <w:tcW w:w="9016" w:type="dxa"/>
          </w:tcPr>
          <w:p w14:paraId="03D3A0F8" w14:textId="77777777" w:rsidR="00FC10D5" w:rsidRDefault="00FC10D5">
            <w:pPr>
              <w:rPr>
                <w:rFonts w:ascii="Arial" w:hAnsi="Arial" w:cs="Arial"/>
                <w:sz w:val="24"/>
                <w:szCs w:val="24"/>
              </w:rPr>
            </w:pPr>
          </w:p>
        </w:tc>
      </w:tr>
      <w:tr w:rsidR="00FC10D5" w14:paraId="1857D61D" w14:textId="77777777" w:rsidTr="00FC10D5">
        <w:tc>
          <w:tcPr>
            <w:tcW w:w="9016" w:type="dxa"/>
          </w:tcPr>
          <w:p w14:paraId="7F87D087" w14:textId="77777777" w:rsidR="00FC10D5" w:rsidRDefault="00FC10D5">
            <w:pPr>
              <w:rPr>
                <w:rFonts w:ascii="Arial" w:hAnsi="Arial" w:cs="Arial"/>
                <w:sz w:val="24"/>
                <w:szCs w:val="24"/>
              </w:rPr>
            </w:pPr>
          </w:p>
        </w:tc>
      </w:tr>
      <w:tr w:rsidR="00FC10D5" w14:paraId="18B39E7D" w14:textId="77777777" w:rsidTr="00FC10D5">
        <w:tc>
          <w:tcPr>
            <w:tcW w:w="9016" w:type="dxa"/>
          </w:tcPr>
          <w:p w14:paraId="7CBDCECE" w14:textId="46732D1E" w:rsidR="00FC10D5" w:rsidRDefault="00FC10D5">
            <w:pPr>
              <w:rPr>
                <w:rFonts w:ascii="Arial" w:hAnsi="Arial" w:cs="Arial"/>
                <w:sz w:val="24"/>
                <w:szCs w:val="24"/>
              </w:rPr>
            </w:pPr>
          </w:p>
        </w:tc>
      </w:tr>
      <w:tr w:rsidR="00FC10D5" w14:paraId="03475262" w14:textId="77777777" w:rsidTr="00FC10D5">
        <w:tc>
          <w:tcPr>
            <w:tcW w:w="9016" w:type="dxa"/>
          </w:tcPr>
          <w:p w14:paraId="3DD3D962" w14:textId="722E86FE" w:rsidR="00FC10D5" w:rsidRDefault="00FC10D5">
            <w:pPr>
              <w:rPr>
                <w:rFonts w:ascii="Arial" w:hAnsi="Arial" w:cs="Arial"/>
                <w:sz w:val="24"/>
                <w:szCs w:val="24"/>
              </w:rPr>
            </w:pPr>
          </w:p>
        </w:tc>
      </w:tr>
      <w:tr w:rsidR="00FC10D5" w14:paraId="6A9D8833" w14:textId="77777777" w:rsidTr="00FC10D5">
        <w:tc>
          <w:tcPr>
            <w:tcW w:w="9016" w:type="dxa"/>
          </w:tcPr>
          <w:p w14:paraId="62301B8B" w14:textId="5E687253" w:rsidR="00FC10D5" w:rsidRDefault="00FC10D5">
            <w:pPr>
              <w:rPr>
                <w:rFonts w:ascii="Arial" w:hAnsi="Arial" w:cs="Arial"/>
                <w:sz w:val="24"/>
                <w:szCs w:val="24"/>
              </w:rPr>
            </w:pPr>
          </w:p>
        </w:tc>
      </w:tr>
      <w:tr w:rsidR="00FC10D5" w14:paraId="7B82E5D6" w14:textId="77777777" w:rsidTr="00FC10D5">
        <w:tc>
          <w:tcPr>
            <w:tcW w:w="9016" w:type="dxa"/>
          </w:tcPr>
          <w:p w14:paraId="387F022A" w14:textId="35CCC597" w:rsidR="00FC10D5" w:rsidRDefault="00FC10D5">
            <w:pPr>
              <w:rPr>
                <w:rFonts w:ascii="Arial" w:hAnsi="Arial" w:cs="Arial"/>
                <w:sz w:val="24"/>
                <w:szCs w:val="24"/>
              </w:rPr>
            </w:pPr>
          </w:p>
        </w:tc>
      </w:tr>
      <w:tr w:rsidR="00FC10D5" w14:paraId="23B366AA" w14:textId="77777777" w:rsidTr="00FC10D5">
        <w:tc>
          <w:tcPr>
            <w:tcW w:w="9016" w:type="dxa"/>
          </w:tcPr>
          <w:p w14:paraId="67B8481D" w14:textId="77777777" w:rsidR="00FC10D5" w:rsidRDefault="00FC10D5">
            <w:pPr>
              <w:rPr>
                <w:rFonts w:ascii="Arial" w:hAnsi="Arial" w:cs="Arial"/>
                <w:sz w:val="24"/>
                <w:szCs w:val="24"/>
              </w:rPr>
            </w:pPr>
          </w:p>
        </w:tc>
      </w:tr>
    </w:tbl>
    <w:p w14:paraId="350F087D" w14:textId="5BDB0900" w:rsidR="00C94578" w:rsidRDefault="00C94578">
      <w:pPr>
        <w:rPr>
          <w:rFonts w:ascii="Arial" w:hAnsi="Arial" w:cs="Arial"/>
          <w:sz w:val="24"/>
          <w:szCs w:val="24"/>
        </w:rPr>
      </w:pPr>
    </w:p>
    <w:p w14:paraId="1CC58066" w14:textId="46200059" w:rsidR="00C94578" w:rsidRDefault="00425C48">
      <w:pPr>
        <w:rPr>
          <w:rFonts w:ascii="Arial" w:hAnsi="Arial" w:cs="Arial"/>
          <w:sz w:val="24"/>
          <w:szCs w:val="24"/>
        </w:rPr>
      </w:pPr>
      <w:r>
        <w:rPr>
          <w:rFonts w:ascii="Arial" w:hAnsi="Arial" w:cs="Arial"/>
          <w:sz w:val="24"/>
          <w:szCs w:val="24"/>
        </w:rPr>
        <w:t>Hotel Guest Satisfaction   Profitability            Guest satisfaction     Retention of Top</w:t>
      </w:r>
    </w:p>
    <w:p w14:paraId="2C9C1597" w14:textId="1DADAB69" w:rsidR="00425C48" w:rsidRDefault="00425C48">
      <w:pPr>
        <w:rPr>
          <w:rFonts w:ascii="Arial" w:hAnsi="Arial" w:cs="Arial"/>
          <w:sz w:val="24"/>
          <w:szCs w:val="24"/>
        </w:rPr>
      </w:pPr>
      <w:r>
        <w:rPr>
          <w:rFonts w:ascii="Arial" w:hAnsi="Arial" w:cs="Arial"/>
          <w:sz w:val="24"/>
          <w:szCs w:val="24"/>
        </w:rPr>
        <w:t xml:space="preserve">and Brand Image                                                                            Talents of staff                                                                                                               </w:t>
      </w:r>
    </w:p>
    <w:tbl>
      <w:tblPr>
        <w:tblStyle w:val="TableGrid"/>
        <w:tblW w:w="0" w:type="auto"/>
        <w:tblLook w:val="04A0" w:firstRow="1" w:lastRow="0" w:firstColumn="1" w:lastColumn="0" w:noHBand="0" w:noVBand="1"/>
      </w:tblPr>
      <w:tblGrid>
        <w:gridCol w:w="2254"/>
        <w:gridCol w:w="2254"/>
        <w:gridCol w:w="2254"/>
        <w:gridCol w:w="2254"/>
      </w:tblGrid>
      <w:tr w:rsidR="00FC10D5" w14:paraId="15EA00F8" w14:textId="77777777" w:rsidTr="00FC10D5">
        <w:tc>
          <w:tcPr>
            <w:tcW w:w="2254" w:type="dxa"/>
          </w:tcPr>
          <w:p w14:paraId="0957A932" w14:textId="77777777" w:rsidR="00FC10D5" w:rsidRDefault="00FC10D5">
            <w:pPr>
              <w:rPr>
                <w:rFonts w:ascii="Arial" w:hAnsi="Arial" w:cs="Arial"/>
                <w:sz w:val="24"/>
                <w:szCs w:val="24"/>
              </w:rPr>
            </w:pPr>
          </w:p>
        </w:tc>
        <w:tc>
          <w:tcPr>
            <w:tcW w:w="2254" w:type="dxa"/>
          </w:tcPr>
          <w:p w14:paraId="03029598" w14:textId="77777777" w:rsidR="00FC10D5" w:rsidRDefault="00FC10D5">
            <w:pPr>
              <w:rPr>
                <w:rFonts w:ascii="Arial" w:hAnsi="Arial" w:cs="Arial"/>
                <w:sz w:val="24"/>
                <w:szCs w:val="24"/>
              </w:rPr>
            </w:pPr>
          </w:p>
        </w:tc>
        <w:tc>
          <w:tcPr>
            <w:tcW w:w="2254" w:type="dxa"/>
          </w:tcPr>
          <w:p w14:paraId="1531A510" w14:textId="77777777" w:rsidR="00FC10D5" w:rsidRDefault="00FC10D5">
            <w:pPr>
              <w:rPr>
                <w:rFonts w:ascii="Arial" w:hAnsi="Arial" w:cs="Arial"/>
                <w:sz w:val="24"/>
                <w:szCs w:val="24"/>
              </w:rPr>
            </w:pPr>
          </w:p>
        </w:tc>
        <w:tc>
          <w:tcPr>
            <w:tcW w:w="2254" w:type="dxa"/>
          </w:tcPr>
          <w:p w14:paraId="2C961D2D" w14:textId="77777777" w:rsidR="00FC10D5" w:rsidRDefault="00FC10D5">
            <w:pPr>
              <w:rPr>
                <w:rFonts w:ascii="Arial" w:hAnsi="Arial" w:cs="Arial"/>
                <w:sz w:val="24"/>
                <w:szCs w:val="24"/>
              </w:rPr>
            </w:pPr>
          </w:p>
        </w:tc>
      </w:tr>
      <w:tr w:rsidR="00FC10D5" w14:paraId="3A578CAC" w14:textId="77777777" w:rsidTr="00FC10D5">
        <w:tc>
          <w:tcPr>
            <w:tcW w:w="2254" w:type="dxa"/>
          </w:tcPr>
          <w:p w14:paraId="4D33F7B8" w14:textId="77777777" w:rsidR="00FC10D5" w:rsidRDefault="00FC10D5">
            <w:pPr>
              <w:rPr>
                <w:rFonts w:ascii="Arial" w:hAnsi="Arial" w:cs="Arial"/>
                <w:sz w:val="24"/>
                <w:szCs w:val="24"/>
              </w:rPr>
            </w:pPr>
          </w:p>
        </w:tc>
        <w:tc>
          <w:tcPr>
            <w:tcW w:w="2254" w:type="dxa"/>
          </w:tcPr>
          <w:p w14:paraId="5DB32E93" w14:textId="77777777" w:rsidR="00FC10D5" w:rsidRDefault="00FC10D5">
            <w:pPr>
              <w:rPr>
                <w:rFonts w:ascii="Arial" w:hAnsi="Arial" w:cs="Arial"/>
                <w:sz w:val="24"/>
                <w:szCs w:val="24"/>
              </w:rPr>
            </w:pPr>
          </w:p>
        </w:tc>
        <w:tc>
          <w:tcPr>
            <w:tcW w:w="2254" w:type="dxa"/>
          </w:tcPr>
          <w:p w14:paraId="3E0EAA59" w14:textId="77777777" w:rsidR="00FC10D5" w:rsidRDefault="00FC10D5">
            <w:pPr>
              <w:rPr>
                <w:rFonts w:ascii="Arial" w:hAnsi="Arial" w:cs="Arial"/>
                <w:sz w:val="24"/>
                <w:szCs w:val="24"/>
              </w:rPr>
            </w:pPr>
          </w:p>
        </w:tc>
        <w:tc>
          <w:tcPr>
            <w:tcW w:w="2254" w:type="dxa"/>
          </w:tcPr>
          <w:p w14:paraId="53A9F637" w14:textId="77777777" w:rsidR="00FC10D5" w:rsidRDefault="00FC10D5">
            <w:pPr>
              <w:rPr>
                <w:rFonts w:ascii="Arial" w:hAnsi="Arial" w:cs="Arial"/>
                <w:sz w:val="24"/>
                <w:szCs w:val="24"/>
              </w:rPr>
            </w:pPr>
          </w:p>
        </w:tc>
      </w:tr>
      <w:tr w:rsidR="00FC10D5" w14:paraId="436BF6E2" w14:textId="77777777" w:rsidTr="00FC10D5">
        <w:tc>
          <w:tcPr>
            <w:tcW w:w="2254" w:type="dxa"/>
          </w:tcPr>
          <w:p w14:paraId="4BBC8384" w14:textId="77777777" w:rsidR="00FC10D5" w:rsidRDefault="00FC10D5">
            <w:pPr>
              <w:rPr>
                <w:rFonts w:ascii="Arial" w:hAnsi="Arial" w:cs="Arial"/>
                <w:sz w:val="24"/>
                <w:szCs w:val="24"/>
              </w:rPr>
            </w:pPr>
          </w:p>
        </w:tc>
        <w:tc>
          <w:tcPr>
            <w:tcW w:w="2254" w:type="dxa"/>
          </w:tcPr>
          <w:p w14:paraId="1A0E4169" w14:textId="77777777" w:rsidR="00FC10D5" w:rsidRDefault="00FC10D5">
            <w:pPr>
              <w:rPr>
                <w:rFonts w:ascii="Arial" w:hAnsi="Arial" w:cs="Arial"/>
                <w:sz w:val="24"/>
                <w:szCs w:val="24"/>
              </w:rPr>
            </w:pPr>
          </w:p>
        </w:tc>
        <w:tc>
          <w:tcPr>
            <w:tcW w:w="2254" w:type="dxa"/>
          </w:tcPr>
          <w:p w14:paraId="2FF0268C" w14:textId="77777777" w:rsidR="00FC10D5" w:rsidRDefault="00FC10D5">
            <w:pPr>
              <w:rPr>
                <w:rFonts w:ascii="Arial" w:hAnsi="Arial" w:cs="Arial"/>
                <w:sz w:val="24"/>
                <w:szCs w:val="24"/>
              </w:rPr>
            </w:pPr>
          </w:p>
        </w:tc>
        <w:tc>
          <w:tcPr>
            <w:tcW w:w="2254" w:type="dxa"/>
          </w:tcPr>
          <w:p w14:paraId="2B0394B0" w14:textId="77777777" w:rsidR="00FC10D5" w:rsidRDefault="00FC10D5">
            <w:pPr>
              <w:rPr>
                <w:rFonts w:ascii="Arial" w:hAnsi="Arial" w:cs="Arial"/>
                <w:sz w:val="24"/>
                <w:szCs w:val="24"/>
              </w:rPr>
            </w:pPr>
          </w:p>
        </w:tc>
      </w:tr>
      <w:tr w:rsidR="00FC10D5" w14:paraId="1635FED8" w14:textId="77777777" w:rsidTr="00FC10D5">
        <w:tc>
          <w:tcPr>
            <w:tcW w:w="2254" w:type="dxa"/>
          </w:tcPr>
          <w:p w14:paraId="1FEB18DD" w14:textId="77777777" w:rsidR="00FC10D5" w:rsidRDefault="00FC10D5">
            <w:pPr>
              <w:rPr>
                <w:rFonts w:ascii="Arial" w:hAnsi="Arial" w:cs="Arial"/>
                <w:sz w:val="24"/>
                <w:szCs w:val="24"/>
              </w:rPr>
            </w:pPr>
          </w:p>
        </w:tc>
        <w:tc>
          <w:tcPr>
            <w:tcW w:w="2254" w:type="dxa"/>
          </w:tcPr>
          <w:p w14:paraId="1925AB2E" w14:textId="77777777" w:rsidR="00FC10D5" w:rsidRDefault="00FC10D5">
            <w:pPr>
              <w:rPr>
                <w:rFonts w:ascii="Arial" w:hAnsi="Arial" w:cs="Arial"/>
                <w:sz w:val="24"/>
                <w:szCs w:val="24"/>
              </w:rPr>
            </w:pPr>
          </w:p>
        </w:tc>
        <w:tc>
          <w:tcPr>
            <w:tcW w:w="2254" w:type="dxa"/>
          </w:tcPr>
          <w:p w14:paraId="5524D5D5" w14:textId="77777777" w:rsidR="00FC10D5" w:rsidRDefault="00FC10D5">
            <w:pPr>
              <w:rPr>
                <w:rFonts w:ascii="Arial" w:hAnsi="Arial" w:cs="Arial"/>
                <w:sz w:val="24"/>
                <w:szCs w:val="24"/>
              </w:rPr>
            </w:pPr>
          </w:p>
        </w:tc>
        <w:tc>
          <w:tcPr>
            <w:tcW w:w="2254" w:type="dxa"/>
          </w:tcPr>
          <w:p w14:paraId="012C2938" w14:textId="77777777" w:rsidR="00FC10D5" w:rsidRDefault="00FC10D5">
            <w:pPr>
              <w:rPr>
                <w:rFonts w:ascii="Arial" w:hAnsi="Arial" w:cs="Arial"/>
                <w:sz w:val="24"/>
                <w:szCs w:val="24"/>
              </w:rPr>
            </w:pPr>
          </w:p>
        </w:tc>
      </w:tr>
      <w:tr w:rsidR="00FC10D5" w14:paraId="18CCB0D3" w14:textId="77777777" w:rsidTr="00FC10D5">
        <w:tc>
          <w:tcPr>
            <w:tcW w:w="2254" w:type="dxa"/>
          </w:tcPr>
          <w:p w14:paraId="307E7279" w14:textId="77777777" w:rsidR="00FC10D5" w:rsidRDefault="00FC10D5">
            <w:pPr>
              <w:rPr>
                <w:rFonts w:ascii="Arial" w:hAnsi="Arial" w:cs="Arial"/>
                <w:sz w:val="24"/>
                <w:szCs w:val="24"/>
              </w:rPr>
            </w:pPr>
          </w:p>
        </w:tc>
        <w:tc>
          <w:tcPr>
            <w:tcW w:w="2254" w:type="dxa"/>
          </w:tcPr>
          <w:p w14:paraId="7DFA4E4D" w14:textId="77777777" w:rsidR="00FC10D5" w:rsidRDefault="00FC10D5">
            <w:pPr>
              <w:rPr>
                <w:rFonts w:ascii="Arial" w:hAnsi="Arial" w:cs="Arial"/>
                <w:sz w:val="24"/>
                <w:szCs w:val="24"/>
              </w:rPr>
            </w:pPr>
          </w:p>
        </w:tc>
        <w:tc>
          <w:tcPr>
            <w:tcW w:w="2254" w:type="dxa"/>
          </w:tcPr>
          <w:p w14:paraId="069AED54" w14:textId="77777777" w:rsidR="00FC10D5" w:rsidRDefault="00FC10D5">
            <w:pPr>
              <w:rPr>
                <w:rFonts w:ascii="Arial" w:hAnsi="Arial" w:cs="Arial"/>
                <w:sz w:val="24"/>
                <w:szCs w:val="24"/>
              </w:rPr>
            </w:pPr>
          </w:p>
        </w:tc>
        <w:tc>
          <w:tcPr>
            <w:tcW w:w="2254" w:type="dxa"/>
          </w:tcPr>
          <w:p w14:paraId="008F6970" w14:textId="77777777" w:rsidR="00FC10D5" w:rsidRDefault="00FC10D5">
            <w:pPr>
              <w:rPr>
                <w:rFonts w:ascii="Arial" w:hAnsi="Arial" w:cs="Arial"/>
                <w:sz w:val="24"/>
                <w:szCs w:val="24"/>
              </w:rPr>
            </w:pPr>
          </w:p>
        </w:tc>
      </w:tr>
      <w:tr w:rsidR="00FC10D5" w14:paraId="5A98CC46" w14:textId="77777777" w:rsidTr="00FC10D5">
        <w:tc>
          <w:tcPr>
            <w:tcW w:w="2254" w:type="dxa"/>
          </w:tcPr>
          <w:p w14:paraId="7FA85EE6" w14:textId="77777777" w:rsidR="00FC10D5" w:rsidRDefault="00FC10D5">
            <w:pPr>
              <w:rPr>
                <w:rFonts w:ascii="Arial" w:hAnsi="Arial" w:cs="Arial"/>
                <w:sz w:val="24"/>
                <w:szCs w:val="24"/>
              </w:rPr>
            </w:pPr>
          </w:p>
        </w:tc>
        <w:tc>
          <w:tcPr>
            <w:tcW w:w="2254" w:type="dxa"/>
          </w:tcPr>
          <w:p w14:paraId="794D977F" w14:textId="77777777" w:rsidR="00FC10D5" w:rsidRDefault="00FC10D5">
            <w:pPr>
              <w:rPr>
                <w:rFonts w:ascii="Arial" w:hAnsi="Arial" w:cs="Arial"/>
                <w:sz w:val="24"/>
                <w:szCs w:val="24"/>
              </w:rPr>
            </w:pPr>
          </w:p>
        </w:tc>
        <w:tc>
          <w:tcPr>
            <w:tcW w:w="2254" w:type="dxa"/>
          </w:tcPr>
          <w:p w14:paraId="30B9E7FC" w14:textId="77777777" w:rsidR="00FC10D5" w:rsidRDefault="00FC10D5">
            <w:pPr>
              <w:rPr>
                <w:rFonts w:ascii="Arial" w:hAnsi="Arial" w:cs="Arial"/>
                <w:sz w:val="24"/>
                <w:szCs w:val="24"/>
              </w:rPr>
            </w:pPr>
          </w:p>
        </w:tc>
        <w:tc>
          <w:tcPr>
            <w:tcW w:w="2254" w:type="dxa"/>
          </w:tcPr>
          <w:p w14:paraId="67058A55" w14:textId="77777777" w:rsidR="00FC10D5" w:rsidRDefault="00FC10D5">
            <w:pPr>
              <w:rPr>
                <w:rFonts w:ascii="Arial" w:hAnsi="Arial" w:cs="Arial"/>
                <w:sz w:val="24"/>
                <w:szCs w:val="24"/>
              </w:rPr>
            </w:pPr>
          </w:p>
        </w:tc>
      </w:tr>
      <w:tr w:rsidR="00FC10D5" w14:paraId="79B84DED" w14:textId="77777777" w:rsidTr="00FC10D5">
        <w:tc>
          <w:tcPr>
            <w:tcW w:w="2254" w:type="dxa"/>
          </w:tcPr>
          <w:p w14:paraId="32E17AC3" w14:textId="77777777" w:rsidR="00FC10D5" w:rsidRDefault="00FC10D5">
            <w:pPr>
              <w:rPr>
                <w:rFonts w:ascii="Arial" w:hAnsi="Arial" w:cs="Arial"/>
                <w:sz w:val="24"/>
                <w:szCs w:val="24"/>
              </w:rPr>
            </w:pPr>
          </w:p>
        </w:tc>
        <w:tc>
          <w:tcPr>
            <w:tcW w:w="2254" w:type="dxa"/>
          </w:tcPr>
          <w:p w14:paraId="0F2F62CF" w14:textId="77777777" w:rsidR="00FC10D5" w:rsidRDefault="00FC10D5">
            <w:pPr>
              <w:rPr>
                <w:rFonts w:ascii="Arial" w:hAnsi="Arial" w:cs="Arial"/>
                <w:sz w:val="24"/>
                <w:szCs w:val="24"/>
              </w:rPr>
            </w:pPr>
          </w:p>
        </w:tc>
        <w:tc>
          <w:tcPr>
            <w:tcW w:w="2254" w:type="dxa"/>
          </w:tcPr>
          <w:p w14:paraId="27EE5C1E" w14:textId="77777777" w:rsidR="00FC10D5" w:rsidRDefault="00FC10D5">
            <w:pPr>
              <w:rPr>
                <w:rFonts w:ascii="Arial" w:hAnsi="Arial" w:cs="Arial"/>
                <w:sz w:val="24"/>
                <w:szCs w:val="24"/>
              </w:rPr>
            </w:pPr>
          </w:p>
        </w:tc>
        <w:tc>
          <w:tcPr>
            <w:tcW w:w="2254" w:type="dxa"/>
          </w:tcPr>
          <w:p w14:paraId="7E50B839" w14:textId="77777777" w:rsidR="00FC10D5" w:rsidRDefault="00FC10D5">
            <w:pPr>
              <w:rPr>
                <w:rFonts w:ascii="Arial" w:hAnsi="Arial" w:cs="Arial"/>
                <w:sz w:val="24"/>
                <w:szCs w:val="24"/>
              </w:rPr>
            </w:pPr>
          </w:p>
        </w:tc>
      </w:tr>
      <w:tr w:rsidR="00FC10D5" w14:paraId="33249C7B" w14:textId="77777777" w:rsidTr="00FC10D5">
        <w:tc>
          <w:tcPr>
            <w:tcW w:w="2254" w:type="dxa"/>
          </w:tcPr>
          <w:p w14:paraId="2E927A9B" w14:textId="77777777" w:rsidR="00FC10D5" w:rsidRDefault="00FC10D5">
            <w:pPr>
              <w:rPr>
                <w:rFonts w:ascii="Arial" w:hAnsi="Arial" w:cs="Arial"/>
                <w:sz w:val="24"/>
                <w:szCs w:val="24"/>
              </w:rPr>
            </w:pPr>
          </w:p>
        </w:tc>
        <w:tc>
          <w:tcPr>
            <w:tcW w:w="2254" w:type="dxa"/>
          </w:tcPr>
          <w:p w14:paraId="44764960" w14:textId="77777777" w:rsidR="00FC10D5" w:rsidRDefault="00FC10D5">
            <w:pPr>
              <w:rPr>
                <w:rFonts w:ascii="Arial" w:hAnsi="Arial" w:cs="Arial"/>
                <w:sz w:val="24"/>
                <w:szCs w:val="24"/>
              </w:rPr>
            </w:pPr>
          </w:p>
        </w:tc>
        <w:tc>
          <w:tcPr>
            <w:tcW w:w="2254" w:type="dxa"/>
          </w:tcPr>
          <w:p w14:paraId="08E9C324" w14:textId="77777777" w:rsidR="00FC10D5" w:rsidRDefault="00FC10D5">
            <w:pPr>
              <w:rPr>
                <w:rFonts w:ascii="Arial" w:hAnsi="Arial" w:cs="Arial"/>
                <w:sz w:val="24"/>
                <w:szCs w:val="24"/>
              </w:rPr>
            </w:pPr>
          </w:p>
        </w:tc>
        <w:tc>
          <w:tcPr>
            <w:tcW w:w="2254" w:type="dxa"/>
          </w:tcPr>
          <w:p w14:paraId="0AEFF8B3" w14:textId="77777777" w:rsidR="00FC10D5" w:rsidRDefault="00FC10D5">
            <w:pPr>
              <w:rPr>
                <w:rFonts w:ascii="Arial" w:hAnsi="Arial" w:cs="Arial"/>
                <w:sz w:val="24"/>
                <w:szCs w:val="24"/>
              </w:rPr>
            </w:pPr>
          </w:p>
        </w:tc>
      </w:tr>
    </w:tbl>
    <w:p w14:paraId="5FDB8C7D" w14:textId="77777777" w:rsidR="00C94578" w:rsidRDefault="00C94578">
      <w:pPr>
        <w:rPr>
          <w:rFonts w:ascii="Arial" w:hAnsi="Arial" w:cs="Arial"/>
          <w:sz w:val="24"/>
          <w:szCs w:val="24"/>
        </w:rPr>
      </w:pPr>
    </w:p>
    <w:p w14:paraId="04A98389" w14:textId="77777777" w:rsidR="00C94578" w:rsidRDefault="00C94578">
      <w:pPr>
        <w:rPr>
          <w:rFonts w:ascii="Arial" w:hAnsi="Arial" w:cs="Arial"/>
          <w:sz w:val="24"/>
          <w:szCs w:val="24"/>
        </w:rPr>
      </w:pPr>
    </w:p>
    <w:p w14:paraId="7627D65D" w14:textId="77777777" w:rsidR="00C94578" w:rsidRDefault="00C94578">
      <w:pPr>
        <w:rPr>
          <w:rFonts w:ascii="Arial" w:hAnsi="Arial" w:cs="Arial"/>
          <w:sz w:val="24"/>
          <w:szCs w:val="24"/>
        </w:rPr>
      </w:pPr>
    </w:p>
    <w:p w14:paraId="7157A571" w14:textId="77777777" w:rsidR="00C94578" w:rsidRDefault="00C94578">
      <w:pPr>
        <w:rPr>
          <w:rFonts w:ascii="Arial" w:hAnsi="Arial" w:cs="Arial"/>
          <w:sz w:val="24"/>
          <w:szCs w:val="24"/>
        </w:rPr>
      </w:pPr>
    </w:p>
    <w:p w14:paraId="4A72E366" w14:textId="77777777" w:rsidR="00C94578" w:rsidRDefault="00C94578">
      <w:pPr>
        <w:rPr>
          <w:rFonts w:ascii="Arial" w:hAnsi="Arial" w:cs="Arial"/>
          <w:sz w:val="24"/>
          <w:szCs w:val="24"/>
        </w:rPr>
      </w:pPr>
    </w:p>
    <w:p w14:paraId="348AA9EE" w14:textId="77777777" w:rsidR="00C94578" w:rsidRDefault="00C94578">
      <w:pPr>
        <w:rPr>
          <w:rFonts w:ascii="Arial" w:hAnsi="Arial" w:cs="Arial"/>
          <w:sz w:val="24"/>
          <w:szCs w:val="24"/>
        </w:rPr>
      </w:pPr>
    </w:p>
    <w:p w14:paraId="46A5DC30" w14:textId="77777777" w:rsidR="00C94578" w:rsidRDefault="00C94578">
      <w:pPr>
        <w:rPr>
          <w:rFonts w:ascii="Arial" w:hAnsi="Arial" w:cs="Arial"/>
          <w:sz w:val="24"/>
          <w:szCs w:val="24"/>
        </w:rPr>
      </w:pPr>
    </w:p>
    <w:p w14:paraId="63FCF746" w14:textId="77777777" w:rsidR="00C94578" w:rsidRDefault="00C94578">
      <w:pPr>
        <w:rPr>
          <w:rFonts w:ascii="Arial" w:hAnsi="Arial" w:cs="Arial"/>
          <w:sz w:val="24"/>
          <w:szCs w:val="24"/>
        </w:rPr>
      </w:pPr>
    </w:p>
    <w:p w14:paraId="7AA73076" w14:textId="77777777" w:rsidR="00C94578" w:rsidRDefault="00C94578">
      <w:pPr>
        <w:rPr>
          <w:rFonts w:ascii="Arial" w:hAnsi="Arial" w:cs="Arial"/>
          <w:sz w:val="24"/>
          <w:szCs w:val="24"/>
        </w:rPr>
      </w:pPr>
    </w:p>
    <w:p w14:paraId="7AFB1E9E" w14:textId="77777777" w:rsidR="00C94578" w:rsidRDefault="00C94578">
      <w:pPr>
        <w:rPr>
          <w:rFonts w:ascii="Arial" w:hAnsi="Arial" w:cs="Arial"/>
          <w:sz w:val="24"/>
          <w:szCs w:val="24"/>
        </w:rPr>
      </w:pPr>
    </w:p>
    <w:p w14:paraId="0ED28811" w14:textId="77777777" w:rsidR="00C94578" w:rsidRDefault="00C94578">
      <w:pPr>
        <w:rPr>
          <w:sz w:val="24"/>
          <w:szCs w:val="24"/>
        </w:rPr>
      </w:pPr>
    </w:p>
    <w:p w14:paraId="3DBAA09C" w14:textId="77777777" w:rsidR="00C94578" w:rsidRDefault="00C94578"/>
    <w:p w14:paraId="3BB04F7F" w14:textId="77777777" w:rsidR="00C94578" w:rsidRDefault="00C94578"/>
    <w:p w14:paraId="75E69845" w14:textId="77777777" w:rsidR="00C94578" w:rsidRDefault="00C94578"/>
    <w:p w14:paraId="2A6C86CE" w14:textId="77777777" w:rsidR="00C94578" w:rsidRDefault="00C94578"/>
    <w:p w14:paraId="207C4A81" w14:textId="77777777" w:rsidR="00C94578" w:rsidRDefault="00C94578"/>
    <w:p w14:paraId="5B42FD25" w14:textId="77777777" w:rsidR="00C94578" w:rsidRDefault="00C94578"/>
    <w:p w14:paraId="33F65CD1" w14:textId="77777777" w:rsidR="00C94578" w:rsidRDefault="00C94578"/>
    <w:p w14:paraId="0D5398BE" w14:textId="77777777" w:rsidR="00C94578" w:rsidRDefault="00C94578"/>
    <w:p w14:paraId="5B176A31" w14:textId="77777777" w:rsidR="00C94578" w:rsidRDefault="00C94578"/>
    <w:p w14:paraId="2C51CA58" w14:textId="77777777" w:rsidR="00C94578" w:rsidRDefault="00C94578"/>
    <w:p w14:paraId="58CC6510" w14:textId="77777777" w:rsidR="00C94578" w:rsidRDefault="00C94578"/>
    <w:p w14:paraId="344E0183" w14:textId="77777777" w:rsidR="00C94578" w:rsidRDefault="00C94578"/>
    <w:p w14:paraId="2F9CCB3E" w14:textId="77777777" w:rsidR="00C94578" w:rsidRDefault="00C94578"/>
    <w:p w14:paraId="2D2DDC65" w14:textId="77777777" w:rsidR="00C94578" w:rsidRDefault="00C94578"/>
    <w:p w14:paraId="536CE47C" w14:textId="77777777" w:rsidR="00C94578" w:rsidRDefault="00C94578"/>
    <w:p w14:paraId="13864211" w14:textId="77777777" w:rsidR="00C94578" w:rsidRDefault="00C94578"/>
    <w:p w14:paraId="20A13190" w14:textId="77777777" w:rsidR="00C94578" w:rsidRDefault="00C94578"/>
    <w:p w14:paraId="62F71B4E" w14:textId="77777777" w:rsidR="00C94578" w:rsidRDefault="00C94578"/>
    <w:p w14:paraId="3CDF6FCE" w14:textId="77777777" w:rsidR="00C94578" w:rsidRDefault="00C94578"/>
    <w:p w14:paraId="62D0FDF6" w14:textId="77777777" w:rsidR="00C94578" w:rsidRDefault="00C94578"/>
    <w:p w14:paraId="06ABB531" w14:textId="77777777" w:rsidR="00C94578" w:rsidRDefault="00C94578">
      <w:pPr>
        <w:rPr>
          <w:rFonts w:ascii="Arial" w:hAnsi="Arial" w:cs="Arial"/>
          <w:b/>
          <w:bCs/>
          <w:color w:val="70AD47"/>
          <w:sz w:val="24"/>
          <w:szCs w:val="24"/>
          <w:u w:val="single"/>
        </w:rPr>
      </w:pPr>
    </w:p>
    <w:p w14:paraId="0452BEB8" w14:textId="77777777" w:rsidR="00C94578" w:rsidRDefault="00C94578">
      <w:pPr>
        <w:rPr>
          <w:rFonts w:ascii="Arial" w:hAnsi="Arial" w:cs="Arial"/>
          <w:b/>
          <w:bCs/>
          <w:color w:val="70AD47"/>
          <w:sz w:val="24"/>
          <w:szCs w:val="24"/>
          <w:u w:val="single"/>
        </w:rPr>
      </w:pPr>
    </w:p>
    <w:p w14:paraId="756B48DF" w14:textId="77777777" w:rsidR="00C94578" w:rsidRDefault="00C94578">
      <w:pPr>
        <w:rPr>
          <w:rFonts w:ascii="Arial" w:hAnsi="Arial" w:cs="Arial"/>
          <w:b/>
          <w:bCs/>
          <w:color w:val="70AD47"/>
          <w:sz w:val="24"/>
          <w:szCs w:val="24"/>
          <w:u w:val="single"/>
        </w:rPr>
      </w:pPr>
    </w:p>
    <w:p w14:paraId="2FD77D69" w14:textId="77777777" w:rsidR="00C94578" w:rsidRDefault="00C94578">
      <w:pPr>
        <w:rPr>
          <w:rFonts w:ascii="Arial" w:hAnsi="Arial" w:cs="Arial"/>
          <w:b/>
          <w:bCs/>
          <w:color w:val="70AD47"/>
          <w:sz w:val="24"/>
          <w:szCs w:val="24"/>
          <w:u w:val="single"/>
        </w:rPr>
      </w:pPr>
    </w:p>
    <w:p w14:paraId="78F2FC48" w14:textId="77777777" w:rsidR="00C94578" w:rsidRDefault="00C94578">
      <w:pPr>
        <w:rPr>
          <w:rFonts w:ascii="Arial" w:hAnsi="Arial" w:cs="Arial"/>
          <w:b/>
          <w:bCs/>
          <w:color w:val="70AD47"/>
          <w:sz w:val="24"/>
          <w:szCs w:val="24"/>
          <w:u w:val="single"/>
        </w:rPr>
      </w:pPr>
    </w:p>
    <w:p w14:paraId="1CC55FE0" w14:textId="77777777" w:rsidR="00C94578" w:rsidRDefault="00C94578">
      <w:pPr>
        <w:rPr>
          <w:rFonts w:ascii="Arial" w:hAnsi="Arial" w:cs="Arial"/>
          <w:b/>
          <w:bCs/>
          <w:color w:val="70AD47"/>
          <w:sz w:val="24"/>
          <w:szCs w:val="24"/>
          <w:u w:val="single"/>
        </w:rPr>
      </w:pPr>
    </w:p>
    <w:p w14:paraId="5AFBE8D1" w14:textId="77777777" w:rsidR="00C94578" w:rsidRDefault="00C94578">
      <w:pPr>
        <w:rPr>
          <w:rFonts w:ascii="Arial" w:hAnsi="Arial" w:cs="Arial"/>
          <w:b/>
          <w:bCs/>
          <w:color w:val="70AD47"/>
          <w:sz w:val="24"/>
          <w:szCs w:val="24"/>
          <w:u w:val="single"/>
        </w:rPr>
      </w:pPr>
    </w:p>
    <w:p w14:paraId="0D1F8EF8" w14:textId="77777777" w:rsidR="00C94578" w:rsidRDefault="00000000">
      <w:r>
        <w:rPr>
          <w:rFonts w:ascii="Arial" w:hAnsi="Arial" w:cs="Arial"/>
          <w:b/>
          <w:bCs/>
          <w:color w:val="70AD47"/>
          <w:sz w:val="24"/>
          <w:szCs w:val="24"/>
          <w:u w:val="single"/>
        </w:rPr>
        <w:t>Recommendations and Change Management</w:t>
      </w:r>
      <w:r>
        <w:rPr>
          <w:rFonts w:ascii="Arial" w:hAnsi="Arial" w:cs="Arial"/>
          <w:b/>
          <w:bCs/>
          <w:color w:val="70AD47"/>
          <w:sz w:val="24"/>
          <w:szCs w:val="24"/>
        </w:rPr>
        <w:t xml:space="preserve"> </w:t>
      </w:r>
      <w:r>
        <w:rPr>
          <w:rFonts w:ascii="Arial" w:hAnsi="Arial" w:cs="Arial"/>
          <w:b/>
          <w:bCs/>
          <w:sz w:val="24"/>
          <w:szCs w:val="24"/>
        </w:rPr>
        <w:t>(1750 words)</w:t>
      </w:r>
    </w:p>
    <w:p w14:paraId="0EBC68EF" w14:textId="77777777" w:rsidR="00C94578" w:rsidRDefault="00000000">
      <w:r>
        <w:rPr>
          <w:rFonts w:ascii="Arial" w:hAnsi="Arial" w:cs="Arial"/>
          <w:sz w:val="44"/>
          <w:szCs w:val="44"/>
        </w:rPr>
        <w:t>B</w:t>
      </w:r>
      <w:r>
        <w:rPr>
          <w:rFonts w:ascii="Arial" w:hAnsi="Arial" w:cs="Arial"/>
          <w:sz w:val="24"/>
          <w:szCs w:val="24"/>
        </w:rPr>
        <w:t>ased on the recommendation of the Hilton Resort Hotel TOWS, analysis going forward and the consists of will be of good interest for your business.</w:t>
      </w:r>
    </w:p>
    <w:p w14:paraId="6D124C13" w14:textId="77777777" w:rsidR="00C94578" w:rsidRDefault="00000000">
      <w:r>
        <w:rPr>
          <w:rFonts w:ascii="Arial" w:hAnsi="Arial" w:cs="Arial"/>
          <w:b/>
          <w:bCs/>
          <w:sz w:val="44"/>
          <w:szCs w:val="44"/>
        </w:rPr>
        <w:t>A</w:t>
      </w:r>
      <w:r>
        <w:rPr>
          <w:rFonts w:ascii="Arial" w:hAnsi="Arial" w:cs="Arial"/>
          <w:b/>
          <w:bCs/>
          <w:sz w:val="40"/>
          <w:szCs w:val="40"/>
        </w:rPr>
        <w:t>M</w:t>
      </w:r>
      <w:r>
        <w:rPr>
          <w:rFonts w:ascii="Arial" w:hAnsi="Arial" w:cs="Arial"/>
          <w:sz w:val="28"/>
          <w:szCs w:val="28"/>
        </w:rPr>
        <w:t xml:space="preserve"> </w:t>
      </w:r>
      <w:r>
        <w:rPr>
          <w:rFonts w:ascii="Arial" w:hAnsi="Arial" w:cs="Arial"/>
          <w:b/>
          <w:bCs/>
          <w:sz w:val="40"/>
          <w:szCs w:val="40"/>
        </w:rPr>
        <w:t>Lee</w:t>
      </w:r>
      <w:r>
        <w:rPr>
          <w:rFonts w:ascii="Arial" w:hAnsi="Arial" w:cs="Arial"/>
          <w:sz w:val="28"/>
          <w:szCs w:val="28"/>
        </w:rPr>
        <w:t xml:space="preserve"> </w:t>
      </w:r>
      <w:r>
        <w:rPr>
          <w:rFonts w:ascii="Arial" w:hAnsi="Arial" w:cs="Arial"/>
          <w:sz w:val="24"/>
          <w:szCs w:val="24"/>
        </w:rPr>
        <w:t xml:space="preserve">Training </w:t>
      </w:r>
      <w:r>
        <w:rPr>
          <w:rFonts w:ascii="Arial" w:hAnsi="Arial" w:cs="Arial"/>
          <w:b/>
          <w:bCs/>
          <w:sz w:val="24"/>
          <w:szCs w:val="24"/>
        </w:rPr>
        <w:t>forte</w:t>
      </w:r>
      <w:r>
        <w:rPr>
          <w:rFonts w:ascii="Arial" w:hAnsi="Arial" w:cs="Arial"/>
          <w:sz w:val="24"/>
          <w:szCs w:val="24"/>
        </w:rPr>
        <w:t xml:space="preserve"> being responsible for development of leaders, personal effectiveness of specialist and our sales teams to drive performance in the business sector. Internal or External Consultants will explain to Managers what is needed to implement a change management policy or plan this through staff engagement and recruitment. </w:t>
      </w:r>
    </w:p>
    <w:p w14:paraId="71FD5808" w14:textId="77777777" w:rsidR="00C94578" w:rsidRDefault="00000000">
      <w:r>
        <w:rPr>
          <w:rFonts w:ascii="Arial" w:hAnsi="Arial" w:cs="Arial"/>
          <w:sz w:val="44"/>
          <w:szCs w:val="44"/>
        </w:rPr>
        <w:t>C</w:t>
      </w:r>
      <w:r>
        <w:rPr>
          <w:rFonts w:ascii="Arial" w:hAnsi="Arial" w:cs="Arial"/>
          <w:sz w:val="24"/>
          <w:szCs w:val="24"/>
        </w:rPr>
        <w:t>hange management should be assessed, plan, implemented, monitored, and evaluated for feedback this should be done by surveys and suggestion boxes for staff and guest satisfaction by continually tracking, monitoring and review guest experience to keep up to par. This will improve staff awareness, perception, and engagement of what is expected of them and in their delivery of tasks, roles and responsibilities in the organisation whether at a junior level, supervisory or managerial level and can interpreted using flowcharts and rotas, timetables etc. Change management Development Plan/ Strategies such as using the Lewin’s Theories and the Kotter’s 8- Step Process.</w:t>
      </w:r>
    </w:p>
    <w:p w14:paraId="1F2710BC" w14:textId="77777777" w:rsidR="00C94578" w:rsidRDefault="00000000">
      <w:r>
        <w:rPr>
          <w:rFonts w:ascii="Arial" w:hAnsi="Arial" w:cs="Arial"/>
          <w:b/>
          <w:bCs/>
          <w:color w:val="70AD47"/>
          <w:sz w:val="24"/>
          <w:szCs w:val="24"/>
          <w:u w:val="single"/>
        </w:rPr>
        <w:t>The Lewins Model</w:t>
      </w:r>
      <w:r>
        <w:rPr>
          <w:rFonts w:ascii="Arial" w:hAnsi="Arial" w:cs="Arial"/>
          <w:color w:val="70AD47"/>
          <w:sz w:val="24"/>
          <w:szCs w:val="24"/>
        </w:rPr>
        <w:t xml:space="preserve"> </w:t>
      </w:r>
      <w:r>
        <w:rPr>
          <w:rFonts w:ascii="Arial" w:hAnsi="Arial" w:cs="Arial"/>
          <w:sz w:val="24"/>
          <w:szCs w:val="24"/>
        </w:rPr>
        <w:t>-</w:t>
      </w:r>
      <w:r>
        <w:rPr>
          <w:rFonts w:ascii="Arial" w:hAnsi="Arial" w:cs="Arial"/>
          <w:sz w:val="44"/>
          <w:szCs w:val="44"/>
        </w:rPr>
        <w:t>p</w:t>
      </w:r>
      <w:r>
        <w:rPr>
          <w:rFonts w:ascii="Arial" w:hAnsi="Arial" w:cs="Arial"/>
          <w:sz w:val="24"/>
          <w:szCs w:val="24"/>
        </w:rPr>
        <w:t>rovide a structured approach to Change Management which consist of three stages Unfreeze, Change, and Refreeze all stages are important for the proper implementation and smooth transition for the change process which is flexible and can change from one stage to the next.</w:t>
      </w:r>
    </w:p>
    <w:p w14:paraId="38B9D071" w14:textId="77777777" w:rsidR="00C94578" w:rsidRDefault="00000000">
      <w:pPr>
        <w:rPr>
          <w:rFonts w:ascii="Arial" w:hAnsi="Arial" w:cs="Arial"/>
          <w:sz w:val="24"/>
          <w:szCs w:val="24"/>
        </w:rPr>
      </w:pPr>
      <w:r>
        <w:rPr>
          <w:rFonts w:ascii="Arial" w:hAnsi="Arial" w:cs="Arial"/>
          <w:sz w:val="24"/>
          <w:szCs w:val="24"/>
        </w:rPr>
        <w:t>1. Step 1 To create a staunch reason the changes are compelling and need to be acted up on immediately.</w:t>
      </w:r>
    </w:p>
    <w:p w14:paraId="4B7E5837" w14:textId="77777777" w:rsidR="00C94578" w:rsidRDefault="00000000">
      <w:pPr>
        <w:rPr>
          <w:rFonts w:ascii="Arial" w:hAnsi="Arial" w:cs="Arial"/>
          <w:sz w:val="24"/>
          <w:szCs w:val="24"/>
        </w:rPr>
      </w:pPr>
      <w:r>
        <w:rPr>
          <w:rFonts w:ascii="Arial" w:hAnsi="Arial" w:cs="Arial"/>
          <w:sz w:val="24"/>
          <w:szCs w:val="24"/>
        </w:rPr>
        <w:t>2. Step 2 To form a powerful coalition with Managers and staff and form agents of change that will stick and abide by the rules and regulations.</w:t>
      </w:r>
    </w:p>
    <w:p w14:paraId="490B15AA" w14:textId="77777777" w:rsidR="00C94578" w:rsidRDefault="00000000">
      <w:pPr>
        <w:rPr>
          <w:rFonts w:ascii="Arial" w:hAnsi="Arial" w:cs="Arial"/>
          <w:sz w:val="24"/>
          <w:szCs w:val="24"/>
        </w:rPr>
      </w:pPr>
      <w:r>
        <w:rPr>
          <w:rFonts w:ascii="Arial" w:hAnsi="Arial" w:cs="Arial"/>
          <w:sz w:val="24"/>
          <w:szCs w:val="24"/>
        </w:rPr>
        <w:t>3.  Step 3 To create a clear and transparent vison for change</w:t>
      </w:r>
    </w:p>
    <w:p w14:paraId="494AF2E0" w14:textId="77777777" w:rsidR="00C94578" w:rsidRDefault="00000000">
      <w:pPr>
        <w:rPr>
          <w:rFonts w:ascii="Arial" w:hAnsi="Arial" w:cs="Arial"/>
          <w:sz w:val="24"/>
          <w:szCs w:val="24"/>
        </w:rPr>
      </w:pPr>
      <w:r>
        <w:rPr>
          <w:rFonts w:ascii="Arial" w:hAnsi="Arial" w:cs="Arial"/>
          <w:sz w:val="24"/>
          <w:szCs w:val="24"/>
        </w:rPr>
        <w:t>4.Step   4   The vision should be transparent, consistent, communicated at all levels of staffs.</w:t>
      </w:r>
    </w:p>
    <w:p w14:paraId="5B54463A" w14:textId="77777777" w:rsidR="00C94578" w:rsidRDefault="00000000">
      <w:pPr>
        <w:rPr>
          <w:rFonts w:ascii="Arial" w:hAnsi="Arial" w:cs="Arial"/>
          <w:sz w:val="24"/>
          <w:szCs w:val="24"/>
        </w:rPr>
      </w:pPr>
      <w:r>
        <w:rPr>
          <w:rFonts w:ascii="Arial" w:hAnsi="Arial" w:cs="Arial"/>
          <w:sz w:val="24"/>
          <w:szCs w:val="24"/>
        </w:rPr>
        <w:t>5 Step5 Employees should be empowered by consultants so that confidence can be built and can be guided in the right direction by embracing and understanding the vision.</w:t>
      </w:r>
    </w:p>
    <w:p w14:paraId="4B170A84" w14:textId="77777777" w:rsidR="00C94578" w:rsidRDefault="00000000">
      <w:pPr>
        <w:rPr>
          <w:rFonts w:ascii="Arial" w:hAnsi="Arial" w:cs="Arial"/>
          <w:sz w:val="24"/>
          <w:szCs w:val="24"/>
        </w:rPr>
      </w:pPr>
      <w:r>
        <w:rPr>
          <w:rFonts w:ascii="Arial" w:hAnsi="Arial" w:cs="Arial"/>
          <w:sz w:val="24"/>
          <w:szCs w:val="24"/>
        </w:rPr>
        <w:lastRenderedPageBreak/>
        <w:t>6 Step 6 Generating short-term goals and wins for the organisation which shows satisfaction and overall achievement.</w:t>
      </w:r>
    </w:p>
    <w:p w14:paraId="4DFB55ED" w14:textId="77777777" w:rsidR="00C94578" w:rsidRDefault="00000000">
      <w:pPr>
        <w:rPr>
          <w:rFonts w:ascii="Arial" w:hAnsi="Arial" w:cs="Arial"/>
          <w:sz w:val="24"/>
          <w:szCs w:val="24"/>
        </w:rPr>
      </w:pPr>
      <w:r>
        <w:rPr>
          <w:rFonts w:ascii="Arial" w:hAnsi="Arial" w:cs="Arial"/>
          <w:sz w:val="24"/>
          <w:szCs w:val="24"/>
        </w:rPr>
        <w:t>7.Step 7 To show consolidations of the gains, certificates, and trophies during the change process.</w:t>
      </w:r>
    </w:p>
    <w:p w14:paraId="3E1C351F" w14:textId="77777777" w:rsidR="00C94578" w:rsidRDefault="00000000">
      <w:pPr>
        <w:rPr>
          <w:rFonts w:ascii="Arial" w:hAnsi="Arial" w:cs="Arial"/>
          <w:sz w:val="24"/>
          <w:szCs w:val="24"/>
        </w:rPr>
      </w:pPr>
      <w:r>
        <w:rPr>
          <w:rFonts w:ascii="Arial" w:hAnsi="Arial" w:cs="Arial"/>
          <w:sz w:val="24"/>
          <w:szCs w:val="24"/>
        </w:rPr>
        <w:t>8. Step 8 Anchor the change process of keeping the change and stablishing a change mechanism and policies going forward.</w:t>
      </w:r>
    </w:p>
    <w:p w14:paraId="5B2EBFCD" w14:textId="77777777" w:rsidR="00C94578" w:rsidRDefault="00C94578">
      <w:pPr>
        <w:rPr>
          <w:rFonts w:ascii="Arial" w:hAnsi="Arial" w:cs="Arial"/>
          <w:b/>
          <w:bCs/>
          <w:color w:val="70AD47"/>
          <w:sz w:val="24"/>
          <w:szCs w:val="24"/>
          <w:u w:val="single"/>
        </w:rPr>
      </w:pPr>
    </w:p>
    <w:p w14:paraId="2B80F7A3" w14:textId="77777777" w:rsidR="00C94578" w:rsidRDefault="00000000">
      <w:r>
        <w:rPr>
          <w:rFonts w:ascii="Arial" w:hAnsi="Arial" w:cs="Arial"/>
          <w:b/>
          <w:bCs/>
          <w:color w:val="70AD47"/>
          <w:sz w:val="24"/>
          <w:szCs w:val="24"/>
          <w:u w:val="single"/>
        </w:rPr>
        <w:t>Case Study</w:t>
      </w:r>
      <w:r>
        <w:rPr>
          <w:rFonts w:ascii="Arial" w:hAnsi="Arial" w:cs="Arial"/>
          <w:b/>
          <w:bCs/>
          <w:color w:val="7030A0"/>
          <w:sz w:val="24"/>
          <w:szCs w:val="24"/>
        </w:rPr>
        <w:t>:</w:t>
      </w:r>
    </w:p>
    <w:p w14:paraId="0DA8EBBB" w14:textId="77777777" w:rsidR="00C94578" w:rsidRDefault="00000000">
      <w:r>
        <w:rPr>
          <w:rFonts w:ascii="Arial" w:hAnsi="Arial" w:cs="Arial"/>
          <w:b/>
          <w:bCs/>
          <w:color w:val="7030A0"/>
          <w:sz w:val="44"/>
          <w:szCs w:val="44"/>
        </w:rPr>
        <w:t>M</w:t>
      </w:r>
      <w:r>
        <w:rPr>
          <w:rFonts w:ascii="Arial" w:hAnsi="Arial" w:cs="Arial"/>
          <w:b/>
          <w:bCs/>
          <w:color w:val="7030A0"/>
          <w:sz w:val="24"/>
          <w:szCs w:val="24"/>
        </w:rPr>
        <w:t>ohammed Kande, which was an Engineer, has changed his role to a Consultant for the Big Four Advisory Business in America. He was half Lebanese and German lived in Ivory Coast and previously lived in Canada and Roman Catholic by Faith. With the insistent of his daughter in 2021 entered the LinkedIn Essay of 1,000 words how is race had faced challenges and opportunities and won the competition of which he will take up post next July. His Diverse Cultural Background saw him fit for this position.</w:t>
      </w:r>
    </w:p>
    <w:p w14:paraId="24680B4D" w14:textId="77777777" w:rsidR="00C94578" w:rsidRDefault="00C94578">
      <w:pPr>
        <w:rPr>
          <w:rFonts w:ascii="Arial" w:hAnsi="Arial" w:cs="Arial"/>
          <w:b/>
          <w:bCs/>
          <w:color w:val="7030A0"/>
          <w:sz w:val="24"/>
          <w:szCs w:val="24"/>
        </w:rPr>
      </w:pPr>
    </w:p>
    <w:p w14:paraId="46863C73" w14:textId="77777777" w:rsidR="00C94578" w:rsidRDefault="00000000">
      <w:pPr>
        <w:rPr>
          <w:rFonts w:ascii="Arial" w:hAnsi="Arial" w:cs="Arial"/>
          <w:b/>
          <w:bCs/>
          <w:color w:val="7030A0"/>
          <w:sz w:val="24"/>
          <w:szCs w:val="24"/>
        </w:rPr>
      </w:pPr>
      <w:r>
        <w:rPr>
          <w:rFonts w:ascii="Arial" w:hAnsi="Arial" w:cs="Arial"/>
          <w:b/>
          <w:bCs/>
          <w:color w:val="7030A0"/>
          <w:sz w:val="24"/>
          <w:szCs w:val="24"/>
        </w:rPr>
        <w:t>(ARCHAX)</w:t>
      </w:r>
    </w:p>
    <w:p w14:paraId="26C9D973" w14:textId="77777777" w:rsidR="00C94578" w:rsidRDefault="00C94578">
      <w:pPr>
        <w:rPr>
          <w:rFonts w:ascii="Arial" w:hAnsi="Arial" w:cs="Arial"/>
          <w:b/>
          <w:bCs/>
          <w:color w:val="7030A0"/>
          <w:sz w:val="24"/>
          <w:szCs w:val="24"/>
        </w:rPr>
      </w:pPr>
    </w:p>
    <w:p w14:paraId="28A7EA2B" w14:textId="77777777" w:rsidR="00C94578" w:rsidRDefault="00000000">
      <w:r>
        <w:rPr>
          <w:rFonts w:ascii="Arial" w:hAnsi="Arial" w:cs="Arial"/>
          <w:b/>
          <w:bCs/>
          <w:color w:val="7030A0"/>
          <w:sz w:val="44"/>
          <w:szCs w:val="44"/>
        </w:rPr>
        <w:t>T</w:t>
      </w:r>
      <w:r>
        <w:rPr>
          <w:rFonts w:ascii="Arial" w:hAnsi="Arial" w:cs="Arial"/>
          <w:b/>
          <w:bCs/>
          <w:color w:val="7030A0"/>
          <w:sz w:val="24"/>
          <w:szCs w:val="24"/>
        </w:rPr>
        <w:t>he introduction of Advanced Robotics companion for Human Assistance and Execution (ARCHAX): The $3milliom Japanese Robot Revolutionising Work Techron the Robotics company has developed and unveil the State- of the- Art humanoid Robot which can carry out tasks and roles such as in automation and AI intelligence in the workplace. These are data analysis, customer service, physical labour, and creative work and will become a great asset to many industries across the world. One of its unique features is the advanced learning capabilities. With the continuous interaction with humans can adopt and improve performance over a period and make the necessary changes and transform how we work to enhance productivity. Techron refining and developing ARCHAX to make the future of work and technology more automated and intelligent.</w:t>
      </w:r>
    </w:p>
    <w:p w14:paraId="4CCF41D9" w14:textId="77777777" w:rsidR="00C94578" w:rsidRDefault="00C94578">
      <w:pPr>
        <w:rPr>
          <w:rFonts w:ascii="Arial" w:hAnsi="Arial" w:cs="Arial"/>
          <w:b/>
          <w:bCs/>
          <w:sz w:val="24"/>
          <w:szCs w:val="24"/>
        </w:rPr>
      </w:pPr>
    </w:p>
    <w:p w14:paraId="461DED96" w14:textId="77777777" w:rsidR="00C94578" w:rsidRDefault="00C94578">
      <w:pPr>
        <w:pStyle w:val="ListParagraph"/>
        <w:ind w:left="2880"/>
        <w:rPr>
          <w:rFonts w:ascii="Arial" w:hAnsi="Arial" w:cs="Arial"/>
          <w:b/>
          <w:bCs/>
          <w:sz w:val="24"/>
          <w:szCs w:val="24"/>
        </w:rPr>
      </w:pPr>
    </w:p>
    <w:p w14:paraId="05305F79" w14:textId="77777777" w:rsidR="00C94578" w:rsidRDefault="00C94578">
      <w:pPr>
        <w:rPr>
          <w:sz w:val="24"/>
          <w:szCs w:val="24"/>
        </w:rPr>
      </w:pPr>
    </w:p>
    <w:p w14:paraId="2BCB5F7A" w14:textId="77777777" w:rsidR="00C94578" w:rsidRDefault="00000000">
      <w:r>
        <w:rPr>
          <w:rFonts w:ascii="Arial" w:hAnsi="Arial" w:cs="Arial"/>
          <w:sz w:val="44"/>
          <w:szCs w:val="44"/>
        </w:rPr>
        <w:lastRenderedPageBreak/>
        <w:t>T</w:t>
      </w:r>
      <w:r>
        <w:rPr>
          <w:rFonts w:ascii="Arial" w:hAnsi="Arial" w:cs="Arial"/>
          <w:sz w:val="24"/>
          <w:szCs w:val="24"/>
        </w:rPr>
        <w:t>he Kubler Ross Change Curve with deals with the emotional state of staff by Kubler Ross (1969) through death or mortality/</w:t>
      </w:r>
    </w:p>
    <w:p w14:paraId="341A9FD7" w14:textId="77777777" w:rsidR="00C94578" w:rsidRDefault="00C94578">
      <w:pPr>
        <w:rPr>
          <w:rFonts w:ascii="Arial" w:hAnsi="Arial" w:cs="Arial"/>
          <w:sz w:val="24"/>
          <w:szCs w:val="24"/>
        </w:rPr>
      </w:pPr>
    </w:p>
    <w:p w14:paraId="7C72D0BF" w14:textId="77777777" w:rsidR="00C94578" w:rsidRDefault="00C94578"/>
    <w:p w14:paraId="5BBF20D4" w14:textId="77777777" w:rsidR="00C94578" w:rsidRDefault="00C94578"/>
    <w:p w14:paraId="4E5B3F27" w14:textId="77777777" w:rsidR="00C94578" w:rsidRDefault="00C94578"/>
    <w:p w14:paraId="1D92A8B7" w14:textId="77777777" w:rsidR="00C94578" w:rsidRDefault="00C94578"/>
    <w:p w14:paraId="1E5F3D63" w14:textId="77777777" w:rsidR="00C94578" w:rsidRDefault="00C94578"/>
    <w:p w14:paraId="46C2CEB0" w14:textId="77777777" w:rsidR="00C94578" w:rsidRDefault="00C94578"/>
    <w:p w14:paraId="3A8019F8" w14:textId="77777777" w:rsidR="00C94578" w:rsidRDefault="00C94578"/>
    <w:p w14:paraId="5F710560" w14:textId="77777777" w:rsidR="00C94578" w:rsidRDefault="00C94578"/>
    <w:p w14:paraId="0DE81C41" w14:textId="77777777" w:rsidR="00C94578" w:rsidRDefault="00C94578"/>
    <w:p w14:paraId="1C909E11" w14:textId="77777777" w:rsidR="00C94578" w:rsidRDefault="00C94578"/>
    <w:p w14:paraId="730CAB58" w14:textId="77777777" w:rsidR="00C94578" w:rsidRDefault="00C94578"/>
    <w:p w14:paraId="48163F83" w14:textId="77777777" w:rsidR="00C94578" w:rsidRDefault="00C94578"/>
    <w:p w14:paraId="188F57D7" w14:textId="77777777" w:rsidR="00C94578" w:rsidRDefault="00C94578"/>
    <w:p w14:paraId="4E297F03" w14:textId="77777777" w:rsidR="00C94578" w:rsidRDefault="00C94578"/>
    <w:p w14:paraId="28FA80DD" w14:textId="77777777" w:rsidR="00C94578" w:rsidRDefault="00C94578"/>
    <w:p w14:paraId="2D2E71E8" w14:textId="77777777" w:rsidR="00C94578" w:rsidRDefault="00C94578"/>
    <w:p w14:paraId="69D4A007" w14:textId="77777777" w:rsidR="00C94578" w:rsidRDefault="00C94578"/>
    <w:p w14:paraId="1D0C2914" w14:textId="77777777" w:rsidR="00C94578" w:rsidRDefault="00C94578"/>
    <w:p w14:paraId="76909364" w14:textId="77777777" w:rsidR="00C94578" w:rsidRDefault="00000000">
      <w:pPr>
        <w:rPr>
          <w:rFonts w:ascii="Arial" w:hAnsi="Arial" w:cs="Arial"/>
          <w:sz w:val="24"/>
          <w:szCs w:val="24"/>
        </w:rPr>
      </w:pPr>
      <w:bookmarkStart w:id="2" w:name="_Hlk150802870"/>
      <w:r>
        <w:rPr>
          <w:rFonts w:ascii="Arial" w:hAnsi="Arial" w:cs="Arial"/>
          <w:sz w:val="24"/>
          <w:szCs w:val="24"/>
        </w:rPr>
        <w:t>organisation and who are looking to take away some of your profit. As opposed to the SWOT Analysis which looks at the Internal and External Factors of an organisation.</w:t>
      </w:r>
    </w:p>
    <w:p w14:paraId="23736D33" w14:textId="77777777" w:rsidR="00C94578" w:rsidRDefault="00C94578">
      <w:pPr>
        <w:rPr>
          <w:rFonts w:ascii="Arial" w:hAnsi="Arial" w:cs="Arial"/>
          <w:b/>
          <w:bCs/>
          <w:sz w:val="24"/>
          <w:szCs w:val="24"/>
          <w:u w:val="single"/>
        </w:rPr>
      </w:pPr>
    </w:p>
    <w:p w14:paraId="1E30F966" w14:textId="77777777" w:rsidR="00C94578" w:rsidRDefault="00000000">
      <w:r>
        <w:rPr>
          <w:rFonts w:ascii="Arial" w:hAnsi="Arial" w:cs="Arial"/>
          <w:b/>
          <w:bCs/>
          <w:color w:val="70AD47"/>
          <w:sz w:val="24"/>
          <w:szCs w:val="24"/>
          <w:u w:val="single"/>
        </w:rPr>
        <w:t xml:space="preserve"> Further recommendations</w:t>
      </w:r>
      <w:r>
        <w:rPr>
          <w:rFonts w:ascii="Arial" w:hAnsi="Arial" w:cs="Arial"/>
          <w:color w:val="70AD47"/>
          <w:sz w:val="24"/>
          <w:szCs w:val="24"/>
        </w:rPr>
        <w:t xml:space="preserve"> </w:t>
      </w:r>
      <w:r>
        <w:rPr>
          <w:rFonts w:ascii="Arial" w:hAnsi="Arial" w:cs="Arial"/>
          <w:b/>
          <w:bCs/>
          <w:sz w:val="36"/>
          <w:szCs w:val="36"/>
        </w:rPr>
        <w:t>E</w:t>
      </w:r>
      <w:r>
        <w:rPr>
          <w:rFonts w:ascii="Arial" w:hAnsi="Arial" w:cs="Arial"/>
          <w:sz w:val="24"/>
          <w:szCs w:val="24"/>
        </w:rPr>
        <w:t>xecutives, Managers, staffs at all levels through employee Engagement should work with the new proposed policy of Hilton Hotel resort to formulated by the consultants to create a continuous working plan to improve guest experience and staff morale at all levels for a seamless service. This will in turn through satisfaction will boost the profitability of the Hilton’s revenue.</w:t>
      </w:r>
    </w:p>
    <w:p w14:paraId="57DC768D" w14:textId="77777777" w:rsidR="00C94578" w:rsidRDefault="00000000">
      <w:r>
        <w:rPr>
          <w:rFonts w:ascii="Arial" w:hAnsi="Arial" w:cs="Arial"/>
          <w:b/>
          <w:bCs/>
          <w:color w:val="000000"/>
          <w:sz w:val="24"/>
          <w:szCs w:val="24"/>
          <w:u w:val="single"/>
        </w:rPr>
        <w:lastRenderedPageBreak/>
        <w:t>To reduce bad Tripadvisor comments for the Hiltons Worldwide</w:t>
      </w:r>
      <w:r>
        <w:rPr>
          <w:rFonts w:ascii="Arial" w:hAnsi="Arial" w:cs="Arial"/>
          <w:sz w:val="24"/>
          <w:szCs w:val="24"/>
        </w:rPr>
        <w:t>.</w:t>
      </w:r>
    </w:p>
    <w:p w14:paraId="3FBCD76A" w14:textId="77777777" w:rsidR="00C94578" w:rsidRDefault="00000000">
      <w:pPr>
        <w:rPr>
          <w:rFonts w:ascii="Arial" w:hAnsi="Arial" w:cs="Arial"/>
          <w:sz w:val="24"/>
          <w:szCs w:val="24"/>
        </w:rPr>
      </w:pPr>
      <w:r>
        <w:rPr>
          <w:rFonts w:ascii="Arial" w:hAnsi="Arial" w:cs="Arial"/>
          <w:sz w:val="24"/>
          <w:szCs w:val="24"/>
        </w:rPr>
        <w:t>TripAdvisor comments should be handled in a timely manner and followed up to ensure guest are happy and will return to hotel for their holiday or vacation. They can be offered rewards, discounts on their upcoming vacation.</w:t>
      </w:r>
    </w:p>
    <w:p w14:paraId="4AA0CF54" w14:textId="77777777" w:rsidR="00C94578" w:rsidRDefault="00C94578">
      <w:pPr>
        <w:pStyle w:val="ListParagraph"/>
        <w:ind w:left="5040"/>
        <w:rPr>
          <w:rFonts w:ascii="Arial" w:hAnsi="Arial" w:cs="Arial"/>
          <w:sz w:val="24"/>
          <w:szCs w:val="24"/>
        </w:rPr>
      </w:pPr>
    </w:p>
    <w:bookmarkEnd w:id="2"/>
    <w:p w14:paraId="163EB0D8" w14:textId="77777777" w:rsidR="00C94578" w:rsidRDefault="00C94578"/>
    <w:p w14:paraId="7E131473" w14:textId="77777777" w:rsidR="00C94578" w:rsidRDefault="00C94578"/>
    <w:p w14:paraId="3D0472A5" w14:textId="77777777" w:rsidR="00C94578" w:rsidRDefault="00C94578"/>
    <w:p w14:paraId="6EAEE8F3" w14:textId="77777777" w:rsidR="00C94578" w:rsidRDefault="00C94578"/>
    <w:p w14:paraId="472B9748" w14:textId="77777777" w:rsidR="00C94578" w:rsidRDefault="00C94578"/>
    <w:p w14:paraId="6E57794C" w14:textId="77777777" w:rsidR="00C94578" w:rsidRDefault="00C94578"/>
    <w:p w14:paraId="2CD55824" w14:textId="77777777" w:rsidR="00C94578" w:rsidRDefault="00C94578"/>
    <w:p w14:paraId="0FA3168D" w14:textId="77777777" w:rsidR="00C94578" w:rsidRDefault="00C94578"/>
    <w:p w14:paraId="7EA4DEE9" w14:textId="77777777" w:rsidR="00C94578" w:rsidRDefault="00C94578"/>
    <w:p w14:paraId="1608799F" w14:textId="77777777" w:rsidR="00C94578" w:rsidRDefault="00C94578"/>
    <w:p w14:paraId="5E2E8EAB" w14:textId="77777777" w:rsidR="00C94578" w:rsidRDefault="00C94578"/>
    <w:p w14:paraId="3B242205" w14:textId="77777777" w:rsidR="00C94578" w:rsidRDefault="00C94578"/>
    <w:p w14:paraId="7439E2DE" w14:textId="77777777" w:rsidR="00C94578" w:rsidRDefault="00C94578"/>
    <w:p w14:paraId="6BC162AB" w14:textId="77777777" w:rsidR="00C94578" w:rsidRDefault="00C94578"/>
    <w:p w14:paraId="74F33C6B" w14:textId="77777777" w:rsidR="00C94578" w:rsidRDefault="00C94578"/>
    <w:p w14:paraId="3261D047" w14:textId="77777777" w:rsidR="00C94578" w:rsidRDefault="00C94578"/>
    <w:p w14:paraId="6D8013EC" w14:textId="77777777" w:rsidR="00C94578" w:rsidRDefault="00C94578"/>
    <w:p w14:paraId="658946A8" w14:textId="77777777" w:rsidR="00C94578" w:rsidRDefault="00C94578"/>
    <w:p w14:paraId="5E689A08" w14:textId="77777777" w:rsidR="00C94578" w:rsidRDefault="00C94578"/>
    <w:p w14:paraId="6DEA2089" w14:textId="77777777" w:rsidR="00C94578" w:rsidRDefault="00C94578"/>
    <w:p w14:paraId="49EF1CBB" w14:textId="77777777" w:rsidR="00C94578" w:rsidRDefault="00C94578"/>
    <w:p w14:paraId="752E209A" w14:textId="77777777" w:rsidR="00C94578" w:rsidRDefault="00C94578"/>
    <w:p w14:paraId="05A598A7" w14:textId="77777777" w:rsidR="00C94578" w:rsidRDefault="00C94578"/>
    <w:p w14:paraId="3CDDF6F1" w14:textId="77777777" w:rsidR="00C94578" w:rsidRDefault="00C94578"/>
    <w:p w14:paraId="2A573ED7" w14:textId="77777777" w:rsidR="00C94578" w:rsidRDefault="00C94578">
      <w:pPr>
        <w:rPr>
          <w:rFonts w:ascii="Arial" w:hAnsi="Arial" w:cs="Arial"/>
          <w:sz w:val="24"/>
          <w:szCs w:val="24"/>
        </w:rPr>
      </w:pPr>
    </w:p>
    <w:p w14:paraId="701275ED" w14:textId="77777777" w:rsidR="00C94578" w:rsidRDefault="00000000">
      <w:pPr>
        <w:rPr>
          <w:rFonts w:ascii="Arial" w:hAnsi="Arial" w:cs="Arial"/>
          <w:b/>
          <w:bCs/>
          <w:color w:val="70AD47"/>
          <w:sz w:val="24"/>
          <w:szCs w:val="24"/>
          <w:u w:val="single"/>
        </w:rPr>
      </w:pPr>
      <w:r>
        <w:rPr>
          <w:rFonts w:ascii="Arial" w:hAnsi="Arial" w:cs="Arial"/>
          <w:b/>
          <w:bCs/>
          <w:color w:val="70AD47"/>
          <w:sz w:val="24"/>
          <w:szCs w:val="24"/>
          <w:u w:val="single"/>
        </w:rPr>
        <w:t>Conclusions (500 words)</w:t>
      </w:r>
    </w:p>
    <w:p w14:paraId="0F42EB4E" w14:textId="77777777" w:rsidR="00C94578" w:rsidRDefault="00000000">
      <w:r>
        <w:rPr>
          <w:rFonts w:ascii="Arial" w:hAnsi="Arial" w:cs="Arial"/>
          <w:sz w:val="44"/>
          <w:szCs w:val="44"/>
        </w:rPr>
        <w:t>I</w:t>
      </w:r>
      <w:r>
        <w:rPr>
          <w:rFonts w:ascii="Arial" w:hAnsi="Arial" w:cs="Arial"/>
          <w:sz w:val="24"/>
          <w:szCs w:val="24"/>
        </w:rPr>
        <w:t>n conclusion, I would like to thank the Hilton Resort Hotels Barbados for choosing the AM Lee Consultancy Firm Ltd to represent them by ensuring good practice by differentiating how our quality of work is different from others such as their competitors and establishing good work relationships., providing organisation solutions, enhanced innovations such as Technological advancement through AI, Robotics fibre optic connectivity to give the Hilton Resort Hotel a better WIFI system a boost, Property Management System (PMS) which integrates with the Front Desk and the Food and Beverage department through effective communication and looking forward for future business opportunities.</w:t>
      </w:r>
    </w:p>
    <w:p w14:paraId="1549B986" w14:textId="77777777" w:rsidR="00C94578" w:rsidRDefault="00000000">
      <w:pPr>
        <w:jc w:val="both"/>
        <w:rPr>
          <w:rFonts w:ascii="Arial" w:hAnsi="Arial" w:cs="Arial"/>
          <w:b/>
          <w:bCs/>
          <w:color w:val="70AD47"/>
          <w:sz w:val="24"/>
          <w:szCs w:val="24"/>
          <w:u w:val="single"/>
        </w:rPr>
      </w:pPr>
      <w:r>
        <w:rPr>
          <w:rFonts w:ascii="Arial" w:hAnsi="Arial" w:cs="Arial"/>
          <w:b/>
          <w:bCs/>
          <w:color w:val="70AD47"/>
          <w:sz w:val="24"/>
          <w:szCs w:val="24"/>
          <w:u w:val="single"/>
        </w:rPr>
        <w:t>Facilities</w:t>
      </w:r>
    </w:p>
    <w:p w14:paraId="485F0745" w14:textId="77777777" w:rsidR="00C94578" w:rsidRDefault="00000000">
      <w:pPr>
        <w:pStyle w:val="ListParagraph"/>
        <w:numPr>
          <w:ilvl w:val="2"/>
          <w:numId w:val="13"/>
        </w:numPr>
        <w:jc w:val="both"/>
        <w:rPr>
          <w:rFonts w:ascii="Arial" w:hAnsi="Arial" w:cs="Arial"/>
          <w:color w:val="70AD47"/>
          <w:sz w:val="24"/>
          <w:szCs w:val="24"/>
        </w:rPr>
      </w:pPr>
      <w:r>
        <w:rPr>
          <w:rFonts w:ascii="Arial" w:hAnsi="Arial" w:cs="Arial"/>
          <w:color w:val="70AD47"/>
          <w:sz w:val="24"/>
          <w:szCs w:val="24"/>
        </w:rPr>
        <w:t>Wi-Fi</w:t>
      </w:r>
    </w:p>
    <w:p w14:paraId="00A6C7C0" w14:textId="77777777" w:rsidR="00C94578" w:rsidRDefault="00000000">
      <w:pPr>
        <w:pStyle w:val="ListParagraph"/>
        <w:numPr>
          <w:ilvl w:val="2"/>
          <w:numId w:val="13"/>
        </w:numPr>
        <w:jc w:val="both"/>
        <w:rPr>
          <w:rFonts w:ascii="Arial" w:hAnsi="Arial" w:cs="Arial"/>
          <w:color w:val="70AD47"/>
          <w:sz w:val="24"/>
          <w:szCs w:val="24"/>
        </w:rPr>
      </w:pPr>
      <w:r>
        <w:rPr>
          <w:rFonts w:ascii="Arial" w:hAnsi="Arial" w:cs="Arial"/>
          <w:color w:val="70AD47"/>
          <w:sz w:val="24"/>
          <w:szCs w:val="24"/>
        </w:rPr>
        <w:t>Air conditioning</w:t>
      </w:r>
    </w:p>
    <w:p w14:paraId="1949B086" w14:textId="77777777" w:rsidR="00C94578" w:rsidRDefault="00000000">
      <w:pPr>
        <w:pStyle w:val="ListParagraph"/>
        <w:numPr>
          <w:ilvl w:val="2"/>
          <w:numId w:val="13"/>
        </w:numPr>
        <w:jc w:val="both"/>
        <w:rPr>
          <w:rFonts w:ascii="Arial" w:hAnsi="Arial" w:cs="Arial"/>
          <w:color w:val="70AD47"/>
          <w:sz w:val="24"/>
          <w:szCs w:val="24"/>
        </w:rPr>
      </w:pPr>
      <w:r>
        <w:rPr>
          <w:rFonts w:ascii="Arial" w:hAnsi="Arial" w:cs="Arial"/>
          <w:color w:val="70AD47"/>
          <w:sz w:val="24"/>
          <w:szCs w:val="24"/>
        </w:rPr>
        <w:t>Parking</w:t>
      </w:r>
    </w:p>
    <w:p w14:paraId="3B05B8C2" w14:textId="77777777" w:rsidR="00C94578" w:rsidRDefault="00000000">
      <w:pPr>
        <w:pStyle w:val="ListParagraph"/>
        <w:numPr>
          <w:ilvl w:val="2"/>
          <w:numId w:val="13"/>
        </w:numPr>
        <w:jc w:val="both"/>
        <w:rPr>
          <w:rFonts w:ascii="Arial" w:hAnsi="Arial" w:cs="Arial"/>
          <w:color w:val="70AD47"/>
          <w:sz w:val="24"/>
          <w:szCs w:val="24"/>
        </w:rPr>
      </w:pPr>
      <w:r>
        <w:rPr>
          <w:rFonts w:ascii="Arial" w:hAnsi="Arial" w:cs="Arial"/>
          <w:color w:val="70AD47"/>
          <w:sz w:val="24"/>
          <w:szCs w:val="24"/>
        </w:rPr>
        <w:t>Concierge Service</w:t>
      </w:r>
    </w:p>
    <w:p w14:paraId="658DB2AB" w14:textId="77777777" w:rsidR="00C94578" w:rsidRDefault="00000000">
      <w:pPr>
        <w:pStyle w:val="ListParagraph"/>
        <w:numPr>
          <w:ilvl w:val="2"/>
          <w:numId w:val="13"/>
        </w:numPr>
        <w:jc w:val="both"/>
        <w:rPr>
          <w:rFonts w:ascii="Arial" w:hAnsi="Arial" w:cs="Arial"/>
          <w:color w:val="70AD47"/>
          <w:sz w:val="24"/>
          <w:szCs w:val="24"/>
        </w:rPr>
      </w:pPr>
      <w:r>
        <w:rPr>
          <w:rFonts w:ascii="Arial" w:hAnsi="Arial" w:cs="Arial"/>
          <w:color w:val="70AD47"/>
          <w:sz w:val="24"/>
          <w:szCs w:val="24"/>
        </w:rPr>
        <w:t>Exchange of Currency</w:t>
      </w:r>
    </w:p>
    <w:p w14:paraId="080C3785" w14:textId="77777777" w:rsidR="00C94578" w:rsidRDefault="00000000">
      <w:pPr>
        <w:pStyle w:val="ListParagraph"/>
        <w:numPr>
          <w:ilvl w:val="2"/>
          <w:numId w:val="13"/>
        </w:numPr>
        <w:jc w:val="both"/>
        <w:rPr>
          <w:rFonts w:ascii="Arial" w:hAnsi="Arial" w:cs="Arial"/>
          <w:color w:val="70AD47"/>
          <w:sz w:val="24"/>
          <w:szCs w:val="24"/>
        </w:rPr>
      </w:pPr>
      <w:r>
        <w:rPr>
          <w:rFonts w:ascii="Arial" w:hAnsi="Arial" w:cs="Arial"/>
          <w:color w:val="70AD47"/>
          <w:sz w:val="24"/>
          <w:szCs w:val="24"/>
        </w:rPr>
        <w:t>Property Management Systems (PMS)</w:t>
      </w:r>
    </w:p>
    <w:p w14:paraId="57BAA449" w14:textId="77777777" w:rsidR="00C94578" w:rsidRDefault="00000000">
      <w:pPr>
        <w:pStyle w:val="ListParagraph"/>
        <w:numPr>
          <w:ilvl w:val="2"/>
          <w:numId w:val="13"/>
        </w:numPr>
        <w:jc w:val="both"/>
        <w:rPr>
          <w:rFonts w:ascii="Arial" w:hAnsi="Arial" w:cs="Arial"/>
          <w:color w:val="70AD47"/>
          <w:sz w:val="24"/>
          <w:szCs w:val="24"/>
        </w:rPr>
      </w:pPr>
      <w:r>
        <w:rPr>
          <w:rFonts w:ascii="Arial" w:hAnsi="Arial" w:cs="Arial"/>
          <w:color w:val="70AD47"/>
          <w:sz w:val="24"/>
          <w:szCs w:val="24"/>
        </w:rPr>
        <w:t>Front Desk Staff</w:t>
      </w:r>
    </w:p>
    <w:p w14:paraId="2E3D5C7D" w14:textId="77777777" w:rsidR="00C94578" w:rsidRDefault="00000000">
      <w:pPr>
        <w:pStyle w:val="ListParagraph"/>
        <w:numPr>
          <w:ilvl w:val="2"/>
          <w:numId w:val="13"/>
        </w:numPr>
        <w:jc w:val="both"/>
        <w:rPr>
          <w:rFonts w:ascii="Arial" w:hAnsi="Arial" w:cs="Arial"/>
          <w:color w:val="70AD47"/>
          <w:sz w:val="24"/>
          <w:szCs w:val="24"/>
        </w:rPr>
      </w:pPr>
      <w:r>
        <w:rPr>
          <w:rFonts w:ascii="Arial" w:hAnsi="Arial" w:cs="Arial"/>
          <w:color w:val="70AD47"/>
          <w:sz w:val="24"/>
          <w:szCs w:val="24"/>
        </w:rPr>
        <w:t>Effective Communication Channels</w:t>
      </w:r>
    </w:p>
    <w:p w14:paraId="0311E455" w14:textId="77777777" w:rsidR="00C94578" w:rsidRDefault="00000000">
      <w:pPr>
        <w:pStyle w:val="ListParagraph"/>
        <w:numPr>
          <w:ilvl w:val="2"/>
          <w:numId w:val="13"/>
        </w:numPr>
        <w:jc w:val="both"/>
        <w:rPr>
          <w:rFonts w:ascii="Arial" w:hAnsi="Arial" w:cs="Arial"/>
          <w:color w:val="70AD47"/>
          <w:sz w:val="24"/>
          <w:szCs w:val="24"/>
        </w:rPr>
      </w:pPr>
      <w:r>
        <w:rPr>
          <w:rFonts w:ascii="Arial" w:hAnsi="Arial" w:cs="Arial"/>
          <w:color w:val="70AD47"/>
          <w:sz w:val="24"/>
          <w:szCs w:val="24"/>
        </w:rPr>
        <w:t>Car Hire</w:t>
      </w:r>
    </w:p>
    <w:p w14:paraId="607137D7" w14:textId="77777777" w:rsidR="00C94578" w:rsidRDefault="00000000">
      <w:pPr>
        <w:pStyle w:val="ListParagraph"/>
        <w:numPr>
          <w:ilvl w:val="2"/>
          <w:numId w:val="13"/>
        </w:numPr>
        <w:jc w:val="both"/>
        <w:rPr>
          <w:rFonts w:ascii="Arial" w:hAnsi="Arial" w:cs="Arial"/>
          <w:color w:val="70AD47"/>
          <w:sz w:val="24"/>
          <w:szCs w:val="24"/>
        </w:rPr>
      </w:pPr>
      <w:r>
        <w:rPr>
          <w:rFonts w:ascii="Arial" w:hAnsi="Arial" w:cs="Arial"/>
          <w:color w:val="70AD47"/>
          <w:sz w:val="24"/>
          <w:szCs w:val="24"/>
        </w:rPr>
        <w:t>Safety Deposit Box for deposits</w:t>
      </w:r>
    </w:p>
    <w:p w14:paraId="72781E54" w14:textId="77777777" w:rsidR="00C94578" w:rsidRDefault="00000000">
      <w:pPr>
        <w:pStyle w:val="ListParagraph"/>
        <w:numPr>
          <w:ilvl w:val="2"/>
          <w:numId w:val="13"/>
        </w:numPr>
        <w:jc w:val="both"/>
        <w:rPr>
          <w:rFonts w:ascii="Arial" w:hAnsi="Arial" w:cs="Arial"/>
          <w:color w:val="70AD47"/>
          <w:sz w:val="24"/>
          <w:szCs w:val="24"/>
        </w:rPr>
      </w:pPr>
      <w:r>
        <w:rPr>
          <w:rFonts w:ascii="Arial" w:hAnsi="Arial" w:cs="Arial"/>
          <w:color w:val="70AD47"/>
          <w:sz w:val="24"/>
          <w:szCs w:val="24"/>
        </w:rPr>
        <w:t>Meetings and Banquet Facilities</w:t>
      </w:r>
    </w:p>
    <w:p w14:paraId="05306A97" w14:textId="77777777" w:rsidR="00C94578" w:rsidRDefault="00000000">
      <w:pPr>
        <w:pStyle w:val="ListParagraph"/>
        <w:numPr>
          <w:ilvl w:val="2"/>
          <w:numId w:val="13"/>
        </w:numPr>
        <w:jc w:val="both"/>
        <w:rPr>
          <w:rFonts w:ascii="Arial" w:hAnsi="Arial" w:cs="Arial"/>
          <w:color w:val="70AD47"/>
          <w:sz w:val="24"/>
          <w:szCs w:val="24"/>
        </w:rPr>
      </w:pPr>
      <w:r>
        <w:rPr>
          <w:rFonts w:ascii="Arial" w:hAnsi="Arial" w:cs="Arial"/>
          <w:color w:val="70AD47"/>
          <w:sz w:val="24"/>
          <w:szCs w:val="24"/>
        </w:rPr>
        <w:t>Room Service</w:t>
      </w:r>
    </w:p>
    <w:p w14:paraId="2D75CFE4" w14:textId="77777777" w:rsidR="00C94578" w:rsidRDefault="00000000">
      <w:pPr>
        <w:pStyle w:val="ListParagraph"/>
        <w:numPr>
          <w:ilvl w:val="2"/>
          <w:numId w:val="13"/>
        </w:numPr>
        <w:jc w:val="both"/>
        <w:rPr>
          <w:rFonts w:ascii="Arial" w:hAnsi="Arial" w:cs="Arial"/>
          <w:color w:val="70AD47"/>
          <w:sz w:val="24"/>
          <w:szCs w:val="24"/>
        </w:rPr>
      </w:pPr>
      <w:r>
        <w:rPr>
          <w:rFonts w:ascii="Arial" w:hAnsi="Arial" w:cs="Arial"/>
          <w:color w:val="70AD47"/>
          <w:sz w:val="24"/>
          <w:szCs w:val="24"/>
        </w:rPr>
        <w:t>Daily House Keeping</w:t>
      </w:r>
    </w:p>
    <w:p w14:paraId="1BB517AD" w14:textId="77777777" w:rsidR="00C94578" w:rsidRDefault="00000000">
      <w:pPr>
        <w:pStyle w:val="ListParagraph"/>
        <w:numPr>
          <w:ilvl w:val="2"/>
          <w:numId w:val="13"/>
        </w:numPr>
        <w:jc w:val="both"/>
        <w:rPr>
          <w:rFonts w:ascii="Arial" w:hAnsi="Arial" w:cs="Arial"/>
          <w:color w:val="70AD47"/>
          <w:sz w:val="24"/>
          <w:szCs w:val="24"/>
        </w:rPr>
      </w:pPr>
      <w:r>
        <w:rPr>
          <w:rFonts w:ascii="Arial" w:hAnsi="Arial" w:cs="Arial"/>
          <w:color w:val="70AD47"/>
          <w:sz w:val="24"/>
          <w:szCs w:val="24"/>
        </w:rPr>
        <w:t>Non-Smoking Rooms</w:t>
      </w:r>
    </w:p>
    <w:p w14:paraId="0D5A0405" w14:textId="77777777" w:rsidR="00C94578" w:rsidRDefault="00C94578">
      <w:pPr>
        <w:pStyle w:val="ListParagraph"/>
        <w:numPr>
          <w:ilvl w:val="2"/>
          <w:numId w:val="13"/>
        </w:numPr>
        <w:jc w:val="both"/>
        <w:rPr>
          <w:rFonts w:ascii="Arial" w:hAnsi="Arial" w:cs="Arial"/>
          <w:color w:val="70AD47"/>
          <w:sz w:val="24"/>
          <w:szCs w:val="24"/>
        </w:rPr>
      </w:pPr>
    </w:p>
    <w:p w14:paraId="5158E1D2" w14:textId="77777777" w:rsidR="00C94578" w:rsidRDefault="00C94578">
      <w:pPr>
        <w:pStyle w:val="ListParagraph"/>
        <w:numPr>
          <w:ilvl w:val="2"/>
          <w:numId w:val="13"/>
        </w:numPr>
        <w:jc w:val="both"/>
        <w:rPr>
          <w:rFonts w:ascii="Arial" w:hAnsi="Arial" w:cs="Arial"/>
          <w:color w:val="70AD47"/>
          <w:sz w:val="24"/>
          <w:szCs w:val="24"/>
        </w:rPr>
      </w:pPr>
    </w:p>
    <w:p w14:paraId="59DC235C" w14:textId="77777777" w:rsidR="00C94578" w:rsidRDefault="00000000">
      <w:pPr>
        <w:pStyle w:val="ListParagraph"/>
        <w:numPr>
          <w:ilvl w:val="0"/>
          <w:numId w:val="13"/>
        </w:numPr>
        <w:jc w:val="both"/>
      </w:pPr>
      <w:r>
        <w:rPr>
          <w:rFonts w:ascii="Arial" w:hAnsi="Arial" w:cs="Arial"/>
          <w:b/>
          <w:bCs/>
          <w:color w:val="70AD47"/>
          <w:sz w:val="24"/>
          <w:szCs w:val="24"/>
          <w:u w:val="single"/>
        </w:rPr>
        <w:t xml:space="preserve">Activities </w:t>
      </w:r>
      <w:r>
        <w:rPr>
          <w:rFonts w:ascii="Arial" w:hAnsi="Arial" w:cs="Arial"/>
          <w:color w:val="70AD47"/>
          <w:sz w:val="24"/>
          <w:szCs w:val="24"/>
        </w:rPr>
        <w:t xml:space="preserve">   Water Sport facilities</w:t>
      </w:r>
    </w:p>
    <w:p w14:paraId="6D4553BD" w14:textId="77777777" w:rsidR="00C94578" w:rsidRDefault="00000000">
      <w:pPr>
        <w:pStyle w:val="ListParagraph"/>
        <w:numPr>
          <w:ilvl w:val="0"/>
          <w:numId w:val="13"/>
        </w:numPr>
        <w:jc w:val="both"/>
        <w:rPr>
          <w:rFonts w:ascii="Arial" w:hAnsi="Arial" w:cs="Arial"/>
          <w:color w:val="70AD47"/>
          <w:sz w:val="24"/>
          <w:szCs w:val="24"/>
        </w:rPr>
      </w:pPr>
      <w:r>
        <w:rPr>
          <w:rFonts w:ascii="Arial" w:hAnsi="Arial" w:cs="Arial"/>
          <w:color w:val="70AD47"/>
          <w:sz w:val="24"/>
          <w:szCs w:val="24"/>
        </w:rPr>
        <w:t xml:space="preserve">                     Snorkelling</w:t>
      </w:r>
    </w:p>
    <w:p w14:paraId="17AA7944" w14:textId="77777777" w:rsidR="00C94578" w:rsidRDefault="00000000">
      <w:pPr>
        <w:pStyle w:val="ListParagraph"/>
        <w:numPr>
          <w:ilvl w:val="0"/>
          <w:numId w:val="13"/>
        </w:numPr>
        <w:jc w:val="both"/>
        <w:rPr>
          <w:rFonts w:ascii="Arial" w:hAnsi="Arial" w:cs="Arial"/>
          <w:color w:val="70AD47"/>
          <w:sz w:val="24"/>
          <w:szCs w:val="24"/>
        </w:rPr>
      </w:pPr>
      <w:r>
        <w:rPr>
          <w:rFonts w:ascii="Arial" w:hAnsi="Arial" w:cs="Arial"/>
          <w:color w:val="70AD47"/>
          <w:sz w:val="24"/>
          <w:szCs w:val="24"/>
        </w:rPr>
        <w:t xml:space="preserve">                     Volleyball</w:t>
      </w:r>
    </w:p>
    <w:p w14:paraId="01FAE612" w14:textId="77777777" w:rsidR="00C94578" w:rsidRDefault="00000000">
      <w:pPr>
        <w:pStyle w:val="ListParagraph"/>
        <w:numPr>
          <w:ilvl w:val="0"/>
          <w:numId w:val="13"/>
        </w:numPr>
        <w:jc w:val="both"/>
        <w:rPr>
          <w:rFonts w:ascii="Arial" w:hAnsi="Arial" w:cs="Arial"/>
          <w:color w:val="70AD47"/>
          <w:sz w:val="24"/>
          <w:szCs w:val="24"/>
        </w:rPr>
      </w:pPr>
      <w:r>
        <w:rPr>
          <w:rFonts w:ascii="Arial" w:hAnsi="Arial" w:cs="Arial"/>
          <w:color w:val="70AD47"/>
          <w:sz w:val="24"/>
          <w:szCs w:val="24"/>
        </w:rPr>
        <w:t xml:space="preserve">                     Table tennis</w:t>
      </w:r>
    </w:p>
    <w:p w14:paraId="1158F524" w14:textId="77777777" w:rsidR="00C94578" w:rsidRDefault="00C94578">
      <w:pPr>
        <w:jc w:val="both"/>
        <w:rPr>
          <w:rFonts w:ascii="Arial" w:hAnsi="Arial" w:cs="Arial"/>
          <w:color w:val="70AD47"/>
          <w:sz w:val="24"/>
          <w:szCs w:val="24"/>
        </w:rPr>
      </w:pPr>
    </w:p>
    <w:p w14:paraId="1CC12D31" w14:textId="77777777" w:rsidR="00C94578" w:rsidRDefault="00000000">
      <w:pPr>
        <w:suppressAutoHyphens w:val="0"/>
        <w:spacing w:before="0" w:after="0" w:line="540" w:lineRule="atLeast"/>
        <w:rPr>
          <w:rFonts w:ascii="Arial" w:hAnsi="Arial" w:cs="Arial"/>
          <w:b/>
          <w:bCs/>
          <w:color w:val="000000"/>
          <w:sz w:val="48"/>
          <w:szCs w:val="48"/>
          <w:lang w:eastAsia="en-GB"/>
        </w:rPr>
      </w:pPr>
      <w:r>
        <w:rPr>
          <w:rFonts w:ascii="Arial" w:hAnsi="Arial" w:cs="Arial"/>
          <w:b/>
          <w:bCs/>
          <w:color w:val="000000"/>
          <w:sz w:val="48"/>
          <w:szCs w:val="48"/>
          <w:lang w:eastAsia="en-GB"/>
        </w:rPr>
        <w:t>Frequently Asked Questions about Hilton Barbados Resort</w:t>
      </w:r>
    </w:p>
    <w:p w14:paraId="39EF6361"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Which popular attractions are close to Hilton Barbados Resort?</w:t>
      </w:r>
    </w:p>
    <w:p w14:paraId="2FC44B05"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Nearby attractions include Browne's Beach (0.5 miles), Pebbles Beach (0.3 miles), and Carlisle Bay (0.7 miles).</w:t>
      </w:r>
    </w:p>
    <w:p w14:paraId="187EBCEF" w14:textId="77777777" w:rsidR="00C94578" w:rsidRDefault="00000000">
      <w:pPr>
        <w:suppressAutoHyphens w:val="0"/>
        <w:spacing w:before="0" w:after="0" w:line="240" w:lineRule="auto"/>
      </w:pPr>
      <w:hyperlink r:id="rId57" w:history="1">
        <w:r>
          <w:rPr>
            <w:rFonts w:ascii="Arial" w:hAnsi="Arial" w:cs="Arial"/>
            <w:b/>
            <w:bCs/>
            <w:color w:val="0000FF"/>
            <w:sz w:val="21"/>
            <w:szCs w:val="21"/>
            <w:u w:val="single"/>
            <w:lang w:eastAsia="en-GB"/>
          </w:rPr>
          <w:t>See all nearby attractions.</w:t>
        </w:r>
      </w:hyperlink>
    </w:p>
    <w:p w14:paraId="5122E68E"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What are some of the property amenities at Hilton Barbados Resort?</w:t>
      </w:r>
    </w:p>
    <w:p w14:paraId="42F3A53C"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Some of the more popular amenities offered include a pool, an on-site restaurant, and a lounge.</w:t>
      </w:r>
    </w:p>
    <w:p w14:paraId="1816CBDC" w14:textId="77777777" w:rsidR="00C94578" w:rsidRDefault="00000000">
      <w:pPr>
        <w:suppressAutoHyphens w:val="0"/>
        <w:spacing w:before="0" w:after="0" w:line="240" w:lineRule="auto"/>
      </w:pPr>
      <w:hyperlink r:id="rId58" w:history="1">
        <w:r>
          <w:rPr>
            <w:rFonts w:ascii="Arial" w:hAnsi="Arial" w:cs="Arial"/>
            <w:b/>
            <w:bCs/>
            <w:color w:val="0000FF"/>
            <w:sz w:val="21"/>
            <w:szCs w:val="21"/>
            <w:u w:val="single"/>
            <w:lang w:eastAsia="en-GB"/>
          </w:rPr>
          <w:t>See all property amenities.</w:t>
        </w:r>
      </w:hyperlink>
    </w:p>
    <w:p w14:paraId="3D978153"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Which room amenities are available at Hilton Barbados Resort?</w:t>
      </w:r>
    </w:p>
    <w:p w14:paraId="78493526"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Top room amenities include air conditioning, a flat screen TV, and a refrigerator.</w:t>
      </w:r>
    </w:p>
    <w:p w14:paraId="2B88F781" w14:textId="77777777" w:rsidR="00C94578" w:rsidRDefault="00000000">
      <w:pPr>
        <w:suppressAutoHyphens w:val="0"/>
        <w:spacing w:before="0" w:after="0" w:line="240" w:lineRule="auto"/>
      </w:pPr>
      <w:hyperlink r:id="rId59" w:history="1">
        <w:r>
          <w:rPr>
            <w:rFonts w:ascii="Arial" w:hAnsi="Arial" w:cs="Arial"/>
            <w:b/>
            <w:bCs/>
            <w:color w:val="0000FF"/>
            <w:sz w:val="21"/>
            <w:szCs w:val="21"/>
            <w:u w:val="single"/>
            <w:lang w:eastAsia="en-GB"/>
          </w:rPr>
          <w:t>See all room amenities.</w:t>
        </w:r>
      </w:hyperlink>
    </w:p>
    <w:p w14:paraId="408BDDB7"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What food &amp; drink options are available at Hilton Barbados Resort?</w:t>
      </w:r>
    </w:p>
    <w:p w14:paraId="50C584C1"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Guests can enjoy an on-site restaurant, a lounge, and a poolside bar during their stay.</w:t>
      </w:r>
    </w:p>
    <w:p w14:paraId="4482C0B2" w14:textId="77777777" w:rsidR="00C94578" w:rsidRDefault="00000000">
      <w:pPr>
        <w:suppressAutoHyphens w:val="0"/>
        <w:spacing w:before="0" w:after="0" w:line="240" w:lineRule="auto"/>
      </w:pPr>
      <w:hyperlink r:id="rId60" w:history="1">
        <w:r>
          <w:rPr>
            <w:rFonts w:ascii="Arial" w:hAnsi="Arial" w:cs="Arial"/>
            <w:b/>
            <w:bCs/>
            <w:color w:val="0000FF"/>
            <w:sz w:val="21"/>
            <w:szCs w:val="21"/>
            <w:u w:val="single"/>
            <w:lang w:eastAsia="en-GB"/>
          </w:rPr>
          <w:t>Learn more.</w:t>
        </w:r>
      </w:hyperlink>
    </w:p>
    <w:p w14:paraId="67274BAC"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Is parking available at Hilton Barbados Resort?</w:t>
      </w:r>
    </w:p>
    <w:p w14:paraId="698EEB9C"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Yes, free parking is available to guests.</w:t>
      </w:r>
    </w:p>
    <w:p w14:paraId="2AF1AF9E" w14:textId="77777777" w:rsidR="00C94578" w:rsidRDefault="00000000">
      <w:pPr>
        <w:suppressAutoHyphens w:val="0"/>
        <w:spacing w:before="0" w:after="0" w:line="240" w:lineRule="auto"/>
      </w:pPr>
      <w:hyperlink r:id="rId61" w:history="1">
        <w:r>
          <w:rPr>
            <w:rFonts w:ascii="Arial" w:hAnsi="Arial" w:cs="Arial"/>
            <w:b/>
            <w:bCs/>
            <w:color w:val="0000FF"/>
            <w:sz w:val="21"/>
            <w:szCs w:val="21"/>
            <w:u w:val="single"/>
            <w:lang w:eastAsia="en-GB"/>
          </w:rPr>
          <w:t>Learn more.</w:t>
        </w:r>
      </w:hyperlink>
    </w:p>
    <w:p w14:paraId="14EB021D"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What are some restaurants close to Hilton Barbados Resort?</w:t>
      </w:r>
    </w:p>
    <w:p w14:paraId="16BCD17A"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 xml:space="preserve">Conveniently located restaurants include Cuz's Fish Stand, Buzo Osteria </w:t>
      </w:r>
      <w:proofErr w:type="spellStart"/>
      <w:r>
        <w:rPr>
          <w:rFonts w:ascii="Arial" w:hAnsi="Arial" w:cs="Arial"/>
          <w:color w:val="000000"/>
          <w:sz w:val="21"/>
          <w:szCs w:val="21"/>
          <w:lang w:eastAsia="en-GB"/>
        </w:rPr>
        <w:t>Italiana</w:t>
      </w:r>
      <w:proofErr w:type="spellEnd"/>
      <w:r>
        <w:rPr>
          <w:rFonts w:ascii="Arial" w:hAnsi="Arial" w:cs="Arial"/>
          <w:color w:val="000000"/>
          <w:sz w:val="21"/>
          <w:szCs w:val="21"/>
          <w:lang w:eastAsia="en-GB"/>
        </w:rPr>
        <w:t>, and Sizzle Steakhouse.</w:t>
      </w:r>
    </w:p>
    <w:p w14:paraId="64BCFEF9" w14:textId="77777777" w:rsidR="00C94578" w:rsidRDefault="00000000">
      <w:pPr>
        <w:suppressAutoHyphens w:val="0"/>
        <w:spacing w:before="0" w:after="0" w:line="240" w:lineRule="auto"/>
      </w:pPr>
      <w:hyperlink r:id="rId62" w:history="1">
        <w:r>
          <w:rPr>
            <w:rFonts w:ascii="Arial" w:hAnsi="Arial" w:cs="Arial"/>
            <w:b/>
            <w:bCs/>
            <w:color w:val="0000FF"/>
            <w:sz w:val="21"/>
            <w:szCs w:val="21"/>
            <w:u w:val="single"/>
            <w:lang w:eastAsia="en-GB"/>
          </w:rPr>
          <w:t>See all nearby restaurants.</w:t>
        </w:r>
      </w:hyperlink>
    </w:p>
    <w:p w14:paraId="418E8580"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Are there opportunities to exercise at Hilton Barbados Resort?</w:t>
      </w:r>
    </w:p>
    <w:p w14:paraId="13A460AF"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Yes, guests have access to a pool, a fitness centre, and fitness classes during their stay.</w:t>
      </w:r>
    </w:p>
    <w:p w14:paraId="241DE39B" w14:textId="77777777" w:rsidR="00C94578" w:rsidRDefault="00000000">
      <w:pPr>
        <w:suppressAutoHyphens w:val="0"/>
        <w:spacing w:before="0" w:after="0" w:line="240" w:lineRule="auto"/>
      </w:pPr>
      <w:hyperlink r:id="rId63" w:history="1">
        <w:r>
          <w:rPr>
            <w:rFonts w:ascii="Arial" w:hAnsi="Arial" w:cs="Arial"/>
            <w:b/>
            <w:bCs/>
            <w:color w:val="0000FF"/>
            <w:sz w:val="21"/>
            <w:szCs w:val="21"/>
            <w:u w:val="single"/>
            <w:lang w:eastAsia="en-GB"/>
          </w:rPr>
          <w:t>Learn more.</w:t>
        </w:r>
      </w:hyperlink>
    </w:p>
    <w:p w14:paraId="29B17678"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Does Hilton Barbados Resort have airport transportation?</w:t>
      </w:r>
    </w:p>
    <w:p w14:paraId="181AA62C"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Yes, Hilton Barbados Resort offers airport transportation for guests. We recommend calling ahead to confirm details.</w:t>
      </w:r>
    </w:p>
    <w:p w14:paraId="5165B1E3" w14:textId="77777777" w:rsidR="00C94578" w:rsidRDefault="00000000">
      <w:pPr>
        <w:suppressAutoHyphens w:val="0"/>
        <w:spacing w:before="0" w:after="0" w:line="240" w:lineRule="auto"/>
      </w:pPr>
      <w:hyperlink r:id="rId64" w:history="1">
        <w:r>
          <w:rPr>
            <w:rFonts w:ascii="Arial" w:hAnsi="Arial" w:cs="Arial"/>
            <w:b/>
            <w:bCs/>
            <w:color w:val="0000FF"/>
            <w:sz w:val="21"/>
            <w:szCs w:val="21"/>
            <w:u w:val="single"/>
            <w:lang w:eastAsia="en-GB"/>
          </w:rPr>
          <w:t>Learn more.</w:t>
        </w:r>
      </w:hyperlink>
    </w:p>
    <w:p w14:paraId="45662B61"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Are any cleaning services offered at Hilton Barbados Resort?</w:t>
      </w:r>
    </w:p>
    <w:p w14:paraId="7B9B00E0"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Yes, dry cleaning and laundry service are offered to guests.</w:t>
      </w:r>
    </w:p>
    <w:p w14:paraId="047D8D03" w14:textId="77777777" w:rsidR="00C94578" w:rsidRDefault="00000000">
      <w:pPr>
        <w:suppressAutoHyphens w:val="0"/>
        <w:spacing w:before="0" w:after="0" w:line="240" w:lineRule="auto"/>
      </w:pPr>
      <w:hyperlink r:id="rId65" w:history="1">
        <w:r>
          <w:rPr>
            <w:rFonts w:ascii="Arial" w:hAnsi="Arial" w:cs="Arial"/>
            <w:b/>
            <w:bCs/>
            <w:color w:val="0000FF"/>
            <w:sz w:val="21"/>
            <w:szCs w:val="21"/>
            <w:u w:val="single"/>
            <w:lang w:eastAsia="en-GB"/>
          </w:rPr>
          <w:t>See all property amenities.</w:t>
        </w:r>
      </w:hyperlink>
    </w:p>
    <w:p w14:paraId="5F975479"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Does Hilton Barbados Resort offer any business services?</w:t>
      </w:r>
    </w:p>
    <w:p w14:paraId="4B90A27D"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Yes, it conveniently offers a business centre, meeting rooms, and a banquet room.</w:t>
      </w:r>
    </w:p>
    <w:p w14:paraId="06B66AE8" w14:textId="77777777" w:rsidR="00C94578" w:rsidRDefault="00000000">
      <w:pPr>
        <w:suppressAutoHyphens w:val="0"/>
        <w:spacing w:before="0" w:after="0" w:line="240" w:lineRule="auto"/>
      </w:pPr>
      <w:hyperlink r:id="rId66" w:history="1">
        <w:r>
          <w:rPr>
            <w:rFonts w:ascii="Arial" w:hAnsi="Arial" w:cs="Arial"/>
            <w:b/>
            <w:bCs/>
            <w:color w:val="0000FF"/>
            <w:sz w:val="21"/>
            <w:szCs w:val="21"/>
            <w:u w:val="single"/>
            <w:lang w:eastAsia="en-GB"/>
          </w:rPr>
          <w:t>See all property amenities.</w:t>
        </w:r>
      </w:hyperlink>
    </w:p>
    <w:p w14:paraId="1F30036D"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Are there any historical sites close to Hilton Barbados Resort?</w:t>
      </w:r>
    </w:p>
    <w:p w14:paraId="10002878"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Yes, dry cleaning and laundry service are offered to guests.</w:t>
      </w:r>
    </w:p>
    <w:p w14:paraId="711D3C16" w14:textId="77777777" w:rsidR="00C94578" w:rsidRDefault="00000000">
      <w:pPr>
        <w:suppressAutoHyphens w:val="0"/>
        <w:spacing w:before="0" w:after="0" w:line="240" w:lineRule="auto"/>
      </w:pPr>
      <w:hyperlink r:id="rId67" w:history="1">
        <w:r>
          <w:rPr>
            <w:rFonts w:ascii="Arial" w:hAnsi="Arial" w:cs="Arial"/>
            <w:b/>
            <w:bCs/>
            <w:color w:val="0000FF"/>
            <w:sz w:val="21"/>
            <w:szCs w:val="21"/>
            <w:u w:val="single"/>
            <w:lang w:eastAsia="en-GB"/>
          </w:rPr>
          <w:t>See all property amenities.</w:t>
        </w:r>
      </w:hyperlink>
    </w:p>
    <w:p w14:paraId="0997168D"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Does Hilton Barbados Resort offer any business services?</w:t>
      </w:r>
    </w:p>
    <w:p w14:paraId="0448CAC3"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Yes, it conveniently offers a business centre, meeting rooms, and a banquet room.</w:t>
      </w:r>
    </w:p>
    <w:p w14:paraId="77973C68" w14:textId="77777777" w:rsidR="00C94578" w:rsidRDefault="00000000">
      <w:pPr>
        <w:suppressAutoHyphens w:val="0"/>
        <w:spacing w:before="0" w:after="0" w:line="240" w:lineRule="auto"/>
      </w:pPr>
      <w:hyperlink r:id="rId68" w:history="1">
        <w:r>
          <w:rPr>
            <w:rFonts w:ascii="Arial" w:hAnsi="Arial" w:cs="Arial"/>
            <w:b/>
            <w:bCs/>
            <w:color w:val="0000FF"/>
            <w:sz w:val="21"/>
            <w:szCs w:val="21"/>
            <w:u w:val="single"/>
            <w:lang w:eastAsia="en-GB"/>
          </w:rPr>
          <w:t>See all property amenities.</w:t>
        </w:r>
      </w:hyperlink>
    </w:p>
    <w:p w14:paraId="7FF54A01"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Are there any historical sites close to Hilton Barbados Resort?</w:t>
      </w:r>
    </w:p>
    <w:p w14:paraId="0024FBAF"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Many travellers enjoy visiting George Washington House (0.4 miles), Garrison Savannah - Barbados Turf Club (0.6 miles), and Barbados Garrison (0.4 miles).</w:t>
      </w:r>
    </w:p>
    <w:p w14:paraId="25D80AAB" w14:textId="77777777" w:rsidR="00C94578" w:rsidRDefault="00000000">
      <w:pPr>
        <w:suppressAutoHyphens w:val="0"/>
        <w:spacing w:before="0" w:after="0" w:line="240" w:lineRule="auto"/>
      </w:pPr>
      <w:hyperlink r:id="rId69" w:history="1">
        <w:r>
          <w:rPr>
            <w:rFonts w:ascii="Arial" w:hAnsi="Arial" w:cs="Arial"/>
            <w:b/>
            <w:bCs/>
            <w:color w:val="0000FF"/>
            <w:sz w:val="21"/>
            <w:szCs w:val="21"/>
            <w:u w:val="single"/>
            <w:lang w:eastAsia="en-GB"/>
          </w:rPr>
          <w:t>See all nearby attractions.</w:t>
        </w:r>
      </w:hyperlink>
    </w:p>
    <w:p w14:paraId="6C1E0E66"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Want more?</w:t>
      </w:r>
    </w:p>
    <w:p w14:paraId="581B43D5" w14:textId="77777777" w:rsidR="00C94578" w:rsidRDefault="00000000">
      <w:pPr>
        <w:suppressAutoHyphens w:val="0"/>
        <w:spacing w:before="0" w:after="0" w:line="240" w:lineRule="auto"/>
      </w:pPr>
      <w:hyperlink r:id="rId70" w:history="1">
        <w:r>
          <w:rPr>
            <w:rFonts w:ascii="Arial" w:hAnsi="Arial" w:cs="Arial"/>
            <w:b/>
            <w:bCs/>
            <w:color w:val="0000FF"/>
            <w:sz w:val="21"/>
            <w:szCs w:val="21"/>
            <w:u w:val="single"/>
            <w:lang w:eastAsia="en-GB"/>
          </w:rPr>
          <w:t>See more questions &amp; answers about this hotel from the Tripadvisor community.</w:t>
        </w:r>
      </w:hyperlink>
    </w:p>
    <w:p w14:paraId="2906280F" w14:textId="77777777" w:rsidR="00C94578" w:rsidRDefault="00C94578">
      <w:pPr>
        <w:suppressAutoHyphens w:val="0"/>
        <w:spacing w:before="0" w:after="0" w:line="300" w:lineRule="atLeast"/>
        <w:rPr>
          <w:rFonts w:ascii="Arial" w:hAnsi="Arial" w:cs="Arial"/>
          <w:b/>
          <w:bCs/>
          <w:color w:val="000000"/>
          <w:sz w:val="24"/>
          <w:szCs w:val="24"/>
          <w:lang w:eastAsia="en-GB"/>
        </w:rPr>
      </w:pPr>
    </w:p>
    <w:p w14:paraId="6C3B8D94" w14:textId="77777777" w:rsidR="00C94578" w:rsidRDefault="00C94578">
      <w:pPr>
        <w:jc w:val="both"/>
        <w:rPr>
          <w:rFonts w:ascii="Arial" w:hAnsi="Arial" w:cs="Arial"/>
          <w:color w:val="70AD47"/>
          <w:sz w:val="24"/>
          <w:szCs w:val="24"/>
        </w:rPr>
      </w:pPr>
    </w:p>
    <w:p w14:paraId="43B36791" w14:textId="77777777" w:rsidR="00C94578" w:rsidRDefault="00C94578">
      <w:pPr>
        <w:jc w:val="both"/>
        <w:rPr>
          <w:rFonts w:ascii="Arial" w:hAnsi="Arial" w:cs="Arial"/>
          <w:color w:val="70AD47"/>
          <w:sz w:val="24"/>
          <w:szCs w:val="24"/>
        </w:rPr>
      </w:pPr>
    </w:p>
    <w:p w14:paraId="549908CE" w14:textId="77777777" w:rsidR="00C94578" w:rsidRDefault="00C94578">
      <w:pPr>
        <w:jc w:val="both"/>
        <w:rPr>
          <w:rFonts w:ascii="Arial" w:hAnsi="Arial" w:cs="Arial"/>
          <w:color w:val="70AD47"/>
          <w:sz w:val="24"/>
          <w:szCs w:val="24"/>
        </w:rPr>
      </w:pPr>
    </w:p>
    <w:p w14:paraId="0DF3AC98" w14:textId="77777777" w:rsidR="00C94578" w:rsidRDefault="00C94578">
      <w:pPr>
        <w:jc w:val="both"/>
        <w:rPr>
          <w:rFonts w:ascii="Arial" w:hAnsi="Arial" w:cs="Arial"/>
          <w:color w:val="70AD47"/>
          <w:sz w:val="24"/>
          <w:szCs w:val="24"/>
        </w:rPr>
      </w:pPr>
    </w:p>
    <w:p w14:paraId="5830E9F5" w14:textId="77777777" w:rsidR="00C94578" w:rsidRDefault="00C94578">
      <w:pPr>
        <w:rPr>
          <w:rFonts w:ascii="Arial" w:hAnsi="Arial" w:cs="Arial"/>
          <w:color w:val="70AD47"/>
          <w:sz w:val="24"/>
          <w:szCs w:val="24"/>
        </w:rPr>
      </w:pPr>
    </w:p>
    <w:p w14:paraId="678C3252" w14:textId="77777777" w:rsidR="00C94578" w:rsidRDefault="00C94578"/>
    <w:p w14:paraId="08735739" w14:textId="77777777" w:rsidR="00C94578" w:rsidRDefault="00000000">
      <w:r>
        <w:rPr>
          <w:rFonts w:ascii="Arial" w:hAnsi="Arial" w:cs="Arial"/>
          <w:sz w:val="44"/>
          <w:szCs w:val="44"/>
        </w:rPr>
        <w:t>W</w:t>
      </w:r>
      <w:r>
        <w:rPr>
          <w:rFonts w:ascii="Arial" w:hAnsi="Arial" w:cs="Arial"/>
          <w:sz w:val="24"/>
          <w:szCs w:val="24"/>
        </w:rPr>
        <w:t>ith regards to ethical considerations, we will work with the culture of the Hilton Resort Hotel data and will not be divulged to anyone or third parties’ companies which includes qualitative or Quantitative data feedback and evaluations. To establish good work relationships with executive members staff and guest. Closing the consultant project process, I can say it is now closed and this will be in writing with the necessary signatures, invoices and project management data and the necessary fee paid in full. Telephone numbers which are up to date so can be contacted if needs be.</w:t>
      </w:r>
    </w:p>
    <w:p w14:paraId="4BE5DA9B" w14:textId="2377A1D8" w:rsidR="00C94578" w:rsidRDefault="00000000">
      <w:pPr>
        <w:rPr>
          <w:rFonts w:ascii="Arial" w:hAnsi="Arial" w:cs="Arial"/>
          <w:sz w:val="24"/>
          <w:szCs w:val="24"/>
        </w:rPr>
      </w:pPr>
      <w:r>
        <w:rPr>
          <w:rFonts w:ascii="Arial" w:hAnsi="Arial" w:cs="Arial"/>
          <w:sz w:val="24"/>
          <w:szCs w:val="24"/>
        </w:rPr>
        <w:t xml:space="preserve">The Hilton Resort has promoted its facilities for culture and history by using many international artistes for bringing many new initiatives to its </w:t>
      </w:r>
      <w:r w:rsidR="00C9166E">
        <w:rPr>
          <w:rFonts w:ascii="Arial" w:hAnsi="Arial" w:cs="Arial"/>
          <w:sz w:val="24"/>
          <w:szCs w:val="24"/>
        </w:rPr>
        <w:t>portfolio</w:t>
      </w:r>
      <w:r>
        <w:rPr>
          <w:rFonts w:ascii="Arial" w:hAnsi="Arial" w:cs="Arial"/>
          <w:sz w:val="24"/>
          <w:szCs w:val="24"/>
        </w:rPr>
        <w:t>.</w:t>
      </w:r>
    </w:p>
    <w:p w14:paraId="4C004F4A" w14:textId="77777777" w:rsidR="00C94578" w:rsidRDefault="00C94578">
      <w:pPr>
        <w:rPr>
          <w:rFonts w:ascii="Arial" w:hAnsi="Arial" w:cs="Arial"/>
          <w:sz w:val="24"/>
          <w:szCs w:val="24"/>
        </w:rPr>
      </w:pPr>
    </w:p>
    <w:p w14:paraId="42EEA1B3" w14:textId="77777777" w:rsidR="00C94578" w:rsidRDefault="00C94578">
      <w:pPr>
        <w:rPr>
          <w:rFonts w:ascii="Arial" w:hAnsi="Arial" w:cs="Arial"/>
          <w:sz w:val="24"/>
          <w:szCs w:val="24"/>
        </w:rPr>
      </w:pPr>
    </w:p>
    <w:p w14:paraId="57BE255F" w14:textId="77777777" w:rsidR="00C94578" w:rsidRDefault="00000000">
      <w:r>
        <w:rPr>
          <w:rFonts w:ascii="Arial" w:hAnsi="Arial" w:cs="Arial"/>
          <w:color w:val="70AD47"/>
          <w:sz w:val="24"/>
          <w:szCs w:val="24"/>
        </w:rPr>
        <w:t xml:space="preserve">                                             </w:t>
      </w:r>
      <w:r>
        <w:rPr>
          <w:rFonts w:ascii="Arial" w:hAnsi="Arial" w:cs="Arial"/>
          <w:color w:val="70AD47"/>
          <w:sz w:val="32"/>
          <w:szCs w:val="32"/>
        </w:rPr>
        <w:t>Togetherness + Culture</w:t>
      </w:r>
    </w:p>
    <w:p w14:paraId="34AC8315" w14:textId="77777777" w:rsidR="00C94578" w:rsidRDefault="00000000">
      <w:r>
        <w:rPr>
          <w:rFonts w:ascii="Arial" w:hAnsi="Arial" w:cs="Arial"/>
          <w:sz w:val="44"/>
          <w:szCs w:val="44"/>
        </w:rPr>
        <w:t>T</w:t>
      </w:r>
      <w:r>
        <w:rPr>
          <w:rFonts w:ascii="Arial" w:hAnsi="Arial" w:cs="Arial"/>
          <w:sz w:val="24"/>
          <w:szCs w:val="24"/>
        </w:rPr>
        <w:t>he Porters Five Forces was developed by Michael E. Porter in 1979 and then was revised in 2008 at the Harvard Business Review. It has been in existence for over forty years and has been used by many organisations to determine profitability and attractiveness to investors. This is mainly reflecting on External Competitors of your</w:t>
      </w:r>
    </w:p>
    <w:p w14:paraId="592D80BD" w14:textId="77777777" w:rsidR="00C94578" w:rsidRDefault="00000000">
      <w:pPr>
        <w:rPr>
          <w:rFonts w:ascii="Arial" w:hAnsi="Arial" w:cs="Arial"/>
          <w:sz w:val="24"/>
          <w:szCs w:val="24"/>
        </w:rPr>
      </w:pPr>
      <w:r>
        <w:rPr>
          <w:rFonts w:ascii="Arial" w:hAnsi="Arial" w:cs="Arial"/>
          <w:sz w:val="24"/>
          <w:szCs w:val="24"/>
        </w:rPr>
        <w:t>Michael E. Porter developed a Porters Five Forces for International Airline Travel Association (IATA), Walmart, and Uber</w:t>
      </w:r>
    </w:p>
    <w:p w14:paraId="41B0B0C5" w14:textId="77777777" w:rsidR="00C94578" w:rsidRDefault="00C94578">
      <w:pPr>
        <w:rPr>
          <w:rFonts w:ascii="Arial" w:hAnsi="Arial" w:cs="Arial"/>
          <w:color w:val="70AD47"/>
          <w:sz w:val="32"/>
          <w:szCs w:val="32"/>
        </w:rPr>
      </w:pPr>
    </w:p>
    <w:p w14:paraId="327A54CD" w14:textId="77777777" w:rsidR="00C94578" w:rsidRDefault="00000000">
      <w:r>
        <w:lastRenderedPageBreak/>
        <w:t xml:space="preserve"> </w:t>
      </w:r>
      <w:r>
        <w:rPr>
          <w:noProof/>
        </w:rPr>
        <w:drawing>
          <wp:inline distT="0" distB="0" distL="0" distR="0" wp14:anchorId="3A1196ED" wp14:editId="4FD7DAD1">
            <wp:extent cx="5201372" cy="3410428"/>
            <wp:effectExtent l="0" t="0" r="0" b="0"/>
            <wp:docPr id="274057261" name="Picture 1160532066" descr="A diagram of a company's strategy&#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1"/>
                    <a:stretch>
                      <a:fillRect/>
                    </a:stretch>
                  </pic:blipFill>
                  <pic:spPr>
                    <a:xfrm>
                      <a:off x="0" y="0"/>
                      <a:ext cx="5201372" cy="3410428"/>
                    </a:xfrm>
                    <a:prstGeom prst="rect">
                      <a:avLst/>
                    </a:prstGeom>
                    <a:noFill/>
                    <a:ln>
                      <a:noFill/>
                      <a:prstDash/>
                    </a:ln>
                  </pic:spPr>
                </pic:pic>
              </a:graphicData>
            </a:graphic>
          </wp:inline>
        </w:drawing>
      </w:r>
      <w:r>
        <w:rPr>
          <w:rFonts w:ascii="Arial" w:hAnsi="Arial" w:cs="Arial"/>
          <w:sz w:val="24"/>
          <w:szCs w:val="24"/>
        </w:rPr>
        <w:t xml:space="preserve"> organisation and who are looking to take away some of your profit. As opposed to the </w:t>
      </w:r>
      <w:r>
        <w:rPr>
          <w:rFonts w:ascii="Arial" w:hAnsi="Arial" w:cs="Arial"/>
          <w:b/>
          <w:bCs/>
          <w:sz w:val="24"/>
          <w:szCs w:val="24"/>
        </w:rPr>
        <w:t>SWOT</w:t>
      </w:r>
      <w:r>
        <w:rPr>
          <w:rFonts w:ascii="Arial" w:hAnsi="Arial" w:cs="Arial"/>
          <w:sz w:val="24"/>
          <w:szCs w:val="24"/>
        </w:rPr>
        <w:t xml:space="preserve"> Analysis which looks at the Internal and External Factors of an organisation.</w:t>
      </w:r>
    </w:p>
    <w:p w14:paraId="1A141125" w14:textId="77777777" w:rsidR="00C94578" w:rsidRDefault="00000000">
      <w:pPr>
        <w:rPr>
          <w:rFonts w:ascii="Arial" w:hAnsi="Arial" w:cs="Arial"/>
          <w:sz w:val="24"/>
          <w:szCs w:val="24"/>
        </w:rPr>
      </w:pPr>
      <w:r>
        <w:rPr>
          <w:rFonts w:ascii="Arial" w:hAnsi="Arial" w:cs="Arial"/>
          <w:sz w:val="24"/>
          <w:szCs w:val="24"/>
        </w:rPr>
        <w:t>1. Who is your bargaining power of Suppliers?</w:t>
      </w:r>
    </w:p>
    <w:p w14:paraId="0EE275A9" w14:textId="77777777" w:rsidR="00C94578" w:rsidRDefault="00000000">
      <w:pPr>
        <w:rPr>
          <w:rFonts w:ascii="Arial" w:hAnsi="Arial" w:cs="Arial"/>
          <w:sz w:val="24"/>
          <w:szCs w:val="24"/>
        </w:rPr>
      </w:pPr>
      <w:r>
        <w:rPr>
          <w:rFonts w:ascii="Arial" w:hAnsi="Arial" w:cs="Arial"/>
          <w:sz w:val="24"/>
          <w:szCs w:val="24"/>
        </w:rPr>
        <w:t>E.g., Are your suppliers faithful or not, and are their other better suppliers?</w:t>
      </w:r>
    </w:p>
    <w:p w14:paraId="20C8973C" w14:textId="77777777" w:rsidR="00C94578" w:rsidRDefault="00000000">
      <w:pPr>
        <w:rPr>
          <w:rFonts w:ascii="Arial" w:hAnsi="Arial" w:cs="Arial"/>
          <w:sz w:val="24"/>
          <w:szCs w:val="24"/>
        </w:rPr>
      </w:pPr>
      <w:r>
        <w:rPr>
          <w:rFonts w:ascii="Arial" w:hAnsi="Arial" w:cs="Arial"/>
          <w:sz w:val="24"/>
          <w:szCs w:val="24"/>
        </w:rPr>
        <w:t>2.who are your bargaining power of your buyer?</w:t>
      </w:r>
    </w:p>
    <w:p w14:paraId="4A5E8D2C" w14:textId="77777777" w:rsidR="00C94578" w:rsidRDefault="00000000">
      <w:pPr>
        <w:rPr>
          <w:rFonts w:ascii="Arial" w:hAnsi="Arial" w:cs="Arial"/>
          <w:sz w:val="24"/>
          <w:szCs w:val="24"/>
        </w:rPr>
      </w:pPr>
      <w:r>
        <w:rPr>
          <w:rFonts w:ascii="Arial" w:hAnsi="Arial" w:cs="Arial"/>
          <w:sz w:val="24"/>
          <w:szCs w:val="24"/>
        </w:rPr>
        <w:t>E.g., are your customers willing to buy from you and or loyal to you.</w:t>
      </w:r>
    </w:p>
    <w:p w14:paraId="285AA98D" w14:textId="77777777" w:rsidR="00C94578" w:rsidRDefault="00000000">
      <w:pPr>
        <w:rPr>
          <w:rFonts w:ascii="Arial" w:hAnsi="Arial" w:cs="Arial"/>
          <w:sz w:val="24"/>
          <w:szCs w:val="24"/>
        </w:rPr>
      </w:pPr>
      <w:r>
        <w:rPr>
          <w:rFonts w:ascii="Arial" w:hAnsi="Arial" w:cs="Arial"/>
          <w:sz w:val="24"/>
          <w:szCs w:val="24"/>
        </w:rPr>
        <w:t xml:space="preserve">3.The Threat of new Entrants </w:t>
      </w:r>
    </w:p>
    <w:p w14:paraId="39275486" w14:textId="77777777" w:rsidR="00C94578" w:rsidRDefault="00000000">
      <w:pPr>
        <w:rPr>
          <w:rFonts w:ascii="Arial" w:hAnsi="Arial" w:cs="Arial"/>
          <w:sz w:val="24"/>
          <w:szCs w:val="24"/>
        </w:rPr>
      </w:pPr>
      <w:r>
        <w:rPr>
          <w:rFonts w:ascii="Arial" w:hAnsi="Arial" w:cs="Arial"/>
          <w:sz w:val="24"/>
          <w:szCs w:val="24"/>
        </w:rPr>
        <w:t>E.g., The threat of new competitors on the market scene and are willing to sell cheaper than you are.</w:t>
      </w:r>
    </w:p>
    <w:p w14:paraId="34E26B67" w14:textId="77777777" w:rsidR="00C94578" w:rsidRDefault="00000000">
      <w:pPr>
        <w:rPr>
          <w:rFonts w:ascii="Arial" w:hAnsi="Arial" w:cs="Arial"/>
          <w:sz w:val="24"/>
          <w:szCs w:val="24"/>
        </w:rPr>
      </w:pPr>
      <w:r>
        <w:rPr>
          <w:rFonts w:ascii="Arial" w:hAnsi="Arial" w:cs="Arial"/>
          <w:sz w:val="24"/>
          <w:szCs w:val="24"/>
        </w:rPr>
        <w:t>4.The threat of substitutes such as product and Services</w:t>
      </w:r>
    </w:p>
    <w:p w14:paraId="6D3F1646" w14:textId="77777777" w:rsidR="00C94578" w:rsidRDefault="00000000">
      <w:pPr>
        <w:rPr>
          <w:rFonts w:ascii="Arial" w:hAnsi="Arial" w:cs="Arial"/>
          <w:sz w:val="24"/>
          <w:szCs w:val="24"/>
        </w:rPr>
      </w:pPr>
      <w:r>
        <w:rPr>
          <w:rFonts w:ascii="Arial" w:hAnsi="Arial" w:cs="Arial"/>
          <w:sz w:val="24"/>
          <w:szCs w:val="24"/>
        </w:rPr>
        <w:t>E.g., New products and services enter the market, and your customers are willing to gravitate toward these entrants.</w:t>
      </w:r>
    </w:p>
    <w:p w14:paraId="28465CB0" w14:textId="77777777" w:rsidR="00C94578" w:rsidRDefault="00000000">
      <w:pPr>
        <w:rPr>
          <w:rFonts w:ascii="Arial" w:hAnsi="Arial" w:cs="Arial"/>
          <w:sz w:val="24"/>
          <w:szCs w:val="24"/>
        </w:rPr>
      </w:pPr>
      <w:r>
        <w:rPr>
          <w:rFonts w:ascii="Arial" w:hAnsi="Arial" w:cs="Arial"/>
          <w:sz w:val="24"/>
          <w:szCs w:val="24"/>
        </w:rPr>
        <w:t>5.. Competitors or Rivalry using best practices to see who they are and strategies they are using to keep ahead of the markets.</w:t>
      </w:r>
    </w:p>
    <w:p w14:paraId="46A21EE9" w14:textId="77777777" w:rsidR="005548BA" w:rsidRDefault="005548BA">
      <w:pPr>
        <w:rPr>
          <w:rFonts w:ascii="Arial" w:hAnsi="Arial" w:cs="Arial"/>
          <w:sz w:val="24"/>
          <w:szCs w:val="24"/>
        </w:rPr>
      </w:pPr>
    </w:p>
    <w:p w14:paraId="1A5764D7" w14:textId="77777777" w:rsidR="005548BA" w:rsidRDefault="005548BA">
      <w:pPr>
        <w:rPr>
          <w:rFonts w:ascii="Arial" w:hAnsi="Arial" w:cs="Arial"/>
          <w:sz w:val="24"/>
          <w:szCs w:val="24"/>
        </w:rPr>
      </w:pPr>
    </w:p>
    <w:p w14:paraId="792ED61A" w14:textId="77777777" w:rsidR="005548BA" w:rsidRDefault="005548BA">
      <w:pPr>
        <w:rPr>
          <w:rFonts w:ascii="Arial" w:hAnsi="Arial" w:cs="Arial"/>
          <w:sz w:val="24"/>
          <w:szCs w:val="24"/>
        </w:rPr>
      </w:pPr>
    </w:p>
    <w:p w14:paraId="5558B112" w14:textId="77777777" w:rsidR="005548BA" w:rsidRDefault="005548BA">
      <w:pPr>
        <w:rPr>
          <w:rFonts w:ascii="Arial" w:hAnsi="Arial" w:cs="Arial"/>
          <w:sz w:val="24"/>
          <w:szCs w:val="24"/>
        </w:rPr>
      </w:pPr>
    </w:p>
    <w:p w14:paraId="49DF1B29" w14:textId="77777777" w:rsidR="005548BA" w:rsidRDefault="005548BA">
      <w:pPr>
        <w:rPr>
          <w:rFonts w:ascii="Arial" w:hAnsi="Arial" w:cs="Arial"/>
          <w:sz w:val="24"/>
          <w:szCs w:val="24"/>
        </w:rPr>
      </w:pPr>
    </w:p>
    <w:p w14:paraId="20CA00DB" w14:textId="77777777" w:rsidR="005548BA" w:rsidRDefault="005548BA">
      <w:pPr>
        <w:rPr>
          <w:rFonts w:ascii="Arial" w:hAnsi="Arial" w:cs="Arial"/>
          <w:sz w:val="24"/>
          <w:szCs w:val="24"/>
        </w:rPr>
      </w:pPr>
    </w:p>
    <w:p w14:paraId="207EB2F3" w14:textId="77777777" w:rsidR="005548BA" w:rsidRDefault="005548BA">
      <w:pPr>
        <w:rPr>
          <w:rFonts w:ascii="Arial" w:hAnsi="Arial" w:cs="Arial"/>
          <w:sz w:val="24"/>
          <w:szCs w:val="24"/>
        </w:rPr>
      </w:pPr>
    </w:p>
    <w:p w14:paraId="20D4388E" w14:textId="77777777" w:rsidR="005548BA" w:rsidRDefault="005548BA">
      <w:pPr>
        <w:rPr>
          <w:rFonts w:ascii="Arial" w:hAnsi="Arial" w:cs="Arial"/>
          <w:sz w:val="24"/>
          <w:szCs w:val="24"/>
        </w:rPr>
      </w:pPr>
    </w:p>
    <w:p w14:paraId="42E581D5" w14:textId="77777777" w:rsidR="005548BA" w:rsidRDefault="005548BA">
      <w:pPr>
        <w:rPr>
          <w:rFonts w:ascii="Arial" w:hAnsi="Arial" w:cs="Arial"/>
          <w:sz w:val="24"/>
          <w:szCs w:val="24"/>
        </w:rPr>
      </w:pPr>
    </w:p>
    <w:p w14:paraId="52C44A02" w14:textId="77777777" w:rsidR="005548BA" w:rsidRDefault="005548BA">
      <w:pPr>
        <w:rPr>
          <w:rFonts w:ascii="Arial" w:hAnsi="Arial" w:cs="Arial"/>
          <w:sz w:val="24"/>
          <w:szCs w:val="24"/>
        </w:rPr>
      </w:pPr>
    </w:p>
    <w:p w14:paraId="2E5E9D16" w14:textId="77777777" w:rsidR="00C94578" w:rsidRDefault="00C94578">
      <w:pPr>
        <w:rPr>
          <w:rFonts w:ascii="Arial" w:hAnsi="Arial" w:cs="Arial"/>
          <w:sz w:val="24"/>
          <w:szCs w:val="24"/>
        </w:rPr>
      </w:pPr>
    </w:p>
    <w:p w14:paraId="7EBD23F7" w14:textId="77777777" w:rsidR="00C94578" w:rsidRDefault="00C94578">
      <w:pPr>
        <w:rPr>
          <w:rFonts w:ascii="Arial" w:hAnsi="Arial" w:cs="Arial"/>
          <w:sz w:val="24"/>
          <w:szCs w:val="24"/>
        </w:rPr>
      </w:pPr>
    </w:p>
    <w:p w14:paraId="02A60DD0" w14:textId="77777777" w:rsidR="005548BA" w:rsidRDefault="005548BA">
      <w:pPr>
        <w:jc w:val="both"/>
        <w:rPr>
          <w:rFonts w:ascii="Arial" w:hAnsi="Arial" w:cs="Arial"/>
          <w:b/>
          <w:bCs/>
          <w:color w:val="70AD47"/>
          <w:sz w:val="36"/>
          <w:szCs w:val="36"/>
        </w:rPr>
      </w:pPr>
    </w:p>
    <w:p w14:paraId="5BEF0ADC" w14:textId="77777777" w:rsidR="005548BA" w:rsidRDefault="005548BA">
      <w:pPr>
        <w:jc w:val="both"/>
        <w:rPr>
          <w:rFonts w:ascii="Arial" w:hAnsi="Arial" w:cs="Arial"/>
          <w:b/>
          <w:bCs/>
          <w:color w:val="70AD47"/>
          <w:sz w:val="36"/>
          <w:szCs w:val="36"/>
        </w:rPr>
      </w:pPr>
    </w:p>
    <w:p w14:paraId="6630B9A8" w14:textId="77777777" w:rsidR="005548BA" w:rsidRDefault="005548BA">
      <w:pPr>
        <w:jc w:val="both"/>
        <w:rPr>
          <w:rFonts w:ascii="Arial" w:hAnsi="Arial" w:cs="Arial"/>
          <w:b/>
          <w:bCs/>
          <w:color w:val="70AD47"/>
          <w:sz w:val="36"/>
          <w:szCs w:val="36"/>
        </w:rPr>
      </w:pPr>
    </w:p>
    <w:p w14:paraId="5D13F981" w14:textId="77777777" w:rsidR="005548BA" w:rsidRDefault="005548BA">
      <w:pPr>
        <w:jc w:val="both"/>
        <w:rPr>
          <w:rFonts w:ascii="Arial" w:hAnsi="Arial" w:cs="Arial"/>
          <w:b/>
          <w:bCs/>
          <w:color w:val="70AD47"/>
          <w:sz w:val="36"/>
          <w:szCs w:val="36"/>
        </w:rPr>
      </w:pPr>
    </w:p>
    <w:p w14:paraId="58FBED5E" w14:textId="77777777" w:rsidR="005548BA" w:rsidRDefault="005548BA">
      <w:pPr>
        <w:jc w:val="both"/>
        <w:rPr>
          <w:rFonts w:ascii="Arial" w:hAnsi="Arial" w:cs="Arial"/>
          <w:b/>
          <w:bCs/>
          <w:color w:val="70AD47"/>
          <w:sz w:val="36"/>
          <w:szCs w:val="36"/>
        </w:rPr>
      </w:pPr>
    </w:p>
    <w:p w14:paraId="26D62E8F" w14:textId="77777777" w:rsidR="005548BA" w:rsidRDefault="005548BA">
      <w:pPr>
        <w:jc w:val="both"/>
        <w:rPr>
          <w:rFonts w:ascii="Arial" w:hAnsi="Arial" w:cs="Arial"/>
          <w:b/>
          <w:bCs/>
          <w:color w:val="70AD47"/>
          <w:sz w:val="36"/>
          <w:szCs w:val="36"/>
        </w:rPr>
      </w:pPr>
    </w:p>
    <w:p w14:paraId="7CF883AC" w14:textId="77777777" w:rsidR="005548BA" w:rsidRDefault="005548BA">
      <w:pPr>
        <w:jc w:val="both"/>
        <w:rPr>
          <w:rFonts w:ascii="Arial" w:hAnsi="Arial" w:cs="Arial"/>
          <w:b/>
          <w:bCs/>
          <w:color w:val="70AD47"/>
          <w:sz w:val="36"/>
          <w:szCs w:val="36"/>
        </w:rPr>
      </w:pPr>
    </w:p>
    <w:p w14:paraId="3919A5CE" w14:textId="01C4FBB2" w:rsidR="00C94578" w:rsidRDefault="00000000">
      <w:pPr>
        <w:jc w:val="both"/>
        <w:rPr>
          <w:rFonts w:ascii="Arial" w:hAnsi="Arial" w:cs="Arial"/>
          <w:b/>
          <w:bCs/>
          <w:color w:val="70AD47"/>
          <w:sz w:val="36"/>
          <w:szCs w:val="36"/>
        </w:rPr>
      </w:pPr>
      <w:r>
        <w:rPr>
          <w:rFonts w:ascii="Arial" w:hAnsi="Arial" w:cs="Arial"/>
          <w:b/>
          <w:bCs/>
          <w:color w:val="70AD47"/>
          <w:sz w:val="36"/>
          <w:szCs w:val="36"/>
        </w:rPr>
        <w:t>Reference List</w:t>
      </w:r>
    </w:p>
    <w:p w14:paraId="27FA990B" w14:textId="77777777" w:rsidR="00C94578" w:rsidRDefault="00000000">
      <w:pPr>
        <w:jc w:val="both"/>
        <w:rPr>
          <w:rFonts w:ascii="Arial" w:hAnsi="Arial" w:cs="Arial"/>
          <w:sz w:val="24"/>
          <w:szCs w:val="24"/>
        </w:rPr>
      </w:pPr>
      <w:r>
        <w:rPr>
          <w:rFonts w:ascii="Arial" w:hAnsi="Arial" w:cs="Arial"/>
          <w:sz w:val="24"/>
          <w:szCs w:val="24"/>
        </w:rPr>
        <w:t>01.Forbes.com</w:t>
      </w:r>
    </w:p>
    <w:p w14:paraId="53CE003B" w14:textId="77777777" w:rsidR="00C94578" w:rsidRDefault="00000000">
      <w:pPr>
        <w:jc w:val="both"/>
        <w:rPr>
          <w:rFonts w:ascii="Arial" w:hAnsi="Arial" w:cs="Arial"/>
          <w:sz w:val="24"/>
          <w:szCs w:val="24"/>
        </w:rPr>
      </w:pPr>
      <w:r>
        <w:rPr>
          <w:rFonts w:ascii="Arial" w:hAnsi="Arial" w:cs="Arial"/>
          <w:sz w:val="24"/>
          <w:szCs w:val="24"/>
        </w:rPr>
        <w:t>02.Hiltonhotel.com</w:t>
      </w:r>
    </w:p>
    <w:p w14:paraId="20EBAAFB" w14:textId="77777777" w:rsidR="00C94578" w:rsidRDefault="00000000">
      <w:pPr>
        <w:jc w:val="both"/>
        <w:rPr>
          <w:rFonts w:ascii="Arial" w:hAnsi="Arial" w:cs="Arial"/>
          <w:sz w:val="24"/>
          <w:szCs w:val="24"/>
        </w:rPr>
      </w:pPr>
      <w:r>
        <w:rPr>
          <w:rFonts w:ascii="Arial" w:hAnsi="Arial" w:cs="Arial"/>
          <w:sz w:val="24"/>
          <w:szCs w:val="24"/>
        </w:rPr>
        <w:t>03.Hinge Research Institute</w:t>
      </w:r>
    </w:p>
    <w:p w14:paraId="0C0B26F8" w14:textId="77777777" w:rsidR="00C94578" w:rsidRDefault="00000000">
      <w:pPr>
        <w:jc w:val="both"/>
      </w:pPr>
      <w:r>
        <w:rPr>
          <w:rFonts w:ascii="Arial" w:hAnsi="Arial" w:cs="Arial"/>
          <w:sz w:val="24"/>
          <w:szCs w:val="24"/>
        </w:rPr>
        <w:t xml:space="preserve">04.(Newton R.2023) The Management Consultant: </w:t>
      </w:r>
      <w:r>
        <w:rPr>
          <w:rFonts w:ascii="Arial" w:hAnsi="Arial" w:cs="Arial"/>
          <w:i/>
          <w:iCs/>
          <w:sz w:val="24"/>
          <w:szCs w:val="24"/>
        </w:rPr>
        <w:t>The Art of</w:t>
      </w:r>
      <w:r>
        <w:rPr>
          <w:rFonts w:ascii="Arial" w:hAnsi="Arial" w:cs="Arial"/>
          <w:sz w:val="24"/>
          <w:szCs w:val="24"/>
        </w:rPr>
        <w:t xml:space="preserve"> </w:t>
      </w:r>
      <w:r>
        <w:rPr>
          <w:rFonts w:ascii="Arial" w:hAnsi="Arial" w:cs="Arial"/>
          <w:i/>
          <w:iCs/>
          <w:sz w:val="24"/>
          <w:szCs w:val="24"/>
        </w:rPr>
        <w:t>Consultancy.</w:t>
      </w:r>
    </w:p>
    <w:p w14:paraId="22E2AC05" w14:textId="77777777" w:rsidR="00C94578" w:rsidRDefault="00000000">
      <w:pPr>
        <w:jc w:val="both"/>
        <w:rPr>
          <w:rFonts w:ascii="Arial" w:hAnsi="Arial" w:cs="Arial"/>
          <w:sz w:val="24"/>
          <w:szCs w:val="24"/>
        </w:rPr>
      </w:pPr>
      <w:r>
        <w:rPr>
          <w:rFonts w:ascii="Arial" w:hAnsi="Arial" w:cs="Arial"/>
          <w:sz w:val="24"/>
          <w:szCs w:val="24"/>
        </w:rPr>
        <w:t>05.The British Journal of Management</w:t>
      </w:r>
    </w:p>
    <w:p w14:paraId="6CEE10EF" w14:textId="77777777" w:rsidR="00C94578" w:rsidRDefault="00000000">
      <w:pPr>
        <w:jc w:val="both"/>
        <w:rPr>
          <w:rFonts w:ascii="Arial" w:hAnsi="Arial" w:cs="Arial"/>
          <w:sz w:val="24"/>
          <w:szCs w:val="24"/>
        </w:rPr>
      </w:pPr>
      <w:r>
        <w:rPr>
          <w:rFonts w:ascii="Arial" w:hAnsi="Arial" w:cs="Arial"/>
          <w:sz w:val="24"/>
          <w:szCs w:val="24"/>
        </w:rPr>
        <w:t>06.World Business Report</w:t>
      </w:r>
    </w:p>
    <w:p w14:paraId="040C87DB" w14:textId="77777777" w:rsidR="00C94578" w:rsidRDefault="00000000">
      <w:pPr>
        <w:jc w:val="both"/>
        <w:rPr>
          <w:rFonts w:ascii="Arial" w:hAnsi="Arial" w:cs="Arial"/>
          <w:sz w:val="24"/>
          <w:szCs w:val="24"/>
        </w:rPr>
      </w:pPr>
      <w:r>
        <w:rPr>
          <w:rFonts w:ascii="Arial" w:hAnsi="Arial" w:cs="Arial"/>
          <w:sz w:val="24"/>
          <w:szCs w:val="24"/>
        </w:rPr>
        <w:t>07.Harvard Business Institute</w:t>
      </w:r>
    </w:p>
    <w:p w14:paraId="6FC486BE" w14:textId="77777777" w:rsidR="00C94578" w:rsidRDefault="00000000">
      <w:pPr>
        <w:jc w:val="both"/>
      </w:pPr>
      <w:r>
        <w:rPr>
          <w:rFonts w:ascii="Arial" w:hAnsi="Arial" w:cs="Arial"/>
          <w:sz w:val="24"/>
          <w:szCs w:val="24"/>
        </w:rPr>
        <w:lastRenderedPageBreak/>
        <w:t>08.Harvard Business Review</w:t>
      </w:r>
    </w:p>
    <w:p w14:paraId="61720AFA" w14:textId="77777777" w:rsidR="00C94578" w:rsidRDefault="00000000">
      <w:pPr>
        <w:jc w:val="both"/>
      </w:pPr>
      <w:r>
        <w:rPr>
          <w:rFonts w:ascii="Arial" w:hAnsi="Arial" w:cs="Arial"/>
          <w:sz w:val="24"/>
          <w:szCs w:val="24"/>
        </w:rPr>
        <w:t>09.</w:t>
      </w:r>
      <w:hyperlink r:id="rId72" w:history="1">
        <w:r>
          <w:rPr>
            <w:rStyle w:val="Hyperlink"/>
            <w:rFonts w:ascii="Arial" w:hAnsi="Arial" w:cs="Arial"/>
            <w:sz w:val="24"/>
            <w:szCs w:val="24"/>
            <w:u w:val="none"/>
          </w:rPr>
          <w:t>https://youtu.be/mYF2_FBCvXw?si=SCawt_7WHoMk2Ure</w:t>
        </w:r>
      </w:hyperlink>
      <w:r>
        <w:rPr>
          <w:rFonts w:ascii="Arial" w:hAnsi="Arial" w:cs="Arial"/>
          <w:sz w:val="24"/>
          <w:szCs w:val="24"/>
        </w:rPr>
        <w:t xml:space="preserve"> The Five Competitive Forces that Shape Strategy</w:t>
      </w:r>
    </w:p>
    <w:p w14:paraId="6F1BFEA5" w14:textId="77777777" w:rsidR="00C94578" w:rsidRDefault="00000000">
      <w:pPr>
        <w:jc w:val="both"/>
        <w:rPr>
          <w:rFonts w:ascii="Arial" w:hAnsi="Arial" w:cs="Arial"/>
          <w:sz w:val="24"/>
          <w:szCs w:val="24"/>
        </w:rPr>
      </w:pPr>
      <w:r>
        <w:rPr>
          <w:rFonts w:ascii="Arial" w:hAnsi="Arial" w:cs="Arial"/>
          <w:sz w:val="24"/>
          <w:szCs w:val="24"/>
        </w:rPr>
        <w:t>10.Kajola Hospitality Food and Beverage Consultant agency</w:t>
      </w:r>
    </w:p>
    <w:p w14:paraId="2004FA60" w14:textId="77777777" w:rsidR="00C94578" w:rsidRDefault="00000000">
      <w:pPr>
        <w:jc w:val="both"/>
        <w:rPr>
          <w:rFonts w:ascii="Arial" w:hAnsi="Arial" w:cs="Arial"/>
          <w:sz w:val="24"/>
          <w:szCs w:val="24"/>
        </w:rPr>
      </w:pPr>
      <w:r>
        <w:rPr>
          <w:rFonts w:ascii="Arial" w:hAnsi="Arial" w:cs="Arial"/>
          <w:sz w:val="24"/>
          <w:szCs w:val="24"/>
        </w:rPr>
        <w:t>11.Kubler 1969</w:t>
      </w:r>
    </w:p>
    <w:p w14:paraId="7A060738" w14:textId="77777777" w:rsidR="00C94578" w:rsidRDefault="00000000">
      <w:pPr>
        <w:jc w:val="both"/>
        <w:rPr>
          <w:rFonts w:ascii="Arial" w:hAnsi="Arial" w:cs="Arial"/>
          <w:sz w:val="24"/>
          <w:szCs w:val="24"/>
        </w:rPr>
      </w:pPr>
      <w:r>
        <w:rPr>
          <w:rFonts w:ascii="Arial" w:hAnsi="Arial" w:cs="Arial"/>
          <w:sz w:val="24"/>
          <w:szCs w:val="24"/>
        </w:rPr>
        <w:t>12. International Journal of Contemporary Hospitality Management,30 (3)pp.1584-1600</w:t>
      </w:r>
    </w:p>
    <w:p w14:paraId="544FE116" w14:textId="77777777" w:rsidR="00C94578" w:rsidRDefault="00000000">
      <w:pPr>
        <w:jc w:val="both"/>
        <w:rPr>
          <w:rFonts w:ascii="Arial" w:hAnsi="Arial" w:cs="Arial"/>
          <w:sz w:val="24"/>
          <w:szCs w:val="24"/>
        </w:rPr>
      </w:pPr>
      <w:r>
        <w:rPr>
          <w:rFonts w:ascii="Arial" w:hAnsi="Arial" w:cs="Arial"/>
          <w:sz w:val="24"/>
          <w:szCs w:val="24"/>
        </w:rPr>
        <w:t>13.Kothler P. Bowen JT, Makens. J C. and Baloglu, S., 2014 Marketing for Hospitality and Tourism</w:t>
      </w:r>
    </w:p>
    <w:p w14:paraId="177AD8A5" w14:textId="77777777" w:rsidR="00C94578" w:rsidRDefault="00000000">
      <w:pPr>
        <w:jc w:val="both"/>
        <w:rPr>
          <w:rFonts w:ascii="Arial" w:hAnsi="Arial" w:cs="Arial"/>
          <w:sz w:val="24"/>
          <w:szCs w:val="24"/>
        </w:rPr>
      </w:pPr>
      <w:r>
        <w:rPr>
          <w:rFonts w:ascii="Arial" w:hAnsi="Arial" w:cs="Arial"/>
          <w:sz w:val="24"/>
          <w:szCs w:val="24"/>
        </w:rPr>
        <w:t>14.Field   P. 2012 How we encourage and support a more sustainable future</w:t>
      </w:r>
    </w:p>
    <w:p w14:paraId="5ED5E8A3" w14:textId="77777777" w:rsidR="00C94578" w:rsidRDefault="00000000">
      <w:pPr>
        <w:jc w:val="both"/>
        <w:rPr>
          <w:rFonts w:ascii="Arial" w:hAnsi="Arial" w:cs="Arial"/>
          <w:sz w:val="24"/>
          <w:szCs w:val="24"/>
        </w:rPr>
      </w:pPr>
      <w:r>
        <w:rPr>
          <w:rFonts w:ascii="Arial" w:hAnsi="Arial" w:cs="Arial"/>
          <w:sz w:val="24"/>
          <w:szCs w:val="24"/>
        </w:rPr>
        <w:t>15.Baron A. and Armstrong M.2007 Human Capital Management London Kogan</w:t>
      </w:r>
    </w:p>
    <w:p w14:paraId="4F4AA5FB" w14:textId="77777777" w:rsidR="00C94578" w:rsidRDefault="00000000">
      <w:pPr>
        <w:jc w:val="both"/>
        <w:rPr>
          <w:rFonts w:ascii="Arial" w:hAnsi="Arial" w:cs="Arial"/>
          <w:sz w:val="24"/>
          <w:szCs w:val="24"/>
        </w:rPr>
      </w:pPr>
      <w:r>
        <w:rPr>
          <w:rFonts w:ascii="Arial" w:hAnsi="Arial" w:cs="Arial"/>
          <w:sz w:val="24"/>
          <w:szCs w:val="24"/>
        </w:rPr>
        <w:t>16.Seric et al 2015</w:t>
      </w:r>
    </w:p>
    <w:p w14:paraId="7DCE762E" w14:textId="77777777" w:rsidR="00C94578" w:rsidRDefault="00000000">
      <w:pPr>
        <w:jc w:val="both"/>
        <w:rPr>
          <w:rFonts w:ascii="Arial" w:hAnsi="Arial" w:cs="Arial"/>
          <w:sz w:val="24"/>
          <w:szCs w:val="24"/>
        </w:rPr>
      </w:pPr>
      <w:r>
        <w:rPr>
          <w:rFonts w:ascii="Arial" w:hAnsi="Arial" w:cs="Arial"/>
          <w:sz w:val="24"/>
          <w:szCs w:val="24"/>
        </w:rPr>
        <w:t>17.Lam and Law 2019</w:t>
      </w:r>
    </w:p>
    <w:p w14:paraId="7498C768" w14:textId="77777777" w:rsidR="00C94578" w:rsidRDefault="00000000">
      <w:pPr>
        <w:jc w:val="both"/>
        <w:rPr>
          <w:rFonts w:ascii="Arial" w:hAnsi="Arial" w:cs="Arial"/>
          <w:sz w:val="24"/>
          <w:szCs w:val="24"/>
        </w:rPr>
      </w:pPr>
      <w:r>
        <w:rPr>
          <w:rFonts w:ascii="Arial" w:hAnsi="Arial" w:cs="Arial"/>
          <w:sz w:val="24"/>
          <w:szCs w:val="24"/>
        </w:rPr>
        <w:t>18.Guillet, B.D. and Chu A.M.C,2021, Managing hotel revenue and the Covid-19crisis International Journal of Contemporary Hospitality Management,33 (2) pp.604-627</w:t>
      </w:r>
    </w:p>
    <w:p w14:paraId="2426D4FF" w14:textId="77777777" w:rsidR="00C94578" w:rsidRDefault="00000000">
      <w:pPr>
        <w:jc w:val="both"/>
        <w:rPr>
          <w:rFonts w:ascii="Arial" w:hAnsi="Arial" w:cs="Arial"/>
          <w:sz w:val="24"/>
          <w:szCs w:val="24"/>
        </w:rPr>
      </w:pPr>
      <w:r>
        <w:rPr>
          <w:rFonts w:ascii="Arial" w:hAnsi="Arial" w:cs="Arial"/>
          <w:sz w:val="24"/>
          <w:szCs w:val="24"/>
        </w:rPr>
        <w:t>19.Madera et al 2017</w:t>
      </w:r>
    </w:p>
    <w:p w14:paraId="00C609FD" w14:textId="77777777" w:rsidR="00C94578" w:rsidRDefault="00000000">
      <w:pPr>
        <w:jc w:val="both"/>
        <w:rPr>
          <w:rFonts w:ascii="Arial" w:hAnsi="Arial" w:cs="Arial"/>
          <w:sz w:val="24"/>
          <w:szCs w:val="24"/>
        </w:rPr>
      </w:pPr>
      <w:r>
        <w:rPr>
          <w:rFonts w:ascii="Arial" w:hAnsi="Arial" w:cs="Arial"/>
          <w:sz w:val="24"/>
          <w:szCs w:val="24"/>
        </w:rPr>
        <w:t>20.Cobos et al, 2016 A technology Adoption and implementation processing an independent hotel chain, International Journal of hospitality management,57, pp.93-105</w:t>
      </w:r>
    </w:p>
    <w:p w14:paraId="4879F019" w14:textId="77777777" w:rsidR="00C94578" w:rsidRDefault="00000000">
      <w:pPr>
        <w:jc w:val="both"/>
        <w:rPr>
          <w:rFonts w:ascii="Arial" w:hAnsi="Arial" w:cs="Arial"/>
          <w:sz w:val="24"/>
          <w:szCs w:val="24"/>
        </w:rPr>
      </w:pPr>
      <w:r>
        <w:rPr>
          <w:rFonts w:ascii="Arial" w:hAnsi="Arial" w:cs="Arial"/>
          <w:sz w:val="24"/>
          <w:szCs w:val="24"/>
        </w:rPr>
        <w:t>21.Barbadostoday</w:t>
      </w:r>
    </w:p>
    <w:p w14:paraId="08FCC9FA" w14:textId="77777777" w:rsidR="00C94578" w:rsidRDefault="00000000">
      <w:pPr>
        <w:jc w:val="both"/>
        <w:rPr>
          <w:rFonts w:ascii="Arial" w:hAnsi="Arial" w:cs="Arial"/>
          <w:sz w:val="24"/>
          <w:szCs w:val="24"/>
        </w:rPr>
      </w:pPr>
      <w:r>
        <w:rPr>
          <w:rFonts w:ascii="Arial" w:hAnsi="Arial" w:cs="Arial"/>
          <w:sz w:val="24"/>
          <w:szCs w:val="24"/>
        </w:rPr>
        <w:t>22.TripAdvisor.com</w:t>
      </w:r>
    </w:p>
    <w:p w14:paraId="64DD210F" w14:textId="77777777" w:rsidR="00C94578" w:rsidRDefault="00000000">
      <w:pPr>
        <w:jc w:val="both"/>
        <w:rPr>
          <w:rFonts w:ascii="Arial" w:hAnsi="Arial" w:cs="Arial"/>
          <w:sz w:val="24"/>
          <w:szCs w:val="24"/>
        </w:rPr>
      </w:pPr>
      <w:r>
        <w:rPr>
          <w:rFonts w:ascii="Arial" w:hAnsi="Arial" w:cs="Arial"/>
          <w:sz w:val="24"/>
          <w:szCs w:val="24"/>
        </w:rPr>
        <w:t>23.The Economist: Retired Consultants</w:t>
      </w:r>
    </w:p>
    <w:p w14:paraId="124A20DB" w14:textId="77777777" w:rsidR="00C94578" w:rsidRDefault="00000000">
      <w:pPr>
        <w:jc w:val="both"/>
        <w:rPr>
          <w:rFonts w:ascii="Arial" w:hAnsi="Arial" w:cs="Arial"/>
          <w:sz w:val="24"/>
          <w:szCs w:val="24"/>
        </w:rPr>
      </w:pPr>
      <w:r>
        <w:rPr>
          <w:rFonts w:ascii="Arial" w:hAnsi="Arial" w:cs="Arial"/>
          <w:sz w:val="24"/>
          <w:szCs w:val="24"/>
        </w:rPr>
        <w:t>24.The financial Times.com</w:t>
      </w:r>
    </w:p>
    <w:p w14:paraId="40DB3452" w14:textId="77777777" w:rsidR="00C94578" w:rsidRDefault="00000000">
      <w:pPr>
        <w:jc w:val="both"/>
        <w:rPr>
          <w:rFonts w:ascii="Arial" w:hAnsi="Arial" w:cs="Arial"/>
          <w:sz w:val="24"/>
          <w:szCs w:val="24"/>
        </w:rPr>
      </w:pPr>
      <w:r>
        <w:rPr>
          <w:rFonts w:ascii="Arial" w:hAnsi="Arial" w:cs="Arial"/>
          <w:sz w:val="24"/>
          <w:szCs w:val="24"/>
        </w:rPr>
        <w:t>25.Filimo, V., Derqui, B. and Matute, J., 2020.The Covid 19 Pandemic and organisational commitment of senior hotel mangers international Journal of Hospitality Management,91, p 102659</w:t>
      </w:r>
    </w:p>
    <w:p w14:paraId="3473018F" w14:textId="77777777" w:rsidR="00C94578" w:rsidRDefault="00000000">
      <w:pPr>
        <w:rPr>
          <w:rFonts w:ascii="Arial" w:hAnsi="Arial" w:cs="Arial"/>
          <w:sz w:val="24"/>
          <w:szCs w:val="24"/>
        </w:rPr>
      </w:pPr>
      <w:r>
        <w:rPr>
          <w:rFonts w:ascii="Arial" w:hAnsi="Arial" w:cs="Arial"/>
          <w:sz w:val="24"/>
          <w:szCs w:val="24"/>
        </w:rPr>
        <w:t>26.Ali et al 2021</w:t>
      </w:r>
    </w:p>
    <w:p w14:paraId="3B0FA7A3" w14:textId="77777777" w:rsidR="00C94578" w:rsidRDefault="00000000">
      <w:pPr>
        <w:rPr>
          <w:rFonts w:ascii="Arial" w:hAnsi="Arial" w:cs="Arial"/>
          <w:sz w:val="24"/>
          <w:szCs w:val="24"/>
        </w:rPr>
      </w:pPr>
      <w:r>
        <w:rPr>
          <w:rFonts w:ascii="Arial" w:hAnsi="Arial" w:cs="Arial"/>
          <w:sz w:val="24"/>
          <w:szCs w:val="24"/>
        </w:rPr>
        <w:t>27.Campo, S M., Diaz, A .and Yague. M,2014 Hotel Innovation and performance in the time of crisis International Journal of Contemporary Hospitality Management 26(8), pp.1292-1311.</w:t>
      </w:r>
    </w:p>
    <w:p w14:paraId="629EE623" w14:textId="77777777" w:rsidR="00C94578" w:rsidRDefault="00000000">
      <w:pPr>
        <w:jc w:val="both"/>
        <w:rPr>
          <w:rFonts w:ascii="Arial" w:hAnsi="Arial" w:cs="Arial"/>
          <w:sz w:val="24"/>
          <w:szCs w:val="24"/>
        </w:rPr>
      </w:pPr>
      <w:r>
        <w:rPr>
          <w:rFonts w:ascii="Arial" w:hAnsi="Arial" w:cs="Arial"/>
          <w:sz w:val="24"/>
          <w:szCs w:val="24"/>
        </w:rPr>
        <w:lastRenderedPageBreak/>
        <w:t>28.Baum, T. and Odgers, P.2001 Benchmarking best practice in the hotel front office in the Western European experience. Journal of quality Assurance in Hospitality &amp; Tourism ,2 (3-4), pp.93-109</w:t>
      </w:r>
    </w:p>
    <w:p w14:paraId="04EFC953" w14:textId="77777777" w:rsidR="00C94578" w:rsidRDefault="00000000">
      <w:pPr>
        <w:jc w:val="both"/>
        <w:rPr>
          <w:rFonts w:ascii="Arial" w:hAnsi="Arial" w:cs="Arial"/>
          <w:sz w:val="24"/>
          <w:szCs w:val="24"/>
        </w:rPr>
      </w:pPr>
      <w:r>
        <w:rPr>
          <w:rFonts w:ascii="Arial" w:hAnsi="Arial" w:cs="Arial"/>
          <w:sz w:val="24"/>
          <w:szCs w:val="24"/>
        </w:rPr>
        <w:t>29.Chan, ESW., 2014 Green Marketing Hotel Customers perspective: Journal of Travel Tourism and Marketing 31(8), pp. 915-936</w:t>
      </w:r>
    </w:p>
    <w:p w14:paraId="7E0B2B3F" w14:textId="77777777" w:rsidR="00C94578" w:rsidRDefault="00000000">
      <w:pPr>
        <w:jc w:val="both"/>
        <w:rPr>
          <w:rFonts w:ascii="Arial" w:hAnsi="Arial" w:cs="Arial"/>
          <w:sz w:val="24"/>
          <w:szCs w:val="24"/>
        </w:rPr>
      </w:pPr>
      <w:r>
        <w:rPr>
          <w:rFonts w:ascii="Arial" w:hAnsi="Arial" w:cs="Arial"/>
          <w:sz w:val="24"/>
          <w:szCs w:val="24"/>
        </w:rPr>
        <w:t>30.Holloway, J.C., and Humphreys, C.: The business of Tourism: Sage</w:t>
      </w:r>
    </w:p>
    <w:p w14:paraId="0D8715A3" w14:textId="77777777" w:rsidR="00C94578" w:rsidRDefault="00000000">
      <w:pPr>
        <w:jc w:val="both"/>
        <w:rPr>
          <w:rFonts w:ascii="Arial" w:hAnsi="Arial" w:cs="Arial"/>
          <w:sz w:val="24"/>
          <w:szCs w:val="24"/>
        </w:rPr>
      </w:pPr>
      <w:r>
        <w:rPr>
          <w:rFonts w:ascii="Arial" w:hAnsi="Arial" w:cs="Arial"/>
          <w:sz w:val="24"/>
          <w:szCs w:val="24"/>
        </w:rPr>
        <w:t>31.Baltes L.P., 2015 Content Marketing: The fundamental Tool of digital marketing</w:t>
      </w:r>
    </w:p>
    <w:p w14:paraId="1255CA89" w14:textId="77777777" w:rsidR="00C94578" w:rsidRDefault="00000000">
      <w:pPr>
        <w:jc w:val="both"/>
        <w:rPr>
          <w:rFonts w:ascii="Arial" w:hAnsi="Arial" w:cs="Arial"/>
          <w:sz w:val="24"/>
          <w:szCs w:val="24"/>
        </w:rPr>
      </w:pPr>
      <w:r>
        <w:rPr>
          <w:rFonts w:ascii="Arial" w:hAnsi="Arial" w:cs="Arial"/>
          <w:sz w:val="24"/>
          <w:szCs w:val="24"/>
        </w:rPr>
        <w:t>Bulletin of the Transilvania University of Brasov Economic Sciences Series V.8 (2), p111</w:t>
      </w:r>
    </w:p>
    <w:p w14:paraId="0047A5B7" w14:textId="77777777" w:rsidR="00C94578" w:rsidRDefault="00000000">
      <w:pPr>
        <w:jc w:val="both"/>
        <w:rPr>
          <w:rFonts w:ascii="Arial" w:hAnsi="Arial" w:cs="Arial"/>
          <w:sz w:val="24"/>
          <w:szCs w:val="24"/>
        </w:rPr>
      </w:pPr>
      <w:r>
        <w:rPr>
          <w:rFonts w:ascii="Arial" w:hAnsi="Arial" w:cs="Arial"/>
          <w:sz w:val="24"/>
          <w:szCs w:val="24"/>
        </w:rPr>
        <w:t>32.Chan E.S., Okumus, F. and Chan 2018.Barriers to Environmental Technology adoption in hotels. Journal of Hospitality and Tourism Research ,42(5), pp 829-852</w:t>
      </w:r>
    </w:p>
    <w:p w14:paraId="57AD1CF2" w14:textId="77777777" w:rsidR="00C94578" w:rsidRDefault="00000000">
      <w:pPr>
        <w:jc w:val="both"/>
        <w:rPr>
          <w:rFonts w:ascii="Arial" w:hAnsi="Arial" w:cs="Arial"/>
          <w:sz w:val="24"/>
          <w:szCs w:val="24"/>
        </w:rPr>
      </w:pPr>
      <w:r>
        <w:rPr>
          <w:rFonts w:ascii="Arial" w:hAnsi="Arial" w:cs="Arial"/>
          <w:sz w:val="24"/>
          <w:szCs w:val="24"/>
        </w:rPr>
        <w:t>33.BBC Story works 2023 available at httpps://www.bbc.com story works/a-</w:t>
      </w:r>
    </w:p>
    <w:p w14:paraId="273C43FD" w14:textId="77777777" w:rsidR="00C94578" w:rsidRDefault="00000000">
      <w:pPr>
        <w:jc w:val="both"/>
        <w:rPr>
          <w:rFonts w:ascii="Arial" w:hAnsi="Arial" w:cs="Arial"/>
          <w:sz w:val="24"/>
          <w:szCs w:val="24"/>
        </w:rPr>
      </w:pPr>
      <w:r>
        <w:rPr>
          <w:rFonts w:ascii="Arial" w:hAnsi="Arial" w:cs="Arial"/>
          <w:sz w:val="24"/>
          <w:szCs w:val="24"/>
        </w:rPr>
        <w:t>34.Latif K.F., Perez, A. and Sahibzada, UF.,2020 Corporate Social Responsibility (CSR) and customer loyalty in the hotel industry. A cross country study. International Journal of Hospitality Management,89, p. 102565</w:t>
      </w:r>
    </w:p>
    <w:p w14:paraId="4E08FB21" w14:textId="77777777" w:rsidR="00C94578" w:rsidRDefault="00C94578">
      <w:pPr>
        <w:rPr>
          <w:rFonts w:ascii="Arial" w:hAnsi="Arial" w:cs="Arial"/>
          <w:sz w:val="24"/>
          <w:szCs w:val="24"/>
        </w:rPr>
      </w:pPr>
    </w:p>
    <w:p w14:paraId="4996FFFF" w14:textId="77777777" w:rsidR="00C94578" w:rsidRDefault="00000000">
      <w:pPr>
        <w:jc w:val="both"/>
        <w:rPr>
          <w:rFonts w:ascii="Arial" w:hAnsi="Arial" w:cs="Arial"/>
          <w:sz w:val="24"/>
          <w:szCs w:val="24"/>
        </w:rPr>
      </w:pPr>
      <w:r>
        <w:rPr>
          <w:rFonts w:ascii="Arial" w:hAnsi="Arial" w:cs="Arial"/>
          <w:sz w:val="24"/>
          <w:szCs w:val="24"/>
        </w:rPr>
        <w:t>35.Ali B. J, Gardi B., Jabbar Ottman B., Ali Ahmed S., Burhan Ismael, N Abdalla</w:t>
      </w:r>
    </w:p>
    <w:p w14:paraId="40E7BFC4" w14:textId="77777777" w:rsidR="00C94578" w:rsidRDefault="00000000">
      <w:pPr>
        <w:jc w:val="both"/>
        <w:rPr>
          <w:rFonts w:ascii="Arial" w:hAnsi="Arial" w:cs="Arial"/>
          <w:sz w:val="24"/>
          <w:szCs w:val="24"/>
        </w:rPr>
      </w:pPr>
      <w:r>
        <w:rPr>
          <w:rFonts w:ascii="Arial" w:hAnsi="Arial" w:cs="Arial"/>
          <w:sz w:val="24"/>
          <w:szCs w:val="24"/>
        </w:rPr>
        <w:t>Hanza, P. Mahmood Aziz H, Sabir, B.Y, Sorguli, S and Anwar, 2012 Hotel service quality. The impact of service quality on customer satisfaction in hospitality</w:t>
      </w:r>
    </w:p>
    <w:p w14:paraId="15B48BC9" w14:textId="77777777" w:rsidR="00C94578" w:rsidRDefault="00000000">
      <w:pPr>
        <w:jc w:val="both"/>
        <w:rPr>
          <w:rFonts w:ascii="Arial" w:hAnsi="Arial" w:cs="Arial"/>
          <w:sz w:val="24"/>
          <w:szCs w:val="24"/>
        </w:rPr>
      </w:pPr>
      <w:r>
        <w:rPr>
          <w:rFonts w:ascii="Arial" w:hAnsi="Arial" w:cs="Arial"/>
          <w:sz w:val="24"/>
          <w:szCs w:val="24"/>
        </w:rPr>
        <w:t>36.Dzhandzhugazova,E.A.,Blinova, E.A., Orlova, L. N .and Romanova, M M,2016 Innovations in hospitality industry International Journal of Environmental and Science Education,11(17),pp.10387-10400</w:t>
      </w:r>
    </w:p>
    <w:p w14:paraId="4A635FBB" w14:textId="77777777" w:rsidR="00C94578" w:rsidRDefault="00000000">
      <w:pPr>
        <w:jc w:val="both"/>
        <w:rPr>
          <w:rFonts w:ascii="Arial" w:hAnsi="Arial" w:cs="Arial"/>
          <w:sz w:val="24"/>
          <w:szCs w:val="24"/>
        </w:rPr>
      </w:pPr>
      <w:r>
        <w:rPr>
          <w:rFonts w:ascii="Arial" w:hAnsi="Arial" w:cs="Arial"/>
          <w:sz w:val="24"/>
          <w:szCs w:val="24"/>
        </w:rPr>
        <w:t>37.Conference venue, Function and Meeting rooms Hilton Resort Hotel 2023</w:t>
      </w:r>
    </w:p>
    <w:p w14:paraId="615C6E3C" w14:textId="77777777" w:rsidR="00C94578" w:rsidRDefault="00000000">
      <w:pPr>
        <w:jc w:val="both"/>
        <w:rPr>
          <w:rFonts w:ascii="Arial" w:hAnsi="Arial" w:cs="Arial"/>
          <w:sz w:val="24"/>
          <w:szCs w:val="24"/>
        </w:rPr>
      </w:pPr>
      <w:r>
        <w:rPr>
          <w:rFonts w:ascii="Arial" w:hAnsi="Arial" w:cs="Arial"/>
          <w:sz w:val="24"/>
          <w:szCs w:val="24"/>
        </w:rPr>
        <w:t>38.Gonzalez-Mansilla, O. Berenguer-Contri, G and Serra- Cantallops, A.,2019.Theimpact of value co-creation on hotel brand equity and customer satisfaction Tourism management</w:t>
      </w:r>
    </w:p>
    <w:p w14:paraId="31FDE3D1" w14:textId="77777777" w:rsidR="00C94578" w:rsidRDefault="00000000">
      <w:pPr>
        <w:jc w:val="both"/>
        <w:rPr>
          <w:rFonts w:ascii="Arial" w:hAnsi="Arial" w:cs="Arial"/>
          <w:sz w:val="24"/>
          <w:szCs w:val="24"/>
        </w:rPr>
      </w:pPr>
      <w:r>
        <w:rPr>
          <w:rFonts w:ascii="Arial" w:hAnsi="Arial" w:cs="Arial"/>
          <w:sz w:val="24"/>
          <w:szCs w:val="24"/>
        </w:rPr>
        <w:t>39.Krizanova A., Lazaroiu, G. Gajanova L., Kliestikova, J., Nadanyiova, Mand Moravcikova, D.,2019 The effectiveness of marketing communication and importance of its evaluation in an online environment Sustainably,11(24)</w:t>
      </w:r>
    </w:p>
    <w:p w14:paraId="7419919A" w14:textId="77777777" w:rsidR="00C94578" w:rsidRDefault="00000000">
      <w:pPr>
        <w:jc w:val="both"/>
        <w:rPr>
          <w:rFonts w:ascii="Arial" w:hAnsi="Arial" w:cs="Arial"/>
          <w:sz w:val="24"/>
          <w:szCs w:val="24"/>
        </w:rPr>
      </w:pPr>
      <w:r>
        <w:rPr>
          <w:rFonts w:ascii="Arial" w:hAnsi="Arial" w:cs="Arial"/>
          <w:sz w:val="24"/>
          <w:szCs w:val="24"/>
        </w:rPr>
        <w:t>40.Kim, W.G., Lim, H. and Brymer, R.A.,2015 The effectiveness of managing social media on hotel performances. International Journal of Hospitality Management,44, pp.165-171.</w:t>
      </w:r>
    </w:p>
    <w:p w14:paraId="13F3C87E" w14:textId="77777777" w:rsidR="00C94578" w:rsidRDefault="00000000">
      <w:pPr>
        <w:jc w:val="both"/>
        <w:rPr>
          <w:rFonts w:ascii="Arial" w:hAnsi="Arial" w:cs="Arial"/>
          <w:sz w:val="24"/>
          <w:szCs w:val="24"/>
        </w:rPr>
      </w:pPr>
      <w:r>
        <w:rPr>
          <w:rFonts w:ascii="Arial" w:hAnsi="Arial" w:cs="Arial"/>
          <w:sz w:val="24"/>
          <w:szCs w:val="24"/>
        </w:rPr>
        <w:lastRenderedPageBreak/>
        <w:t>41.Li, X Wang, Y. and, Yu Y.2015 Present and future website marketing activities. Change prosperity Analysis. International Journal of Hospitality management,47, pp.131-139</w:t>
      </w:r>
    </w:p>
    <w:p w14:paraId="0A5F53E2" w14:textId="77777777" w:rsidR="00C94578" w:rsidRDefault="00000000">
      <w:pPr>
        <w:jc w:val="both"/>
        <w:rPr>
          <w:rFonts w:ascii="Arial" w:hAnsi="Arial" w:cs="Arial"/>
          <w:sz w:val="24"/>
          <w:szCs w:val="24"/>
        </w:rPr>
      </w:pPr>
      <w:r>
        <w:rPr>
          <w:rFonts w:ascii="Arial" w:hAnsi="Arial" w:cs="Arial"/>
          <w:sz w:val="24"/>
          <w:szCs w:val="24"/>
        </w:rPr>
        <w:t xml:space="preserve">42.Chen, Y. Wang., Y. Nevo S., Jin J., Wang </w:t>
      </w:r>
      <w:proofErr w:type="gramStart"/>
      <w:r>
        <w:rPr>
          <w:rFonts w:ascii="Arial" w:hAnsi="Arial" w:cs="Arial"/>
          <w:sz w:val="24"/>
          <w:szCs w:val="24"/>
        </w:rPr>
        <w:t>L.</w:t>
      </w:r>
      <w:proofErr w:type="gramEnd"/>
      <w:r>
        <w:rPr>
          <w:rFonts w:ascii="Arial" w:hAnsi="Arial" w:cs="Arial"/>
          <w:sz w:val="24"/>
          <w:szCs w:val="24"/>
        </w:rPr>
        <w:t xml:space="preserve"> and Chow. S2014 IT capability and organisational performance the role of business process agility and environmental factors. European Journal of information system,23pp.326-342</w:t>
      </w:r>
    </w:p>
    <w:p w14:paraId="0621AADF" w14:textId="77777777" w:rsidR="00C94578" w:rsidRDefault="00000000">
      <w:pPr>
        <w:rPr>
          <w:rFonts w:ascii="Arial" w:hAnsi="Arial" w:cs="Arial"/>
          <w:sz w:val="24"/>
          <w:szCs w:val="24"/>
        </w:rPr>
      </w:pPr>
      <w:r>
        <w:rPr>
          <w:rFonts w:ascii="Arial" w:hAnsi="Arial" w:cs="Arial"/>
          <w:sz w:val="24"/>
          <w:szCs w:val="24"/>
        </w:rPr>
        <w:t>43.The Conversationist</w:t>
      </w:r>
    </w:p>
    <w:p w14:paraId="54A4CF1A" w14:textId="77777777" w:rsidR="00C94578" w:rsidRDefault="00000000">
      <w:pPr>
        <w:rPr>
          <w:rFonts w:ascii="Arial" w:hAnsi="Arial" w:cs="Arial"/>
          <w:sz w:val="24"/>
          <w:szCs w:val="24"/>
        </w:rPr>
      </w:pPr>
      <w:r>
        <w:rPr>
          <w:rFonts w:ascii="Arial" w:hAnsi="Arial" w:cs="Arial"/>
          <w:sz w:val="24"/>
          <w:szCs w:val="24"/>
        </w:rPr>
        <w:t>44.Sage, com</w:t>
      </w:r>
    </w:p>
    <w:p w14:paraId="51AA0B16" w14:textId="77777777" w:rsidR="00C94578" w:rsidRDefault="00000000">
      <w:pPr>
        <w:jc w:val="both"/>
        <w:rPr>
          <w:rFonts w:ascii="Arial" w:hAnsi="Arial" w:cs="Arial"/>
          <w:sz w:val="24"/>
          <w:szCs w:val="24"/>
        </w:rPr>
      </w:pPr>
      <w:r>
        <w:rPr>
          <w:rFonts w:ascii="Arial" w:hAnsi="Arial" w:cs="Arial"/>
          <w:sz w:val="24"/>
          <w:szCs w:val="24"/>
        </w:rPr>
        <w:t>45.Gutierrez, A., Boukrami, E and Lumsden, R., 2015technological, organizational and environmental factors influencing managers decision to adopt cloud computing in the UK. Journal of enterprise information management</w:t>
      </w:r>
    </w:p>
    <w:p w14:paraId="03782163" w14:textId="77777777" w:rsidR="00C94578" w:rsidRDefault="00000000">
      <w:pPr>
        <w:jc w:val="both"/>
        <w:rPr>
          <w:rFonts w:ascii="Arial" w:hAnsi="Arial" w:cs="Arial"/>
          <w:sz w:val="24"/>
          <w:szCs w:val="24"/>
        </w:rPr>
      </w:pPr>
      <w:r>
        <w:rPr>
          <w:rFonts w:ascii="Arial" w:hAnsi="Arial" w:cs="Arial"/>
          <w:sz w:val="24"/>
          <w:szCs w:val="24"/>
        </w:rPr>
        <w:t>46.Ababneh, O.M.A., 2012 The impact of Organisational culture archetypes on quality performance and total quality Management the role of employee engagement and individual values. International Journal of Quality&amp; Reliability Management,38 (6) pp. 1387-1408.</w:t>
      </w:r>
    </w:p>
    <w:p w14:paraId="32A59700" w14:textId="77777777" w:rsidR="00C94578" w:rsidRDefault="00000000">
      <w:pPr>
        <w:jc w:val="both"/>
        <w:rPr>
          <w:rFonts w:ascii="Arial" w:hAnsi="Arial" w:cs="Arial"/>
          <w:sz w:val="24"/>
          <w:szCs w:val="24"/>
        </w:rPr>
      </w:pPr>
      <w:r>
        <w:rPr>
          <w:rFonts w:ascii="Arial" w:hAnsi="Arial" w:cs="Arial"/>
          <w:sz w:val="24"/>
          <w:szCs w:val="24"/>
        </w:rPr>
        <w:t>47.Buttrick R.2009.The Project Workout, London Prentice Hall</w:t>
      </w:r>
    </w:p>
    <w:p w14:paraId="159EB225" w14:textId="77777777" w:rsidR="00C94578" w:rsidRDefault="00000000">
      <w:pPr>
        <w:jc w:val="both"/>
        <w:rPr>
          <w:rFonts w:ascii="Arial" w:hAnsi="Arial" w:cs="Arial"/>
          <w:sz w:val="24"/>
          <w:szCs w:val="24"/>
        </w:rPr>
      </w:pPr>
      <w:r>
        <w:rPr>
          <w:rFonts w:ascii="Arial" w:hAnsi="Arial" w:cs="Arial"/>
          <w:sz w:val="24"/>
          <w:szCs w:val="24"/>
        </w:rPr>
        <w:t>48.Chan ES Okumus F. And Chan W.2020 What hinders Hotel Adoption of Environmental Technologies.</w:t>
      </w:r>
    </w:p>
    <w:p w14:paraId="0424F270" w14:textId="77777777" w:rsidR="00C94578" w:rsidRDefault="00000000">
      <w:pPr>
        <w:jc w:val="both"/>
        <w:rPr>
          <w:rFonts w:ascii="Arial" w:hAnsi="Arial" w:cs="Arial"/>
          <w:sz w:val="24"/>
          <w:szCs w:val="24"/>
        </w:rPr>
      </w:pPr>
      <w:r>
        <w:rPr>
          <w:rFonts w:ascii="Arial" w:hAnsi="Arial" w:cs="Arial"/>
          <w:sz w:val="24"/>
          <w:szCs w:val="24"/>
        </w:rPr>
        <w:t>49. Cho E.K., Fowler, D. Gob B., and Yuan J. 2016: Social Media Marketing applying the uses and Gamifications theory in the hotel industry, Journal of Hospitality Marketing and Management ,25, (7) pp.771-796</w:t>
      </w:r>
    </w:p>
    <w:p w14:paraId="1875609F" w14:textId="77777777" w:rsidR="00C94578" w:rsidRDefault="00000000">
      <w:pPr>
        <w:rPr>
          <w:rFonts w:ascii="Arial" w:hAnsi="Arial" w:cs="Arial"/>
          <w:sz w:val="24"/>
          <w:szCs w:val="24"/>
        </w:rPr>
      </w:pPr>
      <w:r>
        <w:rPr>
          <w:rFonts w:ascii="Arial" w:hAnsi="Arial" w:cs="Arial"/>
          <w:sz w:val="24"/>
          <w:szCs w:val="24"/>
        </w:rPr>
        <w:t>50.Gurlek M. and Tuna W.2018. Reinforcing competitive advantage through green Organisational and culture and Green Innovation. The service industry Journal,38(7-8), pp.467-491</w:t>
      </w:r>
    </w:p>
    <w:p w14:paraId="6A08747F" w14:textId="77777777" w:rsidR="00C94578" w:rsidRDefault="00000000">
      <w:r>
        <w:rPr>
          <w:rFonts w:ascii="Arial" w:hAnsi="Arial" w:cs="Arial"/>
          <w:sz w:val="24"/>
          <w:szCs w:val="24"/>
        </w:rPr>
        <w:t>51.Wickham L., Wilcock J.,4</w:t>
      </w:r>
      <w:r>
        <w:rPr>
          <w:rFonts w:ascii="Arial" w:hAnsi="Arial" w:cs="Arial"/>
          <w:sz w:val="24"/>
          <w:szCs w:val="24"/>
          <w:vertAlign w:val="superscript"/>
        </w:rPr>
        <w:t>th</w:t>
      </w:r>
      <w:r>
        <w:rPr>
          <w:rFonts w:ascii="Arial" w:hAnsi="Arial" w:cs="Arial"/>
          <w:sz w:val="24"/>
          <w:szCs w:val="24"/>
        </w:rPr>
        <w:t xml:space="preserve"> Edition Management Consultancy: Delivering Effective Project: Pearson</w:t>
      </w:r>
    </w:p>
    <w:p w14:paraId="616A29F1" w14:textId="77777777" w:rsidR="00C94578" w:rsidRDefault="00000000">
      <w:pPr>
        <w:rPr>
          <w:rFonts w:ascii="Arial" w:hAnsi="Arial" w:cs="Arial"/>
          <w:sz w:val="24"/>
          <w:szCs w:val="24"/>
        </w:rPr>
      </w:pPr>
      <w:r>
        <w:rPr>
          <w:rFonts w:ascii="Arial" w:hAnsi="Arial" w:cs="Arial"/>
          <w:sz w:val="24"/>
          <w:szCs w:val="24"/>
        </w:rPr>
        <w:t>52.Wall Street. com</w:t>
      </w:r>
    </w:p>
    <w:p w14:paraId="40D7DB6A" w14:textId="77777777" w:rsidR="00C94578" w:rsidRDefault="00000000">
      <w:pPr>
        <w:rPr>
          <w:rFonts w:ascii="Arial" w:hAnsi="Arial" w:cs="Arial"/>
          <w:sz w:val="24"/>
          <w:szCs w:val="24"/>
        </w:rPr>
      </w:pPr>
      <w:r>
        <w:rPr>
          <w:rFonts w:ascii="Arial" w:hAnsi="Arial" w:cs="Arial"/>
          <w:sz w:val="24"/>
          <w:szCs w:val="24"/>
        </w:rPr>
        <w:t>53.Times.com</w:t>
      </w:r>
    </w:p>
    <w:p w14:paraId="34095BAF" w14:textId="77777777" w:rsidR="00C94578" w:rsidRDefault="00000000">
      <w:pPr>
        <w:rPr>
          <w:rFonts w:ascii="Arial" w:hAnsi="Arial" w:cs="Arial"/>
          <w:sz w:val="24"/>
          <w:szCs w:val="24"/>
        </w:rPr>
      </w:pPr>
      <w:r>
        <w:rPr>
          <w:rFonts w:ascii="Arial" w:hAnsi="Arial" w:cs="Arial"/>
          <w:sz w:val="24"/>
          <w:szCs w:val="24"/>
        </w:rPr>
        <w:t>54.Institute of Hospitality.com</w:t>
      </w:r>
    </w:p>
    <w:p w14:paraId="660F0ACF" w14:textId="77777777" w:rsidR="00C94578" w:rsidRDefault="00000000">
      <w:pPr>
        <w:rPr>
          <w:rFonts w:ascii="Arial" w:hAnsi="Arial" w:cs="Arial"/>
          <w:sz w:val="24"/>
          <w:szCs w:val="24"/>
        </w:rPr>
      </w:pPr>
      <w:r>
        <w:rPr>
          <w:rFonts w:ascii="Arial" w:hAnsi="Arial" w:cs="Arial"/>
          <w:sz w:val="24"/>
          <w:szCs w:val="24"/>
        </w:rPr>
        <w:t>55.IBM Finance Consulting</w:t>
      </w:r>
    </w:p>
    <w:p w14:paraId="6A1E96EA" w14:textId="77777777" w:rsidR="00C94578" w:rsidRDefault="00000000">
      <w:pPr>
        <w:rPr>
          <w:rFonts w:ascii="Arial" w:hAnsi="Arial" w:cs="Arial"/>
          <w:sz w:val="24"/>
          <w:szCs w:val="24"/>
        </w:rPr>
      </w:pPr>
      <w:r>
        <w:rPr>
          <w:rFonts w:ascii="Arial" w:hAnsi="Arial" w:cs="Arial"/>
          <w:sz w:val="24"/>
          <w:szCs w:val="24"/>
        </w:rPr>
        <w:t>56.IBM.com</w:t>
      </w:r>
    </w:p>
    <w:p w14:paraId="3290888B" w14:textId="77777777" w:rsidR="00C94578" w:rsidRDefault="00000000">
      <w:pPr>
        <w:rPr>
          <w:rFonts w:ascii="Arial" w:hAnsi="Arial" w:cs="Arial"/>
          <w:sz w:val="24"/>
          <w:szCs w:val="24"/>
        </w:rPr>
      </w:pPr>
      <w:r>
        <w:rPr>
          <w:rFonts w:ascii="Arial" w:hAnsi="Arial" w:cs="Arial"/>
          <w:sz w:val="24"/>
          <w:szCs w:val="24"/>
        </w:rPr>
        <w:t>57.Consultancy UK Gartner CFO &amp; Finance Executive Conference</w:t>
      </w:r>
    </w:p>
    <w:p w14:paraId="6DD307CC" w14:textId="77777777" w:rsidR="00C94578" w:rsidRDefault="00000000">
      <w:pPr>
        <w:rPr>
          <w:rFonts w:ascii="Arial" w:hAnsi="Arial" w:cs="Arial"/>
          <w:sz w:val="24"/>
          <w:szCs w:val="24"/>
        </w:rPr>
      </w:pPr>
      <w:r>
        <w:rPr>
          <w:rFonts w:ascii="Arial" w:hAnsi="Arial" w:cs="Arial"/>
          <w:sz w:val="24"/>
          <w:szCs w:val="24"/>
        </w:rPr>
        <w:t>58.Strategic Partnerships (SAP) Business Planning and Consolidation</w:t>
      </w:r>
    </w:p>
    <w:p w14:paraId="53DF0C01" w14:textId="77777777" w:rsidR="00C94578" w:rsidRDefault="00000000">
      <w:pPr>
        <w:rPr>
          <w:rFonts w:ascii="Arial" w:hAnsi="Arial" w:cs="Arial"/>
          <w:sz w:val="24"/>
          <w:szCs w:val="24"/>
        </w:rPr>
      </w:pPr>
      <w:r>
        <w:rPr>
          <w:rFonts w:ascii="Arial" w:hAnsi="Arial" w:cs="Arial"/>
          <w:sz w:val="24"/>
          <w:szCs w:val="24"/>
        </w:rPr>
        <w:lastRenderedPageBreak/>
        <w:t>59.Regio Consulting Corporation: Hybrid Cloud and AI Strategies</w:t>
      </w:r>
    </w:p>
    <w:p w14:paraId="2EDC559C" w14:textId="77777777" w:rsidR="00C94578" w:rsidRDefault="00000000">
      <w:r>
        <w:rPr>
          <w:rFonts w:ascii="Arial" w:hAnsi="Arial" w:cs="Arial"/>
          <w:sz w:val="24"/>
          <w:szCs w:val="24"/>
        </w:rPr>
        <w:t>60.Cybersecurity Intelligence</w:t>
      </w:r>
    </w:p>
    <w:sectPr w:rsidR="00C94578" w:rsidSect="00D45234">
      <w:headerReference w:type="default" r:id="rId73"/>
      <w:footerReference w:type="default" r:id="rId74"/>
      <w:headerReference w:type="first" r:id="rId7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39A12E" w14:textId="77777777" w:rsidR="00D45234" w:rsidRDefault="00D45234">
      <w:pPr>
        <w:spacing w:before="0" w:after="0" w:line="240" w:lineRule="auto"/>
      </w:pPr>
      <w:r>
        <w:separator/>
      </w:r>
    </w:p>
  </w:endnote>
  <w:endnote w:type="continuationSeparator" w:id="0">
    <w:p w14:paraId="0B939075" w14:textId="77777777" w:rsidR="00D45234" w:rsidRDefault="00D4523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2F9311" w14:textId="77777777" w:rsidR="00000000" w:rsidRDefault="00000000">
    <w:pPr>
      <w:pStyle w:val="Footer"/>
      <w:jc w:val="center"/>
    </w:pPr>
    <w:r>
      <w:rPr>
        <w:caps/>
        <w:color w:val="4472C4"/>
      </w:rPr>
      <w:fldChar w:fldCharType="begin"/>
    </w:r>
    <w:r>
      <w:rPr>
        <w:caps/>
        <w:color w:val="4472C4"/>
      </w:rPr>
      <w:instrText xml:space="preserve"> PAGE </w:instrText>
    </w:r>
    <w:r>
      <w:rPr>
        <w:caps/>
        <w:color w:val="4472C4"/>
      </w:rPr>
      <w:fldChar w:fldCharType="separate"/>
    </w:r>
    <w:r>
      <w:rPr>
        <w:caps/>
        <w:color w:val="4472C4"/>
      </w:rPr>
      <w:t>2</w:t>
    </w:r>
    <w:r>
      <w:rPr>
        <w:caps/>
        <w:color w:val="4472C4"/>
      </w:rPr>
      <w:fldChar w:fldCharType="end"/>
    </w:r>
  </w:p>
  <w:p w14:paraId="6F29D0FC"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96124A" w14:textId="77777777" w:rsidR="00D45234" w:rsidRDefault="00D45234">
      <w:pPr>
        <w:spacing w:before="0" w:after="0" w:line="240" w:lineRule="auto"/>
      </w:pPr>
      <w:r>
        <w:rPr>
          <w:color w:val="000000"/>
        </w:rPr>
        <w:separator/>
      </w:r>
    </w:p>
  </w:footnote>
  <w:footnote w:type="continuationSeparator" w:id="0">
    <w:p w14:paraId="3AB23930" w14:textId="77777777" w:rsidR="00D45234" w:rsidRDefault="00D4523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98093A" w14:textId="77777777" w:rsidR="00000000" w:rsidRDefault="00000000"/>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92654B" w14:textId="77777777" w:rsidR="00000000" w:rsidRDefault="00000000">
    <w:pPr>
      <w:pStyle w:val="Header"/>
      <w:rPr>
        <w:sz w:val="56"/>
        <w:szCs w:val="56"/>
      </w:rPr>
    </w:pPr>
    <w:r>
      <w:rPr>
        <w:sz w:val="56"/>
        <w:szCs w:val="56"/>
      </w:rPr>
      <w:t>Organisational Consultancy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B616BB"/>
    <w:multiLevelType w:val="hybridMultilevel"/>
    <w:tmpl w:val="8318A1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13748D"/>
    <w:multiLevelType w:val="hybridMultilevel"/>
    <w:tmpl w:val="1D1C25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DCB54BD"/>
    <w:multiLevelType w:val="multilevel"/>
    <w:tmpl w:val="5816A47A"/>
    <w:lvl w:ilvl="0">
      <w:numFmt w:val="bullet"/>
      <w:lvlText w:val=""/>
      <w:lvlJc w:val="left"/>
      <w:pPr>
        <w:ind w:left="501" w:hanging="360"/>
      </w:pPr>
      <w:rPr>
        <w:rFonts w:ascii="Wingdings" w:hAnsi="Wingdings"/>
        <w:color w:val="70AD47"/>
      </w:rPr>
    </w:lvl>
    <w:lvl w:ilvl="1">
      <w:numFmt w:val="bullet"/>
      <w:lvlText w:val="o"/>
      <w:lvlJc w:val="left"/>
      <w:pPr>
        <w:ind w:left="1221" w:hanging="360"/>
      </w:pPr>
      <w:rPr>
        <w:rFonts w:ascii="Courier New" w:hAnsi="Courier New" w:cs="Courier New"/>
      </w:rPr>
    </w:lvl>
    <w:lvl w:ilvl="2">
      <w:numFmt w:val="bullet"/>
      <w:lvlText w:val=""/>
      <w:lvlJc w:val="left"/>
      <w:pPr>
        <w:ind w:left="1941" w:hanging="360"/>
      </w:pPr>
      <w:rPr>
        <w:rFonts w:ascii="Wingdings" w:hAnsi="Wingdings"/>
      </w:rPr>
    </w:lvl>
    <w:lvl w:ilvl="3">
      <w:numFmt w:val="bullet"/>
      <w:lvlText w:val=""/>
      <w:lvlJc w:val="left"/>
      <w:pPr>
        <w:ind w:left="2661" w:hanging="360"/>
      </w:pPr>
      <w:rPr>
        <w:rFonts w:ascii="Symbol" w:hAnsi="Symbol"/>
      </w:rPr>
    </w:lvl>
    <w:lvl w:ilvl="4">
      <w:numFmt w:val="bullet"/>
      <w:lvlText w:val="o"/>
      <w:lvlJc w:val="left"/>
      <w:pPr>
        <w:ind w:left="3381" w:hanging="360"/>
      </w:pPr>
      <w:rPr>
        <w:rFonts w:ascii="Courier New" w:hAnsi="Courier New" w:cs="Courier New"/>
      </w:rPr>
    </w:lvl>
    <w:lvl w:ilvl="5">
      <w:numFmt w:val="bullet"/>
      <w:lvlText w:val=""/>
      <w:lvlJc w:val="left"/>
      <w:pPr>
        <w:ind w:left="4101" w:hanging="360"/>
      </w:pPr>
      <w:rPr>
        <w:rFonts w:ascii="Wingdings" w:hAnsi="Wingdings"/>
      </w:rPr>
    </w:lvl>
    <w:lvl w:ilvl="6">
      <w:numFmt w:val="bullet"/>
      <w:lvlText w:val=""/>
      <w:lvlJc w:val="left"/>
      <w:pPr>
        <w:ind w:left="4821" w:hanging="360"/>
      </w:pPr>
      <w:rPr>
        <w:rFonts w:ascii="Symbol" w:hAnsi="Symbol"/>
      </w:rPr>
    </w:lvl>
    <w:lvl w:ilvl="7">
      <w:numFmt w:val="bullet"/>
      <w:lvlText w:val="o"/>
      <w:lvlJc w:val="left"/>
      <w:pPr>
        <w:ind w:left="5541" w:hanging="360"/>
      </w:pPr>
      <w:rPr>
        <w:rFonts w:ascii="Courier New" w:hAnsi="Courier New" w:cs="Courier New"/>
      </w:rPr>
    </w:lvl>
    <w:lvl w:ilvl="8">
      <w:numFmt w:val="bullet"/>
      <w:lvlText w:val=""/>
      <w:lvlJc w:val="left"/>
      <w:pPr>
        <w:ind w:left="6261" w:hanging="360"/>
      </w:pPr>
      <w:rPr>
        <w:rFonts w:ascii="Wingdings" w:hAnsi="Wingdings"/>
      </w:rPr>
    </w:lvl>
  </w:abstractNum>
  <w:abstractNum w:abstractNumId="3" w15:restartNumberingAfterBreak="0">
    <w:nsid w:val="24BE589D"/>
    <w:multiLevelType w:val="multilevel"/>
    <w:tmpl w:val="75048ECA"/>
    <w:lvl w:ilvl="0">
      <w:numFmt w:val="bullet"/>
      <w:lvlText w:val=""/>
      <w:lvlJc w:val="left"/>
      <w:pPr>
        <w:ind w:left="643" w:hanging="360"/>
      </w:pPr>
      <w:rPr>
        <w:rFonts w:ascii="Wingdings" w:hAnsi="Wingdings"/>
        <w:color w:val="70AD47"/>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2A872D5F"/>
    <w:multiLevelType w:val="multilevel"/>
    <w:tmpl w:val="C72C7E68"/>
    <w:lvl w:ilvl="0">
      <w:start w:val="1"/>
      <w:numFmt w:val="upp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2BA5254F"/>
    <w:multiLevelType w:val="multilevel"/>
    <w:tmpl w:val="E75C604C"/>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331F6F18"/>
    <w:multiLevelType w:val="multilevel"/>
    <w:tmpl w:val="7F50B75E"/>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34B82A19"/>
    <w:multiLevelType w:val="multilevel"/>
    <w:tmpl w:val="84400EF4"/>
    <w:lvl w:ilvl="0">
      <w:numFmt w:val="bullet"/>
      <w:lvlText w:val=""/>
      <w:lvlJc w:val="left"/>
      <w:pPr>
        <w:ind w:left="1221" w:hanging="360"/>
      </w:pPr>
      <w:rPr>
        <w:rFonts w:ascii="Wingdings" w:hAnsi="Wingdings"/>
        <w:color w:val="70AD47"/>
      </w:rPr>
    </w:lvl>
    <w:lvl w:ilvl="1">
      <w:numFmt w:val="bullet"/>
      <w:lvlText w:val="o"/>
      <w:lvlJc w:val="left"/>
      <w:pPr>
        <w:ind w:left="1941" w:hanging="360"/>
      </w:pPr>
      <w:rPr>
        <w:rFonts w:ascii="Courier New" w:hAnsi="Courier New" w:cs="Courier New"/>
      </w:rPr>
    </w:lvl>
    <w:lvl w:ilvl="2">
      <w:numFmt w:val="bullet"/>
      <w:lvlText w:val=""/>
      <w:lvlJc w:val="left"/>
      <w:pPr>
        <w:ind w:left="2661" w:hanging="360"/>
      </w:pPr>
      <w:rPr>
        <w:rFonts w:ascii="Wingdings" w:hAnsi="Wingdings"/>
      </w:rPr>
    </w:lvl>
    <w:lvl w:ilvl="3">
      <w:numFmt w:val="bullet"/>
      <w:lvlText w:val=""/>
      <w:lvlJc w:val="left"/>
      <w:pPr>
        <w:ind w:left="3381" w:hanging="360"/>
      </w:pPr>
      <w:rPr>
        <w:rFonts w:ascii="Symbol" w:hAnsi="Symbol"/>
      </w:rPr>
    </w:lvl>
    <w:lvl w:ilvl="4">
      <w:numFmt w:val="bullet"/>
      <w:lvlText w:val="o"/>
      <w:lvlJc w:val="left"/>
      <w:pPr>
        <w:ind w:left="4101" w:hanging="360"/>
      </w:pPr>
      <w:rPr>
        <w:rFonts w:ascii="Courier New" w:hAnsi="Courier New" w:cs="Courier New"/>
      </w:rPr>
    </w:lvl>
    <w:lvl w:ilvl="5">
      <w:numFmt w:val="bullet"/>
      <w:lvlText w:val=""/>
      <w:lvlJc w:val="left"/>
      <w:pPr>
        <w:ind w:left="4821" w:hanging="360"/>
      </w:pPr>
      <w:rPr>
        <w:rFonts w:ascii="Wingdings" w:hAnsi="Wingdings"/>
      </w:rPr>
    </w:lvl>
    <w:lvl w:ilvl="6">
      <w:numFmt w:val="bullet"/>
      <w:lvlText w:val=""/>
      <w:lvlJc w:val="left"/>
      <w:pPr>
        <w:ind w:left="5541" w:hanging="360"/>
      </w:pPr>
      <w:rPr>
        <w:rFonts w:ascii="Symbol" w:hAnsi="Symbol"/>
      </w:rPr>
    </w:lvl>
    <w:lvl w:ilvl="7">
      <w:numFmt w:val="bullet"/>
      <w:lvlText w:val="o"/>
      <w:lvlJc w:val="left"/>
      <w:pPr>
        <w:ind w:left="6261" w:hanging="360"/>
      </w:pPr>
      <w:rPr>
        <w:rFonts w:ascii="Courier New" w:hAnsi="Courier New" w:cs="Courier New"/>
      </w:rPr>
    </w:lvl>
    <w:lvl w:ilvl="8">
      <w:numFmt w:val="bullet"/>
      <w:lvlText w:val=""/>
      <w:lvlJc w:val="left"/>
      <w:pPr>
        <w:ind w:left="6981" w:hanging="360"/>
      </w:pPr>
      <w:rPr>
        <w:rFonts w:ascii="Wingdings" w:hAnsi="Wingdings"/>
      </w:rPr>
    </w:lvl>
  </w:abstractNum>
  <w:abstractNum w:abstractNumId="8" w15:restartNumberingAfterBreak="0">
    <w:nsid w:val="3B93366C"/>
    <w:multiLevelType w:val="multilevel"/>
    <w:tmpl w:val="2870C8DC"/>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3CAE2339"/>
    <w:multiLevelType w:val="multilevel"/>
    <w:tmpl w:val="D032B2C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628" w:hanging="360"/>
      </w:pPr>
      <w:rPr>
        <w:rFonts w:ascii="Wingdings" w:hAnsi="Wingdings"/>
        <w:color w:val="70AD47"/>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62B03613"/>
    <w:multiLevelType w:val="multilevel"/>
    <w:tmpl w:val="759E8882"/>
    <w:lvl w:ilvl="0">
      <w:numFmt w:val="bullet"/>
      <w:lvlText w:val=""/>
      <w:lvlJc w:val="left"/>
      <w:pPr>
        <w:ind w:left="720" w:hanging="360"/>
      </w:pPr>
      <w:rPr>
        <w:rFonts w:ascii="Wingdings" w:hAnsi="Wingdings"/>
        <w:color w:val="70AD47"/>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684D2043"/>
    <w:multiLevelType w:val="multilevel"/>
    <w:tmpl w:val="C35669F0"/>
    <w:lvl w:ilvl="0">
      <w:numFmt w:val="bullet"/>
      <w:lvlText w:val=""/>
      <w:lvlJc w:val="left"/>
      <w:pPr>
        <w:ind w:left="501" w:hanging="360"/>
      </w:pPr>
      <w:rPr>
        <w:rFonts w:ascii="Wingdings" w:hAnsi="Wingdings"/>
        <w:color w:val="70AD47"/>
      </w:rPr>
    </w:lvl>
    <w:lvl w:ilvl="1">
      <w:numFmt w:val="bullet"/>
      <w:lvlText w:val="o"/>
      <w:lvlJc w:val="left"/>
      <w:pPr>
        <w:ind w:left="1221" w:hanging="360"/>
      </w:pPr>
      <w:rPr>
        <w:rFonts w:ascii="Courier New" w:hAnsi="Courier New" w:cs="Courier New"/>
      </w:rPr>
    </w:lvl>
    <w:lvl w:ilvl="2">
      <w:numFmt w:val="bullet"/>
      <w:lvlText w:val=""/>
      <w:lvlJc w:val="left"/>
      <w:pPr>
        <w:ind w:left="1941" w:hanging="360"/>
      </w:pPr>
      <w:rPr>
        <w:rFonts w:ascii="Wingdings" w:hAnsi="Wingdings"/>
      </w:rPr>
    </w:lvl>
    <w:lvl w:ilvl="3">
      <w:numFmt w:val="bullet"/>
      <w:lvlText w:val=""/>
      <w:lvlJc w:val="left"/>
      <w:pPr>
        <w:ind w:left="2661" w:hanging="360"/>
      </w:pPr>
      <w:rPr>
        <w:rFonts w:ascii="Symbol" w:hAnsi="Symbol"/>
      </w:rPr>
    </w:lvl>
    <w:lvl w:ilvl="4">
      <w:numFmt w:val="bullet"/>
      <w:lvlText w:val="o"/>
      <w:lvlJc w:val="left"/>
      <w:pPr>
        <w:ind w:left="3381" w:hanging="360"/>
      </w:pPr>
      <w:rPr>
        <w:rFonts w:ascii="Courier New" w:hAnsi="Courier New" w:cs="Courier New"/>
      </w:rPr>
    </w:lvl>
    <w:lvl w:ilvl="5">
      <w:numFmt w:val="bullet"/>
      <w:lvlText w:val=""/>
      <w:lvlJc w:val="left"/>
      <w:pPr>
        <w:ind w:left="4101" w:hanging="360"/>
      </w:pPr>
      <w:rPr>
        <w:rFonts w:ascii="Wingdings" w:hAnsi="Wingdings"/>
      </w:rPr>
    </w:lvl>
    <w:lvl w:ilvl="6">
      <w:numFmt w:val="bullet"/>
      <w:lvlText w:val=""/>
      <w:lvlJc w:val="left"/>
      <w:pPr>
        <w:ind w:left="4821" w:hanging="360"/>
      </w:pPr>
      <w:rPr>
        <w:rFonts w:ascii="Symbol" w:hAnsi="Symbol"/>
      </w:rPr>
    </w:lvl>
    <w:lvl w:ilvl="7">
      <w:numFmt w:val="bullet"/>
      <w:lvlText w:val="o"/>
      <w:lvlJc w:val="left"/>
      <w:pPr>
        <w:ind w:left="5541" w:hanging="360"/>
      </w:pPr>
      <w:rPr>
        <w:rFonts w:ascii="Courier New" w:hAnsi="Courier New" w:cs="Courier New"/>
      </w:rPr>
    </w:lvl>
    <w:lvl w:ilvl="8">
      <w:numFmt w:val="bullet"/>
      <w:lvlText w:val=""/>
      <w:lvlJc w:val="left"/>
      <w:pPr>
        <w:ind w:left="6261" w:hanging="360"/>
      </w:pPr>
      <w:rPr>
        <w:rFonts w:ascii="Wingdings" w:hAnsi="Wingdings"/>
      </w:rPr>
    </w:lvl>
  </w:abstractNum>
  <w:abstractNum w:abstractNumId="12" w15:restartNumberingAfterBreak="0">
    <w:nsid w:val="6A271FE3"/>
    <w:multiLevelType w:val="hybridMultilevel"/>
    <w:tmpl w:val="EF5A01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5E6A06"/>
    <w:multiLevelType w:val="hybridMultilevel"/>
    <w:tmpl w:val="80D01B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893114"/>
    <w:multiLevelType w:val="multilevel"/>
    <w:tmpl w:val="068EDC20"/>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7C743497"/>
    <w:multiLevelType w:val="multilevel"/>
    <w:tmpl w:val="7C462E6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F2B5F01"/>
    <w:multiLevelType w:val="multilevel"/>
    <w:tmpl w:val="D46A7E9C"/>
    <w:lvl w:ilvl="0">
      <w:numFmt w:val="bullet"/>
      <w:lvlText w:val=""/>
      <w:lvlJc w:val="left"/>
      <w:pPr>
        <w:ind w:left="501" w:hanging="360"/>
      </w:pPr>
      <w:rPr>
        <w:rFonts w:ascii="Wingdings" w:hAnsi="Wingdings"/>
        <w:color w:val="70AD47"/>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2040622771">
    <w:abstractNumId w:val="15"/>
  </w:num>
  <w:num w:numId="2" w16cid:durableId="1550460197">
    <w:abstractNumId w:val="4"/>
  </w:num>
  <w:num w:numId="3" w16cid:durableId="252051650">
    <w:abstractNumId w:val="6"/>
  </w:num>
  <w:num w:numId="4" w16cid:durableId="521284006">
    <w:abstractNumId w:val="8"/>
  </w:num>
  <w:num w:numId="5" w16cid:durableId="714625999">
    <w:abstractNumId w:val="14"/>
  </w:num>
  <w:num w:numId="6" w16cid:durableId="1520582285">
    <w:abstractNumId w:val="16"/>
  </w:num>
  <w:num w:numId="7" w16cid:durableId="610017563">
    <w:abstractNumId w:val="10"/>
  </w:num>
  <w:num w:numId="8" w16cid:durableId="837110209">
    <w:abstractNumId w:val="9"/>
  </w:num>
  <w:num w:numId="9" w16cid:durableId="2068339454">
    <w:abstractNumId w:val="7"/>
  </w:num>
  <w:num w:numId="10" w16cid:durableId="876158468">
    <w:abstractNumId w:val="2"/>
  </w:num>
  <w:num w:numId="11" w16cid:durableId="1080836623">
    <w:abstractNumId w:val="3"/>
  </w:num>
  <w:num w:numId="12" w16cid:durableId="1106924657">
    <w:abstractNumId w:val="11"/>
  </w:num>
  <w:num w:numId="13" w16cid:durableId="1664316735">
    <w:abstractNumId w:val="5"/>
  </w:num>
  <w:num w:numId="14" w16cid:durableId="1613514036">
    <w:abstractNumId w:val="1"/>
  </w:num>
  <w:num w:numId="15" w16cid:durableId="1637566511">
    <w:abstractNumId w:val="12"/>
  </w:num>
  <w:num w:numId="16" w16cid:durableId="1561866119">
    <w:abstractNumId w:val="0"/>
  </w:num>
  <w:num w:numId="17" w16cid:durableId="187973164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C94578"/>
    <w:rsid w:val="00252A65"/>
    <w:rsid w:val="0039093F"/>
    <w:rsid w:val="00425C48"/>
    <w:rsid w:val="004C7D41"/>
    <w:rsid w:val="005548BA"/>
    <w:rsid w:val="005B6CF0"/>
    <w:rsid w:val="00641EEC"/>
    <w:rsid w:val="006C6C82"/>
    <w:rsid w:val="00741B55"/>
    <w:rsid w:val="00792C66"/>
    <w:rsid w:val="00800563"/>
    <w:rsid w:val="008E1343"/>
    <w:rsid w:val="00997649"/>
    <w:rsid w:val="00BE3B53"/>
    <w:rsid w:val="00C9166E"/>
    <w:rsid w:val="00C94578"/>
    <w:rsid w:val="00D45234"/>
    <w:rsid w:val="00DC00A2"/>
    <w:rsid w:val="00DD6041"/>
    <w:rsid w:val="00DE7A50"/>
    <w:rsid w:val="00E67C0E"/>
    <w:rsid w:val="00F91CD9"/>
    <w:rsid w:val="00FC1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C0431"/>
  <w15:docId w15:val="{FFE450CE-FB4A-446F-BBAF-38FB54643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imes New Roman" w:hAnsi="Calibri" w:cs="Times New Roman"/>
        <w:lang w:val="en-GB" w:eastAsia="en-US" w:bidi="ar-SA"/>
      </w:rPr>
    </w:rPrDefault>
    <w:pPrDefault>
      <w:pPr>
        <w:autoSpaceDN w:val="0"/>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pBdr>
        <w:top w:val="single" w:sz="24" w:space="0" w:color="DDDDDD"/>
        <w:left w:val="single" w:sz="24" w:space="0" w:color="DDDDDD"/>
        <w:bottom w:val="single" w:sz="24" w:space="0" w:color="DDDDDD"/>
        <w:right w:val="single" w:sz="24" w:space="0" w:color="DDDDDD"/>
      </w:pBdr>
      <w:shd w:val="clear" w:color="auto" w:fill="DDDDDD"/>
      <w:spacing w:after="0"/>
      <w:outlineLvl w:val="0"/>
    </w:pPr>
    <w:rPr>
      <w:caps/>
      <w:color w:val="FFFFFF"/>
      <w:spacing w:val="15"/>
      <w:sz w:val="22"/>
      <w:szCs w:val="22"/>
    </w:rPr>
  </w:style>
  <w:style w:type="paragraph" w:styleId="Heading2">
    <w:name w:val="heading 2"/>
    <w:basedOn w:val="Normal"/>
    <w:next w:val="Normal"/>
    <w:uiPriority w:val="9"/>
    <w:semiHidden/>
    <w:unhideWhenUsed/>
    <w:qFormat/>
    <w:pPr>
      <w:pBdr>
        <w:top w:val="single" w:sz="24" w:space="0" w:color="F8F8F8"/>
        <w:left w:val="single" w:sz="24" w:space="0" w:color="F8F8F8"/>
        <w:bottom w:val="single" w:sz="24" w:space="0" w:color="F8F8F8"/>
        <w:right w:val="single" w:sz="24" w:space="0" w:color="F8F8F8"/>
      </w:pBdr>
      <w:shd w:val="clear" w:color="auto" w:fill="F8F8F8"/>
      <w:spacing w:after="0"/>
      <w:outlineLvl w:val="1"/>
    </w:pPr>
    <w:rPr>
      <w:caps/>
      <w:spacing w:val="15"/>
    </w:rPr>
  </w:style>
  <w:style w:type="paragraph" w:styleId="Heading3">
    <w:name w:val="heading 3"/>
    <w:basedOn w:val="Normal"/>
    <w:next w:val="Normal"/>
    <w:uiPriority w:val="9"/>
    <w:semiHidden/>
    <w:unhideWhenUsed/>
    <w:qFormat/>
    <w:pPr>
      <w:pBdr>
        <w:top w:val="single" w:sz="6" w:space="2" w:color="DDDDDD"/>
      </w:pBdr>
      <w:spacing w:before="300" w:after="0"/>
      <w:outlineLvl w:val="2"/>
    </w:pPr>
    <w:rPr>
      <w:caps/>
      <w:color w:val="6E6E6E"/>
      <w:spacing w:val="15"/>
    </w:rPr>
  </w:style>
  <w:style w:type="paragraph" w:styleId="Heading4">
    <w:name w:val="heading 4"/>
    <w:basedOn w:val="Normal"/>
    <w:next w:val="Normal"/>
    <w:uiPriority w:val="9"/>
    <w:semiHidden/>
    <w:unhideWhenUsed/>
    <w:qFormat/>
    <w:pPr>
      <w:pBdr>
        <w:top w:val="dotted" w:sz="6" w:space="2" w:color="DDDDDD"/>
      </w:pBdr>
      <w:spacing w:before="200" w:after="0"/>
      <w:outlineLvl w:val="3"/>
    </w:pPr>
    <w:rPr>
      <w:caps/>
      <w:color w:val="A5A5A5"/>
      <w:spacing w:val="10"/>
    </w:rPr>
  </w:style>
  <w:style w:type="paragraph" w:styleId="Heading5">
    <w:name w:val="heading 5"/>
    <w:basedOn w:val="Normal"/>
    <w:next w:val="Normal"/>
    <w:uiPriority w:val="9"/>
    <w:semiHidden/>
    <w:unhideWhenUsed/>
    <w:qFormat/>
    <w:pPr>
      <w:pBdr>
        <w:bottom w:val="single" w:sz="6" w:space="1" w:color="DDDDDD"/>
      </w:pBdr>
      <w:spacing w:before="200" w:after="0"/>
      <w:outlineLvl w:val="4"/>
    </w:pPr>
    <w:rPr>
      <w:caps/>
      <w:color w:val="A5A5A5"/>
      <w:spacing w:val="10"/>
    </w:rPr>
  </w:style>
  <w:style w:type="paragraph" w:styleId="Heading6">
    <w:name w:val="heading 6"/>
    <w:basedOn w:val="Normal"/>
    <w:next w:val="Normal"/>
    <w:uiPriority w:val="9"/>
    <w:semiHidden/>
    <w:unhideWhenUsed/>
    <w:qFormat/>
    <w:pPr>
      <w:pBdr>
        <w:bottom w:val="dotted" w:sz="6" w:space="1" w:color="DDDDDD"/>
      </w:pBdr>
      <w:spacing w:before="200" w:after="0"/>
      <w:outlineLvl w:val="5"/>
    </w:pPr>
    <w:rPr>
      <w:caps/>
      <w:color w:val="A5A5A5"/>
      <w:spacing w:val="10"/>
    </w:rPr>
  </w:style>
  <w:style w:type="paragraph" w:styleId="Heading7">
    <w:name w:val="heading 7"/>
    <w:basedOn w:val="Normal"/>
    <w:next w:val="Normal"/>
    <w:pPr>
      <w:spacing w:before="200" w:after="0"/>
      <w:outlineLvl w:val="6"/>
    </w:pPr>
    <w:rPr>
      <w:caps/>
      <w:color w:val="A5A5A5"/>
      <w:spacing w:val="10"/>
    </w:rPr>
  </w:style>
  <w:style w:type="paragraph" w:styleId="Heading8">
    <w:name w:val="heading 8"/>
    <w:basedOn w:val="Normal"/>
    <w:next w:val="Normal"/>
    <w:pPr>
      <w:spacing w:before="200" w:after="0"/>
      <w:outlineLvl w:val="7"/>
    </w:pPr>
    <w:rPr>
      <w:caps/>
      <w:spacing w:val="10"/>
      <w:sz w:val="18"/>
      <w:szCs w:val="18"/>
    </w:rPr>
  </w:style>
  <w:style w:type="paragraph" w:styleId="Heading9">
    <w:name w:val="heading 9"/>
    <w:basedOn w:val="Normal"/>
    <w:next w:val="Normal"/>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paragraph" w:styleId="NoSpacing">
    <w:name w:val="No Spacing"/>
    <w:pPr>
      <w:suppressAutoHyphens/>
      <w:spacing w:after="0" w:line="240" w:lineRule="auto"/>
    </w:pPr>
  </w:style>
  <w:style w:type="character" w:customStyle="1" w:styleId="NoSpacingChar">
    <w:name w:val="No Spacing Char"/>
    <w:basedOn w:val="DefaultParagraphFont"/>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rPr>
      <w:color w:val="5F5F5F"/>
      <w:u w:val="single"/>
    </w:rPr>
  </w:style>
  <w:style w:type="character" w:styleId="UnresolvedMention">
    <w:name w:val="Unresolved Mention"/>
    <w:basedOn w:val="DefaultParagraphFont"/>
    <w:rPr>
      <w:color w:val="605E5C"/>
      <w:shd w:val="clear" w:color="auto" w:fill="E1DFDD"/>
    </w:rPr>
  </w:style>
  <w:style w:type="paragraph" w:styleId="Revision">
    <w:name w:val="Revision"/>
    <w:pPr>
      <w:suppressAutoHyphens/>
      <w:spacing w:after="0" w:line="240" w:lineRule="auto"/>
    </w:pPr>
  </w:style>
  <w:style w:type="character" w:customStyle="1" w:styleId="Heading1Char">
    <w:name w:val="Heading 1 Char"/>
    <w:basedOn w:val="DefaultParagraphFont"/>
    <w:rPr>
      <w:caps/>
      <w:color w:val="FFFFFF"/>
      <w:spacing w:val="15"/>
      <w:sz w:val="22"/>
      <w:szCs w:val="22"/>
      <w:shd w:val="clear" w:color="auto" w:fill="DDDDDD"/>
    </w:rPr>
  </w:style>
  <w:style w:type="character" w:customStyle="1" w:styleId="Heading2Char">
    <w:name w:val="Heading 2 Char"/>
    <w:basedOn w:val="DefaultParagraphFont"/>
    <w:rPr>
      <w:caps/>
      <w:spacing w:val="15"/>
      <w:shd w:val="clear" w:color="auto" w:fill="F8F8F8"/>
    </w:rPr>
  </w:style>
  <w:style w:type="character" w:customStyle="1" w:styleId="Heading3Char">
    <w:name w:val="Heading 3 Char"/>
    <w:basedOn w:val="DefaultParagraphFont"/>
    <w:rPr>
      <w:caps/>
      <w:color w:val="6E6E6E"/>
      <w:spacing w:val="15"/>
    </w:rPr>
  </w:style>
  <w:style w:type="character" w:customStyle="1" w:styleId="Heading4Char">
    <w:name w:val="Heading 4 Char"/>
    <w:basedOn w:val="DefaultParagraphFont"/>
    <w:rPr>
      <w:caps/>
      <w:color w:val="A5A5A5"/>
      <w:spacing w:val="10"/>
    </w:rPr>
  </w:style>
  <w:style w:type="character" w:customStyle="1" w:styleId="Heading5Char">
    <w:name w:val="Heading 5 Char"/>
    <w:basedOn w:val="DefaultParagraphFont"/>
    <w:rPr>
      <w:caps/>
      <w:color w:val="A5A5A5"/>
      <w:spacing w:val="10"/>
    </w:rPr>
  </w:style>
  <w:style w:type="character" w:customStyle="1" w:styleId="Heading6Char">
    <w:name w:val="Heading 6 Char"/>
    <w:basedOn w:val="DefaultParagraphFont"/>
    <w:rPr>
      <w:caps/>
      <w:color w:val="A5A5A5"/>
      <w:spacing w:val="10"/>
    </w:rPr>
  </w:style>
  <w:style w:type="character" w:customStyle="1" w:styleId="Heading7Char">
    <w:name w:val="Heading 7 Char"/>
    <w:basedOn w:val="DefaultParagraphFont"/>
    <w:rPr>
      <w:caps/>
      <w:color w:val="A5A5A5"/>
      <w:spacing w:val="10"/>
    </w:rPr>
  </w:style>
  <w:style w:type="character" w:customStyle="1" w:styleId="Heading8Char">
    <w:name w:val="Heading 8 Char"/>
    <w:basedOn w:val="DefaultParagraphFont"/>
    <w:rPr>
      <w:caps/>
      <w:spacing w:val="10"/>
      <w:sz w:val="18"/>
      <w:szCs w:val="18"/>
    </w:rPr>
  </w:style>
  <w:style w:type="character" w:customStyle="1" w:styleId="Heading9Char">
    <w:name w:val="Heading 9 Char"/>
    <w:basedOn w:val="DefaultParagraphFont"/>
    <w:rPr>
      <w:i/>
      <w:iCs/>
      <w:caps/>
      <w:spacing w:val="10"/>
      <w:sz w:val="18"/>
      <w:szCs w:val="18"/>
    </w:rPr>
  </w:style>
  <w:style w:type="paragraph" w:styleId="Caption">
    <w:name w:val="caption"/>
    <w:basedOn w:val="Normal"/>
    <w:next w:val="Normal"/>
    <w:rPr>
      <w:b/>
      <w:bCs/>
      <w:color w:val="A5A5A5"/>
      <w:sz w:val="16"/>
      <w:szCs w:val="16"/>
    </w:rPr>
  </w:style>
  <w:style w:type="paragraph" w:styleId="Title">
    <w:name w:val="Title"/>
    <w:basedOn w:val="Normal"/>
    <w:next w:val="Normal"/>
    <w:uiPriority w:val="10"/>
    <w:qFormat/>
    <w:pPr>
      <w:spacing w:before="0" w:after="0"/>
    </w:pPr>
    <w:rPr>
      <w:rFonts w:ascii="Calibri Light" w:hAnsi="Calibri Light"/>
      <w:caps/>
      <w:color w:val="DDDDDD"/>
      <w:spacing w:val="10"/>
      <w:sz w:val="52"/>
      <w:szCs w:val="52"/>
    </w:rPr>
  </w:style>
  <w:style w:type="character" w:customStyle="1" w:styleId="TitleChar">
    <w:name w:val="Title Char"/>
    <w:basedOn w:val="DefaultParagraphFont"/>
    <w:rPr>
      <w:rFonts w:ascii="Calibri Light" w:eastAsia="Times New Roman" w:hAnsi="Calibri Light" w:cs="Times New Roman"/>
      <w:caps/>
      <w:color w:val="DDDDDD"/>
      <w:spacing w:val="10"/>
      <w:sz w:val="52"/>
      <w:szCs w:val="52"/>
    </w:rPr>
  </w:style>
  <w:style w:type="paragraph" w:styleId="Subtitle">
    <w:name w:val="Subtitle"/>
    <w:basedOn w:val="Normal"/>
    <w:next w:val="Normal"/>
    <w:uiPriority w:val="11"/>
    <w:qFormat/>
    <w:pPr>
      <w:spacing w:before="0" w:after="500" w:line="240" w:lineRule="auto"/>
    </w:pPr>
    <w:rPr>
      <w:caps/>
      <w:color w:val="FFFFFF"/>
      <w:spacing w:val="10"/>
      <w:sz w:val="21"/>
      <w:szCs w:val="21"/>
    </w:rPr>
  </w:style>
  <w:style w:type="character" w:customStyle="1" w:styleId="SubtitleChar">
    <w:name w:val="Subtitle Char"/>
    <w:basedOn w:val="DefaultParagraphFont"/>
    <w:rPr>
      <w:caps/>
      <w:color w:val="FFFFFF"/>
      <w:spacing w:val="10"/>
      <w:sz w:val="21"/>
      <w:szCs w:val="21"/>
    </w:rPr>
  </w:style>
  <w:style w:type="character" w:styleId="Strong">
    <w:name w:val="Strong"/>
    <w:rPr>
      <w:b/>
      <w:bCs/>
    </w:rPr>
  </w:style>
  <w:style w:type="character" w:styleId="Emphasis">
    <w:name w:val="Emphasis"/>
    <w:rPr>
      <w:caps/>
      <w:color w:val="6E6E6E"/>
      <w:spacing w:val="5"/>
    </w:rPr>
  </w:style>
  <w:style w:type="paragraph" w:styleId="Quote">
    <w:name w:val="Quote"/>
    <w:basedOn w:val="Normal"/>
    <w:next w:val="Normal"/>
    <w:rPr>
      <w:i/>
      <w:iCs/>
      <w:sz w:val="24"/>
      <w:szCs w:val="24"/>
    </w:rPr>
  </w:style>
  <w:style w:type="character" w:customStyle="1" w:styleId="QuoteChar">
    <w:name w:val="Quote Char"/>
    <w:basedOn w:val="DefaultParagraphFont"/>
    <w:rPr>
      <w:i/>
      <w:iCs/>
      <w:sz w:val="24"/>
      <w:szCs w:val="24"/>
    </w:rPr>
  </w:style>
  <w:style w:type="paragraph" w:styleId="IntenseQuote">
    <w:name w:val="Intense Quote"/>
    <w:basedOn w:val="Normal"/>
    <w:next w:val="Normal"/>
    <w:pPr>
      <w:spacing w:before="240" w:after="240" w:line="240" w:lineRule="auto"/>
      <w:ind w:left="1080" w:right="1080"/>
      <w:jc w:val="center"/>
    </w:pPr>
    <w:rPr>
      <w:color w:val="DDDDDD"/>
      <w:sz w:val="24"/>
      <w:szCs w:val="24"/>
    </w:rPr>
  </w:style>
  <w:style w:type="character" w:customStyle="1" w:styleId="IntenseQuoteChar">
    <w:name w:val="Intense Quote Char"/>
    <w:basedOn w:val="DefaultParagraphFont"/>
    <w:rPr>
      <w:color w:val="DDDDDD"/>
      <w:sz w:val="24"/>
      <w:szCs w:val="24"/>
    </w:rPr>
  </w:style>
  <w:style w:type="character" w:styleId="SubtleEmphasis">
    <w:name w:val="Subtle Emphasis"/>
    <w:rPr>
      <w:i/>
      <w:iCs/>
      <w:color w:val="6E6E6E"/>
    </w:rPr>
  </w:style>
  <w:style w:type="character" w:styleId="IntenseEmphasis">
    <w:name w:val="Intense Emphasis"/>
    <w:rPr>
      <w:b/>
      <w:bCs/>
      <w:caps/>
      <w:color w:val="6E6E6E"/>
      <w:spacing w:val="10"/>
    </w:rPr>
  </w:style>
  <w:style w:type="character" w:styleId="SubtleReference">
    <w:name w:val="Subtle Reference"/>
    <w:rPr>
      <w:b/>
      <w:bCs/>
      <w:color w:val="DDDDDD"/>
    </w:rPr>
  </w:style>
  <w:style w:type="character" w:styleId="IntenseReference">
    <w:name w:val="Intense Reference"/>
    <w:rPr>
      <w:b/>
      <w:bCs/>
      <w:i/>
      <w:iCs/>
      <w:caps/>
      <w:color w:val="DDDDDD"/>
    </w:rPr>
  </w:style>
  <w:style w:type="character" w:styleId="BookTitle">
    <w:name w:val="Book Title"/>
    <w:rPr>
      <w:b/>
      <w:bCs/>
      <w:i/>
      <w:iCs/>
      <w:spacing w:val="0"/>
    </w:rPr>
  </w:style>
  <w:style w:type="paragraph" w:styleId="TOCHeading">
    <w:name w:val="TOC Heading"/>
    <w:basedOn w:val="Heading1"/>
    <w:next w:val="Normal"/>
  </w:style>
  <w:style w:type="table" w:styleId="TableGrid">
    <w:name w:val="Table Grid"/>
    <w:basedOn w:val="TableNormal"/>
    <w:uiPriority w:val="39"/>
    <w:rsid w:val="00FC10D5"/>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26" Type="http://schemas.openxmlformats.org/officeDocument/2006/relationships/image" Target="media/image20.jpeg"/><Relationship Id="rId21" Type="http://schemas.openxmlformats.org/officeDocument/2006/relationships/image" Target="media/image15.jpeg"/><Relationship Id="rId42" Type="http://schemas.openxmlformats.org/officeDocument/2006/relationships/image" Target="media/image33.png"/><Relationship Id="rId47" Type="http://schemas.openxmlformats.org/officeDocument/2006/relationships/image" Target="media/image37.jpeg"/><Relationship Id="rId63" Type="http://schemas.openxmlformats.org/officeDocument/2006/relationships/hyperlink" Target="https://www.tripadvisor.co.uk/Hotel_Review-g147263-d154114-Reviews-Hilton_Barbados_Resort-Bridgetown_Saint_Michael_Parish_Barbados.html#ABOUT_TAB" TargetMode="External"/><Relationship Id="rId68" Type="http://schemas.openxmlformats.org/officeDocument/2006/relationships/hyperlink" Target="https://www.tripadvisor.co.uk/Hotel_Review-g147263-d154114-Reviews-Hilton_Barbados_Resort-Bridgetown_Saint_Michael_Parish_Barbados.html#ABOUT_TAB" TargetMode="External"/><Relationship Id="rId16" Type="http://schemas.openxmlformats.org/officeDocument/2006/relationships/image" Target="media/image10.jpeg"/><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image" Target="media/image31.png"/><Relationship Id="rId40" Type="http://schemas.openxmlformats.org/officeDocument/2006/relationships/hyperlink" Target="https://www.tripadvisor.co.uk/TransparencyReport2023" TargetMode="External"/><Relationship Id="rId45" Type="http://schemas.openxmlformats.org/officeDocument/2006/relationships/hyperlink" Target="https://www.tripadvisor.co.uk/Profile/Douglas2368Traveler" TargetMode="External"/><Relationship Id="rId53" Type="http://schemas.openxmlformats.org/officeDocument/2006/relationships/customXml" Target="ink/ink3.xml"/><Relationship Id="rId58" Type="http://schemas.openxmlformats.org/officeDocument/2006/relationships/hyperlink" Target="https://www.tripadvisor.co.uk/Hotel_Review-g147263-d154114-Reviews-Hilton_Barbados_Resort-Bridgetown_Saint_Michael_Parish_Barbados.html#ABOUT_TAB" TargetMode="External"/><Relationship Id="rId66" Type="http://schemas.openxmlformats.org/officeDocument/2006/relationships/hyperlink" Target="https://www.tripadvisor.co.uk/Hotel_Review-g147263-d154114-Reviews-Hilton_Barbados_Resort-Bridgetown_Saint_Michael_Parish_Barbados.html#ABOUT_TAB" TargetMode="External"/><Relationship Id="rId74"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www.tripadvisor.co.uk/Hotel_Review-g147263-d154114-Reviews-Hilton_Barbados_Resort-Bridgetown_Saint_Michael_Parish_Barbados.html#ABOUT_TAB" TargetMode="External"/><Relationship Id="rId19" Type="http://schemas.openxmlformats.org/officeDocument/2006/relationships/image" Target="media/image1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png"/><Relationship Id="rId43" Type="http://schemas.openxmlformats.org/officeDocument/2006/relationships/image" Target="media/image34.png"/><Relationship Id="rId48" Type="http://schemas.openxmlformats.org/officeDocument/2006/relationships/hyperlink" Target="https://www.tripadvisor.co.uk/ShowUserReviews-g147263-d154114-r917776958-Hilton_Barbados_Resort-Bridgetown_Saint_Michael_Parish_Barbados.html" TargetMode="External"/><Relationship Id="rId56" Type="http://schemas.openxmlformats.org/officeDocument/2006/relationships/customXml" Target="ink/ink5.xml"/><Relationship Id="rId64" Type="http://schemas.openxmlformats.org/officeDocument/2006/relationships/hyperlink" Target="https://www.tripadvisor.co.uk/Hotel_Review-g147263-d154114-Reviews-Hilton_Barbados_Resort-Bridgetown_Saint_Michael_Parish_Barbados.html#ABOUT_TAB" TargetMode="External"/><Relationship Id="rId69" Type="http://schemas.openxmlformats.org/officeDocument/2006/relationships/hyperlink" Target="https://www.tripadvisor.co.uk/Hotel_Review-g147263-d154114-Reviews-Hilton_Barbados_Resort-Bridgetown_Saint_Michael_Parish_Barbados.html#LOCATION" TargetMode="External"/><Relationship Id="rId77"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customXml" Target="ink/ink2.xml"/><Relationship Id="rId72" Type="http://schemas.openxmlformats.org/officeDocument/2006/relationships/hyperlink" Target="https://youtu.be/mYF2_FBCvXw?si=SCawt_7WHoMk2Ure" TargetMode="Externa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hyperlink" Target="https://www.tripadvisor.co.uk/ShowUserReviews-g147263-d154114-r916334516-Hilton_Barbados_Resort-Bridgetown_Saint_Michael_Parish_Barbados.html" TargetMode="External"/><Relationship Id="rId46" Type="http://schemas.openxmlformats.org/officeDocument/2006/relationships/image" Target="media/image36.jpeg"/><Relationship Id="rId59" Type="http://schemas.openxmlformats.org/officeDocument/2006/relationships/hyperlink" Target="https://www.tripadvisor.co.uk/Hotel_Review-g147263-d154114-Reviews-Hilton_Barbados_Resort-Bridgetown_Saint_Michael_Parish_Barbados.html#ABOUT_TAB" TargetMode="External"/><Relationship Id="rId67" Type="http://schemas.openxmlformats.org/officeDocument/2006/relationships/hyperlink" Target="https://www.tripadvisor.co.uk/Hotel_Review-g147263-d154114-Reviews-Hilton_Barbados_Resort-Bridgetown_Saint_Michael_Parish_Barbados.html#ABOUT_TAB" TargetMode="External"/><Relationship Id="rId20" Type="http://schemas.openxmlformats.org/officeDocument/2006/relationships/image" Target="media/image14.jpeg"/><Relationship Id="rId41" Type="http://schemas.openxmlformats.org/officeDocument/2006/relationships/image" Target="media/image32.png"/><Relationship Id="rId54" Type="http://schemas.openxmlformats.org/officeDocument/2006/relationships/image" Target="media/image40.png"/><Relationship Id="rId62" Type="http://schemas.openxmlformats.org/officeDocument/2006/relationships/hyperlink" Target="https://www.tripadvisor.co.uk/Hotel_Review-g147263-d154114-Reviews-Hilton_Barbados_Resort-Bridgetown_Saint_Michael_Parish_Barbados.html#LOCATION" TargetMode="External"/><Relationship Id="rId70" Type="http://schemas.openxmlformats.org/officeDocument/2006/relationships/hyperlink" Target="https://www.tripadvisor.co.uk/Hotel_Review-g147263-d154114-Reviews-Hilton_Barbados_Resort-Bridgetown_Saint_Michael_Parish_Barbados.html#QUESTIONS" TargetMode="External"/><Relationship Id="rId75"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png"/><Relationship Id="rId49" Type="http://schemas.openxmlformats.org/officeDocument/2006/relationships/customXml" Target="ink/ink1.xml"/><Relationship Id="rId57" Type="http://schemas.openxmlformats.org/officeDocument/2006/relationships/hyperlink" Target="https://www.tripadvisor.co.uk/Hotel_Review-g147263-d154114-Reviews-Hilton_Barbados_Resort-Bridgetown_Saint_Michael_Parish_Barbados.html#LOCATION" TargetMode="External"/><Relationship Id="rId10" Type="http://schemas.openxmlformats.org/officeDocument/2006/relationships/image" Target="media/image4.jpeg"/><Relationship Id="rId31" Type="http://schemas.openxmlformats.org/officeDocument/2006/relationships/image" Target="media/image25.jpeg"/><Relationship Id="rId44" Type="http://schemas.openxmlformats.org/officeDocument/2006/relationships/image" Target="media/image35.png"/><Relationship Id="rId52" Type="http://schemas.openxmlformats.org/officeDocument/2006/relationships/image" Target="media/image39.png"/><Relationship Id="rId60" Type="http://schemas.openxmlformats.org/officeDocument/2006/relationships/hyperlink" Target="https://www.tripadvisor.co.uk/Hotel_Review-g147263-d154114-Reviews-Hilton_Barbados_Resort-Bridgetown_Saint_Michael_Parish_Barbados.html#ABOUT_TAB" TargetMode="External"/><Relationship Id="rId65" Type="http://schemas.openxmlformats.org/officeDocument/2006/relationships/hyperlink" Target="https://www.tripadvisor.co.uk/Hotel_Review-g147263-d154114-Reviews-Hilton_Barbados_Resort-Bridgetown_Saint_Michael_Parish_Barbados.html#ABOUT_TAB" TargetMode="External"/><Relationship Id="rId73"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jpeg"/><Relationship Id="rId18" Type="http://schemas.openxmlformats.org/officeDocument/2006/relationships/image" Target="media/image12.jpeg"/><Relationship Id="rId39" Type="http://schemas.openxmlformats.org/officeDocument/2006/relationships/hyperlink" Target="https://www.tripadvisor.co.uk/ShowUserReviews-g147263-d154114-r917916498-Hilton_Barbados_Resort-Bridgetown_Saint_Michael_Parish_Barbados.html" TargetMode="External"/><Relationship Id="rId34" Type="http://schemas.openxmlformats.org/officeDocument/2006/relationships/image" Target="media/image28.jpeg"/><Relationship Id="rId50" Type="http://schemas.openxmlformats.org/officeDocument/2006/relationships/image" Target="media/image38.png"/><Relationship Id="rId55" Type="http://schemas.openxmlformats.org/officeDocument/2006/relationships/customXml" Target="ink/ink4.xml"/><Relationship Id="rId76" Type="http://schemas.openxmlformats.org/officeDocument/2006/relationships/fontTable" Target="fontTable.xml"/><Relationship Id="rId7" Type="http://schemas.openxmlformats.org/officeDocument/2006/relationships/image" Target="media/image1.jpeg"/><Relationship Id="rId71" Type="http://schemas.openxmlformats.org/officeDocument/2006/relationships/image" Target="media/image41.png"/><Relationship Id="rId2" Type="http://schemas.openxmlformats.org/officeDocument/2006/relationships/styles" Target="styles.xml"/><Relationship Id="rId29" Type="http://schemas.openxmlformats.org/officeDocument/2006/relationships/image" Target="media/image23.jpeg"/></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2-29T17:28:53.156"/>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21 1,'0'4,"-4"7,-2 5,0-4,2-4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2-29T17:28:52.701"/>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24 21,'0'4,"-4"2,-2-4,0-8,2-7,1-1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2-29T17:28:52.18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2-29T17:28:51.69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2-29T17:28:50.68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61</Pages>
  <Words>7277</Words>
  <Characters>41481</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Name of Student: Andrea Lee Module number:2108011Name of Module: Organisational Consultancy (BMIH 6005) Title of Report: Organisational Consultancy Report Best Western Hotel Food and Beverage Department. Name of Company: AM Lee Consultancy Firm Name of Lecturer: Jayla de Silva Word count: (6,000 words)Date of Submission: November 17th, 2023</dc:subject>
  <dc:creator>Andrea Lee</dc:creator>
  <dc:description/>
  <cp:lastModifiedBy>Andrea Lee (2108011)</cp:lastModifiedBy>
  <cp:revision>2</cp:revision>
  <dcterms:created xsi:type="dcterms:W3CDTF">2024-02-29T19:12:00Z</dcterms:created>
  <dcterms:modified xsi:type="dcterms:W3CDTF">2024-02-29T19:12:00Z</dcterms:modified>
</cp:coreProperties>
</file>