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70DB8" w:rsidRDefault="00270DB8" w:rsidP="00270DB8">
      <w:pPr>
        <w:jc w:val="center"/>
        <w:rPr>
          <w:rFonts w:ascii="Times New Roman" w:hAnsi="Times New Roman" w:cs="Times New Roman"/>
          <w:b/>
          <w:sz w:val="28"/>
          <w:szCs w:val="24"/>
        </w:rPr>
      </w:pPr>
    </w:p>
    <w:p w:rsidR="00270DB8" w:rsidRDefault="00270DB8" w:rsidP="00270DB8">
      <w:pPr>
        <w:jc w:val="center"/>
        <w:rPr>
          <w:rFonts w:ascii="Times New Roman" w:hAnsi="Times New Roman" w:cs="Times New Roman"/>
          <w:b/>
          <w:sz w:val="28"/>
          <w:szCs w:val="24"/>
        </w:rPr>
      </w:pPr>
    </w:p>
    <w:p w:rsidR="00270DB8" w:rsidRPr="00270DB8" w:rsidRDefault="00ED6D38" w:rsidP="00270DB8">
      <w:pPr>
        <w:jc w:val="center"/>
        <w:rPr>
          <w:rFonts w:ascii="Times New Roman" w:hAnsi="Times New Roman" w:cs="Times New Roman"/>
          <w:b/>
          <w:sz w:val="28"/>
          <w:szCs w:val="24"/>
        </w:rPr>
      </w:pPr>
      <w:r w:rsidRPr="00270DB8">
        <w:rPr>
          <w:rFonts w:ascii="Times New Roman" w:hAnsi="Times New Roman" w:cs="Times New Roman"/>
          <w:b/>
          <w:sz w:val="28"/>
          <w:szCs w:val="24"/>
        </w:rPr>
        <w:t>BMSW4003</w:t>
      </w:r>
    </w:p>
    <w:p w:rsidR="00270DB8" w:rsidRDefault="00ED6D38" w:rsidP="00270DB8">
      <w:pPr>
        <w:jc w:val="center"/>
        <w:rPr>
          <w:rFonts w:ascii="Times New Roman" w:hAnsi="Times New Roman" w:cs="Times New Roman"/>
          <w:b/>
          <w:sz w:val="28"/>
          <w:szCs w:val="24"/>
        </w:rPr>
      </w:pPr>
      <w:r w:rsidRPr="00270DB8">
        <w:rPr>
          <w:rFonts w:ascii="Times New Roman" w:hAnsi="Times New Roman" w:cs="Times New Roman"/>
          <w:b/>
          <w:sz w:val="28"/>
          <w:szCs w:val="24"/>
        </w:rPr>
        <w:t>DIGITAL SKILLS AND RESEARCH METHODS</w:t>
      </w:r>
    </w:p>
    <w:p w:rsidR="00600510" w:rsidRDefault="00F369BB" w:rsidP="00270DB8">
      <w:pPr>
        <w:jc w:val="center"/>
        <w:rPr>
          <w:rFonts w:ascii="Times New Roman" w:hAnsi="Times New Roman" w:cs="Times New Roman"/>
          <w:b/>
          <w:sz w:val="24"/>
          <w:szCs w:val="24"/>
        </w:rPr>
      </w:pPr>
      <w:r>
        <w:rPr>
          <w:rFonts w:ascii="Times New Roman" w:hAnsi="Times New Roman" w:cs="Times New Roman"/>
          <w:b/>
          <w:sz w:val="24"/>
          <w:szCs w:val="24"/>
        </w:rPr>
        <w:t>STUDENT ID:</w:t>
      </w:r>
    </w:p>
    <w:p w:rsidR="00E33559" w:rsidRDefault="00E33559" w:rsidP="00270DB8">
      <w:pPr>
        <w:jc w:val="center"/>
        <w:rPr>
          <w:rFonts w:ascii="Times New Roman" w:hAnsi="Times New Roman" w:cs="Times New Roman"/>
          <w:b/>
          <w:sz w:val="24"/>
          <w:szCs w:val="24"/>
        </w:rPr>
      </w:pPr>
      <w:r>
        <w:rPr>
          <w:rFonts w:ascii="Times New Roman" w:hAnsi="Times New Roman" w:cs="Times New Roman"/>
          <w:b/>
          <w:sz w:val="24"/>
          <w:szCs w:val="24"/>
        </w:rPr>
        <w:t>1921534</w:t>
      </w:r>
    </w:p>
    <w:p w:rsidR="00F369BB" w:rsidRDefault="00F369BB" w:rsidP="00F369BB">
      <w:pPr>
        <w:jc w:val="center"/>
        <w:rPr>
          <w:rFonts w:ascii="Times New Roman" w:hAnsi="Times New Roman" w:cs="Times New Roman"/>
          <w:b/>
          <w:sz w:val="24"/>
          <w:szCs w:val="24"/>
        </w:rPr>
      </w:pPr>
      <w:r>
        <w:rPr>
          <w:rFonts w:ascii="Times New Roman" w:hAnsi="Times New Roman" w:cs="Times New Roman"/>
          <w:b/>
          <w:sz w:val="24"/>
          <w:szCs w:val="24"/>
        </w:rPr>
        <w:t>STUDENT NAME:</w:t>
      </w:r>
    </w:p>
    <w:p w:rsidR="00E33559" w:rsidRDefault="00E33559" w:rsidP="00F369BB">
      <w:pPr>
        <w:jc w:val="center"/>
        <w:rPr>
          <w:rFonts w:ascii="Times New Roman" w:hAnsi="Times New Roman" w:cs="Times New Roman"/>
          <w:b/>
          <w:sz w:val="24"/>
          <w:szCs w:val="24"/>
        </w:rPr>
      </w:pPr>
      <w:r>
        <w:rPr>
          <w:rFonts w:ascii="Times New Roman" w:hAnsi="Times New Roman" w:cs="Times New Roman"/>
          <w:b/>
          <w:sz w:val="24"/>
          <w:szCs w:val="24"/>
        </w:rPr>
        <w:t>Borislav Mitkov Biserov</w:t>
      </w:r>
    </w:p>
    <w:p w:rsidR="00F369BB" w:rsidRDefault="00F369BB" w:rsidP="00F369BB">
      <w:pPr>
        <w:jc w:val="center"/>
        <w:rPr>
          <w:rFonts w:ascii="Times New Roman" w:hAnsi="Times New Roman" w:cs="Times New Roman"/>
          <w:b/>
          <w:sz w:val="24"/>
          <w:szCs w:val="24"/>
        </w:rPr>
      </w:pPr>
      <w:r>
        <w:rPr>
          <w:rFonts w:ascii="Times New Roman" w:hAnsi="Times New Roman" w:cs="Times New Roman"/>
          <w:b/>
          <w:sz w:val="24"/>
          <w:szCs w:val="24"/>
        </w:rPr>
        <w:t>MODULE LEADER:</w:t>
      </w:r>
    </w:p>
    <w:p w:rsidR="00F369BB" w:rsidRDefault="00F369BB" w:rsidP="00F369BB">
      <w:pPr>
        <w:jc w:val="center"/>
        <w:rPr>
          <w:rFonts w:ascii="Times New Roman" w:hAnsi="Times New Roman" w:cs="Times New Roman"/>
          <w:b/>
          <w:sz w:val="24"/>
          <w:szCs w:val="24"/>
        </w:rPr>
      </w:pPr>
    </w:p>
    <w:p w:rsidR="00F369BB" w:rsidRDefault="00F369BB" w:rsidP="00F369BB">
      <w:pPr>
        <w:jc w:val="center"/>
        <w:rPr>
          <w:rFonts w:ascii="Times New Roman" w:hAnsi="Times New Roman" w:cs="Times New Roman"/>
          <w:b/>
          <w:sz w:val="24"/>
          <w:szCs w:val="24"/>
        </w:rPr>
      </w:pPr>
    </w:p>
    <w:p w:rsidR="00F369BB" w:rsidRDefault="00F369BB" w:rsidP="00F369BB">
      <w:pPr>
        <w:jc w:val="center"/>
        <w:rPr>
          <w:rFonts w:ascii="Times New Roman" w:hAnsi="Times New Roman" w:cs="Times New Roman"/>
          <w:b/>
          <w:sz w:val="24"/>
          <w:szCs w:val="24"/>
        </w:rPr>
      </w:pPr>
    </w:p>
    <w:p w:rsidR="00F369BB" w:rsidRDefault="00F369BB" w:rsidP="00F369BB">
      <w:pPr>
        <w:jc w:val="center"/>
        <w:rPr>
          <w:rFonts w:ascii="Times New Roman" w:hAnsi="Times New Roman" w:cs="Times New Roman"/>
          <w:b/>
          <w:sz w:val="24"/>
          <w:szCs w:val="24"/>
        </w:rPr>
      </w:pPr>
    </w:p>
    <w:p w:rsidR="00F369BB" w:rsidRDefault="00F369BB" w:rsidP="00F369BB">
      <w:pPr>
        <w:jc w:val="center"/>
        <w:rPr>
          <w:rFonts w:ascii="Times New Roman" w:hAnsi="Times New Roman" w:cs="Times New Roman"/>
          <w:b/>
          <w:sz w:val="24"/>
          <w:szCs w:val="24"/>
        </w:rPr>
      </w:pPr>
    </w:p>
    <w:p w:rsidR="00F369BB" w:rsidRDefault="00F369BB" w:rsidP="00F369BB">
      <w:pPr>
        <w:jc w:val="center"/>
        <w:rPr>
          <w:rFonts w:ascii="Times New Roman" w:hAnsi="Times New Roman" w:cs="Times New Roman"/>
          <w:b/>
          <w:sz w:val="24"/>
          <w:szCs w:val="24"/>
        </w:rPr>
      </w:pPr>
    </w:p>
    <w:p w:rsidR="00F369BB" w:rsidRDefault="00F369BB" w:rsidP="00F369BB">
      <w:pPr>
        <w:jc w:val="center"/>
        <w:rPr>
          <w:rFonts w:ascii="Times New Roman" w:hAnsi="Times New Roman" w:cs="Times New Roman"/>
          <w:b/>
          <w:sz w:val="24"/>
          <w:szCs w:val="24"/>
        </w:rPr>
      </w:pPr>
    </w:p>
    <w:p w:rsidR="00F369BB" w:rsidRDefault="00F369BB" w:rsidP="00F369BB">
      <w:pPr>
        <w:jc w:val="center"/>
        <w:rPr>
          <w:rFonts w:ascii="Times New Roman" w:hAnsi="Times New Roman" w:cs="Times New Roman"/>
          <w:b/>
          <w:sz w:val="24"/>
          <w:szCs w:val="24"/>
        </w:rPr>
      </w:pPr>
    </w:p>
    <w:p w:rsidR="00F369BB" w:rsidRDefault="00F369BB" w:rsidP="00F369BB">
      <w:pPr>
        <w:jc w:val="center"/>
        <w:rPr>
          <w:rFonts w:ascii="Times New Roman" w:hAnsi="Times New Roman" w:cs="Times New Roman"/>
          <w:b/>
          <w:sz w:val="24"/>
          <w:szCs w:val="24"/>
        </w:rPr>
      </w:pPr>
    </w:p>
    <w:p w:rsidR="00F369BB" w:rsidRDefault="00F369BB" w:rsidP="00F369BB">
      <w:pPr>
        <w:jc w:val="center"/>
        <w:rPr>
          <w:rFonts w:ascii="Times New Roman" w:hAnsi="Times New Roman" w:cs="Times New Roman"/>
          <w:b/>
          <w:sz w:val="24"/>
          <w:szCs w:val="24"/>
        </w:rPr>
      </w:pPr>
    </w:p>
    <w:p w:rsidR="00F369BB" w:rsidRDefault="00F369BB" w:rsidP="00F369BB">
      <w:pPr>
        <w:jc w:val="center"/>
        <w:rPr>
          <w:rFonts w:ascii="Times New Roman" w:hAnsi="Times New Roman" w:cs="Times New Roman"/>
          <w:b/>
          <w:sz w:val="24"/>
          <w:szCs w:val="24"/>
        </w:rPr>
      </w:pPr>
    </w:p>
    <w:p w:rsidR="00F369BB" w:rsidRDefault="00F369BB" w:rsidP="00F369BB">
      <w:pPr>
        <w:jc w:val="center"/>
        <w:rPr>
          <w:rFonts w:ascii="Times New Roman" w:hAnsi="Times New Roman" w:cs="Times New Roman"/>
          <w:b/>
          <w:sz w:val="24"/>
          <w:szCs w:val="24"/>
        </w:rPr>
      </w:pPr>
    </w:p>
    <w:p w:rsidR="00F369BB" w:rsidRDefault="00F369BB" w:rsidP="00F369BB">
      <w:pPr>
        <w:jc w:val="center"/>
        <w:rPr>
          <w:rFonts w:ascii="Times New Roman" w:hAnsi="Times New Roman" w:cs="Times New Roman"/>
          <w:b/>
          <w:sz w:val="24"/>
          <w:szCs w:val="24"/>
        </w:rPr>
      </w:pPr>
    </w:p>
    <w:p w:rsidR="00F369BB" w:rsidRDefault="00F369BB" w:rsidP="00F369BB">
      <w:pPr>
        <w:jc w:val="center"/>
        <w:rPr>
          <w:rFonts w:ascii="Times New Roman" w:hAnsi="Times New Roman" w:cs="Times New Roman"/>
          <w:b/>
          <w:sz w:val="24"/>
          <w:szCs w:val="24"/>
        </w:rPr>
      </w:pPr>
    </w:p>
    <w:p w:rsidR="00F369BB" w:rsidRDefault="00F369BB" w:rsidP="00F369BB">
      <w:pPr>
        <w:jc w:val="center"/>
        <w:rPr>
          <w:rFonts w:ascii="Times New Roman" w:hAnsi="Times New Roman" w:cs="Times New Roman"/>
          <w:b/>
          <w:sz w:val="24"/>
          <w:szCs w:val="24"/>
        </w:rPr>
      </w:pPr>
    </w:p>
    <w:p w:rsidR="00F369BB" w:rsidRDefault="00F369BB" w:rsidP="00F369BB">
      <w:pPr>
        <w:jc w:val="center"/>
        <w:rPr>
          <w:rFonts w:ascii="Times New Roman" w:hAnsi="Times New Roman" w:cs="Times New Roman"/>
          <w:b/>
          <w:sz w:val="24"/>
          <w:szCs w:val="24"/>
        </w:rPr>
      </w:pPr>
    </w:p>
    <w:p w:rsidR="00F369BB" w:rsidRDefault="00F369BB" w:rsidP="00F369BB">
      <w:pPr>
        <w:jc w:val="center"/>
        <w:rPr>
          <w:rFonts w:ascii="Times New Roman" w:hAnsi="Times New Roman" w:cs="Times New Roman"/>
          <w:b/>
          <w:sz w:val="24"/>
          <w:szCs w:val="24"/>
        </w:rPr>
      </w:pPr>
    </w:p>
    <w:p w:rsidR="00EF63E1" w:rsidRDefault="00ED6D38" w:rsidP="00600510">
      <w:pPr>
        <w:pStyle w:val="Ttulo1"/>
      </w:pPr>
      <w:r>
        <w:t>Introduction</w:t>
      </w:r>
    </w:p>
    <w:p w:rsidR="003164A7" w:rsidRPr="003E1EDB" w:rsidRDefault="00F369BB" w:rsidP="003E1EDB">
      <w:pPr>
        <w:spacing w:line="360" w:lineRule="auto"/>
        <w:jc w:val="both"/>
        <w:rPr>
          <w:rFonts w:ascii="Times New Roman" w:hAnsi="Times New Roman" w:cs="Times New Roman"/>
          <w:sz w:val="24"/>
          <w:szCs w:val="24"/>
        </w:rPr>
      </w:pPr>
      <w:r w:rsidRPr="00F369BB">
        <w:rPr>
          <w:rFonts w:ascii="Times New Roman" w:hAnsi="Times New Roman" w:cs="Times New Roman"/>
          <w:sz w:val="24"/>
          <w:szCs w:val="24"/>
        </w:rPr>
        <w:t>The Virtual Learning Environment or VLE is a built-in online college air conditioner where students can receive confirmation, choose themselves in class, and get closer to their course (Kumar et al. 1998). Additionally, students are allowed to conduct tests and communicate with the teacher and various students. The three main supporters of this program are presidents, students and teachers. An important point of this study is to distinguish the effect of VLE - Moodle among UWTSD studies. Research from the past gives an unequivocal idea about the online learning framework that can handle a huge number of understudies and its effects. The substantial study shows the viability of Moodle and its dignity among UWTSD research. An attempt at an optional review was made to break down the effect of VLE among students and the possible barriers to VLE other than finding an appropriate arrangement.</w:t>
      </w:r>
      <w:r w:rsidR="00831344" w:rsidRPr="003E1EDB">
        <w:rPr>
          <w:rFonts w:ascii="Times New Roman" w:hAnsi="Times New Roman" w:cs="Times New Roman"/>
          <w:sz w:val="24"/>
          <w:szCs w:val="24"/>
        </w:rPr>
        <w:t xml:space="preserve"> </w:t>
      </w:r>
    </w:p>
    <w:p w:rsidR="00AE0EA9" w:rsidRDefault="00ED6D38" w:rsidP="00600510">
      <w:pPr>
        <w:pStyle w:val="Ttulo1"/>
      </w:pPr>
      <w:r w:rsidRPr="00BC69DC">
        <w:t>Aim of the R</w:t>
      </w:r>
      <w:r>
        <w:t>esearch</w:t>
      </w:r>
    </w:p>
    <w:p w:rsidR="00BC69DC" w:rsidRDefault="00F369BB" w:rsidP="003E1EDB">
      <w:pPr>
        <w:spacing w:line="360" w:lineRule="auto"/>
        <w:jc w:val="both"/>
        <w:rPr>
          <w:rFonts w:ascii="Times New Roman" w:hAnsi="Times New Roman" w:cs="Times New Roman"/>
          <w:sz w:val="24"/>
          <w:szCs w:val="24"/>
        </w:rPr>
      </w:pPr>
      <w:r w:rsidRPr="00F369BB">
        <w:rPr>
          <w:rFonts w:ascii="Times New Roman" w:hAnsi="Times New Roman" w:cs="Times New Roman"/>
          <w:sz w:val="24"/>
          <w:szCs w:val="24"/>
        </w:rPr>
        <w:t>The main point of this exam is to distinguish the work of the virtual learning climate (Moodle) among the training of UWTSD understudy and its adequacy.</w:t>
      </w:r>
    </w:p>
    <w:p w:rsidR="00BC69DC" w:rsidRDefault="00ED6D38" w:rsidP="003E1EDB">
      <w:pPr>
        <w:pStyle w:val="Ttulo1"/>
        <w:spacing w:line="360" w:lineRule="auto"/>
        <w:jc w:val="both"/>
      </w:pPr>
      <w:bookmarkStart w:id="0" w:name="_Toc38922494"/>
      <w:bookmarkStart w:id="1" w:name="_Toc48232060"/>
      <w:r w:rsidRPr="00A54151">
        <w:t>Objectives of the Research</w:t>
      </w:r>
      <w:bookmarkEnd w:id="0"/>
      <w:bookmarkEnd w:id="1"/>
    </w:p>
    <w:p w:rsidR="00F369BB" w:rsidRPr="00F369BB" w:rsidRDefault="00F369BB" w:rsidP="00F369BB">
      <w:pPr>
        <w:spacing w:line="360" w:lineRule="auto"/>
        <w:jc w:val="both"/>
        <w:rPr>
          <w:rFonts w:ascii="Times New Roman" w:hAnsi="Times New Roman" w:cs="Times New Roman"/>
          <w:sz w:val="24"/>
          <w:szCs w:val="24"/>
          <w:lang w:val="en-IN" w:eastAsia="en-IN"/>
        </w:rPr>
      </w:pPr>
      <w:r w:rsidRPr="00F369BB">
        <w:rPr>
          <w:rFonts w:ascii="Times New Roman" w:hAnsi="Times New Roman" w:cs="Times New Roman"/>
          <w:sz w:val="24"/>
          <w:szCs w:val="24"/>
          <w:lang w:val="en-IN" w:eastAsia="en-IN"/>
        </w:rPr>
        <w:t>The objectives of the study to be considered are as follows;</w:t>
      </w:r>
    </w:p>
    <w:p w:rsidR="00F369BB" w:rsidRPr="00F369BB" w:rsidRDefault="00F369BB" w:rsidP="00F369BB">
      <w:pPr>
        <w:spacing w:line="360" w:lineRule="auto"/>
        <w:jc w:val="both"/>
        <w:rPr>
          <w:rFonts w:ascii="Times New Roman" w:hAnsi="Times New Roman" w:cs="Times New Roman"/>
          <w:sz w:val="24"/>
          <w:szCs w:val="24"/>
          <w:lang w:val="en-IN" w:eastAsia="en-IN"/>
        </w:rPr>
      </w:pPr>
      <w:r w:rsidRPr="00F369BB">
        <w:rPr>
          <w:rFonts w:ascii="Times New Roman" w:hAnsi="Times New Roman" w:cs="Times New Roman"/>
          <w:sz w:val="24"/>
          <w:szCs w:val="24"/>
          <w:lang w:val="en-IN" w:eastAsia="en-IN"/>
        </w:rPr>
        <w:t>• Development of excellent computer skills among VLE-dependent students</w:t>
      </w:r>
    </w:p>
    <w:p w:rsidR="00F369BB" w:rsidRPr="00F369BB" w:rsidRDefault="00F369BB" w:rsidP="00F369BB">
      <w:pPr>
        <w:spacing w:line="360" w:lineRule="auto"/>
        <w:jc w:val="both"/>
        <w:rPr>
          <w:rFonts w:ascii="Times New Roman" w:hAnsi="Times New Roman" w:cs="Times New Roman"/>
          <w:sz w:val="24"/>
          <w:szCs w:val="24"/>
          <w:lang w:val="en-IN" w:eastAsia="en-IN"/>
        </w:rPr>
      </w:pPr>
      <w:r w:rsidRPr="00F369BB">
        <w:rPr>
          <w:rFonts w:ascii="Times New Roman" w:hAnsi="Times New Roman" w:cs="Times New Roman"/>
          <w:sz w:val="24"/>
          <w:szCs w:val="24"/>
          <w:lang w:val="en-IN" w:eastAsia="en-IN"/>
        </w:rPr>
        <w:t>• Improve the availability of the learning climate for underestimation</w:t>
      </w:r>
    </w:p>
    <w:p w:rsidR="00BC69DC" w:rsidRDefault="00F369BB" w:rsidP="00F369BB">
      <w:pPr>
        <w:spacing w:line="360" w:lineRule="auto"/>
        <w:jc w:val="both"/>
        <w:rPr>
          <w:rFonts w:ascii="Times New Roman" w:hAnsi="Times New Roman" w:cs="Times New Roman"/>
          <w:sz w:val="24"/>
          <w:szCs w:val="24"/>
          <w:lang w:val="en-IN" w:eastAsia="en-IN"/>
        </w:rPr>
      </w:pPr>
      <w:r w:rsidRPr="00F369BB">
        <w:rPr>
          <w:rFonts w:ascii="Times New Roman" w:hAnsi="Times New Roman" w:cs="Times New Roman"/>
          <w:sz w:val="24"/>
          <w:szCs w:val="24"/>
          <w:lang w:val="en-IN" w:eastAsia="en-IN"/>
        </w:rPr>
        <w:t>• Prescribe a few thoughts to provide numerous boundaries to the virtual learning program later.</w:t>
      </w:r>
    </w:p>
    <w:p w:rsidR="006B3926" w:rsidRPr="006B3926" w:rsidRDefault="00ED6D38" w:rsidP="00600510">
      <w:pPr>
        <w:pStyle w:val="Ttulo1"/>
      </w:pPr>
      <w:r w:rsidRPr="006B3926">
        <w:t>Literature Review</w:t>
      </w:r>
    </w:p>
    <w:p w:rsidR="00F369BB" w:rsidRPr="00F369BB" w:rsidRDefault="00F369BB" w:rsidP="00F369BB">
      <w:pPr>
        <w:spacing w:line="360" w:lineRule="auto"/>
        <w:jc w:val="both"/>
        <w:rPr>
          <w:rFonts w:ascii="Times New Roman" w:hAnsi="Times New Roman" w:cs="Times New Roman"/>
          <w:bCs/>
          <w:sz w:val="24"/>
          <w:szCs w:val="24"/>
          <w:shd w:val="clear" w:color="auto" w:fill="FFFFFF"/>
        </w:rPr>
      </w:pPr>
      <w:r w:rsidRPr="00F369BB">
        <w:rPr>
          <w:rFonts w:ascii="Times New Roman" w:hAnsi="Times New Roman" w:cs="Times New Roman"/>
          <w:bCs/>
          <w:sz w:val="24"/>
          <w:szCs w:val="24"/>
          <w:shd w:val="clear" w:color="auto" w:fill="FFFFFF"/>
        </w:rPr>
        <w:t>Nagarajan and Gigi (2010) withdraw from the "Online Education System (e-Learning Model)". This model is proposed for building an online learning system. He expressed that it is the obligation of the institution to justify the activities of the instructional foundations for the management of a growing number of studies and courses in the network and especially on the grounds that customers expect inexorably modern help.</w:t>
      </w:r>
    </w:p>
    <w:p w:rsidR="00F369BB" w:rsidRPr="00F369BB" w:rsidRDefault="00F369BB" w:rsidP="00F369BB">
      <w:pPr>
        <w:spacing w:line="360" w:lineRule="auto"/>
        <w:jc w:val="both"/>
        <w:rPr>
          <w:rFonts w:ascii="Times New Roman" w:hAnsi="Times New Roman" w:cs="Times New Roman"/>
          <w:bCs/>
          <w:sz w:val="24"/>
          <w:szCs w:val="24"/>
          <w:shd w:val="clear" w:color="auto" w:fill="FFFFFF"/>
        </w:rPr>
      </w:pPr>
      <w:r w:rsidRPr="00F369BB">
        <w:rPr>
          <w:rFonts w:ascii="Times New Roman" w:hAnsi="Times New Roman" w:cs="Times New Roman"/>
          <w:bCs/>
          <w:sz w:val="24"/>
          <w:szCs w:val="24"/>
          <w:shd w:val="clear" w:color="auto" w:fill="FFFFFF"/>
        </w:rPr>
        <w:lastRenderedPageBreak/>
        <w:t>Lu, Yun (2011) shared an insight into the use of virtual rooms while teaching math classes online. Various projects were submitted, including Wimba and MyMathLab, instructional techniques and tips were discussed and dissected. The results show that the use of virtual classrooms improves correspondence in training related to online numbers. Teachers are encouraged to adopt this in order to improve their correspondence with the duplicate.</w:t>
      </w:r>
    </w:p>
    <w:p w:rsidR="00956637" w:rsidRDefault="00F369BB" w:rsidP="00F369BB">
      <w:pPr>
        <w:spacing w:line="360" w:lineRule="auto"/>
        <w:jc w:val="both"/>
        <w:rPr>
          <w:rFonts w:ascii="Times New Roman" w:hAnsi="Times New Roman" w:cs="Times New Roman"/>
          <w:sz w:val="24"/>
          <w:szCs w:val="24"/>
        </w:rPr>
      </w:pPr>
      <w:r w:rsidRPr="00F369BB">
        <w:rPr>
          <w:rFonts w:ascii="Times New Roman" w:hAnsi="Times New Roman" w:cs="Times New Roman"/>
          <w:bCs/>
          <w:sz w:val="24"/>
          <w:szCs w:val="24"/>
          <w:shd w:val="clear" w:color="auto" w:fill="FFFFFF"/>
        </w:rPr>
        <w:t>Cai et al. (2013) considers “Planning and Implementing Online Virtual University Life Systems”. In this exam article, the authors introduce a virtual online college environment from the University of Technology in the North China Republic. This framework is valuable for improving thinking about the life and structure of the college. They carry the structure of the framework for existence and the framework includes the task of the board, displays data on the basis, direct framework, wandering of players, administration of information base and some others.</w:t>
      </w:r>
      <w:r w:rsidR="00ED6D38">
        <w:rPr>
          <w:rFonts w:ascii="Times New Roman" w:hAnsi="Times New Roman" w:cs="Times New Roman"/>
          <w:sz w:val="24"/>
          <w:szCs w:val="24"/>
        </w:rPr>
        <w:t xml:space="preserve"> </w:t>
      </w:r>
    </w:p>
    <w:p w:rsidR="00CF34A8" w:rsidRPr="00E13AAB" w:rsidRDefault="00ED6D38" w:rsidP="00E13AAB">
      <w:pPr>
        <w:pStyle w:val="Ttulo1"/>
      </w:pPr>
      <w:r w:rsidRPr="00E13AAB">
        <w:t>Gan</w:t>
      </w:r>
      <w:r w:rsidR="00E13AAB" w:rsidRPr="00E13AAB">
        <w:t>t</w:t>
      </w:r>
      <w:r w:rsidRPr="00E13AAB">
        <w:t xml:space="preserve">t </w:t>
      </w:r>
      <w:r w:rsidR="00E13AAB" w:rsidRPr="00E13AAB">
        <w:t>chart</w:t>
      </w:r>
    </w:p>
    <w:p w:rsidR="00CF34A8" w:rsidRPr="0050710E" w:rsidRDefault="00F369BB" w:rsidP="0050710E">
      <w:pPr>
        <w:spacing w:line="360" w:lineRule="auto"/>
        <w:jc w:val="both"/>
        <w:rPr>
          <w:rFonts w:ascii="Times New Roman" w:hAnsi="Times New Roman" w:cs="Times New Roman"/>
          <w:sz w:val="24"/>
          <w:szCs w:val="24"/>
        </w:rPr>
      </w:pPr>
      <w:r w:rsidRPr="00F369BB">
        <w:rPr>
          <w:rFonts w:ascii="Times New Roman" w:hAnsi="Times New Roman" w:cs="Times New Roman"/>
          <w:noProof/>
          <w:sz w:val="24"/>
          <w:szCs w:val="24"/>
          <w:lang w:val="es-ES" w:eastAsia="es-ES" w:bidi="ar-SA"/>
        </w:rPr>
        <w:drawing>
          <wp:inline distT="0" distB="0" distL="0" distR="0" wp14:anchorId="63C5E029" wp14:editId="4F9A02CE">
            <wp:extent cx="5943600" cy="2578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578100"/>
                    </a:xfrm>
                    <a:prstGeom prst="rect">
                      <a:avLst/>
                    </a:prstGeom>
                  </pic:spPr>
                </pic:pic>
              </a:graphicData>
            </a:graphic>
          </wp:inline>
        </w:drawing>
      </w:r>
    </w:p>
    <w:p w:rsidR="006B3926" w:rsidRDefault="00F369BB" w:rsidP="00C40F1F">
      <w:pPr>
        <w:spacing w:line="360" w:lineRule="auto"/>
        <w:jc w:val="both"/>
        <w:rPr>
          <w:rFonts w:ascii="Times New Roman" w:hAnsi="Times New Roman" w:cs="Times New Roman"/>
          <w:sz w:val="24"/>
          <w:szCs w:val="24"/>
          <w:shd w:val="clear" w:color="auto" w:fill="FFFFFF"/>
        </w:rPr>
      </w:pPr>
      <w:r w:rsidRPr="00F369BB">
        <w:rPr>
          <w:rFonts w:ascii="Times New Roman" w:hAnsi="Times New Roman" w:cs="Times New Roman"/>
          <w:sz w:val="24"/>
          <w:szCs w:val="24"/>
        </w:rPr>
        <w:t xml:space="preserve">Research strategy is a method for logically dealing with research problems. The way it is viewed experimentally is perceived as research study. As a rule, this shows the different achievements that scientists achieve when researching research problems with thinking behind them (Kumar, 2019). Quantitative research is a type of essential research and the cycle is applied to the realities of the research by collecting quantitatively measurable information, which is additionally related to the performance of a numerical, factual or computational investigation (Park a lot 2016). The </w:t>
      </w:r>
      <w:r w:rsidRPr="00F369BB">
        <w:rPr>
          <w:rFonts w:ascii="Times New Roman" w:hAnsi="Times New Roman" w:cs="Times New Roman"/>
          <w:sz w:val="24"/>
          <w:szCs w:val="24"/>
        </w:rPr>
        <w:lastRenderedPageBreak/>
        <w:t>study is one of the best devices in this technique, which has been adopted through a survey of humans. The main advantage of this study is that it gives digital results in base time, which is extremely useful for the findings. The review strategy is applied in this study. The optional exam is also called a field study, which is a precise strategy for collecting data from various investigations that are now being distributed, such as books, evaluation diaries from partners, websites, research papers, and some others (Largan and Morris, 2019). ). The main advantage of this strategy is that the information or data collected through this study is currently distributed and approved. In this study, the ancillary study is also included by examining different parts of the examinations in order to satisfy the test destinations and to achieve the purpose of the investigation.</w:t>
      </w:r>
      <w:r w:rsidR="004C5BEC">
        <w:rPr>
          <w:rFonts w:ascii="Times New Roman" w:hAnsi="Times New Roman" w:cs="Times New Roman"/>
          <w:sz w:val="24"/>
          <w:szCs w:val="24"/>
          <w:shd w:val="clear" w:color="auto" w:fill="FFFFFF"/>
        </w:rPr>
        <w:t xml:space="preserve"> </w:t>
      </w:r>
    </w:p>
    <w:p w:rsidR="004C5BEC" w:rsidRDefault="00ED6D38" w:rsidP="00600510">
      <w:pPr>
        <w:pStyle w:val="Ttulo1"/>
      </w:pPr>
      <w:bookmarkStart w:id="2" w:name="_Toc48232066"/>
      <w:r w:rsidRPr="00A54151">
        <w:t>Sampl</w:t>
      </w:r>
      <w:bookmarkEnd w:id="2"/>
      <w:r>
        <w:t xml:space="preserve">ing </w:t>
      </w:r>
      <w:r w:rsidR="00F369BB">
        <w:t>technique</w:t>
      </w:r>
    </w:p>
    <w:p w:rsidR="00E905F7" w:rsidRDefault="00F369BB" w:rsidP="00E905F7">
      <w:pPr>
        <w:spacing w:line="360" w:lineRule="auto"/>
        <w:jc w:val="both"/>
        <w:rPr>
          <w:rFonts w:ascii="Times New Roman" w:hAnsi="Times New Roman" w:cs="Times New Roman"/>
          <w:sz w:val="24"/>
          <w:szCs w:val="24"/>
          <w:shd w:val="clear" w:color="auto" w:fill="FFFFFF"/>
        </w:rPr>
      </w:pPr>
      <w:r w:rsidRPr="00F369BB">
        <w:rPr>
          <w:rFonts w:ascii="Times New Roman" w:hAnsi="Times New Roman" w:cs="Times New Roman"/>
          <w:sz w:val="24"/>
          <w:szCs w:val="24"/>
          <w:lang w:val="en-IN" w:eastAsia="en-IN"/>
        </w:rPr>
        <w:t xml:space="preserve">The study strategy hints at the procedure for selecting individuals or a group of populations to make measurable deductions from them, just as the qualities of the entire population are assessed (Taherdoost, 2016). In this study, the study was conducted among </w:t>
      </w:r>
      <w:r w:rsidR="00AF346E">
        <w:rPr>
          <w:rFonts w:ascii="Times New Roman" w:hAnsi="Times New Roman" w:cs="Times New Roman"/>
          <w:sz w:val="24"/>
          <w:szCs w:val="24"/>
          <w:lang w:val="en-IN" w:eastAsia="en-IN"/>
        </w:rPr>
        <w:t>15-20</w:t>
      </w:r>
      <w:r w:rsidRPr="00F369BB">
        <w:rPr>
          <w:rFonts w:ascii="Times New Roman" w:hAnsi="Times New Roman" w:cs="Times New Roman"/>
          <w:sz w:val="24"/>
          <w:szCs w:val="24"/>
          <w:lang w:val="en-IN" w:eastAsia="en-IN"/>
        </w:rPr>
        <w:t xml:space="preserve"> </w:t>
      </w:r>
      <w:r w:rsidR="00AF346E">
        <w:rPr>
          <w:rFonts w:ascii="Times New Roman" w:hAnsi="Times New Roman" w:cs="Times New Roman"/>
          <w:sz w:val="24"/>
          <w:szCs w:val="24"/>
          <w:lang w:val="en-IN" w:eastAsia="en-IN"/>
        </w:rPr>
        <w:t>people</w:t>
      </w:r>
      <w:r w:rsidRPr="00F369BB">
        <w:rPr>
          <w:rFonts w:ascii="Times New Roman" w:hAnsi="Times New Roman" w:cs="Times New Roman"/>
          <w:sz w:val="24"/>
          <w:szCs w:val="24"/>
          <w:lang w:val="en-IN" w:eastAsia="en-IN"/>
        </w:rPr>
        <w:t>.</w:t>
      </w:r>
      <w:r w:rsidR="00136B5C">
        <w:rPr>
          <w:rFonts w:ascii="Times New Roman" w:hAnsi="Times New Roman" w:cs="Times New Roman"/>
          <w:sz w:val="24"/>
          <w:szCs w:val="24"/>
          <w:shd w:val="clear" w:color="auto" w:fill="FFFFFF"/>
        </w:rPr>
        <w:t xml:space="preserve"> </w:t>
      </w:r>
      <w:r w:rsidR="00ED6D38" w:rsidRPr="00E905F7">
        <w:rPr>
          <w:rFonts w:ascii="Times New Roman" w:hAnsi="Times New Roman" w:cs="Times New Roman"/>
          <w:sz w:val="24"/>
          <w:szCs w:val="24"/>
          <w:shd w:val="clear" w:color="auto" w:fill="FFFFFF"/>
        </w:rPr>
        <w:t xml:space="preserve">  </w:t>
      </w:r>
    </w:p>
    <w:p w:rsidR="00F369BB" w:rsidRPr="00F369BB" w:rsidRDefault="00F369BB" w:rsidP="00F369BB">
      <w:pPr>
        <w:spacing w:line="360" w:lineRule="auto"/>
        <w:jc w:val="both"/>
        <w:rPr>
          <w:rFonts w:ascii="Times New Roman" w:hAnsi="Times New Roman" w:cs="Times New Roman"/>
          <w:sz w:val="24"/>
          <w:szCs w:val="24"/>
          <w:shd w:val="clear" w:color="auto" w:fill="FFFFFF"/>
        </w:rPr>
      </w:pPr>
      <w:r w:rsidRPr="00F369BB">
        <w:rPr>
          <w:rFonts w:ascii="Times New Roman" w:hAnsi="Times New Roman" w:cs="Times New Roman"/>
          <w:sz w:val="24"/>
          <w:szCs w:val="24"/>
          <w:shd w:val="clear" w:color="auto" w:fill="FFFFFF"/>
        </w:rPr>
        <w:t xml:space="preserve">Survey/ Questionnaire </w:t>
      </w:r>
      <w:r w:rsidR="00AF346E">
        <w:rPr>
          <w:rFonts w:ascii="Times New Roman" w:hAnsi="Times New Roman" w:cs="Times New Roman"/>
          <w:sz w:val="24"/>
          <w:szCs w:val="24"/>
          <w:shd w:val="clear" w:color="auto" w:fill="FFFFFF"/>
        </w:rPr>
        <w:t>– in the Appendix Section</w:t>
      </w:r>
    </w:p>
    <w:p w:rsidR="004C5BEC" w:rsidRDefault="00ED6D38" w:rsidP="00600510">
      <w:pPr>
        <w:pStyle w:val="Ttulo1"/>
      </w:pPr>
      <w:bookmarkStart w:id="3" w:name="_Toc48232068"/>
      <w:r w:rsidRPr="00A54151">
        <w:t>Ethical Consideration</w:t>
      </w:r>
      <w:bookmarkEnd w:id="3"/>
    </w:p>
    <w:p w:rsidR="00F369BB" w:rsidRPr="00F369BB" w:rsidRDefault="00F369BB" w:rsidP="00F369BB">
      <w:pPr>
        <w:spacing w:line="360" w:lineRule="auto"/>
        <w:jc w:val="both"/>
        <w:rPr>
          <w:rFonts w:ascii="Times New Roman" w:hAnsi="Times New Roman" w:cs="Times New Roman"/>
          <w:sz w:val="24"/>
          <w:szCs w:val="24"/>
          <w:lang w:val="en-IN" w:eastAsia="en-IN"/>
        </w:rPr>
      </w:pPr>
      <w:r w:rsidRPr="00F369BB">
        <w:rPr>
          <w:rFonts w:ascii="Times New Roman" w:hAnsi="Times New Roman" w:cs="Times New Roman"/>
          <w:sz w:val="24"/>
          <w:szCs w:val="24"/>
          <w:lang w:val="en-IN" w:eastAsia="en-IN"/>
        </w:rPr>
        <w:t>Each exam should take into account not many things planned to complete the study morally. The morality test shows how research should be perceived morally and moral issues can be addressed during research (Greenwood, 2016). These tricks are considered in full during the exam.</w:t>
      </w:r>
    </w:p>
    <w:p w:rsidR="00F369BB" w:rsidRPr="00F369BB" w:rsidRDefault="00F369BB" w:rsidP="00F369BB">
      <w:pPr>
        <w:spacing w:line="360" w:lineRule="auto"/>
        <w:jc w:val="both"/>
        <w:rPr>
          <w:rFonts w:ascii="Times New Roman" w:hAnsi="Times New Roman" w:cs="Times New Roman"/>
          <w:sz w:val="24"/>
          <w:szCs w:val="24"/>
          <w:lang w:val="en-IN" w:eastAsia="en-IN"/>
        </w:rPr>
      </w:pPr>
      <w:r w:rsidRPr="00F369BB">
        <w:rPr>
          <w:rFonts w:ascii="Times New Roman" w:hAnsi="Times New Roman" w:cs="Times New Roman"/>
          <w:sz w:val="24"/>
          <w:szCs w:val="24"/>
          <w:lang w:val="en-IN" w:eastAsia="en-IN"/>
        </w:rPr>
        <w:t>• Full consent was obtained from the respondents.</w:t>
      </w:r>
    </w:p>
    <w:p w:rsidR="00F369BB" w:rsidRPr="00F369BB" w:rsidRDefault="00F369BB" w:rsidP="00F369BB">
      <w:pPr>
        <w:spacing w:line="360" w:lineRule="auto"/>
        <w:jc w:val="both"/>
        <w:rPr>
          <w:rFonts w:ascii="Times New Roman" w:hAnsi="Times New Roman" w:cs="Times New Roman"/>
          <w:sz w:val="24"/>
          <w:szCs w:val="24"/>
          <w:lang w:val="en-IN" w:eastAsia="en-IN"/>
        </w:rPr>
      </w:pPr>
      <w:r w:rsidRPr="00F369BB">
        <w:rPr>
          <w:rFonts w:ascii="Times New Roman" w:hAnsi="Times New Roman" w:cs="Times New Roman"/>
          <w:sz w:val="24"/>
          <w:szCs w:val="24"/>
          <w:lang w:val="en-IN" w:eastAsia="en-IN"/>
        </w:rPr>
        <w:t>• All data is verified and not used for individual reasons.</w:t>
      </w:r>
    </w:p>
    <w:p w:rsidR="00F369BB" w:rsidRPr="00F369BB" w:rsidRDefault="00F369BB" w:rsidP="00F369BB">
      <w:pPr>
        <w:spacing w:line="360" w:lineRule="auto"/>
        <w:jc w:val="both"/>
        <w:rPr>
          <w:rFonts w:ascii="Times New Roman" w:hAnsi="Times New Roman" w:cs="Times New Roman"/>
          <w:sz w:val="24"/>
          <w:szCs w:val="24"/>
          <w:lang w:val="en-IN" w:eastAsia="en-IN"/>
        </w:rPr>
      </w:pPr>
      <w:r w:rsidRPr="00F369BB">
        <w:rPr>
          <w:rFonts w:ascii="Times New Roman" w:hAnsi="Times New Roman" w:cs="Times New Roman"/>
          <w:sz w:val="24"/>
          <w:szCs w:val="24"/>
          <w:lang w:val="en-IN" w:eastAsia="en-IN"/>
        </w:rPr>
        <w:t>• Respondents are not required or encouraged to offer any response.</w:t>
      </w:r>
    </w:p>
    <w:p w:rsidR="00E905F7" w:rsidRDefault="00F369BB" w:rsidP="00F369BB">
      <w:pPr>
        <w:spacing w:line="360" w:lineRule="auto"/>
        <w:jc w:val="both"/>
        <w:rPr>
          <w:rFonts w:ascii="Times New Roman" w:hAnsi="Times New Roman" w:cs="Times New Roman"/>
          <w:sz w:val="24"/>
          <w:szCs w:val="24"/>
          <w:lang w:val="en-IN" w:eastAsia="en-IN"/>
        </w:rPr>
      </w:pPr>
      <w:r w:rsidRPr="00F369BB">
        <w:rPr>
          <w:rFonts w:ascii="Times New Roman" w:hAnsi="Times New Roman" w:cs="Times New Roman"/>
          <w:sz w:val="24"/>
          <w:szCs w:val="24"/>
          <w:lang w:val="en-IN" w:eastAsia="en-IN"/>
        </w:rPr>
        <w:t>• The individual character of the respondents was not disclosed.</w:t>
      </w:r>
    </w:p>
    <w:p w:rsidR="00F369BB" w:rsidRDefault="00F369BB" w:rsidP="00F369BB">
      <w:pPr>
        <w:spacing w:line="360" w:lineRule="auto"/>
        <w:jc w:val="both"/>
        <w:rPr>
          <w:rFonts w:ascii="Times New Roman" w:hAnsi="Times New Roman" w:cs="Times New Roman"/>
          <w:sz w:val="24"/>
          <w:szCs w:val="24"/>
          <w:lang w:val="en-IN" w:eastAsia="en-IN"/>
        </w:rPr>
      </w:pPr>
    </w:p>
    <w:p w:rsidR="00696322" w:rsidRPr="00F369BB" w:rsidRDefault="00ED6D38" w:rsidP="00F369BB">
      <w:pPr>
        <w:pStyle w:val="Ttulo1"/>
        <w:rPr>
          <w:lang w:val="en-IN" w:eastAsia="en-IN"/>
        </w:rPr>
      </w:pPr>
      <w:r w:rsidRPr="00EF63E1">
        <w:rPr>
          <w:lang w:val="en-IN" w:eastAsia="en-IN"/>
        </w:rPr>
        <w:t>Primary R</w:t>
      </w:r>
      <w:r>
        <w:rPr>
          <w:lang w:val="en-IN" w:eastAsia="en-IN"/>
        </w:rPr>
        <w:t>esearch</w:t>
      </w:r>
    </w:p>
    <w:p w:rsidR="0015770F" w:rsidRDefault="00F369BB" w:rsidP="00600510">
      <w:pPr>
        <w:pStyle w:val="Ttulo2"/>
        <w:rPr>
          <w:lang w:val="en-IN" w:eastAsia="en-IN"/>
        </w:rPr>
      </w:pPr>
      <w:r>
        <w:rPr>
          <w:lang w:val="en-IN" w:eastAsia="en-IN"/>
        </w:rPr>
        <w:lastRenderedPageBreak/>
        <w:t>Analysis</w:t>
      </w:r>
    </w:p>
    <w:p w:rsidR="00996717" w:rsidRPr="0034495C" w:rsidRDefault="00F369BB" w:rsidP="0034495C">
      <w:pPr>
        <w:spacing w:line="360" w:lineRule="auto"/>
        <w:jc w:val="both"/>
        <w:rPr>
          <w:rFonts w:ascii="Times New Roman" w:hAnsi="Times New Roman" w:cs="Times New Roman"/>
          <w:sz w:val="24"/>
          <w:szCs w:val="24"/>
          <w:lang w:val="en-IN" w:eastAsia="en-IN"/>
        </w:rPr>
      </w:pPr>
      <w:r w:rsidRPr="00F369BB">
        <w:rPr>
          <w:rFonts w:ascii="Times New Roman" w:hAnsi="Times New Roman" w:cs="Times New Roman"/>
          <w:sz w:val="24"/>
          <w:szCs w:val="24"/>
          <w:lang w:val="en-IN" w:eastAsia="en-IN"/>
        </w:rPr>
        <w:t xml:space="preserve">The </w:t>
      </w:r>
      <w:r>
        <w:rPr>
          <w:rFonts w:ascii="Times New Roman" w:hAnsi="Times New Roman" w:cs="Times New Roman"/>
          <w:sz w:val="24"/>
          <w:szCs w:val="24"/>
          <w:lang w:val="en-IN" w:eastAsia="en-IN"/>
        </w:rPr>
        <w:t>analysis</w:t>
      </w:r>
      <w:r w:rsidRPr="00F369BB">
        <w:rPr>
          <w:rFonts w:ascii="Times New Roman" w:hAnsi="Times New Roman" w:cs="Times New Roman"/>
          <w:sz w:val="24"/>
          <w:szCs w:val="24"/>
          <w:lang w:val="en-IN" w:eastAsia="en-IN"/>
        </w:rPr>
        <w:t xml:space="preserve"> shows that 57.19% of respondents agree that Moodle has a positive effect on the viability of sub-targets. In addition, 58.46% of students recognize Moodle as important, only as an important guide for their investigation. In addition, 49.99% of students similarly agreed that they learn better with Moodle than without it, 20.96% of students oppose the idea. Finally, 48.78% of adolescents confirmed that Moodle has improved the nature of its implementation, when 15.72% of investigators differ.</w:t>
      </w:r>
    </w:p>
    <w:p w:rsidR="00EF63E1" w:rsidRDefault="00ED6D38" w:rsidP="00600510">
      <w:pPr>
        <w:pStyle w:val="Ttulo1"/>
        <w:rPr>
          <w:lang w:val="en-IN" w:eastAsia="en-IN"/>
        </w:rPr>
      </w:pPr>
      <w:r>
        <w:rPr>
          <w:lang w:val="en-IN" w:eastAsia="en-IN"/>
        </w:rPr>
        <w:t xml:space="preserve">Secondary Research </w:t>
      </w:r>
    </w:p>
    <w:p w:rsidR="00F369BB" w:rsidRPr="00F369BB" w:rsidRDefault="00F369BB" w:rsidP="00F369BB">
      <w:pPr>
        <w:spacing w:after="0" w:line="360" w:lineRule="auto"/>
        <w:jc w:val="both"/>
        <w:rPr>
          <w:rFonts w:ascii="Times New Roman" w:eastAsia="Times New Roman" w:hAnsi="Times New Roman" w:cs="Times New Roman"/>
          <w:color w:val="000000"/>
          <w:sz w:val="24"/>
          <w:szCs w:val="24"/>
          <w:lang w:eastAsia="en-IN"/>
        </w:rPr>
      </w:pPr>
      <w:r w:rsidRPr="00F369BB">
        <w:rPr>
          <w:rFonts w:ascii="Times New Roman" w:eastAsia="Times New Roman" w:hAnsi="Times New Roman" w:cs="Times New Roman"/>
          <w:color w:val="000000"/>
          <w:sz w:val="24"/>
          <w:szCs w:val="24"/>
          <w:lang w:eastAsia="en-IN"/>
        </w:rPr>
        <w:t>As Mosquera (2017) points out, the research he did shows that students are impatient about using virtual learning conditions or VLEs. The majority of students have realized that the requirement for individual advanced gadgets is necessary. After all, it can be accidentally tested that they do not use these gadgets. The limitations of research facilities and personal computers are extremely important for the use of VLE. Online accessibility has also been addressed during this type of instructional method. If VLE can be used among students it is rated with a variety of students and 5 faculty. There is enough inspiration and zeal for VLE classes. It is recognized that innovation must help the learning cycle to be refined over time. Teachers and surveys were used to find out students' behavior towards this type of instruction.</w:t>
      </w:r>
    </w:p>
    <w:p w:rsidR="00F369BB" w:rsidRPr="00F369BB" w:rsidRDefault="00F369BB" w:rsidP="00F369BB">
      <w:pPr>
        <w:spacing w:after="0" w:line="360" w:lineRule="auto"/>
        <w:jc w:val="both"/>
        <w:rPr>
          <w:rFonts w:ascii="Times New Roman" w:eastAsia="Times New Roman" w:hAnsi="Times New Roman" w:cs="Times New Roman"/>
          <w:color w:val="000000"/>
          <w:sz w:val="24"/>
          <w:szCs w:val="24"/>
          <w:lang w:eastAsia="en-IN"/>
        </w:rPr>
      </w:pPr>
      <w:r w:rsidRPr="00F369BB">
        <w:rPr>
          <w:rFonts w:ascii="Times New Roman" w:eastAsia="Times New Roman" w:hAnsi="Times New Roman" w:cs="Times New Roman"/>
          <w:color w:val="000000"/>
          <w:sz w:val="24"/>
          <w:szCs w:val="24"/>
          <w:lang w:eastAsia="en-IN"/>
        </w:rPr>
        <w:t>Raheem and Khan (2020) have argued that the public authority is making vital progress to allow students to take advantage of school from home instead of moving out during a pandemic. The main dangers associated with online exercises are suggested by the public authority to be included in various instructional frameworks so that the framework does not fail to be developed. The ideas for e-learning are explained in this exam and part of the language is further analyzed in these types of lessons. The need for this species to be caught during the Covid-19 pandemic was also explained by the creator. Efforts have been made to clarify the requirement for video classes and electronic collection during the pandemic has ended. During the lock time frame, it can add to the requirement for online classes.</w:t>
      </w:r>
    </w:p>
    <w:p w:rsidR="008B7627" w:rsidRDefault="00F369BB" w:rsidP="00F369BB">
      <w:pPr>
        <w:spacing w:after="0" w:line="360" w:lineRule="auto"/>
        <w:jc w:val="both"/>
        <w:rPr>
          <w:rFonts w:ascii="Times New Roman" w:eastAsia="Times New Roman" w:hAnsi="Times New Roman" w:cs="Times New Roman"/>
          <w:color w:val="000000"/>
          <w:sz w:val="24"/>
          <w:szCs w:val="24"/>
          <w:lang w:eastAsia="en-IN"/>
        </w:rPr>
      </w:pPr>
      <w:r w:rsidRPr="00F369BB">
        <w:rPr>
          <w:rFonts w:ascii="Times New Roman" w:eastAsia="Times New Roman" w:hAnsi="Times New Roman" w:cs="Times New Roman"/>
          <w:color w:val="000000"/>
          <w:sz w:val="24"/>
          <w:szCs w:val="24"/>
          <w:lang w:eastAsia="en-IN"/>
        </w:rPr>
        <w:t xml:space="preserve">According to Power et al. (2010) in the network and interrupted classes are a progressive pause in the ordering of learning. It was agreed that the joint efforts of the conditions for virtual learning and the usual arrangement of learning could be discussed depending on their openness. The study highlights the availability issues identified with the virtual learning conditions. A basic </w:t>
      </w:r>
      <w:r w:rsidRPr="00F369BB">
        <w:rPr>
          <w:rFonts w:ascii="Times New Roman" w:eastAsia="Times New Roman" w:hAnsi="Times New Roman" w:cs="Times New Roman"/>
          <w:color w:val="000000"/>
          <w:sz w:val="24"/>
          <w:szCs w:val="24"/>
          <w:lang w:eastAsia="en-IN"/>
        </w:rPr>
        <w:lastRenderedPageBreak/>
        <w:t>observational review was conducted to show that there are different types of learning barriers when the subcategory is looking for a number. Additional data for students experiencing difficulties are presented. He demonstrated that students who are now experiencing some real disability cannot benefit from virtual learning conditions without a problem. This will make inclinations that can harm the entire instructional cycle. The study tried to break down the techniques in which VLEs could benefit from mutilated eavesdroppers.</w:t>
      </w:r>
      <w:r w:rsidR="00ED6D38" w:rsidRPr="0002257E">
        <w:rPr>
          <w:rFonts w:ascii="Times New Roman" w:eastAsia="Times New Roman" w:hAnsi="Times New Roman" w:cs="Times New Roman"/>
          <w:color w:val="000000"/>
          <w:sz w:val="24"/>
          <w:szCs w:val="24"/>
          <w:lang w:eastAsia="en-IN"/>
        </w:rPr>
        <w:t> </w:t>
      </w:r>
    </w:p>
    <w:p w:rsidR="00F369BB" w:rsidRDefault="00F369BB" w:rsidP="00F369BB">
      <w:pPr>
        <w:spacing w:after="0" w:line="360" w:lineRule="auto"/>
        <w:jc w:val="both"/>
        <w:rPr>
          <w:rFonts w:ascii="Times New Roman" w:eastAsia="Times New Roman" w:hAnsi="Times New Roman" w:cs="Times New Roman"/>
          <w:color w:val="000000"/>
          <w:sz w:val="24"/>
          <w:szCs w:val="24"/>
          <w:lang w:eastAsia="en-IN"/>
        </w:rPr>
      </w:pPr>
    </w:p>
    <w:p w:rsidR="00F369BB" w:rsidRPr="0002257E" w:rsidRDefault="00F369BB" w:rsidP="00F369BB">
      <w:pPr>
        <w:spacing w:after="0" w:line="360" w:lineRule="auto"/>
        <w:jc w:val="both"/>
        <w:rPr>
          <w:rFonts w:ascii="Times New Roman" w:eastAsia="Times New Roman" w:hAnsi="Times New Roman" w:cs="Times New Roman"/>
          <w:sz w:val="24"/>
          <w:szCs w:val="24"/>
          <w:lang w:eastAsia="en-IN"/>
        </w:rPr>
      </w:pPr>
    </w:p>
    <w:p w:rsidR="008B7627" w:rsidRPr="0002257E" w:rsidRDefault="00ED6D38" w:rsidP="008B7627">
      <w:pPr>
        <w:spacing w:after="0" w:line="360" w:lineRule="auto"/>
        <w:jc w:val="both"/>
        <w:rPr>
          <w:rFonts w:ascii="Times New Roman" w:eastAsia="Times New Roman" w:hAnsi="Times New Roman" w:cs="Times New Roman"/>
          <w:sz w:val="24"/>
          <w:szCs w:val="24"/>
          <w:lang w:eastAsia="en-IN"/>
        </w:rPr>
      </w:pPr>
      <w:r w:rsidRPr="0002257E">
        <w:rPr>
          <w:rFonts w:ascii="Times New Roman" w:eastAsia="Times New Roman" w:hAnsi="Times New Roman" w:cs="Times New Roman"/>
          <w:b/>
          <w:bCs/>
          <w:color w:val="000000"/>
          <w:sz w:val="24"/>
          <w:szCs w:val="24"/>
          <w:lang w:eastAsia="en-IN"/>
        </w:rPr>
        <w:t>Finding</w:t>
      </w:r>
    </w:p>
    <w:p w:rsidR="00F369BB" w:rsidRPr="00F369BB" w:rsidRDefault="00F369BB" w:rsidP="00F369BB">
      <w:pPr>
        <w:spacing w:after="0" w:line="360" w:lineRule="auto"/>
        <w:jc w:val="both"/>
        <w:rPr>
          <w:rFonts w:ascii="Times New Roman" w:eastAsia="Times New Roman" w:hAnsi="Times New Roman" w:cs="Times New Roman"/>
          <w:color w:val="000000"/>
          <w:sz w:val="24"/>
          <w:szCs w:val="24"/>
          <w:lang w:eastAsia="en-IN"/>
        </w:rPr>
      </w:pPr>
      <w:r w:rsidRPr="00F369BB">
        <w:rPr>
          <w:rFonts w:ascii="Times New Roman" w:eastAsia="Times New Roman" w:hAnsi="Times New Roman" w:cs="Times New Roman"/>
          <w:color w:val="000000"/>
          <w:sz w:val="24"/>
          <w:szCs w:val="24"/>
          <w:lang w:eastAsia="en-IN"/>
        </w:rPr>
        <w:t>It was found that:</w:t>
      </w:r>
    </w:p>
    <w:p w:rsidR="00F369BB" w:rsidRPr="00F369BB" w:rsidRDefault="00F369BB" w:rsidP="00F369BB">
      <w:pPr>
        <w:spacing w:after="0" w:line="360" w:lineRule="auto"/>
        <w:jc w:val="both"/>
        <w:rPr>
          <w:rFonts w:ascii="Times New Roman" w:eastAsia="Times New Roman" w:hAnsi="Times New Roman" w:cs="Times New Roman"/>
          <w:color w:val="000000"/>
          <w:sz w:val="24"/>
          <w:szCs w:val="24"/>
          <w:lang w:eastAsia="en-IN"/>
        </w:rPr>
      </w:pPr>
      <w:r w:rsidRPr="00F369BB">
        <w:rPr>
          <w:rFonts w:ascii="Times New Roman" w:eastAsia="Times New Roman" w:hAnsi="Times New Roman" w:cs="Times New Roman"/>
          <w:color w:val="000000"/>
          <w:sz w:val="24"/>
          <w:szCs w:val="24"/>
          <w:lang w:eastAsia="en-IN"/>
        </w:rPr>
        <w:t>• Moodle as a virtual learning climate has a good effect on UWTSD students and they found that Moodle is a basic awareness guide that improves their adequacy as additional research, other than that Moodle also helps to improve the nature of their learning. However, most students also agreed, they learned much better with Moodle than without it.</w:t>
      </w:r>
    </w:p>
    <w:p w:rsidR="00F369BB" w:rsidRPr="00F369BB" w:rsidRDefault="00F369BB" w:rsidP="00F369BB">
      <w:pPr>
        <w:spacing w:after="0" w:line="360" w:lineRule="auto"/>
        <w:jc w:val="both"/>
        <w:rPr>
          <w:rFonts w:ascii="Times New Roman" w:eastAsia="Times New Roman" w:hAnsi="Times New Roman" w:cs="Times New Roman"/>
          <w:color w:val="000000"/>
          <w:sz w:val="24"/>
          <w:szCs w:val="24"/>
          <w:lang w:eastAsia="en-IN"/>
        </w:rPr>
      </w:pPr>
      <w:r w:rsidRPr="00F369BB">
        <w:rPr>
          <w:rFonts w:ascii="Times New Roman" w:eastAsia="Times New Roman" w:hAnsi="Times New Roman" w:cs="Times New Roman"/>
          <w:color w:val="000000"/>
          <w:sz w:val="24"/>
          <w:szCs w:val="24"/>
          <w:lang w:eastAsia="en-IN"/>
        </w:rPr>
        <w:t>• VLEs are universally recognized by students, but there are issues identified with openness and web association. They may be ineffective for the student.</w:t>
      </w:r>
    </w:p>
    <w:p w:rsidR="00F369BB" w:rsidRPr="00F369BB" w:rsidRDefault="00F369BB" w:rsidP="00F369BB">
      <w:pPr>
        <w:spacing w:after="0" w:line="360" w:lineRule="auto"/>
        <w:jc w:val="both"/>
        <w:rPr>
          <w:rFonts w:ascii="Times New Roman" w:eastAsia="Times New Roman" w:hAnsi="Times New Roman" w:cs="Times New Roman"/>
          <w:color w:val="000000"/>
          <w:sz w:val="24"/>
          <w:szCs w:val="24"/>
          <w:lang w:eastAsia="en-IN"/>
        </w:rPr>
      </w:pPr>
      <w:r w:rsidRPr="00F369BB">
        <w:rPr>
          <w:rFonts w:ascii="Times New Roman" w:eastAsia="Times New Roman" w:hAnsi="Times New Roman" w:cs="Times New Roman"/>
          <w:color w:val="000000"/>
          <w:sz w:val="24"/>
          <w:szCs w:val="24"/>
          <w:lang w:eastAsia="en-IN"/>
        </w:rPr>
        <w:t>• E-learning has been found to be the only method to continue the training cycle during a pandemic. Virtual classes have been found to be essential at the moment.</w:t>
      </w:r>
    </w:p>
    <w:p w:rsidR="008B7627" w:rsidRDefault="00F369BB" w:rsidP="00F369BB">
      <w:pPr>
        <w:spacing w:after="0" w:line="360" w:lineRule="auto"/>
        <w:jc w:val="both"/>
        <w:rPr>
          <w:rFonts w:ascii="Times New Roman" w:eastAsia="Times New Roman" w:hAnsi="Times New Roman" w:cs="Times New Roman"/>
          <w:color w:val="000000"/>
          <w:sz w:val="24"/>
          <w:szCs w:val="24"/>
          <w:lang w:eastAsia="en-IN"/>
        </w:rPr>
      </w:pPr>
      <w:r w:rsidRPr="00F369BB">
        <w:rPr>
          <w:rFonts w:ascii="Times New Roman" w:eastAsia="Times New Roman" w:hAnsi="Times New Roman" w:cs="Times New Roman"/>
          <w:color w:val="000000"/>
          <w:sz w:val="24"/>
          <w:szCs w:val="24"/>
          <w:lang w:eastAsia="en-IN"/>
        </w:rPr>
        <w:t>• VLEs are not good for crippled students. This is definitely not a decent type of instruction.</w:t>
      </w:r>
      <w:r w:rsidR="00ED6D38" w:rsidRPr="0002257E">
        <w:rPr>
          <w:rFonts w:ascii="Times New Roman" w:eastAsia="Times New Roman" w:hAnsi="Times New Roman" w:cs="Times New Roman"/>
          <w:color w:val="000000"/>
          <w:sz w:val="24"/>
          <w:szCs w:val="24"/>
          <w:lang w:eastAsia="en-IN"/>
        </w:rPr>
        <w:t> </w:t>
      </w:r>
    </w:p>
    <w:p w:rsidR="008B7627" w:rsidRPr="0002257E" w:rsidRDefault="00ED6D38" w:rsidP="008B7627">
      <w:pPr>
        <w:spacing w:after="0" w:line="360" w:lineRule="auto"/>
        <w:jc w:val="both"/>
        <w:rPr>
          <w:rFonts w:ascii="Times New Roman" w:eastAsia="Times New Roman" w:hAnsi="Times New Roman" w:cs="Times New Roman"/>
          <w:sz w:val="24"/>
          <w:szCs w:val="24"/>
          <w:lang w:eastAsia="en-IN"/>
        </w:rPr>
      </w:pPr>
      <w:r w:rsidRPr="0002257E">
        <w:rPr>
          <w:rFonts w:ascii="Times New Roman" w:eastAsia="Times New Roman" w:hAnsi="Times New Roman" w:cs="Times New Roman"/>
          <w:b/>
          <w:bCs/>
          <w:color w:val="000000"/>
          <w:sz w:val="24"/>
          <w:szCs w:val="24"/>
          <w:lang w:eastAsia="en-IN"/>
        </w:rPr>
        <w:t>Recommendations</w:t>
      </w:r>
    </w:p>
    <w:p w:rsidR="00F369BB" w:rsidRPr="00F369BB" w:rsidRDefault="00F369BB" w:rsidP="00F369BB">
      <w:pPr>
        <w:spacing w:after="0" w:line="360" w:lineRule="auto"/>
        <w:jc w:val="both"/>
        <w:rPr>
          <w:rFonts w:ascii="Times New Roman" w:eastAsia="Times New Roman" w:hAnsi="Times New Roman" w:cs="Times New Roman"/>
          <w:sz w:val="24"/>
          <w:szCs w:val="24"/>
          <w:lang w:eastAsia="en-IN"/>
        </w:rPr>
      </w:pPr>
      <w:r w:rsidRPr="00F369BB">
        <w:rPr>
          <w:rFonts w:ascii="Times New Roman" w:eastAsia="Times New Roman" w:hAnsi="Times New Roman" w:cs="Times New Roman"/>
          <w:sz w:val="24"/>
          <w:szCs w:val="24"/>
          <w:lang w:eastAsia="en-IN"/>
        </w:rPr>
        <w:t>Following the referenced experiences, the following suggestions can be made:</w:t>
      </w:r>
    </w:p>
    <w:p w:rsidR="00F369BB" w:rsidRPr="00F369BB" w:rsidRDefault="00F369BB" w:rsidP="00F369BB">
      <w:pPr>
        <w:spacing w:after="0" w:line="360" w:lineRule="auto"/>
        <w:jc w:val="both"/>
        <w:rPr>
          <w:rFonts w:ascii="Times New Roman" w:eastAsia="Times New Roman" w:hAnsi="Times New Roman" w:cs="Times New Roman"/>
          <w:sz w:val="24"/>
          <w:szCs w:val="24"/>
          <w:lang w:eastAsia="en-IN"/>
        </w:rPr>
      </w:pPr>
      <w:r w:rsidRPr="00F369BB">
        <w:rPr>
          <w:rFonts w:ascii="Times New Roman" w:eastAsia="Times New Roman" w:hAnsi="Times New Roman" w:cs="Times New Roman"/>
          <w:sz w:val="24"/>
          <w:szCs w:val="24"/>
          <w:lang w:eastAsia="en-IN"/>
        </w:rPr>
        <w:t>• VLE should be reached when circumstances require it.</w:t>
      </w:r>
    </w:p>
    <w:p w:rsidR="00F369BB" w:rsidRPr="00F369BB" w:rsidRDefault="00F369BB" w:rsidP="00F369BB">
      <w:pPr>
        <w:spacing w:after="0" w:line="360" w:lineRule="auto"/>
        <w:jc w:val="both"/>
        <w:rPr>
          <w:rFonts w:ascii="Times New Roman" w:eastAsia="Times New Roman" w:hAnsi="Times New Roman" w:cs="Times New Roman"/>
          <w:sz w:val="24"/>
          <w:szCs w:val="24"/>
          <w:lang w:eastAsia="en-IN"/>
        </w:rPr>
      </w:pPr>
      <w:r w:rsidRPr="00F369BB">
        <w:rPr>
          <w:rFonts w:ascii="Times New Roman" w:eastAsia="Times New Roman" w:hAnsi="Times New Roman" w:cs="Times New Roman"/>
          <w:sz w:val="24"/>
          <w:szCs w:val="24"/>
          <w:lang w:eastAsia="en-IN"/>
        </w:rPr>
        <w:t>• The innovation must be created in such a way that each of the subjects can benefit from it.</w:t>
      </w:r>
    </w:p>
    <w:p w:rsidR="00F369BB" w:rsidRPr="00F369BB" w:rsidRDefault="00F369BB" w:rsidP="00F369BB">
      <w:pPr>
        <w:spacing w:after="0" w:line="360" w:lineRule="auto"/>
        <w:jc w:val="both"/>
        <w:rPr>
          <w:rFonts w:ascii="Times New Roman" w:eastAsia="Times New Roman" w:hAnsi="Times New Roman" w:cs="Times New Roman"/>
          <w:sz w:val="24"/>
          <w:szCs w:val="24"/>
          <w:lang w:eastAsia="en-IN"/>
        </w:rPr>
      </w:pPr>
      <w:r w:rsidRPr="00F369BB">
        <w:rPr>
          <w:rFonts w:ascii="Times New Roman" w:eastAsia="Times New Roman" w:hAnsi="Times New Roman" w:cs="Times New Roman"/>
          <w:sz w:val="24"/>
          <w:szCs w:val="24"/>
          <w:lang w:eastAsia="en-IN"/>
        </w:rPr>
        <w:t>• The entire VLE program must invite more clients so that everyone can reach it without any problems.</w:t>
      </w:r>
    </w:p>
    <w:p w:rsidR="008B7627" w:rsidRDefault="00F369BB" w:rsidP="00F369BB">
      <w:pPr>
        <w:spacing w:after="0" w:line="360" w:lineRule="auto"/>
        <w:jc w:val="both"/>
        <w:rPr>
          <w:rFonts w:ascii="Times New Roman" w:eastAsia="Times New Roman" w:hAnsi="Times New Roman" w:cs="Times New Roman"/>
          <w:sz w:val="24"/>
          <w:szCs w:val="24"/>
          <w:lang w:eastAsia="en-IN"/>
        </w:rPr>
      </w:pPr>
      <w:r w:rsidRPr="00F369BB">
        <w:rPr>
          <w:rFonts w:ascii="Times New Roman" w:eastAsia="Times New Roman" w:hAnsi="Times New Roman" w:cs="Times New Roman"/>
          <w:sz w:val="24"/>
          <w:szCs w:val="24"/>
          <w:lang w:eastAsia="en-IN"/>
        </w:rPr>
        <w:t>• Innovative innovation, for example, any virtual program for actually debilitated students can overcome the barrier of VLE, ​​for example for physically challenged students.</w:t>
      </w:r>
      <w:r w:rsidR="00ED6D38" w:rsidRPr="007B04D0">
        <w:rPr>
          <w:rFonts w:ascii="Times New Roman" w:eastAsia="Times New Roman" w:hAnsi="Times New Roman" w:cs="Times New Roman"/>
          <w:sz w:val="24"/>
          <w:szCs w:val="24"/>
          <w:lang w:eastAsia="en-IN"/>
        </w:rPr>
        <w:t> </w:t>
      </w:r>
    </w:p>
    <w:p w:rsidR="00123B7B" w:rsidRDefault="00123B7B" w:rsidP="00F369BB">
      <w:pPr>
        <w:spacing w:after="0" w:line="360" w:lineRule="auto"/>
        <w:jc w:val="both"/>
        <w:rPr>
          <w:rFonts w:ascii="Times New Roman" w:eastAsia="Times New Roman" w:hAnsi="Times New Roman" w:cs="Times New Roman"/>
          <w:sz w:val="24"/>
          <w:szCs w:val="24"/>
          <w:lang w:eastAsia="en-IN"/>
        </w:rPr>
      </w:pPr>
    </w:p>
    <w:p w:rsidR="00123B7B" w:rsidRDefault="00123B7B" w:rsidP="00F369BB">
      <w:pPr>
        <w:spacing w:after="0" w:line="360" w:lineRule="auto"/>
        <w:jc w:val="both"/>
        <w:rPr>
          <w:rFonts w:ascii="Times New Roman" w:eastAsia="Times New Roman" w:hAnsi="Times New Roman" w:cs="Times New Roman"/>
          <w:sz w:val="24"/>
          <w:szCs w:val="24"/>
          <w:lang w:eastAsia="en-IN"/>
        </w:rPr>
      </w:pPr>
    </w:p>
    <w:p w:rsidR="00123B7B" w:rsidRPr="007B04D0" w:rsidRDefault="00123B7B" w:rsidP="00F369BB">
      <w:pPr>
        <w:spacing w:after="0" w:line="360" w:lineRule="auto"/>
        <w:jc w:val="both"/>
        <w:rPr>
          <w:rFonts w:ascii="Times New Roman" w:eastAsia="Times New Roman" w:hAnsi="Times New Roman" w:cs="Times New Roman"/>
          <w:sz w:val="24"/>
          <w:szCs w:val="24"/>
          <w:lang w:eastAsia="en-IN"/>
        </w:rPr>
      </w:pPr>
    </w:p>
    <w:p w:rsidR="00EF63E1" w:rsidRDefault="00ED6D38" w:rsidP="00600510">
      <w:pPr>
        <w:pStyle w:val="Ttulo1"/>
      </w:pPr>
      <w:bookmarkStart w:id="4" w:name="_Toc48232075"/>
      <w:r w:rsidRPr="00A54151">
        <w:lastRenderedPageBreak/>
        <w:t>Conclusion</w:t>
      </w:r>
      <w:bookmarkEnd w:id="4"/>
      <w:r w:rsidRPr="00A54151">
        <w:t xml:space="preserve"> </w:t>
      </w:r>
    </w:p>
    <w:p w:rsidR="00EF63E1" w:rsidRPr="00317201" w:rsidRDefault="00F369BB" w:rsidP="00EF63E1">
      <w:pPr>
        <w:spacing w:line="360" w:lineRule="auto"/>
        <w:jc w:val="both"/>
        <w:rPr>
          <w:rFonts w:ascii="Times New Roman" w:hAnsi="Times New Roman" w:cs="Times New Roman"/>
          <w:sz w:val="24"/>
          <w:szCs w:val="24"/>
        </w:rPr>
      </w:pPr>
      <w:r w:rsidRPr="00F369BB">
        <w:rPr>
          <w:rFonts w:ascii="Times New Roman" w:hAnsi="Times New Roman" w:cs="Times New Roman"/>
          <w:sz w:val="24"/>
          <w:szCs w:val="24"/>
        </w:rPr>
        <w:t>VLE is taking on significant work at the current school. Moodle has great dignity, just as a positive effect among research. During the current pandemic circumstance, Moodle takes over the main part to continue with classes and tests. In any case, to overcome the continuation limit with VLE-Moodle, progress is just a way. All interrupted crisis devices use, for example, by providing investigative materials, address notes can be taken into account for what lies ahead. A virtual program for really debilitated students can be familiar with the address of the problem.</w:t>
      </w:r>
    </w:p>
    <w:p w:rsidR="00E905F7" w:rsidRPr="00EF63E1" w:rsidRDefault="00E905F7" w:rsidP="00E905F7">
      <w:pPr>
        <w:spacing w:line="360" w:lineRule="auto"/>
        <w:jc w:val="both"/>
        <w:rPr>
          <w:rFonts w:ascii="Times New Roman" w:hAnsi="Times New Roman" w:cs="Times New Roman"/>
          <w:b/>
          <w:sz w:val="24"/>
          <w:szCs w:val="24"/>
          <w:lang w:val="en-IN" w:eastAsia="en-IN"/>
        </w:rPr>
      </w:pPr>
    </w:p>
    <w:p w:rsidR="00C40F1F" w:rsidRPr="00C40F1F" w:rsidRDefault="00C40F1F" w:rsidP="00C40F1F">
      <w:pPr>
        <w:spacing w:line="360" w:lineRule="auto"/>
        <w:jc w:val="both"/>
        <w:rPr>
          <w:rFonts w:ascii="Times New Roman" w:hAnsi="Times New Roman" w:cs="Times New Roman"/>
          <w:sz w:val="24"/>
          <w:szCs w:val="24"/>
        </w:rPr>
      </w:pPr>
    </w:p>
    <w:p w:rsidR="0050710E" w:rsidRDefault="00ED6D38">
      <w:pPr>
        <w:rPr>
          <w:rFonts w:ascii="Times New Roman" w:hAnsi="Times New Roman" w:cs="Times New Roman"/>
          <w:b/>
          <w:sz w:val="24"/>
          <w:szCs w:val="24"/>
        </w:rPr>
      </w:pPr>
      <w:r>
        <w:rPr>
          <w:rFonts w:ascii="Times New Roman" w:hAnsi="Times New Roman" w:cs="Times New Roman"/>
          <w:b/>
          <w:sz w:val="24"/>
          <w:szCs w:val="24"/>
        </w:rPr>
        <w:br w:type="page"/>
      </w:r>
    </w:p>
    <w:p w:rsidR="003F18A3" w:rsidRPr="003F18A3" w:rsidRDefault="00ED6D38" w:rsidP="00600510">
      <w:pPr>
        <w:pStyle w:val="Ttulo1"/>
      </w:pPr>
      <w:r w:rsidRPr="003F18A3">
        <w:lastRenderedPageBreak/>
        <w:t xml:space="preserve">Reference List </w:t>
      </w:r>
    </w:p>
    <w:p w:rsidR="00211FC4" w:rsidRDefault="00ED6D38" w:rsidP="00462335">
      <w:pPr>
        <w:spacing w:line="360" w:lineRule="auto"/>
        <w:jc w:val="both"/>
        <w:rPr>
          <w:rFonts w:ascii="Times New Roman" w:hAnsi="Times New Roman" w:cs="Times New Roman"/>
          <w:sz w:val="24"/>
          <w:szCs w:val="24"/>
          <w:shd w:val="clear" w:color="auto" w:fill="FFFFFF"/>
        </w:rPr>
      </w:pPr>
      <w:r w:rsidRPr="00462335">
        <w:rPr>
          <w:rFonts w:ascii="Times New Roman" w:hAnsi="Times New Roman" w:cs="Times New Roman"/>
          <w:sz w:val="24"/>
          <w:szCs w:val="24"/>
          <w:shd w:val="clear" w:color="auto" w:fill="FFFFFF"/>
        </w:rPr>
        <w:t>Cai, X.Q., Lu, H. and Yu, H.Q., 2013. Design and Implementation of Online Virtual University Life System. In </w:t>
      </w:r>
      <w:r w:rsidRPr="00462335">
        <w:rPr>
          <w:rFonts w:ascii="Times New Roman" w:hAnsi="Times New Roman" w:cs="Times New Roman"/>
          <w:i/>
          <w:iCs/>
          <w:sz w:val="24"/>
          <w:szCs w:val="24"/>
          <w:shd w:val="clear" w:color="auto" w:fill="FFFFFF"/>
        </w:rPr>
        <w:t>Advanced Materials Research</w:t>
      </w:r>
      <w:r w:rsidRPr="00462335">
        <w:rPr>
          <w:rFonts w:ascii="Times New Roman" w:hAnsi="Times New Roman" w:cs="Times New Roman"/>
          <w:sz w:val="24"/>
          <w:szCs w:val="24"/>
          <w:shd w:val="clear" w:color="auto" w:fill="FFFFFF"/>
        </w:rPr>
        <w:t> (Vol. 739, pp. 632-635). Trans Tech Publications Ltd.</w:t>
      </w:r>
    </w:p>
    <w:p w:rsidR="00211FC4" w:rsidRPr="00B07799" w:rsidRDefault="00ED6D38" w:rsidP="00B07799">
      <w:pPr>
        <w:spacing w:line="360" w:lineRule="auto"/>
        <w:jc w:val="both"/>
        <w:rPr>
          <w:rFonts w:ascii="Times New Roman" w:hAnsi="Times New Roman" w:cs="Times New Roman"/>
          <w:sz w:val="24"/>
          <w:szCs w:val="24"/>
        </w:rPr>
      </w:pPr>
      <w:r w:rsidRPr="00C942BD">
        <w:rPr>
          <w:rFonts w:ascii="Times New Roman" w:hAnsi="Times New Roman" w:cs="Times New Roman"/>
          <w:sz w:val="24"/>
          <w:szCs w:val="24"/>
          <w:shd w:val="clear" w:color="auto" w:fill="FFFFFF"/>
        </w:rPr>
        <w:t>Greenwood, M., 2016. Approving or improving research ethics in management journals. </w:t>
      </w:r>
      <w:r w:rsidRPr="00C942BD">
        <w:rPr>
          <w:rFonts w:ascii="Times New Roman" w:hAnsi="Times New Roman" w:cs="Times New Roman"/>
          <w:i/>
          <w:iCs/>
          <w:sz w:val="24"/>
          <w:szCs w:val="24"/>
          <w:shd w:val="clear" w:color="auto" w:fill="FFFFFF"/>
        </w:rPr>
        <w:t>Journal of Business Ethics</w:t>
      </w:r>
      <w:r w:rsidRPr="00C942BD">
        <w:rPr>
          <w:rFonts w:ascii="Times New Roman" w:hAnsi="Times New Roman" w:cs="Times New Roman"/>
          <w:sz w:val="24"/>
          <w:szCs w:val="24"/>
          <w:shd w:val="clear" w:color="auto" w:fill="FFFFFF"/>
        </w:rPr>
        <w:t>, </w:t>
      </w:r>
      <w:r w:rsidRPr="00C942BD">
        <w:rPr>
          <w:rFonts w:ascii="Times New Roman" w:hAnsi="Times New Roman" w:cs="Times New Roman"/>
          <w:i/>
          <w:iCs/>
          <w:sz w:val="24"/>
          <w:szCs w:val="24"/>
          <w:shd w:val="clear" w:color="auto" w:fill="FFFFFF"/>
        </w:rPr>
        <w:t>137</w:t>
      </w:r>
      <w:r w:rsidRPr="00C942BD">
        <w:rPr>
          <w:rFonts w:ascii="Times New Roman" w:hAnsi="Times New Roman" w:cs="Times New Roman"/>
          <w:sz w:val="24"/>
          <w:szCs w:val="24"/>
          <w:shd w:val="clear" w:color="auto" w:fill="FFFFFF"/>
        </w:rPr>
        <w:t>(3), pp.507-520.</w:t>
      </w:r>
    </w:p>
    <w:p w:rsidR="00211FC4" w:rsidRPr="00E33559" w:rsidRDefault="00ED6D38" w:rsidP="0096542D">
      <w:pPr>
        <w:spacing w:line="360" w:lineRule="auto"/>
        <w:jc w:val="both"/>
        <w:rPr>
          <w:rFonts w:ascii="Times New Roman" w:hAnsi="Times New Roman" w:cs="Times New Roman"/>
          <w:color w:val="222222"/>
          <w:sz w:val="24"/>
          <w:szCs w:val="24"/>
          <w:shd w:val="clear" w:color="auto" w:fill="FFFFFF"/>
          <w:lang w:val="es-ES"/>
        </w:rPr>
      </w:pPr>
      <w:r w:rsidRPr="0096542D">
        <w:rPr>
          <w:rFonts w:ascii="Times New Roman" w:hAnsi="Times New Roman" w:cs="Times New Roman"/>
          <w:color w:val="222222"/>
          <w:sz w:val="24"/>
          <w:szCs w:val="24"/>
          <w:shd w:val="clear" w:color="auto" w:fill="FFFFFF"/>
        </w:rPr>
        <w:t>Herrera Mosquera, L., 2017. Impact of implementing a virtual learning environment (VLE) in the EFL classroom. </w:t>
      </w:r>
      <w:r w:rsidRPr="00E33559">
        <w:rPr>
          <w:rFonts w:ascii="Times New Roman" w:hAnsi="Times New Roman" w:cs="Times New Roman"/>
          <w:i/>
          <w:iCs/>
          <w:color w:val="222222"/>
          <w:sz w:val="24"/>
          <w:szCs w:val="24"/>
          <w:shd w:val="clear" w:color="auto" w:fill="FFFFFF"/>
          <w:lang w:val="es-ES"/>
        </w:rPr>
        <w:t>Íkala, Revista de Lenguaje y Cultura</w:t>
      </w:r>
      <w:r w:rsidRPr="00E33559">
        <w:rPr>
          <w:rFonts w:ascii="Times New Roman" w:hAnsi="Times New Roman" w:cs="Times New Roman"/>
          <w:color w:val="222222"/>
          <w:sz w:val="24"/>
          <w:szCs w:val="24"/>
          <w:shd w:val="clear" w:color="auto" w:fill="FFFFFF"/>
          <w:lang w:val="es-ES"/>
        </w:rPr>
        <w:t>, </w:t>
      </w:r>
      <w:r w:rsidRPr="00E33559">
        <w:rPr>
          <w:rFonts w:ascii="Times New Roman" w:hAnsi="Times New Roman" w:cs="Times New Roman"/>
          <w:i/>
          <w:iCs/>
          <w:color w:val="222222"/>
          <w:sz w:val="24"/>
          <w:szCs w:val="24"/>
          <w:shd w:val="clear" w:color="auto" w:fill="FFFFFF"/>
          <w:lang w:val="es-ES"/>
        </w:rPr>
        <w:t>22</w:t>
      </w:r>
      <w:r w:rsidRPr="00E33559">
        <w:rPr>
          <w:rFonts w:ascii="Times New Roman" w:hAnsi="Times New Roman" w:cs="Times New Roman"/>
          <w:color w:val="222222"/>
          <w:sz w:val="24"/>
          <w:szCs w:val="24"/>
          <w:shd w:val="clear" w:color="auto" w:fill="FFFFFF"/>
          <w:lang w:val="es-ES"/>
        </w:rPr>
        <w:t>(3), pp.479-498.</w:t>
      </w:r>
    </w:p>
    <w:p w:rsidR="00211FC4" w:rsidRDefault="00ED6D38" w:rsidP="00DD7090">
      <w:pPr>
        <w:spacing w:line="360" w:lineRule="auto"/>
        <w:jc w:val="both"/>
        <w:rPr>
          <w:rFonts w:ascii="Times New Roman" w:hAnsi="Times New Roman" w:cs="Times New Roman"/>
          <w:sz w:val="24"/>
          <w:szCs w:val="24"/>
          <w:shd w:val="clear" w:color="auto" w:fill="FFFFFF"/>
        </w:rPr>
      </w:pPr>
      <w:r w:rsidRPr="00E33559">
        <w:rPr>
          <w:rFonts w:ascii="Times New Roman" w:hAnsi="Times New Roman" w:cs="Times New Roman"/>
          <w:sz w:val="24"/>
          <w:szCs w:val="24"/>
          <w:shd w:val="clear" w:color="auto" w:fill="FFFFFF"/>
          <w:lang w:val="es-ES"/>
        </w:rPr>
        <w:t xml:space="preserve">Kumar, A., Pakala, R., Ragade, R.K. and Wong, J.P., 1998, November. </w:t>
      </w:r>
      <w:r w:rsidRPr="00C942BD">
        <w:rPr>
          <w:rFonts w:ascii="Times New Roman" w:hAnsi="Times New Roman" w:cs="Times New Roman"/>
          <w:sz w:val="24"/>
          <w:szCs w:val="24"/>
          <w:shd w:val="clear" w:color="auto" w:fill="FFFFFF"/>
        </w:rPr>
        <w:t>The virtual learning environment system. In </w:t>
      </w:r>
      <w:r w:rsidRPr="00C942BD">
        <w:rPr>
          <w:rFonts w:ascii="Times New Roman" w:hAnsi="Times New Roman" w:cs="Times New Roman"/>
          <w:i/>
          <w:iCs/>
          <w:sz w:val="24"/>
          <w:szCs w:val="24"/>
          <w:shd w:val="clear" w:color="auto" w:fill="FFFFFF"/>
        </w:rPr>
        <w:t>FIE'98. 28th Annual Frontiers in Education Conference. Moving from'Teacher-Centered'to'Learner-Centered'Education. Conference Proceedings (Cat. No. 98CH36214)</w:t>
      </w:r>
      <w:r w:rsidRPr="00C942BD">
        <w:rPr>
          <w:rFonts w:ascii="Times New Roman" w:hAnsi="Times New Roman" w:cs="Times New Roman"/>
          <w:sz w:val="24"/>
          <w:szCs w:val="24"/>
          <w:shd w:val="clear" w:color="auto" w:fill="FFFFFF"/>
        </w:rPr>
        <w:t> (Vol. 2, pp. 711-716). IEEE.</w:t>
      </w:r>
    </w:p>
    <w:p w:rsidR="00211FC4" w:rsidRDefault="00ED6D38" w:rsidP="00DD7090">
      <w:pPr>
        <w:spacing w:line="360" w:lineRule="auto"/>
        <w:jc w:val="both"/>
        <w:rPr>
          <w:rFonts w:ascii="Times New Roman" w:hAnsi="Times New Roman" w:cs="Times New Roman"/>
          <w:sz w:val="24"/>
          <w:szCs w:val="24"/>
          <w:shd w:val="clear" w:color="auto" w:fill="FFFFFF"/>
        </w:rPr>
      </w:pPr>
      <w:r w:rsidRPr="00C942BD">
        <w:rPr>
          <w:rFonts w:ascii="Times New Roman" w:hAnsi="Times New Roman" w:cs="Times New Roman"/>
          <w:sz w:val="24"/>
          <w:szCs w:val="24"/>
          <w:shd w:val="clear" w:color="auto" w:fill="FFFFFF"/>
        </w:rPr>
        <w:t>Kumar, R., 2019. </w:t>
      </w:r>
      <w:r w:rsidRPr="00C942BD">
        <w:rPr>
          <w:rFonts w:ascii="Times New Roman" w:hAnsi="Times New Roman" w:cs="Times New Roman"/>
          <w:i/>
          <w:iCs/>
          <w:sz w:val="24"/>
          <w:szCs w:val="24"/>
          <w:shd w:val="clear" w:color="auto" w:fill="FFFFFF"/>
        </w:rPr>
        <w:t>Research methodology: A step-by-step guide for beginners</w:t>
      </w:r>
      <w:r w:rsidRPr="00C942BD">
        <w:rPr>
          <w:rFonts w:ascii="Times New Roman" w:hAnsi="Times New Roman" w:cs="Times New Roman"/>
          <w:sz w:val="24"/>
          <w:szCs w:val="24"/>
          <w:shd w:val="clear" w:color="auto" w:fill="FFFFFF"/>
        </w:rPr>
        <w:t>. Sage Publications Limited.</w:t>
      </w:r>
    </w:p>
    <w:p w:rsidR="00211FC4" w:rsidRDefault="00ED6D38" w:rsidP="00DD7090">
      <w:pPr>
        <w:spacing w:line="360" w:lineRule="auto"/>
        <w:jc w:val="both"/>
        <w:rPr>
          <w:rFonts w:ascii="Times New Roman" w:hAnsi="Times New Roman" w:cs="Times New Roman"/>
          <w:sz w:val="24"/>
          <w:szCs w:val="24"/>
          <w:shd w:val="clear" w:color="auto" w:fill="FFFFFF"/>
        </w:rPr>
      </w:pPr>
      <w:r w:rsidRPr="00C942BD">
        <w:rPr>
          <w:rFonts w:ascii="Times New Roman" w:hAnsi="Times New Roman" w:cs="Times New Roman"/>
          <w:sz w:val="24"/>
          <w:szCs w:val="24"/>
          <w:shd w:val="clear" w:color="auto" w:fill="FFFFFF"/>
        </w:rPr>
        <w:t>Largan, C. and Morris, T., 2019. </w:t>
      </w:r>
      <w:r w:rsidRPr="00C942BD">
        <w:rPr>
          <w:rFonts w:ascii="Times New Roman" w:hAnsi="Times New Roman" w:cs="Times New Roman"/>
          <w:i/>
          <w:iCs/>
          <w:sz w:val="24"/>
          <w:szCs w:val="24"/>
          <w:shd w:val="clear" w:color="auto" w:fill="FFFFFF"/>
        </w:rPr>
        <w:t>Qualitative secondary research: A step-by-step guide</w:t>
      </w:r>
      <w:r w:rsidRPr="00C942BD">
        <w:rPr>
          <w:rFonts w:ascii="Times New Roman" w:hAnsi="Times New Roman" w:cs="Times New Roman"/>
          <w:sz w:val="24"/>
          <w:szCs w:val="24"/>
          <w:shd w:val="clear" w:color="auto" w:fill="FFFFFF"/>
        </w:rPr>
        <w:t>. SAGE Publications Limited.</w:t>
      </w:r>
    </w:p>
    <w:p w:rsidR="00211FC4" w:rsidRPr="0050710E" w:rsidRDefault="00ED6D38" w:rsidP="0050710E">
      <w:pPr>
        <w:spacing w:line="360" w:lineRule="auto"/>
        <w:jc w:val="both"/>
        <w:rPr>
          <w:rFonts w:ascii="Times New Roman" w:hAnsi="Times New Roman" w:cs="Times New Roman"/>
          <w:sz w:val="24"/>
          <w:szCs w:val="24"/>
          <w:shd w:val="clear" w:color="auto" w:fill="FFFFFF"/>
        </w:rPr>
      </w:pPr>
      <w:r w:rsidRPr="0050710E">
        <w:rPr>
          <w:rFonts w:ascii="Times New Roman" w:hAnsi="Times New Roman" w:cs="Times New Roman"/>
          <w:sz w:val="24"/>
          <w:szCs w:val="24"/>
          <w:shd w:val="clear" w:color="auto" w:fill="FFFFFF"/>
        </w:rPr>
        <w:t>Lu, Y., 2011. Using a Virtual Classroom to Teach Online Mathematics. </w:t>
      </w:r>
      <w:r w:rsidRPr="0050710E">
        <w:rPr>
          <w:rFonts w:ascii="Times New Roman" w:hAnsi="Times New Roman" w:cs="Times New Roman"/>
          <w:i/>
          <w:iCs/>
          <w:sz w:val="24"/>
          <w:szCs w:val="24"/>
          <w:shd w:val="clear" w:color="auto" w:fill="FFFFFF"/>
        </w:rPr>
        <w:t>Online Submission</w:t>
      </w:r>
      <w:r w:rsidRPr="0050710E">
        <w:rPr>
          <w:rFonts w:ascii="Times New Roman" w:hAnsi="Times New Roman" w:cs="Times New Roman"/>
          <w:sz w:val="24"/>
          <w:szCs w:val="24"/>
          <w:shd w:val="clear" w:color="auto" w:fill="FFFFFF"/>
        </w:rPr>
        <w:t>.</w:t>
      </w:r>
    </w:p>
    <w:p w:rsidR="00211FC4" w:rsidRDefault="00ED6D38" w:rsidP="00462335">
      <w:pPr>
        <w:spacing w:line="360" w:lineRule="auto"/>
        <w:jc w:val="both"/>
        <w:rPr>
          <w:rFonts w:ascii="Times New Roman" w:hAnsi="Times New Roman" w:cs="Times New Roman"/>
          <w:sz w:val="24"/>
          <w:szCs w:val="24"/>
          <w:shd w:val="clear" w:color="auto" w:fill="FFFFFF"/>
        </w:rPr>
      </w:pPr>
      <w:r w:rsidRPr="00462335">
        <w:rPr>
          <w:rFonts w:ascii="Times New Roman" w:hAnsi="Times New Roman" w:cs="Times New Roman"/>
          <w:sz w:val="24"/>
          <w:szCs w:val="24"/>
          <w:shd w:val="clear" w:color="auto" w:fill="FFFFFF"/>
        </w:rPr>
        <w:t>Nagarajan, P. and Jiji, G.W., 2010. Online educational system (e-learning). </w:t>
      </w:r>
      <w:r w:rsidRPr="00462335">
        <w:rPr>
          <w:rFonts w:ascii="Times New Roman" w:hAnsi="Times New Roman" w:cs="Times New Roman"/>
          <w:i/>
          <w:iCs/>
          <w:sz w:val="24"/>
          <w:szCs w:val="24"/>
          <w:shd w:val="clear" w:color="auto" w:fill="FFFFFF"/>
        </w:rPr>
        <w:t>International Journal of u-and e-Service, Science and Technology</w:t>
      </w:r>
      <w:r w:rsidRPr="00462335">
        <w:rPr>
          <w:rFonts w:ascii="Times New Roman" w:hAnsi="Times New Roman" w:cs="Times New Roman"/>
          <w:sz w:val="24"/>
          <w:szCs w:val="24"/>
          <w:shd w:val="clear" w:color="auto" w:fill="FFFFFF"/>
        </w:rPr>
        <w:t>, </w:t>
      </w:r>
      <w:r w:rsidRPr="00462335">
        <w:rPr>
          <w:rFonts w:ascii="Times New Roman" w:hAnsi="Times New Roman" w:cs="Times New Roman"/>
          <w:i/>
          <w:iCs/>
          <w:sz w:val="24"/>
          <w:szCs w:val="24"/>
          <w:shd w:val="clear" w:color="auto" w:fill="FFFFFF"/>
        </w:rPr>
        <w:t>3</w:t>
      </w:r>
      <w:r w:rsidRPr="00462335">
        <w:rPr>
          <w:rFonts w:ascii="Times New Roman" w:hAnsi="Times New Roman" w:cs="Times New Roman"/>
          <w:sz w:val="24"/>
          <w:szCs w:val="24"/>
          <w:shd w:val="clear" w:color="auto" w:fill="FFFFFF"/>
        </w:rPr>
        <w:t>(4), pp.37-48.</w:t>
      </w:r>
    </w:p>
    <w:p w:rsidR="00211FC4" w:rsidRDefault="00ED6D38" w:rsidP="00DD7090">
      <w:pPr>
        <w:spacing w:line="360" w:lineRule="auto"/>
        <w:jc w:val="both"/>
        <w:rPr>
          <w:rFonts w:ascii="Times New Roman" w:hAnsi="Times New Roman" w:cs="Times New Roman"/>
          <w:sz w:val="24"/>
          <w:szCs w:val="24"/>
          <w:shd w:val="clear" w:color="auto" w:fill="FFFFFF"/>
        </w:rPr>
      </w:pPr>
      <w:r w:rsidRPr="00C942BD">
        <w:rPr>
          <w:rFonts w:ascii="Times New Roman" w:hAnsi="Times New Roman" w:cs="Times New Roman"/>
          <w:sz w:val="24"/>
          <w:szCs w:val="24"/>
          <w:shd w:val="clear" w:color="auto" w:fill="FFFFFF"/>
        </w:rPr>
        <w:t>Park, J. and Park, M., 2016. Qualitative versus quantitative research methods: Discovery or justification?. </w:t>
      </w:r>
      <w:r w:rsidRPr="00C942BD">
        <w:rPr>
          <w:rFonts w:ascii="Times New Roman" w:hAnsi="Times New Roman" w:cs="Times New Roman"/>
          <w:i/>
          <w:iCs/>
          <w:sz w:val="24"/>
          <w:szCs w:val="24"/>
          <w:shd w:val="clear" w:color="auto" w:fill="FFFFFF"/>
        </w:rPr>
        <w:t>Journal of Marketing Thought</w:t>
      </w:r>
      <w:r w:rsidRPr="00C942BD">
        <w:rPr>
          <w:rFonts w:ascii="Times New Roman" w:hAnsi="Times New Roman" w:cs="Times New Roman"/>
          <w:sz w:val="24"/>
          <w:szCs w:val="24"/>
          <w:shd w:val="clear" w:color="auto" w:fill="FFFFFF"/>
        </w:rPr>
        <w:t>, </w:t>
      </w:r>
      <w:r w:rsidRPr="00C942BD">
        <w:rPr>
          <w:rFonts w:ascii="Times New Roman" w:hAnsi="Times New Roman" w:cs="Times New Roman"/>
          <w:i/>
          <w:iCs/>
          <w:sz w:val="24"/>
          <w:szCs w:val="24"/>
          <w:shd w:val="clear" w:color="auto" w:fill="FFFFFF"/>
        </w:rPr>
        <w:t>3</w:t>
      </w:r>
      <w:r w:rsidRPr="00C942BD">
        <w:rPr>
          <w:rFonts w:ascii="Times New Roman" w:hAnsi="Times New Roman" w:cs="Times New Roman"/>
          <w:sz w:val="24"/>
          <w:szCs w:val="24"/>
          <w:shd w:val="clear" w:color="auto" w:fill="FFFFFF"/>
        </w:rPr>
        <w:t>(1), pp.1-8.</w:t>
      </w:r>
    </w:p>
    <w:p w:rsidR="00211FC4" w:rsidRPr="002F19AD" w:rsidRDefault="00ED6D38" w:rsidP="002F19AD">
      <w:pPr>
        <w:spacing w:line="360" w:lineRule="auto"/>
        <w:jc w:val="both"/>
        <w:rPr>
          <w:rFonts w:ascii="Times New Roman" w:hAnsi="Times New Roman" w:cs="Times New Roman"/>
          <w:sz w:val="24"/>
          <w:szCs w:val="24"/>
        </w:rPr>
      </w:pPr>
      <w:r w:rsidRPr="002F19AD">
        <w:rPr>
          <w:rFonts w:ascii="Times New Roman" w:hAnsi="Times New Roman" w:cs="Times New Roman"/>
          <w:sz w:val="24"/>
          <w:szCs w:val="24"/>
          <w:shd w:val="clear" w:color="auto" w:fill="FFFFFF"/>
        </w:rPr>
        <w:t>Power, C., Petrie, H., Sakharov, V. and Swallow, D., 2010, July. Virtual learning environments: another barrier to blended and e-learning. In </w:t>
      </w:r>
      <w:r w:rsidRPr="002F19AD">
        <w:rPr>
          <w:rFonts w:ascii="Times New Roman" w:hAnsi="Times New Roman" w:cs="Times New Roman"/>
          <w:i/>
          <w:iCs/>
          <w:sz w:val="24"/>
          <w:szCs w:val="24"/>
          <w:shd w:val="clear" w:color="auto" w:fill="FFFFFF"/>
        </w:rPr>
        <w:t>International Conference on Computers for Handicapped Persons</w:t>
      </w:r>
      <w:r w:rsidRPr="002F19AD">
        <w:rPr>
          <w:rFonts w:ascii="Times New Roman" w:hAnsi="Times New Roman" w:cs="Times New Roman"/>
          <w:sz w:val="24"/>
          <w:szCs w:val="24"/>
          <w:shd w:val="clear" w:color="auto" w:fill="FFFFFF"/>
        </w:rPr>
        <w:t> (pp. 519-526). Springer, Berlin, Heidelberg.</w:t>
      </w:r>
    </w:p>
    <w:p w:rsidR="00211FC4" w:rsidRPr="007450DB" w:rsidRDefault="00ED6D38" w:rsidP="0096542D">
      <w:pPr>
        <w:spacing w:line="360" w:lineRule="auto"/>
        <w:jc w:val="both"/>
        <w:rPr>
          <w:rFonts w:ascii="Times New Roman" w:hAnsi="Times New Roman" w:cs="Times New Roman"/>
          <w:sz w:val="24"/>
          <w:szCs w:val="24"/>
        </w:rPr>
      </w:pPr>
      <w:r w:rsidRPr="007450DB">
        <w:rPr>
          <w:rFonts w:ascii="Times New Roman" w:hAnsi="Times New Roman" w:cs="Times New Roman"/>
          <w:sz w:val="24"/>
          <w:szCs w:val="24"/>
          <w:shd w:val="clear" w:color="auto" w:fill="FFFFFF"/>
        </w:rPr>
        <w:t>Raheem B. R. and Khan M. A., 2020   </w:t>
      </w:r>
      <w:r w:rsidRPr="007450DB">
        <w:rPr>
          <w:rFonts w:ascii="Times New Roman" w:hAnsi="Times New Roman" w:cs="Times New Roman"/>
          <w:b/>
          <w:bCs/>
          <w:sz w:val="24"/>
          <w:szCs w:val="24"/>
          <w:shd w:val="clear" w:color="auto" w:fill="FFFFFF"/>
        </w:rPr>
        <w:t>"THE ROLE OF E-LEARNING IN COVID-19 CRISIS"</w:t>
      </w:r>
      <w:r w:rsidRPr="007450DB">
        <w:rPr>
          <w:rFonts w:ascii="Times New Roman" w:hAnsi="Times New Roman" w:cs="Times New Roman"/>
          <w:sz w:val="24"/>
          <w:szCs w:val="24"/>
          <w:shd w:val="clear" w:color="auto" w:fill="FFFFFF"/>
        </w:rPr>
        <w:t xml:space="preserve">, International Journal of Creative Research Thoughts (IJCRT), ISSN:2320-2882, </w:t>
      </w:r>
      <w:r w:rsidRPr="007450DB">
        <w:rPr>
          <w:rFonts w:ascii="Times New Roman" w:hAnsi="Times New Roman" w:cs="Times New Roman"/>
          <w:sz w:val="24"/>
          <w:szCs w:val="24"/>
          <w:shd w:val="clear" w:color="auto" w:fill="FFFFFF"/>
        </w:rPr>
        <w:lastRenderedPageBreak/>
        <w:t>Volume.8, Issue 3, pp.3135-3138, March 2020, Available at :</w:t>
      </w:r>
      <w:hyperlink r:id="rId9" w:history="1">
        <w:r w:rsidRPr="007450DB">
          <w:rPr>
            <w:rStyle w:val="Hipervnculo"/>
            <w:rFonts w:ascii="Times New Roman" w:hAnsi="Times New Roman" w:cs="Times New Roman"/>
            <w:color w:val="auto"/>
            <w:sz w:val="24"/>
            <w:szCs w:val="24"/>
            <w:shd w:val="clear" w:color="auto" w:fill="FFFFFF"/>
          </w:rPr>
          <w:t>http://www.ijcrt.org/papers/IJCRT2003427.pdf</w:t>
        </w:r>
      </w:hyperlink>
    </w:p>
    <w:p w:rsidR="00211FC4" w:rsidRDefault="00ED6D38" w:rsidP="00DD7090">
      <w:pPr>
        <w:spacing w:line="360" w:lineRule="auto"/>
        <w:jc w:val="both"/>
        <w:rPr>
          <w:rFonts w:ascii="Times New Roman" w:hAnsi="Times New Roman" w:cs="Times New Roman"/>
          <w:i/>
          <w:iCs/>
          <w:sz w:val="24"/>
          <w:szCs w:val="24"/>
          <w:shd w:val="clear" w:color="auto" w:fill="FFFFFF"/>
        </w:rPr>
      </w:pPr>
      <w:r w:rsidRPr="00C942BD">
        <w:rPr>
          <w:rFonts w:ascii="Times New Roman" w:hAnsi="Times New Roman" w:cs="Times New Roman"/>
          <w:sz w:val="24"/>
          <w:szCs w:val="24"/>
          <w:shd w:val="clear" w:color="auto" w:fill="FFFFFF"/>
        </w:rPr>
        <w:t>Taherdoost, H., 2016. Sampling methods in research methodology; how to choose a sampling technique for research. </w:t>
      </w:r>
      <w:r w:rsidRPr="00C942BD">
        <w:rPr>
          <w:rFonts w:ascii="Times New Roman" w:hAnsi="Times New Roman" w:cs="Times New Roman"/>
          <w:i/>
          <w:iCs/>
          <w:sz w:val="24"/>
          <w:szCs w:val="24"/>
          <w:shd w:val="clear" w:color="auto" w:fill="FFFFFF"/>
        </w:rPr>
        <w:t xml:space="preserve">How to Choose a Sampling Technique for Research </w:t>
      </w:r>
    </w:p>
    <w:p w:rsidR="00123B7B" w:rsidRDefault="00123B7B" w:rsidP="00DD7090">
      <w:pPr>
        <w:spacing w:line="360" w:lineRule="auto"/>
        <w:jc w:val="both"/>
        <w:rPr>
          <w:rFonts w:ascii="Times New Roman" w:hAnsi="Times New Roman" w:cs="Times New Roman"/>
          <w:i/>
          <w:iCs/>
          <w:sz w:val="24"/>
          <w:szCs w:val="24"/>
          <w:shd w:val="clear" w:color="auto" w:fill="FFFFFF"/>
        </w:rPr>
      </w:pPr>
    </w:p>
    <w:p w:rsidR="00123B7B" w:rsidRDefault="00123B7B" w:rsidP="00DD7090">
      <w:pPr>
        <w:spacing w:line="360" w:lineRule="auto"/>
        <w:jc w:val="both"/>
        <w:rPr>
          <w:rFonts w:ascii="Times New Roman" w:hAnsi="Times New Roman" w:cs="Times New Roman"/>
          <w:i/>
          <w:iCs/>
          <w:sz w:val="24"/>
          <w:szCs w:val="24"/>
          <w:shd w:val="clear" w:color="auto" w:fill="FFFFFF"/>
        </w:rPr>
      </w:pPr>
    </w:p>
    <w:p w:rsidR="00123B7B" w:rsidRDefault="00123B7B" w:rsidP="00DD7090">
      <w:pPr>
        <w:spacing w:line="360" w:lineRule="auto"/>
        <w:jc w:val="both"/>
        <w:rPr>
          <w:rFonts w:ascii="Times New Roman" w:hAnsi="Times New Roman" w:cs="Times New Roman"/>
          <w:i/>
          <w:iCs/>
          <w:sz w:val="24"/>
          <w:szCs w:val="24"/>
          <w:shd w:val="clear" w:color="auto" w:fill="FFFFFF"/>
        </w:rPr>
      </w:pPr>
    </w:p>
    <w:p w:rsidR="00123B7B" w:rsidRDefault="00123B7B" w:rsidP="00DD7090">
      <w:pPr>
        <w:spacing w:line="360" w:lineRule="auto"/>
        <w:jc w:val="both"/>
        <w:rPr>
          <w:rFonts w:ascii="Times New Roman" w:hAnsi="Times New Roman" w:cs="Times New Roman"/>
          <w:i/>
          <w:iCs/>
          <w:sz w:val="24"/>
          <w:szCs w:val="24"/>
          <w:shd w:val="clear" w:color="auto" w:fill="FFFFFF"/>
        </w:rPr>
      </w:pPr>
    </w:p>
    <w:p w:rsidR="00123B7B" w:rsidRDefault="00123B7B" w:rsidP="00DD7090">
      <w:pPr>
        <w:spacing w:line="360" w:lineRule="auto"/>
        <w:jc w:val="both"/>
        <w:rPr>
          <w:rFonts w:ascii="Times New Roman" w:hAnsi="Times New Roman" w:cs="Times New Roman"/>
          <w:i/>
          <w:iCs/>
          <w:sz w:val="24"/>
          <w:szCs w:val="24"/>
          <w:shd w:val="clear" w:color="auto" w:fill="FFFFFF"/>
        </w:rPr>
      </w:pPr>
    </w:p>
    <w:p w:rsidR="00123B7B" w:rsidRDefault="00123B7B" w:rsidP="00DD7090">
      <w:pPr>
        <w:spacing w:line="360" w:lineRule="auto"/>
        <w:jc w:val="both"/>
        <w:rPr>
          <w:rFonts w:ascii="Times New Roman" w:hAnsi="Times New Roman" w:cs="Times New Roman"/>
          <w:i/>
          <w:iCs/>
          <w:sz w:val="24"/>
          <w:szCs w:val="24"/>
          <w:shd w:val="clear" w:color="auto" w:fill="FFFFFF"/>
        </w:rPr>
      </w:pPr>
    </w:p>
    <w:p w:rsidR="00123B7B" w:rsidRDefault="00123B7B" w:rsidP="00DD7090">
      <w:pPr>
        <w:spacing w:line="360" w:lineRule="auto"/>
        <w:jc w:val="both"/>
        <w:rPr>
          <w:rFonts w:ascii="Times New Roman" w:hAnsi="Times New Roman" w:cs="Times New Roman"/>
          <w:i/>
          <w:iCs/>
          <w:sz w:val="24"/>
          <w:szCs w:val="24"/>
          <w:shd w:val="clear" w:color="auto" w:fill="FFFFFF"/>
        </w:rPr>
      </w:pPr>
    </w:p>
    <w:p w:rsidR="00123B7B" w:rsidRDefault="00123B7B" w:rsidP="00DD7090">
      <w:pPr>
        <w:spacing w:line="360" w:lineRule="auto"/>
        <w:jc w:val="both"/>
        <w:rPr>
          <w:rFonts w:ascii="Times New Roman" w:hAnsi="Times New Roman" w:cs="Times New Roman"/>
          <w:i/>
          <w:iCs/>
          <w:sz w:val="24"/>
          <w:szCs w:val="24"/>
          <w:shd w:val="clear" w:color="auto" w:fill="FFFFFF"/>
        </w:rPr>
      </w:pPr>
    </w:p>
    <w:p w:rsidR="00123B7B" w:rsidRDefault="00123B7B" w:rsidP="00DD7090">
      <w:pPr>
        <w:spacing w:line="360" w:lineRule="auto"/>
        <w:jc w:val="both"/>
        <w:rPr>
          <w:rFonts w:ascii="Times New Roman" w:hAnsi="Times New Roman" w:cs="Times New Roman"/>
          <w:i/>
          <w:iCs/>
          <w:sz w:val="24"/>
          <w:szCs w:val="24"/>
          <w:shd w:val="clear" w:color="auto" w:fill="FFFFFF"/>
        </w:rPr>
      </w:pPr>
    </w:p>
    <w:p w:rsidR="00123B7B" w:rsidRDefault="00123B7B" w:rsidP="00DD7090">
      <w:pPr>
        <w:spacing w:line="360" w:lineRule="auto"/>
        <w:jc w:val="both"/>
        <w:rPr>
          <w:rFonts w:ascii="Times New Roman" w:hAnsi="Times New Roman" w:cs="Times New Roman"/>
          <w:i/>
          <w:iCs/>
          <w:sz w:val="24"/>
          <w:szCs w:val="24"/>
          <w:shd w:val="clear" w:color="auto" w:fill="FFFFFF"/>
        </w:rPr>
      </w:pPr>
    </w:p>
    <w:p w:rsidR="00123B7B" w:rsidRDefault="00123B7B" w:rsidP="00DD7090">
      <w:pPr>
        <w:spacing w:line="360" w:lineRule="auto"/>
        <w:jc w:val="both"/>
        <w:rPr>
          <w:rFonts w:ascii="Times New Roman" w:hAnsi="Times New Roman" w:cs="Times New Roman"/>
          <w:i/>
          <w:iCs/>
          <w:sz w:val="24"/>
          <w:szCs w:val="24"/>
          <w:shd w:val="clear" w:color="auto" w:fill="FFFFFF"/>
        </w:rPr>
      </w:pPr>
    </w:p>
    <w:p w:rsidR="00123B7B" w:rsidRDefault="00123B7B" w:rsidP="00DD7090">
      <w:pPr>
        <w:spacing w:line="360" w:lineRule="auto"/>
        <w:jc w:val="both"/>
        <w:rPr>
          <w:rFonts w:ascii="Times New Roman" w:hAnsi="Times New Roman" w:cs="Times New Roman"/>
          <w:i/>
          <w:iCs/>
          <w:sz w:val="24"/>
          <w:szCs w:val="24"/>
          <w:shd w:val="clear" w:color="auto" w:fill="FFFFFF"/>
        </w:rPr>
      </w:pPr>
    </w:p>
    <w:p w:rsidR="00123B7B" w:rsidRDefault="00123B7B" w:rsidP="00DD7090">
      <w:pPr>
        <w:spacing w:line="360" w:lineRule="auto"/>
        <w:jc w:val="both"/>
        <w:rPr>
          <w:rFonts w:ascii="Times New Roman" w:hAnsi="Times New Roman" w:cs="Times New Roman"/>
          <w:i/>
          <w:iCs/>
          <w:sz w:val="24"/>
          <w:szCs w:val="24"/>
          <w:shd w:val="clear" w:color="auto" w:fill="FFFFFF"/>
        </w:rPr>
      </w:pPr>
    </w:p>
    <w:p w:rsidR="00123B7B" w:rsidRDefault="00123B7B" w:rsidP="00DD7090">
      <w:pPr>
        <w:spacing w:line="360" w:lineRule="auto"/>
        <w:jc w:val="both"/>
        <w:rPr>
          <w:rFonts w:ascii="Times New Roman" w:hAnsi="Times New Roman" w:cs="Times New Roman"/>
          <w:i/>
          <w:iCs/>
          <w:sz w:val="24"/>
          <w:szCs w:val="24"/>
          <w:shd w:val="clear" w:color="auto" w:fill="FFFFFF"/>
        </w:rPr>
      </w:pPr>
    </w:p>
    <w:p w:rsidR="00123B7B" w:rsidRDefault="00123B7B" w:rsidP="00DD7090">
      <w:pPr>
        <w:spacing w:line="360" w:lineRule="auto"/>
        <w:jc w:val="both"/>
        <w:rPr>
          <w:rFonts w:ascii="Times New Roman" w:hAnsi="Times New Roman" w:cs="Times New Roman"/>
          <w:i/>
          <w:iCs/>
          <w:sz w:val="24"/>
          <w:szCs w:val="24"/>
          <w:shd w:val="clear" w:color="auto" w:fill="FFFFFF"/>
        </w:rPr>
      </w:pPr>
    </w:p>
    <w:p w:rsidR="00123B7B" w:rsidRDefault="00123B7B" w:rsidP="00DD7090">
      <w:pPr>
        <w:spacing w:line="360" w:lineRule="auto"/>
        <w:jc w:val="both"/>
        <w:rPr>
          <w:rFonts w:ascii="Times New Roman" w:hAnsi="Times New Roman" w:cs="Times New Roman"/>
          <w:i/>
          <w:iCs/>
          <w:sz w:val="24"/>
          <w:szCs w:val="24"/>
          <w:shd w:val="clear" w:color="auto" w:fill="FFFFFF"/>
        </w:rPr>
      </w:pPr>
    </w:p>
    <w:p w:rsidR="00123B7B" w:rsidRDefault="00123B7B" w:rsidP="00DD7090">
      <w:pPr>
        <w:spacing w:line="360" w:lineRule="auto"/>
        <w:jc w:val="both"/>
        <w:rPr>
          <w:rFonts w:ascii="Times New Roman" w:hAnsi="Times New Roman" w:cs="Times New Roman"/>
          <w:i/>
          <w:iCs/>
          <w:sz w:val="24"/>
          <w:szCs w:val="24"/>
          <w:shd w:val="clear" w:color="auto" w:fill="FFFFFF"/>
        </w:rPr>
      </w:pPr>
    </w:p>
    <w:p w:rsidR="00123B7B" w:rsidRDefault="00123B7B" w:rsidP="00DD7090">
      <w:pPr>
        <w:spacing w:line="360" w:lineRule="auto"/>
        <w:jc w:val="both"/>
        <w:rPr>
          <w:rFonts w:ascii="Times New Roman" w:hAnsi="Times New Roman" w:cs="Times New Roman"/>
          <w:i/>
          <w:iCs/>
          <w:sz w:val="24"/>
          <w:szCs w:val="24"/>
          <w:shd w:val="clear" w:color="auto" w:fill="FFFFFF"/>
        </w:rPr>
      </w:pPr>
    </w:p>
    <w:p w:rsidR="00123B7B" w:rsidRDefault="00123B7B" w:rsidP="00123B7B">
      <w:pPr>
        <w:pStyle w:val="Ttulo1"/>
        <w:rPr>
          <w:shd w:val="clear" w:color="auto" w:fill="FFFFFF"/>
        </w:rPr>
      </w:pPr>
      <w:r>
        <w:rPr>
          <w:shd w:val="clear" w:color="auto" w:fill="FFFFFF"/>
        </w:rPr>
        <w:lastRenderedPageBreak/>
        <w:t>Appendix</w:t>
      </w:r>
    </w:p>
    <w:p w:rsidR="00123B7B" w:rsidRPr="00F369BB" w:rsidRDefault="00123B7B" w:rsidP="00123B7B">
      <w:pPr>
        <w:spacing w:line="360" w:lineRule="auto"/>
        <w:jc w:val="both"/>
        <w:rPr>
          <w:rFonts w:ascii="Times New Roman" w:hAnsi="Times New Roman" w:cs="Times New Roman"/>
          <w:sz w:val="24"/>
          <w:szCs w:val="24"/>
          <w:shd w:val="clear" w:color="auto" w:fill="FFFFFF"/>
        </w:rPr>
      </w:pPr>
      <w:r w:rsidRPr="00F369BB">
        <w:rPr>
          <w:rFonts w:ascii="Times New Roman" w:hAnsi="Times New Roman" w:cs="Times New Roman"/>
          <w:sz w:val="24"/>
          <w:szCs w:val="24"/>
          <w:shd w:val="clear" w:color="auto" w:fill="FFFFFF"/>
        </w:rPr>
        <w:t xml:space="preserve">Impact of </w:t>
      </w:r>
      <w:r>
        <w:rPr>
          <w:rFonts w:ascii="Times New Roman" w:hAnsi="Times New Roman" w:cs="Times New Roman"/>
          <w:sz w:val="24"/>
          <w:szCs w:val="24"/>
          <w:shd w:val="clear" w:color="auto" w:fill="FFFFFF"/>
        </w:rPr>
        <w:t>the Virtual Environment</w:t>
      </w:r>
      <w:r w:rsidRPr="00F369BB">
        <w:rPr>
          <w:rFonts w:ascii="Times New Roman" w:hAnsi="Times New Roman" w:cs="Times New Roman"/>
          <w:sz w:val="24"/>
          <w:szCs w:val="24"/>
          <w:shd w:val="clear" w:color="auto" w:fill="FFFFFF"/>
        </w:rPr>
        <w:t xml:space="preserve"> </w:t>
      </w:r>
    </w:p>
    <w:p w:rsidR="00123B7B" w:rsidRPr="00F369BB" w:rsidRDefault="00123B7B" w:rsidP="00123B7B">
      <w:pPr>
        <w:spacing w:line="360" w:lineRule="auto"/>
        <w:jc w:val="both"/>
        <w:rPr>
          <w:rFonts w:ascii="Times New Roman" w:hAnsi="Times New Roman" w:cs="Times New Roman"/>
          <w:sz w:val="24"/>
          <w:szCs w:val="24"/>
          <w:shd w:val="clear" w:color="auto" w:fill="FFFFFF"/>
        </w:rPr>
      </w:pPr>
      <w:r w:rsidRPr="00F369BB">
        <w:rPr>
          <w:rFonts w:ascii="Times New Roman" w:hAnsi="Times New Roman" w:cs="Times New Roman"/>
          <w:sz w:val="24"/>
          <w:szCs w:val="24"/>
          <w:shd w:val="clear" w:color="auto" w:fill="FFFFFF"/>
        </w:rPr>
        <w:t xml:space="preserve">Please tick the </w:t>
      </w:r>
      <w:r>
        <w:rPr>
          <w:rFonts w:ascii="Times New Roman" w:hAnsi="Times New Roman" w:cs="Times New Roman"/>
          <w:sz w:val="24"/>
          <w:szCs w:val="24"/>
          <w:shd w:val="clear" w:color="auto" w:fill="FFFFFF"/>
        </w:rPr>
        <w:t>answer that applies to you</w:t>
      </w:r>
      <w:r w:rsidRPr="00F369BB">
        <w:rPr>
          <w:rFonts w:ascii="Times New Roman" w:hAnsi="Times New Roman" w:cs="Times New Roman"/>
          <w:sz w:val="24"/>
          <w:szCs w:val="24"/>
          <w:shd w:val="clear" w:color="auto" w:fill="FFFFFF"/>
        </w:rPr>
        <w:t>:</w:t>
      </w:r>
    </w:p>
    <w:p w:rsidR="00123B7B" w:rsidRPr="00AF346E" w:rsidRDefault="00123B7B" w:rsidP="00123B7B">
      <w:pPr>
        <w:spacing w:line="360" w:lineRule="auto"/>
        <w:jc w:val="both"/>
        <w:rPr>
          <w:rFonts w:ascii="Times New Roman" w:hAnsi="Times New Roman" w:cs="Times New Roman"/>
          <w:b/>
          <w:bCs/>
          <w:sz w:val="24"/>
          <w:szCs w:val="24"/>
          <w:shd w:val="clear" w:color="auto" w:fill="FFFFFF"/>
        </w:rPr>
      </w:pPr>
      <w:r w:rsidRPr="00AF346E">
        <w:rPr>
          <w:rFonts w:ascii="Times New Roman" w:hAnsi="Times New Roman" w:cs="Times New Roman"/>
          <w:b/>
          <w:bCs/>
          <w:sz w:val="24"/>
          <w:szCs w:val="24"/>
          <w:shd w:val="clear" w:color="auto" w:fill="FFFFFF"/>
        </w:rPr>
        <w:t>1. Please specify your gender:</w:t>
      </w:r>
    </w:p>
    <w:p w:rsidR="00123B7B" w:rsidRPr="00AF346E" w:rsidRDefault="00123B7B" w:rsidP="00123B7B">
      <w:pPr>
        <w:pStyle w:val="Prrafodelista"/>
        <w:numPr>
          <w:ilvl w:val="0"/>
          <w:numId w:val="5"/>
        </w:numPr>
        <w:spacing w:line="360" w:lineRule="auto"/>
        <w:jc w:val="both"/>
        <w:rPr>
          <w:rFonts w:ascii="Times New Roman" w:hAnsi="Times New Roman" w:cs="Times New Roman"/>
          <w:sz w:val="24"/>
          <w:szCs w:val="24"/>
          <w:shd w:val="clear" w:color="auto" w:fill="FFFFFF"/>
        </w:rPr>
      </w:pPr>
      <w:r w:rsidRPr="00AF346E">
        <w:rPr>
          <w:rFonts w:ascii="Times New Roman" w:hAnsi="Times New Roman" w:cs="Times New Roman"/>
          <w:sz w:val="24"/>
          <w:szCs w:val="24"/>
          <w:shd w:val="clear" w:color="auto" w:fill="FFFFFF"/>
        </w:rPr>
        <w:t>Male</w:t>
      </w:r>
      <w:r w:rsidR="00C83CE2">
        <w:rPr>
          <w:rFonts w:ascii="Times New Roman" w:hAnsi="Times New Roman" w:cs="Times New Roman"/>
          <w:sz w:val="24"/>
          <w:szCs w:val="24"/>
          <w:shd w:val="clear" w:color="auto" w:fill="FFFFFF"/>
        </w:rPr>
        <w:t>#</w:t>
      </w:r>
    </w:p>
    <w:p w:rsidR="00123B7B" w:rsidRPr="00AF346E" w:rsidRDefault="00123B7B" w:rsidP="00123B7B">
      <w:pPr>
        <w:pStyle w:val="Prrafodelista"/>
        <w:numPr>
          <w:ilvl w:val="0"/>
          <w:numId w:val="5"/>
        </w:numPr>
        <w:spacing w:line="360" w:lineRule="auto"/>
        <w:jc w:val="both"/>
        <w:rPr>
          <w:rFonts w:ascii="Times New Roman" w:hAnsi="Times New Roman" w:cs="Times New Roman"/>
          <w:sz w:val="24"/>
          <w:szCs w:val="24"/>
          <w:shd w:val="clear" w:color="auto" w:fill="FFFFFF"/>
        </w:rPr>
      </w:pPr>
      <w:r w:rsidRPr="00AF346E">
        <w:rPr>
          <w:rFonts w:ascii="Times New Roman" w:hAnsi="Times New Roman" w:cs="Times New Roman"/>
          <w:sz w:val="24"/>
          <w:szCs w:val="24"/>
          <w:shd w:val="clear" w:color="auto" w:fill="FFFFFF"/>
        </w:rPr>
        <w:t>Female</w:t>
      </w:r>
    </w:p>
    <w:p w:rsidR="00123B7B" w:rsidRPr="00AF346E" w:rsidRDefault="00123B7B" w:rsidP="00123B7B">
      <w:pPr>
        <w:spacing w:line="360" w:lineRule="auto"/>
        <w:jc w:val="both"/>
        <w:rPr>
          <w:rFonts w:ascii="Times New Roman" w:hAnsi="Times New Roman" w:cs="Times New Roman"/>
          <w:b/>
          <w:bCs/>
          <w:sz w:val="24"/>
          <w:szCs w:val="24"/>
          <w:shd w:val="clear" w:color="auto" w:fill="FFFFFF"/>
        </w:rPr>
      </w:pPr>
      <w:r w:rsidRPr="00AF346E">
        <w:rPr>
          <w:rFonts w:ascii="Times New Roman" w:hAnsi="Times New Roman" w:cs="Times New Roman"/>
          <w:b/>
          <w:bCs/>
          <w:sz w:val="24"/>
          <w:szCs w:val="24"/>
          <w:shd w:val="clear" w:color="auto" w:fill="FFFFFF"/>
        </w:rPr>
        <w:t>2. Please specify your age group:</w:t>
      </w:r>
    </w:p>
    <w:p w:rsidR="00123B7B" w:rsidRPr="00AF346E" w:rsidRDefault="00123B7B" w:rsidP="00123B7B">
      <w:pPr>
        <w:pStyle w:val="Prrafodelista"/>
        <w:numPr>
          <w:ilvl w:val="0"/>
          <w:numId w:val="6"/>
        </w:numPr>
        <w:spacing w:line="360" w:lineRule="auto"/>
        <w:jc w:val="both"/>
        <w:rPr>
          <w:rFonts w:ascii="Times New Roman" w:hAnsi="Times New Roman" w:cs="Times New Roman"/>
          <w:sz w:val="24"/>
          <w:szCs w:val="24"/>
          <w:shd w:val="clear" w:color="auto" w:fill="FFFFFF"/>
        </w:rPr>
      </w:pPr>
      <w:r w:rsidRPr="00AF346E">
        <w:rPr>
          <w:rFonts w:ascii="Times New Roman" w:hAnsi="Times New Roman" w:cs="Times New Roman"/>
          <w:sz w:val="24"/>
          <w:szCs w:val="24"/>
          <w:shd w:val="clear" w:color="auto" w:fill="FFFFFF"/>
        </w:rPr>
        <w:t>15-25</w:t>
      </w:r>
    </w:p>
    <w:p w:rsidR="00123B7B" w:rsidRPr="00AF346E" w:rsidRDefault="00123B7B" w:rsidP="00123B7B">
      <w:pPr>
        <w:pStyle w:val="Prrafodelista"/>
        <w:numPr>
          <w:ilvl w:val="0"/>
          <w:numId w:val="6"/>
        </w:numPr>
        <w:spacing w:line="360" w:lineRule="auto"/>
        <w:jc w:val="both"/>
        <w:rPr>
          <w:rFonts w:ascii="Times New Roman" w:hAnsi="Times New Roman" w:cs="Times New Roman"/>
          <w:sz w:val="24"/>
          <w:szCs w:val="24"/>
          <w:shd w:val="clear" w:color="auto" w:fill="FFFFFF"/>
        </w:rPr>
      </w:pPr>
      <w:r w:rsidRPr="00AF346E">
        <w:rPr>
          <w:rFonts w:ascii="Times New Roman" w:hAnsi="Times New Roman" w:cs="Times New Roman"/>
          <w:sz w:val="24"/>
          <w:szCs w:val="24"/>
          <w:shd w:val="clear" w:color="auto" w:fill="FFFFFF"/>
        </w:rPr>
        <w:t>26-35</w:t>
      </w:r>
    </w:p>
    <w:p w:rsidR="00123B7B" w:rsidRPr="00AF346E" w:rsidRDefault="00123B7B" w:rsidP="00123B7B">
      <w:pPr>
        <w:pStyle w:val="Prrafodelista"/>
        <w:numPr>
          <w:ilvl w:val="0"/>
          <w:numId w:val="6"/>
        </w:numPr>
        <w:spacing w:line="360" w:lineRule="auto"/>
        <w:jc w:val="both"/>
        <w:rPr>
          <w:rFonts w:ascii="Times New Roman" w:hAnsi="Times New Roman" w:cs="Times New Roman"/>
          <w:sz w:val="24"/>
          <w:szCs w:val="24"/>
          <w:shd w:val="clear" w:color="auto" w:fill="FFFFFF"/>
        </w:rPr>
      </w:pPr>
      <w:r w:rsidRPr="00AF346E">
        <w:rPr>
          <w:rFonts w:ascii="Times New Roman" w:hAnsi="Times New Roman" w:cs="Times New Roman"/>
          <w:sz w:val="24"/>
          <w:szCs w:val="24"/>
          <w:shd w:val="clear" w:color="auto" w:fill="FFFFFF"/>
        </w:rPr>
        <w:t>36 and above</w:t>
      </w:r>
      <w:r w:rsidR="00C83CE2">
        <w:rPr>
          <w:rFonts w:ascii="Times New Roman" w:hAnsi="Times New Roman" w:cs="Times New Roman"/>
          <w:sz w:val="24"/>
          <w:szCs w:val="24"/>
          <w:shd w:val="clear" w:color="auto" w:fill="FFFFFF"/>
        </w:rPr>
        <w:t>/#</w:t>
      </w:r>
    </w:p>
    <w:p w:rsidR="00123B7B" w:rsidRPr="00AF346E" w:rsidRDefault="00123B7B" w:rsidP="00123B7B">
      <w:pPr>
        <w:spacing w:line="360" w:lineRule="auto"/>
        <w:jc w:val="both"/>
        <w:rPr>
          <w:rFonts w:ascii="Times New Roman" w:hAnsi="Times New Roman" w:cs="Times New Roman"/>
          <w:b/>
          <w:bCs/>
          <w:sz w:val="24"/>
          <w:szCs w:val="24"/>
          <w:shd w:val="clear" w:color="auto" w:fill="FFFFFF"/>
        </w:rPr>
      </w:pPr>
      <w:r w:rsidRPr="00AF346E">
        <w:rPr>
          <w:rFonts w:ascii="Times New Roman" w:hAnsi="Times New Roman" w:cs="Times New Roman"/>
          <w:b/>
          <w:bCs/>
          <w:sz w:val="24"/>
          <w:szCs w:val="24"/>
          <w:shd w:val="clear" w:color="auto" w:fill="FFFFFF"/>
        </w:rPr>
        <w:t>3. Please specify your study occupation:</w:t>
      </w:r>
    </w:p>
    <w:p w:rsidR="00C83CE2" w:rsidRPr="00C83CE2" w:rsidRDefault="00123B7B" w:rsidP="00C83CE2">
      <w:pPr>
        <w:pStyle w:val="Prrafodelista"/>
        <w:numPr>
          <w:ilvl w:val="0"/>
          <w:numId w:val="7"/>
        </w:numPr>
        <w:spacing w:line="360" w:lineRule="auto"/>
        <w:jc w:val="both"/>
        <w:rPr>
          <w:rFonts w:ascii="Times New Roman" w:hAnsi="Times New Roman" w:cs="Times New Roman"/>
          <w:sz w:val="24"/>
          <w:szCs w:val="24"/>
          <w:shd w:val="clear" w:color="auto" w:fill="FFFFFF"/>
        </w:rPr>
      </w:pPr>
      <w:r w:rsidRPr="00AF346E">
        <w:rPr>
          <w:rFonts w:ascii="Times New Roman" w:hAnsi="Times New Roman" w:cs="Times New Roman"/>
          <w:sz w:val="24"/>
          <w:szCs w:val="24"/>
          <w:shd w:val="clear" w:color="auto" w:fill="FFFFFF"/>
        </w:rPr>
        <w:t>Graduate</w:t>
      </w:r>
      <w:r w:rsidR="00C83CE2">
        <w:rPr>
          <w:rFonts w:ascii="Times New Roman" w:hAnsi="Times New Roman" w:cs="Times New Roman"/>
          <w:sz w:val="24"/>
          <w:szCs w:val="24"/>
          <w:shd w:val="clear" w:color="auto" w:fill="FFFFFF"/>
        </w:rPr>
        <w:t>/·#</w:t>
      </w:r>
    </w:p>
    <w:p w:rsidR="00123B7B" w:rsidRPr="00AF346E" w:rsidRDefault="00123B7B" w:rsidP="00123B7B">
      <w:pPr>
        <w:pStyle w:val="Prrafodelista"/>
        <w:numPr>
          <w:ilvl w:val="0"/>
          <w:numId w:val="7"/>
        </w:numPr>
        <w:spacing w:line="360" w:lineRule="auto"/>
        <w:jc w:val="both"/>
        <w:rPr>
          <w:rFonts w:ascii="Times New Roman" w:hAnsi="Times New Roman" w:cs="Times New Roman"/>
          <w:sz w:val="24"/>
          <w:szCs w:val="24"/>
          <w:shd w:val="clear" w:color="auto" w:fill="FFFFFF"/>
        </w:rPr>
      </w:pPr>
      <w:r w:rsidRPr="00AF346E">
        <w:rPr>
          <w:rFonts w:ascii="Times New Roman" w:hAnsi="Times New Roman" w:cs="Times New Roman"/>
          <w:sz w:val="24"/>
          <w:szCs w:val="24"/>
          <w:shd w:val="clear" w:color="auto" w:fill="FFFFFF"/>
        </w:rPr>
        <w:t>Masters</w:t>
      </w:r>
    </w:p>
    <w:p w:rsidR="00123B7B" w:rsidRPr="00AF346E" w:rsidRDefault="00123B7B" w:rsidP="00123B7B">
      <w:pPr>
        <w:spacing w:line="360" w:lineRule="auto"/>
        <w:jc w:val="both"/>
        <w:rPr>
          <w:rFonts w:ascii="Times New Roman" w:hAnsi="Times New Roman" w:cs="Times New Roman"/>
          <w:b/>
          <w:bCs/>
          <w:sz w:val="24"/>
          <w:szCs w:val="24"/>
          <w:shd w:val="clear" w:color="auto" w:fill="FFFFFF"/>
        </w:rPr>
      </w:pPr>
      <w:r w:rsidRPr="00AF346E">
        <w:rPr>
          <w:rFonts w:ascii="Times New Roman" w:hAnsi="Times New Roman" w:cs="Times New Roman"/>
          <w:b/>
          <w:bCs/>
          <w:sz w:val="24"/>
          <w:szCs w:val="24"/>
          <w:shd w:val="clear" w:color="auto" w:fill="FFFFFF"/>
        </w:rPr>
        <w:t>4. Do you find VLE to be useful in your studies?</w:t>
      </w:r>
    </w:p>
    <w:p w:rsidR="00123B7B" w:rsidRPr="00AF346E" w:rsidRDefault="00123B7B" w:rsidP="00123B7B">
      <w:pPr>
        <w:pStyle w:val="Prrafodelista"/>
        <w:numPr>
          <w:ilvl w:val="0"/>
          <w:numId w:val="8"/>
        </w:numPr>
        <w:spacing w:line="360" w:lineRule="auto"/>
        <w:jc w:val="both"/>
        <w:rPr>
          <w:rFonts w:ascii="Times New Roman" w:hAnsi="Times New Roman" w:cs="Times New Roman"/>
          <w:sz w:val="24"/>
          <w:szCs w:val="24"/>
          <w:shd w:val="clear" w:color="auto" w:fill="FFFFFF"/>
        </w:rPr>
      </w:pPr>
      <w:r w:rsidRPr="00AF346E">
        <w:rPr>
          <w:rFonts w:ascii="Times New Roman" w:hAnsi="Times New Roman" w:cs="Times New Roman"/>
          <w:sz w:val="24"/>
          <w:szCs w:val="24"/>
          <w:shd w:val="clear" w:color="auto" w:fill="FFFFFF"/>
        </w:rPr>
        <w:t>Yes</w:t>
      </w:r>
      <w:r w:rsidR="00C83CE2">
        <w:rPr>
          <w:rFonts w:ascii="Times New Roman" w:hAnsi="Times New Roman" w:cs="Times New Roman"/>
          <w:sz w:val="24"/>
          <w:szCs w:val="24"/>
          <w:shd w:val="clear" w:color="auto" w:fill="FFFFFF"/>
        </w:rPr>
        <w:t>/#</w:t>
      </w:r>
    </w:p>
    <w:p w:rsidR="00123B7B" w:rsidRPr="00AF346E" w:rsidRDefault="00123B7B" w:rsidP="00123B7B">
      <w:pPr>
        <w:pStyle w:val="Prrafodelista"/>
        <w:numPr>
          <w:ilvl w:val="0"/>
          <w:numId w:val="8"/>
        </w:numPr>
        <w:spacing w:line="360" w:lineRule="auto"/>
        <w:jc w:val="both"/>
        <w:rPr>
          <w:rFonts w:ascii="Times New Roman" w:hAnsi="Times New Roman" w:cs="Times New Roman"/>
          <w:sz w:val="24"/>
          <w:szCs w:val="24"/>
          <w:shd w:val="clear" w:color="auto" w:fill="FFFFFF"/>
        </w:rPr>
      </w:pPr>
      <w:r w:rsidRPr="00AF346E">
        <w:rPr>
          <w:rFonts w:ascii="Times New Roman" w:hAnsi="Times New Roman" w:cs="Times New Roman"/>
          <w:sz w:val="24"/>
          <w:szCs w:val="24"/>
          <w:shd w:val="clear" w:color="auto" w:fill="FFFFFF"/>
        </w:rPr>
        <w:t>No</w:t>
      </w:r>
    </w:p>
    <w:p w:rsidR="00123B7B" w:rsidRPr="00AF346E" w:rsidRDefault="00123B7B" w:rsidP="00123B7B">
      <w:pPr>
        <w:spacing w:line="360" w:lineRule="auto"/>
        <w:jc w:val="both"/>
        <w:rPr>
          <w:rFonts w:ascii="Times New Roman" w:hAnsi="Times New Roman" w:cs="Times New Roman"/>
          <w:b/>
          <w:bCs/>
          <w:sz w:val="24"/>
          <w:szCs w:val="24"/>
          <w:shd w:val="clear" w:color="auto" w:fill="FFFFFF"/>
        </w:rPr>
      </w:pPr>
      <w:r w:rsidRPr="00AF346E">
        <w:rPr>
          <w:rFonts w:ascii="Times New Roman" w:hAnsi="Times New Roman" w:cs="Times New Roman"/>
          <w:b/>
          <w:bCs/>
          <w:sz w:val="24"/>
          <w:szCs w:val="24"/>
          <w:shd w:val="clear" w:color="auto" w:fill="FFFFFF"/>
        </w:rPr>
        <w:t>5. Do you find VLE to be cost efficient?</w:t>
      </w:r>
    </w:p>
    <w:p w:rsidR="00123B7B" w:rsidRPr="00AF346E" w:rsidRDefault="00123B7B" w:rsidP="00123B7B">
      <w:pPr>
        <w:pStyle w:val="Prrafodelista"/>
        <w:numPr>
          <w:ilvl w:val="0"/>
          <w:numId w:val="9"/>
        </w:numPr>
        <w:spacing w:line="360" w:lineRule="auto"/>
        <w:jc w:val="both"/>
        <w:rPr>
          <w:rFonts w:ascii="Times New Roman" w:hAnsi="Times New Roman" w:cs="Times New Roman"/>
          <w:sz w:val="24"/>
          <w:szCs w:val="24"/>
          <w:shd w:val="clear" w:color="auto" w:fill="FFFFFF"/>
        </w:rPr>
      </w:pPr>
      <w:r w:rsidRPr="00AF346E">
        <w:rPr>
          <w:rFonts w:ascii="Times New Roman" w:hAnsi="Times New Roman" w:cs="Times New Roman"/>
          <w:sz w:val="24"/>
          <w:szCs w:val="24"/>
          <w:shd w:val="clear" w:color="auto" w:fill="FFFFFF"/>
        </w:rPr>
        <w:t>Yes</w:t>
      </w:r>
      <w:r w:rsidR="00C83CE2">
        <w:rPr>
          <w:rFonts w:ascii="Times New Roman" w:hAnsi="Times New Roman" w:cs="Times New Roman"/>
          <w:sz w:val="24"/>
          <w:szCs w:val="24"/>
          <w:shd w:val="clear" w:color="auto" w:fill="FFFFFF"/>
        </w:rPr>
        <w:t>/#</w:t>
      </w:r>
    </w:p>
    <w:p w:rsidR="00123B7B" w:rsidRPr="00AF346E" w:rsidRDefault="00123B7B" w:rsidP="00123B7B">
      <w:pPr>
        <w:pStyle w:val="Prrafodelista"/>
        <w:numPr>
          <w:ilvl w:val="0"/>
          <w:numId w:val="9"/>
        </w:numPr>
        <w:spacing w:line="360" w:lineRule="auto"/>
        <w:jc w:val="both"/>
        <w:rPr>
          <w:rFonts w:ascii="Times New Roman" w:hAnsi="Times New Roman" w:cs="Times New Roman"/>
          <w:sz w:val="24"/>
          <w:szCs w:val="24"/>
          <w:shd w:val="clear" w:color="auto" w:fill="FFFFFF"/>
        </w:rPr>
      </w:pPr>
      <w:r w:rsidRPr="00AF346E">
        <w:rPr>
          <w:rFonts w:ascii="Times New Roman" w:hAnsi="Times New Roman" w:cs="Times New Roman"/>
          <w:sz w:val="24"/>
          <w:szCs w:val="24"/>
          <w:shd w:val="clear" w:color="auto" w:fill="FFFFFF"/>
        </w:rPr>
        <w:t>No</w:t>
      </w:r>
    </w:p>
    <w:p w:rsidR="00123B7B" w:rsidRPr="00AF346E" w:rsidRDefault="00123B7B" w:rsidP="00123B7B">
      <w:pPr>
        <w:spacing w:line="360" w:lineRule="auto"/>
        <w:jc w:val="both"/>
        <w:rPr>
          <w:rFonts w:ascii="Times New Roman" w:hAnsi="Times New Roman" w:cs="Times New Roman"/>
          <w:b/>
          <w:bCs/>
          <w:sz w:val="24"/>
          <w:szCs w:val="24"/>
          <w:shd w:val="clear" w:color="auto" w:fill="FFFFFF"/>
        </w:rPr>
      </w:pPr>
      <w:r w:rsidRPr="00AF346E">
        <w:rPr>
          <w:rFonts w:ascii="Times New Roman" w:hAnsi="Times New Roman" w:cs="Times New Roman"/>
          <w:b/>
          <w:bCs/>
          <w:sz w:val="24"/>
          <w:szCs w:val="24"/>
          <w:shd w:val="clear" w:color="auto" w:fill="FFFFFF"/>
        </w:rPr>
        <w:t>6. Do you din VLE to take up too much of your time to utilize?</w:t>
      </w:r>
    </w:p>
    <w:p w:rsidR="00123B7B" w:rsidRPr="00AF346E" w:rsidRDefault="00123B7B" w:rsidP="00123B7B">
      <w:pPr>
        <w:pStyle w:val="Prrafodelista"/>
        <w:numPr>
          <w:ilvl w:val="0"/>
          <w:numId w:val="10"/>
        </w:numPr>
        <w:spacing w:line="360" w:lineRule="auto"/>
        <w:jc w:val="both"/>
        <w:rPr>
          <w:rFonts w:ascii="Times New Roman" w:hAnsi="Times New Roman" w:cs="Times New Roman"/>
          <w:sz w:val="24"/>
          <w:szCs w:val="24"/>
          <w:shd w:val="clear" w:color="auto" w:fill="FFFFFF"/>
        </w:rPr>
      </w:pPr>
      <w:r w:rsidRPr="00AF346E">
        <w:rPr>
          <w:rFonts w:ascii="Times New Roman" w:hAnsi="Times New Roman" w:cs="Times New Roman"/>
          <w:sz w:val="24"/>
          <w:szCs w:val="24"/>
          <w:shd w:val="clear" w:color="auto" w:fill="FFFFFF"/>
        </w:rPr>
        <w:t>Yes</w:t>
      </w:r>
    </w:p>
    <w:p w:rsidR="00123B7B" w:rsidRPr="00AF346E" w:rsidRDefault="00123B7B" w:rsidP="00123B7B">
      <w:pPr>
        <w:pStyle w:val="Prrafodelista"/>
        <w:numPr>
          <w:ilvl w:val="0"/>
          <w:numId w:val="10"/>
        </w:numPr>
        <w:spacing w:line="360" w:lineRule="auto"/>
        <w:jc w:val="both"/>
        <w:rPr>
          <w:rFonts w:ascii="Times New Roman" w:hAnsi="Times New Roman" w:cs="Times New Roman"/>
          <w:sz w:val="24"/>
          <w:szCs w:val="24"/>
          <w:shd w:val="clear" w:color="auto" w:fill="FFFFFF"/>
        </w:rPr>
      </w:pPr>
      <w:r w:rsidRPr="00AF346E">
        <w:rPr>
          <w:rFonts w:ascii="Times New Roman" w:hAnsi="Times New Roman" w:cs="Times New Roman"/>
          <w:sz w:val="24"/>
          <w:szCs w:val="24"/>
          <w:shd w:val="clear" w:color="auto" w:fill="FFFFFF"/>
        </w:rPr>
        <w:t>No</w:t>
      </w:r>
      <w:r w:rsidR="00C83CE2">
        <w:rPr>
          <w:rFonts w:ascii="Times New Roman" w:hAnsi="Times New Roman" w:cs="Times New Roman"/>
          <w:sz w:val="24"/>
          <w:szCs w:val="24"/>
          <w:shd w:val="clear" w:color="auto" w:fill="FFFFFF"/>
        </w:rPr>
        <w:t>/#</w:t>
      </w:r>
    </w:p>
    <w:p w:rsidR="00123B7B" w:rsidRPr="00AF346E" w:rsidRDefault="00123B7B" w:rsidP="00123B7B">
      <w:pPr>
        <w:spacing w:line="360" w:lineRule="auto"/>
        <w:jc w:val="both"/>
        <w:rPr>
          <w:rFonts w:ascii="Times New Roman" w:hAnsi="Times New Roman" w:cs="Times New Roman"/>
          <w:b/>
          <w:bCs/>
          <w:sz w:val="24"/>
          <w:szCs w:val="24"/>
          <w:shd w:val="clear" w:color="auto" w:fill="FFFFFF"/>
        </w:rPr>
      </w:pPr>
      <w:r w:rsidRPr="00AF346E">
        <w:rPr>
          <w:rFonts w:ascii="Times New Roman" w:hAnsi="Times New Roman" w:cs="Times New Roman"/>
          <w:b/>
          <w:bCs/>
          <w:sz w:val="24"/>
          <w:szCs w:val="24"/>
          <w:shd w:val="clear" w:color="auto" w:fill="FFFFFF"/>
        </w:rPr>
        <w:t>7. Do you find VLE to be a threat to the wellbeing of students?</w:t>
      </w:r>
    </w:p>
    <w:p w:rsidR="00123B7B" w:rsidRPr="00AF346E" w:rsidRDefault="00123B7B" w:rsidP="00123B7B">
      <w:pPr>
        <w:pStyle w:val="Prrafodelista"/>
        <w:numPr>
          <w:ilvl w:val="0"/>
          <w:numId w:val="11"/>
        </w:numPr>
        <w:spacing w:line="360" w:lineRule="auto"/>
        <w:jc w:val="both"/>
        <w:rPr>
          <w:rFonts w:ascii="Times New Roman" w:hAnsi="Times New Roman" w:cs="Times New Roman"/>
          <w:sz w:val="24"/>
          <w:szCs w:val="24"/>
          <w:shd w:val="clear" w:color="auto" w:fill="FFFFFF"/>
        </w:rPr>
      </w:pPr>
      <w:r w:rsidRPr="00AF346E">
        <w:rPr>
          <w:rFonts w:ascii="Times New Roman" w:hAnsi="Times New Roman" w:cs="Times New Roman"/>
          <w:sz w:val="24"/>
          <w:szCs w:val="24"/>
          <w:shd w:val="clear" w:color="auto" w:fill="FFFFFF"/>
        </w:rPr>
        <w:t>Yes</w:t>
      </w:r>
      <w:r w:rsidR="00C83CE2">
        <w:rPr>
          <w:rFonts w:ascii="Times New Roman" w:hAnsi="Times New Roman" w:cs="Times New Roman"/>
          <w:sz w:val="24"/>
          <w:szCs w:val="24"/>
          <w:shd w:val="clear" w:color="auto" w:fill="FFFFFF"/>
        </w:rPr>
        <w:t>/#</w:t>
      </w:r>
    </w:p>
    <w:p w:rsidR="00123B7B" w:rsidRPr="00AF346E" w:rsidRDefault="00123B7B" w:rsidP="00123B7B">
      <w:pPr>
        <w:pStyle w:val="Prrafodelista"/>
        <w:numPr>
          <w:ilvl w:val="0"/>
          <w:numId w:val="11"/>
        </w:numPr>
        <w:spacing w:line="360" w:lineRule="auto"/>
        <w:jc w:val="both"/>
        <w:rPr>
          <w:rFonts w:ascii="Times New Roman" w:hAnsi="Times New Roman" w:cs="Times New Roman"/>
          <w:sz w:val="24"/>
          <w:szCs w:val="24"/>
          <w:shd w:val="clear" w:color="auto" w:fill="FFFFFF"/>
        </w:rPr>
      </w:pPr>
      <w:r w:rsidRPr="00AF346E">
        <w:rPr>
          <w:rFonts w:ascii="Times New Roman" w:hAnsi="Times New Roman" w:cs="Times New Roman"/>
          <w:sz w:val="24"/>
          <w:szCs w:val="24"/>
          <w:shd w:val="clear" w:color="auto" w:fill="FFFFFF"/>
        </w:rPr>
        <w:lastRenderedPageBreak/>
        <w:t>No</w:t>
      </w:r>
    </w:p>
    <w:p w:rsidR="00123B7B" w:rsidRPr="00AF346E" w:rsidRDefault="00123B7B" w:rsidP="00123B7B">
      <w:pPr>
        <w:spacing w:line="360" w:lineRule="auto"/>
        <w:jc w:val="both"/>
        <w:rPr>
          <w:rFonts w:ascii="Times New Roman" w:hAnsi="Times New Roman" w:cs="Times New Roman"/>
          <w:b/>
          <w:bCs/>
          <w:sz w:val="24"/>
          <w:szCs w:val="24"/>
          <w:shd w:val="clear" w:color="auto" w:fill="FFFFFF"/>
        </w:rPr>
      </w:pPr>
      <w:r w:rsidRPr="00AF346E">
        <w:rPr>
          <w:rFonts w:ascii="Times New Roman" w:hAnsi="Times New Roman" w:cs="Times New Roman"/>
          <w:b/>
          <w:bCs/>
          <w:sz w:val="24"/>
          <w:szCs w:val="24"/>
          <w:shd w:val="clear" w:color="auto" w:fill="FFFFFF"/>
        </w:rPr>
        <w:t>8. Do you think that the internet connectivity is the main issue regarding the VLE platform?</w:t>
      </w:r>
    </w:p>
    <w:p w:rsidR="00123B7B" w:rsidRPr="00AF346E" w:rsidRDefault="00123B7B" w:rsidP="00123B7B">
      <w:pPr>
        <w:pStyle w:val="Prrafodelista"/>
        <w:numPr>
          <w:ilvl w:val="0"/>
          <w:numId w:val="12"/>
        </w:numPr>
        <w:spacing w:line="360" w:lineRule="auto"/>
        <w:jc w:val="both"/>
        <w:rPr>
          <w:rFonts w:ascii="Times New Roman" w:hAnsi="Times New Roman" w:cs="Times New Roman"/>
          <w:sz w:val="24"/>
          <w:szCs w:val="24"/>
          <w:shd w:val="clear" w:color="auto" w:fill="FFFFFF"/>
        </w:rPr>
      </w:pPr>
      <w:r w:rsidRPr="00AF346E">
        <w:rPr>
          <w:rFonts w:ascii="Times New Roman" w:hAnsi="Times New Roman" w:cs="Times New Roman"/>
          <w:sz w:val="24"/>
          <w:szCs w:val="24"/>
          <w:shd w:val="clear" w:color="auto" w:fill="FFFFFF"/>
        </w:rPr>
        <w:t>Yes</w:t>
      </w:r>
    </w:p>
    <w:p w:rsidR="00123B7B" w:rsidRPr="00AF346E" w:rsidRDefault="00123B7B" w:rsidP="00123B7B">
      <w:pPr>
        <w:pStyle w:val="Prrafodelista"/>
        <w:numPr>
          <w:ilvl w:val="0"/>
          <w:numId w:val="12"/>
        </w:numPr>
        <w:spacing w:line="360" w:lineRule="auto"/>
        <w:jc w:val="both"/>
        <w:rPr>
          <w:rFonts w:ascii="Times New Roman" w:hAnsi="Times New Roman" w:cs="Times New Roman"/>
          <w:sz w:val="24"/>
          <w:szCs w:val="24"/>
          <w:shd w:val="clear" w:color="auto" w:fill="FFFFFF"/>
        </w:rPr>
      </w:pPr>
      <w:r w:rsidRPr="00AF346E">
        <w:rPr>
          <w:rFonts w:ascii="Times New Roman" w:hAnsi="Times New Roman" w:cs="Times New Roman"/>
          <w:sz w:val="24"/>
          <w:szCs w:val="24"/>
          <w:shd w:val="clear" w:color="auto" w:fill="FFFFFF"/>
        </w:rPr>
        <w:t>No</w:t>
      </w:r>
      <w:r w:rsidR="00C83CE2">
        <w:rPr>
          <w:rFonts w:ascii="Times New Roman" w:hAnsi="Times New Roman" w:cs="Times New Roman"/>
          <w:sz w:val="24"/>
          <w:szCs w:val="24"/>
          <w:shd w:val="clear" w:color="auto" w:fill="FFFFFF"/>
        </w:rPr>
        <w:t>/#</w:t>
      </w:r>
    </w:p>
    <w:p w:rsidR="00123B7B" w:rsidRPr="00AF346E" w:rsidRDefault="00123B7B" w:rsidP="00123B7B">
      <w:pPr>
        <w:spacing w:line="360" w:lineRule="auto"/>
        <w:jc w:val="both"/>
        <w:rPr>
          <w:rFonts w:ascii="Times New Roman" w:hAnsi="Times New Roman" w:cs="Times New Roman"/>
          <w:b/>
          <w:bCs/>
          <w:sz w:val="24"/>
          <w:szCs w:val="24"/>
          <w:shd w:val="clear" w:color="auto" w:fill="FFFFFF"/>
        </w:rPr>
      </w:pPr>
      <w:r w:rsidRPr="00AF346E">
        <w:rPr>
          <w:rFonts w:ascii="Times New Roman" w:hAnsi="Times New Roman" w:cs="Times New Roman"/>
          <w:b/>
          <w:bCs/>
          <w:sz w:val="24"/>
          <w:szCs w:val="24"/>
          <w:shd w:val="clear" w:color="auto" w:fill="FFFFFF"/>
        </w:rPr>
        <w:t>9. Does virtual learning help you in developing your critical thinking?</w:t>
      </w:r>
    </w:p>
    <w:p w:rsidR="00123B7B" w:rsidRPr="00AF346E" w:rsidRDefault="00123B7B" w:rsidP="00123B7B">
      <w:pPr>
        <w:pStyle w:val="Prrafodelista"/>
        <w:numPr>
          <w:ilvl w:val="0"/>
          <w:numId w:val="13"/>
        </w:numPr>
        <w:spacing w:line="360" w:lineRule="auto"/>
        <w:jc w:val="both"/>
        <w:rPr>
          <w:rFonts w:ascii="Times New Roman" w:hAnsi="Times New Roman" w:cs="Times New Roman"/>
          <w:sz w:val="24"/>
          <w:szCs w:val="24"/>
          <w:shd w:val="clear" w:color="auto" w:fill="FFFFFF"/>
        </w:rPr>
      </w:pPr>
      <w:r w:rsidRPr="00AF346E">
        <w:rPr>
          <w:rFonts w:ascii="Times New Roman" w:hAnsi="Times New Roman" w:cs="Times New Roman"/>
          <w:sz w:val="24"/>
          <w:szCs w:val="24"/>
          <w:shd w:val="clear" w:color="auto" w:fill="FFFFFF"/>
        </w:rPr>
        <w:t>Yes</w:t>
      </w:r>
      <w:r w:rsidR="00C83CE2">
        <w:rPr>
          <w:rFonts w:ascii="Times New Roman" w:hAnsi="Times New Roman" w:cs="Times New Roman"/>
          <w:sz w:val="24"/>
          <w:szCs w:val="24"/>
          <w:shd w:val="clear" w:color="auto" w:fill="FFFFFF"/>
        </w:rPr>
        <w:t>/#</w:t>
      </w:r>
    </w:p>
    <w:p w:rsidR="00123B7B" w:rsidRPr="00AF346E" w:rsidRDefault="00123B7B" w:rsidP="00123B7B">
      <w:pPr>
        <w:pStyle w:val="Prrafodelista"/>
        <w:numPr>
          <w:ilvl w:val="0"/>
          <w:numId w:val="13"/>
        </w:numPr>
        <w:spacing w:line="360" w:lineRule="auto"/>
        <w:jc w:val="both"/>
        <w:rPr>
          <w:rFonts w:ascii="Times New Roman" w:hAnsi="Times New Roman" w:cs="Times New Roman"/>
          <w:sz w:val="24"/>
          <w:szCs w:val="24"/>
          <w:shd w:val="clear" w:color="auto" w:fill="FFFFFF"/>
        </w:rPr>
      </w:pPr>
      <w:r w:rsidRPr="00AF346E">
        <w:rPr>
          <w:rFonts w:ascii="Times New Roman" w:hAnsi="Times New Roman" w:cs="Times New Roman"/>
          <w:sz w:val="24"/>
          <w:szCs w:val="24"/>
          <w:shd w:val="clear" w:color="auto" w:fill="FFFFFF"/>
        </w:rPr>
        <w:t>No</w:t>
      </w:r>
    </w:p>
    <w:p w:rsidR="00123B7B" w:rsidRPr="00AF346E" w:rsidRDefault="00123B7B" w:rsidP="00123B7B">
      <w:pPr>
        <w:spacing w:line="360" w:lineRule="auto"/>
        <w:jc w:val="both"/>
        <w:rPr>
          <w:rFonts w:ascii="Times New Roman" w:hAnsi="Times New Roman" w:cs="Times New Roman"/>
          <w:b/>
          <w:bCs/>
          <w:sz w:val="24"/>
          <w:szCs w:val="24"/>
          <w:shd w:val="clear" w:color="auto" w:fill="FFFFFF"/>
        </w:rPr>
      </w:pPr>
      <w:r w:rsidRPr="00AF346E">
        <w:rPr>
          <w:rFonts w:ascii="Times New Roman" w:hAnsi="Times New Roman" w:cs="Times New Roman"/>
          <w:b/>
          <w:bCs/>
          <w:sz w:val="24"/>
          <w:szCs w:val="24"/>
          <w:shd w:val="clear" w:color="auto" w:fill="FFFFFF"/>
        </w:rPr>
        <w:t>10. Would you consider VLE to be part of compulsory learning in terms of the future?</w:t>
      </w:r>
    </w:p>
    <w:p w:rsidR="00123B7B" w:rsidRPr="00AF346E" w:rsidRDefault="00123B7B" w:rsidP="00123B7B">
      <w:pPr>
        <w:pStyle w:val="Prrafodelista"/>
        <w:numPr>
          <w:ilvl w:val="0"/>
          <w:numId w:val="14"/>
        </w:numPr>
        <w:spacing w:line="360" w:lineRule="auto"/>
        <w:jc w:val="both"/>
        <w:rPr>
          <w:rFonts w:ascii="Times New Roman" w:hAnsi="Times New Roman" w:cs="Times New Roman"/>
          <w:sz w:val="24"/>
          <w:szCs w:val="24"/>
          <w:shd w:val="clear" w:color="auto" w:fill="FFFFFF"/>
        </w:rPr>
      </w:pPr>
      <w:r w:rsidRPr="00AF346E">
        <w:rPr>
          <w:rFonts w:ascii="Times New Roman" w:hAnsi="Times New Roman" w:cs="Times New Roman"/>
          <w:sz w:val="24"/>
          <w:szCs w:val="24"/>
          <w:shd w:val="clear" w:color="auto" w:fill="FFFFFF"/>
        </w:rPr>
        <w:t>Yes</w:t>
      </w:r>
      <w:r w:rsidR="00C83CE2">
        <w:rPr>
          <w:rFonts w:ascii="Times New Roman" w:hAnsi="Times New Roman" w:cs="Times New Roman"/>
          <w:sz w:val="24"/>
          <w:szCs w:val="24"/>
          <w:shd w:val="clear" w:color="auto" w:fill="FFFFFF"/>
        </w:rPr>
        <w:t>/#</w:t>
      </w:r>
      <w:bookmarkStart w:id="5" w:name="_GoBack"/>
      <w:bookmarkEnd w:id="5"/>
    </w:p>
    <w:p w:rsidR="00123B7B" w:rsidRPr="00AF346E" w:rsidRDefault="00123B7B" w:rsidP="00123B7B">
      <w:pPr>
        <w:pStyle w:val="Prrafodelista"/>
        <w:numPr>
          <w:ilvl w:val="0"/>
          <w:numId w:val="14"/>
        </w:numPr>
        <w:spacing w:line="360" w:lineRule="auto"/>
        <w:jc w:val="both"/>
        <w:rPr>
          <w:rFonts w:ascii="Times New Roman" w:hAnsi="Times New Roman" w:cs="Times New Roman"/>
          <w:sz w:val="24"/>
          <w:szCs w:val="24"/>
          <w:shd w:val="clear" w:color="auto" w:fill="FFFFFF"/>
        </w:rPr>
      </w:pPr>
      <w:r w:rsidRPr="00AF346E">
        <w:rPr>
          <w:rFonts w:ascii="Times New Roman" w:hAnsi="Times New Roman" w:cs="Times New Roman"/>
          <w:sz w:val="24"/>
          <w:szCs w:val="24"/>
          <w:shd w:val="clear" w:color="auto" w:fill="FFFFFF"/>
        </w:rPr>
        <w:t>No</w:t>
      </w:r>
    </w:p>
    <w:p w:rsidR="00123B7B" w:rsidRPr="00123B7B" w:rsidRDefault="00123B7B" w:rsidP="00123B7B"/>
    <w:sectPr w:rsidR="00123B7B" w:rsidRPr="00123B7B" w:rsidSect="00AE0EA9">
      <w:foot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955AF" w:rsidRDefault="007955AF">
      <w:pPr>
        <w:spacing w:after="0" w:line="240" w:lineRule="auto"/>
      </w:pPr>
      <w:r>
        <w:separator/>
      </w:r>
    </w:p>
  </w:endnote>
  <w:endnote w:type="continuationSeparator" w:id="0">
    <w:p w:rsidR="007955AF" w:rsidRDefault="007955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3301752"/>
      <w:docPartObj>
        <w:docPartGallery w:val="Page Numbers (Bottom of Page)"/>
        <w:docPartUnique/>
      </w:docPartObj>
    </w:sdtPr>
    <w:sdtEndPr/>
    <w:sdtContent>
      <w:p w:rsidR="007B04D0" w:rsidRDefault="00E13AAB">
        <w:pPr>
          <w:pStyle w:val="Piedepgina"/>
          <w:jc w:val="right"/>
        </w:pPr>
        <w:r>
          <w:fldChar w:fldCharType="begin"/>
        </w:r>
        <w:r w:rsidR="00ED6D38">
          <w:instrText xml:space="preserve"> PAGE   \* MERGEFORMAT </w:instrText>
        </w:r>
        <w:r>
          <w:fldChar w:fldCharType="separate"/>
        </w:r>
        <w:r w:rsidR="00C83CE2">
          <w:rPr>
            <w:noProof/>
          </w:rPr>
          <w:t>5</w:t>
        </w:r>
        <w:r>
          <w:rPr>
            <w:noProof/>
          </w:rPr>
          <w:fldChar w:fldCharType="end"/>
        </w:r>
      </w:p>
    </w:sdtContent>
  </w:sdt>
  <w:p w:rsidR="007B04D0" w:rsidRDefault="007B04D0">
    <w:pPr>
      <w:pStyle w:val="Piedepgina"/>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955AF" w:rsidRDefault="007955AF">
      <w:pPr>
        <w:spacing w:after="0" w:line="240" w:lineRule="auto"/>
      </w:pPr>
      <w:r>
        <w:separator/>
      </w:r>
    </w:p>
  </w:footnote>
  <w:footnote w:type="continuationSeparator" w:id="0">
    <w:p w:rsidR="007955AF" w:rsidRDefault="007955A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8D7ACA"/>
    <w:multiLevelType w:val="hybridMultilevel"/>
    <w:tmpl w:val="EE106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4317059"/>
    <w:multiLevelType w:val="hybridMultilevel"/>
    <w:tmpl w:val="89142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A1A4400"/>
    <w:multiLevelType w:val="hybridMultilevel"/>
    <w:tmpl w:val="C7FCA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62F42C2"/>
    <w:multiLevelType w:val="hybridMultilevel"/>
    <w:tmpl w:val="7F08DAE4"/>
    <w:lvl w:ilvl="0" w:tplc="865CDDB0">
      <w:start w:val="1"/>
      <w:numFmt w:val="bullet"/>
      <w:lvlText w:val=""/>
      <w:lvlJc w:val="left"/>
      <w:pPr>
        <w:ind w:left="720" w:hanging="360"/>
      </w:pPr>
      <w:rPr>
        <w:rFonts w:ascii="Symbol" w:hAnsi="Symbol" w:hint="default"/>
      </w:rPr>
    </w:lvl>
    <w:lvl w:ilvl="1" w:tplc="6D888BE0" w:tentative="1">
      <w:start w:val="1"/>
      <w:numFmt w:val="bullet"/>
      <w:lvlText w:val="o"/>
      <w:lvlJc w:val="left"/>
      <w:pPr>
        <w:ind w:left="1440" w:hanging="360"/>
      </w:pPr>
      <w:rPr>
        <w:rFonts w:ascii="Courier New" w:hAnsi="Courier New" w:cs="Courier New" w:hint="default"/>
      </w:rPr>
    </w:lvl>
    <w:lvl w:ilvl="2" w:tplc="9D1A5654" w:tentative="1">
      <w:start w:val="1"/>
      <w:numFmt w:val="bullet"/>
      <w:lvlText w:val=""/>
      <w:lvlJc w:val="left"/>
      <w:pPr>
        <w:ind w:left="2160" w:hanging="360"/>
      </w:pPr>
      <w:rPr>
        <w:rFonts w:ascii="Wingdings" w:hAnsi="Wingdings" w:hint="default"/>
      </w:rPr>
    </w:lvl>
    <w:lvl w:ilvl="3" w:tplc="469ADC32" w:tentative="1">
      <w:start w:val="1"/>
      <w:numFmt w:val="bullet"/>
      <w:lvlText w:val=""/>
      <w:lvlJc w:val="left"/>
      <w:pPr>
        <w:ind w:left="2880" w:hanging="360"/>
      </w:pPr>
      <w:rPr>
        <w:rFonts w:ascii="Symbol" w:hAnsi="Symbol" w:hint="default"/>
      </w:rPr>
    </w:lvl>
    <w:lvl w:ilvl="4" w:tplc="12000326" w:tentative="1">
      <w:start w:val="1"/>
      <w:numFmt w:val="bullet"/>
      <w:lvlText w:val="o"/>
      <w:lvlJc w:val="left"/>
      <w:pPr>
        <w:ind w:left="3600" w:hanging="360"/>
      </w:pPr>
      <w:rPr>
        <w:rFonts w:ascii="Courier New" w:hAnsi="Courier New" w:cs="Courier New" w:hint="default"/>
      </w:rPr>
    </w:lvl>
    <w:lvl w:ilvl="5" w:tplc="33DE22B6" w:tentative="1">
      <w:start w:val="1"/>
      <w:numFmt w:val="bullet"/>
      <w:lvlText w:val=""/>
      <w:lvlJc w:val="left"/>
      <w:pPr>
        <w:ind w:left="4320" w:hanging="360"/>
      </w:pPr>
      <w:rPr>
        <w:rFonts w:ascii="Wingdings" w:hAnsi="Wingdings" w:hint="default"/>
      </w:rPr>
    </w:lvl>
    <w:lvl w:ilvl="6" w:tplc="FA96D828" w:tentative="1">
      <w:start w:val="1"/>
      <w:numFmt w:val="bullet"/>
      <w:lvlText w:val=""/>
      <w:lvlJc w:val="left"/>
      <w:pPr>
        <w:ind w:left="5040" w:hanging="360"/>
      </w:pPr>
      <w:rPr>
        <w:rFonts w:ascii="Symbol" w:hAnsi="Symbol" w:hint="default"/>
      </w:rPr>
    </w:lvl>
    <w:lvl w:ilvl="7" w:tplc="15884906" w:tentative="1">
      <w:start w:val="1"/>
      <w:numFmt w:val="bullet"/>
      <w:lvlText w:val="o"/>
      <w:lvlJc w:val="left"/>
      <w:pPr>
        <w:ind w:left="5760" w:hanging="360"/>
      </w:pPr>
      <w:rPr>
        <w:rFonts w:ascii="Courier New" w:hAnsi="Courier New" w:cs="Courier New" w:hint="default"/>
      </w:rPr>
    </w:lvl>
    <w:lvl w:ilvl="8" w:tplc="F2041CB6" w:tentative="1">
      <w:start w:val="1"/>
      <w:numFmt w:val="bullet"/>
      <w:lvlText w:val=""/>
      <w:lvlJc w:val="left"/>
      <w:pPr>
        <w:ind w:left="6480" w:hanging="360"/>
      </w:pPr>
      <w:rPr>
        <w:rFonts w:ascii="Wingdings" w:hAnsi="Wingdings" w:hint="default"/>
      </w:rPr>
    </w:lvl>
  </w:abstractNum>
  <w:abstractNum w:abstractNumId="4">
    <w:nsid w:val="26747334"/>
    <w:multiLevelType w:val="hybridMultilevel"/>
    <w:tmpl w:val="CEF2C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8153957"/>
    <w:multiLevelType w:val="hybridMultilevel"/>
    <w:tmpl w:val="F7761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86072E2"/>
    <w:multiLevelType w:val="hybridMultilevel"/>
    <w:tmpl w:val="18C49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B962C61"/>
    <w:multiLevelType w:val="multilevel"/>
    <w:tmpl w:val="890C0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8732192"/>
    <w:multiLevelType w:val="hybridMultilevel"/>
    <w:tmpl w:val="15BAF4DE"/>
    <w:lvl w:ilvl="0" w:tplc="EFF086F8">
      <w:start w:val="1"/>
      <w:numFmt w:val="bullet"/>
      <w:lvlText w:val=""/>
      <w:lvlJc w:val="left"/>
      <w:pPr>
        <w:ind w:left="720" w:hanging="360"/>
      </w:pPr>
      <w:rPr>
        <w:rFonts w:ascii="Symbol" w:hAnsi="Symbol" w:hint="default"/>
      </w:rPr>
    </w:lvl>
    <w:lvl w:ilvl="1" w:tplc="3A240892" w:tentative="1">
      <w:start w:val="1"/>
      <w:numFmt w:val="bullet"/>
      <w:lvlText w:val="o"/>
      <w:lvlJc w:val="left"/>
      <w:pPr>
        <w:ind w:left="1440" w:hanging="360"/>
      </w:pPr>
      <w:rPr>
        <w:rFonts w:ascii="Courier New" w:hAnsi="Courier New" w:cs="Courier New" w:hint="default"/>
      </w:rPr>
    </w:lvl>
    <w:lvl w:ilvl="2" w:tplc="18B6583A" w:tentative="1">
      <w:start w:val="1"/>
      <w:numFmt w:val="bullet"/>
      <w:lvlText w:val=""/>
      <w:lvlJc w:val="left"/>
      <w:pPr>
        <w:ind w:left="2160" w:hanging="360"/>
      </w:pPr>
      <w:rPr>
        <w:rFonts w:ascii="Wingdings" w:hAnsi="Wingdings" w:hint="default"/>
      </w:rPr>
    </w:lvl>
    <w:lvl w:ilvl="3" w:tplc="21ECD3DE" w:tentative="1">
      <w:start w:val="1"/>
      <w:numFmt w:val="bullet"/>
      <w:lvlText w:val=""/>
      <w:lvlJc w:val="left"/>
      <w:pPr>
        <w:ind w:left="2880" w:hanging="360"/>
      </w:pPr>
      <w:rPr>
        <w:rFonts w:ascii="Symbol" w:hAnsi="Symbol" w:hint="default"/>
      </w:rPr>
    </w:lvl>
    <w:lvl w:ilvl="4" w:tplc="7DE086D2" w:tentative="1">
      <w:start w:val="1"/>
      <w:numFmt w:val="bullet"/>
      <w:lvlText w:val="o"/>
      <w:lvlJc w:val="left"/>
      <w:pPr>
        <w:ind w:left="3600" w:hanging="360"/>
      </w:pPr>
      <w:rPr>
        <w:rFonts w:ascii="Courier New" w:hAnsi="Courier New" w:cs="Courier New" w:hint="default"/>
      </w:rPr>
    </w:lvl>
    <w:lvl w:ilvl="5" w:tplc="CE345B80" w:tentative="1">
      <w:start w:val="1"/>
      <w:numFmt w:val="bullet"/>
      <w:lvlText w:val=""/>
      <w:lvlJc w:val="left"/>
      <w:pPr>
        <w:ind w:left="4320" w:hanging="360"/>
      </w:pPr>
      <w:rPr>
        <w:rFonts w:ascii="Wingdings" w:hAnsi="Wingdings" w:hint="default"/>
      </w:rPr>
    </w:lvl>
    <w:lvl w:ilvl="6" w:tplc="B37087D6" w:tentative="1">
      <w:start w:val="1"/>
      <w:numFmt w:val="bullet"/>
      <w:lvlText w:val=""/>
      <w:lvlJc w:val="left"/>
      <w:pPr>
        <w:ind w:left="5040" w:hanging="360"/>
      </w:pPr>
      <w:rPr>
        <w:rFonts w:ascii="Symbol" w:hAnsi="Symbol" w:hint="default"/>
      </w:rPr>
    </w:lvl>
    <w:lvl w:ilvl="7" w:tplc="927C2C76" w:tentative="1">
      <w:start w:val="1"/>
      <w:numFmt w:val="bullet"/>
      <w:lvlText w:val="o"/>
      <w:lvlJc w:val="left"/>
      <w:pPr>
        <w:ind w:left="5760" w:hanging="360"/>
      </w:pPr>
      <w:rPr>
        <w:rFonts w:ascii="Courier New" w:hAnsi="Courier New" w:cs="Courier New" w:hint="default"/>
      </w:rPr>
    </w:lvl>
    <w:lvl w:ilvl="8" w:tplc="15F819E4" w:tentative="1">
      <w:start w:val="1"/>
      <w:numFmt w:val="bullet"/>
      <w:lvlText w:val=""/>
      <w:lvlJc w:val="left"/>
      <w:pPr>
        <w:ind w:left="6480" w:hanging="360"/>
      </w:pPr>
      <w:rPr>
        <w:rFonts w:ascii="Wingdings" w:hAnsi="Wingdings" w:hint="default"/>
      </w:rPr>
    </w:lvl>
  </w:abstractNum>
  <w:abstractNum w:abstractNumId="9">
    <w:nsid w:val="57A06A4B"/>
    <w:multiLevelType w:val="hybridMultilevel"/>
    <w:tmpl w:val="39F4B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1467F65"/>
    <w:multiLevelType w:val="hybridMultilevel"/>
    <w:tmpl w:val="42BEC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2593DCA"/>
    <w:multiLevelType w:val="hybridMultilevel"/>
    <w:tmpl w:val="53880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5AE016A"/>
    <w:multiLevelType w:val="multilevel"/>
    <w:tmpl w:val="F7CC0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7EF30F7B"/>
    <w:multiLevelType w:val="hybridMultilevel"/>
    <w:tmpl w:val="3CD89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3"/>
  </w:num>
  <w:num w:numId="3">
    <w:abstractNumId w:val="12"/>
  </w:num>
  <w:num w:numId="4">
    <w:abstractNumId w:val="7"/>
  </w:num>
  <w:num w:numId="5">
    <w:abstractNumId w:val="13"/>
  </w:num>
  <w:num w:numId="6">
    <w:abstractNumId w:val="5"/>
  </w:num>
  <w:num w:numId="7">
    <w:abstractNumId w:val="4"/>
  </w:num>
  <w:num w:numId="8">
    <w:abstractNumId w:val="6"/>
  </w:num>
  <w:num w:numId="9">
    <w:abstractNumId w:val="1"/>
  </w:num>
  <w:num w:numId="10">
    <w:abstractNumId w:val="2"/>
  </w:num>
  <w:num w:numId="11">
    <w:abstractNumId w:val="11"/>
  </w:num>
  <w:num w:numId="12">
    <w:abstractNumId w:val="0"/>
  </w:num>
  <w:num w:numId="13">
    <w:abstractNumId w:val="9"/>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fullPage" w:percent="52"/>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2"/>
  </w:compat>
  <w:rsids>
    <w:rsidRoot w:val="00BC69DC"/>
    <w:rsid w:val="0001535F"/>
    <w:rsid w:val="0002257E"/>
    <w:rsid w:val="00123B7B"/>
    <w:rsid w:val="001268A9"/>
    <w:rsid w:val="00136B5C"/>
    <w:rsid w:val="0015770F"/>
    <w:rsid w:val="001669B5"/>
    <w:rsid w:val="001D712C"/>
    <w:rsid w:val="00211FC4"/>
    <w:rsid w:val="00230FAA"/>
    <w:rsid w:val="00270DB8"/>
    <w:rsid w:val="002D12AE"/>
    <w:rsid w:val="002F19AD"/>
    <w:rsid w:val="00316237"/>
    <w:rsid w:val="003164A7"/>
    <w:rsid w:val="00317201"/>
    <w:rsid w:val="0034495C"/>
    <w:rsid w:val="00370E31"/>
    <w:rsid w:val="003E1EDB"/>
    <w:rsid w:val="003F18A3"/>
    <w:rsid w:val="00462335"/>
    <w:rsid w:val="004C5BEC"/>
    <w:rsid w:val="004F4EB2"/>
    <w:rsid w:val="0050710E"/>
    <w:rsid w:val="0057511B"/>
    <w:rsid w:val="005D3658"/>
    <w:rsid w:val="00600510"/>
    <w:rsid w:val="0061201E"/>
    <w:rsid w:val="00665A9D"/>
    <w:rsid w:val="0068049C"/>
    <w:rsid w:val="00696322"/>
    <w:rsid w:val="006B3926"/>
    <w:rsid w:val="007450DB"/>
    <w:rsid w:val="007955AF"/>
    <w:rsid w:val="007A72F7"/>
    <w:rsid w:val="007B04D0"/>
    <w:rsid w:val="00831344"/>
    <w:rsid w:val="00836156"/>
    <w:rsid w:val="008444D4"/>
    <w:rsid w:val="008B6E44"/>
    <w:rsid w:val="008B7627"/>
    <w:rsid w:val="00956637"/>
    <w:rsid w:val="0096542D"/>
    <w:rsid w:val="00996717"/>
    <w:rsid w:val="009C0B4F"/>
    <w:rsid w:val="00A54151"/>
    <w:rsid w:val="00AE0EA9"/>
    <w:rsid w:val="00AF346E"/>
    <w:rsid w:val="00B07799"/>
    <w:rsid w:val="00BA62A9"/>
    <w:rsid w:val="00BC69DC"/>
    <w:rsid w:val="00C40F1F"/>
    <w:rsid w:val="00C6168F"/>
    <w:rsid w:val="00C83CE2"/>
    <w:rsid w:val="00C942BD"/>
    <w:rsid w:val="00CF34A8"/>
    <w:rsid w:val="00D84097"/>
    <w:rsid w:val="00DD7090"/>
    <w:rsid w:val="00E11B97"/>
    <w:rsid w:val="00E13AAB"/>
    <w:rsid w:val="00E33559"/>
    <w:rsid w:val="00E82B8F"/>
    <w:rsid w:val="00E905F7"/>
    <w:rsid w:val="00E9351F"/>
    <w:rsid w:val="00EA4467"/>
    <w:rsid w:val="00ED6D38"/>
    <w:rsid w:val="00EF63E1"/>
    <w:rsid w:val="00F17C1D"/>
    <w:rsid w:val="00F369BB"/>
    <w:rsid w:val="00F569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en-US"/>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0510"/>
  </w:style>
  <w:style w:type="paragraph" w:styleId="Ttulo1">
    <w:name w:val="heading 1"/>
    <w:basedOn w:val="Normal"/>
    <w:next w:val="Normal"/>
    <w:link w:val="Ttulo1Car"/>
    <w:uiPriority w:val="9"/>
    <w:qFormat/>
    <w:rsid w:val="00600510"/>
    <w:pPr>
      <w:spacing w:before="480" w:after="0"/>
      <w:contextualSpacing/>
      <w:outlineLvl w:val="0"/>
    </w:pPr>
    <w:rPr>
      <w:rFonts w:asciiTheme="majorHAnsi" w:eastAsiaTheme="majorEastAsia" w:hAnsiTheme="majorHAnsi" w:cstheme="majorBidi"/>
      <w:b/>
      <w:bCs/>
      <w:sz w:val="24"/>
      <w:szCs w:val="28"/>
    </w:rPr>
  </w:style>
  <w:style w:type="paragraph" w:styleId="Ttulo2">
    <w:name w:val="heading 2"/>
    <w:basedOn w:val="Normal"/>
    <w:next w:val="Normal"/>
    <w:link w:val="Ttulo2Car"/>
    <w:uiPriority w:val="9"/>
    <w:unhideWhenUsed/>
    <w:qFormat/>
    <w:rsid w:val="00600510"/>
    <w:pPr>
      <w:spacing w:before="200" w:after="0"/>
      <w:outlineLvl w:val="1"/>
    </w:pPr>
    <w:rPr>
      <w:rFonts w:asciiTheme="majorHAnsi" w:eastAsiaTheme="majorEastAsia" w:hAnsiTheme="majorHAnsi" w:cstheme="majorBidi"/>
      <w:b/>
      <w:bCs/>
      <w:sz w:val="26"/>
      <w:szCs w:val="26"/>
    </w:rPr>
  </w:style>
  <w:style w:type="paragraph" w:styleId="Ttulo3">
    <w:name w:val="heading 3"/>
    <w:basedOn w:val="Normal"/>
    <w:next w:val="Normal"/>
    <w:link w:val="Ttulo3Car"/>
    <w:uiPriority w:val="9"/>
    <w:semiHidden/>
    <w:unhideWhenUsed/>
    <w:qFormat/>
    <w:rsid w:val="00600510"/>
    <w:pPr>
      <w:spacing w:before="200" w:after="0" w:line="271" w:lineRule="auto"/>
      <w:outlineLvl w:val="2"/>
    </w:pPr>
    <w:rPr>
      <w:rFonts w:asciiTheme="majorHAnsi" w:eastAsiaTheme="majorEastAsia" w:hAnsiTheme="majorHAnsi" w:cstheme="majorBidi"/>
      <w:b/>
      <w:bCs/>
    </w:rPr>
  </w:style>
  <w:style w:type="paragraph" w:styleId="Ttulo4">
    <w:name w:val="heading 4"/>
    <w:basedOn w:val="Normal"/>
    <w:next w:val="Normal"/>
    <w:link w:val="Ttulo4Car"/>
    <w:uiPriority w:val="9"/>
    <w:semiHidden/>
    <w:unhideWhenUsed/>
    <w:qFormat/>
    <w:rsid w:val="00600510"/>
    <w:pPr>
      <w:spacing w:before="200" w:after="0"/>
      <w:outlineLvl w:val="3"/>
    </w:pPr>
    <w:rPr>
      <w:rFonts w:asciiTheme="majorHAnsi" w:eastAsiaTheme="majorEastAsia" w:hAnsiTheme="majorHAnsi" w:cstheme="majorBidi"/>
      <w:b/>
      <w:bCs/>
      <w:i/>
      <w:iCs/>
    </w:rPr>
  </w:style>
  <w:style w:type="paragraph" w:styleId="Ttulo5">
    <w:name w:val="heading 5"/>
    <w:basedOn w:val="Normal"/>
    <w:next w:val="Normal"/>
    <w:link w:val="Ttulo5Car"/>
    <w:uiPriority w:val="9"/>
    <w:semiHidden/>
    <w:unhideWhenUsed/>
    <w:qFormat/>
    <w:rsid w:val="00600510"/>
    <w:pPr>
      <w:spacing w:before="200" w:after="0"/>
      <w:outlineLvl w:val="4"/>
    </w:pPr>
    <w:rPr>
      <w:rFonts w:asciiTheme="majorHAnsi" w:eastAsiaTheme="majorEastAsia" w:hAnsiTheme="majorHAnsi" w:cstheme="majorBidi"/>
      <w:b/>
      <w:bCs/>
      <w:color w:val="7F7F7F" w:themeColor="text1" w:themeTint="80"/>
    </w:rPr>
  </w:style>
  <w:style w:type="paragraph" w:styleId="Ttulo6">
    <w:name w:val="heading 6"/>
    <w:basedOn w:val="Normal"/>
    <w:next w:val="Normal"/>
    <w:link w:val="Ttulo6Car"/>
    <w:uiPriority w:val="9"/>
    <w:semiHidden/>
    <w:unhideWhenUsed/>
    <w:qFormat/>
    <w:rsid w:val="00600510"/>
    <w:pPr>
      <w:spacing w:after="0" w:line="271" w:lineRule="auto"/>
      <w:outlineLvl w:val="5"/>
    </w:pPr>
    <w:rPr>
      <w:rFonts w:asciiTheme="majorHAnsi" w:eastAsiaTheme="majorEastAsia" w:hAnsiTheme="majorHAnsi" w:cstheme="majorBidi"/>
      <w:b/>
      <w:bCs/>
      <w:i/>
      <w:iCs/>
      <w:color w:val="7F7F7F" w:themeColor="text1" w:themeTint="80"/>
    </w:rPr>
  </w:style>
  <w:style w:type="paragraph" w:styleId="Ttulo7">
    <w:name w:val="heading 7"/>
    <w:basedOn w:val="Normal"/>
    <w:next w:val="Normal"/>
    <w:link w:val="Ttulo7Car"/>
    <w:uiPriority w:val="9"/>
    <w:semiHidden/>
    <w:unhideWhenUsed/>
    <w:qFormat/>
    <w:rsid w:val="00600510"/>
    <w:pPr>
      <w:spacing w:after="0"/>
      <w:outlineLvl w:val="6"/>
    </w:pPr>
    <w:rPr>
      <w:rFonts w:asciiTheme="majorHAnsi" w:eastAsiaTheme="majorEastAsia" w:hAnsiTheme="majorHAnsi" w:cstheme="majorBidi"/>
      <w:i/>
      <w:iCs/>
    </w:rPr>
  </w:style>
  <w:style w:type="paragraph" w:styleId="Ttulo8">
    <w:name w:val="heading 8"/>
    <w:basedOn w:val="Normal"/>
    <w:next w:val="Normal"/>
    <w:link w:val="Ttulo8Car"/>
    <w:uiPriority w:val="9"/>
    <w:semiHidden/>
    <w:unhideWhenUsed/>
    <w:qFormat/>
    <w:rsid w:val="00600510"/>
    <w:pPr>
      <w:spacing w:after="0"/>
      <w:outlineLvl w:val="7"/>
    </w:pPr>
    <w:rPr>
      <w:rFonts w:asciiTheme="majorHAnsi" w:eastAsiaTheme="majorEastAsia" w:hAnsiTheme="majorHAnsi" w:cstheme="majorBidi"/>
      <w:sz w:val="20"/>
      <w:szCs w:val="20"/>
    </w:rPr>
  </w:style>
  <w:style w:type="paragraph" w:styleId="Ttulo9">
    <w:name w:val="heading 9"/>
    <w:basedOn w:val="Normal"/>
    <w:next w:val="Normal"/>
    <w:link w:val="Ttulo9Car"/>
    <w:uiPriority w:val="9"/>
    <w:semiHidden/>
    <w:unhideWhenUsed/>
    <w:qFormat/>
    <w:rsid w:val="00600510"/>
    <w:pPr>
      <w:spacing w:after="0"/>
      <w:outlineLvl w:val="8"/>
    </w:pPr>
    <w:rPr>
      <w:rFonts w:asciiTheme="majorHAnsi" w:eastAsiaTheme="majorEastAsia" w:hAnsiTheme="majorHAnsi" w:cstheme="majorBidi"/>
      <w:i/>
      <w:iCs/>
      <w:spacing w:val="5"/>
      <w:sz w:val="20"/>
      <w:szCs w:val="20"/>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2Car">
    <w:name w:val="Título 2 Car"/>
    <w:basedOn w:val="Fuentedeprrafopredeter"/>
    <w:link w:val="Ttulo2"/>
    <w:uiPriority w:val="9"/>
    <w:rsid w:val="00600510"/>
    <w:rPr>
      <w:rFonts w:asciiTheme="majorHAnsi" w:eastAsiaTheme="majorEastAsia" w:hAnsiTheme="majorHAnsi" w:cstheme="majorBidi"/>
      <w:b/>
      <w:bCs/>
      <w:sz w:val="26"/>
      <w:szCs w:val="26"/>
    </w:rPr>
  </w:style>
  <w:style w:type="paragraph" w:styleId="Prrafodelista">
    <w:name w:val="List Paragraph"/>
    <w:basedOn w:val="Normal"/>
    <w:uiPriority w:val="34"/>
    <w:qFormat/>
    <w:rsid w:val="00600510"/>
    <w:pPr>
      <w:ind w:left="720"/>
      <w:contextualSpacing/>
    </w:pPr>
  </w:style>
  <w:style w:type="character" w:customStyle="1" w:styleId="Ttulo1Car">
    <w:name w:val="Título 1 Car"/>
    <w:basedOn w:val="Fuentedeprrafopredeter"/>
    <w:link w:val="Ttulo1"/>
    <w:uiPriority w:val="9"/>
    <w:rsid w:val="00600510"/>
    <w:rPr>
      <w:rFonts w:asciiTheme="majorHAnsi" w:eastAsiaTheme="majorEastAsia" w:hAnsiTheme="majorHAnsi" w:cstheme="majorBidi"/>
      <w:b/>
      <w:bCs/>
      <w:sz w:val="24"/>
      <w:szCs w:val="28"/>
    </w:rPr>
  </w:style>
  <w:style w:type="table" w:styleId="Tablaconcuadrcula">
    <w:name w:val="Table Grid"/>
    <w:basedOn w:val="Tablanormal"/>
    <w:uiPriority w:val="59"/>
    <w:rsid w:val="00EF63E1"/>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Ttulo3Car">
    <w:name w:val="Título 3 Car"/>
    <w:basedOn w:val="Fuentedeprrafopredeter"/>
    <w:link w:val="Ttulo3"/>
    <w:uiPriority w:val="9"/>
    <w:rsid w:val="00600510"/>
    <w:rPr>
      <w:rFonts w:asciiTheme="majorHAnsi" w:eastAsiaTheme="majorEastAsia" w:hAnsiTheme="majorHAnsi" w:cstheme="majorBidi"/>
      <w:b/>
      <w:bCs/>
    </w:rPr>
  </w:style>
  <w:style w:type="character" w:customStyle="1" w:styleId="Ttulo4Car">
    <w:name w:val="Título 4 Car"/>
    <w:basedOn w:val="Fuentedeprrafopredeter"/>
    <w:link w:val="Ttulo4"/>
    <w:uiPriority w:val="9"/>
    <w:semiHidden/>
    <w:rsid w:val="00600510"/>
    <w:rPr>
      <w:rFonts w:asciiTheme="majorHAnsi" w:eastAsiaTheme="majorEastAsia" w:hAnsiTheme="majorHAnsi" w:cstheme="majorBidi"/>
      <w:b/>
      <w:bCs/>
      <w:i/>
      <w:iCs/>
    </w:rPr>
  </w:style>
  <w:style w:type="character" w:customStyle="1" w:styleId="Ttulo5Car">
    <w:name w:val="Título 5 Car"/>
    <w:basedOn w:val="Fuentedeprrafopredeter"/>
    <w:link w:val="Ttulo5"/>
    <w:uiPriority w:val="9"/>
    <w:semiHidden/>
    <w:rsid w:val="00600510"/>
    <w:rPr>
      <w:rFonts w:asciiTheme="majorHAnsi" w:eastAsiaTheme="majorEastAsia" w:hAnsiTheme="majorHAnsi" w:cstheme="majorBidi"/>
      <w:b/>
      <w:bCs/>
      <w:color w:val="7F7F7F" w:themeColor="text1" w:themeTint="80"/>
    </w:rPr>
  </w:style>
  <w:style w:type="character" w:customStyle="1" w:styleId="Ttulo6Car">
    <w:name w:val="Título 6 Car"/>
    <w:basedOn w:val="Fuentedeprrafopredeter"/>
    <w:link w:val="Ttulo6"/>
    <w:uiPriority w:val="9"/>
    <w:semiHidden/>
    <w:rsid w:val="00600510"/>
    <w:rPr>
      <w:rFonts w:asciiTheme="majorHAnsi" w:eastAsiaTheme="majorEastAsia" w:hAnsiTheme="majorHAnsi" w:cstheme="majorBidi"/>
      <w:b/>
      <w:bCs/>
      <w:i/>
      <w:iCs/>
      <w:color w:val="7F7F7F" w:themeColor="text1" w:themeTint="80"/>
    </w:rPr>
  </w:style>
  <w:style w:type="character" w:customStyle="1" w:styleId="Ttulo7Car">
    <w:name w:val="Título 7 Car"/>
    <w:basedOn w:val="Fuentedeprrafopredeter"/>
    <w:link w:val="Ttulo7"/>
    <w:uiPriority w:val="9"/>
    <w:semiHidden/>
    <w:rsid w:val="00600510"/>
    <w:rPr>
      <w:rFonts w:asciiTheme="majorHAnsi" w:eastAsiaTheme="majorEastAsia" w:hAnsiTheme="majorHAnsi" w:cstheme="majorBidi"/>
      <w:i/>
      <w:iCs/>
    </w:rPr>
  </w:style>
  <w:style w:type="character" w:customStyle="1" w:styleId="Ttulo8Car">
    <w:name w:val="Título 8 Car"/>
    <w:basedOn w:val="Fuentedeprrafopredeter"/>
    <w:link w:val="Ttulo8"/>
    <w:uiPriority w:val="9"/>
    <w:semiHidden/>
    <w:rsid w:val="00600510"/>
    <w:rPr>
      <w:rFonts w:asciiTheme="majorHAnsi" w:eastAsiaTheme="majorEastAsia" w:hAnsiTheme="majorHAnsi" w:cstheme="majorBidi"/>
      <w:sz w:val="20"/>
      <w:szCs w:val="20"/>
    </w:rPr>
  </w:style>
  <w:style w:type="character" w:customStyle="1" w:styleId="Ttulo9Car">
    <w:name w:val="Título 9 Car"/>
    <w:basedOn w:val="Fuentedeprrafopredeter"/>
    <w:link w:val="Ttulo9"/>
    <w:uiPriority w:val="9"/>
    <w:semiHidden/>
    <w:rsid w:val="00600510"/>
    <w:rPr>
      <w:rFonts w:asciiTheme="majorHAnsi" w:eastAsiaTheme="majorEastAsia" w:hAnsiTheme="majorHAnsi" w:cstheme="majorBidi"/>
      <w:i/>
      <w:iCs/>
      <w:spacing w:val="5"/>
      <w:sz w:val="20"/>
      <w:szCs w:val="20"/>
    </w:rPr>
  </w:style>
  <w:style w:type="paragraph" w:styleId="Ttulo">
    <w:name w:val="Title"/>
    <w:basedOn w:val="Normal"/>
    <w:next w:val="Normal"/>
    <w:link w:val="TtuloCar"/>
    <w:uiPriority w:val="10"/>
    <w:qFormat/>
    <w:rsid w:val="00600510"/>
    <w:pPr>
      <w:pBdr>
        <w:bottom w:val="single" w:sz="4" w:space="1" w:color="auto"/>
      </w:pBdr>
      <w:spacing w:line="240" w:lineRule="auto"/>
      <w:contextualSpacing/>
    </w:pPr>
    <w:rPr>
      <w:rFonts w:asciiTheme="majorHAnsi" w:eastAsiaTheme="majorEastAsia" w:hAnsiTheme="majorHAnsi" w:cstheme="majorBidi"/>
      <w:spacing w:val="5"/>
      <w:sz w:val="52"/>
      <w:szCs w:val="52"/>
    </w:rPr>
  </w:style>
  <w:style w:type="character" w:customStyle="1" w:styleId="TtuloCar">
    <w:name w:val="Título Car"/>
    <w:basedOn w:val="Fuentedeprrafopredeter"/>
    <w:link w:val="Ttulo"/>
    <w:uiPriority w:val="10"/>
    <w:rsid w:val="00600510"/>
    <w:rPr>
      <w:rFonts w:asciiTheme="majorHAnsi" w:eastAsiaTheme="majorEastAsia" w:hAnsiTheme="majorHAnsi" w:cstheme="majorBidi"/>
      <w:spacing w:val="5"/>
      <w:sz w:val="52"/>
      <w:szCs w:val="52"/>
    </w:rPr>
  </w:style>
  <w:style w:type="paragraph" w:styleId="Subttulo">
    <w:name w:val="Subtitle"/>
    <w:basedOn w:val="Normal"/>
    <w:next w:val="Normal"/>
    <w:link w:val="SubttuloCar"/>
    <w:uiPriority w:val="11"/>
    <w:qFormat/>
    <w:rsid w:val="00600510"/>
    <w:pPr>
      <w:spacing w:after="600"/>
    </w:pPr>
    <w:rPr>
      <w:rFonts w:asciiTheme="majorHAnsi" w:eastAsiaTheme="majorEastAsia" w:hAnsiTheme="majorHAnsi" w:cstheme="majorBidi"/>
      <w:i/>
      <w:iCs/>
      <w:spacing w:val="13"/>
      <w:sz w:val="24"/>
      <w:szCs w:val="24"/>
    </w:rPr>
  </w:style>
  <w:style w:type="character" w:customStyle="1" w:styleId="SubttuloCar">
    <w:name w:val="Subtítulo Car"/>
    <w:basedOn w:val="Fuentedeprrafopredeter"/>
    <w:link w:val="Subttulo"/>
    <w:uiPriority w:val="11"/>
    <w:rsid w:val="00600510"/>
    <w:rPr>
      <w:rFonts w:asciiTheme="majorHAnsi" w:eastAsiaTheme="majorEastAsia" w:hAnsiTheme="majorHAnsi" w:cstheme="majorBidi"/>
      <w:i/>
      <w:iCs/>
      <w:spacing w:val="13"/>
      <w:sz w:val="24"/>
      <w:szCs w:val="24"/>
    </w:rPr>
  </w:style>
  <w:style w:type="character" w:styleId="Textoennegrita">
    <w:name w:val="Strong"/>
    <w:uiPriority w:val="22"/>
    <w:qFormat/>
    <w:rsid w:val="00600510"/>
    <w:rPr>
      <w:b/>
      <w:bCs/>
    </w:rPr>
  </w:style>
  <w:style w:type="character" w:styleId="nfasis">
    <w:name w:val="Emphasis"/>
    <w:uiPriority w:val="20"/>
    <w:qFormat/>
    <w:rsid w:val="00600510"/>
    <w:rPr>
      <w:b/>
      <w:bCs/>
      <w:i/>
      <w:iCs/>
      <w:spacing w:val="10"/>
      <w:bdr w:val="none" w:sz="0" w:space="0" w:color="auto"/>
      <w:shd w:val="clear" w:color="auto" w:fill="auto"/>
    </w:rPr>
  </w:style>
  <w:style w:type="paragraph" w:styleId="Sinespaciado">
    <w:name w:val="No Spacing"/>
    <w:basedOn w:val="Normal"/>
    <w:uiPriority w:val="1"/>
    <w:qFormat/>
    <w:rsid w:val="00600510"/>
    <w:pPr>
      <w:spacing w:after="0" w:line="240" w:lineRule="auto"/>
    </w:pPr>
  </w:style>
  <w:style w:type="paragraph" w:styleId="Cita">
    <w:name w:val="Quote"/>
    <w:basedOn w:val="Normal"/>
    <w:next w:val="Normal"/>
    <w:link w:val="CitaCar"/>
    <w:uiPriority w:val="29"/>
    <w:qFormat/>
    <w:rsid w:val="00600510"/>
    <w:pPr>
      <w:spacing w:before="200" w:after="0"/>
      <w:ind w:left="360" w:right="360"/>
    </w:pPr>
    <w:rPr>
      <w:i/>
      <w:iCs/>
    </w:rPr>
  </w:style>
  <w:style w:type="character" w:customStyle="1" w:styleId="CitaCar">
    <w:name w:val="Cita Car"/>
    <w:basedOn w:val="Fuentedeprrafopredeter"/>
    <w:link w:val="Cita"/>
    <w:uiPriority w:val="29"/>
    <w:rsid w:val="00600510"/>
    <w:rPr>
      <w:i/>
      <w:iCs/>
    </w:rPr>
  </w:style>
  <w:style w:type="paragraph" w:styleId="Citadestacada">
    <w:name w:val="Intense Quote"/>
    <w:basedOn w:val="Normal"/>
    <w:next w:val="Normal"/>
    <w:link w:val="CitadestacadaCar"/>
    <w:uiPriority w:val="30"/>
    <w:qFormat/>
    <w:rsid w:val="00600510"/>
    <w:pPr>
      <w:pBdr>
        <w:bottom w:val="single" w:sz="4" w:space="1" w:color="auto"/>
      </w:pBdr>
      <w:spacing w:before="200" w:after="280"/>
      <w:ind w:left="1008" w:right="1152"/>
      <w:jc w:val="both"/>
    </w:pPr>
    <w:rPr>
      <w:b/>
      <w:bCs/>
      <w:i/>
      <w:iCs/>
    </w:rPr>
  </w:style>
  <w:style w:type="character" w:customStyle="1" w:styleId="CitadestacadaCar">
    <w:name w:val="Cita destacada Car"/>
    <w:basedOn w:val="Fuentedeprrafopredeter"/>
    <w:link w:val="Citadestacada"/>
    <w:uiPriority w:val="30"/>
    <w:rsid w:val="00600510"/>
    <w:rPr>
      <w:b/>
      <w:bCs/>
      <w:i/>
      <w:iCs/>
    </w:rPr>
  </w:style>
  <w:style w:type="character" w:styleId="nfasissutil">
    <w:name w:val="Subtle Emphasis"/>
    <w:uiPriority w:val="19"/>
    <w:qFormat/>
    <w:rsid w:val="00600510"/>
    <w:rPr>
      <w:i/>
      <w:iCs/>
    </w:rPr>
  </w:style>
  <w:style w:type="character" w:styleId="nfasisintenso">
    <w:name w:val="Intense Emphasis"/>
    <w:uiPriority w:val="21"/>
    <w:qFormat/>
    <w:rsid w:val="00600510"/>
    <w:rPr>
      <w:b/>
      <w:bCs/>
    </w:rPr>
  </w:style>
  <w:style w:type="character" w:styleId="Referenciasutil">
    <w:name w:val="Subtle Reference"/>
    <w:uiPriority w:val="31"/>
    <w:qFormat/>
    <w:rsid w:val="00600510"/>
    <w:rPr>
      <w:smallCaps/>
    </w:rPr>
  </w:style>
  <w:style w:type="character" w:styleId="Referenciaintensa">
    <w:name w:val="Intense Reference"/>
    <w:uiPriority w:val="32"/>
    <w:qFormat/>
    <w:rsid w:val="00600510"/>
    <w:rPr>
      <w:smallCaps/>
      <w:spacing w:val="5"/>
      <w:u w:val="single"/>
    </w:rPr>
  </w:style>
  <w:style w:type="character" w:styleId="Ttulodellibro">
    <w:name w:val="Book Title"/>
    <w:uiPriority w:val="33"/>
    <w:qFormat/>
    <w:rsid w:val="00600510"/>
    <w:rPr>
      <w:i/>
      <w:iCs/>
      <w:smallCaps/>
      <w:spacing w:val="5"/>
    </w:rPr>
  </w:style>
  <w:style w:type="paragraph" w:styleId="TtulodeTDC">
    <w:name w:val="TOC Heading"/>
    <w:basedOn w:val="Ttulo1"/>
    <w:next w:val="Normal"/>
    <w:uiPriority w:val="39"/>
    <w:semiHidden/>
    <w:unhideWhenUsed/>
    <w:qFormat/>
    <w:rsid w:val="00600510"/>
    <w:pPr>
      <w:outlineLvl w:val="9"/>
    </w:pPr>
  </w:style>
  <w:style w:type="paragraph" w:styleId="Encabezado">
    <w:name w:val="header"/>
    <w:basedOn w:val="Normal"/>
    <w:link w:val="EncabezadoCar"/>
    <w:uiPriority w:val="99"/>
    <w:unhideWhenUsed/>
    <w:rsid w:val="00D84097"/>
    <w:pPr>
      <w:tabs>
        <w:tab w:val="center" w:pos="4680"/>
        <w:tab w:val="right" w:pos="9360"/>
      </w:tabs>
      <w:spacing w:after="0" w:line="240" w:lineRule="auto"/>
    </w:pPr>
  </w:style>
  <w:style w:type="character" w:customStyle="1" w:styleId="EncabezadoCar">
    <w:name w:val="Encabezado Car"/>
    <w:basedOn w:val="Fuentedeprrafopredeter"/>
    <w:link w:val="Encabezado"/>
    <w:uiPriority w:val="99"/>
    <w:rsid w:val="00D84097"/>
  </w:style>
  <w:style w:type="paragraph" w:styleId="Piedepgina">
    <w:name w:val="footer"/>
    <w:basedOn w:val="Normal"/>
    <w:link w:val="PiedepginaCar"/>
    <w:uiPriority w:val="99"/>
    <w:unhideWhenUsed/>
    <w:rsid w:val="00D84097"/>
    <w:pPr>
      <w:tabs>
        <w:tab w:val="center" w:pos="4680"/>
        <w:tab w:val="right" w:pos="9360"/>
      </w:tabs>
      <w:spacing w:after="0" w:line="240" w:lineRule="auto"/>
    </w:pPr>
  </w:style>
  <w:style w:type="character" w:customStyle="1" w:styleId="PiedepginaCar">
    <w:name w:val="Pie de página Car"/>
    <w:basedOn w:val="Fuentedeprrafopredeter"/>
    <w:link w:val="Piedepgina"/>
    <w:uiPriority w:val="99"/>
    <w:rsid w:val="00D84097"/>
  </w:style>
  <w:style w:type="character" w:styleId="Hipervnculo">
    <w:name w:val="Hyperlink"/>
    <w:basedOn w:val="Fuentedeprrafopredeter"/>
    <w:uiPriority w:val="99"/>
    <w:semiHidden/>
    <w:unhideWhenUsed/>
    <w:rsid w:val="0096542D"/>
    <w:rPr>
      <w:color w:val="0000FF"/>
      <w:u w:val="single"/>
    </w:rPr>
  </w:style>
  <w:style w:type="paragraph" w:styleId="Textodeglobo">
    <w:name w:val="Balloon Text"/>
    <w:basedOn w:val="Normal"/>
    <w:link w:val="TextodegloboCar"/>
    <w:uiPriority w:val="99"/>
    <w:semiHidden/>
    <w:unhideWhenUsed/>
    <w:rsid w:val="00C83CE2"/>
    <w:pPr>
      <w:spacing w:after="0" w:line="240" w:lineRule="auto"/>
    </w:pPr>
    <w:rPr>
      <w:rFonts w:ascii="Tahoma" w:hAnsi="Tahoma" w:cs="Tahoma"/>
      <w:sz w:val="16"/>
      <w:szCs w:val="16"/>
    </w:rPr>
  </w:style>
  <w:style w:type="character" w:customStyle="1" w:styleId="TextodegloboCar">
    <w:name w:val="Texto de globo Car"/>
    <w:basedOn w:val="Fuentedeprrafopredeter"/>
    <w:link w:val="Textodeglobo"/>
    <w:uiPriority w:val="99"/>
    <w:semiHidden/>
    <w:rsid w:val="00C83CE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s-ES" w:eastAsia="es-E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ijcrt.org/papers/IJCRT200342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323</TotalTime>
  <Pages>11</Pages>
  <Words>2051</Words>
  <Characters>11284</Characters>
  <Application>Microsoft Office Word</Application>
  <DocSecurity>0</DocSecurity>
  <Lines>94</Lines>
  <Paragraphs>26</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13309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Luffi</cp:lastModifiedBy>
  <cp:revision>41</cp:revision>
  <dcterms:created xsi:type="dcterms:W3CDTF">2020-08-23T13:24:00Z</dcterms:created>
  <dcterms:modified xsi:type="dcterms:W3CDTF">2021-01-03T14:01:00Z</dcterms:modified>
</cp:coreProperties>
</file>