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C5B61D" w14:textId="77777777" w:rsidR="0034251D" w:rsidRPr="00995384" w:rsidRDefault="0034251D" w:rsidP="0034251D">
      <w:pPr>
        <w:jc w:val="center"/>
        <w:rPr>
          <w:rFonts w:ascii="Arial" w:hAnsi="Arial" w:cs="Arial"/>
          <w:b/>
        </w:rPr>
      </w:pPr>
      <w:bookmarkStart w:id="0" w:name="_Hlk161310389"/>
      <w:bookmarkEnd w:id="0"/>
      <w:r w:rsidRPr="00995384">
        <w:rPr>
          <w:rFonts w:ascii="Arial" w:hAnsi="Arial" w:cs="Arial"/>
          <w:b/>
        </w:rPr>
        <w:t>Assignment Submission Form</w:t>
      </w:r>
    </w:p>
    <w:p w14:paraId="79E85790" w14:textId="77777777" w:rsidR="0034251D" w:rsidRPr="00995384" w:rsidRDefault="0034251D" w:rsidP="0034251D">
      <w:pPr>
        <w:jc w:val="center"/>
        <w:rPr>
          <w:rFonts w:ascii="Arial" w:hAnsi="Arial" w:cs="Arial"/>
          <w:b/>
        </w:rPr>
      </w:pPr>
      <w:r w:rsidRPr="00995384">
        <w:rPr>
          <w:rFonts w:ascii="Arial" w:hAnsi="Arial" w:cs="Arial"/>
          <w:b/>
        </w:rPr>
        <w:t>Wales Academy for Professional Practice and Applied Research</w:t>
      </w:r>
    </w:p>
    <w:p w14:paraId="61743821" w14:textId="77777777" w:rsidR="0034251D" w:rsidRPr="00995384" w:rsidRDefault="0034251D" w:rsidP="0034251D">
      <w:pPr>
        <w:rPr>
          <w:rFonts w:ascii="Arial" w:hAnsi="Arial" w:cs="Arial"/>
        </w:rPr>
      </w:pPr>
    </w:p>
    <w:p w14:paraId="3245A0AF" w14:textId="0F6877CF" w:rsidR="0034251D" w:rsidRPr="00995384" w:rsidRDefault="0034251D" w:rsidP="0034251D">
      <w:pPr>
        <w:rPr>
          <w:rFonts w:ascii="Arial" w:hAnsi="Arial" w:cs="Arial"/>
          <w:sz w:val="20"/>
        </w:rPr>
      </w:pPr>
      <w:r w:rsidRPr="00995384">
        <w:rPr>
          <w:rFonts w:ascii="Arial" w:hAnsi="Arial" w:cs="Arial"/>
        </w:rPr>
        <w:t xml:space="preserve">Please complete this form and send with your submission to      </w:t>
      </w:r>
      <w:hyperlink r:id="rId9" w:history="1">
        <w:r w:rsidRPr="00995384">
          <w:rPr>
            <w:rStyle w:val="Hyperlink"/>
            <w:rFonts w:ascii="Arial" w:hAnsi="Arial" w:cs="Arial"/>
            <w:i/>
          </w:rPr>
          <w:t>wappar@uwtsd.ac.uk</w:t>
        </w:r>
      </w:hyperlink>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64"/>
      </w:tblGrid>
      <w:tr w:rsidR="0034251D" w:rsidRPr="00995384" w14:paraId="0687C032" w14:textId="77777777" w:rsidTr="00E059CF">
        <w:trPr>
          <w:trHeight w:val="4493"/>
        </w:trPr>
        <w:tc>
          <w:tcPr>
            <w:tcW w:w="9464" w:type="dxa"/>
          </w:tcPr>
          <w:p w14:paraId="34322447" w14:textId="77777777" w:rsidR="0034251D" w:rsidRPr="00995384" w:rsidRDefault="0034251D" w:rsidP="00E059CF">
            <w:pPr>
              <w:spacing w:line="276" w:lineRule="auto"/>
              <w:rPr>
                <w:rFonts w:ascii="Arial" w:hAnsi="Arial" w:cs="Arial"/>
                <w:b/>
              </w:rPr>
            </w:pPr>
            <w:r w:rsidRPr="00995384">
              <w:rPr>
                <w:rFonts w:ascii="Arial" w:hAnsi="Arial" w:cs="Arial"/>
                <w:b/>
              </w:rPr>
              <w:t>Wales Academy for Professional Practice and Applied Research office COPY</w:t>
            </w:r>
          </w:p>
          <w:p w14:paraId="02A6954F" w14:textId="77777777" w:rsidR="0034251D" w:rsidRPr="00995384" w:rsidRDefault="0034251D" w:rsidP="00E059CF">
            <w:pPr>
              <w:spacing w:line="276" w:lineRule="auto"/>
              <w:rPr>
                <w:rFonts w:ascii="Arial" w:hAnsi="Arial" w:cs="Arial"/>
                <w:b/>
              </w:rPr>
            </w:pPr>
          </w:p>
          <w:p w14:paraId="5179C3B7" w14:textId="2B55EE8B" w:rsidR="0034251D" w:rsidRPr="00995384" w:rsidRDefault="0034251D" w:rsidP="00E059CF">
            <w:pPr>
              <w:spacing w:line="276" w:lineRule="auto"/>
              <w:rPr>
                <w:rFonts w:ascii="Arial" w:hAnsi="Arial" w:cs="Arial"/>
              </w:rPr>
            </w:pPr>
            <w:r w:rsidRPr="00995384">
              <w:rPr>
                <w:rFonts w:ascii="Arial" w:hAnsi="Arial" w:cs="Arial"/>
              </w:rPr>
              <w:t>Student Number: _____________2241526_____________________________</w:t>
            </w:r>
          </w:p>
          <w:p w14:paraId="4C651355" w14:textId="1AAD06AB" w:rsidR="0034251D" w:rsidRPr="00995384" w:rsidRDefault="0034251D" w:rsidP="00E059CF">
            <w:pPr>
              <w:spacing w:line="276" w:lineRule="auto"/>
              <w:rPr>
                <w:rFonts w:ascii="Arial" w:hAnsi="Arial" w:cs="Arial"/>
              </w:rPr>
            </w:pPr>
            <w:r w:rsidRPr="00995384">
              <w:rPr>
                <w:rFonts w:ascii="Arial" w:hAnsi="Arial" w:cs="Arial"/>
              </w:rPr>
              <w:t>Student’s Name: _____________Aaron Hulson__________________________</w:t>
            </w:r>
          </w:p>
          <w:p w14:paraId="0911D6E3" w14:textId="00C81110" w:rsidR="0034251D" w:rsidRPr="00995384" w:rsidRDefault="0034251D" w:rsidP="00E059CF">
            <w:pPr>
              <w:spacing w:line="276" w:lineRule="auto"/>
              <w:rPr>
                <w:rFonts w:ascii="Arial" w:hAnsi="Arial" w:cs="Arial"/>
              </w:rPr>
            </w:pPr>
            <w:r w:rsidRPr="00995384">
              <w:rPr>
                <w:rFonts w:ascii="Arial" w:hAnsi="Arial" w:cs="Arial"/>
              </w:rPr>
              <w:t>Tutor Name: ________________Julie Crossman_________________________</w:t>
            </w:r>
          </w:p>
          <w:p w14:paraId="5F6943AD" w14:textId="52F75B6A" w:rsidR="0034251D" w:rsidRPr="00995384" w:rsidRDefault="0034251D" w:rsidP="00E059CF">
            <w:pPr>
              <w:spacing w:line="276" w:lineRule="auto"/>
              <w:rPr>
                <w:rFonts w:ascii="Arial" w:hAnsi="Arial" w:cs="Arial"/>
              </w:rPr>
            </w:pPr>
            <w:r w:rsidRPr="00995384">
              <w:rPr>
                <w:rFonts w:ascii="Arial" w:hAnsi="Arial" w:cs="Arial"/>
              </w:rPr>
              <w:t>Assignment Title: _____________</w:t>
            </w:r>
            <w:r w:rsidR="000E1E87" w:rsidRPr="00995384">
              <w:rPr>
                <w:rFonts w:ascii="Arial" w:hAnsi="Arial" w:cs="Arial"/>
              </w:rPr>
              <w:t>Leadership and Change_________________</w:t>
            </w:r>
          </w:p>
          <w:p w14:paraId="5A0234F9" w14:textId="60AF7D4E" w:rsidR="0034251D" w:rsidRPr="00995384" w:rsidRDefault="0034251D" w:rsidP="00E059CF">
            <w:pPr>
              <w:spacing w:line="276" w:lineRule="auto"/>
              <w:rPr>
                <w:rFonts w:ascii="Arial" w:hAnsi="Arial" w:cs="Arial"/>
              </w:rPr>
            </w:pPr>
            <w:r w:rsidRPr="00995384">
              <w:rPr>
                <w:rFonts w:ascii="Arial" w:hAnsi="Arial" w:cs="Arial"/>
              </w:rPr>
              <w:t>Module Code: ___________________BMPF702</w:t>
            </w:r>
            <w:r w:rsidR="000E1E87" w:rsidRPr="00995384">
              <w:rPr>
                <w:rFonts w:ascii="Arial" w:hAnsi="Arial" w:cs="Arial"/>
              </w:rPr>
              <w:t>3</w:t>
            </w:r>
            <w:r w:rsidRPr="00995384">
              <w:rPr>
                <w:rFonts w:ascii="Arial" w:hAnsi="Arial" w:cs="Arial"/>
              </w:rPr>
              <w:t>_________________________</w:t>
            </w:r>
          </w:p>
          <w:p w14:paraId="0ADC7B0C" w14:textId="1171BBF5" w:rsidR="0034251D" w:rsidRPr="00995384" w:rsidRDefault="0034251D" w:rsidP="00E059CF">
            <w:pPr>
              <w:spacing w:line="276" w:lineRule="auto"/>
              <w:rPr>
                <w:rFonts w:ascii="Arial" w:hAnsi="Arial" w:cs="Arial"/>
              </w:rPr>
            </w:pPr>
            <w:r w:rsidRPr="00995384">
              <w:rPr>
                <w:rFonts w:ascii="Arial" w:hAnsi="Arial" w:cs="Arial"/>
              </w:rPr>
              <w:t>Submission Date: ________________</w:t>
            </w:r>
            <w:r w:rsidR="00265726" w:rsidRPr="00995384">
              <w:rPr>
                <w:rFonts w:ascii="Arial" w:hAnsi="Arial" w:cs="Arial"/>
              </w:rPr>
              <w:t>15</w:t>
            </w:r>
            <w:r w:rsidRPr="00995384">
              <w:rPr>
                <w:rFonts w:ascii="Arial" w:hAnsi="Arial" w:cs="Arial"/>
              </w:rPr>
              <w:t>/0</w:t>
            </w:r>
            <w:r w:rsidR="00265726" w:rsidRPr="00995384">
              <w:rPr>
                <w:rFonts w:ascii="Arial" w:hAnsi="Arial" w:cs="Arial"/>
              </w:rPr>
              <w:t>3</w:t>
            </w:r>
            <w:r w:rsidRPr="00995384">
              <w:rPr>
                <w:rFonts w:ascii="Arial" w:hAnsi="Arial" w:cs="Arial"/>
              </w:rPr>
              <w:t>/202</w:t>
            </w:r>
            <w:r w:rsidR="00265726" w:rsidRPr="00995384">
              <w:rPr>
                <w:rFonts w:ascii="Arial" w:hAnsi="Arial" w:cs="Arial"/>
              </w:rPr>
              <w:t>4</w:t>
            </w:r>
            <w:r w:rsidRPr="00995384">
              <w:rPr>
                <w:rFonts w:ascii="Arial" w:hAnsi="Arial" w:cs="Arial"/>
              </w:rPr>
              <w:t>________________________</w:t>
            </w:r>
          </w:p>
          <w:p w14:paraId="47692BC3" w14:textId="77777777" w:rsidR="0034251D" w:rsidRPr="00995384" w:rsidRDefault="0034251D" w:rsidP="00E059CF">
            <w:pPr>
              <w:spacing w:line="276" w:lineRule="auto"/>
              <w:rPr>
                <w:rFonts w:ascii="Arial" w:hAnsi="Arial" w:cs="Arial"/>
                <w:b/>
              </w:rPr>
            </w:pPr>
            <w:r w:rsidRPr="00995384">
              <w:rPr>
                <w:rFonts w:ascii="Arial" w:hAnsi="Arial" w:cs="Arial"/>
                <w:b/>
              </w:rPr>
              <w:t>Your work will not be marked unless it is accompanied by this statement.</w:t>
            </w:r>
          </w:p>
          <w:p w14:paraId="28C0BEB8" w14:textId="77777777" w:rsidR="0034251D" w:rsidRPr="00995384" w:rsidRDefault="0034251D" w:rsidP="00E059CF">
            <w:pPr>
              <w:spacing w:line="276" w:lineRule="auto"/>
              <w:rPr>
                <w:rFonts w:ascii="Arial" w:hAnsi="Arial" w:cs="Arial"/>
              </w:rPr>
            </w:pPr>
            <w:r w:rsidRPr="00995384">
              <w:rPr>
                <w:rFonts w:ascii="Arial" w:hAnsi="Arial" w:cs="Arial"/>
              </w:rPr>
              <w:t xml:space="preserve">I confirm that this is my original work and that I have adhered to the University’s policy on plagiarism. </w:t>
            </w:r>
          </w:p>
          <w:p w14:paraId="02FB7D78" w14:textId="5575486E" w:rsidR="0034251D" w:rsidRPr="00995384" w:rsidRDefault="0034251D" w:rsidP="00E059CF">
            <w:pPr>
              <w:spacing w:line="276" w:lineRule="auto"/>
              <w:rPr>
                <w:rFonts w:ascii="Arial" w:hAnsi="Arial" w:cs="Arial"/>
              </w:rPr>
            </w:pPr>
            <w:r w:rsidRPr="00995384">
              <w:rPr>
                <w:rFonts w:ascii="Arial" w:hAnsi="Arial" w:cs="Arial"/>
              </w:rPr>
              <w:t>Student’s Name: ___Aaron Hulson______Signature_____</w:t>
            </w:r>
            <w:proofErr w:type="spellStart"/>
            <w:proofErr w:type="gramStart"/>
            <w:r w:rsidRPr="00995384">
              <w:rPr>
                <w:rFonts w:ascii="Arial" w:hAnsi="Arial" w:cs="Arial"/>
              </w:rPr>
              <w:t>A.Hulson</w:t>
            </w:r>
            <w:proofErr w:type="spellEnd"/>
            <w:proofErr w:type="gramEnd"/>
            <w:r w:rsidRPr="00995384">
              <w:rPr>
                <w:rFonts w:ascii="Arial" w:hAnsi="Arial" w:cs="Arial"/>
              </w:rPr>
              <w:t>____________</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67"/>
            </w:tblGrid>
            <w:tr w:rsidR="0034251D" w:rsidRPr="00995384" w14:paraId="59F47966" w14:textId="77777777" w:rsidTr="00E059CF">
              <w:tc>
                <w:tcPr>
                  <w:tcW w:w="9067" w:type="dxa"/>
                </w:tcPr>
                <w:p w14:paraId="05092749" w14:textId="77777777" w:rsidR="0034251D" w:rsidRPr="00995384" w:rsidRDefault="0034251D" w:rsidP="00E059CF">
                  <w:pPr>
                    <w:spacing w:line="276" w:lineRule="auto"/>
                    <w:rPr>
                      <w:rFonts w:ascii="Arial" w:hAnsi="Arial" w:cs="Arial"/>
                      <w:b/>
                      <w:sz w:val="20"/>
                    </w:rPr>
                  </w:pPr>
                  <w:r w:rsidRPr="00995384">
                    <w:rPr>
                      <w:rFonts w:ascii="Arial" w:hAnsi="Arial" w:cs="Arial"/>
                      <w:b/>
                      <w:sz w:val="20"/>
                    </w:rPr>
                    <w:t>Wales Academy for Professional Practice and Applied Research Staff only</w:t>
                  </w:r>
                </w:p>
                <w:p w14:paraId="4B34C1F6" w14:textId="77777777" w:rsidR="0034251D" w:rsidRPr="00995384" w:rsidRDefault="0034251D" w:rsidP="00E059CF">
                  <w:pPr>
                    <w:spacing w:line="276" w:lineRule="auto"/>
                    <w:rPr>
                      <w:rFonts w:ascii="Arial" w:hAnsi="Arial" w:cs="Arial"/>
                      <w:b/>
                      <w:sz w:val="20"/>
                    </w:rPr>
                  </w:pPr>
                </w:p>
                <w:p w14:paraId="4201CBCE" w14:textId="77777777" w:rsidR="0034251D" w:rsidRPr="00995384" w:rsidRDefault="0034251D" w:rsidP="00E059CF">
                  <w:pPr>
                    <w:spacing w:line="276" w:lineRule="auto"/>
                    <w:rPr>
                      <w:rFonts w:ascii="Arial" w:hAnsi="Arial" w:cs="Arial"/>
                    </w:rPr>
                  </w:pPr>
                  <w:r w:rsidRPr="00995384">
                    <w:rPr>
                      <w:rFonts w:ascii="Arial" w:hAnsi="Arial" w:cs="Arial"/>
                    </w:rPr>
                    <w:t xml:space="preserve">Received </w:t>
                  </w:r>
                  <w:proofErr w:type="spellStart"/>
                  <w:proofErr w:type="gramStart"/>
                  <w:r w:rsidRPr="00995384">
                    <w:rPr>
                      <w:rFonts w:ascii="Arial" w:hAnsi="Arial" w:cs="Arial"/>
                    </w:rPr>
                    <w:t>by:_</w:t>
                  </w:r>
                  <w:proofErr w:type="gramEnd"/>
                  <w:r w:rsidRPr="00995384">
                    <w:rPr>
                      <w:rFonts w:ascii="Arial" w:hAnsi="Arial" w:cs="Arial"/>
                    </w:rPr>
                    <w:t>____________________Date</w:t>
                  </w:r>
                  <w:proofErr w:type="spellEnd"/>
                  <w:r w:rsidRPr="00995384">
                    <w:rPr>
                      <w:rFonts w:ascii="Arial" w:hAnsi="Arial" w:cs="Arial"/>
                    </w:rPr>
                    <w:t xml:space="preserve"> submitted:____________________</w:t>
                  </w:r>
                </w:p>
              </w:tc>
            </w:tr>
          </w:tbl>
          <w:p w14:paraId="12E2168C" w14:textId="77777777" w:rsidR="0034251D" w:rsidRPr="00995384" w:rsidRDefault="0034251D" w:rsidP="00E059CF">
            <w:pPr>
              <w:spacing w:line="276" w:lineRule="auto"/>
              <w:rPr>
                <w:rFonts w:ascii="Arial" w:hAnsi="Arial" w:cs="Arial"/>
              </w:rPr>
            </w:pPr>
          </w:p>
        </w:tc>
      </w:tr>
    </w:tbl>
    <w:p w14:paraId="09A3F76D" w14:textId="77777777" w:rsidR="0034251D" w:rsidRPr="00995384" w:rsidRDefault="0034251D" w:rsidP="0034251D">
      <w:pPr>
        <w:rPr>
          <w:rFonts w:ascii="Arial" w:hAnsi="Arial" w:cs="Arial"/>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64"/>
      </w:tblGrid>
      <w:tr w:rsidR="0034251D" w:rsidRPr="00995384" w14:paraId="542A0E68" w14:textId="77777777" w:rsidTr="00E059CF">
        <w:trPr>
          <w:trHeight w:val="3324"/>
        </w:trPr>
        <w:tc>
          <w:tcPr>
            <w:tcW w:w="9464" w:type="dxa"/>
          </w:tcPr>
          <w:p w14:paraId="7257CF03" w14:textId="77777777" w:rsidR="0034251D" w:rsidRPr="00995384" w:rsidRDefault="0034251D" w:rsidP="00E059CF">
            <w:pPr>
              <w:spacing w:line="276" w:lineRule="auto"/>
              <w:rPr>
                <w:rFonts w:ascii="Arial" w:hAnsi="Arial" w:cs="Arial"/>
                <w:b/>
              </w:rPr>
            </w:pPr>
            <w:r w:rsidRPr="00995384">
              <w:rPr>
                <w:rFonts w:ascii="Arial" w:hAnsi="Arial" w:cs="Arial"/>
                <w:b/>
              </w:rPr>
              <w:t>Student Receipt</w:t>
            </w:r>
          </w:p>
          <w:p w14:paraId="75D4EAD3" w14:textId="35C8FD7E" w:rsidR="0034251D" w:rsidRPr="00995384" w:rsidRDefault="0034251D" w:rsidP="00E059CF">
            <w:pPr>
              <w:spacing w:line="276" w:lineRule="auto"/>
              <w:rPr>
                <w:rFonts w:ascii="Arial" w:hAnsi="Arial" w:cs="Arial"/>
              </w:rPr>
            </w:pPr>
            <w:r w:rsidRPr="00995384">
              <w:rPr>
                <w:rFonts w:ascii="Arial" w:hAnsi="Arial" w:cs="Arial"/>
              </w:rPr>
              <w:t>Student Number: ______________________________________________</w:t>
            </w:r>
          </w:p>
          <w:p w14:paraId="6579DB3B" w14:textId="7AB19493" w:rsidR="0034251D" w:rsidRPr="00995384" w:rsidRDefault="0034251D" w:rsidP="00E059CF">
            <w:pPr>
              <w:spacing w:line="276" w:lineRule="auto"/>
              <w:rPr>
                <w:rFonts w:ascii="Arial" w:hAnsi="Arial" w:cs="Arial"/>
              </w:rPr>
            </w:pPr>
            <w:r w:rsidRPr="00995384">
              <w:rPr>
                <w:rFonts w:ascii="Arial" w:hAnsi="Arial" w:cs="Arial"/>
              </w:rPr>
              <w:t>Student’s Name: _______________________________________________</w:t>
            </w:r>
          </w:p>
          <w:p w14:paraId="35F6086F" w14:textId="099DC863" w:rsidR="0034251D" w:rsidRPr="00995384" w:rsidRDefault="0034251D" w:rsidP="00E059CF">
            <w:pPr>
              <w:spacing w:line="276" w:lineRule="auto"/>
              <w:rPr>
                <w:rFonts w:ascii="Arial" w:hAnsi="Arial" w:cs="Arial"/>
              </w:rPr>
            </w:pPr>
            <w:r w:rsidRPr="00995384">
              <w:rPr>
                <w:rFonts w:ascii="Arial" w:hAnsi="Arial" w:cs="Arial"/>
              </w:rPr>
              <w:t>Tutor Name: _________________________________________________</w:t>
            </w:r>
          </w:p>
          <w:p w14:paraId="4E84D998" w14:textId="051D308C" w:rsidR="0034251D" w:rsidRPr="00995384" w:rsidRDefault="0034251D" w:rsidP="00E059CF">
            <w:pPr>
              <w:spacing w:line="276" w:lineRule="auto"/>
              <w:rPr>
                <w:rFonts w:ascii="Arial" w:hAnsi="Arial" w:cs="Arial"/>
              </w:rPr>
            </w:pPr>
            <w:r w:rsidRPr="00995384">
              <w:rPr>
                <w:rFonts w:ascii="Arial" w:hAnsi="Arial" w:cs="Arial"/>
              </w:rPr>
              <w:t>Assignment Title: ______________________________________________</w:t>
            </w:r>
          </w:p>
          <w:p w14:paraId="637B02D5" w14:textId="4BDC0F46" w:rsidR="0034251D" w:rsidRPr="00995384" w:rsidRDefault="0034251D" w:rsidP="00E059CF">
            <w:pPr>
              <w:spacing w:line="276" w:lineRule="auto"/>
              <w:rPr>
                <w:rFonts w:ascii="Arial" w:hAnsi="Arial" w:cs="Arial"/>
              </w:rPr>
            </w:pPr>
            <w:r w:rsidRPr="00995384">
              <w:rPr>
                <w:rFonts w:ascii="Arial" w:hAnsi="Arial" w:cs="Arial"/>
              </w:rPr>
              <w:t>Module Code: __________________________________________________</w:t>
            </w:r>
          </w:p>
          <w:p w14:paraId="0E260529" w14:textId="5442D4E8" w:rsidR="0034251D" w:rsidRPr="00995384" w:rsidRDefault="0034251D" w:rsidP="00E059CF">
            <w:pPr>
              <w:spacing w:line="276" w:lineRule="auto"/>
              <w:rPr>
                <w:rFonts w:ascii="Arial" w:hAnsi="Arial" w:cs="Arial"/>
              </w:rPr>
            </w:pPr>
            <w:r w:rsidRPr="00995384">
              <w:rPr>
                <w:rFonts w:ascii="Arial" w:hAnsi="Arial" w:cs="Arial"/>
              </w:rPr>
              <w:t>Submission Date: _____________________________________________</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67"/>
            </w:tblGrid>
            <w:tr w:rsidR="0034251D" w:rsidRPr="00995384" w14:paraId="64BF977B" w14:textId="77777777" w:rsidTr="00E059CF">
              <w:tc>
                <w:tcPr>
                  <w:tcW w:w="9067" w:type="dxa"/>
                </w:tcPr>
                <w:p w14:paraId="63A0A5FF" w14:textId="77777777" w:rsidR="0034251D" w:rsidRPr="00995384" w:rsidRDefault="0034251D" w:rsidP="00E059CF">
                  <w:pPr>
                    <w:spacing w:line="276" w:lineRule="auto"/>
                    <w:rPr>
                      <w:rFonts w:ascii="Arial" w:hAnsi="Arial" w:cs="Arial"/>
                      <w:b/>
                      <w:sz w:val="20"/>
                    </w:rPr>
                  </w:pPr>
                  <w:r w:rsidRPr="00995384">
                    <w:rPr>
                      <w:rFonts w:ascii="Arial" w:hAnsi="Arial" w:cs="Arial"/>
                      <w:b/>
                      <w:sz w:val="20"/>
                    </w:rPr>
                    <w:t>Wales Academy for Professional Practice and Applied Research Staff only</w:t>
                  </w:r>
                </w:p>
                <w:p w14:paraId="250D2482" w14:textId="77777777" w:rsidR="0034251D" w:rsidRPr="00995384" w:rsidRDefault="0034251D" w:rsidP="00E059CF">
                  <w:pPr>
                    <w:spacing w:line="276" w:lineRule="auto"/>
                    <w:rPr>
                      <w:rFonts w:ascii="Arial" w:hAnsi="Arial" w:cs="Arial"/>
                      <w:b/>
                      <w:sz w:val="20"/>
                    </w:rPr>
                  </w:pPr>
                </w:p>
                <w:p w14:paraId="043E4A93" w14:textId="77777777" w:rsidR="0034251D" w:rsidRPr="00995384" w:rsidRDefault="0034251D" w:rsidP="00E059CF">
                  <w:pPr>
                    <w:spacing w:line="276" w:lineRule="auto"/>
                    <w:rPr>
                      <w:rFonts w:ascii="Arial" w:hAnsi="Arial" w:cs="Arial"/>
                    </w:rPr>
                  </w:pPr>
                  <w:r w:rsidRPr="00995384">
                    <w:rPr>
                      <w:rFonts w:ascii="Arial" w:hAnsi="Arial" w:cs="Arial"/>
                    </w:rPr>
                    <w:t xml:space="preserve">Received </w:t>
                  </w:r>
                  <w:proofErr w:type="spellStart"/>
                  <w:proofErr w:type="gramStart"/>
                  <w:r w:rsidRPr="00995384">
                    <w:rPr>
                      <w:rFonts w:ascii="Arial" w:hAnsi="Arial" w:cs="Arial"/>
                    </w:rPr>
                    <w:t>by:_</w:t>
                  </w:r>
                  <w:proofErr w:type="gramEnd"/>
                  <w:r w:rsidRPr="00995384">
                    <w:rPr>
                      <w:rFonts w:ascii="Arial" w:hAnsi="Arial" w:cs="Arial"/>
                    </w:rPr>
                    <w:t>____________________Date</w:t>
                  </w:r>
                  <w:proofErr w:type="spellEnd"/>
                  <w:r w:rsidRPr="00995384">
                    <w:rPr>
                      <w:rFonts w:ascii="Arial" w:hAnsi="Arial" w:cs="Arial"/>
                    </w:rPr>
                    <w:t xml:space="preserve"> submitted:____________________</w:t>
                  </w:r>
                </w:p>
              </w:tc>
            </w:tr>
          </w:tbl>
          <w:p w14:paraId="25233EB9" w14:textId="77777777" w:rsidR="0034251D" w:rsidRPr="00995384" w:rsidRDefault="0034251D" w:rsidP="00E059CF">
            <w:pPr>
              <w:spacing w:line="276" w:lineRule="auto"/>
              <w:rPr>
                <w:rFonts w:ascii="Arial" w:hAnsi="Arial" w:cs="Arial"/>
              </w:rPr>
            </w:pPr>
          </w:p>
        </w:tc>
      </w:tr>
    </w:tbl>
    <w:p w14:paraId="6C778565" w14:textId="77777777" w:rsidR="0034251D" w:rsidRPr="00995384" w:rsidRDefault="0034251D" w:rsidP="0034251D">
      <w:pPr>
        <w:rPr>
          <w:rFonts w:ascii="Arial" w:hAnsi="Arial" w:cs="Arial"/>
        </w:rPr>
      </w:pPr>
    </w:p>
    <w:p w14:paraId="323FA3A5" w14:textId="32151D92" w:rsidR="009E7BD1" w:rsidRPr="00995384" w:rsidRDefault="009E7BD1">
      <w:pPr>
        <w:rPr>
          <w:rFonts w:ascii="Arial" w:hAnsi="Arial" w:cs="Arial"/>
        </w:rPr>
      </w:pPr>
    </w:p>
    <w:sdt>
      <w:sdtPr>
        <w:rPr>
          <w:rFonts w:ascii="Arial" w:hAnsi="Arial" w:cs="Arial"/>
        </w:rPr>
        <w:id w:val="1819374561"/>
        <w:docPartObj>
          <w:docPartGallery w:val="Cover Pages"/>
          <w:docPartUnique/>
        </w:docPartObj>
      </w:sdtPr>
      <w:sdtContent>
        <w:p w14:paraId="620C01FC" w14:textId="476614FA" w:rsidR="00F72C56" w:rsidRPr="00995384" w:rsidRDefault="00F72C56">
          <w:pPr>
            <w:rPr>
              <w:rFonts w:ascii="Arial" w:hAnsi="Arial" w:cs="Arial"/>
            </w:rPr>
          </w:pPr>
          <w:r w:rsidRPr="00995384">
            <w:rPr>
              <w:rFonts w:ascii="Arial" w:hAnsi="Arial" w:cs="Arial"/>
              <w:noProof/>
            </w:rPr>
            <mc:AlternateContent>
              <mc:Choice Requires="wps">
                <w:drawing>
                  <wp:anchor distT="0" distB="0" distL="114300" distR="114300" simplePos="0" relativeHeight="251659264" behindDoc="0" locked="0" layoutInCell="1" allowOverlap="1" wp14:anchorId="66441EED" wp14:editId="02C9976B">
                    <wp:simplePos x="0" y="0"/>
                    <wp:positionH relativeFrom="margin">
                      <wp:align>center</wp:align>
                    </wp:positionH>
                    <wp:positionV relativeFrom="page">
                      <wp:posOffset>1102540</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9082C0" w14:textId="36719BE8" w:rsidR="00F72C56" w:rsidRPr="00CC5724" w:rsidRDefault="00000000" w:rsidP="00F72C56">
                                <w:pPr>
                                  <w:jc w:val="center"/>
                                  <w:rPr>
                                    <w:color w:val="4472C4" w:themeColor="accent1"/>
                                    <w:sz w:val="40"/>
                                    <w:szCs w:val="40"/>
                                  </w:rPr>
                                </w:pPr>
                                <w:sdt>
                                  <w:sdtPr>
                                    <w:rPr>
                                      <w:rFonts w:ascii="Arial" w:eastAsiaTheme="majorEastAsia" w:hAnsi="Arial" w:cs="Arial"/>
                                      <w:color w:val="2F5496" w:themeColor="accent1" w:themeShade="BF"/>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5B4725">
                                      <w:rPr>
                                        <w:rFonts w:ascii="Arial" w:eastAsiaTheme="majorEastAsia" w:hAnsi="Arial" w:cs="Arial"/>
                                        <w:color w:val="2F5496" w:themeColor="accent1" w:themeShade="BF"/>
                                        <w:sz w:val="40"/>
                                        <w:szCs w:val="40"/>
                                      </w:rPr>
                                      <w:t>Leadership and Change</w:t>
                                    </w:r>
                                  </w:sdtContent>
                                </w:sdt>
                              </w:p>
                              <w:sdt>
                                <w:sdtPr>
                                  <w:rPr>
                                    <w:color w:val="404040" w:themeColor="text1" w:themeTint="BF"/>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6F4F72F" w14:textId="001E15E1" w:rsidR="00F72C56" w:rsidRPr="00CC5724" w:rsidRDefault="00F72C56">
                                    <w:pPr>
                                      <w:jc w:val="right"/>
                                      <w:rPr>
                                        <w:smallCaps/>
                                        <w:color w:val="404040" w:themeColor="text1" w:themeTint="BF"/>
                                        <w:sz w:val="40"/>
                                        <w:szCs w:val="40"/>
                                      </w:rPr>
                                    </w:pPr>
                                    <w:r w:rsidRPr="00CC5724">
                                      <w:rPr>
                                        <w:color w:val="404040" w:themeColor="text1" w:themeTint="BF"/>
                                        <w:sz w:val="40"/>
                                        <w:szCs w:val="40"/>
                                      </w:rPr>
                                      <w:t>Module BMPF702</w:t>
                                    </w:r>
                                    <w:r w:rsidR="00265726">
                                      <w:rPr>
                                        <w:color w:val="404040" w:themeColor="text1" w:themeTint="BF"/>
                                        <w:sz w:val="40"/>
                                        <w:szCs w:val="40"/>
                                      </w:rPr>
                                      <w:t>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66441EED" id="_x0000_t202" coordsize="21600,21600" o:spt="202" path="m,l,21600r21600,l21600,xe">
                    <v:stroke joinstyle="miter"/>
                    <v:path gradientshapeok="t" o:connecttype="rect"/>
                  </v:shapetype>
                  <v:shape id="Text Box 154" o:spid="_x0000_s1026" type="#_x0000_t202" style="position:absolute;margin-left:0;margin-top:86.8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" filled="f" stroked="f" strokeweight=".5pt">
                    <v:textbox inset="126pt,0,54pt,0">
                      <w:txbxContent>
                        <w:p w14:paraId="749082C0" w14:textId="36719BE8" w:rsidR="00F72C56" w:rsidRPr="00CC5724" w:rsidRDefault="00000000" w:rsidP="00F72C56">
                          <w:pPr>
                            <w:jc w:val="center"/>
                            <w:rPr>
                              <w:color w:val="4472C4" w:themeColor="accent1"/>
                              <w:sz w:val="40"/>
                              <w:szCs w:val="40"/>
                            </w:rPr>
                          </w:pPr>
                          <w:sdt>
                            <w:sdtPr>
                              <w:rPr>
                                <w:rFonts w:ascii="Arial" w:eastAsiaTheme="majorEastAsia" w:hAnsi="Arial" w:cs="Arial"/>
                                <w:color w:val="2F5496" w:themeColor="accent1" w:themeShade="BF"/>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5B4725">
                                <w:rPr>
                                  <w:rFonts w:ascii="Arial" w:eastAsiaTheme="majorEastAsia" w:hAnsi="Arial" w:cs="Arial"/>
                                  <w:color w:val="2F5496" w:themeColor="accent1" w:themeShade="BF"/>
                                  <w:sz w:val="40"/>
                                  <w:szCs w:val="40"/>
                                </w:rPr>
                                <w:t>Leadership and Change</w:t>
                              </w:r>
                            </w:sdtContent>
                          </w:sdt>
                        </w:p>
                        <w:sdt>
                          <w:sdtPr>
                            <w:rPr>
                              <w:color w:val="404040" w:themeColor="text1" w:themeTint="BF"/>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6F4F72F" w14:textId="001E15E1" w:rsidR="00F72C56" w:rsidRPr="00CC5724" w:rsidRDefault="00F72C56">
                              <w:pPr>
                                <w:jc w:val="right"/>
                                <w:rPr>
                                  <w:smallCaps/>
                                  <w:color w:val="404040" w:themeColor="text1" w:themeTint="BF"/>
                                  <w:sz w:val="40"/>
                                  <w:szCs w:val="40"/>
                                </w:rPr>
                              </w:pPr>
                              <w:r w:rsidRPr="00CC5724">
                                <w:rPr>
                                  <w:color w:val="404040" w:themeColor="text1" w:themeTint="BF"/>
                                  <w:sz w:val="40"/>
                                  <w:szCs w:val="40"/>
                                </w:rPr>
                                <w:t>Module BMPF702</w:t>
                              </w:r>
                              <w:r w:rsidR="00265726">
                                <w:rPr>
                                  <w:color w:val="404040" w:themeColor="text1" w:themeTint="BF"/>
                                  <w:sz w:val="40"/>
                                  <w:szCs w:val="40"/>
                                </w:rPr>
                                <w:t>3</w:t>
                              </w:r>
                            </w:p>
                          </w:sdtContent>
                        </w:sdt>
                      </w:txbxContent>
                    </v:textbox>
                    <w10:wrap type="square" anchorx="margin" anchory="page"/>
                  </v:shape>
                </w:pict>
              </mc:Fallback>
            </mc:AlternateContent>
          </w:r>
          <w:r w:rsidRPr="00995384">
            <w:rPr>
              <w:rFonts w:ascii="Arial" w:hAnsi="Arial" w:cs="Arial"/>
              <w:noProof/>
            </w:rPr>
            <mc:AlternateContent>
              <mc:Choice Requires="wpg">
                <w:drawing>
                  <wp:anchor distT="0" distB="0" distL="114300" distR="114300" simplePos="0" relativeHeight="251662336" behindDoc="0" locked="0" layoutInCell="1" allowOverlap="1" wp14:anchorId="01B5076D" wp14:editId="18EAA32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du="http://schemas.microsoft.com/office/word/2023/wordml/word16du">
                <w:pict>
                  <v:group w14:anchorId="31D1555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sidRPr="00995384">
            <w:rPr>
              <w:rFonts w:ascii="Arial" w:hAnsi="Arial" w:cs="Arial"/>
              <w:noProof/>
            </w:rPr>
            <mc:AlternateContent>
              <mc:Choice Requires="wps">
                <w:drawing>
                  <wp:anchor distT="0" distB="0" distL="114300" distR="114300" simplePos="0" relativeHeight="251661312" behindDoc="0" locked="0" layoutInCell="1" allowOverlap="1" wp14:anchorId="2077691A" wp14:editId="167372D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EBF505" w14:textId="3BB76183" w:rsidR="00F72C56" w:rsidRPr="00826D3B" w:rsidRDefault="00F72C56">
                                <w:pPr>
                                  <w:pStyle w:val="NoSpacing"/>
                                  <w:jc w:val="right"/>
                                  <w:rPr>
                                    <w:rFonts w:ascii="Arial" w:hAnsi="Arial" w:cs="Arial"/>
                                    <w:color w:val="4472C4" w:themeColor="accent1"/>
                                    <w:sz w:val="36"/>
                                    <w:szCs w:val="36"/>
                                  </w:rPr>
                                </w:pPr>
                                <w:r w:rsidRPr="00826D3B">
                                  <w:rPr>
                                    <w:rFonts w:ascii="Arial" w:hAnsi="Arial" w:cs="Arial"/>
                                    <w:color w:val="4472C4" w:themeColor="accent1"/>
                                    <w:sz w:val="36"/>
                                    <w:szCs w:val="36"/>
                                  </w:rPr>
                                  <w:t>Submission Date</w:t>
                                </w:r>
                              </w:p>
                              <w:sdt>
                                <w:sdtPr>
                                  <w:rPr>
                                    <w:rFonts w:ascii="Arial" w:eastAsiaTheme="minorHAnsi" w:hAnsi="Arial" w:cs="Arial"/>
                                    <w:sz w:val="36"/>
                                    <w:szCs w:val="36"/>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4C23A2E6" w14:textId="7D21C2BC" w:rsidR="00F72C56" w:rsidRPr="00826D3B" w:rsidRDefault="005B4725" w:rsidP="00F72C56">
                                    <w:pPr>
                                      <w:pStyle w:val="NoSpacing"/>
                                      <w:jc w:val="right"/>
                                      <w:rPr>
                                        <w:rFonts w:ascii="Arial" w:hAnsi="Arial" w:cs="Arial"/>
                                        <w:color w:val="595959" w:themeColor="text1" w:themeTint="A6"/>
                                        <w:sz w:val="20"/>
                                        <w:szCs w:val="20"/>
                                      </w:rPr>
                                    </w:pPr>
                                    <w:r>
                                      <w:rPr>
                                        <w:rFonts w:ascii="Arial" w:eastAsiaTheme="minorHAnsi" w:hAnsi="Arial" w:cs="Arial"/>
                                        <w:sz w:val="36"/>
                                        <w:szCs w:val="36"/>
                                        <w:lang w:val="en-GB"/>
                                      </w:rPr>
                                      <w:t>15</w:t>
                                    </w:r>
                                    <w:r w:rsidR="009E7BD1" w:rsidRPr="009E7BD1">
                                      <w:rPr>
                                        <w:rFonts w:ascii="Arial" w:eastAsiaTheme="minorHAnsi" w:hAnsi="Arial" w:cs="Arial"/>
                                        <w:sz w:val="36"/>
                                        <w:szCs w:val="36"/>
                                        <w:lang w:val="en-GB"/>
                                      </w:rPr>
                                      <w:t>/</w:t>
                                    </w:r>
                                    <w:r>
                                      <w:rPr>
                                        <w:rFonts w:ascii="Arial" w:eastAsiaTheme="minorHAnsi" w:hAnsi="Arial" w:cs="Arial"/>
                                        <w:sz w:val="36"/>
                                        <w:szCs w:val="36"/>
                                        <w:lang w:val="en-GB"/>
                                      </w:rPr>
                                      <w:t>3</w:t>
                                    </w:r>
                                    <w:r w:rsidR="009E7BD1" w:rsidRPr="009E7BD1">
                                      <w:rPr>
                                        <w:rFonts w:ascii="Arial" w:eastAsiaTheme="minorHAnsi" w:hAnsi="Arial" w:cs="Arial"/>
                                        <w:sz w:val="36"/>
                                        <w:szCs w:val="36"/>
                                        <w:lang w:val="en-GB"/>
                                      </w:rPr>
                                      <w:t>/2</w:t>
                                    </w:r>
                                    <w:r>
                                      <w:rPr>
                                        <w:rFonts w:ascii="Arial" w:eastAsiaTheme="minorHAnsi" w:hAnsi="Arial" w:cs="Arial"/>
                                        <w:sz w:val="36"/>
                                        <w:szCs w:val="36"/>
                                        <w:lang w:val="en-GB"/>
                                      </w:rPr>
                                      <w:t>4</w:t>
                                    </w:r>
                                    <w:r w:rsidR="009E7BD1" w:rsidRPr="009E7BD1">
                                      <w:rPr>
                                        <w:rFonts w:ascii="Arial" w:eastAsiaTheme="minorHAnsi" w:hAnsi="Arial" w:cs="Arial"/>
                                        <w:sz w:val="36"/>
                                        <w:szCs w:val="36"/>
                                        <w:lang w:val="en-GB"/>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077691A"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9EBF505" w14:textId="3BB76183" w:rsidR="00F72C56" w:rsidRPr="00826D3B" w:rsidRDefault="00F72C56">
                          <w:pPr>
                            <w:pStyle w:val="NoSpacing"/>
                            <w:jc w:val="right"/>
                            <w:rPr>
                              <w:rFonts w:ascii="Arial" w:hAnsi="Arial" w:cs="Arial"/>
                              <w:color w:val="4472C4" w:themeColor="accent1"/>
                              <w:sz w:val="36"/>
                              <w:szCs w:val="36"/>
                            </w:rPr>
                          </w:pPr>
                          <w:r w:rsidRPr="00826D3B">
                            <w:rPr>
                              <w:rFonts w:ascii="Arial" w:hAnsi="Arial" w:cs="Arial"/>
                              <w:color w:val="4472C4" w:themeColor="accent1"/>
                              <w:sz w:val="36"/>
                              <w:szCs w:val="36"/>
                            </w:rPr>
                            <w:t>Submission Date</w:t>
                          </w:r>
                        </w:p>
                        <w:sdt>
                          <w:sdtPr>
                            <w:rPr>
                              <w:rFonts w:ascii="Arial" w:eastAsiaTheme="minorHAnsi" w:hAnsi="Arial" w:cs="Arial"/>
                              <w:sz w:val="36"/>
                              <w:szCs w:val="36"/>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4C23A2E6" w14:textId="7D21C2BC" w:rsidR="00F72C56" w:rsidRPr="00826D3B" w:rsidRDefault="005B4725" w:rsidP="00F72C56">
                              <w:pPr>
                                <w:pStyle w:val="NoSpacing"/>
                                <w:jc w:val="right"/>
                                <w:rPr>
                                  <w:rFonts w:ascii="Arial" w:hAnsi="Arial" w:cs="Arial"/>
                                  <w:color w:val="595959" w:themeColor="text1" w:themeTint="A6"/>
                                  <w:sz w:val="20"/>
                                  <w:szCs w:val="20"/>
                                </w:rPr>
                              </w:pPr>
                              <w:r>
                                <w:rPr>
                                  <w:rFonts w:ascii="Arial" w:eastAsiaTheme="minorHAnsi" w:hAnsi="Arial" w:cs="Arial"/>
                                  <w:sz w:val="36"/>
                                  <w:szCs w:val="36"/>
                                  <w:lang w:val="en-GB"/>
                                </w:rPr>
                                <w:t>15</w:t>
                              </w:r>
                              <w:r w:rsidR="009E7BD1" w:rsidRPr="009E7BD1">
                                <w:rPr>
                                  <w:rFonts w:ascii="Arial" w:eastAsiaTheme="minorHAnsi" w:hAnsi="Arial" w:cs="Arial"/>
                                  <w:sz w:val="36"/>
                                  <w:szCs w:val="36"/>
                                  <w:lang w:val="en-GB"/>
                                </w:rPr>
                                <w:t>/</w:t>
                              </w:r>
                              <w:r>
                                <w:rPr>
                                  <w:rFonts w:ascii="Arial" w:eastAsiaTheme="minorHAnsi" w:hAnsi="Arial" w:cs="Arial"/>
                                  <w:sz w:val="36"/>
                                  <w:szCs w:val="36"/>
                                  <w:lang w:val="en-GB"/>
                                </w:rPr>
                                <w:t>3</w:t>
                              </w:r>
                              <w:r w:rsidR="009E7BD1" w:rsidRPr="009E7BD1">
                                <w:rPr>
                                  <w:rFonts w:ascii="Arial" w:eastAsiaTheme="minorHAnsi" w:hAnsi="Arial" w:cs="Arial"/>
                                  <w:sz w:val="36"/>
                                  <w:szCs w:val="36"/>
                                  <w:lang w:val="en-GB"/>
                                </w:rPr>
                                <w:t>/2</w:t>
                              </w:r>
                              <w:r>
                                <w:rPr>
                                  <w:rFonts w:ascii="Arial" w:eastAsiaTheme="minorHAnsi" w:hAnsi="Arial" w:cs="Arial"/>
                                  <w:sz w:val="36"/>
                                  <w:szCs w:val="36"/>
                                  <w:lang w:val="en-GB"/>
                                </w:rPr>
                                <w:t>4</w:t>
                              </w:r>
                              <w:r w:rsidR="009E7BD1" w:rsidRPr="009E7BD1">
                                <w:rPr>
                                  <w:rFonts w:ascii="Arial" w:eastAsiaTheme="minorHAnsi" w:hAnsi="Arial" w:cs="Arial"/>
                                  <w:sz w:val="36"/>
                                  <w:szCs w:val="36"/>
                                  <w:lang w:val="en-GB"/>
                                </w:rPr>
                                <w:br/>
                              </w:r>
                            </w:p>
                          </w:sdtContent>
                        </w:sdt>
                      </w:txbxContent>
                    </v:textbox>
                    <w10:wrap type="square" anchorx="page" anchory="page"/>
                  </v:shape>
                </w:pict>
              </mc:Fallback>
            </mc:AlternateContent>
          </w:r>
        </w:p>
        <w:p w14:paraId="4688C350" w14:textId="6F1C4334" w:rsidR="006D29D4" w:rsidRPr="00995384" w:rsidRDefault="009E7BD1" w:rsidP="009E7BD1">
          <w:pPr>
            <w:spacing w:line="360" w:lineRule="auto"/>
            <w:jc w:val="center"/>
            <w:rPr>
              <w:rFonts w:ascii="Arial" w:hAnsi="Arial" w:cs="Arial"/>
            </w:rPr>
          </w:pPr>
          <w:r w:rsidRPr="00995384">
            <w:rPr>
              <w:rFonts w:ascii="Arial" w:hAnsi="Arial" w:cs="Arial"/>
              <w:noProof/>
            </w:rPr>
            <mc:AlternateContent>
              <mc:Choice Requires="wps">
                <w:drawing>
                  <wp:anchor distT="0" distB="0" distL="114300" distR="114300" simplePos="0" relativeHeight="251664384" behindDoc="0" locked="0" layoutInCell="1" allowOverlap="1" wp14:anchorId="711EC042" wp14:editId="5D3A6AC9">
                    <wp:simplePos x="0" y="0"/>
                    <wp:positionH relativeFrom="margin">
                      <wp:align>center</wp:align>
                    </wp:positionH>
                    <wp:positionV relativeFrom="page">
                      <wp:posOffset>8590517</wp:posOffset>
                    </wp:positionV>
                    <wp:extent cx="7315200" cy="1009650"/>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34B48F" w14:textId="09289BB0" w:rsidR="009E7BD1" w:rsidRPr="00826D3B" w:rsidRDefault="009E7BD1" w:rsidP="009E7BD1">
                                <w:pPr>
                                  <w:pStyle w:val="NoSpacing"/>
                                  <w:jc w:val="right"/>
                                  <w:rPr>
                                    <w:rFonts w:ascii="Arial" w:hAnsi="Arial" w:cs="Arial"/>
                                    <w:color w:val="4472C4" w:themeColor="accent1"/>
                                    <w:sz w:val="36"/>
                                    <w:szCs w:val="36"/>
                                  </w:rPr>
                                </w:pPr>
                                <w:r>
                                  <w:rPr>
                                    <w:rFonts w:ascii="Arial" w:hAnsi="Arial" w:cs="Arial"/>
                                    <w:color w:val="4472C4" w:themeColor="accent1"/>
                                    <w:sz w:val="36"/>
                                    <w:szCs w:val="36"/>
                                  </w:rPr>
                                  <w:t>Word Count</w:t>
                                </w:r>
                              </w:p>
                              <w:p w14:paraId="1EFF94A3" w14:textId="063782EE" w:rsidR="009E7BD1" w:rsidRPr="009E7BD1" w:rsidRDefault="005B4725" w:rsidP="009E7BD1">
                                <w:pPr>
                                  <w:pStyle w:val="NoSpacing"/>
                                  <w:jc w:val="right"/>
                                  <w:rPr>
                                    <w:rFonts w:ascii="Arial" w:hAnsi="Arial" w:cs="Arial"/>
                                    <w:color w:val="595959" w:themeColor="text1" w:themeTint="A6"/>
                                    <w:sz w:val="36"/>
                                    <w:szCs w:val="36"/>
                                  </w:rPr>
                                </w:pPr>
                                <w:r>
                                  <w:rPr>
                                    <w:rFonts w:ascii="Arial" w:hAnsi="Arial" w:cs="Arial"/>
                                    <w:color w:val="595959" w:themeColor="text1" w:themeTint="A6"/>
                                    <w:sz w:val="36"/>
                                    <w:szCs w:val="36"/>
                                  </w:rPr>
                                  <w:t>5</w:t>
                                </w:r>
                                <w:r w:rsidR="004637C9">
                                  <w:rPr>
                                    <w:rFonts w:ascii="Arial" w:hAnsi="Arial" w:cs="Arial"/>
                                    <w:color w:val="595959" w:themeColor="text1" w:themeTint="A6"/>
                                    <w:sz w:val="36"/>
                                    <w:szCs w:val="36"/>
                                  </w:rPr>
                                  <w:t>830</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11EC042" id="Text Box 4" o:spid="_x0000_s1028" type="#_x0000_t202" style="position:absolute;left:0;text-align:left;margin-left:0;margin-top:676.4pt;width:8in;height:79.5pt;z-index:251664384;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" filled="f" stroked="f" strokeweight=".5pt">
                    <v:textbox style="mso-fit-shape-to-text:t" inset="126pt,0,54pt,0">
                      <w:txbxContent>
                        <w:p w14:paraId="3634B48F" w14:textId="09289BB0" w:rsidR="009E7BD1" w:rsidRPr="00826D3B" w:rsidRDefault="009E7BD1" w:rsidP="009E7BD1">
                          <w:pPr>
                            <w:pStyle w:val="NoSpacing"/>
                            <w:jc w:val="right"/>
                            <w:rPr>
                              <w:rFonts w:ascii="Arial" w:hAnsi="Arial" w:cs="Arial"/>
                              <w:color w:val="4472C4" w:themeColor="accent1"/>
                              <w:sz w:val="36"/>
                              <w:szCs w:val="36"/>
                            </w:rPr>
                          </w:pPr>
                          <w:r>
                            <w:rPr>
                              <w:rFonts w:ascii="Arial" w:hAnsi="Arial" w:cs="Arial"/>
                              <w:color w:val="4472C4" w:themeColor="accent1"/>
                              <w:sz w:val="36"/>
                              <w:szCs w:val="36"/>
                            </w:rPr>
                            <w:t>Word Count</w:t>
                          </w:r>
                        </w:p>
                        <w:p w14:paraId="1EFF94A3" w14:textId="063782EE" w:rsidR="009E7BD1" w:rsidRPr="009E7BD1" w:rsidRDefault="005B4725" w:rsidP="009E7BD1">
                          <w:pPr>
                            <w:pStyle w:val="NoSpacing"/>
                            <w:jc w:val="right"/>
                            <w:rPr>
                              <w:rFonts w:ascii="Arial" w:hAnsi="Arial" w:cs="Arial"/>
                              <w:color w:val="595959" w:themeColor="text1" w:themeTint="A6"/>
                              <w:sz w:val="36"/>
                              <w:szCs w:val="36"/>
                            </w:rPr>
                          </w:pPr>
                          <w:r>
                            <w:rPr>
                              <w:rFonts w:ascii="Arial" w:hAnsi="Arial" w:cs="Arial"/>
                              <w:color w:val="595959" w:themeColor="text1" w:themeTint="A6"/>
                              <w:sz w:val="36"/>
                              <w:szCs w:val="36"/>
                            </w:rPr>
                            <w:t>5</w:t>
                          </w:r>
                          <w:r w:rsidR="004637C9">
                            <w:rPr>
                              <w:rFonts w:ascii="Arial" w:hAnsi="Arial" w:cs="Arial"/>
                              <w:color w:val="595959" w:themeColor="text1" w:themeTint="A6"/>
                              <w:sz w:val="36"/>
                              <w:szCs w:val="36"/>
                            </w:rPr>
                            <w:t>830</w:t>
                          </w:r>
                        </w:p>
                      </w:txbxContent>
                    </v:textbox>
                    <w10:wrap type="square" anchorx="margin" anchory="page"/>
                  </v:shape>
                </w:pict>
              </mc:Fallback>
            </mc:AlternateContent>
          </w:r>
          <w:r w:rsidR="00F72C56" w:rsidRPr="00995384">
            <w:rPr>
              <w:rFonts w:ascii="Arial" w:hAnsi="Arial" w:cs="Arial"/>
            </w:rPr>
            <w:br w:type="page"/>
          </w:r>
        </w:p>
      </w:sdtContent>
    </w:sdt>
    <w:sdt>
      <w:sdtPr>
        <w:rPr>
          <w:rFonts w:ascii="Arial" w:eastAsiaTheme="minorHAnsi" w:hAnsi="Arial" w:cs="Arial"/>
          <w:color w:val="auto"/>
          <w:sz w:val="22"/>
          <w:szCs w:val="22"/>
          <w:lang w:val="en-GB"/>
        </w:rPr>
        <w:id w:val="718479579"/>
        <w:docPartObj>
          <w:docPartGallery w:val="Table of Contents"/>
          <w:docPartUnique/>
        </w:docPartObj>
      </w:sdtPr>
      <w:sdtEndPr>
        <w:rPr>
          <w:b/>
          <w:bCs/>
          <w:noProof/>
        </w:rPr>
      </w:sdtEndPr>
      <w:sdtContent>
        <w:p w14:paraId="48A98C7F" w14:textId="4F088881" w:rsidR="0011768D" w:rsidRPr="00995384" w:rsidRDefault="0011768D">
          <w:pPr>
            <w:pStyle w:val="TOCHeading"/>
            <w:rPr>
              <w:rFonts w:ascii="Arial" w:hAnsi="Arial" w:cs="Arial"/>
              <w:sz w:val="40"/>
              <w:szCs w:val="40"/>
            </w:rPr>
          </w:pPr>
          <w:r w:rsidRPr="00995384">
            <w:rPr>
              <w:rFonts w:ascii="Arial" w:hAnsi="Arial" w:cs="Arial"/>
              <w:sz w:val="40"/>
              <w:szCs w:val="40"/>
            </w:rPr>
            <w:t>Table of Contents</w:t>
          </w:r>
        </w:p>
        <w:p w14:paraId="45BBFE3C" w14:textId="0DB7A6BA" w:rsidR="00C812F1" w:rsidRDefault="0011768D">
          <w:pPr>
            <w:pStyle w:val="TOC1"/>
            <w:tabs>
              <w:tab w:val="right" w:leader="dot" w:pos="9736"/>
            </w:tabs>
            <w:rPr>
              <w:rFonts w:eastAsiaTheme="minorEastAsia"/>
              <w:noProof/>
              <w:kern w:val="2"/>
              <w:lang w:eastAsia="en-GB"/>
              <w14:ligatures w14:val="standardContextual"/>
            </w:rPr>
          </w:pPr>
          <w:r w:rsidRPr="00995384">
            <w:rPr>
              <w:rFonts w:ascii="Arial" w:hAnsi="Arial" w:cs="Arial"/>
            </w:rPr>
            <w:fldChar w:fldCharType="begin"/>
          </w:r>
          <w:r w:rsidRPr="00995384">
            <w:rPr>
              <w:rFonts w:ascii="Arial" w:hAnsi="Arial" w:cs="Arial"/>
            </w:rPr>
            <w:instrText xml:space="preserve"> TOC \o "1-3" \h \z \u </w:instrText>
          </w:r>
          <w:r w:rsidRPr="00995384">
            <w:rPr>
              <w:rFonts w:ascii="Arial" w:hAnsi="Arial" w:cs="Arial"/>
            </w:rPr>
            <w:fldChar w:fldCharType="separate"/>
          </w:r>
          <w:hyperlink w:anchor="_Toc161395369" w:history="1">
            <w:r w:rsidR="00C812F1" w:rsidRPr="00DE721A">
              <w:rPr>
                <w:rStyle w:val="Hyperlink"/>
                <w:rFonts w:ascii="Arial" w:hAnsi="Arial" w:cs="Arial"/>
                <w:b/>
                <w:bCs/>
                <w:noProof/>
              </w:rPr>
              <w:t>Introduction</w:t>
            </w:r>
            <w:r w:rsidR="00C812F1">
              <w:rPr>
                <w:noProof/>
                <w:webHidden/>
              </w:rPr>
              <w:tab/>
            </w:r>
            <w:r w:rsidR="00C812F1">
              <w:rPr>
                <w:noProof/>
                <w:webHidden/>
              </w:rPr>
              <w:fldChar w:fldCharType="begin"/>
            </w:r>
            <w:r w:rsidR="00C812F1">
              <w:rPr>
                <w:noProof/>
                <w:webHidden/>
              </w:rPr>
              <w:instrText xml:space="preserve"> PAGEREF _Toc161395369 \h </w:instrText>
            </w:r>
            <w:r w:rsidR="00C812F1">
              <w:rPr>
                <w:noProof/>
                <w:webHidden/>
              </w:rPr>
            </w:r>
            <w:r w:rsidR="00C812F1">
              <w:rPr>
                <w:noProof/>
                <w:webHidden/>
              </w:rPr>
              <w:fldChar w:fldCharType="separate"/>
            </w:r>
            <w:r w:rsidR="00C812F1">
              <w:rPr>
                <w:noProof/>
                <w:webHidden/>
              </w:rPr>
              <w:t>3</w:t>
            </w:r>
            <w:r w:rsidR="00C812F1">
              <w:rPr>
                <w:noProof/>
                <w:webHidden/>
              </w:rPr>
              <w:fldChar w:fldCharType="end"/>
            </w:r>
          </w:hyperlink>
        </w:p>
        <w:p w14:paraId="58152CEC" w14:textId="27B13D16" w:rsidR="00C812F1" w:rsidRDefault="00C812F1">
          <w:pPr>
            <w:pStyle w:val="TOC2"/>
            <w:tabs>
              <w:tab w:val="right" w:leader="dot" w:pos="9736"/>
            </w:tabs>
            <w:rPr>
              <w:rFonts w:eastAsiaTheme="minorEastAsia"/>
              <w:noProof/>
              <w:kern w:val="2"/>
              <w:lang w:eastAsia="en-GB"/>
              <w14:ligatures w14:val="standardContextual"/>
            </w:rPr>
          </w:pPr>
          <w:hyperlink w:anchor="_Toc161395370" w:history="1">
            <w:r w:rsidRPr="00DE721A">
              <w:rPr>
                <w:rStyle w:val="Hyperlink"/>
                <w:rFonts w:ascii="Arial" w:hAnsi="Arial" w:cs="Arial"/>
                <w:noProof/>
              </w:rPr>
              <w:t>Current Continuing Professional Development (CPD) within the Service</w:t>
            </w:r>
            <w:r>
              <w:rPr>
                <w:noProof/>
                <w:webHidden/>
              </w:rPr>
              <w:tab/>
            </w:r>
            <w:r>
              <w:rPr>
                <w:noProof/>
                <w:webHidden/>
              </w:rPr>
              <w:fldChar w:fldCharType="begin"/>
            </w:r>
            <w:r>
              <w:rPr>
                <w:noProof/>
                <w:webHidden/>
              </w:rPr>
              <w:instrText xml:space="preserve"> PAGEREF _Toc161395370 \h </w:instrText>
            </w:r>
            <w:r>
              <w:rPr>
                <w:noProof/>
                <w:webHidden/>
              </w:rPr>
            </w:r>
            <w:r>
              <w:rPr>
                <w:noProof/>
                <w:webHidden/>
              </w:rPr>
              <w:fldChar w:fldCharType="separate"/>
            </w:r>
            <w:r>
              <w:rPr>
                <w:noProof/>
                <w:webHidden/>
              </w:rPr>
              <w:t>3</w:t>
            </w:r>
            <w:r>
              <w:rPr>
                <w:noProof/>
                <w:webHidden/>
              </w:rPr>
              <w:fldChar w:fldCharType="end"/>
            </w:r>
          </w:hyperlink>
        </w:p>
        <w:p w14:paraId="3F692D81" w14:textId="6792CF0C" w:rsidR="00C812F1" w:rsidRDefault="00C812F1">
          <w:pPr>
            <w:pStyle w:val="TOC2"/>
            <w:tabs>
              <w:tab w:val="right" w:leader="dot" w:pos="9736"/>
            </w:tabs>
            <w:rPr>
              <w:rFonts w:eastAsiaTheme="minorEastAsia"/>
              <w:noProof/>
              <w:kern w:val="2"/>
              <w:lang w:eastAsia="en-GB"/>
              <w14:ligatures w14:val="standardContextual"/>
            </w:rPr>
          </w:pPr>
          <w:hyperlink w:anchor="_Toc161395371" w:history="1">
            <w:r w:rsidRPr="00DE721A">
              <w:rPr>
                <w:rStyle w:val="Hyperlink"/>
                <w:rFonts w:ascii="Arial" w:hAnsi="Arial" w:cs="Arial"/>
                <w:noProof/>
              </w:rPr>
              <w:t>Objective</w:t>
            </w:r>
            <w:r>
              <w:rPr>
                <w:noProof/>
                <w:webHidden/>
              </w:rPr>
              <w:tab/>
            </w:r>
            <w:r>
              <w:rPr>
                <w:noProof/>
                <w:webHidden/>
              </w:rPr>
              <w:fldChar w:fldCharType="begin"/>
            </w:r>
            <w:r>
              <w:rPr>
                <w:noProof/>
                <w:webHidden/>
              </w:rPr>
              <w:instrText xml:space="preserve"> PAGEREF _Toc161395371 \h </w:instrText>
            </w:r>
            <w:r>
              <w:rPr>
                <w:noProof/>
                <w:webHidden/>
              </w:rPr>
            </w:r>
            <w:r>
              <w:rPr>
                <w:noProof/>
                <w:webHidden/>
              </w:rPr>
              <w:fldChar w:fldCharType="separate"/>
            </w:r>
            <w:r>
              <w:rPr>
                <w:noProof/>
                <w:webHidden/>
              </w:rPr>
              <w:t>5</w:t>
            </w:r>
            <w:r>
              <w:rPr>
                <w:noProof/>
                <w:webHidden/>
              </w:rPr>
              <w:fldChar w:fldCharType="end"/>
            </w:r>
          </w:hyperlink>
        </w:p>
        <w:p w14:paraId="41038A8D" w14:textId="775AF390" w:rsidR="00C812F1" w:rsidRDefault="00C812F1">
          <w:pPr>
            <w:pStyle w:val="TOC1"/>
            <w:tabs>
              <w:tab w:val="right" w:leader="dot" w:pos="9736"/>
            </w:tabs>
            <w:rPr>
              <w:rFonts w:eastAsiaTheme="minorEastAsia"/>
              <w:noProof/>
              <w:kern w:val="2"/>
              <w:lang w:eastAsia="en-GB"/>
              <w14:ligatures w14:val="standardContextual"/>
            </w:rPr>
          </w:pPr>
          <w:hyperlink w:anchor="_Toc161395372" w:history="1">
            <w:r w:rsidRPr="00DE721A">
              <w:rPr>
                <w:rStyle w:val="Hyperlink"/>
                <w:rFonts w:ascii="Arial" w:hAnsi="Arial" w:cs="Arial"/>
                <w:b/>
                <w:bCs/>
                <w:noProof/>
              </w:rPr>
              <w:t>Culture</w:t>
            </w:r>
            <w:r>
              <w:rPr>
                <w:noProof/>
                <w:webHidden/>
              </w:rPr>
              <w:tab/>
            </w:r>
            <w:r>
              <w:rPr>
                <w:noProof/>
                <w:webHidden/>
              </w:rPr>
              <w:fldChar w:fldCharType="begin"/>
            </w:r>
            <w:r>
              <w:rPr>
                <w:noProof/>
                <w:webHidden/>
              </w:rPr>
              <w:instrText xml:space="preserve"> PAGEREF _Toc161395372 \h </w:instrText>
            </w:r>
            <w:r>
              <w:rPr>
                <w:noProof/>
                <w:webHidden/>
              </w:rPr>
            </w:r>
            <w:r>
              <w:rPr>
                <w:noProof/>
                <w:webHidden/>
              </w:rPr>
              <w:fldChar w:fldCharType="separate"/>
            </w:r>
            <w:r>
              <w:rPr>
                <w:noProof/>
                <w:webHidden/>
              </w:rPr>
              <w:t>5</w:t>
            </w:r>
            <w:r>
              <w:rPr>
                <w:noProof/>
                <w:webHidden/>
              </w:rPr>
              <w:fldChar w:fldCharType="end"/>
            </w:r>
          </w:hyperlink>
        </w:p>
        <w:p w14:paraId="3FE71126" w14:textId="14E09F9C" w:rsidR="00C812F1" w:rsidRDefault="00C812F1">
          <w:pPr>
            <w:pStyle w:val="TOC2"/>
            <w:tabs>
              <w:tab w:val="right" w:leader="dot" w:pos="9736"/>
            </w:tabs>
            <w:rPr>
              <w:rFonts w:eastAsiaTheme="minorEastAsia"/>
              <w:noProof/>
              <w:kern w:val="2"/>
              <w:lang w:eastAsia="en-GB"/>
              <w14:ligatures w14:val="standardContextual"/>
            </w:rPr>
          </w:pPr>
          <w:hyperlink w:anchor="_Toc161395373" w:history="1">
            <w:r w:rsidRPr="00DE721A">
              <w:rPr>
                <w:rStyle w:val="Hyperlink"/>
                <w:rFonts w:ascii="Arial" w:hAnsi="Arial" w:cs="Arial"/>
                <w:noProof/>
              </w:rPr>
              <w:t>Theories of organisational culture</w:t>
            </w:r>
            <w:r>
              <w:rPr>
                <w:noProof/>
                <w:webHidden/>
              </w:rPr>
              <w:tab/>
            </w:r>
            <w:r>
              <w:rPr>
                <w:noProof/>
                <w:webHidden/>
              </w:rPr>
              <w:fldChar w:fldCharType="begin"/>
            </w:r>
            <w:r>
              <w:rPr>
                <w:noProof/>
                <w:webHidden/>
              </w:rPr>
              <w:instrText xml:space="preserve"> PAGEREF _Toc161395373 \h </w:instrText>
            </w:r>
            <w:r>
              <w:rPr>
                <w:noProof/>
                <w:webHidden/>
              </w:rPr>
            </w:r>
            <w:r>
              <w:rPr>
                <w:noProof/>
                <w:webHidden/>
              </w:rPr>
              <w:fldChar w:fldCharType="separate"/>
            </w:r>
            <w:r>
              <w:rPr>
                <w:noProof/>
                <w:webHidden/>
              </w:rPr>
              <w:t>5</w:t>
            </w:r>
            <w:r>
              <w:rPr>
                <w:noProof/>
                <w:webHidden/>
              </w:rPr>
              <w:fldChar w:fldCharType="end"/>
            </w:r>
          </w:hyperlink>
        </w:p>
        <w:p w14:paraId="1E89B50D" w14:textId="07F66F4A" w:rsidR="00C812F1" w:rsidRDefault="00C812F1">
          <w:pPr>
            <w:pStyle w:val="TOC2"/>
            <w:tabs>
              <w:tab w:val="right" w:leader="dot" w:pos="9736"/>
            </w:tabs>
            <w:rPr>
              <w:rFonts w:eastAsiaTheme="minorEastAsia"/>
              <w:noProof/>
              <w:kern w:val="2"/>
              <w:lang w:eastAsia="en-GB"/>
              <w14:ligatures w14:val="standardContextual"/>
            </w:rPr>
          </w:pPr>
          <w:hyperlink w:anchor="_Toc161395374" w:history="1">
            <w:r w:rsidRPr="00DE721A">
              <w:rPr>
                <w:rStyle w:val="Hyperlink"/>
                <w:rFonts w:ascii="Arial" w:hAnsi="Arial" w:cs="Arial"/>
                <w:noProof/>
              </w:rPr>
              <w:t>The Three Levels of Culture</w:t>
            </w:r>
            <w:r>
              <w:rPr>
                <w:noProof/>
                <w:webHidden/>
              </w:rPr>
              <w:tab/>
            </w:r>
            <w:r>
              <w:rPr>
                <w:noProof/>
                <w:webHidden/>
              </w:rPr>
              <w:fldChar w:fldCharType="begin"/>
            </w:r>
            <w:r>
              <w:rPr>
                <w:noProof/>
                <w:webHidden/>
              </w:rPr>
              <w:instrText xml:space="preserve"> PAGEREF _Toc161395374 \h </w:instrText>
            </w:r>
            <w:r>
              <w:rPr>
                <w:noProof/>
                <w:webHidden/>
              </w:rPr>
            </w:r>
            <w:r>
              <w:rPr>
                <w:noProof/>
                <w:webHidden/>
              </w:rPr>
              <w:fldChar w:fldCharType="separate"/>
            </w:r>
            <w:r>
              <w:rPr>
                <w:noProof/>
                <w:webHidden/>
              </w:rPr>
              <w:t>6</w:t>
            </w:r>
            <w:r>
              <w:rPr>
                <w:noProof/>
                <w:webHidden/>
              </w:rPr>
              <w:fldChar w:fldCharType="end"/>
            </w:r>
          </w:hyperlink>
        </w:p>
        <w:p w14:paraId="23F369D3" w14:textId="0E22B6F6" w:rsidR="00C812F1" w:rsidRDefault="00C812F1">
          <w:pPr>
            <w:pStyle w:val="TOC2"/>
            <w:tabs>
              <w:tab w:val="right" w:leader="dot" w:pos="9736"/>
            </w:tabs>
            <w:rPr>
              <w:rFonts w:eastAsiaTheme="minorEastAsia"/>
              <w:noProof/>
              <w:kern w:val="2"/>
              <w:lang w:eastAsia="en-GB"/>
              <w14:ligatures w14:val="standardContextual"/>
            </w:rPr>
          </w:pPr>
          <w:hyperlink w:anchor="_Toc161395375" w:history="1">
            <w:r w:rsidRPr="00DE721A">
              <w:rPr>
                <w:rStyle w:val="Hyperlink"/>
                <w:rFonts w:ascii="Arial" w:hAnsi="Arial" w:cs="Arial"/>
                <w:noProof/>
              </w:rPr>
              <w:t>The WAST Culture</w:t>
            </w:r>
            <w:r>
              <w:rPr>
                <w:noProof/>
                <w:webHidden/>
              </w:rPr>
              <w:tab/>
            </w:r>
            <w:r>
              <w:rPr>
                <w:noProof/>
                <w:webHidden/>
              </w:rPr>
              <w:fldChar w:fldCharType="begin"/>
            </w:r>
            <w:r>
              <w:rPr>
                <w:noProof/>
                <w:webHidden/>
              </w:rPr>
              <w:instrText xml:space="preserve"> PAGEREF _Toc161395375 \h </w:instrText>
            </w:r>
            <w:r>
              <w:rPr>
                <w:noProof/>
                <w:webHidden/>
              </w:rPr>
            </w:r>
            <w:r>
              <w:rPr>
                <w:noProof/>
                <w:webHidden/>
              </w:rPr>
              <w:fldChar w:fldCharType="separate"/>
            </w:r>
            <w:r>
              <w:rPr>
                <w:noProof/>
                <w:webHidden/>
              </w:rPr>
              <w:t>8</w:t>
            </w:r>
            <w:r>
              <w:rPr>
                <w:noProof/>
                <w:webHidden/>
              </w:rPr>
              <w:fldChar w:fldCharType="end"/>
            </w:r>
          </w:hyperlink>
        </w:p>
        <w:p w14:paraId="4C2F7CAC" w14:textId="44CBC586" w:rsidR="00C812F1" w:rsidRDefault="00C812F1">
          <w:pPr>
            <w:pStyle w:val="TOC1"/>
            <w:tabs>
              <w:tab w:val="right" w:leader="dot" w:pos="9736"/>
            </w:tabs>
            <w:rPr>
              <w:rFonts w:eastAsiaTheme="minorEastAsia"/>
              <w:noProof/>
              <w:kern w:val="2"/>
              <w:lang w:eastAsia="en-GB"/>
              <w14:ligatures w14:val="standardContextual"/>
            </w:rPr>
          </w:pPr>
          <w:hyperlink w:anchor="_Toc161395376" w:history="1">
            <w:r w:rsidRPr="00DE721A">
              <w:rPr>
                <w:rStyle w:val="Hyperlink"/>
                <w:rFonts w:ascii="Arial" w:hAnsi="Arial" w:cs="Arial"/>
                <w:b/>
                <w:bCs/>
                <w:noProof/>
              </w:rPr>
              <w:t>Organisational Change</w:t>
            </w:r>
            <w:r>
              <w:rPr>
                <w:noProof/>
                <w:webHidden/>
              </w:rPr>
              <w:tab/>
            </w:r>
            <w:r>
              <w:rPr>
                <w:noProof/>
                <w:webHidden/>
              </w:rPr>
              <w:fldChar w:fldCharType="begin"/>
            </w:r>
            <w:r>
              <w:rPr>
                <w:noProof/>
                <w:webHidden/>
              </w:rPr>
              <w:instrText xml:space="preserve"> PAGEREF _Toc161395376 \h </w:instrText>
            </w:r>
            <w:r>
              <w:rPr>
                <w:noProof/>
                <w:webHidden/>
              </w:rPr>
            </w:r>
            <w:r>
              <w:rPr>
                <w:noProof/>
                <w:webHidden/>
              </w:rPr>
              <w:fldChar w:fldCharType="separate"/>
            </w:r>
            <w:r>
              <w:rPr>
                <w:noProof/>
                <w:webHidden/>
              </w:rPr>
              <w:t>11</w:t>
            </w:r>
            <w:r>
              <w:rPr>
                <w:noProof/>
                <w:webHidden/>
              </w:rPr>
              <w:fldChar w:fldCharType="end"/>
            </w:r>
          </w:hyperlink>
        </w:p>
        <w:p w14:paraId="54CEB517" w14:textId="4060AD92" w:rsidR="00C812F1" w:rsidRDefault="00C812F1">
          <w:pPr>
            <w:pStyle w:val="TOC3"/>
            <w:tabs>
              <w:tab w:val="right" w:leader="dot" w:pos="9736"/>
            </w:tabs>
            <w:rPr>
              <w:rFonts w:eastAsiaTheme="minorEastAsia"/>
              <w:noProof/>
              <w:kern w:val="2"/>
              <w:lang w:eastAsia="en-GB"/>
              <w14:ligatures w14:val="standardContextual"/>
            </w:rPr>
          </w:pPr>
          <w:hyperlink w:anchor="_Toc161395377" w:history="1">
            <w:r w:rsidRPr="00DE721A">
              <w:rPr>
                <w:rStyle w:val="Hyperlink"/>
                <w:rFonts w:ascii="Arial" w:hAnsi="Arial" w:cs="Arial"/>
                <w:noProof/>
              </w:rPr>
              <w:t>Challenges/resistance to organisational change</w:t>
            </w:r>
            <w:r>
              <w:rPr>
                <w:noProof/>
                <w:webHidden/>
              </w:rPr>
              <w:tab/>
            </w:r>
            <w:r>
              <w:rPr>
                <w:noProof/>
                <w:webHidden/>
              </w:rPr>
              <w:fldChar w:fldCharType="begin"/>
            </w:r>
            <w:r>
              <w:rPr>
                <w:noProof/>
                <w:webHidden/>
              </w:rPr>
              <w:instrText xml:space="preserve"> PAGEREF _Toc161395377 \h </w:instrText>
            </w:r>
            <w:r>
              <w:rPr>
                <w:noProof/>
                <w:webHidden/>
              </w:rPr>
            </w:r>
            <w:r>
              <w:rPr>
                <w:noProof/>
                <w:webHidden/>
              </w:rPr>
              <w:fldChar w:fldCharType="separate"/>
            </w:r>
            <w:r>
              <w:rPr>
                <w:noProof/>
                <w:webHidden/>
              </w:rPr>
              <w:t>11</w:t>
            </w:r>
            <w:r>
              <w:rPr>
                <w:noProof/>
                <w:webHidden/>
              </w:rPr>
              <w:fldChar w:fldCharType="end"/>
            </w:r>
          </w:hyperlink>
        </w:p>
        <w:p w14:paraId="19060EB2" w14:textId="59EBF1CE" w:rsidR="00C812F1" w:rsidRDefault="00C812F1">
          <w:pPr>
            <w:pStyle w:val="TOC3"/>
            <w:tabs>
              <w:tab w:val="right" w:leader="dot" w:pos="9736"/>
            </w:tabs>
            <w:rPr>
              <w:rFonts w:eastAsiaTheme="minorEastAsia"/>
              <w:noProof/>
              <w:kern w:val="2"/>
              <w:lang w:eastAsia="en-GB"/>
              <w14:ligatures w14:val="standardContextual"/>
            </w:rPr>
          </w:pPr>
          <w:hyperlink w:anchor="_Toc161395378" w:history="1">
            <w:r w:rsidRPr="00DE721A">
              <w:rPr>
                <w:rStyle w:val="Hyperlink"/>
                <w:rFonts w:ascii="Arial" w:hAnsi="Arial" w:cs="Arial"/>
                <w:noProof/>
              </w:rPr>
              <w:t>How external factors influence change</w:t>
            </w:r>
            <w:r>
              <w:rPr>
                <w:noProof/>
                <w:webHidden/>
              </w:rPr>
              <w:tab/>
            </w:r>
            <w:r>
              <w:rPr>
                <w:noProof/>
                <w:webHidden/>
              </w:rPr>
              <w:fldChar w:fldCharType="begin"/>
            </w:r>
            <w:r>
              <w:rPr>
                <w:noProof/>
                <w:webHidden/>
              </w:rPr>
              <w:instrText xml:space="preserve"> PAGEREF _Toc161395378 \h </w:instrText>
            </w:r>
            <w:r>
              <w:rPr>
                <w:noProof/>
                <w:webHidden/>
              </w:rPr>
            </w:r>
            <w:r>
              <w:rPr>
                <w:noProof/>
                <w:webHidden/>
              </w:rPr>
              <w:fldChar w:fldCharType="separate"/>
            </w:r>
            <w:r>
              <w:rPr>
                <w:noProof/>
                <w:webHidden/>
              </w:rPr>
              <w:t>12</w:t>
            </w:r>
            <w:r>
              <w:rPr>
                <w:noProof/>
                <w:webHidden/>
              </w:rPr>
              <w:fldChar w:fldCharType="end"/>
            </w:r>
          </w:hyperlink>
        </w:p>
        <w:p w14:paraId="186E8641" w14:textId="12011314" w:rsidR="00C812F1" w:rsidRDefault="00C812F1">
          <w:pPr>
            <w:pStyle w:val="TOC3"/>
            <w:tabs>
              <w:tab w:val="right" w:leader="dot" w:pos="9736"/>
            </w:tabs>
            <w:rPr>
              <w:rFonts w:eastAsiaTheme="minorEastAsia"/>
              <w:noProof/>
              <w:kern w:val="2"/>
              <w:lang w:eastAsia="en-GB"/>
              <w14:ligatures w14:val="standardContextual"/>
            </w:rPr>
          </w:pPr>
          <w:hyperlink w:anchor="_Toc161395379" w:history="1">
            <w:r w:rsidRPr="00DE721A">
              <w:rPr>
                <w:rStyle w:val="Hyperlink"/>
                <w:rFonts w:ascii="Arial" w:hAnsi="Arial" w:cs="Arial"/>
                <w:noProof/>
              </w:rPr>
              <w:t>Barriers to implementing change</w:t>
            </w:r>
            <w:r>
              <w:rPr>
                <w:noProof/>
                <w:webHidden/>
              </w:rPr>
              <w:tab/>
            </w:r>
            <w:r>
              <w:rPr>
                <w:noProof/>
                <w:webHidden/>
              </w:rPr>
              <w:fldChar w:fldCharType="begin"/>
            </w:r>
            <w:r>
              <w:rPr>
                <w:noProof/>
                <w:webHidden/>
              </w:rPr>
              <w:instrText xml:space="preserve"> PAGEREF _Toc161395379 \h </w:instrText>
            </w:r>
            <w:r>
              <w:rPr>
                <w:noProof/>
                <w:webHidden/>
              </w:rPr>
            </w:r>
            <w:r>
              <w:rPr>
                <w:noProof/>
                <w:webHidden/>
              </w:rPr>
              <w:fldChar w:fldCharType="separate"/>
            </w:r>
            <w:r>
              <w:rPr>
                <w:noProof/>
                <w:webHidden/>
              </w:rPr>
              <w:t>12</w:t>
            </w:r>
            <w:r>
              <w:rPr>
                <w:noProof/>
                <w:webHidden/>
              </w:rPr>
              <w:fldChar w:fldCharType="end"/>
            </w:r>
          </w:hyperlink>
        </w:p>
        <w:p w14:paraId="632118F1" w14:textId="682655CF" w:rsidR="00C812F1" w:rsidRDefault="00C812F1">
          <w:pPr>
            <w:pStyle w:val="TOC2"/>
            <w:tabs>
              <w:tab w:val="right" w:leader="dot" w:pos="9736"/>
            </w:tabs>
            <w:rPr>
              <w:rFonts w:eastAsiaTheme="minorEastAsia"/>
              <w:noProof/>
              <w:kern w:val="2"/>
              <w:lang w:eastAsia="en-GB"/>
              <w14:ligatures w14:val="standardContextual"/>
            </w:rPr>
          </w:pPr>
          <w:hyperlink w:anchor="_Toc161395380" w:history="1">
            <w:r w:rsidRPr="00DE721A">
              <w:rPr>
                <w:rStyle w:val="Hyperlink"/>
                <w:rFonts w:ascii="Arial" w:hAnsi="Arial" w:cs="Arial"/>
                <w:noProof/>
              </w:rPr>
              <w:t>Change management models</w:t>
            </w:r>
            <w:r>
              <w:rPr>
                <w:noProof/>
                <w:webHidden/>
              </w:rPr>
              <w:tab/>
            </w:r>
            <w:r>
              <w:rPr>
                <w:noProof/>
                <w:webHidden/>
              </w:rPr>
              <w:fldChar w:fldCharType="begin"/>
            </w:r>
            <w:r>
              <w:rPr>
                <w:noProof/>
                <w:webHidden/>
              </w:rPr>
              <w:instrText xml:space="preserve"> PAGEREF _Toc161395380 \h </w:instrText>
            </w:r>
            <w:r>
              <w:rPr>
                <w:noProof/>
                <w:webHidden/>
              </w:rPr>
            </w:r>
            <w:r>
              <w:rPr>
                <w:noProof/>
                <w:webHidden/>
              </w:rPr>
              <w:fldChar w:fldCharType="separate"/>
            </w:r>
            <w:r>
              <w:rPr>
                <w:noProof/>
                <w:webHidden/>
              </w:rPr>
              <w:t>12</w:t>
            </w:r>
            <w:r>
              <w:rPr>
                <w:noProof/>
                <w:webHidden/>
              </w:rPr>
              <w:fldChar w:fldCharType="end"/>
            </w:r>
          </w:hyperlink>
        </w:p>
        <w:p w14:paraId="07C6D1A3" w14:textId="7424D16F" w:rsidR="00C812F1" w:rsidRDefault="00C812F1">
          <w:pPr>
            <w:pStyle w:val="TOC3"/>
            <w:tabs>
              <w:tab w:val="right" w:leader="dot" w:pos="9736"/>
            </w:tabs>
            <w:rPr>
              <w:rFonts w:eastAsiaTheme="minorEastAsia"/>
              <w:noProof/>
              <w:kern w:val="2"/>
              <w:lang w:eastAsia="en-GB"/>
              <w14:ligatures w14:val="standardContextual"/>
            </w:rPr>
          </w:pPr>
          <w:hyperlink w:anchor="_Toc161395381" w:history="1">
            <w:r w:rsidRPr="00DE721A">
              <w:rPr>
                <w:rStyle w:val="Hyperlink"/>
                <w:rFonts w:ascii="Arial" w:hAnsi="Arial" w:cs="Arial"/>
                <w:noProof/>
              </w:rPr>
              <w:t>Lewin</w:t>
            </w:r>
            <w:r>
              <w:rPr>
                <w:noProof/>
                <w:webHidden/>
              </w:rPr>
              <w:tab/>
            </w:r>
            <w:r>
              <w:rPr>
                <w:noProof/>
                <w:webHidden/>
              </w:rPr>
              <w:fldChar w:fldCharType="begin"/>
            </w:r>
            <w:r>
              <w:rPr>
                <w:noProof/>
                <w:webHidden/>
              </w:rPr>
              <w:instrText xml:space="preserve"> PAGEREF _Toc161395381 \h </w:instrText>
            </w:r>
            <w:r>
              <w:rPr>
                <w:noProof/>
                <w:webHidden/>
              </w:rPr>
            </w:r>
            <w:r>
              <w:rPr>
                <w:noProof/>
                <w:webHidden/>
              </w:rPr>
              <w:fldChar w:fldCharType="separate"/>
            </w:r>
            <w:r>
              <w:rPr>
                <w:noProof/>
                <w:webHidden/>
              </w:rPr>
              <w:t>12</w:t>
            </w:r>
            <w:r>
              <w:rPr>
                <w:noProof/>
                <w:webHidden/>
              </w:rPr>
              <w:fldChar w:fldCharType="end"/>
            </w:r>
          </w:hyperlink>
        </w:p>
        <w:p w14:paraId="716505E5" w14:textId="730474FC" w:rsidR="00C812F1" w:rsidRDefault="00C812F1">
          <w:pPr>
            <w:pStyle w:val="TOC3"/>
            <w:tabs>
              <w:tab w:val="right" w:leader="dot" w:pos="9736"/>
            </w:tabs>
            <w:rPr>
              <w:rFonts w:eastAsiaTheme="minorEastAsia"/>
              <w:noProof/>
              <w:kern w:val="2"/>
              <w:lang w:eastAsia="en-GB"/>
              <w14:ligatures w14:val="standardContextual"/>
            </w:rPr>
          </w:pPr>
          <w:hyperlink w:anchor="_Toc161395382" w:history="1">
            <w:r w:rsidRPr="00DE721A">
              <w:rPr>
                <w:rStyle w:val="Hyperlink"/>
                <w:rFonts w:ascii="Arial" w:hAnsi="Arial" w:cs="Arial"/>
                <w:noProof/>
              </w:rPr>
              <w:t>Tichy and DeVanna</w:t>
            </w:r>
            <w:r>
              <w:rPr>
                <w:noProof/>
                <w:webHidden/>
              </w:rPr>
              <w:tab/>
            </w:r>
            <w:r>
              <w:rPr>
                <w:noProof/>
                <w:webHidden/>
              </w:rPr>
              <w:fldChar w:fldCharType="begin"/>
            </w:r>
            <w:r>
              <w:rPr>
                <w:noProof/>
                <w:webHidden/>
              </w:rPr>
              <w:instrText xml:space="preserve"> PAGEREF _Toc161395382 \h </w:instrText>
            </w:r>
            <w:r>
              <w:rPr>
                <w:noProof/>
                <w:webHidden/>
              </w:rPr>
            </w:r>
            <w:r>
              <w:rPr>
                <w:noProof/>
                <w:webHidden/>
              </w:rPr>
              <w:fldChar w:fldCharType="separate"/>
            </w:r>
            <w:r>
              <w:rPr>
                <w:noProof/>
                <w:webHidden/>
              </w:rPr>
              <w:t>13</w:t>
            </w:r>
            <w:r>
              <w:rPr>
                <w:noProof/>
                <w:webHidden/>
              </w:rPr>
              <w:fldChar w:fldCharType="end"/>
            </w:r>
          </w:hyperlink>
        </w:p>
        <w:p w14:paraId="4BA01E6C" w14:textId="2A376AB4" w:rsidR="00C812F1" w:rsidRDefault="00C812F1">
          <w:pPr>
            <w:pStyle w:val="TOC3"/>
            <w:tabs>
              <w:tab w:val="right" w:leader="dot" w:pos="9736"/>
            </w:tabs>
            <w:rPr>
              <w:rFonts w:eastAsiaTheme="minorEastAsia"/>
              <w:noProof/>
              <w:kern w:val="2"/>
              <w:lang w:eastAsia="en-GB"/>
              <w14:ligatures w14:val="standardContextual"/>
            </w:rPr>
          </w:pPr>
          <w:hyperlink w:anchor="_Toc161395383" w:history="1">
            <w:r w:rsidRPr="00DE721A">
              <w:rPr>
                <w:rStyle w:val="Hyperlink"/>
                <w:rFonts w:ascii="Arial" w:hAnsi="Arial" w:cs="Arial"/>
                <w:noProof/>
              </w:rPr>
              <w:t>Kotter</w:t>
            </w:r>
            <w:r>
              <w:rPr>
                <w:noProof/>
                <w:webHidden/>
              </w:rPr>
              <w:tab/>
            </w:r>
            <w:r>
              <w:rPr>
                <w:noProof/>
                <w:webHidden/>
              </w:rPr>
              <w:fldChar w:fldCharType="begin"/>
            </w:r>
            <w:r>
              <w:rPr>
                <w:noProof/>
                <w:webHidden/>
              </w:rPr>
              <w:instrText xml:space="preserve"> PAGEREF _Toc161395383 \h </w:instrText>
            </w:r>
            <w:r>
              <w:rPr>
                <w:noProof/>
                <w:webHidden/>
              </w:rPr>
            </w:r>
            <w:r>
              <w:rPr>
                <w:noProof/>
                <w:webHidden/>
              </w:rPr>
              <w:fldChar w:fldCharType="separate"/>
            </w:r>
            <w:r>
              <w:rPr>
                <w:noProof/>
                <w:webHidden/>
              </w:rPr>
              <w:t>13</w:t>
            </w:r>
            <w:r>
              <w:rPr>
                <w:noProof/>
                <w:webHidden/>
              </w:rPr>
              <w:fldChar w:fldCharType="end"/>
            </w:r>
          </w:hyperlink>
        </w:p>
        <w:p w14:paraId="58BBF55E" w14:textId="4CDCEB43" w:rsidR="00C812F1" w:rsidRDefault="00C812F1">
          <w:pPr>
            <w:pStyle w:val="TOC1"/>
            <w:tabs>
              <w:tab w:val="right" w:leader="dot" w:pos="9736"/>
            </w:tabs>
            <w:rPr>
              <w:rFonts w:eastAsiaTheme="minorEastAsia"/>
              <w:noProof/>
              <w:kern w:val="2"/>
              <w:lang w:eastAsia="en-GB"/>
              <w14:ligatures w14:val="standardContextual"/>
            </w:rPr>
          </w:pPr>
          <w:hyperlink w:anchor="_Toc161395384" w:history="1">
            <w:r w:rsidRPr="00DE721A">
              <w:rPr>
                <w:rStyle w:val="Hyperlink"/>
                <w:rFonts w:ascii="Arial" w:hAnsi="Arial" w:cs="Arial"/>
                <w:b/>
                <w:bCs/>
                <w:noProof/>
              </w:rPr>
              <w:t>Changing attitudes to CPD in the Welsh Ambulance Service</w:t>
            </w:r>
            <w:r>
              <w:rPr>
                <w:noProof/>
                <w:webHidden/>
              </w:rPr>
              <w:tab/>
            </w:r>
            <w:r>
              <w:rPr>
                <w:noProof/>
                <w:webHidden/>
              </w:rPr>
              <w:fldChar w:fldCharType="begin"/>
            </w:r>
            <w:r>
              <w:rPr>
                <w:noProof/>
                <w:webHidden/>
              </w:rPr>
              <w:instrText xml:space="preserve"> PAGEREF _Toc161395384 \h </w:instrText>
            </w:r>
            <w:r>
              <w:rPr>
                <w:noProof/>
                <w:webHidden/>
              </w:rPr>
            </w:r>
            <w:r>
              <w:rPr>
                <w:noProof/>
                <w:webHidden/>
              </w:rPr>
              <w:fldChar w:fldCharType="separate"/>
            </w:r>
            <w:r>
              <w:rPr>
                <w:noProof/>
                <w:webHidden/>
              </w:rPr>
              <w:t>15</w:t>
            </w:r>
            <w:r>
              <w:rPr>
                <w:noProof/>
                <w:webHidden/>
              </w:rPr>
              <w:fldChar w:fldCharType="end"/>
            </w:r>
          </w:hyperlink>
        </w:p>
        <w:p w14:paraId="3DC0F2B6" w14:textId="335E9942" w:rsidR="00C812F1" w:rsidRDefault="00C812F1">
          <w:pPr>
            <w:pStyle w:val="TOC2"/>
            <w:tabs>
              <w:tab w:val="right" w:leader="dot" w:pos="9736"/>
            </w:tabs>
            <w:rPr>
              <w:rFonts w:eastAsiaTheme="minorEastAsia"/>
              <w:noProof/>
              <w:kern w:val="2"/>
              <w:lang w:eastAsia="en-GB"/>
              <w14:ligatures w14:val="standardContextual"/>
            </w:rPr>
          </w:pPr>
          <w:hyperlink w:anchor="_Toc161395385" w:history="1">
            <w:r w:rsidRPr="00DE721A">
              <w:rPr>
                <w:rStyle w:val="Hyperlink"/>
                <w:rFonts w:ascii="Arial" w:hAnsi="Arial" w:cs="Arial"/>
                <w:noProof/>
              </w:rPr>
              <w:t>Why is the change is required?</w:t>
            </w:r>
            <w:r>
              <w:rPr>
                <w:noProof/>
                <w:webHidden/>
              </w:rPr>
              <w:tab/>
            </w:r>
            <w:r>
              <w:rPr>
                <w:noProof/>
                <w:webHidden/>
              </w:rPr>
              <w:fldChar w:fldCharType="begin"/>
            </w:r>
            <w:r>
              <w:rPr>
                <w:noProof/>
                <w:webHidden/>
              </w:rPr>
              <w:instrText xml:space="preserve"> PAGEREF _Toc161395385 \h </w:instrText>
            </w:r>
            <w:r>
              <w:rPr>
                <w:noProof/>
                <w:webHidden/>
              </w:rPr>
            </w:r>
            <w:r>
              <w:rPr>
                <w:noProof/>
                <w:webHidden/>
              </w:rPr>
              <w:fldChar w:fldCharType="separate"/>
            </w:r>
            <w:r>
              <w:rPr>
                <w:noProof/>
                <w:webHidden/>
              </w:rPr>
              <w:t>15</w:t>
            </w:r>
            <w:r>
              <w:rPr>
                <w:noProof/>
                <w:webHidden/>
              </w:rPr>
              <w:fldChar w:fldCharType="end"/>
            </w:r>
          </w:hyperlink>
        </w:p>
        <w:p w14:paraId="2E2C089C" w14:textId="2FE27741" w:rsidR="00C812F1" w:rsidRDefault="00C812F1">
          <w:pPr>
            <w:pStyle w:val="TOC2"/>
            <w:tabs>
              <w:tab w:val="right" w:leader="dot" w:pos="9736"/>
            </w:tabs>
            <w:rPr>
              <w:rFonts w:eastAsiaTheme="minorEastAsia"/>
              <w:noProof/>
              <w:kern w:val="2"/>
              <w:lang w:eastAsia="en-GB"/>
              <w14:ligatures w14:val="standardContextual"/>
            </w:rPr>
          </w:pPr>
          <w:hyperlink w:anchor="_Toc161395386" w:history="1">
            <w:r w:rsidRPr="00DE721A">
              <w:rPr>
                <w:rStyle w:val="Hyperlink"/>
                <w:rFonts w:ascii="Arial" w:hAnsi="Arial" w:cs="Arial"/>
                <w:noProof/>
              </w:rPr>
              <w:t>Change Management Plan</w:t>
            </w:r>
            <w:r>
              <w:rPr>
                <w:noProof/>
                <w:webHidden/>
              </w:rPr>
              <w:tab/>
            </w:r>
            <w:r>
              <w:rPr>
                <w:noProof/>
                <w:webHidden/>
              </w:rPr>
              <w:fldChar w:fldCharType="begin"/>
            </w:r>
            <w:r>
              <w:rPr>
                <w:noProof/>
                <w:webHidden/>
              </w:rPr>
              <w:instrText xml:space="preserve"> PAGEREF _Toc161395386 \h </w:instrText>
            </w:r>
            <w:r>
              <w:rPr>
                <w:noProof/>
                <w:webHidden/>
              </w:rPr>
            </w:r>
            <w:r>
              <w:rPr>
                <w:noProof/>
                <w:webHidden/>
              </w:rPr>
              <w:fldChar w:fldCharType="separate"/>
            </w:r>
            <w:r>
              <w:rPr>
                <w:noProof/>
                <w:webHidden/>
              </w:rPr>
              <w:t>15</w:t>
            </w:r>
            <w:r>
              <w:rPr>
                <w:noProof/>
                <w:webHidden/>
              </w:rPr>
              <w:fldChar w:fldCharType="end"/>
            </w:r>
          </w:hyperlink>
        </w:p>
        <w:p w14:paraId="6A531000" w14:textId="1B6E454D" w:rsidR="00C812F1" w:rsidRDefault="00C812F1">
          <w:pPr>
            <w:pStyle w:val="TOC2"/>
            <w:tabs>
              <w:tab w:val="right" w:leader="dot" w:pos="9736"/>
            </w:tabs>
            <w:rPr>
              <w:rFonts w:eastAsiaTheme="minorEastAsia"/>
              <w:noProof/>
              <w:kern w:val="2"/>
              <w:lang w:eastAsia="en-GB"/>
              <w14:ligatures w14:val="standardContextual"/>
            </w:rPr>
          </w:pPr>
          <w:hyperlink w:anchor="_Toc161395387" w:history="1">
            <w:r w:rsidRPr="00DE721A">
              <w:rPr>
                <w:rStyle w:val="Hyperlink"/>
                <w:rFonts w:ascii="Arial" w:hAnsi="Arial" w:cs="Arial"/>
                <w:noProof/>
              </w:rPr>
              <w:t>Change in WAST</w:t>
            </w:r>
            <w:r>
              <w:rPr>
                <w:noProof/>
                <w:webHidden/>
              </w:rPr>
              <w:tab/>
            </w:r>
            <w:r>
              <w:rPr>
                <w:noProof/>
                <w:webHidden/>
              </w:rPr>
              <w:fldChar w:fldCharType="begin"/>
            </w:r>
            <w:r>
              <w:rPr>
                <w:noProof/>
                <w:webHidden/>
              </w:rPr>
              <w:instrText xml:space="preserve"> PAGEREF _Toc161395387 \h </w:instrText>
            </w:r>
            <w:r>
              <w:rPr>
                <w:noProof/>
                <w:webHidden/>
              </w:rPr>
            </w:r>
            <w:r>
              <w:rPr>
                <w:noProof/>
                <w:webHidden/>
              </w:rPr>
              <w:fldChar w:fldCharType="separate"/>
            </w:r>
            <w:r>
              <w:rPr>
                <w:noProof/>
                <w:webHidden/>
              </w:rPr>
              <w:t>16</w:t>
            </w:r>
            <w:r>
              <w:rPr>
                <w:noProof/>
                <w:webHidden/>
              </w:rPr>
              <w:fldChar w:fldCharType="end"/>
            </w:r>
          </w:hyperlink>
        </w:p>
        <w:p w14:paraId="0F99CD35" w14:textId="2C4F4415" w:rsidR="00C812F1" w:rsidRDefault="00C812F1">
          <w:pPr>
            <w:pStyle w:val="TOC2"/>
            <w:tabs>
              <w:tab w:val="right" w:leader="dot" w:pos="9736"/>
            </w:tabs>
            <w:rPr>
              <w:rFonts w:eastAsiaTheme="minorEastAsia"/>
              <w:noProof/>
              <w:kern w:val="2"/>
              <w:lang w:eastAsia="en-GB"/>
              <w14:ligatures w14:val="standardContextual"/>
            </w:rPr>
          </w:pPr>
          <w:hyperlink w:anchor="_Toc161395388" w:history="1">
            <w:r w:rsidRPr="00DE721A">
              <w:rPr>
                <w:rStyle w:val="Hyperlink"/>
                <w:rFonts w:ascii="Arial" w:hAnsi="Arial" w:cs="Arial"/>
                <w:noProof/>
              </w:rPr>
              <w:t>Barriers to the CPD Change project.</w:t>
            </w:r>
            <w:r>
              <w:rPr>
                <w:noProof/>
                <w:webHidden/>
              </w:rPr>
              <w:tab/>
            </w:r>
            <w:r>
              <w:rPr>
                <w:noProof/>
                <w:webHidden/>
              </w:rPr>
              <w:fldChar w:fldCharType="begin"/>
            </w:r>
            <w:r>
              <w:rPr>
                <w:noProof/>
                <w:webHidden/>
              </w:rPr>
              <w:instrText xml:space="preserve"> PAGEREF _Toc161395388 \h </w:instrText>
            </w:r>
            <w:r>
              <w:rPr>
                <w:noProof/>
                <w:webHidden/>
              </w:rPr>
            </w:r>
            <w:r>
              <w:rPr>
                <w:noProof/>
                <w:webHidden/>
              </w:rPr>
              <w:fldChar w:fldCharType="separate"/>
            </w:r>
            <w:r>
              <w:rPr>
                <w:noProof/>
                <w:webHidden/>
              </w:rPr>
              <w:t>16</w:t>
            </w:r>
            <w:r>
              <w:rPr>
                <w:noProof/>
                <w:webHidden/>
              </w:rPr>
              <w:fldChar w:fldCharType="end"/>
            </w:r>
          </w:hyperlink>
        </w:p>
        <w:p w14:paraId="1A6231BD" w14:textId="5DCB417C" w:rsidR="00C812F1" w:rsidRDefault="00C812F1">
          <w:pPr>
            <w:pStyle w:val="TOC2"/>
            <w:tabs>
              <w:tab w:val="right" w:leader="dot" w:pos="9736"/>
            </w:tabs>
            <w:rPr>
              <w:rFonts w:eastAsiaTheme="minorEastAsia"/>
              <w:noProof/>
              <w:kern w:val="2"/>
              <w:lang w:eastAsia="en-GB"/>
              <w14:ligatures w14:val="standardContextual"/>
            </w:rPr>
          </w:pPr>
          <w:hyperlink w:anchor="_Toc161395389" w:history="1">
            <w:r w:rsidRPr="00DE721A">
              <w:rPr>
                <w:rStyle w:val="Hyperlink"/>
                <w:rFonts w:ascii="Arial" w:hAnsi="Arial" w:cs="Arial"/>
                <w:noProof/>
              </w:rPr>
              <w:t>Approaches and tools to analyse change.</w:t>
            </w:r>
            <w:r>
              <w:rPr>
                <w:noProof/>
                <w:webHidden/>
              </w:rPr>
              <w:tab/>
            </w:r>
            <w:r>
              <w:rPr>
                <w:noProof/>
                <w:webHidden/>
              </w:rPr>
              <w:fldChar w:fldCharType="begin"/>
            </w:r>
            <w:r>
              <w:rPr>
                <w:noProof/>
                <w:webHidden/>
              </w:rPr>
              <w:instrText xml:space="preserve"> PAGEREF _Toc161395389 \h </w:instrText>
            </w:r>
            <w:r>
              <w:rPr>
                <w:noProof/>
                <w:webHidden/>
              </w:rPr>
            </w:r>
            <w:r>
              <w:rPr>
                <w:noProof/>
                <w:webHidden/>
              </w:rPr>
              <w:fldChar w:fldCharType="separate"/>
            </w:r>
            <w:r>
              <w:rPr>
                <w:noProof/>
                <w:webHidden/>
              </w:rPr>
              <w:t>16</w:t>
            </w:r>
            <w:r>
              <w:rPr>
                <w:noProof/>
                <w:webHidden/>
              </w:rPr>
              <w:fldChar w:fldCharType="end"/>
            </w:r>
          </w:hyperlink>
        </w:p>
        <w:p w14:paraId="441ADE13" w14:textId="159FDBF9" w:rsidR="00C812F1" w:rsidRDefault="00C812F1">
          <w:pPr>
            <w:pStyle w:val="TOC2"/>
            <w:tabs>
              <w:tab w:val="right" w:leader="dot" w:pos="9736"/>
            </w:tabs>
            <w:rPr>
              <w:rFonts w:eastAsiaTheme="minorEastAsia"/>
              <w:noProof/>
              <w:kern w:val="2"/>
              <w:lang w:eastAsia="en-GB"/>
              <w14:ligatures w14:val="standardContextual"/>
            </w:rPr>
          </w:pPr>
          <w:hyperlink w:anchor="_Toc161395390" w:history="1">
            <w:r w:rsidRPr="00DE721A">
              <w:rPr>
                <w:rStyle w:val="Hyperlink"/>
                <w:rFonts w:ascii="Arial" w:hAnsi="Arial" w:cs="Arial"/>
                <w:noProof/>
              </w:rPr>
              <w:t>Implementing John Kotter’s 8 Step model to change</w:t>
            </w:r>
            <w:r>
              <w:rPr>
                <w:noProof/>
                <w:webHidden/>
              </w:rPr>
              <w:tab/>
            </w:r>
            <w:r>
              <w:rPr>
                <w:noProof/>
                <w:webHidden/>
              </w:rPr>
              <w:fldChar w:fldCharType="begin"/>
            </w:r>
            <w:r>
              <w:rPr>
                <w:noProof/>
                <w:webHidden/>
              </w:rPr>
              <w:instrText xml:space="preserve"> PAGEREF _Toc161395390 \h </w:instrText>
            </w:r>
            <w:r>
              <w:rPr>
                <w:noProof/>
                <w:webHidden/>
              </w:rPr>
            </w:r>
            <w:r>
              <w:rPr>
                <w:noProof/>
                <w:webHidden/>
              </w:rPr>
              <w:fldChar w:fldCharType="separate"/>
            </w:r>
            <w:r>
              <w:rPr>
                <w:noProof/>
                <w:webHidden/>
              </w:rPr>
              <w:t>17</w:t>
            </w:r>
            <w:r>
              <w:rPr>
                <w:noProof/>
                <w:webHidden/>
              </w:rPr>
              <w:fldChar w:fldCharType="end"/>
            </w:r>
          </w:hyperlink>
        </w:p>
        <w:p w14:paraId="55C66481" w14:textId="20BF66C9" w:rsidR="00C812F1" w:rsidRDefault="00C812F1">
          <w:pPr>
            <w:pStyle w:val="TOC2"/>
            <w:tabs>
              <w:tab w:val="right" w:leader="dot" w:pos="9736"/>
            </w:tabs>
            <w:rPr>
              <w:rFonts w:eastAsiaTheme="minorEastAsia"/>
              <w:noProof/>
              <w:kern w:val="2"/>
              <w:lang w:eastAsia="en-GB"/>
              <w14:ligatures w14:val="standardContextual"/>
            </w:rPr>
          </w:pPr>
          <w:hyperlink w:anchor="_Toc161395391" w:history="1">
            <w:r w:rsidRPr="00DE721A">
              <w:rPr>
                <w:rStyle w:val="Hyperlink"/>
                <w:rFonts w:ascii="Arial" w:hAnsi="Arial" w:cs="Arial"/>
                <w:noProof/>
              </w:rPr>
              <w:t>Stakeholders</w:t>
            </w:r>
            <w:r>
              <w:rPr>
                <w:noProof/>
                <w:webHidden/>
              </w:rPr>
              <w:tab/>
            </w:r>
            <w:r>
              <w:rPr>
                <w:noProof/>
                <w:webHidden/>
              </w:rPr>
              <w:fldChar w:fldCharType="begin"/>
            </w:r>
            <w:r>
              <w:rPr>
                <w:noProof/>
                <w:webHidden/>
              </w:rPr>
              <w:instrText xml:space="preserve"> PAGEREF _Toc161395391 \h </w:instrText>
            </w:r>
            <w:r>
              <w:rPr>
                <w:noProof/>
                <w:webHidden/>
              </w:rPr>
            </w:r>
            <w:r>
              <w:rPr>
                <w:noProof/>
                <w:webHidden/>
              </w:rPr>
              <w:fldChar w:fldCharType="separate"/>
            </w:r>
            <w:r>
              <w:rPr>
                <w:noProof/>
                <w:webHidden/>
              </w:rPr>
              <w:t>17</w:t>
            </w:r>
            <w:r>
              <w:rPr>
                <w:noProof/>
                <w:webHidden/>
              </w:rPr>
              <w:fldChar w:fldCharType="end"/>
            </w:r>
          </w:hyperlink>
        </w:p>
        <w:p w14:paraId="370A8E64" w14:textId="39A1DCCF" w:rsidR="00C812F1" w:rsidRDefault="00C812F1">
          <w:pPr>
            <w:pStyle w:val="TOC2"/>
            <w:tabs>
              <w:tab w:val="right" w:leader="dot" w:pos="9736"/>
            </w:tabs>
            <w:rPr>
              <w:rFonts w:eastAsiaTheme="minorEastAsia"/>
              <w:noProof/>
              <w:kern w:val="2"/>
              <w:lang w:eastAsia="en-GB"/>
              <w14:ligatures w14:val="standardContextual"/>
            </w:rPr>
          </w:pPr>
          <w:hyperlink w:anchor="_Toc161395392" w:history="1">
            <w:r w:rsidRPr="00DE721A">
              <w:rPr>
                <w:rStyle w:val="Hyperlink"/>
                <w:rFonts w:ascii="Arial" w:hAnsi="Arial" w:cs="Arial"/>
                <w:noProof/>
              </w:rPr>
              <w:t>Responsibilities</w:t>
            </w:r>
            <w:r>
              <w:rPr>
                <w:noProof/>
                <w:webHidden/>
              </w:rPr>
              <w:tab/>
            </w:r>
            <w:r>
              <w:rPr>
                <w:noProof/>
                <w:webHidden/>
              </w:rPr>
              <w:fldChar w:fldCharType="begin"/>
            </w:r>
            <w:r>
              <w:rPr>
                <w:noProof/>
                <w:webHidden/>
              </w:rPr>
              <w:instrText xml:space="preserve"> PAGEREF _Toc161395392 \h </w:instrText>
            </w:r>
            <w:r>
              <w:rPr>
                <w:noProof/>
                <w:webHidden/>
              </w:rPr>
            </w:r>
            <w:r>
              <w:rPr>
                <w:noProof/>
                <w:webHidden/>
              </w:rPr>
              <w:fldChar w:fldCharType="separate"/>
            </w:r>
            <w:r>
              <w:rPr>
                <w:noProof/>
                <w:webHidden/>
              </w:rPr>
              <w:t>19</w:t>
            </w:r>
            <w:r>
              <w:rPr>
                <w:noProof/>
                <w:webHidden/>
              </w:rPr>
              <w:fldChar w:fldCharType="end"/>
            </w:r>
          </w:hyperlink>
        </w:p>
        <w:p w14:paraId="2B0570E4" w14:textId="55055E76" w:rsidR="00C812F1" w:rsidRDefault="00C812F1">
          <w:pPr>
            <w:pStyle w:val="TOC2"/>
            <w:tabs>
              <w:tab w:val="right" w:leader="dot" w:pos="9736"/>
            </w:tabs>
            <w:rPr>
              <w:rFonts w:eastAsiaTheme="minorEastAsia"/>
              <w:noProof/>
              <w:kern w:val="2"/>
              <w:lang w:eastAsia="en-GB"/>
              <w14:ligatures w14:val="standardContextual"/>
            </w:rPr>
          </w:pPr>
          <w:hyperlink w:anchor="_Toc161395393" w:history="1">
            <w:r w:rsidRPr="00DE721A">
              <w:rPr>
                <w:rStyle w:val="Hyperlink"/>
                <w:rFonts w:ascii="Arial" w:hAnsi="Arial" w:cs="Arial"/>
                <w:noProof/>
              </w:rPr>
              <w:t>Impact Assessment</w:t>
            </w:r>
            <w:r>
              <w:rPr>
                <w:noProof/>
                <w:webHidden/>
              </w:rPr>
              <w:tab/>
            </w:r>
            <w:r>
              <w:rPr>
                <w:noProof/>
                <w:webHidden/>
              </w:rPr>
              <w:fldChar w:fldCharType="begin"/>
            </w:r>
            <w:r>
              <w:rPr>
                <w:noProof/>
                <w:webHidden/>
              </w:rPr>
              <w:instrText xml:space="preserve"> PAGEREF _Toc161395393 \h </w:instrText>
            </w:r>
            <w:r>
              <w:rPr>
                <w:noProof/>
                <w:webHidden/>
              </w:rPr>
            </w:r>
            <w:r>
              <w:rPr>
                <w:noProof/>
                <w:webHidden/>
              </w:rPr>
              <w:fldChar w:fldCharType="separate"/>
            </w:r>
            <w:r>
              <w:rPr>
                <w:noProof/>
                <w:webHidden/>
              </w:rPr>
              <w:t>22</w:t>
            </w:r>
            <w:r>
              <w:rPr>
                <w:noProof/>
                <w:webHidden/>
              </w:rPr>
              <w:fldChar w:fldCharType="end"/>
            </w:r>
          </w:hyperlink>
        </w:p>
        <w:p w14:paraId="0AC89726" w14:textId="48E774B3" w:rsidR="00C812F1" w:rsidRDefault="00C812F1">
          <w:pPr>
            <w:pStyle w:val="TOC2"/>
            <w:tabs>
              <w:tab w:val="right" w:leader="dot" w:pos="9736"/>
            </w:tabs>
            <w:rPr>
              <w:rFonts w:eastAsiaTheme="minorEastAsia"/>
              <w:noProof/>
              <w:kern w:val="2"/>
              <w:lang w:eastAsia="en-GB"/>
              <w14:ligatures w14:val="standardContextual"/>
            </w:rPr>
          </w:pPr>
          <w:hyperlink w:anchor="_Toc161395394" w:history="1">
            <w:r w:rsidRPr="00DE721A">
              <w:rPr>
                <w:rStyle w:val="Hyperlink"/>
                <w:rFonts w:ascii="Arial" w:hAnsi="Arial" w:cs="Arial"/>
                <w:noProof/>
              </w:rPr>
              <w:t>Timeline for CPD Project Implementation</w:t>
            </w:r>
            <w:r>
              <w:rPr>
                <w:noProof/>
                <w:webHidden/>
              </w:rPr>
              <w:tab/>
            </w:r>
            <w:r>
              <w:rPr>
                <w:noProof/>
                <w:webHidden/>
              </w:rPr>
              <w:fldChar w:fldCharType="begin"/>
            </w:r>
            <w:r>
              <w:rPr>
                <w:noProof/>
                <w:webHidden/>
              </w:rPr>
              <w:instrText xml:space="preserve"> PAGEREF _Toc161395394 \h </w:instrText>
            </w:r>
            <w:r>
              <w:rPr>
                <w:noProof/>
                <w:webHidden/>
              </w:rPr>
            </w:r>
            <w:r>
              <w:rPr>
                <w:noProof/>
                <w:webHidden/>
              </w:rPr>
              <w:fldChar w:fldCharType="separate"/>
            </w:r>
            <w:r>
              <w:rPr>
                <w:noProof/>
                <w:webHidden/>
              </w:rPr>
              <w:t>23</w:t>
            </w:r>
            <w:r>
              <w:rPr>
                <w:noProof/>
                <w:webHidden/>
              </w:rPr>
              <w:fldChar w:fldCharType="end"/>
            </w:r>
          </w:hyperlink>
        </w:p>
        <w:p w14:paraId="4C5B48BF" w14:textId="020749A6" w:rsidR="00C812F1" w:rsidRDefault="00C812F1">
          <w:pPr>
            <w:pStyle w:val="TOC1"/>
            <w:tabs>
              <w:tab w:val="right" w:leader="dot" w:pos="9736"/>
            </w:tabs>
            <w:rPr>
              <w:rFonts w:eastAsiaTheme="minorEastAsia"/>
              <w:noProof/>
              <w:kern w:val="2"/>
              <w:lang w:eastAsia="en-GB"/>
              <w14:ligatures w14:val="standardContextual"/>
            </w:rPr>
          </w:pPr>
          <w:hyperlink w:anchor="_Toc161395395" w:history="1">
            <w:r w:rsidRPr="00DE721A">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_Toc161395395 \h </w:instrText>
            </w:r>
            <w:r>
              <w:rPr>
                <w:noProof/>
                <w:webHidden/>
              </w:rPr>
            </w:r>
            <w:r>
              <w:rPr>
                <w:noProof/>
                <w:webHidden/>
              </w:rPr>
              <w:fldChar w:fldCharType="separate"/>
            </w:r>
            <w:r>
              <w:rPr>
                <w:noProof/>
                <w:webHidden/>
              </w:rPr>
              <w:t>24</w:t>
            </w:r>
            <w:r>
              <w:rPr>
                <w:noProof/>
                <w:webHidden/>
              </w:rPr>
              <w:fldChar w:fldCharType="end"/>
            </w:r>
          </w:hyperlink>
        </w:p>
        <w:p w14:paraId="6502AD36" w14:textId="343EA633" w:rsidR="00C812F1" w:rsidRDefault="00C812F1">
          <w:pPr>
            <w:pStyle w:val="TOC1"/>
            <w:tabs>
              <w:tab w:val="right" w:leader="dot" w:pos="9736"/>
            </w:tabs>
            <w:rPr>
              <w:rFonts w:eastAsiaTheme="minorEastAsia"/>
              <w:noProof/>
              <w:kern w:val="2"/>
              <w:lang w:eastAsia="en-GB"/>
              <w14:ligatures w14:val="standardContextual"/>
            </w:rPr>
          </w:pPr>
          <w:hyperlink w:anchor="_Toc161395396" w:history="1">
            <w:r w:rsidRPr="00DE721A">
              <w:rPr>
                <w:rStyle w:val="Hyperlink"/>
                <w:rFonts w:ascii="Arial" w:hAnsi="Arial" w:cs="Arial"/>
                <w:b/>
                <w:bCs/>
                <w:noProof/>
              </w:rPr>
              <w:t>Referencing</w:t>
            </w:r>
            <w:r>
              <w:rPr>
                <w:noProof/>
                <w:webHidden/>
              </w:rPr>
              <w:tab/>
            </w:r>
            <w:r>
              <w:rPr>
                <w:noProof/>
                <w:webHidden/>
              </w:rPr>
              <w:fldChar w:fldCharType="begin"/>
            </w:r>
            <w:r>
              <w:rPr>
                <w:noProof/>
                <w:webHidden/>
              </w:rPr>
              <w:instrText xml:space="preserve"> PAGEREF _Toc161395396 \h </w:instrText>
            </w:r>
            <w:r>
              <w:rPr>
                <w:noProof/>
                <w:webHidden/>
              </w:rPr>
            </w:r>
            <w:r>
              <w:rPr>
                <w:noProof/>
                <w:webHidden/>
              </w:rPr>
              <w:fldChar w:fldCharType="separate"/>
            </w:r>
            <w:r>
              <w:rPr>
                <w:noProof/>
                <w:webHidden/>
              </w:rPr>
              <w:t>25</w:t>
            </w:r>
            <w:r>
              <w:rPr>
                <w:noProof/>
                <w:webHidden/>
              </w:rPr>
              <w:fldChar w:fldCharType="end"/>
            </w:r>
          </w:hyperlink>
        </w:p>
        <w:p w14:paraId="32BBEB0D" w14:textId="0257B33C" w:rsidR="00C812F1" w:rsidRDefault="00C812F1">
          <w:pPr>
            <w:pStyle w:val="TOC1"/>
            <w:tabs>
              <w:tab w:val="right" w:leader="dot" w:pos="9736"/>
            </w:tabs>
            <w:rPr>
              <w:rFonts w:eastAsiaTheme="minorEastAsia"/>
              <w:noProof/>
              <w:kern w:val="2"/>
              <w:lang w:eastAsia="en-GB"/>
              <w14:ligatures w14:val="standardContextual"/>
            </w:rPr>
          </w:pPr>
          <w:hyperlink w:anchor="_Toc161395397" w:history="1">
            <w:r w:rsidRPr="00DE721A">
              <w:rPr>
                <w:rStyle w:val="Hyperlink"/>
                <w:rFonts w:ascii="Arial" w:hAnsi="Arial" w:cs="Arial"/>
                <w:b/>
                <w:bCs/>
                <w:noProof/>
              </w:rPr>
              <w:t>Appendices</w:t>
            </w:r>
            <w:r>
              <w:rPr>
                <w:noProof/>
                <w:webHidden/>
              </w:rPr>
              <w:tab/>
            </w:r>
            <w:r>
              <w:rPr>
                <w:noProof/>
                <w:webHidden/>
              </w:rPr>
              <w:fldChar w:fldCharType="begin"/>
            </w:r>
            <w:r>
              <w:rPr>
                <w:noProof/>
                <w:webHidden/>
              </w:rPr>
              <w:instrText xml:space="preserve"> PAGEREF _Toc161395397 \h </w:instrText>
            </w:r>
            <w:r>
              <w:rPr>
                <w:noProof/>
                <w:webHidden/>
              </w:rPr>
            </w:r>
            <w:r>
              <w:rPr>
                <w:noProof/>
                <w:webHidden/>
              </w:rPr>
              <w:fldChar w:fldCharType="separate"/>
            </w:r>
            <w:r>
              <w:rPr>
                <w:noProof/>
                <w:webHidden/>
              </w:rPr>
              <w:t>28</w:t>
            </w:r>
            <w:r>
              <w:rPr>
                <w:noProof/>
                <w:webHidden/>
              </w:rPr>
              <w:fldChar w:fldCharType="end"/>
            </w:r>
          </w:hyperlink>
        </w:p>
        <w:p w14:paraId="6E3523EB" w14:textId="1EC9B099" w:rsidR="00C812F1" w:rsidRDefault="00C812F1">
          <w:pPr>
            <w:pStyle w:val="TOC2"/>
            <w:tabs>
              <w:tab w:val="right" w:leader="dot" w:pos="9736"/>
            </w:tabs>
            <w:rPr>
              <w:rFonts w:eastAsiaTheme="minorEastAsia"/>
              <w:noProof/>
              <w:kern w:val="2"/>
              <w:lang w:eastAsia="en-GB"/>
              <w14:ligatures w14:val="standardContextual"/>
            </w:rPr>
          </w:pPr>
          <w:hyperlink w:anchor="_Toc161395398" w:history="1">
            <w:r w:rsidRPr="00DE721A">
              <w:rPr>
                <w:rStyle w:val="Hyperlink"/>
                <w:rFonts w:ascii="Arial" w:hAnsi="Arial" w:cs="Arial"/>
                <w:b/>
                <w:bCs/>
                <w:noProof/>
              </w:rPr>
              <w:t>Appendix 1 – Utilisation of CPD Hours</w:t>
            </w:r>
            <w:r>
              <w:rPr>
                <w:noProof/>
                <w:webHidden/>
              </w:rPr>
              <w:tab/>
            </w:r>
            <w:r>
              <w:rPr>
                <w:noProof/>
                <w:webHidden/>
              </w:rPr>
              <w:fldChar w:fldCharType="begin"/>
            </w:r>
            <w:r>
              <w:rPr>
                <w:noProof/>
                <w:webHidden/>
              </w:rPr>
              <w:instrText xml:space="preserve"> PAGEREF _Toc161395398 \h </w:instrText>
            </w:r>
            <w:r>
              <w:rPr>
                <w:noProof/>
                <w:webHidden/>
              </w:rPr>
            </w:r>
            <w:r>
              <w:rPr>
                <w:noProof/>
                <w:webHidden/>
              </w:rPr>
              <w:fldChar w:fldCharType="separate"/>
            </w:r>
            <w:r>
              <w:rPr>
                <w:noProof/>
                <w:webHidden/>
              </w:rPr>
              <w:t>28</w:t>
            </w:r>
            <w:r>
              <w:rPr>
                <w:noProof/>
                <w:webHidden/>
              </w:rPr>
              <w:fldChar w:fldCharType="end"/>
            </w:r>
          </w:hyperlink>
        </w:p>
        <w:p w14:paraId="07AFD22E" w14:textId="4A3B21AD" w:rsidR="00C812F1" w:rsidRDefault="00C812F1">
          <w:pPr>
            <w:pStyle w:val="TOC2"/>
            <w:tabs>
              <w:tab w:val="right" w:leader="dot" w:pos="9736"/>
            </w:tabs>
            <w:rPr>
              <w:rFonts w:eastAsiaTheme="minorEastAsia"/>
              <w:noProof/>
              <w:kern w:val="2"/>
              <w:lang w:eastAsia="en-GB"/>
              <w14:ligatures w14:val="standardContextual"/>
            </w:rPr>
          </w:pPr>
          <w:hyperlink w:anchor="_Toc161395399" w:history="1">
            <w:r w:rsidRPr="00DE721A">
              <w:rPr>
                <w:rStyle w:val="Hyperlink"/>
                <w:rFonts w:ascii="Arial" w:hAnsi="Arial" w:cs="Arial"/>
                <w:b/>
                <w:bCs/>
                <w:noProof/>
              </w:rPr>
              <w:t>Appendix 2 – Learning Request Form</w:t>
            </w:r>
            <w:r>
              <w:rPr>
                <w:noProof/>
                <w:webHidden/>
              </w:rPr>
              <w:tab/>
            </w:r>
            <w:r>
              <w:rPr>
                <w:noProof/>
                <w:webHidden/>
              </w:rPr>
              <w:fldChar w:fldCharType="begin"/>
            </w:r>
            <w:r>
              <w:rPr>
                <w:noProof/>
                <w:webHidden/>
              </w:rPr>
              <w:instrText xml:space="preserve"> PAGEREF _Toc161395399 \h </w:instrText>
            </w:r>
            <w:r>
              <w:rPr>
                <w:noProof/>
                <w:webHidden/>
              </w:rPr>
            </w:r>
            <w:r>
              <w:rPr>
                <w:noProof/>
                <w:webHidden/>
              </w:rPr>
              <w:fldChar w:fldCharType="separate"/>
            </w:r>
            <w:r>
              <w:rPr>
                <w:noProof/>
                <w:webHidden/>
              </w:rPr>
              <w:t>29</w:t>
            </w:r>
            <w:r>
              <w:rPr>
                <w:noProof/>
                <w:webHidden/>
              </w:rPr>
              <w:fldChar w:fldCharType="end"/>
            </w:r>
          </w:hyperlink>
        </w:p>
        <w:p w14:paraId="7F1EE016" w14:textId="315E8619" w:rsidR="00C812F1" w:rsidRDefault="00C812F1">
          <w:pPr>
            <w:pStyle w:val="TOC2"/>
            <w:tabs>
              <w:tab w:val="right" w:leader="dot" w:pos="9736"/>
            </w:tabs>
            <w:rPr>
              <w:rFonts w:eastAsiaTheme="minorEastAsia"/>
              <w:noProof/>
              <w:kern w:val="2"/>
              <w:lang w:eastAsia="en-GB"/>
              <w14:ligatures w14:val="standardContextual"/>
            </w:rPr>
          </w:pPr>
          <w:hyperlink w:anchor="_Toc161395400" w:history="1">
            <w:r w:rsidRPr="00DE721A">
              <w:rPr>
                <w:rStyle w:val="Hyperlink"/>
                <w:rFonts w:ascii="Arial" w:hAnsi="Arial" w:cs="Arial"/>
                <w:b/>
                <w:bCs/>
                <w:noProof/>
              </w:rPr>
              <w:t>Appendix 3 – Learning Log</w:t>
            </w:r>
            <w:r>
              <w:rPr>
                <w:noProof/>
                <w:webHidden/>
              </w:rPr>
              <w:tab/>
            </w:r>
            <w:r>
              <w:rPr>
                <w:noProof/>
                <w:webHidden/>
              </w:rPr>
              <w:fldChar w:fldCharType="begin"/>
            </w:r>
            <w:r>
              <w:rPr>
                <w:noProof/>
                <w:webHidden/>
              </w:rPr>
              <w:instrText xml:space="preserve"> PAGEREF _Toc161395400 \h </w:instrText>
            </w:r>
            <w:r>
              <w:rPr>
                <w:noProof/>
                <w:webHidden/>
              </w:rPr>
            </w:r>
            <w:r>
              <w:rPr>
                <w:noProof/>
                <w:webHidden/>
              </w:rPr>
              <w:fldChar w:fldCharType="separate"/>
            </w:r>
            <w:r>
              <w:rPr>
                <w:noProof/>
                <w:webHidden/>
              </w:rPr>
              <w:t>31</w:t>
            </w:r>
            <w:r>
              <w:rPr>
                <w:noProof/>
                <w:webHidden/>
              </w:rPr>
              <w:fldChar w:fldCharType="end"/>
            </w:r>
          </w:hyperlink>
        </w:p>
        <w:p w14:paraId="5E87A0BB" w14:textId="6FB38748" w:rsidR="00C812F1" w:rsidRDefault="00C812F1">
          <w:pPr>
            <w:pStyle w:val="TOC2"/>
            <w:tabs>
              <w:tab w:val="right" w:leader="dot" w:pos="9736"/>
            </w:tabs>
            <w:rPr>
              <w:rFonts w:eastAsiaTheme="minorEastAsia"/>
              <w:noProof/>
              <w:kern w:val="2"/>
              <w:lang w:eastAsia="en-GB"/>
              <w14:ligatures w14:val="standardContextual"/>
            </w:rPr>
          </w:pPr>
          <w:hyperlink w:anchor="_Toc161395401" w:history="1">
            <w:r w:rsidRPr="00DE721A">
              <w:rPr>
                <w:rStyle w:val="Hyperlink"/>
                <w:rFonts w:ascii="Arial" w:hAnsi="Arial" w:cs="Arial"/>
                <w:b/>
                <w:bCs/>
                <w:noProof/>
              </w:rPr>
              <w:t>Appendix 4 – Number of Utilised CPD Hours for Gwynedd and Anglesey Locality in 2022/2023.</w:t>
            </w:r>
            <w:r>
              <w:rPr>
                <w:noProof/>
                <w:webHidden/>
              </w:rPr>
              <w:tab/>
            </w:r>
            <w:r>
              <w:rPr>
                <w:noProof/>
                <w:webHidden/>
              </w:rPr>
              <w:fldChar w:fldCharType="begin"/>
            </w:r>
            <w:r>
              <w:rPr>
                <w:noProof/>
                <w:webHidden/>
              </w:rPr>
              <w:instrText xml:space="preserve"> PAGEREF _Toc161395401 \h </w:instrText>
            </w:r>
            <w:r>
              <w:rPr>
                <w:noProof/>
                <w:webHidden/>
              </w:rPr>
            </w:r>
            <w:r>
              <w:rPr>
                <w:noProof/>
                <w:webHidden/>
              </w:rPr>
              <w:fldChar w:fldCharType="separate"/>
            </w:r>
            <w:r>
              <w:rPr>
                <w:noProof/>
                <w:webHidden/>
              </w:rPr>
              <w:t>32</w:t>
            </w:r>
            <w:r>
              <w:rPr>
                <w:noProof/>
                <w:webHidden/>
              </w:rPr>
              <w:fldChar w:fldCharType="end"/>
            </w:r>
          </w:hyperlink>
        </w:p>
        <w:p w14:paraId="142DFFC7" w14:textId="06B74478" w:rsidR="00C812F1" w:rsidRDefault="00C812F1">
          <w:pPr>
            <w:pStyle w:val="TOC2"/>
            <w:tabs>
              <w:tab w:val="right" w:leader="dot" w:pos="9736"/>
            </w:tabs>
            <w:rPr>
              <w:rFonts w:eastAsiaTheme="minorEastAsia"/>
              <w:noProof/>
              <w:kern w:val="2"/>
              <w:lang w:eastAsia="en-GB"/>
              <w14:ligatures w14:val="standardContextual"/>
            </w:rPr>
          </w:pPr>
          <w:hyperlink w:anchor="_Toc161395402" w:history="1">
            <w:r w:rsidRPr="00DE721A">
              <w:rPr>
                <w:rStyle w:val="Hyperlink"/>
                <w:rFonts w:ascii="Arial" w:hAnsi="Arial" w:cs="Arial"/>
                <w:b/>
                <w:bCs/>
                <w:noProof/>
              </w:rPr>
              <w:t>Appendix 5 – WINN</w:t>
            </w:r>
            <w:r>
              <w:rPr>
                <w:noProof/>
                <w:webHidden/>
              </w:rPr>
              <w:tab/>
            </w:r>
            <w:r>
              <w:rPr>
                <w:noProof/>
                <w:webHidden/>
              </w:rPr>
              <w:fldChar w:fldCharType="begin"/>
            </w:r>
            <w:r>
              <w:rPr>
                <w:noProof/>
                <w:webHidden/>
              </w:rPr>
              <w:instrText xml:space="preserve"> PAGEREF _Toc161395402 \h </w:instrText>
            </w:r>
            <w:r>
              <w:rPr>
                <w:noProof/>
                <w:webHidden/>
              </w:rPr>
            </w:r>
            <w:r>
              <w:rPr>
                <w:noProof/>
                <w:webHidden/>
              </w:rPr>
              <w:fldChar w:fldCharType="separate"/>
            </w:r>
            <w:r>
              <w:rPr>
                <w:noProof/>
                <w:webHidden/>
              </w:rPr>
              <w:t>33</w:t>
            </w:r>
            <w:r>
              <w:rPr>
                <w:noProof/>
                <w:webHidden/>
              </w:rPr>
              <w:fldChar w:fldCharType="end"/>
            </w:r>
          </w:hyperlink>
        </w:p>
        <w:p w14:paraId="43BA209A" w14:textId="114FB743" w:rsidR="00C812F1" w:rsidRDefault="00C812F1">
          <w:pPr>
            <w:pStyle w:val="TOC2"/>
            <w:tabs>
              <w:tab w:val="right" w:leader="dot" w:pos="9736"/>
            </w:tabs>
            <w:rPr>
              <w:rFonts w:eastAsiaTheme="minorEastAsia"/>
              <w:noProof/>
              <w:kern w:val="2"/>
              <w:lang w:eastAsia="en-GB"/>
              <w14:ligatures w14:val="standardContextual"/>
            </w:rPr>
          </w:pPr>
          <w:hyperlink w:anchor="_Toc161395403" w:history="1">
            <w:r w:rsidRPr="00DE721A">
              <w:rPr>
                <w:rStyle w:val="Hyperlink"/>
                <w:rFonts w:ascii="Arial" w:hAnsi="Arial" w:cs="Arial"/>
                <w:b/>
                <w:bCs/>
                <w:noProof/>
              </w:rPr>
              <w:t>Appendix 6 – Example CPD Poster</w:t>
            </w:r>
            <w:r>
              <w:rPr>
                <w:noProof/>
                <w:webHidden/>
              </w:rPr>
              <w:tab/>
            </w:r>
            <w:r>
              <w:rPr>
                <w:noProof/>
                <w:webHidden/>
              </w:rPr>
              <w:fldChar w:fldCharType="begin"/>
            </w:r>
            <w:r>
              <w:rPr>
                <w:noProof/>
                <w:webHidden/>
              </w:rPr>
              <w:instrText xml:space="preserve"> PAGEREF _Toc161395403 \h </w:instrText>
            </w:r>
            <w:r>
              <w:rPr>
                <w:noProof/>
                <w:webHidden/>
              </w:rPr>
            </w:r>
            <w:r>
              <w:rPr>
                <w:noProof/>
                <w:webHidden/>
              </w:rPr>
              <w:fldChar w:fldCharType="separate"/>
            </w:r>
            <w:r>
              <w:rPr>
                <w:noProof/>
                <w:webHidden/>
              </w:rPr>
              <w:t>34</w:t>
            </w:r>
            <w:r>
              <w:rPr>
                <w:noProof/>
                <w:webHidden/>
              </w:rPr>
              <w:fldChar w:fldCharType="end"/>
            </w:r>
          </w:hyperlink>
        </w:p>
        <w:p w14:paraId="56818D55" w14:textId="14ABCD30" w:rsidR="00C812F1" w:rsidRDefault="00C812F1">
          <w:pPr>
            <w:pStyle w:val="TOC2"/>
            <w:tabs>
              <w:tab w:val="right" w:leader="dot" w:pos="9736"/>
            </w:tabs>
            <w:rPr>
              <w:rFonts w:eastAsiaTheme="minorEastAsia"/>
              <w:noProof/>
              <w:kern w:val="2"/>
              <w:lang w:eastAsia="en-GB"/>
              <w14:ligatures w14:val="standardContextual"/>
            </w:rPr>
          </w:pPr>
          <w:hyperlink w:anchor="_Toc161395404" w:history="1">
            <w:r w:rsidRPr="00DE721A">
              <w:rPr>
                <w:rStyle w:val="Hyperlink"/>
                <w:rFonts w:ascii="Arial" w:hAnsi="Arial" w:cs="Arial"/>
                <w:b/>
                <w:bCs/>
                <w:noProof/>
              </w:rPr>
              <w:t>Appendix 7 – Example CPD Certificate</w:t>
            </w:r>
            <w:r>
              <w:rPr>
                <w:noProof/>
                <w:webHidden/>
              </w:rPr>
              <w:tab/>
            </w:r>
            <w:r>
              <w:rPr>
                <w:noProof/>
                <w:webHidden/>
              </w:rPr>
              <w:fldChar w:fldCharType="begin"/>
            </w:r>
            <w:r>
              <w:rPr>
                <w:noProof/>
                <w:webHidden/>
              </w:rPr>
              <w:instrText xml:space="preserve"> PAGEREF _Toc161395404 \h </w:instrText>
            </w:r>
            <w:r>
              <w:rPr>
                <w:noProof/>
                <w:webHidden/>
              </w:rPr>
            </w:r>
            <w:r>
              <w:rPr>
                <w:noProof/>
                <w:webHidden/>
              </w:rPr>
              <w:fldChar w:fldCharType="separate"/>
            </w:r>
            <w:r>
              <w:rPr>
                <w:noProof/>
                <w:webHidden/>
              </w:rPr>
              <w:t>35</w:t>
            </w:r>
            <w:r>
              <w:rPr>
                <w:noProof/>
                <w:webHidden/>
              </w:rPr>
              <w:fldChar w:fldCharType="end"/>
            </w:r>
          </w:hyperlink>
        </w:p>
        <w:p w14:paraId="4317EA78" w14:textId="0C341293" w:rsidR="00C812F1" w:rsidRDefault="00C812F1">
          <w:pPr>
            <w:pStyle w:val="TOC2"/>
            <w:tabs>
              <w:tab w:val="right" w:leader="dot" w:pos="9736"/>
            </w:tabs>
            <w:rPr>
              <w:rFonts w:eastAsiaTheme="minorEastAsia"/>
              <w:noProof/>
              <w:kern w:val="2"/>
              <w:lang w:eastAsia="en-GB"/>
              <w14:ligatures w14:val="standardContextual"/>
            </w:rPr>
          </w:pPr>
          <w:hyperlink w:anchor="_Toc161395405" w:history="1">
            <w:r w:rsidRPr="00DE721A">
              <w:rPr>
                <w:rStyle w:val="Hyperlink"/>
                <w:rFonts w:ascii="Arial" w:hAnsi="Arial" w:cs="Arial"/>
                <w:b/>
                <w:bCs/>
                <w:noProof/>
              </w:rPr>
              <w:t>Appendix 8 – Example CPD Feedback Form</w:t>
            </w:r>
            <w:r>
              <w:rPr>
                <w:noProof/>
                <w:webHidden/>
              </w:rPr>
              <w:tab/>
            </w:r>
            <w:r>
              <w:rPr>
                <w:noProof/>
                <w:webHidden/>
              </w:rPr>
              <w:fldChar w:fldCharType="begin"/>
            </w:r>
            <w:r>
              <w:rPr>
                <w:noProof/>
                <w:webHidden/>
              </w:rPr>
              <w:instrText xml:space="preserve"> PAGEREF _Toc161395405 \h </w:instrText>
            </w:r>
            <w:r>
              <w:rPr>
                <w:noProof/>
                <w:webHidden/>
              </w:rPr>
            </w:r>
            <w:r>
              <w:rPr>
                <w:noProof/>
                <w:webHidden/>
              </w:rPr>
              <w:fldChar w:fldCharType="separate"/>
            </w:r>
            <w:r>
              <w:rPr>
                <w:noProof/>
                <w:webHidden/>
              </w:rPr>
              <w:t>36</w:t>
            </w:r>
            <w:r>
              <w:rPr>
                <w:noProof/>
                <w:webHidden/>
              </w:rPr>
              <w:fldChar w:fldCharType="end"/>
            </w:r>
          </w:hyperlink>
        </w:p>
        <w:p w14:paraId="64016F9D" w14:textId="078AC95A" w:rsidR="00D0649F" w:rsidRPr="002B095E" w:rsidRDefault="0011768D" w:rsidP="00372BD0">
          <w:pPr>
            <w:rPr>
              <w:rFonts w:ascii="Arial" w:hAnsi="Arial" w:cs="Arial"/>
            </w:rPr>
          </w:pPr>
          <w:r w:rsidRPr="00995384">
            <w:rPr>
              <w:rFonts w:ascii="Arial" w:hAnsi="Arial" w:cs="Arial"/>
              <w:b/>
              <w:bCs/>
              <w:noProof/>
            </w:rPr>
            <w:fldChar w:fldCharType="end"/>
          </w:r>
        </w:p>
      </w:sdtContent>
    </w:sdt>
    <w:p w14:paraId="478CB5DE" w14:textId="2908BF0C" w:rsidR="006D72EB" w:rsidRPr="00995384" w:rsidRDefault="00F72C56" w:rsidP="00372BD0">
      <w:pPr>
        <w:pStyle w:val="Heading1"/>
        <w:spacing w:line="360" w:lineRule="auto"/>
        <w:rPr>
          <w:rFonts w:ascii="Arial" w:hAnsi="Arial" w:cs="Arial"/>
          <w:b/>
          <w:bCs/>
          <w:sz w:val="24"/>
          <w:szCs w:val="24"/>
          <w:u w:val="single"/>
        </w:rPr>
      </w:pPr>
      <w:bookmarkStart w:id="1" w:name="_Toc161395369"/>
      <w:r w:rsidRPr="00995384">
        <w:rPr>
          <w:rFonts w:ascii="Arial" w:hAnsi="Arial" w:cs="Arial"/>
          <w:b/>
          <w:bCs/>
          <w:sz w:val="24"/>
          <w:szCs w:val="24"/>
          <w:u w:val="single"/>
        </w:rPr>
        <w:t>Introduction</w:t>
      </w:r>
      <w:bookmarkEnd w:id="1"/>
    </w:p>
    <w:p w14:paraId="6695AFD4" w14:textId="1D4D7A11" w:rsidR="008A7A25" w:rsidRPr="00995384" w:rsidRDefault="00A654E6" w:rsidP="00372BD0">
      <w:pPr>
        <w:spacing w:line="360" w:lineRule="auto"/>
        <w:rPr>
          <w:rFonts w:ascii="Arial" w:hAnsi="Arial" w:cs="Arial"/>
          <w:sz w:val="24"/>
          <w:szCs w:val="24"/>
        </w:rPr>
      </w:pPr>
      <w:r w:rsidRPr="00995384">
        <w:rPr>
          <w:rFonts w:ascii="Arial" w:hAnsi="Arial" w:cs="Arial"/>
          <w:sz w:val="24"/>
          <w:szCs w:val="24"/>
        </w:rPr>
        <w:t xml:space="preserve">I </w:t>
      </w:r>
      <w:r w:rsidR="00C378CB" w:rsidRPr="00995384">
        <w:rPr>
          <w:rFonts w:ascii="Arial" w:hAnsi="Arial" w:cs="Arial"/>
          <w:sz w:val="24"/>
          <w:szCs w:val="24"/>
        </w:rPr>
        <w:t xml:space="preserve">have been working as </w:t>
      </w:r>
      <w:r w:rsidRPr="00995384">
        <w:rPr>
          <w:rFonts w:ascii="Arial" w:hAnsi="Arial" w:cs="Arial"/>
          <w:sz w:val="24"/>
          <w:szCs w:val="24"/>
        </w:rPr>
        <w:t xml:space="preserve">Senior Paramedic </w:t>
      </w:r>
      <w:r w:rsidR="00C378CB" w:rsidRPr="00995384">
        <w:rPr>
          <w:rFonts w:ascii="Arial" w:hAnsi="Arial" w:cs="Arial"/>
          <w:sz w:val="24"/>
          <w:szCs w:val="24"/>
        </w:rPr>
        <w:t xml:space="preserve">over the last year and before that I worked as a Paramedic for 10 years </w:t>
      </w:r>
      <w:r w:rsidRPr="00995384">
        <w:rPr>
          <w:rFonts w:ascii="Arial" w:hAnsi="Arial" w:cs="Arial"/>
          <w:sz w:val="24"/>
          <w:szCs w:val="24"/>
        </w:rPr>
        <w:t xml:space="preserve">working in the Welsh Ambulance Service </w:t>
      </w:r>
      <w:r w:rsidR="008A7A25" w:rsidRPr="00995384">
        <w:rPr>
          <w:rFonts w:ascii="Arial" w:hAnsi="Arial" w:cs="Arial"/>
          <w:sz w:val="24"/>
          <w:szCs w:val="24"/>
        </w:rPr>
        <w:t xml:space="preserve">Trust (WAST) at a time of extreme pressure on the health service.  </w:t>
      </w:r>
      <w:r w:rsidR="005C7EFE" w:rsidRPr="00995384">
        <w:rPr>
          <w:rFonts w:ascii="Arial" w:hAnsi="Arial" w:cs="Arial"/>
          <w:sz w:val="24"/>
          <w:szCs w:val="24"/>
        </w:rPr>
        <w:t>I</w:t>
      </w:r>
      <w:r w:rsidRPr="00995384">
        <w:rPr>
          <w:rFonts w:ascii="Arial" w:hAnsi="Arial" w:cs="Arial"/>
          <w:sz w:val="24"/>
          <w:szCs w:val="24"/>
        </w:rPr>
        <w:t xml:space="preserve"> provide a link between the Senior Clinical team and our frontline colleagues</w:t>
      </w:r>
      <w:r w:rsidR="008A7A25" w:rsidRPr="00995384">
        <w:rPr>
          <w:rFonts w:ascii="Arial" w:hAnsi="Arial" w:cs="Arial"/>
          <w:sz w:val="24"/>
          <w:szCs w:val="24"/>
        </w:rPr>
        <w:t xml:space="preserve"> while providing front line clinical </w:t>
      </w:r>
      <w:r w:rsidR="00DA68E5" w:rsidRPr="00995384">
        <w:rPr>
          <w:rFonts w:ascii="Arial" w:hAnsi="Arial" w:cs="Arial"/>
          <w:sz w:val="24"/>
          <w:szCs w:val="24"/>
        </w:rPr>
        <w:t>l</w:t>
      </w:r>
      <w:r w:rsidR="008A7A25" w:rsidRPr="00995384">
        <w:rPr>
          <w:rFonts w:ascii="Arial" w:hAnsi="Arial" w:cs="Arial"/>
          <w:sz w:val="24"/>
          <w:szCs w:val="24"/>
        </w:rPr>
        <w:t>eadership to ambulance staff.</w:t>
      </w:r>
      <w:r w:rsidR="00C378CB" w:rsidRPr="00995384">
        <w:rPr>
          <w:rFonts w:ascii="Arial" w:hAnsi="Arial" w:cs="Arial"/>
          <w:sz w:val="24"/>
          <w:szCs w:val="24"/>
        </w:rPr>
        <w:t xml:space="preserve">  The role was introduced due to a lack of front-line clinical leadership and was a crucial aspect of WAST’s Clinical Excellence Strategy</w:t>
      </w:r>
      <w:r w:rsidR="00C812F1">
        <w:rPr>
          <w:rFonts w:ascii="Arial" w:hAnsi="Arial" w:cs="Arial"/>
          <w:sz w:val="24"/>
          <w:szCs w:val="24"/>
        </w:rPr>
        <w:t>.</w:t>
      </w:r>
    </w:p>
    <w:p w14:paraId="17C49FB5" w14:textId="6EAD6F58" w:rsidR="0021260D" w:rsidRPr="00995384" w:rsidRDefault="00A654E6" w:rsidP="00372BD0">
      <w:pPr>
        <w:spacing w:line="360" w:lineRule="auto"/>
        <w:rPr>
          <w:rFonts w:ascii="Arial" w:hAnsi="Arial" w:cs="Arial"/>
          <w:sz w:val="24"/>
          <w:szCs w:val="24"/>
        </w:rPr>
      </w:pPr>
      <w:r w:rsidRPr="00995384">
        <w:rPr>
          <w:rFonts w:ascii="Arial" w:hAnsi="Arial" w:cs="Arial"/>
          <w:sz w:val="24"/>
          <w:szCs w:val="24"/>
        </w:rPr>
        <w:t xml:space="preserve"> My duties cover </w:t>
      </w:r>
      <w:r w:rsidR="005C7EFE" w:rsidRPr="00995384">
        <w:rPr>
          <w:rFonts w:ascii="Arial" w:hAnsi="Arial" w:cs="Arial"/>
          <w:sz w:val="24"/>
          <w:szCs w:val="24"/>
        </w:rPr>
        <w:t>several</w:t>
      </w:r>
      <w:r w:rsidRPr="00995384">
        <w:rPr>
          <w:rFonts w:ascii="Arial" w:hAnsi="Arial" w:cs="Arial"/>
          <w:sz w:val="24"/>
          <w:szCs w:val="24"/>
        </w:rPr>
        <w:t xml:space="preserve"> aspects including delivering frontline clinical leadership to a team, supervising </w:t>
      </w:r>
      <w:r w:rsidR="00C378CB" w:rsidRPr="00995384">
        <w:rPr>
          <w:rFonts w:ascii="Arial" w:hAnsi="Arial" w:cs="Arial"/>
          <w:sz w:val="24"/>
          <w:szCs w:val="24"/>
        </w:rPr>
        <w:t>my</w:t>
      </w:r>
      <w:r w:rsidRPr="00995384">
        <w:rPr>
          <w:rFonts w:ascii="Arial" w:hAnsi="Arial" w:cs="Arial"/>
          <w:sz w:val="24"/>
          <w:szCs w:val="24"/>
        </w:rPr>
        <w:t xml:space="preserve"> team’s clinical development, </w:t>
      </w:r>
      <w:proofErr w:type="gramStart"/>
      <w:r w:rsidR="008272A9" w:rsidRPr="00995384">
        <w:rPr>
          <w:rFonts w:ascii="Arial" w:hAnsi="Arial" w:cs="Arial"/>
          <w:sz w:val="24"/>
          <w:szCs w:val="24"/>
        </w:rPr>
        <w:t>encouraging</w:t>
      </w:r>
      <w:proofErr w:type="gramEnd"/>
      <w:r w:rsidR="00C812F1">
        <w:rPr>
          <w:rFonts w:ascii="Arial" w:hAnsi="Arial" w:cs="Arial"/>
          <w:sz w:val="24"/>
          <w:szCs w:val="24"/>
        </w:rPr>
        <w:t xml:space="preserve"> and supporting</w:t>
      </w:r>
      <w:r w:rsidR="00DA68E5" w:rsidRPr="00995384">
        <w:rPr>
          <w:rFonts w:ascii="Arial" w:hAnsi="Arial" w:cs="Arial"/>
          <w:sz w:val="24"/>
          <w:szCs w:val="24"/>
        </w:rPr>
        <w:t xml:space="preserve"> individuals</w:t>
      </w:r>
      <w:r w:rsidR="008272A9" w:rsidRPr="00995384">
        <w:rPr>
          <w:rFonts w:ascii="Arial" w:hAnsi="Arial" w:cs="Arial"/>
          <w:sz w:val="24"/>
          <w:szCs w:val="24"/>
        </w:rPr>
        <w:t>,</w:t>
      </w:r>
      <w:r w:rsidRPr="00995384">
        <w:rPr>
          <w:rFonts w:ascii="Arial" w:hAnsi="Arial" w:cs="Arial"/>
          <w:sz w:val="24"/>
          <w:szCs w:val="24"/>
        </w:rPr>
        <w:t xml:space="preserve"> participating in research </w:t>
      </w:r>
      <w:r w:rsidR="008272A9" w:rsidRPr="00995384">
        <w:rPr>
          <w:rFonts w:ascii="Arial" w:hAnsi="Arial" w:cs="Arial"/>
          <w:sz w:val="24"/>
          <w:szCs w:val="24"/>
        </w:rPr>
        <w:t>to</w:t>
      </w:r>
      <w:r w:rsidRPr="00995384">
        <w:rPr>
          <w:rFonts w:ascii="Arial" w:hAnsi="Arial" w:cs="Arial"/>
          <w:sz w:val="24"/>
          <w:szCs w:val="24"/>
        </w:rPr>
        <w:t xml:space="preserve"> improve patient care quality, and to deliver direct patient care. </w:t>
      </w:r>
      <w:r w:rsidR="00C378CB" w:rsidRPr="00995384">
        <w:rPr>
          <w:rFonts w:ascii="Arial" w:hAnsi="Arial" w:cs="Arial"/>
          <w:sz w:val="24"/>
          <w:szCs w:val="24"/>
        </w:rPr>
        <w:t xml:space="preserve"> The role is t</w:t>
      </w:r>
      <w:r w:rsidRPr="00995384">
        <w:rPr>
          <w:rFonts w:ascii="Arial" w:hAnsi="Arial" w:cs="Arial"/>
          <w:sz w:val="24"/>
          <w:szCs w:val="24"/>
        </w:rPr>
        <w:t>o ensure high standards of clinical care are given</w:t>
      </w:r>
      <w:r w:rsidR="00C378CB" w:rsidRPr="00995384">
        <w:rPr>
          <w:rFonts w:ascii="Arial" w:hAnsi="Arial" w:cs="Arial"/>
          <w:sz w:val="24"/>
          <w:szCs w:val="24"/>
        </w:rPr>
        <w:t xml:space="preserve"> </w:t>
      </w:r>
      <w:r w:rsidR="00C812F1">
        <w:rPr>
          <w:rFonts w:ascii="Arial" w:hAnsi="Arial" w:cs="Arial"/>
          <w:sz w:val="24"/>
          <w:szCs w:val="24"/>
        </w:rPr>
        <w:t xml:space="preserve">to patients </w:t>
      </w:r>
      <w:r w:rsidR="00C378CB" w:rsidRPr="00995384">
        <w:rPr>
          <w:rFonts w:ascii="Arial" w:hAnsi="Arial" w:cs="Arial"/>
          <w:sz w:val="24"/>
          <w:szCs w:val="24"/>
        </w:rPr>
        <w:t>through</w:t>
      </w:r>
      <w:r w:rsidRPr="00995384">
        <w:rPr>
          <w:rFonts w:ascii="Arial" w:hAnsi="Arial" w:cs="Arial"/>
          <w:sz w:val="24"/>
          <w:szCs w:val="24"/>
        </w:rPr>
        <w:t xml:space="preserve"> monitor</w:t>
      </w:r>
      <w:r w:rsidR="00C378CB" w:rsidRPr="00995384">
        <w:rPr>
          <w:rFonts w:ascii="Arial" w:hAnsi="Arial" w:cs="Arial"/>
          <w:sz w:val="24"/>
          <w:szCs w:val="24"/>
        </w:rPr>
        <w:t>ing</w:t>
      </w:r>
      <w:r w:rsidRPr="00995384">
        <w:rPr>
          <w:rFonts w:ascii="Arial" w:hAnsi="Arial" w:cs="Arial"/>
          <w:sz w:val="24"/>
          <w:szCs w:val="24"/>
        </w:rPr>
        <w:t xml:space="preserve"> the performance of the team </w:t>
      </w:r>
      <w:r w:rsidR="00C378CB" w:rsidRPr="00995384">
        <w:rPr>
          <w:rFonts w:ascii="Arial" w:hAnsi="Arial" w:cs="Arial"/>
          <w:sz w:val="24"/>
          <w:szCs w:val="24"/>
        </w:rPr>
        <w:t>and ensuring their</w:t>
      </w:r>
      <w:r w:rsidRPr="00995384">
        <w:rPr>
          <w:rFonts w:ascii="Arial" w:hAnsi="Arial" w:cs="Arial"/>
          <w:sz w:val="24"/>
          <w:szCs w:val="24"/>
        </w:rPr>
        <w:t xml:space="preserve"> compliance with policies and procedures. </w:t>
      </w:r>
      <w:r w:rsidR="00C378CB" w:rsidRPr="00995384">
        <w:rPr>
          <w:rFonts w:ascii="Arial" w:hAnsi="Arial" w:cs="Arial"/>
          <w:sz w:val="24"/>
          <w:szCs w:val="24"/>
        </w:rPr>
        <w:t xml:space="preserve"> A large part of the role is m</w:t>
      </w:r>
      <w:r w:rsidRPr="00995384">
        <w:rPr>
          <w:rFonts w:ascii="Arial" w:hAnsi="Arial" w:cs="Arial"/>
          <w:sz w:val="24"/>
          <w:szCs w:val="24"/>
        </w:rPr>
        <w:t>entorship</w:t>
      </w:r>
      <w:r w:rsidR="00C378CB" w:rsidRPr="00995384">
        <w:rPr>
          <w:rFonts w:ascii="Arial" w:hAnsi="Arial" w:cs="Arial"/>
          <w:sz w:val="24"/>
          <w:szCs w:val="24"/>
        </w:rPr>
        <w:t xml:space="preserve"> of the staff</w:t>
      </w:r>
      <w:r w:rsidRPr="00995384">
        <w:rPr>
          <w:rFonts w:ascii="Arial" w:hAnsi="Arial" w:cs="Arial"/>
          <w:sz w:val="24"/>
          <w:szCs w:val="24"/>
        </w:rPr>
        <w:t>, clinical education</w:t>
      </w:r>
      <w:r w:rsidR="00C378CB" w:rsidRPr="00995384">
        <w:rPr>
          <w:rFonts w:ascii="Arial" w:hAnsi="Arial" w:cs="Arial"/>
          <w:sz w:val="24"/>
          <w:szCs w:val="24"/>
        </w:rPr>
        <w:t xml:space="preserve"> through providing </w:t>
      </w:r>
      <w:r w:rsidR="0021260D" w:rsidRPr="00995384">
        <w:rPr>
          <w:rFonts w:ascii="Arial" w:hAnsi="Arial" w:cs="Arial"/>
          <w:sz w:val="24"/>
          <w:szCs w:val="24"/>
        </w:rPr>
        <w:t xml:space="preserve">Continuing </w:t>
      </w:r>
      <w:r w:rsidR="00C378CB" w:rsidRPr="00995384">
        <w:rPr>
          <w:rFonts w:ascii="Arial" w:hAnsi="Arial" w:cs="Arial"/>
          <w:sz w:val="24"/>
          <w:szCs w:val="24"/>
        </w:rPr>
        <w:t>P</w:t>
      </w:r>
      <w:r w:rsidR="0021260D" w:rsidRPr="00995384">
        <w:rPr>
          <w:rFonts w:ascii="Arial" w:hAnsi="Arial" w:cs="Arial"/>
          <w:sz w:val="24"/>
          <w:szCs w:val="24"/>
        </w:rPr>
        <w:t xml:space="preserve">rofessional </w:t>
      </w:r>
      <w:r w:rsidR="00C378CB" w:rsidRPr="00995384">
        <w:rPr>
          <w:rFonts w:ascii="Arial" w:hAnsi="Arial" w:cs="Arial"/>
          <w:sz w:val="24"/>
          <w:szCs w:val="24"/>
        </w:rPr>
        <w:t>D</w:t>
      </w:r>
      <w:r w:rsidR="0021260D" w:rsidRPr="00995384">
        <w:rPr>
          <w:rFonts w:ascii="Arial" w:hAnsi="Arial" w:cs="Arial"/>
          <w:sz w:val="24"/>
          <w:szCs w:val="24"/>
        </w:rPr>
        <w:t>evelopment (CPD)</w:t>
      </w:r>
      <w:r w:rsidR="00C378CB" w:rsidRPr="00995384">
        <w:rPr>
          <w:rFonts w:ascii="Arial" w:hAnsi="Arial" w:cs="Arial"/>
          <w:sz w:val="24"/>
          <w:szCs w:val="24"/>
        </w:rPr>
        <w:t xml:space="preserve"> activities</w:t>
      </w:r>
      <w:r w:rsidR="0021260D" w:rsidRPr="00995384">
        <w:rPr>
          <w:rFonts w:ascii="Arial" w:hAnsi="Arial" w:cs="Arial"/>
          <w:sz w:val="24"/>
          <w:szCs w:val="24"/>
        </w:rPr>
        <w:t xml:space="preserve"> </w:t>
      </w:r>
      <w:r w:rsidRPr="00995384">
        <w:rPr>
          <w:rFonts w:ascii="Arial" w:hAnsi="Arial" w:cs="Arial"/>
          <w:sz w:val="24"/>
          <w:szCs w:val="24"/>
        </w:rPr>
        <w:t>and</w:t>
      </w:r>
      <w:r w:rsidR="0021260D" w:rsidRPr="00995384">
        <w:rPr>
          <w:rFonts w:ascii="Arial" w:hAnsi="Arial" w:cs="Arial"/>
          <w:sz w:val="24"/>
          <w:szCs w:val="24"/>
        </w:rPr>
        <w:t xml:space="preserve"> by</w:t>
      </w:r>
      <w:r w:rsidRPr="00995384">
        <w:rPr>
          <w:rFonts w:ascii="Arial" w:hAnsi="Arial" w:cs="Arial"/>
          <w:sz w:val="24"/>
          <w:szCs w:val="24"/>
        </w:rPr>
        <w:t xml:space="preserve"> </w:t>
      </w:r>
      <w:r w:rsidR="0021260D" w:rsidRPr="00995384">
        <w:rPr>
          <w:rFonts w:ascii="Arial" w:hAnsi="Arial" w:cs="Arial"/>
          <w:sz w:val="24"/>
          <w:szCs w:val="24"/>
        </w:rPr>
        <w:t xml:space="preserve">supporting the </w:t>
      </w:r>
      <w:r w:rsidRPr="00995384">
        <w:rPr>
          <w:rFonts w:ascii="Arial" w:hAnsi="Arial" w:cs="Arial"/>
          <w:sz w:val="24"/>
          <w:szCs w:val="24"/>
        </w:rPr>
        <w:t>team</w:t>
      </w:r>
      <w:r w:rsidR="0021260D" w:rsidRPr="00995384">
        <w:rPr>
          <w:rFonts w:ascii="Arial" w:hAnsi="Arial" w:cs="Arial"/>
          <w:sz w:val="24"/>
          <w:szCs w:val="24"/>
        </w:rPr>
        <w:t>.</w:t>
      </w:r>
    </w:p>
    <w:p w14:paraId="0938C71B" w14:textId="0E95807A" w:rsidR="0021260D" w:rsidRPr="00995384" w:rsidRDefault="00A13A31" w:rsidP="00372BD0">
      <w:pPr>
        <w:spacing w:line="360" w:lineRule="auto"/>
        <w:rPr>
          <w:rFonts w:ascii="Arial" w:hAnsi="Arial" w:cs="Arial"/>
          <w:sz w:val="24"/>
          <w:szCs w:val="24"/>
        </w:rPr>
      </w:pPr>
      <w:r w:rsidRPr="00995384">
        <w:rPr>
          <w:rFonts w:ascii="Arial" w:hAnsi="Arial" w:cs="Arial"/>
          <w:sz w:val="24"/>
          <w:szCs w:val="24"/>
        </w:rPr>
        <w:t xml:space="preserve">While working as a Paramedic I have also been </w:t>
      </w:r>
      <w:r w:rsidR="00A2247D" w:rsidRPr="00995384">
        <w:rPr>
          <w:rFonts w:ascii="Arial" w:hAnsi="Arial" w:cs="Arial"/>
          <w:sz w:val="24"/>
          <w:szCs w:val="24"/>
        </w:rPr>
        <w:t>a member of the British Army attaining the rank of Corporal and my current job role involves training all grades of soldiers in battlefield casualty drills, leading a team of medics in the patient care setting</w:t>
      </w:r>
      <w:r w:rsidR="00C812F1">
        <w:rPr>
          <w:rFonts w:ascii="Arial" w:hAnsi="Arial" w:cs="Arial"/>
          <w:sz w:val="24"/>
          <w:szCs w:val="24"/>
        </w:rPr>
        <w:t>,</w:t>
      </w:r>
      <w:r w:rsidR="00A2247D" w:rsidRPr="00995384">
        <w:rPr>
          <w:rFonts w:ascii="Arial" w:hAnsi="Arial" w:cs="Arial"/>
          <w:sz w:val="24"/>
          <w:szCs w:val="24"/>
        </w:rPr>
        <w:t xml:space="preserve"> and ensuring their adherence to clinical portfolios and CPD. I adopt a transformational leadership style however I realise there are times when more direct leadership styles are required to complete a task effectively.</w:t>
      </w:r>
    </w:p>
    <w:p w14:paraId="0F81D320" w14:textId="32B7F7EF" w:rsidR="0021260D" w:rsidRPr="00995384" w:rsidRDefault="00A13A31" w:rsidP="00372BD0">
      <w:pPr>
        <w:spacing w:line="360" w:lineRule="auto"/>
        <w:rPr>
          <w:rFonts w:ascii="Arial" w:hAnsi="Arial" w:cs="Arial"/>
          <w:sz w:val="24"/>
          <w:szCs w:val="24"/>
        </w:rPr>
      </w:pPr>
      <w:r w:rsidRPr="00995384">
        <w:rPr>
          <w:rFonts w:ascii="Arial" w:hAnsi="Arial" w:cs="Arial"/>
          <w:sz w:val="24"/>
          <w:szCs w:val="24"/>
        </w:rPr>
        <w:t xml:space="preserve">I have developed a passion for improving the training and development of staff since I first started attending Advanced Life Support courses provided by the Resuscitation Council UK, these courses </w:t>
      </w:r>
      <w:r w:rsidR="000157D7" w:rsidRPr="00995384">
        <w:rPr>
          <w:rFonts w:ascii="Arial" w:hAnsi="Arial" w:cs="Arial"/>
          <w:sz w:val="24"/>
          <w:szCs w:val="24"/>
        </w:rPr>
        <w:t xml:space="preserve">have </w:t>
      </w:r>
      <w:r w:rsidRPr="00995384">
        <w:rPr>
          <w:rFonts w:ascii="Arial" w:hAnsi="Arial" w:cs="Arial"/>
          <w:sz w:val="24"/>
          <w:szCs w:val="24"/>
        </w:rPr>
        <w:t xml:space="preserve">showed me </w:t>
      </w:r>
      <w:r w:rsidR="000157D7" w:rsidRPr="00995384">
        <w:rPr>
          <w:rFonts w:ascii="Arial" w:hAnsi="Arial" w:cs="Arial"/>
          <w:sz w:val="24"/>
          <w:szCs w:val="24"/>
        </w:rPr>
        <w:t>the</w:t>
      </w:r>
      <w:r w:rsidRPr="00995384">
        <w:rPr>
          <w:rFonts w:ascii="Arial" w:hAnsi="Arial" w:cs="Arial"/>
          <w:sz w:val="24"/>
          <w:szCs w:val="24"/>
        </w:rPr>
        <w:t xml:space="preserve"> critical aspect </w:t>
      </w:r>
      <w:r w:rsidR="000157D7" w:rsidRPr="00995384">
        <w:rPr>
          <w:rFonts w:ascii="Arial" w:hAnsi="Arial" w:cs="Arial"/>
          <w:sz w:val="24"/>
          <w:szCs w:val="24"/>
        </w:rPr>
        <w:t>of</w:t>
      </w:r>
      <w:r w:rsidRPr="00995384">
        <w:rPr>
          <w:rFonts w:ascii="Arial" w:hAnsi="Arial" w:cs="Arial"/>
          <w:sz w:val="24"/>
          <w:szCs w:val="24"/>
        </w:rPr>
        <w:t xml:space="preserve"> </w:t>
      </w:r>
      <w:r w:rsidR="000157D7" w:rsidRPr="00995384">
        <w:rPr>
          <w:rFonts w:ascii="Arial" w:hAnsi="Arial" w:cs="Arial"/>
          <w:sz w:val="24"/>
          <w:szCs w:val="24"/>
        </w:rPr>
        <w:t>simulation-based</w:t>
      </w:r>
      <w:r w:rsidRPr="00995384">
        <w:rPr>
          <w:rFonts w:ascii="Arial" w:hAnsi="Arial" w:cs="Arial"/>
          <w:sz w:val="24"/>
          <w:szCs w:val="24"/>
        </w:rPr>
        <w:t xml:space="preserve"> learning which the ambulance service was missing</w:t>
      </w:r>
      <w:r w:rsidR="000157D7" w:rsidRPr="00995384">
        <w:rPr>
          <w:rFonts w:ascii="Arial" w:hAnsi="Arial" w:cs="Arial"/>
          <w:sz w:val="24"/>
          <w:szCs w:val="24"/>
        </w:rPr>
        <w:t>, my aim is to introduce th</w:t>
      </w:r>
      <w:r w:rsidR="00C812F1">
        <w:rPr>
          <w:rFonts w:ascii="Arial" w:hAnsi="Arial" w:cs="Arial"/>
          <w:sz w:val="24"/>
          <w:szCs w:val="24"/>
        </w:rPr>
        <w:t>is</w:t>
      </w:r>
      <w:r w:rsidR="000157D7" w:rsidRPr="00995384">
        <w:rPr>
          <w:rFonts w:ascii="Arial" w:hAnsi="Arial" w:cs="Arial"/>
          <w:sz w:val="24"/>
          <w:szCs w:val="24"/>
        </w:rPr>
        <w:t xml:space="preserve"> into the ambulance to improve the clinical ability of our workforce.</w:t>
      </w:r>
    </w:p>
    <w:p w14:paraId="27151A5E" w14:textId="77777777" w:rsidR="00692F99" w:rsidRPr="00995384" w:rsidRDefault="00692F99" w:rsidP="00372BD0">
      <w:pPr>
        <w:spacing w:line="360" w:lineRule="auto"/>
        <w:rPr>
          <w:rFonts w:ascii="Arial" w:hAnsi="Arial" w:cs="Arial"/>
          <w:sz w:val="24"/>
          <w:szCs w:val="24"/>
        </w:rPr>
      </w:pPr>
    </w:p>
    <w:p w14:paraId="5AB460E0" w14:textId="6E364A9C" w:rsidR="00A654E6" w:rsidRPr="00995384" w:rsidRDefault="00A654E6" w:rsidP="00372BD0">
      <w:pPr>
        <w:pStyle w:val="Heading2"/>
        <w:spacing w:line="360" w:lineRule="auto"/>
        <w:rPr>
          <w:rFonts w:ascii="Arial" w:hAnsi="Arial" w:cs="Arial"/>
          <w:sz w:val="24"/>
          <w:szCs w:val="24"/>
        </w:rPr>
      </w:pPr>
      <w:bookmarkStart w:id="2" w:name="_Toc161395370"/>
      <w:r w:rsidRPr="00995384">
        <w:rPr>
          <w:rFonts w:ascii="Arial" w:hAnsi="Arial" w:cs="Arial"/>
          <w:sz w:val="24"/>
          <w:szCs w:val="24"/>
        </w:rPr>
        <w:lastRenderedPageBreak/>
        <w:t>Current Continuing Professional Development</w:t>
      </w:r>
      <w:r w:rsidR="006705BE" w:rsidRPr="00995384">
        <w:rPr>
          <w:rFonts w:ascii="Arial" w:hAnsi="Arial" w:cs="Arial"/>
          <w:sz w:val="24"/>
          <w:szCs w:val="24"/>
        </w:rPr>
        <w:t xml:space="preserve"> (CPD)</w:t>
      </w:r>
      <w:r w:rsidRPr="00995384">
        <w:rPr>
          <w:rFonts w:ascii="Arial" w:hAnsi="Arial" w:cs="Arial"/>
          <w:sz w:val="24"/>
          <w:szCs w:val="24"/>
        </w:rPr>
        <w:t xml:space="preserve"> within the Service</w:t>
      </w:r>
      <w:bookmarkEnd w:id="2"/>
    </w:p>
    <w:p w14:paraId="0A381B80" w14:textId="74CC4434" w:rsidR="00A654E6" w:rsidRPr="00995384" w:rsidRDefault="006705BE" w:rsidP="00372BD0">
      <w:pPr>
        <w:spacing w:line="360" w:lineRule="auto"/>
        <w:rPr>
          <w:rFonts w:ascii="Arial" w:hAnsi="Arial" w:cs="Arial"/>
          <w:sz w:val="24"/>
          <w:szCs w:val="24"/>
        </w:rPr>
      </w:pPr>
      <w:r w:rsidRPr="00995384">
        <w:rPr>
          <w:rFonts w:ascii="Arial" w:hAnsi="Arial" w:cs="Arial"/>
          <w:sz w:val="24"/>
          <w:szCs w:val="24"/>
        </w:rPr>
        <w:t xml:space="preserve">Staff are currently allocated 52 hours per year of CPD which they are paid for as part of their normal trust hours.  Staff are required to attend a Mandatory </w:t>
      </w:r>
      <w:r w:rsidR="00951997" w:rsidRPr="00995384">
        <w:rPr>
          <w:rFonts w:ascii="Arial" w:hAnsi="Arial" w:cs="Arial"/>
          <w:sz w:val="24"/>
          <w:szCs w:val="24"/>
        </w:rPr>
        <w:t>i</w:t>
      </w:r>
      <w:r w:rsidRPr="00995384">
        <w:rPr>
          <w:rFonts w:ascii="Arial" w:hAnsi="Arial" w:cs="Arial"/>
          <w:sz w:val="24"/>
          <w:szCs w:val="24"/>
        </w:rPr>
        <w:t>n Service Training (MIST) day as part of these 52 hours which leaves staff 44.5 hours to utilise for CPD throughout the year.  These CPD hours can be utilised in a variety of ways including attending courses, online webinars</w:t>
      </w:r>
      <w:r w:rsidR="00D52C9B" w:rsidRPr="00995384">
        <w:rPr>
          <w:rFonts w:ascii="Arial" w:hAnsi="Arial" w:cs="Arial"/>
          <w:sz w:val="24"/>
          <w:szCs w:val="24"/>
        </w:rPr>
        <w:t>,</w:t>
      </w:r>
      <w:r w:rsidRPr="00995384">
        <w:rPr>
          <w:rFonts w:ascii="Arial" w:hAnsi="Arial" w:cs="Arial"/>
          <w:sz w:val="24"/>
          <w:szCs w:val="24"/>
        </w:rPr>
        <w:t xml:space="preserve"> refreshing knowledge on guidelines/policies</w:t>
      </w:r>
      <w:r w:rsidR="00D52C9B" w:rsidRPr="00995384">
        <w:rPr>
          <w:rFonts w:ascii="Arial" w:hAnsi="Arial" w:cs="Arial"/>
          <w:sz w:val="24"/>
          <w:szCs w:val="24"/>
        </w:rPr>
        <w:t xml:space="preserve"> or improving knowledge by reading around various topics</w:t>
      </w:r>
      <w:r w:rsidR="009858CE" w:rsidRPr="00995384">
        <w:rPr>
          <w:rFonts w:ascii="Arial" w:hAnsi="Arial" w:cs="Arial"/>
          <w:sz w:val="24"/>
          <w:szCs w:val="24"/>
        </w:rPr>
        <w:t xml:space="preserve"> (Appendix 1).  </w:t>
      </w:r>
      <w:r w:rsidR="0067710A" w:rsidRPr="00995384">
        <w:rPr>
          <w:rFonts w:ascii="Arial" w:hAnsi="Arial" w:cs="Arial"/>
          <w:sz w:val="24"/>
          <w:szCs w:val="24"/>
        </w:rPr>
        <w:t>To</w:t>
      </w:r>
      <w:r w:rsidR="009858CE" w:rsidRPr="00995384">
        <w:rPr>
          <w:rFonts w:ascii="Arial" w:hAnsi="Arial" w:cs="Arial"/>
          <w:sz w:val="24"/>
          <w:szCs w:val="24"/>
        </w:rPr>
        <w:t xml:space="preserve"> attend these CPD activities staff first need to request permission to attend it from their Duty Operational </w:t>
      </w:r>
      <w:r w:rsidR="00DA68E5" w:rsidRPr="00995384">
        <w:rPr>
          <w:rFonts w:ascii="Arial" w:hAnsi="Arial" w:cs="Arial"/>
          <w:sz w:val="24"/>
          <w:szCs w:val="24"/>
        </w:rPr>
        <w:t>Manager</w:t>
      </w:r>
      <w:r w:rsidR="009858CE" w:rsidRPr="00995384">
        <w:rPr>
          <w:rFonts w:ascii="Arial" w:hAnsi="Arial" w:cs="Arial"/>
          <w:sz w:val="24"/>
          <w:szCs w:val="24"/>
        </w:rPr>
        <w:t xml:space="preserve"> (DOM) via a request form (Appendix 2) then log the learning that has occurred on the CPD activity on another form (Appendix 3).  Staff having to request permission to undertake an activity can become a barrier to staff attending CPD </w:t>
      </w:r>
      <w:r w:rsidR="0067710A" w:rsidRPr="00995384">
        <w:rPr>
          <w:rFonts w:ascii="Arial" w:hAnsi="Arial" w:cs="Arial"/>
          <w:sz w:val="24"/>
          <w:szCs w:val="24"/>
        </w:rPr>
        <w:t>activities,</w:t>
      </w:r>
      <w:r w:rsidR="009858CE" w:rsidRPr="00995384">
        <w:rPr>
          <w:rFonts w:ascii="Arial" w:hAnsi="Arial" w:cs="Arial"/>
          <w:sz w:val="24"/>
          <w:szCs w:val="24"/>
        </w:rPr>
        <w:t xml:space="preserve"> so the request form (Appendix 2) is often not submitted </w:t>
      </w:r>
      <w:r w:rsidR="00DA68E5" w:rsidRPr="00995384">
        <w:rPr>
          <w:rFonts w:ascii="Arial" w:hAnsi="Arial" w:cs="Arial"/>
          <w:sz w:val="24"/>
          <w:szCs w:val="24"/>
        </w:rPr>
        <w:t>or enforced by</w:t>
      </w:r>
      <w:r w:rsidR="009858CE" w:rsidRPr="00995384">
        <w:rPr>
          <w:rFonts w:ascii="Arial" w:hAnsi="Arial" w:cs="Arial"/>
          <w:sz w:val="24"/>
          <w:szCs w:val="24"/>
        </w:rPr>
        <w:t xml:space="preserve"> DOM’s.</w:t>
      </w:r>
      <w:r w:rsidR="00194A89" w:rsidRPr="00995384">
        <w:rPr>
          <w:rFonts w:ascii="Arial" w:hAnsi="Arial" w:cs="Arial"/>
          <w:sz w:val="24"/>
          <w:szCs w:val="24"/>
        </w:rPr>
        <w:t xml:space="preserve">  This has been improved by </w:t>
      </w:r>
      <w:r w:rsidR="003A4C2A" w:rsidRPr="00995384">
        <w:rPr>
          <w:rFonts w:ascii="Arial" w:hAnsi="Arial" w:cs="Arial"/>
          <w:sz w:val="24"/>
          <w:szCs w:val="24"/>
        </w:rPr>
        <w:t>adding exceptions that do not require permission such as WAS</w:t>
      </w:r>
      <w:r w:rsidR="00194A89" w:rsidRPr="00995384">
        <w:rPr>
          <w:rFonts w:ascii="Arial" w:hAnsi="Arial" w:cs="Arial"/>
          <w:sz w:val="24"/>
          <w:szCs w:val="24"/>
        </w:rPr>
        <w:t xml:space="preserve">T provided CPD </w:t>
      </w:r>
      <w:r w:rsidR="003A4C2A" w:rsidRPr="00995384">
        <w:rPr>
          <w:rFonts w:ascii="Arial" w:hAnsi="Arial" w:cs="Arial"/>
          <w:sz w:val="24"/>
          <w:szCs w:val="24"/>
        </w:rPr>
        <w:t>days.</w:t>
      </w:r>
    </w:p>
    <w:p w14:paraId="6B937283" w14:textId="6DBD58FF" w:rsidR="007C6B77" w:rsidRPr="00995384" w:rsidRDefault="00C812F1" w:rsidP="00372BD0">
      <w:pPr>
        <w:spacing w:line="360" w:lineRule="auto"/>
        <w:rPr>
          <w:rFonts w:ascii="Arial" w:hAnsi="Arial" w:cs="Arial"/>
          <w:sz w:val="24"/>
          <w:szCs w:val="24"/>
        </w:rPr>
      </w:pPr>
      <w:r>
        <w:rPr>
          <w:rFonts w:ascii="Arial" w:hAnsi="Arial" w:cs="Arial"/>
          <w:sz w:val="24"/>
          <w:szCs w:val="24"/>
        </w:rPr>
        <w:t>F</w:t>
      </w:r>
      <w:r w:rsidR="007C6B77" w:rsidRPr="00995384">
        <w:rPr>
          <w:rFonts w:ascii="Arial" w:hAnsi="Arial" w:cs="Arial"/>
          <w:sz w:val="24"/>
          <w:szCs w:val="24"/>
        </w:rPr>
        <w:t>rom interviewing several Paramedics in a quantitative study</w:t>
      </w:r>
      <w:r w:rsidRPr="00C812F1">
        <w:rPr>
          <w:rFonts w:ascii="Arial" w:hAnsi="Arial" w:cs="Arial"/>
          <w:sz w:val="24"/>
          <w:szCs w:val="24"/>
        </w:rPr>
        <w:t xml:space="preserve"> </w:t>
      </w:r>
      <w:r w:rsidRPr="00995384">
        <w:rPr>
          <w:rFonts w:ascii="Arial" w:hAnsi="Arial" w:cs="Arial"/>
          <w:sz w:val="24"/>
          <w:szCs w:val="24"/>
        </w:rPr>
        <w:t>Hobbs et al (2021)</w:t>
      </w:r>
      <w:r w:rsidR="007C6B77" w:rsidRPr="00995384">
        <w:rPr>
          <w:rFonts w:ascii="Arial" w:hAnsi="Arial" w:cs="Arial"/>
          <w:sz w:val="24"/>
          <w:szCs w:val="24"/>
        </w:rPr>
        <w:t xml:space="preserve">, found that there are </w:t>
      </w:r>
      <w:r w:rsidRPr="00995384">
        <w:rPr>
          <w:rFonts w:ascii="Arial" w:hAnsi="Arial" w:cs="Arial"/>
          <w:sz w:val="24"/>
          <w:szCs w:val="24"/>
        </w:rPr>
        <w:t>several</w:t>
      </w:r>
      <w:r w:rsidR="007C6B77" w:rsidRPr="00995384">
        <w:rPr>
          <w:rFonts w:ascii="Arial" w:hAnsi="Arial" w:cs="Arial"/>
          <w:sz w:val="24"/>
          <w:szCs w:val="24"/>
        </w:rPr>
        <w:t xml:space="preserve"> barriers to staff conducting CPD in their own time, these include:</w:t>
      </w:r>
    </w:p>
    <w:p w14:paraId="6F380C1B" w14:textId="0A44DDA3" w:rsidR="007C6B77" w:rsidRPr="00995384" w:rsidRDefault="00DF7B15" w:rsidP="00372BD0">
      <w:pPr>
        <w:pStyle w:val="ListParagraph"/>
        <w:numPr>
          <w:ilvl w:val="0"/>
          <w:numId w:val="30"/>
        </w:numPr>
        <w:spacing w:line="360" w:lineRule="auto"/>
        <w:rPr>
          <w:rFonts w:ascii="Arial" w:hAnsi="Arial" w:cs="Arial"/>
        </w:rPr>
      </w:pPr>
      <w:r w:rsidRPr="00995384">
        <w:rPr>
          <w:rFonts w:ascii="Arial" w:hAnsi="Arial" w:cs="Arial"/>
        </w:rPr>
        <w:t>Time constraints due to workload, unsocial working, and fatigue.</w:t>
      </w:r>
    </w:p>
    <w:p w14:paraId="057951BC" w14:textId="2CFACBCF" w:rsidR="00DF7B15" w:rsidRPr="00995384" w:rsidRDefault="00DF7B15" w:rsidP="00372BD0">
      <w:pPr>
        <w:pStyle w:val="ListParagraph"/>
        <w:numPr>
          <w:ilvl w:val="0"/>
          <w:numId w:val="30"/>
        </w:numPr>
        <w:spacing w:line="360" w:lineRule="auto"/>
        <w:rPr>
          <w:rFonts w:ascii="Arial" w:hAnsi="Arial" w:cs="Arial"/>
        </w:rPr>
      </w:pPr>
      <w:r w:rsidRPr="00995384">
        <w:rPr>
          <w:rFonts w:ascii="Arial" w:hAnsi="Arial" w:cs="Arial"/>
        </w:rPr>
        <w:t>Lack of ability for the employer to arrange relief staff.</w:t>
      </w:r>
    </w:p>
    <w:p w14:paraId="30AFE5E8" w14:textId="4111D589" w:rsidR="00DF7B15" w:rsidRPr="00995384" w:rsidRDefault="00DF7B15" w:rsidP="00372BD0">
      <w:pPr>
        <w:pStyle w:val="ListParagraph"/>
        <w:numPr>
          <w:ilvl w:val="0"/>
          <w:numId w:val="30"/>
        </w:numPr>
        <w:spacing w:line="360" w:lineRule="auto"/>
        <w:rPr>
          <w:rFonts w:ascii="Arial" w:hAnsi="Arial" w:cs="Arial"/>
        </w:rPr>
      </w:pPr>
      <w:r w:rsidRPr="00995384">
        <w:rPr>
          <w:rFonts w:ascii="Arial" w:hAnsi="Arial" w:cs="Arial"/>
        </w:rPr>
        <w:t>Financial costs of participating in CPD.</w:t>
      </w:r>
    </w:p>
    <w:p w14:paraId="191E7A1E" w14:textId="3405AB5C" w:rsidR="00DF7B15" w:rsidRPr="00995384" w:rsidRDefault="00DF7B15" w:rsidP="00372BD0">
      <w:pPr>
        <w:pStyle w:val="ListParagraph"/>
        <w:numPr>
          <w:ilvl w:val="0"/>
          <w:numId w:val="30"/>
        </w:numPr>
        <w:spacing w:line="360" w:lineRule="auto"/>
        <w:rPr>
          <w:rFonts w:ascii="Arial" w:hAnsi="Arial" w:cs="Arial"/>
        </w:rPr>
      </w:pPr>
      <w:r w:rsidRPr="00995384">
        <w:rPr>
          <w:rFonts w:ascii="Arial" w:hAnsi="Arial" w:cs="Arial"/>
        </w:rPr>
        <w:t xml:space="preserve">Perceived lack of knowledge </w:t>
      </w:r>
      <w:r w:rsidR="00D000EC" w:rsidRPr="00995384">
        <w:rPr>
          <w:rFonts w:ascii="Arial" w:hAnsi="Arial" w:cs="Arial"/>
        </w:rPr>
        <w:t>of facilitators and negative relationships with the facilitators.</w:t>
      </w:r>
    </w:p>
    <w:p w14:paraId="0132FDD9" w14:textId="260143B4" w:rsidR="00D000EC" w:rsidRPr="00995384" w:rsidRDefault="00D000EC" w:rsidP="00372BD0">
      <w:pPr>
        <w:pStyle w:val="ListParagraph"/>
        <w:numPr>
          <w:ilvl w:val="0"/>
          <w:numId w:val="30"/>
        </w:numPr>
        <w:spacing w:line="360" w:lineRule="auto"/>
        <w:rPr>
          <w:rFonts w:ascii="Arial" w:hAnsi="Arial" w:cs="Arial"/>
        </w:rPr>
      </w:pPr>
      <w:r w:rsidRPr="00995384">
        <w:rPr>
          <w:rFonts w:ascii="Arial" w:hAnsi="Arial" w:cs="Arial"/>
        </w:rPr>
        <w:t>Lack of CPD activities in rural areas.</w:t>
      </w:r>
    </w:p>
    <w:p w14:paraId="1EC50B20" w14:textId="55D1498F" w:rsidR="00D000EC" w:rsidRPr="00995384" w:rsidRDefault="00D000EC" w:rsidP="00372BD0">
      <w:pPr>
        <w:pStyle w:val="ListParagraph"/>
        <w:numPr>
          <w:ilvl w:val="0"/>
          <w:numId w:val="30"/>
        </w:numPr>
        <w:spacing w:line="360" w:lineRule="auto"/>
        <w:rPr>
          <w:rFonts w:ascii="Arial" w:hAnsi="Arial" w:cs="Arial"/>
        </w:rPr>
      </w:pPr>
      <w:r w:rsidRPr="00995384">
        <w:rPr>
          <w:rFonts w:ascii="Arial" w:hAnsi="Arial" w:cs="Arial"/>
        </w:rPr>
        <w:t xml:space="preserve">Lack of training resources and </w:t>
      </w:r>
    </w:p>
    <w:p w14:paraId="6AC197A3" w14:textId="46E0C39A" w:rsidR="00D000EC" w:rsidRPr="00995384" w:rsidRDefault="00D000EC" w:rsidP="00372BD0">
      <w:pPr>
        <w:pStyle w:val="ListParagraph"/>
        <w:numPr>
          <w:ilvl w:val="0"/>
          <w:numId w:val="30"/>
        </w:numPr>
        <w:spacing w:line="360" w:lineRule="auto"/>
        <w:rPr>
          <w:rFonts w:ascii="Arial" w:hAnsi="Arial" w:cs="Arial"/>
        </w:rPr>
      </w:pPr>
      <w:r w:rsidRPr="00995384">
        <w:rPr>
          <w:rFonts w:ascii="Arial" w:hAnsi="Arial" w:cs="Arial"/>
        </w:rPr>
        <w:t>An organisation’s lack of strategic leadership regarding CPD.</w:t>
      </w:r>
    </w:p>
    <w:p w14:paraId="16FDF92C" w14:textId="77777777" w:rsidR="00D000EC" w:rsidRPr="00995384" w:rsidRDefault="00D000EC" w:rsidP="00372BD0">
      <w:pPr>
        <w:spacing w:line="360" w:lineRule="auto"/>
        <w:rPr>
          <w:rFonts w:ascii="Arial" w:hAnsi="Arial" w:cs="Arial"/>
          <w:sz w:val="24"/>
          <w:szCs w:val="24"/>
        </w:rPr>
      </w:pPr>
    </w:p>
    <w:p w14:paraId="20197C09" w14:textId="774EA7B1" w:rsidR="007E2C8D" w:rsidRPr="00995384" w:rsidRDefault="00DF1C2A" w:rsidP="00372BD0">
      <w:pPr>
        <w:spacing w:line="360" w:lineRule="auto"/>
        <w:rPr>
          <w:rFonts w:ascii="Arial" w:hAnsi="Arial" w:cs="Arial"/>
          <w:sz w:val="24"/>
          <w:szCs w:val="24"/>
        </w:rPr>
      </w:pPr>
      <w:r w:rsidRPr="00995384">
        <w:rPr>
          <w:rFonts w:ascii="Arial" w:hAnsi="Arial" w:cs="Arial"/>
          <w:sz w:val="24"/>
          <w:szCs w:val="24"/>
        </w:rPr>
        <w:t>CPD hours are very beneficial to staff and the service but are often not utilised effectively or at all, in 20</w:t>
      </w:r>
      <w:r w:rsidR="003A4C2A" w:rsidRPr="00995384">
        <w:rPr>
          <w:rFonts w:ascii="Arial" w:hAnsi="Arial" w:cs="Arial"/>
          <w:sz w:val="24"/>
          <w:szCs w:val="24"/>
        </w:rPr>
        <w:t xml:space="preserve">23, Gwynedd </w:t>
      </w:r>
      <w:r w:rsidRPr="00995384">
        <w:rPr>
          <w:rFonts w:ascii="Arial" w:hAnsi="Arial" w:cs="Arial"/>
          <w:sz w:val="24"/>
          <w:szCs w:val="24"/>
        </w:rPr>
        <w:t>staff only utilise</w:t>
      </w:r>
      <w:r w:rsidR="007D58E3" w:rsidRPr="00995384">
        <w:rPr>
          <w:rFonts w:ascii="Arial" w:hAnsi="Arial" w:cs="Arial"/>
          <w:sz w:val="24"/>
          <w:szCs w:val="24"/>
        </w:rPr>
        <w:t xml:space="preserve">d 78.92% </w:t>
      </w:r>
      <w:r w:rsidRPr="00995384">
        <w:rPr>
          <w:rFonts w:ascii="Arial" w:hAnsi="Arial" w:cs="Arial"/>
          <w:sz w:val="24"/>
          <w:szCs w:val="24"/>
        </w:rPr>
        <w:t>(Appendix</w:t>
      </w:r>
      <w:r w:rsidR="00526D3C" w:rsidRPr="00995384">
        <w:rPr>
          <w:rFonts w:ascii="Arial" w:hAnsi="Arial" w:cs="Arial"/>
          <w:sz w:val="24"/>
          <w:szCs w:val="24"/>
        </w:rPr>
        <w:t xml:space="preserve"> 4)</w:t>
      </w:r>
      <w:r w:rsidR="00A23C35" w:rsidRPr="00995384">
        <w:rPr>
          <w:rFonts w:ascii="Arial" w:hAnsi="Arial" w:cs="Arial"/>
          <w:sz w:val="24"/>
          <w:szCs w:val="24"/>
        </w:rPr>
        <w:t>, this means that over 1/5 of CPD hours weren’t utilised during the 202</w:t>
      </w:r>
      <w:r w:rsidR="00BE7E04" w:rsidRPr="00995384">
        <w:rPr>
          <w:rFonts w:ascii="Arial" w:hAnsi="Arial" w:cs="Arial"/>
          <w:sz w:val="24"/>
          <w:szCs w:val="24"/>
        </w:rPr>
        <w:t>2</w:t>
      </w:r>
      <w:r w:rsidR="00A23C35" w:rsidRPr="00995384">
        <w:rPr>
          <w:rFonts w:ascii="Arial" w:hAnsi="Arial" w:cs="Arial"/>
          <w:sz w:val="24"/>
          <w:szCs w:val="24"/>
        </w:rPr>
        <w:t>/202</w:t>
      </w:r>
      <w:r w:rsidR="00BE7E04" w:rsidRPr="00995384">
        <w:rPr>
          <w:rFonts w:ascii="Arial" w:hAnsi="Arial" w:cs="Arial"/>
          <w:sz w:val="24"/>
          <w:szCs w:val="24"/>
        </w:rPr>
        <w:t>3</w:t>
      </w:r>
      <w:r w:rsidR="00A23C35" w:rsidRPr="00995384">
        <w:rPr>
          <w:rFonts w:ascii="Arial" w:hAnsi="Arial" w:cs="Arial"/>
          <w:sz w:val="24"/>
          <w:szCs w:val="24"/>
        </w:rPr>
        <w:t xml:space="preserve"> financial year</w:t>
      </w:r>
      <w:r w:rsidR="00486B71" w:rsidRPr="00995384">
        <w:rPr>
          <w:rFonts w:ascii="Arial" w:hAnsi="Arial" w:cs="Arial"/>
          <w:sz w:val="24"/>
          <w:szCs w:val="24"/>
        </w:rPr>
        <w:t xml:space="preserve"> resulting in staff having to work extra shifts to cover those hours and vital training missed</w:t>
      </w:r>
      <w:r w:rsidRPr="00995384">
        <w:rPr>
          <w:rFonts w:ascii="Arial" w:hAnsi="Arial" w:cs="Arial"/>
          <w:sz w:val="24"/>
          <w:szCs w:val="24"/>
        </w:rPr>
        <w:t>.</w:t>
      </w:r>
      <w:r w:rsidR="002A305B" w:rsidRPr="00995384">
        <w:rPr>
          <w:rFonts w:ascii="Arial" w:hAnsi="Arial" w:cs="Arial"/>
          <w:sz w:val="24"/>
          <w:szCs w:val="24"/>
        </w:rPr>
        <w:t xml:space="preserve">  </w:t>
      </w:r>
      <w:r w:rsidR="007E2C8D" w:rsidRPr="00995384">
        <w:rPr>
          <w:rFonts w:ascii="Arial" w:hAnsi="Arial" w:cs="Arial"/>
          <w:sz w:val="24"/>
          <w:szCs w:val="24"/>
        </w:rPr>
        <w:t>F</w:t>
      </w:r>
      <w:r w:rsidR="007761A9" w:rsidRPr="00995384">
        <w:rPr>
          <w:rFonts w:ascii="Arial" w:hAnsi="Arial" w:cs="Arial"/>
          <w:sz w:val="24"/>
          <w:szCs w:val="24"/>
        </w:rPr>
        <w:t xml:space="preserve">rom reviewing the available </w:t>
      </w:r>
      <w:r w:rsidR="00486B71" w:rsidRPr="00995384">
        <w:rPr>
          <w:rFonts w:ascii="Arial" w:hAnsi="Arial" w:cs="Arial"/>
          <w:sz w:val="24"/>
          <w:szCs w:val="24"/>
        </w:rPr>
        <w:t>data,</w:t>
      </w:r>
      <w:r w:rsidR="007761A9" w:rsidRPr="00995384">
        <w:rPr>
          <w:rFonts w:ascii="Arial" w:hAnsi="Arial" w:cs="Arial"/>
          <w:sz w:val="24"/>
          <w:szCs w:val="24"/>
        </w:rPr>
        <w:t xml:space="preserve"> it can be deduced that the previous data </w:t>
      </w:r>
      <w:r w:rsidR="007E2C8D" w:rsidRPr="00995384">
        <w:rPr>
          <w:rFonts w:ascii="Arial" w:hAnsi="Arial" w:cs="Arial"/>
          <w:sz w:val="24"/>
          <w:szCs w:val="24"/>
        </w:rPr>
        <w:t>WAST were using were biased and misleading</w:t>
      </w:r>
      <w:r w:rsidR="00A23C35" w:rsidRPr="00995384">
        <w:rPr>
          <w:rFonts w:ascii="Arial" w:hAnsi="Arial" w:cs="Arial"/>
          <w:sz w:val="24"/>
          <w:szCs w:val="24"/>
        </w:rPr>
        <w:t xml:space="preserve"> as some individuals had completed over 52 hours of CPD and were being allocated percentages over 100% dragging the total average hours used closer to 90%.  This can be seen for Dolgellau Station (Appendix 4) where 750.65 hours were utilised but </w:t>
      </w:r>
      <w:r w:rsidR="00A23C35" w:rsidRPr="00995384">
        <w:rPr>
          <w:rFonts w:ascii="Arial" w:hAnsi="Arial" w:cs="Arial"/>
          <w:sz w:val="24"/>
          <w:szCs w:val="24"/>
        </w:rPr>
        <w:lastRenderedPageBreak/>
        <w:t>only 632.75 hours were allocated, the station had originally been given a value of 118.63%, statistics such as this can give inaccurate results to both WAST and Welsh Government and therefore need to be reviewed urgently.</w:t>
      </w:r>
    </w:p>
    <w:p w14:paraId="6B3AC679" w14:textId="58E770E8" w:rsidR="00DF1C2A" w:rsidRPr="00995384" w:rsidRDefault="002A305B" w:rsidP="00372BD0">
      <w:pPr>
        <w:spacing w:line="360" w:lineRule="auto"/>
        <w:rPr>
          <w:rFonts w:ascii="Arial" w:hAnsi="Arial" w:cs="Arial"/>
          <w:sz w:val="24"/>
          <w:szCs w:val="24"/>
        </w:rPr>
      </w:pPr>
      <w:r w:rsidRPr="00995384">
        <w:rPr>
          <w:rFonts w:ascii="Arial" w:hAnsi="Arial" w:cs="Arial"/>
          <w:sz w:val="24"/>
          <w:szCs w:val="24"/>
        </w:rPr>
        <w:t xml:space="preserve">Attending relevant training is vital to ensure the workforce is practicing to a high standard and delivering safe and effective care to our patients, the </w:t>
      </w:r>
      <w:r w:rsidR="00C812F1">
        <w:rPr>
          <w:rFonts w:ascii="Arial" w:hAnsi="Arial" w:cs="Arial"/>
          <w:sz w:val="24"/>
          <w:szCs w:val="24"/>
        </w:rPr>
        <w:t>H</w:t>
      </w:r>
      <w:r w:rsidRPr="00995384">
        <w:rPr>
          <w:rFonts w:ascii="Arial" w:hAnsi="Arial" w:cs="Arial"/>
          <w:sz w:val="24"/>
          <w:szCs w:val="24"/>
        </w:rPr>
        <w:t>ealth and Care Professions Council HCPC (2018) state that “CPD ensures that you continue to develop new skills throughout your career, meaning you can practice safely”, they also warn that “if a registrant cannot prove they have kept up their CPD, they may be removed from the register”, it is therefore vital that WAST promotes CPD through the workforce in order to retain staff.</w:t>
      </w:r>
    </w:p>
    <w:p w14:paraId="6A18EEC0" w14:textId="0846DC8E" w:rsidR="00870BF4" w:rsidRPr="00995384" w:rsidRDefault="00504A3F" w:rsidP="00372BD0">
      <w:pPr>
        <w:spacing w:line="360" w:lineRule="auto"/>
        <w:rPr>
          <w:rFonts w:ascii="Arial" w:hAnsi="Arial" w:cs="Arial"/>
          <w:sz w:val="24"/>
          <w:szCs w:val="24"/>
        </w:rPr>
      </w:pPr>
      <w:r w:rsidRPr="00995384">
        <w:rPr>
          <w:rFonts w:ascii="Arial" w:hAnsi="Arial" w:cs="Arial"/>
          <w:sz w:val="24"/>
          <w:szCs w:val="24"/>
        </w:rPr>
        <w:t>Brink (201</w:t>
      </w:r>
      <w:r w:rsidR="00283077" w:rsidRPr="00995384">
        <w:rPr>
          <w:rFonts w:ascii="Arial" w:hAnsi="Arial" w:cs="Arial"/>
          <w:sz w:val="24"/>
          <w:szCs w:val="24"/>
        </w:rPr>
        <w:t>2</w:t>
      </w:r>
      <w:r w:rsidRPr="00995384">
        <w:rPr>
          <w:rFonts w:ascii="Arial" w:hAnsi="Arial" w:cs="Arial"/>
          <w:sz w:val="24"/>
          <w:szCs w:val="24"/>
        </w:rPr>
        <w:t xml:space="preserve">) found that CPD </w:t>
      </w:r>
      <w:r w:rsidR="00C812F1">
        <w:rPr>
          <w:rFonts w:ascii="Arial" w:hAnsi="Arial" w:cs="Arial"/>
          <w:sz w:val="24"/>
          <w:szCs w:val="24"/>
        </w:rPr>
        <w:t xml:space="preserve">also </w:t>
      </w:r>
      <w:r w:rsidRPr="00995384">
        <w:rPr>
          <w:rFonts w:ascii="Arial" w:hAnsi="Arial" w:cs="Arial"/>
          <w:sz w:val="24"/>
          <w:szCs w:val="24"/>
        </w:rPr>
        <w:t>has</w:t>
      </w:r>
      <w:r w:rsidR="00671CF4" w:rsidRPr="00995384">
        <w:rPr>
          <w:rFonts w:ascii="Arial" w:hAnsi="Arial" w:cs="Arial"/>
          <w:sz w:val="24"/>
          <w:szCs w:val="24"/>
        </w:rPr>
        <w:t xml:space="preserve"> vital </w:t>
      </w:r>
      <w:r w:rsidRPr="00995384">
        <w:rPr>
          <w:rFonts w:ascii="Arial" w:hAnsi="Arial" w:cs="Arial"/>
          <w:sz w:val="24"/>
          <w:szCs w:val="24"/>
        </w:rPr>
        <w:t>non-technical bene</w:t>
      </w:r>
      <w:r w:rsidR="00671CF4" w:rsidRPr="00995384">
        <w:rPr>
          <w:rFonts w:ascii="Arial" w:hAnsi="Arial" w:cs="Arial"/>
          <w:sz w:val="24"/>
          <w:szCs w:val="24"/>
        </w:rPr>
        <w:t xml:space="preserve">fits to staff such as improved </w:t>
      </w:r>
      <w:r w:rsidRPr="00995384">
        <w:rPr>
          <w:rFonts w:ascii="Arial" w:hAnsi="Arial" w:cs="Arial"/>
          <w:sz w:val="24"/>
          <w:szCs w:val="24"/>
        </w:rPr>
        <w:t xml:space="preserve">confidence, </w:t>
      </w:r>
      <w:r w:rsidR="008657C6" w:rsidRPr="00995384">
        <w:rPr>
          <w:rFonts w:ascii="Arial" w:hAnsi="Arial" w:cs="Arial"/>
          <w:sz w:val="24"/>
          <w:szCs w:val="24"/>
        </w:rPr>
        <w:t>competence,</w:t>
      </w:r>
      <w:r w:rsidRPr="00995384">
        <w:rPr>
          <w:rFonts w:ascii="Arial" w:hAnsi="Arial" w:cs="Arial"/>
          <w:sz w:val="24"/>
          <w:szCs w:val="24"/>
        </w:rPr>
        <w:t xml:space="preserve"> and compassion</w:t>
      </w:r>
      <w:r w:rsidR="00C812F1">
        <w:rPr>
          <w:rFonts w:ascii="Arial" w:hAnsi="Arial" w:cs="Arial"/>
          <w:sz w:val="24"/>
          <w:szCs w:val="24"/>
        </w:rPr>
        <w:t xml:space="preserve"> and</w:t>
      </w:r>
      <w:r w:rsidR="00671CF4" w:rsidRPr="00995384">
        <w:rPr>
          <w:rFonts w:ascii="Arial" w:hAnsi="Arial" w:cs="Arial"/>
          <w:sz w:val="24"/>
          <w:szCs w:val="24"/>
        </w:rPr>
        <w:t xml:space="preserve"> </w:t>
      </w:r>
      <w:r w:rsidRPr="00995384">
        <w:rPr>
          <w:rFonts w:ascii="Arial" w:hAnsi="Arial" w:cs="Arial"/>
          <w:sz w:val="24"/>
          <w:szCs w:val="24"/>
        </w:rPr>
        <w:t>French (2006) found that CPD resulted in improved documentation</w:t>
      </w:r>
      <w:r w:rsidR="008657C6" w:rsidRPr="00995384">
        <w:rPr>
          <w:rFonts w:ascii="Arial" w:hAnsi="Arial" w:cs="Arial"/>
          <w:sz w:val="24"/>
          <w:szCs w:val="24"/>
        </w:rPr>
        <w:t xml:space="preserve">, theoretical </w:t>
      </w:r>
      <w:r w:rsidR="004B304F" w:rsidRPr="00995384">
        <w:rPr>
          <w:rFonts w:ascii="Arial" w:hAnsi="Arial" w:cs="Arial"/>
          <w:sz w:val="24"/>
          <w:szCs w:val="24"/>
        </w:rPr>
        <w:t>knowledge,</w:t>
      </w:r>
      <w:r w:rsidR="008657C6" w:rsidRPr="00995384">
        <w:rPr>
          <w:rFonts w:ascii="Arial" w:hAnsi="Arial" w:cs="Arial"/>
          <w:sz w:val="24"/>
          <w:szCs w:val="24"/>
        </w:rPr>
        <w:t xml:space="preserve"> and patient management.  Therefore, appropriate CPD is likely to lead to less patient harm and therefore less complaints and litigation risk to the service.</w:t>
      </w:r>
    </w:p>
    <w:p w14:paraId="1B11116A" w14:textId="2EE8E69E" w:rsidR="00692F99" w:rsidRPr="00995384" w:rsidRDefault="00A654E6" w:rsidP="00372BD0">
      <w:pPr>
        <w:pStyle w:val="Heading2"/>
        <w:spacing w:line="360" w:lineRule="auto"/>
        <w:rPr>
          <w:rFonts w:ascii="Arial" w:hAnsi="Arial" w:cs="Arial"/>
          <w:sz w:val="24"/>
          <w:szCs w:val="24"/>
        </w:rPr>
      </w:pPr>
      <w:bookmarkStart w:id="3" w:name="_Toc161395371"/>
      <w:r w:rsidRPr="00995384">
        <w:rPr>
          <w:rFonts w:ascii="Arial" w:hAnsi="Arial" w:cs="Arial"/>
          <w:sz w:val="24"/>
          <w:szCs w:val="24"/>
        </w:rPr>
        <w:t>Ob</w:t>
      </w:r>
      <w:r w:rsidR="00692F99" w:rsidRPr="00995384">
        <w:rPr>
          <w:rFonts w:ascii="Arial" w:hAnsi="Arial" w:cs="Arial"/>
          <w:sz w:val="24"/>
          <w:szCs w:val="24"/>
        </w:rPr>
        <w:t>jective</w:t>
      </w:r>
      <w:bookmarkEnd w:id="3"/>
    </w:p>
    <w:p w14:paraId="4852B0E5" w14:textId="78B9D98F" w:rsidR="00692F99" w:rsidRPr="00995384" w:rsidRDefault="00DF1C2A" w:rsidP="00372BD0">
      <w:pPr>
        <w:spacing w:line="360" w:lineRule="auto"/>
        <w:rPr>
          <w:rFonts w:ascii="Arial" w:hAnsi="Arial" w:cs="Arial"/>
          <w:sz w:val="24"/>
          <w:szCs w:val="24"/>
        </w:rPr>
      </w:pPr>
      <w:r w:rsidRPr="00995384">
        <w:rPr>
          <w:rFonts w:ascii="Arial" w:hAnsi="Arial" w:cs="Arial"/>
          <w:sz w:val="24"/>
          <w:szCs w:val="24"/>
        </w:rPr>
        <w:t xml:space="preserve">My objective </w:t>
      </w:r>
      <w:r w:rsidR="00DE0360" w:rsidRPr="00995384">
        <w:rPr>
          <w:rFonts w:ascii="Arial" w:hAnsi="Arial" w:cs="Arial"/>
          <w:sz w:val="24"/>
          <w:szCs w:val="24"/>
        </w:rPr>
        <w:t>is</w:t>
      </w:r>
      <w:r w:rsidRPr="00995384">
        <w:rPr>
          <w:rFonts w:ascii="Arial" w:hAnsi="Arial" w:cs="Arial"/>
          <w:sz w:val="24"/>
          <w:szCs w:val="24"/>
        </w:rPr>
        <w:t xml:space="preserve"> to increase the </w:t>
      </w:r>
      <w:r w:rsidR="00DE0360" w:rsidRPr="00995384">
        <w:rPr>
          <w:rFonts w:ascii="Arial" w:hAnsi="Arial" w:cs="Arial"/>
          <w:sz w:val="24"/>
          <w:szCs w:val="24"/>
        </w:rPr>
        <w:t xml:space="preserve">knowledge, </w:t>
      </w:r>
      <w:r w:rsidR="000B17E3" w:rsidRPr="00995384">
        <w:rPr>
          <w:rFonts w:ascii="Arial" w:hAnsi="Arial" w:cs="Arial"/>
          <w:sz w:val="24"/>
          <w:szCs w:val="24"/>
        </w:rPr>
        <w:t xml:space="preserve">clinical </w:t>
      </w:r>
      <w:r w:rsidR="00DE0360" w:rsidRPr="00995384">
        <w:rPr>
          <w:rFonts w:ascii="Arial" w:hAnsi="Arial" w:cs="Arial"/>
          <w:sz w:val="24"/>
          <w:szCs w:val="24"/>
        </w:rPr>
        <w:t>development and CPD hour usage</w:t>
      </w:r>
      <w:r w:rsidRPr="00995384">
        <w:rPr>
          <w:rFonts w:ascii="Arial" w:hAnsi="Arial" w:cs="Arial"/>
          <w:sz w:val="24"/>
          <w:szCs w:val="24"/>
        </w:rPr>
        <w:t xml:space="preserve"> of staff by</w:t>
      </w:r>
      <w:r w:rsidR="00DE0360" w:rsidRPr="00995384">
        <w:rPr>
          <w:rFonts w:ascii="Arial" w:hAnsi="Arial" w:cs="Arial"/>
          <w:sz w:val="24"/>
          <w:szCs w:val="24"/>
        </w:rPr>
        <w:t xml:space="preserve"> providing high quality, value for time CPD activities</w:t>
      </w:r>
      <w:r w:rsidR="000B17E3" w:rsidRPr="00995384">
        <w:rPr>
          <w:rFonts w:ascii="Arial" w:hAnsi="Arial" w:cs="Arial"/>
          <w:sz w:val="24"/>
          <w:szCs w:val="24"/>
        </w:rPr>
        <w:t xml:space="preserve"> covering a variety of topics. </w:t>
      </w:r>
      <w:r w:rsidR="00DE0360" w:rsidRPr="00995384">
        <w:rPr>
          <w:rFonts w:ascii="Arial" w:hAnsi="Arial" w:cs="Arial"/>
          <w:sz w:val="24"/>
          <w:szCs w:val="24"/>
        </w:rPr>
        <w:t xml:space="preserve"> </w:t>
      </w:r>
      <w:r w:rsidR="000B17E3" w:rsidRPr="00995384">
        <w:rPr>
          <w:rFonts w:ascii="Arial" w:hAnsi="Arial" w:cs="Arial"/>
          <w:sz w:val="24"/>
          <w:szCs w:val="24"/>
        </w:rPr>
        <w:t>T</w:t>
      </w:r>
      <w:r w:rsidR="00DE0360" w:rsidRPr="00995384">
        <w:rPr>
          <w:rFonts w:ascii="Arial" w:hAnsi="Arial" w:cs="Arial"/>
          <w:sz w:val="24"/>
          <w:szCs w:val="24"/>
        </w:rPr>
        <w:t xml:space="preserve">his </w:t>
      </w:r>
      <w:r w:rsidR="00FC3E7E" w:rsidRPr="00995384">
        <w:rPr>
          <w:rFonts w:ascii="Arial" w:hAnsi="Arial" w:cs="Arial"/>
          <w:sz w:val="24"/>
          <w:szCs w:val="24"/>
        </w:rPr>
        <w:t>will be achieved through Senior Paramedics taking professional responsibility for the clinical development of their teams through organising CPD events which include clinical presentations</w:t>
      </w:r>
      <w:r w:rsidR="00580982" w:rsidRPr="00995384">
        <w:rPr>
          <w:rFonts w:ascii="Arial" w:hAnsi="Arial" w:cs="Arial"/>
          <w:sz w:val="24"/>
          <w:szCs w:val="24"/>
        </w:rPr>
        <w:t>, skill stations and a chance to practice scenarios in teams to improve situational awareness, leadership skills and team working abilities,</w:t>
      </w:r>
    </w:p>
    <w:p w14:paraId="694F9AAD" w14:textId="77777777" w:rsidR="005C38D3" w:rsidRPr="00995384" w:rsidRDefault="005C38D3" w:rsidP="00FB2BFB">
      <w:pPr>
        <w:spacing w:line="360" w:lineRule="auto"/>
        <w:rPr>
          <w:rFonts w:ascii="Arial" w:hAnsi="Arial" w:cs="Arial"/>
          <w:sz w:val="24"/>
          <w:szCs w:val="24"/>
        </w:rPr>
      </w:pPr>
    </w:p>
    <w:p w14:paraId="4972A0DA" w14:textId="5E42DFE1" w:rsidR="002007A4" w:rsidRPr="00995384" w:rsidRDefault="005F6D7A" w:rsidP="00372BD0">
      <w:pPr>
        <w:pStyle w:val="Heading1"/>
        <w:spacing w:line="360" w:lineRule="auto"/>
        <w:rPr>
          <w:rFonts w:ascii="Arial" w:hAnsi="Arial" w:cs="Arial"/>
          <w:b/>
          <w:bCs/>
          <w:sz w:val="24"/>
          <w:szCs w:val="24"/>
          <w:u w:val="single"/>
        </w:rPr>
      </w:pPr>
      <w:bookmarkStart w:id="4" w:name="_Toc161395372"/>
      <w:r w:rsidRPr="00995384">
        <w:rPr>
          <w:rFonts w:ascii="Arial" w:hAnsi="Arial" w:cs="Arial"/>
          <w:b/>
          <w:bCs/>
          <w:sz w:val="24"/>
          <w:szCs w:val="24"/>
          <w:u w:val="single"/>
        </w:rPr>
        <w:t>Culture</w:t>
      </w:r>
      <w:bookmarkEnd w:id="4"/>
    </w:p>
    <w:p w14:paraId="4D91A329" w14:textId="77777777" w:rsidR="002007A4" w:rsidRPr="00995384" w:rsidRDefault="002007A4" w:rsidP="00372BD0">
      <w:pPr>
        <w:pStyle w:val="Heading2"/>
        <w:spacing w:line="360" w:lineRule="auto"/>
        <w:rPr>
          <w:rFonts w:ascii="Arial" w:hAnsi="Arial" w:cs="Arial"/>
          <w:sz w:val="24"/>
          <w:szCs w:val="24"/>
        </w:rPr>
      </w:pPr>
      <w:bookmarkStart w:id="5" w:name="_Toc161395373"/>
      <w:r w:rsidRPr="00995384">
        <w:rPr>
          <w:rFonts w:ascii="Arial" w:hAnsi="Arial" w:cs="Arial"/>
          <w:sz w:val="24"/>
          <w:szCs w:val="24"/>
        </w:rPr>
        <w:t>Theories of organisational culture</w:t>
      </w:r>
      <w:bookmarkEnd w:id="5"/>
    </w:p>
    <w:p w14:paraId="672D3F2C" w14:textId="76AF7737" w:rsidR="002007A4" w:rsidRPr="00995384" w:rsidRDefault="002007A4" w:rsidP="004B304F">
      <w:pPr>
        <w:spacing w:before="120" w:line="360" w:lineRule="auto"/>
        <w:rPr>
          <w:rFonts w:ascii="Arial" w:hAnsi="Arial" w:cs="Arial"/>
          <w:sz w:val="24"/>
          <w:szCs w:val="24"/>
        </w:rPr>
      </w:pPr>
      <w:proofErr w:type="gramStart"/>
      <w:r w:rsidRPr="00995384">
        <w:rPr>
          <w:rFonts w:ascii="Arial" w:hAnsi="Arial" w:cs="Arial"/>
          <w:sz w:val="24"/>
          <w:szCs w:val="24"/>
        </w:rPr>
        <w:t>In order to</w:t>
      </w:r>
      <w:proofErr w:type="gramEnd"/>
      <w:r w:rsidR="00555186" w:rsidRPr="00995384">
        <w:rPr>
          <w:rFonts w:ascii="Arial" w:hAnsi="Arial" w:cs="Arial"/>
          <w:sz w:val="24"/>
          <w:szCs w:val="24"/>
        </w:rPr>
        <w:t xml:space="preserve"> </w:t>
      </w:r>
      <w:r w:rsidR="000F55AB" w:rsidRPr="00995384">
        <w:rPr>
          <w:rFonts w:ascii="Arial" w:hAnsi="Arial" w:cs="Arial"/>
          <w:sz w:val="24"/>
          <w:szCs w:val="24"/>
        </w:rPr>
        <w:t>implement</w:t>
      </w:r>
      <w:r w:rsidRPr="00995384">
        <w:rPr>
          <w:rFonts w:ascii="Arial" w:hAnsi="Arial" w:cs="Arial"/>
          <w:sz w:val="24"/>
          <w:szCs w:val="24"/>
        </w:rPr>
        <w:t xml:space="preserve"> any change into the Welsh </w:t>
      </w:r>
      <w:r w:rsidR="00555186" w:rsidRPr="00995384">
        <w:rPr>
          <w:rFonts w:ascii="Arial" w:hAnsi="Arial" w:cs="Arial"/>
          <w:sz w:val="24"/>
          <w:szCs w:val="24"/>
        </w:rPr>
        <w:t>Ambulance</w:t>
      </w:r>
      <w:r w:rsidRPr="00995384">
        <w:rPr>
          <w:rFonts w:ascii="Arial" w:hAnsi="Arial" w:cs="Arial"/>
          <w:sz w:val="24"/>
          <w:szCs w:val="24"/>
        </w:rPr>
        <w:t xml:space="preserve"> Service, it is important understand the culture of the service and </w:t>
      </w:r>
      <w:r w:rsidR="00555186" w:rsidRPr="00995384">
        <w:rPr>
          <w:rFonts w:ascii="Arial" w:hAnsi="Arial" w:cs="Arial"/>
          <w:sz w:val="24"/>
          <w:szCs w:val="24"/>
        </w:rPr>
        <w:t>what factors might need to be considered in order to ensure a positive transition takes place.</w:t>
      </w:r>
    </w:p>
    <w:p w14:paraId="4DDD6EAC" w14:textId="6D5C0B22" w:rsidR="002007A4" w:rsidRPr="00995384" w:rsidRDefault="002007A4" w:rsidP="004B304F">
      <w:pPr>
        <w:spacing w:before="120" w:line="360" w:lineRule="auto"/>
        <w:rPr>
          <w:rFonts w:ascii="Arial" w:hAnsi="Arial" w:cs="Arial"/>
          <w:sz w:val="24"/>
          <w:szCs w:val="24"/>
        </w:rPr>
      </w:pPr>
      <w:r w:rsidRPr="00995384">
        <w:rPr>
          <w:rFonts w:ascii="Arial" w:hAnsi="Arial" w:cs="Arial"/>
          <w:sz w:val="24"/>
          <w:szCs w:val="24"/>
        </w:rPr>
        <w:t xml:space="preserve">Karthikeyan </w:t>
      </w:r>
      <w:r w:rsidR="004B304F">
        <w:rPr>
          <w:rFonts w:ascii="Arial" w:hAnsi="Arial" w:cs="Arial"/>
          <w:sz w:val="24"/>
          <w:szCs w:val="24"/>
        </w:rPr>
        <w:t xml:space="preserve">(2019) </w:t>
      </w:r>
      <w:r w:rsidRPr="00995384">
        <w:rPr>
          <w:rFonts w:ascii="Arial" w:hAnsi="Arial" w:cs="Arial"/>
          <w:sz w:val="24"/>
          <w:szCs w:val="24"/>
        </w:rPr>
        <w:t xml:space="preserve">states that organisational culture is a system of shared assumptions, beliefs and values which guide how people behave in different organisations and how they act and perform their jobs, while Needle (2004) argues that organisational culture reflects </w:t>
      </w:r>
      <w:r w:rsidRPr="00995384">
        <w:rPr>
          <w:rFonts w:ascii="Arial" w:hAnsi="Arial" w:cs="Arial"/>
          <w:sz w:val="24"/>
          <w:szCs w:val="24"/>
        </w:rPr>
        <w:lastRenderedPageBreak/>
        <w:t xml:space="preserve">the values, principles and beliefs of the group members and can also be affected by factors such as language, history, </w:t>
      </w:r>
      <w:r w:rsidR="004B304F" w:rsidRPr="00995384">
        <w:rPr>
          <w:rFonts w:ascii="Arial" w:hAnsi="Arial" w:cs="Arial"/>
          <w:sz w:val="24"/>
          <w:szCs w:val="24"/>
        </w:rPr>
        <w:t>strategy,</w:t>
      </w:r>
      <w:r w:rsidRPr="00995384">
        <w:rPr>
          <w:rFonts w:ascii="Arial" w:hAnsi="Arial" w:cs="Arial"/>
          <w:sz w:val="24"/>
          <w:szCs w:val="24"/>
        </w:rPr>
        <w:t xml:space="preserve"> and management style.  It is important that an organisation has a positive culture that encourages its workforce to work to their full potential with high levels of motivation and teamwork.  Blaber (2008) states that if the organisation has an empowering culture, then staff are likely to have an increased level of satisfaction in their work and the organisation is more likely to retain its staff.</w:t>
      </w:r>
    </w:p>
    <w:p w14:paraId="42EBA7B5" w14:textId="77777777" w:rsidR="002007A4" w:rsidRPr="00995384" w:rsidRDefault="002007A4" w:rsidP="004B304F">
      <w:pPr>
        <w:spacing w:before="120" w:line="360" w:lineRule="auto"/>
        <w:rPr>
          <w:rFonts w:ascii="Arial" w:hAnsi="Arial" w:cs="Arial"/>
          <w:sz w:val="24"/>
          <w:szCs w:val="24"/>
        </w:rPr>
      </w:pPr>
      <w:r w:rsidRPr="00995384">
        <w:rPr>
          <w:rFonts w:ascii="Arial" w:hAnsi="Arial" w:cs="Arial"/>
          <w:sz w:val="24"/>
          <w:szCs w:val="24"/>
        </w:rPr>
        <w:t>Researchers have a variety of perspectives about how to classify organisational culture and while there is no clear consensus for use in every organisation, several models and theories have been developed to help understand it (Karthikeyan, 2019).</w:t>
      </w:r>
    </w:p>
    <w:p w14:paraId="658DA1D2" w14:textId="77777777" w:rsidR="002007A4" w:rsidRPr="00995384" w:rsidRDefault="002007A4" w:rsidP="00E00940">
      <w:pPr>
        <w:pStyle w:val="Heading2"/>
        <w:spacing w:before="120" w:after="160" w:line="360" w:lineRule="auto"/>
        <w:rPr>
          <w:rFonts w:ascii="Arial" w:hAnsi="Arial" w:cs="Arial"/>
          <w:sz w:val="24"/>
          <w:szCs w:val="24"/>
        </w:rPr>
      </w:pPr>
      <w:bookmarkStart w:id="6" w:name="_Toc161395374"/>
      <w:r w:rsidRPr="00995384">
        <w:rPr>
          <w:rFonts w:ascii="Arial" w:hAnsi="Arial" w:cs="Arial"/>
          <w:sz w:val="24"/>
          <w:szCs w:val="24"/>
        </w:rPr>
        <w:t>The Three Levels of Culture</w:t>
      </w:r>
      <w:bookmarkEnd w:id="6"/>
      <w:r w:rsidRPr="00995384">
        <w:rPr>
          <w:rFonts w:ascii="Arial" w:hAnsi="Arial" w:cs="Arial"/>
          <w:sz w:val="24"/>
          <w:szCs w:val="24"/>
        </w:rPr>
        <w:t xml:space="preserve"> </w:t>
      </w:r>
    </w:p>
    <w:p w14:paraId="0585D1AE" w14:textId="42EDFCE1" w:rsidR="002007A4" w:rsidRPr="00995384" w:rsidRDefault="002007A4" w:rsidP="00E00940">
      <w:pPr>
        <w:pStyle w:val="paragraph"/>
        <w:spacing w:before="120" w:beforeAutospacing="0" w:after="160" w:afterAutospacing="0" w:line="360" w:lineRule="auto"/>
        <w:textAlignment w:val="baseline"/>
        <w:rPr>
          <w:rStyle w:val="eop"/>
          <w:rFonts w:ascii="Arial" w:eastAsiaTheme="majorEastAsia" w:hAnsi="Arial" w:cs="Arial"/>
          <w:color w:val="000000"/>
          <w:lang w:val="en-US"/>
        </w:rPr>
      </w:pPr>
      <w:r w:rsidRPr="00995384">
        <w:rPr>
          <w:rStyle w:val="normaltextrun"/>
          <w:rFonts w:ascii="Arial" w:hAnsi="Arial" w:cs="Arial"/>
          <w:color w:val="000000"/>
        </w:rPr>
        <w:t>Edgar Schein (201</w:t>
      </w:r>
      <w:r w:rsidR="004B304F">
        <w:rPr>
          <w:rStyle w:val="normaltextrun"/>
          <w:rFonts w:ascii="Arial" w:hAnsi="Arial" w:cs="Arial"/>
          <w:color w:val="000000"/>
        </w:rPr>
        <w:t>0</w:t>
      </w:r>
      <w:r w:rsidRPr="00995384">
        <w:rPr>
          <w:rStyle w:val="normaltextrun"/>
          <w:rFonts w:ascii="Arial" w:hAnsi="Arial" w:cs="Arial"/>
          <w:color w:val="000000"/>
        </w:rPr>
        <w:t>) developed the concept of corporate culture in 1985 and found that traditional approaches to understanding work-based behaviour and motivation were too simplistic and too restrictive to apply to every individual and organisation.</w:t>
      </w:r>
      <w:r w:rsidRPr="00995384">
        <w:rPr>
          <w:rStyle w:val="eop"/>
          <w:rFonts w:ascii="Arial" w:eastAsiaTheme="majorEastAsia" w:hAnsi="Arial" w:cs="Arial"/>
          <w:color w:val="000000"/>
          <w:lang w:val="en-US"/>
        </w:rPr>
        <w:t>​</w:t>
      </w:r>
      <w:r w:rsidRPr="00995384">
        <w:rPr>
          <w:rFonts w:ascii="Arial" w:hAnsi="Arial" w:cs="Arial"/>
          <w:lang w:val="en-US"/>
        </w:rPr>
        <w:t xml:space="preserve"> He</w:t>
      </w:r>
      <w:r w:rsidRPr="00995384">
        <w:rPr>
          <w:rStyle w:val="normaltextrun"/>
          <w:rFonts w:ascii="Arial" w:hAnsi="Arial" w:cs="Arial"/>
          <w:color w:val="000000"/>
        </w:rPr>
        <w:t xml:space="preserve"> defined corporate culture as a pattern of shared basic assumptions that the group learns as it solves it problems of adaptation and integration (Tierney, 1986).</w:t>
      </w:r>
      <w:r w:rsidRPr="00995384">
        <w:rPr>
          <w:rStyle w:val="eop"/>
          <w:rFonts w:ascii="Arial" w:eastAsiaTheme="majorEastAsia" w:hAnsi="Arial" w:cs="Arial"/>
          <w:color w:val="000000"/>
        </w:rPr>
        <w:t>​</w:t>
      </w:r>
      <w:r w:rsidRPr="00995384">
        <w:rPr>
          <w:rFonts w:ascii="Arial" w:hAnsi="Arial" w:cs="Arial"/>
          <w:lang w:val="en-US"/>
        </w:rPr>
        <w:t xml:space="preserve">  </w:t>
      </w:r>
      <w:r w:rsidRPr="00995384">
        <w:rPr>
          <w:rStyle w:val="normaltextrun"/>
          <w:rFonts w:ascii="Arial" w:hAnsi="Arial" w:cs="Arial"/>
          <w:color w:val="000000"/>
        </w:rPr>
        <w:t>Schein's (2010) view is that culture is the dominant force of any organisation and is made up on a number of factors such as: interaction, working group norms, organisational values, attitudes of senior managers and the rules and the procedures within the organisation.</w:t>
      </w:r>
      <w:r w:rsidRPr="00995384">
        <w:rPr>
          <w:rStyle w:val="eop"/>
          <w:rFonts w:ascii="Arial" w:eastAsiaTheme="majorEastAsia" w:hAnsi="Arial" w:cs="Arial"/>
          <w:color w:val="000000"/>
          <w:lang w:val="en-US"/>
        </w:rPr>
        <w:t>​</w:t>
      </w:r>
    </w:p>
    <w:p w14:paraId="79C9B243" w14:textId="5B37DF9D" w:rsidR="002007A4" w:rsidRPr="00995384" w:rsidRDefault="002007A4" w:rsidP="00E00940">
      <w:pPr>
        <w:pStyle w:val="paragraph"/>
        <w:spacing w:before="120" w:beforeAutospacing="0" w:after="160" w:afterAutospacing="0" w:line="360" w:lineRule="auto"/>
        <w:textAlignment w:val="baseline"/>
        <w:rPr>
          <w:rFonts w:ascii="Arial" w:hAnsi="Arial" w:cs="Arial"/>
          <w:lang w:val="en-US"/>
        </w:rPr>
      </w:pPr>
      <w:r w:rsidRPr="00995384">
        <w:rPr>
          <w:rStyle w:val="normaltextrun"/>
          <w:rFonts w:ascii="Arial" w:hAnsi="Arial" w:cs="Arial"/>
        </w:rPr>
        <w:t>Schein</w:t>
      </w:r>
      <w:r w:rsidR="00016CF2" w:rsidRPr="00995384">
        <w:rPr>
          <w:rStyle w:val="normaltextrun"/>
          <w:rFonts w:ascii="Arial" w:hAnsi="Arial" w:cs="Arial"/>
        </w:rPr>
        <w:t xml:space="preserve"> (2010)</w:t>
      </w:r>
      <w:r w:rsidRPr="00995384">
        <w:rPr>
          <w:rStyle w:val="normaltextrun"/>
          <w:rFonts w:ascii="Arial" w:hAnsi="Arial" w:cs="Arial"/>
        </w:rPr>
        <w:t xml:space="preserve"> identified three levels of </w:t>
      </w:r>
      <w:r w:rsidRPr="00995384">
        <w:rPr>
          <w:rStyle w:val="contextualspellingandgrammarerror"/>
          <w:rFonts w:ascii="Arial" w:eastAsiaTheme="majorEastAsia" w:hAnsi="Arial" w:cs="Arial"/>
        </w:rPr>
        <w:t>culture;</w:t>
      </w:r>
      <w:r w:rsidRPr="00995384">
        <w:rPr>
          <w:rStyle w:val="normaltextrun"/>
          <w:rFonts w:ascii="Arial" w:hAnsi="Arial" w:cs="Arial"/>
        </w:rPr>
        <w:t> these are:</w:t>
      </w:r>
      <w:r w:rsidRPr="00995384">
        <w:rPr>
          <w:rStyle w:val="eop"/>
          <w:rFonts w:ascii="Arial" w:hAnsi="Arial" w:cs="Arial"/>
          <w:lang w:val="en-US"/>
        </w:rPr>
        <w:t>​</w:t>
      </w:r>
    </w:p>
    <w:p w14:paraId="49C89B11" w14:textId="1EFB0554" w:rsidR="002007A4" w:rsidRPr="00995384" w:rsidRDefault="002007A4" w:rsidP="00E00940">
      <w:pPr>
        <w:pStyle w:val="paragraph"/>
        <w:numPr>
          <w:ilvl w:val="0"/>
          <w:numId w:val="27"/>
        </w:numPr>
        <w:spacing w:before="120" w:beforeAutospacing="0" w:after="160" w:afterAutospacing="0" w:line="360" w:lineRule="auto"/>
        <w:textAlignment w:val="baseline"/>
        <w:rPr>
          <w:rFonts w:ascii="Arial" w:hAnsi="Arial" w:cs="Arial"/>
          <w:lang w:val="en-US"/>
        </w:rPr>
      </w:pPr>
      <w:r w:rsidRPr="00995384">
        <w:rPr>
          <w:rStyle w:val="normaltextrun"/>
          <w:rFonts w:ascii="Arial" w:hAnsi="Arial" w:cs="Arial"/>
          <w:b/>
          <w:bCs/>
        </w:rPr>
        <w:t>Artifacts</w:t>
      </w:r>
      <w:r w:rsidRPr="00995384">
        <w:rPr>
          <w:rStyle w:val="normaltextrun"/>
          <w:rFonts w:ascii="Arial" w:hAnsi="Arial" w:cs="Arial"/>
        </w:rPr>
        <w:t> – The visible manifestations of culture</w:t>
      </w:r>
      <w:r w:rsidRPr="00995384">
        <w:rPr>
          <w:rStyle w:val="eop"/>
          <w:rFonts w:ascii="Arial" w:eastAsiaTheme="majorEastAsia" w:hAnsi="Arial" w:cs="Arial"/>
          <w:lang w:val="en-US"/>
        </w:rPr>
        <w:t>​ which con</w:t>
      </w:r>
      <w:r w:rsidRPr="00995384">
        <w:rPr>
          <w:rStyle w:val="normaltextrun"/>
          <w:rFonts w:ascii="Arial" w:hAnsi="Arial" w:cs="Arial"/>
        </w:rPr>
        <w:t>sists of observed behaviours, visible structures and processes, buildings, symbols, names, images, and logos.</w:t>
      </w:r>
      <w:r w:rsidR="00D267CB" w:rsidRPr="00995384">
        <w:rPr>
          <w:rStyle w:val="eop"/>
          <w:rFonts w:ascii="Arial" w:eastAsiaTheme="majorEastAsia" w:hAnsi="Arial" w:cs="Arial"/>
          <w:lang w:val="en-US"/>
        </w:rPr>
        <w:t>​ For</w:t>
      </w:r>
      <w:r w:rsidR="00231AAA" w:rsidRPr="00995384">
        <w:rPr>
          <w:rStyle w:val="eop"/>
          <w:rFonts w:ascii="Arial" w:eastAsiaTheme="majorEastAsia" w:hAnsi="Arial" w:cs="Arial"/>
          <w:lang w:val="en-US"/>
        </w:rPr>
        <w:t xml:space="preserve"> WAST</w:t>
      </w:r>
      <w:r w:rsidR="00D267CB" w:rsidRPr="00995384">
        <w:rPr>
          <w:rStyle w:val="eop"/>
          <w:rFonts w:ascii="Arial" w:eastAsiaTheme="majorEastAsia" w:hAnsi="Arial" w:cs="Arial"/>
          <w:lang w:val="en-US"/>
        </w:rPr>
        <w:t>,</w:t>
      </w:r>
      <w:r w:rsidR="00231AAA" w:rsidRPr="00995384">
        <w:rPr>
          <w:rStyle w:val="eop"/>
          <w:rFonts w:ascii="Arial" w:eastAsiaTheme="majorEastAsia" w:hAnsi="Arial" w:cs="Arial"/>
          <w:lang w:val="en-US"/>
        </w:rPr>
        <w:t xml:space="preserve"> this consist</w:t>
      </w:r>
      <w:r w:rsidR="00D267CB" w:rsidRPr="00995384">
        <w:rPr>
          <w:rStyle w:val="eop"/>
          <w:rFonts w:ascii="Arial" w:eastAsiaTheme="majorEastAsia" w:hAnsi="Arial" w:cs="Arial"/>
          <w:lang w:val="en-US"/>
        </w:rPr>
        <w:t>s</w:t>
      </w:r>
      <w:r w:rsidR="00231AAA" w:rsidRPr="00995384">
        <w:rPr>
          <w:rStyle w:val="eop"/>
          <w:rFonts w:ascii="Arial" w:eastAsiaTheme="majorEastAsia" w:hAnsi="Arial" w:cs="Arial"/>
          <w:lang w:val="en-US"/>
        </w:rPr>
        <w:t xml:space="preserve"> of our ambulance stations and control rooms, our </w:t>
      </w:r>
      <w:r w:rsidR="00D267CB" w:rsidRPr="00995384">
        <w:rPr>
          <w:rStyle w:val="eop"/>
          <w:rFonts w:ascii="Arial" w:eastAsiaTheme="majorEastAsia" w:hAnsi="Arial" w:cs="Arial"/>
          <w:lang w:val="en-US"/>
        </w:rPr>
        <w:t>a</w:t>
      </w:r>
      <w:r w:rsidR="00231AAA" w:rsidRPr="00995384">
        <w:rPr>
          <w:rStyle w:val="eop"/>
          <w:rFonts w:ascii="Arial" w:eastAsiaTheme="majorEastAsia" w:hAnsi="Arial" w:cs="Arial"/>
          <w:lang w:val="en-US"/>
        </w:rPr>
        <w:t xml:space="preserve">mbulances, operating </w:t>
      </w:r>
      <w:r w:rsidR="00D267CB" w:rsidRPr="00995384">
        <w:rPr>
          <w:rStyle w:val="eop"/>
          <w:rFonts w:ascii="Arial" w:eastAsiaTheme="majorEastAsia" w:hAnsi="Arial" w:cs="Arial"/>
          <w:lang w:val="en-US"/>
        </w:rPr>
        <w:t>procedures,</w:t>
      </w:r>
      <w:r w:rsidR="00231AAA" w:rsidRPr="00995384">
        <w:rPr>
          <w:rStyle w:val="eop"/>
          <w:rFonts w:ascii="Arial" w:eastAsiaTheme="majorEastAsia" w:hAnsi="Arial" w:cs="Arial"/>
          <w:lang w:val="en-US"/>
        </w:rPr>
        <w:t xml:space="preserve"> and our logo’s/image.</w:t>
      </w:r>
    </w:p>
    <w:p w14:paraId="2FF1B637" w14:textId="05C1A8B3" w:rsidR="002007A4" w:rsidRPr="00995384" w:rsidRDefault="002007A4" w:rsidP="00E00940">
      <w:pPr>
        <w:pStyle w:val="paragraph"/>
        <w:numPr>
          <w:ilvl w:val="0"/>
          <w:numId w:val="27"/>
        </w:numPr>
        <w:spacing w:before="120" w:beforeAutospacing="0" w:after="160" w:afterAutospacing="0" w:line="360" w:lineRule="auto"/>
        <w:textAlignment w:val="baseline"/>
        <w:rPr>
          <w:rFonts w:ascii="Arial" w:hAnsi="Arial" w:cs="Arial"/>
          <w:lang w:val="en-US"/>
        </w:rPr>
      </w:pPr>
      <w:r w:rsidRPr="00995384">
        <w:rPr>
          <w:rStyle w:val="normaltextrun"/>
          <w:rFonts w:ascii="Arial" w:hAnsi="Arial" w:cs="Arial"/>
          <w:b/>
          <w:bCs/>
          <w:color w:val="000000"/>
        </w:rPr>
        <w:t>Espoused beliefs and Values</w:t>
      </w:r>
      <w:r w:rsidRPr="00995384">
        <w:rPr>
          <w:rStyle w:val="normaltextrun"/>
          <w:rFonts w:ascii="Arial" w:hAnsi="Arial" w:cs="Arial"/>
          <w:color w:val="000000"/>
        </w:rPr>
        <w:t xml:space="preserve"> – How an organisation </w:t>
      </w:r>
      <w:proofErr w:type="gramStart"/>
      <w:r w:rsidRPr="00995384">
        <w:rPr>
          <w:rStyle w:val="normaltextrun"/>
          <w:rFonts w:ascii="Arial" w:hAnsi="Arial" w:cs="Arial"/>
          <w:color w:val="000000"/>
        </w:rPr>
        <w:t>explain</w:t>
      </w:r>
      <w:r w:rsidR="00E00940">
        <w:rPr>
          <w:rStyle w:val="normaltextrun"/>
          <w:rFonts w:ascii="Arial" w:hAnsi="Arial" w:cs="Arial"/>
          <w:color w:val="000000"/>
        </w:rPr>
        <w:t>s</w:t>
      </w:r>
      <w:proofErr w:type="gramEnd"/>
      <w:r w:rsidRPr="00995384">
        <w:rPr>
          <w:rStyle w:val="normaltextrun"/>
          <w:rFonts w:ascii="Arial" w:hAnsi="Arial" w:cs="Arial"/>
          <w:color w:val="000000"/>
        </w:rPr>
        <w:t xml:space="preserve"> its culture</w:t>
      </w:r>
      <w:r w:rsidRPr="00995384">
        <w:rPr>
          <w:rStyle w:val="eop"/>
          <w:rFonts w:ascii="Arial" w:eastAsiaTheme="majorEastAsia" w:hAnsi="Arial" w:cs="Arial"/>
          <w:color w:val="000000"/>
          <w:lang w:val="en-US"/>
        </w:rPr>
        <w:t>​ which includes</w:t>
      </w:r>
      <w:r w:rsidRPr="00995384">
        <w:rPr>
          <w:rStyle w:val="normaltextrun"/>
          <w:rFonts w:ascii="Arial" w:hAnsi="Arial" w:cs="Arial"/>
          <w:color w:val="000000"/>
        </w:rPr>
        <w:t xml:space="preserve"> ideologies, ideals, goals, official policy, and accepted beliefs.</w:t>
      </w:r>
      <w:r w:rsidR="00D267CB" w:rsidRPr="00995384">
        <w:rPr>
          <w:rStyle w:val="eop"/>
          <w:rFonts w:ascii="Arial" w:eastAsiaTheme="majorEastAsia" w:hAnsi="Arial" w:cs="Arial"/>
          <w:color w:val="000000"/>
          <w:lang w:val="en-US"/>
        </w:rPr>
        <w:t>​ In relation to WAST, this is set out through our various policies such as the People and Culture plan (2023) and imbedded into our culture through the ambulance trusts behaviors which will be discussed shortly.</w:t>
      </w:r>
    </w:p>
    <w:p w14:paraId="66E82A0E" w14:textId="235B5D61" w:rsidR="002007A4" w:rsidRPr="00995384" w:rsidRDefault="002007A4" w:rsidP="00E00940">
      <w:pPr>
        <w:pStyle w:val="paragraph"/>
        <w:numPr>
          <w:ilvl w:val="0"/>
          <w:numId w:val="27"/>
        </w:numPr>
        <w:spacing w:before="120" w:beforeAutospacing="0" w:after="160" w:afterAutospacing="0" w:line="360" w:lineRule="auto"/>
        <w:textAlignment w:val="baseline"/>
        <w:rPr>
          <w:rStyle w:val="eop"/>
          <w:rFonts w:ascii="Arial" w:hAnsi="Arial" w:cs="Arial"/>
          <w:lang w:val="en-US"/>
        </w:rPr>
      </w:pPr>
      <w:r w:rsidRPr="00995384">
        <w:rPr>
          <w:rStyle w:val="normaltextrun"/>
          <w:rFonts w:ascii="Arial" w:hAnsi="Arial" w:cs="Arial"/>
          <w:b/>
          <w:bCs/>
          <w:color w:val="000000"/>
        </w:rPr>
        <w:t>Basic or Underlying Assumptions</w:t>
      </w:r>
      <w:r w:rsidRPr="00995384">
        <w:rPr>
          <w:rStyle w:val="normaltextrun"/>
          <w:rFonts w:ascii="Arial" w:hAnsi="Arial" w:cs="Arial"/>
          <w:color w:val="000000"/>
        </w:rPr>
        <w:t> – The hidden assumptions and values that shape the culture of the organisation.</w:t>
      </w:r>
      <w:r w:rsidRPr="00995384">
        <w:rPr>
          <w:rStyle w:val="eop"/>
          <w:rFonts w:ascii="Arial" w:eastAsiaTheme="majorEastAsia" w:hAnsi="Arial" w:cs="Arial"/>
          <w:color w:val="000000"/>
          <w:lang w:val="en-US"/>
        </w:rPr>
        <w:t>​ These</w:t>
      </w:r>
      <w:r w:rsidRPr="00995384">
        <w:rPr>
          <w:rStyle w:val="normaltextrun"/>
          <w:rFonts w:ascii="Arial" w:hAnsi="Arial" w:cs="Arial"/>
          <w:color w:val="000000"/>
        </w:rPr>
        <w:t xml:space="preserve"> could be unconscious and taken for granted as normal practice.</w:t>
      </w:r>
      <w:r w:rsidRPr="00995384">
        <w:rPr>
          <w:rStyle w:val="eop"/>
          <w:rFonts w:ascii="Arial" w:eastAsiaTheme="majorEastAsia" w:hAnsi="Arial" w:cs="Arial"/>
          <w:color w:val="000000"/>
          <w:lang w:val="en-US"/>
        </w:rPr>
        <w:t>​</w:t>
      </w:r>
      <w:r w:rsidR="00D267CB" w:rsidRPr="00995384">
        <w:rPr>
          <w:rStyle w:val="eop"/>
          <w:rFonts w:ascii="Arial" w:eastAsiaTheme="majorEastAsia" w:hAnsi="Arial" w:cs="Arial"/>
          <w:color w:val="000000"/>
          <w:lang w:val="en-US"/>
        </w:rPr>
        <w:t xml:space="preserve"> In WAST, this is the assumptions made by the public </w:t>
      </w:r>
      <w:r w:rsidR="00D267CB" w:rsidRPr="00995384">
        <w:rPr>
          <w:rStyle w:val="eop"/>
          <w:rFonts w:ascii="Arial" w:eastAsiaTheme="majorEastAsia" w:hAnsi="Arial" w:cs="Arial"/>
          <w:color w:val="000000"/>
          <w:lang w:val="en-US"/>
        </w:rPr>
        <w:lastRenderedPageBreak/>
        <w:t>such as “if I call 999 I will get an ambulance in 8 minutes” and “everyone wearing green is a Paramedic” but also by the staff who expect long hospital delays and extended timeframes to get to their patients.</w:t>
      </w:r>
    </w:p>
    <w:p w14:paraId="06121794" w14:textId="46A6BF66" w:rsidR="00D927BD" w:rsidRPr="00995384" w:rsidRDefault="00D927BD" w:rsidP="00372BD0">
      <w:pPr>
        <w:pStyle w:val="paragraph"/>
        <w:spacing w:before="0" w:afterLines="160" w:after="384" w:line="360" w:lineRule="auto"/>
        <w:ind w:left="720"/>
        <w:jc w:val="center"/>
        <w:textAlignment w:val="baseline"/>
        <w:rPr>
          <w:rFonts w:ascii="Arial" w:hAnsi="Arial" w:cs="Arial"/>
        </w:rPr>
      </w:pPr>
      <w:r w:rsidRPr="00995384">
        <w:rPr>
          <w:rFonts w:ascii="Arial" w:hAnsi="Arial" w:cs="Arial"/>
          <w:noProof/>
        </w:rPr>
        <w:drawing>
          <wp:inline distT="0" distB="0" distL="0" distR="0" wp14:anchorId="339B8457" wp14:editId="331A006B">
            <wp:extent cx="2173458" cy="1681847"/>
            <wp:effectExtent l="0" t="0" r="0" b="0"/>
            <wp:docPr id="1110507519" name="Picture 2" descr="Image result for 3 levels of culture sche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3 levels of culture schei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77672" cy="1685108"/>
                    </a:xfrm>
                    <a:prstGeom prst="rect">
                      <a:avLst/>
                    </a:prstGeom>
                    <a:noFill/>
                    <a:ln>
                      <a:noFill/>
                    </a:ln>
                  </pic:spPr>
                </pic:pic>
              </a:graphicData>
            </a:graphic>
          </wp:inline>
        </w:drawing>
      </w:r>
    </w:p>
    <w:p w14:paraId="6EB56CE8" w14:textId="514537E7" w:rsidR="00D927BD" w:rsidRPr="00995384" w:rsidRDefault="00D927BD" w:rsidP="00372BD0">
      <w:pPr>
        <w:pStyle w:val="paragraph"/>
        <w:spacing w:before="0" w:afterLines="160" w:after="384" w:line="360" w:lineRule="auto"/>
        <w:ind w:left="720"/>
        <w:jc w:val="center"/>
        <w:textAlignment w:val="baseline"/>
        <w:rPr>
          <w:rFonts w:ascii="Arial" w:hAnsi="Arial" w:cs="Arial"/>
        </w:rPr>
      </w:pPr>
      <w:r w:rsidRPr="00995384">
        <w:rPr>
          <w:rFonts w:ascii="Arial" w:hAnsi="Arial" w:cs="Arial"/>
        </w:rPr>
        <w:t>Psychological Safety (2023)</w:t>
      </w:r>
    </w:p>
    <w:p w14:paraId="710B28DD" w14:textId="4E5735A5" w:rsidR="00876749" w:rsidRPr="00876749" w:rsidRDefault="00876749" w:rsidP="00E00940">
      <w:pPr>
        <w:pStyle w:val="paragraph"/>
        <w:spacing w:before="120" w:beforeAutospacing="0" w:after="160" w:afterAutospacing="0" w:line="360" w:lineRule="auto"/>
        <w:textAlignment w:val="baseline"/>
        <w:rPr>
          <w:rFonts w:ascii="Arial" w:hAnsi="Arial" w:cs="Arial"/>
        </w:rPr>
      </w:pPr>
      <w:r w:rsidRPr="00876749">
        <w:rPr>
          <w:rFonts w:ascii="Arial" w:hAnsi="Arial" w:cs="Arial"/>
        </w:rPr>
        <w:t>Th</w:t>
      </w:r>
      <w:r w:rsidR="00515B57" w:rsidRPr="00995384">
        <w:rPr>
          <w:rFonts w:ascii="Arial" w:hAnsi="Arial" w:cs="Arial"/>
        </w:rPr>
        <w:t xml:space="preserve">is </w:t>
      </w:r>
      <w:r w:rsidRPr="00876749">
        <w:rPr>
          <w:rFonts w:ascii="Arial" w:hAnsi="Arial" w:cs="Arial"/>
        </w:rPr>
        <w:t>model provides an easy framework to help understand the complex topic of organisational culture</w:t>
      </w:r>
      <w:r w:rsidR="00515B57" w:rsidRPr="00995384">
        <w:rPr>
          <w:rFonts w:ascii="Arial" w:hAnsi="Arial" w:cs="Arial"/>
        </w:rPr>
        <w:t xml:space="preserve"> as the</w:t>
      </w:r>
      <w:r w:rsidRPr="00876749">
        <w:rPr>
          <w:rFonts w:ascii="Arial" w:hAnsi="Arial" w:cs="Arial"/>
        </w:rPr>
        <w:t xml:space="preserve"> model breaks down culture into easier to manage levels which can be analysed on an individual basis.</w:t>
      </w:r>
      <w:r w:rsidR="00515B57" w:rsidRPr="00995384">
        <w:rPr>
          <w:rFonts w:ascii="Arial" w:hAnsi="Arial" w:cs="Arial"/>
        </w:rPr>
        <w:t xml:space="preserve">  However, t</w:t>
      </w:r>
      <w:r w:rsidRPr="00876749">
        <w:rPr>
          <w:rFonts w:ascii="Arial" w:hAnsi="Arial" w:cs="Arial"/>
        </w:rPr>
        <w:t>here are multiple definitions and models of culture within organisations.  Culture means different things to different individuals and therefore no one model will fit every organisation.</w:t>
      </w:r>
    </w:p>
    <w:p w14:paraId="713CBC32" w14:textId="397B9789" w:rsidR="00771B4D" w:rsidRPr="00995384" w:rsidRDefault="00876749" w:rsidP="00E00940">
      <w:pPr>
        <w:pStyle w:val="paragraph"/>
        <w:spacing w:before="120" w:beforeAutospacing="0" w:after="160" w:afterAutospacing="0" w:line="360" w:lineRule="auto"/>
        <w:textAlignment w:val="baseline"/>
        <w:rPr>
          <w:rFonts w:ascii="Arial" w:hAnsi="Arial" w:cs="Arial"/>
        </w:rPr>
      </w:pPr>
      <w:r w:rsidRPr="00876749">
        <w:rPr>
          <w:rFonts w:ascii="Arial" w:hAnsi="Arial" w:cs="Arial"/>
        </w:rPr>
        <w:t>The model doesn't focus on the individual and how individual opinions and identities can divide and alter the culture of the organisation</w:t>
      </w:r>
      <w:r w:rsidR="00E00940">
        <w:rPr>
          <w:rFonts w:ascii="Arial" w:hAnsi="Arial" w:cs="Arial"/>
        </w:rPr>
        <w:t>,</w:t>
      </w:r>
      <w:r w:rsidR="00515B57" w:rsidRPr="00995384">
        <w:rPr>
          <w:rFonts w:ascii="Arial" w:hAnsi="Arial" w:cs="Arial"/>
        </w:rPr>
        <w:t xml:space="preserve"> w</w:t>
      </w:r>
      <w:r w:rsidR="002007A4" w:rsidRPr="00995384">
        <w:rPr>
          <w:rFonts w:ascii="Arial" w:hAnsi="Arial" w:cs="Arial"/>
        </w:rPr>
        <w:t>hat may be identified as a cultural problem may just be an issue with a single individual or a group of individuals within the organisation</w:t>
      </w:r>
      <w:r w:rsidR="00B2419A" w:rsidRPr="00995384">
        <w:rPr>
          <w:rFonts w:ascii="Arial" w:hAnsi="Arial" w:cs="Arial"/>
        </w:rPr>
        <w:t>.</w:t>
      </w:r>
    </w:p>
    <w:p w14:paraId="7EB78F00" w14:textId="5905065E" w:rsidR="00DF31C4" w:rsidRPr="00995384" w:rsidRDefault="00DF31C4" w:rsidP="00E00940">
      <w:pPr>
        <w:pStyle w:val="paragraph"/>
        <w:spacing w:before="120" w:beforeAutospacing="0" w:after="160" w:afterAutospacing="0" w:line="360" w:lineRule="auto"/>
        <w:textAlignment w:val="baseline"/>
        <w:rPr>
          <w:rFonts w:ascii="Arial" w:hAnsi="Arial" w:cs="Arial"/>
        </w:rPr>
      </w:pPr>
      <w:r w:rsidRPr="00995384">
        <w:rPr>
          <w:rFonts w:ascii="Arial" w:hAnsi="Arial" w:cs="Arial"/>
        </w:rPr>
        <w:t xml:space="preserve">Karthikeyan (2019) also discusses </w:t>
      </w:r>
      <w:r w:rsidR="00E00940" w:rsidRPr="00995384">
        <w:rPr>
          <w:rFonts w:ascii="Arial" w:hAnsi="Arial" w:cs="Arial"/>
        </w:rPr>
        <w:t>several</w:t>
      </w:r>
      <w:r w:rsidRPr="00995384">
        <w:rPr>
          <w:rFonts w:ascii="Arial" w:hAnsi="Arial" w:cs="Arial"/>
        </w:rPr>
        <w:t xml:space="preserve"> other types of cultures including </w:t>
      </w:r>
      <w:r w:rsidR="00E00940">
        <w:rPr>
          <w:rFonts w:ascii="Arial" w:hAnsi="Arial" w:cs="Arial"/>
        </w:rPr>
        <w:t>c</w:t>
      </w:r>
      <w:r w:rsidRPr="00995384">
        <w:rPr>
          <w:rFonts w:ascii="Arial" w:hAnsi="Arial" w:cs="Arial"/>
        </w:rPr>
        <w:t>onstructive cultures, passive/defence cultures and aggressive/defence culture</w:t>
      </w:r>
      <w:r w:rsidR="00E00940">
        <w:rPr>
          <w:rFonts w:ascii="Arial" w:hAnsi="Arial" w:cs="Arial"/>
        </w:rPr>
        <w:t>s:</w:t>
      </w:r>
    </w:p>
    <w:p w14:paraId="1BFE56D6" w14:textId="7C864963" w:rsidR="006D1BD0" w:rsidRPr="00995384" w:rsidRDefault="00A650CD" w:rsidP="00E00940">
      <w:pPr>
        <w:pStyle w:val="paragraph"/>
        <w:numPr>
          <w:ilvl w:val="0"/>
          <w:numId w:val="55"/>
        </w:numPr>
        <w:spacing w:before="120" w:beforeAutospacing="0" w:after="160" w:afterAutospacing="0" w:line="360" w:lineRule="auto"/>
        <w:textAlignment w:val="baseline"/>
        <w:rPr>
          <w:rFonts w:ascii="Arial" w:hAnsi="Arial" w:cs="Arial"/>
        </w:rPr>
      </w:pPr>
      <w:r w:rsidRPr="00995384">
        <w:rPr>
          <w:rFonts w:ascii="Arial" w:hAnsi="Arial" w:cs="Arial"/>
          <w:b/>
          <w:bCs/>
        </w:rPr>
        <w:t>Constructive Culture</w:t>
      </w:r>
      <w:r w:rsidR="006D1BD0" w:rsidRPr="00995384">
        <w:rPr>
          <w:rFonts w:ascii="Arial" w:hAnsi="Arial" w:cs="Arial"/>
          <w:b/>
          <w:bCs/>
        </w:rPr>
        <w:t>s</w:t>
      </w:r>
      <w:r w:rsidR="006D1BD0" w:rsidRPr="00995384">
        <w:rPr>
          <w:rFonts w:ascii="Arial" w:hAnsi="Arial" w:cs="Arial"/>
        </w:rPr>
        <w:t xml:space="preserve"> consist of achievement, self-actuali</w:t>
      </w:r>
      <w:r w:rsidR="00D47390">
        <w:rPr>
          <w:rFonts w:ascii="Arial" w:hAnsi="Arial" w:cs="Arial"/>
        </w:rPr>
        <w:t>sation</w:t>
      </w:r>
      <w:r w:rsidR="006D1BD0" w:rsidRPr="00995384">
        <w:rPr>
          <w:rFonts w:ascii="Arial" w:hAnsi="Arial" w:cs="Arial"/>
        </w:rPr>
        <w:t xml:space="preserve">, </w:t>
      </w:r>
      <w:r w:rsidR="00D47390" w:rsidRPr="00995384">
        <w:rPr>
          <w:rFonts w:ascii="Arial" w:hAnsi="Arial" w:cs="Arial"/>
        </w:rPr>
        <w:t>encourag</w:t>
      </w:r>
      <w:r w:rsidR="00D47390">
        <w:rPr>
          <w:rFonts w:ascii="Arial" w:hAnsi="Arial" w:cs="Arial"/>
        </w:rPr>
        <w:t>ement</w:t>
      </w:r>
      <w:r w:rsidR="006D1BD0" w:rsidRPr="00995384">
        <w:rPr>
          <w:rFonts w:ascii="Arial" w:hAnsi="Arial" w:cs="Arial"/>
        </w:rPr>
        <w:t xml:space="preserve"> and being affiliative.  In these cultures, people are encouraged to work in teams in close communication with their peers.  Organisations with this culture have high levels of motivation and satisfaction while encouraging their staff to reach their full potential.</w:t>
      </w:r>
    </w:p>
    <w:p w14:paraId="08DF504F" w14:textId="3F47AB46" w:rsidR="00A650CD" w:rsidRPr="00995384" w:rsidRDefault="00A650CD" w:rsidP="00E00940">
      <w:pPr>
        <w:pStyle w:val="paragraph"/>
        <w:numPr>
          <w:ilvl w:val="0"/>
          <w:numId w:val="55"/>
        </w:numPr>
        <w:spacing w:before="120" w:beforeAutospacing="0" w:after="160" w:afterAutospacing="0" w:line="360" w:lineRule="auto"/>
        <w:textAlignment w:val="baseline"/>
        <w:rPr>
          <w:rFonts w:ascii="Arial" w:hAnsi="Arial" w:cs="Arial"/>
        </w:rPr>
      </w:pPr>
      <w:r w:rsidRPr="00995384">
        <w:rPr>
          <w:rFonts w:ascii="Arial" w:hAnsi="Arial" w:cs="Arial"/>
          <w:b/>
          <w:bCs/>
        </w:rPr>
        <w:t>Passive/Defence</w:t>
      </w:r>
      <w:r w:rsidRPr="00995384">
        <w:rPr>
          <w:rFonts w:ascii="Arial" w:hAnsi="Arial" w:cs="Arial"/>
        </w:rPr>
        <w:t xml:space="preserve"> Culture</w:t>
      </w:r>
      <w:r w:rsidR="006D1BD0" w:rsidRPr="00995384">
        <w:rPr>
          <w:rFonts w:ascii="Arial" w:hAnsi="Arial" w:cs="Arial"/>
        </w:rPr>
        <w:t xml:space="preserve">s consist of four cultural norms, these are approval, conventional, dependent and avoidance.  In this culture, staff are expected to </w:t>
      </w:r>
      <w:r w:rsidR="006D1BD0" w:rsidRPr="00995384">
        <w:rPr>
          <w:rFonts w:ascii="Arial" w:hAnsi="Arial" w:cs="Arial"/>
        </w:rPr>
        <w:lastRenderedPageBreak/>
        <w:t>behave in a certain way which might not always align with their personal beliefs, people are expected to please others and avoid interpersonal conflict.</w:t>
      </w:r>
    </w:p>
    <w:p w14:paraId="3A49EE72" w14:textId="0DAFE6FA" w:rsidR="00A650CD" w:rsidRPr="00995384" w:rsidRDefault="00A650CD" w:rsidP="00E00940">
      <w:pPr>
        <w:pStyle w:val="paragraph"/>
        <w:numPr>
          <w:ilvl w:val="0"/>
          <w:numId w:val="55"/>
        </w:numPr>
        <w:spacing w:before="120" w:beforeAutospacing="0" w:after="160" w:afterAutospacing="0" w:line="360" w:lineRule="auto"/>
        <w:textAlignment w:val="baseline"/>
        <w:rPr>
          <w:rFonts w:ascii="Arial" w:hAnsi="Arial" w:cs="Arial"/>
        </w:rPr>
      </w:pPr>
      <w:r w:rsidRPr="00995384">
        <w:rPr>
          <w:rFonts w:ascii="Arial" w:hAnsi="Arial" w:cs="Arial"/>
          <w:b/>
          <w:bCs/>
        </w:rPr>
        <w:t>Aggressive/Defensive</w:t>
      </w:r>
      <w:r w:rsidRPr="00995384">
        <w:rPr>
          <w:rFonts w:ascii="Arial" w:hAnsi="Arial" w:cs="Arial"/>
        </w:rPr>
        <w:t xml:space="preserve"> Culture</w:t>
      </w:r>
      <w:r w:rsidR="00F97F0E" w:rsidRPr="00995384">
        <w:rPr>
          <w:rFonts w:ascii="Arial" w:hAnsi="Arial" w:cs="Arial"/>
        </w:rPr>
        <w:t xml:space="preserve">s are made up of Power, Competitiveness and Perfectionism, they focus more on the task that the person and </w:t>
      </w:r>
      <w:r w:rsidR="00D47390">
        <w:rPr>
          <w:rFonts w:ascii="Arial" w:hAnsi="Arial" w:cs="Arial"/>
        </w:rPr>
        <w:t xml:space="preserve">it </w:t>
      </w:r>
      <w:r w:rsidR="00F97F0E" w:rsidRPr="00995384">
        <w:rPr>
          <w:rFonts w:ascii="Arial" w:hAnsi="Arial" w:cs="Arial"/>
        </w:rPr>
        <w:t>can therefore lead to isolationism and a focus on individual needs rather than the group.</w:t>
      </w:r>
    </w:p>
    <w:p w14:paraId="4F9020F5" w14:textId="7AFC5489" w:rsidR="00DF31C4" w:rsidRPr="00995384" w:rsidRDefault="00DF31C4" w:rsidP="00E00940">
      <w:pPr>
        <w:pStyle w:val="paragraph"/>
        <w:spacing w:before="120" w:beforeAutospacing="0" w:after="160" w:afterAutospacing="0" w:line="360" w:lineRule="auto"/>
        <w:textAlignment w:val="baseline"/>
        <w:rPr>
          <w:rFonts w:ascii="Arial" w:hAnsi="Arial" w:cs="Arial"/>
          <w:lang w:val="en-US"/>
        </w:rPr>
      </w:pPr>
      <w:r w:rsidRPr="00995384">
        <w:rPr>
          <w:rFonts w:ascii="Arial" w:hAnsi="Arial" w:cs="Arial"/>
        </w:rPr>
        <w:t xml:space="preserve">The Welsh </w:t>
      </w:r>
      <w:r w:rsidR="000828D4">
        <w:rPr>
          <w:rFonts w:ascii="Arial" w:hAnsi="Arial" w:cs="Arial"/>
        </w:rPr>
        <w:t>A</w:t>
      </w:r>
      <w:r w:rsidRPr="00995384">
        <w:rPr>
          <w:rFonts w:ascii="Arial" w:hAnsi="Arial" w:cs="Arial"/>
        </w:rPr>
        <w:t xml:space="preserve">mbulance </w:t>
      </w:r>
      <w:r w:rsidR="000828D4">
        <w:rPr>
          <w:rFonts w:ascii="Arial" w:hAnsi="Arial" w:cs="Arial"/>
        </w:rPr>
        <w:t>S</w:t>
      </w:r>
      <w:r w:rsidRPr="00995384">
        <w:rPr>
          <w:rFonts w:ascii="Arial" w:hAnsi="Arial" w:cs="Arial"/>
        </w:rPr>
        <w:t xml:space="preserve">ervice </w:t>
      </w:r>
      <w:r w:rsidR="006D1BD0" w:rsidRPr="00995384">
        <w:rPr>
          <w:rFonts w:ascii="Arial" w:hAnsi="Arial" w:cs="Arial"/>
        </w:rPr>
        <w:t>aims to have a constructive</w:t>
      </w:r>
      <w:r w:rsidRPr="00995384">
        <w:rPr>
          <w:rFonts w:ascii="Arial" w:hAnsi="Arial" w:cs="Arial"/>
        </w:rPr>
        <w:t xml:space="preserve"> culture whic</w:t>
      </w:r>
      <w:r w:rsidR="006D1BD0" w:rsidRPr="00995384">
        <w:rPr>
          <w:rFonts w:ascii="Arial" w:hAnsi="Arial" w:cs="Arial"/>
        </w:rPr>
        <w:t xml:space="preserve">h supports and encourages its staff to achieve their best, they show this through its policies and strategic aims.  However, it could be argued that the Welsh ambulance service currently has a passive/defensive culture </w:t>
      </w:r>
      <w:r w:rsidR="00DA62B8" w:rsidRPr="00995384">
        <w:rPr>
          <w:rFonts w:ascii="Arial" w:hAnsi="Arial" w:cs="Arial"/>
        </w:rPr>
        <w:t xml:space="preserve">due to the multiple rules, policies and behaviours forced on its workforce that the frontline staff </w:t>
      </w:r>
      <w:r w:rsidR="000828D4">
        <w:rPr>
          <w:rFonts w:ascii="Arial" w:hAnsi="Arial" w:cs="Arial"/>
        </w:rPr>
        <w:t xml:space="preserve">may </w:t>
      </w:r>
      <w:r w:rsidR="00DA62B8" w:rsidRPr="00995384">
        <w:rPr>
          <w:rFonts w:ascii="Arial" w:hAnsi="Arial" w:cs="Arial"/>
        </w:rPr>
        <w:t>not necessarily agree with.  This can lead to multiple unresolved conflicts, a high turnover of staff and low levels of satisfaction and motivation.  The aim of the organisation is not only to ensure that there is a clear vision but also that that workforce buys into that vision for change.</w:t>
      </w:r>
    </w:p>
    <w:p w14:paraId="7FA96DB8" w14:textId="3E1F93D4" w:rsidR="00870BF4" w:rsidRPr="00995384" w:rsidRDefault="00646533" w:rsidP="00372BD0">
      <w:pPr>
        <w:tabs>
          <w:tab w:val="left" w:pos="1240"/>
        </w:tabs>
        <w:spacing w:line="360" w:lineRule="auto"/>
        <w:jc w:val="center"/>
        <w:rPr>
          <w:rFonts w:ascii="Arial" w:hAnsi="Arial" w:cs="Arial"/>
          <w:sz w:val="24"/>
          <w:szCs w:val="24"/>
        </w:rPr>
      </w:pPr>
      <w:r w:rsidRPr="00995384">
        <w:rPr>
          <w:rFonts w:ascii="Arial" w:hAnsi="Arial" w:cs="Arial"/>
          <w:noProof/>
          <w:sz w:val="24"/>
          <w:szCs w:val="24"/>
        </w:rPr>
        <w:drawing>
          <wp:inline distT="0" distB="0" distL="0" distR="0" wp14:anchorId="5C76F5F8" wp14:editId="5AC70FA5">
            <wp:extent cx="5000479" cy="2475914"/>
            <wp:effectExtent l="0" t="0" r="0" b="635"/>
            <wp:docPr id="6286929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692933" name="Picture 1" descr="A screenshot of a computer&#10;&#10;Description automatically generated"/>
                    <pic:cNvPicPr/>
                  </pic:nvPicPr>
                  <pic:blipFill rotWithShape="1">
                    <a:blip r:embed="rId13"/>
                    <a:srcRect l="7729" t="20408" r="11462" b="8460"/>
                    <a:stretch/>
                  </pic:blipFill>
                  <pic:spPr bwMode="auto">
                    <a:xfrm>
                      <a:off x="0" y="0"/>
                      <a:ext cx="5001014" cy="2476179"/>
                    </a:xfrm>
                    <a:prstGeom prst="rect">
                      <a:avLst/>
                    </a:prstGeom>
                    <a:ln>
                      <a:noFill/>
                    </a:ln>
                    <a:extLst>
                      <a:ext uri="{53640926-AAD7-44D8-BBD7-CCE9431645EC}">
                        <a14:shadowObscured xmlns:a14="http://schemas.microsoft.com/office/drawing/2010/main"/>
                      </a:ext>
                    </a:extLst>
                  </pic:spPr>
                </pic:pic>
              </a:graphicData>
            </a:graphic>
          </wp:inline>
        </w:drawing>
      </w:r>
    </w:p>
    <w:p w14:paraId="7D6205E3" w14:textId="6AA1ED76" w:rsidR="00646533" w:rsidRPr="00995384" w:rsidRDefault="00646533" w:rsidP="00372BD0">
      <w:pPr>
        <w:tabs>
          <w:tab w:val="left" w:pos="1240"/>
        </w:tabs>
        <w:spacing w:line="360" w:lineRule="auto"/>
        <w:jc w:val="center"/>
        <w:rPr>
          <w:rFonts w:ascii="Arial" w:hAnsi="Arial" w:cs="Arial"/>
          <w:sz w:val="24"/>
          <w:szCs w:val="24"/>
        </w:rPr>
      </w:pPr>
      <w:r w:rsidRPr="00995384">
        <w:rPr>
          <w:rFonts w:ascii="Arial" w:hAnsi="Arial" w:cs="Arial"/>
          <w:sz w:val="24"/>
          <w:szCs w:val="24"/>
        </w:rPr>
        <w:t>WAST (2023)</w:t>
      </w:r>
    </w:p>
    <w:p w14:paraId="01B304AF" w14:textId="77777777" w:rsidR="001A4867" w:rsidRPr="00995384" w:rsidRDefault="001A4867" w:rsidP="002A3DCE">
      <w:pPr>
        <w:pStyle w:val="Heading2"/>
        <w:spacing w:before="120" w:after="160" w:line="360" w:lineRule="auto"/>
        <w:rPr>
          <w:rFonts w:ascii="Arial" w:hAnsi="Arial" w:cs="Arial"/>
          <w:sz w:val="24"/>
          <w:szCs w:val="24"/>
        </w:rPr>
      </w:pPr>
      <w:bookmarkStart w:id="7" w:name="_Toc161395375"/>
      <w:r w:rsidRPr="00995384">
        <w:rPr>
          <w:rFonts w:ascii="Arial" w:hAnsi="Arial" w:cs="Arial"/>
          <w:sz w:val="24"/>
          <w:szCs w:val="24"/>
        </w:rPr>
        <w:t>The WAST Culture</w:t>
      </w:r>
      <w:bookmarkEnd w:id="7"/>
    </w:p>
    <w:p w14:paraId="3A494FCC" w14:textId="77777777" w:rsidR="00137704" w:rsidRPr="00995384" w:rsidRDefault="001A4867" w:rsidP="002A3DCE">
      <w:pPr>
        <w:tabs>
          <w:tab w:val="left" w:pos="1240"/>
        </w:tabs>
        <w:spacing w:before="120" w:line="360" w:lineRule="auto"/>
        <w:rPr>
          <w:rFonts w:ascii="Arial" w:hAnsi="Arial" w:cs="Arial"/>
          <w:sz w:val="24"/>
          <w:szCs w:val="24"/>
        </w:rPr>
      </w:pPr>
      <w:r w:rsidRPr="00995384">
        <w:rPr>
          <w:rFonts w:ascii="Arial" w:hAnsi="Arial" w:cs="Arial"/>
          <w:sz w:val="24"/>
          <w:szCs w:val="24"/>
        </w:rPr>
        <w:t xml:space="preserve">The Welsh Ambulance Service </w:t>
      </w:r>
      <w:r w:rsidR="00560A51" w:rsidRPr="00995384">
        <w:rPr>
          <w:rFonts w:ascii="Arial" w:hAnsi="Arial" w:cs="Arial"/>
          <w:sz w:val="24"/>
          <w:szCs w:val="24"/>
        </w:rPr>
        <w:t>is</w:t>
      </w:r>
      <w:r w:rsidR="006D16D5" w:rsidRPr="00995384">
        <w:rPr>
          <w:rFonts w:ascii="Arial" w:hAnsi="Arial" w:cs="Arial"/>
          <w:sz w:val="24"/>
          <w:szCs w:val="24"/>
        </w:rPr>
        <w:t xml:space="preserve"> committed to</w:t>
      </w:r>
      <w:r w:rsidRPr="00995384">
        <w:rPr>
          <w:rFonts w:ascii="Arial" w:hAnsi="Arial" w:cs="Arial"/>
          <w:sz w:val="24"/>
          <w:szCs w:val="24"/>
        </w:rPr>
        <w:t xml:space="preserve"> develop</w:t>
      </w:r>
      <w:r w:rsidR="006D16D5" w:rsidRPr="00995384">
        <w:rPr>
          <w:rFonts w:ascii="Arial" w:hAnsi="Arial" w:cs="Arial"/>
          <w:sz w:val="24"/>
          <w:szCs w:val="24"/>
        </w:rPr>
        <w:t>ing</w:t>
      </w:r>
      <w:r w:rsidRPr="00995384">
        <w:rPr>
          <w:rFonts w:ascii="Arial" w:hAnsi="Arial" w:cs="Arial"/>
          <w:sz w:val="24"/>
          <w:szCs w:val="24"/>
        </w:rPr>
        <w:t xml:space="preserve"> a positive culture for its staff where they </w:t>
      </w:r>
      <w:proofErr w:type="gramStart"/>
      <w:r w:rsidR="006D16D5" w:rsidRPr="00995384">
        <w:rPr>
          <w:rFonts w:ascii="Arial" w:hAnsi="Arial" w:cs="Arial"/>
          <w:sz w:val="24"/>
          <w:szCs w:val="24"/>
        </w:rPr>
        <w:t xml:space="preserve">are able </w:t>
      </w:r>
      <w:r w:rsidRPr="00995384">
        <w:rPr>
          <w:rFonts w:ascii="Arial" w:hAnsi="Arial" w:cs="Arial"/>
          <w:sz w:val="24"/>
          <w:szCs w:val="24"/>
        </w:rPr>
        <w:t>to</w:t>
      </w:r>
      <w:proofErr w:type="gramEnd"/>
      <w:r w:rsidRPr="00995384">
        <w:rPr>
          <w:rFonts w:ascii="Arial" w:hAnsi="Arial" w:cs="Arial"/>
          <w:sz w:val="24"/>
          <w:szCs w:val="24"/>
        </w:rPr>
        <w:t xml:space="preserve"> achieve their best.  </w:t>
      </w:r>
      <w:r w:rsidR="006D16D5" w:rsidRPr="00995384">
        <w:rPr>
          <w:rFonts w:ascii="Arial" w:hAnsi="Arial" w:cs="Arial"/>
          <w:sz w:val="24"/>
          <w:szCs w:val="24"/>
        </w:rPr>
        <w:t>WAST has produced a People and Culture Plan (2023) which sets out both the culture they wish to nurture and the shared behaviours that ensures everyone feels respected and valued.</w:t>
      </w:r>
      <w:r w:rsidR="00137704" w:rsidRPr="00995384">
        <w:rPr>
          <w:rFonts w:ascii="Arial" w:hAnsi="Arial" w:cs="Arial"/>
          <w:sz w:val="24"/>
          <w:szCs w:val="24"/>
        </w:rPr>
        <w:t xml:space="preserve">  The main aim of WAST’s Cultural plan is to “be recognised and renowned as being an exceptional place to work, volunteer, develop and grow” WAST (2023).</w:t>
      </w:r>
    </w:p>
    <w:p w14:paraId="6971ACE6" w14:textId="29871F8D" w:rsidR="00771B4D" w:rsidRPr="00995384" w:rsidRDefault="00137704" w:rsidP="002A3DCE">
      <w:pPr>
        <w:tabs>
          <w:tab w:val="left" w:pos="1240"/>
        </w:tabs>
        <w:spacing w:before="120" w:line="360" w:lineRule="auto"/>
        <w:rPr>
          <w:rFonts w:ascii="Arial" w:hAnsi="Arial" w:cs="Arial"/>
          <w:sz w:val="24"/>
          <w:szCs w:val="24"/>
        </w:rPr>
      </w:pPr>
      <w:r w:rsidRPr="00995384">
        <w:rPr>
          <w:rFonts w:ascii="Arial" w:hAnsi="Arial" w:cs="Arial"/>
          <w:sz w:val="24"/>
          <w:szCs w:val="24"/>
        </w:rPr>
        <w:lastRenderedPageBreak/>
        <w:t>The document states that WAST will deliver the training, education and support its leaders, therefore Continuing Professional Development is embedded into the culture of the organisation.</w:t>
      </w:r>
    </w:p>
    <w:p w14:paraId="692ACF02" w14:textId="056AF27F" w:rsidR="00870BF4" w:rsidRPr="00995384" w:rsidRDefault="00870BF4" w:rsidP="00372BD0">
      <w:pPr>
        <w:tabs>
          <w:tab w:val="left" w:pos="1240"/>
        </w:tabs>
        <w:spacing w:line="360" w:lineRule="auto"/>
        <w:jc w:val="center"/>
        <w:rPr>
          <w:rFonts w:ascii="Arial" w:hAnsi="Arial" w:cs="Arial"/>
          <w:sz w:val="24"/>
          <w:szCs w:val="24"/>
        </w:rPr>
      </w:pPr>
      <w:r w:rsidRPr="00995384">
        <w:rPr>
          <w:rFonts w:ascii="Arial" w:hAnsi="Arial" w:cs="Arial"/>
          <w:noProof/>
          <w:sz w:val="24"/>
          <w:szCs w:val="24"/>
        </w:rPr>
        <w:drawing>
          <wp:inline distT="0" distB="0" distL="0" distR="0" wp14:anchorId="72E59F17" wp14:editId="2662093D">
            <wp:extent cx="2169111" cy="2773780"/>
            <wp:effectExtent l="0" t="0" r="3175" b="7620"/>
            <wp:docPr id="1735968972" name="Picture 1735968972" descr="A screenshot of a social media page&#10;&#10;Description automatically generated">
              <a:extLst xmlns:a="http://schemas.openxmlformats.org/drawingml/2006/main">
                <a:ext uri="{FF2B5EF4-FFF2-40B4-BE49-F238E27FC236}">
                  <a16:creationId xmlns:a16="http://schemas.microsoft.com/office/drawing/2014/main" id="{EBEDF4E3-BBF0-8986-38F9-6BE8035987DD}"/>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descr="A screenshot of a social media page&#10;&#10;Description automatically generated">
                      <a:extLst>
                        <a:ext uri="{FF2B5EF4-FFF2-40B4-BE49-F238E27FC236}">
                          <a16:creationId xmlns:a16="http://schemas.microsoft.com/office/drawing/2014/main" id="{EBEDF4E3-BBF0-8986-38F9-6BE8035987DD}"/>
                        </a:ext>
                      </a:extLst>
                    </pic:cNvPr>
                    <pic:cNvPicPr>
                      <a:picLocks noGrp="1" noChangeAspect="1"/>
                    </pic:cNvPicPr>
                  </pic:nvPicPr>
                  <pic:blipFill rotWithShape="1">
                    <a:blip r:embed="rId14"/>
                    <a:srcRect l="8721" t="13227" r="9108" b="7703"/>
                    <a:stretch/>
                  </pic:blipFill>
                  <pic:spPr>
                    <a:xfrm>
                      <a:off x="0" y="0"/>
                      <a:ext cx="2183325" cy="2791956"/>
                    </a:xfrm>
                    <a:prstGeom prst="rect">
                      <a:avLst/>
                    </a:prstGeom>
                  </pic:spPr>
                </pic:pic>
              </a:graphicData>
            </a:graphic>
          </wp:inline>
        </w:drawing>
      </w:r>
    </w:p>
    <w:p w14:paraId="0C97F87F" w14:textId="3F39D1C9" w:rsidR="008F08CD" w:rsidRPr="00995384" w:rsidRDefault="00646533" w:rsidP="002A3DCE">
      <w:pPr>
        <w:spacing w:line="360" w:lineRule="auto"/>
        <w:jc w:val="center"/>
        <w:rPr>
          <w:rFonts w:ascii="Arial" w:hAnsi="Arial" w:cs="Arial"/>
          <w:sz w:val="24"/>
          <w:szCs w:val="24"/>
        </w:rPr>
      </w:pPr>
      <w:r w:rsidRPr="00995384">
        <w:rPr>
          <w:rFonts w:ascii="Arial" w:hAnsi="Arial" w:cs="Arial"/>
          <w:sz w:val="24"/>
          <w:szCs w:val="24"/>
        </w:rPr>
        <w:t>WAST Culture (2023)</w:t>
      </w:r>
    </w:p>
    <w:p w14:paraId="6FDE9D9F" w14:textId="1AF1E3B5" w:rsidR="00565254" w:rsidRPr="00995384" w:rsidRDefault="00C37A8C" w:rsidP="002A3DCE">
      <w:pPr>
        <w:tabs>
          <w:tab w:val="left" w:pos="1240"/>
        </w:tabs>
        <w:spacing w:before="120" w:line="360" w:lineRule="auto"/>
        <w:rPr>
          <w:rFonts w:ascii="Arial" w:hAnsi="Arial" w:cs="Arial"/>
          <w:sz w:val="24"/>
          <w:szCs w:val="24"/>
        </w:rPr>
      </w:pPr>
      <w:r w:rsidRPr="00995384">
        <w:rPr>
          <w:rFonts w:ascii="Arial" w:hAnsi="Arial" w:cs="Arial"/>
          <w:sz w:val="24"/>
          <w:szCs w:val="24"/>
        </w:rPr>
        <w:t>When staff first join the service, they are</w:t>
      </w:r>
      <w:r w:rsidR="009D037A" w:rsidRPr="00995384">
        <w:rPr>
          <w:rFonts w:ascii="Arial" w:hAnsi="Arial" w:cs="Arial"/>
          <w:sz w:val="24"/>
          <w:szCs w:val="24"/>
        </w:rPr>
        <w:t xml:space="preserve"> generally</w:t>
      </w:r>
      <w:r w:rsidRPr="00995384">
        <w:rPr>
          <w:rFonts w:ascii="Arial" w:hAnsi="Arial" w:cs="Arial"/>
          <w:sz w:val="24"/>
          <w:szCs w:val="24"/>
        </w:rPr>
        <w:t xml:space="preserve"> very keen to progress in their practice and perform their duties to the highest standard they can, at this time they are eager to take part in CPD activities, especially if they are applying for promotions through the service.</w:t>
      </w:r>
      <w:r w:rsidR="009D037A" w:rsidRPr="00995384">
        <w:rPr>
          <w:rFonts w:ascii="Arial" w:hAnsi="Arial" w:cs="Arial"/>
          <w:sz w:val="24"/>
          <w:szCs w:val="24"/>
        </w:rPr>
        <w:t xml:space="preserve">  </w:t>
      </w:r>
      <w:r w:rsidRPr="00995384">
        <w:rPr>
          <w:rFonts w:ascii="Arial" w:hAnsi="Arial" w:cs="Arial"/>
          <w:sz w:val="24"/>
          <w:szCs w:val="24"/>
        </w:rPr>
        <w:t>When the station they are in has a culture of undertaking CPD they are eager to join in as it becomes a social occasion and a chance to learn.  If the staff member joins a team that do not regularly undertake CPD it is very easy to join the rest of the group and shun CPD activities.</w:t>
      </w:r>
      <w:r w:rsidR="009D037A" w:rsidRPr="00995384">
        <w:rPr>
          <w:rFonts w:ascii="Arial" w:hAnsi="Arial" w:cs="Arial"/>
          <w:sz w:val="24"/>
          <w:szCs w:val="24"/>
        </w:rPr>
        <w:t xml:space="preserve">  </w:t>
      </w:r>
      <w:r w:rsidR="00ED73BE" w:rsidRPr="00995384">
        <w:rPr>
          <w:rFonts w:ascii="Arial" w:hAnsi="Arial" w:cs="Arial"/>
          <w:sz w:val="24"/>
          <w:szCs w:val="24"/>
        </w:rPr>
        <w:t>Therefore,</w:t>
      </w:r>
      <w:r w:rsidR="009D037A" w:rsidRPr="00995384">
        <w:rPr>
          <w:rFonts w:ascii="Arial" w:hAnsi="Arial" w:cs="Arial"/>
          <w:sz w:val="24"/>
          <w:szCs w:val="24"/>
        </w:rPr>
        <w:t xml:space="preserve"> it is important to imbed the idea of CPD into every level of the organisation and ensure that the mind set of existing staff is changed so that future staff cohorts will also be inspired to undertake CPD.</w:t>
      </w:r>
    </w:p>
    <w:p w14:paraId="59C0D552" w14:textId="55C48993" w:rsidR="00565254" w:rsidRPr="00995384" w:rsidRDefault="004F007E" w:rsidP="002A3DCE">
      <w:pPr>
        <w:tabs>
          <w:tab w:val="left" w:pos="1240"/>
        </w:tabs>
        <w:spacing w:before="120" w:line="360" w:lineRule="auto"/>
        <w:rPr>
          <w:rFonts w:ascii="Arial" w:hAnsi="Arial" w:cs="Arial"/>
          <w:sz w:val="24"/>
          <w:szCs w:val="24"/>
          <w:lang w:val="en-US"/>
        </w:rPr>
      </w:pPr>
      <w:r w:rsidRPr="00995384">
        <w:rPr>
          <w:rFonts w:ascii="Arial" w:hAnsi="Arial" w:cs="Arial"/>
          <w:sz w:val="24"/>
          <w:szCs w:val="24"/>
        </w:rPr>
        <w:t xml:space="preserve">In addition to </w:t>
      </w:r>
      <w:r w:rsidR="001A4867" w:rsidRPr="00995384">
        <w:rPr>
          <w:rFonts w:ascii="Arial" w:hAnsi="Arial" w:cs="Arial"/>
          <w:sz w:val="24"/>
          <w:szCs w:val="24"/>
        </w:rPr>
        <w:t>WAST</w:t>
      </w:r>
      <w:r w:rsidRPr="00995384">
        <w:rPr>
          <w:rFonts w:ascii="Arial" w:hAnsi="Arial" w:cs="Arial"/>
          <w:sz w:val="24"/>
          <w:szCs w:val="24"/>
        </w:rPr>
        <w:t>’s culture, WAST</w:t>
      </w:r>
      <w:r w:rsidR="001A4867" w:rsidRPr="00995384">
        <w:rPr>
          <w:rFonts w:ascii="Arial" w:hAnsi="Arial" w:cs="Arial"/>
          <w:sz w:val="24"/>
          <w:szCs w:val="24"/>
          <w:lang w:val="en-US"/>
        </w:rPr>
        <w:t xml:space="preserve"> has developed a set of behaviors which they aim to instill into their workforce, these have been developed through </w:t>
      </w:r>
      <w:r w:rsidR="00870BF4" w:rsidRPr="00995384">
        <w:rPr>
          <w:rFonts w:ascii="Arial" w:hAnsi="Arial" w:cs="Arial"/>
          <w:sz w:val="24"/>
          <w:szCs w:val="24"/>
          <w:lang w:val="en-US"/>
        </w:rPr>
        <w:t xml:space="preserve">the Leadership team </w:t>
      </w:r>
      <w:r w:rsidR="001A4867" w:rsidRPr="00995384">
        <w:rPr>
          <w:rFonts w:ascii="Arial" w:hAnsi="Arial" w:cs="Arial"/>
          <w:sz w:val="24"/>
          <w:szCs w:val="24"/>
          <w:lang w:val="en-US"/>
        </w:rPr>
        <w:t xml:space="preserve">working closely with stakeholders, patients, </w:t>
      </w:r>
      <w:r w:rsidR="00870BF4" w:rsidRPr="00995384">
        <w:rPr>
          <w:rFonts w:ascii="Arial" w:hAnsi="Arial" w:cs="Arial"/>
          <w:sz w:val="24"/>
          <w:szCs w:val="24"/>
          <w:lang w:val="en-US"/>
        </w:rPr>
        <w:t>communities,</w:t>
      </w:r>
      <w:r w:rsidR="001A4867" w:rsidRPr="00995384">
        <w:rPr>
          <w:rFonts w:ascii="Arial" w:hAnsi="Arial" w:cs="Arial"/>
          <w:sz w:val="24"/>
          <w:szCs w:val="24"/>
          <w:lang w:val="en-US"/>
        </w:rPr>
        <w:t xml:space="preserve"> and staff to ensure they are values that represent the vision of the ambulance</w:t>
      </w:r>
      <w:r w:rsidR="00565254" w:rsidRPr="00995384">
        <w:rPr>
          <w:rFonts w:ascii="Arial" w:hAnsi="Arial" w:cs="Arial"/>
          <w:sz w:val="24"/>
          <w:szCs w:val="24"/>
          <w:lang w:val="en-US"/>
        </w:rPr>
        <w:t xml:space="preserve"> service.</w:t>
      </w:r>
    </w:p>
    <w:p w14:paraId="41014834" w14:textId="1132B598" w:rsidR="00565254" w:rsidRPr="00995384" w:rsidRDefault="00565254" w:rsidP="002A3DCE">
      <w:pPr>
        <w:tabs>
          <w:tab w:val="left" w:pos="1240"/>
        </w:tabs>
        <w:spacing w:before="120" w:line="360" w:lineRule="auto"/>
        <w:rPr>
          <w:rFonts w:ascii="Arial" w:hAnsi="Arial" w:cs="Arial"/>
          <w:sz w:val="24"/>
          <w:szCs w:val="24"/>
          <w:lang w:val="en-US"/>
        </w:rPr>
      </w:pPr>
      <w:r w:rsidRPr="00995384">
        <w:rPr>
          <w:rFonts w:ascii="Arial" w:hAnsi="Arial" w:cs="Arial"/>
          <w:sz w:val="24"/>
          <w:szCs w:val="24"/>
          <w:lang w:val="en-US"/>
        </w:rPr>
        <w:t>The</w:t>
      </w:r>
      <w:r w:rsidR="000444FA" w:rsidRPr="00995384">
        <w:rPr>
          <w:rFonts w:ascii="Arial" w:hAnsi="Arial" w:cs="Arial"/>
          <w:sz w:val="24"/>
          <w:szCs w:val="24"/>
          <w:lang w:val="en-US"/>
        </w:rPr>
        <w:t>se</w:t>
      </w:r>
      <w:r w:rsidRPr="00995384">
        <w:rPr>
          <w:rFonts w:ascii="Arial" w:hAnsi="Arial" w:cs="Arial"/>
          <w:sz w:val="24"/>
          <w:szCs w:val="24"/>
          <w:lang w:val="en-US"/>
        </w:rPr>
        <w:t xml:space="preserve"> </w:t>
      </w:r>
      <w:r w:rsidR="000444FA" w:rsidRPr="00995384">
        <w:rPr>
          <w:rFonts w:ascii="Arial" w:hAnsi="Arial" w:cs="Arial"/>
          <w:sz w:val="24"/>
          <w:szCs w:val="24"/>
          <w:lang w:val="en-US"/>
        </w:rPr>
        <w:t>behaviors are used as a benchmark of the val</w:t>
      </w:r>
      <w:r w:rsidR="002A3DCE">
        <w:rPr>
          <w:rFonts w:ascii="Arial" w:hAnsi="Arial" w:cs="Arial"/>
          <w:sz w:val="24"/>
          <w:szCs w:val="24"/>
          <w:lang w:val="en-US"/>
        </w:rPr>
        <w:t>u</w:t>
      </w:r>
      <w:r w:rsidR="000444FA" w:rsidRPr="00995384">
        <w:rPr>
          <w:rFonts w:ascii="Arial" w:hAnsi="Arial" w:cs="Arial"/>
          <w:sz w:val="24"/>
          <w:szCs w:val="24"/>
          <w:lang w:val="en-US"/>
        </w:rPr>
        <w:t xml:space="preserve">es expected of staff and can also be used as a measure of holding staff to account for their actions, for example, during a disciplinary action the panel may ask themselves whether the actions of the individual </w:t>
      </w:r>
      <w:proofErr w:type="gramStart"/>
      <w:r w:rsidR="000444FA" w:rsidRPr="00995384">
        <w:rPr>
          <w:rFonts w:ascii="Arial" w:hAnsi="Arial" w:cs="Arial"/>
          <w:sz w:val="24"/>
          <w:szCs w:val="24"/>
          <w:lang w:val="en-US"/>
        </w:rPr>
        <w:t>has</w:t>
      </w:r>
      <w:proofErr w:type="gramEnd"/>
      <w:r w:rsidR="000444FA" w:rsidRPr="00995384">
        <w:rPr>
          <w:rFonts w:ascii="Arial" w:hAnsi="Arial" w:cs="Arial"/>
          <w:sz w:val="24"/>
          <w:szCs w:val="24"/>
          <w:lang w:val="en-US"/>
        </w:rPr>
        <w:t xml:space="preserve"> breeched the trusts behaviors.</w:t>
      </w:r>
    </w:p>
    <w:p w14:paraId="0834405B" w14:textId="541F8F14" w:rsidR="001A4867" w:rsidRPr="00995384" w:rsidRDefault="001A4867" w:rsidP="00372BD0">
      <w:pPr>
        <w:tabs>
          <w:tab w:val="left" w:pos="1240"/>
        </w:tabs>
        <w:spacing w:line="360" w:lineRule="auto"/>
        <w:jc w:val="center"/>
        <w:rPr>
          <w:rFonts w:ascii="Arial" w:hAnsi="Arial" w:cs="Arial"/>
          <w:sz w:val="24"/>
          <w:szCs w:val="24"/>
          <w:lang w:val="en-US"/>
        </w:rPr>
      </w:pPr>
      <w:r w:rsidRPr="00995384">
        <w:rPr>
          <w:rFonts w:ascii="Arial" w:hAnsi="Arial" w:cs="Arial"/>
          <w:noProof/>
          <w:sz w:val="24"/>
          <w:szCs w:val="24"/>
        </w:rPr>
        <w:lastRenderedPageBreak/>
        <w:drawing>
          <wp:inline distT="0" distB="0" distL="0" distR="0" wp14:anchorId="659DE5BA" wp14:editId="182C9F1D">
            <wp:extent cx="2518117" cy="2486837"/>
            <wp:effectExtent l="0" t="0" r="0" b="8890"/>
            <wp:docPr id="5" name="Picture 4" descr="A diagram of a team&#10;&#10;Description automatically generated">
              <a:extLst xmlns:a="http://schemas.openxmlformats.org/drawingml/2006/main">
                <a:ext uri="{FF2B5EF4-FFF2-40B4-BE49-F238E27FC236}">
                  <a16:creationId xmlns:a16="http://schemas.microsoft.com/office/drawing/2014/main" id="{7C497ED8-420C-35C7-9A7B-6CBE777E0DA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diagram of a team&#10;&#10;Description automatically generated">
                      <a:extLst>
                        <a:ext uri="{FF2B5EF4-FFF2-40B4-BE49-F238E27FC236}">
                          <a16:creationId xmlns:a16="http://schemas.microsoft.com/office/drawing/2014/main" id="{7C497ED8-420C-35C7-9A7B-6CBE777E0DA8}"/>
                        </a:ext>
                      </a:extLst>
                    </pic:cNvPr>
                    <pic:cNvPicPr>
                      <a:picLocks noChangeAspect="1"/>
                    </pic:cNvPicPr>
                  </pic:nvPicPr>
                  <pic:blipFill rotWithShape="1">
                    <a:blip r:embed="rId15"/>
                    <a:srcRect l="1111" t="23833" r="3333" b="5333"/>
                    <a:stretch/>
                  </pic:blipFill>
                  <pic:spPr>
                    <a:xfrm>
                      <a:off x="0" y="0"/>
                      <a:ext cx="2548479" cy="2516822"/>
                    </a:xfrm>
                    <a:prstGeom prst="rect">
                      <a:avLst/>
                    </a:prstGeom>
                  </pic:spPr>
                </pic:pic>
              </a:graphicData>
            </a:graphic>
          </wp:inline>
        </w:drawing>
      </w:r>
    </w:p>
    <w:p w14:paraId="5795A332" w14:textId="77777777" w:rsidR="001A4867" w:rsidRPr="00995384" w:rsidRDefault="001A4867" w:rsidP="00372BD0">
      <w:pPr>
        <w:spacing w:line="360" w:lineRule="auto"/>
        <w:jc w:val="center"/>
        <w:rPr>
          <w:rFonts w:ascii="Arial" w:hAnsi="Arial" w:cs="Arial"/>
          <w:sz w:val="24"/>
          <w:szCs w:val="24"/>
          <w:lang w:val="en-US"/>
        </w:rPr>
      </w:pPr>
      <w:r w:rsidRPr="00995384">
        <w:rPr>
          <w:rFonts w:ascii="Arial" w:hAnsi="Arial" w:cs="Arial"/>
          <w:sz w:val="24"/>
          <w:szCs w:val="24"/>
          <w:lang w:val="en-US"/>
        </w:rPr>
        <w:t>WAST Behaviors (2023)</w:t>
      </w:r>
    </w:p>
    <w:p w14:paraId="272B2A87" w14:textId="3C95837B" w:rsidR="002C4680" w:rsidRPr="00995384" w:rsidRDefault="000444FA" w:rsidP="002A3DCE">
      <w:pPr>
        <w:tabs>
          <w:tab w:val="left" w:pos="6425"/>
        </w:tabs>
        <w:spacing w:before="120" w:line="360" w:lineRule="auto"/>
        <w:rPr>
          <w:rFonts w:ascii="Arial" w:hAnsi="Arial" w:cs="Arial"/>
          <w:sz w:val="24"/>
          <w:szCs w:val="24"/>
        </w:rPr>
      </w:pPr>
      <w:r w:rsidRPr="00995384">
        <w:rPr>
          <w:rFonts w:ascii="Arial" w:hAnsi="Arial" w:cs="Arial"/>
          <w:sz w:val="24"/>
          <w:szCs w:val="24"/>
        </w:rPr>
        <w:t>The trust is keen to emphasise that the WAST behaviours are designed to ensure we can all be our best, it is these behaviours that shape the culture of the Welsh Ambulance Service.</w:t>
      </w:r>
    </w:p>
    <w:p w14:paraId="3DE510D2" w14:textId="47702552" w:rsidR="002562C9" w:rsidRPr="00995384" w:rsidRDefault="00B67DDA" w:rsidP="002A3DCE">
      <w:pPr>
        <w:spacing w:before="120" w:line="360" w:lineRule="auto"/>
        <w:rPr>
          <w:rFonts w:ascii="Arial" w:hAnsi="Arial" w:cs="Arial"/>
          <w:sz w:val="24"/>
          <w:szCs w:val="24"/>
        </w:rPr>
      </w:pPr>
      <w:r w:rsidRPr="00995384">
        <w:rPr>
          <w:rFonts w:ascii="Arial" w:hAnsi="Arial" w:cs="Arial"/>
          <w:sz w:val="24"/>
          <w:szCs w:val="24"/>
        </w:rPr>
        <w:t>The Welsh Ambulance Service has traditionally been hostile to change as staff have been pessimistic to its benefits and feel that any change will make their role more difficult, this</w:t>
      </w:r>
      <w:r w:rsidR="002C318A" w:rsidRPr="00995384">
        <w:rPr>
          <w:rFonts w:ascii="Arial" w:hAnsi="Arial" w:cs="Arial"/>
          <w:sz w:val="24"/>
          <w:szCs w:val="24"/>
        </w:rPr>
        <w:t xml:space="preserve"> view</w:t>
      </w:r>
      <w:r w:rsidRPr="00995384">
        <w:rPr>
          <w:rFonts w:ascii="Arial" w:hAnsi="Arial" w:cs="Arial"/>
          <w:sz w:val="24"/>
          <w:szCs w:val="24"/>
        </w:rPr>
        <w:t xml:space="preserve"> has also been </w:t>
      </w:r>
      <w:r w:rsidR="002C318A" w:rsidRPr="00995384">
        <w:rPr>
          <w:rFonts w:ascii="Arial" w:hAnsi="Arial" w:cs="Arial"/>
          <w:sz w:val="24"/>
          <w:szCs w:val="24"/>
        </w:rPr>
        <w:t xml:space="preserve">backed </w:t>
      </w:r>
      <w:r w:rsidRPr="00995384">
        <w:rPr>
          <w:rFonts w:ascii="Arial" w:hAnsi="Arial" w:cs="Arial"/>
          <w:sz w:val="24"/>
          <w:szCs w:val="24"/>
        </w:rPr>
        <w:t>by the unions who often fight to keep the status quo.  In recent year</w:t>
      </w:r>
      <w:r w:rsidR="002C318A" w:rsidRPr="00995384">
        <w:rPr>
          <w:rFonts w:ascii="Arial" w:hAnsi="Arial" w:cs="Arial"/>
          <w:sz w:val="24"/>
          <w:szCs w:val="24"/>
        </w:rPr>
        <w:t>s</w:t>
      </w:r>
      <w:r w:rsidRPr="00995384">
        <w:rPr>
          <w:rFonts w:ascii="Arial" w:hAnsi="Arial" w:cs="Arial"/>
          <w:sz w:val="24"/>
          <w:szCs w:val="24"/>
        </w:rPr>
        <w:t xml:space="preserve"> however, WAST have implemented change at every level of the organisation whether through a change in the strategic aims at the top of the organisation, dramatic changes to </w:t>
      </w:r>
      <w:r w:rsidR="00016CF2" w:rsidRPr="00995384">
        <w:rPr>
          <w:rFonts w:ascii="Arial" w:hAnsi="Arial" w:cs="Arial"/>
          <w:sz w:val="24"/>
          <w:szCs w:val="24"/>
        </w:rPr>
        <w:t>rotas</w:t>
      </w:r>
      <w:r w:rsidRPr="00995384">
        <w:rPr>
          <w:rFonts w:ascii="Arial" w:hAnsi="Arial" w:cs="Arial"/>
          <w:sz w:val="24"/>
          <w:szCs w:val="24"/>
        </w:rPr>
        <w:t xml:space="preserve"> on the frontline or the adoption of technology across the entire trust with the introduction of electronic patient care records (</w:t>
      </w:r>
      <w:proofErr w:type="spellStart"/>
      <w:r w:rsidRPr="00995384">
        <w:rPr>
          <w:rFonts w:ascii="Arial" w:hAnsi="Arial" w:cs="Arial"/>
          <w:sz w:val="24"/>
          <w:szCs w:val="24"/>
        </w:rPr>
        <w:t>ePCR</w:t>
      </w:r>
      <w:proofErr w:type="spellEnd"/>
      <w:r w:rsidRPr="00995384">
        <w:rPr>
          <w:rFonts w:ascii="Arial" w:hAnsi="Arial" w:cs="Arial"/>
          <w:sz w:val="24"/>
          <w:szCs w:val="24"/>
        </w:rPr>
        <w:t xml:space="preserve">) and </w:t>
      </w:r>
      <w:r w:rsidR="00013839" w:rsidRPr="00995384">
        <w:rPr>
          <w:rFonts w:ascii="Arial" w:hAnsi="Arial" w:cs="Arial"/>
          <w:sz w:val="24"/>
          <w:szCs w:val="24"/>
        </w:rPr>
        <w:t>online training</w:t>
      </w:r>
      <w:r w:rsidRPr="00995384">
        <w:rPr>
          <w:rFonts w:ascii="Arial" w:hAnsi="Arial" w:cs="Arial"/>
          <w:sz w:val="24"/>
          <w:szCs w:val="24"/>
        </w:rPr>
        <w:t xml:space="preserve">.  Following these positive changes, the staff have become much more open and resilient to change, they are more easily, able to adapt to change and </w:t>
      </w:r>
      <w:r w:rsidR="00016CF2" w:rsidRPr="00995384">
        <w:rPr>
          <w:rFonts w:ascii="Arial" w:hAnsi="Arial" w:cs="Arial"/>
          <w:sz w:val="24"/>
          <w:szCs w:val="24"/>
        </w:rPr>
        <w:t>can see the benefits of it.</w:t>
      </w:r>
    </w:p>
    <w:p w14:paraId="4F2A140D" w14:textId="1C502877" w:rsidR="00176C71" w:rsidRPr="00995384" w:rsidRDefault="00016CF2" w:rsidP="002A3DCE">
      <w:pPr>
        <w:spacing w:before="120" w:line="360" w:lineRule="auto"/>
        <w:rPr>
          <w:rFonts w:ascii="Arial" w:hAnsi="Arial" w:cs="Arial"/>
          <w:sz w:val="24"/>
          <w:szCs w:val="24"/>
        </w:rPr>
      </w:pPr>
      <w:r w:rsidRPr="00995384">
        <w:rPr>
          <w:rFonts w:ascii="Arial" w:hAnsi="Arial" w:cs="Arial"/>
          <w:sz w:val="24"/>
          <w:szCs w:val="24"/>
        </w:rPr>
        <w:t xml:space="preserve">As </w:t>
      </w:r>
      <w:r w:rsidRPr="00995384">
        <w:rPr>
          <w:rStyle w:val="normaltextrun"/>
          <w:rFonts w:ascii="Arial" w:hAnsi="Arial" w:cs="Arial"/>
          <w:sz w:val="24"/>
          <w:szCs w:val="24"/>
        </w:rPr>
        <w:t xml:space="preserve">Schein (2010) and </w:t>
      </w:r>
      <w:r w:rsidRPr="00995384">
        <w:rPr>
          <w:rFonts w:ascii="Arial" w:hAnsi="Arial" w:cs="Arial"/>
          <w:sz w:val="24"/>
          <w:szCs w:val="24"/>
        </w:rPr>
        <w:t>Karthikeyan (2019) have discussed, culture is made of multiple topics and therefore when implementing change, there are a wind range of aspects to consider.</w:t>
      </w:r>
    </w:p>
    <w:p w14:paraId="266B7E5D" w14:textId="5538DF56" w:rsidR="00F72C56" w:rsidRPr="00995384" w:rsidRDefault="005F6D7A" w:rsidP="002A3DCE">
      <w:pPr>
        <w:pStyle w:val="Heading1"/>
        <w:spacing w:before="120" w:after="160" w:line="360" w:lineRule="auto"/>
        <w:rPr>
          <w:rFonts w:ascii="Arial" w:hAnsi="Arial" w:cs="Arial"/>
          <w:b/>
          <w:bCs/>
          <w:sz w:val="24"/>
          <w:szCs w:val="24"/>
          <w:u w:val="single"/>
        </w:rPr>
      </w:pPr>
      <w:bookmarkStart w:id="8" w:name="_Toc161395376"/>
      <w:r w:rsidRPr="00995384">
        <w:rPr>
          <w:rFonts w:ascii="Arial" w:hAnsi="Arial" w:cs="Arial"/>
          <w:b/>
          <w:bCs/>
          <w:sz w:val="24"/>
          <w:szCs w:val="24"/>
          <w:u w:val="single"/>
        </w:rPr>
        <w:t>Organisational Change</w:t>
      </w:r>
      <w:bookmarkEnd w:id="8"/>
    </w:p>
    <w:p w14:paraId="2A1C4FC4" w14:textId="6B1AED19" w:rsidR="001B1004" w:rsidRPr="00995384" w:rsidRDefault="00980F33" w:rsidP="002A3DCE">
      <w:pPr>
        <w:spacing w:before="120" w:line="360" w:lineRule="auto"/>
        <w:rPr>
          <w:rFonts w:ascii="Arial" w:hAnsi="Arial" w:cs="Arial"/>
          <w:sz w:val="24"/>
          <w:szCs w:val="24"/>
        </w:rPr>
      </w:pPr>
      <w:r w:rsidRPr="00995384">
        <w:rPr>
          <w:rFonts w:ascii="Arial" w:hAnsi="Arial" w:cs="Arial"/>
          <w:sz w:val="24"/>
          <w:szCs w:val="24"/>
        </w:rPr>
        <w:t xml:space="preserve">It is critical that every organisation </w:t>
      </w:r>
      <w:r w:rsidR="008B33AD" w:rsidRPr="00995384">
        <w:rPr>
          <w:rFonts w:ascii="Arial" w:hAnsi="Arial" w:cs="Arial"/>
          <w:sz w:val="24"/>
          <w:szCs w:val="24"/>
        </w:rPr>
        <w:t>can</w:t>
      </w:r>
      <w:r w:rsidRPr="00995384">
        <w:rPr>
          <w:rFonts w:ascii="Arial" w:hAnsi="Arial" w:cs="Arial"/>
          <w:sz w:val="24"/>
          <w:szCs w:val="24"/>
        </w:rPr>
        <w:t xml:space="preserve"> adapt to </w:t>
      </w:r>
      <w:r w:rsidR="00E928E7" w:rsidRPr="00995384">
        <w:rPr>
          <w:rFonts w:ascii="Arial" w:hAnsi="Arial" w:cs="Arial"/>
          <w:sz w:val="24"/>
          <w:szCs w:val="24"/>
        </w:rPr>
        <w:t>change,</w:t>
      </w:r>
      <w:r w:rsidR="00095A48" w:rsidRPr="00995384">
        <w:rPr>
          <w:rFonts w:ascii="Arial" w:hAnsi="Arial" w:cs="Arial"/>
          <w:sz w:val="24"/>
          <w:szCs w:val="24"/>
        </w:rPr>
        <w:t xml:space="preserve"> or they can become stagnant and unable to continue to function effectively as methods of practice and technology change over time, as John Wooden, a famous basketball coach once </w:t>
      </w:r>
      <w:r w:rsidR="00443BF1" w:rsidRPr="00995384">
        <w:rPr>
          <w:rFonts w:ascii="Arial" w:hAnsi="Arial" w:cs="Arial"/>
          <w:sz w:val="24"/>
          <w:szCs w:val="24"/>
        </w:rPr>
        <w:t>stated,</w:t>
      </w:r>
      <w:r w:rsidR="00095A48" w:rsidRPr="00995384">
        <w:rPr>
          <w:rFonts w:ascii="Arial" w:hAnsi="Arial" w:cs="Arial"/>
          <w:sz w:val="24"/>
          <w:szCs w:val="24"/>
        </w:rPr>
        <w:t xml:space="preserve"> </w:t>
      </w:r>
      <w:r w:rsidR="001B1004" w:rsidRPr="00995384">
        <w:rPr>
          <w:rFonts w:ascii="Arial" w:hAnsi="Arial" w:cs="Arial"/>
          <w:sz w:val="24"/>
          <w:szCs w:val="24"/>
        </w:rPr>
        <w:t xml:space="preserve">“Failure isn’t fatal, but failure to change might be” </w:t>
      </w:r>
      <w:r w:rsidR="00571876" w:rsidRPr="00995384">
        <w:rPr>
          <w:rFonts w:ascii="Arial" w:hAnsi="Arial" w:cs="Arial"/>
          <w:sz w:val="24"/>
          <w:szCs w:val="24"/>
        </w:rPr>
        <w:t>(White, 2013)</w:t>
      </w:r>
    </w:p>
    <w:p w14:paraId="58360562" w14:textId="6FBD2DA4" w:rsidR="00571876" w:rsidRPr="00995384" w:rsidRDefault="003A772C" w:rsidP="002A3DCE">
      <w:pPr>
        <w:spacing w:before="120" w:line="360" w:lineRule="auto"/>
        <w:rPr>
          <w:rFonts w:ascii="Arial" w:hAnsi="Arial" w:cs="Arial"/>
          <w:sz w:val="24"/>
          <w:szCs w:val="24"/>
        </w:rPr>
      </w:pPr>
      <w:r w:rsidRPr="00995384">
        <w:rPr>
          <w:rFonts w:ascii="Arial" w:hAnsi="Arial" w:cs="Arial"/>
          <w:sz w:val="24"/>
          <w:szCs w:val="24"/>
        </w:rPr>
        <w:lastRenderedPageBreak/>
        <w:t xml:space="preserve">The introduction of change into an organisation is often one of the most difficult roles that a leader or manager will face (Kuntz, 2012) as its success depends on a multitude of complex factors such as </w:t>
      </w:r>
      <w:r w:rsidR="000E3457">
        <w:rPr>
          <w:rFonts w:ascii="Arial" w:hAnsi="Arial" w:cs="Arial"/>
          <w:sz w:val="24"/>
          <w:szCs w:val="24"/>
        </w:rPr>
        <w:t>work</w:t>
      </w:r>
      <w:r w:rsidRPr="00995384">
        <w:rPr>
          <w:rFonts w:ascii="Arial" w:hAnsi="Arial" w:cs="Arial"/>
          <w:sz w:val="24"/>
          <w:szCs w:val="24"/>
        </w:rPr>
        <w:t>force acceptance and participation, shared vision, excellent communication, and difficult social interactions including conflict management.  A high degree of emotional intelligence and leadership styles are required to ensure a successful transition takes place.</w:t>
      </w:r>
    </w:p>
    <w:p w14:paraId="54A99B50" w14:textId="2E86BC9B" w:rsidR="00895F10" w:rsidRPr="00995384" w:rsidRDefault="00443BF1" w:rsidP="002A3DCE">
      <w:pPr>
        <w:spacing w:before="120" w:line="360" w:lineRule="auto"/>
        <w:rPr>
          <w:rFonts w:ascii="Arial" w:hAnsi="Arial" w:cs="Arial"/>
          <w:sz w:val="24"/>
          <w:szCs w:val="24"/>
        </w:rPr>
      </w:pPr>
      <w:r w:rsidRPr="00995384">
        <w:rPr>
          <w:rFonts w:ascii="Arial" w:hAnsi="Arial" w:cs="Arial"/>
          <w:sz w:val="24"/>
          <w:szCs w:val="24"/>
        </w:rPr>
        <w:t xml:space="preserve">Kuntz (2012) has found that up to 70-80% of change initiatives fail despite a wealth of organisational strategies and models, she argues that the success of a change is highly dependant up on the acceptance of the workforce, the opportunity of the workforce to </w:t>
      </w:r>
      <w:r w:rsidR="00991DC7" w:rsidRPr="00995384">
        <w:rPr>
          <w:rFonts w:ascii="Arial" w:hAnsi="Arial" w:cs="Arial"/>
          <w:sz w:val="24"/>
          <w:szCs w:val="24"/>
        </w:rPr>
        <w:t xml:space="preserve">participate in the change and the development of relevant competencies to ensure </w:t>
      </w:r>
      <w:r w:rsidR="008616D2" w:rsidRPr="00995384">
        <w:rPr>
          <w:rFonts w:ascii="Arial" w:hAnsi="Arial" w:cs="Arial"/>
          <w:sz w:val="24"/>
          <w:szCs w:val="24"/>
        </w:rPr>
        <w:t>successful implementation</w:t>
      </w:r>
      <w:r w:rsidR="00991DC7" w:rsidRPr="00995384">
        <w:rPr>
          <w:rFonts w:ascii="Arial" w:hAnsi="Arial" w:cs="Arial"/>
          <w:sz w:val="24"/>
          <w:szCs w:val="24"/>
        </w:rPr>
        <w:t>.</w:t>
      </w:r>
    </w:p>
    <w:p w14:paraId="0A743D03" w14:textId="024DDE76" w:rsidR="00D54BAF" w:rsidRPr="00995384" w:rsidRDefault="008616D2" w:rsidP="002A3DCE">
      <w:pPr>
        <w:spacing w:before="120" w:line="360" w:lineRule="auto"/>
        <w:rPr>
          <w:rFonts w:ascii="Arial" w:hAnsi="Arial" w:cs="Arial"/>
          <w:sz w:val="24"/>
          <w:szCs w:val="24"/>
        </w:rPr>
      </w:pPr>
      <w:r w:rsidRPr="00995384">
        <w:rPr>
          <w:rFonts w:ascii="Arial" w:hAnsi="Arial" w:cs="Arial"/>
          <w:sz w:val="24"/>
          <w:szCs w:val="24"/>
        </w:rPr>
        <w:t xml:space="preserve">From reviewing this </w:t>
      </w:r>
      <w:r w:rsidR="009E322F" w:rsidRPr="00995384">
        <w:rPr>
          <w:rFonts w:ascii="Arial" w:hAnsi="Arial" w:cs="Arial"/>
          <w:sz w:val="24"/>
          <w:szCs w:val="24"/>
        </w:rPr>
        <w:t>research,</w:t>
      </w:r>
      <w:r w:rsidRPr="00995384">
        <w:rPr>
          <w:rFonts w:ascii="Arial" w:hAnsi="Arial" w:cs="Arial"/>
          <w:sz w:val="24"/>
          <w:szCs w:val="24"/>
        </w:rPr>
        <w:t xml:space="preserve"> </w:t>
      </w:r>
      <w:r w:rsidR="000E3457" w:rsidRPr="00995384">
        <w:rPr>
          <w:rFonts w:ascii="Arial" w:hAnsi="Arial" w:cs="Arial"/>
          <w:sz w:val="24"/>
          <w:szCs w:val="24"/>
        </w:rPr>
        <w:t>it</w:t>
      </w:r>
      <w:r w:rsidRPr="00995384">
        <w:rPr>
          <w:rFonts w:ascii="Arial" w:hAnsi="Arial" w:cs="Arial"/>
          <w:sz w:val="24"/>
          <w:szCs w:val="24"/>
        </w:rPr>
        <w:t xml:space="preserve"> is vital that any change implemented into WAST must have a clear aim and vision that can be shared and understood by the workforce </w:t>
      </w:r>
      <w:proofErr w:type="gramStart"/>
      <w:r w:rsidRPr="00995384">
        <w:rPr>
          <w:rFonts w:ascii="Arial" w:hAnsi="Arial" w:cs="Arial"/>
          <w:sz w:val="24"/>
          <w:szCs w:val="24"/>
        </w:rPr>
        <w:t>in order to</w:t>
      </w:r>
      <w:proofErr w:type="gramEnd"/>
      <w:r w:rsidRPr="00995384">
        <w:rPr>
          <w:rFonts w:ascii="Arial" w:hAnsi="Arial" w:cs="Arial"/>
          <w:sz w:val="24"/>
          <w:szCs w:val="24"/>
        </w:rPr>
        <w:t xml:space="preserve"> have their buy in and support in its implementation.</w:t>
      </w:r>
    </w:p>
    <w:p w14:paraId="5C37290A" w14:textId="5DDD3CCF" w:rsidR="00605901" w:rsidRPr="00995384" w:rsidRDefault="0071676F" w:rsidP="002A3DCE">
      <w:pPr>
        <w:pStyle w:val="Heading3"/>
        <w:spacing w:before="120" w:after="160" w:line="360" w:lineRule="auto"/>
        <w:rPr>
          <w:rFonts w:ascii="Arial" w:hAnsi="Arial" w:cs="Arial"/>
        </w:rPr>
      </w:pPr>
      <w:bookmarkStart w:id="9" w:name="_Toc161395377"/>
      <w:r w:rsidRPr="00995384">
        <w:rPr>
          <w:rFonts w:ascii="Arial" w:hAnsi="Arial" w:cs="Arial"/>
        </w:rPr>
        <w:t>Challenges</w:t>
      </w:r>
      <w:r w:rsidR="009E322F" w:rsidRPr="00995384">
        <w:rPr>
          <w:rFonts w:ascii="Arial" w:hAnsi="Arial" w:cs="Arial"/>
        </w:rPr>
        <w:t>/resistance</w:t>
      </w:r>
      <w:r w:rsidRPr="00995384">
        <w:rPr>
          <w:rFonts w:ascii="Arial" w:hAnsi="Arial" w:cs="Arial"/>
        </w:rPr>
        <w:t xml:space="preserve"> to organisational change</w:t>
      </w:r>
      <w:bookmarkEnd w:id="9"/>
    </w:p>
    <w:p w14:paraId="1AF819EB" w14:textId="7655ED1A" w:rsidR="00E860AB" w:rsidRPr="00995384" w:rsidRDefault="00D54BAF" w:rsidP="002A3DCE">
      <w:pPr>
        <w:spacing w:before="120" w:line="360" w:lineRule="auto"/>
        <w:rPr>
          <w:rFonts w:ascii="Arial" w:hAnsi="Arial" w:cs="Arial"/>
          <w:sz w:val="24"/>
          <w:szCs w:val="24"/>
        </w:rPr>
      </w:pPr>
      <w:r w:rsidRPr="00995384">
        <w:rPr>
          <w:rFonts w:ascii="Arial" w:hAnsi="Arial" w:cs="Arial"/>
          <w:sz w:val="24"/>
          <w:szCs w:val="24"/>
        </w:rPr>
        <w:t xml:space="preserve">As previously discussed with any change, their will always be individuals or groups who are resistant to the change for </w:t>
      </w:r>
      <w:proofErr w:type="gramStart"/>
      <w:r w:rsidRPr="00995384">
        <w:rPr>
          <w:rFonts w:ascii="Arial" w:hAnsi="Arial" w:cs="Arial"/>
          <w:sz w:val="24"/>
          <w:szCs w:val="24"/>
        </w:rPr>
        <w:t>a number of</w:t>
      </w:r>
      <w:proofErr w:type="gramEnd"/>
      <w:r w:rsidRPr="00995384">
        <w:rPr>
          <w:rFonts w:ascii="Arial" w:hAnsi="Arial" w:cs="Arial"/>
          <w:sz w:val="24"/>
          <w:szCs w:val="24"/>
        </w:rPr>
        <w:t xml:space="preserve"> factors such as anxiety about the future, a change in working patterns or a </w:t>
      </w:r>
      <w:r w:rsidR="007261E4" w:rsidRPr="00995384">
        <w:rPr>
          <w:rFonts w:ascii="Arial" w:hAnsi="Arial" w:cs="Arial"/>
          <w:sz w:val="24"/>
          <w:szCs w:val="24"/>
        </w:rPr>
        <w:t>scepticism</w:t>
      </w:r>
      <w:r w:rsidRPr="00995384">
        <w:rPr>
          <w:rFonts w:ascii="Arial" w:hAnsi="Arial" w:cs="Arial"/>
          <w:sz w:val="24"/>
          <w:szCs w:val="24"/>
        </w:rPr>
        <w:t xml:space="preserve"> about </w:t>
      </w:r>
      <w:r w:rsidR="007261E4" w:rsidRPr="00995384">
        <w:rPr>
          <w:rFonts w:ascii="Arial" w:hAnsi="Arial" w:cs="Arial"/>
          <w:sz w:val="24"/>
          <w:szCs w:val="24"/>
        </w:rPr>
        <w:t>ulterior</w:t>
      </w:r>
      <w:r w:rsidRPr="00995384">
        <w:rPr>
          <w:rFonts w:ascii="Arial" w:hAnsi="Arial" w:cs="Arial"/>
          <w:sz w:val="24"/>
          <w:szCs w:val="24"/>
        </w:rPr>
        <w:t xml:space="preserve"> motives.  Kotter and Schlesinger (1979)</w:t>
      </w:r>
      <w:r w:rsidR="007F505B" w:rsidRPr="00995384">
        <w:rPr>
          <w:rFonts w:ascii="Arial" w:hAnsi="Arial" w:cs="Arial"/>
          <w:sz w:val="24"/>
          <w:szCs w:val="24"/>
        </w:rPr>
        <w:t xml:space="preserve"> identified 4 key reasons why resistance to change occurs:</w:t>
      </w:r>
    </w:p>
    <w:p w14:paraId="1DBA036F" w14:textId="34D962C0" w:rsidR="007F505B" w:rsidRPr="00995384" w:rsidRDefault="00E62D03" w:rsidP="002A3DCE">
      <w:pPr>
        <w:pStyle w:val="ListParagraph"/>
        <w:numPr>
          <w:ilvl w:val="0"/>
          <w:numId w:val="54"/>
        </w:numPr>
        <w:spacing w:before="120" w:after="160" w:line="360" w:lineRule="auto"/>
        <w:rPr>
          <w:rFonts w:ascii="Arial" w:hAnsi="Arial" w:cs="Arial"/>
        </w:rPr>
      </w:pPr>
      <w:r w:rsidRPr="00995384">
        <w:rPr>
          <w:rFonts w:ascii="Arial" w:hAnsi="Arial" w:cs="Arial"/>
        </w:rPr>
        <w:t>Self-interest</w:t>
      </w:r>
      <w:r w:rsidR="007F505B" w:rsidRPr="00995384">
        <w:rPr>
          <w:rFonts w:ascii="Arial" w:hAnsi="Arial" w:cs="Arial"/>
        </w:rPr>
        <w:t xml:space="preserve">: </w:t>
      </w:r>
      <w:r w:rsidR="00E52B21" w:rsidRPr="00995384">
        <w:rPr>
          <w:rFonts w:ascii="Arial" w:hAnsi="Arial" w:cs="Arial"/>
        </w:rPr>
        <w:t>If someone perceives that the change being implemented might disadvantage them in some way such as a loss of power, money, or status, they become resistant to the change to maintain their own interests.</w:t>
      </w:r>
    </w:p>
    <w:p w14:paraId="2B0B5BAF" w14:textId="16B9FA49" w:rsidR="007F505B" w:rsidRPr="00995384" w:rsidRDefault="007F505B" w:rsidP="002A3DCE">
      <w:pPr>
        <w:pStyle w:val="ListParagraph"/>
        <w:numPr>
          <w:ilvl w:val="0"/>
          <w:numId w:val="54"/>
        </w:numPr>
        <w:spacing w:before="120" w:after="160" w:line="360" w:lineRule="auto"/>
        <w:rPr>
          <w:rFonts w:ascii="Arial" w:hAnsi="Arial" w:cs="Arial"/>
        </w:rPr>
      </w:pPr>
      <w:r w:rsidRPr="00995384">
        <w:rPr>
          <w:rFonts w:ascii="Arial" w:hAnsi="Arial" w:cs="Arial"/>
        </w:rPr>
        <w:t>Misunderstanding</w:t>
      </w:r>
      <w:r w:rsidR="00E52B21" w:rsidRPr="00995384">
        <w:rPr>
          <w:rFonts w:ascii="Arial" w:hAnsi="Arial" w:cs="Arial"/>
        </w:rPr>
        <w:t xml:space="preserve"> and lack of trust</w:t>
      </w:r>
      <w:r w:rsidRPr="00995384">
        <w:rPr>
          <w:rFonts w:ascii="Arial" w:hAnsi="Arial" w:cs="Arial"/>
        </w:rPr>
        <w:t xml:space="preserve">: </w:t>
      </w:r>
      <w:r w:rsidR="00E52B21" w:rsidRPr="00995384">
        <w:rPr>
          <w:rFonts w:ascii="Arial" w:hAnsi="Arial" w:cs="Arial"/>
        </w:rPr>
        <w:t>If the individual doesn’t trust their leader, then they are less likely to embrace change, therefore it is vital the leader shares the vision of the change with the staff members.</w:t>
      </w:r>
    </w:p>
    <w:p w14:paraId="4F461AC5" w14:textId="0AE423CA" w:rsidR="007F505B" w:rsidRPr="00995384" w:rsidRDefault="007F505B" w:rsidP="002A3DCE">
      <w:pPr>
        <w:pStyle w:val="ListParagraph"/>
        <w:numPr>
          <w:ilvl w:val="0"/>
          <w:numId w:val="54"/>
        </w:numPr>
        <w:spacing w:before="120" w:after="160" w:line="360" w:lineRule="auto"/>
        <w:rPr>
          <w:rFonts w:ascii="Arial" w:hAnsi="Arial" w:cs="Arial"/>
        </w:rPr>
      </w:pPr>
      <w:r w:rsidRPr="00995384">
        <w:rPr>
          <w:rFonts w:ascii="Arial" w:hAnsi="Arial" w:cs="Arial"/>
        </w:rPr>
        <w:t>Low tolerance to change</w:t>
      </w:r>
      <w:r w:rsidR="00E62D03" w:rsidRPr="00995384">
        <w:rPr>
          <w:rFonts w:ascii="Arial" w:hAnsi="Arial" w:cs="Arial"/>
        </w:rPr>
        <w:t>:</w:t>
      </w:r>
      <w:r w:rsidRPr="00995384">
        <w:rPr>
          <w:rFonts w:ascii="Arial" w:hAnsi="Arial" w:cs="Arial"/>
        </w:rPr>
        <w:t xml:space="preserve"> </w:t>
      </w:r>
      <w:r w:rsidR="00E52B21" w:rsidRPr="00995384">
        <w:rPr>
          <w:rFonts w:ascii="Arial" w:hAnsi="Arial" w:cs="Arial"/>
        </w:rPr>
        <w:t>Some individuals like stability and therefore fight to maintain the status quo, they find change daunting.</w:t>
      </w:r>
    </w:p>
    <w:p w14:paraId="43661C96" w14:textId="77777777" w:rsidR="00D77D2D" w:rsidRPr="00995384" w:rsidRDefault="007F505B" w:rsidP="002A3DCE">
      <w:pPr>
        <w:pStyle w:val="ListParagraph"/>
        <w:numPr>
          <w:ilvl w:val="0"/>
          <w:numId w:val="54"/>
        </w:numPr>
        <w:spacing w:before="120" w:after="160" w:line="360" w:lineRule="auto"/>
        <w:rPr>
          <w:rFonts w:ascii="Arial" w:hAnsi="Arial" w:cs="Arial"/>
        </w:rPr>
      </w:pPr>
      <w:r w:rsidRPr="00995384">
        <w:rPr>
          <w:rFonts w:ascii="Arial" w:hAnsi="Arial" w:cs="Arial"/>
        </w:rPr>
        <w:t xml:space="preserve">Different assessments or expectations: </w:t>
      </w:r>
      <w:r w:rsidR="009355FB" w:rsidRPr="00995384">
        <w:rPr>
          <w:rFonts w:ascii="Arial" w:hAnsi="Arial" w:cs="Arial"/>
        </w:rPr>
        <w:t>When a change is seen to benefit a particular team or group such as the management team over the other staff, this can lead to conflict if a group feels they are being disadvantaged.</w:t>
      </w:r>
    </w:p>
    <w:p w14:paraId="180D6870" w14:textId="4219D10F" w:rsidR="00E860AB" w:rsidRPr="00995384" w:rsidRDefault="005070DD" w:rsidP="002A3DCE">
      <w:pPr>
        <w:spacing w:before="120" w:line="360" w:lineRule="auto"/>
        <w:rPr>
          <w:rFonts w:ascii="Arial" w:hAnsi="Arial" w:cs="Arial"/>
          <w:sz w:val="24"/>
          <w:szCs w:val="24"/>
        </w:rPr>
      </w:pPr>
      <w:r w:rsidRPr="00995384">
        <w:rPr>
          <w:rFonts w:ascii="Arial" w:hAnsi="Arial" w:cs="Arial"/>
          <w:sz w:val="24"/>
          <w:szCs w:val="24"/>
        </w:rPr>
        <w:lastRenderedPageBreak/>
        <w:t>For</w:t>
      </w:r>
      <w:r w:rsidR="007F505B" w:rsidRPr="00995384">
        <w:rPr>
          <w:rFonts w:ascii="Arial" w:hAnsi="Arial" w:cs="Arial"/>
          <w:sz w:val="24"/>
          <w:szCs w:val="24"/>
        </w:rPr>
        <w:t xml:space="preserve"> any organisation to implement change is helpful to consider these 4 key reasons so that mitigation can be put in place to reduce their presence.</w:t>
      </w:r>
    </w:p>
    <w:p w14:paraId="71706B51" w14:textId="7375FF18" w:rsidR="002D7063" w:rsidRPr="00995384" w:rsidRDefault="0071676F" w:rsidP="002A3DCE">
      <w:pPr>
        <w:pStyle w:val="Heading3"/>
        <w:spacing w:before="120" w:after="160" w:line="360" w:lineRule="auto"/>
        <w:rPr>
          <w:rFonts w:ascii="Arial" w:hAnsi="Arial" w:cs="Arial"/>
        </w:rPr>
      </w:pPr>
      <w:bookmarkStart w:id="10" w:name="_Toc161395378"/>
      <w:r w:rsidRPr="00995384">
        <w:rPr>
          <w:rFonts w:ascii="Arial" w:hAnsi="Arial" w:cs="Arial"/>
        </w:rPr>
        <w:t xml:space="preserve">How external factors influence </w:t>
      </w:r>
      <w:proofErr w:type="gramStart"/>
      <w:r w:rsidR="000F40F5" w:rsidRPr="00995384">
        <w:rPr>
          <w:rFonts w:ascii="Arial" w:hAnsi="Arial" w:cs="Arial"/>
        </w:rPr>
        <w:t>change</w:t>
      </w:r>
      <w:bookmarkEnd w:id="10"/>
      <w:proofErr w:type="gramEnd"/>
    </w:p>
    <w:p w14:paraId="67EF468A" w14:textId="6E0684C9" w:rsidR="00544036" w:rsidRPr="00995384" w:rsidRDefault="00322E19" w:rsidP="002A3DCE">
      <w:pPr>
        <w:spacing w:before="120" w:line="360" w:lineRule="auto"/>
        <w:rPr>
          <w:rFonts w:ascii="Arial" w:hAnsi="Arial" w:cs="Arial"/>
          <w:sz w:val="24"/>
          <w:szCs w:val="24"/>
        </w:rPr>
      </w:pPr>
      <w:r w:rsidRPr="00995384">
        <w:rPr>
          <w:rFonts w:ascii="Arial" w:hAnsi="Arial" w:cs="Arial"/>
          <w:sz w:val="24"/>
          <w:szCs w:val="24"/>
        </w:rPr>
        <w:t xml:space="preserve">Although </w:t>
      </w:r>
      <w:r w:rsidR="00420589" w:rsidRPr="00995384">
        <w:rPr>
          <w:rFonts w:ascii="Arial" w:hAnsi="Arial" w:cs="Arial"/>
          <w:sz w:val="24"/>
          <w:szCs w:val="24"/>
        </w:rPr>
        <w:t xml:space="preserve">it has been argued that </w:t>
      </w:r>
      <w:r w:rsidRPr="00995384">
        <w:rPr>
          <w:rFonts w:ascii="Arial" w:hAnsi="Arial" w:cs="Arial"/>
          <w:sz w:val="24"/>
          <w:szCs w:val="24"/>
        </w:rPr>
        <w:t>the greatest factor in determining whether an organisational change will be successful is the individuals and processes themselves, change can also be influenced by environmental factors outside the organisation such as politic</w:t>
      </w:r>
      <w:r w:rsidR="00420589" w:rsidRPr="00995384">
        <w:rPr>
          <w:rFonts w:ascii="Arial" w:hAnsi="Arial" w:cs="Arial"/>
          <w:sz w:val="24"/>
          <w:szCs w:val="24"/>
        </w:rPr>
        <w:t>s, the economy, society, and technology (Barr and Dowding, 2016).  These factors can result in a failure to implement successful changes due to a loss of support, financial constraints and a higher expectation of both service users and staff.</w:t>
      </w:r>
    </w:p>
    <w:p w14:paraId="0DED8940" w14:textId="77777777" w:rsidR="00C82F17" w:rsidRPr="00995384" w:rsidRDefault="00C82F17" w:rsidP="002A3DCE">
      <w:pPr>
        <w:pStyle w:val="Heading3"/>
        <w:spacing w:before="120" w:after="160" w:line="360" w:lineRule="auto"/>
        <w:rPr>
          <w:rFonts w:ascii="Arial" w:hAnsi="Arial" w:cs="Arial"/>
        </w:rPr>
      </w:pPr>
      <w:bookmarkStart w:id="11" w:name="_Toc161395379"/>
      <w:r w:rsidRPr="00995384">
        <w:rPr>
          <w:rFonts w:ascii="Arial" w:hAnsi="Arial" w:cs="Arial"/>
        </w:rPr>
        <w:t xml:space="preserve">Barriers to implementing </w:t>
      </w:r>
      <w:proofErr w:type="gramStart"/>
      <w:r w:rsidRPr="00995384">
        <w:rPr>
          <w:rFonts w:ascii="Arial" w:hAnsi="Arial" w:cs="Arial"/>
        </w:rPr>
        <w:t>change</w:t>
      </w:r>
      <w:bookmarkEnd w:id="11"/>
      <w:proofErr w:type="gramEnd"/>
    </w:p>
    <w:p w14:paraId="6CB706A8" w14:textId="2D42C3AF" w:rsidR="00C82F17" w:rsidRPr="00995384" w:rsidRDefault="007D70A2" w:rsidP="002A3DCE">
      <w:pPr>
        <w:spacing w:before="120" w:line="360" w:lineRule="auto"/>
        <w:rPr>
          <w:rFonts w:ascii="Arial" w:hAnsi="Arial" w:cs="Arial"/>
          <w:sz w:val="24"/>
          <w:szCs w:val="24"/>
        </w:rPr>
      </w:pPr>
      <w:r w:rsidRPr="00995384">
        <w:rPr>
          <w:rFonts w:ascii="Arial" w:hAnsi="Arial" w:cs="Arial"/>
          <w:sz w:val="24"/>
          <w:szCs w:val="24"/>
        </w:rPr>
        <w:t xml:space="preserve">In any organisational change there will always be perceived benefits and drawbacks to it, it is important to understand any potential barriers that may occur so that they can be mitigated prior </w:t>
      </w:r>
      <w:r w:rsidR="000E3457">
        <w:rPr>
          <w:rFonts w:ascii="Arial" w:hAnsi="Arial" w:cs="Arial"/>
          <w:sz w:val="24"/>
          <w:szCs w:val="24"/>
        </w:rPr>
        <w:t>t</w:t>
      </w:r>
      <w:r w:rsidRPr="00995384">
        <w:rPr>
          <w:rFonts w:ascii="Arial" w:hAnsi="Arial" w:cs="Arial"/>
          <w:sz w:val="24"/>
          <w:szCs w:val="24"/>
        </w:rPr>
        <w:t>o implementation</w:t>
      </w:r>
      <w:r w:rsidR="000E3457">
        <w:rPr>
          <w:rFonts w:ascii="Arial" w:hAnsi="Arial" w:cs="Arial"/>
          <w:sz w:val="24"/>
          <w:szCs w:val="24"/>
        </w:rPr>
        <w:t>,</w:t>
      </w:r>
      <w:r w:rsidR="00172A17" w:rsidRPr="00995384">
        <w:rPr>
          <w:rFonts w:ascii="Arial" w:hAnsi="Arial" w:cs="Arial"/>
          <w:sz w:val="24"/>
          <w:szCs w:val="24"/>
        </w:rPr>
        <w:t xml:space="preserve"> </w:t>
      </w:r>
      <w:proofErr w:type="spellStart"/>
      <w:r w:rsidR="00172A17" w:rsidRPr="00995384">
        <w:rPr>
          <w:rFonts w:ascii="Arial" w:hAnsi="Arial" w:cs="Arial"/>
          <w:sz w:val="24"/>
          <w:szCs w:val="24"/>
        </w:rPr>
        <w:t>Guidet</w:t>
      </w:r>
      <w:proofErr w:type="spellEnd"/>
      <w:r w:rsidR="00172A17" w:rsidRPr="00995384">
        <w:rPr>
          <w:rFonts w:ascii="Arial" w:hAnsi="Arial" w:cs="Arial"/>
          <w:sz w:val="24"/>
          <w:szCs w:val="24"/>
        </w:rPr>
        <w:t xml:space="preserve"> et al (2016) </w:t>
      </w:r>
      <w:r w:rsidR="000E3457">
        <w:rPr>
          <w:rFonts w:ascii="Arial" w:hAnsi="Arial" w:cs="Arial"/>
          <w:sz w:val="24"/>
          <w:szCs w:val="24"/>
        </w:rPr>
        <w:t>argue</w:t>
      </w:r>
      <w:r w:rsidR="00E45B34" w:rsidRPr="00995384">
        <w:rPr>
          <w:rFonts w:ascii="Arial" w:hAnsi="Arial" w:cs="Arial"/>
          <w:sz w:val="24"/>
          <w:szCs w:val="24"/>
        </w:rPr>
        <w:t xml:space="preserve"> that the three greatest barriers to organisational change</w:t>
      </w:r>
      <w:r w:rsidR="00802C7E" w:rsidRPr="00995384">
        <w:rPr>
          <w:rFonts w:ascii="Arial" w:hAnsi="Arial" w:cs="Arial"/>
          <w:sz w:val="24"/>
          <w:szCs w:val="24"/>
        </w:rPr>
        <w:t xml:space="preserve"> are</w:t>
      </w:r>
      <w:r w:rsidR="00E45B34" w:rsidRPr="00995384">
        <w:rPr>
          <w:rFonts w:ascii="Arial" w:hAnsi="Arial" w:cs="Arial"/>
          <w:sz w:val="24"/>
          <w:szCs w:val="24"/>
        </w:rPr>
        <w:t>:</w:t>
      </w:r>
    </w:p>
    <w:p w14:paraId="7FE0971A" w14:textId="262891DF" w:rsidR="00E45B34" w:rsidRPr="00995384" w:rsidRDefault="00E45B34" w:rsidP="002A3DCE">
      <w:pPr>
        <w:pStyle w:val="ListParagraph"/>
        <w:numPr>
          <w:ilvl w:val="0"/>
          <w:numId w:val="56"/>
        </w:numPr>
        <w:spacing w:before="120" w:after="160" w:line="360" w:lineRule="auto"/>
        <w:rPr>
          <w:rFonts w:ascii="Arial" w:hAnsi="Arial" w:cs="Arial"/>
        </w:rPr>
      </w:pPr>
      <w:r w:rsidRPr="00995384">
        <w:rPr>
          <w:rFonts w:ascii="Arial" w:hAnsi="Arial" w:cs="Arial"/>
        </w:rPr>
        <w:t>Inadequate culture-shift planning</w:t>
      </w:r>
    </w:p>
    <w:p w14:paraId="01064D01" w14:textId="7D0A3DA5" w:rsidR="00E45B34" w:rsidRPr="00995384" w:rsidRDefault="00E45B34" w:rsidP="002A3DCE">
      <w:pPr>
        <w:pStyle w:val="ListParagraph"/>
        <w:numPr>
          <w:ilvl w:val="0"/>
          <w:numId w:val="56"/>
        </w:numPr>
        <w:spacing w:before="120" w:after="160" w:line="360" w:lineRule="auto"/>
        <w:rPr>
          <w:rFonts w:ascii="Arial" w:hAnsi="Arial" w:cs="Arial"/>
        </w:rPr>
      </w:pPr>
      <w:r w:rsidRPr="00995384">
        <w:rPr>
          <w:rFonts w:ascii="Arial" w:hAnsi="Arial" w:cs="Arial"/>
        </w:rPr>
        <w:t>Lack of employee involvement and</w:t>
      </w:r>
    </w:p>
    <w:p w14:paraId="1B5AA5F3" w14:textId="01A40282" w:rsidR="00CE70AB" w:rsidRPr="000E3457" w:rsidRDefault="00E45B34" w:rsidP="000E3457">
      <w:pPr>
        <w:pStyle w:val="ListParagraph"/>
        <w:numPr>
          <w:ilvl w:val="0"/>
          <w:numId w:val="56"/>
        </w:numPr>
        <w:spacing w:before="120" w:after="160" w:line="360" w:lineRule="auto"/>
        <w:rPr>
          <w:rFonts w:ascii="Arial" w:hAnsi="Arial" w:cs="Arial"/>
        </w:rPr>
      </w:pPr>
      <w:r w:rsidRPr="00995384">
        <w:rPr>
          <w:rFonts w:ascii="Arial" w:hAnsi="Arial" w:cs="Arial"/>
        </w:rPr>
        <w:t>Flawed communication and leadership strategies</w:t>
      </w:r>
    </w:p>
    <w:p w14:paraId="5AF06FFD" w14:textId="2016750C" w:rsidR="00CC5724" w:rsidRPr="00995384" w:rsidRDefault="0071676F" w:rsidP="002A3DCE">
      <w:pPr>
        <w:pStyle w:val="Heading2"/>
        <w:spacing w:before="120" w:after="160" w:line="360" w:lineRule="auto"/>
        <w:rPr>
          <w:rFonts w:ascii="Arial" w:hAnsi="Arial" w:cs="Arial"/>
          <w:sz w:val="24"/>
          <w:szCs w:val="24"/>
        </w:rPr>
      </w:pPr>
      <w:bookmarkStart w:id="12" w:name="_Toc161395380"/>
      <w:r w:rsidRPr="00995384">
        <w:rPr>
          <w:rFonts w:ascii="Arial" w:hAnsi="Arial" w:cs="Arial"/>
          <w:sz w:val="24"/>
          <w:szCs w:val="24"/>
        </w:rPr>
        <w:t xml:space="preserve">Change management </w:t>
      </w:r>
      <w:proofErr w:type="gramStart"/>
      <w:r w:rsidR="0064236B" w:rsidRPr="00995384">
        <w:rPr>
          <w:rFonts w:ascii="Arial" w:hAnsi="Arial" w:cs="Arial"/>
          <w:sz w:val="24"/>
          <w:szCs w:val="24"/>
        </w:rPr>
        <w:t>models</w:t>
      </w:r>
      <w:bookmarkEnd w:id="12"/>
      <w:proofErr w:type="gramEnd"/>
    </w:p>
    <w:p w14:paraId="566A25A6" w14:textId="1FB4B54E" w:rsidR="00EE2E29" w:rsidRPr="00995384" w:rsidRDefault="00CE70AB" w:rsidP="002A3DCE">
      <w:pPr>
        <w:spacing w:before="120" w:line="360" w:lineRule="auto"/>
        <w:rPr>
          <w:rFonts w:ascii="Arial" w:hAnsi="Arial" w:cs="Arial"/>
          <w:sz w:val="24"/>
          <w:szCs w:val="24"/>
        </w:rPr>
      </w:pPr>
      <w:r w:rsidRPr="00995384">
        <w:rPr>
          <w:rFonts w:ascii="Arial" w:hAnsi="Arial" w:cs="Arial"/>
          <w:sz w:val="24"/>
          <w:szCs w:val="24"/>
        </w:rPr>
        <w:t>As already discussed, introducing a change to an organisation can be an extremely difficult task that often results in failure, several models for change have been developed by experts in this area.  Some of these models will now be discussed and can be adopted into the change management plan.</w:t>
      </w:r>
    </w:p>
    <w:p w14:paraId="6AC6EA66" w14:textId="1B38371F" w:rsidR="00203D8B" w:rsidRPr="00995384" w:rsidRDefault="00203D8B" w:rsidP="002A3DCE">
      <w:pPr>
        <w:spacing w:before="120" w:line="360" w:lineRule="auto"/>
        <w:rPr>
          <w:rFonts w:ascii="Arial" w:hAnsi="Arial" w:cs="Arial"/>
          <w:sz w:val="24"/>
          <w:szCs w:val="24"/>
        </w:rPr>
      </w:pPr>
      <w:bookmarkStart w:id="13" w:name="_Toc161395381"/>
      <w:r w:rsidRPr="00176C71">
        <w:rPr>
          <w:rStyle w:val="Heading3Char"/>
          <w:rFonts w:ascii="Arial" w:hAnsi="Arial" w:cs="Arial"/>
        </w:rPr>
        <w:t>Lewin</w:t>
      </w:r>
      <w:bookmarkEnd w:id="13"/>
      <w:r w:rsidRPr="00995384">
        <w:rPr>
          <w:rFonts w:ascii="Arial" w:hAnsi="Arial" w:cs="Arial"/>
          <w:sz w:val="24"/>
          <w:szCs w:val="24"/>
        </w:rPr>
        <w:t xml:space="preserve"> (1951) developed </w:t>
      </w:r>
      <w:r w:rsidR="00EE2E29" w:rsidRPr="00995384">
        <w:rPr>
          <w:rFonts w:ascii="Arial" w:hAnsi="Arial" w:cs="Arial"/>
          <w:sz w:val="24"/>
          <w:szCs w:val="24"/>
        </w:rPr>
        <w:t xml:space="preserve">one of these </w:t>
      </w:r>
      <w:r w:rsidRPr="00995384">
        <w:rPr>
          <w:rFonts w:ascii="Arial" w:hAnsi="Arial" w:cs="Arial"/>
          <w:sz w:val="24"/>
          <w:szCs w:val="24"/>
        </w:rPr>
        <w:t>model</w:t>
      </w:r>
      <w:r w:rsidR="00EE2E29" w:rsidRPr="00995384">
        <w:rPr>
          <w:rFonts w:ascii="Arial" w:hAnsi="Arial" w:cs="Arial"/>
          <w:sz w:val="24"/>
          <w:szCs w:val="24"/>
        </w:rPr>
        <w:t>s</w:t>
      </w:r>
      <w:r w:rsidRPr="00995384">
        <w:rPr>
          <w:rFonts w:ascii="Arial" w:hAnsi="Arial" w:cs="Arial"/>
          <w:sz w:val="24"/>
          <w:szCs w:val="24"/>
        </w:rPr>
        <w:t xml:space="preserve"> for change and argued there are 3 key stages to any successful change, these are:</w:t>
      </w:r>
    </w:p>
    <w:p w14:paraId="6C1B3048" w14:textId="06729E8F" w:rsidR="00203D8B" w:rsidRPr="00995384" w:rsidRDefault="00203D8B" w:rsidP="002A3DCE">
      <w:pPr>
        <w:pStyle w:val="ListParagraph"/>
        <w:numPr>
          <w:ilvl w:val="0"/>
          <w:numId w:val="53"/>
        </w:numPr>
        <w:spacing w:before="120" w:after="160" w:line="360" w:lineRule="auto"/>
        <w:rPr>
          <w:rFonts w:ascii="Arial" w:hAnsi="Arial" w:cs="Arial"/>
        </w:rPr>
      </w:pPr>
      <w:r w:rsidRPr="00995384">
        <w:rPr>
          <w:rFonts w:ascii="Arial" w:hAnsi="Arial" w:cs="Arial"/>
        </w:rPr>
        <w:t xml:space="preserve">Unfreeze: </w:t>
      </w:r>
      <w:r w:rsidR="00B95618" w:rsidRPr="00995384">
        <w:rPr>
          <w:rFonts w:ascii="Arial" w:hAnsi="Arial" w:cs="Arial"/>
        </w:rPr>
        <w:t>This stage</w:t>
      </w:r>
      <w:r w:rsidR="00EE2E29" w:rsidRPr="00995384">
        <w:rPr>
          <w:rFonts w:ascii="Arial" w:hAnsi="Arial" w:cs="Arial"/>
        </w:rPr>
        <w:t xml:space="preserve"> involves unlocking the existing behaviour in that area</w:t>
      </w:r>
      <w:r w:rsidR="00507AFD" w:rsidRPr="00995384">
        <w:rPr>
          <w:rFonts w:ascii="Arial" w:hAnsi="Arial" w:cs="Arial"/>
        </w:rPr>
        <w:t xml:space="preserve"> and creating motivation/readiness for change.</w:t>
      </w:r>
    </w:p>
    <w:p w14:paraId="6A182347" w14:textId="56030D8D" w:rsidR="00203D8B" w:rsidRPr="00995384" w:rsidRDefault="00EE2E29" w:rsidP="002A3DCE">
      <w:pPr>
        <w:pStyle w:val="ListParagraph"/>
        <w:numPr>
          <w:ilvl w:val="0"/>
          <w:numId w:val="53"/>
        </w:numPr>
        <w:spacing w:before="120" w:after="160" w:line="360" w:lineRule="auto"/>
        <w:rPr>
          <w:rFonts w:ascii="Arial" w:hAnsi="Arial" w:cs="Arial"/>
        </w:rPr>
      </w:pPr>
      <w:r w:rsidRPr="00995384">
        <w:rPr>
          <w:rFonts w:ascii="Arial" w:hAnsi="Arial" w:cs="Arial"/>
        </w:rPr>
        <w:t>Change</w:t>
      </w:r>
      <w:r w:rsidR="00203D8B" w:rsidRPr="00995384">
        <w:rPr>
          <w:rFonts w:ascii="Arial" w:hAnsi="Arial" w:cs="Arial"/>
        </w:rPr>
        <w:t xml:space="preserve">: </w:t>
      </w:r>
      <w:r w:rsidR="00507AFD" w:rsidRPr="00995384">
        <w:rPr>
          <w:rFonts w:ascii="Arial" w:hAnsi="Arial" w:cs="Arial"/>
        </w:rPr>
        <w:t>Analysing the behaviour and implementing the change.</w:t>
      </w:r>
    </w:p>
    <w:p w14:paraId="31CEEF81" w14:textId="059F47D0" w:rsidR="00203D8B" w:rsidRPr="000E3457" w:rsidRDefault="00203D8B" w:rsidP="00372BD0">
      <w:pPr>
        <w:pStyle w:val="ListParagraph"/>
        <w:numPr>
          <w:ilvl w:val="0"/>
          <w:numId w:val="53"/>
        </w:numPr>
        <w:spacing w:before="120" w:after="160" w:line="360" w:lineRule="auto"/>
        <w:rPr>
          <w:rFonts w:ascii="Arial" w:hAnsi="Arial" w:cs="Arial"/>
        </w:rPr>
      </w:pPr>
      <w:r w:rsidRPr="00995384">
        <w:rPr>
          <w:rFonts w:ascii="Arial" w:hAnsi="Arial" w:cs="Arial"/>
        </w:rPr>
        <w:t xml:space="preserve">Refreeze: </w:t>
      </w:r>
      <w:r w:rsidR="00507AFD" w:rsidRPr="00995384">
        <w:rPr>
          <w:rFonts w:ascii="Arial" w:hAnsi="Arial" w:cs="Arial"/>
        </w:rPr>
        <w:t>Integrating the change and solidifying it into the organisation.</w:t>
      </w:r>
    </w:p>
    <w:p w14:paraId="5482D8D9" w14:textId="2C1BDD00" w:rsidR="00EE2E29" w:rsidRPr="00995384" w:rsidRDefault="00EE2E29" w:rsidP="00372BD0">
      <w:pPr>
        <w:spacing w:line="360" w:lineRule="auto"/>
        <w:jc w:val="center"/>
        <w:rPr>
          <w:rFonts w:ascii="Arial" w:hAnsi="Arial" w:cs="Arial"/>
          <w:sz w:val="24"/>
          <w:szCs w:val="24"/>
        </w:rPr>
      </w:pPr>
      <w:r w:rsidRPr="00995384">
        <w:rPr>
          <w:rFonts w:ascii="Arial" w:hAnsi="Arial" w:cs="Arial"/>
          <w:noProof/>
          <w:sz w:val="24"/>
          <w:szCs w:val="24"/>
        </w:rPr>
        <w:lastRenderedPageBreak/>
        <w:drawing>
          <wp:inline distT="0" distB="0" distL="0" distR="0" wp14:anchorId="090808C7" wp14:editId="27FB8F0B">
            <wp:extent cx="4022811" cy="1399430"/>
            <wp:effectExtent l="0" t="0" r="0" b="0"/>
            <wp:docPr id="744516643" name="Picture 3" descr="A diagram of a water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516643" name="Picture 3" descr="A diagram of a water cycle&#10;&#10;Description automatically generated"/>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b="17429"/>
                    <a:stretch/>
                  </pic:blipFill>
                  <pic:spPr bwMode="auto">
                    <a:xfrm>
                      <a:off x="0" y="0"/>
                      <a:ext cx="4033440" cy="1403128"/>
                    </a:xfrm>
                    <a:prstGeom prst="rect">
                      <a:avLst/>
                    </a:prstGeom>
                    <a:noFill/>
                    <a:ln>
                      <a:noFill/>
                    </a:ln>
                    <a:extLst>
                      <a:ext uri="{53640926-AAD7-44D8-BBD7-CCE9431645EC}">
                        <a14:shadowObscured xmlns:a14="http://schemas.microsoft.com/office/drawing/2010/main"/>
                      </a:ext>
                    </a:extLst>
                  </pic:spPr>
                </pic:pic>
              </a:graphicData>
            </a:graphic>
          </wp:inline>
        </w:drawing>
      </w:r>
    </w:p>
    <w:p w14:paraId="006DAC7F" w14:textId="05C5A3FA" w:rsidR="00EE2E29" w:rsidRPr="00995384" w:rsidRDefault="00EE2E29" w:rsidP="00372BD0">
      <w:pPr>
        <w:spacing w:line="360" w:lineRule="auto"/>
        <w:jc w:val="center"/>
        <w:rPr>
          <w:rFonts w:ascii="Arial" w:hAnsi="Arial" w:cs="Arial"/>
          <w:sz w:val="24"/>
          <w:szCs w:val="24"/>
        </w:rPr>
      </w:pPr>
      <w:r w:rsidRPr="00995384">
        <w:rPr>
          <w:rFonts w:ascii="Arial" w:hAnsi="Arial" w:cs="Arial"/>
          <w:sz w:val="24"/>
          <w:szCs w:val="24"/>
        </w:rPr>
        <w:t>Lucidchart.com (2023)</w:t>
      </w:r>
    </w:p>
    <w:p w14:paraId="56CB48E6" w14:textId="6812F014" w:rsidR="007E1BE4" w:rsidRPr="00995384" w:rsidRDefault="007E1BE4" w:rsidP="000E3457">
      <w:pPr>
        <w:spacing w:before="120" w:line="360" w:lineRule="auto"/>
        <w:rPr>
          <w:rFonts w:ascii="Arial" w:hAnsi="Arial" w:cs="Arial"/>
          <w:sz w:val="24"/>
          <w:szCs w:val="24"/>
        </w:rPr>
      </w:pPr>
      <w:r w:rsidRPr="00995384">
        <w:rPr>
          <w:rFonts w:ascii="Arial" w:hAnsi="Arial" w:cs="Arial"/>
          <w:sz w:val="24"/>
          <w:szCs w:val="24"/>
        </w:rPr>
        <w:t>Lewins model is simplistic in nature meaning it can be adapted to any change however it lacks depth of detail meaning it doesn’t adequately support any change</w:t>
      </w:r>
      <w:r w:rsidR="000E3457">
        <w:rPr>
          <w:rFonts w:ascii="Arial" w:hAnsi="Arial" w:cs="Arial"/>
          <w:sz w:val="24"/>
          <w:szCs w:val="24"/>
        </w:rPr>
        <w:t>, this</w:t>
      </w:r>
      <w:r w:rsidRPr="00995384">
        <w:rPr>
          <w:rFonts w:ascii="Arial" w:hAnsi="Arial" w:cs="Arial"/>
          <w:sz w:val="24"/>
          <w:szCs w:val="24"/>
        </w:rPr>
        <w:t xml:space="preserve"> could easily lead to a failure in the change being implemented.</w:t>
      </w:r>
    </w:p>
    <w:p w14:paraId="5C489CFF" w14:textId="523CBF7D" w:rsidR="007E1BE4" w:rsidRPr="00995384" w:rsidRDefault="007E1BE4" w:rsidP="000E3457">
      <w:pPr>
        <w:spacing w:before="120" w:line="360" w:lineRule="auto"/>
        <w:rPr>
          <w:rFonts w:ascii="Arial" w:hAnsi="Arial" w:cs="Arial"/>
          <w:sz w:val="24"/>
          <w:szCs w:val="24"/>
        </w:rPr>
      </w:pPr>
      <w:bookmarkStart w:id="14" w:name="_Toc161395382"/>
      <w:r w:rsidRPr="00176C71">
        <w:rPr>
          <w:rStyle w:val="Heading3Char"/>
          <w:rFonts w:ascii="Arial" w:hAnsi="Arial" w:cs="Arial"/>
        </w:rPr>
        <w:t>Tichy and DeVanna</w:t>
      </w:r>
      <w:bookmarkEnd w:id="14"/>
      <w:r w:rsidRPr="00995384">
        <w:rPr>
          <w:rFonts w:ascii="Arial" w:hAnsi="Arial" w:cs="Arial"/>
          <w:sz w:val="24"/>
          <w:szCs w:val="24"/>
        </w:rPr>
        <w:t xml:space="preserve"> (1990)</w:t>
      </w:r>
      <w:r w:rsidR="000E3457">
        <w:rPr>
          <w:rFonts w:ascii="Arial" w:hAnsi="Arial" w:cs="Arial"/>
          <w:sz w:val="24"/>
          <w:szCs w:val="24"/>
        </w:rPr>
        <w:t xml:space="preserve"> propose</w:t>
      </w:r>
      <w:r w:rsidRPr="00995384">
        <w:rPr>
          <w:rFonts w:ascii="Arial" w:hAnsi="Arial" w:cs="Arial"/>
          <w:sz w:val="24"/>
          <w:szCs w:val="24"/>
        </w:rPr>
        <w:t xml:space="preserve"> that</w:t>
      </w:r>
      <w:r w:rsidR="000E3457">
        <w:rPr>
          <w:rFonts w:ascii="Arial" w:hAnsi="Arial" w:cs="Arial"/>
          <w:sz w:val="24"/>
          <w:szCs w:val="24"/>
        </w:rPr>
        <w:t xml:space="preserve"> a</w:t>
      </w:r>
      <w:r w:rsidRPr="00995384">
        <w:rPr>
          <w:rFonts w:ascii="Arial" w:hAnsi="Arial" w:cs="Arial"/>
          <w:sz w:val="24"/>
          <w:szCs w:val="24"/>
        </w:rPr>
        <w:t xml:space="preserve"> leader can implement change through a 3-act process that is based on Transformational leadership.  This 3-act process is as follows:</w:t>
      </w:r>
    </w:p>
    <w:p w14:paraId="0E925162" w14:textId="75ADF394" w:rsidR="007E1BE4" w:rsidRPr="00995384" w:rsidRDefault="007E1BE4" w:rsidP="000E3457">
      <w:pPr>
        <w:spacing w:before="120" w:line="360" w:lineRule="auto"/>
        <w:rPr>
          <w:rFonts w:ascii="Arial" w:hAnsi="Arial" w:cs="Arial"/>
          <w:sz w:val="24"/>
          <w:szCs w:val="24"/>
        </w:rPr>
      </w:pPr>
      <w:r w:rsidRPr="00995384">
        <w:rPr>
          <w:rFonts w:ascii="Arial" w:hAnsi="Arial" w:cs="Arial"/>
          <w:sz w:val="24"/>
          <w:szCs w:val="24"/>
        </w:rPr>
        <w:t xml:space="preserve">Act 1 – </w:t>
      </w:r>
      <w:r w:rsidR="00DC3D29" w:rsidRPr="00995384">
        <w:rPr>
          <w:rFonts w:ascii="Arial" w:hAnsi="Arial" w:cs="Arial"/>
          <w:sz w:val="24"/>
          <w:szCs w:val="24"/>
        </w:rPr>
        <w:t xml:space="preserve">This involves recognising the need for change through firstly encouraging dissent and allowing people to disagree with the change, </w:t>
      </w:r>
      <w:r w:rsidR="000543E6" w:rsidRPr="00995384">
        <w:rPr>
          <w:rFonts w:ascii="Arial" w:hAnsi="Arial" w:cs="Arial"/>
          <w:sz w:val="24"/>
          <w:szCs w:val="24"/>
        </w:rPr>
        <w:t>encouraging staff to assess how the organisation meets it goals, then encouraging the organisation to assess it performance against other companies.</w:t>
      </w:r>
    </w:p>
    <w:p w14:paraId="39F0CB20" w14:textId="11963E99" w:rsidR="007E1BE4" w:rsidRPr="00995384" w:rsidRDefault="007E1BE4" w:rsidP="000E3457">
      <w:pPr>
        <w:spacing w:before="120" w:line="360" w:lineRule="auto"/>
        <w:rPr>
          <w:rFonts w:ascii="Arial" w:hAnsi="Arial" w:cs="Arial"/>
          <w:sz w:val="24"/>
          <w:szCs w:val="24"/>
        </w:rPr>
      </w:pPr>
      <w:r w:rsidRPr="00995384">
        <w:rPr>
          <w:rFonts w:ascii="Arial" w:hAnsi="Arial" w:cs="Arial"/>
          <w:sz w:val="24"/>
          <w:szCs w:val="24"/>
        </w:rPr>
        <w:t xml:space="preserve">Act 2 – </w:t>
      </w:r>
      <w:r w:rsidR="000543E6" w:rsidRPr="00995384">
        <w:rPr>
          <w:rFonts w:ascii="Arial" w:hAnsi="Arial" w:cs="Arial"/>
          <w:sz w:val="24"/>
          <w:szCs w:val="24"/>
        </w:rPr>
        <w:t xml:space="preserve">This involves creating a vision for change based on </w:t>
      </w:r>
      <w:r w:rsidR="000E3457" w:rsidRPr="00995384">
        <w:rPr>
          <w:rFonts w:ascii="Arial" w:hAnsi="Arial" w:cs="Arial"/>
          <w:sz w:val="24"/>
          <w:szCs w:val="24"/>
        </w:rPr>
        <w:t>several</w:t>
      </w:r>
      <w:r w:rsidR="000543E6" w:rsidRPr="00995384">
        <w:rPr>
          <w:rFonts w:ascii="Arial" w:hAnsi="Arial" w:cs="Arial"/>
          <w:sz w:val="24"/>
          <w:szCs w:val="24"/>
        </w:rPr>
        <w:t xml:space="preserve"> differing viewpoints and developing a mission statement.</w:t>
      </w:r>
    </w:p>
    <w:p w14:paraId="17BEFD76" w14:textId="4A1A3BF6" w:rsidR="007E1BE4" w:rsidRPr="00995384" w:rsidRDefault="007E1BE4" w:rsidP="000E3457">
      <w:pPr>
        <w:spacing w:before="120" w:line="360" w:lineRule="auto"/>
        <w:rPr>
          <w:rFonts w:ascii="Arial" w:hAnsi="Arial" w:cs="Arial"/>
          <w:sz w:val="24"/>
          <w:szCs w:val="24"/>
        </w:rPr>
      </w:pPr>
      <w:r w:rsidRPr="00995384">
        <w:rPr>
          <w:rFonts w:ascii="Arial" w:hAnsi="Arial" w:cs="Arial"/>
          <w:sz w:val="24"/>
          <w:szCs w:val="24"/>
        </w:rPr>
        <w:t xml:space="preserve">Act 3 – </w:t>
      </w:r>
      <w:r w:rsidR="000543E6" w:rsidRPr="00995384">
        <w:rPr>
          <w:rFonts w:ascii="Arial" w:hAnsi="Arial" w:cs="Arial"/>
          <w:sz w:val="24"/>
          <w:szCs w:val="24"/>
        </w:rPr>
        <w:t>This stage is breaking down he old structures and establishing new ones while finding followers to implement the new ideas.</w:t>
      </w:r>
    </w:p>
    <w:p w14:paraId="467E4BB7" w14:textId="7A18825C" w:rsidR="007E1BE4" w:rsidRPr="00995384" w:rsidRDefault="000543E6" w:rsidP="000E3457">
      <w:pPr>
        <w:spacing w:before="120" w:line="360" w:lineRule="auto"/>
        <w:rPr>
          <w:rFonts w:ascii="Arial" w:hAnsi="Arial" w:cs="Arial"/>
          <w:sz w:val="24"/>
          <w:szCs w:val="24"/>
        </w:rPr>
      </w:pPr>
      <w:r w:rsidRPr="00995384">
        <w:rPr>
          <w:rFonts w:ascii="Arial" w:hAnsi="Arial" w:cs="Arial"/>
          <w:sz w:val="24"/>
          <w:szCs w:val="24"/>
        </w:rPr>
        <w:t>The model is a process that occurs between leaders and followers where the followers gain a prominent position i</w:t>
      </w:r>
      <w:r w:rsidR="000E3457">
        <w:rPr>
          <w:rFonts w:ascii="Arial" w:hAnsi="Arial" w:cs="Arial"/>
          <w:sz w:val="24"/>
          <w:szCs w:val="24"/>
        </w:rPr>
        <w:t>n</w:t>
      </w:r>
      <w:r w:rsidRPr="00995384">
        <w:rPr>
          <w:rFonts w:ascii="Arial" w:hAnsi="Arial" w:cs="Arial"/>
          <w:sz w:val="24"/>
          <w:szCs w:val="24"/>
        </w:rPr>
        <w:t xml:space="preserve"> the change process, it is therefore an attractive model to transformational leadership styles.  However, it lacks clarity of the specific stages of change that need to take place and how the change will be implemented, </w:t>
      </w:r>
      <w:r w:rsidR="00C96D2C" w:rsidRPr="00995384">
        <w:rPr>
          <w:rFonts w:ascii="Arial" w:hAnsi="Arial" w:cs="Arial"/>
          <w:sz w:val="24"/>
          <w:szCs w:val="24"/>
        </w:rPr>
        <w:t>it can also be abused as charismatic leaders</w:t>
      </w:r>
      <w:r w:rsidR="004215A1" w:rsidRPr="00995384">
        <w:rPr>
          <w:rFonts w:ascii="Arial" w:hAnsi="Arial" w:cs="Arial"/>
          <w:sz w:val="24"/>
          <w:szCs w:val="24"/>
        </w:rPr>
        <w:t xml:space="preserve"> use</w:t>
      </w:r>
      <w:r w:rsidR="00C96D2C" w:rsidRPr="00995384">
        <w:rPr>
          <w:rFonts w:ascii="Arial" w:hAnsi="Arial" w:cs="Arial"/>
          <w:sz w:val="24"/>
          <w:szCs w:val="24"/>
        </w:rPr>
        <w:t xml:space="preserve"> </w:t>
      </w:r>
      <w:r w:rsidR="004215A1" w:rsidRPr="00995384">
        <w:rPr>
          <w:rFonts w:ascii="Arial" w:hAnsi="Arial" w:cs="Arial"/>
          <w:sz w:val="24"/>
          <w:szCs w:val="24"/>
        </w:rPr>
        <w:t xml:space="preserve">the </w:t>
      </w:r>
      <w:r w:rsidR="00C96D2C" w:rsidRPr="00995384">
        <w:rPr>
          <w:rFonts w:ascii="Arial" w:hAnsi="Arial" w:cs="Arial"/>
          <w:sz w:val="24"/>
          <w:szCs w:val="24"/>
        </w:rPr>
        <w:t>status given to them by the followers to implement destructive changes that may benefit the leader rather than the organisation (Northouse</w:t>
      </w:r>
      <w:r w:rsidR="004215A1" w:rsidRPr="00995384">
        <w:rPr>
          <w:rFonts w:ascii="Arial" w:hAnsi="Arial" w:cs="Arial"/>
          <w:sz w:val="24"/>
          <w:szCs w:val="24"/>
        </w:rPr>
        <w:t>, 2016</w:t>
      </w:r>
      <w:r w:rsidR="00C96D2C" w:rsidRPr="00995384">
        <w:rPr>
          <w:rFonts w:ascii="Arial" w:hAnsi="Arial" w:cs="Arial"/>
          <w:sz w:val="24"/>
          <w:szCs w:val="24"/>
        </w:rPr>
        <w:t>)</w:t>
      </w:r>
      <w:r w:rsidR="004215A1" w:rsidRPr="00995384">
        <w:rPr>
          <w:rFonts w:ascii="Arial" w:hAnsi="Arial" w:cs="Arial"/>
          <w:sz w:val="24"/>
          <w:szCs w:val="24"/>
        </w:rPr>
        <w:t>.</w:t>
      </w:r>
    </w:p>
    <w:p w14:paraId="3787DAB7" w14:textId="5464F647" w:rsidR="000A3917" w:rsidRPr="00995384" w:rsidRDefault="001A508F" w:rsidP="000E3457">
      <w:pPr>
        <w:spacing w:before="120" w:line="360" w:lineRule="auto"/>
        <w:rPr>
          <w:rFonts w:ascii="Arial" w:hAnsi="Arial" w:cs="Arial"/>
          <w:sz w:val="24"/>
          <w:szCs w:val="24"/>
        </w:rPr>
      </w:pPr>
      <w:bookmarkStart w:id="15" w:name="_Toc161395383"/>
      <w:r w:rsidRPr="001A508F">
        <w:rPr>
          <w:rStyle w:val="Heading3Char"/>
          <w:rFonts w:ascii="Arial" w:hAnsi="Arial" w:cs="Arial"/>
        </w:rPr>
        <w:t>Kotter</w:t>
      </w:r>
      <w:bookmarkEnd w:id="15"/>
      <w:r w:rsidRPr="001A508F">
        <w:rPr>
          <w:rFonts w:ascii="Arial" w:hAnsi="Arial" w:cs="Arial"/>
          <w:sz w:val="24"/>
          <w:szCs w:val="24"/>
        </w:rPr>
        <w:t xml:space="preserve"> </w:t>
      </w:r>
      <w:r w:rsidR="001B6713" w:rsidRPr="00995384">
        <w:rPr>
          <w:rFonts w:ascii="Arial" w:hAnsi="Arial" w:cs="Arial"/>
          <w:sz w:val="24"/>
          <w:szCs w:val="24"/>
        </w:rPr>
        <w:t xml:space="preserve">(2020) </w:t>
      </w:r>
      <w:r w:rsidRPr="001A508F">
        <w:rPr>
          <w:rFonts w:ascii="Arial" w:hAnsi="Arial" w:cs="Arial"/>
          <w:sz w:val="24"/>
          <w:szCs w:val="24"/>
        </w:rPr>
        <w:t>developed an 8-stage process which can be utilised to ensure a positive change in an organisation.</w:t>
      </w:r>
      <w:r w:rsidR="00D028B1" w:rsidRPr="00995384">
        <w:rPr>
          <w:rFonts w:ascii="Arial" w:hAnsi="Arial" w:cs="Arial"/>
          <w:sz w:val="24"/>
          <w:szCs w:val="24"/>
        </w:rPr>
        <w:t xml:space="preserve">  This process is designed to prepare and guide the team though the change:</w:t>
      </w:r>
    </w:p>
    <w:p w14:paraId="34CF9F5D" w14:textId="04321BF1" w:rsidR="00D028B1" w:rsidRPr="00995384" w:rsidRDefault="00D028B1" w:rsidP="00372BD0">
      <w:pPr>
        <w:spacing w:line="360" w:lineRule="auto"/>
        <w:jc w:val="center"/>
        <w:rPr>
          <w:rFonts w:ascii="Arial" w:hAnsi="Arial" w:cs="Arial"/>
          <w:sz w:val="24"/>
          <w:szCs w:val="24"/>
        </w:rPr>
      </w:pPr>
      <w:r w:rsidRPr="00995384">
        <w:rPr>
          <w:rFonts w:ascii="Arial" w:hAnsi="Arial" w:cs="Arial"/>
          <w:noProof/>
          <w:sz w:val="24"/>
          <w:szCs w:val="24"/>
        </w:rPr>
        <w:lastRenderedPageBreak/>
        <w:drawing>
          <wp:inline distT="0" distB="0" distL="0" distR="0" wp14:anchorId="11669757" wp14:editId="27C88D38">
            <wp:extent cx="3311484" cy="2228983"/>
            <wp:effectExtent l="0" t="0" r="3810" b="0"/>
            <wp:docPr id="1030" name="Picture 6" descr="Kotter's 8 step Model of Change">
              <a:extLst xmlns:a="http://schemas.openxmlformats.org/drawingml/2006/main">
                <a:ext uri="{FF2B5EF4-FFF2-40B4-BE49-F238E27FC236}">
                  <a16:creationId xmlns:a16="http://schemas.microsoft.com/office/drawing/2014/main" id="{0D706C4F-0A57-E964-BC52-A3827228960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 name="Picture 6" descr="Kotter's 8 step Model of Change">
                      <a:extLst>
                        <a:ext uri="{FF2B5EF4-FFF2-40B4-BE49-F238E27FC236}">
                          <a16:creationId xmlns:a16="http://schemas.microsoft.com/office/drawing/2014/main" id="{0D706C4F-0A57-E964-BC52-A38272289608}"/>
                        </a:ext>
                      </a:extLst>
                    </pic:cNvPr>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323727" cy="2237224"/>
                    </a:xfrm>
                    <a:prstGeom prst="rect">
                      <a:avLst/>
                    </a:prstGeom>
                    <a:noFill/>
                  </pic:spPr>
                </pic:pic>
              </a:graphicData>
            </a:graphic>
          </wp:inline>
        </w:drawing>
      </w:r>
    </w:p>
    <w:p w14:paraId="3BE9D03B" w14:textId="77777777" w:rsidR="00D028B1" w:rsidRPr="00995384" w:rsidRDefault="00D028B1" w:rsidP="00372BD0">
      <w:pPr>
        <w:spacing w:line="360" w:lineRule="auto"/>
        <w:jc w:val="center"/>
        <w:rPr>
          <w:rFonts w:ascii="Arial" w:hAnsi="Arial" w:cs="Arial"/>
          <w:sz w:val="24"/>
          <w:szCs w:val="24"/>
        </w:rPr>
      </w:pPr>
      <w:r w:rsidRPr="00995384">
        <w:rPr>
          <w:rFonts w:ascii="Arial" w:hAnsi="Arial" w:cs="Arial"/>
          <w:sz w:val="24"/>
          <w:szCs w:val="24"/>
        </w:rPr>
        <w:t>Managementstudyguide.com (2015)</w:t>
      </w:r>
    </w:p>
    <w:p w14:paraId="2CE3363D" w14:textId="71BFD065" w:rsidR="00D028B1" w:rsidRPr="001A508F" w:rsidRDefault="00D028B1" w:rsidP="00E3468C">
      <w:pPr>
        <w:spacing w:before="80" w:after="80" w:line="360" w:lineRule="auto"/>
        <w:rPr>
          <w:rFonts w:ascii="Arial" w:hAnsi="Arial" w:cs="Arial"/>
          <w:sz w:val="24"/>
          <w:szCs w:val="24"/>
        </w:rPr>
      </w:pPr>
      <w:r w:rsidRPr="001A508F">
        <w:rPr>
          <w:rFonts w:ascii="Arial" w:hAnsi="Arial" w:cs="Arial"/>
          <w:sz w:val="24"/>
          <w:szCs w:val="24"/>
        </w:rPr>
        <w:t>Step 1:</w:t>
      </w:r>
      <w:r w:rsidR="00594F40" w:rsidRPr="00995384">
        <w:rPr>
          <w:rFonts w:ascii="Arial" w:hAnsi="Arial" w:cs="Arial"/>
          <w:sz w:val="24"/>
          <w:szCs w:val="24"/>
        </w:rPr>
        <w:t xml:space="preserve"> Create Urgency through identifying potential threats or need for change.</w:t>
      </w:r>
    </w:p>
    <w:p w14:paraId="23A48AEB" w14:textId="71E89972" w:rsidR="00D028B1" w:rsidRPr="001A508F" w:rsidRDefault="00D028B1" w:rsidP="00E3468C">
      <w:pPr>
        <w:spacing w:before="80" w:after="80" w:line="360" w:lineRule="auto"/>
        <w:rPr>
          <w:rFonts w:ascii="Arial" w:hAnsi="Arial" w:cs="Arial"/>
          <w:sz w:val="24"/>
          <w:szCs w:val="24"/>
        </w:rPr>
      </w:pPr>
      <w:r w:rsidRPr="001A508F">
        <w:rPr>
          <w:rFonts w:ascii="Arial" w:hAnsi="Arial" w:cs="Arial"/>
          <w:sz w:val="24"/>
          <w:szCs w:val="24"/>
        </w:rPr>
        <w:t xml:space="preserve">Step 2: </w:t>
      </w:r>
      <w:r w:rsidR="00594F40" w:rsidRPr="00995384">
        <w:rPr>
          <w:rFonts w:ascii="Arial" w:hAnsi="Arial" w:cs="Arial"/>
          <w:sz w:val="24"/>
          <w:szCs w:val="24"/>
        </w:rPr>
        <w:t>Forming a powerful coalition made up of key leaders in the organisation.</w:t>
      </w:r>
    </w:p>
    <w:p w14:paraId="7A721B28" w14:textId="44A1177A" w:rsidR="00D028B1" w:rsidRPr="001A508F" w:rsidRDefault="00D028B1" w:rsidP="00E3468C">
      <w:pPr>
        <w:spacing w:before="80" w:after="80" w:line="360" w:lineRule="auto"/>
        <w:rPr>
          <w:rFonts w:ascii="Arial" w:hAnsi="Arial" w:cs="Arial"/>
          <w:sz w:val="24"/>
          <w:szCs w:val="24"/>
        </w:rPr>
      </w:pPr>
      <w:r w:rsidRPr="001A508F">
        <w:rPr>
          <w:rFonts w:ascii="Arial" w:hAnsi="Arial" w:cs="Arial"/>
          <w:sz w:val="24"/>
          <w:szCs w:val="24"/>
        </w:rPr>
        <w:t xml:space="preserve">Step 3: </w:t>
      </w:r>
      <w:r w:rsidR="00594F40" w:rsidRPr="00995384">
        <w:rPr>
          <w:rFonts w:ascii="Arial" w:hAnsi="Arial" w:cs="Arial"/>
          <w:sz w:val="24"/>
          <w:szCs w:val="24"/>
        </w:rPr>
        <w:t>Create a vision for change by linking several concepts and values into a cohesive aim.</w:t>
      </w:r>
    </w:p>
    <w:p w14:paraId="0688B9CE" w14:textId="49FAD545" w:rsidR="00D028B1" w:rsidRPr="001A508F" w:rsidRDefault="00D028B1" w:rsidP="00E3468C">
      <w:pPr>
        <w:spacing w:before="80" w:after="80" w:line="360" w:lineRule="auto"/>
        <w:rPr>
          <w:rFonts w:ascii="Arial" w:hAnsi="Arial" w:cs="Arial"/>
          <w:sz w:val="24"/>
          <w:szCs w:val="24"/>
        </w:rPr>
      </w:pPr>
      <w:r w:rsidRPr="001A508F">
        <w:rPr>
          <w:rFonts w:ascii="Arial" w:hAnsi="Arial" w:cs="Arial"/>
          <w:sz w:val="24"/>
          <w:szCs w:val="24"/>
        </w:rPr>
        <w:t xml:space="preserve">Step 4: </w:t>
      </w:r>
      <w:r w:rsidR="00594F40" w:rsidRPr="00995384">
        <w:rPr>
          <w:rFonts w:ascii="Arial" w:hAnsi="Arial" w:cs="Arial"/>
          <w:sz w:val="24"/>
          <w:szCs w:val="24"/>
        </w:rPr>
        <w:t>Communicate the vision frequently and powerfully through every aspect of the organisation.</w:t>
      </w:r>
    </w:p>
    <w:p w14:paraId="464CD972" w14:textId="3A769EFB" w:rsidR="00D028B1" w:rsidRPr="001A508F" w:rsidRDefault="00D028B1" w:rsidP="00E3468C">
      <w:pPr>
        <w:spacing w:before="80" w:after="80" w:line="360" w:lineRule="auto"/>
        <w:rPr>
          <w:rFonts w:ascii="Arial" w:hAnsi="Arial" w:cs="Arial"/>
          <w:sz w:val="24"/>
          <w:szCs w:val="24"/>
        </w:rPr>
      </w:pPr>
      <w:r w:rsidRPr="001A508F">
        <w:rPr>
          <w:rFonts w:ascii="Arial" w:hAnsi="Arial" w:cs="Arial"/>
          <w:sz w:val="24"/>
          <w:szCs w:val="24"/>
        </w:rPr>
        <w:t xml:space="preserve">Step 5: </w:t>
      </w:r>
      <w:r w:rsidR="00594F40" w:rsidRPr="00995384">
        <w:rPr>
          <w:rFonts w:ascii="Arial" w:hAnsi="Arial" w:cs="Arial"/>
          <w:sz w:val="24"/>
          <w:szCs w:val="24"/>
        </w:rPr>
        <w:t>Remove obstacles by helping staff see the vision and through putting in place structures change.</w:t>
      </w:r>
    </w:p>
    <w:p w14:paraId="0D3EBA71" w14:textId="73846F08" w:rsidR="00D028B1" w:rsidRPr="001A508F" w:rsidRDefault="00D028B1" w:rsidP="00E3468C">
      <w:pPr>
        <w:spacing w:before="80" w:after="80" w:line="360" w:lineRule="auto"/>
        <w:rPr>
          <w:rFonts w:ascii="Arial" w:hAnsi="Arial" w:cs="Arial"/>
          <w:sz w:val="24"/>
          <w:szCs w:val="24"/>
        </w:rPr>
      </w:pPr>
      <w:r w:rsidRPr="001A508F">
        <w:rPr>
          <w:rFonts w:ascii="Arial" w:hAnsi="Arial" w:cs="Arial"/>
          <w:sz w:val="24"/>
          <w:szCs w:val="24"/>
        </w:rPr>
        <w:t xml:space="preserve">Step 6: </w:t>
      </w:r>
      <w:r w:rsidR="00594F40" w:rsidRPr="00995384">
        <w:rPr>
          <w:rFonts w:ascii="Arial" w:hAnsi="Arial" w:cs="Arial"/>
          <w:sz w:val="24"/>
          <w:szCs w:val="24"/>
        </w:rPr>
        <w:t>Create short term wins by having short term goals that are easily achievable and rewarding successes.</w:t>
      </w:r>
    </w:p>
    <w:p w14:paraId="3A83343A" w14:textId="4C16695E" w:rsidR="00D028B1" w:rsidRPr="001A508F" w:rsidRDefault="00D028B1" w:rsidP="00E3468C">
      <w:pPr>
        <w:spacing w:before="80" w:after="80" w:line="360" w:lineRule="auto"/>
        <w:rPr>
          <w:rFonts w:ascii="Arial" w:hAnsi="Arial" w:cs="Arial"/>
          <w:sz w:val="24"/>
          <w:szCs w:val="24"/>
        </w:rPr>
      </w:pPr>
      <w:r w:rsidRPr="001A508F">
        <w:rPr>
          <w:rFonts w:ascii="Arial" w:hAnsi="Arial" w:cs="Arial"/>
          <w:sz w:val="24"/>
          <w:szCs w:val="24"/>
        </w:rPr>
        <w:t xml:space="preserve">Step 7: </w:t>
      </w:r>
      <w:r w:rsidR="00594F40" w:rsidRPr="00995384">
        <w:rPr>
          <w:rFonts w:ascii="Arial" w:hAnsi="Arial" w:cs="Arial"/>
          <w:sz w:val="24"/>
          <w:szCs w:val="24"/>
        </w:rPr>
        <w:t>Build on the change through continuous improvement.</w:t>
      </w:r>
    </w:p>
    <w:p w14:paraId="5677713B" w14:textId="6D9A0041" w:rsidR="00D028B1" w:rsidRPr="001A508F" w:rsidRDefault="00D028B1" w:rsidP="00E3468C">
      <w:pPr>
        <w:spacing w:before="80" w:after="80" w:line="360" w:lineRule="auto"/>
        <w:rPr>
          <w:rFonts w:ascii="Arial" w:hAnsi="Arial" w:cs="Arial"/>
          <w:sz w:val="24"/>
          <w:szCs w:val="24"/>
        </w:rPr>
      </w:pPr>
      <w:r w:rsidRPr="001A508F">
        <w:rPr>
          <w:rFonts w:ascii="Arial" w:hAnsi="Arial" w:cs="Arial"/>
          <w:sz w:val="24"/>
          <w:szCs w:val="24"/>
        </w:rPr>
        <w:t xml:space="preserve">Step 8: </w:t>
      </w:r>
      <w:r w:rsidR="00594F40" w:rsidRPr="00995384">
        <w:rPr>
          <w:rFonts w:ascii="Arial" w:hAnsi="Arial" w:cs="Arial"/>
          <w:sz w:val="24"/>
          <w:szCs w:val="24"/>
        </w:rPr>
        <w:t>Anchor the changes through embedding it into the culture of the organisation.</w:t>
      </w:r>
    </w:p>
    <w:p w14:paraId="3EAB2128" w14:textId="37F9C7C9" w:rsidR="00E860AB" w:rsidRPr="00995384" w:rsidRDefault="00594F40" w:rsidP="000A2342">
      <w:pPr>
        <w:spacing w:before="120" w:line="360" w:lineRule="auto"/>
        <w:rPr>
          <w:rFonts w:ascii="Arial" w:hAnsi="Arial" w:cs="Arial"/>
          <w:sz w:val="24"/>
          <w:szCs w:val="24"/>
        </w:rPr>
      </w:pPr>
      <w:r w:rsidRPr="00995384">
        <w:rPr>
          <w:rFonts w:ascii="Arial" w:hAnsi="Arial" w:cs="Arial"/>
          <w:sz w:val="24"/>
          <w:szCs w:val="24"/>
        </w:rPr>
        <w:t>Kotter’s 8 stage process is a step-by-step</w:t>
      </w:r>
      <w:r w:rsidR="00E3468C">
        <w:rPr>
          <w:rFonts w:ascii="Arial" w:hAnsi="Arial" w:cs="Arial"/>
          <w:sz w:val="24"/>
          <w:szCs w:val="24"/>
        </w:rPr>
        <w:t xml:space="preserve">, easy to follow </w:t>
      </w:r>
      <w:r w:rsidRPr="00995384">
        <w:rPr>
          <w:rFonts w:ascii="Arial" w:hAnsi="Arial" w:cs="Arial"/>
          <w:sz w:val="24"/>
          <w:szCs w:val="24"/>
        </w:rPr>
        <w:t>guide and is therefore very useful in implementing a successful organisational change.</w:t>
      </w:r>
      <w:r w:rsidR="008F6066" w:rsidRPr="00995384">
        <w:rPr>
          <w:rFonts w:ascii="Arial" w:hAnsi="Arial" w:cs="Arial"/>
          <w:sz w:val="24"/>
          <w:szCs w:val="24"/>
        </w:rPr>
        <w:t xml:space="preserve">  However, this process it very </w:t>
      </w:r>
      <w:r w:rsidR="00C62BC1" w:rsidRPr="00995384">
        <w:rPr>
          <w:rFonts w:ascii="Arial" w:hAnsi="Arial" w:cs="Arial"/>
          <w:sz w:val="24"/>
          <w:szCs w:val="24"/>
        </w:rPr>
        <w:t>top-heavy</w:t>
      </w:r>
      <w:r w:rsidR="008F6066" w:rsidRPr="00995384">
        <w:rPr>
          <w:rFonts w:ascii="Arial" w:hAnsi="Arial" w:cs="Arial"/>
          <w:sz w:val="24"/>
          <w:szCs w:val="24"/>
        </w:rPr>
        <w:t xml:space="preserve"> meaning that although </w:t>
      </w:r>
      <w:r w:rsidR="00E3468C" w:rsidRPr="00995384">
        <w:rPr>
          <w:rFonts w:ascii="Arial" w:hAnsi="Arial" w:cs="Arial"/>
          <w:sz w:val="24"/>
          <w:szCs w:val="24"/>
        </w:rPr>
        <w:t>all</w:t>
      </w:r>
      <w:r w:rsidR="008F6066" w:rsidRPr="00995384">
        <w:rPr>
          <w:rFonts w:ascii="Arial" w:hAnsi="Arial" w:cs="Arial"/>
          <w:sz w:val="24"/>
          <w:szCs w:val="24"/>
        </w:rPr>
        <w:t xml:space="preserve"> the team may be aware of the change and have some interaction with it, the followers are not involved in the creation of the vision which can lead to resentment and resistance for the employees.</w:t>
      </w:r>
    </w:p>
    <w:p w14:paraId="1F61ED02" w14:textId="404449BF" w:rsidR="007D70A2" w:rsidRPr="00995384" w:rsidRDefault="007D70A2" w:rsidP="000A2342">
      <w:pPr>
        <w:pStyle w:val="Heading1"/>
        <w:spacing w:before="120" w:after="160" w:line="360" w:lineRule="auto"/>
        <w:rPr>
          <w:rFonts w:ascii="Arial" w:hAnsi="Arial" w:cs="Arial"/>
          <w:b/>
          <w:bCs/>
          <w:sz w:val="24"/>
          <w:szCs w:val="24"/>
          <w:u w:val="single"/>
        </w:rPr>
      </w:pPr>
      <w:bookmarkStart w:id="16" w:name="_Toc161395384"/>
      <w:r w:rsidRPr="00995384">
        <w:rPr>
          <w:rFonts w:ascii="Arial" w:hAnsi="Arial" w:cs="Arial"/>
          <w:b/>
          <w:bCs/>
          <w:sz w:val="24"/>
          <w:szCs w:val="24"/>
          <w:u w:val="single"/>
        </w:rPr>
        <w:lastRenderedPageBreak/>
        <w:t xml:space="preserve">Changing attitudes to </w:t>
      </w:r>
      <w:r w:rsidR="000C4090" w:rsidRPr="00995384">
        <w:rPr>
          <w:rFonts w:ascii="Arial" w:hAnsi="Arial" w:cs="Arial"/>
          <w:b/>
          <w:bCs/>
          <w:sz w:val="24"/>
          <w:szCs w:val="24"/>
          <w:u w:val="single"/>
        </w:rPr>
        <w:t>CPD</w:t>
      </w:r>
      <w:r w:rsidRPr="00995384">
        <w:rPr>
          <w:rFonts w:ascii="Arial" w:hAnsi="Arial" w:cs="Arial"/>
          <w:b/>
          <w:bCs/>
          <w:sz w:val="24"/>
          <w:szCs w:val="24"/>
          <w:u w:val="single"/>
        </w:rPr>
        <w:t xml:space="preserve"> in </w:t>
      </w:r>
      <w:r w:rsidR="00784CD2" w:rsidRPr="00995384">
        <w:rPr>
          <w:rFonts w:ascii="Arial" w:hAnsi="Arial" w:cs="Arial"/>
          <w:b/>
          <w:bCs/>
          <w:sz w:val="24"/>
          <w:szCs w:val="24"/>
          <w:u w:val="single"/>
        </w:rPr>
        <w:t>the Welsh Ambulance Service</w:t>
      </w:r>
      <w:bookmarkEnd w:id="16"/>
    </w:p>
    <w:p w14:paraId="0ACE1CCD" w14:textId="77777777" w:rsidR="007D70A2" w:rsidRPr="00995384" w:rsidRDefault="007D70A2" w:rsidP="000A2342">
      <w:pPr>
        <w:pStyle w:val="Heading2"/>
        <w:spacing w:before="120" w:after="160" w:line="360" w:lineRule="auto"/>
        <w:rPr>
          <w:rFonts w:ascii="Arial" w:hAnsi="Arial" w:cs="Arial"/>
          <w:sz w:val="24"/>
          <w:szCs w:val="24"/>
        </w:rPr>
      </w:pPr>
      <w:bookmarkStart w:id="17" w:name="_Toc161395385"/>
      <w:r w:rsidRPr="00995384">
        <w:rPr>
          <w:rFonts w:ascii="Arial" w:hAnsi="Arial" w:cs="Arial"/>
          <w:sz w:val="24"/>
          <w:szCs w:val="24"/>
        </w:rPr>
        <w:t>Why is the change is required?</w:t>
      </w:r>
      <w:bookmarkEnd w:id="17"/>
    </w:p>
    <w:p w14:paraId="3D632FDD" w14:textId="28EE763A" w:rsidR="007D70A2" w:rsidRPr="00995384" w:rsidRDefault="007D70A2" w:rsidP="000A2342">
      <w:pPr>
        <w:spacing w:before="120" w:line="360" w:lineRule="auto"/>
        <w:rPr>
          <w:rFonts w:ascii="Arial" w:hAnsi="Arial" w:cs="Arial"/>
          <w:sz w:val="24"/>
          <w:szCs w:val="24"/>
        </w:rPr>
      </w:pPr>
      <w:r w:rsidRPr="00995384">
        <w:rPr>
          <w:rFonts w:ascii="Arial" w:hAnsi="Arial" w:cs="Arial"/>
          <w:sz w:val="24"/>
          <w:szCs w:val="24"/>
        </w:rPr>
        <w:t>As the health service has been put under increasing pressure</w:t>
      </w:r>
      <w:r w:rsidR="00F45648" w:rsidRPr="00995384">
        <w:rPr>
          <w:rFonts w:ascii="Arial" w:hAnsi="Arial" w:cs="Arial"/>
          <w:sz w:val="24"/>
          <w:szCs w:val="24"/>
        </w:rPr>
        <w:t xml:space="preserve"> by an increasingly aging population with higher care needs</w:t>
      </w:r>
      <w:r w:rsidRPr="00995384">
        <w:rPr>
          <w:rFonts w:ascii="Arial" w:hAnsi="Arial" w:cs="Arial"/>
          <w:sz w:val="24"/>
          <w:szCs w:val="24"/>
        </w:rPr>
        <w:t>, the ambulance service has been forced to continually operate at a higher level of escalation than normal</w:t>
      </w:r>
      <w:r w:rsidR="00184D5B" w:rsidRPr="00995384">
        <w:rPr>
          <w:rFonts w:ascii="Arial" w:hAnsi="Arial" w:cs="Arial"/>
          <w:sz w:val="24"/>
          <w:szCs w:val="24"/>
        </w:rPr>
        <w:t xml:space="preserve"> (WAST, 202</w:t>
      </w:r>
      <w:r w:rsidR="00F45648" w:rsidRPr="00995384">
        <w:rPr>
          <w:rFonts w:ascii="Arial" w:hAnsi="Arial" w:cs="Arial"/>
          <w:sz w:val="24"/>
          <w:szCs w:val="24"/>
        </w:rPr>
        <w:t>3</w:t>
      </w:r>
      <w:r w:rsidR="00184D5B" w:rsidRPr="00995384">
        <w:rPr>
          <w:rFonts w:ascii="Arial" w:hAnsi="Arial" w:cs="Arial"/>
          <w:sz w:val="24"/>
          <w:szCs w:val="24"/>
        </w:rPr>
        <w:t>)</w:t>
      </w:r>
      <w:r w:rsidRPr="00995384">
        <w:rPr>
          <w:rFonts w:ascii="Arial" w:hAnsi="Arial" w:cs="Arial"/>
          <w:sz w:val="24"/>
          <w:szCs w:val="24"/>
        </w:rPr>
        <w:t>, this has resulted in more focus on face-to-face care and less focus on training and staff development.  Since the Covid epidemic WAST has focused on quantity of staff rather than quality of training meaning that although several hundred more staff joined the service, the time wasn’t taken to adequately prepare them for the role or mentor them through their first year in service.  This, coupled with a workforce that spends most of its time queueing outside Hospital Emergency Departments means that we have an undertrained and deskilled workforce whose morale is starting to crack.  Through implementing a structured CPD plan to the service, I aim to increase the knowledge and skills of the workforce and provide a safe space for staff to make mistakes and improve their morale through working together as a team.</w:t>
      </w:r>
    </w:p>
    <w:p w14:paraId="213005A8" w14:textId="77777777" w:rsidR="007D70A2" w:rsidRPr="00176C71" w:rsidRDefault="007D70A2" w:rsidP="000A2342">
      <w:pPr>
        <w:pStyle w:val="Heading2"/>
        <w:spacing w:before="120" w:after="160" w:line="360" w:lineRule="auto"/>
        <w:rPr>
          <w:rFonts w:ascii="Arial" w:hAnsi="Arial" w:cs="Arial"/>
          <w:sz w:val="24"/>
          <w:szCs w:val="24"/>
        </w:rPr>
      </w:pPr>
      <w:bookmarkStart w:id="18" w:name="_Toc161395386"/>
      <w:r w:rsidRPr="00176C71">
        <w:rPr>
          <w:rFonts w:ascii="Arial" w:hAnsi="Arial" w:cs="Arial"/>
          <w:sz w:val="24"/>
          <w:szCs w:val="24"/>
        </w:rPr>
        <w:t>Change Management Plan</w:t>
      </w:r>
      <w:bookmarkEnd w:id="18"/>
    </w:p>
    <w:p w14:paraId="55B52441" w14:textId="2E421098" w:rsidR="00743F37" w:rsidRPr="00995384" w:rsidRDefault="004A6961" w:rsidP="000A2342">
      <w:pPr>
        <w:spacing w:before="120" w:line="360" w:lineRule="auto"/>
        <w:rPr>
          <w:rFonts w:ascii="Arial" w:hAnsi="Arial" w:cs="Arial"/>
          <w:sz w:val="24"/>
          <w:szCs w:val="24"/>
        </w:rPr>
      </w:pPr>
      <w:r w:rsidRPr="00995384">
        <w:rPr>
          <w:rFonts w:ascii="Arial" w:hAnsi="Arial" w:cs="Arial"/>
          <w:sz w:val="24"/>
          <w:szCs w:val="24"/>
        </w:rPr>
        <w:t xml:space="preserve">As the objective states, the change management plan is to overhaul the current Continuing Professional Development (CPD) model and move it from the current unstructured model that is overseen by Duty Operational Managers and move it to a clinically led peer driven model that is facilitated by Senior Paramedic leaders.  To ensure this change can be implemented successfully it is vital that a shared vision is </w:t>
      </w:r>
      <w:r w:rsidR="00985CF3" w:rsidRPr="00995384">
        <w:rPr>
          <w:rFonts w:ascii="Arial" w:hAnsi="Arial" w:cs="Arial"/>
          <w:sz w:val="24"/>
          <w:szCs w:val="24"/>
        </w:rPr>
        <w:t>created,</w:t>
      </w:r>
      <w:r w:rsidRPr="00995384">
        <w:rPr>
          <w:rFonts w:ascii="Arial" w:hAnsi="Arial" w:cs="Arial"/>
          <w:sz w:val="24"/>
          <w:szCs w:val="24"/>
        </w:rPr>
        <w:t xml:space="preserve"> and a change model is utilised to aid this change.</w:t>
      </w:r>
    </w:p>
    <w:p w14:paraId="3B59D72D" w14:textId="68A7567B" w:rsidR="00FC3E7E" w:rsidRPr="00995384" w:rsidRDefault="00FC3E7E" w:rsidP="000A2342">
      <w:pPr>
        <w:spacing w:before="120" w:line="360" w:lineRule="auto"/>
        <w:rPr>
          <w:rFonts w:ascii="Arial" w:hAnsi="Arial" w:cs="Arial"/>
          <w:sz w:val="24"/>
          <w:szCs w:val="24"/>
        </w:rPr>
      </w:pPr>
      <w:r w:rsidRPr="00995384">
        <w:rPr>
          <w:rFonts w:ascii="Arial" w:hAnsi="Arial" w:cs="Arial"/>
          <w:sz w:val="24"/>
          <w:szCs w:val="24"/>
        </w:rPr>
        <w:t>Specifically, the CPD Plan will be</w:t>
      </w:r>
      <w:r w:rsidR="000A2342">
        <w:rPr>
          <w:rFonts w:ascii="Arial" w:hAnsi="Arial" w:cs="Arial"/>
          <w:sz w:val="24"/>
          <w:szCs w:val="24"/>
        </w:rPr>
        <w:t>:</w:t>
      </w:r>
    </w:p>
    <w:p w14:paraId="07152CA2" w14:textId="50EF4AE1" w:rsidR="00FB2BFB" w:rsidRPr="00995384" w:rsidRDefault="00FB2BFB" w:rsidP="000A2342">
      <w:pPr>
        <w:pStyle w:val="ListParagraph"/>
        <w:numPr>
          <w:ilvl w:val="0"/>
          <w:numId w:val="20"/>
        </w:numPr>
        <w:spacing w:before="120" w:after="160" w:line="360" w:lineRule="auto"/>
        <w:rPr>
          <w:rFonts w:ascii="Arial" w:hAnsi="Arial" w:cs="Arial"/>
        </w:rPr>
      </w:pPr>
      <w:r w:rsidRPr="00995384">
        <w:rPr>
          <w:rFonts w:ascii="Arial" w:hAnsi="Arial" w:cs="Arial"/>
        </w:rPr>
        <w:t>Senior Paramedics to hold</w:t>
      </w:r>
      <w:r w:rsidR="000A2342">
        <w:rPr>
          <w:rFonts w:ascii="Arial" w:hAnsi="Arial" w:cs="Arial"/>
        </w:rPr>
        <w:t>ing</w:t>
      </w:r>
      <w:r w:rsidRPr="00995384">
        <w:rPr>
          <w:rFonts w:ascii="Arial" w:hAnsi="Arial" w:cs="Arial"/>
        </w:rPr>
        <w:t xml:space="preserve"> focus groups to determine staff needs.</w:t>
      </w:r>
    </w:p>
    <w:p w14:paraId="525DEE9C" w14:textId="40868558" w:rsidR="00FB2BFB" w:rsidRPr="00995384" w:rsidRDefault="00FB2BFB" w:rsidP="000A2342">
      <w:pPr>
        <w:pStyle w:val="ListParagraph"/>
        <w:numPr>
          <w:ilvl w:val="0"/>
          <w:numId w:val="20"/>
        </w:numPr>
        <w:spacing w:before="120" w:after="160" w:line="360" w:lineRule="auto"/>
        <w:rPr>
          <w:rFonts w:ascii="Arial" w:hAnsi="Arial" w:cs="Arial"/>
        </w:rPr>
      </w:pPr>
      <w:r w:rsidRPr="00995384">
        <w:rPr>
          <w:rFonts w:ascii="Arial" w:hAnsi="Arial" w:cs="Arial"/>
        </w:rPr>
        <w:t>Senior Paramedics to facilitat</w:t>
      </w:r>
      <w:r w:rsidR="000A2342">
        <w:rPr>
          <w:rFonts w:ascii="Arial" w:hAnsi="Arial" w:cs="Arial"/>
        </w:rPr>
        <w:t>ing</w:t>
      </w:r>
      <w:r w:rsidRPr="00995384">
        <w:rPr>
          <w:rFonts w:ascii="Arial" w:hAnsi="Arial" w:cs="Arial"/>
        </w:rPr>
        <w:t xml:space="preserve"> training days and develop</w:t>
      </w:r>
      <w:r w:rsidR="000A2342">
        <w:rPr>
          <w:rFonts w:ascii="Arial" w:hAnsi="Arial" w:cs="Arial"/>
        </w:rPr>
        <w:t>ing</w:t>
      </w:r>
      <w:r w:rsidRPr="00995384">
        <w:rPr>
          <w:rFonts w:ascii="Arial" w:hAnsi="Arial" w:cs="Arial"/>
        </w:rPr>
        <w:t xml:space="preserve"> staff centred CPD sessions.</w:t>
      </w:r>
    </w:p>
    <w:p w14:paraId="7897B381" w14:textId="1FEAC7BC" w:rsidR="00FB2BFB" w:rsidRPr="00995384" w:rsidRDefault="00FB2BFB" w:rsidP="000A2342">
      <w:pPr>
        <w:pStyle w:val="ListParagraph"/>
        <w:numPr>
          <w:ilvl w:val="0"/>
          <w:numId w:val="20"/>
        </w:numPr>
        <w:spacing w:before="120" w:after="160" w:line="360" w:lineRule="auto"/>
        <w:rPr>
          <w:rFonts w:ascii="Arial" w:hAnsi="Arial" w:cs="Arial"/>
        </w:rPr>
      </w:pPr>
      <w:r w:rsidRPr="00995384">
        <w:rPr>
          <w:rFonts w:ascii="Arial" w:hAnsi="Arial" w:cs="Arial"/>
        </w:rPr>
        <w:t>To invite local, expert, guest speakers to give presentations on a variety of topics.</w:t>
      </w:r>
    </w:p>
    <w:p w14:paraId="6ECE5E16" w14:textId="33AD713B" w:rsidR="00FB2BFB" w:rsidRPr="00995384" w:rsidRDefault="00FB2BFB" w:rsidP="000A2342">
      <w:pPr>
        <w:pStyle w:val="ListParagraph"/>
        <w:numPr>
          <w:ilvl w:val="0"/>
          <w:numId w:val="20"/>
        </w:numPr>
        <w:spacing w:before="120" w:after="160" w:line="360" w:lineRule="auto"/>
        <w:rPr>
          <w:rFonts w:ascii="Arial" w:hAnsi="Arial" w:cs="Arial"/>
        </w:rPr>
      </w:pPr>
      <w:r w:rsidRPr="00995384">
        <w:rPr>
          <w:rFonts w:ascii="Arial" w:hAnsi="Arial" w:cs="Arial"/>
        </w:rPr>
        <w:t>To set up practical skill station sessions giving staff a chance to practice their skills.</w:t>
      </w:r>
    </w:p>
    <w:p w14:paraId="7DFC6681" w14:textId="4D4A8A26" w:rsidR="00FB2BFB" w:rsidRPr="00995384" w:rsidRDefault="00FB2BFB" w:rsidP="000A2342">
      <w:pPr>
        <w:pStyle w:val="ListParagraph"/>
        <w:numPr>
          <w:ilvl w:val="0"/>
          <w:numId w:val="20"/>
        </w:numPr>
        <w:spacing w:before="120" w:after="160" w:line="360" w:lineRule="auto"/>
        <w:rPr>
          <w:rFonts w:ascii="Arial" w:hAnsi="Arial" w:cs="Arial"/>
        </w:rPr>
      </w:pPr>
      <w:r w:rsidRPr="00995384">
        <w:rPr>
          <w:rFonts w:ascii="Arial" w:hAnsi="Arial" w:cs="Arial"/>
        </w:rPr>
        <w:t xml:space="preserve">Running simulated incidents that give staff </w:t>
      </w:r>
      <w:r w:rsidR="000A2342">
        <w:rPr>
          <w:rFonts w:ascii="Arial" w:hAnsi="Arial" w:cs="Arial"/>
        </w:rPr>
        <w:t xml:space="preserve">a chance </w:t>
      </w:r>
      <w:r w:rsidRPr="00995384">
        <w:rPr>
          <w:rFonts w:ascii="Arial" w:hAnsi="Arial" w:cs="Arial"/>
        </w:rPr>
        <w:t>to put their knowledge and skills into practice in a supportive and safe environment.</w:t>
      </w:r>
    </w:p>
    <w:p w14:paraId="56F54E16" w14:textId="77777777" w:rsidR="00FB2BFB" w:rsidRPr="00995384" w:rsidRDefault="00FB2BFB" w:rsidP="000A2342">
      <w:pPr>
        <w:pStyle w:val="ListParagraph"/>
        <w:numPr>
          <w:ilvl w:val="0"/>
          <w:numId w:val="20"/>
        </w:numPr>
        <w:spacing w:before="120" w:after="160" w:line="360" w:lineRule="auto"/>
        <w:rPr>
          <w:rFonts w:ascii="Arial" w:hAnsi="Arial" w:cs="Arial"/>
        </w:rPr>
      </w:pPr>
      <w:r w:rsidRPr="00995384">
        <w:rPr>
          <w:rFonts w:ascii="Arial" w:hAnsi="Arial" w:cs="Arial"/>
        </w:rPr>
        <w:t>Providing proof of attendance and opportunities for staff to reflect on their practice.</w:t>
      </w:r>
    </w:p>
    <w:p w14:paraId="27F542EC" w14:textId="13BE48F2" w:rsidR="00FB2BFB" w:rsidRPr="00176C71" w:rsidRDefault="00FB2BFB" w:rsidP="000A2342">
      <w:pPr>
        <w:pStyle w:val="ListParagraph"/>
        <w:numPr>
          <w:ilvl w:val="0"/>
          <w:numId w:val="20"/>
        </w:numPr>
        <w:spacing w:before="120" w:after="160" w:line="360" w:lineRule="auto"/>
        <w:rPr>
          <w:rFonts w:ascii="Arial" w:hAnsi="Arial" w:cs="Arial"/>
        </w:rPr>
      </w:pPr>
      <w:r w:rsidRPr="00995384">
        <w:rPr>
          <w:rFonts w:ascii="Arial" w:hAnsi="Arial" w:cs="Arial"/>
        </w:rPr>
        <w:lastRenderedPageBreak/>
        <w:t>Providing feedback opportunities to allow staff to inform future training sessions.</w:t>
      </w:r>
      <w:r w:rsidR="00995384" w:rsidRPr="00176C71">
        <w:rPr>
          <w:rFonts w:ascii="Arial" w:hAnsi="Arial" w:cs="Arial"/>
        </w:rPr>
        <w:tab/>
      </w:r>
    </w:p>
    <w:p w14:paraId="5722E130" w14:textId="3D894BC7" w:rsidR="0071676F" w:rsidRPr="00176C71" w:rsidRDefault="0071676F" w:rsidP="000A2342">
      <w:pPr>
        <w:pStyle w:val="Heading2"/>
        <w:spacing w:before="120" w:after="160" w:line="360" w:lineRule="auto"/>
        <w:rPr>
          <w:rFonts w:ascii="Arial" w:hAnsi="Arial" w:cs="Arial"/>
          <w:sz w:val="24"/>
          <w:szCs w:val="24"/>
        </w:rPr>
      </w:pPr>
      <w:bookmarkStart w:id="19" w:name="_Toc161395387"/>
      <w:r w:rsidRPr="00176C71">
        <w:rPr>
          <w:rFonts w:ascii="Arial" w:hAnsi="Arial" w:cs="Arial"/>
          <w:sz w:val="24"/>
          <w:szCs w:val="24"/>
        </w:rPr>
        <w:t>Change in WAST</w:t>
      </w:r>
      <w:bookmarkEnd w:id="19"/>
    </w:p>
    <w:p w14:paraId="0D8DB705" w14:textId="3FA2B97C" w:rsidR="00202D18" w:rsidRPr="00995384" w:rsidRDefault="00202D18" w:rsidP="000A2342">
      <w:pPr>
        <w:tabs>
          <w:tab w:val="left" w:pos="1240"/>
        </w:tabs>
        <w:spacing w:before="120" w:line="360" w:lineRule="auto"/>
        <w:rPr>
          <w:rFonts w:ascii="Arial" w:hAnsi="Arial" w:cs="Arial"/>
          <w:sz w:val="24"/>
          <w:szCs w:val="24"/>
        </w:rPr>
      </w:pPr>
      <w:r w:rsidRPr="00995384">
        <w:rPr>
          <w:rFonts w:ascii="Arial" w:hAnsi="Arial" w:cs="Arial"/>
          <w:sz w:val="24"/>
          <w:szCs w:val="24"/>
        </w:rPr>
        <w:t>Although the Welsh Ambulance Service prides itself on being an inclusive and forward-thinking organisation, it is important to investigate how the service reacts to change.  WAST states it encourages innovation and new ideas from its workforce and has developed an improvement and innovation network (WINN, Appendix 5)</w:t>
      </w:r>
      <w:r w:rsidR="000A2342">
        <w:rPr>
          <w:rFonts w:ascii="Arial" w:hAnsi="Arial" w:cs="Arial"/>
          <w:sz w:val="24"/>
          <w:szCs w:val="24"/>
        </w:rPr>
        <w:t>.</w:t>
      </w:r>
    </w:p>
    <w:p w14:paraId="10B30167" w14:textId="77777777" w:rsidR="00202D18" w:rsidRPr="00995384" w:rsidRDefault="00202D18" w:rsidP="00372BD0">
      <w:pPr>
        <w:tabs>
          <w:tab w:val="left" w:pos="1240"/>
        </w:tabs>
        <w:spacing w:line="360" w:lineRule="auto"/>
        <w:jc w:val="center"/>
        <w:rPr>
          <w:rFonts w:ascii="Arial" w:hAnsi="Arial" w:cs="Arial"/>
          <w:sz w:val="24"/>
          <w:szCs w:val="24"/>
        </w:rPr>
      </w:pPr>
      <w:r w:rsidRPr="00995384">
        <w:rPr>
          <w:rFonts w:ascii="Arial" w:hAnsi="Arial" w:cs="Arial"/>
          <w:noProof/>
          <w:sz w:val="24"/>
          <w:szCs w:val="24"/>
        </w:rPr>
        <w:drawing>
          <wp:inline distT="0" distB="0" distL="0" distR="0" wp14:anchorId="3E4983F1" wp14:editId="647669A0">
            <wp:extent cx="2622652" cy="1181686"/>
            <wp:effectExtent l="95250" t="76200" r="101600" b="76200"/>
            <wp:docPr id="8265318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380676" name="Picture 1" descr="A screenshot of a computer&#10;&#10;Description automatically generated"/>
                    <pic:cNvPicPr/>
                  </pic:nvPicPr>
                  <pic:blipFill rotWithShape="1">
                    <a:blip r:embed="rId18"/>
                    <a:srcRect l="70689" t="69619" r="21754" b="18961"/>
                    <a:stretch/>
                  </pic:blipFill>
                  <pic:spPr bwMode="auto">
                    <a:xfrm>
                      <a:off x="0" y="0"/>
                      <a:ext cx="2622652" cy="1181686"/>
                    </a:xfrm>
                    <a:prstGeom prst="rect">
                      <a:avLst/>
                    </a:prstGeom>
                    <a:ln>
                      <a:noFill/>
                    </a:ln>
                    <a:effectLst>
                      <a:outerShdw blurRad="63500" sx="102000" sy="102000" algn="ctr" rotWithShape="0">
                        <a:prstClr val="black"/>
                      </a:outerShdw>
                    </a:effectLst>
                    <a:extLst>
                      <a:ext uri="{53640926-AAD7-44D8-BBD7-CCE9431645EC}">
                        <a14:shadowObscured xmlns:a14="http://schemas.microsoft.com/office/drawing/2010/main"/>
                      </a:ext>
                    </a:extLst>
                  </pic:spPr>
                </pic:pic>
              </a:graphicData>
            </a:graphic>
          </wp:inline>
        </w:drawing>
      </w:r>
    </w:p>
    <w:p w14:paraId="59D947A9" w14:textId="31EE5052" w:rsidR="00654CB9" w:rsidRPr="00995384" w:rsidRDefault="00654CB9" w:rsidP="00372BD0">
      <w:pPr>
        <w:tabs>
          <w:tab w:val="left" w:pos="1240"/>
        </w:tabs>
        <w:spacing w:line="360" w:lineRule="auto"/>
        <w:jc w:val="center"/>
        <w:rPr>
          <w:rFonts w:ascii="Arial" w:hAnsi="Arial" w:cs="Arial"/>
          <w:sz w:val="24"/>
          <w:szCs w:val="24"/>
        </w:rPr>
      </w:pPr>
      <w:r w:rsidRPr="00995384">
        <w:rPr>
          <w:rFonts w:ascii="Arial" w:hAnsi="Arial" w:cs="Arial"/>
          <w:sz w:val="24"/>
          <w:szCs w:val="24"/>
        </w:rPr>
        <w:t>WAST (2023)</w:t>
      </w:r>
    </w:p>
    <w:p w14:paraId="16B590CB" w14:textId="24EF793F" w:rsidR="005D2D74" w:rsidRPr="00176C71" w:rsidRDefault="007D70A2" w:rsidP="00FC3E7E">
      <w:pPr>
        <w:pStyle w:val="Heading2"/>
        <w:rPr>
          <w:rFonts w:ascii="Arial" w:hAnsi="Arial" w:cs="Arial"/>
          <w:sz w:val="24"/>
          <w:szCs w:val="24"/>
        </w:rPr>
      </w:pPr>
      <w:bookmarkStart w:id="20" w:name="_Toc161395388"/>
      <w:r w:rsidRPr="00176C71">
        <w:rPr>
          <w:rFonts w:ascii="Arial" w:hAnsi="Arial" w:cs="Arial"/>
          <w:sz w:val="24"/>
          <w:szCs w:val="24"/>
        </w:rPr>
        <w:t xml:space="preserve">Barriers to the CPD Change </w:t>
      </w:r>
      <w:proofErr w:type="gramStart"/>
      <w:r w:rsidR="009A6D7C" w:rsidRPr="00176C71">
        <w:rPr>
          <w:rFonts w:ascii="Arial" w:hAnsi="Arial" w:cs="Arial"/>
          <w:sz w:val="24"/>
          <w:szCs w:val="24"/>
        </w:rPr>
        <w:t>project</w:t>
      </w:r>
      <w:bookmarkEnd w:id="20"/>
      <w:proofErr w:type="gramEnd"/>
    </w:p>
    <w:p w14:paraId="038367EA" w14:textId="76000C0D" w:rsidR="007D70A2" w:rsidRPr="00995384" w:rsidRDefault="007D70A2" w:rsidP="00372BD0">
      <w:pPr>
        <w:spacing w:line="360" w:lineRule="auto"/>
        <w:rPr>
          <w:rFonts w:ascii="Arial" w:hAnsi="Arial" w:cs="Arial"/>
          <w:sz w:val="24"/>
          <w:szCs w:val="24"/>
        </w:rPr>
      </w:pPr>
      <w:r w:rsidRPr="00995384">
        <w:rPr>
          <w:rFonts w:ascii="Arial" w:hAnsi="Arial" w:cs="Arial"/>
          <w:sz w:val="24"/>
          <w:szCs w:val="24"/>
        </w:rPr>
        <w:t xml:space="preserve">In WAST, </w:t>
      </w:r>
      <w:r w:rsidRPr="00AF7726">
        <w:rPr>
          <w:rFonts w:ascii="Arial" w:hAnsi="Arial" w:cs="Arial"/>
          <w:sz w:val="24"/>
          <w:szCs w:val="24"/>
        </w:rPr>
        <w:t xml:space="preserve">Barriers </w:t>
      </w:r>
      <w:r w:rsidR="00753F25" w:rsidRPr="00995384">
        <w:rPr>
          <w:rFonts w:ascii="Arial" w:hAnsi="Arial" w:cs="Arial"/>
          <w:sz w:val="24"/>
          <w:szCs w:val="24"/>
        </w:rPr>
        <w:t xml:space="preserve">to implementation of the plan </w:t>
      </w:r>
      <w:r w:rsidRPr="00AF7726">
        <w:rPr>
          <w:rFonts w:ascii="Arial" w:hAnsi="Arial" w:cs="Arial"/>
          <w:sz w:val="24"/>
          <w:szCs w:val="24"/>
        </w:rPr>
        <w:t>may include</w:t>
      </w:r>
      <w:r w:rsidRPr="00995384">
        <w:rPr>
          <w:rFonts w:ascii="Arial" w:hAnsi="Arial" w:cs="Arial"/>
          <w:sz w:val="24"/>
          <w:szCs w:val="24"/>
        </w:rPr>
        <w:t>:</w:t>
      </w:r>
    </w:p>
    <w:p w14:paraId="633628BD" w14:textId="3A22F5B2" w:rsidR="007D70A2" w:rsidRPr="00995384" w:rsidRDefault="00753F25" w:rsidP="00753F25">
      <w:pPr>
        <w:pStyle w:val="ListParagraph"/>
        <w:numPr>
          <w:ilvl w:val="0"/>
          <w:numId w:val="57"/>
        </w:numPr>
        <w:spacing w:line="360" w:lineRule="auto"/>
        <w:rPr>
          <w:rFonts w:ascii="Arial" w:hAnsi="Arial" w:cs="Arial"/>
        </w:rPr>
      </w:pPr>
      <w:r w:rsidRPr="00995384">
        <w:rPr>
          <w:rFonts w:ascii="Arial" w:hAnsi="Arial" w:cs="Arial"/>
        </w:rPr>
        <w:t xml:space="preserve">A </w:t>
      </w:r>
      <w:r w:rsidR="007D70A2" w:rsidRPr="00995384">
        <w:rPr>
          <w:rFonts w:ascii="Arial" w:hAnsi="Arial" w:cs="Arial"/>
        </w:rPr>
        <w:t>l</w:t>
      </w:r>
      <w:r w:rsidR="007D70A2" w:rsidRPr="00995384">
        <w:rPr>
          <w:rFonts w:ascii="Arial" w:eastAsia="Calibri" w:hAnsi="Arial" w:cs="Arial"/>
        </w:rPr>
        <w:t>ack of uptake by staff as some staff would be concerned about being put on the spot and therefore</w:t>
      </w:r>
      <w:r w:rsidRPr="00995384">
        <w:rPr>
          <w:rFonts w:ascii="Arial" w:eastAsia="Calibri" w:hAnsi="Arial" w:cs="Arial"/>
        </w:rPr>
        <w:t xml:space="preserve"> anxious about attending</w:t>
      </w:r>
      <w:r w:rsidR="007D70A2" w:rsidRPr="00995384">
        <w:rPr>
          <w:rFonts w:ascii="Arial" w:eastAsia="Calibri" w:hAnsi="Arial" w:cs="Arial"/>
        </w:rPr>
        <w:t xml:space="preserve"> training sessions.</w:t>
      </w:r>
    </w:p>
    <w:p w14:paraId="2FC5C55C" w14:textId="60194DE9" w:rsidR="007D70A2" w:rsidRPr="00995384" w:rsidRDefault="007D70A2" w:rsidP="00753F25">
      <w:pPr>
        <w:pStyle w:val="ListParagraph"/>
        <w:numPr>
          <w:ilvl w:val="0"/>
          <w:numId w:val="57"/>
        </w:numPr>
        <w:spacing w:line="360" w:lineRule="auto"/>
        <w:rPr>
          <w:rFonts w:ascii="Arial" w:hAnsi="Arial" w:cs="Arial"/>
        </w:rPr>
      </w:pPr>
      <w:r w:rsidRPr="00995384">
        <w:rPr>
          <w:rFonts w:ascii="Arial" w:eastAsia="Calibri" w:hAnsi="Arial" w:cs="Arial"/>
        </w:rPr>
        <w:t xml:space="preserve">At times of extreme pressure on the service, such as Reap 4 </w:t>
      </w:r>
      <w:r w:rsidR="00753F25" w:rsidRPr="00995384">
        <w:rPr>
          <w:rFonts w:ascii="Arial" w:eastAsia="Calibri" w:hAnsi="Arial" w:cs="Arial"/>
        </w:rPr>
        <w:t>(highest escalation) a</w:t>
      </w:r>
      <w:r w:rsidRPr="00995384">
        <w:rPr>
          <w:rFonts w:ascii="Arial" w:eastAsia="Calibri" w:hAnsi="Arial" w:cs="Arial"/>
        </w:rPr>
        <w:t>ll training is cancelled leading to disappointment of staff and external speakers.</w:t>
      </w:r>
    </w:p>
    <w:p w14:paraId="51312713" w14:textId="6F7AF8FE" w:rsidR="007D70A2" w:rsidRPr="00995384" w:rsidRDefault="007D70A2" w:rsidP="00753F25">
      <w:pPr>
        <w:pStyle w:val="ListParagraph"/>
        <w:numPr>
          <w:ilvl w:val="0"/>
          <w:numId w:val="57"/>
        </w:numPr>
        <w:spacing w:line="360" w:lineRule="auto"/>
        <w:rPr>
          <w:rFonts w:ascii="Arial" w:hAnsi="Arial" w:cs="Arial"/>
        </w:rPr>
      </w:pPr>
      <w:r w:rsidRPr="00995384">
        <w:rPr>
          <w:rFonts w:ascii="Arial" w:eastAsia="Calibri" w:hAnsi="Arial" w:cs="Arial"/>
        </w:rPr>
        <w:t>Friction with the Learning and Development team</w:t>
      </w:r>
      <w:r w:rsidR="00753F25" w:rsidRPr="00995384">
        <w:rPr>
          <w:rFonts w:ascii="Arial" w:eastAsia="Calibri" w:hAnsi="Arial" w:cs="Arial"/>
        </w:rPr>
        <w:t xml:space="preserve"> as </w:t>
      </w:r>
      <w:r w:rsidRPr="00995384">
        <w:rPr>
          <w:rFonts w:ascii="Arial" w:eastAsia="Calibri" w:hAnsi="Arial" w:cs="Arial"/>
        </w:rPr>
        <w:t>we should be working together but there has been some friction in the past about whose responsibility it is to run CPD training sessions.</w:t>
      </w:r>
    </w:p>
    <w:p w14:paraId="65B4D6C5" w14:textId="01039C43" w:rsidR="007D70A2" w:rsidRPr="00995384" w:rsidRDefault="00753F25" w:rsidP="00753F25">
      <w:pPr>
        <w:pStyle w:val="ListParagraph"/>
        <w:numPr>
          <w:ilvl w:val="0"/>
          <w:numId w:val="57"/>
        </w:numPr>
        <w:spacing w:line="360" w:lineRule="auto"/>
        <w:rPr>
          <w:rFonts w:ascii="Arial" w:hAnsi="Arial" w:cs="Arial"/>
        </w:rPr>
      </w:pPr>
      <w:r w:rsidRPr="00995384">
        <w:rPr>
          <w:rFonts w:ascii="Arial" w:eastAsia="Calibri" w:hAnsi="Arial" w:cs="Arial"/>
        </w:rPr>
        <w:t>Time management as l</w:t>
      </w:r>
      <w:r w:rsidR="007D70A2" w:rsidRPr="00995384">
        <w:rPr>
          <w:rFonts w:ascii="Arial" w:eastAsia="Calibri" w:hAnsi="Arial" w:cs="Arial"/>
        </w:rPr>
        <w:t>ocality managers wan</w:t>
      </w:r>
      <w:r w:rsidRPr="00995384">
        <w:rPr>
          <w:rFonts w:ascii="Arial" w:eastAsia="Calibri" w:hAnsi="Arial" w:cs="Arial"/>
        </w:rPr>
        <w:t>t</w:t>
      </w:r>
      <w:r w:rsidR="007D70A2" w:rsidRPr="00995384">
        <w:rPr>
          <w:rFonts w:ascii="Arial" w:eastAsia="Calibri" w:hAnsi="Arial" w:cs="Arial"/>
        </w:rPr>
        <w:t xml:space="preserve"> more time to be spent on other areas of an SP’s portfolio and less on CPD, they have also asked for CPD activities to be tailored around DATIX’s and adverse incidents rather than staff requests.</w:t>
      </w:r>
    </w:p>
    <w:p w14:paraId="220A62F7" w14:textId="1EB9BEA7" w:rsidR="007D70A2" w:rsidRPr="00995384" w:rsidRDefault="007D70A2" w:rsidP="00372BD0">
      <w:pPr>
        <w:pStyle w:val="ListParagraph"/>
        <w:numPr>
          <w:ilvl w:val="0"/>
          <w:numId w:val="57"/>
        </w:numPr>
        <w:spacing w:line="360" w:lineRule="auto"/>
        <w:rPr>
          <w:rFonts w:ascii="Arial" w:hAnsi="Arial" w:cs="Arial"/>
        </w:rPr>
      </w:pPr>
      <w:r w:rsidRPr="00995384">
        <w:rPr>
          <w:rFonts w:ascii="Arial" w:eastAsia="Calibri" w:hAnsi="Arial" w:cs="Arial"/>
        </w:rPr>
        <w:t>Governance</w:t>
      </w:r>
      <w:r w:rsidR="00753F25" w:rsidRPr="00995384">
        <w:rPr>
          <w:rFonts w:ascii="Arial" w:eastAsia="Calibri" w:hAnsi="Arial" w:cs="Arial"/>
        </w:rPr>
        <w:t xml:space="preserve"> issues around training responsibilities, in the past, training</w:t>
      </w:r>
      <w:r w:rsidRPr="00995384">
        <w:rPr>
          <w:rFonts w:ascii="Arial" w:eastAsia="Calibri" w:hAnsi="Arial" w:cs="Arial"/>
        </w:rPr>
        <w:t xml:space="preserve"> has been cancelled </w:t>
      </w:r>
      <w:r w:rsidR="00753F25" w:rsidRPr="00995384">
        <w:rPr>
          <w:rFonts w:ascii="Arial" w:eastAsia="Calibri" w:hAnsi="Arial" w:cs="Arial"/>
        </w:rPr>
        <w:t xml:space="preserve">due to </w:t>
      </w:r>
      <w:r w:rsidRPr="00995384">
        <w:rPr>
          <w:rFonts w:ascii="Arial" w:eastAsia="Calibri" w:hAnsi="Arial" w:cs="Arial"/>
        </w:rPr>
        <w:t>adverse events in other areas of the service</w:t>
      </w:r>
      <w:r w:rsidR="00753F25" w:rsidRPr="00995384">
        <w:rPr>
          <w:rFonts w:ascii="Arial" w:eastAsia="Calibri" w:hAnsi="Arial" w:cs="Arial"/>
        </w:rPr>
        <w:t>.</w:t>
      </w:r>
    </w:p>
    <w:p w14:paraId="080C4552" w14:textId="77777777" w:rsidR="004A6961" w:rsidRPr="00995384" w:rsidRDefault="004A6961" w:rsidP="001C7761">
      <w:pPr>
        <w:pStyle w:val="Heading2"/>
        <w:spacing w:before="120" w:after="160" w:line="360" w:lineRule="auto"/>
        <w:rPr>
          <w:rFonts w:ascii="Arial" w:hAnsi="Arial" w:cs="Arial"/>
          <w:sz w:val="24"/>
          <w:szCs w:val="24"/>
        </w:rPr>
      </w:pPr>
      <w:bookmarkStart w:id="21" w:name="_Toc161395389"/>
      <w:r w:rsidRPr="00995384">
        <w:rPr>
          <w:rFonts w:ascii="Arial" w:hAnsi="Arial" w:cs="Arial"/>
          <w:sz w:val="24"/>
          <w:szCs w:val="24"/>
        </w:rPr>
        <w:t>Approaches and tools to analyse change.</w:t>
      </w:r>
      <w:bookmarkEnd w:id="21"/>
    </w:p>
    <w:p w14:paraId="5C9F5ED0" w14:textId="134C962B" w:rsidR="007D70A2" w:rsidRPr="00995384" w:rsidRDefault="00623332" w:rsidP="001C7761">
      <w:pPr>
        <w:spacing w:before="120" w:line="360" w:lineRule="auto"/>
        <w:rPr>
          <w:rFonts w:ascii="Arial" w:hAnsi="Arial" w:cs="Arial"/>
          <w:sz w:val="24"/>
          <w:szCs w:val="24"/>
        </w:rPr>
      </w:pPr>
      <w:r w:rsidRPr="00995384">
        <w:rPr>
          <w:rFonts w:ascii="Arial" w:hAnsi="Arial" w:cs="Arial"/>
          <w:sz w:val="24"/>
          <w:szCs w:val="24"/>
        </w:rPr>
        <w:t xml:space="preserve">As already discussed, there are </w:t>
      </w:r>
      <w:r w:rsidR="00682FA4" w:rsidRPr="00995384">
        <w:rPr>
          <w:rFonts w:ascii="Arial" w:hAnsi="Arial" w:cs="Arial"/>
          <w:sz w:val="24"/>
          <w:szCs w:val="24"/>
        </w:rPr>
        <w:t>numerous</w:t>
      </w:r>
      <w:r w:rsidRPr="00995384">
        <w:rPr>
          <w:rFonts w:ascii="Arial" w:hAnsi="Arial" w:cs="Arial"/>
          <w:sz w:val="24"/>
          <w:szCs w:val="24"/>
        </w:rPr>
        <w:t xml:space="preserve"> change models available to assist with a successful implantation of change within an organisation.  I have chosen to utilise Kotter’s 8-step model as it gives a clear step by step guide on implementing change while also </w:t>
      </w:r>
      <w:r w:rsidR="004A7096" w:rsidRPr="00995384">
        <w:rPr>
          <w:rFonts w:ascii="Arial" w:hAnsi="Arial" w:cs="Arial"/>
          <w:sz w:val="24"/>
          <w:szCs w:val="24"/>
        </w:rPr>
        <w:lastRenderedPageBreak/>
        <w:t>ensuring</w:t>
      </w:r>
      <w:r w:rsidRPr="00995384">
        <w:rPr>
          <w:rFonts w:ascii="Arial" w:hAnsi="Arial" w:cs="Arial"/>
          <w:sz w:val="24"/>
          <w:szCs w:val="24"/>
        </w:rPr>
        <w:t xml:space="preserve"> the frontline team are included and informed about the decision process.  I will also introduce </w:t>
      </w:r>
      <w:r w:rsidR="004A7096" w:rsidRPr="00995384">
        <w:rPr>
          <w:rFonts w:ascii="Arial" w:hAnsi="Arial" w:cs="Arial"/>
          <w:sz w:val="24"/>
          <w:szCs w:val="24"/>
        </w:rPr>
        <w:t>several</w:t>
      </w:r>
      <w:r w:rsidRPr="00995384">
        <w:rPr>
          <w:rFonts w:ascii="Arial" w:hAnsi="Arial" w:cs="Arial"/>
          <w:sz w:val="24"/>
          <w:szCs w:val="24"/>
        </w:rPr>
        <w:t xml:space="preserve"> tools to assist me in ensuring a successful change implementation.</w:t>
      </w:r>
    </w:p>
    <w:p w14:paraId="3F04C0BC" w14:textId="01E528C5" w:rsidR="009F7E67" w:rsidRPr="00995384" w:rsidRDefault="000B6E78" w:rsidP="001C7761">
      <w:pPr>
        <w:pStyle w:val="Heading2"/>
        <w:spacing w:before="120" w:after="160" w:line="360" w:lineRule="auto"/>
        <w:rPr>
          <w:rFonts w:ascii="Arial" w:hAnsi="Arial" w:cs="Arial"/>
          <w:sz w:val="24"/>
          <w:szCs w:val="24"/>
        </w:rPr>
      </w:pPr>
      <w:bookmarkStart w:id="22" w:name="_Toc161395390"/>
      <w:r w:rsidRPr="00995384">
        <w:rPr>
          <w:rFonts w:ascii="Arial" w:hAnsi="Arial" w:cs="Arial"/>
          <w:sz w:val="24"/>
          <w:szCs w:val="24"/>
        </w:rPr>
        <w:t>Implementing</w:t>
      </w:r>
      <w:r w:rsidR="009F7E67" w:rsidRPr="00995384">
        <w:rPr>
          <w:rFonts w:ascii="Arial" w:hAnsi="Arial" w:cs="Arial"/>
          <w:sz w:val="24"/>
          <w:szCs w:val="24"/>
        </w:rPr>
        <w:t xml:space="preserve"> John </w:t>
      </w:r>
      <w:r w:rsidRPr="00995384">
        <w:rPr>
          <w:rFonts w:ascii="Arial" w:hAnsi="Arial" w:cs="Arial"/>
          <w:sz w:val="24"/>
          <w:szCs w:val="24"/>
        </w:rPr>
        <w:t>Kotter’s 8 Step model to change</w:t>
      </w:r>
      <w:bookmarkEnd w:id="22"/>
    </w:p>
    <w:p w14:paraId="7E7FAAF1" w14:textId="77777777" w:rsidR="00960CA5" w:rsidRPr="00995384" w:rsidRDefault="00960CA5" w:rsidP="001C7761">
      <w:pPr>
        <w:spacing w:before="120" w:line="360" w:lineRule="auto"/>
        <w:rPr>
          <w:rFonts w:ascii="Arial" w:hAnsi="Arial" w:cs="Arial"/>
          <w:sz w:val="24"/>
          <w:szCs w:val="24"/>
        </w:rPr>
      </w:pPr>
      <w:r w:rsidRPr="00995384">
        <w:rPr>
          <w:rFonts w:ascii="Arial" w:hAnsi="Arial" w:cs="Arial"/>
          <w:sz w:val="24"/>
          <w:szCs w:val="24"/>
        </w:rPr>
        <w:t>Kotter’s 8 stage process</w:t>
      </w:r>
      <w:r w:rsidRPr="001A508F">
        <w:rPr>
          <w:rFonts w:ascii="Arial" w:hAnsi="Arial" w:cs="Arial"/>
          <w:sz w:val="24"/>
          <w:szCs w:val="24"/>
        </w:rPr>
        <w:t xml:space="preserve"> could be implemented into WAST to create a positive change to the way CPD is perceived and undertaken.</w:t>
      </w:r>
    </w:p>
    <w:p w14:paraId="230EE01C" w14:textId="77777777" w:rsidR="00960CA5" w:rsidRPr="001A508F" w:rsidRDefault="00960CA5" w:rsidP="001C7761">
      <w:pPr>
        <w:spacing w:before="120" w:line="360" w:lineRule="auto"/>
        <w:rPr>
          <w:rFonts w:ascii="Arial" w:hAnsi="Arial" w:cs="Arial"/>
          <w:sz w:val="24"/>
          <w:szCs w:val="24"/>
        </w:rPr>
      </w:pPr>
      <w:r w:rsidRPr="001A508F">
        <w:rPr>
          <w:rFonts w:ascii="Arial" w:hAnsi="Arial" w:cs="Arial"/>
          <w:sz w:val="24"/>
          <w:szCs w:val="24"/>
        </w:rPr>
        <w:t>Step 1: Increase the urgency by identifying the critical need for staff development.  As already discussed, staff are being deskilled while queueing outside Emergency Departments and Morale is at an all-time low as staff feel undervalued and unable to perform their roles.</w:t>
      </w:r>
    </w:p>
    <w:p w14:paraId="0CB848F3" w14:textId="5DD80435" w:rsidR="00960CA5" w:rsidRPr="001A508F" w:rsidRDefault="00960CA5" w:rsidP="001C7761">
      <w:pPr>
        <w:spacing w:before="120" w:line="360" w:lineRule="auto"/>
        <w:rPr>
          <w:rFonts w:ascii="Arial" w:hAnsi="Arial" w:cs="Arial"/>
          <w:sz w:val="24"/>
          <w:szCs w:val="24"/>
        </w:rPr>
      </w:pPr>
      <w:r w:rsidRPr="001A508F">
        <w:rPr>
          <w:rFonts w:ascii="Arial" w:hAnsi="Arial" w:cs="Arial"/>
          <w:sz w:val="24"/>
          <w:szCs w:val="24"/>
        </w:rPr>
        <w:t>Step 2: Form a focus group of key stakeholders, this would include L</w:t>
      </w:r>
      <w:r w:rsidR="008B6EF3" w:rsidRPr="00995384">
        <w:rPr>
          <w:rFonts w:ascii="Arial" w:hAnsi="Arial" w:cs="Arial"/>
          <w:sz w:val="24"/>
          <w:szCs w:val="24"/>
        </w:rPr>
        <w:t>earning and Development</w:t>
      </w:r>
      <w:r w:rsidRPr="001A508F">
        <w:rPr>
          <w:rFonts w:ascii="Arial" w:hAnsi="Arial" w:cs="Arial"/>
          <w:sz w:val="24"/>
          <w:szCs w:val="24"/>
        </w:rPr>
        <w:t>, H</w:t>
      </w:r>
      <w:r w:rsidR="008B6EF3" w:rsidRPr="00995384">
        <w:rPr>
          <w:rFonts w:ascii="Arial" w:hAnsi="Arial" w:cs="Arial"/>
          <w:sz w:val="24"/>
          <w:szCs w:val="24"/>
        </w:rPr>
        <w:t xml:space="preserve">ealth </w:t>
      </w:r>
      <w:r w:rsidRPr="001A508F">
        <w:rPr>
          <w:rFonts w:ascii="Arial" w:hAnsi="Arial" w:cs="Arial"/>
          <w:sz w:val="24"/>
          <w:szCs w:val="24"/>
        </w:rPr>
        <w:t>B</w:t>
      </w:r>
      <w:r w:rsidR="008B6EF3" w:rsidRPr="00995384">
        <w:rPr>
          <w:rFonts w:ascii="Arial" w:hAnsi="Arial" w:cs="Arial"/>
          <w:sz w:val="24"/>
          <w:szCs w:val="24"/>
        </w:rPr>
        <w:t xml:space="preserve">oard </w:t>
      </w:r>
      <w:r w:rsidRPr="001A508F">
        <w:rPr>
          <w:rFonts w:ascii="Arial" w:hAnsi="Arial" w:cs="Arial"/>
          <w:sz w:val="24"/>
          <w:szCs w:val="24"/>
        </w:rPr>
        <w:t>C</w:t>
      </w:r>
      <w:r w:rsidR="008B6EF3" w:rsidRPr="00995384">
        <w:rPr>
          <w:rFonts w:ascii="Arial" w:hAnsi="Arial" w:cs="Arial"/>
          <w:sz w:val="24"/>
          <w:szCs w:val="24"/>
        </w:rPr>
        <w:t xml:space="preserve">linical </w:t>
      </w:r>
      <w:r w:rsidRPr="001A508F">
        <w:rPr>
          <w:rFonts w:ascii="Arial" w:hAnsi="Arial" w:cs="Arial"/>
          <w:sz w:val="24"/>
          <w:szCs w:val="24"/>
        </w:rPr>
        <w:t>L</w:t>
      </w:r>
      <w:r w:rsidR="008B6EF3" w:rsidRPr="00995384">
        <w:rPr>
          <w:rFonts w:ascii="Arial" w:hAnsi="Arial" w:cs="Arial"/>
          <w:sz w:val="24"/>
          <w:szCs w:val="24"/>
        </w:rPr>
        <w:t>ead</w:t>
      </w:r>
      <w:r w:rsidRPr="001A508F">
        <w:rPr>
          <w:rFonts w:ascii="Arial" w:hAnsi="Arial" w:cs="Arial"/>
          <w:sz w:val="24"/>
          <w:szCs w:val="24"/>
        </w:rPr>
        <w:t>’s, L</w:t>
      </w:r>
      <w:r w:rsidR="008B6EF3" w:rsidRPr="00995384">
        <w:rPr>
          <w:rFonts w:ascii="Arial" w:hAnsi="Arial" w:cs="Arial"/>
          <w:sz w:val="24"/>
          <w:szCs w:val="24"/>
        </w:rPr>
        <w:t xml:space="preserve">ocality </w:t>
      </w:r>
      <w:r w:rsidRPr="001A508F">
        <w:rPr>
          <w:rFonts w:ascii="Arial" w:hAnsi="Arial" w:cs="Arial"/>
          <w:sz w:val="24"/>
          <w:szCs w:val="24"/>
        </w:rPr>
        <w:t>M</w:t>
      </w:r>
      <w:r w:rsidR="008B6EF3" w:rsidRPr="00995384">
        <w:rPr>
          <w:rFonts w:ascii="Arial" w:hAnsi="Arial" w:cs="Arial"/>
          <w:sz w:val="24"/>
          <w:szCs w:val="24"/>
        </w:rPr>
        <w:t>anagers</w:t>
      </w:r>
      <w:r w:rsidRPr="001A508F">
        <w:rPr>
          <w:rFonts w:ascii="Arial" w:hAnsi="Arial" w:cs="Arial"/>
          <w:sz w:val="24"/>
          <w:szCs w:val="24"/>
        </w:rPr>
        <w:t xml:space="preserve"> and S</w:t>
      </w:r>
      <w:r w:rsidR="008B6EF3" w:rsidRPr="00995384">
        <w:rPr>
          <w:rFonts w:ascii="Arial" w:hAnsi="Arial" w:cs="Arial"/>
          <w:sz w:val="24"/>
          <w:szCs w:val="24"/>
        </w:rPr>
        <w:t xml:space="preserve">enior </w:t>
      </w:r>
      <w:r w:rsidRPr="001A508F">
        <w:rPr>
          <w:rFonts w:ascii="Arial" w:hAnsi="Arial" w:cs="Arial"/>
          <w:sz w:val="24"/>
          <w:szCs w:val="24"/>
        </w:rPr>
        <w:t>P</w:t>
      </w:r>
      <w:r w:rsidR="008B6EF3" w:rsidRPr="00995384">
        <w:rPr>
          <w:rFonts w:ascii="Arial" w:hAnsi="Arial" w:cs="Arial"/>
          <w:sz w:val="24"/>
          <w:szCs w:val="24"/>
        </w:rPr>
        <w:t>aramedic</w:t>
      </w:r>
      <w:r w:rsidRPr="001A508F">
        <w:rPr>
          <w:rFonts w:ascii="Arial" w:hAnsi="Arial" w:cs="Arial"/>
          <w:sz w:val="24"/>
          <w:szCs w:val="24"/>
        </w:rPr>
        <w:t>’s.</w:t>
      </w:r>
    </w:p>
    <w:p w14:paraId="14D33D4A" w14:textId="1B142A14" w:rsidR="00960CA5" w:rsidRPr="001A508F" w:rsidRDefault="00960CA5" w:rsidP="001C7761">
      <w:pPr>
        <w:spacing w:before="120" w:line="360" w:lineRule="auto"/>
        <w:rPr>
          <w:rFonts w:ascii="Arial" w:hAnsi="Arial" w:cs="Arial"/>
          <w:sz w:val="24"/>
          <w:szCs w:val="24"/>
        </w:rPr>
      </w:pPr>
      <w:r w:rsidRPr="001A508F">
        <w:rPr>
          <w:rFonts w:ascii="Arial" w:hAnsi="Arial" w:cs="Arial"/>
          <w:sz w:val="24"/>
          <w:szCs w:val="24"/>
        </w:rPr>
        <w:t xml:space="preserve">Step 3: Define the ultimate aims and strategy </w:t>
      </w:r>
      <w:r w:rsidR="00CB5D32" w:rsidRPr="00995384">
        <w:rPr>
          <w:rFonts w:ascii="Arial" w:hAnsi="Arial" w:cs="Arial"/>
          <w:sz w:val="24"/>
          <w:szCs w:val="24"/>
        </w:rPr>
        <w:t>which is to improve the overall knowledge and development of our workforce, which</w:t>
      </w:r>
      <w:r w:rsidRPr="001A508F">
        <w:rPr>
          <w:rFonts w:ascii="Arial" w:hAnsi="Arial" w:cs="Arial"/>
          <w:sz w:val="24"/>
          <w:szCs w:val="24"/>
        </w:rPr>
        <w:t xml:space="preserve"> has the </w:t>
      </w:r>
      <w:r w:rsidR="00CB5D32" w:rsidRPr="00995384">
        <w:rPr>
          <w:rFonts w:ascii="Arial" w:hAnsi="Arial" w:cs="Arial"/>
          <w:sz w:val="24"/>
          <w:szCs w:val="24"/>
        </w:rPr>
        <w:t>t</w:t>
      </w:r>
      <w:r w:rsidRPr="001A508F">
        <w:rPr>
          <w:rFonts w:ascii="Arial" w:hAnsi="Arial" w:cs="Arial"/>
          <w:sz w:val="24"/>
          <w:szCs w:val="24"/>
        </w:rPr>
        <w:t>rusts values</w:t>
      </w:r>
      <w:r w:rsidR="00CB5D32" w:rsidRPr="00995384">
        <w:rPr>
          <w:rFonts w:ascii="Arial" w:hAnsi="Arial" w:cs="Arial"/>
          <w:sz w:val="24"/>
          <w:szCs w:val="24"/>
        </w:rPr>
        <w:t xml:space="preserve"> and behaviours</w:t>
      </w:r>
      <w:r w:rsidRPr="001A508F">
        <w:rPr>
          <w:rFonts w:ascii="Arial" w:hAnsi="Arial" w:cs="Arial"/>
          <w:sz w:val="24"/>
          <w:szCs w:val="24"/>
        </w:rPr>
        <w:t xml:space="preserve"> at the centre of it.</w:t>
      </w:r>
    </w:p>
    <w:p w14:paraId="06E2FD67" w14:textId="6CFF0F86" w:rsidR="00960CA5" w:rsidRPr="001A508F" w:rsidRDefault="00960CA5" w:rsidP="001C7761">
      <w:pPr>
        <w:spacing w:before="120" w:line="360" w:lineRule="auto"/>
        <w:rPr>
          <w:rFonts w:ascii="Arial" w:hAnsi="Arial" w:cs="Arial"/>
          <w:sz w:val="24"/>
          <w:szCs w:val="24"/>
        </w:rPr>
      </w:pPr>
      <w:r w:rsidRPr="001A508F">
        <w:rPr>
          <w:rFonts w:ascii="Arial" w:hAnsi="Arial" w:cs="Arial"/>
          <w:sz w:val="24"/>
          <w:szCs w:val="24"/>
        </w:rPr>
        <w:t>Step 4: Communicate the vision and benefits to our workforce while dispelling rumours and anxiety</w:t>
      </w:r>
      <w:r w:rsidR="00E62ED7" w:rsidRPr="00995384">
        <w:rPr>
          <w:rFonts w:ascii="Arial" w:hAnsi="Arial" w:cs="Arial"/>
          <w:sz w:val="24"/>
          <w:szCs w:val="24"/>
        </w:rPr>
        <w:t xml:space="preserve"> through poster campaigns</w:t>
      </w:r>
      <w:r w:rsidR="005A1C92" w:rsidRPr="00995384">
        <w:rPr>
          <w:rFonts w:ascii="Arial" w:hAnsi="Arial" w:cs="Arial"/>
          <w:sz w:val="24"/>
          <w:szCs w:val="24"/>
        </w:rPr>
        <w:t xml:space="preserve"> (Appendix 6)</w:t>
      </w:r>
      <w:r w:rsidR="00E62ED7" w:rsidRPr="00995384">
        <w:rPr>
          <w:rFonts w:ascii="Arial" w:hAnsi="Arial" w:cs="Arial"/>
          <w:sz w:val="24"/>
          <w:szCs w:val="24"/>
        </w:rPr>
        <w:t>, focus groups and peer to peer conversations.</w:t>
      </w:r>
    </w:p>
    <w:p w14:paraId="4D2010C3" w14:textId="5D215775" w:rsidR="00960CA5" w:rsidRPr="001A508F" w:rsidRDefault="00960CA5" w:rsidP="001C7761">
      <w:pPr>
        <w:spacing w:before="120" w:line="360" w:lineRule="auto"/>
        <w:rPr>
          <w:rFonts w:ascii="Arial" w:hAnsi="Arial" w:cs="Arial"/>
          <w:sz w:val="24"/>
          <w:szCs w:val="24"/>
        </w:rPr>
      </w:pPr>
      <w:r w:rsidRPr="001A508F">
        <w:rPr>
          <w:rFonts w:ascii="Arial" w:hAnsi="Arial" w:cs="Arial"/>
          <w:sz w:val="24"/>
          <w:szCs w:val="24"/>
        </w:rPr>
        <w:t>Step 5: Remove barriers</w:t>
      </w:r>
      <w:r w:rsidR="00E62ED7" w:rsidRPr="00995384">
        <w:rPr>
          <w:rFonts w:ascii="Arial" w:hAnsi="Arial" w:cs="Arial"/>
          <w:sz w:val="24"/>
          <w:szCs w:val="24"/>
        </w:rPr>
        <w:t xml:space="preserve"> to CPD and</w:t>
      </w:r>
      <w:r w:rsidRPr="001A508F">
        <w:rPr>
          <w:rFonts w:ascii="Arial" w:hAnsi="Arial" w:cs="Arial"/>
          <w:sz w:val="24"/>
          <w:szCs w:val="24"/>
        </w:rPr>
        <w:t xml:space="preserve"> reward staff for</w:t>
      </w:r>
      <w:r w:rsidR="00E62ED7" w:rsidRPr="00995384">
        <w:rPr>
          <w:rFonts w:ascii="Arial" w:hAnsi="Arial" w:cs="Arial"/>
          <w:sz w:val="24"/>
          <w:szCs w:val="24"/>
        </w:rPr>
        <w:t xml:space="preserve"> attending with CPD certificates</w:t>
      </w:r>
      <w:r w:rsidR="005A1C92" w:rsidRPr="00995384">
        <w:rPr>
          <w:rFonts w:ascii="Arial" w:hAnsi="Arial" w:cs="Arial"/>
          <w:sz w:val="24"/>
          <w:szCs w:val="24"/>
        </w:rPr>
        <w:t xml:space="preserve"> (Appendix 7)</w:t>
      </w:r>
      <w:r w:rsidR="00E62ED7" w:rsidRPr="00995384">
        <w:rPr>
          <w:rFonts w:ascii="Arial" w:hAnsi="Arial" w:cs="Arial"/>
          <w:sz w:val="24"/>
          <w:szCs w:val="24"/>
        </w:rPr>
        <w:t xml:space="preserve"> and refreshments, while ensuring </w:t>
      </w:r>
      <w:r w:rsidRPr="001A508F">
        <w:rPr>
          <w:rFonts w:ascii="Arial" w:hAnsi="Arial" w:cs="Arial"/>
          <w:sz w:val="24"/>
          <w:szCs w:val="24"/>
        </w:rPr>
        <w:t>the processes are all in place</w:t>
      </w:r>
      <w:r w:rsidR="00E62ED7" w:rsidRPr="00995384">
        <w:rPr>
          <w:rFonts w:ascii="Arial" w:hAnsi="Arial" w:cs="Arial"/>
          <w:sz w:val="24"/>
          <w:szCs w:val="24"/>
        </w:rPr>
        <w:t xml:space="preserve"> to</w:t>
      </w:r>
      <w:r w:rsidR="001C7761">
        <w:rPr>
          <w:rFonts w:ascii="Arial" w:hAnsi="Arial" w:cs="Arial"/>
          <w:sz w:val="24"/>
          <w:szCs w:val="24"/>
        </w:rPr>
        <w:t xml:space="preserve"> run</w:t>
      </w:r>
      <w:r w:rsidR="00E62ED7" w:rsidRPr="00995384">
        <w:rPr>
          <w:rFonts w:ascii="Arial" w:hAnsi="Arial" w:cs="Arial"/>
          <w:sz w:val="24"/>
          <w:szCs w:val="24"/>
        </w:rPr>
        <w:t xml:space="preserve"> successful events.</w:t>
      </w:r>
    </w:p>
    <w:p w14:paraId="622FF975" w14:textId="77777777" w:rsidR="00960CA5" w:rsidRPr="001A508F" w:rsidRDefault="00960CA5" w:rsidP="001C7761">
      <w:pPr>
        <w:spacing w:before="120" w:line="360" w:lineRule="auto"/>
        <w:rPr>
          <w:rFonts w:ascii="Arial" w:hAnsi="Arial" w:cs="Arial"/>
          <w:sz w:val="24"/>
          <w:szCs w:val="24"/>
        </w:rPr>
      </w:pPr>
      <w:r w:rsidRPr="001A508F">
        <w:rPr>
          <w:rFonts w:ascii="Arial" w:hAnsi="Arial" w:cs="Arial"/>
          <w:sz w:val="24"/>
          <w:szCs w:val="24"/>
        </w:rPr>
        <w:t>Step 6: Run trial sessions focusing on topics staff are interested in improving on such as Paediatric and Obstetric emergencies sessions.</w:t>
      </w:r>
    </w:p>
    <w:p w14:paraId="6581D791" w14:textId="03549F6B" w:rsidR="00960CA5" w:rsidRPr="001A508F" w:rsidRDefault="00960CA5" w:rsidP="001C7761">
      <w:pPr>
        <w:spacing w:before="120" w:line="360" w:lineRule="auto"/>
        <w:rPr>
          <w:rFonts w:ascii="Arial" w:hAnsi="Arial" w:cs="Arial"/>
          <w:sz w:val="24"/>
          <w:szCs w:val="24"/>
        </w:rPr>
      </w:pPr>
      <w:r w:rsidRPr="001A508F">
        <w:rPr>
          <w:rFonts w:ascii="Arial" w:hAnsi="Arial" w:cs="Arial"/>
          <w:sz w:val="24"/>
          <w:szCs w:val="24"/>
        </w:rPr>
        <w:t>Step 7: Continuously reassess and improve the sessions through using feedback structures</w:t>
      </w:r>
      <w:r w:rsidR="005A1C92" w:rsidRPr="00995384">
        <w:rPr>
          <w:rFonts w:ascii="Arial" w:hAnsi="Arial" w:cs="Arial"/>
          <w:sz w:val="24"/>
          <w:szCs w:val="24"/>
        </w:rPr>
        <w:t xml:space="preserve"> (Appendix 8)</w:t>
      </w:r>
      <w:r w:rsidRPr="001A508F">
        <w:rPr>
          <w:rFonts w:ascii="Arial" w:hAnsi="Arial" w:cs="Arial"/>
          <w:sz w:val="24"/>
          <w:szCs w:val="24"/>
        </w:rPr>
        <w:t>.</w:t>
      </w:r>
    </w:p>
    <w:p w14:paraId="4137BC41" w14:textId="77777777" w:rsidR="00960CA5" w:rsidRPr="001A508F" w:rsidRDefault="00960CA5" w:rsidP="001C7761">
      <w:pPr>
        <w:spacing w:before="120" w:line="360" w:lineRule="auto"/>
        <w:rPr>
          <w:rFonts w:ascii="Arial" w:hAnsi="Arial" w:cs="Arial"/>
          <w:sz w:val="24"/>
          <w:szCs w:val="24"/>
        </w:rPr>
      </w:pPr>
      <w:r w:rsidRPr="001A508F">
        <w:rPr>
          <w:rFonts w:ascii="Arial" w:hAnsi="Arial" w:cs="Arial"/>
          <w:sz w:val="24"/>
          <w:szCs w:val="24"/>
        </w:rPr>
        <w:t>Step 8: Ensure the success is publicised and then embed it into the structure of WAST.</w:t>
      </w:r>
    </w:p>
    <w:p w14:paraId="07F869AF" w14:textId="3E824E98" w:rsidR="000B6E78" w:rsidRPr="00995384" w:rsidRDefault="00311CDC" w:rsidP="001C7761">
      <w:pPr>
        <w:spacing w:before="120" w:line="360" w:lineRule="auto"/>
        <w:rPr>
          <w:rFonts w:ascii="Arial" w:hAnsi="Arial" w:cs="Arial"/>
          <w:sz w:val="24"/>
          <w:szCs w:val="24"/>
        </w:rPr>
      </w:pPr>
      <w:r w:rsidRPr="00995384">
        <w:rPr>
          <w:rFonts w:ascii="Arial" w:hAnsi="Arial" w:cs="Arial"/>
          <w:sz w:val="24"/>
          <w:szCs w:val="24"/>
        </w:rPr>
        <w:t>From following this clear 8-step guide I aim to implement a smooth and positive change to the organisation.</w:t>
      </w:r>
    </w:p>
    <w:p w14:paraId="0380D121" w14:textId="77777777" w:rsidR="00DE0360" w:rsidRPr="00995384" w:rsidRDefault="00DE0360" w:rsidP="001C7761">
      <w:pPr>
        <w:pStyle w:val="Heading2"/>
        <w:spacing w:before="120" w:after="160" w:line="360" w:lineRule="auto"/>
        <w:rPr>
          <w:rFonts w:ascii="Arial" w:hAnsi="Arial" w:cs="Arial"/>
          <w:sz w:val="24"/>
          <w:szCs w:val="24"/>
        </w:rPr>
      </w:pPr>
      <w:bookmarkStart w:id="23" w:name="_Toc161395391"/>
      <w:r w:rsidRPr="00995384">
        <w:rPr>
          <w:rFonts w:ascii="Arial" w:hAnsi="Arial" w:cs="Arial"/>
          <w:sz w:val="24"/>
          <w:szCs w:val="24"/>
        </w:rPr>
        <w:lastRenderedPageBreak/>
        <w:t>Stakeholders</w:t>
      </w:r>
      <w:bookmarkEnd w:id="23"/>
    </w:p>
    <w:p w14:paraId="127D50C9" w14:textId="24D2F058" w:rsidR="00DE0360" w:rsidRPr="00995384" w:rsidRDefault="001C7761" w:rsidP="001C7761">
      <w:pPr>
        <w:spacing w:before="120" w:line="360" w:lineRule="auto"/>
        <w:rPr>
          <w:rFonts w:ascii="Arial" w:hAnsi="Arial" w:cs="Arial"/>
          <w:sz w:val="24"/>
          <w:szCs w:val="24"/>
        </w:rPr>
      </w:pPr>
      <w:r>
        <w:rPr>
          <w:rFonts w:ascii="Arial" w:hAnsi="Arial" w:cs="Arial"/>
          <w:sz w:val="24"/>
          <w:szCs w:val="24"/>
        </w:rPr>
        <w:t xml:space="preserve">From following </w:t>
      </w:r>
      <w:r w:rsidR="00EA5094" w:rsidRPr="00995384">
        <w:rPr>
          <w:rFonts w:ascii="Arial" w:hAnsi="Arial" w:cs="Arial"/>
          <w:sz w:val="24"/>
          <w:szCs w:val="24"/>
        </w:rPr>
        <w:t>Step 2 of Kotter’s model</w:t>
      </w:r>
      <w:r>
        <w:rPr>
          <w:rFonts w:ascii="Arial" w:hAnsi="Arial" w:cs="Arial"/>
          <w:sz w:val="24"/>
          <w:szCs w:val="24"/>
        </w:rPr>
        <w:t>, it</w:t>
      </w:r>
      <w:r w:rsidR="00EA5094" w:rsidRPr="00995384">
        <w:rPr>
          <w:rFonts w:ascii="Arial" w:hAnsi="Arial" w:cs="Arial"/>
          <w:sz w:val="24"/>
          <w:szCs w:val="24"/>
        </w:rPr>
        <w:t xml:space="preserve"> is important to form a stakeholder group consisting of a range of staff from the organisation that </w:t>
      </w:r>
      <w:proofErr w:type="gramStart"/>
      <w:r w:rsidR="00EA5094" w:rsidRPr="00995384">
        <w:rPr>
          <w:rFonts w:ascii="Arial" w:hAnsi="Arial" w:cs="Arial"/>
          <w:sz w:val="24"/>
          <w:szCs w:val="24"/>
        </w:rPr>
        <w:t>are able to</w:t>
      </w:r>
      <w:proofErr w:type="gramEnd"/>
      <w:r w:rsidR="00EA5094" w:rsidRPr="00995384">
        <w:rPr>
          <w:rFonts w:ascii="Arial" w:hAnsi="Arial" w:cs="Arial"/>
          <w:sz w:val="24"/>
          <w:szCs w:val="24"/>
        </w:rPr>
        <w:t xml:space="preserve"> provide expert opinions and have the power and leverage to ensure the change is implemented at every level of the organisation in a positive way, below is a list of the key stakeholders to the CPD change proposal.</w:t>
      </w:r>
    </w:p>
    <w:p w14:paraId="1B3B963C" w14:textId="7B7B46B4" w:rsidR="00E860AB" w:rsidRPr="00995384" w:rsidRDefault="00E860AB" w:rsidP="001C7761">
      <w:pPr>
        <w:pStyle w:val="ListParagraph"/>
        <w:numPr>
          <w:ilvl w:val="0"/>
          <w:numId w:val="28"/>
        </w:numPr>
        <w:spacing w:before="120" w:after="160" w:line="360" w:lineRule="auto"/>
        <w:rPr>
          <w:rFonts w:ascii="Arial" w:hAnsi="Arial" w:cs="Arial"/>
        </w:rPr>
      </w:pPr>
      <w:r w:rsidRPr="00995384">
        <w:rPr>
          <w:rFonts w:ascii="Arial" w:hAnsi="Arial" w:cs="Arial"/>
        </w:rPr>
        <w:t>Learning and Development</w:t>
      </w:r>
    </w:p>
    <w:p w14:paraId="67BF2B93" w14:textId="59DBCF9A" w:rsidR="00E860AB" w:rsidRPr="00995384" w:rsidRDefault="00E860AB" w:rsidP="001C7761">
      <w:pPr>
        <w:pStyle w:val="ListParagraph"/>
        <w:numPr>
          <w:ilvl w:val="0"/>
          <w:numId w:val="28"/>
        </w:numPr>
        <w:spacing w:before="120" w:after="160" w:line="360" w:lineRule="auto"/>
        <w:rPr>
          <w:rFonts w:ascii="Arial" w:hAnsi="Arial" w:cs="Arial"/>
        </w:rPr>
      </w:pPr>
      <w:r w:rsidRPr="00995384">
        <w:rPr>
          <w:rFonts w:ascii="Arial" w:hAnsi="Arial" w:cs="Arial"/>
        </w:rPr>
        <w:t>Senior Paramedic Team</w:t>
      </w:r>
    </w:p>
    <w:p w14:paraId="14FCBB54" w14:textId="5EE6E439" w:rsidR="008A640B" w:rsidRPr="00995384" w:rsidRDefault="008A640B" w:rsidP="001C7761">
      <w:pPr>
        <w:pStyle w:val="ListParagraph"/>
        <w:numPr>
          <w:ilvl w:val="0"/>
          <w:numId w:val="28"/>
        </w:numPr>
        <w:spacing w:before="120" w:after="160" w:line="360" w:lineRule="auto"/>
        <w:rPr>
          <w:rFonts w:ascii="Arial" w:hAnsi="Arial" w:cs="Arial"/>
        </w:rPr>
      </w:pPr>
      <w:r w:rsidRPr="00995384">
        <w:rPr>
          <w:rFonts w:ascii="Arial" w:hAnsi="Arial" w:cs="Arial"/>
        </w:rPr>
        <w:t xml:space="preserve">Duty Operational </w:t>
      </w:r>
      <w:r w:rsidR="004C4808" w:rsidRPr="00995384">
        <w:rPr>
          <w:rFonts w:ascii="Arial" w:hAnsi="Arial" w:cs="Arial"/>
        </w:rPr>
        <w:t>M</w:t>
      </w:r>
      <w:r w:rsidRPr="00995384">
        <w:rPr>
          <w:rFonts w:ascii="Arial" w:hAnsi="Arial" w:cs="Arial"/>
        </w:rPr>
        <w:t>anagers</w:t>
      </w:r>
    </w:p>
    <w:p w14:paraId="7793D642" w14:textId="7A18EF4F" w:rsidR="00E860AB" w:rsidRPr="00995384" w:rsidRDefault="00E860AB" w:rsidP="001C7761">
      <w:pPr>
        <w:pStyle w:val="ListParagraph"/>
        <w:numPr>
          <w:ilvl w:val="0"/>
          <w:numId w:val="28"/>
        </w:numPr>
        <w:spacing w:before="120" w:after="160" w:line="360" w:lineRule="auto"/>
        <w:rPr>
          <w:rFonts w:ascii="Arial" w:hAnsi="Arial" w:cs="Arial"/>
        </w:rPr>
      </w:pPr>
      <w:r w:rsidRPr="00995384">
        <w:rPr>
          <w:rFonts w:ascii="Arial" w:hAnsi="Arial" w:cs="Arial"/>
        </w:rPr>
        <w:t>Health Board Clinical Leads</w:t>
      </w:r>
    </w:p>
    <w:p w14:paraId="328F0AB1" w14:textId="51F0A89C" w:rsidR="00E860AB" w:rsidRPr="00995384" w:rsidRDefault="00E860AB" w:rsidP="001C7761">
      <w:pPr>
        <w:pStyle w:val="ListParagraph"/>
        <w:numPr>
          <w:ilvl w:val="0"/>
          <w:numId w:val="28"/>
        </w:numPr>
        <w:spacing w:before="120" w:after="160" w:line="360" w:lineRule="auto"/>
        <w:rPr>
          <w:rFonts w:ascii="Arial" w:hAnsi="Arial" w:cs="Arial"/>
        </w:rPr>
      </w:pPr>
      <w:r w:rsidRPr="00995384">
        <w:rPr>
          <w:rFonts w:ascii="Arial" w:hAnsi="Arial" w:cs="Arial"/>
        </w:rPr>
        <w:t>Locality Managers</w:t>
      </w:r>
    </w:p>
    <w:p w14:paraId="4AAB5EC3" w14:textId="3981EF46" w:rsidR="00E860AB" w:rsidRPr="00995384" w:rsidRDefault="00E860AB" w:rsidP="001C7761">
      <w:pPr>
        <w:pStyle w:val="ListParagraph"/>
        <w:numPr>
          <w:ilvl w:val="0"/>
          <w:numId w:val="28"/>
        </w:numPr>
        <w:spacing w:before="120" w:after="160" w:line="360" w:lineRule="auto"/>
        <w:rPr>
          <w:rFonts w:ascii="Arial" w:hAnsi="Arial" w:cs="Arial"/>
        </w:rPr>
      </w:pPr>
      <w:r w:rsidRPr="00995384">
        <w:rPr>
          <w:rFonts w:ascii="Arial" w:hAnsi="Arial" w:cs="Arial"/>
        </w:rPr>
        <w:t>External Speakers</w:t>
      </w:r>
    </w:p>
    <w:p w14:paraId="50241D07" w14:textId="75C5B490" w:rsidR="00E860AB" w:rsidRPr="00995384" w:rsidRDefault="00E860AB" w:rsidP="001C7761">
      <w:pPr>
        <w:pStyle w:val="ListParagraph"/>
        <w:numPr>
          <w:ilvl w:val="0"/>
          <w:numId w:val="28"/>
        </w:numPr>
        <w:spacing w:before="120" w:after="160" w:line="360" w:lineRule="auto"/>
        <w:rPr>
          <w:rFonts w:ascii="Arial" w:hAnsi="Arial" w:cs="Arial"/>
        </w:rPr>
      </w:pPr>
      <w:r w:rsidRPr="00995384">
        <w:rPr>
          <w:rFonts w:ascii="Arial" w:hAnsi="Arial" w:cs="Arial"/>
        </w:rPr>
        <w:t>Venue Managers</w:t>
      </w:r>
    </w:p>
    <w:p w14:paraId="4F2BFB4A" w14:textId="2AFE215F" w:rsidR="00E860AB" w:rsidRPr="00995384" w:rsidRDefault="00E860AB" w:rsidP="001C7761">
      <w:pPr>
        <w:pStyle w:val="ListParagraph"/>
        <w:numPr>
          <w:ilvl w:val="0"/>
          <w:numId w:val="28"/>
        </w:numPr>
        <w:spacing w:before="120" w:after="160" w:line="360" w:lineRule="auto"/>
        <w:rPr>
          <w:rFonts w:ascii="Arial" w:hAnsi="Arial" w:cs="Arial"/>
        </w:rPr>
      </w:pPr>
      <w:r w:rsidRPr="00995384">
        <w:rPr>
          <w:rFonts w:ascii="Arial" w:hAnsi="Arial" w:cs="Arial"/>
        </w:rPr>
        <w:t>Staff</w:t>
      </w:r>
    </w:p>
    <w:p w14:paraId="10F71559" w14:textId="4E8333FE" w:rsidR="00AF397A" w:rsidRPr="00995384" w:rsidRDefault="00AF397A" w:rsidP="001C7761">
      <w:pPr>
        <w:pStyle w:val="ListParagraph"/>
        <w:numPr>
          <w:ilvl w:val="0"/>
          <w:numId w:val="28"/>
        </w:numPr>
        <w:spacing w:before="120" w:after="160" w:line="360" w:lineRule="auto"/>
        <w:rPr>
          <w:rFonts w:ascii="Arial" w:hAnsi="Arial" w:cs="Arial"/>
        </w:rPr>
      </w:pPr>
      <w:r w:rsidRPr="00995384">
        <w:rPr>
          <w:rFonts w:ascii="Arial" w:hAnsi="Arial" w:cs="Arial"/>
        </w:rPr>
        <w:t>WAST Board</w:t>
      </w:r>
    </w:p>
    <w:p w14:paraId="19CDF905" w14:textId="54845324" w:rsidR="00AF397A" w:rsidRPr="00995384" w:rsidRDefault="00AF397A" w:rsidP="001C7761">
      <w:pPr>
        <w:pStyle w:val="ListParagraph"/>
        <w:numPr>
          <w:ilvl w:val="0"/>
          <w:numId w:val="28"/>
        </w:numPr>
        <w:spacing w:before="120" w:after="160" w:line="360" w:lineRule="auto"/>
        <w:rPr>
          <w:rFonts w:ascii="Arial" w:hAnsi="Arial" w:cs="Arial"/>
        </w:rPr>
      </w:pPr>
      <w:r w:rsidRPr="00995384">
        <w:rPr>
          <w:rFonts w:ascii="Arial" w:hAnsi="Arial" w:cs="Arial"/>
        </w:rPr>
        <w:t>Unions</w:t>
      </w:r>
    </w:p>
    <w:p w14:paraId="7BD378A1" w14:textId="77777777" w:rsidR="00796343" w:rsidRPr="00995384" w:rsidRDefault="00796343" w:rsidP="00372BD0">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937"/>
        <w:gridCol w:w="1377"/>
        <w:gridCol w:w="1647"/>
        <w:gridCol w:w="1647"/>
        <w:gridCol w:w="1724"/>
        <w:gridCol w:w="1801"/>
        <w:gridCol w:w="603"/>
      </w:tblGrid>
      <w:tr w:rsidR="00BB59D2" w:rsidRPr="00995384" w14:paraId="6EF55713" w14:textId="77777777" w:rsidTr="00F57254">
        <w:tc>
          <w:tcPr>
            <w:tcW w:w="879" w:type="dxa"/>
            <w:vMerge w:val="restart"/>
            <w:shd w:val="clear" w:color="auto" w:fill="A8D08D" w:themeFill="accent6" w:themeFillTint="99"/>
          </w:tcPr>
          <w:p w14:paraId="58E908F9" w14:textId="77777777" w:rsidR="00B419D4" w:rsidRPr="00995384" w:rsidRDefault="00B419D4" w:rsidP="00372BD0">
            <w:pPr>
              <w:spacing w:line="360" w:lineRule="auto"/>
              <w:rPr>
                <w:rFonts w:ascii="Arial" w:hAnsi="Arial" w:cs="Arial"/>
                <w:b/>
                <w:bCs/>
                <w:sz w:val="24"/>
                <w:szCs w:val="24"/>
              </w:rPr>
            </w:pPr>
          </w:p>
          <w:p w14:paraId="3B1915D5" w14:textId="77777777" w:rsidR="00B419D4" w:rsidRPr="00995384" w:rsidRDefault="00B419D4" w:rsidP="00372BD0">
            <w:pPr>
              <w:spacing w:line="360" w:lineRule="auto"/>
              <w:rPr>
                <w:rFonts w:ascii="Arial" w:hAnsi="Arial" w:cs="Arial"/>
                <w:b/>
                <w:bCs/>
                <w:sz w:val="24"/>
                <w:szCs w:val="24"/>
              </w:rPr>
            </w:pPr>
            <w:r w:rsidRPr="00995384">
              <w:rPr>
                <w:rFonts w:ascii="Arial" w:hAnsi="Arial" w:cs="Arial"/>
                <w:b/>
                <w:bCs/>
                <w:sz w:val="24"/>
                <w:szCs w:val="24"/>
              </w:rPr>
              <w:t>High Power</w:t>
            </w:r>
          </w:p>
          <w:p w14:paraId="436F0B50" w14:textId="77777777" w:rsidR="00B419D4" w:rsidRPr="00995384" w:rsidRDefault="00B419D4" w:rsidP="00372BD0">
            <w:pPr>
              <w:spacing w:line="360" w:lineRule="auto"/>
              <w:rPr>
                <w:rFonts w:ascii="Arial" w:hAnsi="Arial" w:cs="Arial"/>
                <w:b/>
                <w:bCs/>
                <w:sz w:val="24"/>
                <w:szCs w:val="24"/>
              </w:rPr>
            </w:pPr>
          </w:p>
          <w:p w14:paraId="27E3BF2B" w14:textId="77777777" w:rsidR="00B419D4" w:rsidRPr="00995384" w:rsidRDefault="00B419D4" w:rsidP="00372BD0">
            <w:pPr>
              <w:spacing w:line="360" w:lineRule="auto"/>
              <w:rPr>
                <w:rFonts w:ascii="Arial" w:hAnsi="Arial" w:cs="Arial"/>
                <w:b/>
                <w:bCs/>
                <w:sz w:val="24"/>
                <w:szCs w:val="24"/>
              </w:rPr>
            </w:pPr>
          </w:p>
          <w:p w14:paraId="0057F6B0" w14:textId="0DB16D22" w:rsidR="00B419D4" w:rsidRPr="00995384" w:rsidRDefault="00B419D4" w:rsidP="00372BD0">
            <w:pPr>
              <w:spacing w:line="360" w:lineRule="auto"/>
              <w:rPr>
                <w:rFonts w:ascii="Arial" w:hAnsi="Arial" w:cs="Arial"/>
                <w:b/>
                <w:bCs/>
                <w:sz w:val="24"/>
                <w:szCs w:val="24"/>
              </w:rPr>
            </w:pPr>
            <w:r w:rsidRPr="00995384">
              <w:rPr>
                <w:rFonts w:ascii="Arial" w:hAnsi="Arial" w:cs="Arial"/>
                <w:b/>
                <w:bCs/>
                <w:sz w:val="24"/>
                <w:szCs w:val="24"/>
              </w:rPr>
              <w:t>Low Power</w:t>
            </w:r>
          </w:p>
        </w:tc>
        <w:tc>
          <w:tcPr>
            <w:tcW w:w="8188" w:type="dxa"/>
            <w:gridSpan w:val="5"/>
            <w:shd w:val="clear" w:color="auto" w:fill="A8D08D" w:themeFill="accent6" w:themeFillTint="99"/>
          </w:tcPr>
          <w:p w14:paraId="4859AFC9" w14:textId="308303B0" w:rsidR="00B419D4" w:rsidRPr="00995384" w:rsidRDefault="00B419D4" w:rsidP="00F57254">
            <w:pPr>
              <w:spacing w:line="360" w:lineRule="auto"/>
              <w:jc w:val="center"/>
              <w:rPr>
                <w:rFonts w:ascii="Arial" w:hAnsi="Arial" w:cs="Arial"/>
                <w:b/>
                <w:bCs/>
                <w:sz w:val="24"/>
                <w:szCs w:val="24"/>
              </w:rPr>
            </w:pPr>
            <w:r w:rsidRPr="00995384">
              <w:rPr>
                <w:rFonts w:ascii="Arial" w:hAnsi="Arial" w:cs="Arial"/>
                <w:b/>
                <w:bCs/>
                <w:sz w:val="24"/>
                <w:szCs w:val="24"/>
              </w:rPr>
              <w:t>The Stakeholders</w:t>
            </w:r>
          </w:p>
        </w:tc>
        <w:tc>
          <w:tcPr>
            <w:tcW w:w="669" w:type="dxa"/>
            <w:vMerge w:val="restart"/>
            <w:shd w:val="clear" w:color="auto" w:fill="A8D08D" w:themeFill="accent6" w:themeFillTint="99"/>
          </w:tcPr>
          <w:p w14:paraId="33B98378" w14:textId="5FCE1689" w:rsidR="00B419D4" w:rsidRPr="00995384" w:rsidRDefault="00B419D4" w:rsidP="00372BD0">
            <w:pPr>
              <w:spacing w:line="360" w:lineRule="auto"/>
              <w:rPr>
                <w:rFonts w:ascii="Arial" w:hAnsi="Arial" w:cs="Arial"/>
                <w:b/>
                <w:bCs/>
                <w:sz w:val="24"/>
                <w:szCs w:val="24"/>
              </w:rPr>
            </w:pPr>
          </w:p>
        </w:tc>
      </w:tr>
      <w:tr w:rsidR="00BB59D2" w:rsidRPr="00995384" w14:paraId="49218A02" w14:textId="77777777" w:rsidTr="00F57254">
        <w:tc>
          <w:tcPr>
            <w:tcW w:w="879" w:type="dxa"/>
            <w:vMerge/>
            <w:shd w:val="clear" w:color="auto" w:fill="A8D08D" w:themeFill="accent6" w:themeFillTint="99"/>
          </w:tcPr>
          <w:p w14:paraId="551A74DA" w14:textId="77777777" w:rsidR="00B419D4" w:rsidRPr="00995384" w:rsidRDefault="00B419D4" w:rsidP="00372BD0">
            <w:pPr>
              <w:spacing w:line="360" w:lineRule="auto"/>
              <w:rPr>
                <w:rFonts w:ascii="Arial" w:hAnsi="Arial" w:cs="Arial"/>
                <w:b/>
                <w:bCs/>
                <w:sz w:val="24"/>
                <w:szCs w:val="24"/>
              </w:rPr>
            </w:pPr>
          </w:p>
        </w:tc>
        <w:tc>
          <w:tcPr>
            <w:tcW w:w="1384" w:type="dxa"/>
          </w:tcPr>
          <w:p w14:paraId="7301C042" w14:textId="2DCD83E0" w:rsidR="00B419D4" w:rsidRPr="00995384" w:rsidRDefault="00B419D4" w:rsidP="00BB59D2">
            <w:pPr>
              <w:spacing w:line="360" w:lineRule="auto"/>
              <w:jc w:val="center"/>
              <w:rPr>
                <w:rFonts w:ascii="Arial" w:hAnsi="Arial" w:cs="Arial"/>
                <w:b/>
                <w:bCs/>
                <w:sz w:val="24"/>
                <w:szCs w:val="24"/>
              </w:rPr>
            </w:pPr>
          </w:p>
        </w:tc>
        <w:tc>
          <w:tcPr>
            <w:tcW w:w="1701" w:type="dxa"/>
          </w:tcPr>
          <w:p w14:paraId="2539A7DA" w14:textId="091A59A8" w:rsidR="00F57254" w:rsidRPr="00995384" w:rsidRDefault="00F57254" w:rsidP="00BB59D2">
            <w:pPr>
              <w:spacing w:line="360" w:lineRule="auto"/>
              <w:jc w:val="center"/>
              <w:rPr>
                <w:rFonts w:ascii="Arial" w:hAnsi="Arial" w:cs="Arial"/>
                <w:b/>
                <w:bCs/>
                <w:sz w:val="24"/>
                <w:szCs w:val="24"/>
              </w:rPr>
            </w:pPr>
          </w:p>
        </w:tc>
        <w:tc>
          <w:tcPr>
            <w:tcW w:w="1701" w:type="dxa"/>
          </w:tcPr>
          <w:p w14:paraId="2FE9240C" w14:textId="2579FED6" w:rsidR="00B419D4" w:rsidRPr="00995384" w:rsidRDefault="00F57254" w:rsidP="00BB59D2">
            <w:pPr>
              <w:spacing w:line="360" w:lineRule="auto"/>
              <w:jc w:val="center"/>
              <w:rPr>
                <w:rFonts w:ascii="Arial" w:hAnsi="Arial" w:cs="Arial"/>
                <w:b/>
                <w:bCs/>
                <w:sz w:val="24"/>
                <w:szCs w:val="24"/>
              </w:rPr>
            </w:pPr>
            <w:r w:rsidRPr="00995384">
              <w:rPr>
                <w:rFonts w:ascii="Arial" w:hAnsi="Arial" w:cs="Arial"/>
                <w:b/>
                <w:bCs/>
                <w:sz w:val="24"/>
                <w:szCs w:val="24"/>
              </w:rPr>
              <w:t>Locality Managers</w:t>
            </w:r>
          </w:p>
        </w:tc>
        <w:tc>
          <w:tcPr>
            <w:tcW w:w="1560" w:type="dxa"/>
          </w:tcPr>
          <w:p w14:paraId="1E18AFA3" w14:textId="068030FE" w:rsidR="00B419D4" w:rsidRPr="00995384" w:rsidRDefault="00B419D4" w:rsidP="00BB59D2">
            <w:pPr>
              <w:spacing w:line="360" w:lineRule="auto"/>
              <w:jc w:val="center"/>
              <w:rPr>
                <w:rFonts w:ascii="Arial" w:hAnsi="Arial" w:cs="Arial"/>
                <w:b/>
                <w:bCs/>
                <w:sz w:val="24"/>
                <w:szCs w:val="24"/>
              </w:rPr>
            </w:pPr>
            <w:r w:rsidRPr="00995384">
              <w:rPr>
                <w:rFonts w:ascii="Arial" w:hAnsi="Arial" w:cs="Arial"/>
                <w:b/>
                <w:bCs/>
                <w:sz w:val="24"/>
                <w:szCs w:val="24"/>
              </w:rPr>
              <w:t>L</w:t>
            </w:r>
            <w:r w:rsidR="00F57254" w:rsidRPr="00995384">
              <w:rPr>
                <w:rFonts w:ascii="Arial" w:hAnsi="Arial" w:cs="Arial"/>
                <w:b/>
                <w:bCs/>
                <w:sz w:val="24"/>
                <w:szCs w:val="24"/>
              </w:rPr>
              <w:t>earning and Development</w:t>
            </w:r>
          </w:p>
        </w:tc>
        <w:tc>
          <w:tcPr>
            <w:tcW w:w="1842" w:type="dxa"/>
          </w:tcPr>
          <w:p w14:paraId="3416BA6F" w14:textId="492F28F3" w:rsidR="00B419D4" w:rsidRPr="00995384" w:rsidRDefault="00B419D4" w:rsidP="00BB59D2">
            <w:pPr>
              <w:spacing w:line="360" w:lineRule="auto"/>
              <w:jc w:val="center"/>
              <w:rPr>
                <w:rFonts w:ascii="Arial" w:hAnsi="Arial" w:cs="Arial"/>
                <w:b/>
                <w:bCs/>
                <w:sz w:val="24"/>
                <w:szCs w:val="24"/>
              </w:rPr>
            </w:pPr>
          </w:p>
        </w:tc>
        <w:tc>
          <w:tcPr>
            <w:tcW w:w="669" w:type="dxa"/>
            <w:vMerge/>
            <w:shd w:val="clear" w:color="auto" w:fill="A8D08D" w:themeFill="accent6" w:themeFillTint="99"/>
          </w:tcPr>
          <w:p w14:paraId="66FB1355" w14:textId="77777777" w:rsidR="00B419D4" w:rsidRPr="00995384" w:rsidRDefault="00B419D4" w:rsidP="00372BD0">
            <w:pPr>
              <w:spacing w:line="360" w:lineRule="auto"/>
              <w:rPr>
                <w:rFonts w:ascii="Arial" w:hAnsi="Arial" w:cs="Arial"/>
                <w:b/>
                <w:bCs/>
                <w:sz w:val="24"/>
                <w:szCs w:val="24"/>
              </w:rPr>
            </w:pPr>
          </w:p>
        </w:tc>
      </w:tr>
      <w:tr w:rsidR="00BB59D2" w:rsidRPr="00995384" w14:paraId="46A94BFD" w14:textId="77777777" w:rsidTr="00F57254">
        <w:tc>
          <w:tcPr>
            <w:tcW w:w="879" w:type="dxa"/>
            <w:vMerge/>
            <w:shd w:val="clear" w:color="auto" w:fill="A8D08D" w:themeFill="accent6" w:themeFillTint="99"/>
          </w:tcPr>
          <w:p w14:paraId="26B8384F" w14:textId="77777777" w:rsidR="00B419D4" w:rsidRPr="00995384" w:rsidRDefault="00B419D4" w:rsidP="00372BD0">
            <w:pPr>
              <w:spacing w:line="360" w:lineRule="auto"/>
              <w:rPr>
                <w:rFonts w:ascii="Arial" w:hAnsi="Arial" w:cs="Arial"/>
                <w:b/>
                <w:bCs/>
                <w:sz w:val="24"/>
                <w:szCs w:val="24"/>
              </w:rPr>
            </w:pPr>
          </w:p>
        </w:tc>
        <w:tc>
          <w:tcPr>
            <w:tcW w:w="1384" w:type="dxa"/>
          </w:tcPr>
          <w:p w14:paraId="0454F06A" w14:textId="5AE12432" w:rsidR="00B419D4" w:rsidRPr="00995384" w:rsidRDefault="00F57254" w:rsidP="00BB59D2">
            <w:pPr>
              <w:spacing w:line="360" w:lineRule="auto"/>
              <w:jc w:val="center"/>
              <w:rPr>
                <w:rFonts w:ascii="Arial" w:hAnsi="Arial" w:cs="Arial"/>
                <w:b/>
                <w:bCs/>
                <w:sz w:val="24"/>
                <w:szCs w:val="24"/>
              </w:rPr>
            </w:pPr>
            <w:r w:rsidRPr="00995384">
              <w:rPr>
                <w:rFonts w:ascii="Arial" w:hAnsi="Arial" w:cs="Arial"/>
                <w:b/>
                <w:bCs/>
                <w:sz w:val="24"/>
                <w:szCs w:val="24"/>
              </w:rPr>
              <w:t>Venue Managers</w:t>
            </w:r>
          </w:p>
        </w:tc>
        <w:tc>
          <w:tcPr>
            <w:tcW w:w="1701" w:type="dxa"/>
          </w:tcPr>
          <w:p w14:paraId="524A05D5" w14:textId="77777777" w:rsidR="00796343" w:rsidRPr="00995384" w:rsidRDefault="00796343" w:rsidP="00BB59D2">
            <w:pPr>
              <w:spacing w:line="360" w:lineRule="auto"/>
              <w:jc w:val="center"/>
              <w:rPr>
                <w:rFonts w:ascii="Arial" w:hAnsi="Arial" w:cs="Arial"/>
                <w:b/>
                <w:bCs/>
                <w:sz w:val="24"/>
                <w:szCs w:val="24"/>
              </w:rPr>
            </w:pPr>
            <w:r w:rsidRPr="00995384">
              <w:rPr>
                <w:rFonts w:ascii="Arial" w:hAnsi="Arial" w:cs="Arial"/>
                <w:b/>
                <w:bCs/>
                <w:sz w:val="24"/>
                <w:szCs w:val="24"/>
              </w:rPr>
              <w:t>WAST Board</w:t>
            </w:r>
          </w:p>
          <w:p w14:paraId="4997D173" w14:textId="77777777" w:rsidR="00B419D4" w:rsidRPr="00995384" w:rsidRDefault="00B419D4" w:rsidP="00BB59D2">
            <w:pPr>
              <w:spacing w:line="360" w:lineRule="auto"/>
              <w:jc w:val="center"/>
              <w:rPr>
                <w:rFonts w:ascii="Arial" w:hAnsi="Arial" w:cs="Arial"/>
                <w:b/>
                <w:bCs/>
                <w:sz w:val="24"/>
                <w:szCs w:val="24"/>
              </w:rPr>
            </w:pPr>
          </w:p>
        </w:tc>
        <w:tc>
          <w:tcPr>
            <w:tcW w:w="1701" w:type="dxa"/>
          </w:tcPr>
          <w:p w14:paraId="604AF26E" w14:textId="77777777" w:rsidR="00B419D4" w:rsidRPr="00995384" w:rsidRDefault="00B419D4" w:rsidP="00BB59D2">
            <w:pPr>
              <w:spacing w:line="360" w:lineRule="auto"/>
              <w:jc w:val="center"/>
              <w:rPr>
                <w:rFonts w:ascii="Arial" w:hAnsi="Arial" w:cs="Arial"/>
                <w:b/>
                <w:bCs/>
                <w:sz w:val="24"/>
                <w:szCs w:val="24"/>
              </w:rPr>
            </w:pPr>
          </w:p>
        </w:tc>
        <w:tc>
          <w:tcPr>
            <w:tcW w:w="1560" w:type="dxa"/>
          </w:tcPr>
          <w:p w14:paraId="36435501" w14:textId="77777777" w:rsidR="00B419D4" w:rsidRPr="00995384" w:rsidRDefault="00B419D4" w:rsidP="00BB59D2">
            <w:pPr>
              <w:spacing w:line="360" w:lineRule="auto"/>
              <w:jc w:val="center"/>
              <w:rPr>
                <w:rFonts w:ascii="Arial" w:hAnsi="Arial" w:cs="Arial"/>
                <w:b/>
                <w:bCs/>
                <w:sz w:val="24"/>
                <w:szCs w:val="24"/>
              </w:rPr>
            </w:pPr>
          </w:p>
        </w:tc>
        <w:tc>
          <w:tcPr>
            <w:tcW w:w="1842" w:type="dxa"/>
          </w:tcPr>
          <w:p w14:paraId="5020E88B" w14:textId="6AA689DE" w:rsidR="00B419D4" w:rsidRPr="00995384" w:rsidRDefault="00B419D4" w:rsidP="00BB59D2">
            <w:pPr>
              <w:spacing w:line="360" w:lineRule="auto"/>
              <w:jc w:val="center"/>
              <w:rPr>
                <w:rFonts w:ascii="Arial" w:hAnsi="Arial" w:cs="Arial"/>
                <w:b/>
                <w:bCs/>
                <w:sz w:val="24"/>
                <w:szCs w:val="24"/>
              </w:rPr>
            </w:pPr>
            <w:r w:rsidRPr="00995384">
              <w:rPr>
                <w:rFonts w:ascii="Arial" w:hAnsi="Arial" w:cs="Arial"/>
                <w:b/>
                <w:bCs/>
                <w:sz w:val="24"/>
                <w:szCs w:val="24"/>
              </w:rPr>
              <w:t>H</w:t>
            </w:r>
            <w:r w:rsidR="00F57254" w:rsidRPr="00995384">
              <w:rPr>
                <w:rFonts w:ascii="Arial" w:hAnsi="Arial" w:cs="Arial"/>
                <w:b/>
                <w:bCs/>
                <w:sz w:val="24"/>
                <w:szCs w:val="24"/>
              </w:rPr>
              <w:t>ealth board Clinical Leads</w:t>
            </w:r>
          </w:p>
        </w:tc>
        <w:tc>
          <w:tcPr>
            <w:tcW w:w="669" w:type="dxa"/>
            <w:vMerge/>
            <w:shd w:val="clear" w:color="auto" w:fill="A8D08D" w:themeFill="accent6" w:themeFillTint="99"/>
          </w:tcPr>
          <w:p w14:paraId="19860CE4" w14:textId="77777777" w:rsidR="00B419D4" w:rsidRPr="00995384" w:rsidRDefault="00B419D4" w:rsidP="00372BD0">
            <w:pPr>
              <w:spacing w:line="360" w:lineRule="auto"/>
              <w:rPr>
                <w:rFonts w:ascii="Arial" w:hAnsi="Arial" w:cs="Arial"/>
                <w:b/>
                <w:bCs/>
                <w:sz w:val="24"/>
                <w:szCs w:val="24"/>
              </w:rPr>
            </w:pPr>
          </w:p>
        </w:tc>
      </w:tr>
      <w:tr w:rsidR="00BB59D2" w:rsidRPr="00995384" w14:paraId="546C17C4" w14:textId="77777777" w:rsidTr="00F57254">
        <w:tc>
          <w:tcPr>
            <w:tcW w:w="879" w:type="dxa"/>
            <w:vMerge/>
            <w:shd w:val="clear" w:color="auto" w:fill="A8D08D" w:themeFill="accent6" w:themeFillTint="99"/>
          </w:tcPr>
          <w:p w14:paraId="67D4F57C" w14:textId="77777777" w:rsidR="00B419D4" w:rsidRPr="00995384" w:rsidRDefault="00B419D4" w:rsidP="00372BD0">
            <w:pPr>
              <w:spacing w:line="360" w:lineRule="auto"/>
              <w:rPr>
                <w:rFonts w:ascii="Arial" w:hAnsi="Arial" w:cs="Arial"/>
                <w:b/>
                <w:bCs/>
                <w:sz w:val="24"/>
                <w:szCs w:val="24"/>
              </w:rPr>
            </w:pPr>
          </w:p>
        </w:tc>
        <w:tc>
          <w:tcPr>
            <w:tcW w:w="1384" w:type="dxa"/>
          </w:tcPr>
          <w:p w14:paraId="6FDA884F" w14:textId="77777777" w:rsidR="00B419D4" w:rsidRPr="00995384" w:rsidRDefault="00B419D4" w:rsidP="00BB59D2">
            <w:pPr>
              <w:spacing w:line="360" w:lineRule="auto"/>
              <w:jc w:val="center"/>
              <w:rPr>
                <w:rFonts w:ascii="Arial" w:hAnsi="Arial" w:cs="Arial"/>
                <w:b/>
                <w:bCs/>
                <w:sz w:val="24"/>
                <w:szCs w:val="24"/>
              </w:rPr>
            </w:pPr>
          </w:p>
        </w:tc>
        <w:tc>
          <w:tcPr>
            <w:tcW w:w="1701" w:type="dxa"/>
          </w:tcPr>
          <w:p w14:paraId="2DAC3EFA" w14:textId="713D9267" w:rsidR="00B419D4" w:rsidRPr="00995384" w:rsidRDefault="00F57254" w:rsidP="00BB59D2">
            <w:pPr>
              <w:spacing w:line="360" w:lineRule="auto"/>
              <w:jc w:val="center"/>
              <w:rPr>
                <w:rFonts w:ascii="Arial" w:hAnsi="Arial" w:cs="Arial"/>
                <w:b/>
                <w:bCs/>
                <w:sz w:val="24"/>
                <w:szCs w:val="24"/>
              </w:rPr>
            </w:pPr>
            <w:r w:rsidRPr="00995384">
              <w:rPr>
                <w:rFonts w:ascii="Arial" w:hAnsi="Arial" w:cs="Arial"/>
                <w:b/>
                <w:bCs/>
                <w:sz w:val="24"/>
                <w:szCs w:val="24"/>
              </w:rPr>
              <w:t>Unions</w:t>
            </w:r>
          </w:p>
        </w:tc>
        <w:tc>
          <w:tcPr>
            <w:tcW w:w="1701" w:type="dxa"/>
          </w:tcPr>
          <w:p w14:paraId="43F8D576" w14:textId="77777777" w:rsidR="00B419D4" w:rsidRPr="00995384" w:rsidRDefault="00B419D4" w:rsidP="00BB59D2">
            <w:pPr>
              <w:spacing w:line="360" w:lineRule="auto"/>
              <w:jc w:val="center"/>
              <w:rPr>
                <w:rFonts w:ascii="Arial" w:hAnsi="Arial" w:cs="Arial"/>
                <w:b/>
                <w:bCs/>
                <w:sz w:val="24"/>
                <w:szCs w:val="24"/>
              </w:rPr>
            </w:pPr>
          </w:p>
        </w:tc>
        <w:tc>
          <w:tcPr>
            <w:tcW w:w="1560" w:type="dxa"/>
          </w:tcPr>
          <w:p w14:paraId="3C21E523" w14:textId="0F196C69" w:rsidR="00B419D4" w:rsidRPr="00995384" w:rsidRDefault="00B419D4" w:rsidP="00BB59D2">
            <w:pPr>
              <w:spacing w:line="360" w:lineRule="auto"/>
              <w:jc w:val="center"/>
              <w:rPr>
                <w:rFonts w:ascii="Arial" w:hAnsi="Arial" w:cs="Arial"/>
                <w:b/>
                <w:bCs/>
                <w:sz w:val="24"/>
                <w:szCs w:val="24"/>
              </w:rPr>
            </w:pPr>
          </w:p>
        </w:tc>
        <w:tc>
          <w:tcPr>
            <w:tcW w:w="1842" w:type="dxa"/>
          </w:tcPr>
          <w:p w14:paraId="7B603E50" w14:textId="5D60B43C" w:rsidR="00B419D4" w:rsidRPr="00995384" w:rsidRDefault="0075405C" w:rsidP="00BB59D2">
            <w:pPr>
              <w:spacing w:line="360" w:lineRule="auto"/>
              <w:jc w:val="center"/>
              <w:rPr>
                <w:rFonts w:ascii="Arial" w:hAnsi="Arial" w:cs="Arial"/>
                <w:b/>
                <w:bCs/>
                <w:sz w:val="24"/>
                <w:szCs w:val="24"/>
              </w:rPr>
            </w:pPr>
            <w:r w:rsidRPr="00995384">
              <w:rPr>
                <w:rFonts w:ascii="Arial" w:hAnsi="Arial" w:cs="Arial"/>
                <w:b/>
                <w:bCs/>
                <w:sz w:val="24"/>
                <w:szCs w:val="24"/>
              </w:rPr>
              <w:t>Senior Paramedics</w:t>
            </w:r>
          </w:p>
        </w:tc>
        <w:tc>
          <w:tcPr>
            <w:tcW w:w="669" w:type="dxa"/>
            <w:vMerge/>
            <w:shd w:val="clear" w:color="auto" w:fill="A8D08D" w:themeFill="accent6" w:themeFillTint="99"/>
          </w:tcPr>
          <w:p w14:paraId="364371A8" w14:textId="77777777" w:rsidR="00B419D4" w:rsidRPr="00995384" w:rsidRDefault="00B419D4" w:rsidP="00372BD0">
            <w:pPr>
              <w:spacing w:line="360" w:lineRule="auto"/>
              <w:rPr>
                <w:rFonts w:ascii="Arial" w:hAnsi="Arial" w:cs="Arial"/>
                <w:b/>
                <w:bCs/>
                <w:sz w:val="24"/>
                <w:szCs w:val="24"/>
              </w:rPr>
            </w:pPr>
          </w:p>
        </w:tc>
      </w:tr>
      <w:tr w:rsidR="00BB59D2" w:rsidRPr="00995384" w14:paraId="1679695D" w14:textId="77777777" w:rsidTr="00F57254">
        <w:tc>
          <w:tcPr>
            <w:tcW w:w="879" w:type="dxa"/>
            <w:vMerge/>
            <w:shd w:val="clear" w:color="auto" w:fill="A8D08D" w:themeFill="accent6" w:themeFillTint="99"/>
          </w:tcPr>
          <w:p w14:paraId="51D89CF5" w14:textId="77777777" w:rsidR="00B419D4" w:rsidRPr="00995384" w:rsidRDefault="00B419D4" w:rsidP="00372BD0">
            <w:pPr>
              <w:spacing w:line="360" w:lineRule="auto"/>
              <w:rPr>
                <w:rFonts w:ascii="Arial" w:hAnsi="Arial" w:cs="Arial"/>
                <w:b/>
                <w:bCs/>
                <w:sz w:val="24"/>
                <w:szCs w:val="24"/>
              </w:rPr>
            </w:pPr>
          </w:p>
        </w:tc>
        <w:tc>
          <w:tcPr>
            <w:tcW w:w="1384" w:type="dxa"/>
          </w:tcPr>
          <w:p w14:paraId="7E0A4C46" w14:textId="77777777" w:rsidR="00B419D4" w:rsidRPr="00995384" w:rsidRDefault="00B419D4" w:rsidP="00BB59D2">
            <w:pPr>
              <w:spacing w:line="360" w:lineRule="auto"/>
              <w:jc w:val="center"/>
              <w:rPr>
                <w:rFonts w:ascii="Arial" w:hAnsi="Arial" w:cs="Arial"/>
                <w:b/>
                <w:bCs/>
                <w:sz w:val="24"/>
                <w:szCs w:val="24"/>
              </w:rPr>
            </w:pPr>
          </w:p>
        </w:tc>
        <w:tc>
          <w:tcPr>
            <w:tcW w:w="1701" w:type="dxa"/>
          </w:tcPr>
          <w:p w14:paraId="6C1D217F" w14:textId="21D4A27A" w:rsidR="00B419D4" w:rsidRPr="00995384" w:rsidRDefault="00B419D4" w:rsidP="00BB59D2">
            <w:pPr>
              <w:spacing w:line="360" w:lineRule="auto"/>
              <w:jc w:val="center"/>
              <w:rPr>
                <w:rFonts w:ascii="Arial" w:hAnsi="Arial" w:cs="Arial"/>
                <w:b/>
                <w:bCs/>
                <w:sz w:val="24"/>
                <w:szCs w:val="24"/>
              </w:rPr>
            </w:pPr>
            <w:r w:rsidRPr="00995384">
              <w:rPr>
                <w:rFonts w:ascii="Arial" w:hAnsi="Arial" w:cs="Arial"/>
                <w:b/>
                <w:bCs/>
                <w:sz w:val="24"/>
                <w:szCs w:val="24"/>
              </w:rPr>
              <w:t>D</w:t>
            </w:r>
            <w:r w:rsidR="00F57254" w:rsidRPr="00995384">
              <w:rPr>
                <w:rFonts w:ascii="Arial" w:hAnsi="Arial" w:cs="Arial"/>
                <w:b/>
                <w:bCs/>
                <w:sz w:val="24"/>
                <w:szCs w:val="24"/>
              </w:rPr>
              <w:t>uty Op</w:t>
            </w:r>
            <w:r w:rsidR="00BB59D2" w:rsidRPr="00995384">
              <w:rPr>
                <w:rFonts w:ascii="Arial" w:hAnsi="Arial" w:cs="Arial"/>
                <w:b/>
                <w:bCs/>
                <w:sz w:val="24"/>
                <w:szCs w:val="24"/>
              </w:rPr>
              <w:t xml:space="preserve">p </w:t>
            </w:r>
            <w:r w:rsidR="00F57254" w:rsidRPr="00995384">
              <w:rPr>
                <w:rFonts w:ascii="Arial" w:hAnsi="Arial" w:cs="Arial"/>
                <w:b/>
                <w:bCs/>
                <w:sz w:val="24"/>
                <w:szCs w:val="24"/>
              </w:rPr>
              <w:t>Managers</w:t>
            </w:r>
          </w:p>
        </w:tc>
        <w:tc>
          <w:tcPr>
            <w:tcW w:w="1701" w:type="dxa"/>
          </w:tcPr>
          <w:p w14:paraId="349AFFF2" w14:textId="77777777" w:rsidR="00B419D4" w:rsidRPr="00995384" w:rsidRDefault="00B419D4" w:rsidP="00BB59D2">
            <w:pPr>
              <w:spacing w:line="360" w:lineRule="auto"/>
              <w:jc w:val="center"/>
              <w:rPr>
                <w:rFonts w:ascii="Arial" w:hAnsi="Arial" w:cs="Arial"/>
                <w:b/>
                <w:bCs/>
                <w:sz w:val="24"/>
                <w:szCs w:val="24"/>
              </w:rPr>
            </w:pPr>
          </w:p>
        </w:tc>
        <w:tc>
          <w:tcPr>
            <w:tcW w:w="1560" w:type="dxa"/>
          </w:tcPr>
          <w:p w14:paraId="3959B5AA" w14:textId="77777777" w:rsidR="00B419D4" w:rsidRPr="00995384" w:rsidRDefault="00B419D4" w:rsidP="00BB59D2">
            <w:pPr>
              <w:spacing w:line="360" w:lineRule="auto"/>
              <w:jc w:val="center"/>
              <w:rPr>
                <w:rFonts w:ascii="Arial" w:hAnsi="Arial" w:cs="Arial"/>
                <w:b/>
                <w:bCs/>
                <w:sz w:val="24"/>
                <w:szCs w:val="24"/>
              </w:rPr>
            </w:pPr>
          </w:p>
        </w:tc>
        <w:tc>
          <w:tcPr>
            <w:tcW w:w="1842" w:type="dxa"/>
          </w:tcPr>
          <w:p w14:paraId="419B10ED" w14:textId="77777777" w:rsidR="00B419D4" w:rsidRPr="00995384" w:rsidRDefault="00B419D4" w:rsidP="00BB59D2">
            <w:pPr>
              <w:spacing w:line="360" w:lineRule="auto"/>
              <w:jc w:val="center"/>
              <w:rPr>
                <w:rFonts w:ascii="Arial" w:hAnsi="Arial" w:cs="Arial"/>
                <w:b/>
                <w:bCs/>
                <w:sz w:val="24"/>
                <w:szCs w:val="24"/>
              </w:rPr>
            </w:pPr>
          </w:p>
        </w:tc>
        <w:tc>
          <w:tcPr>
            <w:tcW w:w="669" w:type="dxa"/>
            <w:vMerge/>
            <w:shd w:val="clear" w:color="auto" w:fill="A8D08D" w:themeFill="accent6" w:themeFillTint="99"/>
          </w:tcPr>
          <w:p w14:paraId="74E52997" w14:textId="77777777" w:rsidR="00B419D4" w:rsidRPr="00995384" w:rsidRDefault="00B419D4" w:rsidP="00372BD0">
            <w:pPr>
              <w:spacing w:line="360" w:lineRule="auto"/>
              <w:rPr>
                <w:rFonts w:ascii="Arial" w:hAnsi="Arial" w:cs="Arial"/>
                <w:b/>
                <w:bCs/>
                <w:sz w:val="24"/>
                <w:szCs w:val="24"/>
              </w:rPr>
            </w:pPr>
          </w:p>
        </w:tc>
      </w:tr>
      <w:tr w:rsidR="00BB59D2" w:rsidRPr="00995384" w14:paraId="12CFEF4B" w14:textId="77777777" w:rsidTr="00F57254">
        <w:tc>
          <w:tcPr>
            <w:tcW w:w="879" w:type="dxa"/>
            <w:vMerge/>
            <w:shd w:val="clear" w:color="auto" w:fill="A8D08D" w:themeFill="accent6" w:themeFillTint="99"/>
          </w:tcPr>
          <w:p w14:paraId="4ACBD0A7" w14:textId="77777777" w:rsidR="00B419D4" w:rsidRPr="00995384" w:rsidRDefault="00B419D4" w:rsidP="00372BD0">
            <w:pPr>
              <w:spacing w:line="360" w:lineRule="auto"/>
              <w:rPr>
                <w:rFonts w:ascii="Arial" w:hAnsi="Arial" w:cs="Arial"/>
                <w:b/>
                <w:bCs/>
                <w:sz w:val="24"/>
                <w:szCs w:val="24"/>
              </w:rPr>
            </w:pPr>
          </w:p>
        </w:tc>
        <w:tc>
          <w:tcPr>
            <w:tcW w:w="1384" w:type="dxa"/>
          </w:tcPr>
          <w:p w14:paraId="08107588" w14:textId="77777777" w:rsidR="00B419D4" w:rsidRPr="00995384" w:rsidRDefault="00B419D4" w:rsidP="00BB59D2">
            <w:pPr>
              <w:spacing w:line="360" w:lineRule="auto"/>
              <w:jc w:val="center"/>
              <w:rPr>
                <w:rFonts w:ascii="Arial" w:hAnsi="Arial" w:cs="Arial"/>
                <w:b/>
                <w:bCs/>
                <w:sz w:val="24"/>
                <w:szCs w:val="24"/>
              </w:rPr>
            </w:pPr>
          </w:p>
        </w:tc>
        <w:tc>
          <w:tcPr>
            <w:tcW w:w="1701" w:type="dxa"/>
          </w:tcPr>
          <w:p w14:paraId="7A79943B" w14:textId="77777777" w:rsidR="00B419D4" w:rsidRPr="00995384" w:rsidRDefault="00B419D4" w:rsidP="00BB59D2">
            <w:pPr>
              <w:spacing w:line="360" w:lineRule="auto"/>
              <w:jc w:val="center"/>
              <w:rPr>
                <w:rFonts w:ascii="Arial" w:hAnsi="Arial" w:cs="Arial"/>
                <w:b/>
                <w:bCs/>
                <w:sz w:val="24"/>
                <w:szCs w:val="24"/>
              </w:rPr>
            </w:pPr>
          </w:p>
        </w:tc>
        <w:tc>
          <w:tcPr>
            <w:tcW w:w="1701" w:type="dxa"/>
          </w:tcPr>
          <w:p w14:paraId="2538939F" w14:textId="12C6DBDA" w:rsidR="00B419D4" w:rsidRPr="00995384" w:rsidRDefault="00F57254" w:rsidP="00BB59D2">
            <w:pPr>
              <w:spacing w:line="360" w:lineRule="auto"/>
              <w:jc w:val="center"/>
              <w:rPr>
                <w:rFonts w:ascii="Arial" w:hAnsi="Arial" w:cs="Arial"/>
                <w:b/>
                <w:bCs/>
                <w:sz w:val="24"/>
                <w:szCs w:val="24"/>
              </w:rPr>
            </w:pPr>
            <w:r w:rsidRPr="00995384">
              <w:rPr>
                <w:rFonts w:ascii="Arial" w:hAnsi="Arial" w:cs="Arial"/>
                <w:b/>
                <w:bCs/>
                <w:sz w:val="24"/>
                <w:szCs w:val="24"/>
              </w:rPr>
              <w:t>External Speakers</w:t>
            </w:r>
          </w:p>
        </w:tc>
        <w:tc>
          <w:tcPr>
            <w:tcW w:w="1560" w:type="dxa"/>
          </w:tcPr>
          <w:p w14:paraId="0683FBBA" w14:textId="67F795FF" w:rsidR="00B419D4" w:rsidRPr="00995384" w:rsidRDefault="00F57254" w:rsidP="00BB59D2">
            <w:pPr>
              <w:spacing w:line="360" w:lineRule="auto"/>
              <w:jc w:val="center"/>
              <w:rPr>
                <w:rFonts w:ascii="Arial" w:hAnsi="Arial" w:cs="Arial"/>
                <w:b/>
                <w:bCs/>
                <w:sz w:val="24"/>
                <w:szCs w:val="24"/>
              </w:rPr>
            </w:pPr>
            <w:r w:rsidRPr="00995384">
              <w:rPr>
                <w:rFonts w:ascii="Arial" w:hAnsi="Arial" w:cs="Arial"/>
                <w:b/>
                <w:bCs/>
                <w:sz w:val="24"/>
                <w:szCs w:val="24"/>
              </w:rPr>
              <w:t>Staff</w:t>
            </w:r>
          </w:p>
        </w:tc>
        <w:tc>
          <w:tcPr>
            <w:tcW w:w="1842" w:type="dxa"/>
          </w:tcPr>
          <w:p w14:paraId="105CD48E" w14:textId="77777777" w:rsidR="00B419D4" w:rsidRPr="00995384" w:rsidRDefault="00B419D4" w:rsidP="00BB59D2">
            <w:pPr>
              <w:spacing w:line="360" w:lineRule="auto"/>
              <w:jc w:val="center"/>
              <w:rPr>
                <w:rFonts w:ascii="Arial" w:hAnsi="Arial" w:cs="Arial"/>
                <w:b/>
                <w:bCs/>
                <w:sz w:val="24"/>
                <w:szCs w:val="24"/>
              </w:rPr>
            </w:pPr>
          </w:p>
        </w:tc>
        <w:tc>
          <w:tcPr>
            <w:tcW w:w="669" w:type="dxa"/>
            <w:vMerge/>
            <w:shd w:val="clear" w:color="auto" w:fill="A8D08D" w:themeFill="accent6" w:themeFillTint="99"/>
          </w:tcPr>
          <w:p w14:paraId="54531816" w14:textId="77777777" w:rsidR="00B419D4" w:rsidRPr="00995384" w:rsidRDefault="00B419D4" w:rsidP="00372BD0">
            <w:pPr>
              <w:spacing w:line="360" w:lineRule="auto"/>
              <w:rPr>
                <w:rFonts w:ascii="Arial" w:hAnsi="Arial" w:cs="Arial"/>
                <w:b/>
                <w:bCs/>
                <w:sz w:val="24"/>
                <w:szCs w:val="24"/>
              </w:rPr>
            </w:pPr>
          </w:p>
        </w:tc>
      </w:tr>
      <w:tr w:rsidR="00BB59D2" w:rsidRPr="00995384" w14:paraId="3C8B2647" w14:textId="77777777" w:rsidTr="00F57254">
        <w:tc>
          <w:tcPr>
            <w:tcW w:w="879" w:type="dxa"/>
            <w:vMerge/>
            <w:shd w:val="clear" w:color="auto" w:fill="A8D08D" w:themeFill="accent6" w:themeFillTint="99"/>
          </w:tcPr>
          <w:p w14:paraId="4E1BC7EB" w14:textId="77777777" w:rsidR="00B419D4" w:rsidRPr="00995384" w:rsidRDefault="00B419D4" w:rsidP="00372BD0">
            <w:pPr>
              <w:spacing w:line="360" w:lineRule="auto"/>
              <w:rPr>
                <w:rFonts w:ascii="Arial" w:hAnsi="Arial" w:cs="Arial"/>
                <w:b/>
                <w:bCs/>
                <w:sz w:val="24"/>
                <w:szCs w:val="24"/>
              </w:rPr>
            </w:pPr>
          </w:p>
        </w:tc>
        <w:tc>
          <w:tcPr>
            <w:tcW w:w="8188" w:type="dxa"/>
            <w:gridSpan w:val="5"/>
            <w:shd w:val="clear" w:color="auto" w:fill="A8D08D" w:themeFill="accent6" w:themeFillTint="99"/>
          </w:tcPr>
          <w:p w14:paraId="67E8A608" w14:textId="67298F96" w:rsidR="00B419D4" w:rsidRPr="00995384" w:rsidRDefault="00B419D4" w:rsidP="00B419D4">
            <w:pPr>
              <w:spacing w:line="360" w:lineRule="auto"/>
              <w:rPr>
                <w:rFonts w:ascii="Arial" w:hAnsi="Arial" w:cs="Arial"/>
                <w:b/>
                <w:bCs/>
                <w:sz w:val="24"/>
                <w:szCs w:val="24"/>
              </w:rPr>
            </w:pPr>
            <w:r w:rsidRPr="00995384">
              <w:rPr>
                <w:rFonts w:ascii="Arial" w:hAnsi="Arial" w:cs="Arial"/>
                <w:b/>
                <w:bCs/>
                <w:sz w:val="24"/>
                <w:szCs w:val="24"/>
              </w:rPr>
              <w:t>Low Interest                                                                                    High Interest</w:t>
            </w:r>
          </w:p>
        </w:tc>
        <w:tc>
          <w:tcPr>
            <w:tcW w:w="669" w:type="dxa"/>
            <w:vMerge/>
            <w:shd w:val="clear" w:color="auto" w:fill="A8D08D" w:themeFill="accent6" w:themeFillTint="99"/>
          </w:tcPr>
          <w:p w14:paraId="63367DF6" w14:textId="77777777" w:rsidR="00B419D4" w:rsidRPr="00995384" w:rsidRDefault="00B419D4" w:rsidP="00372BD0">
            <w:pPr>
              <w:spacing w:line="360" w:lineRule="auto"/>
              <w:rPr>
                <w:rFonts w:ascii="Arial" w:hAnsi="Arial" w:cs="Arial"/>
                <w:b/>
                <w:bCs/>
                <w:sz w:val="24"/>
                <w:szCs w:val="24"/>
              </w:rPr>
            </w:pPr>
          </w:p>
        </w:tc>
      </w:tr>
    </w:tbl>
    <w:p w14:paraId="5AF9B090" w14:textId="21754D64" w:rsidR="00796343" w:rsidRPr="001C7761" w:rsidRDefault="00796343" w:rsidP="00372BD0">
      <w:pPr>
        <w:spacing w:line="360" w:lineRule="auto"/>
        <w:rPr>
          <w:rFonts w:ascii="Arial" w:hAnsi="Arial" w:cs="Arial"/>
          <w:sz w:val="24"/>
          <w:szCs w:val="24"/>
        </w:rPr>
      </w:pPr>
      <w:r w:rsidRPr="00995384">
        <w:rPr>
          <w:rFonts w:ascii="Arial" w:hAnsi="Arial" w:cs="Arial"/>
          <w:sz w:val="24"/>
          <w:szCs w:val="24"/>
        </w:rPr>
        <w:lastRenderedPageBreak/>
        <w:t>This chart shows the power and interest of the various stakeholders with the Locality Managers and the Learning and Development team holding the power while the Health Board Clinical Leads</w:t>
      </w:r>
      <w:r w:rsidR="0075405C" w:rsidRPr="00995384">
        <w:rPr>
          <w:rFonts w:ascii="Arial" w:hAnsi="Arial" w:cs="Arial"/>
          <w:sz w:val="24"/>
          <w:szCs w:val="24"/>
        </w:rPr>
        <w:t xml:space="preserve"> and the Senior Paramedics</w:t>
      </w:r>
      <w:r w:rsidRPr="00995384">
        <w:rPr>
          <w:rFonts w:ascii="Arial" w:hAnsi="Arial" w:cs="Arial"/>
          <w:sz w:val="24"/>
          <w:szCs w:val="24"/>
        </w:rPr>
        <w:t xml:space="preserve"> hav</w:t>
      </w:r>
      <w:r w:rsidR="001C7761">
        <w:rPr>
          <w:rFonts w:ascii="Arial" w:hAnsi="Arial" w:cs="Arial"/>
          <w:sz w:val="24"/>
          <w:szCs w:val="24"/>
        </w:rPr>
        <w:t>e</w:t>
      </w:r>
      <w:r w:rsidRPr="00995384">
        <w:rPr>
          <w:rFonts w:ascii="Arial" w:hAnsi="Arial" w:cs="Arial"/>
          <w:sz w:val="24"/>
          <w:szCs w:val="24"/>
        </w:rPr>
        <w:t xml:space="preserve"> the highest interest in the CPD change proposal.</w:t>
      </w:r>
    </w:p>
    <w:p w14:paraId="6379419F" w14:textId="7E0E1A20" w:rsidR="005A0396" w:rsidRPr="00995384" w:rsidRDefault="005A0396" w:rsidP="00372BD0">
      <w:pPr>
        <w:pStyle w:val="Heading2"/>
        <w:spacing w:line="360" w:lineRule="auto"/>
        <w:rPr>
          <w:rFonts w:ascii="Arial" w:hAnsi="Arial" w:cs="Arial"/>
          <w:sz w:val="24"/>
          <w:szCs w:val="24"/>
        </w:rPr>
      </w:pPr>
      <w:bookmarkStart w:id="24" w:name="_Toc161395392"/>
      <w:r w:rsidRPr="00995384">
        <w:rPr>
          <w:rFonts w:ascii="Arial" w:hAnsi="Arial" w:cs="Arial"/>
          <w:sz w:val="24"/>
          <w:szCs w:val="24"/>
        </w:rPr>
        <w:t>Responsibilities</w:t>
      </w:r>
      <w:bookmarkEnd w:id="24"/>
    </w:p>
    <w:p w14:paraId="1E3849C6" w14:textId="2C26BF5C" w:rsidR="00BD2B8D" w:rsidRDefault="009F0DE6" w:rsidP="00372BD0">
      <w:pPr>
        <w:spacing w:line="360" w:lineRule="auto"/>
        <w:rPr>
          <w:rFonts w:ascii="Arial" w:hAnsi="Arial" w:cs="Arial"/>
          <w:sz w:val="24"/>
          <w:szCs w:val="24"/>
        </w:rPr>
      </w:pPr>
      <w:r w:rsidRPr="00995384">
        <w:rPr>
          <w:rFonts w:ascii="Arial" w:hAnsi="Arial" w:cs="Arial"/>
          <w:sz w:val="24"/>
          <w:szCs w:val="24"/>
        </w:rPr>
        <w:t>Once the Stakeholder group is formed it is essential to ensure that every member of the group knows their responsibilities so that the plan is implemented correctly without mistakes or missteps causing a risk of collapse of the project.</w:t>
      </w:r>
      <w:r w:rsidR="00E946B3" w:rsidRPr="00995384">
        <w:rPr>
          <w:rFonts w:ascii="Arial" w:hAnsi="Arial" w:cs="Arial"/>
          <w:sz w:val="24"/>
          <w:szCs w:val="24"/>
        </w:rPr>
        <w:t xml:space="preserve">  The following </w:t>
      </w:r>
      <w:r w:rsidR="001E16EF" w:rsidRPr="00995384">
        <w:rPr>
          <w:rFonts w:ascii="Arial" w:hAnsi="Arial" w:cs="Arial"/>
          <w:sz w:val="24"/>
          <w:szCs w:val="24"/>
        </w:rPr>
        <w:t>responsibility chart lays out who is responsible for each stage of the CPD change project.</w:t>
      </w:r>
    </w:p>
    <w:p w14:paraId="7B5E6B47" w14:textId="77777777" w:rsidR="001C7761" w:rsidRPr="00995384" w:rsidRDefault="001C7761" w:rsidP="001C7761">
      <w:pPr>
        <w:spacing w:line="360" w:lineRule="auto"/>
        <w:rPr>
          <w:rFonts w:ascii="Arial" w:hAnsi="Arial" w:cs="Arial"/>
          <w:b/>
          <w:bCs/>
          <w:sz w:val="24"/>
          <w:szCs w:val="24"/>
        </w:rPr>
      </w:pPr>
      <w:r w:rsidRPr="00995384">
        <w:rPr>
          <w:rFonts w:ascii="Arial" w:hAnsi="Arial" w:cs="Arial"/>
          <w:b/>
          <w:bCs/>
          <w:sz w:val="24"/>
          <w:szCs w:val="24"/>
        </w:rPr>
        <w:t>Key:</w:t>
      </w:r>
    </w:p>
    <w:p w14:paraId="70466B77" w14:textId="77777777" w:rsidR="001C7761" w:rsidRPr="00995384" w:rsidRDefault="001C7761" w:rsidP="001C7761">
      <w:pPr>
        <w:shd w:val="clear" w:color="auto" w:fill="FFFFFF"/>
        <w:spacing w:before="120" w:after="240" w:line="360" w:lineRule="auto"/>
        <w:rPr>
          <w:rFonts w:ascii="Arial" w:hAnsi="Arial" w:cs="Arial"/>
          <w:color w:val="000000"/>
          <w:sz w:val="24"/>
          <w:szCs w:val="24"/>
          <w:lang w:eastAsia="en-GB"/>
        </w:rPr>
      </w:pPr>
      <w:r w:rsidRPr="00995384">
        <w:rPr>
          <w:rFonts w:ascii="Arial" w:hAnsi="Arial" w:cs="Arial"/>
          <w:color w:val="000000"/>
          <w:sz w:val="24"/>
          <w:szCs w:val="24"/>
          <w:lang w:eastAsia="en-GB"/>
        </w:rPr>
        <w:t xml:space="preserve">R = RESPONSIBLE.  These are the people who take the initiative in that </w:t>
      </w:r>
      <w:proofErr w:type="gramStart"/>
      <w:r w:rsidRPr="00995384">
        <w:rPr>
          <w:rFonts w:ascii="Arial" w:hAnsi="Arial" w:cs="Arial"/>
          <w:color w:val="000000"/>
          <w:sz w:val="24"/>
          <w:szCs w:val="24"/>
          <w:lang w:eastAsia="en-GB"/>
        </w:rPr>
        <w:t>particular area</w:t>
      </w:r>
      <w:proofErr w:type="gramEnd"/>
      <w:r w:rsidRPr="00995384">
        <w:rPr>
          <w:rFonts w:ascii="Arial" w:hAnsi="Arial" w:cs="Arial"/>
          <w:color w:val="000000"/>
          <w:sz w:val="24"/>
          <w:szCs w:val="24"/>
          <w:lang w:eastAsia="en-GB"/>
        </w:rPr>
        <w:t>, they analyse the situation, develop alternatives, and are accountable if the action is not a success.</w:t>
      </w:r>
    </w:p>
    <w:p w14:paraId="5895AAFE" w14:textId="77777777" w:rsidR="001C7761" w:rsidRPr="00995384" w:rsidRDefault="001C7761" w:rsidP="001C7761">
      <w:pPr>
        <w:spacing w:line="360" w:lineRule="auto"/>
        <w:rPr>
          <w:rFonts w:ascii="Arial" w:hAnsi="Arial" w:cs="Arial"/>
          <w:color w:val="000000"/>
          <w:sz w:val="24"/>
          <w:szCs w:val="24"/>
          <w:lang w:eastAsia="en-GB"/>
        </w:rPr>
      </w:pPr>
      <w:r w:rsidRPr="00995384">
        <w:rPr>
          <w:rFonts w:ascii="Arial" w:hAnsi="Arial" w:cs="Arial"/>
          <w:color w:val="000000"/>
          <w:sz w:val="24"/>
          <w:szCs w:val="24"/>
          <w:lang w:eastAsia="en-GB"/>
        </w:rPr>
        <w:t>A = APPROVE. These people must sign off or veto a decision before it is implemented or select from options developed by the Responsible person, they are accountable for the quality of the decision.</w:t>
      </w:r>
    </w:p>
    <w:p w14:paraId="00CDA85F" w14:textId="70BEDED2" w:rsidR="001C7761" w:rsidRPr="00995384" w:rsidRDefault="001C7761" w:rsidP="001C7761">
      <w:pPr>
        <w:spacing w:line="360" w:lineRule="auto"/>
        <w:rPr>
          <w:rFonts w:ascii="Arial" w:hAnsi="Arial" w:cs="Arial"/>
          <w:sz w:val="24"/>
          <w:szCs w:val="24"/>
        </w:rPr>
      </w:pPr>
      <w:r w:rsidRPr="00995384">
        <w:rPr>
          <w:rFonts w:ascii="Arial" w:hAnsi="Arial" w:cs="Arial"/>
          <w:color w:val="000000"/>
          <w:sz w:val="24"/>
          <w:szCs w:val="24"/>
          <w:lang w:eastAsia="en-GB"/>
        </w:rPr>
        <w:t xml:space="preserve">C = CONSULTED.  This group </w:t>
      </w:r>
      <w:r>
        <w:rPr>
          <w:rFonts w:ascii="Arial" w:hAnsi="Arial" w:cs="Arial"/>
          <w:color w:val="000000"/>
          <w:sz w:val="24"/>
          <w:szCs w:val="24"/>
          <w:lang w:eastAsia="en-GB"/>
        </w:rPr>
        <w:t>is</w:t>
      </w:r>
      <w:r w:rsidRPr="00995384">
        <w:rPr>
          <w:rFonts w:ascii="Arial" w:hAnsi="Arial" w:cs="Arial"/>
          <w:color w:val="000000"/>
          <w:sz w:val="24"/>
          <w:szCs w:val="24"/>
          <w:lang w:eastAsia="en-GB"/>
        </w:rPr>
        <w:t xml:space="preserve"> consulted prior to a decision being reached but with no veto power.</w:t>
      </w:r>
    </w:p>
    <w:p w14:paraId="6CC0ECAC" w14:textId="77777777" w:rsidR="001C7761" w:rsidRPr="00995384" w:rsidRDefault="001C7761" w:rsidP="001C7761">
      <w:pPr>
        <w:shd w:val="clear" w:color="auto" w:fill="FFFFFF"/>
        <w:spacing w:before="120" w:after="240" w:line="360" w:lineRule="auto"/>
        <w:rPr>
          <w:rFonts w:ascii="Arial" w:hAnsi="Arial" w:cs="Arial"/>
          <w:color w:val="000000"/>
          <w:sz w:val="24"/>
          <w:szCs w:val="24"/>
          <w:lang w:eastAsia="en-GB"/>
        </w:rPr>
      </w:pPr>
      <w:r w:rsidRPr="00995384">
        <w:rPr>
          <w:rFonts w:ascii="Arial" w:hAnsi="Arial" w:cs="Arial"/>
          <w:color w:val="000000"/>
          <w:sz w:val="24"/>
          <w:szCs w:val="24"/>
          <w:lang w:eastAsia="en-GB"/>
        </w:rPr>
        <w:t>I = INFORMED.  These people are notified after a decision, but before it is publicly announced; someone who needs to know the outcome for other related tasks but doesn’t need to give any input.</w:t>
      </w:r>
    </w:p>
    <w:p w14:paraId="6759CEC6" w14:textId="65771B44" w:rsidR="001C7761" w:rsidRPr="001C7761" w:rsidRDefault="001C7761" w:rsidP="001C7761">
      <w:pPr>
        <w:shd w:val="clear" w:color="auto" w:fill="FFFFFF"/>
        <w:spacing w:before="120" w:after="240" w:line="360" w:lineRule="auto"/>
        <w:rPr>
          <w:rFonts w:ascii="Arial" w:hAnsi="Arial" w:cs="Arial"/>
          <w:color w:val="000000"/>
          <w:sz w:val="24"/>
          <w:szCs w:val="24"/>
          <w:lang w:eastAsia="en-GB"/>
        </w:rPr>
      </w:pPr>
      <w:r w:rsidRPr="00995384">
        <w:rPr>
          <w:rFonts w:ascii="Arial" w:hAnsi="Arial" w:cs="Arial"/>
          <w:color w:val="000000"/>
          <w:sz w:val="24"/>
          <w:szCs w:val="24"/>
          <w:lang w:eastAsia="en-GB"/>
        </w:rPr>
        <w:t>A blank space means the actor has no relationship for that task.</w:t>
      </w:r>
    </w:p>
    <w:tbl>
      <w:tblPr>
        <w:tblpPr w:leftFromText="180" w:rightFromText="180" w:vertAnchor="text" w:horzAnchor="margin" w:tblpXSpec="center" w:tblpY="-30"/>
        <w:tblW w:w="5755" w:type="pct"/>
        <w:tblBorders>
          <w:top w:val="single" w:sz="6" w:space="0" w:color="000000"/>
          <w:left w:val="single" w:sz="6" w:space="0" w:color="000000"/>
          <w:bottom w:val="single" w:sz="6" w:space="0" w:color="000000"/>
          <w:right w:val="single" w:sz="6" w:space="0" w:color="000000"/>
        </w:tblBorders>
        <w:tblLayout w:type="fixed"/>
        <w:tblCellMar>
          <w:left w:w="0" w:type="dxa"/>
          <w:right w:w="0" w:type="dxa"/>
        </w:tblCellMar>
        <w:tblLook w:val="04A0" w:firstRow="1" w:lastRow="0" w:firstColumn="1" w:lastColumn="0" w:noHBand="0" w:noVBand="1"/>
      </w:tblPr>
      <w:tblGrid>
        <w:gridCol w:w="2260"/>
        <w:gridCol w:w="1147"/>
        <w:gridCol w:w="1559"/>
        <w:gridCol w:w="1131"/>
        <w:gridCol w:w="853"/>
        <w:gridCol w:w="1420"/>
        <w:gridCol w:w="992"/>
        <w:gridCol w:w="849"/>
        <w:gridCol w:w="988"/>
      </w:tblGrid>
      <w:tr w:rsidR="002068F1" w:rsidRPr="00995384" w14:paraId="2C538C93" w14:textId="77777777" w:rsidTr="0009109B">
        <w:tc>
          <w:tcPr>
            <w:tcW w:w="1009" w:type="pct"/>
            <w:tcBorders>
              <w:top w:val="single" w:sz="6" w:space="0" w:color="000000"/>
              <w:left w:val="single" w:sz="6" w:space="0" w:color="000000"/>
              <w:bottom w:val="single" w:sz="6" w:space="0" w:color="000000"/>
              <w:right w:val="single" w:sz="6" w:space="0" w:color="000000"/>
            </w:tcBorders>
            <w:shd w:val="clear" w:color="auto" w:fill="FF6600"/>
            <w:tcMar>
              <w:top w:w="240" w:type="dxa"/>
              <w:left w:w="240" w:type="dxa"/>
              <w:bottom w:w="240" w:type="dxa"/>
              <w:right w:w="240" w:type="dxa"/>
            </w:tcMar>
            <w:hideMark/>
          </w:tcPr>
          <w:p w14:paraId="76A6082F" w14:textId="51804901" w:rsidR="002068F1" w:rsidRPr="001C7761" w:rsidRDefault="002068F1" w:rsidP="002068F1">
            <w:pPr>
              <w:spacing w:line="360" w:lineRule="auto"/>
              <w:jc w:val="right"/>
              <w:rPr>
                <w:rFonts w:ascii="Arial" w:hAnsi="Arial" w:cs="Arial"/>
                <w:b/>
                <w:bCs/>
                <w:color w:val="FFFFFF"/>
                <w:sz w:val="16"/>
                <w:szCs w:val="16"/>
                <w:lang w:eastAsia="en-GB"/>
              </w:rPr>
            </w:pPr>
            <w:r w:rsidRPr="001C7761">
              <w:rPr>
                <w:rFonts w:ascii="Arial" w:hAnsi="Arial" w:cs="Arial"/>
                <w:b/>
                <w:bCs/>
                <w:color w:val="FFFFFF"/>
                <w:sz w:val="16"/>
                <w:szCs w:val="16"/>
                <w:lang w:eastAsia="en-GB"/>
              </w:rPr>
              <w:lastRenderedPageBreak/>
              <w:t>Actors</w:t>
            </w:r>
            <w:r w:rsidR="0009109B" w:rsidRPr="001C7761">
              <w:rPr>
                <w:rFonts w:ascii="Arial" w:hAnsi="Arial" w:cs="Arial"/>
                <w:b/>
                <w:bCs/>
                <w:color w:val="FFFFFF"/>
                <w:sz w:val="16"/>
                <w:szCs w:val="16"/>
                <w:lang w:eastAsia="en-GB"/>
              </w:rPr>
              <w:t xml:space="preserve"> </w:t>
            </w:r>
          </w:p>
          <w:p w14:paraId="220CBA82" w14:textId="77777777" w:rsidR="001C7761" w:rsidRDefault="001C7761" w:rsidP="002068F1">
            <w:pPr>
              <w:spacing w:line="360" w:lineRule="auto"/>
              <w:rPr>
                <w:rFonts w:ascii="Arial" w:hAnsi="Arial" w:cs="Arial"/>
                <w:b/>
                <w:bCs/>
                <w:color w:val="FFFFFF"/>
                <w:sz w:val="16"/>
                <w:szCs w:val="16"/>
                <w:lang w:eastAsia="en-GB"/>
              </w:rPr>
            </w:pPr>
          </w:p>
          <w:p w14:paraId="5A94EF87" w14:textId="255DFF02" w:rsidR="002068F1" w:rsidRPr="001C7761" w:rsidRDefault="002068F1" w:rsidP="002068F1">
            <w:pPr>
              <w:spacing w:line="360" w:lineRule="auto"/>
              <w:rPr>
                <w:rFonts w:ascii="Arial" w:hAnsi="Arial" w:cs="Arial"/>
                <w:b/>
                <w:bCs/>
                <w:color w:val="FFFFFF"/>
                <w:sz w:val="16"/>
                <w:szCs w:val="16"/>
                <w:lang w:eastAsia="en-GB"/>
              </w:rPr>
            </w:pPr>
            <w:r w:rsidRPr="001C7761">
              <w:rPr>
                <w:rFonts w:ascii="Arial" w:hAnsi="Arial" w:cs="Arial"/>
                <w:b/>
                <w:bCs/>
                <w:color w:val="FFFFFF"/>
                <w:sz w:val="16"/>
                <w:szCs w:val="16"/>
                <w:lang w:eastAsia="en-GB"/>
              </w:rPr>
              <w:t>Decision/Task</w:t>
            </w:r>
          </w:p>
        </w:tc>
        <w:tc>
          <w:tcPr>
            <w:tcW w:w="512"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1EB60302" w14:textId="77777777" w:rsidR="002068F1" w:rsidRPr="001C7761" w:rsidRDefault="002068F1" w:rsidP="002068F1">
            <w:pPr>
              <w:spacing w:line="360" w:lineRule="auto"/>
              <w:jc w:val="center"/>
              <w:rPr>
                <w:rFonts w:ascii="Arial" w:hAnsi="Arial" w:cs="Arial"/>
                <w:b/>
                <w:bCs/>
                <w:color w:val="000000"/>
                <w:sz w:val="16"/>
                <w:szCs w:val="16"/>
                <w:lang w:eastAsia="en-GB"/>
              </w:rPr>
            </w:pPr>
            <w:r w:rsidRPr="001C7761">
              <w:rPr>
                <w:rFonts w:ascii="Arial" w:hAnsi="Arial" w:cs="Arial"/>
                <w:b/>
                <w:bCs/>
                <w:color w:val="000000"/>
                <w:sz w:val="16"/>
                <w:szCs w:val="16"/>
                <w:lang w:eastAsia="en-GB"/>
              </w:rPr>
              <w:t>Project Lead</w:t>
            </w:r>
          </w:p>
        </w:tc>
        <w:tc>
          <w:tcPr>
            <w:tcW w:w="696"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479E2BF5" w14:textId="77777777" w:rsidR="002068F1" w:rsidRPr="001C7761" w:rsidRDefault="002068F1" w:rsidP="002068F1">
            <w:pPr>
              <w:spacing w:line="360" w:lineRule="auto"/>
              <w:jc w:val="center"/>
              <w:rPr>
                <w:rFonts w:ascii="Arial" w:hAnsi="Arial" w:cs="Arial"/>
                <w:b/>
                <w:bCs/>
                <w:color w:val="000000"/>
                <w:sz w:val="16"/>
                <w:szCs w:val="16"/>
                <w:lang w:eastAsia="en-GB"/>
              </w:rPr>
            </w:pPr>
            <w:r w:rsidRPr="001C7761">
              <w:rPr>
                <w:rFonts w:ascii="Arial" w:hAnsi="Arial" w:cs="Arial"/>
                <w:b/>
                <w:bCs/>
                <w:color w:val="000000"/>
                <w:sz w:val="16"/>
                <w:szCs w:val="16"/>
                <w:lang w:eastAsia="en-GB"/>
              </w:rPr>
              <w:t>Learning and Development</w:t>
            </w:r>
          </w:p>
        </w:tc>
        <w:tc>
          <w:tcPr>
            <w:tcW w:w="505"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1A0933BE" w14:textId="77777777" w:rsidR="002068F1" w:rsidRPr="001C7761" w:rsidRDefault="002068F1" w:rsidP="002068F1">
            <w:pPr>
              <w:spacing w:line="360" w:lineRule="auto"/>
              <w:jc w:val="center"/>
              <w:rPr>
                <w:rFonts w:ascii="Arial" w:hAnsi="Arial" w:cs="Arial"/>
                <w:b/>
                <w:bCs/>
                <w:color w:val="000000"/>
                <w:sz w:val="16"/>
                <w:szCs w:val="16"/>
                <w:lang w:eastAsia="en-GB"/>
              </w:rPr>
            </w:pPr>
            <w:r w:rsidRPr="001C7761">
              <w:rPr>
                <w:rFonts w:ascii="Arial" w:hAnsi="Arial" w:cs="Arial"/>
                <w:b/>
                <w:bCs/>
                <w:color w:val="000000"/>
                <w:sz w:val="16"/>
                <w:szCs w:val="16"/>
                <w:lang w:eastAsia="en-GB"/>
              </w:rPr>
              <w:t>Health Board Clinical Leads</w:t>
            </w:r>
          </w:p>
        </w:tc>
        <w:tc>
          <w:tcPr>
            <w:tcW w:w="381" w:type="pct"/>
            <w:tcBorders>
              <w:top w:val="single" w:sz="6" w:space="0" w:color="000000"/>
              <w:left w:val="single" w:sz="6" w:space="0" w:color="000000"/>
              <w:bottom w:val="single" w:sz="6" w:space="0" w:color="000000"/>
              <w:right w:val="single" w:sz="6" w:space="0" w:color="000000"/>
            </w:tcBorders>
          </w:tcPr>
          <w:p w14:paraId="6E12BC6A" w14:textId="77777777" w:rsidR="002068F1" w:rsidRPr="001C7761" w:rsidRDefault="002068F1" w:rsidP="002068F1">
            <w:pPr>
              <w:spacing w:line="360" w:lineRule="auto"/>
              <w:jc w:val="center"/>
              <w:rPr>
                <w:rFonts w:ascii="Arial" w:hAnsi="Arial" w:cs="Arial"/>
                <w:b/>
                <w:bCs/>
                <w:color w:val="000000"/>
                <w:sz w:val="16"/>
                <w:szCs w:val="16"/>
                <w:lang w:eastAsia="en-GB"/>
              </w:rPr>
            </w:pPr>
            <w:r w:rsidRPr="001C7761">
              <w:rPr>
                <w:rFonts w:ascii="Arial" w:hAnsi="Arial" w:cs="Arial"/>
                <w:b/>
                <w:bCs/>
                <w:color w:val="000000"/>
                <w:sz w:val="16"/>
                <w:szCs w:val="16"/>
                <w:lang w:eastAsia="en-GB"/>
              </w:rPr>
              <w:t>Locality Managers</w:t>
            </w:r>
          </w:p>
        </w:tc>
        <w:tc>
          <w:tcPr>
            <w:tcW w:w="634"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5FD317C8" w14:textId="77777777" w:rsidR="002068F1" w:rsidRPr="001C7761" w:rsidRDefault="002068F1" w:rsidP="002068F1">
            <w:pPr>
              <w:spacing w:line="360" w:lineRule="auto"/>
              <w:jc w:val="center"/>
              <w:rPr>
                <w:rFonts w:ascii="Arial" w:hAnsi="Arial" w:cs="Arial"/>
                <w:b/>
                <w:bCs/>
                <w:color w:val="000000"/>
                <w:sz w:val="16"/>
                <w:szCs w:val="16"/>
                <w:lang w:eastAsia="en-GB"/>
              </w:rPr>
            </w:pPr>
            <w:r w:rsidRPr="001C7761">
              <w:rPr>
                <w:rFonts w:ascii="Arial" w:hAnsi="Arial" w:cs="Arial"/>
                <w:b/>
                <w:bCs/>
                <w:color w:val="000000"/>
                <w:sz w:val="16"/>
                <w:szCs w:val="16"/>
                <w:lang w:eastAsia="en-GB"/>
              </w:rPr>
              <w:t>Senior Paramedics</w:t>
            </w:r>
          </w:p>
        </w:tc>
        <w:tc>
          <w:tcPr>
            <w:tcW w:w="443" w:type="pct"/>
            <w:tcBorders>
              <w:top w:val="single" w:sz="6" w:space="0" w:color="000000"/>
              <w:left w:val="single" w:sz="6" w:space="0" w:color="000000"/>
              <w:bottom w:val="single" w:sz="6" w:space="0" w:color="000000"/>
              <w:right w:val="single" w:sz="6" w:space="0" w:color="000000"/>
            </w:tcBorders>
          </w:tcPr>
          <w:p w14:paraId="40443570" w14:textId="77777777" w:rsidR="002068F1" w:rsidRPr="001C7761" w:rsidRDefault="002068F1" w:rsidP="002068F1">
            <w:pPr>
              <w:spacing w:line="360" w:lineRule="auto"/>
              <w:jc w:val="center"/>
              <w:rPr>
                <w:rFonts w:ascii="Arial" w:hAnsi="Arial" w:cs="Arial"/>
                <w:b/>
                <w:bCs/>
                <w:color w:val="000000"/>
                <w:sz w:val="16"/>
                <w:szCs w:val="16"/>
                <w:lang w:eastAsia="en-GB"/>
              </w:rPr>
            </w:pPr>
            <w:r w:rsidRPr="001C7761">
              <w:rPr>
                <w:rFonts w:ascii="Arial" w:hAnsi="Arial" w:cs="Arial"/>
                <w:b/>
                <w:bCs/>
                <w:color w:val="000000"/>
                <w:sz w:val="16"/>
                <w:szCs w:val="16"/>
                <w:lang w:eastAsia="en-GB"/>
              </w:rPr>
              <w:t>Duty Operational Managers</w:t>
            </w:r>
          </w:p>
        </w:tc>
        <w:tc>
          <w:tcPr>
            <w:tcW w:w="379" w:type="pct"/>
            <w:tcBorders>
              <w:top w:val="single" w:sz="6" w:space="0" w:color="000000"/>
              <w:left w:val="single" w:sz="6" w:space="0" w:color="000000"/>
              <w:bottom w:val="single" w:sz="6" w:space="0" w:color="000000"/>
              <w:right w:val="single" w:sz="6" w:space="0" w:color="000000"/>
            </w:tcBorders>
          </w:tcPr>
          <w:p w14:paraId="13C2E51A" w14:textId="77777777" w:rsidR="002068F1" w:rsidRPr="001C7761" w:rsidRDefault="002068F1" w:rsidP="002068F1">
            <w:pPr>
              <w:spacing w:line="360" w:lineRule="auto"/>
              <w:jc w:val="center"/>
              <w:rPr>
                <w:rFonts w:ascii="Arial" w:hAnsi="Arial" w:cs="Arial"/>
                <w:b/>
                <w:bCs/>
                <w:color w:val="000000"/>
                <w:sz w:val="16"/>
                <w:szCs w:val="16"/>
                <w:lang w:eastAsia="en-GB"/>
              </w:rPr>
            </w:pPr>
            <w:r w:rsidRPr="001C7761">
              <w:rPr>
                <w:rFonts w:ascii="Arial" w:hAnsi="Arial" w:cs="Arial"/>
                <w:b/>
                <w:bCs/>
                <w:color w:val="000000"/>
                <w:sz w:val="16"/>
                <w:szCs w:val="16"/>
                <w:lang w:eastAsia="en-GB"/>
              </w:rPr>
              <w:t>External Speakers</w:t>
            </w:r>
          </w:p>
        </w:tc>
        <w:tc>
          <w:tcPr>
            <w:tcW w:w="441" w:type="pct"/>
            <w:tcBorders>
              <w:top w:val="single" w:sz="6" w:space="0" w:color="000000"/>
              <w:left w:val="single" w:sz="6" w:space="0" w:color="000000"/>
              <w:bottom w:val="single" w:sz="6" w:space="0" w:color="000000"/>
              <w:right w:val="single" w:sz="6" w:space="0" w:color="000000"/>
            </w:tcBorders>
          </w:tcPr>
          <w:p w14:paraId="36DBE100" w14:textId="77777777" w:rsidR="002068F1" w:rsidRPr="001C7761" w:rsidRDefault="002068F1" w:rsidP="002068F1">
            <w:pPr>
              <w:spacing w:line="360" w:lineRule="auto"/>
              <w:jc w:val="center"/>
              <w:rPr>
                <w:rFonts w:ascii="Arial" w:hAnsi="Arial" w:cs="Arial"/>
                <w:b/>
                <w:bCs/>
                <w:color w:val="000000"/>
                <w:sz w:val="16"/>
                <w:szCs w:val="16"/>
                <w:lang w:eastAsia="en-GB"/>
              </w:rPr>
            </w:pPr>
            <w:r w:rsidRPr="001C7761">
              <w:rPr>
                <w:rFonts w:ascii="Arial" w:hAnsi="Arial" w:cs="Arial"/>
                <w:b/>
                <w:bCs/>
                <w:color w:val="000000"/>
                <w:sz w:val="16"/>
                <w:szCs w:val="16"/>
                <w:lang w:eastAsia="en-GB"/>
              </w:rPr>
              <w:t>WAST Operational Staff</w:t>
            </w:r>
          </w:p>
        </w:tc>
      </w:tr>
      <w:tr w:rsidR="002068F1" w:rsidRPr="00995384" w14:paraId="294D5BEC" w14:textId="77777777" w:rsidTr="0009109B">
        <w:tc>
          <w:tcPr>
            <w:tcW w:w="1009" w:type="pct"/>
            <w:tcBorders>
              <w:top w:val="single" w:sz="6" w:space="0" w:color="000000"/>
              <w:left w:val="single" w:sz="6" w:space="0" w:color="000000"/>
              <w:bottom w:val="single" w:sz="6" w:space="0" w:color="000000"/>
              <w:right w:val="single" w:sz="6" w:space="0" w:color="000000"/>
            </w:tcBorders>
            <w:shd w:val="clear" w:color="auto" w:fill="auto"/>
            <w:tcMar>
              <w:top w:w="240" w:type="dxa"/>
              <w:left w:w="240" w:type="dxa"/>
              <w:bottom w:w="240" w:type="dxa"/>
              <w:right w:w="240" w:type="dxa"/>
            </w:tcMar>
            <w:hideMark/>
          </w:tcPr>
          <w:p w14:paraId="1C44B97F" w14:textId="77777777" w:rsidR="002068F1" w:rsidRPr="001C7761" w:rsidRDefault="002068F1" w:rsidP="002068F1">
            <w:pPr>
              <w:spacing w:line="360" w:lineRule="auto"/>
              <w:rPr>
                <w:rFonts w:ascii="Arial" w:hAnsi="Arial" w:cs="Arial"/>
                <w:b/>
                <w:bCs/>
                <w:sz w:val="16"/>
                <w:szCs w:val="16"/>
                <w:lang w:eastAsia="en-GB"/>
              </w:rPr>
            </w:pPr>
            <w:r w:rsidRPr="001C7761">
              <w:rPr>
                <w:rFonts w:ascii="Arial" w:hAnsi="Arial" w:cs="Arial"/>
                <w:b/>
                <w:bCs/>
                <w:sz w:val="16"/>
                <w:szCs w:val="16"/>
                <w:lang w:eastAsia="en-GB"/>
              </w:rPr>
              <w:t>Hold initial planning meeting</w:t>
            </w:r>
          </w:p>
        </w:tc>
        <w:tc>
          <w:tcPr>
            <w:tcW w:w="512"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138D0BAA" w14:textId="77777777" w:rsidR="002068F1" w:rsidRPr="001C7761" w:rsidRDefault="002068F1" w:rsidP="002068F1">
            <w:pPr>
              <w:spacing w:line="360" w:lineRule="auto"/>
              <w:jc w:val="center"/>
              <w:rPr>
                <w:rFonts w:ascii="Arial" w:hAnsi="Arial" w:cs="Arial"/>
                <w:b/>
                <w:bCs/>
                <w:sz w:val="16"/>
                <w:szCs w:val="16"/>
                <w:lang w:eastAsia="en-GB"/>
              </w:rPr>
            </w:pPr>
            <w:r w:rsidRPr="001C7761">
              <w:rPr>
                <w:rFonts w:ascii="Arial" w:hAnsi="Arial" w:cs="Arial"/>
                <w:b/>
                <w:bCs/>
                <w:sz w:val="16"/>
                <w:szCs w:val="16"/>
                <w:lang w:eastAsia="en-GB"/>
              </w:rPr>
              <w:t>R</w:t>
            </w:r>
          </w:p>
        </w:tc>
        <w:tc>
          <w:tcPr>
            <w:tcW w:w="696"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25053A06" w14:textId="77777777" w:rsidR="002068F1" w:rsidRPr="001C7761" w:rsidRDefault="002068F1" w:rsidP="002068F1">
            <w:pPr>
              <w:spacing w:line="360" w:lineRule="auto"/>
              <w:jc w:val="center"/>
              <w:rPr>
                <w:rFonts w:ascii="Arial" w:hAnsi="Arial" w:cs="Arial"/>
                <w:b/>
                <w:bCs/>
                <w:sz w:val="16"/>
                <w:szCs w:val="16"/>
                <w:lang w:eastAsia="en-GB"/>
              </w:rPr>
            </w:pPr>
            <w:r w:rsidRPr="001C7761">
              <w:rPr>
                <w:rFonts w:ascii="Arial" w:hAnsi="Arial" w:cs="Arial"/>
                <w:b/>
                <w:bCs/>
                <w:sz w:val="16"/>
                <w:szCs w:val="16"/>
                <w:lang w:eastAsia="en-GB"/>
              </w:rPr>
              <w:t>A</w:t>
            </w:r>
          </w:p>
        </w:tc>
        <w:tc>
          <w:tcPr>
            <w:tcW w:w="505"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548FB3AC" w14:textId="77777777" w:rsidR="002068F1" w:rsidRPr="001C7761" w:rsidRDefault="002068F1" w:rsidP="002068F1">
            <w:pPr>
              <w:spacing w:line="360" w:lineRule="auto"/>
              <w:jc w:val="center"/>
              <w:rPr>
                <w:rFonts w:ascii="Arial" w:hAnsi="Arial" w:cs="Arial"/>
                <w:b/>
                <w:bCs/>
                <w:sz w:val="16"/>
                <w:szCs w:val="16"/>
                <w:lang w:eastAsia="en-GB"/>
              </w:rPr>
            </w:pPr>
            <w:r w:rsidRPr="001C7761">
              <w:rPr>
                <w:rFonts w:ascii="Arial" w:hAnsi="Arial" w:cs="Arial"/>
                <w:b/>
                <w:bCs/>
                <w:sz w:val="16"/>
                <w:szCs w:val="16"/>
                <w:lang w:eastAsia="en-GB"/>
              </w:rPr>
              <w:t>A</w:t>
            </w:r>
          </w:p>
        </w:tc>
        <w:tc>
          <w:tcPr>
            <w:tcW w:w="381" w:type="pct"/>
            <w:tcBorders>
              <w:top w:val="single" w:sz="6" w:space="0" w:color="000000"/>
              <w:left w:val="single" w:sz="6" w:space="0" w:color="000000"/>
              <w:bottom w:val="single" w:sz="6" w:space="0" w:color="000000"/>
              <w:right w:val="single" w:sz="6" w:space="0" w:color="000000"/>
            </w:tcBorders>
          </w:tcPr>
          <w:p w14:paraId="27ECAFDE" w14:textId="77777777" w:rsidR="002068F1" w:rsidRPr="001C7761" w:rsidRDefault="002068F1" w:rsidP="002068F1">
            <w:pPr>
              <w:spacing w:line="360" w:lineRule="auto"/>
              <w:jc w:val="center"/>
              <w:rPr>
                <w:rFonts w:ascii="Arial" w:hAnsi="Arial" w:cs="Arial"/>
                <w:b/>
                <w:bCs/>
                <w:sz w:val="16"/>
                <w:szCs w:val="16"/>
                <w:lang w:eastAsia="en-GB"/>
              </w:rPr>
            </w:pPr>
            <w:r w:rsidRPr="001C7761">
              <w:rPr>
                <w:rFonts w:ascii="Arial" w:hAnsi="Arial" w:cs="Arial"/>
                <w:b/>
                <w:bCs/>
                <w:sz w:val="16"/>
                <w:szCs w:val="16"/>
                <w:lang w:eastAsia="en-GB"/>
              </w:rPr>
              <w:t>A</w:t>
            </w:r>
          </w:p>
        </w:tc>
        <w:tc>
          <w:tcPr>
            <w:tcW w:w="634"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3E239E15" w14:textId="1247A7EA" w:rsidR="002068F1" w:rsidRPr="001C7761" w:rsidRDefault="00E92CB7" w:rsidP="002068F1">
            <w:pPr>
              <w:spacing w:line="360" w:lineRule="auto"/>
              <w:jc w:val="center"/>
              <w:rPr>
                <w:rFonts w:ascii="Arial" w:hAnsi="Arial" w:cs="Arial"/>
                <w:b/>
                <w:bCs/>
                <w:sz w:val="16"/>
                <w:szCs w:val="16"/>
                <w:lang w:eastAsia="en-GB"/>
              </w:rPr>
            </w:pPr>
            <w:r w:rsidRPr="001C7761">
              <w:rPr>
                <w:rFonts w:ascii="Arial" w:hAnsi="Arial" w:cs="Arial"/>
                <w:b/>
                <w:bCs/>
                <w:sz w:val="16"/>
                <w:szCs w:val="16"/>
                <w:lang w:eastAsia="en-GB"/>
              </w:rPr>
              <w:t>C</w:t>
            </w:r>
          </w:p>
        </w:tc>
        <w:tc>
          <w:tcPr>
            <w:tcW w:w="443" w:type="pct"/>
            <w:tcBorders>
              <w:top w:val="single" w:sz="6" w:space="0" w:color="000000"/>
              <w:left w:val="single" w:sz="6" w:space="0" w:color="000000"/>
              <w:bottom w:val="single" w:sz="6" w:space="0" w:color="000000"/>
              <w:right w:val="single" w:sz="6" w:space="0" w:color="000000"/>
            </w:tcBorders>
          </w:tcPr>
          <w:p w14:paraId="77745B93" w14:textId="77777777" w:rsidR="002068F1" w:rsidRPr="001C7761" w:rsidRDefault="002068F1" w:rsidP="002068F1">
            <w:pPr>
              <w:spacing w:line="360" w:lineRule="auto"/>
              <w:jc w:val="center"/>
              <w:rPr>
                <w:rFonts w:ascii="Arial" w:hAnsi="Arial" w:cs="Arial"/>
                <w:b/>
                <w:bCs/>
                <w:sz w:val="16"/>
                <w:szCs w:val="16"/>
                <w:lang w:eastAsia="en-GB"/>
              </w:rPr>
            </w:pPr>
          </w:p>
        </w:tc>
        <w:tc>
          <w:tcPr>
            <w:tcW w:w="379" w:type="pct"/>
            <w:tcBorders>
              <w:top w:val="single" w:sz="6" w:space="0" w:color="000000"/>
              <w:left w:val="single" w:sz="6" w:space="0" w:color="000000"/>
              <w:bottom w:val="single" w:sz="6" w:space="0" w:color="000000"/>
              <w:right w:val="single" w:sz="6" w:space="0" w:color="000000"/>
            </w:tcBorders>
          </w:tcPr>
          <w:p w14:paraId="45EA0F56" w14:textId="77777777" w:rsidR="002068F1" w:rsidRPr="001C7761" w:rsidRDefault="002068F1" w:rsidP="002068F1">
            <w:pPr>
              <w:spacing w:line="360" w:lineRule="auto"/>
              <w:jc w:val="center"/>
              <w:rPr>
                <w:rFonts w:ascii="Arial" w:hAnsi="Arial" w:cs="Arial"/>
                <w:b/>
                <w:bCs/>
                <w:sz w:val="16"/>
                <w:szCs w:val="16"/>
                <w:lang w:eastAsia="en-GB"/>
              </w:rPr>
            </w:pPr>
          </w:p>
        </w:tc>
        <w:tc>
          <w:tcPr>
            <w:tcW w:w="441" w:type="pct"/>
            <w:tcBorders>
              <w:top w:val="single" w:sz="6" w:space="0" w:color="000000"/>
              <w:left w:val="single" w:sz="6" w:space="0" w:color="000000"/>
              <w:bottom w:val="single" w:sz="6" w:space="0" w:color="000000"/>
              <w:right w:val="single" w:sz="6" w:space="0" w:color="000000"/>
            </w:tcBorders>
          </w:tcPr>
          <w:p w14:paraId="3F5B36AD" w14:textId="77777777" w:rsidR="002068F1" w:rsidRPr="001C7761" w:rsidRDefault="002068F1" w:rsidP="002068F1">
            <w:pPr>
              <w:spacing w:line="360" w:lineRule="auto"/>
              <w:jc w:val="center"/>
              <w:rPr>
                <w:rFonts w:ascii="Arial" w:hAnsi="Arial" w:cs="Arial"/>
                <w:b/>
                <w:bCs/>
                <w:sz w:val="16"/>
                <w:szCs w:val="16"/>
                <w:lang w:eastAsia="en-GB"/>
              </w:rPr>
            </w:pPr>
          </w:p>
        </w:tc>
      </w:tr>
      <w:tr w:rsidR="002068F1" w:rsidRPr="00995384" w14:paraId="71FCF94E" w14:textId="77777777" w:rsidTr="0009109B">
        <w:tc>
          <w:tcPr>
            <w:tcW w:w="1009"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17CC34BE" w14:textId="77777777" w:rsidR="002068F1" w:rsidRPr="001C7761" w:rsidRDefault="002068F1" w:rsidP="002068F1">
            <w:pPr>
              <w:spacing w:line="360" w:lineRule="auto"/>
              <w:rPr>
                <w:rFonts w:ascii="Arial" w:hAnsi="Arial" w:cs="Arial"/>
                <w:b/>
                <w:bCs/>
                <w:sz w:val="16"/>
                <w:szCs w:val="16"/>
                <w:lang w:eastAsia="en-GB"/>
              </w:rPr>
            </w:pPr>
            <w:r w:rsidRPr="001C7761">
              <w:rPr>
                <w:rFonts w:ascii="Arial" w:hAnsi="Arial" w:cs="Arial"/>
                <w:b/>
                <w:bCs/>
                <w:sz w:val="16"/>
                <w:szCs w:val="16"/>
                <w:lang w:eastAsia="en-GB"/>
              </w:rPr>
              <w:t> Hold Focus Groups</w:t>
            </w:r>
          </w:p>
        </w:tc>
        <w:tc>
          <w:tcPr>
            <w:tcW w:w="512"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101025DB" w14:textId="77777777" w:rsidR="002068F1" w:rsidRPr="001C7761" w:rsidRDefault="002068F1" w:rsidP="002068F1">
            <w:pPr>
              <w:spacing w:line="360" w:lineRule="auto"/>
              <w:jc w:val="center"/>
              <w:rPr>
                <w:rFonts w:ascii="Arial" w:hAnsi="Arial" w:cs="Arial"/>
                <w:b/>
                <w:bCs/>
                <w:sz w:val="16"/>
                <w:szCs w:val="16"/>
                <w:lang w:eastAsia="en-GB"/>
              </w:rPr>
            </w:pPr>
            <w:r w:rsidRPr="001C7761">
              <w:rPr>
                <w:rFonts w:ascii="Arial" w:hAnsi="Arial" w:cs="Arial"/>
                <w:b/>
                <w:bCs/>
                <w:sz w:val="16"/>
                <w:szCs w:val="16"/>
                <w:lang w:eastAsia="en-GB"/>
              </w:rPr>
              <w:t>R</w:t>
            </w:r>
          </w:p>
        </w:tc>
        <w:tc>
          <w:tcPr>
            <w:tcW w:w="696"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56890B50" w14:textId="77777777" w:rsidR="002068F1" w:rsidRPr="001C7761" w:rsidRDefault="002068F1" w:rsidP="002068F1">
            <w:pPr>
              <w:spacing w:line="360" w:lineRule="auto"/>
              <w:jc w:val="center"/>
              <w:rPr>
                <w:rFonts w:ascii="Arial" w:hAnsi="Arial" w:cs="Arial"/>
                <w:b/>
                <w:bCs/>
                <w:sz w:val="16"/>
                <w:szCs w:val="16"/>
                <w:lang w:eastAsia="en-GB"/>
              </w:rPr>
            </w:pPr>
            <w:r w:rsidRPr="001C7761">
              <w:rPr>
                <w:rFonts w:ascii="Arial" w:hAnsi="Arial" w:cs="Arial"/>
                <w:b/>
                <w:bCs/>
                <w:sz w:val="16"/>
                <w:szCs w:val="16"/>
                <w:lang w:eastAsia="en-GB"/>
              </w:rPr>
              <w:t>I</w:t>
            </w:r>
          </w:p>
        </w:tc>
        <w:tc>
          <w:tcPr>
            <w:tcW w:w="505"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6283E436" w14:textId="77777777" w:rsidR="002068F1" w:rsidRPr="001C7761" w:rsidRDefault="002068F1" w:rsidP="002068F1">
            <w:pPr>
              <w:spacing w:line="360" w:lineRule="auto"/>
              <w:jc w:val="center"/>
              <w:rPr>
                <w:rFonts w:ascii="Arial" w:hAnsi="Arial" w:cs="Arial"/>
                <w:b/>
                <w:bCs/>
                <w:sz w:val="16"/>
                <w:szCs w:val="16"/>
                <w:lang w:eastAsia="en-GB"/>
              </w:rPr>
            </w:pPr>
            <w:r w:rsidRPr="001C7761">
              <w:rPr>
                <w:rFonts w:ascii="Arial" w:hAnsi="Arial" w:cs="Arial"/>
                <w:b/>
                <w:bCs/>
                <w:sz w:val="16"/>
                <w:szCs w:val="16"/>
                <w:lang w:eastAsia="en-GB"/>
              </w:rPr>
              <w:t>A</w:t>
            </w:r>
          </w:p>
        </w:tc>
        <w:tc>
          <w:tcPr>
            <w:tcW w:w="381" w:type="pct"/>
            <w:tcBorders>
              <w:top w:val="single" w:sz="6" w:space="0" w:color="000000"/>
              <w:left w:val="single" w:sz="6" w:space="0" w:color="000000"/>
              <w:bottom w:val="single" w:sz="6" w:space="0" w:color="000000"/>
              <w:right w:val="single" w:sz="6" w:space="0" w:color="000000"/>
            </w:tcBorders>
          </w:tcPr>
          <w:p w14:paraId="78D6D7E3" w14:textId="77777777" w:rsidR="002068F1" w:rsidRPr="001C7761" w:rsidRDefault="002068F1" w:rsidP="002068F1">
            <w:pPr>
              <w:spacing w:line="360" w:lineRule="auto"/>
              <w:jc w:val="center"/>
              <w:rPr>
                <w:rFonts w:ascii="Arial" w:hAnsi="Arial" w:cs="Arial"/>
                <w:b/>
                <w:bCs/>
                <w:sz w:val="16"/>
                <w:szCs w:val="16"/>
                <w:lang w:eastAsia="en-GB"/>
              </w:rPr>
            </w:pPr>
            <w:r w:rsidRPr="001C7761">
              <w:rPr>
                <w:rFonts w:ascii="Arial" w:hAnsi="Arial" w:cs="Arial"/>
                <w:b/>
                <w:bCs/>
                <w:sz w:val="16"/>
                <w:szCs w:val="16"/>
                <w:lang w:eastAsia="en-GB"/>
              </w:rPr>
              <w:t>A</w:t>
            </w:r>
          </w:p>
        </w:tc>
        <w:tc>
          <w:tcPr>
            <w:tcW w:w="634"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65250B5C" w14:textId="6B0AC622" w:rsidR="002068F1" w:rsidRPr="001C7761" w:rsidRDefault="00E92CB7" w:rsidP="002068F1">
            <w:pPr>
              <w:spacing w:line="360" w:lineRule="auto"/>
              <w:jc w:val="center"/>
              <w:rPr>
                <w:rFonts w:ascii="Arial" w:hAnsi="Arial" w:cs="Arial"/>
                <w:b/>
                <w:bCs/>
                <w:sz w:val="16"/>
                <w:szCs w:val="16"/>
                <w:lang w:eastAsia="en-GB"/>
              </w:rPr>
            </w:pPr>
            <w:r w:rsidRPr="001C7761">
              <w:rPr>
                <w:rFonts w:ascii="Arial" w:hAnsi="Arial" w:cs="Arial"/>
                <w:b/>
                <w:bCs/>
                <w:sz w:val="16"/>
                <w:szCs w:val="16"/>
                <w:lang w:eastAsia="en-GB"/>
              </w:rPr>
              <w:t>I</w:t>
            </w:r>
          </w:p>
        </w:tc>
        <w:tc>
          <w:tcPr>
            <w:tcW w:w="443" w:type="pct"/>
            <w:tcBorders>
              <w:top w:val="single" w:sz="6" w:space="0" w:color="000000"/>
              <w:left w:val="single" w:sz="6" w:space="0" w:color="000000"/>
              <w:bottom w:val="single" w:sz="6" w:space="0" w:color="000000"/>
              <w:right w:val="single" w:sz="6" w:space="0" w:color="000000"/>
            </w:tcBorders>
          </w:tcPr>
          <w:p w14:paraId="5931B7D7" w14:textId="77777777" w:rsidR="002068F1" w:rsidRPr="001C7761" w:rsidRDefault="002068F1" w:rsidP="002068F1">
            <w:pPr>
              <w:spacing w:line="360" w:lineRule="auto"/>
              <w:jc w:val="center"/>
              <w:rPr>
                <w:rFonts w:ascii="Arial" w:hAnsi="Arial" w:cs="Arial"/>
                <w:b/>
                <w:bCs/>
                <w:sz w:val="16"/>
                <w:szCs w:val="16"/>
                <w:lang w:eastAsia="en-GB"/>
              </w:rPr>
            </w:pPr>
          </w:p>
        </w:tc>
        <w:tc>
          <w:tcPr>
            <w:tcW w:w="379" w:type="pct"/>
            <w:tcBorders>
              <w:top w:val="single" w:sz="6" w:space="0" w:color="000000"/>
              <w:left w:val="single" w:sz="6" w:space="0" w:color="000000"/>
              <w:bottom w:val="single" w:sz="6" w:space="0" w:color="000000"/>
              <w:right w:val="single" w:sz="6" w:space="0" w:color="000000"/>
            </w:tcBorders>
          </w:tcPr>
          <w:p w14:paraId="636690C4" w14:textId="77777777" w:rsidR="002068F1" w:rsidRPr="001C7761" w:rsidRDefault="002068F1" w:rsidP="002068F1">
            <w:pPr>
              <w:spacing w:line="360" w:lineRule="auto"/>
              <w:jc w:val="center"/>
              <w:rPr>
                <w:rFonts w:ascii="Arial" w:hAnsi="Arial" w:cs="Arial"/>
                <w:b/>
                <w:bCs/>
                <w:sz w:val="16"/>
                <w:szCs w:val="16"/>
                <w:lang w:eastAsia="en-GB"/>
              </w:rPr>
            </w:pPr>
          </w:p>
        </w:tc>
        <w:tc>
          <w:tcPr>
            <w:tcW w:w="441" w:type="pct"/>
            <w:tcBorders>
              <w:top w:val="single" w:sz="6" w:space="0" w:color="000000"/>
              <w:left w:val="single" w:sz="6" w:space="0" w:color="000000"/>
              <w:bottom w:val="single" w:sz="6" w:space="0" w:color="000000"/>
              <w:right w:val="single" w:sz="6" w:space="0" w:color="000000"/>
            </w:tcBorders>
          </w:tcPr>
          <w:p w14:paraId="70CC8AFD" w14:textId="77777777" w:rsidR="002068F1" w:rsidRPr="001C7761" w:rsidRDefault="002068F1" w:rsidP="002068F1">
            <w:pPr>
              <w:spacing w:line="360" w:lineRule="auto"/>
              <w:jc w:val="center"/>
              <w:rPr>
                <w:rFonts w:ascii="Arial" w:hAnsi="Arial" w:cs="Arial"/>
                <w:b/>
                <w:bCs/>
                <w:sz w:val="16"/>
                <w:szCs w:val="16"/>
                <w:lang w:eastAsia="en-GB"/>
              </w:rPr>
            </w:pPr>
            <w:r w:rsidRPr="001C7761">
              <w:rPr>
                <w:rFonts w:ascii="Arial" w:hAnsi="Arial" w:cs="Arial"/>
                <w:b/>
                <w:bCs/>
                <w:sz w:val="16"/>
                <w:szCs w:val="16"/>
                <w:lang w:eastAsia="en-GB"/>
              </w:rPr>
              <w:t>C</w:t>
            </w:r>
          </w:p>
        </w:tc>
      </w:tr>
      <w:tr w:rsidR="002068F1" w:rsidRPr="00995384" w14:paraId="65296AFC" w14:textId="77777777" w:rsidTr="0009109B">
        <w:tc>
          <w:tcPr>
            <w:tcW w:w="1009"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10F506AC" w14:textId="4669D105" w:rsidR="002068F1" w:rsidRPr="001C7761" w:rsidRDefault="002068F1" w:rsidP="002068F1">
            <w:pPr>
              <w:spacing w:line="360" w:lineRule="auto"/>
              <w:rPr>
                <w:rFonts w:ascii="Arial" w:hAnsi="Arial" w:cs="Arial"/>
                <w:b/>
                <w:bCs/>
                <w:sz w:val="16"/>
                <w:szCs w:val="16"/>
                <w:lang w:eastAsia="en-GB"/>
              </w:rPr>
            </w:pPr>
            <w:r w:rsidRPr="001C7761">
              <w:rPr>
                <w:rFonts w:ascii="Arial" w:hAnsi="Arial" w:cs="Arial"/>
                <w:b/>
                <w:bCs/>
                <w:sz w:val="16"/>
                <w:szCs w:val="16"/>
                <w:lang w:eastAsia="en-GB"/>
              </w:rPr>
              <w:t>SP’s facilitating CPD Days</w:t>
            </w:r>
          </w:p>
        </w:tc>
        <w:tc>
          <w:tcPr>
            <w:tcW w:w="512"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230DA62A" w14:textId="13C09A51" w:rsidR="002068F1" w:rsidRPr="001C7761" w:rsidRDefault="00E92CB7" w:rsidP="002068F1">
            <w:pPr>
              <w:spacing w:line="360" w:lineRule="auto"/>
              <w:jc w:val="center"/>
              <w:rPr>
                <w:rFonts w:ascii="Arial" w:hAnsi="Arial" w:cs="Arial"/>
                <w:b/>
                <w:bCs/>
                <w:sz w:val="16"/>
                <w:szCs w:val="16"/>
                <w:lang w:eastAsia="en-GB"/>
              </w:rPr>
            </w:pPr>
            <w:r w:rsidRPr="001C7761">
              <w:rPr>
                <w:rFonts w:ascii="Arial" w:hAnsi="Arial" w:cs="Arial"/>
                <w:b/>
                <w:bCs/>
                <w:sz w:val="16"/>
                <w:szCs w:val="16"/>
                <w:lang w:eastAsia="en-GB"/>
              </w:rPr>
              <w:t>A</w:t>
            </w:r>
          </w:p>
        </w:tc>
        <w:tc>
          <w:tcPr>
            <w:tcW w:w="696"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5DAC5D24" w14:textId="77777777" w:rsidR="002068F1" w:rsidRPr="001C7761" w:rsidRDefault="002068F1" w:rsidP="002068F1">
            <w:pPr>
              <w:spacing w:line="360" w:lineRule="auto"/>
              <w:jc w:val="center"/>
              <w:rPr>
                <w:rFonts w:ascii="Arial" w:hAnsi="Arial" w:cs="Arial"/>
                <w:b/>
                <w:bCs/>
                <w:sz w:val="16"/>
                <w:szCs w:val="16"/>
                <w:lang w:eastAsia="en-GB"/>
              </w:rPr>
            </w:pPr>
            <w:r w:rsidRPr="001C7761">
              <w:rPr>
                <w:rFonts w:ascii="Arial" w:hAnsi="Arial" w:cs="Arial"/>
                <w:b/>
                <w:bCs/>
                <w:sz w:val="16"/>
                <w:szCs w:val="16"/>
                <w:lang w:eastAsia="en-GB"/>
              </w:rPr>
              <w:t>A</w:t>
            </w:r>
          </w:p>
        </w:tc>
        <w:tc>
          <w:tcPr>
            <w:tcW w:w="505"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387E1DA6" w14:textId="77777777" w:rsidR="002068F1" w:rsidRPr="001C7761" w:rsidRDefault="002068F1" w:rsidP="002068F1">
            <w:pPr>
              <w:spacing w:line="360" w:lineRule="auto"/>
              <w:jc w:val="center"/>
              <w:rPr>
                <w:rFonts w:ascii="Arial" w:hAnsi="Arial" w:cs="Arial"/>
                <w:b/>
                <w:bCs/>
                <w:sz w:val="16"/>
                <w:szCs w:val="16"/>
                <w:lang w:eastAsia="en-GB"/>
              </w:rPr>
            </w:pPr>
            <w:r w:rsidRPr="001C7761">
              <w:rPr>
                <w:rFonts w:ascii="Arial" w:hAnsi="Arial" w:cs="Arial"/>
                <w:b/>
                <w:bCs/>
                <w:sz w:val="16"/>
                <w:szCs w:val="16"/>
                <w:lang w:eastAsia="en-GB"/>
              </w:rPr>
              <w:t>A</w:t>
            </w:r>
          </w:p>
        </w:tc>
        <w:tc>
          <w:tcPr>
            <w:tcW w:w="381" w:type="pct"/>
            <w:tcBorders>
              <w:top w:val="single" w:sz="6" w:space="0" w:color="000000"/>
              <w:left w:val="single" w:sz="6" w:space="0" w:color="000000"/>
              <w:bottom w:val="single" w:sz="6" w:space="0" w:color="000000"/>
              <w:right w:val="single" w:sz="6" w:space="0" w:color="000000"/>
            </w:tcBorders>
          </w:tcPr>
          <w:p w14:paraId="59442E8A" w14:textId="1DB92C64" w:rsidR="002068F1" w:rsidRPr="001C7761" w:rsidRDefault="00E92CB7" w:rsidP="002068F1">
            <w:pPr>
              <w:spacing w:line="360" w:lineRule="auto"/>
              <w:jc w:val="center"/>
              <w:rPr>
                <w:rFonts w:ascii="Arial" w:hAnsi="Arial" w:cs="Arial"/>
                <w:b/>
                <w:bCs/>
                <w:sz w:val="16"/>
                <w:szCs w:val="16"/>
                <w:lang w:eastAsia="en-GB"/>
              </w:rPr>
            </w:pPr>
            <w:r w:rsidRPr="001C7761">
              <w:rPr>
                <w:rFonts w:ascii="Arial" w:hAnsi="Arial" w:cs="Arial"/>
                <w:b/>
                <w:bCs/>
                <w:sz w:val="16"/>
                <w:szCs w:val="16"/>
                <w:lang w:eastAsia="en-GB"/>
              </w:rPr>
              <w:t>I</w:t>
            </w:r>
          </w:p>
        </w:tc>
        <w:tc>
          <w:tcPr>
            <w:tcW w:w="634"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27BA37AE" w14:textId="7058CC67" w:rsidR="002068F1" w:rsidRPr="001C7761" w:rsidRDefault="00E92CB7" w:rsidP="002068F1">
            <w:pPr>
              <w:spacing w:line="360" w:lineRule="auto"/>
              <w:jc w:val="center"/>
              <w:rPr>
                <w:rFonts w:ascii="Arial" w:hAnsi="Arial" w:cs="Arial"/>
                <w:b/>
                <w:bCs/>
                <w:sz w:val="16"/>
                <w:szCs w:val="16"/>
                <w:lang w:eastAsia="en-GB"/>
              </w:rPr>
            </w:pPr>
            <w:r w:rsidRPr="001C7761">
              <w:rPr>
                <w:rFonts w:ascii="Arial" w:hAnsi="Arial" w:cs="Arial"/>
                <w:b/>
                <w:bCs/>
                <w:sz w:val="16"/>
                <w:szCs w:val="16"/>
                <w:lang w:eastAsia="en-GB"/>
              </w:rPr>
              <w:t>R</w:t>
            </w:r>
          </w:p>
        </w:tc>
        <w:tc>
          <w:tcPr>
            <w:tcW w:w="443" w:type="pct"/>
            <w:tcBorders>
              <w:top w:val="single" w:sz="6" w:space="0" w:color="000000"/>
              <w:left w:val="single" w:sz="6" w:space="0" w:color="000000"/>
              <w:bottom w:val="single" w:sz="6" w:space="0" w:color="000000"/>
              <w:right w:val="single" w:sz="6" w:space="0" w:color="000000"/>
            </w:tcBorders>
          </w:tcPr>
          <w:p w14:paraId="2DF6D5FE" w14:textId="77777777" w:rsidR="002068F1" w:rsidRPr="001C7761" w:rsidRDefault="002068F1" w:rsidP="002068F1">
            <w:pPr>
              <w:spacing w:line="360" w:lineRule="auto"/>
              <w:jc w:val="center"/>
              <w:rPr>
                <w:rFonts w:ascii="Arial" w:hAnsi="Arial" w:cs="Arial"/>
                <w:b/>
                <w:bCs/>
                <w:sz w:val="16"/>
                <w:szCs w:val="16"/>
                <w:lang w:eastAsia="en-GB"/>
              </w:rPr>
            </w:pPr>
            <w:r w:rsidRPr="001C7761">
              <w:rPr>
                <w:rFonts w:ascii="Arial" w:hAnsi="Arial" w:cs="Arial"/>
                <w:b/>
                <w:bCs/>
                <w:sz w:val="16"/>
                <w:szCs w:val="16"/>
                <w:lang w:eastAsia="en-GB"/>
              </w:rPr>
              <w:t>I</w:t>
            </w:r>
          </w:p>
        </w:tc>
        <w:tc>
          <w:tcPr>
            <w:tcW w:w="379" w:type="pct"/>
            <w:tcBorders>
              <w:top w:val="single" w:sz="6" w:space="0" w:color="000000"/>
              <w:left w:val="single" w:sz="6" w:space="0" w:color="000000"/>
              <w:bottom w:val="single" w:sz="6" w:space="0" w:color="000000"/>
              <w:right w:val="single" w:sz="6" w:space="0" w:color="000000"/>
            </w:tcBorders>
          </w:tcPr>
          <w:p w14:paraId="717C4B8F" w14:textId="77777777" w:rsidR="002068F1" w:rsidRPr="001C7761" w:rsidRDefault="002068F1" w:rsidP="002068F1">
            <w:pPr>
              <w:spacing w:line="360" w:lineRule="auto"/>
              <w:jc w:val="center"/>
              <w:rPr>
                <w:rFonts w:ascii="Arial" w:hAnsi="Arial" w:cs="Arial"/>
                <w:b/>
                <w:bCs/>
                <w:sz w:val="16"/>
                <w:szCs w:val="16"/>
                <w:lang w:eastAsia="en-GB"/>
              </w:rPr>
            </w:pPr>
          </w:p>
        </w:tc>
        <w:tc>
          <w:tcPr>
            <w:tcW w:w="441" w:type="pct"/>
            <w:tcBorders>
              <w:top w:val="single" w:sz="6" w:space="0" w:color="000000"/>
              <w:left w:val="single" w:sz="6" w:space="0" w:color="000000"/>
              <w:bottom w:val="single" w:sz="6" w:space="0" w:color="000000"/>
              <w:right w:val="single" w:sz="6" w:space="0" w:color="000000"/>
            </w:tcBorders>
          </w:tcPr>
          <w:p w14:paraId="486BA86E" w14:textId="77777777" w:rsidR="002068F1" w:rsidRPr="001C7761" w:rsidRDefault="002068F1" w:rsidP="002068F1">
            <w:pPr>
              <w:spacing w:line="360" w:lineRule="auto"/>
              <w:jc w:val="center"/>
              <w:rPr>
                <w:rFonts w:ascii="Arial" w:hAnsi="Arial" w:cs="Arial"/>
                <w:b/>
                <w:bCs/>
                <w:sz w:val="16"/>
                <w:szCs w:val="16"/>
                <w:lang w:eastAsia="en-GB"/>
              </w:rPr>
            </w:pPr>
            <w:r w:rsidRPr="001C7761">
              <w:rPr>
                <w:rFonts w:ascii="Arial" w:hAnsi="Arial" w:cs="Arial"/>
                <w:b/>
                <w:bCs/>
                <w:sz w:val="16"/>
                <w:szCs w:val="16"/>
                <w:lang w:eastAsia="en-GB"/>
              </w:rPr>
              <w:t>I</w:t>
            </w:r>
          </w:p>
        </w:tc>
      </w:tr>
      <w:tr w:rsidR="002068F1" w:rsidRPr="00995384" w14:paraId="31609F42" w14:textId="77777777" w:rsidTr="0009109B">
        <w:tc>
          <w:tcPr>
            <w:tcW w:w="1009"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00FA3C63" w14:textId="648484EE" w:rsidR="002068F1" w:rsidRPr="001C7761" w:rsidRDefault="002068F1" w:rsidP="002068F1">
            <w:pPr>
              <w:spacing w:line="360" w:lineRule="auto"/>
              <w:rPr>
                <w:rFonts w:ascii="Arial" w:hAnsi="Arial" w:cs="Arial"/>
                <w:b/>
                <w:bCs/>
                <w:sz w:val="16"/>
                <w:szCs w:val="16"/>
                <w:lang w:eastAsia="en-GB"/>
              </w:rPr>
            </w:pPr>
            <w:r w:rsidRPr="001C7761">
              <w:rPr>
                <w:rFonts w:ascii="Arial" w:hAnsi="Arial" w:cs="Arial"/>
                <w:b/>
                <w:bCs/>
                <w:sz w:val="16"/>
                <w:szCs w:val="16"/>
                <w:lang w:eastAsia="en-GB"/>
              </w:rPr>
              <w:t>External Speaker Presentations</w:t>
            </w:r>
          </w:p>
        </w:tc>
        <w:tc>
          <w:tcPr>
            <w:tcW w:w="512"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1AEB5897" w14:textId="05CEFA5D" w:rsidR="002068F1" w:rsidRPr="001C7761" w:rsidRDefault="00E92CB7" w:rsidP="002068F1">
            <w:pPr>
              <w:spacing w:line="360" w:lineRule="auto"/>
              <w:jc w:val="center"/>
              <w:rPr>
                <w:rFonts w:ascii="Arial" w:hAnsi="Arial" w:cs="Arial"/>
                <w:b/>
                <w:bCs/>
                <w:sz w:val="16"/>
                <w:szCs w:val="16"/>
                <w:lang w:eastAsia="en-GB"/>
              </w:rPr>
            </w:pPr>
            <w:r w:rsidRPr="001C7761">
              <w:rPr>
                <w:rFonts w:ascii="Arial" w:hAnsi="Arial" w:cs="Arial"/>
                <w:b/>
                <w:bCs/>
                <w:sz w:val="16"/>
                <w:szCs w:val="16"/>
                <w:lang w:eastAsia="en-GB"/>
              </w:rPr>
              <w:t>R</w:t>
            </w:r>
          </w:p>
        </w:tc>
        <w:tc>
          <w:tcPr>
            <w:tcW w:w="696"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51B25C4B" w14:textId="77777777" w:rsidR="002068F1" w:rsidRPr="001C7761" w:rsidRDefault="002068F1" w:rsidP="002068F1">
            <w:pPr>
              <w:spacing w:line="360" w:lineRule="auto"/>
              <w:jc w:val="center"/>
              <w:rPr>
                <w:rFonts w:ascii="Arial" w:hAnsi="Arial" w:cs="Arial"/>
                <w:b/>
                <w:bCs/>
                <w:sz w:val="16"/>
                <w:szCs w:val="16"/>
                <w:lang w:eastAsia="en-GB"/>
              </w:rPr>
            </w:pPr>
            <w:r w:rsidRPr="001C7761">
              <w:rPr>
                <w:rFonts w:ascii="Arial" w:hAnsi="Arial" w:cs="Arial"/>
                <w:b/>
                <w:bCs/>
                <w:sz w:val="16"/>
                <w:szCs w:val="16"/>
                <w:lang w:eastAsia="en-GB"/>
              </w:rPr>
              <w:t>I</w:t>
            </w:r>
          </w:p>
        </w:tc>
        <w:tc>
          <w:tcPr>
            <w:tcW w:w="505"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428B7A82" w14:textId="77777777" w:rsidR="002068F1" w:rsidRPr="001C7761" w:rsidRDefault="002068F1" w:rsidP="002068F1">
            <w:pPr>
              <w:spacing w:line="360" w:lineRule="auto"/>
              <w:jc w:val="center"/>
              <w:rPr>
                <w:rFonts w:ascii="Arial" w:hAnsi="Arial" w:cs="Arial"/>
                <w:b/>
                <w:bCs/>
                <w:sz w:val="16"/>
                <w:szCs w:val="16"/>
                <w:lang w:eastAsia="en-GB"/>
              </w:rPr>
            </w:pPr>
            <w:r w:rsidRPr="001C7761">
              <w:rPr>
                <w:rFonts w:ascii="Arial" w:hAnsi="Arial" w:cs="Arial"/>
                <w:b/>
                <w:bCs/>
                <w:sz w:val="16"/>
                <w:szCs w:val="16"/>
                <w:lang w:eastAsia="en-GB"/>
              </w:rPr>
              <w:t>I</w:t>
            </w:r>
          </w:p>
        </w:tc>
        <w:tc>
          <w:tcPr>
            <w:tcW w:w="381" w:type="pct"/>
            <w:tcBorders>
              <w:top w:val="single" w:sz="6" w:space="0" w:color="000000"/>
              <w:left w:val="single" w:sz="6" w:space="0" w:color="000000"/>
              <w:bottom w:val="single" w:sz="6" w:space="0" w:color="000000"/>
              <w:right w:val="single" w:sz="6" w:space="0" w:color="000000"/>
            </w:tcBorders>
          </w:tcPr>
          <w:p w14:paraId="7BE79382" w14:textId="77777777" w:rsidR="002068F1" w:rsidRPr="001C7761" w:rsidRDefault="002068F1" w:rsidP="002068F1">
            <w:pPr>
              <w:spacing w:line="360" w:lineRule="auto"/>
              <w:jc w:val="center"/>
              <w:rPr>
                <w:rFonts w:ascii="Arial" w:hAnsi="Arial" w:cs="Arial"/>
                <w:b/>
                <w:bCs/>
                <w:sz w:val="16"/>
                <w:szCs w:val="16"/>
                <w:lang w:eastAsia="en-GB"/>
              </w:rPr>
            </w:pPr>
            <w:r w:rsidRPr="001C7761">
              <w:rPr>
                <w:rFonts w:ascii="Arial" w:hAnsi="Arial" w:cs="Arial"/>
                <w:b/>
                <w:bCs/>
                <w:sz w:val="16"/>
                <w:szCs w:val="16"/>
                <w:lang w:eastAsia="en-GB"/>
              </w:rPr>
              <w:t>I</w:t>
            </w:r>
          </w:p>
        </w:tc>
        <w:tc>
          <w:tcPr>
            <w:tcW w:w="634"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7E12CA99" w14:textId="77777777" w:rsidR="002068F1" w:rsidRPr="001C7761" w:rsidRDefault="002068F1" w:rsidP="002068F1">
            <w:pPr>
              <w:spacing w:line="360" w:lineRule="auto"/>
              <w:jc w:val="center"/>
              <w:rPr>
                <w:rFonts w:ascii="Arial" w:hAnsi="Arial" w:cs="Arial"/>
                <w:b/>
                <w:bCs/>
                <w:sz w:val="16"/>
                <w:szCs w:val="16"/>
                <w:lang w:eastAsia="en-GB"/>
              </w:rPr>
            </w:pPr>
            <w:r w:rsidRPr="001C7761">
              <w:rPr>
                <w:rFonts w:ascii="Arial" w:hAnsi="Arial" w:cs="Arial"/>
                <w:b/>
                <w:bCs/>
                <w:sz w:val="16"/>
                <w:szCs w:val="16"/>
                <w:lang w:eastAsia="en-GB"/>
              </w:rPr>
              <w:t>C</w:t>
            </w:r>
          </w:p>
        </w:tc>
        <w:tc>
          <w:tcPr>
            <w:tcW w:w="443" w:type="pct"/>
            <w:tcBorders>
              <w:top w:val="single" w:sz="6" w:space="0" w:color="000000"/>
              <w:left w:val="single" w:sz="6" w:space="0" w:color="000000"/>
              <w:bottom w:val="single" w:sz="6" w:space="0" w:color="000000"/>
              <w:right w:val="single" w:sz="6" w:space="0" w:color="000000"/>
            </w:tcBorders>
          </w:tcPr>
          <w:p w14:paraId="31F350D6" w14:textId="77777777" w:rsidR="002068F1" w:rsidRPr="001C7761" w:rsidRDefault="002068F1" w:rsidP="002068F1">
            <w:pPr>
              <w:spacing w:line="360" w:lineRule="auto"/>
              <w:jc w:val="center"/>
              <w:rPr>
                <w:rFonts w:ascii="Arial" w:hAnsi="Arial" w:cs="Arial"/>
                <w:b/>
                <w:bCs/>
                <w:sz w:val="16"/>
                <w:szCs w:val="16"/>
                <w:lang w:eastAsia="en-GB"/>
              </w:rPr>
            </w:pPr>
            <w:r w:rsidRPr="001C7761">
              <w:rPr>
                <w:rFonts w:ascii="Arial" w:hAnsi="Arial" w:cs="Arial"/>
                <w:b/>
                <w:bCs/>
                <w:sz w:val="16"/>
                <w:szCs w:val="16"/>
                <w:lang w:eastAsia="en-GB"/>
              </w:rPr>
              <w:t>I</w:t>
            </w:r>
          </w:p>
        </w:tc>
        <w:tc>
          <w:tcPr>
            <w:tcW w:w="379" w:type="pct"/>
            <w:tcBorders>
              <w:top w:val="single" w:sz="6" w:space="0" w:color="000000"/>
              <w:left w:val="single" w:sz="6" w:space="0" w:color="000000"/>
              <w:bottom w:val="single" w:sz="6" w:space="0" w:color="000000"/>
              <w:right w:val="single" w:sz="6" w:space="0" w:color="000000"/>
            </w:tcBorders>
          </w:tcPr>
          <w:p w14:paraId="5E70E1F4" w14:textId="77777777" w:rsidR="002068F1" w:rsidRPr="001C7761" w:rsidRDefault="002068F1" w:rsidP="002068F1">
            <w:pPr>
              <w:spacing w:line="360" w:lineRule="auto"/>
              <w:jc w:val="center"/>
              <w:rPr>
                <w:rFonts w:ascii="Arial" w:hAnsi="Arial" w:cs="Arial"/>
                <w:b/>
                <w:bCs/>
                <w:sz w:val="16"/>
                <w:szCs w:val="16"/>
                <w:lang w:eastAsia="en-GB"/>
              </w:rPr>
            </w:pPr>
            <w:r w:rsidRPr="001C7761">
              <w:rPr>
                <w:rFonts w:ascii="Arial" w:hAnsi="Arial" w:cs="Arial"/>
                <w:b/>
                <w:bCs/>
                <w:sz w:val="16"/>
                <w:szCs w:val="16"/>
                <w:lang w:eastAsia="en-GB"/>
              </w:rPr>
              <w:t>R</w:t>
            </w:r>
          </w:p>
        </w:tc>
        <w:tc>
          <w:tcPr>
            <w:tcW w:w="441" w:type="pct"/>
            <w:tcBorders>
              <w:top w:val="single" w:sz="6" w:space="0" w:color="000000"/>
              <w:left w:val="single" w:sz="6" w:space="0" w:color="000000"/>
              <w:bottom w:val="single" w:sz="6" w:space="0" w:color="000000"/>
              <w:right w:val="single" w:sz="6" w:space="0" w:color="000000"/>
            </w:tcBorders>
          </w:tcPr>
          <w:p w14:paraId="2B994108" w14:textId="77777777" w:rsidR="002068F1" w:rsidRPr="001C7761" w:rsidRDefault="002068F1" w:rsidP="002068F1">
            <w:pPr>
              <w:spacing w:line="360" w:lineRule="auto"/>
              <w:jc w:val="center"/>
              <w:rPr>
                <w:rFonts w:ascii="Arial" w:hAnsi="Arial" w:cs="Arial"/>
                <w:b/>
                <w:bCs/>
                <w:sz w:val="16"/>
                <w:szCs w:val="16"/>
                <w:lang w:eastAsia="en-GB"/>
              </w:rPr>
            </w:pPr>
            <w:r w:rsidRPr="001C7761">
              <w:rPr>
                <w:rFonts w:ascii="Arial" w:hAnsi="Arial" w:cs="Arial"/>
                <w:b/>
                <w:bCs/>
                <w:sz w:val="16"/>
                <w:szCs w:val="16"/>
                <w:lang w:eastAsia="en-GB"/>
              </w:rPr>
              <w:t>I</w:t>
            </w:r>
          </w:p>
        </w:tc>
      </w:tr>
      <w:tr w:rsidR="002068F1" w:rsidRPr="00995384" w14:paraId="40BC8A51" w14:textId="77777777" w:rsidTr="0009109B">
        <w:tc>
          <w:tcPr>
            <w:tcW w:w="1009"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62CA682A" w14:textId="77777777" w:rsidR="002068F1" w:rsidRPr="001C7761" w:rsidRDefault="002068F1" w:rsidP="002068F1">
            <w:pPr>
              <w:spacing w:line="360" w:lineRule="auto"/>
              <w:rPr>
                <w:rFonts w:ascii="Arial" w:hAnsi="Arial" w:cs="Arial"/>
                <w:b/>
                <w:bCs/>
                <w:sz w:val="16"/>
                <w:szCs w:val="16"/>
                <w:lang w:eastAsia="en-GB"/>
              </w:rPr>
            </w:pPr>
            <w:r w:rsidRPr="001C7761">
              <w:rPr>
                <w:rFonts w:ascii="Arial" w:hAnsi="Arial" w:cs="Arial"/>
                <w:b/>
                <w:bCs/>
                <w:sz w:val="16"/>
                <w:szCs w:val="16"/>
                <w:lang w:eastAsia="en-GB"/>
              </w:rPr>
              <w:t>Setting up practical skill stations and simulations</w:t>
            </w:r>
          </w:p>
        </w:tc>
        <w:tc>
          <w:tcPr>
            <w:tcW w:w="512"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0A0AEE26" w14:textId="3BA2A1C6" w:rsidR="002068F1" w:rsidRPr="001C7761" w:rsidRDefault="00E92CB7" w:rsidP="002068F1">
            <w:pPr>
              <w:spacing w:line="360" w:lineRule="auto"/>
              <w:jc w:val="center"/>
              <w:rPr>
                <w:rFonts w:ascii="Arial" w:hAnsi="Arial" w:cs="Arial"/>
                <w:b/>
                <w:bCs/>
                <w:sz w:val="16"/>
                <w:szCs w:val="16"/>
                <w:lang w:eastAsia="en-GB"/>
              </w:rPr>
            </w:pPr>
            <w:r w:rsidRPr="001C7761">
              <w:rPr>
                <w:rFonts w:ascii="Arial" w:hAnsi="Arial" w:cs="Arial"/>
                <w:b/>
                <w:bCs/>
                <w:sz w:val="16"/>
                <w:szCs w:val="16"/>
                <w:lang w:eastAsia="en-GB"/>
              </w:rPr>
              <w:t>A</w:t>
            </w:r>
          </w:p>
        </w:tc>
        <w:tc>
          <w:tcPr>
            <w:tcW w:w="696"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605EE7F1" w14:textId="0EC953B3" w:rsidR="002068F1" w:rsidRPr="001C7761" w:rsidRDefault="00E92CB7" w:rsidP="002068F1">
            <w:pPr>
              <w:spacing w:line="360" w:lineRule="auto"/>
              <w:jc w:val="center"/>
              <w:rPr>
                <w:rFonts w:ascii="Arial" w:hAnsi="Arial" w:cs="Arial"/>
                <w:b/>
                <w:bCs/>
                <w:sz w:val="16"/>
                <w:szCs w:val="16"/>
                <w:lang w:eastAsia="en-GB"/>
              </w:rPr>
            </w:pPr>
            <w:r w:rsidRPr="001C7761">
              <w:rPr>
                <w:rFonts w:ascii="Arial" w:hAnsi="Arial" w:cs="Arial"/>
                <w:b/>
                <w:bCs/>
                <w:sz w:val="16"/>
                <w:szCs w:val="16"/>
                <w:lang w:eastAsia="en-GB"/>
              </w:rPr>
              <w:t>A</w:t>
            </w:r>
          </w:p>
        </w:tc>
        <w:tc>
          <w:tcPr>
            <w:tcW w:w="505"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33F4F4F9" w14:textId="77777777" w:rsidR="002068F1" w:rsidRPr="001C7761" w:rsidRDefault="002068F1" w:rsidP="002068F1">
            <w:pPr>
              <w:spacing w:line="360" w:lineRule="auto"/>
              <w:jc w:val="center"/>
              <w:rPr>
                <w:rFonts w:ascii="Arial" w:hAnsi="Arial" w:cs="Arial"/>
                <w:b/>
                <w:bCs/>
                <w:sz w:val="16"/>
                <w:szCs w:val="16"/>
                <w:lang w:eastAsia="en-GB"/>
              </w:rPr>
            </w:pPr>
            <w:r w:rsidRPr="001C7761">
              <w:rPr>
                <w:rFonts w:ascii="Arial" w:hAnsi="Arial" w:cs="Arial"/>
                <w:b/>
                <w:bCs/>
                <w:sz w:val="16"/>
                <w:szCs w:val="16"/>
                <w:lang w:eastAsia="en-GB"/>
              </w:rPr>
              <w:t>C</w:t>
            </w:r>
          </w:p>
        </w:tc>
        <w:tc>
          <w:tcPr>
            <w:tcW w:w="381" w:type="pct"/>
            <w:tcBorders>
              <w:top w:val="single" w:sz="6" w:space="0" w:color="000000"/>
              <w:left w:val="single" w:sz="6" w:space="0" w:color="000000"/>
              <w:bottom w:val="single" w:sz="6" w:space="0" w:color="000000"/>
              <w:right w:val="single" w:sz="6" w:space="0" w:color="000000"/>
            </w:tcBorders>
          </w:tcPr>
          <w:p w14:paraId="5766C7ED" w14:textId="77777777" w:rsidR="002068F1" w:rsidRPr="001C7761" w:rsidRDefault="002068F1" w:rsidP="002068F1">
            <w:pPr>
              <w:spacing w:line="360" w:lineRule="auto"/>
              <w:jc w:val="center"/>
              <w:rPr>
                <w:rFonts w:ascii="Arial" w:hAnsi="Arial" w:cs="Arial"/>
                <w:b/>
                <w:bCs/>
                <w:sz w:val="16"/>
                <w:szCs w:val="16"/>
                <w:lang w:eastAsia="en-GB"/>
              </w:rPr>
            </w:pPr>
            <w:r w:rsidRPr="001C7761">
              <w:rPr>
                <w:rFonts w:ascii="Arial" w:hAnsi="Arial" w:cs="Arial"/>
                <w:b/>
                <w:bCs/>
                <w:sz w:val="16"/>
                <w:szCs w:val="16"/>
                <w:lang w:eastAsia="en-GB"/>
              </w:rPr>
              <w:t>I</w:t>
            </w:r>
          </w:p>
        </w:tc>
        <w:tc>
          <w:tcPr>
            <w:tcW w:w="634"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1D10B647" w14:textId="21E30B91" w:rsidR="002068F1" w:rsidRPr="001C7761" w:rsidRDefault="00E92CB7" w:rsidP="002068F1">
            <w:pPr>
              <w:spacing w:line="360" w:lineRule="auto"/>
              <w:jc w:val="center"/>
              <w:rPr>
                <w:rFonts w:ascii="Arial" w:hAnsi="Arial" w:cs="Arial"/>
                <w:b/>
                <w:bCs/>
                <w:sz w:val="16"/>
                <w:szCs w:val="16"/>
                <w:lang w:eastAsia="en-GB"/>
              </w:rPr>
            </w:pPr>
            <w:r w:rsidRPr="001C7761">
              <w:rPr>
                <w:rFonts w:ascii="Arial" w:hAnsi="Arial" w:cs="Arial"/>
                <w:b/>
                <w:bCs/>
                <w:sz w:val="16"/>
                <w:szCs w:val="16"/>
                <w:lang w:eastAsia="en-GB"/>
              </w:rPr>
              <w:t>R</w:t>
            </w:r>
          </w:p>
        </w:tc>
        <w:tc>
          <w:tcPr>
            <w:tcW w:w="443" w:type="pct"/>
            <w:tcBorders>
              <w:top w:val="single" w:sz="6" w:space="0" w:color="000000"/>
              <w:left w:val="single" w:sz="6" w:space="0" w:color="000000"/>
              <w:bottom w:val="single" w:sz="6" w:space="0" w:color="000000"/>
              <w:right w:val="single" w:sz="6" w:space="0" w:color="000000"/>
            </w:tcBorders>
          </w:tcPr>
          <w:p w14:paraId="252D79D7" w14:textId="77777777" w:rsidR="002068F1" w:rsidRPr="001C7761" w:rsidRDefault="002068F1" w:rsidP="002068F1">
            <w:pPr>
              <w:spacing w:line="360" w:lineRule="auto"/>
              <w:jc w:val="center"/>
              <w:rPr>
                <w:rFonts w:ascii="Arial" w:hAnsi="Arial" w:cs="Arial"/>
                <w:b/>
                <w:bCs/>
                <w:sz w:val="16"/>
                <w:szCs w:val="16"/>
                <w:lang w:eastAsia="en-GB"/>
              </w:rPr>
            </w:pPr>
            <w:r w:rsidRPr="001C7761">
              <w:rPr>
                <w:rFonts w:ascii="Arial" w:hAnsi="Arial" w:cs="Arial"/>
                <w:b/>
                <w:bCs/>
                <w:sz w:val="16"/>
                <w:szCs w:val="16"/>
                <w:lang w:eastAsia="en-GB"/>
              </w:rPr>
              <w:t>I</w:t>
            </w:r>
          </w:p>
        </w:tc>
        <w:tc>
          <w:tcPr>
            <w:tcW w:w="379" w:type="pct"/>
            <w:tcBorders>
              <w:top w:val="single" w:sz="6" w:space="0" w:color="000000"/>
              <w:left w:val="single" w:sz="6" w:space="0" w:color="000000"/>
              <w:bottom w:val="single" w:sz="6" w:space="0" w:color="000000"/>
              <w:right w:val="single" w:sz="6" w:space="0" w:color="000000"/>
            </w:tcBorders>
          </w:tcPr>
          <w:p w14:paraId="5CA801D9" w14:textId="77777777" w:rsidR="002068F1" w:rsidRPr="001C7761" w:rsidRDefault="002068F1" w:rsidP="002068F1">
            <w:pPr>
              <w:spacing w:line="360" w:lineRule="auto"/>
              <w:jc w:val="center"/>
              <w:rPr>
                <w:rFonts w:ascii="Arial" w:hAnsi="Arial" w:cs="Arial"/>
                <w:b/>
                <w:bCs/>
                <w:sz w:val="16"/>
                <w:szCs w:val="16"/>
                <w:lang w:eastAsia="en-GB"/>
              </w:rPr>
            </w:pPr>
          </w:p>
        </w:tc>
        <w:tc>
          <w:tcPr>
            <w:tcW w:w="441" w:type="pct"/>
            <w:tcBorders>
              <w:top w:val="single" w:sz="6" w:space="0" w:color="000000"/>
              <w:left w:val="single" w:sz="6" w:space="0" w:color="000000"/>
              <w:bottom w:val="single" w:sz="6" w:space="0" w:color="000000"/>
              <w:right w:val="single" w:sz="6" w:space="0" w:color="000000"/>
            </w:tcBorders>
          </w:tcPr>
          <w:p w14:paraId="345BCC62" w14:textId="77777777" w:rsidR="002068F1" w:rsidRPr="001C7761" w:rsidRDefault="002068F1" w:rsidP="002068F1">
            <w:pPr>
              <w:spacing w:line="360" w:lineRule="auto"/>
              <w:jc w:val="center"/>
              <w:rPr>
                <w:rFonts w:ascii="Arial" w:hAnsi="Arial" w:cs="Arial"/>
                <w:b/>
                <w:bCs/>
                <w:sz w:val="16"/>
                <w:szCs w:val="16"/>
                <w:lang w:eastAsia="en-GB"/>
              </w:rPr>
            </w:pPr>
            <w:r w:rsidRPr="001C7761">
              <w:rPr>
                <w:rFonts w:ascii="Arial" w:hAnsi="Arial" w:cs="Arial"/>
                <w:b/>
                <w:bCs/>
                <w:sz w:val="16"/>
                <w:szCs w:val="16"/>
                <w:lang w:eastAsia="en-GB"/>
              </w:rPr>
              <w:t>I</w:t>
            </w:r>
          </w:p>
        </w:tc>
      </w:tr>
      <w:tr w:rsidR="002068F1" w:rsidRPr="00995384" w14:paraId="34752E38" w14:textId="77777777" w:rsidTr="0009109B">
        <w:tc>
          <w:tcPr>
            <w:tcW w:w="1009"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1C13208B" w14:textId="77777777" w:rsidR="002068F1" w:rsidRPr="001C7761" w:rsidRDefault="002068F1" w:rsidP="002068F1">
            <w:pPr>
              <w:spacing w:line="360" w:lineRule="auto"/>
              <w:rPr>
                <w:rFonts w:ascii="Arial" w:hAnsi="Arial" w:cs="Arial"/>
                <w:b/>
                <w:bCs/>
                <w:sz w:val="16"/>
                <w:szCs w:val="16"/>
                <w:lang w:eastAsia="en-GB"/>
              </w:rPr>
            </w:pPr>
            <w:r w:rsidRPr="001C7761">
              <w:rPr>
                <w:rFonts w:ascii="Arial" w:hAnsi="Arial" w:cs="Arial"/>
                <w:b/>
                <w:bCs/>
                <w:sz w:val="16"/>
                <w:szCs w:val="16"/>
                <w:lang w:eastAsia="en-GB"/>
              </w:rPr>
              <w:t> Providing proof of attendance</w:t>
            </w:r>
          </w:p>
        </w:tc>
        <w:tc>
          <w:tcPr>
            <w:tcW w:w="512"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24D4232E" w14:textId="486CF954" w:rsidR="002068F1" w:rsidRPr="001C7761" w:rsidRDefault="00E92CB7" w:rsidP="002068F1">
            <w:pPr>
              <w:spacing w:line="360" w:lineRule="auto"/>
              <w:jc w:val="center"/>
              <w:rPr>
                <w:rFonts w:ascii="Arial" w:hAnsi="Arial" w:cs="Arial"/>
                <w:b/>
                <w:bCs/>
                <w:sz w:val="16"/>
                <w:szCs w:val="16"/>
                <w:lang w:eastAsia="en-GB"/>
              </w:rPr>
            </w:pPr>
            <w:r w:rsidRPr="001C7761">
              <w:rPr>
                <w:rFonts w:ascii="Arial" w:hAnsi="Arial" w:cs="Arial"/>
                <w:b/>
                <w:bCs/>
                <w:sz w:val="16"/>
                <w:szCs w:val="16"/>
                <w:lang w:eastAsia="en-GB"/>
              </w:rPr>
              <w:t>A</w:t>
            </w:r>
          </w:p>
        </w:tc>
        <w:tc>
          <w:tcPr>
            <w:tcW w:w="696"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79565567" w14:textId="5C9CBB4A" w:rsidR="002068F1" w:rsidRPr="001C7761" w:rsidRDefault="00E92CB7" w:rsidP="002068F1">
            <w:pPr>
              <w:spacing w:line="360" w:lineRule="auto"/>
              <w:jc w:val="center"/>
              <w:rPr>
                <w:rFonts w:ascii="Arial" w:hAnsi="Arial" w:cs="Arial"/>
                <w:b/>
                <w:bCs/>
                <w:sz w:val="16"/>
                <w:szCs w:val="16"/>
                <w:lang w:eastAsia="en-GB"/>
              </w:rPr>
            </w:pPr>
            <w:r w:rsidRPr="001C7761">
              <w:rPr>
                <w:rFonts w:ascii="Arial" w:hAnsi="Arial" w:cs="Arial"/>
                <w:b/>
                <w:bCs/>
                <w:sz w:val="16"/>
                <w:szCs w:val="16"/>
                <w:lang w:eastAsia="en-GB"/>
              </w:rPr>
              <w:t>I</w:t>
            </w:r>
          </w:p>
        </w:tc>
        <w:tc>
          <w:tcPr>
            <w:tcW w:w="505"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00174B61" w14:textId="77777777" w:rsidR="002068F1" w:rsidRPr="001C7761" w:rsidRDefault="002068F1" w:rsidP="002068F1">
            <w:pPr>
              <w:spacing w:line="360" w:lineRule="auto"/>
              <w:jc w:val="center"/>
              <w:rPr>
                <w:rFonts w:ascii="Arial" w:hAnsi="Arial" w:cs="Arial"/>
                <w:b/>
                <w:bCs/>
                <w:sz w:val="16"/>
                <w:szCs w:val="16"/>
                <w:lang w:eastAsia="en-GB"/>
              </w:rPr>
            </w:pPr>
          </w:p>
        </w:tc>
        <w:tc>
          <w:tcPr>
            <w:tcW w:w="381" w:type="pct"/>
            <w:tcBorders>
              <w:top w:val="single" w:sz="6" w:space="0" w:color="000000"/>
              <w:left w:val="single" w:sz="6" w:space="0" w:color="000000"/>
              <w:bottom w:val="single" w:sz="6" w:space="0" w:color="000000"/>
              <w:right w:val="single" w:sz="6" w:space="0" w:color="000000"/>
            </w:tcBorders>
          </w:tcPr>
          <w:p w14:paraId="18B37E90" w14:textId="77777777" w:rsidR="002068F1" w:rsidRPr="001C7761" w:rsidRDefault="002068F1" w:rsidP="002068F1">
            <w:pPr>
              <w:spacing w:line="360" w:lineRule="auto"/>
              <w:jc w:val="center"/>
              <w:rPr>
                <w:rFonts w:ascii="Arial" w:hAnsi="Arial" w:cs="Arial"/>
                <w:b/>
                <w:bCs/>
                <w:sz w:val="16"/>
                <w:szCs w:val="16"/>
                <w:lang w:eastAsia="en-GB"/>
              </w:rPr>
            </w:pPr>
          </w:p>
        </w:tc>
        <w:tc>
          <w:tcPr>
            <w:tcW w:w="634"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390B283D" w14:textId="4E23E4D4" w:rsidR="002068F1" w:rsidRPr="001C7761" w:rsidRDefault="00E92CB7" w:rsidP="002068F1">
            <w:pPr>
              <w:spacing w:line="360" w:lineRule="auto"/>
              <w:jc w:val="center"/>
              <w:rPr>
                <w:rFonts w:ascii="Arial" w:hAnsi="Arial" w:cs="Arial"/>
                <w:b/>
                <w:bCs/>
                <w:sz w:val="16"/>
                <w:szCs w:val="16"/>
                <w:lang w:eastAsia="en-GB"/>
              </w:rPr>
            </w:pPr>
            <w:r w:rsidRPr="001C7761">
              <w:rPr>
                <w:rFonts w:ascii="Arial" w:hAnsi="Arial" w:cs="Arial"/>
                <w:b/>
                <w:bCs/>
                <w:sz w:val="16"/>
                <w:szCs w:val="16"/>
                <w:lang w:eastAsia="en-GB"/>
              </w:rPr>
              <w:t>R</w:t>
            </w:r>
          </w:p>
        </w:tc>
        <w:tc>
          <w:tcPr>
            <w:tcW w:w="443" w:type="pct"/>
            <w:tcBorders>
              <w:top w:val="single" w:sz="6" w:space="0" w:color="000000"/>
              <w:left w:val="single" w:sz="6" w:space="0" w:color="000000"/>
              <w:bottom w:val="single" w:sz="6" w:space="0" w:color="000000"/>
              <w:right w:val="single" w:sz="6" w:space="0" w:color="000000"/>
            </w:tcBorders>
          </w:tcPr>
          <w:p w14:paraId="7C13900E" w14:textId="77777777" w:rsidR="002068F1" w:rsidRPr="001C7761" w:rsidRDefault="002068F1" w:rsidP="002068F1">
            <w:pPr>
              <w:spacing w:line="360" w:lineRule="auto"/>
              <w:jc w:val="center"/>
              <w:rPr>
                <w:rFonts w:ascii="Arial" w:hAnsi="Arial" w:cs="Arial"/>
                <w:b/>
                <w:bCs/>
                <w:sz w:val="16"/>
                <w:szCs w:val="16"/>
                <w:lang w:eastAsia="en-GB"/>
              </w:rPr>
            </w:pPr>
            <w:r w:rsidRPr="001C7761">
              <w:rPr>
                <w:rFonts w:ascii="Arial" w:hAnsi="Arial" w:cs="Arial"/>
                <w:b/>
                <w:bCs/>
                <w:sz w:val="16"/>
                <w:szCs w:val="16"/>
                <w:lang w:eastAsia="en-GB"/>
              </w:rPr>
              <w:t>I</w:t>
            </w:r>
          </w:p>
        </w:tc>
        <w:tc>
          <w:tcPr>
            <w:tcW w:w="379" w:type="pct"/>
            <w:tcBorders>
              <w:top w:val="single" w:sz="6" w:space="0" w:color="000000"/>
              <w:left w:val="single" w:sz="6" w:space="0" w:color="000000"/>
              <w:bottom w:val="single" w:sz="6" w:space="0" w:color="000000"/>
              <w:right w:val="single" w:sz="6" w:space="0" w:color="000000"/>
            </w:tcBorders>
          </w:tcPr>
          <w:p w14:paraId="158A664B" w14:textId="2594B8B3" w:rsidR="002068F1" w:rsidRPr="001C7761" w:rsidRDefault="001C7761" w:rsidP="002068F1">
            <w:pPr>
              <w:spacing w:line="360" w:lineRule="auto"/>
              <w:jc w:val="center"/>
              <w:rPr>
                <w:rFonts w:ascii="Arial" w:hAnsi="Arial" w:cs="Arial"/>
                <w:b/>
                <w:bCs/>
                <w:sz w:val="16"/>
                <w:szCs w:val="16"/>
                <w:lang w:eastAsia="en-GB"/>
              </w:rPr>
            </w:pPr>
            <w:r>
              <w:rPr>
                <w:rFonts w:ascii="Arial" w:hAnsi="Arial" w:cs="Arial"/>
                <w:b/>
                <w:bCs/>
                <w:sz w:val="16"/>
                <w:szCs w:val="16"/>
                <w:lang w:eastAsia="en-GB"/>
              </w:rPr>
              <w:t>I</w:t>
            </w:r>
          </w:p>
        </w:tc>
        <w:tc>
          <w:tcPr>
            <w:tcW w:w="441" w:type="pct"/>
            <w:tcBorders>
              <w:top w:val="single" w:sz="6" w:space="0" w:color="000000"/>
              <w:left w:val="single" w:sz="6" w:space="0" w:color="000000"/>
              <w:bottom w:val="single" w:sz="6" w:space="0" w:color="000000"/>
              <w:right w:val="single" w:sz="6" w:space="0" w:color="000000"/>
            </w:tcBorders>
          </w:tcPr>
          <w:p w14:paraId="798312CD" w14:textId="77777777" w:rsidR="002068F1" w:rsidRPr="001C7761" w:rsidRDefault="002068F1" w:rsidP="002068F1">
            <w:pPr>
              <w:spacing w:line="360" w:lineRule="auto"/>
              <w:jc w:val="center"/>
              <w:rPr>
                <w:rFonts w:ascii="Arial" w:hAnsi="Arial" w:cs="Arial"/>
                <w:b/>
                <w:bCs/>
                <w:sz w:val="16"/>
                <w:szCs w:val="16"/>
                <w:lang w:eastAsia="en-GB"/>
              </w:rPr>
            </w:pPr>
            <w:r w:rsidRPr="001C7761">
              <w:rPr>
                <w:rFonts w:ascii="Arial" w:hAnsi="Arial" w:cs="Arial"/>
                <w:b/>
                <w:bCs/>
                <w:sz w:val="16"/>
                <w:szCs w:val="16"/>
                <w:lang w:eastAsia="en-GB"/>
              </w:rPr>
              <w:t>I</w:t>
            </w:r>
          </w:p>
        </w:tc>
      </w:tr>
      <w:tr w:rsidR="002068F1" w:rsidRPr="00995384" w14:paraId="7154606F" w14:textId="77777777" w:rsidTr="0009109B">
        <w:tc>
          <w:tcPr>
            <w:tcW w:w="1009"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tcPr>
          <w:p w14:paraId="0E7AFBFB" w14:textId="77777777" w:rsidR="002068F1" w:rsidRPr="001C7761" w:rsidRDefault="002068F1" w:rsidP="002068F1">
            <w:pPr>
              <w:spacing w:line="360" w:lineRule="auto"/>
              <w:rPr>
                <w:rFonts w:ascii="Arial" w:hAnsi="Arial" w:cs="Arial"/>
                <w:b/>
                <w:bCs/>
                <w:sz w:val="16"/>
                <w:szCs w:val="16"/>
                <w:lang w:eastAsia="en-GB"/>
              </w:rPr>
            </w:pPr>
            <w:r w:rsidRPr="001C7761">
              <w:rPr>
                <w:rFonts w:ascii="Arial" w:hAnsi="Arial" w:cs="Arial"/>
                <w:b/>
                <w:bCs/>
                <w:sz w:val="16"/>
                <w:szCs w:val="16"/>
                <w:lang w:eastAsia="en-GB"/>
              </w:rPr>
              <w:t>Providing Feedback/Monitoring progress</w:t>
            </w:r>
          </w:p>
        </w:tc>
        <w:tc>
          <w:tcPr>
            <w:tcW w:w="512"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tcPr>
          <w:p w14:paraId="1F21734C" w14:textId="77777777" w:rsidR="002068F1" w:rsidRPr="001C7761" w:rsidRDefault="002068F1" w:rsidP="002068F1">
            <w:pPr>
              <w:spacing w:line="360" w:lineRule="auto"/>
              <w:jc w:val="center"/>
              <w:rPr>
                <w:rFonts w:ascii="Arial" w:hAnsi="Arial" w:cs="Arial"/>
                <w:b/>
                <w:bCs/>
                <w:sz w:val="16"/>
                <w:szCs w:val="16"/>
                <w:lang w:eastAsia="en-GB"/>
              </w:rPr>
            </w:pPr>
            <w:r w:rsidRPr="001C7761">
              <w:rPr>
                <w:rFonts w:ascii="Arial" w:hAnsi="Arial" w:cs="Arial"/>
                <w:b/>
                <w:bCs/>
                <w:sz w:val="16"/>
                <w:szCs w:val="16"/>
                <w:lang w:eastAsia="en-GB"/>
              </w:rPr>
              <w:t>R</w:t>
            </w:r>
          </w:p>
        </w:tc>
        <w:tc>
          <w:tcPr>
            <w:tcW w:w="696"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tcPr>
          <w:p w14:paraId="6150FD67" w14:textId="73CC200A" w:rsidR="002068F1" w:rsidRPr="001C7761" w:rsidRDefault="00E92CB7" w:rsidP="002068F1">
            <w:pPr>
              <w:spacing w:line="360" w:lineRule="auto"/>
              <w:jc w:val="center"/>
              <w:rPr>
                <w:rFonts w:ascii="Arial" w:hAnsi="Arial" w:cs="Arial"/>
                <w:b/>
                <w:bCs/>
                <w:sz w:val="16"/>
                <w:szCs w:val="16"/>
                <w:lang w:eastAsia="en-GB"/>
              </w:rPr>
            </w:pPr>
            <w:r w:rsidRPr="001C7761">
              <w:rPr>
                <w:rFonts w:ascii="Arial" w:hAnsi="Arial" w:cs="Arial"/>
                <w:b/>
                <w:bCs/>
                <w:sz w:val="16"/>
                <w:szCs w:val="16"/>
                <w:lang w:eastAsia="en-GB"/>
              </w:rPr>
              <w:t>A</w:t>
            </w:r>
          </w:p>
        </w:tc>
        <w:tc>
          <w:tcPr>
            <w:tcW w:w="505"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tcPr>
          <w:p w14:paraId="7B164D9A" w14:textId="77777777" w:rsidR="002068F1" w:rsidRPr="001C7761" w:rsidRDefault="002068F1" w:rsidP="002068F1">
            <w:pPr>
              <w:spacing w:line="360" w:lineRule="auto"/>
              <w:jc w:val="center"/>
              <w:rPr>
                <w:rFonts w:ascii="Arial" w:hAnsi="Arial" w:cs="Arial"/>
                <w:b/>
                <w:bCs/>
                <w:sz w:val="16"/>
                <w:szCs w:val="16"/>
                <w:lang w:eastAsia="en-GB"/>
              </w:rPr>
            </w:pPr>
            <w:r w:rsidRPr="001C7761">
              <w:rPr>
                <w:rFonts w:ascii="Arial" w:hAnsi="Arial" w:cs="Arial"/>
                <w:b/>
                <w:bCs/>
                <w:sz w:val="16"/>
                <w:szCs w:val="16"/>
                <w:lang w:eastAsia="en-GB"/>
              </w:rPr>
              <w:t>A</w:t>
            </w:r>
          </w:p>
        </w:tc>
        <w:tc>
          <w:tcPr>
            <w:tcW w:w="381" w:type="pct"/>
            <w:tcBorders>
              <w:top w:val="single" w:sz="6" w:space="0" w:color="000000"/>
              <w:left w:val="single" w:sz="6" w:space="0" w:color="000000"/>
              <w:bottom w:val="single" w:sz="6" w:space="0" w:color="000000"/>
              <w:right w:val="single" w:sz="6" w:space="0" w:color="000000"/>
            </w:tcBorders>
          </w:tcPr>
          <w:p w14:paraId="21AC1072" w14:textId="77777777" w:rsidR="002068F1" w:rsidRPr="001C7761" w:rsidRDefault="002068F1" w:rsidP="002068F1">
            <w:pPr>
              <w:spacing w:line="360" w:lineRule="auto"/>
              <w:jc w:val="center"/>
              <w:rPr>
                <w:rFonts w:ascii="Arial" w:hAnsi="Arial" w:cs="Arial"/>
                <w:b/>
                <w:bCs/>
                <w:sz w:val="16"/>
                <w:szCs w:val="16"/>
                <w:lang w:eastAsia="en-GB"/>
              </w:rPr>
            </w:pPr>
            <w:r w:rsidRPr="001C7761">
              <w:rPr>
                <w:rFonts w:ascii="Arial" w:hAnsi="Arial" w:cs="Arial"/>
                <w:b/>
                <w:bCs/>
                <w:sz w:val="16"/>
                <w:szCs w:val="16"/>
                <w:lang w:eastAsia="en-GB"/>
              </w:rPr>
              <w:t>A</w:t>
            </w:r>
          </w:p>
        </w:tc>
        <w:tc>
          <w:tcPr>
            <w:tcW w:w="634"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tcPr>
          <w:p w14:paraId="60FFB6DC" w14:textId="6F9D4033" w:rsidR="002068F1" w:rsidRPr="001C7761" w:rsidRDefault="003F2430" w:rsidP="002068F1">
            <w:pPr>
              <w:spacing w:line="360" w:lineRule="auto"/>
              <w:jc w:val="center"/>
              <w:rPr>
                <w:rFonts w:ascii="Arial" w:hAnsi="Arial" w:cs="Arial"/>
                <w:b/>
                <w:bCs/>
                <w:sz w:val="16"/>
                <w:szCs w:val="16"/>
                <w:lang w:eastAsia="en-GB"/>
              </w:rPr>
            </w:pPr>
            <w:r w:rsidRPr="001C7761">
              <w:rPr>
                <w:rFonts w:ascii="Arial" w:hAnsi="Arial" w:cs="Arial"/>
                <w:b/>
                <w:bCs/>
                <w:sz w:val="16"/>
                <w:szCs w:val="16"/>
                <w:lang w:eastAsia="en-GB"/>
              </w:rPr>
              <w:t>R</w:t>
            </w:r>
          </w:p>
        </w:tc>
        <w:tc>
          <w:tcPr>
            <w:tcW w:w="443" w:type="pct"/>
            <w:tcBorders>
              <w:top w:val="single" w:sz="6" w:space="0" w:color="000000"/>
              <w:left w:val="single" w:sz="6" w:space="0" w:color="000000"/>
              <w:bottom w:val="single" w:sz="6" w:space="0" w:color="000000"/>
              <w:right w:val="single" w:sz="6" w:space="0" w:color="000000"/>
            </w:tcBorders>
          </w:tcPr>
          <w:p w14:paraId="4D1700C5" w14:textId="55E335A1" w:rsidR="002068F1" w:rsidRPr="001C7761" w:rsidRDefault="00E92CB7" w:rsidP="002068F1">
            <w:pPr>
              <w:spacing w:line="360" w:lineRule="auto"/>
              <w:jc w:val="center"/>
              <w:rPr>
                <w:rFonts w:ascii="Arial" w:hAnsi="Arial" w:cs="Arial"/>
                <w:b/>
                <w:bCs/>
                <w:sz w:val="16"/>
                <w:szCs w:val="16"/>
                <w:lang w:eastAsia="en-GB"/>
              </w:rPr>
            </w:pPr>
            <w:r w:rsidRPr="001C7761">
              <w:rPr>
                <w:rFonts w:ascii="Arial" w:hAnsi="Arial" w:cs="Arial"/>
                <w:b/>
                <w:bCs/>
                <w:sz w:val="16"/>
                <w:szCs w:val="16"/>
                <w:lang w:eastAsia="en-GB"/>
              </w:rPr>
              <w:t>I</w:t>
            </w:r>
          </w:p>
        </w:tc>
        <w:tc>
          <w:tcPr>
            <w:tcW w:w="379" w:type="pct"/>
            <w:tcBorders>
              <w:top w:val="single" w:sz="6" w:space="0" w:color="000000"/>
              <w:left w:val="single" w:sz="6" w:space="0" w:color="000000"/>
              <w:bottom w:val="single" w:sz="6" w:space="0" w:color="000000"/>
              <w:right w:val="single" w:sz="6" w:space="0" w:color="000000"/>
            </w:tcBorders>
          </w:tcPr>
          <w:p w14:paraId="06856029" w14:textId="5D5BCB57" w:rsidR="002068F1" w:rsidRPr="001C7761" w:rsidRDefault="001C7761" w:rsidP="002068F1">
            <w:pPr>
              <w:spacing w:line="360" w:lineRule="auto"/>
              <w:jc w:val="center"/>
              <w:rPr>
                <w:rFonts w:ascii="Arial" w:hAnsi="Arial" w:cs="Arial"/>
                <w:b/>
                <w:bCs/>
                <w:sz w:val="16"/>
                <w:szCs w:val="16"/>
                <w:lang w:eastAsia="en-GB"/>
              </w:rPr>
            </w:pPr>
            <w:r>
              <w:rPr>
                <w:rFonts w:ascii="Arial" w:hAnsi="Arial" w:cs="Arial"/>
                <w:b/>
                <w:bCs/>
                <w:sz w:val="16"/>
                <w:szCs w:val="16"/>
                <w:lang w:eastAsia="en-GB"/>
              </w:rPr>
              <w:t>I</w:t>
            </w:r>
          </w:p>
        </w:tc>
        <w:tc>
          <w:tcPr>
            <w:tcW w:w="441" w:type="pct"/>
            <w:tcBorders>
              <w:top w:val="single" w:sz="6" w:space="0" w:color="000000"/>
              <w:left w:val="single" w:sz="6" w:space="0" w:color="000000"/>
              <w:bottom w:val="single" w:sz="6" w:space="0" w:color="000000"/>
              <w:right w:val="single" w:sz="6" w:space="0" w:color="000000"/>
            </w:tcBorders>
          </w:tcPr>
          <w:p w14:paraId="45C6A929" w14:textId="77777777" w:rsidR="002068F1" w:rsidRPr="001C7761" w:rsidRDefault="002068F1" w:rsidP="002068F1">
            <w:pPr>
              <w:spacing w:line="360" w:lineRule="auto"/>
              <w:jc w:val="center"/>
              <w:rPr>
                <w:rFonts w:ascii="Arial" w:hAnsi="Arial" w:cs="Arial"/>
                <w:b/>
                <w:bCs/>
                <w:sz w:val="16"/>
                <w:szCs w:val="16"/>
                <w:lang w:eastAsia="en-GB"/>
              </w:rPr>
            </w:pPr>
            <w:r w:rsidRPr="001C7761">
              <w:rPr>
                <w:rFonts w:ascii="Arial" w:hAnsi="Arial" w:cs="Arial"/>
                <w:b/>
                <w:bCs/>
                <w:sz w:val="16"/>
                <w:szCs w:val="16"/>
                <w:lang w:eastAsia="en-GB"/>
              </w:rPr>
              <w:t>C</w:t>
            </w:r>
          </w:p>
        </w:tc>
      </w:tr>
    </w:tbl>
    <w:p w14:paraId="6FDDF565" w14:textId="77777777" w:rsidR="00BD2B8D" w:rsidRPr="00995384" w:rsidRDefault="00BD2B8D" w:rsidP="00BD2B8D">
      <w:pPr>
        <w:spacing w:line="360" w:lineRule="auto"/>
        <w:rPr>
          <w:rFonts w:ascii="Arial" w:hAnsi="Arial" w:cs="Arial"/>
          <w:sz w:val="24"/>
          <w:szCs w:val="24"/>
        </w:rPr>
      </w:pPr>
    </w:p>
    <w:p w14:paraId="73FC3FCB" w14:textId="77C1134C" w:rsidR="00EF55C5" w:rsidRPr="00995384" w:rsidRDefault="00BD2B8D" w:rsidP="00176C71">
      <w:pPr>
        <w:shd w:val="clear" w:color="auto" w:fill="FFFFFF"/>
        <w:spacing w:before="120" w:line="360" w:lineRule="auto"/>
        <w:rPr>
          <w:rFonts w:ascii="Arial" w:hAnsi="Arial" w:cs="Arial"/>
          <w:color w:val="000000"/>
          <w:sz w:val="24"/>
          <w:szCs w:val="24"/>
          <w:lang w:eastAsia="en-GB"/>
        </w:rPr>
      </w:pPr>
      <w:r w:rsidRPr="00BD2B8D">
        <w:rPr>
          <w:rFonts w:ascii="Arial" w:hAnsi="Arial" w:cs="Arial"/>
          <w:color w:val="000000"/>
          <w:sz w:val="24"/>
          <w:szCs w:val="24"/>
          <w:lang w:eastAsia="en-GB"/>
        </w:rPr>
        <w:t>As we can see with the chart, the project lead is initially responsible for the program and has overall responsibility, but the Senior Paramedics become responsible for facilitating the CPD days themselves</w:t>
      </w:r>
      <w:r w:rsidR="003F2430" w:rsidRPr="00995384">
        <w:rPr>
          <w:rFonts w:ascii="Arial" w:hAnsi="Arial" w:cs="Arial"/>
          <w:color w:val="000000"/>
          <w:sz w:val="24"/>
          <w:szCs w:val="24"/>
          <w:lang w:eastAsia="en-GB"/>
        </w:rPr>
        <w:t xml:space="preserve"> which involves facilitating the day, setting up skill stations and providing proof of attendance.  There is a joint responsibility to provide feedback and monitor progress.  </w:t>
      </w:r>
      <w:r w:rsidR="000C4090" w:rsidRPr="00995384">
        <w:rPr>
          <w:rFonts w:ascii="Arial" w:hAnsi="Arial" w:cs="Arial"/>
          <w:color w:val="000000"/>
          <w:sz w:val="24"/>
          <w:szCs w:val="24"/>
          <w:lang w:eastAsia="en-GB"/>
        </w:rPr>
        <w:t>Generally,</w:t>
      </w:r>
      <w:r w:rsidR="003F2430" w:rsidRPr="00995384">
        <w:rPr>
          <w:rFonts w:ascii="Arial" w:hAnsi="Arial" w:cs="Arial"/>
          <w:color w:val="000000"/>
          <w:sz w:val="24"/>
          <w:szCs w:val="24"/>
          <w:lang w:eastAsia="en-GB"/>
        </w:rPr>
        <w:t xml:space="preserve"> most of the stakeholder group would need to be Consulted or Approve the days but with no other direct input.</w:t>
      </w:r>
    </w:p>
    <w:p w14:paraId="5B76CC36" w14:textId="61B1B0E7" w:rsidR="00D3297A" w:rsidRPr="00176C71" w:rsidRDefault="00D3297A" w:rsidP="00176C71">
      <w:pPr>
        <w:pStyle w:val="Heading2"/>
        <w:spacing w:before="120" w:after="160" w:line="360" w:lineRule="auto"/>
        <w:rPr>
          <w:rFonts w:ascii="Arial" w:hAnsi="Arial" w:cs="Arial"/>
          <w:sz w:val="24"/>
          <w:szCs w:val="24"/>
        </w:rPr>
      </w:pPr>
      <w:bookmarkStart w:id="25" w:name="_Toc161395393"/>
      <w:r w:rsidRPr="00176C71">
        <w:rPr>
          <w:rFonts w:ascii="Arial" w:hAnsi="Arial" w:cs="Arial"/>
          <w:sz w:val="24"/>
          <w:szCs w:val="24"/>
        </w:rPr>
        <w:lastRenderedPageBreak/>
        <w:t>Impact Assessment</w:t>
      </w:r>
      <w:bookmarkEnd w:id="25"/>
    </w:p>
    <w:p w14:paraId="31B69729" w14:textId="02F1DE1B" w:rsidR="002D1AD4" w:rsidRPr="00995384" w:rsidRDefault="002D1AD4" w:rsidP="00176C71">
      <w:pPr>
        <w:spacing w:before="120" w:line="360" w:lineRule="auto"/>
        <w:rPr>
          <w:rFonts w:ascii="Arial" w:hAnsi="Arial" w:cs="Arial"/>
          <w:sz w:val="24"/>
          <w:szCs w:val="24"/>
        </w:rPr>
      </w:pPr>
      <w:r w:rsidRPr="00995384">
        <w:rPr>
          <w:rFonts w:ascii="Arial" w:hAnsi="Arial" w:cs="Arial"/>
          <w:sz w:val="24"/>
          <w:szCs w:val="24"/>
        </w:rPr>
        <w:t>After researching the theory of change management it’s evident that it is important to fully understand both the potential benefits and risks of the CPD project being implemented into the service.  An impact assessment</w:t>
      </w:r>
      <w:r w:rsidR="00765074" w:rsidRPr="00995384">
        <w:rPr>
          <w:rFonts w:ascii="Arial" w:hAnsi="Arial" w:cs="Arial"/>
          <w:sz w:val="24"/>
          <w:szCs w:val="24"/>
        </w:rPr>
        <w:t xml:space="preserve"> can ensure that the entire project does not fail due to a simple oversight as the risk should already be identified and mitigation put in place ready for it.</w:t>
      </w:r>
      <w:r w:rsidR="00C96ABF" w:rsidRPr="00995384">
        <w:rPr>
          <w:rFonts w:ascii="Arial" w:hAnsi="Arial" w:cs="Arial"/>
          <w:sz w:val="24"/>
          <w:szCs w:val="24"/>
        </w:rPr>
        <w:t xml:space="preserve">  Below is the Impact assessment for this project</w:t>
      </w:r>
      <w:r w:rsidR="008C08C7" w:rsidRPr="00995384">
        <w:rPr>
          <w:rFonts w:ascii="Arial" w:hAnsi="Arial" w:cs="Arial"/>
          <w:sz w:val="24"/>
          <w:szCs w:val="24"/>
        </w:rPr>
        <w:t xml:space="preserve"> split into staff, patients, </w:t>
      </w:r>
      <w:r w:rsidR="00562CF1" w:rsidRPr="00995384">
        <w:rPr>
          <w:rFonts w:ascii="Arial" w:hAnsi="Arial" w:cs="Arial"/>
          <w:sz w:val="24"/>
          <w:szCs w:val="24"/>
        </w:rPr>
        <w:t>systems,</w:t>
      </w:r>
      <w:r w:rsidR="008C08C7" w:rsidRPr="00995384">
        <w:rPr>
          <w:rFonts w:ascii="Arial" w:hAnsi="Arial" w:cs="Arial"/>
          <w:sz w:val="24"/>
          <w:szCs w:val="24"/>
        </w:rPr>
        <w:t xml:space="preserve"> and processes.</w:t>
      </w:r>
    </w:p>
    <w:tbl>
      <w:tblPr>
        <w:tblStyle w:val="TableGrid"/>
        <w:tblW w:w="11199" w:type="dxa"/>
        <w:tblInd w:w="-714" w:type="dxa"/>
        <w:tblLook w:val="04A0" w:firstRow="1" w:lastRow="0" w:firstColumn="1" w:lastColumn="0" w:noHBand="0" w:noVBand="1"/>
      </w:tblPr>
      <w:tblGrid>
        <w:gridCol w:w="1764"/>
        <w:gridCol w:w="3146"/>
        <w:gridCol w:w="3200"/>
        <w:gridCol w:w="3089"/>
      </w:tblGrid>
      <w:tr w:rsidR="000D7273" w:rsidRPr="00995384" w14:paraId="5A7F2EC1" w14:textId="77777777" w:rsidTr="008C08C7">
        <w:tc>
          <w:tcPr>
            <w:tcW w:w="1636" w:type="dxa"/>
            <w:shd w:val="clear" w:color="auto" w:fill="E2EFD9" w:themeFill="accent6" w:themeFillTint="33"/>
          </w:tcPr>
          <w:p w14:paraId="4224C192" w14:textId="77777777" w:rsidR="00F12643" w:rsidRPr="00995384" w:rsidRDefault="00D3297A" w:rsidP="00372BD0">
            <w:pPr>
              <w:spacing w:line="360" w:lineRule="auto"/>
              <w:rPr>
                <w:rFonts w:ascii="Arial" w:hAnsi="Arial" w:cs="Arial"/>
                <w:b/>
                <w:bCs/>
                <w:sz w:val="24"/>
                <w:szCs w:val="24"/>
              </w:rPr>
            </w:pPr>
            <w:r w:rsidRPr="00995384">
              <w:rPr>
                <w:rFonts w:ascii="Arial" w:hAnsi="Arial" w:cs="Arial"/>
                <w:b/>
                <w:bCs/>
                <w:sz w:val="24"/>
                <w:szCs w:val="24"/>
              </w:rPr>
              <w:t>Service/</w:t>
            </w:r>
          </w:p>
          <w:p w14:paraId="65A45CB0" w14:textId="01DE2457" w:rsidR="00D3297A" w:rsidRPr="00995384" w:rsidRDefault="00D3297A" w:rsidP="00372BD0">
            <w:pPr>
              <w:spacing w:line="360" w:lineRule="auto"/>
              <w:rPr>
                <w:rFonts w:ascii="Arial" w:hAnsi="Arial" w:cs="Arial"/>
                <w:b/>
                <w:bCs/>
                <w:sz w:val="24"/>
                <w:szCs w:val="24"/>
              </w:rPr>
            </w:pPr>
            <w:r w:rsidRPr="00995384">
              <w:rPr>
                <w:rFonts w:ascii="Arial" w:hAnsi="Arial" w:cs="Arial"/>
                <w:b/>
                <w:bCs/>
                <w:sz w:val="24"/>
                <w:szCs w:val="24"/>
              </w:rPr>
              <w:t>Individual</w:t>
            </w:r>
          </w:p>
        </w:tc>
        <w:tc>
          <w:tcPr>
            <w:tcW w:w="3188" w:type="dxa"/>
            <w:shd w:val="clear" w:color="auto" w:fill="E2EFD9" w:themeFill="accent6" w:themeFillTint="33"/>
          </w:tcPr>
          <w:p w14:paraId="6D84B968" w14:textId="25F6F0B8" w:rsidR="00D3297A" w:rsidRPr="00995384" w:rsidRDefault="00D3297A" w:rsidP="00372BD0">
            <w:pPr>
              <w:spacing w:line="360" w:lineRule="auto"/>
              <w:rPr>
                <w:rFonts w:ascii="Arial" w:hAnsi="Arial" w:cs="Arial"/>
                <w:b/>
                <w:bCs/>
                <w:sz w:val="24"/>
                <w:szCs w:val="24"/>
              </w:rPr>
            </w:pPr>
            <w:r w:rsidRPr="00995384">
              <w:rPr>
                <w:rFonts w:ascii="Arial" w:hAnsi="Arial" w:cs="Arial"/>
                <w:b/>
                <w:bCs/>
                <w:sz w:val="24"/>
                <w:szCs w:val="24"/>
              </w:rPr>
              <w:t>Positive Impacts</w:t>
            </w:r>
          </w:p>
        </w:tc>
        <w:tc>
          <w:tcPr>
            <w:tcW w:w="3242" w:type="dxa"/>
            <w:shd w:val="clear" w:color="auto" w:fill="E2EFD9" w:themeFill="accent6" w:themeFillTint="33"/>
          </w:tcPr>
          <w:p w14:paraId="17C9BE8C" w14:textId="08089D2D" w:rsidR="00D3297A" w:rsidRPr="00995384" w:rsidRDefault="00D3297A" w:rsidP="00372BD0">
            <w:pPr>
              <w:spacing w:line="360" w:lineRule="auto"/>
              <w:rPr>
                <w:rFonts w:ascii="Arial" w:hAnsi="Arial" w:cs="Arial"/>
                <w:b/>
                <w:bCs/>
                <w:sz w:val="24"/>
                <w:szCs w:val="24"/>
              </w:rPr>
            </w:pPr>
            <w:r w:rsidRPr="00995384">
              <w:rPr>
                <w:rFonts w:ascii="Arial" w:hAnsi="Arial" w:cs="Arial"/>
                <w:b/>
                <w:bCs/>
                <w:sz w:val="24"/>
                <w:szCs w:val="24"/>
              </w:rPr>
              <w:t>Negative Impacts/Risks</w:t>
            </w:r>
          </w:p>
        </w:tc>
        <w:tc>
          <w:tcPr>
            <w:tcW w:w="3133" w:type="dxa"/>
            <w:shd w:val="clear" w:color="auto" w:fill="E2EFD9" w:themeFill="accent6" w:themeFillTint="33"/>
          </w:tcPr>
          <w:p w14:paraId="319FCCC3" w14:textId="2BA39443" w:rsidR="00D3297A" w:rsidRPr="00995384" w:rsidRDefault="00D3297A" w:rsidP="00372BD0">
            <w:pPr>
              <w:spacing w:line="360" w:lineRule="auto"/>
              <w:rPr>
                <w:rFonts w:ascii="Arial" w:hAnsi="Arial" w:cs="Arial"/>
                <w:b/>
                <w:bCs/>
                <w:sz w:val="24"/>
                <w:szCs w:val="24"/>
              </w:rPr>
            </w:pPr>
            <w:r w:rsidRPr="00995384">
              <w:rPr>
                <w:rFonts w:ascii="Arial" w:hAnsi="Arial" w:cs="Arial"/>
                <w:b/>
                <w:bCs/>
                <w:sz w:val="24"/>
                <w:szCs w:val="24"/>
              </w:rPr>
              <w:t>Actions taken to reduce Negative Impacts</w:t>
            </w:r>
          </w:p>
        </w:tc>
      </w:tr>
      <w:tr w:rsidR="008C08C7" w:rsidRPr="00995384" w14:paraId="79D97184" w14:textId="77777777" w:rsidTr="008C08C7">
        <w:tc>
          <w:tcPr>
            <w:tcW w:w="1636" w:type="dxa"/>
          </w:tcPr>
          <w:p w14:paraId="688DEA25" w14:textId="076F7152" w:rsidR="008C08C7" w:rsidRPr="00995384" w:rsidRDefault="008C08C7" w:rsidP="008C08C7">
            <w:pPr>
              <w:spacing w:line="360" w:lineRule="auto"/>
              <w:rPr>
                <w:rFonts w:ascii="Arial" w:hAnsi="Arial" w:cs="Arial"/>
                <w:sz w:val="24"/>
                <w:szCs w:val="24"/>
              </w:rPr>
            </w:pPr>
            <w:r w:rsidRPr="00995384">
              <w:rPr>
                <w:rFonts w:ascii="Arial" w:hAnsi="Arial" w:cs="Arial"/>
                <w:sz w:val="24"/>
                <w:szCs w:val="24"/>
              </w:rPr>
              <w:t>Operational Staff</w:t>
            </w:r>
          </w:p>
        </w:tc>
        <w:tc>
          <w:tcPr>
            <w:tcW w:w="3188" w:type="dxa"/>
          </w:tcPr>
          <w:p w14:paraId="595B06BE" w14:textId="6A2F6831" w:rsidR="008C08C7" w:rsidRPr="00995384" w:rsidRDefault="008C08C7" w:rsidP="00A42784">
            <w:pPr>
              <w:spacing w:line="360" w:lineRule="auto"/>
              <w:rPr>
                <w:rFonts w:ascii="Arial" w:hAnsi="Arial" w:cs="Arial"/>
                <w:sz w:val="24"/>
                <w:szCs w:val="24"/>
              </w:rPr>
            </w:pPr>
            <w:r w:rsidRPr="00995384">
              <w:rPr>
                <w:rFonts w:ascii="Arial" w:hAnsi="Arial" w:cs="Arial"/>
                <w:sz w:val="24"/>
                <w:szCs w:val="24"/>
              </w:rPr>
              <w:t>Increased knowledge and skillset</w:t>
            </w:r>
          </w:p>
          <w:p w14:paraId="141E8A75" w14:textId="77777777" w:rsidR="008C08C7" w:rsidRPr="00995384" w:rsidRDefault="008C08C7" w:rsidP="008C08C7">
            <w:pPr>
              <w:spacing w:line="360" w:lineRule="auto"/>
              <w:ind w:left="360"/>
              <w:rPr>
                <w:rFonts w:ascii="Arial" w:hAnsi="Arial" w:cs="Arial"/>
                <w:sz w:val="24"/>
                <w:szCs w:val="24"/>
              </w:rPr>
            </w:pPr>
          </w:p>
          <w:p w14:paraId="72B25F67" w14:textId="34B21AD6" w:rsidR="008C08C7" w:rsidRPr="00995384" w:rsidRDefault="008C08C7" w:rsidP="00A42784">
            <w:pPr>
              <w:spacing w:line="360" w:lineRule="auto"/>
              <w:rPr>
                <w:rFonts w:ascii="Arial" w:hAnsi="Arial" w:cs="Arial"/>
                <w:sz w:val="24"/>
                <w:szCs w:val="24"/>
              </w:rPr>
            </w:pPr>
            <w:r w:rsidRPr="00995384">
              <w:rPr>
                <w:rFonts w:ascii="Arial" w:hAnsi="Arial" w:cs="Arial"/>
                <w:sz w:val="24"/>
                <w:szCs w:val="24"/>
              </w:rPr>
              <w:t>Improved Morale</w:t>
            </w:r>
          </w:p>
          <w:p w14:paraId="4002D566" w14:textId="77777777" w:rsidR="008C08C7" w:rsidRPr="00995384" w:rsidRDefault="008C08C7" w:rsidP="008C08C7">
            <w:pPr>
              <w:spacing w:line="360" w:lineRule="auto"/>
              <w:ind w:left="360"/>
              <w:rPr>
                <w:rFonts w:ascii="Arial" w:hAnsi="Arial" w:cs="Arial"/>
                <w:sz w:val="24"/>
                <w:szCs w:val="24"/>
              </w:rPr>
            </w:pPr>
          </w:p>
          <w:p w14:paraId="275C8567" w14:textId="5219E0D6" w:rsidR="008C08C7" w:rsidRPr="00995384" w:rsidRDefault="008C08C7" w:rsidP="00A42784">
            <w:pPr>
              <w:spacing w:line="360" w:lineRule="auto"/>
              <w:rPr>
                <w:rFonts w:ascii="Arial" w:hAnsi="Arial" w:cs="Arial"/>
                <w:sz w:val="24"/>
                <w:szCs w:val="24"/>
              </w:rPr>
            </w:pPr>
            <w:r w:rsidRPr="00995384">
              <w:rPr>
                <w:rFonts w:ascii="Arial" w:hAnsi="Arial" w:cs="Arial"/>
                <w:sz w:val="24"/>
                <w:szCs w:val="24"/>
              </w:rPr>
              <w:t xml:space="preserve">Improved relationships </w:t>
            </w:r>
          </w:p>
        </w:tc>
        <w:tc>
          <w:tcPr>
            <w:tcW w:w="3242" w:type="dxa"/>
          </w:tcPr>
          <w:p w14:paraId="65A2FD39" w14:textId="30422E51" w:rsidR="008C08C7" w:rsidRPr="00995384" w:rsidRDefault="008C08C7" w:rsidP="00A42784">
            <w:pPr>
              <w:spacing w:line="360" w:lineRule="auto"/>
              <w:rPr>
                <w:rFonts w:ascii="Arial" w:hAnsi="Arial" w:cs="Arial"/>
                <w:sz w:val="24"/>
                <w:szCs w:val="24"/>
              </w:rPr>
            </w:pPr>
            <w:r w:rsidRPr="00995384">
              <w:rPr>
                <w:rFonts w:ascii="Arial" w:hAnsi="Arial" w:cs="Arial"/>
                <w:sz w:val="24"/>
                <w:szCs w:val="24"/>
              </w:rPr>
              <w:t>Additional time constraints put onto staff to attend</w:t>
            </w:r>
            <w:r w:rsidR="00A42784" w:rsidRPr="00995384">
              <w:rPr>
                <w:rFonts w:ascii="Arial" w:hAnsi="Arial" w:cs="Arial"/>
                <w:sz w:val="24"/>
                <w:szCs w:val="24"/>
              </w:rPr>
              <w:t xml:space="preserve"> </w:t>
            </w:r>
            <w:proofErr w:type="gramStart"/>
            <w:r w:rsidRPr="00995384">
              <w:rPr>
                <w:rFonts w:ascii="Arial" w:hAnsi="Arial" w:cs="Arial"/>
                <w:sz w:val="24"/>
                <w:szCs w:val="24"/>
              </w:rPr>
              <w:t>CPD</w:t>
            </w:r>
            <w:proofErr w:type="gramEnd"/>
          </w:p>
          <w:p w14:paraId="38D96B85" w14:textId="77777777" w:rsidR="008C08C7" w:rsidRPr="00995384" w:rsidRDefault="008C08C7" w:rsidP="008C08C7">
            <w:pPr>
              <w:spacing w:line="360" w:lineRule="auto"/>
              <w:ind w:left="360"/>
              <w:rPr>
                <w:rFonts w:ascii="Arial" w:hAnsi="Arial" w:cs="Arial"/>
                <w:sz w:val="24"/>
                <w:szCs w:val="24"/>
              </w:rPr>
            </w:pPr>
          </w:p>
          <w:p w14:paraId="617338C9" w14:textId="75F7A061" w:rsidR="008C08C7" w:rsidRPr="00995384" w:rsidRDefault="008C08C7" w:rsidP="00A42784">
            <w:pPr>
              <w:spacing w:line="360" w:lineRule="auto"/>
              <w:rPr>
                <w:rFonts w:ascii="Arial" w:hAnsi="Arial" w:cs="Arial"/>
                <w:sz w:val="24"/>
                <w:szCs w:val="24"/>
              </w:rPr>
            </w:pPr>
            <w:r w:rsidRPr="00995384">
              <w:rPr>
                <w:rFonts w:ascii="Arial" w:hAnsi="Arial" w:cs="Arial"/>
                <w:sz w:val="24"/>
                <w:szCs w:val="24"/>
              </w:rPr>
              <w:t xml:space="preserve">Risk </w:t>
            </w:r>
            <w:r w:rsidR="00741BE1" w:rsidRPr="00995384">
              <w:rPr>
                <w:rFonts w:ascii="Arial" w:hAnsi="Arial" w:cs="Arial"/>
                <w:sz w:val="24"/>
                <w:szCs w:val="24"/>
              </w:rPr>
              <w:t>of damage to staff</w:t>
            </w:r>
            <w:r w:rsidRPr="00995384">
              <w:rPr>
                <w:rFonts w:ascii="Arial" w:hAnsi="Arial" w:cs="Arial"/>
                <w:sz w:val="24"/>
                <w:szCs w:val="24"/>
              </w:rPr>
              <w:t xml:space="preserve"> confidence if mistakes are not handled </w:t>
            </w:r>
            <w:proofErr w:type="gramStart"/>
            <w:r w:rsidRPr="00995384">
              <w:rPr>
                <w:rFonts w:ascii="Arial" w:hAnsi="Arial" w:cs="Arial"/>
                <w:sz w:val="24"/>
                <w:szCs w:val="24"/>
              </w:rPr>
              <w:t>carefully</w:t>
            </w:r>
            <w:proofErr w:type="gramEnd"/>
          </w:p>
          <w:p w14:paraId="36B3963B" w14:textId="77777777" w:rsidR="00A42784" w:rsidRPr="00995384" w:rsidRDefault="00A42784" w:rsidP="00A42784">
            <w:pPr>
              <w:spacing w:line="360" w:lineRule="auto"/>
              <w:rPr>
                <w:rFonts w:ascii="Arial" w:hAnsi="Arial" w:cs="Arial"/>
                <w:sz w:val="24"/>
                <w:szCs w:val="24"/>
              </w:rPr>
            </w:pPr>
          </w:p>
          <w:p w14:paraId="237692D7" w14:textId="4D66E09C" w:rsidR="00A42784" w:rsidRPr="00995384" w:rsidRDefault="00A42784" w:rsidP="00A42784">
            <w:pPr>
              <w:spacing w:line="360" w:lineRule="auto"/>
              <w:rPr>
                <w:rFonts w:ascii="Arial" w:hAnsi="Arial" w:cs="Arial"/>
                <w:sz w:val="24"/>
                <w:szCs w:val="24"/>
              </w:rPr>
            </w:pPr>
            <w:r w:rsidRPr="00995384">
              <w:rPr>
                <w:rFonts w:ascii="Arial" w:hAnsi="Arial" w:cs="Arial"/>
                <w:sz w:val="24"/>
                <w:szCs w:val="24"/>
              </w:rPr>
              <w:t>Lack of understanding of CPD</w:t>
            </w:r>
            <w:r w:rsidR="00562CF1">
              <w:rPr>
                <w:rFonts w:ascii="Arial" w:hAnsi="Arial" w:cs="Arial"/>
                <w:sz w:val="24"/>
                <w:szCs w:val="24"/>
              </w:rPr>
              <w:t>.</w:t>
            </w:r>
          </w:p>
        </w:tc>
        <w:tc>
          <w:tcPr>
            <w:tcW w:w="3133" w:type="dxa"/>
          </w:tcPr>
          <w:p w14:paraId="4C2C400F" w14:textId="37D0A9F7" w:rsidR="008C08C7" w:rsidRPr="00995384" w:rsidRDefault="008C08C7" w:rsidP="00A42784">
            <w:pPr>
              <w:spacing w:line="360" w:lineRule="auto"/>
              <w:rPr>
                <w:rFonts w:ascii="Arial" w:hAnsi="Arial" w:cs="Arial"/>
                <w:sz w:val="24"/>
                <w:szCs w:val="24"/>
              </w:rPr>
            </w:pPr>
            <w:r w:rsidRPr="00995384">
              <w:rPr>
                <w:rFonts w:ascii="Arial" w:hAnsi="Arial" w:cs="Arial"/>
                <w:sz w:val="24"/>
                <w:szCs w:val="24"/>
              </w:rPr>
              <w:t xml:space="preserve">Encourage staff to attend CPD but </w:t>
            </w:r>
            <w:r w:rsidR="00451B8D" w:rsidRPr="00995384">
              <w:rPr>
                <w:rFonts w:ascii="Arial" w:hAnsi="Arial" w:cs="Arial"/>
                <w:sz w:val="24"/>
                <w:szCs w:val="24"/>
              </w:rPr>
              <w:t xml:space="preserve">maintain </w:t>
            </w:r>
            <w:r w:rsidRPr="00995384">
              <w:rPr>
                <w:rFonts w:ascii="Arial" w:hAnsi="Arial" w:cs="Arial"/>
                <w:sz w:val="24"/>
                <w:szCs w:val="24"/>
              </w:rPr>
              <w:t xml:space="preserve">a good work/life </w:t>
            </w:r>
            <w:proofErr w:type="gramStart"/>
            <w:r w:rsidRPr="00995384">
              <w:rPr>
                <w:rFonts w:ascii="Arial" w:hAnsi="Arial" w:cs="Arial"/>
                <w:sz w:val="24"/>
                <w:szCs w:val="24"/>
              </w:rPr>
              <w:t>balance</w:t>
            </w:r>
            <w:proofErr w:type="gramEnd"/>
          </w:p>
          <w:p w14:paraId="37E6163F" w14:textId="77777777" w:rsidR="00A42784" w:rsidRPr="00995384" w:rsidRDefault="00A42784" w:rsidP="008C08C7">
            <w:pPr>
              <w:spacing w:line="360" w:lineRule="auto"/>
              <w:ind w:left="360"/>
              <w:rPr>
                <w:rFonts w:ascii="Arial" w:hAnsi="Arial" w:cs="Arial"/>
                <w:sz w:val="24"/>
                <w:szCs w:val="24"/>
              </w:rPr>
            </w:pPr>
          </w:p>
          <w:p w14:paraId="532AB5E6" w14:textId="5B1544F7" w:rsidR="008C08C7" w:rsidRPr="00995384" w:rsidRDefault="008C08C7" w:rsidP="00A42784">
            <w:pPr>
              <w:spacing w:line="360" w:lineRule="auto"/>
              <w:rPr>
                <w:rFonts w:ascii="Arial" w:hAnsi="Arial" w:cs="Arial"/>
                <w:sz w:val="24"/>
                <w:szCs w:val="24"/>
              </w:rPr>
            </w:pPr>
            <w:r w:rsidRPr="00995384">
              <w:rPr>
                <w:rFonts w:ascii="Arial" w:hAnsi="Arial" w:cs="Arial"/>
                <w:sz w:val="24"/>
                <w:szCs w:val="24"/>
              </w:rPr>
              <w:t xml:space="preserve">Ensure Senior Paramedics encourage a </w:t>
            </w:r>
            <w:r w:rsidR="00451B8D" w:rsidRPr="00995384">
              <w:rPr>
                <w:rFonts w:ascii="Arial" w:hAnsi="Arial" w:cs="Arial"/>
                <w:sz w:val="24"/>
                <w:szCs w:val="24"/>
              </w:rPr>
              <w:t>supportive</w:t>
            </w:r>
            <w:r w:rsidRPr="00995384">
              <w:rPr>
                <w:rFonts w:ascii="Arial" w:hAnsi="Arial" w:cs="Arial"/>
                <w:sz w:val="24"/>
                <w:szCs w:val="24"/>
              </w:rPr>
              <w:t xml:space="preserve"> and </w:t>
            </w:r>
            <w:r w:rsidR="00451B8D" w:rsidRPr="00995384">
              <w:rPr>
                <w:rFonts w:ascii="Arial" w:hAnsi="Arial" w:cs="Arial"/>
                <w:sz w:val="24"/>
                <w:szCs w:val="24"/>
              </w:rPr>
              <w:t>nurturing</w:t>
            </w:r>
            <w:r w:rsidRPr="00995384">
              <w:rPr>
                <w:rFonts w:ascii="Arial" w:hAnsi="Arial" w:cs="Arial"/>
                <w:sz w:val="24"/>
                <w:szCs w:val="24"/>
              </w:rPr>
              <w:t xml:space="preserve"> </w:t>
            </w:r>
            <w:proofErr w:type="gramStart"/>
            <w:r w:rsidR="00562CF1" w:rsidRPr="00995384">
              <w:rPr>
                <w:rFonts w:ascii="Arial" w:hAnsi="Arial" w:cs="Arial"/>
                <w:sz w:val="24"/>
                <w:szCs w:val="24"/>
              </w:rPr>
              <w:t>environment</w:t>
            </w:r>
            <w:proofErr w:type="gramEnd"/>
          </w:p>
          <w:p w14:paraId="645B31BE" w14:textId="77777777" w:rsidR="00A42784" w:rsidRPr="00995384" w:rsidRDefault="00A42784" w:rsidP="00A42784">
            <w:pPr>
              <w:spacing w:line="360" w:lineRule="auto"/>
              <w:rPr>
                <w:rFonts w:ascii="Arial" w:hAnsi="Arial" w:cs="Arial"/>
                <w:sz w:val="24"/>
                <w:szCs w:val="24"/>
              </w:rPr>
            </w:pPr>
          </w:p>
          <w:p w14:paraId="16EC1474" w14:textId="5966D802" w:rsidR="00A42784" w:rsidRPr="00995384" w:rsidRDefault="00A42784" w:rsidP="00A42784">
            <w:pPr>
              <w:spacing w:line="360" w:lineRule="auto"/>
              <w:rPr>
                <w:rFonts w:ascii="Arial" w:hAnsi="Arial" w:cs="Arial"/>
                <w:sz w:val="24"/>
                <w:szCs w:val="24"/>
              </w:rPr>
            </w:pPr>
            <w:r w:rsidRPr="00995384">
              <w:rPr>
                <w:rFonts w:ascii="Arial" w:hAnsi="Arial" w:cs="Arial"/>
                <w:sz w:val="24"/>
                <w:szCs w:val="24"/>
              </w:rPr>
              <w:t>Clearly explain the importance of CPD to the staff and management team</w:t>
            </w:r>
          </w:p>
        </w:tc>
      </w:tr>
      <w:tr w:rsidR="008C08C7" w:rsidRPr="00995384" w14:paraId="3CDD3F49" w14:textId="77777777" w:rsidTr="008C08C7">
        <w:tc>
          <w:tcPr>
            <w:tcW w:w="1636" w:type="dxa"/>
          </w:tcPr>
          <w:p w14:paraId="02F8988D" w14:textId="7E559007" w:rsidR="008C08C7" w:rsidRPr="00995384" w:rsidRDefault="008C08C7" w:rsidP="008C08C7">
            <w:pPr>
              <w:spacing w:line="360" w:lineRule="auto"/>
              <w:rPr>
                <w:rFonts w:ascii="Arial" w:hAnsi="Arial" w:cs="Arial"/>
                <w:sz w:val="24"/>
                <w:szCs w:val="24"/>
              </w:rPr>
            </w:pPr>
            <w:r w:rsidRPr="00995384">
              <w:rPr>
                <w:rFonts w:ascii="Arial" w:hAnsi="Arial" w:cs="Arial"/>
                <w:sz w:val="24"/>
                <w:szCs w:val="24"/>
              </w:rPr>
              <w:t>Patients</w:t>
            </w:r>
          </w:p>
        </w:tc>
        <w:tc>
          <w:tcPr>
            <w:tcW w:w="3188" w:type="dxa"/>
          </w:tcPr>
          <w:p w14:paraId="33834D9C" w14:textId="7E64E404" w:rsidR="008C08C7" w:rsidRPr="00995384" w:rsidRDefault="008C08C7" w:rsidP="00B06AD5">
            <w:pPr>
              <w:spacing w:line="360" w:lineRule="auto"/>
              <w:rPr>
                <w:rFonts w:ascii="Arial" w:hAnsi="Arial" w:cs="Arial"/>
                <w:sz w:val="24"/>
                <w:szCs w:val="24"/>
              </w:rPr>
            </w:pPr>
            <w:r w:rsidRPr="00995384">
              <w:rPr>
                <w:rFonts w:ascii="Arial" w:hAnsi="Arial" w:cs="Arial"/>
                <w:sz w:val="24"/>
                <w:szCs w:val="24"/>
              </w:rPr>
              <w:t xml:space="preserve">Improved </w:t>
            </w:r>
            <w:r w:rsidR="0058363F" w:rsidRPr="00995384">
              <w:rPr>
                <w:rFonts w:ascii="Arial" w:hAnsi="Arial" w:cs="Arial"/>
                <w:sz w:val="24"/>
                <w:szCs w:val="24"/>
              </w:rPr>
              <w:t>c</w:t>
            </w:r>
            <w:r w:rsidRPr="00995384">
              <w:rPr>
                <w:rFonts w:ascii="Arial" w:hAnsi="Arial" w:cs="Arial"/>
                <w:sz w:val="24"/>
                <w:szCs w:val="24"/>
              </w:rPr>
              <w:t>are</w:t>
            </w:r>
            <w:r w:rsidR="0058363F" w:rsidRPr="00995384">
              <w:rPr>
                <w:rFonts w:ascii="Arial" w:hAnsi="Arial" w:cs="Arial"/>
                <w:sz w:val="24"/>
                <w:szCs w:val="24"/>
              </w:rPr>
              <w:t xml:space="preserve"> quality</w:t>
            </w:r>
          </w:p>
          <w:p w14:paraId="4F453742" w14:textId="77777777" w:rsidR="008C08C7" w:rsidRPr="00995384" w:rsidRDefault="008C08C7" w:rsidP="008C08C7">
            <w:pPr>
              <w:spacing w:line="360" w:lineRule="auto"/>
              <w:ind w:left="360"/>
              <w:rPr>
                <w:rFonts w:ascii="Arial" w:hAnsi="Arial" w:cs="Arial"/>
                <w:sz w:val="24"/>
                <w:szCs w:val="24"/>
              </w:rPr>
            </w:pPr>
          </w:p>
          <w:p w14:paraId="160119F7" w14:textId="2B21A9F5" w:rsidR="008C08C7" w:rsidRPr="00995384" w:rsidRDefault="008C08C7" w:rsidP="00B06AD5">
            <w:pPr>
              <w:spacing w:line="360" w:lineRule="auto"/>
              <w:rPr>
                <w:rFonts w:ascii="Arial" w:hAnsi="Arial" w:cs="Arial"/>
                <w:sz w:val="24"/>
                <w:szCs w:val="24"/>
              </w:rPr>
            </w:pPr>
            <w:r w:rsidRPr="00995384">
              <w:rPr>
                <w:rFonts w:ascii="Arial" w:hAnsi="Arial" w:cs="Arial"/>
                <w:sz w:val="24"/>
                <w:szCs w:val="24"/>
              </w:rPr>
              <w:t xml:space="preserve">Reduced patient harm through </w:t>
            </w:r>
            <w:r w:rsidR="00B06AD5" w:rsidRPr="00995384">
              <w:rPr>
                <w:rFonts w:ascii="Arial" w:hAnsi="Arial" w:cs="Arial"/>
                <w:sz w:val="24"/>
                <w:szCs w:val="24"/>
              </w:rPr>
              <w:t xml:space="preserve">reduced </w:t>
            </w:r>
            <w:r w:rsidRPr="00995384">
              <w:rPr>
                <w:rFonts w:ascii="Arial" w:hAnsi="Arial" w:cs="Arial"/>
                <w:sz w:val="24"/>
                <w:szCs w:val="24"/>
              </w:rPr>
              <w:t>poor practice</w:t>
            </w:r>
          </w:p>
        </w:tc>
        <w:tc>
          <w:tcPr>
            <w:tcW w:w="3242" w:type="dxa"/>
          </w:tcPr>
          <w:p w14:paraId="434DC9D0" w14:textId="57334230" w:rsidR="008C08C7" w:rsidRPr="00995384" w:rsidRDefault="008C08C7" w:rsidP="00B06AD5">
            <w:pPr>
              <w:spacing w:line="360" w:lineRule="auto"/>
              <w:rPr>
                <w:rFonts w:ascii="Arial" w:hAnsi="Arial" w:cs="Arial"/>
                <w:sz w:val="24"/>
                <w:szCs w:val="24"/>
              </w:rPr>
            </w:pPr>
            <w:r w:rsidRPr="00995384">
              <w:rPr>
                <w:rFonts w:ascii="Arial" w:hAnsi="Arial" w:cs="Arial"/>
                <w:sz w:val="24"/>
                <w:szCs w:val="24"/>
              </w:rPr>
              <w:t xml:space="preserve">Reduced staff availability </w:t>
            </w:r>
            <w:r w:rsidR="00176FD3" w:rsidRPr="00995384">
              <w:rPr>
                <w:rFonts w:ascii="Arial" w:hAnsi="Arial" w:cs="Arial"/>
                <w:sz w:val="24"/>
                <w:szCs w:val="24"/>
              </w:rPr>
              <w:t xml:space="preserve">to attend shifts as </w:t>
            </w:r>
            <w:r w:rsidRPr="00995384">
              <w:rPr>
                <w:rFonts w:ascii="Arial" w:hAnsi="Arial" w:cs="Arial"/>
                <w:sz w:val="24"/>
                <w:szCs w:val="24"/>
              </w:rPr>
              <w:t>they are attending CPD courses</w:t>
            </w:r>
          </w:p>
        </w:tc>
        <w:tc>
          <w:tcPr>
            <w:tcW w:w="3133" w:type="dxa"/>
          </w:tcPr>
          <w:p w14:paraId="1A43FA12" w14:textId="0F6C321A" w:rsidR="008C08C7" w:rsidRPr="00995384" w:rsidRDefault="008C08C7" w:rsidP="00B06AD5">
            <w:pPr>
              <w:spacing w:line="360" w:lineRule="auto"/>
              <w:rPr>
                <w:rFonts w:ascii="Arial" w:hAnsi="Arial" w:cs="Arial"/>
                <w:sz w:val="24"/>
                <w:szCs w:val="24"/>
              </w:rPr>
            </w:pPr>
            <w:r w:rsidRPr="00995384">
              <w:rPr>
                <w:rFonts w:ascii="Arial" w:hAnsi="Arial" w:cs="Arial"/>
                <w:sz w:val="24"/>
                <w:szCs w:val="24"/>
              </w:rPr>
              <w:t>Encourage appropriate amounts of CPD</w:t>
            </w:r>
            <w:r w:rsidR="00562CF1">
              <w:rPr>
                <w:rFonts w:ascii="Arial" w:hAnsi="Arial" w:cs="Arial"/>
                <w:sz w:val="24"/>
                <w:szCs w:val="24"/>
              </w:rPr>
              <w:t xml:space="preserve"> that doesn’t neglect their main role</w:t>
            </w:r>
          </w:p>
        </w:tc>
      </w:tr>
      <w:tr w:rsidR="008C08C7" w:rsidRPr="00995384" w14:paraId="3C0F16DE" w14:textId="77777777" w:rsidTr="008C08C7">
        <w:tc>
          <w:tcPr>
            <w:tcW w:w="1636" w:type="dxa"/>
          </w:tcPr>
          <w:p w14:paraId="5C317AC1" w14:textId="653F582C" w:rsidR="008C08C7" w:rsidRPr="00995384" w:rsidRDefault="008C08C7" w:rsidP="008C08C7">
            <w:pPr>
              <w:spacing w:line="360" w:lineRule="auto"/>
              <w:rPr>
                <w:rFonts w:ascii="Arial" w:hAnsi="Arial" w:cs="Arial"/>
                <w:sz w:val="24"/>
                <w:szCs w:val="24"/>
              </w:rPr>
            </w:pPr>
            <w:r w:rsidRPr="00995384">
              <w:rPr>
                <w:rFonts w:ascii="Arial" w:hAnsi="Arial" w:cs="Arial"/>
                <w:sz w:val="24"/>
                <w:szCs w:val="24"/>
              </w:rPr>
              <w:t>Systems</w:t>
            </w:r>
          </w:p>
        </w:tc>
        <w:tc>
          <w:tcPr>
            <w:tcW w:w="3188" w:type="dxa"/>
          </w:tcPr>
          <w:p w14:paraId="41517752" w14:textId="77777777" w:rsidR="008C08C7" w:rsidRPr="00995384" w:rsidRDefault="008C08C7" w:rsidP="00B06AD5">
            <w:pPr>
              <w:spacing w:line="360" w:lineRule="auto"/>
              <w:rPr>
                <w:rFonts w:ascii="Arial" w:hAnsi="Arial" w:cs="Arial"/>
                <w:sz w:val="24"/>
                <w:szCs w:val="24"/>
              </w:rPr>
            </w:pPr>
            <w:r w:rsidRPr="00995384">
              <w:rPr>
                <w:rFonts w:ascii="Arial" w:hAnsi="Arial" w:cs="Arial"/>
                <w:sz w:val="24"/>
                <w:szCs w:val="24"/>
              </w:rPr>
              <w:t>Reduced adverse incidents.</w:t>
            </w:r>
          </w:p>
          <w:p w14:paraId="141585BF" w14:textId="77777777" w:rsidR="00B06AD5" w:rsidRPr="00995384" w:rsidRDefault="00B06AD5" w:rsidP="00B06AD5">
            <w:pPr>
              <w:spacing w:line="360" w:lineRule="auto"/>
              <w:rPr>
                <w:rFonts w:ascii="Arial" w:hAnsi="Arial" w:cs="Arial"/>
                <w:sz w:val="24"/>
                <w:szCs w:val="24"/>
              </w:rPr>
            </w:pPr>
          </w:p>
          <w:p w14:paraId="7DE64D4A" w14:textId="77777777" w:rsidR="008C08C7" w:rsidRPr="00995384" w:rsidRDefault="008C08C7" w:rsidP="00B06AD5">
            <w:pPr>
              <w:spacing w:line="360" w:lineRule="auto"/>
              <w:rPr>
                <w:rFonts w:ascii="Arial" w:hAnsi="Arial" w:cs="Arial"/>
                <w:sz w:val="24"/>
                <w:szCs w:val="24"/>
              </w:rPr>
            </w:pPr>
            <w:r w:rsidRPr="00995384">
              <w:rPr>
                <w:rFonts w:ascii="Arial" w:hAnsi="Arial" w:cs="Arial"/>
                <w:sz w:val="24"/>
                <w:szCs w:val="24"/>
              </w:rPr>
              <w:t>Increased interoperability between departments</w:t>
            </w:r>
          </w:p>
          <w:p w14:paraId="5B58BCFB" w14:textId="77777777" w:rsidR="00B06AD5" w:rsidRPr="00995384" w:rsidRDefault="00B06AD5" w:rsidP="008C08C7">
            <w:pPr>
              <w:spacing w:line="360" w:lineRule="auto"/>
              <w:ind w:left="360"/>
              <w:rPr>
                <w:rFonts w:ascii="Arial" w:hAnsi="Arial" w:cs="Arial"/>
                <w:sz w:val="24"/>
                <w:szCs w:val="24"/>
              </w:rPr>
            </w:pPr>
          </w:p>
          <w:p w14:paraId="713F1361" w14:textId="0E535E9C" w:rsidR="00B06AD5" w:rsidRPr="00995384" w:rsidRDefault="00B06AD5" w:rsidP="00B06AD5">
            <w:pPr>
              <w:spacing w:line="360" w:lineRule="auto"/>
              <w:rPr>
                <w:rFonts w:ascii="Arial" w:hAnsi="Arial" w:cs="Arial"/>
                <w:sz w:val="24"/>
                <w:szCs w:val="24"/>
              </w:rPr>
            </w:pPr>
          </w:p>
        </w:tc>
        <w:tc>
          <w:tcPr>
            <w:tcW w:w="3242" w:type="dxa"/>
          </w:tcPr>
          <w:p w14:paraId="48FBF1AF" w14:textId="77777777" w:rsidR="008C08C7" w:rsidRPr="00995384" w:rsidRDefault="008C08C7" w:rsidP="00B06AD5">
            <w:pPr>
              <w:spacing w:line="360" w:lineRule="auto"/>
              <w:rPr>
                <w:rFonts w:ascii="Arial" w:hAnsi="Arial" w:cs="Arial"/>
                <w:sz w:val="24"/>
                <w:szCs w:val="24"/>
              </w:rPr>
            </w:pPr>
            <w:r w:rsidRPr="00995384">
              <w:rPr>
                <w:rFonts w:ascii="Arial" w:hAnsi="Arial" w:cs="Arial"/>
                <w:sz w:val="24"/>
                <w:szCs w:val="24"/>
              </w:rPr>
              <w:lastRenderedPageBreak/>
              <w:t>Risk of external speakers teaching different guidelines</w:t>
            </w:r>
          </w:p>
          <w:p w14:paraId="0473AEE1" w14:textId="77777777" w:rsidR="008C08C7" w:rsidRPr="00995384" w:rsidRDefault="008C08C7" w:rsidP="008C08C7">
            <w:pPr>
              <w:spacing w:line="360" w:lineRule="auto"/>
              <w:ind w:left="360"/>
              <w:rPr>
                <w:rFonts w:ascii="Arial" w:hAnsi="Arial" w:cs="Arial"/>
                <w:sz w:val="24"/>
                <w:szCs w:val="24"/>
              </w:rPr>
            </w:pPr>
          </w:p>
          <w:p w14:paraId="2A7121CF" w14:textId="0CBC8538" w:rsidR="00B06AD5" w:rsidRPr="00995384" w:rsidRDefault="008C08C7" w:rsidP="00B06AD5">
            <w:pPr>
              <w:spacing w:line="360" w:lineRule="auto"/>
              <w:rPr>
                <w:rFonts w:ascii="Arial" w:hAnsi="Arial" w:cs="Arial"/>
                <w:sz w:val="24"/>
                <w:szCs w:val="24"/>
              </w:rPr>
            </w:pPr>
            <w:r w:rsidRPr="00995384">
              <w:rPr>
                <w:rFonts w:ascii="Arial" w:hAnsi="Arial" w:cs="Arial"/>
                <w:sz w:val="24"/>
                <w:szCs w:val="24"/>
              </w:rPr>
              <w:lastRenderedPageBreak/>
              <w:t xml:space="preserve">Friction between departments if a healthy relationship isn’t </w:t>
            </w:r>
            <w:r w:rsidR="00B06AD5" w:rsidRPr="00995384">
              <w:rPr>
                <w:rFonts w:ascii="Arial" w:hAnsi="Arial" w:cs="Arial"/>
                <w:sz w:val="24"/>
                <w:szCs w:val="24"/>
              </w:rPr>
              <w:t>nurtured.</w:t>
            </w:r>
          </w:p>
          <w:p w14:paraId="7DF640A1" w14:textId="77777777" w:rsidR="00B06AD5" w:rsidRPr="00995384" w:rsidRDefault="00B06AD5" w:rsidP="00B06AD5">
            <w:pPr>
              <w:spacing w:line="360" w:lineRule="auto"/>
              <w:rPr>
                <w:rFonts w:ascii="Arial" w:hAnsi="Arial" w:cs="Arial"/>
                <w:sz w:val="24"/>
                <w:szCs w:val="24"/>
              </w:rPr>
            </w:pPr>
          </w:p>
          <w:p w14:paraId="1BD76534" w14:textId="374F72DC" w:rsidR="008C08C7" w:rsidRPr="00995384" w:rsidRDefault="00B06AD5" w:rsidP="00B06AD5">
            <w:pPr>
              <w:spacing w:line="360" w:lineRule="auto"/>
              <w:rPr>
                <w:rFonts w:ascii="Arial" w:hAnsi="Arial" w:cs="Arial"/>
                <w:sz w:val="24"/>
                <w:szCs w:val="24"/>
              </w:rPr>
            </w:pPr>
            <w:r w:rsidRPr="00995384">
              <w:rPr>
                <w:rFonts w:ascii="Arial" w:hAnsi="Arial" w:cs="Arial"/>
                <w:sz w:val="24"/>
                <w:szCs w:val="24"/>
              </w:rPr>
              <w:t>Lack of support from the management team</w:t>
            </w:r>
          </w:p>
        </w:tc>
        <w:tc>
          <w:tcPr>
            <w:tcW w:w="3133" w:type="dxa"/>
          </w:tcPr>
          <w:p w14:paraId="1B512663" w14:textId="66C8FB88" w:rsidR="008C08C7" w:rsidRPr="00995384" w:rsidRDefault="008C08C7" w:rsidP="00B06AD5">
            <w:pPr>
              <w:spacing w:line="360" w:lineRule="auto"/>
              <w:rPr>
                <w:rFonts w:ascii="Arial" w:hAnsi="Arial" w:cs="Arial"/>
                <w:sz w:val="24"/>
                <w:szCs w:val="24"/>
              </w:rPr>
            </w:pPr>
            <w:r w:rsidRPr="00995384">
              <w:rPr>
                <w:rFonts w:ascii="Arial" w:hAnsi="Arial" w:cs="Arial"/>
                <w:sz w:val="24"/>
                <w:szCs w:val="24"/>
              </w:rPr>
              <w:lastRenderedPageBreak/>
              <w:t xml:space="preserve">External speakers’ presentations to be witnessed by Senior Paramedics and a caveat voiced to stay within own </w:t>
            </w:r>
            <w:r w:rsidRPr="00995384">
              <w:rPr>
                <w:rFonts w:ascii="Arial" w:hAnsi="Arial" w:cs="Arial"/>
                <w:sz w:val="24"/>
                <w:szCs w:val="24"/>
              </w:rPr>
              <w:lastRenderedPageBreak/>
              <w:t xml:space="preserve">WAST and JRCALC </w:t>
            </w:r>
            <w:r w:rsidR="00B06AD5" w:rsidRPr="00995384">
              <w:rPr>
                <w:rFonts w:ascii="Arial" w:hAnsi="Arial" w:cs="Arial"/>
                <w:sz w:val="24"/>
                <w:szCs w:val="24"/>
              </w:rPr>
              <w:t>guidelines.</w:t>
            </w:r>
          </w:p>
          <w:p w14:paraId="425E6306" w14:textId="77777777" w:rsidR="00B06AD5" w:rsidRPr="00995384" w:rsidRDefault="00B06AD5" w:rsidP="008C08C7">
            <w:pPr>
              <w:spacing w:line="360" w:lineRule="auto"/>
              <w:ind w:left="360"/>
              <w:rPr>
                <w:rFonts w:ascii="Arial" w:hAnsi="Arial" w:cs="Arial"/>
                <w:sz w:val="24"/>
                <w:szCs w:val="24"/>
              </w:rPr>
            </w:pPr>
          </w:p>
          <w:p w14:paraId="31524433" w14:textId="3234A9CB" w:rsidR="00B06AD5" w:rsidRPr="00995384" w:rsidRDefault="00B06AD5" w:rsidP="00B06AD5">
            <w:pPr>
              <w:spacing w:line="360" w:lineRule="auto"/>
              <w:rPr>
                <w:rFonts w:ascii="Arial" w:hAnsi="Arial" w:cs="Arial"/>
                <w:sz w:val="24"/>
                <w:szCs w:val="24"/>
              </w:rPr>
            </w:pPr>
            <w:r w:rsidRPr="00995384">
              <w:rPr>
                <w:rFonts w:ascii="Arial" w:hAnsi="Arial" w:cs="Arial"/>
                <w:sz w:val="24"/>
                <w:szCs w:val="24"/>
              </w:rPr>
              <w:t>Create a positive relationship between the management team and the Senior Paramedic team where everyone’s objectives are in alignment.</w:t>
            </w:r>
          </w:p>
        </w:tc>
      </w:tr>
      <w:tr w:rsidR="008C08C7" w:rsidRPr="00995384" w14:paraId="149BABE4" w14:textId="77777777" w:rsidTr="008C08C7">
        <w:tc>
          <w:tcPr>
            <w:tcW w:w="1636" w:type="dxa"/>
          </w:tcPr>
          <w:p w14:paraId="7EAF8CAB" w14:textId="51B71AE8" w:rsidR="008C08C7" w:rsidRPr="00995384" w:rsidRDefault="008C08C7" w:rsidP="008C08C7">
            <w:pPr>
              <w:spacing w:line="360" w:lineRule="auto"/>
              <w:rPr>
                <w:rFonts w:ascii="Arial" w:hAnsi="Arial" w:cs="Arial"/>
                <w:sz w:val="24"/>
                <w:szCs w:val="24"/>
              </w:rPr>
            </w:pPr>
            <w:r w:rsidRPr="00995384">
              <w:rPr>
                <w:rFonts w:ascii="Arial" w:hAnsi="Arial" w:cs="Arial"/>
                <w:sz w:val="24"/>
                <w:szCs w:val="24"/>
              </w:rPr>
              <w:lastRenderedPageBreak/>
              <w:t>Organisational Processes</w:t>
            </w:r>
          </w:p>
        </w:tc>
        <w:tc>
          <w:tcPr>
            <w:tcW w:w="3188" w:type="dxa"/>
          </w:tcPr>
          <w:p w14:paraId="78900FAB" w14:textId="7B5A3878" w:rsidR="008C08C7" w:rsidRPr="00995384" w:rsidRDefault="008C08C7" w:rsidP="00B06AD5">
            <w:pPr>
              <w:spacing w:line="360" w:lineRule="auto"/>
              <w:rPr>
                <w:rFonts w:ascii="Arial" w:hAnsi="Arial" w:cs="Arial"/>
                <w:sz w:val="24"/>
                <w:szCs w:val="24"/>
              </w:rPr>
            </w:pPr>
            <w:r w:rsidRPr="00995384">
              <w:rPr>
                <w:rFonts w:ascii="Arial" w:hAnsi="Arial" w:cs="Arial"/>
                <w:sz w:val="24"/>
                <w:szCs w:val="24"/>
              </w:rPr>
              <w:t>Increased CPD hour</w:t>
            </w:r>
            <w:r w:rsidR="00B06AD5" w:rsidRPr="00995384">
              <w:rPr>
                <w:rFonts w:ascii="Arial" w:hAnsi="Arial" w:cs="Arial"/>
                <w:sz w:val="24"/>
                <w:szCs w:val="24"/>
              </w:rPr>
              <w:t xml:space="preserve"> adherence</w:t>
            </w:r>
          </w:p>
          <w:p w14:paraId="49B607B6" w14:textId="77777777" w:rsidR="008C08C7" w:rsidRPr="00995384" w:rsidRDefault="008C08C7" w:rsidP="008C08C7">
            <w:pPr>
              <w:spacing w:line="360" w:lineRule="auto"/>
              <w:ind w:left="360"/>
              <w:rPr>
                <w:rFonts w:ascii="Arial" w:hAnsi="Arial" w:cs="Arial"/>
                <w:sz w:val="24"/>
                <w:szCs w:val="24"/>
              </w:rPr>
            </w:pPr>
          </w:p>
          <w:p w14:paraId="7A573C63" w14:textId="77777777" w:rsidR="00B06AD5" w:rsidRPr="00995384" w:rsidRDefault="00B06AD5" w:rsidP="008C08C7">
            <w:pPr>
              <w:spacing w:line="360" w:lineRule="auto"/>
              <w:ind w:left="360"/>
              <w:rPr>
                <w:rFonts w:ascii="Arial" w:hAnsi="Arial" w:cs="Arial"/>
                <w:sz w:val="24"/>
                <w:szCs w:val="24"/>
              </w:rPr>
            </w:pPr>
          </w:p>
          <w:p w14:paraId="2FB470C9" w14:textId="69567827" w:rsidR="008C08C7" w:rsidRPr="00995384" w:rsidRDefault="008C08C7" w:rsidP="00B06AD5">
            <w:pPr>
              <w:spacing w:line="360" w:lineRule="auto"/>
              <w:rPr>
                <w:rFonts w:ascii="Arial" w:hAnsi="Arial" w:cs="Arial"/>
                <w:sz w:val="24"/>
                <w:szCs w:val="24"/>
              </w:rPr>
            </w:pPr>
            <w:r w:rsidRPr="00995384">
              <w:rPr>
                <w:rFonts w:ascii="Arial" w:hAnsi="Arial" w:cs="Arial"/>
                <w:sz w:val="24"/>
                <w:szCs w:val="24"/>
              </w:rPr>
              <w:t xml:space="preserve">Improved staff knowledge of </w:t>
            </w:r>
            <w:r w:rsidR="00B06AD5" w:rsidRPr="00995384">
              <w:rPr>
                <w:rFonts w:ascii="Arial" w:hAnsi="Arial" w:cs="Arial"/>
                <w:sz w:val="24"/>
                <w:szCs w:val="24"/>
              </w:rPr>
              <w:t xml:space="preserve">clinical </w:t>
            </w:r>
            <w:r w:rsidRPr="00995384">
              <w:rPr>
                <w:rFonts w:ascii="Arial" w:hAnsi="Arial" w:cs="Arial"/>
                <w:sz w:val="24"/>
                <w:szCs w:val="24"/>
              </w:rPr>
              <w:t>policies and procedures</w:t>
            </w:r>
          </w:p>
        </w:tc>
        <w:tc>
          <w:tcPr>
            <w:tcW w:w="3242" w:type="dxa"/>
          </w:tcPr>
          <w:p w14:paraId="5808E4CB" w14:textId="77777777" w:rsidR="008C08C7" w:rsidRPr="00995384" w:rsidRDefault="008C08C7" w:rsidP="00B06AD5">
            <w:pPr>
              <w:spacing w:line="360" w:lineRule="auto"/>
              <w:rPr>
                <w:rFonts w:ascii="Arial" w:hAnsi="Arial" w:cs="Arial"/>
                <w:sz w:val="24"/>
                <w:szCs w:val="24"/>
              </w:rPr>
            </w:pPr>
            <w:r w:rsidRPr="00995384">
              <w:rPr>
                <w:rFonts w:ascii="Arial" w:hAnsi="Arial" w:cs="Arial"/>
                <w:sz w:val="24"/>
                <w:szCs w:val="24"/>
              </w:rPr>
              <w:t>Increased pressure on Senior Paramedics and support staff</w:t>
            </w:r>
          </w:p>
          <w:p w14:paraId="683E1443" w14:textId="77777777" w:rsidR="008C08C7" w:rsidRPr="00995384" w:rsidRDefault="008C08C7" w:rsidP="008C08C7">
            <w:pPr>
              <w:spacing w:line="360" w:lineRule="auto"/>
              <w:ind w:left="360"/>
              <w:rPr>
                <w:rFonts w:ascii="Arial" w:hAnsi="Arial" w:cs="Arial"/>
                <w:sz w:val="24"/>
                <w:szCs w:val="24"/>
              </w:rPr>
            </w:pPr>
          </w:p>
          <w:p w14:paraId="781A4C8B" w14:textId="44CAC2C5" w:rsidR="00B06AD5" w:rsidRPr="00995384" w:rsidRDefault="00B06AD5" w:rsidP="00B06AD5">
            <w:pPr>
              <w:spacing w:line="360" w:lineRule="auto"/>
              <w:rPr>
                <w:rFonts w:ascii="Arial" w:hAnsi="Arial" w:cs="Arial"/>
                <w:sz w:val="24"/>
                <w:szCs w:val="24"/>
              </w:rPr>
            </w:pPr>
            <w:r w:rsidRPr="00995384">
              <w:rPr>
                <w:rFonts w:ascii="Arial" w:hAnsi="Arial" w:cs="Arial"/>
                <w:sz w:val="24"/>
                <w:szCs w:val="24"/>
              </w:rPr>
              <w:t xml:space="preserve">Resistance to change from </w:t>
            </w:r>
            <w:proofErr w:type="gramStart"/>
            <w:r w:rsidRPr="00995384">
              <w:rPr>
                <w:rFonts w:ascii="Arial" w:hAnsi="Arial" w:cs="Arial"/>
                <w:sz w:val="24"/>
                <w:szCs w:val="24"/>
              </w:rPr>
              <w:t>stakeholders</w:t>
            </w:r>
            <w:proofErr w:type="gramEnd"/>
          </w:p>
          <w:p w14:paraId="65B41FE5" w14:textId="77777777" w:rsidR="00B06AD5" w:rsidRPr="00995384" w:rsidRDefault="00B06AD5" w:rsidP="00B06AD5">
            <w:pPr>
              <w:spacing w:line="360" w:lineRule="auto"/>
              <w:ind w:left="360"/>
              <w:rPr>
                <w:rFonts w:ascii="Arial" w:hAnsi="Arial" w:cs="Arial"/>
                <w:sz w:val="24"/>
                <w:szCs w:val="24"/>
              </w:rPr>
            </w:pPr>
          </w:p>
          <w:p w14:paraId="67D1582C" w14:textId="77777777" w:rsidR="008C08C7" w:rsidRPr="00995384" w:rsidRDefault="008C08C7" w:rsidP="00B06AD5">
            <w:pPr>
              <w:spacing w:line="360" w:lineRule="auto"/>
              <w:rPr>
                <w:rFonts w:ascii="Arial" w:hAnsi="Arial" w:cs="Arial"/>
                <w:sz w:val="24"/>
                <w:szCs w:val="24"/>
              </w:rPr>
            </w:pPr>
            <w:r w:rsidRPr="00995384">
              <w:rPr>
                <w:rFonts w:ascii="Arial" w:hAnsi="Arial" w:cs="Arial"/>
                <w:sz w:val="24"/>
                <w:szCs w:val="24"/>
              </w:rPr>
              <w:t>Increased pressure on venues</w:t>
            </w:r>
          </w:p>
          <w:p w14:paraId="0FB71A0A" w14:textId="77777777" w:rsidR="00B06AD5" w:rsidRPr="00995384" w:rsidRDefault="00B06AD5" w:rsidP="00B06AD5">
            <w:pPr>
              <w:spacing w:line="360" w:lineRule="auto"/>
              <w:rPr>
                <w:rFonts w:ascii="Arial" w:hAnsi="Arial" w:cs="Arial"/>
                <w:sz w:val="24"/>
                <w:szCs w:val="24"/>
              </w:rPr>
            </w:pPr>
          </w:p>
          <w:p w14:paraId="3857A1D1" w14:textId="7E6EB178" w:rsidR="00B06AD5" w:rsidRPr="00995384" w:rsidRDefault="00B06AD5" w:rsidP="00B06AD5">
            <w:pPr>
              <w:spacing w:line="360" w:lineRule="auto"/>
              <w:rPr>
                <w:rFonts w:ascii="Arial" w:hAnsi="Arial" w:cs="Arial"/>
                <w:sz w:val="24"/>
                <w:szCs w:val="24"/>
              </w:rPr>
            </w:pPr>
            <w:r w:rsidRPr="00995384">
              <w:rPr>
                <w:rFonts w:ascii="Arial" w:hAnsi="Arial" w:cs="Arial"/>
                <w:sz w:val="24"/>
                <w:szCs w:val="24"/>
              </w:rPr>
              <w:t>Poor communication of the vision and Strategy</w:t>
            </w:r>
          </w:p>
        </w:tc>
        <w:tc>
          <w:tcPr>
            <w:tcW w:w="3133" w:type="dxa"/>
          </w:tcPr>
          <w:p w14:paraId="76DD0368" w14:textId="77777777" w:rsidR="008C08C7" w:rsidRPr="00995384" w:rsidRDefault="008C08C7" w:rsidP="00B06AD5">
            <w:pPr>
              <w:spacing w:line="360" w:lineRule="auto"/>
              <w:rPr>
                <w:rFonts w:ascii="Arial" w:hAnsi="Arial" w:cs="Arial"/>
                <w:sz w:val="24"/>
                <w:szCs w:val="24"/>
              </w:rPr>
            </w:pPr>
            <w:r w:rsidRPr="00995384">
              <w:rPr>
                <w:rFonts w:ascii="Arial" w:hAnsi="Arial" w:cs="Arial"/>
                <w:sz w:val="24"/>
                <w:szCs w:val="24"/>
              </w:rPr>
              <w:t>Ensure the load is spread across multiple Senior Paramedics</w:t>
            </w:r>
          </w:p>
          <w:p w14:paraId="0C6335AC" w14:textId="77777777" w:rsidR="00B06AD5" w:rsidRPr="00995384" w:rsidRDefault="00B06AD5" w:rsidP="008C08C7">
            <w:pPr>
              <w:spacing w:line="360" w:lineRule="auto"/>
              <w:ind w:left="360"/>
              <w:rPr>
                <w:rFonts w:ascii="Arial" w:hAnsi="Arial" w:cs="Arial"/>
                <w:sz w:val="24"/>
                <w:szCs w:val="24"/>
              </w:rPr>
            </w:pPr>
          </w:p>
          <w:p w14:paraId="17D8AD23" w14:textId="319EE9AB" w:rsidR="008C08C7" w:rsidRPr="00995384" w:rsidRDefault="00B06AD5" w:rsidP="00B06AD5">
            <w:pPr>
              <w:spacing w:line="360" w:lineRule="auto"/>
              <w:rPr>
                <w:rFonts w:ascii="Arial" w:hAnsi="Arial" w:cs="Arial"/>
                <w:sz w:val="24"/>
                <w:szCs w:val="24"/>
              </w:rPr>
            </w:pPr>
            <w:r w:rsidRPr="00995384">
              <w:rPr>
                <w:rFonts w:ascii="Arial" w:hAnsi="Arial" w:cs="Arial"/>
                <w:sz w:val="24"/>
                <w:szCs w:val="24"/>
              </w:rPr>
              <w:t xml:space="preserve">Ensure stakeholders can see the benefits of CPD and how that leads to improved patient </w:t>
            </w:r>
            <w:proofErr w:type="gramStart"/>
            <w:r w:rsidRPr="00995384">
              <w:rPr>
                <w:rFonts w:ascii="Arial" w:hAnsi="Arial" w:cs="Arial"/>
                <w:sz w:val="24"/>
                <w:szCs w:val="24"/>
              </w:rPr>
              <w:t>care</w:t>
            </w:r>
            <w:proofErr w:type="gramEnd"/>
          </w:p>
          <w:p w14:paraId="4B5850CE" w14:textId="77777777" w:rsidR="00B06AD5" w:rsidRPr="00995384" w:rsidRDefault="00B06AD5" w:rsidP="00B06AD5">
            <w:pPr>
              <w:spacing w:line="360" w:lineRule="auto"/>
              <w:rPr>
                <w:rFonts w:ascii="Arial" w:hAnsi="Arial" w:cs="Arial"/>
                <w:sz w:val="24"/>
                <w:szCs w:val="24"/>
              </w:rPr>
            </w:pPr>
          </w:p>
          <w:p w14:paraId="628B7833" w14:textId="77777777" w:rsidR="008C08C7" w:rsidRPr="00995384" w:rsidRDefault="008C08C7" w:rsidP="00B06AD5">
            <w:pPr>
              <w:spacing w:line="360" w:lineRule="auto"/>
              <w:rPr>
                <w:rFonts w:ascii="Arial" w:hAnsi="Arial" w:cs="Arial"/>
                <w:sz w:val="24"/>
                <w:szCs w:val="24"/>
              </w:rPr>
            </w:pPr>
            <w:r w:rsidRPr="00995384">
              <w:rPr>
                <w:rFonts w:ascii="Arial" w:hAnsi="Arial" w:cs="Arial"/>
                <w:sz w:val="24"/>
                <w:szCs w:val="24"/>
              </w:rPr>
              <w:t xml:space="preserve">Ensure venues are not overused or left </w:t>
            </w:r>
            <w:proofErr w:type="gramStart"/>
            <w:r w:rsidRPr="00995384">
              <w:rPr>
                <w:rFonts w:ascii="Arial" w:hAnsi="Arial" w:cs="Arial"/>
                <w:sz w:val="24"/>
                <w:szCs w:val="24"/>
              </w:rPr>
              <w:t>untidy</w:t>
            </w:r>
            <w:proofErr w:type="gramEnd"/>
          </w:p>
          <w:p w14:paraId="60A0E909" w14:textId="77777777" w:rsidR="00B06AD5" w:rsidRPr="00995384" w:rsidRDefault="00B06AD5" w:rsidP="00B06AD5">
            <w:pPr>
              <w:spacing w:line="360" w:lineRule="auto"/>
              <w:rPr>
                <w:rFonts w:ascii="Arial" w:hAnsi="Arial" w:cs="Arial"/>
                <w:sz w:val="24"/>
                <w:szCs w:val="24"/>
              </w:rPr>
            </w:pPr>
          </w:p>
          <w:p w14:paraId="14E79DC1" w14:textId="38770064" w:rsidR="00B06AD5" w:rsidRPr="00995384" w:rsidRDefault="00B06AD5" w:rsidP="00B06AD5">
            <w:pPr>
              <w:spacing w:line="360" w:lineRule="auto"/>
              <w:rPr>
                <w:rFonts w:ascii="Arial" w:hAnsi="Arial" w:cs="Arial"/>
                <w:sz w:val="24"/>
                <w:szCs w:val="24"/>
              </w:rPr>
            </w:pPr>
            <w:r w:rsidRPr="00995384">
              <w:rPr>
                <w:rFonts w:ascii="Arial" w:hAnsi="Arial" w:cs="Arial"/>
                <w:sz w:val="24"/>
                <w:szCs w:val="24"/>
              </w:rPr>
              <w:t>Through utilising a wide range of strategies and platforms, staff and stakeholders will receive the same vision and message from multiple angles</w:t>
            </w:r>
          </w:p>
        </w:tc>
      </w:tr>
    </w:tbl>
    <w:p w14:paraId="2527BCD2" w14:textId="77777777" w:rsidR="00F73BF3" w:rsidRPr="00995384" w:rsidRDefault="00F73BF3" w:rsidP="00372BD0">
      <w:pPr>
        <w:spacing w:line="360" w:lineRule="auto"/>
        <w:rPr>
          <w:rFonts w:ascii="Arial" w:hAnsi="Arial" w:cs="Arial"/>
          <w:sz w:val="24"/>
          <w:szCs w:val="24"/>
        </w:rPr>
      </w:pPr>
    </w:p>
    <w:p w14:paraId="3DB576D9" w14:textId="5A8E9F3A" w:rsidR="002D1AD4" w:rsidRPr="00176C71" w:rsidRDefault="002D1AD4" w:rsidP="002D1AD4">
      <w:pPr>
        <w:pStyle w:val="Heading2"/>
        <w:rPr>
          <w:rFonts w:ascii="Arial" w:hAnsi="Arial" w:cs="Arial"/>
          <w:sz w:val="24"/>
          <w:szCs w:val="24"/>
        </w:rPr>
      </w:pPr>
      <w:bookmarkStart w:id="26" w:name="_Toc161395394"/>
      <w:r w:rsidRPr="00176C71">
        <w:rPr>
          <w:rFonts w:ascii="Arial" w:hAnsi="Arial" w:cs="Arial"/>
          <w:sz w:val="24"/>
          <w:szCs w:val="24"/>
        </w:rPr>
        <w:t>Timeline for CPD Project Implementation</w:t>
      </w:r>
      <w:bookmarkEnd w:id="26"/>
    </w:p>
    <w:p w14:paraId="2CB858F3" w14:textId="55DCFEC8" w:rsidR="002D1AD4" w:rsidRPr="00995384" w:rsidRDefault="00C31887" w:rsidP="00372BD0">
      <w:pPr>
        <w:spacing w:line="360" w:lineRule="auto"/>
        <w:rPr>
          <w:rFonts w:ascii="Arial" w:hAnsi="Arial" w:cs="Arial"/>
          <w:sz w:val="24"/>
          <w:szCs w:val="24"/>
        </w:rPr>
      </w:pPr>
      <w:r w:rsidRPr="00995384">
        <w:rPr>
          <w:rFonts w:ascii="Arial" w:hAnsi="Arial" w:cs="Arial"/>
          <w:sz w:val="24"/>
          <w:szCs w:val="24"/>
        </w:rPr>
        <w:t xml:space="preserve">Although some initial CPD sessions have taken place, it is important to set a clear timeline for full implementation of the change project.  The initial meeting with the Health Board </w:t>
      </w:r>
      <w:r w:rsidRPr="00995384">
        <w:rPr>
          <w:rFonts w:ascii="Arial" w:hAnsi="Arial" w:cs="Arial"/>
          <w:sz w:val="24"/>
          <w:szCs w:val="24"/>
        </w:rPr>
        <w:lastRenderedPageBreak/>
        <w:t xml:space="preserve">Clinical lead is set for March and the timeline for full implementation is set below with trust wide role out aiming for April 2025. </w:t>
      </w:r>
    </w:p>
    <w:tbl>
      <w:tblPr>
        <w:tblStyle w:val="TableGrid"/>
        <w:tblW w:w="0" w:type="auto"/>
        <w:tblInd w:w="-289" w:type="dxa"/>
        <w:tblLook w:val="04A0" w:firstRow="1" w:lastRow="0" w:firstColumn="1" w:lastColumn="0" w:noHBand="0" w:noVBand="1"/>
      </w:tblPr>
      <w:tblGrid>
        <w:gridCol w:w="7939"/>
        <w:gridCol w:w="2086"/>
      </w:tblGrid>
      <w:tr w:rsidR="00052642" w:rsidRPr="00995384" w14:paraId="4E668289" w14:textId="77777777" w:rsidTr="00F37DC4">
        <w:tc>
          <w:tcPr>
            <w:tcW w:w="7939" w:type="dxa"/>
            <w:shd w:val="clear" w:color="auto" w:fill="E2EFD9" w:themeFill="accent6" w:themeFillTint="33"/>
          </w:tcPr>
          <w:p w14:paraId="240F6A8E" w14:textId="6089B45E" w:rsidR="00052642" w:rsidRPr="00995384" w:rsidRDefault="00052642" w:rsidP="00372BD0">
            <w:pPr>
              <w:spacing w:line="360" w:lineRule="auto"/>
              <w:rPr>
                <w:rFonts w:ascii="Arial" w:hAnsi="Arial" w:cs="Arial"/>
                <w:b/>
                <w:bCs/>
                <w:sz w:val="24"/>
                <w:szCs w:val="24"/>
              </w:rPr>
            </w:pPr>
            <w:r w:rsidRPr="00995384">
              <w:rPr>
                <w:rFonts w:ascii="Arial" w:hAnsi="Arial" w:cs="Arial"/>
                <w:b/>
                <w:bCs/>
                <w:sz w:val="24"/>
                <w:szCs w:val="24"/>
              </w:rPr>
              <w:t>Activity</w:t>
            </w:r>
          </w:p>
        </w:tc>
        <w:tc>
          <w:tcPr>
            <w:tcW w:w="2086" w:type="dxa"/>
            <w:shd w:val="clear" w:color="auto" w:fill="E2EFD9" w:themeFill="accent6" w:themeFillTint="33"/>
          </w:tcPr>
          <w:p w14:paraId="7E77A0F3" w14:textId="6F21C05A" w:rsidR="00052642" w:rsidRPr="00995384" w:rsidRDefault="00052642" w:rsidP="00372BD0">
            <w:pPr>
              <w:spacing w:line="360" w:lineRule="auto"/>
              <w:rPr>
                <w:rFonts w:ascii="Arial" w:hAnsi="Arial" w:cs="Arial"/>
                <w:b/>
                <w:bCs/>
                <w:sz w:val="24"/>
                <w:szCs w:val="24"/>
              </w:rPr>
            </w:pPr>
            <w:r w:rsidRPr="00995384">
              <w:rPr>
                <w:rFonts w:ascii="Arial" w:hAnsi="Arial" w:cs="Arial"/>
                <w:b/>
                <w:bCs/>
                <w:sz w:val="24"/>
                <w:szCs w:val="24"/>
              </w:rPr>
              <w:t>Date</w:t>
            </w:r>
          </w:p>
        </w:tc>
      </w:tr>
      <w:tr w:rsidR="00C31887" w:rsidRPr="00995384" w14:paraId="099D7DC6" w14:textId="77777777" w:rsidTr="00052642">
        <w:tc>
          <w:tcPr>
            <w:tcW w:w="7939" w:type="dxa"/>
          </w:tcPr>
          <w:p w14:paraId="4678EEB3" w14:textId="2E8D9F12" w:rsidR="00C31887" w:rsidRPr="00995384" w:rsidRDefault="00BB59D2" w:rsidP="00372BD0">
            <w:pPr>
              <w:spacing w:line="360" w:lineRule="auto"/>
              <w:ind w:left="360"/>
              <w:rPr>
                <w:rFonts w:ascii="Arial" w:hAnsi="Arial" w:cs="Arial"/>
                <w:sz w:val="24"/>
                <w:szCs w:val="24"/>
              </w:rPr>
            </w:pPr>
            <w:r w:rsidRPr="00995384">
              <w:rPr>
                <w:rFonts w:ascii="Arial" w:hAnsi="Arial" w:cs="Arial"/>
                <w:sz w:val="24"/>
                <w:szCs w:val="24"/>
              </w:rPr>
              <w:t>An i</w:t>
            </w:r>
            <w:r w:rsidR="00C31887" w:rsidRPr="00995384">
              <w:rPr>
                <w:rFonts w:ascii="Arial" w:hAnsi="Arial" w:cs="Arial"/>
                <w:sz w:val="24"/>
                <w:szCs w:val="24"/>
              </w:rPr>
              <w:t>nitial meeting with Health Board Clinical lead</w:t>
            </w:r>
            <w:r w:rsidRPr="00995384">
              <w:rPr>
                <w:rFonts w:ascii="Arial" w:hAnsi="Arial" w:cs="Arial"/>
                <w:sz w:val="24"/>
                <w:szCs w:val="24"/>
              </w:rPr>
              <w:t>s</w:t>
            </w:r>
          </w:p>
        </w:tc>
        <w:tc>
          <w:tcPr>
            <w:tcW w:w="2086" w:type="dxa"/>
          </w:tcPr>
          <w:p w14:paraId="286A1B13" w14:textId="18F6027F" w:rsidR="00C31887" w:rsidRPr="00995384" w:rsidRDefault="00C31887" w:rsidP="00372BD0">
            <w:pPr>
              <w:spacing w:line="360" w:lineRule="auto"/>
              <w:rPr>
                <w:rFonts w:ascii="Arial" w:hAnsi="Arial" w:cs="Arial"/>
                <w:sz w:val="24"/>
                <w:szCs w:val="24"/>
              </w:rPr>
            </w:pPr>
            <w:r w:rsidRPr="00995384">
              <w:rPr>
                <w:rFonts w:ascii="Arial" w:hAnsi="Arial" w:cs="Arial"/>
                <w:sz w:val="24"/>
                <w:szCs w:val="24"/>
              </w:rPr>
              <w:t>March 2024</w:t>
            </w:r>
          </w:p>
        </w:tc>
      </w:tr>
      <w:tr w:rsidR="00052642" w:rsidRPr="00995384" w14:paraId="726C3C66" w14:textId="77777777" w:rsidTr="00052642">
        <w:tc>
          <w:tcPr>
            <w:tcW w:w="7939" w:type="dxa"/>
          </w:tcPr>
          <w:p w14:paraId="4DAAB023" w14:textId="75293E4C" w:rsidR="00052642" w:rsidRPr="00995384" w:rsidRDefault="00052642" w:rsidP="00372BD0">
            <w:pPr>
              <w:spacing w:line="360" w:lineRule="auto"/>
              <w:ind w:left="360"/>
              <w:rPr>
                <w:rFonts w:ascii="Arial" w:hAnsi="Arial" w:cs="Arial"/>
                <w:sz w:val="24"/>
                <w:szCs w:val="24"/>
              </w:rPr>
            </w:pPr>
            <w:r w:rsidRPr="00995384">
              <w:rPr>
                <w:rFonts w:ascii="Arial" w:hAnsi="Arial" w:cs="Arial"/>
                <w:sz w:val="24"/>
                <w:szCs w:val="24"/>
              </w:rPr>
              <w:t>Initial focus group with key stakeholder's</w:t>
            </w:r>
          </w:p>
        </w:tc>
        <w:tc>
          <w:tcPr>
            <w:tcW w:w="2086" w:type="dxa"/>
          </w:tcPr>
          <w:p w14:paraId="28341DE9" w14:textId="25EF0E97" w:rsidR="00052642" w:rsidRPr="00995384" w:rsidRDefault="00052642" w:rsidP="00372BD0">
            <w:pPr>
              <w:spacing w:line="360" w:lineRule="auto"/>
              <w:rPr>
                <w:rFonts w:ascii="Arial" w:hAnsi="Arial" w:cs="Arial"/>
                <w:sz w:val="24"/>
                <w:szCs w:val="24"/>
              </w:rPr>
            </w:pPr>
            <w:r w:rsidRPr="00995384">
              <w:rPr>
                <w:rFonts w:ascii="Arial" w:hAnsi="Arial" w:cs="Arial"/>
                <w:sz w:val="24"/>
                <w:szCs w:val="24"/>
              </w:rPr>
              <w:t>April 2024</w:t>
            </w:r>
          </w:p>
        </w:tc>
      </w:tr>
      <w:tr w:rsidR="00052642" w:rsidRPr="00995384" w14:paraId="6C15F088" w14:textId="77777777" w:rsidTr="00052642">
        <w:tc>
          <w:tcPr>
            <w:tcW w:w="7939" w:type="dxa"/>
          </w:tcPr>
          <w:p w14:paraId="3D55FD35" w14:textId="2C4A6F2C" w:rsidR="00052642" w:rsidRPr="00995384" w:rsidRDefault="00052642" w:rsidP="00372BD0">
            <w:pPr>
              <w:spacing w:line="360" w:lineRule="auto"/>
              <w:ind w:left="360"/>
              <w:rPr>
                <w:rFonts w:ascii="Arial" w:hAnsi="Arial" w:cs="Arial"/>
                <w:sz w:val="24"/>
                <w:szCs w:val="24"/>
              </w:rPr>
            </w:pPr>
            <w:r w:rsidRPr="00995384">
              <w:rPr>
                <w:rFonts w:ascii="Arial" w:hAnsi="Arial" w:cs="Arial"/>
                <w:sz w:val="24"/>
                <w:szCs w:val="24"/>
              </w:rPr>
              <w:t>Senior Paramedic</w:t>
            </w:r>
            <w:r w:rsidR="00BB59D2" w:rsidRPr="00995384">
              <w:rPr>
                <w:rFonts w:ascii="Arial" w:hAnsi="Arial" w:cs="Arial"/>
                <w:sz w:val="24"/>
                <w:szCs w:val="24"/>
              </w:rPr>
              <w:t>s hold</w:t>
            </w:r>
            <w:r w:rsidRPr="00995384">
              <w:rPr>
                <w:rFonts w:ascii="Arial" w:hAnsi="Arial" w:cs="Arial"/>
                <w:sz w:val="24"/>
                <w:szCs w:val="24"/>
              </w:rPr>
              <w:t xml:space="preserve"> focus group</w:t>
            </w:r>
            <w:r w:rsidR="00BB59D2" w:rsidRPr="00995384">
              <w:rPr>
                <w:rFonts w:ascii="Arial" w:hAnsi="Arial" w:cs="Arial"/>
                <w:sz w:val="24"/>
                <w:szCs w:val="24"/>
              </w:rPr>
              <w:t>s</w:t>
            </w:r>
            <w:r w:rsidRPr="00995384">
              <w:rPr>
                <w:rFonts w:ascii="Arial" w:hAnsi="Arial" w:cs="Arial"/>
                <w:sz w:val="24"/>
                <w:szCs w:val="24"/>
              </w:rPr>
              <w:t xml:space="preserve"> to determine staff needs</w:t>
            </w:r>
          </w:p>
        </w:tc>
        <w:tc>
          <w:tcPr>
            <w:tcW w:w="2086" w:type="dxa"/>
          </w:tcPr>
          <w:p w14:paraId="26DFA050" w14:textId="7B19C6E3" w:rsidR="00052642" w:rsidRPr="00995384" w:rsidRDefault="00052642" w:rsidP="00372BD0">
            <w:pPr>
              <w:spacing w:line="360" w:lineRule="auto"/>
              <w:rPr>
                <w:rFonts w:ascii="Arial" w:hAnsi="Arial" w:cs="Arial"/>
                <w:sz w:val="24"/>
                <w:szCs w:val="24"/>
              </w:rPr>
            </w:pPr>
            <w:r w:rsidRPr="00995384">
              <w:rPr>
                <w:rFonts w:ascii="Arial" w:hAnsi="Arial" w:cs="Arial"/>
                <w:sz w:val="24"/>
                <w:szCs w:val="24"/>
              </w:rPr>
              <w:t>May 2024</w:t>
            </w:r>
          </w:p>
        </w:tc>
      </w:tr>
      <w:tr w:rsidR="00052642" w:rsidRPr="00995384" w14:paraId="5790C4BF" w14:textId="77777777" w:rsidTr="00052642">
        <w:tc>
          <w:tcPr>
            <w:tcW w:w="7939" w:type="dxa"/>
          </w:tcPr>
          <w:p w14:paraId="20B97896" w14:textId="357A1CBD" w:rsidR="00052642" w:rsidRPr="00995384" w:rsidRDefault="00052642" w:rsidP="00372BD0">
            <w:pPr>
              <w:spacing w:line="360" w:lineRule="auto"/>
              <w:ind w:left="360"/>
              <w:rPr>
                <w:rFonts w:ascii="Arial" w:hAnsi="Arial" w:cs="Arial"/>
                <w:sz w:val="24"/>
                <w:szCs w:val="24"/>
              </w:rPr>
            </w:pPr>
            <w:r w:rsidRPr="00995384">
              <w:rPr>
                <w:rFonts w:ascii="Arial" w:hAnsi="Arial" w:cs="Arial"/>
                <w:sz w:val="24"/>
                <w:szCs w:val="24"/>
              </w:rPr>
              <w:t>Development of training timeline with Senior Paramedics and stakeholders</w:t>
            </w:r>
          </w:p>
        </w:tc>
        <w:tc>
          <w:tcPr>
            <w:tcW w:w="2086" w:type="dxa"/>
          </w:tcPr>
          <w:p w14:paraId="0653CA9E" w14:textId="1ED7E6E6" w:rsidR="00052642" w:rsidRPr="00995384" w:rsidRDefault="00052642" w:rsidP="00372BD0">
            <w:pPr>
              <w:spacing w:line="360" w:lineRule="auto"/>
              <w:rPr>
                <w:rFonts w:ascii="Arial" w:hAnsi="Arial" w:cs="Arial"/>
                <w:sz w:val="24"/>
                <w:szCs w:val="24"/>
              </w:rPr>
            </w:pPr>
            <w:r w:rsidRPr="00995384">
              <w:rPr>
                <w:rFonts w:ascii="Arial" w:hAnsi="Arial" w:cs="Arial"/>
                <w:sz w:val="24"/>
                <w:szCs w:val="24"/>
              </w:rPr>
              <w:t>May 2024</w:t>
            </w:r>
          </w:p>
        </w:tc>
      </w:tr>
      <w:tr w:rsidR="00052642" w:rsidRPr="00995384" w14:paraId="1553DF0C" w14:textId="77777777" w:rsidTr="00052642">
        <w:tc>
          <w:tcPr>
            <w:tcW w:w="7939" w:type="dxa"/>
          </w:tcPr>
          <w:p w14:paraId="67D8B9D0" w14:textId="0A26E084" w:rsidR="00052642" w:rsidRPr="00995384" w:rsidRDefault="00052642" w:rsidP="00372BD0">
            <w:pPr>
              <w:spacing w:line="360" w:lineRule="auto"/>
              <w:ind w:left="360"/>
              <w:rPr>
                <w:rFonts w:ascii="Arial" w:hAnsi="Arial" w:cs="Arial"/>
                <w:sz w:val="24"/>
                <w:szCs w:val="24"/>
              </w:rPr>
            </w:pPr>
            <w:r w:rsidRPr="00995384">
              <w:rPr>
                <w:rFonts w:ascii="Arial" w:hAnsi="Arial" w:cs="Arial"/>
                <w:sz w:val="24"/>
                <w:szCs w:val="24"/>
              </w:rPr>
              <w:t>Discussions with guest speakers and venue</w:t>
            </w:r>
            <w:r w:rsidR="00BB59D2" w:rsidRPr="00995384">
              <w:rPr>
                <w:rFonts w:ascii="Arial" w:hAnsi="Arial" w:cs="Arial"/>
                <w:sz w:val="24"/>
                <w:szCs w:val="24"/>
              </w:rPr>
              <w:t xml:space="preserve"> managers</w:t>
            </w:r>
          </w:p>
        </w:tc>
        <w:tc>
          <w:tcPr>
            <w:tcW w:w="2086" w:type="dxa"/>
          </w:tcPr>
          <w:p w14:paraId="005D4605" w14:textId="6E23C2E3" w:rsidR="00052642" w:rsidRPr="00995384" w:rsidRDefault="00052642" w:rsidP="00372BD0">
            <w:pPr>
              <w:spacing w:line="360" w:lineRule="auto"/>
              <w:rPr>
                <w:rFonts w:ascii="Arial" w:hAnsi="Arial" w:cs="Arial"/>
                <w:sz w:val="24"/>
                <w:szCs w:val="24"/>
              </w:rPr>
            </w:pPr>
            <w:r w:rsidRPr="00995384">
              <w:rPr>
                <w:rFonts w:ascii="Arial" w:hAnsi="Arial" w:cs="Arial"/>
                <w:sz w:val="24"/>
                <w:szCs w:val="24"/>
              </w:rPr>
              <w:t>May 2024</w:t>
            </w:r>
          </w:p>
        </w:tc>
      </w:tr>
      <w:tr w:rsidR="00052642" w:rsidRPr="00995384" w14:paraId="1CDA0334" w14:textId="77777777" w:rsidTr="00052642">
        <w:tc>
          <w:tcPr>
            <w:tcW w:w="7939" w:type="dxa"/>
          </w:tcPr>
          <w:p w14:paraId="4DA08FCC" w14:textId="4488B6A2" w:rsidR="00052642" w:rsidRPr="00995384" w:rsidRDefault="00BB59D2" w:rsidP="00372BD0">
            <w:pPr>
              <w:spacing w:line="360" w:lineRule="auto"/>
              <w:ind w:left="360"/>
              <w:rPr>
                <w:rFonts w:ascii="Arial" w:hAnsi="Arial" w:cs="Arial"/>
                <w:sz w:val="24"/>
                <w:szCs w:val="24"/>
              </w:rPr>
            </w:pPr>
            <w:r w:rsidRPr="00995384">
              <w:rPr>
                <w:rFonts w:ascii="Arial" w:hAnsi="Arial" w:cs="Arial"/>
                <w:sz w:val="24"/>
                <w:szCs w:val="24"/>
              </w:rPr>
              <w:t>2 i</w:t>
            </w:r>
            <w:r w:rsidR="00052642" w:rsidRPr="00995384">
              <w:rPr>
                <w:rFonts w:ascii="Arial" w:hAnsi="Arial" w:cs="Arial"/>
                <w:sz w:val="24"/>
                <w:szCs w:val="24"/>
              </w:rPr>
              <w:t>nitial trial CPD Days</w:t>
            </w:r>
          </w:p>
        </w:tc>
        <w:tc>
          <w:tcPr>
            <w:tcW w:w="2086" w:type="dxa"/>
          </w:tcPr>
          <w:p w14:paraId="23B97569" w14:textId="260E2A36" w:rsidR="00052642" w:rsidRPr="00995384" w:rsidRDefault="00052642" w:rsidP="00372BD0">
            <w:pPr>
              <w:spacing w:line="360" w:lineRule="auto"/>
              <w:rPr>
                <w:rFonts w:ascii="Arial" w:hAnsi="Arial" w:cs="Arial"/>
                <w:sz w:val="24"/>
                <w:szCs w:val="24"/>
              </w:rPr>
            </w:pPr>
            <w:r w:rsidRPr="00995384">
              <w:rPr>
                <w:rFonts w:ascii="Arial" w:hAnsi="Arial" w:cs="Arial"/>
                <w:sz w:val="24"/>
                <w:szCs w:val="24"/>
              </w:rPr>
              <w:t>July 2024</w:t>
            </w:r>
          </w:p>
        </w:tc>
      </w:tr>
      <w:tr w:rsidR="00052642" w:rsidRPr="00995384" w14:paraId="2365D912" w14:textId="77777777" w:rsidTr="00052642">
        <w:tc>
          <w:tcPr>
            <w:tcW w:w="7939" w:type="dxa"/>
          </w:tcPr>
          <w:p w14:paraId="72B9B55C" w14:textId="1E503DBC" w:rsidR="00052642" w:rsidRPr="00995384" w:rsidRDefault="00052642" w:rsidP="00372BD0">
            <w:pPr>
              <w:spacing w:line="360" w:lineRule="auto"/>
              <w:ind w:left="360"/>
              <w:rPr>
                <w:rFonts w:ascii="Arial" w:hAnsi="Arial" w:cs="Arial"/>
                <w:sz w:val="24"/>
                <w:szCs w:val="24"/>
              </w:rPr>
            </w:pPr>
            <w:r w:rsidRPr="00995384">
              <w:rPr>
                <w:rFonts w:ascii="Arial" w:hAnsi="Arial" w:cs="Arial"/>
                <w:sz w:val="24"/>
                <w:szCs w:val="24"/>
              </w:rPr>
              <w:t xml:space="preserve">Review of </w:t>
            </w:r>
            <w:r w:rsidR="00BB59D2" w:rsidRPr="00995384">
              <w:rPr>
                <w:rFonts w:ascii="Arial" w:hAnsi="Arial" w:cs="Arial"/>
                <w:sz w:val="24"/>
                <w:szCs w:val="24"/>
              </w:rPr>
              <w:t xml:space="preserve">the </w:t>
            </w:r>
            <w:r w:rsidRPr="00995384">
              <w:rPr>
                <w:rFonts w:ascii="Arial" w:hAnsi="Arial" w:cs="Arial"/>
                <w:sz w:val="24"/>
                <w:szCs w:val="24"/>
              </w:rPr>
              <w:t>feedback and changes implemented</w:t>
            </w:r>
          </w:p>
        </w:tc>
        <w:tc>
          <w:tcPr>
            <w:tcW w:w="2086" w:type="dxa"/>
          </w:tcPr>
          <w:p w14:paraId="596F7199" w14:textId="1A95FC62" w:rsidR="00052642" w:rsidRPr="00995384" w:rsidRDefault="00052642" w:rsidP="00372BD0">
            <w:pPr>
              <w:spacing w:line="360" w:lineRule="auto"/>
              <w:rPr>
                <w:rFonts w:ascii="Arial" w:hAnsi="Arial" w:cs="Arial"/>
                <w:sz w:val="24"/>
                <w:szCs w:val="24"/>
              </w:rPr>
            </w:pPr>
            <w:r w:rsidRPr="00995384">
              <w:rPr>
                <w:rFonts w:ascii="Arial" w:hAnsi="Arial" w:cs="Arial"/>
                <w:sz w:val="24"/>
                <w:szCs w:val="24"/>
              </w:rPr>
              <w:t>August 2024</w:t>
            </w:r>
          </w:p>
        </w:tc>
      </w:tr>
      <w:tr w:rsidR="00052642" w:rsidRPr="00995384" w14:paraId="069E2E49" w14:textId="77777777" w:rsidTr="00052642">
        <w:tc>
          <w:tcPr>
            <w:tcW w:w="7939" w:type="dxa"/>
          </w:tcPr>
          <w:p w14:paraId="15453CE4" w14:textId="788CDB1F" w:rsidR="00052642" w:rsidRPr="00995384" w:rsidRDefault="00052642" w:rsidP="00372BD0">
            <w:pPr>
              <w:spacing w:line="360" w:lineRule="auto"/>
              <w:ind w:left="360"/>
              <w:rPr>
                <w:rFonts w:ascii="Arial" w:hAnsi="Arial" w:cs="Arial"/>
                <w:sz w:val="24"/>
                <w:szCs w:val="24"/>
              </w:rPr>
            </w:pPr>
            <w:r w:rsidRPr="00995384">
              <w:rPr>
                <w:rFonts w:ascii="Arial" w:hAnsi="Arial" w:cs="Arial"/>
                <w:sz w:val="24"/>
                <w:szCs w:val="24"/>
              </w:rPr>
              <w:t>Additional</w:t>
            </w:r>
            <w:r w:rsidR="00BB59D2" w:rsidRPr="00995384">
              <w:rPr>
                <w:rFonts w:ascii="Arial" w:hAnsi="Arial" w:cs="Arial"/>
                <w:sz w:val="24"/>
                <w:szCs w:val="24"/>
              </w:rPr>
              <w:t xml:space="preserve"> 2</w:t>
            </w:r>
            <w:r w:rsidRPr="00995384">
              <w:rPr>
                <w:rFonts w:ascii="Arial" w:hAnsi="Arial" w:cs="Arial"/>
                <w:sz w:val="24"/>
                <w:szCs w:val="24"/>
              </w:rPr>
              <w:t xml:space="preserve"> CPD Days</w:t>
            </w:r>
          </w:p>
        </w:tc>
        <w:tc>
          <w:tcPr>
            <w:tcW w:w="2086" w:type="dxa"/>
          </w:tcPr>
          <w:p w14:paraId="1C3DB6E5" w14:textId="7FF302BB" w:rsidR="00052642" w:rsidRPr="00995384" w:rsidRDefault="00052642" w:rsidP="00372BD0">
            <w:pPr>
              <w:spacing w:line="360" w:lineRule="auto"/>
              <w:rPr>
                <w:rFonts w:ascii="Arial" w:hAnsi="Arial" w:cs="Arial"/>
                <w:sz w:val="24"/>
                <w:szCs w:val="24"/>
              </w:rPr>
            </w:pPr>
            <w:r w:rsidRPr="00995384">
              <w:rPr>
                <w:rFonts w:ascii="Arial" w:hAnsi="Arial" w:cs="Arial"/>
                <w:sz w:val="24"/>
                <w:szCs w:val="24"/>
              </w:rPr>
              <w:t>September 2024</w:t>
            </w:r>
          </w:p>
        </w:tc>
      </w:tr>
      <w:tr w:rsidR="00052642" w:rsidRPr="00995384" w14:paraId="187F105F" w14:textId="77777777" w:rsidTr="00052642">
        <w:tc>
          <w:tcPr>
            <w:tcW w:w="7939" w:type="dxa"/>
          </w:tcPr>
          <w:p w14:paraId="7D6257BE" w14:textId="74ADD42F" w:rsidR="00052642" w:rsidRPr="00995384" w:rsidRDefault="00052642" w:rsidP="00372BD0">
            <w:pPr>
              <w:spacing w:line="360" w:lineRule="auto"/>
              <w:ind w:left="360"/>
              <w:rPr>
                <w:rFonts w:ascii="Arial" w:hAnsi="Arial" w:cs="Arial"/>
                <w:sz w:val="24"/>
                <w:szCs w:val="24"/>
              </w:rPr>
            </w:pPr>
            <w:r w:rsidRPr="00995384">
              <w:rPr>
                <w:rFonts w:ascii="Arial" w:hAnsi="Arial" w:cs="Arial"/>
                <w:sz w:val="24"/>
                <w:szCs w:val="24"/>
              </w:rPr>
              <w:t xml:space="preserve">Secondary review of </w:t>
            </w:r>
            <w:r w:rsidR="00BB59D2" w:rsidRPr="00995384">
              <w:rPr>
                <w:rFonts w:ascii="Arial" w:hAnsi="Arial" w:cs="Arial"/>
                <w:sz w:val="24"/>
                <w:szCs w:val="24"/>
              </w:rPr>
              <w:t xml:space="preserve">additional </w:t>
            </w:r>
            <w:r w:rsidRPr="00995384">
              <w:rPr>
                <w:rFonts w:ascii="Arial" w:hAnsi="Arial" w:cs="Arial"/>
                <w:sz w:val="24"/>
                <w:szCs w:val="24"/>
              </w:rPr>
              <w:t>feedback</w:t>
            </w:r>
          </w:p>
        </w:tc>
        <w:tc>
          <w:tcPr>
            <w:tcW w:w="2086" w:type="dxa"/>
          </w:tcPr>
          <w:p w14:paraId="40CD2130" w14:textId="3DA87EAF" w:rsidR="00052642" w:rsidRPr="00995384" w:rsidRDefault="00052642" w:rsidP="00372BD0">
            <w:pPr>
              <w:spacing w:line="360" w:lineRule="auto"/>
              <w:rPr>
                <w:rFonts w:ascii="Arial" w:hAnsi="Arial" w:cs="Arial"/>
                <w:sz w:val="24"/>
                <w:szCs w:val="24"/>
              </w:rPr>
            </w:pPr>
            <w:r w:rsidRPr="00995384">
              <w:rPr>
                <w:rFonts w:ascii="Arial" w:hAnsi="Arial" w:cs="Arial"/>
                <w:sz w:val="24"/>
                <w:szCs w:val="24"/>
              </w:rPr>
              <w:t>September 2024</w:t>
            </w:r>
          </w:p>
        </w:tc>
      </w:tr>
      <w:tr w:rsidR="00052642" w:rsidRPr="00995384" w14:paraId="7164F993" w14:textId="77777777" w:rsidTr="00052642">
        <w:tc>
          <w:tcPr>
            <w:tcW w:w="7939" w:type="dxa"/>
          </w:tcPr>
          <w:p w14:paraId="6D18552F" w14:textId="68DC2E5D" w:rsidR="00052642" w:rsidRPr="00995384" w:rsidRDefault="00052642" w:rsidP="00372BD0">
            <w:pPr>
              <w:spacing w:line="360" w:lineRule="auto"/>
              <w:ind w:left="360"/>
              <w:rPr>
                <w:rFonts w:ascii="Arial" w:hAnsi="Arial" w:cs="Arial"/>
                <w:sz w:val="24"/>
                <w:szCs w:val="24"/>
              </w:rPr>
            </w:pPr>
            <w:r w:rsidRPr="00995384">
              <w:rPr>
                <w:rFonts w:ascii="Arial" w:hAnsi="Arial" w:cs="Arial"/>
                <w:sz w:val="24"/>
                <w:szCs w:val="24"/>
              </w:rPr>
              <w:t xml:space="preserve">Implement </w:t>
            </w:r>
            <w:r w:rsidR="00BB59D2" w:rsidRPr="00995384">
              <w:rPr>
                <w:rFonts w:ascii="Arial" w:hAnsi="Arial" w:cs="Arial"/>
                <w:sz w:val="24"/>
                <w:szCs w:val="24"/>
              </w:rPr>
              <w:t xml:space="preserve">a monthly </w:t>
            </w:r>
            <w:r w:rsidRPr="00995384">
              <w:rPr>
                <w:rFonts w:ascii="Arial" w:hAnsi="Arial" w:cs="Arial"/>
                <w:sz w:val="24"/>
                <w:szCs w:val="24"/>
              </w:rPr>
              <w:t>CPD training program to one locality</w:t>
            </w:r>
          </w:p>
        </w:tc>
        <w:tc>
          <w:tcPr>
            <w:tcW w:w="2086" w:type="dxa"/>
          </w:tcPr>
          <w:p w14:paraId="5988D51F" w14:textId="2D688401" w:rsidR="00052642" w:rsidRPr="00995384" w:rsidRDefault="00F37DC4" w:rsidP="00372BD0">
            <w:pPr>
              <w:spacing w:line="360" w:lineRule="auto"/>
              <w:rPr>
                <w:rFonts w:ascii="Arial" w:hAnsi="Arial" w:cs="Arial"/>
                <w:sz w:val="24"/>
                <w:szCs w:val="24"/>
              </w:rPr>
            </w:pPr>
            <w:r w:rsidRPr="00995384">
              <w:rPr>
                <w:rFonts w:ascii="Arial" w:hAnsi="Arial" w:cs="Arial"/>
                <w:sz w:val="24"/>
                <w:szCs w:val="24"/>
              </w:rPr>
              <w:t xml:space="preserve">October </w:t>
            </w:r>
            <w:r w:rsidR="00052642" w:rsidRPr="00995384">
              <w:rPr>
                <w:rFonts w:ascii="Arial" w:hAnsi="Arial" w:cs="Arial"/>
                <w:sz w:val="24"/>
                <w:szCs w:val="24"/>
              </w:rPr>
              <w:t>2024</w:t>
            </w:r>
          </w:p>
        </w:tc>
      </w:tr>
      <w:tr w:rsidR="00052642" w:rsidRPr="00995384" w14:paraId="149897DD" w14:textId="77777777" w:rsidTr="00052642">
        <w:tc>
          <w:tcPr>
            <w:tcW w:w="7939" w:type="dxa"/>
          </w:tcPr>
          <w:p w14:paraId="5C997D83" w14:textId="3A2B09F8" w:rsidR="00052642" w:rsidRPr="00995384" w:rsidRDefault="00052642" w:rsidP="00372BD0">
            <w:pPr>
              <w:spacing w:line="360" w:lineRule="auto"/>
              <w:ind w:left="360"/>
              <w:rPr>
                <w:rFonts w:ascii="Arial" w:hAnsi="Arial" w:cs="Arial"/>
                <w:sz w:val="24"/>
                <w:szCs w:val="24"/>
              </w:rPr>
            </w:pPr>
            <w:r w:rsidRPr="00995384">
              <w:rPr>
                <w:rFonts w:ascii="Arial" w:hAnsi="Arial" w:cs="Arial"/>
                <w:sz w:val="24"/>
                <w:szCs w:val="24"/>
              </w:rPr>
              <w:t>Review findings</w:t>
            </w:r>
            <w:r w:rsidR="00F37DC4" w:rsidRPr="00995384">
              <w:rPr>
                <w:rFonts w:ascii="Arial" w:hAnsi="Arial" w:cs="Arial"/>
                <w:sz w:val="24"/>
                <w:szCs w:val="24"/>
              </w:rPr>
              <w:t xml:space="preserve"> of locality CPD compliance data and staff feedback</w:t>
            </w:r>
          </w:p>
        </w:tc>
        <w:tc>
          <w:tcPr>
            <w:tcW w:w="2086" w:type="dxa"/>
          </w:tcPr>
          <w:p w14:paraId="0770FCA2" w14:textId="3AF0CD37" w:rsidR="00052642" w:rsidRPr="00995384" w:rsidRDefault="00F37DC4" w:rsidP="00372BD0">
            <w:pPr>
              <w:spacing w:line="360" w:lineRule="auto"/>
              <w:rPr>
                <w:rFonts w:ascii="Arial" w:hAnsi="Arial" w:cs="Arial"/>
                <w:sz w:val="24"/>
                <w:szCs w:val="24"/>
              </w:rPr>
            </w:pPr>
            <w:r w:rsidRPr="00995384">
              <w:rPr>
                <w:rFonts w:ascii="Arial" w:hAnsi="Arial" w:cs="Arial"/>
                <w:sz w:val="24"/>
                <w:szCs w:val="24"/>
              </w:rPr>
              <w:t>April 2025</w:t>
            </w:r>
          </w:p>
        </w:tc>
      </w:tr>
      <w:tr w:rsidR="00F37DC4" w:rsidRPr="00995384" w14:paraId="777A9F37" w14:textId="77777777" w:rsidTr="00052642">
        <w:tc>
          <w:tcPr>
            <w:tcW w:w="7939" w:type="dxa"/>
          </w:tcPr>
          <w:p w14:paraId="2D9EA8EE" w14:textId="7AA97368" w:rsidR="00F37DC4" w:rsidRPr="00995384" w:rsidRDefault="00F37DC4" w:rsidP="00372BD0">
            <w:pPr>
              <w:spacing w:line="360" w:lineRule="auto"/>
              <w:ind w:left="360"/>
              <w:rPr>
                <w:rFonts w:ascii="Arial" w:hAnsi="Arial" w:cs="Arial"/>
                <w:sz w:val="24"/>
                <w:szCs w:val="24"/>
              </w:rPr>
            </w:pPr>
            <w:r w:rsidRPr="00995384">
              <w:rPr>
                <w:rFonts w:ascii="Arial" w:hAnsi="Arial" w:cs="Arial"/>
                <w:sz w:val="24"/>
                <w:szCs w:val="24"/>
              </w:rPr>
              <w:t>Implement Trust wide CPD program</w:t>
            </w:r>
          </w:p>
        </w:tc>
        <w:tc>
          <w:tcPr>
            <w:tcW w:w="2086" w:type="dxa"/>
          </w:tcPr>
          <w:p w14:paraId="3AC3755F" w14:textId="0A6C3A08" w:rsidR="00F37DC4" w:rsidRPr="00995384" w:rsidRDefault="00F37DC4" w:rsidP="00372BD0">
            <w:pPr>
              <w:spacing w:line="360" w:lineRule="auto"/>
              <w:rPr>
                <w:rFonts w:ascii="Arial" w:hAnsi="Arial" w:cs="Arial"/>
                <w:sz w:val="24"/>
                <w:szCs w:val="24"/>
              </w:rPr>
            </w:pPr>
            <w:r w:rsidRPr="00995384">
              <w:rPr>
                <w:rFonts w:ascii="Arial" w:hAnsi="Arial" w:cs="Arial"/>
                <w:sz w:val="24"/>
                <w:szCs w:val="24"/>
              </w:rPr>
              <w:t>April 2025</w:t>
            </w:r>
          </w:p>
        </w:tc>
      </w:tr>
    </w:tbl>
    <w:p w14:paraId="04A64CB2" w14:textId="77777777" w:rsidR="0071676F" w:rsidRPr="00995384" w:rsidRDefault="0071676F" w:rsidP="00372BD0">
      <w:pPr>
        <w:spacing w:line="360" w:lineRule="auto"/>
        <w:rPr>
          <w:rFonts w:ascii="Arial" w:hAnsi="Arial" w:cs="Arial"/>
          <w:sz w:val="24"/>
          <w:szCs w:val="24"/>
        </w:rPr>
      </w:pPr>
    </w:p>
    <w:p w14:paraId="4601D36F" w14:textId="60AAFEE6" w:rsidR="00F72C56" w:rsidRPr="00995384" w:rsidRDefault="00F72C56" w:rsidP="00176C71">
      <w:pPr>
        <w:pStyle w:val="Heading1"/>
        <w:spacing w:before="120" w:after="160" w:line="360" w:lineRule="auto"/>
        <w:rPr>
          <w:rFonts w:ascii="Arial" w:hAnsi="Arial" w:cs="Arial"/>
          <w:b/>
          <w:bCs/>
          <w:sz w:val="24"/>
          <w:szCs w:val="24"/>
          <w:u w:val="single"/>
        </w:rPr>
      </w:pPr>
      <w:bookmarkStart w:id="27" w:name="_Toc161395395"/>
      <w:r w:rsidRPr="00995384">
        <w:rPr>
          <w:rFonts w:ascii="Arial" w:hAnsi="Arial" w:cs="Arial"/>
          <w:b/>
          <w:bCs/>
          <w:sz w:val="24"/>
          <w:szCs w:val="24"/>
          <w:u w:val="single"/>
        </w:rPr>
        <w:t>Conclusion</w:t>
      </w:r>
      <w:bookmarkEnd w:id="27"/>
    </w:p>
    <w:p w14:paraId="4B842C2D" w14:textId="77777777" w:rsidR="00995384" w:rsidRPr="00995384" w:rsidRDefault="00995384" w:rsidP="00176C71">
      <w:pPr>
        <w:spacing w:before="120" w:line="360" w:lineRule="auto"/>
        <w:rPr>
          <w:rFonts w:ascii="Arial" w:hAnsi="Arial" w:cs="Arial"/>
          <w:sz w:val="24"/>
          <w:szCs w:val="24"/>
        </w:rPr>
      </w:pPr>
      <w:r w:rsidRPr="00995384">
        <w:rPr>
          <w:rFonts w:ascii="Arial" w:hAnsi="Arial" w:cs="Arial"/>
          <w:sz w:val="24"/>
          <w:szCs w:val="24"/>
        </w:rPr>
        <w:t xml:space="preserve">From an initial interest in the training and development of our workforce I identified a deficit in the Continuing Professional Development of our staff due to a problem with the existing structures and a lack of specific training aims.  The objective of this change proposal was to increase the clinical development of our workforce through fixing both issues with a new CPD system.  </w:t>
      </w:r>
    </w:p>
    <w:p w14:paraId="289F8C9F" w14:textId="77777777" w:rsidR="00995384" w:rsidRPr="00995384" w:rsidRDefault="00995384" w:rsidP="00176C71">
      <w:pPr>
        <w:spacing w:before="120" w:line="360" w:lineRule="auto"/>
        <w:rPr>
          <w:rFonts w:ascii="Arial" w:hAnsi="Arial" w:cs="Arial"/>
          <w:sz w:val="24"/>
          <w:szCs w:val="24"/>
        </w:rPr>
      </w:pPr>
      <w:r w:rsidRPr="00995384">
        <w:rPr>
          <w:rFonts w:ascii="Arial" w:hAnsi="Arial" w:cs="Arial"/>
          <w:sz w:val="24"/>
          <w:szCs w:val="24"/>
        </w:rPr>
        <w:t>This system will be developed and led by Senior Paramedics who have the clinical ability, personal skills, and integrity to be able to implement it, the days content will be developed through peer-to-peer conversations in focus groups and rigorous feedback will take place to ensure the most appropriate training is implemented.</w:t>
      </w:r>
    </w:p>
    <w:p w14:paraId="0BE2742D" w14:textId="5875A068" w:rsidR="00995384" w:rsidRPr="00995384" w:rsidRDefault="00995384" w:rsidP="00176C71">
      <w:pPr>
        <w:spacing w:before="120" w:line="360" w:lineRule="auto"/>
        <w:rPr>
          <w:rFonts w:ascii="Arial" w:hAnsi="Arial" w:cs="Arial"/>
          <w:sz w:val="24"/>
          <w:szCs w:val="24"/>
        </w:rPr>
      </w:pPr>
      <w:r w:rsidRPr="00995384">
        <w:rPr>
          <w:rFonts w:ascii="Arial" w:hAnsi="Arial" w:cs="Arial"/>
          <w:sz w:val="24"/>
          <w:szCs w:val="24"/>
        </w:rPr>
        <w:t xml:space="preserve">The culture of WAST is a complex collection of very different types of people so it is important to try to understand </w:t>
      </w:r>
      <w:r w:rsidR="00562CF1" w:rsidRPr="00995384">
        <w:rPr>
          <w:rFonts w:ascii="Arial" w:hAnsi="Arial" w:cs="Arial"/>
          <w:sz w:val="24"/>
          <w:szCs w:val="24"/>
        </w:rPr>
        <w:t>everyone’s</w:t>
      </w:r>
      <w:r w:rsidRPr="00995384">
        <w:rPr>
          <w:rFonts w:ascii="Arial" w:hAnsi="Arial" w:cs="Arial"/>
          <w:sz w:val="24"/>
          <w:szCs w:val="24"/>
        </w:rPr>
        <w:t xml:space="preserve"> point of view, through fully explaining the vision and aims of the change proposal, it is hoped that any anxiety or negatively can be dispelled before it causes any harm.  WAST has aimed to improve the positivity and inclusiveness of </w:t>
      </w:r>
      <w:r w:rsidRPr="00995384">
        <w:rPr>
          <w:rFonts w:ascii="Arial" w:hAnsi="Arial" w:cs="Arial"/>
          <w:sz w:val="24"/>
          <w:szCs w:val="24"/>
        </w:rPr>
        <w:lastRenderedPageBreak/>
        <w:t xml:space="preserve">the trust through developing the WAST behaviours, through ensuring these behaviours are embedded into the change proposal, </w:t>
      </w:r>
      <w:r w:rsidR="00562CF1">
        <w:rPr>
          <w:rFonts w:ascii="Arial" w:hAnsi="Arial" w:cs="Arial"/>
          <w:sz w:val="24"/>
          <w:szCs w:val="24"/>
        </w:rPr>
        <w:t xml:space="preserve">therefore </w:t>
      </w:r>
      <w:r w:rsidRPr="00995384">
        <w:rPr>
          <w:rFonts w:ascii="Arial" w:hAnsi="Arial" w:cs="Arial"/>
          <w:sz w:val="24"/>
          <w:szCs w:val="24"/>
        </w:rPr>
        <w:t>they are likely to widely accepted into the trust.</w:t>
      </w:r>
    </w:p>
    <w:p w14:paraId="098F8F9C" w14:textId="77777777" w:rsidR="00995384" w:rsidRPr="00176C71" w:rsidRDefault="00995384" w:rsidP="00176C71">
      <w:pPr>
        <w:spacing w:before="120" w:line="360" w:lineRule="auto"/>
        <w:rPr>
          <w:rFonts w:ascii="Arial" w:hAnsi="Arial" w:cs="Arial"/>
          <w:sz w:val="24"/>
          <w:szCs w:val="24"/>
        </w:rPr>
      </w:pPr>
      <w:r w:rsidRPr="00995384">
        <w:rPr>
          <w:rFonts w:ascii="Arial" w:hAnsi="Arial" w:cs="Arial"/>
          <w:sz w:val="24"/>
          <w:szCs w:val="24"/>
        </w:rPr>
        <w:t xml:space="preserve">In this organisational change I have utilised Kotter’s 8-step model to ensure that a successful transition takes place while being inclusive of the wider team, it will help to mitigate any barriers and help the stakeholders and staff understand the aim of the project.  I did consider other models including Lewin’s Unfreeze/Change/Freeze model, the 5 whys and researched nudge theory but </w:t>
      </w:r>
      <w:r w:rsidRPr="001750E4">
        <w:rPr>
          <w:rFonts w:ascii="Arial" w:hAnsi="Arial" w:cs="Arial"/>
          <w:sz w:val="24"/>
          <w:szCs w:val="24"/>
        </w:rPr>
        <w:t>I realised that there are already so many incentives to conduct CPD that a more structured model was required.</w:t>
      </w:r>
    </w:p>
    <w:p w14:paraId="35D55496" w14:textId="30DCE019" w:rsidR="00BA721B" w:rsidRPr="00176C71" w:rsidRDefault="00995384" w:rsidP="00176C71">
      <w:pPr>
        <w:spacing w:before="120" w:line="360" w:lineRule="auto"/>
        <w:rPr>
          <w:rFonts w:ascii="Arial" w:hAnsi="Arial" w:cs="Arial"/>
          <w:sz w:val="24"/>
          <w:szCs w:val="24"/>
        </w:rPr>
      </w:pPr>
      <w:r w:rsidRPr="00176C71">
        <w:rPr>
          <w:rFonts w:ascii="Arial" w:hAnsi="Arial" w:cs="Arial"/>
          <w:sz w:val="24"/>
          <w:szCs w:val="24"/>
        </w:rPr>
        <w:t>From researching all the theory included in this project, I have developed my confidence and ability to influence positive changes within my organisation and I look forward to implementing this change while looking into additional positive changes in the future.</w:t>
      </w:r>
    </w:p>
    <w:p w14:paraId="468EE5F1" w14:textId="7318216B" w:rsidR="006D29D4" w:rsidRPr="00176C71" w:rsidRDefault="006D29D4" w:rsidP="00372BD0">
      <w:pPr>
        <w:spacing w:line="360" w:lineRule="auto"/>
        <w:rPr>
          <w:rFonts w:ascii="Arial" w:hAnsi="Arial" w:cs="Arial"/>
          <w:sz w:val="24"/>
          <w:szCs w:val="24"/>
        </w:rPr>
      </w:pPr>
    </w:p>
    <w:p w14:paraId="7FC70206" w14:textId="3E953305" w:rsidR="006D29D4" w:rsidRPr="00D37D75" w:rsidRDefault="006D29D4" w:rsidP="004135D9">
      <w:pPr>
        <w:pStyle w:val="Heading1"/>
        <w:spacing w:before="120" w:after="160" w:line="360" w:lineRule="auto"/>
        <w:rPr>
          <w:rFonts w:ascii="Arial" w:hAnsi="Arial" w:cs="Arial"/>
          <w:b/>
          <w:bCs/>
          <w:sz w:val="24"/>
          <w:szCs w:val="24"/>
          <w:u w:val="single"/>
        </w:rPr>
      </w:pPr>
      <w:bookmarkStart w:id="28" w:name="_Toc161395396"/>
      <w:r w:rsidRPr="00D37D75">
        <w:rPr>
          <w:rFonts w:ascii="Arial" w:hAnsi="Arial" w:cs="Arial"/>
          <w:b/>
          <w:bCs/>
          <w:sz w:val="24"/>
          <w:szCs w:val="24"/>
          <w:u w:val="single"/>
        </w:rPr>
        <w:t>Referencing</w:t>
      </w:r>
      <w:bookmarkEnd w:id="28"/>
    </w:p>
    <w:p w14:paraId="0A180590" w14:textId="0A447041" w:rsidR="00420589" w:rsidRPr="004135D9" w:rsidRDefault="00420589" w:rsidP="004135D9">
      <w:pPr>
        <w:spacing w:before="120" w:line="360" w:lineRule="auto"/>
        <w:rPr>
          <w:rFonts w:ascii="Arial" w:hAnsi="Arial" w:cs="Arial"/>
          <w:sz w:val="24"/>
          <w:szCs w:val="24"/>
        </w:rPr>
      </w:pPr>
      <w:r w:rsidRPr="004135D9">
        <w:rPr>
          <w:rFonts w:ascii="Arial" w:hAnsi="Arial" w:cs="Arial"/>
          <w:sz w:val="24"/>
          <w:szCs w:val="24"/>
        </w:rPr>
        <w:t>Barr, J., and Dowding, L. (2016). Leadership in Healthcare. (3</w:t>
      </w:r>
      <w:r w:rsidRPr="004135D9">
        <w:rPr>
          <w:rFonts w:ascii="Arial" w:hAnsi="Arial" w:cs="Arial"/>
          <w:sz w:val="24"/>
          <w:szCs w:val="24"/>
          <w:vertAlign w:val="superscript"/>
        </w:rPr>
        <w:t>rd</w:t>
      </w:r>
      <w:r w:rsidRPr="004135D9">
        <w:rPr>
          <w:rFonts w:ascii="Arial" w:hAnsi="Arial" w:cs="Arial"/>
          <w:sz w:val="24"/>
          <w:szCs w:val="24"/>
        </w:rPr>
        <w:t xml:space="preserve"> ed).  London: Sage.</w:t>
      </w:r>
    </w:p>
    <w:p w14:paraId="1E4CDCDA" w14:textId="76A7453C" w:rsidR="00C50A30" w:rsidRPr="004135D9" w:rsidRDefault="00C50A30" w:rsidP="004135D9">
      <w:pPr>
        <w:spacing w:before="120" w:line="360" w:lineRule="auto"/>
        <w:rPr>
          <w:rFonts w:ascii="Arial" w:hAnsi="Arial" w:cs="Arial"/>
          <w:sz w:val="24"/>
          <w:szCs w:val="24"/>
        </w:rPr>
      </w:pPr>
      <w:r w:rsidRPr="004135D9">
        <w:rPr>
          <w:rFonts w:ascii="Arial" w:hAnsi="Arial" w:cs="Arial"/>
          <w:sz w:val="24"/>
          <w:szCs w:val="24"/>
        </w:rPr>
        <w:t xml:space="preserve">Blaber, A. (2008). Foundations for Paramedic practice: A theoretical perspective. Maidenhead: Open University Press. </w:t>
      </w:r>
    </w:p>
    <w:p w14:paraId="0FE79FEB" w14:textId="3A93F2A9" w:rsidR="00283077" w:rsidRPr="004135D9" w:rsidRDefault="00283077" w:rsidP="004135D9">
      <w:pPr>
        <w:pStyle w:val="paragraph"/>
        <w:spacing w:before="120" w:beforeAutospacing="0" w:after="160" w:afterAutospacing="0" w:line="360" w:lineRule="auto"/>
        <w:textAlignment w:val="baseline"/>
        <w:rPr>
          <w:rStyle w:val="normaltextrun"/>
          <w:rFonts w:ascii="Arial" w:hAnsi="Arial" w:cs="Arial"/>
          <w:position w:val="1"/>
        </w:rPr>
      </w:pPr>
      <w:r w:rsidRPr="004135D9">
        <w:rPr>
          <w:rStyle w:val="normaltextrun"/>
          <w:rFonts w:ascii="Arial" w:hAnsi="Arial" w:cs="Arial"/>
          <w:position w:val="1"/>
        </w:rPr>
        <w:t>Brink, P. et al. (2012). Supervision as a means of developing professional competence within pre-hospital care. Institute of Emergency Nursing.  20:76-82.</w:t>
      </w:r>
    </w:p>
    <w:p w14:paraId="4679C23B" w14:textId="77777777" w:rsidR="00562CF1" w:rsidRPr="004135D9" w:rsidRDefault="00562CF1" w:rsidP="004135D9">
      <w:pPr>
        <w:pStyle w:val="paragraph"/>
        <w:spacing w:before="120" w:beforeAutospacing="0" w:after="160" w:afterAutospacing="0" w:line="360" w:lineRule="auto"/>
        <w:textAlignment w:val="baseline"/>
        <w:rPr>
          <w:rStyle w:val="eop"/>
          <w:rFonts w:ascii="Arial" w:eastAsiaTheme="majorEastAsia" w:hAnsi="Arial" w:cs="Arial"/>
          <w:lang w:val="en-US"/>
        </w:rPr>
      </w:pPr>
      <w:r w:rsidRPr="004135D9">
        <w:rPr>
          <w:rStyle w:val="normaltextrun"/>
          <w:rFonts w:ascii="Arial" w:hAnsi="Arial" w:cs="Arial"/>
          <w:position w:val="1"/>
        </w:rPr>
        <w:t>Chartered Management Institute. (2015). Edgard H Schein: Careers, culture and organisational leading. Northants: Chartered Management Institute.</w:t>
      </w:r>
      <w:r w:rsidRPr="004135D9">
        <w:rPr>
          <w:rStyle w:val="eop"/>
          <w:rFonts w:ascii="Arial" w:eastAsiaTheme="majorEastAsia" w:hAnsi="Arial" w:cs="Arial"/>
          <w:lang w:val="en-US"/>
        </w:rPr>
        <w:t>​</w:t>
      </w:r>
    </w:p>
    <w:p w14:paraId="4DA2CCB3" w14:textId="625C74B0" w:rsidR="00E45B34" w:rsidRPr="004135D9" w:rsidRDefault="00172A17" w:rsidP="004135D9">
      <w:pPr>
        <w:spacing w:before="120" w:line="360" w:lineRule="auto"/>
        <w:rPr>
          <w:rStyle w:val="normaltextrun"/>
          <w:rFonts w:ascii="Arial" w:hAnsi="Arial" w:cs="Arial"/>
          <w:sz w:val="24"/>
          <w:szCs w:val="24"/>
        </w:rPr>
      </w:pPr>
      <w:proofErr w:type="spellStart"/>
      <w:r w:rsidRPr="004135D9">
        <w:rPr>
          <w:rFonts w:ascii="Arial" w:hAnsi="Arial" w:cs="Arial"/>
          <w:sz w:val="24"/>
          <w:szCs w:val="24"/>
        </w:rPr>
        <w:t>Guidet</w:t>
      </w:r>
      <w:proofErr w:type="spellEnd"/>
      <w:r w:rsidRPr="004135D9">
        <w:rPr>
          <w:rFonts w:ascii="Arial" w:hAnsi="Arial" w:cs="Arial"/>
          <w:sz w:val="24"/>
          <w:szCs w:val="24"/>
        </w:rPr>
        <w:t>, B</w:t>
      </w:r>
      <w:r w:rsidR="00E45B34" w:rsidRPr="004135D9">
        <w:rPr>
          <w:rFonts w:ascii="Arial" w:hAnsi="Arial" w:cs="Arial"/>
          <w:sz w:val="24"/>
          <w:szCs w:val="24"/>
        </w:rPr>
        <w:t>.</w:t>
      </w:r>
      <w:r w:rsidR="003B4FF0" w:rsidRPr="004135D9">
        <w:rPr>
          <w:rFonts w:ascii="Arial" w:hAnsi="Arial" w:cs="Arial"/>
          <w:sz w:val="24"/>
          <w:szCs w:val="24"/>
        </w:rPr>
        <w:t xml:space="preserve"> et al.</w:t>
      </w:r>
      <w:r w:rsidR="00E45B34" w:rsidRPr="004135D9">
        <w:rPr>
          <w:rFonts w:ascii="Arial" w:hAnsi="Arial" w:cs="Arial"/>
          <w:sz w:val="24"/>
          <w:szCs w:val="24"/>
        </w:rPr>
        <w:t xml:space="preserve"> (2016). Quality Management in intensive Care: A practical guide.  Cambridge: Cambridge University Press.</w:t>
      </w:r>
    </w:p>
    <w:p w14:paraId="678F34D0" w14:textId="1D0FB834" w:rsidR="00283077" w:rsidRPr="004135D9" w:rsidRDefault="00283077" w:rsidP="004135D9">
      <w:pPr>
        <w:pStyle w:val="paragraph"/>
        <w:spacing w:before="120" w:beforeAutospacing="0" w:after="160" w:afterAutospacing="0" w:line="360" w:lineRule="auto"/>
        <w:textAlignment w:val="baseline"/>
        <w:rPr>
          <w:rStyle w:val="eop"/>
          <w:rFonts w:ascii="Arial" w:eastAsiaTheme="majorEastAsia" w:hAnsi="Arial" w:cs="Arial"/>
          <w:lang w:val="en-US"/>
        </w:rPr>
      </w:pPr>
      <w:r w:rsidRPr="004135D9">
        <w:rPr>
          <w:rStyle w:val="eop"/>
          <w:rFonts w:ascii="Arial" w:eastAsiaTheme="majorEastAsia" w:hAnsi="Arial" w:cs="Arial"/>
          <w:lang w:val="en-US"/>
        </w:rPr>
        <w:t>French, S</w:t>
      </w:r>
      <w:r w:rsidR="006C1A7C" w:rsidRPr="004135D9">
        <w:rPr>
          <w:rStyle w:val="eop"/>
          <w:rFonts w:ascii="Arial" w:eastAsiaTheme="majorEastAsia" w:hAnsi="Arial" w:cs="Arial"/>
          <w:lang w:val="en-US"/>
        </w:rPr>
        <w:t>.</w:t>
      </w:r>
      <w:r w:rsidRPr="004135D9">
        <w:rPr>
          <w:rStyle w:val="eop"/>
          <w:rFonts w:ascii="Arial" w:eastAsiaTheme="majorEastAsia" w:hAnsi="Arial" w:cs="Arial"/>
          <w:lang w:val="en-US"/>
        </w:rPr>
        <w:t xml:space="preserve"> C. et al (2006). Effects of an Educational Intervention on Pre-hospital </w:t>
      </w:r>
      <w:r w:rsidR="008D6B85" w:rsidRPr="004135D9">
        <w:rPr>
          <w:rStyle w:val="eop"/>
          <w:rFonts w:ascii="Arial" w:eastAsiaTheme="majorEastAsia" w:hAnsi="Arial" w:cs="Arial"/>
          <w:lang w:val="en-US"/>
        </w:rPr>
        <w:t>p</w:t>
      </w:r>
      <w:r w:rsidRPr="004135D9">
        <w:rPr>
          <w:rStyle w:val="eop"/>
          <w:rFonts w:ascii="Arial" w:eastAsiaTheme="majorEastAsia" w:hAnsi="Arial" w:cs="Arial"/>
          <w:lang w:val="en-US"/>
        </w:rPr>
        <w:t>ain management. Pre-hospital Emergency Care. 10:71-76.</w:t>
      </w:r>
    </w:p>
    <w:p w14:paraId="49B61F59" w14:textId="58D1113D" w:rsidR="00F34EC3" w:rsidRPr="004135D9" w:rsidRDefault="00F34EC3" w:rsidP="004135D9">
      <w:pPr>
        <w:pStyle w:val="paragraph"/>
        <w:spacing w:before="120" w:beforeAutospacing="0" w:after="160" w:afterAutospacing="0" w:line="360" w:lineRule="auto"/>
        <w:textAlignment w:val="baseline"/>
        <w:rPr>
          <w:rFonts w:ascii="Arial" w:hAnsi="Arial" w:cs="Arial"/>
        </w:rPr>
      </w:pPr>
      <w:r w:rsidRPr="004135D9">
        <w:rPr>
          <w:rStyle w:val="eop"/>
          <w:rFonts w:ascii="Arial" w:eastAsiaTheme="majorEastAsia" w:hAnsi="Arial" w:cs="Arial"/>
          <w:lang w:val="en-US"/>
        </w:rPr>
        <w:t xml:space="preserve">Health and Care Professions Council. (2018).  </w:t>
      </w:r>
      <w:r w:rsidR="00B40F5F" w:rsidRPr="004135D9">
        <w:rPr>
          <w:rStyle w:val="eop"/>
          <w:rFonts w:ascii="Arial" w:eastAsiaTheme="majorEastAsia" w:hAnsi="Arial" w:cs="Arial"/>
          <w:lang w:val="en-US"/>
        </w:rPr>
        <w:t xml:space="preserve">Our Standards for CPD.  </w:t>
      </w:r>
      <w:r w:rsidRPr="004135D9">
        <w:rPr>
          <w:rStyle w:val="eop"/>
          <w:rFonts w:ascii="Arial" w:eastAsiaTheme="majorEastAsia" w:hAnsi="Arial" w:cs="Arial"/>
          <w:lang w:val="en-US"/>
        </w:rPr>
        <w:t xml:space="preserve">Retrieved from </w:t>
      </w:r>
      <w:hyperlink r:id="rId19" w:history="1">
        <w:r w:rsidRPr="004135D9">
          <w:rPr>
            <w:rStyle w:val="Hyperlink"/>
            <w:rFonts w:ascii="Arial" w:hAnsi="Arial" w:cs="Arial"/>
            <w:color w:val="auto"/>
            <w:u w:val="none"/>
          </w:rPr>
          <w:t>Our standards for CPD | (hcpc-uk.org)</w:t>
        </w:r>
      </w:hyperlink>
      <w:r w:rsidRPr="004135D9">
        <w:rPr>
          <w:rFonts w:ascii="Arial" w:hAnsi="Arial" w:cs="Arial"/>
        </w:rPr>
        <w:t xml:space="preserve"> on 25/1/24.</w:t>
      </w:r>
    </w:p>
    <w:p w14:paraId="5923B7B9" w14:textId="1CB1130C" w:rsidR="002B095E" w:rsidRPr="004135D9" w:rsidRDefault="00D000EC" w:rsidP="004135D9">
      <w:pPr>
        <w:pStyle w:val="paragraph"/>
        <w:spacing w:before="120" w:beforeAutospacing="0" w:after="160" w:afterAutospacing="0" w:line="360" w:lineRule="auto"/>
        <w:textAlignment w:val="baseline"/>
        <w:rPr>
          <w:rFonts w:ascii="Arial" w:hAnsi="Arial" w:cs="Arial"/>
        </w:rPr>
      </w:pPr>
      <w:r w:rsidRPr="004135D9">
        <w:rPr>
          <w:rFonts w:ascii="Arial" w:hAnsi="Arial" w:cs="Arial"/>
        </w:rPr>
        <w:t xml:space="preserve">Hobbs, L. et al. (2021). Facilitators, </w:t>
      </w:r>
      <w:proofErr w:type="gramStart"/>
      <w:r w:rsidRPr="004135D9">
        <w:rPr>
          <w:rFonts w:ascii="Arial" w:hAnsi="Arial" w:cs="Arial"/>
        </w:rPr>
        <w:t>barriers</w:t>
      </w:r>
      <w:proofErr w:type="gramEnd"/>
      <w:r w:rsidRPr="004135D9">
        <w:rPr>
          <w:rFonts w:ascii="Arial" w:hAnsi="Arial" w:cs="Arial"/>
        </w:rPr>
        <w:t xml:space="preserve"> and motivators of Paramedic continuing professional development.  Australasian Journal of Paramedicine</w:t>
      </w:r>
      <w:r w:rsidR="005D019A" w:rsidRPr="004135D9">
        <w:rPr>
          <w:rFonts w:ascii="Arial" w:hAnsi="Arial" w:cs="Arial"/>
        </w:rPr>
        <w:t>, 18</w:t>
      </w:r>
      <w:r w:rsidR="00562CF1" w:rsidRPr="004135D9">
        <w:rPr>
          <w:rFonts w:ascii="Arial" w:hAnsi="Arial" w:cs="Arial"/>
        </w:rPr>
        <w:t>:</w:t>
      </w:r>
      <w:r w:rsidR="005D019A" w:rsidRPr="004135D9">
        <w:rPr>
          <w:rFonts w:ascii="Arial" w:hAnsi="Arial" w:cs="Arial"/>
        </w:rPr>
        <w:t>1-7</w:t>
      </w:r>
      <w:r w:rsidR="00A971A8" w:rsidRPr="004135D9">
        <w:rPr>
          <w:rFonts w:ascii="Arial" w:hAnsi="Arial" w:cs="Arial"/>
        </w:rPr>
        <w:t>.</w:t>
      </w:r>
    </w:p>
    <w:p w14:paraId="6EA6A45C" w14:textId="77777777" w:rsidR="00CC6127" w:rsidRPr="004135D9" w:rsidRDefault="00CC6127" w:rsidP="004135D9">
      <w:pPr>
        <w:spacing w:before="120" w:line="360" w:lineRule="auto"/>
        <w:rPr>
          <w:rFonts w:ascii="Arial" w:hAnsi="Arial" w:cs="Arial"/>
          <w:sz w:val="24"/>
          <w:szCs w:val="24"/>
        </w:rPr>
      </w:pPr>
      <w:r w:rsidRPr="004135D9">
        <w:rPr>
          <w:rFonts w:ascii="Arial" w:hAnsi="Arial" w:cs="Arial"/>
          <w:sz w:val="24"/>
          <w:szCs w:val="24"/>
        </w:rPr>
        <w:lastRenderedPageBreak/>
        <w:t xml:space="preserve">Karthikeyan, C. (2019). Organisational Culture. Retrieved from </w:t>
      </w:r>
      <w:hyperlink r:id="rId20" w:history="1">
        <w:r w:rsidRPr="004135D9">
          <w:rPr>
            <w:rStyle w:val="Hyperlink"/>
            <w:rFonts w:ascii="Arial" w:hAnsi="Arial" w:cs="Arial"/>
            <w:color w:val="auto"/>
            <w:sz w:val="24"/>
            <w:szCs w:val="24"/>
            <w:u w:val="none"/>
          </w:rPr>
          <w:t>https://www.researchgate.net/publication/334107435_Organisation_Culture</w:t>
        </w:r>
      </w:hyperlink>
      <w:r w:rsidRPr="004135D9">
        <w:rPr>
          <w:rFonts w:ascii="Arial" w:hAnsi="Arial" w:cs="Arial"/>
          <w:sz w:val="24"/>
          <w:szCs w:val="24"/>
        </w:rPr>
        <w:t xml:space="preserve"> on 12/3/24.</w:t>
      </w:r>
    </w:p>
    <w:p w14:paraId="53E36D22" w14:textId="41FC2758" w:rsidR="00710B64" w:rsidRPr="004135D9" w:rsidRDefault="00710B64" w:rsidP="004135D9">
      <w:pPr>
        <w:pStyle w:val="paragraph"/>
        <w:spacing w:before="120" w:beforeAutospacing="0" w:after="160" w:afterAutospacing="0" w:line="360" w:lineRule="auto"/>
        <w:textAlignment w:val="baseline"/>
        <w:rPr>
          <w:rFonts w:ascii="Arial" w:hAnsi="Arial" w:cs="Arial"/>
        </w:rPr>
      </w:pPr>
      <w:r w:rsidRPr="004135D9">
        <w:rPr>
          <w:rFonts w:ascii="Arial" w:hAnsi="Arial" w:cs="Arial"/>
        </w:rPr>
        <w:t>Kotter, J.</w:t>
      </w:r>
      <w:r w:rsidR="00676CD4" w:rsidRPr="004135D9">
        <w:rPr>
          <w:rFonts w:ascii="Arial" w:hAnsi="Arial" w:cs="Arial"/>
        </w:rPr>
        <w:t xml:space="preserve"> P.</w:t>
      </w:r>
      <w:r w:rsidRPr="004135D9">
        <w:rPr>
          <w:rFonts w:ascii="Arial" w:hAnsi="Arial" w:cs="Arial"/>
        </w:rPr>
        <w:t xml:space="preserve"> and Rathgeber, H. (2020). Our Iceberg is Melting: Changing and Succeeding Under Any Conditions. (1</w:t>
      </w:r>
      <w:r w:rsidRPr="004135D9">
        <w:rPr>
          <w:rFonts w:ascii="Arial" w:hAnsi="Arial" w:cs="Arial"/>
          <w:vertAlign w:val="superscript"/>
        </w:rPr>
        <w:t>st</w:t>
      </w:r>
      <w:r w:rsidRPr="004135D9">
        <w:rPr>
          <w:rFonts w:ascii="Arial" w:hAnsi="Arial" w:cs="Arial"/>
        </w:rPr>
        <w:t xml:space="preserve"> Ed). London: Pan Books.</w:t>
      </w:r>
    </w:p>
    <w:p w14:paraId="7B38B039" w14:textId="77777777" w:rsidR="001B29C7" w:rsidRPr="004135D9" w:rsidRDefault="001B29C7" w:rsidP="004135D9">
      <w:pPr>
        <w:spacing w:before="120" w:line="360" w:lineRule="auto"/>
        <w:rPr>
          <w:rFonts w:ascii="Arial" w:hAnsi="Arial" w:cs="Arial"/>
          <w:sz w:val="24"/>
          <w:szCs w:val="24"/>
        </w:rPr>
      </w:pPr>
      <w:r w:rsidRPr="004135D9">
        <w:rPr>
          <w:rFonts w:ascii="Arial" w:hAnsi="Arial" w:cs="Arial"/>
          <w:sz w:val="24"/>
          <w:szCs w:val="24"/>
        </w:rPr>
        <w:t xml:space="preserve">Kotter, J. P. and Schlesinger, L. A. (1979). Choosing strategies for change. Harvard Business Review. Retrieved from </w:t>
      </w:r>
      <w:hyperlink r:id="rId21" w:history="1">
        <w:r w:rsidRPr="004135D9">
          <w:rPr>
            <w:rStyle w:val="Hyperlink"/>
            <w:rFonts w:ascii="Arial" w:hAnsi="Arial" w:cs="Arial"/>
            <w:color w:val="auto"/>
            <w:sz w:val="24"/>
            <w:szCs w:val="24"/>
            <w:u w:val="none"/>
          </w:rPr>
          <w:t>Choosing Strategies for Change (hbr.org)</w:t>
        </w:r>
      </w:hyperlink>
      <w:r w:rsidRPr="004135D9">
        <w:rPr>
          <w:rFonts w:ascii="Arial" w:hAnsi="Arial" w:cs="Arial"/>
          <w:sz w:val="24"/>
          <w:szCs w:val="24"/>
        </w:rPr>
        <w:t xml:space="preserve"> on 13/3/24.</w:t>
      </w:r>
    </w:p>
    <w:p w14:paraId="4B8B79CC" w14:textId="25DF279A" w:rsidR="002B095E" w:rsidRPr="004135D9" w:rsidRDefault="002B095E" w:rsidP="004135D9">
      <w:pPr>
        <w:spacing w:before="120" w:line="360" w:lineRule="auto"/>
        <w:rPr>
          <w:rFonts w:ascii="Arial" w:hAnsi="Arial" w:cs="Arial"/>
          <w:sz w:val="24"/>
          <w:szCs w:val="24"/>
        </w:rPr>
      </w:pPr>
      <w:r w:rsidRPr="004135D9">
        <w:rPr>
          <w:rFonts w:ascii="Arial" w:hAnsi="Arial" w:cs="Arial"/>
          <w:sz w:val="24"/>
          <w:szCs w:val="24"/>
          <w:shd w:val="clear" w:color="auto" w:fill="FFFFFF"/>
        </w:rPr>
        <w:t>K</w:t>
      </w:r>
      <w:r w:rsidR="00F82FCB" w:rsidRPr="004135D9">
        <w:rPr>
          <w:rFonts w:ascii="Arial" w:hAnsi="Arial" w:cs="Arial"/>
          <w:sz w:val="24"/>
          <w:szCs w:val="24"/>
          <w:shd w:val="clear" w:color="auto" w:fill="FFFFFF"/>
        </w:rPr>
        <w:t>untz</w:t>
      </w:r>
      <w:r w:rsidRPr="004135D9">
        <w:rPr>
          <w:rFonts w:ascii="Arial" w:hAnsi="Arial" w:cs="Arial"/>
          <w:sz w:val="24"/>
          <w:szCs w:val="24"/>
          <w:shd w:val="clear" w:color="auto" w:fill="FFFFFF"/>
        </w:rPr>
        <w:t>, R</w:t>
      </w:r>
      <w:r w:rsidR="006C1A7C" w:rsidRPr="004135D9">
        <w:rPr>
          <w:rFonts w:ascii="Arial" w:hAnsi="Arial" w:cs="Arial"/>
          <w:sz w:val="24"/>
          <w:szCs w:val="24"/>
          <w:shd w:val="clear" w:color="auto" w:fill="FFFFFF"/>
        </w:rPr>
        <w:t>.</w:t>
      </w:r>
      <w:r w:rsidRPr="004135D9">
        <w:rPr>
          <w:rFonts w:ascii="Arial" w:hAnsi="Arial" w:cs="Arial"/>
          <w:sz w:val="24"/>
          <w:szCs w:val="24"/>
          <w:shd w:val="clear" w:color="auto" w:fill="FFFFFF"/>
        </w:rPr>
        <w:t xml:space="preserve"> C. and G</w:t>
      </w:r>
      <w:r w:rsidR="00F82FCB" w:rsidRPr="004135D9">
        <w:rPr>
          <w:rFonts w:ascii="Arial" w:hAnsi="Arial" w:cs="Arial"/>
          <w:sz w:val="24"/>
          <w:szCs w:val="24"/>
          <w:shd w:val="clear" w:color="auto" w:fill="FFFFFF"/>
        </w:rPr>
        <w:t>omes</w:t>
      </w:r>
      <w:r w:rsidRPr="004135D9">
        <w:rPr>
          <w:rFonts w:ascii="Arial" w:hAnsi="Arial" w:cs="Arial"/>
          <w:sz w:val="24"/>
          <w:szCs w:val="24"/>
          <w:shd w:val="clear" w:color="auto" w:fill="FFFFFF"/>
        </w:rPr>
        <w:t>, J, F, S. (2012). Transformational change in organisations: a self-regulation approach. Journal of Organizational Change Management, 25</w:t>
      </w:r>
      <w:r w:rsidR="00562CF1" w:rsidRPr="004135D9">
        <w:rPr>
          <w:rFonts w:ascii="Arial" w:hAnsi="Arial" w:cs="Arial"/>
          <w:sz w:val="24"/>
          <w:szCs w:val="24"/>
          <w:shd w:val="clear" w:color="auto" w:fill="FFFFFF"/>
        </w:rPr>
        <w:t>:</w:t>
      </w:r>
      <w:r w:rsidRPr="004135D9">
        <w:rPr>
          <w:rFonts w:ascii="Arial" w:hAnsi="Arial" w:cs="Arial"/>
          <w:sz w:val="24"/>
          <w:szCs w:val="24"/>
          <w:shd w:val="clear" w:color="auto" w:fill="FFFFFF"/>
        </w:rPr>
        <w:t>143-162.</w:t>
      </w:r>
    </w:p>
    <w:p w14:paraId="3FC6DFFB" w14:textId="7D5D1D98" w:rsidR="002B095E" w:rsidRPr="004135D9" w:rsidRDefault="00EE2E29" w:rsidP="004135D9">
      <w:pPr>
        <w:pStyle w:val="paragraph"/>
        <w:spacing w:before="120" w:beforeAutospacing="0" w:after="160" w:afterAutospacing="0" w:line="360" w:lineRule="auto"/>
        <w:textAlignment w:val="baseline"/>
        <w:rPr>
          <w:rFonts w:ascii="Arial" w:hAnsi="Arial" w:cs="Arial"/>
        </w:rPr>
      </w:pPr>
      <w:r w:rsidRPr="004135D9">
        <w:rPr>
          <w:rFonts w:ascii="Arial" w:hAnsi="Arial" w:cs="Arial"/>
        </w:rPr>
        <w:t xml:space="preserve">Lucidchart.com (2023). Retrieved from </w:t>
      </w:r>
      <w:hyperlink r:id="rId22" w:history="1">
        <w:r w:rsidR="00C218F5" w:rsidRPr="004135D9">
          <w:rPr>
            <w:rStyle w:val="Hyperlink"/>
            <w:rFonts w:ascii="Arial" w:hAnsi="Arial" w:cs="Arial"/>
            <w:color w:val="auto"/>
            <w:u w:val="none"/>
          </w:rPr>
          <w:t>https://www.lucidchart.com/blog/lewins-change-theory on 14/3/24</w:t>
        </w:r>
      </w:hyperlink>
      <w:r w:rsidRPr="004135D9">
        <w:rPr>
          <w:rFonts w:ascii="Arial" w:hAnsi="Arial" w:cs="Arial"/>
        </w:rPr>
        <w:t>.</w:t>
      </w:r>
    </w:p>
    <w:p w14:paraId="4BC3334D" w14:textId="3C319632" w:rsidR="00C218F5" w:rsidRPr="004135D9" w:rsidRDefault="00C218F5" w:rsidP="004135D9">
      <w:pPr>
        <w:spacing w:before="120" w:line="360" w:lineRule="auto"/>
        <w:rPr>
          <w:rFonts w:ascii="Arial" w:hAnsi="Arial" w:cs="Arial"/>
          <w:sz w:val="24"/>
          <w:szCs w:val="24"/>
        </w:rPr>
      </w:pPr>
      <w:r w:rsidRPr="004135D9">
        <w:rPr>
          <w:rFonts w:ascii="Arial" w:hAnsi="Arial" w:cs="Arial"/>
          <w:sz w:val="24"/>
          <w:szCs w:val="24"/>
        </w:rPr>
        <w:t>Northouse, P. G. (2016). Leadership: Theory and Practice, 7th ed. London: SAGE Publications.</w:t>
      </w:r>
    </w:p>
    <w:p w14:paraId="2C7F293B" w14:textId="5E56B767" w:rsidR="001A508F" w:rsidRPr="004135D9" w:rsidRDefault="001A508F" w:rsidP="004135D9">
      <w:pPr>
        <w:pStyle w:val="paragraph"/>
        <w:spacing w:before="120" w:beforeAutospacing="0" w:after="160" w:afterAutospacing="0" w:line="360" w:lineRule="auto"/>
        <w:textAlignment w:val="baseline"/>
        <w:rPr>
          <w:rFonts w:ascii="Arial" w:hAnsi="Arial" w:cs="Arial"/>
        </w:rPr>
      </w:pPr>
      <w:r w:rsidRPr="004135D9">
        <w:rPr>
          <w:rFonts w:ascii="Arial" w:hAnsi="Arial" w:cs="Arial"/>
        </w:rPr>
        <w:t xml:space="preserve">Management Study Guide. (2015). Kotter’s 8 step Model of Change. Retrieved from </w:t>
      </w:r>
      <w:hyperlink r:id="rId23" w:history="1">
        <w:r w:rsidRPr="004135D9">
          <w:rPr>
            <w:rStyle w:val="Hyperlink"/>
            <w:rFonts w:ascii="Arial" w:hAnsi="Arial" w:cs="Arial"/>
            <w:color w:val="auto"/>
            <w:u w:val="none"/>
          </w:rPr>
          <w:t>Kotter's 8 step Model of Change (managementstudyguide.com)</w:t>
        </w:r>
      </w:hyperlink>
      <w:r w:rsidRPr="004135D9">
        <w:rPr>
          <w:rFonts w:ascii="Arial" w:hAnsi="Arial" w:cs="Arial"/>
        </w:rPr>
        <w:t xml:space="preserve"> on 12/</w:t>
      </w:r>
      <w:r w:rsidR="00CC6127" w:rsidRPr="004135D9">
        <w:rPr>
          <w:rFonts w:ascii="Arial" w:hAnsi="Arial" w:cs="Arial"/>
        </w:rPr>
        <w:t>3</w:t>
      </w:r>
      <w:r w:rsidRPr="004135D9">
        <w:rPr>
          <w:rFonts w:ascii="Arial" w:hAnsi="Arial" w:cs="Arial"/>
        </w:rPr>
        <w:t>/24.</w:t>
      </w:r>
    </w:p>
    <w:p w14:paraId="7B3E748A" w14:textId="3C6DE88A" w:rsidR="00D927BD" w:rsidRPr="004135D9" w:rsidRDefault="00D927BD" w:rsidP="004135D9">
      <w:pPr>
        <w:pStyle w:val="paragraph"/>
        <w:spacing w:before="120" w:beforeAutospacing="0" w:after="160" w:afterAutospacing="0" w:line="360" w:lineRule="auto"/>
        <w:textAlignment w:val="baseline"/>
        <w:rPr>
          <w:rStyle w:val="normaltextrun"/>
          <w:rFonts w:ascii="Arial" w:hAnsi="Arial" w:cs="Arial"/>
          <w:position w:val="1"/>
        </w:rPr>
      </w:pPr>
      <w:r w:rsidRPr="004135D9">
        <w:rPr>
          <w:rStyle w:val="normaltextrun"/>
          <w:rFonts w:ascii="Arial" w:hAnsi="Arial" w:cs="Arial"/>
          <w:position w:val="1"/>
        </w:rPr>
        <w:t xml:space="preserve">Psychological Safety. (2023). Schein’s 3 Levels of organisational culture.  Retrieved from </w:t>
      </w:r>
      <w:hyperlink r:id="rId24" w:history="1">
        <w:r w:rsidRPr="004135D9">
          <w:rPr>
            <w:rStyle w:val="Hyperlink"/>
            <w:rFonts w:ascii="Arial" w:hAnsi="Arial" w:cs="Arial"/>
            <w:color w:val="auto"/>
            <w:position w:val="1"/>
            <w:u w:val="none"/>
          </w:rPr>
          <w:t>https://psychsafety.co.uk/category/psychological-safety/</w:t>
        </w:r>
      </w:hyperlink>
      <w:r w:rsidRPr="004135D9">
        <w:rPr>
          <w:rStyle w:val="normaltextrun"/>
          <w:rFonts w:ascii="Arial" w:hAnsi="Arial" w:cs="Arial"/>
          <w:position w:val="1"/>
        </w:rPr>
        <w:t xml:space="preserve"> on 13/3/2024.</w:t>
      </w:r>
    </w:p>
    <w:p w14:paraId="1C130C1C" w14:textId="2B5A0DBA" w:rsidR="002C4680" w:rsidRPr="004135D9" w:rsidRDefault="002C4680" w:rsidP="004135D9">
      <w:pPr>
        <w:pStyle w:val="paragraph"/>
        <w:spacing w:before="120" w:beforeAutospacing="0" w:after="160" w:afterAutospacing="0" w:line="360" w:lineRule="auto"/>
        <w:textAlignment w:val="baseline"/>
        <w:rPr>
          <w:rFonts w:ascii="Arial" w:hAnsi="Arial" w:cs="Arial"/>
          <w:lang w:val="en-US"/>
        </w:rPr>
      </w:pPr>
      <w:r w:rsidRPr="004135D9">
        <w:rPr>
          <w:rStyle w:val="normaltextrun"/>
          <w:rFonts w:ascii="Arial" w:hAnsi="Arial" w:cs="Arial"/>
          <w:position w:val="1"/>
        </w:rPr>
        <w:t>Schein, E</w:t>
      </w:r>
      <w:r w:rsidR="006C1A7C" w:rsidRPr="004135D9">
        <w:rPr>
          <w:rStyle w:val="normaltextrun"/>
          <w:rFonts w:ascii="Arial" w:hAnsi="Arial" w:cs="Arial"/>
          <w:position w:val="1"/>
        </w:rPr>
        <w:t>.</w:t>
      </w:r>
      <w:r w:rsidRPr="004135D9">
        <w:rPr>
          <w:rStyle w:val="normaltextrun"/>
          <w:rFonts w:ascii="Arial" w:hAnsi="Arial" w:cs="Arial"/>
          <w:position w:val="1"/>
        </w:rPr>
        <w:t xml:space="preserve"> H. (2010). Organisational Culture and leadership. (4th Ed). San Francisco: Jossey-Bass.</w:t>
      </w:r>
      <w:r w:rsidRPr="004135D9">
        <w:rPr>
          <w:rStyle w:val="eop"/>
          <w:rFonts w:ascii="Arial" w:eastAsiaTheme="majorEastAsia" w:hAnsi="Arial" w:cs="Arial"/>
          <w:lang w:val="en-US"/>
        </w:rPr>
        <w:t>​</w:t>
      </w:r>
    </w:p>
    <w:p w14:paraId="45E7F05B" w14:textId="77777777" w:rsidR="004135D9" w:rsidRPr="004135D9" w:rsidRDefault="004135D9" w:rsidP="004135D9">
      <w:pPr>
        <w:pStyle w:val="paragraph"/>
        <w:spacing w:before="120" w:beforeAutospacing="0" w:after="160" w:afterAutospacing="0" w:line="360" w:lineRule="auto"/>
        <w:textAlignment w:val="baseline"/>
        <w:rPr>
          <w:rFonts w:ascii="Arial" w:hAnsi="Arial" w:cs="Arial"/>
        </w:rPr>
      </w:pPr>
      <w:r w:rsidRPr="004135D9">
        <w:rPr>
          <w:rFonts w:ascii="Arial" w:hAnsi="Arial" w:cs="Arial"/>
        </w:rPr>
        <w:t>Tichy, N. M., and DeVanna, M. A. (1990). The transformational leader (2</w:t>
      </w:r>
      <w:r w:rsidRPr="004135D9">
        <w:rPr>
          <w:rFonts w:ascii="Arial" w:hAnsi="Arial" w:cs="Arial"/>
          <w:vertAlign w:val="superscript"/>
        </w:rPr>
        <w:t>nd</w:t>
      </w:r>
      <w:r w:rsidRPr="004135D9">
        <w:rPr>
          <w:rFonts w:ascii="Arial" w:hAnsi="Arial" w:cs="Arial"/>
        </w:rPr>
        <w:t xml:space="preserve"> ED). New York: John Wiley.</w:t>
      </w:r>
    </w:p>
    <w:p w14:paraId="21C450C9" w14:textId="631CD953" w:rsidR="002C4680" w:rsidRPr="004135D9" w:rsidRDefault="002C4680" w:rsidP="004135D9">
      <w:pPr>
        <w:pStyle w:val="paragraph"/>
        <w:spacing w:before="120" w:beforeAutospacing="0" w:after="160" w:afterAutospacing="0" w:line="360" w:lineRule="auto"/>
        <w:textAlignment w:val="baseline"/>
        <w:rPr>
          <w:rStyle w:val="eop"/>
          <w:rFonts w:ascii="Arial" w:eastAsiaTheme="majorEastAsia" w:hAnsi="Arial" w:cs="Arial"/>
        </w:rPr>
      </w:pPr>
      <w:r w:rsidRPr="004135D9">
        <w:rPr>
          <w:rStyle w:val="normaltextrun"/>
          <w:rFonts w:ascii="Arial" w:hAnsi="Arial" w:cs="Arial"/>
          <w:position w:val="1"/>
        </w:rPr>
        <w:t>Tierney, W</w:t>
      </w:r>
      <w:r w:rsidR="006C1A7C" w:rsidRPr="004135D9">
        <w:rPr>
          <w:rStyle w:val="normaltextrun"/>
          <w:rFonts w:ascii="Arial" w:hAnsi="Arial" w:cs="Arial"/>
          <w:position w:val="1"/>
        </w:rPr>
        <w:t>.</w:t>
      </w:r>
      <w:r w:rsidRPr="004135D9">
        <w:rPr>
          <w:rStyle w:val="normaltextrun"/>
          <w:rFonts w:ascii="Arial" w:hAnsi="Arial" w:cs="Arial"/>
          <w:position w:val="1"/>
        </w:rPr>
        <w:t xml:space="preserve"> G. (1986). Review of Organizational Culture and Leadership. The Academy of Management Review, 11(3)</w:t>
      </w:r>
      <w:r w:rsidR="004135D9" w:rsidRPr="004135D9">
        <w:rPr>
          <w:rStyle w:val="normaltextrun"/>
          <w:rFonts w:ascii="Arial" w:hAnsi="Arial" w:cs="Arial"/>
          <w:position w:val="1"/>
        </w:rPr>
        <w:t>:</w:t>
      </w:r>
      <w:r w:rsidRPr="004135D9">
        <w:rPr>
          <w:rStyle w:val="normaltextrun"/>
          <w:rFonts w:ascii="Arial" w:hAnsi="Arial" w:cs="Arial"/>
          <w:position w:val="1"/>
        </w:rPr>
        <w:t>677–680.</w:t>
      </w:r>
      <w:r w:rsidRPr="004135D9">
        <w:rPr>
          <w:rStyle w:val="eop"/>
          <w:rFonts w:ascii="Arial" w:eastAsiaTheme="majorEastAsia" w:hAnsi="Arial" w:cs="Arial"/>
        </w:rPr>
        <w:t>​</w:t>
      </w:r>
    </w:p>
    <w:p w14:paraId="586AB890" w14:textId="4400F5F4" w:rsidR="00562CF1" w:rsidRPr="004135D9" w:rsidRDefault="00562CF1" w:rsidP="004135D9">
      <w:pPr>
        <w:spacing w:before="120" w:line="360" w:lineRule="auto"/>
        <w:rPr>
          <w:rFonts w:ascii="Arial" w:hAnsi="Arial" w:cs="Arial"/>
          <w:sz w:val="24"/>
          <w:szCs w:val="24"/>
        </w:rPr>
      </w:pPr>
      <w:r w:rsidRPr="004135D9">
        <w:rPr>
          <w:rFonts w:ascii="Arial" w:hAnsi="Arial" w:cs="Arial"/>
          <w:sz w:val="24"/>
          <w:szCs w:val="24"/>
        </w:rPr>
        <w:t>W</w:t>
      </w:r>
      <w:r w:rsidR="004135D9" w:rsidRPr="004135D9">
        <w:rPr>
          <w:rFonts w:ascii="Arial" w:hAnsi="Arial" w:cs="Arial"/>
          <w:sz w:val="24"/>
          <w:szCs w:val="24"/>
        </w:rPr>
        <w:t>AST.</w:t>
      </w:r>
      <w:r w:rsidRPr="004135D9">
        <w:rPr>
          <w:rFonts w:ascii="Arial" w:hAnsi="Arial" w:cs="Arial"/>
          <w:sz w:val="24"/>
          <w:szCs w:val="24"/>
        </w:rPr>
        <w:t xml:space="preserve"> (2019). Policy - Utilisation and Management of CPD Hours: Guidance Document for EMS Colleagues.</w:t>
      </w:r>
    </w:p>
    <w:p w14:paraId="0120B6F8" w14:textId="77777777" w:rsidR="004135D9" w:rsidRPr="004135D9" w:rsidRDefault="004135D9" w:rsidP="004135D9">
      <w:pPr>
        <w:pStyle w:val="paragraph"/>
        <w:spacing w:before="120" w:beforeAutospacing="0" w:after="160" w:afterAutospacing="0" w:line="360" w:lineRule="auto"/>
        <w:textAlignment w:val="baseline"/>
        <w:rPr>
          <w:rFonts w:ascii="Arial" w:hAnsi="Arial" w:cs="Arial"/>
        </w:rPr>
      </w:pPr>
      <w:r w:rsidRPr="004135D9">
        <w:rPr>
          <w:rFonts w:ascii="Arial" w:hAnsi="Arial" w:cs="Arial"/>
        </w:rPr>
        <w:t>Welsh Ambulance Service Trust. (2023). Behaviours. Retrieved from </w:t>
      </w:r>
      <w:hyperlink r:id="rId25" w:history="1">
        <w:r w:rsidRPr="004135D9">
          <w:rPr>
            <w:rStyle w:val="Hyperlink"/>
            <w:rFonts w:ascii="Arial" w:hAnsi="Arial" w:cs="Arial"/>
            <w:color w:val="auto"/>
            <w:u w:val="none"/>
          </w:rPr>
          <w:t>Be Our Best - Welsh Ambulance Services NHS Trust</w:t>
        </w:r>
      </w:hyperlink>
      <w:r w:rsidRPr="004135D9">
        <w:rPr>
          <w:rFonts w:ascii="Arial" w:hAnsi="Arial" w:cs="Arial"/>
        </w:rPr>
        <w:t> on 12/03/24.</w:t>
      </w:r>
    </w:p>
    <w:p w14:paraId="0F1134D8" w14:textId="0250A21D" w:rsidR="00184D5B" w:rsidRPr="004135D9" w:rsidRDefault="00184D5B" w:rsidP="004135D9">
      <w:pPr>
        <w:pStyle w:val="paragraph"/>
        <w:spacing w:before="120" w:beforeAutospacing="0" w:after="160" w:afterAutospacing="0" w:line="360" w:lineRule="auto"/>
        <w:textAlignment w:val="baseline"/>
        <w:rPr>
          <w:rFonts w:ascii="Arial" w:hAnsi="Arial" w:cs="Arial"/>
        </w:rPr>
      </w:pPr>
      <w:r w:rsidRPr="004135D9">
        <w:rPr>
          <w:rFonts w:ascii="Arial" w:hAnsi="Arial" w:cs="Arial"/>
        </w:rPr>
        <w:t xml:space="preserve">Welsh Ambulance Service Trust. (2023). Integrated Medium Term Plan. Retrieved from </w:t>
      </w:r>
      <w:hyperlink r:id="rId26" w:history="1">
        <w:r w:rsidRPr="004135D9">
          <w:rPr>
            <w:rStyle w:val="Hyperlink"/>
            <w:rFonts w:ascii="Arial" w:hAnsi="Arial" w:cs="Arial"/>
            <w:color w:val="auto"/>
            <w:u w:val="none"/>
          </w:rPr>
          <w:t>ambulance.nhs.wales/files/publications/strategies-and-plans/integrated-medium-term-plan-2023-2026/</w:t>
        </w:r>
      </w:hyperlink>
      <w:r w:rsidRPr="004135D9">
        <w:rPr>
          <w:rFonts w:ascii="Arial" w:hAnsi="Arial" w:cs="Arial"/>
        </w:rPr>
        <w:t xml:space="preserve"> on 14/3/24.</w:t>
      </w:r>
    </w:p>
    <w:p w14:paraId="5B2BDC5D" w14:textId="48B9D78E" w:rsidR="00743F37" w:rsidRPr="004135D9" w:rsidRDefault="00743F37" w:rsidP="004135D9">
      <w:pPr>
        <w:pStyle w:val="paragraph"/>
        <w:spacing w:before="120" w:beforeAutospacing="0" w:after="160" w:afterAutospacing="0" w:line="360" w:lineRule="auto"/>
        <w:textAlignment w:val="baseline"/>
        <w:rPr>
          <w:rFonts w:ascii="Arial" w:hAnsi="Arial" w:cs="Arial"/>
        </w:rPr>
      </w:pPr>
      <w:r w:rsidRPr="004135D9">
        <w:rPr>
          <w:rFonts w:ascii="Arial" w:hAnsi="Arial" w:cs="Arial"/>
        </w:rPr>
        <w:lastRenderedPageBreak/>
        <w:t>Welsh Ambulance Service Trust. (2023).  People and Culture Plan.  Retrieved from </w:t>
      </w:r>
      <w:hyperlink r:id="rId27" w:history="1">
        <w:r w:rsidRPr="004135D9">
          <w:rPr>
            <w:rStyle w:val="Hyperlink"/>
            <w:rFonts w:ascii="Arial" w:hAnsi="Arial" w:cs="Arial"/>
            <w:color w:val="auto"/>
            <w:u w:val="none"/>
          </w:rPr>
          <w:t>https://ambulance.nhs.wales/about-us/committee-meetings/people-and-culture-committee/</w:t>
        </w:r>
      </w:hyperlink>
      <w:r w:rsidRPr="004135D9">
        <w:rPr>
          <w:rFonts w:ascii="Arial" w:hAnsi="Arial" w:cs="Arial"/>
        </w:rPr>
        <w:t xml:space="preserve"> on </w:t>
      </w:r>
      <w:r w:rsidR="00646533" w:rsidRPr="004135D9">
        <w:rPr>
          <w:rFonts w:ascii="Arial" w:hAnsi="Arial" w:cs="Arial"/>
        </w:rPr>
        <w:t>1</w:t>
      </w:r>
      <w:r w:rsidRPr="004135D9">
        <w:rPr>
          <w:rFonts w:ascii="Arial" w:hAnsi="Arial" w:cs="Arial"/>
        </w:rPr>
        <w:t>2/</w:t>
      </w:r>
      <w:r w:rsidR="00646533" w:rsidRPr="004135D9">
        <w:rPr>
          <w:rFonts w:ascii="Arial" w:hAnsi="Arial" w:cs="Arial"/>
        </w:rPr>
        <w:t>0</w:t>
      </w:r>
      <w:r w:rsidR="00CC6127" w:rsidRPr="004135D9">
        <w:rPr>
          <w:rFonts w:ascii="Arial" w:hAnsi="Arial" w:cs="Arial"/>
        </w:rPr>
        <w:t>3</w:t>
      </w:r>
      <w:r w:rsidRPr="004135D9">
        <w:rPr>
          <w:rFonts w:ascii="Arial" w:hAnsi="Arial" w:cs="Arial"/>
        </w:rPr>
        <w:t>/2</w:t>
      </w:r>
      <w:r w:rsidR="00646533" w:rsidRPr="004135D9">
        <w:rPr>
          <w:rFonts w:ascii="Arial" w:hAnsi="Arial" w:cs="Arial"/>
        </w:rPr>
        <w:t>4</w:t>
      </w:r>
      <w:r w:rsidRPr="004135D9">
        <w:rPr>
          <w:rFonts w:ascii="Arial" w:hAnsi="Arial" w:cs="Arial"/>
        </w:rPr>
        <w:t>.</w:t>
      </w:r>
    </w:p>
    <w:p w14:paraId="1035E570" w14:textId="48130B84" w:rsidR="00571876" w:rsidRPr="004135D9" w:rsidRDefault="00571876" w:rsidP="004135D9">
      <w:pPr>
        <w:spacing w:before="120" w:line="360" w:lineRule="auto"/>
        <w:rPr>
          <w:rFonts w:ascii="Arial" w:hAnsi="Arial" w:cs="Arial"/>
          <w:sz w:val="24"/>
          <w:szCs w:val="24"/>
        </w:rPr>
      </w:pPr>
      <w:r w:rsidRPr="004135D9">
        <w:rPr>
          <w:rFonts w:ascii="Arial" w:hAnsi="Arial" w:cs="Arial"/>
          <w:sz w:val="24"/>
          <w:szCs w:val="24"/>
        </w:rPr>
        <w:t>White, M</w:t>
      </w:r>
      <w:r w:rsidR="006C1A7C" w:rsidRPr="004135D9">
        <w:rPr>
          <w:rFonts w:ascii="Arial" w:hAnsi="Arial" w:cs="Arial"/>
          <w:sz w:val="24"/>
          <w:szCs w:val="24"/>
        </w:rPr>
        <w:t>.</w:t>
      </w:r>
      <w:r w:rsidRPr="004135D9">
        <w:rPr>
          <w:rFonts w:ascii="Arial" w:hAnsi="Arial" w:cs="Arial"/>
          <w:sz w:val="24"/>
          <w:szCs w:val="24"/>
        </w:rPr>
        <w:t xml:space="preserve"> D. (2013). The Reinvention Imperative. Harvard Business Review. Retrieved from </w:t>
      </w:r>
      <w:hyperlink r:id="rId28" w:history="1">
        <w:r w:rsidRPr="004135D9">
          <w:rPr>
            <w:rStyle w:val="Hyperlink"/>
            <w:rFonts w:ascii="Arial" w:hAnsi="Arial" w:cs="Arial"/>
            <w:color w:val="auto"/>
            <w:sz w:val="24"/>
            <w:szCs w:val="24"/>
            <w:u w:val="none"/>
          </w:rPr>
          <w:t>https://hbr.org/2013/11/the-reinvention-imperative</w:t>
        </w:r>
      </w:hyperlink>
      <w:r w:rsidRPr="004135D9">
        <w:rPr>
          <w:rFonts w:ascii="Arial" w:hAnsi="Arial" w:cs="Arial"/>
          <w:sz w:val="24"/>
          <w:szCs w:val="24"/>
        </w:rPr>
        <w:t xml:space="preserve"> on 13/3/2024.</w:t>
      </w:r>
    </w:p>
    <w:p w14:paraId="77A45C97" w14:textId="77777777" w:rsidR="00176C71" w:rsidRPr="004135D9" w:rsidRDefault="00176C71" w:rsidP="004135D9">
      <w:pPr>
        <w:pStyle w:val="paragraph"/>
        <w:spacing w:before="120" w:beforeAutospacing="0" w:after="160" w:afterAutospacing="0" w:line="360" w:lineRule="auto"/>
        <w:textAlignment w:val="baseline"/>
        <w:rPr>
          <w:rFonts w:ascii="Arial" w:hAnsi="Arial" w:cs="Arial"/>
        </w:rPr>
      </w:pPr>
    </w:p>
    <w:p w14:paraId="77270206" w14:textId="77777777" w:rsidR="00176C71" w:rsidRPr="00176C71" w:rsidRDefault="00176C71" w:rsidP="00176C71">
      <w:pPr>
        <w:pStyle w:val="paragraph"/>
        <w:spacing w:before="0" w:beforeAutospacing="0" w:after="160" w:afterAutospacing="0" w:line="360" w:lineRule="auto"/>
        <w:textAlignment w:val="baseline"/>
        <w:rPr>
          <w:rFonts w:ascii="Arial" w:hAnsi="Arial" w:cs="Arial"/>
        </w:rPr>
      </w:pPr>
    </w:p>
    <w:p w14:paraId="08BCD5E9" w14:textId="77777777" w:rsidR="00176C71" w:rsidRPr="00176C71" w:rsidRDefault="00176C71" w:rsidP="00176C71">
      <w:pPr>
        <w:pStyle w:val="paragraph"/>
        <w:spacing w:before="0" w:beforeAutospacing="0" w:after="160" w:afterAutospacing="0" w:line="360" w:lineRule="auto"/>
        <w:textAlignment w:val="baseline"/>
        <w:rPr>
          <w:rFonts w:ascii="Arial" w:hAnsi="Arial" w:cs="Arial"/>
        </w:rPr>
      </w:pPr>
    </w:p>
    <w:p w14:paraId="0706EEF0" w14:textId="77777777" w:rsidR="00176C71" w:rsidRDefault="00176C71" w:rsidP="00176C71">
      <w:pPr>
        <w:pStyle w:val="paragraph"/>
        <w:spacing w:before="0" w:beforeAutospacing="0" w:after="160" w:afterAutospacing="0" w:line="360" w:lineRule="auto"/>
        <w:textAlignment w:val="baseline"/>
        <w:rPr>
          <w:rFonts w:ascii="Arial" w:hAnsi="Arial" w:cs="Arial"/>
        </w:rPr>
      </w:pPr>
    </w:p>
    <w:p w14:paraId="506ED858" w14:textId="77777777" w:rsidR="00176C71" w:rsidRDefault="00176C71" w:rsidP="00176C71">
      <w:pPr>
        <w:pStyle w:val="paragraph"/>
        <w:spacing w:before="0" w:beforeAutospacing="0" w:after="160" w:afterAutospacing="0" w:line="360" w:lineRule="auto"/>
        <w:textAlignment w:val="baseline"/>
        <w:rPr>
          <w:rFonts w:ascii="Arial" w:hAnsi="Arial" w:cs="Arial"/>
        </w:rPr>
      </w:pPr>
    </w:p>
    <w:p w14:paraId="79144A3A" w14:textId="77777777" w:rsidR="00176C71" w:rsidRDefault="00176C71" w:rsidP="00176C71">
      <w:pPr>
        <w:pStyle w:val="paragraph"/>
        <w:spacing w:before="0" w:beforeAutospacing="0" w:after="160" w:afterAutospacing="0" w:line="360" w:lineRule="auto"/>
        <w:textAlignment w:val="baseline"/>
        <w:rPr>
          <w:rFonts w:ascii="Arial" w:hAnsi="Arial" w:cs="Arial"/>
        </w:rPr>
      </w:pPr>
    </w:p>
    <w:p w14:paraId="68595E02" w14:textId="77777777" w:rsidR="00176C71" w:rsidRDefault="00176C71" w:rsidP="00176C71">
      <w:pPr>
        <w:pStyle w:val="paragraph"/>
        <w:spacing w:before="0" w:beforeAutospacing="0" w:after="160" w:afterAutospacing="0" w:line="360" w:lineRule="auto"/>
        <w:textAlignment w:val="baseline"/>
        <w:rPr>
          <w:rFonts w:ascii="Arial" w:hAnsi="Arial" w:cs="Arial"/>
        </w:rPr>
      </w:pPr>
    </w:p>
    <w:p w14:paraId="6E96B767" w14:textId="77777777" w:rsidR="00176C71" w:rsidRDefault="00176C71" w:rsidP="00176C71">
      <w:pPr>
        <w:pStyle w:val="paragraph"/>
        <w:spacing w:before="0" w:beforeAutospacing="0" w:after="160" w:afterAutospacing="0" w:line="360" w:lineRule="auto"/>
        <w:textAlignment w:val="baseline"/>
        <w:rPr>
          <w:rFonts w:ascii="Arial" w:hAnsi="Arial" w:cs="Arial"/>
        </w:rPr>
      </w:pPr>
    </w:p>
    <w:p w14:paraId="4EE80CFE" w14:textId="77777777" w:rsidR="00176C71" w:rsidRDefault="00176C71" w:rsidP="00176C71">
      <w:pPr>
        <w:pStyle w:val="paragraph"/>
        <w:spacing w:before="0" w:beforeAutospacing="0" w:after="160" w:afterAutospacing="0" w:line="360" w:lineRule="auto"/>
        <w:textAlignment w:val="baseline"/>
        <w:rPr>
          <w:rFonts w:ascii="Arial" w:hAnsi="Arial" w:cs="Arial"/>
        </w:rPr>
      </w:pPr>
    </w:p>
    <w:p w14:paraId="47D78FFD" w14:textId="77777777" w:rsidR="00176C71" w:rsidRDefault="00176C71" w:rsidP="00176C71">
      <w:pPr>
        <w:pStyle w:val="paragraph"/>
        <w:spacing w:before="0" w:beforeAutospacing="0" w:after="160" w:afterAutospacing="0" w:line="360" w:lineRule="auto"/>
        <w:textAlignment w:val="baseline"/>
        <w:rPr>
          <w:rFonts w:ascii="Arial" w:hAnsi="Arial" w:cs="Arial"/>
        </w:rPr>
      </w:pPr>
    </w:p>
    <w:p w14:paraId="40F4B13A" w14:textId="77777777" w:rsidR="00176C71" w:rsidRDefault="00176C71" w:rsidP="00176C71">
      <w:pPr>
        <w:pStyle w:val="paragraph"/>
        <w:spacing w:before="0" w:beforeAutospacing="0" w:after="160" w:afterAutospacing="0" w:line="360" w:lineRule="auto"/>
        <w:textAlignment w:val="baseline"/>
        <w:rPr>
          <w:rFonts w:ascii="Arial" w:hAnsi="Arial" w:cs="Arial"/>
        </w:rPr>
      </w:pPr>
    </w:p>
    <w:p w14:paraId="5AC671C1" w14:textId="77777777" w:rsidR="00176C71" w:rsidRDefault="00176C71" w:rsidP="00176C71">
      <w:pPr>
        <w:pStyle w:val="paragraph"/>
        <w:spacing w:before="0" w:beforeAutospacing="0" w:after="160" w:afterAutospacing="0" w:line="360" w:lineRule="auto"/>
        <w:textAlignment w:val="baseline"/>
        <w:rPr>
          <w:rFonts w:ascii="Arial" w:hAnsi="Arial" w:cs="Arial"/>
        </w:rPr>
      </w:pPr>
    </w:p>
    <w:p w14:paraId="44F6F3DF" w14:textId="77777777" w:rsidR="00176C71" w:rsidRDefault="00176C71" w:rsidP="00176C71">
      <w:pPr>
        <w:pStyle w:val="paragraph"/>
        <w:spacing w:before="0" w:beforeAutospacing="0" w:after="160" w:afterAutospacing="0" w:line="360" w:lineRule="auto"/>
        <w:textAlignment w:val="baseline"/>
        <w:rPr>
          <w:rFonts w:ascii="Arial" w:hAnsi="Arial" w:cs="Arial"/>
        </w:rPr>
      </w:pPr>
    </w:p>
    <w:p w14:paraId="1B9130B1" w14:textId="77777777" w:rsidR="00176C71" w:rsidRDefault="00176C71" w:rsidP="00176C71">
      <w:pPr>
        <w:pStyle w:val="paragraph"/>
        <w:spacing w:before="0" w:beforeAutospacing="0" w:after="160" w:afterAutospacing="0" w:line="360" w:lineRule="auto"/>
        <w:textAlignment w:val="baseline"/>
        <w:rPr>
          <w:rFonts w:ascii="Arial" w:hAnsi="Arial" w:cs="Arial"/>
        </w:rPr>
      </w:pPr>
    </w:p>
    <w:p w14:paraId="71EFD636" w14:textId="77777777" w:rsidR="00176C71" w:rsidRPr="00176C71" w:rsidRDefault="00176C71" w:rsidP="00176C71">
      <w:pPr>
        <w:pStyle w:val="paragraph"/>
        <w:spacing w:before="0" w:beforeAutospacing="0" w:after="160" w:afterAutospacing="0" w:line="360" w:lineRule="auto"/>
        <w:textAlignment w:val="baseline"/>
        <w:rPr>
          <w:rFonts w:ascii="Arial" w:hAnsi="Arial" w:cs="Arial"/>
        </w:rPr>
      </w:pPr>
    </w:p>
    <w:p w14:paraId="498F1777" w14:textId="77777777" w:rsidR="00176C71" w:rsidRPr="00176C71" w:rsidRDefault="00176C71" w:rsidP="00176C71">
      <w:pPr>
        <w:pStyle w:val="paragraph"/>
        <w:spacing w:before="0" w:beforeAutospacing="0" w:after="160" w:afterAutospacing="0" w:line="360" w:lineRule="auto"/>
        <w:textAlignment w:val="baseline"/>
        <w:rPr>
          <w:rFonts w:ascii="Arial" w:hAnsi="Arial" w:cs="Arial"/>
        </w:rPr>
      </w:pPr>
    </w:p>
    <w:p w14:paraId="6D36B3A1" w14:textId="77777777" w:rsidR="00C5498E" w:rsidRPr="00176C71" w:rsidRDefault="00C5498E" w:rsidP="00FC3E7E">
      <w:pPr>
        <w:pStyle w:val="Heading1"/>
        <w:rPr>
          <w:rFonts w:ascii="Arial" w:hAnsi="Arial" w:cs="Arial"/>
          <w:b/>
          <w:bCs/>
          <w:sz w:val="24"/>
          <w:szCs w:val="24"/>
        </w:rPr>
      </w:pPr>
      <w:bookmarkStart w:id="29" w:name="_Toc143214602"/>
      <w:bookmarkStart w:id="30" w:name="_Toc161395397"/>
      <w:r w:rsidRPr="00176C71">
        <w:rPr>
          <w:rFonts w:ascii="Arial" w:hAnsi="Arial" w:cs="Arial"/>
          <w:b/>
          <w:bCs/>
          <w:sz w:val="24"/>
          <w:szCs w:val="24"/>
        </w:rPr>
        <w:lastRenderedPageBreak/>
        <w:t>Appendices</w:t>
      </w:r>
      <w:bookmarkEnd w:id="29"/>
      <w:bookmarkEnd w:id="30"/>
    </w:p>
    <w:p w14:paraId="669613D5" w14:textId="13F76382" w:rsidR="00C5498E" w:rsidRPr="00176C71" w:rsidRDefault="00C5498E" w:rsidP="00FC3E7E">
      <w:pPr>
        <w:pStyle w:val="Heading2"/>
        <w:rPr>
          <w:rFonts w:ascii="Arial" w:hAnsi="Arial" w:cs="Arial"/>
          <w:b/>
          <w:bCs/>
          <w:sz w:val="24"/>
          <w:szCs w:val="24"/>
        </w:rPr>
      </w:pPr>
      <w:bookmarkStart w:id="31" w:name="_Toc143214603"/>
      <w:bookmarkStart w:id="32" w:name="_Toc161395398"/>
      <w:r w:rsidRPr="00176C71">
        <w:rPr>
          <w:rFonts w:ascii="Arial" w:hAnsi="Arial" w:cs="Arial"/>
          <w:b/>
          <w:bCs/>
          <w:sz w:val="24"/>
          <w:szCs w:val="24"/>
        </w:rPr>
        <w:t xml:space="preserve">Appendix 1 – </w:t>
      </w:r>
      <w:bookmarkEnd w:id="31"/>
      <w:r w:rsidR="008F5444" w:rsidRPr="00176C71">
        <w:rPr>
          <w:rFonts w:ascii="Arial" w:hAnsi="Arial" w:cs="Arial"/>
          <w:b/>
          <w:bCs/>
          <w:sz w:val="24"/>
          <w:szCs w:val="24"/>
        </w:rPr>
        <w:t>Utilisation of CPD Hours</w:t>
      </w:r>
      <w:bookmarkEnd w:id="32"/>
    </w:p>
    <w:p w14:paraId="53BD9332" w14:textId="26921E61" w:rsidR="00A42B85" w:rsidRPr="00176C71" w:rsidRDefault="00A42B85" w:rsidP="00372BD0">
      <w:pPr>
        <w:spacing w:line="360" w:lineRule="auto"/>
        <w:rPr>
          <w:rFonts w:ascii="Arial" w:hAnsi="Arial" w:cs="Arial"/>
          <w:sz w:val="24"/>
          <w:szCs w:val="24"/>
        </w:rPr>
      </w:pPr>
      <w:r w:rsidRPr="00176C71">
        <w:rPr>
          <w:rFonts w:ascii="Arial" w:hAnsi="Arial" w:cs="Arial"/>
          <w:noProof/>
          <w:sz w:val="24"/>
          <w:szCs w:val="24"/>
        </w:rPr>
        <w:drawing>
          <wp:inline distT="0" distB="0" distL="0" distR="0" wp14:anchorId="15F4A1DE" wp14:editId="680A72C3">
            <wp:extent cx="4867275" cy="2859331"/>
            <wp:effectExtent l="0" t="0" r="0" b="0"/>
            <wp:docPr id="7828492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849286" name="Picture 1" descr="A screenshot of a computer&#10;&#10;Description automatically generated"/>
                    <pic:cNvPicPr/>
                  </pic:nvPicPr>
                  <pic:blipFill rotWithShape="1">
                    <a:blip r:embed="rId29"/>
                    <a:srcRect l="66489" t="22271" r="17812" b="46799"/>
                    <a:stretch/>
                  </pic:blipFill>
                  <pic:spPr bwMode="auto">
                    <a:xfrm>
                      <a:off x="0" y="0"/>
                      <a:ext cx="4884919" cy="2869696"/>
                    </a:xfrm>
                    <a:prstGeom prst="rect">
                      <a:avLst/>
                    </a:prstGeom>
                    <a:ln>
                      <a:noFill/>
                    </a:ln>
                    <a:extLst>
                      <a:ext uri="{53640926-AAD7-44D8-BBD7-CCE9431645EC}">
                        <a14:shadowObscured xmlns:a14="http://schemas.microsoft.com/office/drawing/2010/main"/>
                      </a:ext>
                    </a:extLst>
                  </pic:spPr>
                </pic:pic>
              </a:graphicData>
            </a:graphic>
          </wp:inline>
        </w:drawing>
      </w:r>
    </w:p>
    <w:p w14:paraId="4CC26628" w14:textId="3EFD3677" w:rsidR="00A42B85" w:rsidRPr="00176C71" w:rsidRDefault="00A42B85" w:rsidP="00372BD0">
      <w:pPr>
        <w:spacing w:line="360" w:lineRule="auto"/>
        <w:rPr>
          <w:rFonts w:ascii="Arial" w:hAnsi="Arial" w:cs="Arial"/>
          <w:sz w:val="24"/>
          <w:szCs w:val="24"/>
        </w:rPr>
      </w:pPr>
      <w:r w:rsidRPr="00176C71">
        <w:rPr>
          <w:rFonts w:ascii="Arial" w:hAnsi="Arial" w:cs="Arial"/>
          <w:noProof/>
          <w:sz w:val="24"/>
          <w:szCs w:val="24"/>
        </w:rPr>
        <w:drawing>
          <wp:inline distT="0" distB="0" distL="0" distR="0" wp14:anchorId="7A94B6A2" wp14:editId="3020F1F7">
            <wp:extent cx="5238115" cy="2771452"/>
            <wp:effectExtent l="0" t="0" r="635" b="0"/>
            <wp:docPr id="1418141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141105" name=""/>
                    <pic:cNvPicPr/>
                  </pic:nvPicPr>
                  <pic:blipFill rotWithShape="1">
                    <a:blip r:embed="rId30"/>
                    <a:srcRect l="67104" t="37121" r="18274" b="36933"/>
                    <a:stretch/>
                  </pic:blipFill>
                  <pic:spPr bwMode="auto">
                    <a:xfrm>
                      <a:off x="0" y="0"/>
                      <a:ext cx="5253991" cy="2779852"/>
                    </a:xfrm>
                    <a:prstGeom prst="rect">
                      <a:avLst/>
                    </a:prstGeom>
                    <a:ln>
                      <a:noFill/>
                    </a:ln>
                    <a:extLst>
                      <a:ext uri="{53640926-AAD7-44D8-BBD7-CCE9431645EC}">
                        <a14:shadowObscured xmlns:a14="http://schemas.microsoft.com/office/drawing/2010/main"/>
                      </a:ext>
                    </a:extLst>
                  </pic:spPr>
                </pic:pic>
              </a:graphicData>
            </a:graphic>
          </wp:inline>
        </w:drawing>
      </w:r>
    </w:p>
    <w:p w14:paraId="2232ADD5" w14:textId="1E26C98A" w:rsidR="00A42B85" w:rsidRPr="00176C71" w:rsidRDefault="00A42B85" w:rsidP="00372BD0">
      <w:pPr>
        <w:spacing w:line="360" w:lineRule="auto"/>
        <w:rPr>
          <w:rFonts w:ascii="Arial" w:hAnsi="Arial" w:cs="Arial"/>
          <w:sz w:val="24"/>
          <w:szCs w:val="24"/>
        </w:rPr>
      </w:pPr>
      <w:r w:rsidRPr="00176C71">
        <w:rPr>
          <w:rFonts w:ascii="Arial" w:hAnsi="Arial" w:cs="Arial"/>
          <w:noProof/>
          <w:sz w:val="24"/>
          <w:szCs w:val="24"/>
        </w:rPr>
        <w:drawing>
          <wp:inline distT="0" distB="0" distL="0" distR="0" wp14:anchorId="510E6B68" wp14:editId="2EA11906">
            <wp:extent cx="4838700" cy="1989806"/>
            <wp:effectExtent l="0" t="0" r="0" b="0"/>
            <wp:docPr id="3888777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877755" name="Picture 1" descr="A screenshot of a computer&#10;&#10;Description automatically generated"/>
                    <pic:cNvPicPr/>
                  </pic:nvPicPr>
                  <pic:blipFill rotWithShape="1">
                    <a:blip r:embed="rId31"/>
                    <a:srcRect l="81784" t="50982" r="8117" b="35090"/>
                    <a:stretch/>
                  </pic:blipFill>
                  <pic:spPr bwMode="auto">
                    <a:xfrm>
                      <a:off x="0" y="0"/>
                      <a:ext cx="4875747" cy="2005041"/>
                    </a:xfrm>
                    <a:prstGeom prst="rect">
                      <a:avLst/>
                    </a:prstGeom>
                    <a:ln>
                      <a:noFill/>
                    </a:ln>
                    <a:extLst>
                      <a:ext uri="{53640926-AAD7-44D8-BBD7-CCE9431645EC}">
                        <a14:shadowObscured xmlns:a14="http://schemas.microsoft.com/office/drawing/2010/main"/>
                      </a:ext>
                    </a:extLst>
                  </pic:spPr>
                </pic:pic>
              </a:graphicData>
            </a:graphic>
          </wp:inline>
        </w:drawing>
      </w:r>
    </w:p>
    <w:p w14:paraId="52A9E07A" w14:textId="6F62E032" w:rsidR="00890F4E" w:rsidRPr="00176C71" w:rsidRDefault="00890F4E" w:rsidP="00FC3E7E">
      <w:pPr>
        <w:pStyle w:val="Heading2"/>
        <w:rPr>
          <w:rFonts w:ascii="Arial" w:hAnsi="Arial" w:cs="Arial"/>
          <w:b/>
          <w:bCs/>
          <w:sz w:val="24"/>
          <w:szCs w:val="24"/>
        </w:rPr>
      </w:pPr>
      <w:bookmarkStart w:id="33" w:name="_Toc161395399"/>
      <w:r w:rsidRPr="00176C71">
        <w:rPr>
          <w:rFonts w:ascii="Arial" w:hAnsi="Arial" w:cs="Arial"/>
          <w:b/>
          <w:bCs/>
          <w:sz w:val="24"/>
          <w:szCs w:val="24"/>
        </w:rPr>
        <w:lastRenderedPageBreak/>
        <w:t>Appendix 2 – Learning Request Form</w:t>
      </w:r>
      <w:bookmarkEnd w:id="33"/>
    </w:p>
    <w:p w14:paraId="75C38016" w14:textId="066DDC32" w:rsidR="00890F4E" w:rsidRPr="00176C71" w:rsidRDefault="00890F4E" w:rsidP="00372BD0">
      <w:pPr>
        <w:spacing w:line="360" w:lineRule="auto"/>
        <w:rPr>
          <w:rFonts w:ascii="Arial" w:hAnsi="Arial" w:cs="Arial"/>
          <w:noProof/>
          <w:sz w:val="24"/>
          <w:szCs w:val="24"/>
        </w:rPr>
      </w:pPr>
      <w:r w:rsidRPr="00176C71">
        <w:rPr>
          <w:rFonts w:ascii="Arial" w:hAnsi="Arial" w:cs="Arial"/>
          <w:noProof/>
          <w:sz w:val="24"/>
          <w:szCs w:val="24"/>
        </w:rPr>
        <w:drawing>
          <wp:inline distT="0" distB="0" distL="0" distR="0" wp14:anchorId="6D3A68BF" wp14:editId="017ED826">
            <wp:extent cx="5972175" cy="8361046"/>
            <wp:effectExtent l="38100" t="38100" r="28575" b="40005"/>
            <wp:docPr id="2113536484" name="Picture 1" descr="A screenshot of a video c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36484" name="Picture 1" descr="A screenshot of a video call&#10;&#10;Description automatically generated"/>
                    <pic:cNvPicPr/>
                  </pic:nvPicPr>
                  <pic:blipFill rotWithShape="1">
                    <a:blip r:embed="rId32"/>
                    <a:srcRect l="58485" t="15485" r="26124" b="12250"/>
                    <a:stretch/>
                  </pic:blipFill>
                  <pic:spPr bwMode="auto">
                    <a:xfrm>
                      <a:off x="0" y="0"/>
                      <a:ext cx="5975555" cy="8365778"/>
                    </a:xfrm>
                    <a:prstGeom prst="rect">
                      <a:avLst/>
                    </a:prstGeom>
                    <a:ln w="25400">
                      <a:solidFill>
                        <a:schemeClr val="tx1"/>
                      </a:solidFill>
                    </a:ln>
                    <a:extLst>
                      <a:ext uri="{53640926-AAD7-44D8-BBD7-CCE9431645EC}">
                        <a14:shadowObscured xmlns:a14="http://schemas.microsoft.com/office/drawing/2010/main"/>
                      </a:ext>
                    </a:extLst>
                  </pic:spPr>
                </pic:pic>
              </a:graphicData>
            </a:graphic>
          </wp:inline>
        </w:drawing>
      </w:r>
    </w:p>
    <w:p w14:paraId="50893AFA" w14:textId="77777777" w:rsidR="0036625E" w:rsidRPr="00176C71" w:rsidRDefault="0036625E" w:rsidP="00372BD0">
      <w:pPr>
        <w:spacing w:line="360" w:lineRule="auto"/>
        <w:rPr>
          <w:rFonts w:ascii="Arial" w:hAnsi="Arial" w:cs="Arial"/>
          <w:noProof/>
          <w:sz w:val="24"/>
          <w:szCs w:val="24"/>
        </w:rPr>
      </w:pPr>
    </w:p>
    <w:p w14:paraId="31AF4D16" w14:textId="2D0659C1" w:rsidR="00C5498E" w:rsidRPr="00176C71" w:rsidRDefault="00890F4E" w:rsidP="00372BD0">
      <w:pPr>
        <w:spacing w:line="360" w:lineRule="auto"/>
        <w:rPr>
          <w:rFonts w:ascii="Arial" w:hAnsi="Arial" w:cs="Arial"/>
          <w:sz w:val="24"/>
          <w:szCs w:val="24"/>
        </w:rPr>
      </w:pPr>
      <w:r w:rsidRPr="00176C71">
        <w:rPr>
          <w:rFonts w:ascii="Arial" w:hAnsi="Arial" w:cs="Arial"/>
          <w:noProof/>
          <w:sz w:val="24"/>
          <w:szCs w:val="24"/>
        </w:rPr>
        <w:drawing>
          <wp:inline distT="0" distB="0" distL="0" distR="0" wp14:anchorId="67AE1C86" wp14:editId="4B7006C4">
            <wp:extent cx="5981700" cy="8314563"/>
            <wp:effectExtent l="38100" t="38100" r="38100" b="29845"/>
            <wp:docPr id="46155657" name="Picture 1" descr="A screenshot of a video c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55657" name="Picture 1" descr="A screenshot of a video call&#10;&#10;Description automatically generated"/>
                    <pic:cNvPicPr/>
                  </pic:nvPicPr>
                  <pic:blipFill rotWithShape="1">
                    <a:blip r:embed="rId32"/>
                    <a:srcRect l="75416" t="17033" r="9193" b="11218"/>
                    <a:stretch/>
                  </pic:blipFill>
                  <pic:spPr bwMode="auto">
                    <a:xfrm>
                      <a:off x="0" y="0"/>
                      <a:ext cx="5991365" cy="8327998"/>
                    </a:xfrm>
                    <a:prstGeom prst="rect">
                      <a:avLst/>
                    </a:prstGeom>
                    <a:ln w="25400">
                      <a:solidFill>
                        <a:schemeClr val="tx1"/>
                      </a:solidFill>
                    </a:ln>
                    <a:extLst>
                      <a:ext uri="{53640926-AAD7-44D8-BBD7-CCE9431645EC}">
                        <a14:shadowObscured xmlns:a14="http://schemas.microsoft.com/office/drawing/2010/main"/>
                      </a:ext>
                    </a:extLst>
                  </pic:spPr>
                </pic:pic>
              </a:graphicData>
            </a:graphic>
          </wp:inline>
        </w:drawing>
      </w:r>
    </w:p>
    <w:p w14:paraId="5A1584B5" w14:textId="59EE0E4A" w:rsidR="00890F4E" w:rsidRPr="00176C71" w:rsidRDefault="00890F4E" w:rsidP="00FC3E7E">
      <w:pPr>
        <w:pStyle w:val="Heading2"/>
        <w:rPr>
          <w:rFonts w:ascii="Arial" w:hAnsi="Arial" w:cs="Arial"/>
          <w:b/>
          <w:bCs/>
          <w:sz w:val="24"/>
          <w:szCs w:val="24"/>
        </w:rPr>
      </w:pPr>
      <w:bookmarkStart w:id="34" w:name="_Toc161395400"/>
      <w:r w:rsidRPr="00176C71">
        <w:rPr>
          <w:rFonts w:ascii="Arial" w:hAnsi="Arial" w:cs="Arial"/>
          <w:b/>
          <w:bCs/>
          <w:sz w:val="24"/>
          <w:szCs w:val="24"/>
        </w:rPr>
        <w:lastRenderedPageBreak/>
        <w:t>Appendix 3 – Learning Log</w:t>
      </w:r>
      <w:bookmarkEnd w:id="34"/>
    </w:p>
    <w:p w14:paraId="1BEB58B6" w14:textId="6FACD0CA" w:rsidR="00547FA8" w:rsidRPr="00176C71" w:rsidRDefault="00890F4E" w:rsidP="00372BD0">
      <w:pPr>
        <w:spacing w:line="360" w:lineRule="auto"/>
        <w:rPr>
          <w:rFonts w:ascii="Arial" w:hAnsi="Arial" w:cs="Arial"/>
          <w:sz w:val="24"/>
          <w:szCs w:val="24"/>
        </w:rPr>
      </w:pPr>
      <w:r w:rsidRPr="00176C71">
        <w:rPr>
          <w:rFonts w:ascii="Arial" w:hAnsi="Arial" w:cs="Arial"/>
          <w:noProof/>
          <w:sz w:val="24"/>
          <w:szCs w:val="24"/>
        </w:rPr>
        <w:drawing>
          <wp:inline distT="0" distB="0" distL="0" distR="0" wp14:anchorId="53D2CF11" wp14:editId="7C64936F">
            <wp:extent cx="6188710" cy="7769758"/>
            <wp:effectExtent l="38100" t="38100" r="40640" b="41275"/>
            <wp:docPr id="13179867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986707" name="Picture 1" descr="A screenshot of a computer&#10;&#10;Description automatically generated"/>
                    <pic:cNvPicPr/>
                  </pic:nvPicPr>
                  <pic:blipFill rotWithShape="1">
                    <a:blip r:embed="rId33"/>
                    <a:srcRect l="66489" t="20457" r="17043" b="10209"/>
                    <a:stretch/>
                  </pic:blipFill>
                  <pic:spPr bwMode="auto">
                    <a:xfrm>
                      <a:off x="0" y="0"/>
                      <a:ext cx="6188710" cy="7769758"/>
                    </a:xfrm>
                    <a:prstGeom prst="rect">
                      <a:avLst/>
                    </a:prstGeom>
                    <a:ln w="25400">
                      <a:solidFill>
                        <a:schemeClr val="tx1"/>
                      </a:solidFill>
                    </a:ln>
                    <a:effectLst>
                      <a:softEdge rad="25400"/>
                    </a:effectLst>
                    <a:extLst>
                      <a:ext uri="{53640926-AAD7-44D8-BBD7-CCE9431645EC}">
                        <a14:shadowObscured xmlns:a14="http://schemas.microsoft.com/office/drawing/2010/main"/>
                      </a:ext>
                    </a:extLst>
                  </pic:spPr>
                </pic:pic>
              </a:graphicData>
            </a:graphic>
          </wp:inline>
        </w:drawing>
      </w:r>
    </w:p>
    <w:p w14:paraId="72A4B89E" w14:textId="77777777" w:rsidR="00890F4E" w:rsidRPr="00176C71" w:rsidRDefault="00890F4E" w:rsidP="00372BD0">
      <w:pPr>
        <w:spacing w:line="360" w:lineRule="auto"/>
        <w:rPr>
          <w:rFonts w:ascii="Arial" w:hAnsi="Arial" w:cs="Arial"/>
          <w:sz w:val="24"/>
          <w:szCs w:val="24"/>
        </w:rPr>
      </w:pPr>
    </w:p>
    <w:p w14:paraId="38042197" w14:textId="77777777" w:rsidR="008F5444" w:rsidRPr="00176C71" w:rsidRDefault="008F5444" w:rsidP="00372BD0">
      <w:pPr>
        <w:spacing w:line="360" w:lineRule="auto"/>
        <w:rPr>
          <w:rFonts w:ascii="Arial" w:hAnsi="Arial" w:cs="Arial"/>
          <w:sz w:val="24"/>
          <w:szCs w:val="24"/>
        </w:rPr>
      </w:pPr>
    </w:p>
    <w:p w14:paraId="591C1A73" w14:textId="1CF84752" w:rsidR="00526D3C" w:rsidRPr="00176C71" w:rsidRDefault="00526D3C" w:rsidP="00FC3E7E">
      <w:pPr>
        <w:pStyle w:val="Heading2"/>
        <w:rPr>
          <w:rFonts w:ascii="Arial" w:hAnsi="Arial" w:cs="Arial"/>
          <w:b/>
          <w:bCs/>
          <w:sz w:val="24"/>
          <w:szCs w:val="24"/>
        </w:rPr>
      </w:pPr>
      <w:bookmarkStart w:id="35" w:name="_Toc161395401"/>
      <w:r w:rsidRPr="00176C71">
        <w:rPr>
          <w:rFonts w:ascii="Arial" w:hAnsi="Arial" w:cs="Arial"/>
          <w:b/>
          <w:bCs/>
          <w:sz w:val="24"/>
          <w:szCs w:val="24"/>
        </w:rPr>
        <w:lastRenderedPageBreak/>
        <w:t>Appendix 4 – Number of Utilised CPD Hours for</w:t>
      </w:r>
      <w:r w:rsidR="009531EF" w:rsidRPr="00176C71">
        <w:rPr>
          <w:rFonts w:ascii="Arial" w:hAnsi="Arial" w:cs="Arial"/>
          <w:b/>
          <w:bCs/>
          <w:sz w:val="24"/>
          <w:szCs w:val="24"/>
        </w:rPr>
        <w:t xml:space="preserve"> Gwynedd and Anglesey Locality in 2022/2023.</w:t>
      </w:r>
      <w:bookmarkEnd w:id="35"/>
    </w:p>
    <w:p w14:paraId="07D19151" w14:textId="77777777" w:rsidR="00526D3C" w:rsidRPr="00176C71" w:rsidRDefault="00526D3C" w:rsidP="00372BD0">
      <w:pPr>
        <w:spacing w:line="360" w:lineRule="auto"/>
        <w:rPr>
          <w:rFonts w:ascii="Arial" w:hAnsi="Arial" w:cs="Arial"/>
          <w:sz w:val="24"/>
          <w:szCs w:val="24"/>
        </w:rPr>
      </w:pPr>
    </w:p>
    <w:p w14:paraId="3430D4FC" w14:textId="32581446" w:rsidR="009531EF" w:rsidRPr="00176C71" w:rsidRDefault="009531EF" w:rsidP="00372BD0">
      <w:pPr>
        <w:spacing w:line="360" w:lineRule="auto"/>
        <w:rPr>
          <w:rFonts w:ascii="Arial" w:hAnsi="Arial" w:cs="Arial"/>
          <w:sz w:val="24"/>
          <w:szCs w:val="24"/>
        </w:rPr>
      </w:pPr>
      <w:r w:rsidRPr="00176C71">
        <w:rPr>
          <w:rFonts w:ascii="Arial" w:hAnsi="Arial" w:cs="Arial"/>
          <w:noProof/>
          <w:sz w:val="24"/>
          <w:szCs w:val="24"/>
        </w:rPr>
        <w:drawing>
          <wp:inline distT="0" distB="0" distL="0" distR="0" wp14:anchorId="780E8157" wp14:editId="4C27F648">
            <wp:extent cx="6188710" cy="3595370"/>
            <wp:effectExtent l="0" t="0" r="2540" b="5080"/>
            <wp:docPr id="10" name="Picture 9" descr="A screenshot of a computer&#10;&#10;Description automatically generated">
              <a:extLst xmlns:a="http://schemas.openxmlformats.org/drawingml/2006/main">
                <a:ext uri="{FF2B5EF4-FFF2-40B4-BE49-F238E27FC236}">
                  <a16:creationId xmlns:a16="http://schemas.microsoft.com/office/drawing/2014/main" id="{92CBAF6E-05C8-3908-477C-EC5957D1883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A screenshot of a computer&#10;&#10;Description automatically generated">
                      <a:extLst>
                        <a:ext uri="{FF2B5EF4-FFF2-40B4-BE49-F238E27FC236}">
                          <a16:creationId xmlns:a16="http://schemas.microsoft.com/office/drawing/2014/main" id="{92CBAF6E-05C8-3908-477C-EC5957D1883F}"/>
                        </a:ext>
                      </a:extLst>
                    </pic:cNvPr>
                    <pic:cNvPicPr>
                      <a:picLocks noChangeAspect="1"/>
                    </pic:cNvPicPr>
                  </pic:nvPicPr>
                  <pic:blipFill rotWithShape="1">
                    <a:blip r:embed="rId34"/>
                    <a:srcRect l="39627" t="40000" r="28582" b="27164"/>
                    <a:stretch/>
                  </pic:blipFill>
                  <pic:spPr>
                    <a:xfrm>
                      <a:off x="0" y="0"/>
                      <a:ext cx="6188710" cy="3595370"/>
                    </a:xfrm>
                    <a:prstGeom prst="rect">
                      <a:avLst/>
                    </a:prstGeom>
                  </pic:spPr>
                </pic:pic>
              </a:graphicData>
            </a:graphic>
          </wp:inline>
        </w:drawing>
      </w:r>
    </w:p>
    <w:p w14:paraId="2D96C655" w14:textId="77777777" w:rsidR="00526D3C" w:rsidRPr="00176C71" w:rsidRDefault="00526D3C" w:rsidP="00372BD0">
      <w:pPr>
        <w:spacing w:line="360" w:lineRule="auto"/>
        <w:rPr>
          <w:rFonts w:ascii="Arial" w:hAnsi="Arial" w:cs="Arial"/>
          <w:sz w:val="24"/>
          <w:szCs w:val="24"/>
        </w:rPr>
      </w:pPr>
    </w:p>
    <w:p w14:paraId="13F9E785" w14:textId="77777777" w:rsidR="00526D3C" w:rsidRPr="00176C71" w:rsidRDefault="00526D3C" w:rsidP="00372BD0">
      <w:pPr>
        <w:spacing w:line="360" w:lineRule="auto"/>
        <w:rPr>
          <w:rFonts w:ascii="Arial" w:hAnsi="Arial" w:cs="Arial"/>
          <w:sz w:val="24"/>
          <w:szCs w:val="24"/>
        </w:rPr>
      </w:pPr>
    </w:p>
    <w:p w14:paraId="58423BAC" w14:textId="77777777" w:rsidR="00526D3C" w:rsidRPr="00176C71" w:rsidRDefault="00526D3C" w:rsidP="00372BD0">
      <w:pPr>
        <w:spacing w:line="360" w:lineRule="auto"/>
        <w:rPr>
          <w:rFonts w:ascii="Arial" w:hAnsi="Arial" w:cs="Arial"/>
          <w:sz w:val="24"/>
          <w:szCs w:val="24"/>
        </w:rPr>
      </w:pPr>
    </w:p>
    <w:p w14:paraId="057B542D" w14:textId="646E1BDF" w:rsidR="008F5444" w:rsidRPr="00176C71" w:rsidRDefault="008F5444" w:rsidP="00FC3E7E">
      <w:pPr>
        <w:pStyle w:val="Heading2"/>
        <w:rPr>
          <w:rFonts w:ascii="Arial" w:hAnsi="Arial" w:cs="Arial"/>
          <w:b/>
          <w:bCs/>
          <w:sz w:val="24"/>
          <w:szCs w:val="24"/>
        </w:rPr>
      </w:pPr>
      <w:bookmarkStart w:id="36" w:name="_Toc161395402"/>
      <w:r w:rsidRPr="00176C71">
        <w:rPr>
          <w:rFonts w:ascii="Arial" w:hAnsi="Arial" w:cs="Arial"/>
          <w:b/>
          <w:bCs/>
          <w:sz w:val="24"/>
          <w:szCs w:val="24"/>
        </w:rPr>
        <w:lastRenderedPageBreak/>
        <w:t>Appendix</w:t>
      </w:r>
      <w:r w:rsidR="00137704" w:rsidRPr="00176C71">
        <w:rPr>
          <w:rFonts w:ascii="Arial" w:hAnsi="Arial" w:cs="Arial"/>
          <w:b/>
          <w:bCs/>
          <w:sz w:val="24"/>
          <w:szCs w:val="24"/>
        </w:rPr>
        <w:t xml:space="preserve"> 5</w:t>
      </w:r>
      <w:r w:rsidRPr="00176C71">
        <w:rPr>
          <w:rFonts w:ascii="Arial" w:hAnsi="Arial" w:cs="Arial"/>
          <w:b/>
          <w:bCs/>
          <w:sz w:val="24"/>
          <w:szCs w:val="24"/>
        </w:rPr>
        <w:t xml:space="preserve"> – WINN</w:t>
      </w:r>
      <w:bookmarkEnd w:id="36"/>
    </w:p>
    <w:p w14:paraId="18CC9587" w14:textId="361CE34B" w:rsidR="00890F4E" w:rsidRPr="00176C71" w:rsidRDefault="008F5444" w:rsidP="00372BD0">
      <w:pPr>
        <w:spacing w:line="360" w:lineRule="auto"/>
        <w:rPr>
          <w:rFonts w:ascii="Arial" w:hAnsi="Arial" w:cs="Arial"/>
          <w:sz w:val="24"/>
          <w:szCs w:val="24"/>
        </w:rPr>
      </w:pPr>
      <w:r w:rsidRPr="00176C71">
        <w:rPr>
          <w:rFonts w:ascii="Arial" w:hAnsi="Arial" w:cs="Arial"/>
          <w:noProof/>
          <w:sz w:val="24"/>
          <w:szCs w:val="24"/>
        </w:rPr>
        <w:drawing>
          <wp:inline distT="0" distB="0" distL="0" distR="0" wp14:anchorId="0D487A9B" wp14:editId="1E6DC58F">
            <wp:extent cx="5572125" cy="4031597"/>
            <wp:effectExtent l="0" t="0" r="0" b="7620"/>
            <wp:docPr id="5393806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380676" name="Picture 1" descr="A screenshot of a computer&#10;&#10;Description automatically generated"/>
                    <pic:cNvPicPr/>
                  </pic:nvPicPr>
                  <pic:blipFill rotWithShape="1">
                    <a:blip r:embed="rId18"/>
                    <a:srcRect l="61102" t="17550" r="12734" b="18961"/>
                    <a:stretch/>
                  </pic:blipFill>
                  <pic:spPr bwMode="auto">
                    <a:xfrm>
                      <a:off x="0" y="0"/>
                      <a:ext cx="5593561" cy="4047106"/>
                    </a:xfrm>
                    <a:prstGeom prst="rect">
                      <a:avLst/>
                    </a:prstGeom>
                    <a:ln>
                      <a:noFill/>
                    </a:ln>
                    <a:extLst>
                      <a:ext uri="{53640926-AAD7-44D8-BBD7-CCE9431645EC}">
                        <a14:shadowObscured xmlns:a14="http://schemas.microsoft.com/office/drawing/2010/main"/>
                      </a:ext>
                    </a:extLst>
                  </pic:spPr>
                </pic:pic>
              </a:graphicData>
            </a:graphic>
          </wp:inline>
        </w:drawing>
      </w:r>
    </w:p>
    <w:p w14:paraId="4A629F07" w14:textId="31C92CF5" w:rsidR="00890F4E" w:rsidRPr="00176C71" w:rsidRDefault="008F5444" w:rsidP="00C5498E">
      <w:pPr>
        <w:rPr>
          <w:rFonts w:ascii="Arial" w:hAnsi="Arial" w:cs="Arial"/>
          <w:sz w:val="24"/>
          <w:szCs w:val="24"/>
        </w:rPr>
      </w:pPr>
      <w:r w:rsidRPr="00176C71">
        <w:rPr>
          <w:rFonts w:ascii="Arial" w:hAnsi="Arial" w:cs="Arial"/>
          <w:noProof/>
          <w:sz w:val="24"/>
          <w:szCs w:val="24"/>
        </w:rPr>
        <w:drawing>
          <wp:inline distT="0" distB="0" distL="0" distR="0" wp14:anchorId="0DCE78FE" wp14:editId="3B043D7F">
            <wp:extent cx="5534025" cy="3004185"/>
            <wp:effectExtent l="0" t="0" r="9525" b="5715"/>
            <wp:docPr id="5384184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418477" name="Picture 1" descr="A screenshot of a computer&#10;&#10;Description automatically generated"/>
                    <pic:cNvPicPr/>
                  </pic:nvPicPr>
                  <pic:blipFill rotWithShape="1">
                    <a:blip r:embed="rId35"/>
                    <a:srcRect l="58178" t="25809" r="9501" b="15347"/>
                    <a:stretch/>
                  </pic:blipFill>
                  <pic:spPr bwMode="auto">
                    <a:xfrm>
                      <a:off x="0" y="0"/>
                      <a:ext cx="5544942" cy="3010111"/>
                    </a:xfrm>
                    <a:prstGeom prst="rect">
                      <a:avLst/>
                    </a:prstGeom>
                    <a:ln>
                      <a:noFill/>
                    </a:ln>
                    <a:extLst>
                      <a:ext uri="{53640926-AAD7-44D8-BBD7-CCE9431645EC}">
                        <a14:shadowObscured xmlns:a14="http://schemas.microsoft.com/office/drawing/2010/main"/>
                      </a:ext>
                    </a:extLst>
                  </pic:spPr>
                </pic:pic>
              </a:graphicData>
            </a:graphic>
          </wp:inline>
        </w:drawing>
      </w:r>
    </w:p>
    <w:p w14:paraId="78438036" w14:textId="48433404" w:rsidR="00FC3E7E" w:rsidRPr="00176C71" w:rsidRDefault="005A1C92" w:rsidP="005A1C92">
      <w:pPr>
        <w:pStyle w:val="Heading2"/>
        <w:rPr>
          <w:rFonts w:ascii="Arial" w:hAnsi="Arial" w:cs="Arial"/>
          <w:b/>
          <w:bCs/>
          <w:sz w:val="24"/>
          <w:szCs w:val="24"/>
        </w:rPr>
      </w:pPr>
      <w:bookmarkStart w:id="37" w:name="_Toc161395403"/>
      <w:r w:rsidRPr="00176C71">
        <w:rPr>
          <w:rFonts w:ascii="Arial" w:hAnsi="Arial" w:cs="Arial"/>
          <w:b/>
          <w:bCs/>
          <w:sz w:val="24"/>
          <w:szCs w:val="24"/>
        </w:rPr>
        <w:lastRenderedPageBreak/>
        <w:t>Appendix 6 – Example CPD Poster</w:t>
      </w:r>
      <w:bookmarkEnd w:id="37"/>
    </w:p>
    <w:p w14:paraId="39D692A7" w14:textId="6D1F1DBA" w:rsidR="005A1C92" w:rsidRPr="00176C71" w:rsidRDefault="005A1C92" w:rsidP="00C5498E">
      <w:pPr>
        <w:rPr>
          <w:rFonts w:ascii="Arial" w:hAnsi="Arial" w:cs="Arial"/>
          <w:sz w:val="24"/>
          <w:szCs w:val="24"/>
        </w:rPr>
      </w:pPr>
      <w:r w:rsidRPr="00176C71">
        <w:rPr>
          <w:rFonts w:ascii="Arial" w:hAnsi="Arial" w:cs="Arial"/>
          <w:noProof/>
          <w:sz w:val="24"/>
          <w:szCs w:val="24"/>
        </w:rPr>
        <w:drawing>
          <wp:inline distT="0" distB="0" distL="0" distR="0" wp14:anchorId="5DC4567D" wp14:editId="49461F8C">
            <wp:extent cx="8567350" cy="6040145"/>
            <wp:effectExtent l="6033" t="0" r="0" b="0"/>
            <wp:docPr id="18214923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492338" name="Picture 1" descr="A screenshot of a computer&#10;&#10;Description automatically generated"/>
                    <pic:cNvPicPr/>
                  </pic:nvPicPr>
                  <pic:blipFill rotWithShape="1">
                    <a:blip r:embed="rId36"/>
                    <a:srcRect l="18455" t="20666" r="22740" b="5628"/>
                    <a:stretch/>
                  </pic:blipFill>
                  <pic:spPr bwMode="auto">
                    <a:xfrm rot="16200000">
                      <a:off x="0" y="0"/>
                      <a:ext cx="8596592" cy="6060761"/>
                    </a:xfrm>
                    <a:prstGeom prst="rect">
                      <a:avLst/>
                    </a:prstGeom>
                    <a:ln>
                      <a:noFill/>
                    </a:ln>
                    <a:extLst>
                      <a:ext uri="{53640926-AAD7-44D8-BBD7-CCE9431645EC}">
                        <a14:shadowObscured xmlns:a14="http://schemas.microsoft.com/office/drawing/2010/main"/>
                      </a:ext>
                    </a:extLst>
                  </pic:spPr>
                </pic:pic>
              </a:graphicData>
            </a:graphic>
          </wp:inline>
        </w:drawing>
      </w:r>
    </w:p>
    <w:p w14:paraId="2D682F1E" w14:textId="41F260DD" w:rsidR="000C4090" w:rsidRPr="00176C71" w:rsidRDefault="005A1C92" w:rsidP="000C4090">
      <w:pPr>
        <w:pStyle w:val="Heading2"/>
        <w:rPr>
          <w:rFonts w:ascii="Arial" w:hAnsi="Arial" w:cs="Arial"/>
          <w:b/>
          <w:bCs/>
          <w:sz w:val="24"/>
          <w:szCs w:val="24"/>
        </w:rPr>
      </w:pPr>
      <w:bookmarkStart w:id="38" w:name="_Toc161395404"/>
      <w:r w:rsidRPr="00176C71">
        <w:rPr>
          <w:rFonts w:ascii="Arial" w:hAnsi="Arial" w:cs="Arial"/>
          <w:b/>
          <w:bCs/>
          <w:sz w:val="24"/>
          <w:szCs w:val="24"/>
        </w:rPr>
        <w:lastRenderedPageBreak/>
        <w:t>Appendix 7 – Example CPD Certificate</w:t>
      </w:r>
      <w:bookmarkEnd w:id="38"/>
    </w:p>
    <w:p w14:paraId="57D5955D" w14:textId="5D11107A" w:rsidR="005A1C92" w:rsidRPr="00176C71" w:rsidRDefault="005A1C92" w:rsidP="000C4090">
      <w:pPr>
        <w:rPr>
          <w:rFonts w:ascii="Arial" w:hAnsi="Arial" w:cs="Arial"/>
          <w:sz w:val="24"/>
          <w:szCs w:val="24"/>
        </w:rPr>
      </w:pPr>
      <w:r w:rsidRPr="00176C71">
        <w:rPr>
          <w:rFonts w:ascii="Arial" w:hAnsi="Arial" w:cs="Arial"/>
          <w:noProof/>
          <w:sz w:val="24"/>
          <w:szCs w:val="24"/>
        </w:rPr>
        <w:drawing>
          <wp:inline distT="0" distB="0" distL="0" distR="0" wp14:anchorId="6D0E5ABD" wp14:editId="77E5B234">
            <wp:extent cx="8143647" cy="5643448"/>
            <wp:effectExtent l="0" t="7303" r="2858" b="2857"/>
            <wp:docPr id="198871556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715567" name="Picture 1" descr="A screenshot of a computer&#10;&#10;Description automatically generated"/>
                    <pic:cNvPicPr/>
                  </pic:nvPicPr>
                  <pic:blipFill rotWithShape="1">
                    <a:blip r:embed="rId37"/>
                    <a:srcRect l="18501" t="21015" r="22912" b="6806"/>
                    <a:stretch/>
                  </pic:blipFill>
                  <pic:spPr bwMode="auto">
                    <a:xfrm rot="16200000">
                      <a:off x="0" y="0"/>
                      <a:ext cx="8207647" cy="5687799"/>
                    </a:xfrm>
                    <a:prstGeom prst="rect">
                      <a:avLst/>
                    </a:prstGeom>
                    <a:ln>
                      <a:noFill/>
                    </a:ln>
                    <a:extLst>
                      <a:ext uri="{53640926-AAD7-44D8-BBD7-CCE9431645EC}">
                        <a14:shadowObscured xmlns:a14="http://schemas.microsoft.com/office/drawing/2010/main"/>
                      </a:ext>
                    </a:extLst>
                  </pic:spPr>
                </pic:pic>
              </a:graphicData>
            </a:graphic>
          </wp:inline>
        </w:drawing>
      </w:r>
    </w:p>
    <w:p w14:paraId="4DB23B45" w14:textId="77777777" w:rsidR="000C4090" w:rsidRPr="00176C71" w:rsidRDefault="000C4090" w:rsidP="000C4090">
      <w:pPr>
        <w:rPr>
          <w:rFonts w:ascii="Arial" w:hAnsi="Arial" w:cs="Arial"/>
          <w:sz w:val="24"/>
          <w:szCs w:val="24"/>
        </w:rPr>
      </w:pPr>
    </w:p>
    <w:p w14:paraId="6A53348D" w14:textId="096B80BD" w:rsidR="005A1C92" w:rsidRPr="00176C71" w:rsidRDefault="005A1C92" w:rsidP="000C4090">
      <w:pPr>
        <w:pStyle w:val="Heading2"/>
        <w:rPr>
          <w:rFonts w:ascii="Arial" w:hAnsi="Arial" w:cs="Arial"/>
          <w:b/>
          <w:bCs/>
          <w:sz w:val="24"/>
          <w:szCs w:val="24"/>
        </w:rPr>
      </w:pPr>
      <w:bookmarkStart w:id="39" w:name="_Toc161395405"/>
      <w:r w:rsidRPr="00176C71">
        <w:rPr>
          <w:rFonts w:ascii="Arial" w:hAnsi="Arial" w:cs="Arial"/>
          <w:b/>
          <w:bCs/>
          <w:sz w:val="24"/>
          <w:szCs w:val="24"/>
        </w:rPr>
        <w:lastRenderedPageBreak/>
        <w:t>Appendix 8 – Example CPD Feedback Form</w:t>
      </w:r>
      <w:bookmarkEnd w:id="39"/>
    </w:p>
    <w:p w14:paraId="48050F25" w14:textId="29A1AFE6" w:rsidR="000C4090" w:rsidRPr="00176C71" w:rsidRDefault="000C4090" w:rsidP="00C5498E">
      <w:pPr>
        <w:rPr>
          <w:rFonts w:ascii="Arial" w:hAnsi="Arial" w:cs="Arial"/>
          <w:sz w:val="24"/>
          <w:szCs w:val="24"/>
        </w:rPr>
      </w:pPr>
      <w:r w:rsidRPr="00176C71">
        <w:rPr>
          <w:rFonts w:ascii="Arial" w:hAnsi="Arial" w:cs="Arial"/>
          <w:noProof/>
          <w:sz w:val="24"/>
          <w:szCs w:val="24"/>
        </w:rPr>
        <w:drawing>
          <wp:inline distT="0" distB="0" distL="0" distR="0" wp14:anchorId="24E3FE7E" wp14:editId="268BBA65">
            <wp:extent cx="8228766" cy="5747867"/>
            <wp:effectExtent l="2222" t="0" r="3493" b="3492"/>
            <wp:docPr id="4437112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711277" name="Picture 1" descr="A screenshot of a computer&#10;&#10;Description automatically generated"/>
                    <pic:cNvPicPr/>
                  </pic:nvPicPr>
                  <pic:blipFill rotWithShape="1">
                    <a:blip r:embed="rId38"/>
                    <a:srcRect l="18118" t="21243" r="22654" b="5198"/>
                    <a:stretch/>
                  </pic:blipFill>
                  <pic:spPr bwMode="auto">
                    <a:xfrm rot="16200000">
                      <a:off x="0" y="0"/>
                      <a:ext cx="8238946" cy="5754978"/>
                    </a:xfrm>
                    <a:prstGeom prst="rect">
                      <a:avLst/>
                    </a:prstGeom>
                    <a:ln>
                      <a:noFill/>
                    </a:ln>
                    <a:extLst>
                      <a:ext uri="{53640926-AAD7-44D8-BBD7-CCE9431645EC}">
                        <a14:shadowObscured xmlns:a14="http://schemas.microsoft.com/office/drawing/2010/main"/>
                      </a:ext>
                    </a:extLst>
                  </pic:spPr>
                </pic:pic>
              </a:graphicData>
            </a:graphic>
          </wp:inline>
        </w:drawing>
      </w:r>
    </w:p>
    <w:p w14:paraId="13D798A1" w14:textId="338769C6" w:rsidR="00FC3E7E" w:rsidRPr="00176C71" w:rsidRDefault="00FC3E7E" w:rsidP="00176C71">
      <w:pPr>
        <w:pStyle w:val="Heading3"/>
        <w:spacing w:line="360" w:lineRule="auto"/>
        <w:rPr>
          <w:rFonts w:ascii="Arial" w:hAnsi="Arial" w:cs="Arial"/>
        </w:rPr>
      </w:pPr>
    </w:p>
    <w:sectPr w:rsidR="00FC3E7E" w:rsidRPr="00176C71" w:rsidSect="00D26F90">
      <w:footerReference w:type="default" r:id="rId39"/>
      <w:pgSz w:w="11906" w:h="16838"/>
      <w:pgMar w:top="1440" w:right="1080" w:bottom="1440" w:left="108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71F48E" w14:textId="77777777" w:rsidR="00D26F90" w:rsidRDefault="00D26F90" w:rsidP="00F72C56">
      <w:pPr>
        <w:spacing w:after="0" w:line="240" w:lineRule="auto"/>
      </w:pPr>
      <w:r>
        <w:separator/>
      </w:r>
    </w:p>
  </w:endnote>
  <w:endnote w:type="continuationSeparator" w:id="0">
    <w:p w14:paraId="49566028" w14:textId="77777777" w:rsidR="00D26F90" w:rsidRDefault="00D26F90" w:rsidP="00F72C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2603636"/>
      <w:docPartObj>
        <w:docPartGallery w:val="Page Numbers (Bottom of Page)"/>
        <w:docPartUnique/>
      </w:docPartObj>
    </w:sdtPr>
    <w:sdtEndPr>
      <w:rPr>
        <w:noProof/>
      </w:rPr>
    </w:sdtEndPr>
    <w:sdtContent>
      <w:p w14:paraId="082B75A8" w14:textId="60E1FE10" w:rsidR="00CC5724" w:rsidRDefault="00CC572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D6D548" w14:textId="77777777" w:rsidR="00F72C56" w:rsidRDefault="00F72C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656814" w14:textId="77777777" w:rsidR="00D26F90" w:rsidRDefault="00D26F90" w:rsidP="00F72C56">
      <w:pPr>
        <w:spacing w:after="0" w:line="240" w:lineRule="auto"/>
      </w:pPr>
      <w:r>
        <w:separator/>
      </w:r>
    </w:p>
  </w:footnote>
  <w:footnote w:type="continuationSeparator" w:id="0">
    <w:p w14:paraId="4EE86C11" w14:textId="77777777" w:rsidR="00D26F90" w:rsidRDefault="00D26F90" w:rsidP="00F72C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561EF"/>
    <w:multiLevelType w:val="hybridMultilevel"/>
    <w:tmpl w:val="BE38F9E4"/>
    <w:lvl w:ilvl="0" w:tplc="2F8ED7BE">
      <w:start w:val="1"/>
      <w:numFmt w:val="bullet"/>
      <w:lvlText w:val="•"/>
      <w:lvlJc w:val="left"/>
      <w:pPr>
        <w:tabs>
          <w:tab w:val="num" w:pos="720"/>
        </w:tabs>
        <w:ind w:left="720" w:hanging="360"/>
      </w:pPr>
      <w:rPr>
        <w:rFonts w:ascii="Georgia" w:hAnsi="Georgia" w:hint="default"/>
      </w:rPr>
    </w:lvl>
    <w:lvl w:ilvl="1" w:tplc="2BA48E66" w:tentative="1">
      <w:start w:val="1"/>
      <w:numFmt w:val="bullet"/>
      <w:lvlText w:val="•"/>
      <w:lvlJc w:val="left"/>
      <w:pPr>
        <w:tabs>
          <w:tab w:val="num" w:pos="1440"/>
        </w:tabs>
        <w:ind w:left="1440" w:hanging="360"/>
      </w:pPr>
      <w:rPr>
        <w:rFonts w:ascii="Georgia" w:hAnsi="Georgia" w:hint="default"/>
      </w:rPr>
    </w:lvl>
    <w:lvl w:ilvl="2" w:tplc="897AAE1C" w:tentative="1">
      <w:start w:val="1"/>
      <w:numFmt w:val="bullet"/>
      <w:lvlText w:val="•"/>
      <w:lvlJc w:val="left"/>
      <w:pPr>
        <w:tabs>
          <w:tab w:val="num" w:pos="2160"/>
        </w:tabs>
        <w:ind w:left="2160" w:hanging="360"/>
      </w:pPr>
      <w:rPr>
        <w:rFonts w:ascii="Georgia" w:hAnsi="Georgia" w:hint="default"/>
      </w:rPr>
    </w:lvl>
    <w:lvl w:ilvl="3" w:tplc="EA7E633A" w:tentative="1">
      <w:start w:val="1"/>
      <w:numFmt w:val="bullet"/>
      <w:lvlText w:val="•"/>
      <w:lvlJc w:val="left"/>
      <w:pPr>
        <w:tabs>
          <w:tab w:val="num" w:pos="2880"/>
        </w:tabs>
        <w:ind w:left="2880" w:hanging="360"/>
      </w:pPr>
      <w:rPr>
        <w:rFonts w:ascii="Georgia" w:hAnsi="Georgia" w:hint="default"/>
      </w:rPr>
    </w:lvl>
    <w:lvl w:ilvl="4" w:tplc="2CFE666E" w:tentative="1">
      <w:start w:val="1"/>
      <w:numFmt w:val="bullet"/>
      <w:lvlText w:val="•"/>
      <w:lvlJc w:val="left"/>
      <w:pPr>
        <w:tabs>
          <w:tab w:val="num" w:pos="3600"/>
        </w:tabs>
        <w:ind w:left="3600" w:hanging="360"/>
      </w:pPr>
      <w:rPr>
        <w:rFonts w:ascii="Georgia" w:hAnsi="Georgia" w:hint="default"/>
      </w:rPr>
    </w:lvl>
    <w:lvl w:ilvl="5" w:tplc="F872B04E" w:tentative="1">
      <w:start w:val="1"/>
      <w:numFmt w:val="bullet"/>
      <w:lvlText w:val="•"/>
      <w:lvlJc w:val="left"/>
      <w:pPr>
        <w:tabs>
          <w:tab w:val="num" w:pos="4320"/>
        </w:tabs>
        <w:ind w:left="4320" w:hanging="360"/>
      </w:pPr>
      <w:rPr>
        <w:rFonts w:ascii="Georgia" w:hAnsi="Georgia" w:hint="default"/>
      </w:rPr>
    </w:lvl>
    <w:lvl w:ilvl="6" w:tplc="5344D0AE" w:tentative="1">
      <w:start w:val="1"/>
      <w:numFmt w:val="bullet"/>
      <w:lvlText w:val="•"/>
      <w:lvlJc w:val="left"/>
      <w:pPr>
        <w:tabs>
          <w:tab w:val="num" w:pos="5040"/>
        </w:tabs>
        <w:ind w:left="5040" w:hanging="360"/>
      </w:pPr>
      <w:rPr>
        <w:rFonts w:ascii="Georgia" w:hAnsi="Georgia" w:hint="default"/>
      </w:rPr>
    </w:lvl>
    <w:lvl w:ilvl="7" w:tplc="31F031DA" w:tentative="1">
      <w:start w:val="1"/>
      <w:numFmt w:val="bullet"/>
      <w:lvlText w:val="•"/>
      <w:lvlJc w:val="left"/>
      <w:pPr>
        <w:tabs>
          <w:tab w:val="num" w:pos="5760"/>
        </w:tabs>
        <w:ind w:left="5760" w:hanging="360"/>
      </w:pPr>
      <w:rPr>
        <w:rFonts w:ascii="Georgia" w:hAnsi="Georgia" w:hint="default"/>
      </w:rPr>
    </w:lvl>
    <w:lvl w:ilvl="8" w:tplc="CEAC1DD4" w:tentative="1">
      <w:start w:val="1"/>
      <w:numFmt w:val="bullet"/>
      <w:lvlText w:val="•"/>
      <w:lvlJc w:val="left"/>
      <w:pPr>
        <w:tabs>
          <w:tab w:val="num" w:pos="6480"/>
        </w:tabs>
        <w:ind w:left="6480" w:hanging="360"/>
      </w:pPr>
      <w:rPr>
        <w:rFonts w:ascii="Georgia" w:hAnsi="Georgia" w:hint="default"/>
      </w:rPr>
    </w:lvl>
  </w:abstractNum>
  <w:abstractNum w:abstractNumId="1" w15:restartNumberingAfterBreak="0">
    <w:nsid w:val="011B24AB"/>
    <w:multiLevelType w:val="hybridMultilevel"/>
    <w:tmpl w:val="C6DA4780"/>
    <w:lvl w:ilvl="0" w:tplc="6C706C1E">
      <w:start w:val="1"/>
      <w:numFmt w:val="bullet"/>
      <w:lvlText w:val="•"/>
      <w:lvlJc w:val="left"/>
      <w:pPr>
        <w:tabs>
          <w:tab w:val="num" w:pos="720"/>
        </w:tabs>
        <w:ind w:left="720" w:hanging="360"/>
      </w:pPr>
      <w:rPr>
        <w:rFonts w:ascii="Arial" w:hAnsi="Arial" w:hint="default"/>
      </w:rPr>
    </w:lvl>
    <w:lvl w:ilvl="1" w:tplc="1B665F64" w:tentative="1">
      <w:start w:val="1"/>
      <w:numFmt w:val="bullet"/>
      <w:lvlText w:val="•"/>
      <w:lvlJc w:val="left"/>
      <w:pPr>
        <w:tabs>
          <w:tab w:val="num" w:pos="1440"/>
        </w:tabs>
        <w:ind w:left="1440" w:hanging="360"/>
      </w:pPr>
      <w:rPr>
        <w:rFonts w:ascii="Arial" w:hAnsi="Arial" w:hint="default"/>
      </w:rPr>
    </w:lvl>
    <w:lvl w:ilvl="2" w:tplc="D214FFAE" w:tentative="1">
      <w:start w:val="1"/>
      <w:numFmt w:val="bullet"/>
      <w:lvlText w:val="•"/>
      <w:lvlJc w:val="left"/>
      <w:pPr>
        <w:tabs>
          <w:tab w:val="num" w:pos="2160"/>
        </w:tabs>
        <w:ind w:left="2160" w:hanging="360"/>
      </w:pPr>
      <w:rPr>
        <w:rFonts w:ascii="Arial" w:hAnsi="Arial" w:hint="default"/>
      </w:rPr>
    </w:lvl>
    <w:lvl w:ilvl="3" w:tplc="55EA4DB6" w:tentative="1">
      <w:start w:val="1"/>
      <w:numFmt w:val="bullet"/>
      <w:lvlText w:val="•"/>
      <w:lvlJc w:val="left"/>
      <w:pPr>
        <w:tabs>
          <w:tab w:val="num" w:pos="2880"/>
        </w:tabs>
        <w:ind w:left="2880" w:hanging="360"/>
      </w:pPr>
      <w:rPr>
        <w:rFonts w:ascii="Arial" w:hAnsi="Arial" w:hint="default"/>
      </w:rPr>
    </w:lvl>
    <w:lvl w:ilvl="4" w:tplc="CAAA5CAC" w:tentative="1">
      <w:start w:val="1"/>
      <w:numFmt w:val="bullet"/>
      <w:lvlText w:val="•"/>
      <w:lvlJc w:val="left"/>
      <w:pPr>
        <w:tabs>
          <w:tab w:val="num" w:pos="3600"/>
        </w:tabs>
        <w:ind w:left="3600" w:hanging="360"/>
      </w:pPr>
      <w:rPr>
        <w:rFonts w:ascii="Arial" w:hAnsi="Arial" w:hint="default"/>
      </w:rPr>
    </w:lvl>
    <w:lvl w:ilvl="5" w:tplc="A956E028" w:tentative="1">
      <w:start w:val="1"/>
      <w:numFmt w:val="bullet"/>
      <w:lvlText w:val="•"/>
      <w:lvlJc w:val="left"/>
      <w:pPr>
        <w:tabs>
          <w:tab w:val="num" w:pos="4320"/>
        </w:tabs>
        <w:ind w:left="4320" w:hanging="360"/>
      </w:pPr>
      <w:rPr>
        <w:rFonts w:ascii="Arial" w:hAnsi="Arial" w:hint="default"/>
      </w:rPr>
    </w:lvl>
    <w:lvl w:ilvl="6" w:tplc="F3A0C50E" w:tentative="1">
      <w:start w:val="1"/>
      <w:numFmt w:val="bullet"/>
      <w:lvlText w:val="•"/>
      <w:lvlJc w:val="left"/>
      <w:pPr>
        <w:tabs>
          <w:tab w:val="num" w:pos="5040"/>
        </w:tabs>
        <w:ind w:left="5040" w:hanging="360"/>
      </w:pPr>
      <w:rPr>
        <w:rFonts w:ascii="Arial" w:hAnsi="Arial" w:hint="default"/>
      </w:rPr>
    </w:lvl>
    <w:lvl w:ilvl="7" w:tplc="35626678" w:tentative="1">
      <w:start w:val="1"/>
      <w:numFmt w:val="bullet"/>
      <w:lvlText w:val="•"/>
      <w:lvlJc w:val="left"/>
      <w:pPr>
        <w:tabs>
          <w:tab w:val="num" w:pos="5760"/>
        </w:tabs>
        <w:ind w:left="5760" w:hanging="360"/>
      </w:pPr>
      <w:rPr>
        <w:rFonts w:ascii="Arial" w:hAnsi="Arial" w:hint="default"/>
      </w:rPr>
    </w:lvl>
    <w:lvl w:ilvl="8" w:tplc="9BB4F8C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27157DB"/>
    <w:multiLevelType w:val="hybridMultilevel"/>
    <w:tmpl w:val="5EC62BB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48430F"/>
    <w:multiLevelType w:val="hybridMultilevel"/>
    <w:tmpl w:val="A1F4774C"/>
    <w:lvl w:ilvl="0" w:tplc="2206B228">
      <w:start w:val="1"/>
      <w:numFmt w:val="bullet"/>
      <w:lvlText w:val="•"/>
      <w:lvlJc w:val="left"/>
      <w:pPr>
        <w:tabs>
          <w:tab w:val="num" w:pos="720"/>
        </w:tabs>
        <w:ind w:left="720" w:hanging="360"/>
      </w:pPr>
      <w:rPr>
        <w:rFonts w:ascii="Georgia" w:hAnsi="Georgia" w:hint="default"/>
      </w:rPr>
    </w:lvl>
    <w:lvl w:ilvl="1" w:tplc="3A04307E" w:tentative="1">
      <w:start w:val="1"/>
      <w:numFmt w:val="bullet"/>
      <w:lvlText w:val="•"/>
      <w:lvlJc w:val="left"/>
      <w:pPr>
        <w:tabs>
          <w:tab w:val="num" w:pos="1440"/>
        </w:tabs>
        <w:ind w:left="1440" w:hanging="360"/>
      </w:pPr>
      <w:rPr>
        <w:rFonts w:ascii="Georgia" w:hAnsi="Georgia" w:hint="default"/>
      </w:rPr>
    </w:lvl>
    <w:lvl w:ilvl="2" w:tplc="D430ED24" w:tentative="1">
      <w:start w:val="1"/>
      <w:numFmt w:val="bullet"/>
      <w:lvlText w:val="•"/>
      <w:lvlJc w:val="left"/>
      <w:pPr>
        <w:tabs>
          <w:tab w:val="num" w:pos="2160"/>
        </w:tabs>
        <w:ind w:left="2160" w:hanging="360"/>
      </w:pPr>
      <w:rPr>
        <w:rFonts w:ascii="Georgia" w:hAnsi="Georgia" w:hint="default"/>
      </w:rPr>
    </w:lvl>
    <w:lvl w:ilvl="3" w:tplc="04BE3766" w:tentative="1">
      <w:start w:val="1"/>
      <w:numFmt w:val="bullet"/>
      <w:lvlText w:val="•"/>
      <w:lvlJc w:val="left"/>
      <w:pPr>
        <w:tabs>
          <w:tab w:val="num" w:pos="2880"/>
        </w:tabs>
        <w:ind w:left="2880" w:hanging="360"/>
      </w:pPr>
      <w:rPr>
        <w:rFonts w:ascii="Georgia" w:hAnsi="Georgia" w:hint="default"/>
      </w:rPr>
    </w:lvl>
    <w:lvl w:ilvl="4" w:tplc="929A8276" w:tentative="1">
      <w:start w:val="1"/>
      <w:numFmt w:val="bullet"/>
      <w:lvlText w:val="•"/>
      <w:lvlJc w:val="left"/>
      <w:pPr>
        <w:tabs>
          <w:tab w:val="num" w:pos="3600"/>
        </w:tabs>
        <w:ind w:left="3600" w:hanging="360"/>
      </w:pPr>
      <w:rPr>
        <w:rFonts w:ascii="Georgia" w:hAnsi="Georgia" w:hint="default"/>
      </w:rPr>
    </w:lvl>
    <w:lvl w:ilvl="5" w:tplc="76BEF69C" w:tentative="1">
      <w:start w:val="1"/>
      <w:numFmt w:val="bullet"/>
      <w:lvlText w:val="•"/>
      <w:lvlJc w:val="left"/>
      <w:pPr>
        <w:tabs>
          <w:tab w:val="num" w:pos="4320"/>
        </w:tabs>
        <w:ind w:left="4320" w:hanging="360"/>
      </w:pPr>
      <w:rPr>
        <w:rFonts w:ascii="Georgia" w:hAnsi="Georgia" w:hint="default"/>
      </w:rPr>
    </w:lvl>
    <w:lvl w:ilvl="6" w:tplc="75D85E1C" w:tentative="1">
      <w:start w:val="1"/>
      <w:numFmt w:val="bullet"/>
      <w:lvlText w:val="•"/>
      <w:lvlJc w:val="left"/>
      <w:pPr>
        <w:tabs>
          <w:tab w:val="num" w:pos="5040"/>
        </w:tabs>
        <w:ind w:left="5040" w:hanging="360"/>
      </w:pPr>
      <w:rPr>
        <w:rFonts w:ascii="Georgia" w:hAnsi="Georgia" w:hint="default"/>
      </w:rPr>
    </w:lvl>
    <w:lvl w:ilvl="7" w:tplc="B9708272" w:tentative="1">
      <w:start w:val="1"/>
      <w:numFmt w:val="bullet"/>
      <w:lvlText w:val="•"/>
      <w:lvlJc w:val="left"/>
      <w:pPr>
        <w:tabs>
          <w:tab w:val="num" w:pos="5760"/>
        </w:tabs>
        <w:ind w:left="5760" w:hanging="360"/>
      </w:pPr>
      <w:rPr>
        <w:rFonts w:ascii="Georgia" w:hAnsi="Georgia" w:hint="default"/>
      </w:rPr>
    </w:lvl>
    <w:lvl w:ilvl="8" w:tplc="B31A83B4" w:tentative="1">
      <w:start w:val="1"/>
      <w:numFmt w:val="bullet"/>
      <w:lvlText w:val="•"/>
      <w:lvlJc w:val="left"/>
      <w:pPr>
        <w:tabs>
          <w:tab w:val="num" w:pos="6480"/>
        </w:tabs>
        <w:ind w:left="6480" w:hanging="360"/>
      </w:pPr>
      <w:rPr>
        <w:rFonts w:ascii="Georgia" w:hAnsi="Georgia" w:hint="default"/>
      </w:rPr>
    </w:lvl>
  </w:abstractNum>
  <w:abstractNum w:abstractNumId="4" w15:restartNumberingAfterBreak="0">
    <w:nsid w:val="07D6528A"/>
    <w:multiLevelType w:val="hybridMultilevel"/>
    <w:tmpl w:val="7370EB5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7EA3C94"/>
    <w:multiLevelType w:val="multilevel"/>
    <w:tmpl w:val="56E88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8A02128"/>
    <w:multiLevelType w:val="hybridMultilevel"/>
    <w:tmpl w:val="6AFA81BA"/>
    <w:lvl w:ilvl="0" w:tplc="56686D38">
      <w:start w:val="1"/>
      <w:numFmt w:val="bullet"/>
      <w:lvlText w:val="•"/>
      <w:lvlJc w:val="left"/>
      <w:pPr>
        <w:tabs>
          <w:tab w:val="num" w:pos="720"/>
        </w:tabs>
        <w:ind w:left="720" w:hanging="360"/>
      </w:pPr>
      <w:rPr>
        <w:rFonts w:ascii="Georgia" w:hAnsi="Georgia" w:hint="default"/>
      </w:rPr>
    </w:lvl>
    <w:lvl w:ilvl="1" w:tplc="68EA5296" w:tentative="1">
      <w:start w:val="1"/>
      <w:numFmt w:val="bullet"/>
      <w:lvlText w:val="•"/>
      <w:lvlJc w:val="left"/>
      <w:pPr>
        <w:tabs>
          <w:tab w:val="num" w:pos="1440"/>
        </w:tabs>
        <w:ind w:left="1440" w:hanging="360"/>
      </w:pPr>
      <w:rPr>
        <w:rFonts w:ascii="Georgia" w:hAnsi="Georgia" w:hint="default"/>
      </w:rPr>
    </w:lvl>
    <w:lvl w:ilvl="2" w:tplc="A18E72BA" w:tentative="1">
      <w:start w:val="1"/>
      <w:numFmt w:val="bullet"/>
      <w:lvlText w:val="•"/>
      <w:lvlJc w:val="left"/>
      <w:pPr>
        <w:tabs>
          <w:tab w:val="num" w:pos="2160"/>
        </w:tabs>
        <w:ind w:left="2160" w:hanging="360"/>
      </w:pPr>
      <w:rPr>
        <w:rFonts w:ascii="Georgia" w:hAnsi="Georgia" w:hint="default"/>
      </w:rPr>
    </w:lvl>
    <w:lvl w:ilvl="3" w:tplc="DF78AAD0" w:tentative="1">
      <w:start w:val="1"/>
      <w:numFmt w:val="bullet"/>
      <w:lvlText w:val="•"/>
      <w:lvlJc w:val="left"/>
      <w:pPr>
        <w:tabs>
          <w:tab w:val="num" w:pos="2880"/>
        </w:tabs>
        <w:ind w:left="2880" w:hanging="360"/>
      </w:pPr>
      <w:rPr>
        <w:rFonts w:ascii="Georgia" w:hAnsi="Georgia" w:hint="default"/>
      </w:rPr>
    </w:lvl>
    <w:lvl w:ilvl="4" w:tplc="9112C20A" w:tentative="1">
      <w:start w:val="1"/>
      <w:numFmt w:val="bullet"/>
      <w:lvlText w:val="•"/>
      <w:lvlJc w:val="left"/>
      <w:pPr>
        <w:tabs>
          <w:tab w:val="num" w:pos="3600"/>
        </w:tabs>
        <w:ind w:left="3600" w:hanging="360"/>
      </w:pPr>
      <w:rPr>
        <w:rFonts w:ascii="Georgia" w:hAnsi="Georgia" w:hint="default"/>
      </w:rPr>
    </w:lvl>
    <w:lvl w:ilvl="5" w:tplc="7E6A229E" w:tentative="1">
      <w:start w:val="1"/>
      <w:numFmt w:val="bullet"/>
      <w:lvlText w:val="•"/>
      <w:lvlJc w:val="left"/>
      <w:pPr>
        <w:tabs>
          <w:tab w:val="num" w:pos="4320"/>
        </w:tabs>
        <w:ind w:left="4320" w:hanging="360"/>
      </w:pPr>
      <w:rPr>
        <w:rFonts w:ascii="Georgia" w:hAnsi="Georgia" w:hint="default"/>
      </w:rPr>
    </w:lvl>
    <w:lvl w:ilvl="6" w:tplc="6A50D6F4" w:tentative="1">
      <w:start w:val="1"/>
      <w:numFmt w:val="bullet"/>
      <w:lvlText w:val="•"/>
      <w:lvlJc w:val="left"/>
      <w:pPr>
        <w:tabs>
          <w:tab w:val="num" w:pos="5040"/>
        </w:tabs>
        <w:ind w:left="5040" w:hanging="360"/>
      </w:pPr>
      <w:rPr>
        <w:rFonts w:ascii="Georgia" w:hAnsi="Georgia" w:hint="default"/>
      </w:rPr>
    </w:lvl>
    <w:lvl w:ilvl="7" w:tplc="E7F8D744" w:tentative="1">
      <w:start w:val="1"/>
      <w:numFmt w:val="bullet"/>
      <w:lvlText w:val="•"/>
      <w:lvlJc w:val="left"/>
      <w:pPr>
        <w:tabs>
          <w:tab w:val="num" w:pos="5760"/>
        </w:tabs>
        <w:ind w:left="5760" w:hanging="360"/>
      </w:pPr>
      <w:rPr>
        <w:rFonts w:ascii="Georgia" w:hAnsi="Georgia" w:hint="default"/>
      </w:rPr>
    </w:lvl>
    <w:lvl w:ilvl="8" w:tplc="D5DAAA0A" w:tentative="1">
      <w:start w:val="1"/>
      <w:numFmt w:val="bullet"/>
      <w:lvlText w:val="•"/>
      <w:lvlJc w:val="left"/>
      <w:pPr>
        <w:tabs>
          <w:tab w:val="num" w:pos="6480"/>
        </w:tabs>
        <w:ind w:left="6480" w:hanging="360"/>
      </w:pPr>
      <w:rPr>
        <w:rFonts w:ascii="Georgia" w:hAnsi="Georgia" w:hint="default"/>
      </w:rPr>
    </w:lvl>
  </w:abstractNum>
  <w:abstractNum w:abstractNumId="7" w15:restartNumberingAfterBreak="0">
    <w:nsid w:val="0AC01E28"/>
    <w:multiLevelType w:val="hybridMultilevel"/>
    <w:tmpl w:val="CE0AD5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E923452"/>
    <w:multiLevelType w:val="hybridMultilevel"/>
    <w:tmpl w:val="DA626A94"/>
    <w:lvl w:ilvl="0" w:tplc="469C4456">
      <w:start w:val="1"/>
      <w:numFmt w:val="bullet"/>
      <w:lvlText w:val="•"/>
      <w:lvlJc w:val="left"/>
      <w:pPr>
        <w:tabs>
          <w:tab w:val="num" w:pos="720"/>
        </w:tabs>
        <w:ind w:left="720" w:hanging="360"/>
      </w:pPr>
      <w:rPr>
        <w:rFonts w:ascii="Arial" w:hAnsi="Arial" w:hint="default"/>
      </w:rPr>
    </w:lvl>
    <w:lvl w:ilvl="1" w:tplc="EE8E43B0" w:tentative="1">
      <w:start w:val="1"/>
      <w:numFmt w:val="bullet"/>
      <w:lvlText w:val="•"/>
      <w:lvlJc w:val="left"/>
      <w:pPr>
        <w:tabs>
          <w:tab w:val="num" w:pos="1440"/>
        </w:tabs>
        <w:ind w:left="1440" w:hanging="360"/>
      </w:pPr>
      <w:rPr>
        <w:rFonts w:ascii="Arial" w:hAnsi="Arial" w:hint="default"/>
      </w:rPr>
    </w:lvl>
    <w:lvl w:ilvl="2" w:tplc="1B9CB264" w:tentative="1">
      <w:start w:val="1"/>
      <w:numFmt w:val="bullet"/>
      <w:lvlText w:val="•"/>
      <w:lvlJc w:val="left"/>
      <w:pPr>
        <w:tabs>
          <w:tab w:val="num" w:pos="2160"/>
        </w:tabs>
        <w:ind w:left="2160" w:hanging="360"/>
      </w:pPr>
      <w:rPr>
        <w:rFonts w:ascii="Arial" w:hAnsi="Arial" w:hint="default"/>
      </w:rPr>
    </w:lvl>
    <w:lvl w:ilvl="3" w:tplc="1486BFDE" w:tentative="1">
      <w:start w:val="1"/>
      <w:numFmt w:val="bullet"/>
      <w:lvlText w:val="•"/>
      <w:lvlJc w:val="left"/>
      <w:pPr>
        <w:tabs>
          <w:tab w:val="num" w:pos="2880"/>
        </w:tabs>
        <w:ind w:left="2880" w:hanging="360"/>
      </w:pPr>
      <w:rPr>
        <w:rFonts w:ascii="Arial" w:hAnsi="Arial" w:hint="default"/>
      </w:rPr>
    </w:lvl>
    <w:lvl w:ilvl="4" w:tplc="3312C716" w:tentative="1">
      <w:start w:val="1"/>
      <w:numFmt w:val="bullet"/>
      <w:lvlText w:val="•"/>
      <w:lvlJc w:val="left"/>
      <w:pPr>
        <w:tabs>
          <w:tab w:val="num" w:pos="3600"/>
        </w:tabs>
        <w:ind w:left="3600" w:hanging="360"/>
      </w:pPr>
      <w:rPr>
        <w:rFonts w:ascii="Arial" w:hAnsi="Arial" w:hint="default"/>
      </w:rPr>
    </w:lvl>
    <w:lvl w:ilvl="5" w:tplc="1DB620BE" w:tentative="1">
      <w:start w:val="1"/>
      <w:numFmt w:val="bullet"/>
      <w:lvlText w:val="•"/>
      <w:lvlJc w:val="left"/>
      <w:pPr>
        <w:tabs>
          <w:tab w:val="num" w:pos="4320"/>
        </w:tabs>
        <w:ind w:left="4320" w:hanging="360"/>
      </w:pPr>
      <w:rPr>
        <w:rFonts w:ascii="Arial" w:hAnsi="Arial" w:hint="default"/>
      </w:rPr>
    </w:lvl>
    <w:lvl w:ilvl="6" w:tplc="5E50A32A" w:tentative="1">
      <w:start w:val="1"/>
      <w:numFmt w:val="bullet"/>
      <w:lvlText w:val="•"/>
      <w:lvlJc w:val="left"/>
      <w:pPr>
        <w:tabs>
          <w:tab w:val="num" w:pos="5040"/>
        </w:tabs>
        <w:ind w:left="5040" w:hanging="360"/>
      </w:pPr>
      <w:rPr>
        <w:rFonts w:ascii="Arial" w:hAnsi="Arial" w:hint="default"/>
      </w:rPr>
    </w:lvl>
    <w:lvl w:ilvl="7" w:tplc="0DC45CCC" w:tentative="1">
      <w:start w:val="1"/>
      <w:numFmt w:val="bullet"/>
      <w:lvlText w:val="•"/>
      <w:lvlJc w:val="left"/>
      <w:pPr>
        <w:tabs>
          <w:tab w:val="num" w:pos="5760"/>
        </w:tabs>
        <w:ind w:left="5760" w:hanging="360"/>
      </w:pPr>
      <w:rPr>
        <w:rFonts w:ascii="Arial" w:hAnsi="Arial" w:hint="default"/>
      </w:rPr>
    </w:lvl>
    <w:lvl w:ilvl="8" w:tplc="7D8CEFA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1EC2E6F"/>
    <w:multiLevelType w:val="hybridMultilevel"/>
    <w:tmpl w:val="3C46A2D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45663E9"/>
    <w:multiLevelType w:val="hybridMultilevel"/>
    <w:tmpl w:val="51F23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7886704"/>
    <w:multiLevelType w:val="multilevel"/>
    <w:tmpl w:val="C9127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C774AEE"/>
    <w:multiLevelType w:val="multilevel"/>
    <w:tmpl w:val="9E000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E013A0C"/>
    <w:multiLevelType w:val="hybridMultilevel"/>
    <w:tmpl w:val="3D8EBE62"/>
    <w:lvl w:ilvl="0" w:tplc="6EC618E6">
      <w:start w:val="1"/>
      <w:numFmt w:val="bullet"/>
      <w:lvlText w:val="•"/>
      <w:lvlJc w:val="left"/>
      <w:pPr>
        <w:tabs>
          <w:tab w:val="num" w:pos="720"/>
        </w:tabs>
        <w:ind w:left="720" w:hanging="360"/>
      </w:pPr>
      <w:rPr>
        <w:rFonts w:ascii="Georgia" w:hAnsi="Georgia" w:hint="default"/>
      </w:rPr>
    </w:lvl>
    <w:lvl w:ilvl="1" w:tplc="82D22CDE" w:tentative="1">
      <w:start w:val="1"/>
      <w:numFmt w:val="bullet"/>
      <w:lvlText w:val="•"/>
      <w:lvlJc w:val="left"/>
      <w:pPr>
        <w:tabs>
          <w:tab w:val="num" w:pos="1440"/>
        </w:tabs>
        <w:ind w:left="1440" w:hanging="360"/>
      </w:pPr>
      <w:rPr>
        <w:rFonts w:ascii="Georgia" w:hAnsi="Georgia" w:hint="default"/>
      </w:rPr>
    </w:lvl>
    <w:lvl w:ilvl="2" w:tplc="BE3C9C26" w:tentative="1">
      <w:start w:val="1"/>
      <w:numFmt w:val="bullet"/>
      <w:lvlText w:val="•"/>
      <w:lvlJc w:val="left"/>
      <w:pPr>
        <w:tabs>
          <w:tab w:val="num" w:pos="2160"/>
        </w:tabs>
        <w:ind w:left="2160" w:hanging="360"/>
      </w:pPr>
      <w:rPr>
        <w:rFonts w:ascii="Georgia" w:hAnsi="Georgia" w:hint="default"/>
      </w:rPr>
    </w:lvl>
    <w:lvl w:ilvl="3" w:tplc="F74838B4" w:tentative="1">
      <w:start w:val="1"/>
      <w:numFmt w:val="bullet"/>
      <w:lvlText w:val="•"/>
      <w:lvlJc w:val="left"/>
      <w:pPr>
        <w:tabs>
          <w:tab w:val="num" w:pos="2880"/>
        </w:tabs>
        <w:ind w:left="2880" w:hanging="360"/>
      </w:pPr>
      <w:rPr>
        <w:rFonts w:ascii="Georgia" w:hAnsi="Georgia" w:hint="default"/>
      </w:rPr>
    </w:lvl>
    <w:lvl w:ilvl="4" w:tplc="B7DAC360" w:tentative="1">
      <w:start w:val="1"/>
      <w:numFmt w:val="bullet"/>
      <w:lvlText w:val="•"/>
      <w:lvlJc w:val="left"/>
      <w:pPr>
        <w:tabs>
          <w:tab w:val="num" w:pos="3600"/>
        </w:tabs>
        <w:ind w:left="3600" w:hanging="360"/>
      </w:pPr>
      <w:rPr>
        <w:rFonts w:ascii="Georgia" w:hAnsi="Georgia" w:hint="default"/>
      </w:rPr>
    </w:lvl>
    <w:lvl w:ilvl="5" w:tplc="DA126CA6" w:tentative="1">
      <w:start w:val="1"/>
      <w:numFmt w:val="bullet"/>
      <w:lvlText w:val="•"/>
      <w:lvlJc w:val="left"/>
      <w:pPr>
        <w:tabs>
          <w:tab w:val="num" w:pos="4320"/>
        </w:tabs>
        <w:ind w:left="4320" w:hanging="360"/>
      </w:pPr>
      <w:rPr>
        <w:rFonts w:ascii="Georgia" w:hAnsi="Georgia" w:hint="default"/>
      </w:rPr>
    </w:lvl>
    <w:lvl w:ilvl="6" w:tplc="78E213BA" w:tentative="1">
      <w:start w:val="1"/>
      <w:numFmt w:val="bullet"/>
      <w:lvlText w:val="•"/>
      <w:lvlJc w:val="left"/>
      <w:pPr>
        <w:tabs>
          <w:tab w:val="num" w:pos="5040"/>
        </w:tabs>
        <w:ind w:left="5040" w:hanging="360"/>
      </w:pPr>
      <w:rPr>
        <w:rFonts w:ascii="Georgia" w:hAnsi="Georgia" w:hint="default"/>
      </w:rPr>
    </w:lvl>
    <w:lvl w:ilvl="7" w:tplc="10665924" w:tentative="1">
      <w:start w:val="1"/>
      <w:numFmt w:val="bullet"/>
      <w:lvlText w:val="•"/>
      <w:lvlJc w:val="left"/>
      <w:pPr>
        <w:tabs>
          <w:tab w:val="num" w:pos="5760"/>
        </w:tabs>
        <w:ind w:left="5760" w:hanging="360"/>
      </w:pPr>
      <w:rPr>
        <w:rFonts w:ascii="Georgia" w:hAnsi="Georgia" w:hint="default"/>
      </w:rPr>
    </w:lvl>
    <w:lvl w:ilvl="8" w:tplc="168A1FD4" w:tentative="1">
      <w:start w:val="1"/>
      <w:numFmt w:val="bullet"/>
      <w:lvlText w:val="•"/>
      <w:lvlJc w:val="left"/>
      <w:pPr>
        <w:tabs>
          <w:tab w:val="num" w:pos="6480"/>
        </w:tabs>
        <w:ind w:left="6480" w:hanging="360"/>
      </w:pPr>
      <w:rPr>
        <w:rFonts w:ascii="Georgia" w:hAnsi="Georgia" w:hint="default"/>
      </w:rPr>
    </w:lvl>
  </w:abstractNum>
  <w:abstractNum w:abstractNumId="14" w15:restartNumberingAfterBreak="0">
    <w:nsid w:val="1FCE4AF9"/>
    <w:multiLevelType w:val="hybridMultilevel"/>
    <w:tmpl w:val="FEC6B278"/>
    <w:lvl w:ilvl="0" w:tplc="1656535A">
      <w:start w:val="1"/>
      <w:numFmt w:val="bullet"/>
      <w:lvlText w:val="•"/>
      <w:lvlJc w:val="left"/>
      <w:pPr>
        <w:tabs>
          <w:tab w:val="num" w:pos="720"/>
        </w:tabs>
        <w:ind w:left="720" w:hanging="360"/>
      </w:pPr>
      <w:rPr>
        <w:rFonts w:ascii="Georgia" w:hAnsi="Georgia" w:hint="default"/>
      </w:rPr>
    </w:lvl>
    <w:lvl w:ilvl="1" w:tplc="22125534" w:tentative="1">
      <w:start w:val="1"/>
      <w:numFmt w:val="bullet"/>
      <w:lvlText w:val="•"/>
      <w:lvlJc w:val="left"/>
      <w:pPr>
        <w:tabs>
          <w:tab w:val="num" w:pos="1440"/>
        </w:tabs>
        <w:ind w:left="1440" w:hanging="360"/>
      </w:pPr>
      <w:rPr>
        <w:rFonts w:ascii="Georgia" w:hAnsi="Georgia" w:hint="default"/>
      </w:rPr>
    </w:lvl>
    <w:lvl w:ilvl="2" w:tplc="1C7E7A1C" w:tentative="1">
      <w:start w:val="1"/>
      <w:numFmt w:val="bullet"/>
      <w:lvlText w:val="•"/>
      <w:lvlJc w:val="left"/>
      <w:pPr>
        <w:tabs>
          <w:tab w:val="num" w:pos="2160"/>
        </w:tabs>
        <w:ind w:left="2160" w:hanging="360"/>
      </w:pPr>
      <w:rPr>
        <w:rFonts w:ascii="Georgia" w:hAnsi="Georgia" w:hint="default"/>
      </w:rPr>
    </w:lvl>
    <w:lvl w:ilvl="3" w:tplc="EB5A99E8" w:tentative="1">
      <w:start w:val="1"/>
      <w:numFmt w:val="bullet"/>
      <w:lvlText w:val="•"/>
      <w:lvlJc w:val="left"/>
      <w:pPr>
        <w:tabs>
          <w:tab w:val="num" w:pos="2880"/>
        </w:tabs>
        <w:ind w:left="2880" w:hanging="360"/>
      </w:pPr>
      <w:rPr>
        <w:rFonts w:ascii="Georgia" w:hAnsi="Georgia" w:hint="default"/>
      </w:rPr>
    </w:lvl>
    <w:lvl w:ilvl="4" w:tplc="E3A4A48E" w:tentative="1">
      <w:start w:val="1"/>
      <w:numFmt w:val="bullet"/>
      <w:lvlText w:val="•"/>
      <w:lvlJc w:val="left"/>
      <w:pPr>
        <w:tabs>
          <w:tab w:val="num" w:pos="3600"/>
        </w:tabs>
        <w:ind w:left="3600" w:hanging="360"/>
      </w:pPr>
      <w:rPr>
        <w:rFonts w:ascii="Georgia" w:hAnsi="Georgia" w:hint="default"/>
      </w:rPr>
    </w:lvl>
    <w:lvl w:ilvl="5" w:tplc="8542DF40" w:tentative="1">
      <w:start w:val="1"/>
      <w:numFmt w:val="bullet"/>
      <w:lvlText w:val="•"/>
      <w:lvlJc w:val="left"/>
      <w:pPr>
        <w:tabs>
          <w:tab w:val="num" w:pos="4320"/>
        </w:tabs>
        <w:ind w:left="4320" w:hanging="360"/>
      </w:pPr>
      <w:rPr>
        <w:rFonts w:ascii="Georgia" w:hAnsi="Georgia" w:hint="default"/>
      </w:rPr>
    </w:lvl>
    <w:lvl w:ilvl="6" w:tplc="5E543ED8" w:tentative="1">
      <w:start w:val="1"/>
      <w:numFmt w:val="bullet"/>
      <w:lvlText w:val="•"/>
      <w:lvlJc w:val="left"/>
      <w:pPr>
        <w:tabs>
          <w:tab w:val="num" w:pos="5040"/>
        </w:tabs>
        <w:ind w:left="5040" w:hanging="360"/>
      </w:pPr>
      <w:rPr>
        <w:rFonts w:ascii="Georgia" w:hAnsi="Georgia" w:hint="default"/>
      </w:rPr>
    </w:lvl>
    <w:lvl w:ilvl="7" w:tplc="4B52F6E0" w:tentative="1">
      <w:start w:val="1"/>
      <w:numFmt w:val="bullet"/>
      <w:lvlText w:val="•"/>
      <w:lvlJc w:val="left"/>
      <w:pPr>
        <w:tabs>
          <w:tab w:val="num" w:pos="5760"/>
        </w:tabs>
        <w:ind w:left="5760" w:hanging="360"/>
      </w:pPr>
      <w:rPr>
        <w:rFonts w:ascii="Georgia" w:hAnsi="Georgia" w:hint="default"/>
      </w:rPr>
    </w:lvl>
    <w:lvl w:ilvl="8" w:tplc="99E6903E" w:tentative="1">
      <w:start w:val="1"/>
      <w:numFmt w:val="bullet"/>
      <w:lvlText w:val="•"/>
      <w:lvlJc w:val="left"/>
      <w:pPr>
        <w:tabs>
          <w:tab w:val="num" w:pos="6480"/>
        </w:tabs>
        <w:ind w:left="6480" w:hanging="360"/>
      </w:pPr>
      <w:rPr>
        <w:rFonts w:ascii="Georgia" w:hAnsi="Georgia" w:hint="default"/>
      </w:rPr>
    </w:lvl>
  </w:abstractNum>
  <w:abstractNum w:abstractNumId="15" w15:restartNumberingAfterBreak="0">
    <w:nsid w:val="23CE5F27"/>
    <w:multiLevelType w:val="hybridMultilevel"/>
    <w:tmpl w:val="6A141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4C60938"/>
    <w:multiLevelType w:val="hybridMultilevel"/>
    <w:tmpl w:val="C274955A"/>
    <w:lvl w:ilvl="0" w:tplc="0ACEDB24">
      <w:start w:val="1"/>
      <w:numFmt w:val="bullet"/>
      <w:lvlText w:val=""/>
      <w:lvlJc w:val="left"/>
      <w:pPr>
        <w:tabs>
          <w:tab w:val="num" w:pos="720"/>
        </w:tabs>
        <w:ind w:left="720" w:hanging="360"/>
      </w:pPr>
      <w:rPr>
        <w:rFonts w:ascii="Wingdings 3" w:hAnsi="Wingdings 3" w:hint="default"/>
      </w:rPr>
    </w:lvl>
    <w:lvl w:ilvl="1" w:tplc="98AC9D4C" w:tentative="1">
      <w:start w:val="1"/>
      <w:numFmt w:val="bullet"/>
      <w:lvlText w:val=""/>
      <w:lvlJc w:val="left"/>
      <w:pPr>
        <w:tabs>
          <w:tab w:val="num" w:pos="1440"/>
        </w:tabs>
        <w:ind w:left="1440" w:hanging="360"/>
      </w:pPr>
      <w:rPr>
        <w:rFonts w:ascii="Wingdings 3" w:hAnsi="Wingdings 3" w:hint="default"/>
      </w:rPr>
    </w:lvl>
    <w:lvl w:ilvl="2" w:tplc="D320F616" w:tentative="1">
      <w:start w:val="1"/>
      <w:numFmt w:val="bullet"/>
      <w:lvlText w:val=""/>
      <w:lvlJc w:val="left"/>
      <w:pPr>
        <w:tabs>
          <w:tab w:val="num" w:pos="2160"/>
        </w:tabs>
        <w:ind w:left="2160" w:hanging="360"/>
      </w:pPr>
      <w:rPr>
        <w:rFonts w:ascii="Wingdings 3" w:hAnsi="Wingdings 3" w:hint="default"/>
      </w:rPr>
    </w:lvl>
    <w:lvl w:ilvl="3" w:tplc="53846EC2" w:tentative="1">
      <w:start w:val="1"/>
      <w:numFmt w:val="bullet"/>
      <w:lvlText w:val=""/>
      <w:lvlJc w:val="left"/>
      <w:pPr>
        <w:tabs>
          <w:tab w:val="num" w:pos="2880"/>
        </w:tabs>
        <w:ind w:left="2880" w:hanging="360"/>
      </w:pPr>
      <w:rPr>
        <w:rFonts w:ascii="Wingdings 3" w:hAnsi="Wingdings 3" w:hint="default"/>
      </w:rPr>
    </w:lvl>
    <w:lvl w:ilvl="4" w:tplc="630426B4" w:tentative="1">
      <w:start w:val="1"/>
      <w:numFmt w:val="bullet"/>
      <w:lvlText w:val=""/>
      <w:lvlJc w:val="left"/>
      <w:pPr>
        <w:tabs>
          <w:tab w:val="num" w:pos="3600"/>
        </w:tabs>
        <w:ind w:left="3600" w:hanging="360"/>
      </w:pPr>
      <w:rPr>
        <w:rFonts w:ascii="Wingdings 3" w:hAnsi="Wingdings 3" w:hint="default"/>
      </w:rPr>
    </w:lvl>
    <w:lvl w:ilvl="5" w:tplc="265C2360" w:tentative="1">
      <w:start w:val="1"/>
      <w:numFmt w:val="bullet"/>
      <w:lvlText w:val=""/>
      <w:lvlJc w:val="left"/>
      <w:pPr>
        <w:tabs>
          <w:tab w:val="num" w:pos="4320"/>
        </w:tabs>
        <w:ind w:left="4320" w:hanging="360"/>
      </w:pPr>
      <w:rPr>
        <w:rFonts w:ascii="Wingdings 3" w:hAnsi="Wingdings 3" w:hint="default"/>
      </w:rPr>
    </w:lvl>
    <w:lvl w:ilvl="6" w:tplc="931ADA04" w:tentative="1">
      <w:start w:val="1"/>
      <w:numFmt w:val="bullet"/>
      <w:lvlText w:val=""/>
      <w:lvlJc w:val="left"/>
      <w:pPr>
        <w:tabs>
          <w:tab w:val="num" w:pos="5040"/>
        </w:tabs>
        <w:ind w:left="5040" w:hanging="360"/>
      </w:pPr>
      <w:rPr>
        <w:rFonts w:ascii="Wingdings 3" w:hAnsi="Wingdings 3" w:hint="default"/>
      </w:rPr>
    </w:lvl>
    <w:lvl w:ilvl="7" w:tplc="760ABA00" w:tentative="1">
      <w:start w:val="1"/>
      <w:numFmt w:val="bullet"/>
      <w:lvlText w:val=""/>
      <w:lvlJc w:val="left"/>
      <w:pPr>
        <w:tabs>
          <w:tab w:val="num" w:pos="5760"/>
        </w:tabs>
        <w:ind w:left="5760" w:hanging="360"/>
      </w:pPr>
      <w:rPr>
        <w:rFonts w:ascii="Wingdings 3" w:hAnsi="Wingdings 3" w:hint="default"/>
      </w:rPr>
    </w:lvl>
    <w:lvl w:ilvl="8" w:tplc="3E00E52E"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260133F0"/>
    <w:multiLevelType w:val="hybridMultilevel"/>
    <w:tmpl w:val="9DF44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8613B97"/>
    <w:multiLevelType w:val="hybridMultilevel"/>
    <w:tmpl w:val="7C8C77DC"/>
    <w:lvl w:ilvl="0" w:tplc="C366939C">
      <w:start w:val="1"/>
      <w:numFmt w:val="bullet"/>
      <w:lvlText w:val="•"/>
      <w:lvlJc w:val="left"/>
      <w:pPr>
        <w:tabs>
          <w:tab w:val="num" w:pos="720"/>
        </w:tabs>
        <w:ind w:left="720" w:hanging="360"/>
      </w:pPr>
      <w:rPr>
        <w:rFonts w:ascii="Arial" w:hAnsi="Arial" w:hint="default"/>
      </w:rPr>
    </w:lvl>
    <w:lvl w:ilvl="1" w:tplc="4DAE5FEE" w:tentative="1">
      <w:start w:val="1"/>
      <w:numFmt w:val="bullet"/>
      <w:lvlText w:val="•"/>
      <w:lvlJc w:val="left"/>
      <w:pPr>
        <w:tabs>
          <w:tab w:val="num" w:pos="1440"/>
        </w:tabs>
        <w:ind w:left="1440" w:hanging="360"/>
      </w:pPr>
      <w:rPr>
        <w:rFonts w:ascii="Arial" w:hAnsi="Arial" w:hint="default"/>
      </w:rPr>
    </w:lvl>
    <w:lvl w:ilvl="2" w:tplc="CA78E436" w:tentative="1">
      <w:start w:val="1"/>
      <w:numFmt w:val="bullet"/>
      <w:lvlText w:val="•"/>
      <w:lvlJc w:val="left"/>
      <w:pPr>
        <w:tabs>
          <w:tab w:val="num" w:pos="2160"/>
        </w:tabs>
        <w:ind w:left="2160" w:hanging="360"/>
      </w:pPr>
      <w:rPr>
        <w:rFonts w:ascii="Arial" w:hAnsi="Arial" w:hint="default"/>
      </w:rPr>
    </w:lvl>
    <w:lvl w:ilvl="3" w:tplc="9DB4A8F4" w:tentative="1">
      <w:start w:val="1"/>
      <w:numFmt w:val="bullet"/>
      <w:lvlText w:val="•"/>
      <w:lvlJc w:val="left"/>
      <w:pPr>
        <w:tabs>
          <w:tab w:val="num" w:pos="2880"/>
        </w:tabs>
        <w:ind w:left="2880" w:hanging="360"/>
      </w:pPr>
      <w:rPr>
        <w:rFonts w:ascii="Arial" w:hAnsi="Arial" w:hint="default"/>
      </w:rPr>
    </w:lvl>
    <w:lvl w:ilvl="4" w:tplc="14BA99CC" w:tentative="1">
      <w:start w:val="1"/>
      <w:numFmt w:val="bullet"/>
      <w:lvlText w:val="•"/>
      <w:lvlJc w:val="left"/>
      <w:pPr>
        <w:tabs>
          <w:tab w:val="num" w:pos="3600"/>
        </w:tabs>
        <w:ind w:left="3600" w:hanging="360"/>
      </w:pPr>
      <w:rPr>
        <w:rFonts w:ascii="Arial" w:hAnsi="Arial" w:hint="default"/>
      </w:rPr>
    </w:lvl>
    <w:lvl w:ilvl="5" w:tplc="9CD2CA92" w:tentative="1">
      <w:start w:val="1"/>
      <w:numFmt w:val="bullet"/>
      <w:lvlText w:val="•"/>
      <w:lvlJc w:val="left"/>
      <w:pPr>
        <w:tabs>
          <w:tab w:val="num" w:pos="4320"/>
        </w:tabs>
        <w:ind w:left="4320" w:hanging="360"/>
      </w:pPr>
      <w:rPr>
        <w:rFonts w:ascii="Arial" w:hAnsi="Arial" w:hint="default"/>
      </w:rPr>
    </w:lvl>
    <w:lvl w:ilvl="6" w:tplc="BEFA2414" w:tentative="1">
      <w:start w:val="1"/>
      <w:numFmt w:val="bullet"/>
      <w:lvlText w:val="•"/>
      <w:lvlJc w:val="left"/>
      <w:pPr>
        <w:tabs>
          <w:tab w:val="num" w:pos="5040"/>
        </w:tabs>
        <w:ind w:left="5040" w:hanging="360"/>
      </w:pPr>
      <w:rPr>
        <w:rFonts w:ascii="Arial" w:hAnsi="Arial" w:hint="default"/>
      </w:rPr>
    </w:lvl>
    <w:lvl w:ilvl="7" w:tplc="97A06DE6" w:tentative="1">
      <w:start w:val="1"/>
      <w:numFmt w:val="bullet"/>
      <w:lvlText w:val="•"/>
      <w:lvlJc w:val="left"/>
      <w:pPr>
        <w:tabs>
          <w:tab w:val="num" w:pos="5760"/>
        </w:tabs>
        <w:ind w:left="5760" w:hanging="360"/>
      </w:pPr>
      <w:rPr>
        <w:rFonts w:ascii="Arial" w:hAnsi="Arial" w:hint="default"/>
      </w:rPr>
    </w:lvl>
    <w:lvl w:ilvl="8" w:tplc="6AF246DC"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2E651F2E"/>
    <w:multiLevelType w:val="hybridMultilevel"/>
    <w:tmpl w:val="B9AEC12C"/>
    <w:lvl w:ilvl="0" w:tplc="5D505A2A">
      <w:start w:val="1"/>
      <w:numFmt w:val="bullet"/>
      <w:lvlText w:val="•"/>
      <w:lvlJc w:val="left"/>
      <w:pPr>
        <w:tabs>
          <w:tab w:val="num" w:pos="720"/>
        </w:tabs>
        <w:ind w:left="720" w:hanging="360"/>
      </w:pPr>
      <w:rPr>
        <w:rFonts w:ascii="Georgia" w:hAnsi="Georgia" w:hint="default"/>
      </w:rPr>
    </w:lvl>
    <w:lvl w:ilvl="1" w:tplc="6110F84A" w:tentative="1">
      <w:start w:val="1"/>
      <w:numFmt w:val="bullet"/>
      <w:lvlText w:val="•"/>
      <w:lvlJc w:val="left"/>
      <w:pPr>
        <w:tabs>
          <w:tab w:val="num" w:pos="1440"/>
        </w:tabs>
        <w:ind w:left="1440" w:hanging="360"/>
      </w:pPr>
      <w:rPr>
        <w:rFonts w:ascii="Georgia" w:hAnsi="Georgia" w:hint="default"/>
      </w:rPr>
    </w:lvl>
    <w:lvl w:ilvl="2" w:tplc="D4F090F6" w:tentative="1">
      <w:start w:val="1"/>
      <w:numFmt w:val="bullet"/>
      <w:lvlText w:val="•"/>
      <w:lvlJc w:val="left"/>
      <w:pPr>
        <w:tabs>
          <w:tab w:val="num" w:pos="2160"/>
        </w:tabs>
        <w:ind w:left="2160" w:hanging="360"/>
      </w:pPr>
      <w:rPr>
        <w:rFonts w:ascii="Georgia" w:hAnsi="Georgia" w:hint="default"/>
      </w:rPr>
    </w:lvl>
    <w:lvl w:ilvl="3" w:tplc="C8F03860" w:tentative="1">
      <w:start w:val="1"/>
      <w:numFmt w:val="bullet"/>
      <w:lvlText w:val="•"/>
      <w:lvlJc w:val="left"/>
      <w:pPr>
        <w:tabs>
          <w:tab w:val="num" w:pos="2880"/>
        </w:tabs>
        <w:ind w:left="2880" w:hanging="360"/>
      </w:pPr>
      <w:rPr>
        <w:rFonts w:ascii="Georgia" w:hAnsi="Georgia" w:hint="default"/>
      </w:rPr>
    </w:lvl>
    <w:lvl w:ilvl="4" w:tplc="06960AF2" w:tentative="1">
      <w:start w:val="1"/>
      <w:numFmt w:val="bullet"/>
      <w:lvlText w:val="•"/>
      <w:lvlJc w:val="left"/>
      <w:pPr>
        <w:tabs>
          <w:tab w:val="num" w:pos="3600"/>
        </w:tabs>
        <w:ind w:left="3600" w:hanging="360"/>
      </w:pPr>
      <w:rPr>
        <w:rFonts w:ascii="Georgia" w:hAnsi="Georgia" w:hint="default"/>
      </w:rPr>
    </w:lvl>
    <w:lvl w:ilvl="5" w:tplc="39B6553A" w:tentative="1">
      <w:start w:val="1"/>
      <w:numFmt w:val="bullet"/>
      <w:lvlText w:val="•"/>
      <w:lvlJc w:val="left"/>
      <w:pPr>
        <w:tabs>
          <w:tab w:val="num" w:pos="4320"/>
        </w:tabs>
        <w:ind w:left="4320" w:hanging="360"/>
      </w:pPr>
      <w:rPr>
        <w:rFonts w:ascii="Georgia" w:hAnsi="Georgia" w:hint="default"/>
      </w:rPr>
    </w:lvl>
    <w:lvl w:ilvl="6" w:tplc="159C7328" w:tentative="1">
      <w:start w:val="1"/>
      <w:numFmt w:val="bullet"/>
      <w:lvlText w:val="•"/>
      <w:lvlJc w:val="left"/>
      <w:pPr>
        <w:tabs>
          <w:tab w:val="num" w:pos="5040"/>
        </w:tabs>
        <w:ind w:left="5040" w:hanging="360"/>
      </w:pPr>
      <w:rPr>
        <w:rFonts w:ascii="Georgia" w:hAnsi="Georgia" w:hint="default"/>
      </w:rPr>
    </w:lvl>
    <w:lvl w:ilvl="7" w:tplc="2D6A991E" w:tentative="1">
      <w:start w:val="1"/>
      <w:numFmt w:val="bullet"/>
      <w:lvlText w:val="•"/>
      <w:lvlJc w:val="left"/>
      <w:pPr>
        <w:tabs>
          <w:tab w:val="num" w:pos="5760"/>
        </w:tabs>
        <w:ind w:left="5760" w:hanging="360"/>
      </w:pPr>
      <w:rPr>
        <w:rFonts w:ascii="Georgia" w:hAnsi="Georgia" w:hint="default"/>
      </w:rPr>
    </w:lvl>
    <w:lvl w:ilvl="8" w:tplc="B30A0ABA" w:tentative="1">
      <w:start w:val="1"/>
      <w:numFmt w:val="bullet"/>
      <w:lvlText w:val="•"/>
      <w:lvlJc w:val="left"/>
      <w:pPr>
        <w:tabs>
          <w:tab w:val="num" w:pos="6480"/>
        </w:tabs>
        <w:ind w:left="6480" w:hanging="360"/>
      </w:pPr>
      <w:rPr>
        <w:rFonts w:ascii="Georgia" w:hAnsi="Georgia" w:hint="default"/>
      </w:rPr>
    </w:lvl>
  </w:abstractNum>
  <w:abstractNum w:abstractNumId="20" w15:restartNumberingAfterBreak="0">
    <w:nsid w:val="2ED42A5D"/>
    <w:multiLevelType w:val="hybridMultilevel"/>
    <w:tmpl w:val="FE4669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3E75510"/>
    <w:multiLevelType w:val="hybridMultilevel"/>
    <w:tmpl w:val="2DDE282C"/>
    <w:lvl w:ilvl="0" w:tplc="66AEAE50">
      <w:start w:val="1"/>
      <w:numFmt w:val="bullet"/>
      <w:lvlText w:val="•"/>
      <w:lvlJc w:val="left"/>
      <w:pPr>
        <w:tabs>
          <w:tab w:val="num" w:pos="720"/>
        </w:tabs>
        <w:ind w:left="720" w:hanging="360"/>
      </w:pPr>
      <w:rPr>
        <w:rFonts w:ascii="Georgia" w:hAnsi="Georgia" w:hint="default"/>
      </w:rPr>
    </w:lvl>
    <w:lvl w:ilvl="1" w:tplc="CA54A12A" w:tentative="1">
      <w:start w:val="1"/>
      <w:numFmt w:val="bullet"/>
      <w:lvlText w:val="•"/>
      <w:lvlJc w:val="left"/>
      <w:pPr>
        <w:tabs>
          <w:tab w:val="num" w:pos="1440"/>
        </w:tabs>
        <w:ind w:left="1440" w:hanging="360"/>
      </w:pPr>
      <w:rPr>
        <w:rFonts w:ascii="Georgia" w:hAnsi="Georgia" w:hint="default"/>
      </w:rPr>
    </w:lvl>
    <w:lvl w:ilvl="2" w:tplc="5AFA8434" w:tentative="1">
      <w:start w:val="1"/>
      <w:numFmt w:val="bullet"/>
      <w:lvlText w:val="•"/>
      <w:lvlJc w:val="left"/>
      <w:pPr>
        <w:tabs>
          <w:tab w:val="num" w:pos="2160"/>
        </w:tabs>
        <w:ind w:left="2160" w:hanging="360"/>
      </w:pPr>
      <w:rPr>
        <w:rFonts w:ascii="Georgia" w:hAnsi="Georgia" w:hint="default"/>
      </w:rPr>
    </w:lvl>
    <w:lvl w:ilvl="3" w:tplc="52F05B00" w:tentative="1">
      <w:start w:val="1"/>
      <w:numFmt w:val="bullet"/>
      <w:lvlText w:val="•"/>
      <w:lvlJc w:val="left"/>
      <w:pPr>
        <w:tabs>
          <w:tab w:val="num" w:pos="2880"/>
        </w:tabs>
        <w:ind w:left="2880" w:hanging="360"/>
      </w:pPr>
      <w:rPr>
        <w:rFonts w:ascii="Georgia" w:hAnsi="Georgia" w:hint="default"/>
      </w:rPr>
    </w:lvl>
    <w:lvl w:ilvl="4" w:tplc="9D680E46" w:tentative="1">
      <w:start w:val="1"/>
      <w:numFmt w:val="bullet"/>
      <w:lvlText w:val="•"/>
      <w:lvlJc w:val="left"/>
      <w:pPr>
        <w:tabs>
          <w:tab w:val="num" w:pos="3600"/>
        </w:tabs>
        <w:ind w:left="3600" w:hanging="360"/>
      </w:pPr>
      <w:rPr>
        <w:rFonts w:ascii="Georgia" w:hAnsi="Georgia" w:hint="default"/>
      </w:rPr>
    </w:lvl>
    <w:lvl w:ilvl="5" w:tplc="17EAC3B4" w:tentative="1">
      <w:start w:val="1"/>
      <w:numFmt w:val="bullet"/>
      <w:lvlText w:val="•"/>
      <w:lvlJc w:val="left"/>
      <w:pPr>
        <w:tabs>
          <w:tab w:val="num" w:pos="4320"/>
        </w:tabs>
        <w:ind w:left="4320" w:hanging="360"/>
      </w:pPr>
      <w:rPr>
        <w:rFonts w:ascii="Georgia" w:hAnsi="Georgia" w:hint="default"/>
      </w:rPr>
    </w:lvl>
    <w:lvl w:ilvl="6" w:tplc="6BD677A2" w:tentative="1">
      <w:start w:val="1"/>
      <w:numFmt w:val="bullet"/>
      <w:lvlText w:val="•"/>
      <w:lvlJc w:val="left"/>
      <w:pPr>
        <w:tabs>
          <w:tab w:val="num" w:pos="5040"/>
        </w:tabs>
        <w:ind w:left="5040" w:hanging="360"/>
      </w:pPr>
      <w:rPr>
        <w:rFonts w:ascii="Georgia" w:hAnsi="Georgia" w:hint="default"/>
      </w:rPr>
    </w:lvl>
    <w:lvl w:ilvl="7" w:tplc="1C626504" w:tentative="1">
      <w:start w:val="1"/>
      <w:numFmt w:val="bullet"/>
      <w:lvlText w:val="•"/>
      <w:lvlJc w:val="left"/>
      <w:pPr>
        <w:tabs>
          <w:tab w:val="num" w:pos="5760"/>
        </w:tabs>
        <w:ind w:left="5760" w:hanging="360"/>
      </w:pPr>
      <w:rPr>
        <w:rFonts w:ascii="Georgia" w:hAnsi="Georgia" w:hint="default"/>
      </w:rPr>
    </w:lvl>
    <w:lvl w:ilvl="8" w:tplc="C8F605E2" w:tentative="1">
      <w:start w:val="1"/>
      <w:numFmt w:val="bullet"/>
      <w:lvlText w:val="•"/>
      <w:lvlJc w:val="left"/>
      <w:pPr>
        <w:tabs>
          <w:tab w:val="num" w:pos="6480"/>
        </w:tabs>
        <w:ind w:left="6480" w:hanging="360"/>
      </w:pPr>
      <w:rPr>
        <w:rFonts w:ascii="Georgia" w:hAnsi="Georgia" w:hint="default"/>
      </w:rPr>
    </w:lvl>
  </w:abstractNum>
  <w:abstractNum w:abstractNumId="22" w15:restartNumberingAfterBreak="0">
    <w:nsid w:val="35983ACE"/>
    <w:multiLevelType w:val="hybridMultilevel"/>
    <w:tmpl w:val="F5242FE8"/>
    <w:lvl w:ilvl="0" w:tplc="0809000B">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23" w15:restartNumberingAfterBreak="0">
    <w:nsid w:val="35F7053D"/>
    <w:multiLevelType w:val="hybridMultilevel"/>
    <w:tmpl w:val="2BB071AA"/>
    <w:lvl w:ilvl="0" w:tplc="08B6ABC8">
      <w:start w:val="1"/>
      <w:numFmt w:val="bullet"/>
      <w:lvlText w:val="•"/>
      <w:lvlJc w:val="left"/>
      <w:pPr>
        <w:tabs>
          <w:tab w:val="num" w:pos="720"/>
        </w:tabs>
        <w:ind w:left="720" w:hanging="360"/>
      </w:pPr>
      <w:rPr>
        <w:rFonts w:ascii="Arial" w:hAnsi="Arial" w:hint="default"/>
      </w:rPr>
    </w:lvl>
    <w:lvl w:ilvl="1" w:tplc="82A68E3A" w:tentative="1">
      <w:start w:val="1"/>
      <w:numFmt w:val="bullet"/>
      <w:lvlText w:val="•"/>
      <w:lvlJc w:val="left"/>
      <w:pPr>
        <w:tabs>
          <w:tab w:val="num" w:pos="1440"/>
        </w:tabs>
        <w:ind w:left="1440" w:hanging="360"/>
      </w:pPr>
      <w:rPr>
        <w:rFonts w:ascii="Arial" w:hAnsi="Arial" w:hint="default"/>
      </w:rPr>
    </w:lvl>
    <w:lvl w:ilvl="2" w:tplc="E568809A" w:tentative="1">
      <w:start w:val="1"/>
      <w:numFmt w:val="bullet"/>
      <w:lvlText w:val="•"/>
      <w:lvlJc w:val="left"/>
      <w:pPr>
        <w:tabs>
          <w:tab w:val="num" w:pos="2160"/>
        </w:tabs>
        <w:ind w:left="2160" w:hanging="360"/>
      </w:pPr>
      <w:rPr>
        <w:rFonts w:ascii="Arial" w:hAnsi="Arial" w:hint="default"/>
      </w:rPr>
    </w:lvl>
    <w:lvl w:ilvl="3" w:tplc="2D687908" w:tentative="1">
      <w:start w:val="1"/>
      <w:numFmt w:val="bullet"/>
      <w:lvlText w:val="•"/>
      <w:lvlJc w:val="left"/>
      <w:pPr>
        <w:tabs>
          <w:tab w:val="num" w:pos="2880"/>
        </w:tabs>
        <w:ind w:left="2880" w:hanging="360"/>
      </w:pPr>
      <w:rPr>
        <w:rFonts w:ascii="Arial" w:hAnsi="Arial" w:hint="default"/>
      </w:rPr>
    </w:lvl>
    <w:lvl w:ilvl="4" w:tplc="AB987FD0" w:tentative="1">
      <w:start w:val="1"/>
      <w:numFmt w:val="bullet"/>
      <w:lvlText w:val="•"/>
      <w:lvlJc w:val="left"/>
      <w:pPr>
        <w:tabs>
          <w:tab w:val="num" w:pos="3600"/>
        </w:tabs>
        <w:ind w:left="3600" w:hanging="360"/>
      </w:pPr>
      <w:rPr>
        <w:rFonts w:ascii="Arial" w:hAnsi="Arial" w:hint="default"/>
      </w:rPr>
    </w:lvl>
    <w:lvl w:ilvl="5" w:tplc="BF5CDE92" w:tentative="1">
      <w:start w:val="1"/>
      <w:numFmt w:val="bullet"/>
      <w:lvlText w:val="•"/>
      <w:lvlJc w:val="left"/>
      <w:pPr>
        <w:tabs>
          <w:tab w:val="num" w:pos="4320"/>
        </w:tabs>
        <w:ind w:left="4320" w:hanging="360"/>
      </w:pPr>
      <w:rPr>
        <w:rFonts w:ascii="Arial" w:hAnsi="Arial" w:hint="default"/>
      </w:rPr>
    </w:lvl>
    <w:lvl w:ilvl="6" w:tplc="2A0A1910" w:tentative="1">
      <w:start w:val="1"/>
      <w:numFmt w:val="bullet"/>
      <w:lvlText w:val="•"/>
      <w:lvlJc w:val="left"/>
      <w:pPr>
        <w:tabs>
          <w:tab w:val="num" w:pos="5040"/>
        </w:tabs>
        <w:ind w:left="5040" w:hanging="360"/>
      </w:pPr>
      <w:rPr>
        <w:rFonts w:ascii="Arial" w:hAnsi="Arial" w:hint="default"/>
      </w:rPr>
    </w:lvl>
    <w:lvl w:ilvl="7" w:tplc="FAEA6DA8" w:tentative="1">
      <w:start w:val="1"/>
      <w:numFmt w:val="bullet"/>
      <w:lvlText w:val="•"/>
      <w:lvlJc w:val="left"/>
      <w:pPr>
        <w:tabs>
          <w:tab w:val="num" w:pos="5760"/>
        </w:tabs>
        <w:ind w:left="5760" w:hanging="360"/>
      </w:pPr>
      <w:rPr>
        <w:rFonts w:ascii="Arial" w:hAnsi="Arial" w:hint="default"/>
      </w:rPr>
    </w:lvl>
    <w:lvl w:ilvl="8" w:tplc="45A439AA"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369A0392"/>
    <w:multiLevelType w:val="hybridMultilevel"/>
    <w:tmpl w:val="50BCADD8"/>
    <w:lvl w:ilvl="0" w:tplc="D94615D0">
      <w:start w:val="1"/>
      <w:numFmt w:val="bullet"/>
      <w:lvlText w:val="•"/>
      <w:lvlJc w:val="left"/>
      <w:pPr>
        <w:tabs>
          <w:tab w:val="num" w:pos="720"/>
        </w:tabs>
        <w:ind w:left="720" w:hanging="360"/>
      </w:pPr>
      <w:rPr>
        <w:rFonts w:ascii="Georgia" w:hAnsi="Georgia" w:hint="default"/>
      </w:rPr>
    </w:lvl>
    <w:lvl w:ilvl="1" w:tplc="14F0AEDE" w:tentative="1">
      <w:start w:val="1"/>
      <w:numFmt w:val="bullet"/>
      <w:lvlText w:val="•"/>
      <w:lvlJc w:val="left"/>
      <w:pPr>
        <w:tabs>
          <w:tab w:val="num" w:pos="1440"/>
        </w:tabs>
        <w:ind w:left="1440" w:hanging="360"/>
      </w:pPr>
      <w:rPr>
        <w:rFonts w:ascii="Georgia" w:hAnsi="Georgia" w:hint="default"/>
      </w:rPr>
    </w:lvl>
    <w:lvl w:ilvl="2" w:tplc="0704A76E" w:tentative="1">
      <w:start w:val="1"/>
      <w:numFmt w:val="bullet"/>
      <w:lvlText w:val="•"/>
      <w:lvlJc w:val="left"/>
      <w:pPr>
        <w:tabs>
          <w:tab w:val="num" w:pos="2160"/>
        </w:tabs>
        <w:ind w:left="2160" w:hanging="360"/>
      </w:pPr>
      <w:rPr>
        <w:rFonts w:ascii="Georgia" w:hAnsi="Georgia" w:hint="default"/>
      </w:rPr>
    </w:lvl>
    <w:lvl w:ilvl="3" w:tplc="B8982C62" w:tentative="1">
      <w:start w:val="1"/>
      <w:numFmt w:val="bullet"/>
      <w:lvlText w:val="•"/>
      <w:lvlJc w:val="left"/>
      <w:pPr>
        <w:tabs>
          <w:tab w:val="num" w:pos="2880"/>
        </w:tabs>
        <w:ind w:left="2880" w:hanging="360"/>
      </w:pPr>
      <w:rPr>
        <w:rFonts w:ascii="Georgia" w:hAnsi="Georgia" w:hint="default"/>
      </w:rPr>
    </w:lvl>
    <w:lvl w:ilvl="4" w:tplc="FFDC4948" w:tentative="1">
      <w:start w:val="1"/>
      <w:numFmt w:val="bullet"/>
      <w:lvlText w:val="•"/>
      <w:lvlJc w:val="left"/>
      <w:pPr>
        <w:tabs>
          <w:tab w:val="num" w:pos="3600"/>
        </w:tabs>
        <w:ind w:left="3600" w:hanging="360"/>
      </w:pPr>
      <w:rPr>
        <w:rFonts w:ascii="Georgia" w:hAnsi="Georgia" w:hint="default"/>
      </w:rPr>
    </w:lvl>
    <w:lvl w:ilvl="5" w:tplc="C3D41220" w:tentative="1">
      <w:start w:val="1"/>
      <w:numFmt w:val="bullet"/>
      <w:lvlText w:val="•"/>
      <w:lvlJc w:val="left"/>
      <w:pPr>
        <w:tabs>
          <w:tab w:val="num" w:pos="4320"/>
        </w:tabs>
        <w:ind w:left="4320" w:hanging="360"/>
      </w:pPr>
      <w:rPr>
        <w:rFonts w:ascii="Georgia" w:hAnsi="Georgia" w:hint="default"/>
      </w:rPr>
    </w:lvl>
    <w:lvl w:ilvl="6" w:tplc="BF9E9284" w:tentative="1">
      <w:start w:val="1"/>
      <w:numFmt w:val="bullet"/>
      <w:lvlText w:val="•"/>
      <w:lvlJc w:val="left"/>
      <w:pPr>
        <w:tabs>
          <w:tab w:val="num" w:pos="5040"/>
        </w:tabs>
        <w:ind w:left="5040" w:hanging="360"/>
      </w:pPr>
      <w:rPr>
        <w:rFonts w:ascii="Georgia" w:hAnsi="Georgia" w:hint="default"/>
      </w:rPr>
    </w:lvl>
    <w:lvl w:ilvl="7" w:tplc="35767522" w:tentative="1">
      <w:start w:val="1"/>
      <w:numFmt w:val="bullet"/>
      <w:lvlText w:val="•"/>
      <w:lvlJc w:val="left"/>
      <w:pPr>
        <w:tabs>
          <w:tab w:val="num" w:pos="5760"/>
        </w:tabs>
        <w:ind w:left="5760" w:hanging="360"/>
      </w:pPr>
      <w:rPr>
        <w:rFonts w:ascii="Georgia" w:hAnsi="Georgia" w:hint="default"/>
      </w:rPr>
    </w:lvl>
    <w:lvl w:ilvl="8" w:tplc="10725638" w:tentative="1">
      <w:start w:val="1"/>
      <w:numFmt w:val="bullet"/>
      <w:lvlText w:val="•"/>
      <w:lvlJc w:val="left"/>
      <w:pPr>
        <w:tabs>
          <w:tab w:val="num" w:pos="6480"/>
        </w:tabs>
        <w:ind w:left="6480" w:hanging="360"/>
      </w:pPr>
      <w:rPr>
        <w:rFonts w:ascii="Georgia" w:hAnsi="Georgia" w:hint="default"/>
      </w:rPr>
    </w:lvl>
  </w:abstractNum>
  <w:abstractNum w:abstractNumId="25" w15:restartNumberingAfterBreak="0">
    <w:nsid w:val="37003F88"/>
    <w:multiLevelType w:val="hybridMultilevel"/>
    <w:tmpl w:val="13DA1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7C2EB2"/>
    <w:multiLevelType w:val="hybridMultilevel"/>
    <w:tmpl w:val="4968A15A"/>
    <w:lvl w:ilvl="0" w:tplc="7DEC2B24">
      <w:numFmt w:val="bullet"/>
      <w:lvlText w:val="-"/>
      <w:lvlJc w:val="left"/>
      <w:pPr>
        <w:ind w:left="1540" w:hanging="168"/>
      </w:pPr>
      <w:rPr>
        <w:rFonts w:ascii="Arial" w:eastAsia="Arial" w:hAnsi="Arial" w:cs="Arial" w:hint="default"/>
        <w:b w:val="0"/>
        <w:bCs w:val="0"/>
        <w:i w:val="0"/>
        <w:iCs w:val="0"/>
        <w:w w:val="100"/>
        <w:sz w:val="22"/>
        <w:szCs w:val="22"/>
        <w:lang w:val="en-GB" w:eastAsia="en-US" w:bidi="ar-SA"/>
      </w:rPr>
    </w:lvl>
    <w:lvl w:ilvl="1" w:tplc="732E1054">
      <w:numFmt w:val="bullet"/>
      <w:lvlText w:val="o"/>
      <w:lvlJc w:val="left"/>
      <w:pPr>
        <w:ind w:left="2260" w:hanging="360"/>
      </w:pPr>
      <w:rPr>
        <w:rFonts w:ascii="Courier New" w:eastAsia="Courier New" w:hAnsi="Courier New" w:cs="Courier New" w:hint="default"/>
        <w:b w:val="0"/>
        <w:bCs w:val="0"/>
        <w:i w:val="0"/>
        <w:iCs w:val="0"/>
        <w:w w:val="100"/>
        <w:sz w:val="22"/>
        <w:szCs w:val="22"/>
        <w:lang w:val="en-GB" w:eastAsia="en-US" w:bidi="ar-SA"/>
      </w:rPr>
    </w:lvl>
    <w:lvl w:ilvl="2" w:tplc="C91489E2">
      <w:numFmt w:val="bullet"/>
      <w:lvlText w:val="•"/>
      <w:lvlJc w:val="left"/>
      <w:pPr>
        <w:ind w:left="3194" w:hanging="360"/>
      </w:pPr>
      <w:rPr>
        <w:lang w:val="en-GB" w:eastAsia="en-US" w:bidi="ar-SA"/>
      </w:rPr>
    </w:lvl>
    <w:lvl w:ilvl="3" w:tplc="17521720">
      <w:numFmt w:val="bullet"/>
      <w:lvlText w:val="•"/>
      <w:lvlJc w:val="left"/>
      <w:pPr>
        <w:ind w:left="4128" w:hanging="360"/>
      </w:pPr>
      <w:rPr>
        <w:lang w:val="en-GB" w:eastAsia="en-US" w:bidi="ar-SA"/>
      </w:rPr>
    </w:lvl>
    <w:lvl w:ilvl="4" w:tplc="6F72FFC6">
      <w:numFmt w:val="bullet"/>
      <w:lvlText w:val="•"/>
      <w:lvlJc w:val="left"/>
      <w:pPr>
        <w:ind w:left="5062" w:hanging="360"/>
      </w:pPr>
      <w:rPr>
        <w:lang w:val="en-GB" w:eastAsia="en-US" w:bidi="ar-SA"/>
      </w:rPr>
    </w:lvl>
    <w:lvl w:ilvl="5" w:tplc="D6BEC232">
      <w:numFmt w:val="bullet"/>
      <w:lvlText w:val="•"/>
      <w:lvlJc w:val="left"/>
      <w:pPr>
        <w:ind w:left="5996" w:hanging="360"/>
      </w:pPr>
      <w:rPr>
        <w:lang w:val="en-GB" w:eastAsia="en-US" w:bidi="ar-SA"/>
      </w:rPr>
    </w:lvl>
    <w:lvl w:ilvl="6" w:tplc="98D4748C">
      <w:numFmt w:val="bullet"/>
      <w:lvlText w:val="•"/>
      <w:lvlJc w:val="left"/>
      <w:pPr>
        <w:ind w:left="6931" w:hanging="360"/>
      </w:pPr>
      <w:rPr>
        <w:lang w:val="en-GB" w:eastAsia="en-US" w:bidi="ar-SA"/>
      </w:rPr>
    </w:lvl>
    <w:lvl w:ilvl="7" w:tplc="A6A6994C">
      <w:numFmt w:val="bullet"/>
      <w:lvlText w:val="•"/>
      <w:lvlJc w:val="left"/>
      <w:pPr>
        <w:ind w:left="7865" w:hanging="360"/>
      </w:pPr>
      <w:rPr>
        <w:lang w:val="en-GB" w:eastAsia="en-US" w:bidi="ar-SA"/>
      </w:rPr>
    </w:lvl>
    <w:lvl w:ilvl="8" w:tplc="61CC6CCC">
      <w:numFmt w:val="bullet"/>
      <w:lvlText w:val="•"/>
      <w:lvlJc w:val="left"/>
      <w:pPr>
        <w:ind w:left="8799" w:hanging="360"/>
      </w:pPr>
      <w:rPr>
        <w:lang w:val="en-GB" w:eastAsia="en-US" w:bidi="ar-SA"/>
      </w:rPr>
    </w:lvl>
  </w:abstractNum>
  <w:abstractNum w:abstractNumId="27" w15:restartNumberingAfterBreak="0">
    <w:nsid w:val="39830408"/>
    <w:multiLevelType w:val="hybridMultilevel"/>
    <w:tmpl w:val="8806B6DE"/>
    <w:lvl w:ilvl="0" w:tplc="DA0EDD2C">
      <w:start w:val="1"/>
      <w:numFmt w:val="bullet"/>
      <w:lvlText w:val="•"/>
      <w:lvlJc w:val="left"/>
      <w:pPr>
        <w:tabs>
          <w:tab w:val="num" w:pos="720"/>
        </w:tabs>
        <w:ind w:left="720" w:hanging="360"/>
      </w:pPr>
      <w:rPr>
        <w:rFonts w:ascii="Georgia" w:hAnsi="Georgia" w:hint="default"/>
      </w:rPr>
    </w:lvl>
    <w:lvl w:ilvl="1" w:tplc="5FDE35EE" w:tentative="1">
      <w:start w:val="1"/>
      <w:numFmt w:val="bullet"/>
      <w:lvlText w:val="•"/>
      <w:lvlJc w:val="left"/>
      <w:pPr>
        <w:tabs>
          <w:tab w:val="num" w:pos="1440"/>
        </w:tabs>
        <w:ind w:left="1440" w:hanging="360"/>
      </w:pPr>
      <w:rPr>
        <w:rFonts w:ascii="Georgia" w:hAnsi="Georgia" w:hint="default"/>
      </w:rPr>
    </w:lvl>
    <w:lvl w:ilvl="2" w:tplc="4626AEB2" w:tentative="1">
      <w:start w:val="1"/>
      <w:numFmt w:val="bullet"/>
      <w:lvlText w:val="•"/>
      <w:lvlJc w:val="left"/>
      <w:pPr>
        <w:tabs>
          <w:tab w:val="num" w:pos="2160"/>
        </w:tabs>
        <w:ind w:left="2160" w:hanging="360"/>
      </w:pPr>
      <w:rPr>
        <w:rFonts w:ascii="Georgia" w:hAnsi="Georgia" w:hint="default"/>
      </w:rPr>
    </w:lvl>
    <w:lvl w:ilvl="3" w:tplc="8480A582" w:tentative="1">
      <w:start w:val="1"/>
      <w:numFmt w:val="bullet"/>
      <w:lvlText w:val="•"/>
      <w:lvlJc w:val="left"/>
      <w:pPr>
        <w:tabs>
          <w:tab w:val="num" w:pos="2880"/>
        </w:tabs>
        <w:ind w:left="2880" w:hanging="360"/>
      </w:pPr>
      <w:rPr>
        <w:rFonts w:ascii="Georgia" w:hAnsi="Georgia" w:hint="default"/>
      </w:rPr>
    </w:lvl>
    <w:lvl w:ilvl="4" w:tplc="DE585DC2" w:tentative="1">
      <w:start w:val="1"/>
      <w:numFmt w:val="bullet"/>
      <w:lvlText w:val="•"/>
      <w:lvlJc w:val="left"/>
      <w:pPr>
        <w:tabs>
          <w:tab w:val="num" w:pos="3600"/>
        </w:tabs>
        <w:ind w:left="3600" w:hanging="360"/>
      </w:pPr>
      <w:rPr>
        <w:rFonts w:ascii="Georgia" w:hAnsi="Georgia" w:hint="default"/>
      </w:rPr>
    </w:lvl>
    <w:lvl w:ilvl="5" w:tplc="4F468A72" w:tentative="1">
      <w:start w:val="1"/>
      <w:numFmt w:val="bullet"/>
      <w:lvlText w:val="•"/>
      <w:lvlJc w:val="left"/>
      <w:pPr>
        <w:tabs>
          <w:tab w:val="num" w:pos="4320"/>
        </w:tabs>
        <w:ind w:left="4320" w:hanging="360"/>
      </w:pPr>
      <w:rPr>
        <w:rFonts w:ascii="Georgia" w:hAnsi="Georgia" w:hint="default"/>
      </w:rPr>
    </w:lvl>
    <w:lvl w:ilvl="6" w:tplc="D69A65E6" w:tentative="1">
      <w:start w:val="1"/>
      <w:numFmt w:val="bullet"/>
      <w:lvlText w:val="•"/>
      <w:lvlJc w:val="left"/>
      <w:pPr>
        <w:tabs>
          <w:tab w:val="num" w:pos="5040"/>
        </w:tabs>
        <w:ind w:left="5040" w:hanging="360"/>
      </w:pPr>
      <w:rPr>
        <w:rFonts w:ascii="Georgia" w:hAnsi="Georgia" w:hint="default"/>
      </w:rPr>
    </w:lvl>
    <w:lvl w:ilvl="7" w:tplc="8FA41CF0" w:tentative="1">
      <w:start w:val="1"/>
      <w:numFmt w:val="bullet"/>
      <w:lvlText w:val="•"/>
      <w:lvlJc w:val="left"/>
      <w:pPr>
        <w:tabs>
          <w:tab w:val="num" w:pos="5760"/>
        </w:tabs>
        <w:ind w:left="5760" w:hanging="360"/>
      </w:pPr>
      <w:rPr>
        <w:rFonts w:ascii="Georgia" w:hAnsi="Georgia" w:hint="default"/>
      </w:rPr>
    </w:lvl>
    <w:lvl w:ilvl="8" w:tplc="7C5448B8" w:tentative="1">
      <w:start w:val="1"/>
      <w:numFmt w:val="bullet"/>
      <w:lvlText w:val="•"/>
      <w:lvlJc w:val="left"/>
      <w:pPr>
        <w:tabs>
          <w:tab w:val="num" w:pos="6480"/>
        </w:tabs>
        <w:ind w:left="6480" w:hanging="360"/>
      </w:pPr>
      <w:rPr>
        <w:rFonts w:ascii="Georgia" w:hAnsi="Georgia" w:hint="default"/>
      </w:rPr>
    </w:lvl>
  </w:abstractNum>
  <w:abstractNum w:abstractNumId="28" w15:restartNumberingAfterBreak="0">
    <w:nsid w:val="3E976A11"/>
    <w:multiLevelType w:val="hybridMultilevel"/>
    <w:tmpl w:val="BBA42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0203AB8"/>
    <w:multiLevelType w:val="hybridMultilevel"/>
    <w:tmpl w:val="C4708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09C5B86"/>
    <w:multiLevelType w:val="hybridMultilevel"/>
    <w:tmpl w:val="D1F66AA6"/>
    <w:lvl w:ilvl="0" w:tplc="BD8668CE">
      <w:start w:val="1"/>
      <w:numFmt w:val="bullet"/>
      <w:lvlText w:val="•"/>
      <w:lvlJc w:val="left"/>
      <w:pPr>
        <w:tabs>
          <w:tab w:val="num" w:pos="720"/>
        </w:tabs>
        <w:ind w:left="720" w:hanging="360"/>
      </w:pPr>
      <w:rPr>
        <w:rFonts w:ascii="Arial" w:hAnsi="Arial" w:hint="default"/>
      </w:rPr>
    </w:lvl>
    <w:lvl w:ilvl="1" w:tplc="35486324" w:tentative="1">
      <w:start w:val="1"/>
      <w:numFmt w:val="bullet"/>
      <w:lvlText w:val="•"/>
      <w:lvlJc w:val="left"/>
      <w:pPr>
        <w:tabs>
          <w:tab w:val="num" w:pos="1440"/>
        </w:tabs>
        <w:ind w:left="1440" w:hanging="360"/>
      </w:pPr>
      <w:rPr>
        <w:rFonts w:ascii="Arial" w:hAnsi="Arial" w:hint="default"/>
      </w:rPr>
    </w:lvl>
    <w:lvl w:ilvl="2" w:tplc="B2701B84" w:tentative="1">
      <w:start w:val="1"/>
      <w:numFmt w:val="bullet"/>
      <w:lvlText w:val="•"/>
      <w:lvlJc w:val="left"/>
      <w:pPr>
        <w:tabs>
          <w:tab w:val="num" w:pos="2160"/>
        </w:tabs>
        <w:ind w:left="2160" w:hanging="360"/>
      </w:pPr>
      <w:rPr>
        <w:rFonts w:ascii="Arial" w:hAnsi="Arial" w:hint="default"/>
      </w:rPr>
    </w:lvl>
    <w:lvl w:ilvl="3" w:tplc="E1F27C2E" w:tentative="1">
      <w:start w:val="1"/>
      <w:numFmt w:val="bullet"/>
      <w:lvlText w:val="•"/>
      <w:lvlJc w:val="left"/>
      <w:pPr>
        <w:tabs>
          <w:tab w:val="num" w:pos="2880"/>
        </w:tabs>
        <w:ind w:left="2880" w:hanging="360"/>
      </w:pPr>
      <w:rPr>
        <w:rFonts w:ascii="Arial" w:hAnsi="Arial" w:hint="default"/>
      </w:rPr>
    </w:lvl>
    <w:lvl w:ilvl="4" w:tplc="8FF2A770" w:tentative="1">
      <w:start w:val="1"/>
      <w:numFmt w:val="bullet"/>
      <w:lvlText w:val="•"/>
      <w:lvlJc w:val="left"/>
      <w:pPr>
        <w:tabs>
          <w:tab w:val="num" w:pos="3600"/>
        </w:tabs>
        <w:ind w:left="3600" w:hanging="360"/>
      </w:pPr>
      <w:rPr>
        <w:rFonts w:ascii="Arial" w:hAnsi="Arial" w:hint="default"/>
      </w:rPr>
    </w:lvl>
    <w:lvl w:ilvl="5" w:tplc="E96EA8A0" w:tentative="1">
      <w:start w:val="1"/>
      <w:numFmt w:val="bullet"/>
      <w:lvlText w:val="•"/>
      <w:lvlJc w:val="left"/>
      <w:pPr>
        <w:tabs>
          <w:tab w:val="num" w:pos="4320"/>
        </w:tabs>
        <w:ind w:left="4320" w:hanging="360"/>
      </w:pPr>
      <w:rPr>
        <w:rFonts w:ascii="Arial" w:hAnsi="Arial" w:hint="default"/>
      </w:rPr>
    </w:lvl>
    <w:lvl w:ilvl="6" w:tplc="77244408" w:tentative="1">
      <w:start w:val="1"/>
      <w:numFmt w:val="bullet"/>
      <w:lvlText w:val="•"/>
      <w:lvlJc w:val="left"/>
      <w:pPr>
        <w:tabs>
          <w:tab w:val="num" w:pos="5040"/>
        </w:tabs>
        <w:ind w:left="5040" w:hanging="360"/>
      </w:pPr>
      <w:rPr>
        <w:rFonts w:ascii="Arial" w:hAnsi="Arial" w:hint="default"/>
      </w:rPr>
    </w:lvl>
    <w:lvl w:ilvl="7" w:tplc="792AE52C" w:tentative="1">
      <w:start w:val="1"/>
      <w:numFmt w:val="bullet"/>
      <w:lvlText w:val="•"/>
      <w:lvlJc w:val="left"/>
      <w:pPr>
        <w:tabs>
          <w:tab w:val="num" w:pos="5760"/>
        </w:tabs>
        <w:ind w:left="5760" w:hanging="360"/>
      </w:pPr>
      <w:rPr>
        <w:rFonts w:ascii="Arial" w:hAnsi="Arial" w:hint="default"/>
      </w:rPr>
    </w:lvl>
    <w:lvl w:ilvl="8" w:tplc="74660948"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483E317D"/>
    <w:multiLevelType w:val="multilevel"/>
    <w:tmpl w:val="8B746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49313261"/>
    <w:multiLevelType w:val="hybridMultilevel"/>
    <w:tmpl w:val="795E9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DDE03D6"/>
    <w:multiLevelType w:val="hybridMultilevel"/>
    <w:tmpl w:val="ACCA4C9C"/>
    <w:lvl w:ilvl="0" w:tplc="6358C2BA">
      <w:start w:val="1"/>
      <w:numFmt w:val="bullet"/>
      <w:lvlText w:val="•"/>
      <w:lvlJc w:val="left"/>
      <w:pPr>
        <w:tabs>
          <w:tab w:val="num" w:pos="720"/>
        </w:tabs>
        <w:ind w:left="720" w:hanging="360"/>
      </w:pPr>
      <w:rPr>
        <w:rFonts w:ascii="Georgia" w:hAnsi="Georgia" w:hint="default"/>
      </w:rPr>
    </w:lvl>
    <w:lvl w:ilvl="1" w:tplc="112C4B88" w:tentative="1">
      <w:start w:val="1"/>
      <w:numFmt w:val="bullet"/>
      <w:lvlText w:val="•"/>
      <w:lvlJc w:val="left"/>
      <w:pPr>
        <w:tabs>
          <w:tab w:val="num" w:pos="1440"/>
        </w:tabs>
        <w:ind w:left="1440" w:hanging="360"/>
      </w:pPr>
      <w:rPr>
        <w:rFonts w:ascii="Georgia" w:hAnsi="Georgia" w:hint="default"/>
      </w:rPr>
    </w:lvl>
    <w:lvl w:ilvl="2" w:tplc="EFCE4586" w:tentative="1">
      <w:start w:val="1"/>
      <w:numFmt w:val="bullet"/>
      <w:lvlText w:val="•"/>
      <w:lvlJc w:val="left"/>
      <w:pPr>
        <w:tabs>
          <w:tab w:val="num" w:pos="2160"/>
        </w:tabs>
        <w:ind w:left="2160" w:hanging="360"/>
      </w:pPr>
      <w:rPr>
        <w:rFonts w:ascii="Georgia" w:hAnsi="Georgia" w:hint="default"/>
      </w:rPr>
    </w:lvl>
    <w:lvl w:ilvl="3" w:tplc="B0E85D7A" w:tentative="1">
      <w:start w:val="1"/>
      <w:numFmt w:val="bullet"/>
      <w:lvlText w:val="•"/>
      <w:lvlJc w:val="left"/>
      <w:pPr>
        <w:tabs>
          <w:tab w:val="num" w:pos="2880"/>
        </w:tabs>
        <w:ind w:left="2880" w:hanging="360"/>
      </w:pPr>
      <w:rPr>
        <w:rFonts w:ascii="Georgia" w:hAnsi="Georgia" w:hint="default"/>
      </w:rPr>
    </w:lvl>
    <w:lvl w:ilvl="4" w:tplc="73D2B898" w:tentative="1">
      <w:start w:val="1"/>
      <w:numFmt w:val="bullet"/>
      <w:lvlText w:val="•"/>
      <w:lvlJc w:val="left"/>
      <w:pPr>
        <w:tabs>
          <w:tab w:val="num" w:pos="3600"/>
        </w:tabs>
        <w:ind w:left="3600" w:hanging="360"/>
      </w:pPr>
      <w:rPr>
        <w:rFonts w:ascii="Georgia" w:hAnsi="Georgia" w:hint="default"/>
      </w:rPr>
    </w:lvl>
    <w:lvl w:ilvl="5" w:tplc="238CF88E" w:tentative="1">
      <w:start w:val="1"/>
      <w:numFmt w:val="bullet"/>
      <w:lvlText w:val="•"/>
      <w:lvlJc w:val="left"/>
      <w:pPr>
        <w:tabs>
          <w:tab w:val="num" w:pos="4320"/>
        </w:tabs>
        <w:ind w:left="4320" w:hanging="360"/>
      </w:pPr>
      <w:rPr>
        <w:rFonts w:ascii="Georgia" w:hAnsi="Georgia" w:hint="default"/>
      </w:rPr>
    </w:lvl>
    <w:lvl w:ilvl="6" w:tplc="FD2055E2" w:tentative="1">
      <w:start w:val="1"/>
      <w:numFmt w:val="bullet"/>
      <w:lvlText w:val="•"/>
      <w:lvlJc w:val="left"/>
      <w:pPr>
        <w:tabs>
          <w:tab w:val="num" w:pos="5040"/>
        </w:tabs>
        <w:ind w:left="5040" w:hanging="360"/>
      </w:pPr>
      <w:rPr>
        <w:rFonts w:ascii="Georgia" w:hAnsi="Georgia" w:hint="default"/>
      </w:rPr>
    </w:lvl>
    <w:lvl w:ilvl="7" w:tplc="56FC573C" w:tentative="1">
      <w:start w:val="1"/>
      <w:numFmt w:val="bullet"/>
      <w:lvlText w:val="•"/>
      <w:lvlJc w:val="left"/>
      <w:pPr>
        <w:tabs>
          <w:tab w:val="num" w:pos="5760"/>
        </w:tabs>
        <w:ind w:left="5760" w:hanging="360"/>
      </w:pPr>
      <w:rPr>
        <w:rFonts w:ascii="Georgia" w:hAnsi="Georgia" w:hint="default"/>
      </w:rPr>
    </w:lvl>
    <w:lvl w:ilvl="8" w:tplc="FC888456" w:tentative="1">
      <w:start w:val="1"/>
      <w:numFmt w:val="bullet"/>
      <w:lvlText w:val="•"/>
      <w:lvlJc w:val="left"/>
      <w:pPr>
        <w:tabs>
          <w:tab w:val="num" w:pos="6480"/>
        </w:tabs>
        <w:ind w:left="6480" w:hanging="360"/>
      </w:pPr>
      <w:rPr>
        <w:rFonts w:ascii="Georgia" w:hAnsi="Georgia" w:hint="default"/>
      </w:rPr>
    </w:lvl>
  </w:abstractNum>
  <w:abstractNum w:abstractNumId="34" w15:restartNumberingAfterBreak="0">
    <w:nsid w:val="4FE25BBB"/>
    <w:multiLevelType w:val="hybridMultilevel"/>
    <w:tmpl w:val="9878DA60"/>
    <w:lvl w:ilvl="0" w:tplc="1BE8DD76">
      <w:start w:val="1"/>
      <w:numFmt w:val="bullet"/>
      <w:lvlText w:val="•"/>
      <w:lvlJc w:val="left"/>
      <w:pPr>
        <w:tabs>
          <w:tab w:val="num" w:pos="720"/>
        </w:tabs>
        <w:ind w:left="720" w:hanging="360"/>
      </w:pPr>
      <w:rPr>
        <w:rFonts w:ascii="Georgia" w:hAnsi="Georgia" w:hint="default"/>
      </w:rPr>
    </w:lvl>
    <w:lvl w:ilvl="1" w:tplc="B07AB116" w:tentative="1">
      <w:start w:val="1"/>
      <w:numFmt w:val="bullet"/>
      <w:lvlText w:val="•"/>
      <w:lvlJc w:val="left"/>
      <w:pPr>
        <w:tabs>
          <w:tab w:val="num" w:pos="1440"/>
        </w:tabs>
        <w:ind w:left="1440" w:hanging="360"/>
      </w:pPr>
      <w:rPr>
        <w:rFonts w:ascii="Georgia" w:hAnsi="Georgia" w:hint="default"/>
      </w:rPr>
    </w:lvl>
    <w:lvl w:ilvl="2" w:tplc="1AD0F95C" w:tentative="1">
      <w:start w:val="1"/>
      <w:numFmt w:val="bullet"/>
      <w:lvlText w:val="•"/>
      <w:lvlJc w:val="left"/>
      <w:pPr>
        <w:tabs>
          <w:tab w:val="num" w:pos="2160"/>
        </w:tabs>
        <w:ind w:left="2160" w:hanging="360"/>
      </w:pPr>
      <w:rPr>
        <w:rFonts w:ascii="Georgia" w:hAnsi="Georgia" w:hint="default"/>
      </w:rPr>
    </w:lvl>
    <w:lvl w:ilvl="3" w:tplc="EAE85DFC" w:tentative="1">
      <w:start w:val="1"/>
      <w:numFmt w:val="bullet"/>
      <w:lvlText w:val="•"/>
      <w:lvlJc w:val="left"/>
      <w:pPr>
        <w:tabs>
          <w:tab w:val="num" w:pos="2880"/>
        </w:tabs>
        <w:ind w:left="2880" w:hanging="360"/>
      </w:pPr>
      <w:rPr>
        <w:rFonts w:ascii="Georgia" w:hAnsi="Georgia" w:hint="default"/>
      </w:rPr>
    </w:lvl>
    <w:lvl w:ilvl="4" w:tplc="253E1ABA" w:tentative="1">
      <w:start w:val="1"/>
      <w:numFmt w:val="bullet"/>
      <w:lvlText w:val="•"/>
      <w:lvlJc w:val="left"/>
      <w:pPr>
        <w:tabs>
          <w:tab w:val="num" w:pos="3600"/>
        </w:tabs>
        <w:ind w:left="3600" w:hanging="360"/>
      </w:pPr>
      <w:rPr>
        <w:rFonts w:ascii="Georgia" w:hAnsi="Georgia" w:hint="default"/>
      </w:rPr>
    </w:lvl>
    <w:lvl w:ilvl="5" w:tplc="9170FCDA" w:tentative="1">
      <w:start w:val="1"/>
      <w:numFmt w:val="bullet"/>
      <w:lvlText w:val="•"/>
      <w:lvlJc w:val="left"/>
      <w:pPr>
        <w:tabs>
          <w:tab w:val="num" w:pos="4320"/>
        </w:tabs>
        <w:ind w:left="4320" w:hanging="360"/>
      </w:pPr>
      <w:rPr>
        <w:rFonts w:ascii="Georgia" w:hAnsi="Georgia" w:hint="default"/>
      </w:rPr>
    </w:lvl>
    <w:lvl w:ilvl="6" w:tplc="E3D4B6B2" w:tentative="1">
      <w:start w:val="1"/>
      <w:numFmt w:val="bullet"/>
      <w:lvlText w:val="•"/>
      <w:lvlJc w:val="left"/>
      <w:pPr>
        <w:tabs>
          <w:tab w:val="num" w:pos="5040"/>
        </w:tabs>
        <w:ind w:left="5040" w:hanging="360"/>
      </w:pPr>
      <w:rPr>
        <w:rFonts w:ascii="Georgia" w:hAnsi="Georgia" w:hint="default"/>
      </w:rPr>
    </w:lvl>
    <w:lvl w:ilvl="7" w:tplc="6226D904" w:tentative="1">
      <w:start w:val="1"/>
      <w:numFmt w:val="bullet"/>
      <w:lvlText w:val="•"/>
      <w:lvlJc w:val="left"/>
      <w:pPr>
        <w:tabs>
          <w:tab w:val="num" w:pos="5760"/>
        </w:tabs>
        <w:ind w:left="5760" w:hanging="360"/>
      </w:pPr>
      <w:rPr>
        <w:rFonts w:ascii="Georgia" w:hAnsi="Georgia" w:hint="default"/>
      </w:rPr>
    </w:lvl>
    <w:lvl w:ilvl="8" w:tplc="FA983EE8" w:tentative="1">
      <w:start w:val="1"/>
      <w:numFmt w:val="bullet"/>
      <w:lvlText w:val="•"/>
      <w:lvlJc w:val="left"/>
      <w:pPr>
        <w:tabs>
          <w:tab w:val="num" w:pos="6480"/>
        </w:tabs>
        <w:ind w:left="6480" w:hanging="360"/>
      </w:pPr>
      <w:rPr>
        <w:rFonts w:ascii="Georgia" w:hAnsi="Georgia" w:hint="default"/>
      </w:rPr>
    </w:lvl>
  </w:abstractNum>
  <w:abstractNum w:abstractNumId="35" w15:restartNumberingAfterBreak="0">
    <w:nsid w:val="50EF2794"/>
    <w:multiLevelType w:val="hybridMultilevel"/>
    <w:tmpl w:val="032A9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A45622F"/>
    <w:multiLevelType w:val="hybridMultilevel"/>
    <w:tmpl w:val="C79A0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A7E6737"/>
    <w:multiLevelType w:val="hybridMultilevel"/>
    <w:tmpl w:val="0696E24A"/>
    <w:lvl w:ilvl="0" w:tplc="D33070F6">
      <w:start w:val="1"/>
      <w:numFmt w:val="bullet"/>
      <w:lvlText w:val="•"/>
      <w:lvlJc w:val="left"/>
      <w:pPr>
        <w:tabs>
          <w:tab w:val="num" w:pos="720"/>
        </w:tabs>
        <w:ind w:left="720" w:hanging="360"/>
      </w:pPr>
      <w:rPr>
        <w:rFonts w:ascii="Georgia" w:hAnsi="Georgia" w:hint="default"/>
      </w:rPr>
    </w:lvl>
    <w:lvl w:ilvl="1" w:tplc="EFDEAF90" w:tentative="1">
      <w:start w:val="1"/>
      <w:numFmt w:val="bullet"/>
      <w:lvlText w:val="•"/>
      <w:lvlJc w:val="left"/>
      <w:pPr>
        <w:tabs>
          <w:tab w:val="num" w:pos="1440"/>
        </w:tabs>
        <w:ind w:left="1440" w:hanging="360"/>
      </w:pPr>
      <w:rPr>
        <w:rFonts w:ascii="Georgia" w:hAnsi="Georgia" w:hint="default"/>
      </w:rPr>
    </w:lvl>
    <w:lvl w:ilvl="2" w:tplc="A6C2E36E" w:tentative="1">
      <w:start w:val="1"/>
      <w:numFmt w:val="bullet"/>
      <w:lvlText w:val="•"/>
      <w:lvlJc w:val="left"/>
      <w:pPr>
        <w:tabs>
          <w:tab w:val="num" w:pos="2160"/>
        </w:tabs>
        <w:ind w:left="2160" w:hanging="360"/>
      </w:pPr>
      <w:rPr>
        <w:rFonts w:ascii="Georgia" w:hAnsi="Georgia" w:hint="default"/>
      </w:rPr>
    </w:lvl>
    <w:lvl w:ilvl="3" w:tplc="882EF482" w:tentative="1">
      <w:start w:val="1"/>
      <w:numFmt w:val="bullet"/>
      <w:lvlText w:val="•"/>
      <w:lvlJc w:val="left"/>
      <w:pPr>
        <w:tabs>
          <w:tab w:val="num" w:pos="2880"/>
        </w:tabs>
        <w:ind w:left="2880" w:hanging="360"/>
      </w:pPr>
      <w:rPr>
        <w:rFonts w:ascii="Georgia" w:hAnsi="Georgia" w:hint="default"/>
      </w:rPr>
    </w:lvl>
    <w:lvl w:ilvl="4" w:tplc="E05E11EA" w:tentative="1">
      <w:start w:val="1"/>
      <w:numFmt w:val="bullet"/>
      <w:lvlText w:val="•"/>
      <w:lvlJc w:val="left"/>
      <w:pPr>
        <w:tabs>
          <w:tab w:val="num" w:pos="3600"/>
        </w:tabs>
        <w:ind w:left="3600" w:hanging="360"/>
      </w:pPr>
      <w:rPr>
        <w:rFonts w:ascii="Georgia" w:hAnsi="Georgia" w:hint="default"/>
      </w:rPr>
    </w:lvl>
    <w:lvl w:ilvl="5" w:tplc="A6E89C42" w:tentative="1">
      <w:start w:val="1"/>
      <w:numFmt w:val="bullet"/>
      <w:lvlText w:val="•"/>
      <w:lvlJc w:val="left"/>
      <w:pPr>
        <w:tabs>
          <w:tab w:val="num" w:pos="4320"/>
        </w:tabs>
        <w:ind w:left="4320" w:hanging="360"/>
      </w:pPr>
      <w:rPr>
        <w:rFonts w:ascii="Georgia" w:hAnsi="Georgia" w:hint="default"/>
      </w:rPr>
    </w:lvl>
    <w:lvl w:ilvl="6" w:tplc="03CCE418" w:tentative="1">
      <w:start w:val="1"/>
      <w:numFmt w:val="bullet"/>
      <w:lvlText w:val="•"/>
      <w:lvlJc w:val="left"/>
      <w:pPr>
        <w:tabs>
          <w:tab w:val="num" w:pos="5040"/>
        </w:tabs>
        <w:ind w:left="5040" w:hanging="360"/>
      </w:pPr>
      <w:rPr>
        <w:rFonts w:ascii="Georgia" w:hAnsi="Georgia" w:hint="default"/>
      </w:rPr>
    </w:lvl>
    <w:lvl w:ilvl="7" w:tplc="0D746B7A" w:tentative="1">
      <w:start w:val="1"/>
      <w:numFmt w:val="bullet"/>
      <w:lvlText w:val="•"/>
      <w:lvlJc w:val="left"/>
      <w:pPr>
        <w:tabs>
          <w:tab w:val="num" w:pos="5760"/>
        </w:tabs>
        <w:ind w:left="5760" w:hanging="360"/>
      </w:pPr>
      <w:rPr>
        <w:rFonts w:ascii="Georgia" w:hAnsi="Georgia" w:hint="default"/>
      </w:rPr>
    </w:lvl>
    <w:lvl w:ilvl="8" w:tplc="AA52A110" w:tentative="1">
      <w:start w:val="1"/>
      <w:numFmt w:val="bullet"/>
      <w:lvlText w:val="•"/>
      <w:lvlJc w:val="left"/>
      <w:pPr>
        <w:tabs>
          <w:tab w:val="num" w:pos="6480"/>
        </w:tabs>
        <w:ind w:left="6480" w:hanging="360"/>
      </w:pPr>
      <w:rPr>
        <w:rFonts w:ascii="Georgia" w:hAnsi="Georgia" w:hint="default"/>
      </w:rPr>
    </w:lvl>
  </w:abstractNum>
  <w:abstractNum w:abstractNumId="38" w15:restartNumberingAfterBreak="0">
    <w:nsid w:val="5C2959E1"/>
    <w:multiLevelType w:val="hybridMultilevel"/>
    <w:tmpl w:val="CBB6B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FE103A1"/>
    <w:multiLevelType w:val="hybridMultilevel"/>
    <w:tmpl w:val="B0E0F442"/>
    <w:lvl w:ilvl="0" w:tplc="3A2CF938">
      <w:start w:val="1"/>
      <w:numFmt w:val="bullet"/>
      <w:lvlText w:val="•"/>
      <w:lvlJc w:val="left"/>
      <w:pPr>
        <w:tabs>
          <w:tab w:val="num" w:pos="720"/>
        </w:tabs>
        <w:ind w:left="720" w:hanging="360"/>
      </w:pPr>
      <w:rPr>
        <w:rFonts w:ascii="Georgia" w:hAnsi="Georgia" w:hint="default"/>
      </w:rPr>
    </w:lvl>
    <w:lvl w:ilvl="1" w:tplc="92D8CEE6" w:tentative="1">
      <w:start w:val="1"/>
      <w:numFmt w:val="bullet"/>
      <w:lvlText w:val="•"/>
      <w:lvlJc w:val="left"/>
      <w:pPr>
        <w:tabs>
          <w:tab w:val="num" w:pos="1440"/>
        </w:tabs>
        <w:ind w:left="1440" w:hanging="360"/>
      </w:pPr>
      <w:rPr>
        <w:rFonts w:ascii="Georgia" w:hAnsi="Georgia" w:hint="default"/>
      </w:rPr>
    </w:lvl>
    <w:lvl w:ilvl="2" w:tplc="DACC7872" w:tentative="1">
      <w:start w:val="1"/>
      <w:numFmt w:val="bullet"/>
      <w:lvlText w:val="•"/>
      <w:lvlJc w:val="left"/>
      <w:pPr>
        <w:tabs>
          <w:tab w:val="num" w:pos="2160"/>
        </w:tabs>
        <w:ind w:left="2160" w:hanging="360"/>
      </w:pPr>
      <w:rPr>
        <w:rFonts w:ascii="Georgia" w:hAnsi="Georgia" w:hint="default"/>
      </w:rPr>
    </w:lvl>
    <w:lvl w:ilvl="3" w:tplc="151AEBBE" w:tentative="1">
      <w:start w:val="1"/>
      <w:numFmt w:val="bullet"/>
      <w:lvlText w:val="•"/>
      <w:lvlJc w:val="left"/>
      <w:pPr>
        <w:tabs>
          <w:tab w:val="num" w:pos="2880"/>
        </w:tabs>
        <w:ind w:left="2880" w:hanging="360"/>
      </w:pPr>
      <w:rPr>
        <w:rFonts w:ascii="Georgia" w:hAnsi="Georgia" w:hint="default"/>
      </w:rPr>
    </w:lvl>
    <w:lvl w:ilvl="4" w:tplc="A08E0D64" w:tentative="1">
      <w:start w:val="1"/>
      <w:numFmt w:val="bullet"/>
      <w:lvlText w:val="•"/>
      <w:lvlJc w:val="left"/>
      <w:pPr>
        <w:tabs>
          <w:tab w:val="num" w:pos="3600"/>
        </w:tabs>
        <w:ind w:left="3600" w:hanging="360"/>
      </w:pPr>
      <w:rPr>
        <w:rFonts w:ascii="Georgia" w:hAnsi="Georgia" w:hint="default"/>
      </w:rPr>
    </w:lvl>
    <w:lvl w:ilvl="5" w:tplc="2682A5E6" w:tentative="1">
      <w:start w:val="1"/>
      <w:numFmt w:val="bullet"/>
      <w:lvlText w:val="•"/>
      <w:lvlJc w:val="left"/>
      <w:pPr>
        <w:tabs>
          <w:tab w:val="num" w:pos="4320"/>
        </w:tabs>
        <w:ind w:left="4320" w:hanging="360"/>
      </w:pPr>
      <w:rPr>
        <w:rFonts w:ascii="Georgia" w:hAnsi="Georgia" w:hint="default"/>
      </w:rPr>
    </w:lvl>
    <w:lvl w:ilvl="6" w:tplc="E334CAFC" w:tentative="1">
      <w:start w:val="1"/>
      <w:numFmt w:val="bullet"/>
      <w:lvlText w:val="•"/>
      <w:lvlJc w:val="left"/>
      <w:pPr>
        <w:tabs>
          <w:tab w:val="num" w:pos="5040"/>
        </w:tabs>
        <w:ind w:left="5040" w:hanging="360"/>
      </w:pPr>
      <w:rPr>
        <w:rFonts w:ascii="Georgia" w:hAnsi="Georgia" w:hint="default"/>
      </w:rPr>
    </w:lvl>
    <w:lvl w:ilvl="7" w:tplc="E0F828F8" w:tentative="1">
      <w:start w:val="1"/>
      <w:numFmt w:val="bullet"/>
      <w:lvlText w:val="•"/>
      <w:lvlJc w:val="left"/>
      <w:pPr>
        <w:tabs>
          <w:tab w:val="num" w:pos="5760"/>
        </w:tabs>
        <w:ind w:left="5760" w:hanging="360"/>
      </w:pPr>
      <w:rPr>
        <w:rFonts w:ascii="Georgia" w:hAnsi="Georgia" w:hint="default"/>
      </w:rPr>
    </w:lvl>
    <w:lvl w:ilvl="8" w:tplc="19BEDB2E" w:tentative="1">
      <w:start w:val="1"/>
      <w:numFmt w:val="bullet"/>
      <w:lvlText w:val="•"/>
      <w:lvlJc w:val="left"/>
      <w:pPr>
        <w:tabs>
          <w:tab w:val="num" w:pos="6480"/>
        </w:tabs>
        <w:ind w:left="6480" w:hanging="360"/>
      </w:pPr>
      <w:rPr>
        <w:rFonts w:ascii="Georgia" w:hAnsi="Georgia" w:hint="default"/>
      </w:rPr>
    </w:lvl>
  </w:abstractNum>
  <w:abstractNum w:abstractNumId="40" w15:restartNumberingAfterBreak="0">
    <w:nsid w:val="61BE132A"/>
    <w:multiLevelType w:val="hybridMultilevel"/>
    <w:tmpl w:val="F03270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1" w15:restartNumberingAfterBreak="0">
    <w:nsid w:val="64710B04"/>
    <w:multiLevelType w:val="multilevel"/>
    <w:tmpl w:val="7A048D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64C1063A"/>
    <w:multiLevelType w:val="hybridMultilevel"/>
    <w:tmpl w:val="FF2E13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75F62DD"/>
    <w:multiLevelType w:val="hybridMultilevel"/>
    <w:tmpl w:val="07CEB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8640EEE"/>
    <w:multiLevelType w:val="hybridMultilevel"/>
    <w:tmpl w:val="0B749AE4"/>
    <w:lvl w:ilvl="0" w:tplc="889417E8">
      <w:start w:val="1"/>
      <w:numFmt w:val="bullet"/>
      <w:lvlText w:val="•"/>
      <w:lvlJc w:val="left"/>
      <w:pPr>
        <w:tabs>
          <w:tab w:val="num" w:pos="720"/>
        </w:tabs>
        <w:ind w:left="720" w:hanging="360"/>
      </w:pPr>
      <w:rPr>
        <w:rFonts w:ascii="Arial" w:hAnsi="Arial" w:hint="default"/>
      </w:rPr>
    </w:lvl>
    <w:lvl w:ilvl="1" w:tplc="67FC87B4" w:tentative="1">
      <w:start w:val="1"/>
      <w:numFmt w:val="bullet"/>
      <w:lvlText w:val="•"/>
      <w:lvlJc w:val="left"/>
      <w:pPr>
        <w:tabs>
          <w:tab w:val="num" w:pos="1440"/>
        </w:tabs>
        <w:ind w:left="1440" w:hanging="360"/>
      </w:pPr>
      <w:rPr>
        <w:rFonts w:ascii="Arial" w:hAnsi="Arial" w:hint="default"/>
      </w:rPr>
    </w:lvl>
    <w:lvl w:ilvl="2" w:tplc="7272FD7A" w:tentative="1">
      <w:start w:val="1"/>
      <w:numFmt w:val="bullet"/>
      <w:lvlText w:val="•"/>
      <w:lvlJc w:val="left"/>
      <w:pPr>
        <w:tabs>
          <w:tab w:val="num" w:pos="2160"/>
        </w:tabs>
        <w:ind w:left="2160" w:hanging="360"/>
      </w:pPr>
      <w:rPr>
        <w:rFonts w:ascii="Arial" w:hAnsi="Arial" w:hint="default"/>
      </w:rPr>
    </w:lvl>
    <w:lvl w:ilvl="3" w:tplc="E730C35E" w:tentative="1">
      <w:start w:val="1"/>
      <w:numFmt w:val="bullet"/>
      <w:lvlText w:val="•"/>
      <w:lvlJc w:val="left"/>
      <w:pPr>
        <w:tabs>
          <w:tab w:val="num" w:pos="2880"/>
        </w:tabs>
        <w:ind w:left="2880" w:hanging="360"/>
      </w:pPr>
      <w:rPr>
        <w:rFonts w:ascii="Arial" w:hAnsi="Arial" w:hint="default"/>
      </w:rPr>
    </w:lvl>
    <w:lvl w:ilvl="4" w:tplc="7B4813A2" w:tentative="1">
      <w:start w:val="1"/>
      <w:numFmt w:val="bullet"/>
      <w:lvlText w:val="•"/>
      <w:lvlJc w:val="left"/>
      <w:pPr>
        <w:tabs>
          <w:tab w:val="num" w:pos="3600"/>
        </w:tabs>
        <w:ind w:left="3600" w:hanging="360"/>
      </w:pPr>
      <w:rPr>
        <w:rFonts w:ascii="Arial" w:hAnsi="Arial" w:hint="default"/>
      </w:rPr>
    </w:lvl>
    <w:lvl w:ilvl="5" w:tplc="A45CEFAA" w:tentative="1">
      <w:start w:val="1"/>
      <w:numFmt w:val="bullet"/>
      <w:lvlText w:val="•"/>
      <w:lvlJc w:val="left"/>
      <w:pPr>
        <w:tabs>
          <w:tab w:val="num" w:pos="4320"/>
        </w:tabs>
        <w:ind w:left="4320" w:hanging="360"/>
      </w:pPr>
      <w:rPr>
        <w:rFonts w:ascii="Arial" w:hAnsi="Arial" w:hint="default"/>
      </w:rPr>
    </w:lvl>
    <w:lvl w:ilvl="6" w:tplc="DDBC22AC" w:tentative="1">
      <w:start w:val="1"/>
      <w:numFmt w:val="bullet"/>
      <w:lvlText w:val="•"/>
      <w:lvlJc w:val="left"/>
      <w:pPr>
        <w:tabs>
          <w:tab w:val="num" w:pos="5040"/>
        </w:tabs>
        <w:ind w:left="5040" w:hanging="360"/>
      </w:pPr>
      <w:rPr>
        <w:rFonts w:ascii="Arial" w:hAnsi="Arial" w:hint="default"/>
      </w:rPr>
    </w:lvl>
    <w:lvl w:ilvl="7" w:tplc="88A468A8" w:tentative="1">
      <w:start w:val="1"/>
      <w:numFmt w:val="bullet"/>
      <w:lvlText w:val="•"/>
      <w:lvlJc w:val="left"/>
      <w:pPr>
        <w:tabs>
          <w:tab w:val="num" w:pos="5760"/>
        </w:tabs>
        <w:ind w:left="5760" w:hanging="360"/>
      </w:pPr>
      <w:rPr>
        <w:rFonts w:ascii="Arial" w:hAnsi="Arial" w:hint="default"/>
      </w:rPr>
    </w:lvl>
    <w:lvl w:ilvl="8" w:tplc="4BAA4926" w:tentative="1">
      <w:start w:val="1"/>
      <w:numFmt w:val="bullet"/>
      <w:lvlText w:val="•"/>
      <w:lvlJc w:val="left"/>
      <w:pPr>
        <w:tabs>
          <w:tab w:val="num" w:pos="6480"/>
        </w:tabs>
        <w:ind w:left="6480" w:hanging="360"/>
      </w:pPr>
      <w:rPr>
        <w:rFonts w:ascii="Arial" w:hAnsi="Arial" w:hint="default"/>
      </w:rPr>
    </w:lvl>
  </w:abstractNum>
  <w:abstractNum w:abstractNumId="45" w15:restartNumberingAfterBreak="0">
    <w:nsid w:val="6BAC7FA8"/>
    <w:multiLevelType w:val="hybridMultilevel"/>
    <w:tmpl w:val="58563402"/>
    <w:lvl w:ilvl="0" w:tplc="7DCA4C70">
      <w:start w:val="1"/>
      <w:numFmt w:val="bullet"/>
      <w:lvlText w:val="•"/>
      <w:lvlJc w:val="left"/>
      <w:pPr>
        <w:tabs>
          <w:tab w:val="num" w:pos="720"/>
        </w:tabs>
        <w:ind w:left="720" w:hanging="360"/>
      </w:pPr>
      <w:rPr>
        <w:rFonts w:ascii="Arial" w:hAnsi="Arial" w:hint="default"/>
      </w:rPr>
    </w:lvl>
    <w:lvl w:ilvl="1" w:tplc="D06A2080" w:tentative="1">
      <w:start w:val="1"/>
      <w:numFmt w:val="bullet"/>
      <w:lvlText w:val="•"/>
      <w:lvlJc w:val="left"/>
      <w:pPr>
        <w:tabs>
          <w:tab w:val="num" w:pos="1440"/>
        </w:tabs>
        <w:ind w:left="1440" w:hanging="360"/>
      </w:pPr>
      <w:rPr>
        <w:rFonts w:ascii="Arial" w:hAnsi="Arial" w:hint="default"/>
      </w:rPr>
    </w:lvl>
    <w:lvl w:ilvl="2" w:tplc="2F7C065A" w:tentative="1">
      <w:start w:val="1"/>
      <w:numFmt w:val="bullet"/>
      <w:lvlText w:val="•"/>
      <w:lvlJc w:val="left"/>
      <w:pPr>
        <w:tabs>
          <w:tab w:val="num" w:pos="2160"/>
        </w:tabs>
        <w:ind w:left="2160" w:hanging="360"/>
      </w:pPr>
      <w:rPr>
        <w:rFonts w:ascii="Arial" w:hAnsi="Arial" w:hint="default"/>
      </w:rPr>
    </w:lvl>
    <w:lvl w:ilvl="3" w:tplc="FB441F8C" w:tentative="1">
      <w:start w:val="1"/>
      <w:numFmt w:val="bullet"/>
      <w:lvlText w:val="•"/>
      <w:lvlJc w:val="left"/>
      <w:pPr>
        <w:tabs>
          <w:tab w:val="num" w:pos="2880"/>
        </w:tabs>
        <w:ind w:left="2880" w:hanging="360"/>
      </w:pPr>
      <w:rPr>
        <w:rFonts w:ascii="Arial" w:hAnsi="Arial" w:hint="default"/>
      </w:rPr>
    </w:lvl>
    <w:lvl w:ilvl="4" w:tplc="849E153A" w:tentative="1">
      <w:start w:val="1"/>
      <w:numFmt w:val="bullet"/>
      <w:lvlText w:val="•"/>
      <w:lvlJc w:val="left"/>
      <w:pPr>
        <w:tabs>
          <w:tab w:val="num" w:pos="3600"/>
        </w:tabs>
        <w:ind w:left="3600" w:hanging="360"/>
      </w:pPr>
      <w:rPr>
        <w:rFonts w:ascii="Arial" w:hAnsi="Arial" w:hint="default"/>
      </w:rPr>
    </w:lvl>
    <w:lvl w:ilvl="5" w:tplc="93DA7918" w:tentative="1">
      <w:start w:val="1"/>
      <w:numFmt w:val="bullet"/>
      <w:lvlText w:val="•"/>
      <w:lvlJc w:val="left"/>
      <w:pPr>
        <w:tabs>
          <w:tab w:val="num" w:pos="4320"/>
        </w:tabs>
        <w:ind w:left="4320" w:hanging="360"/>
      </w:pPr>
      <w:rPr>
        <w:rFonts w:ascii="Arial" w:hAnsi="Arial" w:hint="default"/>
      </w:rPr>
    </w:lvl>
    <w:lvl w:ilvl="6" w:tplc="F5D8E5CA" w:tentative="1">
      <w:start w:val="1"/>
      <w:numFmt w:val="bullet"/>
      <w:lvlText w:val="•"/>
      <w:lvlJc w:val="left"/>
      <w:pPr>
        <w:tabs>
          <w:tab w:val="num" w:pos="5040"/>
        </w:tabs>
        <w:ind w:left="5040" w:hanging="360"/>
      </w:pPr>
      <w:rPr>
        <w:rFonts w:ascii="Arial" w:hAnsi="Arial" w:hint="default"/>
      </w:rPr>
    </w:lvl>
    <w:lvl w:ilvl="7" w:tplc="205821D0" w:tentative="1">
      <w:start w:val="1"/>
      <w:numFmt w:val="bullet"/>
      <w:lvlText w:val="•"/>
      <w:lvlJc w:val="left"/>
      <w:pPr>
        <w:tabs>
          <w:tab w:val="num" w:pos="5760"/>
        </w:tabs>
        <w:ind w:left="5760" w:hanging="360"/>
      </w:pPr>
      <w:rPr>
        <w:rFonts w:ascii="Arial" w:hAnsi="Arial" w:hint="default"/>
      </w:rPr>
    </w:lvl>
    <w:lvl w:ilvl="8" w:tplc="835E4546" w:tentative="1">
      <w:start w:val="1"/>
      <w:numFmt w:val="bullet"/>
      <w:lvlText w:val="•"/>
      <w:lvlJc w:val="left"/>
      <w:pPr>
        <w:tabs>
          <w:tab w:val="num" w:pos="6480"/>
        </w:tabs>
        <w:ind w:left="6480" w:hanging="360"/>
      </w:pPr>
      <w:rPr>
        <w:rFonts w:ascii="Arial" w:hAnsi="Arial" w:hint="default"/>
      </w:rPr>
    </w:lvl>
  </w:abstractNum>
  <w:abstractNum w:abstractNumId="46" w15:restartNumberingAfterBreak="0">
    <w:nsid w:val="6E5B5A22"/>
    <w:multiLevelType w:val="hybridMultilevel"/>
    <w:tmpl w:val="06BCC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EFB6F8B"/>
    <w:multiLevelType w:val="multilevel"/>
    <w:tmpl w:val="F544D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725A444D"/>
    <w:multiLevelType w:val="hybridMultilevel"/>
    <w:tmpl w:val="FF261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3817EA7"/>
    <w:multiLevelType w:val="hybridMultilevel"/>
    <w:tmpl w:val="283CE8E0"/>
    <w:lvl w:ilvl="0" w:tplc="577A6162">
      <w:start w:val="1"/>
      <w:numFmt w:val="bullet"/>
      <w:lvlText w:val="•"/>
      <w:lvlJc w:val="left"/>
      <w:pPr>
        <w:tabs>
          <w:tab w:val="num" w:pos="720"/>
        </w:tabs>
        <w:ind w:left="720" w:hanging="360"/>
      </w:pPr>
      <w:rPr>
        <w:rFonts w:ascii="Arial" w:hAnsi="Arial" w:hint="default"/>
      </w:rPr>
    </w:lvl>
    <w:lvl w:ilvl="1" w:tplc="8A044976" w:tentative="1">
      <w:start w:val="1"/>
      <w:numFmt w:val="bullet"/>
      <w:lvlText w:val="•"/>
      <w:lvlJc w:val="left"/>
      <w:pPr>
        <w:tabs>
          <w:tab w:val="num" w:pos="1440"/>
        </w:tabs>
        <w:ind w:left="1440" w:hanging="360"/>
      </w:pPr>
      <w:rPr>
        <w:rFonts w:ascii="Arial" w:hAnsi="Arial" w:hint="default"/>
      </w:rPr>
    </w:lvl>
    <w:lvl w:ilvl="2" w:tplc="9F88BB0E" w:tentative="1">
      <w:start w:val="1"/>
      <w:numFmt w:val="bullet"/>
      <w:lvlText w:val="•"/>
      <w:lvlJc w:val="left"/>
      <w:pPr>
        <w:tabs>
          <w:tab w:val="num" w:pos="2160"/>
        </w:tabs>
        <w:ind w:left="2160" w:hanging="360"/>
      </w:pPr>
      <w:rPr>
        <w:rFonts w:ascii="Arial" w:hAnsi="Arial" w:hint="default"/>
      </w:rPr>
    </w:lvl>
    <w:lvl w:ilvl="3" w:tplc="A8FAF6EC" w:tentative="1">
      <w:start w:val="1"/>
      <w:numFmt w:val="bullet"/>
      <w:lvlText w:val="•"/>
      <w:lvlJc w:val="left"/>
      <w:pPr>
        <w:tabs>
          <w:tab w:val="num" w:pos="2880"/>
        </w:tabs>
        <w:ind w:left="2880" w:hanging="360"/>
      </w:pPr>
      <w:rPr>
        <w:rFonts w:ascii="Arial" w:hAnsi="Arial" w:hint="default"/>
      </w:rPr>
    </w:lvl>
    <w:lvl w:ilvl="4" w:tplc="6E5AEA42" w:tentative="1">
      <w:start w:val="1"/>
      <w:numFmt w:val="bullet"/>
      <w:lvlText w:val="•"/>
      <w:lvlJc w:val="left"/>
      <w:pPr>
        <w:tabs>
          <w:tab w:val="num" w:pos="3600"/>
        </w:tabs>
        <w:ind w:left="3600" w:hanging="360"/>
      </w:pPr>
      <w:rPr>
        <w:rFonts w:ascii="Arial" w:hAnsi="Arial" w:hint="default"/>
      </w:rPr>
    </w:lvl>
    <w:lvl w:ilvl="5" w:tplc="709C7488" w:tentative="1">
      <w:start w:val="1"/>
      <w:numFmt w:val="bullet"/>
      <w:lvlText w:val="•"/>
      <w:lvlJc w:val="left"/>
      <w:pPr>
        <w:tabs>
          <w:tab w:val="num" w:pos="4320"/>
        </w:tabs>
        <w:ind w:left="4320" w:hanging="360"/>
      </w:pPr>
      <w:rPr>
        <w:rFonts w:ascii="Arial" w:hAnsi="Arial" w:hint="default"/>
      </w:rPr>
    </w:lvl>
    <w:lvl w:ilvl="6" w:tplc="039A7ADC" w:tentative="1">
      <w:start w:val="1"/>
      <w:numFmt w:val="bullet"/>
      <w:lvlText w:val="•"/>
      <w:lvlJc w:val="left"/>
      <w:pPr>
        <w:tabs>
          <w:tab w:val="num" w:pos="5040"/>
        </w:tabs>
        <w:ind w:left="5040" w:hanging="360"/>
      </w:pPr>
      <w:rPr>
        <w:rFonts w:ascii="Arial" w:hAnsi="Arial" w:hint="default"/>
      </w:rPr>
    </w:lvl>
    <w:lvl w:ilvl="7" w:tplc="B39A9ED6" w:tentative="1">
      <w:start w:val="1"/>
      <w:numFmt w:val="bullet"/>
      <w:lvlText w:val="•"/>
      <w:lvlJc w:val="left"/>
      <w:pPr>
        <w:tabs>
          <w:tab w:val="num" w:pos="5760"/>
        </w:tabs>
        <w:ind w:left="5760" w:hanging="360"/>
      </w:pPr>
      <w:rPr>
        <w:rFonts w:ascii="Arial" w:hAnsi="Arial" w:hint="default"/>
      </w:rPr>
    </w:lvl>
    <w:lvl w:ilvl="8" w:tplc="EBBAC9DA" w:tentative="1">
      <w:start w:val="1"/>
      <w:numFmt w:val="bullet"/>
      <w:lvlText w:val="•"/>
      <w:lvlJc w:val="left"/>
      <w:pPr>
        <w:tabs>
          <w:tab w:val="num" w:pos="6480"/>
        </w:tabs>
        <w:ind w:left="6480" w:hanging="360"/>
      </w:pPr>
      <w:rPr>
        <w:rFonts w:ascii="Arial" w:hAnsi="Arial" w:hint="default"/>
      </w:rPr>
    </w:lvl>
  </w:abstractNum>
  <w:abstractNum w:abstractNumId="50" w15:restartNumberingAfterBreak="0">
    <w:nsid w:val="756C0B09"/>
    <w:multiLevelType w:val="hybridMultilevel"/>
    <w:tmpl w:val="31645A90"/>
    <w:lvl w:ilvl="0" w:tplc="DB805C32">
      <w:numFmt w:val="bullet"/>
      <w:lvlText w:val=""/>
      <w:lvlJc w:val="left"/>
      <w:pPr>
        <w:ind w:left="1540" w:hanging="361"/>
      </w:pPr>
      <w:rPr>
        <w:rFonts w:ascii="Symbol" w:eastAsia="Symbol" w:hAnsi="Symbol" w:cs="Symbol" w:hint="default"/>
        <w:w w:val="100"/>
        <w:lang w:val="en-GB" w:eastAsia="en-US" w:bidi="ar-SA"/>
      </w:rPr>
    </w:lvl>
    <w:lvl w:ilvl="1" w:tplc="66EA906E">
      <w:numFmt w:val="bullet"/>
      <w:lvlText w:val=""/>
      <w:lvlJc w:val="left"/>
      <w:pPr>
        <w:ind w:left="1824" w:hanging="361"/>
      </w:pPr>
      <w:rPr>
        <w:rFonts w:ascii="Symbol" w:eastAsia="Symbol" w:hAnsi="Symbol" w:cs="Symbol" w:hint="default"/>
        <w:b w:val="0"/>
        <w:bCs w:val="0"/>
        <w:i w:val="0"/>
        <w:iCs w:val="0"/>
        <w:w w:val="100"/>
        <w:sz w:val="22"/>
        <w:szCs w:val="22"/>
        <w:lang w:val="en-GB" w:eastAsia="en-US" w:bidi="ar-SA"/>
      </w:rPr>
    </w:lvl>
    <w:lvl w:ilvl="2" w:tplc="304E66F0">
      <w:numFmt w:val="bullet"/>
      <w:lvlText w:val="•"/>
      <w:lvlJc w:val="left"/>
      <w:pPr>
        <w:ind w:left="2803" w:hanging="361"/>
      </w:pPr>
      <w:rPr>
        <w:lang w:val="en-GB" w:eastAsia="en-US" w:bidi="ar-SA"/>
      </w:rPr>
    </w:lvl>
    <w:lvl w:ilvl="3" w:tplc="A0F67866">
      <w:numFmt w:val="bullet"/>
      <w:lvlText w:val="•"/>
      <w:lvlJc w:val="left"/>
      <w:pPr>
        <w:ind w:left="3786" w:hanging="361"/>
      </w:pPr>
      <w:rPr>
        <w:lang w:val="en-GB" w:eastAsia="en-US" w:bidi="ar-SA"/>
      </w:rPr>
    </w:lvl>
    <w:lvl w:ilvl="4" w:tplc="60BC98C6">
      <w:numFmt w:val="bullet"/>
      <w:lvlText w:val="•"/>
      <w:lvlJc w:val="left"/>
      <w:pPr>
        <w:ind w:left="4769" w:hanging="361"/>
      </w:pPr>
      <w:rPr>
        <w:lang w:val="en-GB" w:eastAsia="en-US" w:bidi="ar-SA"/>
      </w:rPr>
    </w:lvl>
    <w:lvl w:ilvl="5" w:tplc="666EF312">
      <w:numFmt w:val="bullet"/>
      <w:lvlText w:val="•"/>
      <w:lvlJc w:val="left"/>
      <w:pPr>
        <w:ind w:left="5752" w:hanging="361"/>
      </w:pPr>
      <w:rPr>
        <w:lang w:val="en-GB" w:eastAsia="en-US" w:bidi="ar-SA"/>
      </w:rPr>
    </w:lvl>
    <w:lvl w:ilvl="6" w:tplc="9F6C8460">
      <w:numFmt w:val="bullet"/>
      <w:lvlText w:val="•"/>
      <w:lvlJc w:val="left"/>
      <w:pPr>
        <w:ind w:left="6735" w:hanging="361"/>
      </w:pPr>
      <w:rPr>
        <w:lang w:val="en-GB" w:eastAsia="en-US" w:bidi="ar-SA"/>
      </w:rPr>
    </w:lvl>
    <w:lvl w:ilvl="7" w:tplc="ECFE626C">
      <w:numFmt w:val="bullet"/>
      <w:lvlText w:val="•"/>
      <w:lvlJc w:val="left"/>
      <w:pPr>
        <w:ind w:left="7718" w:hanging="361"/>
      </w:pPr>
      <w:rPr>
        <w:lang w:val="en-GB" w:eastAsia="en-US" w:bidi="ar-SA"/>
      </w:rPr>
    </w:lvl>
    <w:lvl w:ilvl="8" w:tplc="668091BE">
      <w:numFmt w:val="bullet"/>
      <w:lvlText w:val="•"/>
      <w:lvlJc w:val="left"/>
      <w:pPr>
        <w:ind w:left="8701" w:hanging="361"/>
      </w:pPr>
      <w:rPr>
        <w:lang w:val="en-GB" w:eastAsia="en-US" w:bidi="ar-SA"/>
      </w:rPr>
    </w:lvl>
  </w:abstractNum>
  <w:abstractNum w:abstractNumId="51" w15:restartNumberingAfterBreak="0">
    <w:nsid w:val="75BB4C6E"/>
    <w:multiLevelType w:val="multilevel"/>
    <w:tmpl w:val="BD560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75C14C7A"/>
    <w:multiLevelType w:val="hybridMultilevel"/>
    <w:tmpl w:val="4568FED6"/>
    <w:lvl w:ilvl="0" w:tplc="11E6080A">
      <w:start w:val="1"/>
      <w:numFmt w:val="bullet"/>
      <w:lvlText w:val="•"/>
      <w:lvlJc w:val="left"/>
      <w:pPr>
        <w:tabs>
          <w:tab w:val="num" w:pos="720"/>
        </w:tabs>
        <w:ind w:left="720" w:hanging="360"/>
      </w:pPr>
      <w:rPr>
        <w:rFonts w:ascii="Georgia" w:hAnsi="Georgia" w:hint="default"/>
      </w:rPr>
    </w:lvl>
    <w:lvl w:ilvl="1" w:tplc="B81230EA" w:tentative="1">
      <w:start w:val="1"/>
      <w:numFmt w:val="bullet"/>
      <w:lvlText w:val="•"/>
      <w:lvlJc w:val="left"/>
      <w:pPr>
        <w:tabs>
          <w:tab w:val="num" w:pos="1440"/>
        </w:tabs>
        <w:ind w:left="1440" w:hanging="360"/>
      </w:pPr>
      <w:rPr>
        <w:rFonts w:ascii="Georgia" w:hAnsi="Georgia" w:hint="default"/>
      </w:rPr>
    </w:lvl>
    <w:lvl w:ilvl="2" w:tplc="0DF27694" w:tentative="1">
      <w:start w:val="1"/>
      <w:numFmt w:val="bullet"/>
      <w:lvlText w:val="•"/>
      <w:lvlJc w:val="left"/>
      <w:pPr>
        <w:tabs>
          <w:tab w:val="num" w:pos="2160"/>
        </w:tabs>
        <w:ind w:left="2160" w:hanging="360"/>
      </w:pPr>
      <w:rPr>
        <w:rFonts w:ascii="Georgia" w:hAnsi="Georgia" w:hint="default"/>
      </w:rPr>
    </w:lvl>
    <w:lvl w:ilvl="3" w:tplc="7DB4ED96" w:tentative="1">
      <w:start w:val="1"/>
      <w:numFmt w:val="bullet"/>
      <w:lvlText w:val="•"/>
      <w:lvlJc w:val="left"/>
      <w:pPr>
        <w:tabs>
          <w:tab w:val="num" w:pos="2880"/>
        </w:tabs>
        <w:ind w:left="2880" w:hanging="360"/>
      </w:pPr>
      <w:rPr>
        <w:rFonts w:ascii="Georgia" w:hAnsi="Georgia" w:hint="default"/>
      </w:rPr>
    </w:lvl>
    <w:lvl w:ilvl="4" w:tplc="23C49C58" w:tentative="1">
      <w:start w:val="1"/>
      <w:numFmt w:val="bullet"/>
      <w:lvlText w:val="•"/>
      <w:lvlJc w:val="left"/>
      <w:pPr>
        <w:tabs>
          <w:tab w:val="num" w:pos="3600"/>
        </w:tabs>
        <w:ind w:left="3600" w:hanging="360"/>
      </w:pPr>
      <w:rPr>
        <w:rFonts w:ascii="Georgia" w:hAnsi="Georgia" w:hint="default"/>
      </w:rPr>
    </w:lvl>
    <w:lvl w:ilvl="5" w:tplc="5EC8801C" w:tentative="1">
      <w:start w:val="1"/>
      <w:numFmt w:val="bullet"/>
      <w:lvlText w:val="•"/>
      <w:lvlJc w:val="left"/>
      <w:pPr>
        <w:tabs>
          <w:tab w:val="num" w:pos="4320"/>
        </w:tabs>
        <w:ind w:left="4320" w:hanging="360"/>
      </w:pPr>
      <w:rPr>
        <w:rFonts w:ascii="Georgia" w:hAnsi="Georgia" w:hint="default"/>
      </w:rPr>
    </w:lvl>
    <w:lvl w:ilvl="6" w:tplc="4572BA04" w:tentative="1">
      <w:start w:val="1"/>
      <w:numFmt w:val="bullet"/>
      <w:lvlText w:val="•"/>
      <w:lvlJc w:val="left"/>
      <w:pPr>
        <w:tabs>
          <w:tab w:val="num" w:pos="5040"/>
        </w:tabs>
        <w:ind w:left="5040" w:hanging="360"/>
      </w:pPr>
      <w:rPr>
        <w:rFonts w:ascii="Georgia" w:hAnsi="Georgia" w:hint="default"/>
      </w:rPr>
    </w:lvl>
    <w:lvl w:ilvl="7" w:tplc="BAE09DDE" w:tentative="1">
      <w:start w:val="1"/>
      <w:numFmt w:val="bullet"/>
      <w:lvlText w:val="•"/>
      <w:lvlJc w:val="left"/>
      <w:pPr>
        <w:tabs>
          <w:tab w:val="num" w:pos="5760"/>
        </w:tabs>
        <w:ind w:left="5760" w:hanging="360"/>
      </w:pPr>
      <w:rPr>
        <w:rFonts w:ascii="Georgia" w:hAnsi="Georgia" w:hint="default"/>
      </w:rPr>
    </w:lvl>
    <w:lvl w:ilvl="8" w:tplc="EEC0EC0A" w:tentative="1">
      <w:start w:val="1"/>
      <w:numFmt w:val="bullet"/>
      <w:lvlText w:val="•"/>
      <w:lvlJc w:val="left"/>
      <w:pPr>
        <w:tabs>
          <w:tab w:val="num" w:pos="6480"/>
        </w:tabs>
        <w:ind w:left="6480" w:hanging="360"/>
      </w:pPr>
      <w:rPr>
        <w:rFonts w:ascii="Georgia" w:hAnsi="Georgia" w:hint="default"/>
      </w:rPr>
    </w:lvl>
  </w:abstractNum>
  <w:abstractNum w:abstractNumId="53" w15:restartNumberingAfterBreak="0">
    <w:nsid w:val="793948EF"/>
    <w:multiLevelType w:val="hybridMultilevel"/>
    <w:tmpl w:val="86666FB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A571C07"/>
    <w:multiLevelType w:val="hybridMultilevel"/>
    <w:tmpl w:val="D22C6D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5" w15:restartNumberingAfterBreak="0">
    <w:nsid w:val="7ABA7CAB"/>
    <w:multiLevelType w:val="hybridMultilevel"/>
    <w:tmpl w:val="0110FBF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7DC258EA"/>
    <w:multiLevelType w:val="hybridMultilevel"/>
    <w:tmpl w:val="A822894C"/>
    <w:lvl w:ilvl="0" w:tplc="AA667B48">
      <w:start w:val="1"/>
      <w:numFmt w:val="bullet"/>
      <w:lvlText w:val="•"/>
      <w:lvlJc w:val="left"/>
      <w:pPr>
        <w:tabs>
          <w:tab w:val="num" w:pos="720"/>
        </w:tabs>
        <w:ind w:left="720" w:hanging="360"/>
      </w:pPr>
      <w:rPr>
        <w:rFonts w:ascii="Arial" w:hAnsi="Arial" w:hint="default"/>
      </w:rPr>
    </w:lvl>
    <w:lvl w:ilvl="1" w:tplc="DE40E860" w:tentative="1">
      <w:start w:val="1"/>
      <w:numFmt w:val="bullet"/>
      <w:lvlText w:val="•"/>
      <w:lvlJc w:val="left"/>
      <w:pPr>
        <w:tabs>
          <w:tab w:val="num" w:pos="1440"/>
        </w:tabs>
        <w:ind w:left="1440" w:hanging="360"/>
      </w:pPr>
      <w:rPr>
        <w:rFonts w:ascii="Arial" w:hAnsi="Arial" w:hint="default"/>
      </w:rPr>
    </w:lvl>
    <w:lvl w:ilvl="2" w:tplc="5D22783C" w:tentative="1">
      <w:start w:val="1"/>
      <w:numFmt w:val="bullet"/>
      <w:lvlText w:val="•"/>
      <w:lvlJc w:val="left"/>
      <w:pPr>
        <w:tabs>
          <w:tab w:val="num" w:pos="2160"/>
        </w:tabs>
        <w:ind w:left="2160" w:hanging="360"/>
      </w:pPr>
      <w:rPr>
        <w:rFonts w:ascii="Arial" w:hAnsi="Arial" w:hint="default"/>
      </w:rPr>
    </w:lvl>
    <w:lvl w:ilvl="3" w:tplc="125A81AE" w:tentative="1">
      <w:start w:val="1"/>
      <w:numFmt w:val="bullet"/>
      <w:lvlText w:val="•"/>
      <w:lvlJc w:val="left"/>
      <w:pPr>
        <w:tabs>
          <w:tab w:val="num" w:pos="2880"/>
        </w:tabs>
        <w:ind w:left="2880" w:hanging="360"/>
      </w:pPr>
      <w:rPr>
        <w:rFonts w:ascii="Arial" w:hAnsi="Arial" w:hint="default"/>
      </w:rPr>
    </w:lvl>
    <w:lvl w:ilvl="4" w:tplc="7F7E74DE" w:tentative="1">
      <w:start w:val="1"/>
      <w:numFmt w:val="bullet"/>
      <w:lvlText w:val="•"/>
      <w:lvlJc w:val="left"/>
      <w:pPr>
        <w:tabs>
          <w:tab w:val="num" w:pos="3600"/>
        </w:tabs>
        <w:ind w:left="3600" w:hanging="360"/>
      </w:pPr>
      <w:rPr>
        <w:rFonts w:ascii="Arial" w:hAnsi="Arial" w:hint="default"/>
      </w:rPr>
    </w:lvl>
    <w:lvl w:ilvl="5" w:tplc="E760CA3C" w:tentative="1">
      <w:start w:val="1"/>
      <w:numFmt w:val="bullet"/>
      <w:lvlText w:val="•"/>
      <w:lvlJc w:val="left"/>
      <w:pPr>
        <w:tabs>
          <w:tab w:val="num" w:pos="4320"/>
        </w:tabs>
        <w:ind w:left="4320" w:hanging="360"/>
      </w:pPr>
      <w:rPr>
        <w:rFonts w:ascii="Arial" w:hAnsi="Arial" w:hint="default"/>
      </w:rPr>
    </w:lvl>
    <w:lvl w:ilvl="6" w:tplc="D3A4C4EE" w:tentative="1">
      <w:start w:val="1"/>
      <w:numFmt w:val="bullet"/>
      <w:lvlText w:val="•"/>
      <w:lvlJc w:val="left"/>
      <w:pPr>
        <w:tabs>
          <w:tab w:val="num" w:pos="5040"/>
        </w:tabs>
        <w:ind w:left="5040" w:hanging="360"/>
      </w:pPr>
      <w:rPr>
        <w:rFonts w:ascii="Arial" w:hAnsi="Arial" w:hint="default"/>
      </w:rPr>
    </w:lvl>
    <w:lvl w:ilvl="7" w:tplc="8200B490" w:tentative="1">
      <w:start w:val="1"/>
      <w:numFmt w:val="bullet"/>
      <w:lvlText w:val="•"/>
      <w:lvlJc w:val="left"/>
      <w:pPr>
        <w:tabs>
          <w:tab w:val="num" w:pos="5760"/>
        </w:tabs>
        <w:ind w:left="5760" w:hanging="360"/>
      </w:pPr>
      <w:rPr>
        <w:rFonts w:ascii="Arial" w:hAnsi="Arial" w:hint="default"/>
      </w:rPr>
    </w:lvl>
    <w:lvl w:ilvl="8" w:tplc="947845DE" w:tentative="1">
      <w:start w:val="1"/>
      <w:numFmt w:val="bullet"/>
      <w:lvlText w:val="•"/>
      <w:lvlJc w:val="left"/>
      <w:pPr>
        <w:tabs>
          <w:tab w:val="num" w:pos="6480"/>
        </w:tabs>
        <w:ind w:left="6480" w:hanging="360"/>
      </w:pPr>
      <w:rPr>
        <w:rFonts w:ascii="Arial" w:hAnsi="Arial" w:hint="default"/>
      </w:rPr>
    </w:lvl>
  </w:abstractNum>
  <w:num w:numId="1" w16cid:durableId="7022587">
    <w:abstractNumId w:val="41"/>
  </w:num>
  <w:num w:numId="2" w16cid:durableId="735666917">
    <w:abstractNumId w:val="18"/>
  </w:num>
  <w:num w:numId="3" w16cid:durableId="822889830">
    <w:abstractNumId w:val="49"/>
  </w:num>
  <w:num w:numId="4" w16cid:durableId="585307508">
    <w:abstractNumId w:val="56"/>
  </w:num>
  <w:num w:numId="5" w16cid:durableId="1162895158">
    <w:abstractNumId w:val="44"/>
  </w:num>
  <w:num w:numId="6" w16cid:durableId="252904510">
    <w:abstractNumId w:val="48"/>
  </w:num>
  <w:num w:numId="7" w16cid:durableId="110172687">
    <w:abstractNumId w:val="1"/>
  </w:num>
  <w:num w:numId="8" w16cid:durableId="1148084592">
    <w:abstractNumId w:val="8"/>
  </w:num>
  <w:num w:numId="9" w16cid:durableId="173811484">
    <w:abstractNumId w:val="23"/>
  </w:num>
  <w:num w:numId="10" w16cid:durableId="1691369104">
    <w:abstractNumId w:val="30"/>
  </w:num>
  <w:num w:numId="11" w16cid:durableId="1329940085">
    <w:abstractNumId w:val="29"/>
  </w:num>
  <w:num w:numId="12" w16cid:durableId="1050880109">
    <w:abstractNumId w:val="10"/>
  </w:num>
  <w:num w:numId="13" w16cid:durableId="786463129">
    <w:abstractNumId w:val="50"/>
  </w:num>
  <w:num w:numId="14" w16cid:durableId="1051422589">
    <w:abstractNumId w:val="26"/>
  </w:num>
  <w:num w:numId="15" w16cid:durableId="1778792015">
    <w:abstractNumId w:val="20"/>
  </w:num>
  <w:num w:numId="16" w16cid:durableId="546845143">
    <w:abstractNumId w:val="32"/>
  </w:num>
  <w:num w:numId="17" w16cid:durableId="1251114021">
    <w:abstractNumId w:val="28"/>
  </w:num>
  <w:num w:numId="18" w16cid:durableId="1669794410">
    <w:abstractNumId w:val="17"/>
  </w:num>
  <w:num w:numId="19" w16cid:durableId="1211838931">
    <w:abstractNumId w:val="38"/>
  </w:num>
  <w:num w:numId="20" w16cid:durableId="796340847">
    <w:abstractNumId w:val="55"/>
  </w:num>
  <w:num w:numId="21" w16cid:durableId="1431122049">
    <w:abstractNumId w:val="5"/>
  </w:num>
  <w:num w:numId="22" w16cid:durableId="1887182871">
    <w:abstractNumId w:val="51"/>
  </w:num>
  <w:num w:numId="23" w16cid:durableId="1519586155">
    <w:abstractNumId w:val="47"/>
  </w:num>
  <w:num w:numId="24" w16cid:durableId="1763530204">
    <w:abstractNumId w:val="11"/>
  </w:num>
  <w:num w:numId="25" w16cid:durableId="1059522974">
    <w:abstractNumId w:val="31"/>
  </w:num>
  <w:num w:numId="26" w16cid:durableId="1873298939">
    <w:abstractNumId w:val="12"/>
  </w:num>
  <w:num w:numId="27" w16cid:durableId="1706904934">
    <w:abstractNumId w:val="7"/>
  </w:num>
  <w:num w:numId="28" w16cid:durableId="1580365099">
    <w:abstractNumId w:val="35"/>
  </w:num>
  <w:num w:numId="29" w16cid:durableId="1806120962">
    <w:abstractNumId w:val="16"/>
  </w:num>
  <w:num w:numId="30" w16cid:durableId="1956018853">
    <w:abstractNumId w:val="36"/>
  </w:num>
  <w:num w:numId="31" w16cid:durableId="900940080">
    <w:abstractNumId w:val="13"/>
  </w:num>
  <w:num w:numId="32" w16cid:durableId="269900204">
    <w:abstractNumId w:val="43"/>
  </w:num>
  <w:num w:numId="33" w16cid:durableId="1746294011">
    <w:abstractNumId w:val="46"/>
  </w:num>
  <w:num w:numId="34" w16cid:durableId="1277828216">
    <w:abstractNumId w:val="40"/>
  </w:num>
  <w:num w:numId="35" w16cid:durableId="357700745">
    <w:abstractNumId w:val="27"/>
  </w:num>
  <w:num w:numId="36" w16cid:durableId="1602294249">
    <w:abstractNumId w:val="52"/>
  </w:num>
  <w:num w:numId="37" w16cid:durableId="1684625047">
    <w:abstractNumId w:val="0"/>
  </w:num>
  <w:num w:numId="38" w16cid:durableId="1377192607">
    <w:abstractNumId w:val="34"/>
  </w:num>
  <w:num w:numId="39" w16cid:durableId="1093821159">
    <w:abstractNumId w:val="37"/>
  </w:num>
  <w:num w:numId="40" w16cid:durableId="688528070">
    <w:abstractNumId w:val="33"/>
  </w:num>
  <w:num w:numId="41" w16cid:durableId="1983655988">
    <w:abstractNumId w:val="6"/>
  </w:num>
  <w:num w:numId="42" w16cid:durableId="77214141">
    <w:abstractNumId w:val="3"/>
  </w:num>
  <w:num w:numId="43" w16cid:durableId="455875460">
    <w:abstractNumId w:val="39"/>
  </w:num>
  <w:num w:numId="44" w16cid:durableId="381830396">
    <w:abstractNumId w:val="14"/>
  </w:num>
  <w:num w:numId="45" w16cid:durableId="1947957374">
    <w:abstractNumId w:val="21"/>
  </w:num>
  <w:num w:numId="46" w16cid:durableId="1605923372">
    <w:abstractNumId w:val="19"/>
  </w:num>
  <w:num w:numId="47" w16cid:durableId="671687826">
    <w:abstractNumId w:val="25"/>
  </w:num>
  <w:num w:numId="48" w16cid:durableId="303509643">
    <w:abstractNumId w:val="24"/>
  </w:num>
  <w:num w:numId="49" w16cid:durableId="20324171">
    <w:abstractNumId w:val="45"/>
  </w:num>
  <w:num w:numId="50" w16cid:durableId="472409875">
    <w:abstractNumId w:val="15"/>
  </w:num>
  <w:num w:numId="51" w16cid:durableId="1300647109">
    <w:abstractNumId w:val="54"/>
  </w:num>
  <w:num w:numId="52" w16cid:durableId="603225072">
    <w:abstractNumId w:val="22"/>
  </w:num>
  <w:num w:numId="53" w16cid:durableId="944966425">
    <w:abstractNumId w:val="53"/>
  </w:num>
  <w:num w:numId="54" w16cid:durableId="2131123812">
    <w:abstractNumId w:val="42"/>
  </w:num>
  <w:num w:numId="55" w16cid:durableId="1494755320">
    <w:abstractNumId w:val="2"/>
  </w:num>
  <w:num w:numId="56" w16cid:durableId="1996107128">
    <w:abstractNumId w:val="9"/>
  </w:num>
  <w:num w:numId="57" w16cid:durableId="129722315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398F"/>
    <w:rsid w:val="000027DA"/>
    <w:rsid w:val="00011D1D"/>
    <w:rsid w:val="00013196"/>
    <w:rsid w:val="000135FC"/>
    <w:rsid w:val="00013839"/>
    <w:rsid w:val="00015658"/>
    <w:rsid w:val="000157D7"/>
    <w:rsid w:val="00016CF2"/>
    <w:rsid w:val="0001754B"/>
    <w:rsid w:val="0002307E"/>
    <w:rsid w:val="00025460"/>
    <w:rsid w:val="00026065"/>
    <w:rsid w:val="00031366"/>
    <w:rsid w:val="00037C32"/>
    <w:rsid w:val="000444FA"/>
    <w:rsid w:val="00052642"/>
    <w:rsid w:val="000543E6"/>
    <w:rsid w:val="00072261"/>
    <w:rsid w:val="00081936"/>
    <w:rsid w:val="000828D4"/>
    <w:rsid w:val="00087CD9"/>
    <w:rsid w:val="0009109B"/>
    <w:rsid w:val="00093BF1"/>
    <w:rsid w:val="00095A48"/>
    <w:rsid w:val="00097C45"/>
    <w:rsid w:val="000A2342"/>
    <w:rsid w:val="000A3917"/>
    <w:rsid w:val="000A39C9"/>
    <w:rsid w:val="000A7F69"/>
    <w:rsid w:val="000B17E3"/>
    <w:rsid w:val="000B6E78"/>
    <w:rsid w:val="000B7C3F"/>
    <w:rsid w:val="000C4090"/>
    <w:rsid w:val="000D5A2C"/>
    <w:rsid w:val="000D7273"/>
    <w:rsid w:val="000E1E87"/>
    <w:rsid w:val="000E3457"/>
    <w:rsid w:val="000E7538"/>
    <w:rsid w:val="000F40F5"/>
    <w:rsid w:val="000F511B"/>
    <w:rsid w:val="000F55AB"/>
    <w:rsid w:val="00101B2F"/>
    <w:rsid w:val="00103E68"/>
    <w:rsid w:val="00104CB8"/>
    <w:rsid w:val="0011768D"/>
    <w:rsid w:val="00127D75"/>
    <w:rsid w:val="00134123"/>
    <w:rsid w:val="00137704"/>
    <w:rsid w:val="00171D26"/>
    <w:rsid w:val="00172A17"/>
    <w:rsid w:val="00176C71"/>
    <w:rsid w:val="00176FD3"/>
    <w:rsid w:val="00183AE5"/>
    <w:rsid w:val="00184D5B"/>
    <w:rsid w:val="001949FB"/>
    <w:rsid w:val="00194A89"/>
    <w:rsid w:val="00195C41"/>
    <w:rsid w:val="001A4035"/>
    <w:rsid w:val="001A4867"/>
    <w:rsid w:val="001A508F"/>
    <w:rsid w:val="001B08D3"/>
    <w:rsid w:val="001B1004"/>
    <w:rsid w:val="001B29C7"/>
    <w:rsid w:val="001B6713"/>
    <w:rsid w:val="001B74A9"/>
    <w:rsid w:val="001C355A"/>
    <w:rsid w:val="001C5513"/>
    <w:rsid w:val="001C7761"/>
    <w:rsid w:val="001C7C2B"/>
    <w:rsid w:val="001D2F6B"/>
    <w:rsid w:val="001D4633"/>
    <w:rsid w:val="001D755E"/>
    <w:rsid w:val="001E16EF"/>
    <w:rsid w:val="001E7604"/>
    <w:rsid w:val="002007A4"/>
    <w:rsid w:val="00202D18"/>
    <w:rsid w:val="00203D8B"/>
    <w:rsid w:val="002044BD"/>
    <w:rsid w:val="002068F1"/>
    <w:rsid w:val="00211D80"/>
    <w:rsid w:val="0021260D"/>
    <w:rsid w:val="00213360"/>
    <w:rsid w:val="002143FF"/>
    <w:rsid w:val="00214B4B"/>
    <w:rsid w:val="00215B4A"/>
    <w:rsid w:val="002160FA"/>
    <w:rsid w:val="002218DD"/>
    <w:rsid w:val="002226B0"/>
    <w:rsid w:val="00231AAA"/>
    <w:rsid w:val="002323E3"/>
    <w:rsid w:val="00232D75"/>
    <w:rsid w:val="00237AE9"/>
    <w:rsid w:val="00244134"/>
    <w:rsid w:val="00255A6C"/>
    <w:rsid w:val="002562C9"/>
    <w:rsid w:val="00265726"/>
    <w:rsid w:val="00265BB4"/>
    <w:rsid w:val="00276F92"/>
    <w:rsid w:val="00281A46"/>
    <w:rsid w:val="00283077"/>
    <w:rsid w:val="00285489"/>
    <w:rsid w:val="00291454"/>
    <w:rsid w:val="002A0049"/>
    <w:rsid w:val="002A305B"/>
    <w:rsid w:val="002A3DCE"/>
    <w:rsid w:val="002B095E"/>
    <w:rsid w:val="002B21C4"/>
    <w:rsid w:val="002B3502"/>
    <w:rsid w:val="002C29AC"/>
    <w:rsid w:val="002C318A"/>
    <w:rsid w:val="002C4680"/>
    <w:rsid w:val="002C4A5D"/>
    <w:rsid w:val="002C64C0"/>
    <w:rsid w:val="002D1AD4"/>
    <w:rsid w:val="002D7063"/>
    <w:rsid w:val="002E3254"/>
    <w:rsid w:val="002E3D74"/>
    <w:rsid w:val="002E3F74"/>
    <w:rsid w:val="002E4712"/>
    <w:rsid w:val="002E6A2F"/>
    <w:rsid w:val="002E79DC"/>
    <w:rsid w:val="002F78AB"/>
    <w:rsid w:val="00300D66"/>
    <w:rsid w:val="0030573A"/>
    <w:rsid w:val="00311CDC"/>
    <w:rsid w:val="00320897"/>
    <w:rsid w:val="00322E19"/>
    <w:rsid w:val="00322E9A"/>
    <w:rsid w:val="003314A3"/>
    <w:rsid w:val="00334239"/>
    <w:rsid w:val="0033603F"/>
    <w:rsid w:val="0034251D"/>
    <w:rsid w:val="003440F9"/>
    <w:rsid w:val="003441D7"/>
    <w:rsid w:val="00346C8B"/>
    <w:rsid w:val="00347043"/>
    <w:rsid w:val="00347617"/>
    <w:rsid w:val="0035795F"/>
    <w:rsid w:val="00360E5A"/>
    <w:rsid w:val="00361BB7"/>
    <w:rsid w:val="00364C45"/>
    <w:rsid w:val="0036625E"/>
    <w:rsid w:val="00372547"/>
    <w:rsid w:val="00372A1E"/>
    <w:rsid w:val="00372BD0"/>
    <w:rsid w:val="0037698E"/>
    <w:rsid w:val="003807AA"/>
    <w:rsid w:val="003812D1"/>
    <w:rsid w:val="00384312"/>
    <w:rsid w:val="003906C8"/>
    <w:rsid w:val="00392339"/>
    <w:rsid w:val="003931D7"/>
    <w:rsid w:val="003A166F"/>
    <w:rsid w:val="003A4C2A"/>
    <w:rsid w:val="003A772C"/>
    <w:rsid w:val="003B0E08"/>
    <w:rsid w:val="003B2D9F"/>
    <w:rsid w:val="003B4FF0"/>
    <w:rsid w:val="003B7265"/>
    <w:rsid w:val="003C1D12"/>
    <w:rsid w:val="003D0D7C"/>
    <w:rsid w:val="003D2C69"/>
    <w:rsid w:val="003D427F"/>
    <w:rsid w:val="003D65D3"/>
    <w:rsid w:val="003F2430"/>
    <w:rsid w:val="003F5DF1"/>
    <w:rsid w:val="00405259"/>
    <w:rsid w:val="00405C3D"/>
    <w:rsid w:val="00411397"/>
    <w:rsid w:val="004135D9"/>
    <w:rsid w:val="00414117"/>
    <w:rsid w:val="00420589"/>
    <w:rsid w:val="004215A1"/>
    <w:rsid w:val="00421F2D"/>
    <w:rsid w:val="004409D3"/>
    <w:rsid w:val="00440B33"/>
    <w:rsid w:val="00442D63"/>
    <w:rsid w:val="00443BF1"/>
    <w:rsid w:val="00447CF8"/>
    <w:rsid w:val="00451B8D"/>
    <w:rsid w:val="004637C9"/>
    <w:rsid w:val="00477D07"/>
    <w:rsid w:val="00481E70"/>
    <w:rsid w:val="00486B71"/>
    <w:rsid w:val="00491F48"/>
    <w:rsid w:val="004A0BFA"/>
    <w:rsid w:val="004A1A38"/>
    <w:rsid w:val="004A6961"/>
    <w:rsid w:val="004A7096"/>
    <w:rsid w:val="004B304F"/>
    <w:rsid w:val="004C4808"/>
    <w:rsid w:val="004D7D33"/>
    <w:rsid w:val="004E4313"/>
    <w:rsid w:val="004F007E"/>
    <w:rsid w:val="00504A3F"/>
    <w:rsid w:val="005070DD"/>
    <w:rsid w:val="0050743D"/>
    <w:rsid w:val="00507AFD"/>
    <w:rsid w:val="00515B57"/>
    <w:rsid w:val="00520117"/>
    <w:rsid w:val="00526D3C"/>
    <w:rsid w:val="00544036"/>
    <w:rsid w:val="00547FA8"/>
    <w:rsid w:val="00552C5B"/>
    <w:rsid w:val="00555186"/>
    <w:rsid w:val="00555FF4"/>
    <w:rsid w:val="00560A51"/>
    <w:rsid w:val="00562CF1"/>
    <w:rsid w:val="00565254"/>
    <w:rsid w:val="00567B94"/>
    <w:rsid w:val="00571876"/>
    <w:rsid w:val="00573552"/>
    <w:rsid w:val="00574574"/>
    <w:rsid w:val="005759CD"/>
    <w:rsid w:val="00577307"/>
    <w:rsid w:val="00580982"/>
    <w:rsid w:val="0058363F"/>
    <w:rsid w:val="005841FA"/>
    <w:rsid w:val="00594F40"/>
    <w:rsid w:val="00597080"/>
    <w:rsid w:val="005A0396"/>
    <w:rsid w:val="005A1C92"/>
    <w:rsid w:val="005A43CB"/>
    <w:rsid w:val="005A4E4D"/>
    <w:rsid w:val="005B4725"/>
    <w:rsid w:val="005C38D3"/>
    <w:rsid w:val="005C7EFE"/>
    <w:rsid w:val="005D019A"/>
    <w:rsid w:val="005D2D74"/>
    <w:rsid w:val="005E10AC"/>
    <w:rsid w:val="005E24A9"/>
    <w:rsid w:val="005F546A"/>
    <w:rsid w:val="005F6D7A"/>
    <w:rsid w:val="00600395"/>
    <w:rsid w:val="00605901"/>
    <w:rsid w:val="00623332"/>
    <w:rsid w:val="006268EC"/>
    <w:rsid w:val="00632408"/>
    <w:rsid w:val="00634295"/>
    <w:rsid w:val="00640982"/>
    <w:rsid w:val="0064236B"/>
    <w:rsid w:val="00646533"/>
    <w:rsid w:val="00652759"/>
    <w:rsid w:val="00653EDA"/>
    <w:rsid w:val="00654CB9"/>
    <w:rsid w:val="00656414"/>
    <w:rsid w:val="00657249"/>
    <w:rsid w:val="00657E1F"/>
    <w:rsid w:val="00660B8F"/>
    <w:rsid w:val="00665B9A"/>
    <w:rsid w:val="006705BE"/>
    <w:rsid w:val="00671CF4"/>
    <w:rsid w:val="00673D4B"/>
    <w:rsid w:val="00676CD4"/>
    <w:rsid w:val="0067710A"/>
    <w:rsid w:val="00681EAA"/>
    <w:rsid w:val="00682FA4"/>
    <w:rsid w:val="00684AAF"/>
    <w:rsid w:val="0068722A"/>
    <w:rsid w:val="0069011F"/>
    <w:rsid w:val="00692F99"/>
    <w:rsid w:val="006A07D5"/>
    <w:rsid w:val="006A7CEC"/>
    <w:rsid w:val="006B008B"/>
    <w:rsid w:val="006B12BB"/>
    <w:rsid w:val="006B21BE"/>
    <w:rsid w:val="006C1A7C"/>
    <w:rsid w:val="006D136E"/>
    <w:rsid w:val="006D16D5"/>
    <w:rsid w:val="006D1BD0"/>
    <w:rsid w:val="006D29D4"/>
    <w:rsid w:val="006D72EB"/>
    <w:rsid w:val="006F09B9"/>
    <w:rsid w:val="00701664"/>
    <w:rsid w:val="00703416"/>
    <w:rsid w:val="00710B64"/>
    <w:rsid w:val="00712B99"/>
    <w:rsid w:val="00713069"/>
    <w:rsid w:val="0071676F"/>
    <w:rsid w:val="00716872"/>
    <w:rsid w:val="00726175"/>
    <w:rsid w:val="007261E4"/>
    <w:rsid w:val="00727B44"/>
    <w:rsid w:val="007301AD"/>
    <w:rsid w:val="00735D93"/>
    <w:rsid w:val="00741BE1"/>
    <w:rsid w:val="00743F37"/>
    <w:rsid w:val="00745299"/>
    <w:rsid w:val="00753F25"/>
    <w:rsid w:val="0075405C"/>
    <w:rsid w:val="00763747"/>
    <w:rsid w:val="00765074"/>
    <w:rsid w:val="00771B4D"/>
    <w:rsid w:val="007761A9"/>
    <w:rsid w:val="0078090E"/>
    <w:rsid w:val="00784CD2"/>
    <w:rsid w:val="00796343"/>
    <w:rsid w:val="007A2E90"/>
    <w:rsid w:val="007C6B77"/>
    <w:rsid w:val="007D046B"/>
    <w:rsid w:val="007D58E3"/>
    <w:rsid w:val="007D70A2"/>
    <w:rsid w:val="007E1BE4"/>
    <w:rsid w:val="007E2C8D"/>
    <w:rsid w:val="007F505B"/>
    <w:rsid w:val="00802C7E"/>
    <w:rsid w:val="00820481"/>
    <w:rsid w:val="00826D3B"/>
    <w:rsid w:val="008272A9"/>
    <w:rsid w:val="00827D9A"/>
    <w:rsid w:val="00841493"/>
    <w:rsid w:val="0084253C"/>
    <w:rsid w:val="0084502B"/>
    <w:rsid w:val="00845165"/>
    <w:rsid w:val="00854337"/>
    <w:rsid w:val="008616D2"/>
    <w:rsid w:val="008657C6"/>
    <w:rsid w:val="00870BF4"/>
    <w:rsid w:val="00872A58"/>
    <w:rsid w:val="00876749"/>
    <w:rsid w:val="00877A35"/>
    <w:rsid w:val="00880554"/>
    <w:rsid w:val="00881813"/>
    <w:rsid w:val="00890F4E"/>
    <w:rsid w:val="008932F5"/>
    <w:rsid w:val="00895F10"/>
    <w:rsid w:val="008A640B"/>
    <w:rsid w:val="008A7A25"/>
    <w:rsid w:val="008B33AD"/>
    <w:rsid w:val="008B6EF3"/>
    <w:rsid w:val="008C08C7"/>
    <w:rsid w:val="008C370F"/>
    <w:rsid w:val="008D2F39"/>
    <w:rsid w:val="008D4BC9"/>
    <w:rsid w:val="008D6B85"/>
    <w:rsid w:val="008E6686"/>
    <w:rsid w:val="008F08CD"/>
    <w:rsid w:val="008F154F"/>
    <w:rsid w:val="008F2387"/>
    <w:rsid w:val="008F5444"/>
    <w:rsid w:val="008F6066"/>
    <w:rsid w:val="00900952"/>
    <w:rsid w:val="00915853"/>
    <w:rsid w:val="00917D9D"/>
    <w:rsid w:val="00921B0C"/>
    <w:rsid w:val="0093449E"/>
    <w:rsid w:val="009355FB"/>
    <w:rsid w:val="00942E8C"/>
    <w:rsid w:val="00950A9E"/>
    <w:rsid w:val="00951997"/>
    <w:rsid w:val="009531EF"/>
    <w:rsid w:val="00955734"/>
    <w:rsid w:val="009573F9"/>
    <w:rsid w:val="009577B4"/>
    <w:rsid w:val="00960CA5"/>
    <w:rsid w:val="009660D2"/>
    <w:rsid w:val="00973E27"/>
    <w:rsid w:val="009756EB"/>
    <w:rsid w:val="00980D71"/>
    <w:rsid w:val="00980F33"/>
    <w:rsid w:val="0098573A"/>
    <w:rsid w:val="009858CE"/>
    <w:rsid w:val="00985CF3"/>
    <w:rsid w:val="0098798E"/>
    <w:rsid w:val="00991DC7"/>
    <w:rsid w:val="00995384"/>
    <w:rsid w:val="009A6D7C"/>
    <w:rsid w:val="009B0717"/>
    <w:rsid w:val="009B5055"/>
    <w:rsid w:val="009C094A"/>
    <w:rsid w:val="009C72D8"/>
    <w:rsid w:val="009D037A"/>
    <w:rsid w:val="009D0BE7"/>
    <w:rsid w:val="009D461B"/>
    <w:rsid w:val="009E322F"/>
    <w:rsid w:val="009E3999"/>
    <w:rsid w:val="009E6B1C"/>
    <w:rsid w:val="009E78A2"/>
    <w:rsid w:val="009E7BD1"/>
    <w:rsid w:val="009F0DE6"/>
    <w:rsid w:val="009F4996"/>
    <w:rsid w:val="009F7E67"/>
    <w:rsid w:val="00A13A31"/>
    <w:rsid w:val="00A17536"/>
    <w:rsid w:val="00A21F8A"/>
    <w:rsid w:val="00A2247D"/>
    <w:rsid w:val="00A23C35"/>
    <w:rsid w:val="00A42784"/>
    <w:rsid w:val="00A42B85"/>
    <w:rsid w:val="00A457CC"/>
    <w:rsid w:val="00A57A10"/>
    <w:rsid w:val="00A650CD"/>
    <w:rsid w:val="00A654E6"/>
    <w:rsid w:val="00A80673"/>
    <w:rsid w:val="00A82EF1"/>
    <w:rsid w:val="00A85500"/>
    <w:rsid w:val="00A96915"/>
    <w:rsid w:val="00A971A8"/>
    <w:rsid w:val="00AD1463"/>
    <w:rsid w:val="00AD5918"/>
    <w:rsid w:val="00AE1986"/>
    <w:rsid w:val="00AE7860"/>
    <w:rsid w:val="00AF33DB"/>
    <w:rsid w:val="00AF397A"/>
    <w:rsid w:val="00AF5886"/>
    <w:rsid w:val="00AF7726"/>
    <w:rsid w:val="00AF7742"/>
    <w:rsid w:val="00B02B7F"/>
    <w:rsid w:val="00B06AD5"/>
    <w:rsid w:val="00B20E29"/>
    <w:rsid w:val="00B23F44"/>
    <w:rsid w:val="00B2419A"/>
    <w:rsid w:val="00B305EA"/>
    <w:rsid w:val="00B332DB"/>
    <w:rsid w:val="00B40F5F"/>
    <w:rsid w:val="00B419D4"/>
    <w:rsid w:val="00B50048"/>
    <w:rsid w:val="00B53C7F"/>
    <w:rsid w:val="00B55DA5"/>
    <w:rsid w:val="00B624E0"/>
    <w:rsid w:val="00B67C2E"/>
    <w:rsid w:val="00B67DDA"/>
    <w:rsid w:val="00B7156C"/>
    <w:rsid w:val="00B71ADA"/>
    <w:rsid w:val="00B74BE4"/>
    <w:rsid w:val="00B8060C"/>
    <w:rsid w:val="00B82957"/>
    <w:rsid w:val="00B91112"/>
    <w:rsid w:val="00B93484"/>
    <w:rsid w:val="00B95618"/>
    <w:rsid w:val="00BA48FA"/>
    <w:rsid w:val="00BA721B"/>
    <w:rsid w:val="00BB11FD"/>
    <w:rsid w:val="00BB2DBE"/>
    <w:rsid w:val="00BB53E5"/>
    <w:rsid w:val="00BB59D2"/>
    <w:rsid w:val="00BB61BC"/>
    <w:rsid w:val="00BC0F70"/>
    <w:rsid w:val="00BC1161"/>
    <w:rsid w:val="00BC2A13"/>
    <w:rsid w:val="00BC7C37"/>
    <w:rsid w:val="00BD2B8D"/>
    <w:rsid w:val="00BE0433"/>
    <w:rsid w:val="00BE7E04"/>
    <w:rsid w:val="00BF4371"/>
    <w:rsid w:val="00BF4F7D"/>
    <w:rsid w:val="00C1264D"/>
    <w:rsid w:val="00C14AAB"/>
    <w:rsid w:val="00C173C5"/>
    <w:rsid w:val="00C20A7D"/>
    <w:rsid w:val="00C218F5"/>
    <w:rsid w:val="00C31887"/>
    <w:rsid w:val="00C320AB"/>
    <w:rsid w:val="00C32268"/>
    <w:rsid w:val="00C34902"/>
    <w:rsid w:val="00C378CB"/>
    <w:rsid w:val="00C37A8C"/>
    <w:rsid w:val="00C44E1F"/>
    <w:rsid w:val="00C50A30"/>
    <w:rsid w:val="00C5175B"/>
    <w:rsid w:val="00C51A45"/>
    <w:rsid w:val="00C5498E"/>
    <w:rsid w:val="00C55863"/>
    <w:rsid w:val="00C62BC1"/>
    <w:rsid w:val="00C64C8D"/>
    <w:rsid w:val="00C73534"/>
    <w:rsid w:val="00C769DA"/>
    <w:rsid w:val="00C812F1"/>
    <w:rsid w:val="00C82F17"/>
    <w:rsid w:val="00C919EA"/>
    <w:rsid w:val="00C91BCA"/>
    <w:rsid w:val="00C938A9"/>
    <w:rsid w:val="00C96ABF"/>
    <w:rsid w:val="00C96D2C"/>
    <w:rsid w:val="00C97E9E"/>
    <w:rsid w:val="00CA68E4"/>
    <w:rsid w:val="00CB5D32"/>
    <w:rsid w:val="00CC4E2A"/>
    <w:rsid w:val="00CC5724"/>
    <w:rsid w:val="00CC6127"/>
    <w:rsid w:val="00CD4F16"/>
    <w:rsid w:val="00CD737B"/>
    <w:rsid w:val="00CE70AB"/>
    <w:rsid w:val="00CF3FB5"/>
    <w:rsid w:val="00CF4694"/>
    <w:rsid w:val="00CF5E26"/>
    <w:rsid w:val="00CF708B"/>
    <w:rsid w:val="00D000EC"/>
    <w:rsid w:val="00D028B1"/>
    <w:rsid w:val="00D04D5E"/>
    <w:rsid w:val="00D0649F"/>
    <w:rsid w:val="00D13D91"/>
    <w:rsid w:val="00D14E01"/>
    <w:rsid w:val="00D22DEE"/>
    <w:rsid w:val="00D25722"/>
    <w:rsid w:val="00D2664A"/>
    <w:rsid w:val="00D267CB"/>
    <w:rsid w:val="00D267FB"/>
    <w:rsid w:val="00D26F90"/>
    <w:rsid w:val="00D3297A"/>
    <w:rsid w:val="00D37D1B"/>
    <w:rsid w:val="00D37D75"/>
    <w:rsid w:val="00D46413"/>
    <w:rsid w:val="00D47390"/>
    <w:rsid w:val="00D50200"/>
    <w:rsid w:val="00D52424"/>
    <w:rsid w:val="00D52C9B"/>
    <w:rsid w:val="00D54BAF"/>
    <w:rsid w:val="00D55ABF"/>
    <w:rsid w:val="00D57F14"/>
    <w:rsid w:val="00D77D2D"/>
    <w:rsid w:val="00D819DC"/>
    <w:rsid w:val="00D827B3"/>
    <w:rsid w:val="00D927BD"/>
    <w:rsid w:val="00D93C26"/>
    <w:rsid w:val="00D9732D"/>
    <w:rsid w:val="00DA62B8"/>
    <w:rsid w:val="00DA68E5"/>
    <w:rsid w:val="00DB25C4"/>
    <w:rsid w:val="00DC3D29"/>
    <w:rsid w:val="00DC42AE"/>
    <w:rsid w:val="00DC6F72"/>
    <w:rsid w:val="00DD2F7B"/>
    <w:rsid w:val="00DE0360"/>
    <w:rsid w:val="00DE6C70"/>
    <w:rsid w:val="00DF1C2A"/>
    <w:rsid w:val="00DF31C4"/>
    <w:rsid w:val="00DF3852"/>
    <w:rsid w:val="00DF7B15"/>
    <w:rsid w:val="00E00940"/>
    <w:rsid w:val="00E14BE2"/>
    <w:rsid w:val="00E25546"/>
    <w:rsid w:val="00E26D2B"/>
    <w:rsid w:val="00E3468C"/>
    <w:rsid w:val="00E42EBE"/>
    <w:rsid w:val="00E43701"/>
    <w:rsid w:val="00E45B34"/>
    <w:rsid w:val="00E47CE3"/>
    <w:rsid w:val="00E507A6"/>
    <w:rsid w:val="00E50D72"/>
    <w:rsid w:val="00E52B21"/>
    <w:rsid w:val="00E542F8"/>
    <w:rsid w:val="00E62D03"/>
    <w:rsid w:val="00E62ED7"/>
    <w:rsid w:val="00E64C07"/>
    <w:rsid w:val="00E766EE"/>
    <w:rsid w:val="00E849B1"/>
    <w:rsid w:val="00E860AB"/>
    <w:rsid w:val="00E87BA1"/>
    <w:rsid w:val="00E928E7"/>
    <w:rsid w:val="00E92CB7"/>
    <w:rsid w:val="00E9398F"/>
    <w:rsid w:val="00E946B3"/>
    <w:rsid w:val="00EA5094"/>
    <w:rsid w:val="00EC6C5B"/>
    <w:rsid w:val="00ED73BE"/>
    <w:rsid w:val="00EE1AFE"/>
    <w:rsid w:val="00EE2184"/>
    <w:rsid w:val="00EE2E29"/>
    <w:rsid w:val="00EE391F"/>
    <w:rsid w:val="00EF0B2B"/>
    <w:rsid w:val="00EF51FA"/>
    <w:rsid w:val="00EF55C5"/>
    <w:rsid w:val="00EF6132"/>
    <w:rsid w:val="00F02310"/>
    <w:rsid w:val="00F0749B"/>
    <w:rsid w:val="00F12643"/>
    <w:rsid w:val="00F15900"/>
    <w:rsid w:val="00F31B27"/>
    <w:rsid w:val="00F32BB6"/>
    <w:rsid w:val="00F34EC3"/>
    <w:rsid w:val="00F35579"/>
    <w:rsid w:val="00F366D4"/>
    <w:rsid w:val="00F37DC4"/>
    <w:rsid w:val="00F45648"/>
    <w:rsid w:val="00F47110"/>
    <w:rsid w:val="00F57254"/>
    <w:rsid w:val="00F624BF"/>
    <w:rsid w:val="00F67309"/>
    <w:rsid w:val="00F71D28"/>
    <w:rsid w:val="00F72C56"/>
    <w:rsid w:val="00F732E9"/>
    <w:rsid w:val="00F73BF3"/>
    <w:rsid w:val="00F7533F"/>
    <w:rsid w:val="00F77C04"/>
    <w:rsid w:val="00F82FCB"/>
    <w:rsid w:val="00F85A8F"/>
    <w:rsid w:val="00F91ACB"/>
    <w:rsid w:val="00F97F0E"/>
    <w:rsid w:val="00FA5551"/>
    <w:rsid w:val="00FA771A"/>
    <w:rsid w:val="00FB10BD"/>
    <w:rsid w:val="00FB2BFB"/>
    <w:rsid w:val="00FB718F"/>
    <w:rsid w:val="00FC1193"/>
    <w:rsid w:val="00FC3BD0"/>
    <w:rsid w:val="00FC3E7E"/>
    <w:rsid w:val="00FC738F"/>
    <w:rsid w:val="00FE621D"/>
    <w:rsid w:val="00FF337A"/>
    <w:rsid w:val="00FF63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4FC6A"/>
  <w15:chartTrackingRefBased/>
  <w15:docId w15:val="{12814C94-9A67-45F5-B252-CE4112B730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29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72C5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572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29D4"/>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F72C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2C56"/>
  </w:style>
  <w:style w:type="paragraph" w:styleId="Footer">
    <w:name w:val="footer"/>
    <w:basedOn w:val="Normal"/>
    <w:link w:val="FooterChar"/>
    <w:uiPriority w:val="99"/>
    <w:unhideWhenUsed/>
    <w:rsid w:val="00F72C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2C56"/>
  </w:style>
  <w:style w:type="character" w:customStyle="1" w:styleId="Heading2Char">
    <w:name w:val="Heading 2 Char"/>
    <w:basedOn w:val="DefaultParagraphFont"/>
    <w:link w:val="Heading2"/>
    <w:uiPriority w:val="9"/>
    <w:rsid w:val="00F72C56"/>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F72C5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72C56"/>
    <w:rPr>
      <w:rFonts w:eastAsiaTheme="minorEastAsia"/>
      <w:lang w:val="en-US"/>
    </w:rPr>
  </w:style>
  <w:style w:type="paragraph" w:styleId="TOCHeading">
    <w:name w:val="TOC Heading"/>
    <w:basedOn w:val="Heading1"/>
    <w:next w:val="Normal"/>
    <w:uiPriority w:val="39"/>
    <w:unhideWhenUsed/>
    <w:qFormat/>
    <w:rsid w:val="0011768D"/>
    <w:pPr>
      <w:outlineLvl w:val="9"/>
    </w:pPr>
    <w:rPr>
      <w:lang w:val="en-US"/>
    </w:rPr>
  </w:style>
  <w:style w:type="paragraph" w:styleId="TOC2">
    <w:name w:val="toc 2"/>
    <w:basedOn w:val="Normal"/>
    <w:next w:val="Normal"/>
    <w:autoRedefine/>
    <w:uiPriority w:val="39"/>
    <w:unhideWhenUsed/>
    <w:rsid w:val="0011768D"/>
    <w:pPr>
      <w:spacing w:after="100"/>
      <w:ind w:left="220"/>
    </w:pPr>
  </w:style>
  <w:style w:type="character" w:styleId="Hyperlink">
    <w:name w:val="Hyperlink"/>
    <w:basedOn w:val="DefaultParagraphFont"/>
    <w:uiPriority w:val="99"/>
    <w:unhideWhenUsed/>
    <w:rsid w:val="0011768D"/>
    <w:rPr>
      <w:color w:val="0563C1" w:themeColor="hyperlink"/>
      <w:u w:val="single"/>
    </w:rPr>
  </w:style>
  <w:style w:type="character" w:customStyle="1" w:styleId="Heading3Char">
    <w:name w:val="Heading 3 Char"/>
    <w:basedOn w:val="DefaultParagraphFont"/>
    <w:link w:val="Heading3"/>
    <w:uiPriority w:val="9"/>
    <w:rsid w:val="00CC572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CC5724"/>
    <w:pPr>
      <w:spacing w:after="100"/>
      <w:ind w:left="440"/>
    </w:pPr>
  </w:style>
  <w:style w:type="paragraph" w:styleId="NormalWeb">
    <w:name w:val="Normal (Web)"/>
    <w:basedOn w:val="Normal"/>
    <w:uiPriority w:val="99"/>
    <w:semiHidden/>
    <w:unhideWhenUsed/>
    <w:rsid w:val="001D2F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65BB4"/>
    <w:rPr>
      <w:i/>
      <w:iCs/>
    </w:rPr>
  </w:style>
  <w:style w:type="paragraph" w:styleId="ListParagraph">
    <w:name w:val="List Paragraph"/>
    <w:basedOn w:val="Normal"/>
    <w:uiPriority w:val="34"/>
    <w:qFormat/>
    <w:rsid w:val="003A166F"/>
    <w:pPr>
      <w:spacing w:after="0" w:line="240" w:lineRule="auto"/>
      <w:ind w:left="720"/>
      <w:contextualSpacing/>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74574"/>
    <w:rPr>
      <w:b/>
      <w:bCs/>
    </w:rPr>
  </w:style>
  <w:style w:type="character" w:styleId="UnresolvedMention">
    <w:name w:val="Unresolved Mention"/>
    <w:basedOn w:val="DefaultParagraphFont"/>
    <w:uiPriority w:val="99"/>
    <w:semiHidden/>
    <w:unhideWhenUsed/>
    <w:rsid w:val="004E4313"/>
    <w:rPr>
      <w:color w:val="605E5C"/>
      <w:shd w:val="clear" w:color="auto" w:fill="E1DFDD"/>
    </w:rPr>
  </w:style>
  <w:style w:type="paragraph" w:styleId="BodyText">
    <w:name w:val="Body Text"/>
    <w:basedOn w:val="Normal"/>
    <w:link w:val="BodyTextChar"/>
    <w:uiPriority w:val="1"/>
    <w:semiHidden/>
    <w:unhideWhenUsed/>
    <w:qFormat/>
    <w:rsid w:val="00C5498E"/>
    <w:pPr>
      <w:widowControl w:val="0"/>
      <w:autoSpaceDE w:val="0"/>
      <w:autoSpaceDN w:val="0"/>
      <w:spacing w:after="0" w:line="240" w:lineRule="auto"/>
    </w:pPr>
    <w:rPr>
      <w:rFonts w:ascii="Arial" w:eastAsia="Arial" w:hAnsi="Arial" w:cs="Arial"/>
    </w:rPr>
  </w:style>
  <w:style w:type="character" w:customStyle="1" w:styleId="BodyTextChar">
    <w:name w:val="Body Text Char"/>
    <w:basedOn w:val="DefaultParagraphFont"/>
    <w:link w:val="BodyText"/>
    <w:uiPriority w:val="1"/>
    <w:semiHidden/>
    <w:rsid w:val="00C5498E"/>
    <w:rPr>
      <w:rFonts w:ascii="Arial" w:eastAsia="Arial" w:hAnsi="Arial" w:cs="Arial"/>
    </w:rPr>
  </w:style>
  <w:style w:type="table" w:styleId="TableGrid">
    <w:name w:val="Table Grid"/>
    <w:basedOn w:val="TableNormal"/>
    <w:uiPriority w:val="39"/>
    <w:rsid w:val="00C549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5F6D7A"/>
    <w:pPr>
      <w:spacing w:after="100"/>
    </w:pPr>
  </w:style>
  <w:style w:type="paragraph" w:customStyle="1" w:styleId="paragraph">
    <w:name w:val="paragraph"/>
    <w:basedOn w:val="Normal"/>
    <w:rsid w:val="002C468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C4680"/>
  </w:style>
  <w:style w:type="character" w:customStyle="1" w:styleId="eop">
    <w:name w:val="eop"/>
    <w:basedOn w:val="DefaultParagraphFont"/>
    <w:rsid w:val="002C4680"/>
  </w:style>
  <w:style w:type="character" w:customStyle="1" w:styleId="contextualspellingandgrammarerror">
    <w:name w:val="contextualspellingandgrammarerror"/>
    <w:basedOn w:val="DefaultParagraphFont"/>
    <w:rsid w:val="00FC11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28948">
      <w:bodyDiv w:val="1"/>
      <w:marLeft w:val="0"/>
      <w:marRight w:val="0"/>
      <w:marTop w:val="0"/>
      <w:marBottom w:val="0"/>
      <w:divBdr>
        <w:top w:val="none" w:sz="0" w:space="0" w:color="auto"/>
        <w:left w:val="none" w:sz="0" w:space="0" w:color="auto"/>
        <w:bottom w:val="none" w:sz="0" w:space="0" w:color="auto"/>
        <w:right w:val="none" w:sz="0" w:space="0" w:color="auto"/>
      </w:divBdr>
      <w:divsChild>
        <w:div w:id="700252267">
          <w:marLeft w:val="576"/>
          <w:marRight w:val="0"/>
          <w:marTop w:val="60"/>
          <w:marBottom w:val="0"/>
          <w:divBdr>
            <w:top w:val="none" w:sz="0" w:space="0" w:color="auto"/>
            <w:left w:val="none" w:sz="0" w:space="0" w:color="auto"/>
            <w:bottom w:val="none" w:sz="0" w:space="0" w:color="auto"/>
            <w:right w:val="none" w:sz="0" w:space="0" w:color="auto"/>
          </w:divBdr>
        </w:div>
      </w:divsChild>
    </w:div>
    <w:div w:id="38555006">
      <w:bodyDiv w:val="1"/>
      <w:marLeft w:val="0"/>
      <w:marRight w:val="0"/>
      <w:marTop w:val="0"/>
      <w:marBottom w:val="0"/>
      <w:divBdr>
        <w:top w:val="none" w:sz="0" w:space="0" w:color="auto"/>
        <w:left w:val="none" w:sz="0" w:space="0" w:color="auto"/>
        <w:bottom w:val="none" w:sz="0" w:space="0" w:color="auto"/>
        <w:right w:val="none" w:sz="0" w:space="0" w:color="auto"/>
      </w:divBdr>
      <w:divsChild>
        <w:div w:id="308024074">
          <w:marLeft w:val="576"/>
          <w:marRight w:val="0"/>
          <w:marTop w:val="60"/>
          <w:marBottom w:val="0"/>
          <w:divBdr>
            <w:top w:val="none" w:sz="0" w:space="0" w:color="auto"/>
            <w:left w:val="none" w:sz="0" w:space="0" w:color="auto"/>
            <w:bottom w:val="none" w:sz="0" w:space="0" w:color="auto"/>
            <w:right w:val="none" w:sz="0" w:space="0" w:color="auto"/>
          </w:divBdr>
        </w:div>
      </w:divsChild>
    </w:div>
    <w:div w:id="54671952">
      <w:bodyDiv w:val="1"/>
      <w:marLeft w:val="0"/>
      <w:marRight w:val="0"/>
      <w:marTop w:val="0"/>
      <w:marBottom w:val="0"/>
      <w:divBdr>
        <w:top w:val="none" w:sz="0" w:space="0" w:color="auto"/>
        <w:left w:val="none" w:sz="0" w:space="0" w:color="auto"/>
        <w:bottom w:val="none" w:sz="0" w:space="0" w:color="auto"/>
        <w:right w:val="none" w:sz="0" w:space="0" w:color="auto"/>
      </w:divBdr>
      <w:divsChild>
        <w:div w:id="101384255">
          <w:marLeft w:val="0"/>
          <w:marRight w:val="0"/>
          <w:marTop w:val="0"/>
          <w:marBottom w:val="0"/>
          <w:divBdr>
            <w:top w:val="none" w:sz="0" w:space="0" w:color="auto"/>
            <w:left w:val="none" w:sz="0" w:space="0" w:color="auto"/>
            <w:bottom w:val="none" w:sz="0" w:space="0" w:color="auto"/>
            <w:right w:val="none" w:sz="0" w:space="0" w:color="auto"/>
          </w:divBdr>
        </w:div>
      </w:divsChild>
    </w:div>
    <w:div w:id="73626999">
      <w:bodyDiv w:val="1"/>
      <w:marLeft w:val="0"/>
      <w:marRight w:val="0"/>
      <w:marTop w:val="0"/>
      <w:marBottom w:val="0"/>
      <w:divBdr>
        <w:top w:val="none" w:sz="0" w:space="0" w:color="auto"/>
        <w:left w:val="none" w:sz="0" w:space="0" w:color="auto"/>
        <w:bottom w:val="none" w:sz="0" w:space="0" w:color="auto"/>
        <w:right w:val="none" w:sz="0" w:space="0" w:color="auto"/>
      </w:divBdr>
    </w:div>
    <w:div w:id="156072485">
      <w:bodyDiv w:val="1"/>
      <w:marLeft w:val="0"/>
      <w:marRight w:val="0"/>
      <w:marTop w:val="0"/>
      <w:marBottom w:val="0"/>
      <w:divBdr>
        <w:top w:val="none" w:sz="0" w:space="0" w:color="auto"/>
        <w:left w:val="none" w:sz="0" w:space="0" w:color="auto"/>
        <w:bottom w:val="none" w:sz="0" w:space="0" w:color="auto"/>
        <w:right w:val="none" w:sz="0" w:space="0" w:color="auto"/>
      </w:divBdr>
      <w:divsChild>
        <w:div w:id="1080830407">
          <w:marLeft w:val="446"/>
          <w:marRight w:val="0"/>
          <w:marTop w:val="200"/>
          <w:marBottom w:val="0"/>
          <w:divBdr>
            <w:top w:val="none" w:sz="0" w:space="0" w:color="auto"/>
            <w:left w:val="none" w:sz="0" w:space="0" w:color="auto"/>
            <w:bottom w:val="none" w:sz="0" w:space="0" w:color="auto"/>
            <w:right w:val="none" w:sz="0" w:space="0" w:color="auto"/>
          </w:divBdr>
        </w:div>
        <w:div w:id="299655412">
          <w:marLeft w:val="446"/>
          <w:marRight w:val="0"/>
          <w:marTop w:val="200"/>
          <w:marBottom w:val="0"/>
          <w:divBdr>
            <w:top w:val="none" w:sz="0" w:space="0" w:color="auto"/>
            <w:left w:val="none" w:sz="0" w:space="0" w:color="auto"/>
            <w:bottom w:val="none" w:sz="0" w:space="0" w:color="auto"/>
            <w:right w:val="none" w:sz="0" w:space="0" w:color="auto"/>
          </w:divBdr>
        </w:div>
        <w:div w:id="2017076970">
          <w:marLeft w:val="446"/>
          <w:marRight w:val="0"/>
          <w:marTop w:val="200"/>
          <w:marBottom w:val="0"/>
          <w:divBdr>
            <w:top w:val="none" w:sz="0" w:space="0" w:color="auto"/>
            <w:left w:val="none" w:sz="0" w:space="0" w:color="auto"/>
            <w:bottom w:val="none" w:sz="0" w:space="0" w:color="auto"/>
            <w:right w:val="none" w:sz="0" w:space="0" w:color="auto"/>
          </w:divBdr>
        </w:div>
        <w:div w:id="612133705">
          <w:marLeft w:val="446"/>
          <w:marRight w:val="0"/>
          <w:marTop w:val="200"/>
          <w:marBottom w:val="0"/>
          <w:divBdr>
            <w:top w:val="none" w:sz="0" w:space="0" w:color="auto"/>
            <w:left w:val="none" w:sz="0" w:space="0" w:color="auto"/>
            <w:bottom w:val="none" w:sz="0" w:space="0" w:color="auto"/>
            <w:right w:val="none" w:sz="0" w:space="0" w:color="auto"/>
          </w:divBdr>
        </w:div>
      </w:divsChild>
    </w:div>
    <w:div w:id="176164311">
      <w:bodyDiv w:val="1"/>
      <w:marLeft w:val="0"/>
      <w:marRight w:val="0"/>
      <w:marTop w:val="0"/>
      <w:marBottom w:val="0"/>
      <w:divBdr>
        <w:top w:val="none" w:sz="0" w:space="0" w:color="auto"/>
        <w:left w:val="none" w:sz="0" w:space="0" w:color="auto"/>
        <w:bottom w:val="none" w:sz="0" w:space="0" w:color="auto"/>
        <w:right w:val="none" w:sz="0" w:space="0" w:color="auto"/>
      </w:divBdr>
      <w:divsChild>
        <w:div w:id="979576208">
          <w:marLeft w:val="576"/>
          <w:marRight w:val="0"/>
          <w:marTop w:val="60"/>
          <w:marBottom w:val="0"/>
          <w:divBdr>
            <w:top w:val="none" w:sz="0" w:space="0" w:color="auto"/>
            <w:left w:val="none" w:sz="0" w:space="0" w:color="auto"/>
            <w:bottom w:val="none" w:sz="0" w:space="0" w:color="auto"/>
            <w:right w:val="none" w:sz="0" w:space="0" w:color="auto"/>
          </w:divBdr>
        </w:div>
      </w:divsChild>
    </w:div>
    <w:div w:id="227963775">
      <w:bodyDiv w:val="1"/>
      <w:marLeft w:val="0"/>
      <w:marRight w:val="0"/>
      <w:marTop w:val="0"/>
      <w:marBottom w:val="0"/>
      <w:divBdr>
        <w:top w:val="none" w:sz="0" w:space="0" w:color="auto"/>
        <w:left w:val="none" w:sz="0" w:space="0" w:color="auto"/>
        <w:bottom w:val="none" w:sz="0" w:space="0" w:color="auto"/>
        <w:right w:val="none" w:sz="0" w:space="0" w:color="auto"/>
      </w:divBdr>
    </w:div>
    <w:div w:id="271597114">
      <w:bodyDiv w:val="1"/>
      <w:marLeft w:val="0"/>
      <w:marRight w:val="0"/>
      <w:marTop w:val="0"/>
      <w:marBottom w:val="0"/>
      <w:divBdr>
        <w:top w:val="none" w:sz="0" w:space="0" w:color="auto"/>
        <w:left w:val="none" w:sz="0" w:space="0" w:color="auto"/>
        <w:bottom w:val="none" w:sz="0" w:space="0" w:color="auto"/>
        <w:right w:val="none" w:sz="0" w:space="0" w:color="auto"/>
      </w:divBdr>
    </w:div>
    <w:div w:id="502747430">
      <w:bodyDiv w:val="1"/>
      <w:marLeft w:val="0"/>
      <w:marRight w:val="0"/>
      <w:marTop w:val="0"/>
      <w:marBottom w:val="0"/>
      <w:divBdr>
        <w:top w:val="none" w:sz="0" w:space="0" w:color="auto"/>
        <w:left w:val="none" w:sz="0" w:space="0" w:color="auto"/>
        <w:bottom w:val="none" w:sz="0" w:space="0" w:color="auto"/>
        <w:right w:val="none" w:sz="0" w:space="0" w:color="auto"/>
      </w:divBdr>
      <w:divsChild>
        <w:div w:id="2117629349">
          <w:marLeft w:val="274"/>
          <w:marRight w:val="0"/>
          <w:marTop w:val="0"/>
          <w:marBottom w:val="0"/>
          <w:divBdr>
            <w:top w:val="none" w:sz="0" w:space="0" w:color="auto"/>
            <w:left w:val="none" w:sz="0" w:space="0" w:color="auto"/>
            <w:bottom w:val="none" w:sz="0" w:space="0" w:color="auto"/>
            <w:right w:val="none" w:sz="0" w:space="0" w:color="auto"/>
          </w:divBdr>
        </w:div>
        <w:div w:id="2015716751">
          <w:marLeft w:val="274"/>
          <w:marRight w:val="0"/>
          <w:marTop w:val="0"/>
          <w:marBottom w:val="0"/>
          <w:divBdr>
            <w:top w:val="none" w:sz="0" w:space="0" w:color="auto"/>
            <w:left w:val="none" w:sz="0" w:space="0" w:color="auto"/>
            <w:bottom w:val="none" w:sz="0" w:space="0" w:color="auto"/>
            <w:right w:val="none" w:sz="0" w:space="0" w:color="auto"/>
          </w:divBdr>
        </w:div>
        <w:div w:id="1196311237">
          <w:marLeft w:val="274"/>
          <w:marRight w:val="0"/>
          <w:marTop w:val="0"/>
          <w:marBottom w:val="0"/>
          <w:divBdr>
            <w:top w:val="none" w:sz="0" w:space="0" w:color="auto"/>
            <w:left w:val="none" w:sz="0" w:space="0" w:color="auto"/>
            <w:bottom w:val="none" w:sz="0" w:space="0" w:color="auto"/>
            <w:right w:val="none" w:sz="0" w:space="0" w:color="auto"/>
          </w:divBdr>
        </w:div>
      </w:divsChild>
    </w:div>
    <w:div w:id="511914112">
      <w:bodyDiv w:val="1"/>
      <w:marLeft w:val="0"/>
      <w:marRight w:val="0"/>
      <w:marTop w:val="0"/>
      <w:marBottom w:val="0"/>
      <w:divBdr>
        <w:top w:val="none" w:sz="0" w:space="0" w:color="auto"/>
        <w:left w:val="none" w:sz="0" w:space="0" w:color="auto"/>
        <w:bottom w:val="none" w:sz="0" w:space="0" w:color="auto"/>
        <w:right w:val="none" w:sz="0" w:space="0" w:color="auto"/>
      </w:divBdr>
    </w:div>
    <w:div w:id="569584525">
      <w:bodyDiv w:val="1"/>
      <w:marLeft w:val="0"/>
      <w:marRight w:val="0"/>
      <w:marTop w:val="0"/>
      <w:marBottom w:val="0"/>
      <w:divBdr>
        <w:top w:val="none" w:sz="0" w:space="0" w:color="auto"/>
        <w:left w:val="none" w:sz="0" w:space="0" w:color="auto"/>
        <w:bottom w:val="none" w:sz="0" w:space="0" w:color="auto"/>
        <w:right w:val="none" w:sz="0" w:space="0" w:color="auto"/>
      </w:divBdr>
    </w:div>
    <w:div w:id="569928145">
      <w:bodyDiv w:val="1"/>
      <w:marLeft w:val="0"/>
      <w:marRight w:val="0"/>
      <w:marTop w:val="0"/>
      <w:marBottom w:val="0"/>
      <w:divBdr>
        <w:top w:val="none" w:sz="0" w:space="0" w:color="auto"/>
        <w:left w:val="none" w:sz="0" w:space="0" w:color="auto"/>
        <w:bottom w:val="none" w:sz="0" w:space="0" w:color="auto"/>
        <w:right w:val="none" w:sz="0" w:space="0" w:color="auto"/>
      </w:divBdr>
      <w:divsChild>
        <w:div w:id="1879271135">
          <w:marLeft w:val="576"/>
          <w:marRight w:val="0"/>
          <w:marTop w:val="60"/>
          <w:marBottom w:val="0"/>
          <w:divBdr>
            <w:top w:val="none" w:sz="0" w:space="0" w:color="auto"/>
            <w:left w:val="none" w:sz="0" w:space="0" w:color="auto"/>
            <w:bottom w:val="none" w:sz="0" w:space="0" w:color="auto"/>
            <w:right w:val="none" w:sz="0" w:space="0" w:color="auto"/>
          </w:divBdr>
        </w:div>
      </w:divsChild>
    </w:div>
    <w:div w:id="624124199">
      <w:bodyDiv w:val="1"/>
      <w:marLeft w:val="0"/>
      <w:marRight w:val="0"/>
      <w:marTop w:val="0"/>
      <w:marBottom w:val="0"/>
      <w:divBdr>
        <w:top w:val="none" w:sz="0" w:space="0" w:color="auto"/>
        <w:left w:val="none" w:sz="0" w:space="0" w:color="auto"/>
        <w:bottom w:val="none" w:sz="0" w:space="0" w:color="auto"/>
        <w:right w:val="none" w:sz="0" w:space="0" w:color="auto"/>
      </w:divBdr>
    </w:div>
    <w:div w:id="633604480">
      <w:bodyDiv w:val="1"/>
      <w:marLeft w:val="0"/>
      <w:marRight w:val="0"/>
      <w:marTop w:val="0"/>
      <w:marBottom w:val="0"/>
      <w:divBdr>
        <w:top w:val="none" w:sz="0" w:space="0" w:color="auto"/>
        <w:left w:val="none" w:sz="0" w:space="0" w:color="auto"/>
        <w:bottom w:val="none" w:sz="0" w:space="0" w:color="auto"/>
        <w:right w:val="none" w:sz="0" w:space="0" w:color="auto"/>
      </w:divBdr>
    </w:div>
    <w:div w:id="705839500">
      <w:bodyDiv w:val="1"/>
      <w:marLeft w:val="0"/>
      <w:marRight w:val="0"/>
      <w:marTop w:val="0"/>
      <w:marBottom w:val="0"/>
      <w:divBdr>
        <w:top w:val="none" w:sz="0" w:space="0" w:color="auto"/>
        <w:left w:val="none" w:sz="0" w:space="0" w:color="auto"/>
        <w:bottom w:val="none" w:sz="0" w:space="0" w:color="auto"/>
        <w:right w:val="none" w:sz="0" w:space="0" w:color="auto"/>
      </w:divBdr>
    </w:div>
    <w:div w:id="758405664">
      <w:bodyDiv w:val="1"/>
      <w:marLeft w:val="0"/>
      <w:marRight w:val="0"/>
      <w:marTop w:val="0"/>
      <w:marBottom w:val="0"/>
      <w:divBdr>
        <w:top w:val="none" w:sz="0" w:space="0" w:color="auto"/>
        <w:left w:val="none" w:sz="0" w:space="0" w:color="auto"/>
        <w:bottom w:val="none" w:sz="0" w:space="0" w:color="auto"/>
        <w:right w:val="none" w:sz="0" w:space="0" w:color="auto"/>
      </w:divBdr>
      <w:divsChild>
        <w:div w:id="1140879539">
          <w:marLeft w:val="576"/>
          <w:marRight w:val="0"/>
          <w:marTop w:val="60"/>
          <w:marBottom w:val="0"/>
          <w:divBdr>
            <w:top w:val="none" w:sz="0" w:space="0" w:color="auto"/>
            <w:left w:val="none" w:sz="0" w:space="0" w:color="auto"/>
            <w:bottom w:val="none" w:sz="0" w:space="0" w:color="auto"/>
            <w:right w:val="none" w:sz="0" w:space="0" w:color="auto"/>
          </w:divBdr>
        </w:div>
      </w:divsChild>
    </w:div>
    <w:div w:id="774712455">
      <w:bodyDiv w:val="1"/>
      <w:marLeft w:val="0"/>
      <w:marRight w:val="0"/>
      <w:marTop w:val="0"/>
      <w:marBottom w:val="0"/>
      <w:divBdr>
        <w:top w:val="none" w:sz="0" w:space="0" w:color="auto"/>
        <w:left w:val="none" w:sz="0" w:space="0" w:color="auto"/>
        <w:bottom w:val="none" w:sz="0" w:space="0" w:color="auto"/>
        <w:right w:val="none" w:sz="0" w:space="0" w:color="auto"/>
      </w:divBdr>
      <w:divsChild>
        <w:div w:id="1626932455">
          <w:marLeft w:val="274"/>
          <w:marRight w:val="0"/>
          <w:marTop w:val="0"/>
          <w:marBottom w:val="0"/>
          <w:divBdr>
            <w:top w:val="none" w:sz="0" w:space="0" w:color="auto"/>
            <w:left w:val="none" w:sz="0" w:space="0" w:color="auto"/>
            <w:bottom w:val="none" w:sz="0" w:space="0" w:color="auto"/>
            <w:right w:val="none" w:sz="0" w:space="0" w:color="auto"/>
          </w:divBdr>
        </w:div>
      </w:divsChild>
    </w:div>
    <w:div w:id="800876914">
      <w:bodyDiv w:val="1"/>
      <w:marLeft w:val="0"/>
      <w:marRight w:val="0"/>
      <w:marTop w:val="0"/>
      <w:marBottom w:val="0"/>
      <w:divBdr>
        <w:top w:val="none" w:sz="0" w:space="0" w:color="auto"/>
        <w:left w:val="none" w:sz="0" w:space="0" w:color="auto"/>
        <w:bottom w:val="none" w:sz="0" w:space="0" w:color="auto"/>
        <w:right w:val="none" w:sz="0" w:space="0" w:color="auto"/>
      </w:divBdr>
      <w:divsChild>
        <w:div w:id="1434133825">
          <w:marLeft w:val="576"/>
          <w:marRight w:val="0"/>
          <w:marTop w:val="60"/>
          <w:marBottom w:val="0"/>
          <w:divBdr>
            <w:top w:val="none" w:sz="0" w:space="0" w:color="auto"/>
            <w:left w:val="none" w:sz="0" w:space="0" w:color="auto"/>
            <w:bottom w:val="none" w:sz="0" w:space="0" w:color="auto"/>
            <w:right w:val="none" w:sz="0" w:space="0" w:color="auto"/>
          </w:divBdr>
        </w:div>
      </w:divsChild>
    </w:div>
    <w:div w:id="864558690">
      <w:bodyDiv w:val="1"/>
      <w:marLeft w:val="0"/>
      <w:marRight w:val="0"/>
      <w:marTop w:val="0"/>
      <w:marBottom w:val="0"/>
      <w:divBdr>
        <w:top w:val="none" w:sz="0" w:space="0" w:color="auto"/>
        <w:left w:val="none" w:sz="0" w:space="0" w:color="auto"/>
        <w:bottom w:val="none" w:sz="0" w:space="0" w:color="auto"/>
        <w:right w:val="none" w:sz="0" w:space="0" w:color="auto"/>
      </w:divBdr>
      <w:divsChild>
        <w:div w:id="1983654256">
          <w:marLeft w:val="576"/>
          <w:marRight w:val="0"/>
          <w:marTop w:val="60"/>
          <w:marBottom w:val="0"/>
          <w:divBdr>
            <w:top w:val="none" w:sz="0" w:space="0" w:color="auto"/>
            <w:left w:val="none" w:sz="0" w:space="0" w:color="auto"/>
            <w:bottom w:val="none" w:sz="0" w:space="0" w:color="auto"/>
            <w:right w:val="none" w:sz="0" w:space="0" w:color="auto"/>
          </w:divBdr>
        </w:div>
      </w:divsChild>
    </w:div>
    <w:div w:id="876314122">
      <w:bodyDiv w:val="1"/>
      <w:marLeft w:val="0"/>
      <w:marRight w:val="0"/>
      <w:marTop w:val="0"/>
      <w:marBottom w:val="0"/>
      <w:divBdr>
        <w:top w:val="none" w:sz="0" w:space="0" w:color="auto"/>
        <w:left w:val="none" w:sz="0" w:space="0" w:color="auto"/>
        <w:bottom w:val="none" w:sz="0" w:space="0" w:color="auto"/>
        <w:right w:val="none" w:sz="0" w:space="0" w:color="auto"/>
      </w:divBdr>
    </w:div>
    <w:div w:id="888490530">
      <w:bodyDiv w:val="1"/>
      <w:marLeft w:val="0"/>
      <w:marRight w:val="0"/>
      <w:marTop w:val="0"/>
      <w:marBottom w:val="0"/>
      <w:divBdr>
        <w:top w:val="none" w:sz="0" w:space="0" w:color="auto"/>
        <w:left w:val="none" w:sz="0" w:space="0" w:color="auto"/>
        <w:bottom w:val="none" w:sz="0" w:space="0" w:color="auto"/>
        <w:right w:val="none" w:sz="0" w:space="0" w:color="auto"/>
      </w:divBdr>
    </w:div>
    <w:div w:id="908612608">
      <w:bodyDiv w:val="1"/>
      <w:marLeft w:val="0"/>
      <w:marRight w:val="0"/>
      <w:marTop w:val="0"/>
      <w:marBottom w:val="0"/>
      <w:divBdr>
        <w:top w:val="none" w:sz="0" w:space="0" w:color="auto"/>
        <w:left w:val="none" w:sz="0" w:space="0" w:color="auto"/>
        <w:bottom w:val="none" w:sz="0" w:space="0" w:color="auto"/>
        <w:right w:val="none" w:sz="0" w:space="0" w:color="auto"/>
      </w:divBdr>
    </w:div>
    <w:div w:id="975917332">
      <w:bodyDiv w:val="1"/>
      <w:marLeft w:val="0"/>
      <w:marRight w:val="0"/>
      <w:marTop w:val="0"/>
      <w:marBottom w:val="0"/>
      <w:divBdr>
        <w:top w:val="none" w:sz="0" w:space="0" w:color="auto"/>
        <w:left w:val="none" w:sz="0" w:space="0" w:color="auto"/>
        <w:bottom w:val="none" w:sz="0" w:space="0" w:color="auto"/>
        <w:right w:val="none" w:sz="0" w:space="0" w:color="auto"/>
      </w:divBdr>
      <w:divsChild>
        <w:div w:id="1154028499">
          <w:marLeft w:val="0"/>
          <w:marRight w:val="0"/>
          <w:marTop w:val="0"/>
          <w:marBottom w:val="0"/>
          <w:divBdr>
            <w:top w:val="none" w:sz="0" w:space="0" w:color="auto"/>
            <w:left w:val="none" w:sz="0" w:space="0" w:color="auto"/>
            <w:bottom w:val="none" w:sz="0" w:space="0" w:color="auto"/>
            <w:right w:val="none" w:sz="0" w:space="0" w:color="auto"/>
          </w:divBdr>
        </w:div>
        <w:div w:id="750389434">
          <w:marLeft w:val="0"/>
          <w:marRight w:val="0"/>
          <w:marTop w:val="0"/>
          <w:marBottom w:val="0"/>
          <w:divBdr>
            <w:top w:val="none" w:sz="0" w:space="0" w:color="auto"/>
            <w:left w:val="none" w:sz="0" w:space="0" w:color="auto"/>
            <w:bottom w:val="none" w:sz="0" w:space="0" w:color="auto"/>
            <w:right w:val="none" w:sz="0" w:space="0" w:color="auto"/>
          </w:divBdr>
        </w:div>
        <w:div w:id="687565449">
          <w:marLeft w:val="0"/>
          <w:marRight w:val="0"/>
          <w:marTop w:val="0"/>
          <w:marBottom w:val="0"/>
          <w:divBdr>
            <w:top w:val="none" w:sz="0" w:space="0" w:color="auto"/>
            <w:left w:val="none" w:sz="0" w:space="0" w:color="auto"/>
            <w:bottom w:val="none" w:sz="0" w:space="0" w:color="auto"/>
            <w:right w:val="none" w:sz="0" w:space="0" w:color="auto"/>
          </w:divBdr>
        </w:div>
        <w:div w:id="871696676">
          <w:marLeft w:val="0"/>
          <w:marRight w:val="0"/>
          <w:marTop w:val="0"/>
          <w:marBottom w:val="0"/>
          <w:divBdr>
            <w:top w:val="none" w:sz="0" w:space="0" w:color="auto"/>
            <w:left w:val="none" w:sz="0" w:space="0" w:color="auto"/>
            <w:bottom w:val="none" w:sz="0" w:space="0" w:color="auto"/>
            <w:right w:val="none" w:sz="0" w:space="0" w:color="auto"/>
          </w:divBdr>
        </w:div>
        <w:div w:id="817183312">
          <w:marLeft w:val="0"/>
          <w:marRight w:val="0"/>
          <w:marTop w:val="0"/>
          <w:marBottom w:val="0"/>
          <w:divBdr>
            <w:top w:val="none" w:sz="0" w:space="0" w:color="auto"/>
            <w:left w:val="none" w:sz="0" w:space="0" w:color="auto"/>
            <w:bottom w:val="none" w:sz="0" w:space="0" w:color="auto"/>
            <w:right w:val="none" w:sz="0" w:space="0" w:color="auto"/>
          </w:divBdr>
        </w:div>
      </w:divsChild>
    </w:div>
    <w:div w:id="1047333405">
      <w:bodyDiv w:val="1"/>
      <w:marLeft w:val="0"/>
      <w:marRight w:val="0"/>
      <w:marTop w:val="0"/>
      <w:marBottom w:val="0"/>
      <w:divBdr>
        <w:top w:val="none" w:sz="0" w:space="0" w:color="auto"/>
        <w:left w:val="none" w:sz="0" w:space="0" w:color="auto"/>
        <w:bottom w:val="none" w:sz="0" w:space="0" w:color="auto"/>
        <w:right w:val="none" w:sz="0" w:space="0" w:color="auto"/>
      </w:divBdr>
      <w:divsChild>
        <w:div w:id="875505178">
          <w:marLeft w:val="576"/>
          <w:marRight w:val="0"/>
          <w:marTop w:val="60"/>
          <w:marBottom w:val="0"/>
          <w:divBdr>
            <w:top w:val="none" w:sz="0" w:space="0" w:color="auto"/>
            <w:left w:val="none" w:sz="0" w:space="0" w:color="auto"/>
            <w:bottom w:val="none" w:sz="0" w:space="0" w:color="auto"/>
            <w:right w:val="none" w:sz="0" w:space="0" w:color="auto"/>
          </w:divBdr>
        </w:div>
      </w:divsChild>
    </w:div>
    <w:div w:id="1085149931">
      <w:bodyDiv w:val="1"/>
      <w:marLeft w:val="0"/>
      <w:marRight w:val="0"/>
      <w:marTop w:val="0"/>
      <w:marBottom w:val="0"/>
      <w:divBdr>
        <w:top w:val="none" w:sz="0" w:space="0" w:color="auto"/>
        <w:left w:val="none" w:sz="0" w:space="0" w:color="auto"/>
        <w:bottom w:val="none" w:sz="0" w:space="0" w:color="auto"/>
        <w:right w:val="none" w:sz="0" w:space="0" w:color="auto"/>
      </w:divBdr>
    </w:div>
    <w:div w:id="1085298667">
      <w:bodyDiv w:val="1"/>
      <w:marLeft w:val="0"/>
      <w:marRight w:val="0"/>
      <w:marTop w:val="0"/>
      <w:marBottom w:val="0"/>
      <w:divBdr>
        <w:top w:val="none" w:sz="0" w:space="0" w:color="auto"/>
        <w:left w:val="none" w:sz="0" w:space="0" w:color="auto"/>
        <w:bottom w:val="none" w:sz="0" w:space="0" w:color="auto"/>
        <w:right w:val="none" w:sz="0" w:space="0" w:color="auto"/>
      </w:divBdr>
      <w:divsChild>
        <w:div w:id="1409305183">
          <w:marLeft w:val="576"/>
          <w:marRight w:val="0"/>
          <w:marTop w:val="60"/>
          <w:marBottom w:val="0"/>
          <w:divBdr>
            <w:top w:val="none" w:sz="0" w:space="0" w:color="auto"/>
            <w:left w:val="none" w:sz="0" w:space="0" w:color="auto"/>
            <w:bottom w:val="none" w:sz="0" w:space="0" w:color="auto"/>
            <w:right w:val="none" w:sz="0" w:space="0" w:color="auto"/>
          </w:divBdr>
        </w:div>
      </w:divsChild>
    </w:div>
    <w:div w:id="1089278708">
      <w:bodyDiv w:val="1"/>
      <w:marLeft w:val="0"/>
      <w:marRight w:val="0"/>
      <w:marTop w:val="0"/>
      <w:marBottom w:val="0"/>
      <w:divBdr>
        <w:top w:val="none" w:sz="0" w:space="0" w:color="auto"/>
        <w:left w:val="none" w:sz="0" w:space="0" w:color="auto"/>
        <w:bottom w:val="none" w:sz="0" w:space="0" w:color="auto"/>
        <w:right w:val="none" w:sz="0" w:space="0" w:color="auto"/>
      </w:divBdr>
      <w:divsChild>
        <w:div w:id="1403022485">
          <w:marLeft w:val="274"/>
          <w:marRight w:val="0"/>
          <w:marTop w:val="0"/>
          <w:marBottom w:val="0"/>
          <w:divBdr>
            <w:top w:val="none" w:sz="0" w:space="0" w:color="auto"/>
            <w:left w:val="none" w:sz="0" w:space="0" w:color="auto"/>
            <w:bottom w:val="none" w:sz="0" w:space="0" w:color="auto"/>
            <w:right w:val="none" w:sz="0" w:space="0" w:color="auto"/>
          </w:divBdr>
        </w:div>
      </w:divsChild>
    </w:div>
    <w:div w:id="1123424382">
      <w:bodyDiv w:val="1"/>
      <w:marLeft w:val="0"/>
      <w:marRight w:val="0"/>
      <w:marTop w:val="0"/>
      <w:marBottom w:val="0"/>
      <w:divBdr>
        <w:top w:val="none" w:sz="0" w:space="0" w:color="auto"/>
        <w:left w:val="none" w:sz="0" w:space="0" w:color="auto"/>
        <w:bottom w:val="none" w:sz="0" w:space="0" w:color="auto"/>
        <w:right w:val="none" w:sz="0" w:space="0" w:color="auto"/>
      </w:divBdr>
    </w:div>
    <w:div w:id="1200167495">
      <w:bodyDiv w:val="1"/>
      <w:marLeft w:val="0"/>
      <w:marRight w:val="0"/>
      <w:marTop w:val="0"/>
      <w:marBottom w:val="0"/>
      <w:divBdr>
        <w:top w:val="none" w:sz="0" w:space="0" w:color="auto"/>
        <w:left w:val="none" w:sz="0" w:space="0" w:color="auto"/>
        <w:bottom w:val="none" w:sz="0" w:space="0" w:color="auto"/>
        <w:right w:val="none" w:sz="0" w:space="0" w:color="auto"/>
      </w:divBdr>
    </w:div>
    <w:div w:id="1224100106">
      <w:bodyDiv w:val="1"/>
      <w:marLeft w:val="0"/>
      <w:marRight w:val="0"/>
      <w:marTop w:val="0"/>
      <w:marBottom w:val="0"/>
      <w:divBdr>
        <w:top w:val="none" w:sz="0" w:space="0" w:color="auto"/>
        <w:left w:val="none" w:sz="0" w:space="0" w:color="auto"/>
        <w:bottom w:val="none" w:sz="0" w:space="0" w:color="auto"/>
        <w:right w:val="none" w:sz="0" w:space="0" w:color="auto"/>
      </w:divBdr>
      <w:divsChild>
        <w:div w:id="1617102443">
          <w:marLeft w:val="274"/>
          <w:marRight w:val="0"/>
          <w:marTop w:val="0"/>
          <w:marBottom w:val="0"/>
          <w:divBdr>
            <w:top w:val="none" w:sz="0" w:space="0" w:color="auto"/>
            <w:left w:val="none" w:sz="0" w:space="0" w:color="auto"/>
            <w:bottom w:val="none" w:sz="0" w:space="0" w:color="auto"/>
            <w:right w:val="none" w:sz="0" w:space="0" w:color="auto"/>
          </w:divBdr>
        </w:div>
      </w:divsChild>
    </w:div>
    <w:div w:id="1329676470">
      <w:bodyDiv w:val="1"/>
      <w:marLeft w:val="0"/>
      <w:marRight w:val="0"/>
      <w:marTop w:val="0"/>
      <w:marBottom w:val="0"/>
      <w:divBdr>
        <w:top w:val="none" w:sz="0" w:space="0" w:color="auto"/>
        <w:left w:val="none" w:sz="0" w:space="0" w:color="auto"/>
        <w:bottom w:val="none" w:sz="0" w:space="0" w:color="auto"/>
        <w:right w:val="none" w:sz="0" w:space="0" w:color="auto"/>
      </w:divBdr>
      <w:divsChild>
        <w:div w:id="1359892608">
          <w:marLeft w:val="274"/>
          <w:marRight w:val="0"/>
          <w:marTop w:val="0"/>
          <w:marBottom w:val="0"/>
          <w:divBdr>
            <w:top w:val="none" w:sz="0" w:space="0" w:color="auto"/>
            <w:left w:val="none" w:sz="0" w:space="0" w:color="auto"/>
            <w:bottom w:val="none" w:sz="0" w:space="0" w:color="auto"/>
            <w:right w:val="none" w:sz="0" w:space="0" w:color="auto"/>
          </w:divBdr>
        </w:div>
      </w:divsChild>
    </w:div>
    <w:div w:id="1356074486">
      <w:bodyDiv w:val="1"/>
      <w:marLeft w:val="0"/>
      <w:marRight w:val="0"/>
      <w:marTop w:val="0"/>
      <w:marBottom w:val="0"/>
      <w:divBdr>
        <w:top w:val="none" w:sz="0" w:space="0" w:color="auto"/>
        <w:left w:val="none" w:sz="0" w:space="0" w:color="auto"/>
        <w:bottom w:val="none" w:sz="0" w:space="0" w:color="auto"/>
        <w:right w:val="none" w:sz="0" w:space="0" w:color="auto"/>
      </w:divBdr>
      <w:divsChild>
        <w:div w:id="924534301">
          <w:marLeft w:val="576"/>
          <w:marRight w:val="0"/>
          <w:marTop w:val="60"/>
          <w:marBottom w:val="0"/>
          <w:divBdr>
            <w:top w:val="none" w:sz="0" w:space="0" w:color="auto"/>
            <w:left w:val="none" w:sz="0" w:space="0" w:color="auto"/>
            <w:bottom w:val="none" w:sz="0" w:space="0" w:color="auto"/>
            <w:right w:val="none" w:sz="0" w:space="0" w:color="auto"/>
          </w:divBdr>
        </w:div>
      </w:divsChild>
    </w:div>
    <w:div w:id="1428620064">
      <w:bodyDiv w:val="1"/>
      <w:marLeft w:val="0"/>
      <w:marRight w:val="0"/>
      <w:marTop w:val="0"/>
      <w:marBottom w:val="0"/>
      <w:divBdr>
        <w:top w:val="none" w:sz="0" w:space="0" w:color="auto"/>
        <w:left w:val="none" w:sz="0" w:space="0" w:color="auto"/>
        <w:bottom w:val="none" w:sz="0" w:space="0" w:color="auto"/>
        <w:right w:val="none" w:sz="0" w:space="0" w:color="auto"/>
      </w:divBdr>
      <w:divsChild>
        <w:div w:id="599876253">
          <w:marLeft w:val="576"/>
          <w:marRight w:val="0"/>
          <w:marTop w:val="60"/>
          <w:marBottom w:val="0"/>
          <w:divBdr>
            <w:top w:val="none" w:sz="0" w:space="0" w:color="auto"/>
            <w:left w:val="none" w:sz="0" w:space="0" w:color="auto"/>
            <w:bottom w:val="none" w:sz="0" w:space="0" w:color="auto"/>
            <w:right w:val="none" w:sz="0" w:space="0" w:color="auto"/>
          </w:divBdr>
        </w:div>
      </w:divsChild>
    </w:div>
    <w:div w:id="1444958697">
      <w:bodyDiv w:val="1"/>
      <w:marLeft w:val="0"/>
      <w:marRight w:val="0"/>
      <w:marTop w:val="0"/>
      <w:marBottom w:val="0"/>
      <w:divBdr>
        <w:top w:val="none" w:sz="0" w:space="0" w:color="auto"/>
        <w:left w:val="none" w:sz="0" w:space="0" w:color="auto"/>
        <w:bottom w:val="none" w:sz="0" w:space="0" w:color="auto"/>
        <w:right w:val="none" w:sz="0" w:space="0" w:color="auto"/>
      </w:divBdr>
    </w:div>
    <w:div w:id="1452699603">
      <w:bodyDiv w:val="1"/>
      <w:marLeft w:val="0"/>
      <w:marRight w:val="0"/>
      <w:marTop w:val="0"/>
      <w:marBottom w:val="0"/>
      <w:divBdr>
        <w:top w:val="none" w:sz="0" w:space="0" w:color="auto"/>
        <w:left w:val="none" w:sz="0" w:space="0" w:color="auto"/>
        <w:bottom w:val="none" w:sz="0" w:space="0" w:color="auto"/>
        <w:right w:val="none" w:sz="0" w:space="0" w:color="auto"/>
      </w:divBdr>
    </w:div>
    <w:div w:id="1476801006">
      <w:bodyDiv w:val="1"/>
      <w:marLeft w:val="0"/>
      <w:marRight w:val="0"/>
      <w:marTop w:val="0"/>
      <w:marBottom w:val="0"/>
      <w:divBdr>
        <w:top w:val="none" w:sz="0" w:space="0" w:color="auto"/>
        <w:left w:val="none" w:sz="0" w:space="0" w:color="auto"/>
        <w:bottom w:val="none" w:sz="0" w:space="0" w:color="auto"/>
        <w:right w:val="none" w:sz="0" w:space="0" w:color="auto"/>
      </w:divBdr>
    </w:div>
    <w:div w:id="1482311697">
      <w:bodyDiv w:val="1"/>
      <w:marLeft w:val="0"/>
      <w:marRight w:val="0"/>
      <w:marTop w:val="0"/>
      <w:marBottom w:val="0"/>
      <w:divBdr>
        <w:top w:val="none" w:sz="0" w:space="0" w:color="auto"/>
        <w:left w:val="none" w:sz="0" w:space="0" w:color="auto"/>
        <w:bottom w:val="none" w:sz="0" w:space="0" w:color="auto"/>
        <w:right w:val="none" w:sz="0" w:space="0" w:color="auto"/>
      </w:divBdr>
    </w:div>
    <w:div w:id="1507938835">
      <w:bodyDiv w:val="1"/>
      <w:marLeft w:val="0"/>
      <w:marRight w:val="0"/>
      <w:marTop w:val="0"/>
      <w:marBottom w:val="0"/>
      <w:divBdr>
        <w:top w:val="none" w:sz="0" w:space="0" w:color="auto"/>
        <w:left w:val="none" w:sz="0" w:space="0" w:color="auto"/>
        <w:bottom w:val="none" w:sz="0" w:space="0" w:color="auto"/>
        <w:right w:val="none" w:sz="0" w:space="0" w:color="auto"/>
      </w:divBdr>
    </w:div>
    <w:div w:id="1529761892">
      <w:bodyDiv w:val="1"/>
      <w:marLeft w:val="0"/>
      <w:marRight w:val="0"/>
      <w:marTop w:val="0"/>
      <w:marBottom w:val="0"/>
      <w:divBdr>
        <w:top w:val="none" w:sz="0" w:space="0" w:color="auto"/>
        <w:left w:val="none" w:sz="0" w:space="0" w:color="auto"/>
        <w:bottom w:val="none" w:sz="0" w:space="0" w:color="auto"/>
        <w:right w:val="none" w:sz="0" w:space="0" w:color="auto"/>
      </w:divBdr>
      <w:divsChild>
        <w:div w:id="1850828139">
          <w:marLeft w:val="274"/>
          <w:marRight w:val="0"/>
          <w:marTop w:val="0"/>
          <w:marBottom w:val="0"/>
          <w:divBdr>
            <w:top w:val="none" w:sz="0" w:space="0" w:color="auto"/>
            <w:left w:val="none" w:sz="0" w:space="0" w:color="auto"/>
            <w:bottom w:val="none" w:sz="0" w:space="0" w:color="auto"/>
            <w:right w:val="none" w:sz="0" w:space="0" w:color="auto"/>
          </w:divBdr>
        </w:div>
      </w:divsChild>
    </w:div>
    <w:div w:id="1583295392">
      <w:bodyDiv w:val="1"/>
      <w:marLeft w:val="0"/>
      <w:marRight w:val="0"/>
      <w:marTop w:val="0"/>
      <w:marBottom w:val="0"/>
      <w:divBdr>
        <w:top w:val="none" w:sz="0" w:space="0" w:color="auto"/>
        <w:left w:val="none" w:sz="0" w:space="0" w:color="auto"/>
        <w:bottom w:val="none" w:sz="0" w:space="0" w:color="auto"/>
        <w:right w:val="none" w:sz="0" w:space="0" w:color="auto"/>
      </w:divBdr>
    </w:div>
    <w:div w:id="1598633394">
      <w:bodyDiv w:val="1"/>
      <w:marLeft w:val="0"/>
      <w:marRight w:val="0"/>
      <w:marTop w:val="0"/>
      <w:marBottom w:val="0"/>
      <w:divBdr>
        <w:top w:val="none" w:sz="0" w:space="0" w:color="auto"/>
        <w:left w:val="none" w:sz="0" w:space="0" w:color="auto"/>
        <w:bottom w:val="none" w:sz="0" w:space="0" w:color="auto"/>
        <w:right w:val="none" w:sz="0" w:space="0" w:color="auto"/>
      </w:divBdr>
      <w:divsChild>
        <w:div w:id="907687542">
          <w:marLeft w:val="274"/>
          <w:marRight w:val="0"/>
          <w:marTop w:val="0"/>
          <w:marBottom w:val="0"/>
          <w:divBdr>
            <w:top w:val="none" w:sz="0" w:space="0" w:color="auto"/>
            <w:left w:val="none" w:sz="0" w:space="0" w:color="auto"/>
            <w:bottom w:val="none" w:sz="0" w:space="0" w:color="auto"/>
            <w:right w:val="none" w:sz="0" w:space="0" w:color="auto"/>
          </w:divBdr>
        </w:div>
      </w:divsChild>
    </w:div>
    <w:div w:id="1627128213">
      <w:bodyDiv w:val="1"/>
      <w:marLeft w:val="0"/>
      <w:marRight w:val="0"/>
      <w:marTop w:val="0"/>
      <w:marBottom w:val="0"/>
      <w:divBdr>
        <w:top w:val="none" w:sz="0" w:space="0" w:color="auto"/>
        <w:left w:val="none" w:sz="0" w:space="0" w:color="auto"/>
        <w:bottom w:val="none" w:sz="0" w:space="0" w:color="auto"/>
        <w:right w:val="none" w:sz="0" w:space="0" w:color="auto"/>
      </w:divBdr>
      <w:divsChild>
        <w:div w:id="522288189">
          <w:marLeft w:val="576"/>
          <w:marRight w:val="0"/>
          <w:marTop w:val="60"/>
          <w:marBottom w:val="0"/>
          <w:divBdr>
            <w:top w:val="none" w:sz="0" w:space="0" w:color="auto"/>
            <w:left w:val="none" w:sz="0" w:space="0" w:color="auto"/>
            <w:bottom w:val="none" w:sz="0" w:space="0" w:color="auto"/>
            <w:right w:val="none" w:sz="0" w:space="0" w:color="auto"/>
          </w:divBdr>
        </w:div>
      </w:divsChild>
    </w:div>
    <w:div w:id="1695571310">
      <w:bodyDiv w:val="1"/>
      <w:marLeft w:val="0"/>
      <w:marRight w:val="0"/>
      <w:marTop w:val="0"/>
      <w:marBottom w:val="0"/>
      <w:divBdr>
        <w:top w:val="none" w:sz="0" w:space="0" w:color="auto"/>
        <w:left w:val="none" w:sz="0" w:space="0" w:color="auto"/>
        <w:bottom w:val="none" w:sz="0" w:space="0" w:color="auto"/>
        <w:right w:val="none" w:sz="0" w:space="0" w:color="auto"/>
      </w:divBdr>
      <w:divsChild>
        <w:div w:id="184834232">
          <w:marLeft w:val="547"/>
          <w:marRight w:val="0"/>
          <w:marTop w:val="200"/>
          <w:marBottom w:val="0"/>
          <w:divBdr>
            <w:top w:val="none" w:sz="0" w:space="0" w:color="auto"/>
            <w:left w:val="none" w:sz="0" w:space="0" w:color="auto"/>
            <w:bottom w:val="none" w:sz="0" w:space="0" w:color="auto"/>
            <w:right w:val="none" w:sz="0" w:space="0" w:color="auto"/>
          </w:divBdr>
        </w:div>
        <w:div w:id="318123104">
          <w:marLeft w:val="547"/>
          <w:marRight w:val="0"/>
          <w:marTop w:val="200"/>
          <w:marBottom w:val="0"/>
          <w:divBdr>
            <w:top w:val="none" w:sz="0" w:space="0" w:color="auto"/>
            <w:left w:val="none" w:sz="0" w:space="0" w:color="auto"/>
            <w:bottom w:val="none" w:sz="0" w:space="0" w:color="auto"/>
            <w:right w:val="none" w:sz="0" w:space="0" w:color="auto"/>
          </w:divBdr>
        </w:div>
      </w:divsChild>
    </w:div>
    <w:div w:id="1711416111">
      <w:bodyDiv w:val="1"/>
      <w:marLeft w:val="0"/>
      <w:marRight w:val="0"/>
      <w:marTop w:val="0"/>
      <w:marBottom w:val="0"/>
      <w:divBdr>
        <w:top w:val="none" w:sz="0" w:space="0" w:color="auto"/>
        <w:left w:val="none" w:sz="0" w:space="0" w:color="auto"/>
        <w:bottom w:val="none" w:sz="0" w:space="0" w:color="auto"/>
        <w:right w:val="none" w:sz="0" w:space="0" w:color="auto"/>
      </w:divBdr>
    </w:div>
    <w:div w:id="1770272103">
      <w:bodyDiv w:val="1"/>
      <w:marLeft w:val="0"/>
      <w:marRight w:val="0"/>
      <w:marTop w:val="0"/>
      <w:marBottom w:val="0"/>
      <w:divBdr>
        <w:top w:val="none" w:sz="0" w:space="0" w:color="auto"/>
        <w:left w:val="none" w:sz="0" w:space="0" w:color="auto"/>
        <w:bottom w:val="none" w:sz="0" w:space="0" w:color="auto"/>
        <w:right w:val="none" w:sz="0" w:space="0" w:color="auto"/>
      </w:divBdr>
    </w:div>
    <w:div w:id="1855874752">
      <w:bodyDiv w:val="1"/>
      <w:marLeft w:val="0"/>
      <w:marRight w:val="0"/>
      <w:marTop w:val="0"/>
      <w:marBottom w:val="0"/>
      <w:divBdr>
        <w:top w:val="none" w:sz="0" w:space="0" w:color="auto"/>
        <w:left w:val="none" w:sz="0" w:space="0" w:color="auto"/>
        <w:bottom w:val="none" w:sz="0" w:space="0" w:color="auto"/>
        <w:right w:val="none" w:sz="0" w:space="0" w:color="auto"/>
      </w:divBdr>
    </w:div>
    <w:div w:id="1862040680">
      <w:bodyDiv w:val="1"/>
      <w:marLeft w:val="0"/>
      <w:marRight w:val="0"/>
      <w:marTop w:val="0"/>
      <w:marBottom w:val="0"/>
      <w:divBdr>
        <w:top w:val="none" w:sz="0" w:space="0" w:color="auto"/>
        <w:left w:val="none" w:sz="0" w:space="0" w:color="auto"/>
        <w:bottom w:val="none" w:sz="0" w:space="0" w:color="auto"/>
        <w:right w:val="none" w:sz="0" w:space="0" w:color="auto"/>
      </w:divBdr>
      <w:divsChild>
        <w:div w:id="1031683705">
          <w:marLeft w:val="576"/>
          <w:marRight w:val="0"/>
          <w:marTop w:val="60"/>
          <w:marBottom w:val="0"/>
          <w:divBdr>
            <w:top w:val="none" w:sz="0" w:space="0" w:color="auto"/>
            <w:left w:val="none" w:sz="0" w:space="0" w:color="auto"/>
            <w:bottom w:val="none" w:sz="0" w:space="0" w:color="auto"/>
            <w:right w:val="none" w:sz="0" w:space="0" w:color="auto"/>
          </w:divBdr>
        </w:div>
        <w:div w:id="1997104258">
          <w:marLeft w:val="576"/>
          <w:marRight w:val="0"/>
          <w:marTop w:val="60"/>
          <w:marBottom w:val="0"/>
          <w:divBdr>
            <w:top w:val="none" w:sz="0" w:space="0" w:color="auto"/>
            <w:left w:val="none" w:sz="0" w:space="0" w:color="auto"/>
            <w:bottom w:val="none" w:sz="0" w:space="0" w:color="auto"/>
            <w:right w:val="none" w:sz="0" w:space="0" w:color="auto"/>
          </w:divBdr>
        </w:div>
        <w:div w:id="1153180724">
          <w:marLeft w:val="576"/>
          <w:marRight w:val="0"/>
          <w:marTop w:val="60"/>
          <w:marBottom w:val="0"/>
          <w:divBdr>
            <w:top w:val="none" w:sz="0" w:space="0" w:color="auto"/>
            <w:left w:val="none" w:sz="0" w:space="0" w:color="auto"/>
            <w:bottom w:val="none" w:sz="0" w:space="0" w:color="auto"/>
            <w:right w:val="none" w:sz="0" w:space="0" w:color="auto"/>
          </w:divBdr>
        </w:div>
        <w:div w:id="72899346">
          <w:marLeft w:val="576"/>
          <w:marRight w:val="0"/>
          <w:marTop w:val="60"/>
          <w:marBottom w:val="0"/>
          <w:divBdr>
            <w:top w:val="none" w:sz="0" w:space="0" w:color="auto"/>
            <w:left w:val="none" w:sz="0" w:space="0" w:color="auto"/>
            <w:bottom w:val="none" w:sz="0" w:space="0" w:color="auto"/>
            <w:right w:val="none" w:sz="0" w:space="0" w:color="auto"/>
          </w:divBdr>
        </w:div>
      </w:divsChild>
    </w:div>
    <w:div w:id="1868325588">
      <w:bodyDiv w:val="1"/>
      <w:marLeft w:val="0"/>
      <w:marRight w:val="0"/>
      <w:marTop w:val="0"/>
      <w:marBottom w:val="0"/>
      <w:divBdr>
        <w:top w:val="none" w:sz="0" w:space="0" w:color="auto"/>
        <w:left w:val="none" w:sz="0" w:space="0" w:color="auto"/>
        <w:bottom w:val="none" w:sz="0" w:space="0" w:color="auto"/>
        <w:right w:val="none" w:sz="0" w:space="0" w:color="auto"/>
      </w:divBdr>
      <w:divsChild>
        <w:div w:id="751783247">
          <w:marLeft w:val="274"/>
          <w:marRight w:val="0"/>
          <w:marTop w:val="0"/>
          <w:marBottom w:val="0"/>
          <w:divBdr>
            <w:top w:val="none" w:sz="0" w:space="0" w:color="auto"/>
            <w:left w:val="none" w:sz="0" w:space="0" w:color="auto"/>
            <w:bottom w:val="none" w:sz="0" w:space="0" w:color="auto"/>
            <w:right w:val="none" w:sz="0" w:space="0" w:color="auto"/>
          </w:divBdr>
        </w:div>
      </w:divsChild>
    </w:div>
    <w:div w:id="1965847937">
      <w:bodyDiv w:val="1"/>
      <w:marLeft w:val="0"/>
      <w:marRight w:val="0"/>
      <w:marTop w:val="0"/>
      <w:marBottom w:val="0"/>
      <w:divBdr>
        <w:top w:val="none" w:sz="0" w:space="0" w:color="auto"/>
        <w:left w:val="none" w:sz="0" w:space="0" w:color="auto"/>
        <w:bottom w:val="none" w:sz="0" w:space="0" w:color="auto"/>
        <w:right w:val="none" w:sz="0" w:space="0" w:color="auto"/>
      </w:divBdr>
    </w:div>
    <w:div w:id="1994482768">
      <w:bodyDiv w:val="1"/>
      <w:marLeft w:val="0"/>
      <w:marRight w:val="0"/>
      <w:marTop w:val="0"/>
      <w:marBottom w:val="0"/>
      <w:divBdr>
        <w:top w:val="none" w:sz="0" w:space="0" w:color="auto"/>
        <w:left w:val="none" w:sz="0" w:space="0" w:color="auto"/>
        <w:bottom w:val="none" w:sz="0" w:space="0" w:color="auto"/>
        <w:right w:val="none" w:sz="0" w:space="0" w:color="auto"/>
      </w:divBdr>
    </w:div>
    <w:div w:id="2069112350">
      <w:bodyDiv w:val="1"/>
      <w:marLeft w:val="0"/>
      <w:marRight w:val="0"/>
      <w:marTop w:val="0"/>
      <w:marBottom w:val="0"/>
      <w:divBdr>
        <w:top w:val="none" w:sz="0" w:space="0" w:color="auto"/>
        <w:left w:val="none" w:sz="0" w:space="0" w:color="auto"/>
        <w:bottom w:val="none" w:sz="0" w:space="0" w:color="auto"/>
        <w:right w:val="none" w:sz="0" w:space="0" w:color="auto"/>
      </w:divBdr>
    </w:div>
    <w:div w:id="2130660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ambulance.nhs.wales/files/publications/strategies-and-plans/integrated-medium-term-plan-2023-2026/" TargetMode="External"/><Relationship Id="rId39" Type="http://schemas.openxmlformats.org/officeDocument/2006/relationships/footer" Target="footer1.xml"/><Relationship Id="rId21" Type="http://schemas.openxmlformats.org/officeDocument/2006/relationships/hyperlink" Target="https://hbr.org/2008/07/choosing-strategies-for-change" TargetMode="External"/><Relationship Id="rId34" Type="http://schemas.openxmlformats.org/officeDocument/2006/relationships/image" Target="media/image14.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www.researchgate.net/publication/334107435_Organisation_Culture" TargetMode="External"/><Relationship Id="rId29" Type="http://schemas.openxmlformats.org/officeDocument/2006/relationships/image" Target="media/image9.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hyperlink" Target="https://psychsafety.co.uk/category/psychological-safety/" TargetMode="External"/><Relationship Id="rId32" Type="http://schemas.openxmlformats.org/officeDocument/2006/relationships/image" Target="media/image12.png"/><Relationship Id="rId37" Type="http://schemas.openxmlformats.org/officeDocument/2006/relationships/image" Target="media/image17.png"/><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hyperlink" Target="https://managementstudyguide.com/kotters-8-step-model-of-change.htm?utm_content=cmp-true" TargetMode="External"/><Relationship Id="rId28" Type="http://schemas.openxmlformats.org/officeDocument/2006/relationships/hyperlink" Target="https://hbr.org/2013/11/the-reinvention-imperative" TargetMode="External"/><Relationship Id="rId36" Type="http://schemas.openxmlformats.org/officeDocument/2006/relationships/image" Target="media/image16.png"/><Relationship Id="rId10" Type="http://schemas.openxmlformats.org/officeDocument/2006/relationships/image" Target="media/image1.png"/><Relationship Id="rId19" Type="http://schemas.openxmlformats.org/officeDocument/2006/relationships/hyperlink" Target="https://www.hcpc-uk.org/cpd/your-cpd/our-standards-for-cpd/" TargetMode="External"/><Relationship Id="rId31" Type="http://schemas.openxmlformats.org/officeDocument/2006/relationships/image" Target="media/image11.png"/><Relationship Id="rId4" Type="http://schemas.openxmlformats.org/officeDocument/2006/relationships/styles" Target="styles.xml"/><Relationship Id="rId9" Type="http://schemas.openxmlformats.org/officeDocument/2006/relationships/hyperlink" Target="mailto:wappar@uwtsd.ac.uk" TargetMode="External"/><Relationship Id="rId14" Type="http://schemas.openxmlformats.org/officeDocument/2006/relationships/image" Target="media/image4.png"/><Relationship Id="rId22" Type="http://schemas.openxmlformats.org/officeDocument/2006/relationships/hyperlink" Target="https://www.lucidchart.com/blog/lewins-change-theory%20on%2014/3/24" TargetMode="External"/><Relationship Id="rId27" Type="http://schemas.openxmlformats.org/officeDocument/2006/relationships/hyperlink" Target="https://ambulance.nhs.wales/about-us/committee-meetings/people-and-culture-committee/" TargetMode="External"/><Relationship Id="rId30" Type="http://schemas.openxmlformats.org/officeDocument/2006/relationships/image" Target="media/image10.png"/><Relationship Id="rId35" Type="http://schemas.openxmlformats.org/officeDocument/2006/relationships/image" Target="media/image15.pn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hyperlink" Target="https://ambulance.nhs.wales/get-involved/be-our-best/" TargetMode="External"/><Relationship Id="rId33" Type="http://schemas.openxmlformats.org/officeDocument/2006/relationships/image" Target="media/image13.png"/><Relationship Id="rId38"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15/3/24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2F5E9B4-C870-4177-B89D-D313FC9F58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11371</TotalTime>
  <Pages>36</Pages>
  <Words>6964</Words>
  <Characters>39699</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Leadership and Change</vt:lpstr>
    </vt:vector>
  </TitlesOfParts>
  <Company/>
  <LinksUpToDate>false</LinksUpToDate>
  <CharactersWithSpaces>46570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Change</dc:title>
  <dc:subject>Module BMPF7023</dc:subject>
  <dc:creator>Aaron Hulson</dc:creator>
  <cp:keywords/>
  <dc:description/>
  <cp:lastModifiedBy>Aaron Hulson (Welsh Ambulance Services NHS Trust)</cp:lastModifiedBy>
  <cp:revision>277</cp:revision>
  <dcterms:created xsi:type="dcterms:W3CDTF">2023-12-21T10:24:00Z</dcterms:created>
  <dcterms:modified xsi:type="dcterms:W3CDTF">2024-03-15T12:56:00Z</dcterms:modified>
</cp:coreProperties>
</file>