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4AFBD" w14:textId="0FB45F22"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53E6BEF9" w14:textId="77777777"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56394413" w14:textId="77777777"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6DF58323" w14:textId="77777777"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151E4269" w14:textId="77777777"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44E67CCD" w14:textId="77777777"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594EA953" w14:textId="77777777"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39C2C1B9" w14:textId="77777777" w:rsidR="007A42A7" w:rsidRPr="004756EF" w:rsidRDefault="007A42A7" w:rsidP="00154B08">
      <w:pPr>
        <w:spacing w:after="0" w:line="360" w:lineRule="auto"/>
        <w:jc w:val="both"/>
        <w:rPr>
          <w:rFonts w:ascii="Times New Roman" w:hAnsi="Times New Roman" w:cs="Times New Roman"/>
          <w:color w:val="000000" w:themeColor="text1"/>
          <w:sz w:val="24"/>
          <w:szCs w:val="24"/>
        </w:rPr>
      </w:pPr>
    </w:p>
    <w:p w14:paraId="08AC04C2" w14:textId="77777777" w:rsidR="00E05C7B" w:rsidRPr="00644D96" w:rsidRDefault="005D77F6" w:rsidP="00E05C7B">
      <w:pPr>
        <w:spacing w:after="0" w:line="360" w:lineRule="auto"/>
        <w:jc w:val="center"/>
        <w:rPr>
          <w:rFonts w:ascii="Times New Roman" w:hAnsi="Times New Roman" w:cs="Times New Roman"/>
          <w:b/>
          <w:color w:val="1F3864" w:themeColor="accent5" w:themeShade="80"/>
          <w:sz w:val="36"/>
          <w:szCs w:val="36"/>
        </w:rPr>
      </w:pPr>
      <w:r w:rsidRPr="00644D96">
        <w:rPr>
          <w:rFonts w:ascii="Times New Roman" w:hAnsi="Times New Roman" w:cs="Times New Roman"/>
          <w:b/>
          <w:color w:val="1F3864" w:themeColor="accent5" w:themeShade="80"/>
          <w:sz w:val="36"/>
          <w:szCs w:val="36"/>
        </w:rPr>
        <w:t xml:space="preserve">Impact of </w:t>
      </w:r>
      <w:r w:rsidR="004F5611" w:rsidRPr="00644D96">
        <w:rPr>
          <w:rFonts w:ascii="Times New Roman" w:hAnsi="Times New Roman" w:cs="Times New Roman"/>
          <w:b/>
          <w:color w:val="1F3864" w:themeColor="accent5" w:themeShade="80"/>
          <w:sz w:val="36"/>
          <w:szCs w:val="36"/>
        </w:rPr>
        <w:t xml:space="preserve">Corporate Culture </w:t>
      </w:r>
      <w:r w:rsidRPr="00644D96">
        <w:rPr>
          <w:rFonts w:ascii="Times New Roman" w:hAnsi="Times New Roman" w:cs="Times New Roman"/>
          <w:b/>
          <w:color w:val="1F3864" w:themeColor="accent5" w:themeShade="80"/>
          <w:sz w:val="36"/>
          <w:szCs w:val="36"/>
        </w:rPr>
        <w:t xml:space="preserve">on </w:t>
      </w:r>
      <w:r w:rsidR="004F5611" w:rsidRPr="00644D96">
        <w:rPr>
          <w:rFonts w:ascii="Times New Roman" w:hAnsi="Times New Roman" w:cs="Times New Roman"/>
          <w:b/>
          <w:color w:val="1F3864" w:themeColor="accent5" w:themeShade="80"/>
          <w:sz w:val="36"/>
          <w:szCs w:val="36"/>
        </w:rPr>
        <w:t>Employee Development</w:t>
      </w:r>
      <w:r w:rsidRPr="00644D96">
        <w:rPr>
          <w:rFonts w:ascii="Times New Roman" w:hAnsi="Times New Roman" w:cs="Times New Roman"/>
          <w:b/>
          <w:color w:val="1F3864" w:themeColor="accent5" w:themeShade="80"/>
          <w:sz w:val="36"/>
          <w:szCs w:val="36"/>
        </w:rPr>
        <w:t xml:space="preserve">. A </w:t>
      </w:r>
      <w:r w:rsidR="004F5611" w:rsidRPr="00644D96">
        <w:rPr>
          <w:rFonts w:ascii="Times New Roman" w:hAnsi="Times New Roman" w:cs="Times New Roman"/>
          <w:b/>
          <w:color w:val="1F3864" w:themeColor="accent5" w:themeShade="80"/>
          <w:sz w:val="36"/>
          <w:szCs w:val="36"/>
        </w:rPr>
        <w:t xml:space="preserve">Case Study </w:t>
      </w:r>
      <w:r w:rsidRPr="00644D96">
        <w:rPr>
          <w:rFonts w:ascii="Times New Roman" w:hAnsi="Times New Roman" w:cs="Times New Roman"/>
          <w:b/>
          <w:color w:val="1F3864" w:themeColor="accent5" w:themeShade="80"/>
          <w:sz w:val="36"/>
          <w:szCs w:val="36"/>
        </w:rPr>
        <w:t xml:space="preserve">on a </w:t>
      </w:r>
      <w:r w:rsidR="004F5611" w:rsidRPr="00644D96">
        <w:rPr>
          <w:rFonts w:ascii="Times New Roman" w:hAnsi="Times New Roman" w:cs="Times New Roman"/>
          <w:b/>
          <w:color w:val="1F3864" w:themeColor="accent5" w:themeShade="80"/>
          <w:sz w:val="36"/>
          <w:szCs w:val="36"/>
        </w:rPr>
        <w:t>Private Education Provider</w:t>
      </w:r>
    </w:p>
    <w:p w14:paraId="7F8EB79C" w14:textId="4A3F2C77" w:rsidR="00F068C3" w:rsidRPr="00644D96" w:rsidRDefault="005D77F6" w:rsidP="00E05C7B">
      <w:pPr>
        <w:spacing w:after="0" w:line="360" w:lineRule="auto"/>
        <w:jc w:val="center"/>
        <w:rPr>
          <w:rFonts w:ascii="Times New Roman" w:hAnsi="Times New Roman" w:cs="Times New Roman"/>
          <w:b/>
          <w:color w:val="1F3864" w:themeColor="accent5" w:themeShade="80"/>
          <w:sz w:val="36"/>
          <w:szCs w:val="36"/>
        </w:rPr>
      </w:pPr>
      <w:r w:rsidRPr="00644D96">
        <w:rPr>
          <w:rFonts w:ascii="Times New Roman" w:hAnsi="Times New Roman" w:cs="Times New Roman"/>
          <w:b/>
          <w:color w:val="1F3864" w:themeColor="accent5" w:themeShade="80"/>
          <w:sz w:val="36"/>
          <w:szCs w:val="36"/>
        </w:rPr>
        <w:t>- XYZ Training LTD –</w:t>
      </w:r>
    </w:p>
    <w:p w14:paraId="2126E0F9" w14:textId="77777777" w:rsidR="004F5611" w:rsidRDefault="004F5611" w:rsidP="00154B08">
      <w:pPr>
        <w:spacing w:after="0" w:line="360" w:lineRule="auto"/>
        <w:jc w:val="both"/>
        <w:rPr>
          <w:rFonts w:ascii="Times New Roman" w:hAnsi="Times New Roman" w:cs="Times New Roman"/>
          <w:b/>
          <w:color w:val="000000" w:themeColor="text1"/>
          <w:sz w:val="36"/>
          <w:szCs w:val="36"/>
        </w:rPr>
      </w:pPr>
    </w:p>
    <w:p w14:paraId="3331CAD6" w14:textId="77777777" w:rsidR="00A55082" w:rsidRDefault="00A55082" w:rsidP="00154B08">
      <w:pPr>
        <w:spacing w:after="0" w:line="360" w:lineRule="auto"/>
        <w:jc w:val="both"/>
        <w:rPr>
          <w:rFonts w:ascii="Times New Roman" w:hAnsi="Times New Roman" w:cs="Times New Roman"/>
          <w:b/>
          <w:color w:val="000000" w:themeColor="text1"/>
          <w:sz w:val="36"/>
          <w:szCs w:val="36"/>
        </w:rPr>
      </w:pPr>
    </w:p>
    <w:p w14:paraId="4BAAABAD" w14:textId="77777777" w:rsidR="00A55082" w:rsidRDefault="00A55082" w:rsidP="00154B08">
      <w:pPr>
        <w:spacing w:after="0" w:line="360" w:lineRule="auto"/>
        <w:jc w:val="both"/>
        <w:rPr>
          <w:rFonts w:ascii="Times New Roman" w:hAnsi="Times New Roman" w:cs="Times New Roman"/>
          <w:b/>
          <w:color w:val="000000" w:themeColor="text1"/>
          <w:sz w:val="36"/>
          <w:szCs w:val="36"/>
        </w:rPr>
      </w:pPr>
    </w:p>
    <w:p w14:paraId="39647127" w14:textId="77777777" w:rsidR="00A55082" w:rsidRDefault="00A55082" w:rsidP="00154B08">
      <w:pPr>
        <w:spacing w:after="0" w:line="360" w:lineRule="auto"/>
        <w:jc w:val="both"/>
        <w:rPr>
          <w:rFonts w:ascii="Times New Roman" w:hAnsi="Times New Roman" w:cs="Times New Roman"/>
          <w:b/>
          <w:color w:val="000000" w:themeColor="text1"/>
          <w:sz w:val="36"/>
          <w:szCs w:val="36"/>
        </w:rPr>
      </w:pPr>
    </w:p>
    <w:p w14:paraId="4C9F7184" w14:textId="77777777" w:rsidR="00A55082" w:rsidRDefault="00A55082" w:rsidP="00154B08">
      <w:pPr>
        <w:spacing w:after="0" w:line="360" w:lineRule="auto"/>
        <w:jc w:val="both"/>
        <w:rPr>
          <w:rFonts w:ascii="Times New Roman" w:hAnsi="Times New Roman" w:cs="Times New Roman"/>
          <w:b/>
          <w:color w:val="000000" w:themeColor="text1"/>
          <w:sz w:val="36"/>
          <w:szCs w:val="36"/>
        </w:rPr>
      </w:pPr>
    </w:p>
    <w:p w14:paraId="55D994A9" w14:textId="77777777" w:rsidR="005D77F6" w:rsidRDefault="005D77F6" w:rsidP="00154B08">
      <w:pPr>
        <w:spacing w:after="0" w:line="360" w:lineRule="auto"/>
        <w:jc w:val="both"/>
        <w:rPr>
          <w:rFonts w:ascii="Times New Roman" w:hAnsi="Times New Roman" w:cs="Times New Roman"/>
          <w:b/>
          <w:color w:val="000000" w:themeColor="text1"/>
          <w:sz w:val="36"/>
          <w:szCs w:val="36"/>
        </w:rPr>
      </w:pPr>
    </w:p>
    <w:p w14:paraId="19FD4DFD" w14:textId="77777777" w:rsidR="005D77F6" w:rsidRDefault="005D77F6" w:rsidP="00154B08">
      <w:pPr>
        <w:spacing w:after="0" w:line="360" w:lineRule="auto"/>
        <w:jc w:val="both"/>
        <w:rPr>
          <w:rFonts w:ascii="Times New Roman" w:hAnsi="Times New Roman" w:cs="Times New Roman"/>
          <w:b/>
          <w:color w:val="000000" w:themeColor="text1"/>
          <w:sz w:val="36"/>
          <w:szCs w:val="36"/>
        </w:rPr>
      </w:pPr>
    </w:p>
    <w:p w14:paraId="5C47E87B" w14:textId="77777777" w:rsidR="005D77F6" w:rsidRDefault="005D77F6" w:rsidP="00154B08">
      <w:pPr>
        <w:spacing w:after="0" w:line="360" w:lineRule="auto"/>
        <w:jc w:val="both"/>
        <w:rPr>
          <w:rFonts w:ascii="Times New Roman" w:hAnsi="Times New Roman" w:cs="Times New Roman"/>
          <w:b/>
          <w:color w:val="000000" w:themeColor="text1"/>
          <w:sz w:val="36"/>
          <w:szCs w:val="36"/>
        </w:rPr>
      </w:pPr>
    </w:p>
    <w:p w14:paraId="3EF09F13" w14:textId="77777777" w:rsidR="005D77F6" w:rsidRDefault="005D77F6" w:rsidP="00154B08">
      <w:pPr>
        <w:spacing w:after="0" w:line="360" w:lineRule="auto"/>
        <w:jc w:val="both"/>
        <w:rPr>
          <w:rFonts w:ascii="Times New Roman" w:hAnsi="Times New Roman" w:cs="Times New Roman"/>
          <w:b/>
          <w:color w:val="000000" w:themeColor="text1"/>
          <w:sz w:val="36"/>
          <w:szCs w:val="36"/>
        </w:rPr>
      </w:pPr>
    </w:p>
    <w:p w14:paraId="739922B6" w14:textId="77777777" w:rsidR="005D77F6" w:rsidRDefault="005D77F6" w:rsidP="00154B08">
      <w:pPr>
        <w:spacing w:after="0" w:line="360" w:lineRule="auto"/>
        <w:jc w:val="both"/>
        <w:rPr>
          <w:rFonts w:ascii="Times New Roman" w:hAnsi="Times New Roman" w:cs="Times New Roman"/>
          <w:b/>
          <w:color w:val="000000" w:themeColor="text1"/>
          <w:sz w:val="36"/>
          <w:szCs w:val="36"/>
        </w:rPr>
      </w:pPr>
    </w:p>
    <w:p w14:paraId="6B916953" w14:textId="77777777" w:rsidR="00F068C3" w:rsidRPr="00644D96" w:rsidRDefault="005D77F6" w:rsidP="00154B08">
      <w:pPr>
        <w:spacing w:after="0" w:line="360" w:lineRule="auto"/>
        <w:jc w:val="both"/>
        <w:rPr>
          <w:rFonts w:ascii="Times New Roman" w:hAnsi="Times New Roman" w:cs="Times New Roman"/>
          <w:b/>
          <w:color w:val="1F3864" w:themeColor="accent5" w:themeShade="80"/>
          <w:sz w:val="24"/>
          <w:szCs w:val="24"/>
        </w:rPr>
      </w:pPr>
      <w:r w:rsidRPr="00644D96">
        <w:rPr>
          <w:rFonts w:ascii="Times New Roman" w:hAnsi="Times New Roman" w:cs="Times New Roman"/>
          <w:b/>
          <w:color w:val="1F3864" w:themeColor="accent5" w:themeShade="80"/>
          <w:sz w:val="24"/>
          <w:szCs w:val="24"/>
        </w:rPr>
        <w:t>Student: Nicoleta Angheluta</w:t>
      </w:r>
    </w:p>
    <w:p w14:paraId="4482902F" w14:textId="77777777" w:rsidR="00F068C3" w:rsidRPr="00644D96" w:rsidRDefault="005D77F6" w:rsidP="00154B08">
      <w:pPr>
        <w:spacing w:after="0" w:line="360" w:lineRule="auto"/>
        <w:jc w:val="both"/>
        <w:rPr>
          <w:rFonts w:ascii="Times New Roman" w:hAnsi="Times New Roman" w:cs="Times New Roman"/>
          <w:b/>
          <w:color w:val="1F3864" w:themeColor="accent5" w:themeShade="80"/>
          <w:sz w:val="24"/>
          <w:szCs w:val="24"/>
        </w:rPr>
      </w:pPr>
      <w:r w:rsidRPr="00644D96">
        <w:rPr>
          <w:rFonts w:ascii="Times New Roman" w:hAnsi="Times New Roman" w:cs="Times New Roman"/>
          <w:b/>
          <w:color w:val="1F3864" w:themeColor="accent5" w:themeShade="80"/>
          <w:sz w:val="24"/>
          <w:szCs w:val="24"/>
        </w:rPr>
        <w:t xml:space="preserve">Student </w:t>
      </w:r>
      <w:r w:rsidR="004F5611" w:rsidRPr="00644D96">
        <w:rPr>
          <w:rFonts w:ascii="Times New Roman" w:hAnsi="Times New Roman" w:cs="Times New Roman"/>
          <w:b/>
          <w:color w:val="1F3864" w:themeColor="accent5" w:themeShade="80"/>
          <w:sz w:val="24"/>
          <w:szCs w:val="24"/>
        </w:rPr>
        <w:t>ID:</w:t>
      </w:r>
      <w:r w:rsidRPr="00644D96">
        <w:rPr>
          <w:rFonts w:ascii="Times New Roman" w:hAnsi="Times New Roman" w:cs="Times New Roman"/>
          <w:b/>
          <w:color w:val="1F3864" w:themeColor="accent5" w:themeShade="80"/>
          <w:sz w:val="24"/>
          <w:szCs w:val="24"/>
        </w:rPr>
        <w:t xml:space="preserve"> 1914622</w:t>
      </w:r>
    </w:p>
    <w:p w14:paraId="5FE23ECD" w14:textId="77777777" w:rsidR="00F068C3" w:rsidRPr="00644D96" w:rsidRDefault="005D77F6" w:rsidP="00154B08">
      <w:pPr>
        <w:spacing w:after="0" w:line="360" w:lineRule="auto"/>
        <w:jc w:val="both"/>
        <w:rPr>
          <w:rFonts w:ascii="Times New Roman" w:hAnsi="Times New Roman" w:cs="Times New Roman"/>
          <w:b/>
          <w:color w:val="1F3864" w:themeColor="accent5" w:themeShade="80"/>
          <w:sz w:val="24"/>
          <w:szCs w:val="24"/>
        </w:rPr>
      </w:pPr>
      <w:r w:rsidRPr="00644D96">
        <w:rPr>
          <w:rFonts w:ascii="Times New Roman" w:hAnsi="Times New Roman" w:cs="Times New Roman"/>
          <w:b/>
          <w:color w:val="1F3864" w:themeColor="accent5" w:themeShade="80"/>
          <w:sz w:val="24"/>
          <w:szCs w:val="24"/>
        </w:rPr>
        <w:t xml:space="preserve">Supervisor </w:t>
      </w:r>
      <w:r w:rsidR="004F5611" w:rsidRPr="00644D96">
        <w:rPr>
          <w:rFonts w:ascii="Times New Roman" w:hAnsi="Times New Roman" w:cs="Times New Roman"/>
          <w:b/>
          <w:color w:val="1F3864" w:themeColor="accent5" w:themeShade="80"/>
          <w:sz w:val="24"/>
          <w:szCs w:val="24"/>
        </w:rPr>
        <w:t>Tutor</w:t>
      </w:r>
      <w:r w:rsidRPr="00644D96">
        <w:rPr>
          <w:rFonts w:ascii="Times New Roman" w:hAnsi="Times New Roman" w:cs="Times New Roman"/>
          <w:b/>
          <w:color w:val="1F3864" w:themeColor="accent5" w:themeShade="80"/>
          <w:sz w:val="24"/>
          <w:szCs w:val="24"/>
        </w:rPr>
        <w:t>: Afzal Munna</w:t>
      </w:r>
    </w:p>
    <w:p w14:paraId="0590359D" w14:textId="77777777" w:rsidR="00320551" w:rsidRPr="00644D96" w:rsidRDefault="00320551" w:rsidP="00154B08">
      <w:pPr>
        <w:spacing w:after="0" w:line="360" w:lineRule="auto"/>
        <w:jc w:val="both"/>
        <w:rPr>
          <w:rFonts w:ascii="Times New Roman" w:hAnsi="Times New Roman" w:cs="Times New Roman"/>
          <w:color w:val="1F3864" w:themeColor="accent5" w:themeShade="80"/>
          <w:sz w:val="24"/>
          <w:szCs w:val="24"/>
        </w:rPr>
      </w:pPr>
    </w:p>
    <w:sdt>
      <w:sdtPr>
        <w:id w:val="18872888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4B4CC3F" w14:textId="52F5BC1F" w:rsidR="000573DA" w:rsidRDefault="000573DA" w:rsidP="00644D96">
          <w:pPr>
            <w:pStyle w:val="TOCHeading"/>
            <w:jc w:val="center"/>
          </w:pPr>
          <w:r>
            <w:t>Contents</w:t>
          </w:r>
        </w:p>
        <w:p w14:paraId="04367BAD" w14:textId="0A2D8CEC" w:rsidR="000573DA" w:rsidRPr="00147D09" w:rsidRDefault="000573DA">
          <w:pPr>
            <w:pStyle w:val="TOC1"/>
            <w:tabs>
              <w:tab w:val="right" w:leader="dot" w:pos="9350"/>
            </w:tabs>
            <w:rPr>
              <w:rFonts w:eastAsiaTheme="minorEastAsia"/>
              <w:noProof/>
              <w:color w:val="1F3864" w:themeColor="accent5" w:themeShade="80"/>
              <w:lang w:eastAsia="en-GB"/>
            </w:rPr>
          </w:pPr>
          <w:r>
            <w:fldChar w:fldCharType="begin"/>
          </w:r>
          <w:r>
            <w:instrText xml:space="preserve"> TOC \o "1-3" \h \z \u </w:instrText>
          </w:r>
          <w:r>
            <w:fldChar w:fldCharType="separate"/>
          </w:r>
          <w:hyperlink w:anchor="_Toc124365710" w:history="1">
            <w:r w:rsidRPr="00147D09">
              <w:rPr>
                <w:rStyle w:val="Hyperlink"/>
                <w:noProof/>
                <w:color w:val="1F3864" w:themeColor="accent5" w:themeShade="80"/>
              </w:rPr>
              <w:t>CHAPTER 1: INTRODUCTION</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_Toc124365710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3</w:t>
            </w:r>
            <w:r w:rsidRPr="00147D09">
              <w:rPr>
                <w:noProof/>
                <w:webHidden/>
                <w:color w:val="1F3864" w:themeColor="accent5" w:themeShade="80"/>
              </w:rPr>
              <w:fldChar w:fldCharType="end"/>
            </w:r>
          </w:hyperlink>
        </w:p>
        <w:p w14:paraId="39335D56" w14:textId="30E7FA03"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11" w:history="1">
            <w:r w:rsidRPr="00147D09">
              <w:rPr>
                <w:rStyle w:val="Hyperlink"/>
                <w:noProof/>
                <w:color w:val="1F3864" w:themeColor="accent5" w:themeShade="80"/>
              </w:rPr>
              <w:t>1.1 Background</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_Toc124365711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3</w:t>
            </w:r>
            <w:r w:rsidRPr="00147D09">
              <w:rPr>
                <w:noProof/>
                <w:webHidden/>
                <w:color w:val="1F3864" w:themeColor="accent5" w:themeShade="80"/>
              </w:rPr>
              <w:fldChar w:fldCharType="end"/>
            </w:r>
          </w:hyperlink>
        </w:p>
        <w:p w14:paraId="02907CA5" w14:textId="18A91AA2"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12" w:history="1">
            <w:r w:rsidRPr="00147D09">
              <w:rPr>
                <w:rStyle w:val="Hyperlink"/>
                <w:noProof/>
                <w:color w:val="1F3864" w:themeColor="accent5" w:themeShade="80"/>
              </w:rPr>
              <w:t>1.2 Problem Statement</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_Toc124365712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4</w:t>
            </w:r>
            <w:r w:rsidRPr="00147D09">
              <w:rPr>
                <w:noProof/>
                <w:webHidden/>
                <w:color w:val="1F3864" w:themeColor="accent5" w:themeShade="80"/>
              </w:rPr>
              <w:fldChar w:fldCharType="end"/>
            </w:r>
          </w:hyperlink>
        </w:p>
        <w:p w14:paraId="7C0A7598" w14:textId="13F6F203"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13" w:history="1">
            <w:r w:rsidRPr="00147D09">
              <w:rPr>
                <w:rStyle w:val="Hyperlink"/>
                <w:noProof/>
                <w:color w:val="1F3864" w:themeColor="accent5" w:themeShade="80"/>
              </w:rPr>
              <w:t>1.3 Research Aim, Objectives and Research Questions</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_Toc124365713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4</w:t>
            </w:r>
            <w:r w:rsidRPr="00147D09">
              <w:rPr>
                <w:noProof/>
                <w:webHidden/>
                <w:color w:val="1F3864" w:themeColor="accent5" w:themeShade="80"/>
              </w:rPr>
              <w:fldChar w:fldCharType="end"/>
            </w:r>
          </w:hyperlink>
        </w:p>
        <w:p w14:paraId="384E3624" w14:textId="6FE187E9" w:rsidR="000573DA" w:rsidRPr="00147D09" w:rsidRDefault="000573DA">
          <w:pPr>
            <w:pStyle w:val="TOC3"/>
            <w:tabs>
              <w:tab w:val="right" w:leader="dot" w:pos="9350"/>
            </w:tabs>
            <w:rPr>
              <w:rFonts w:eastAsiaTheme="minorEastAsia"/>
              <w:noProof/>
              <w:color w:val="1F3864" w:themeColor="accent5" w:themeShade="80"/>
              <w:lang w:eastAsia="en-GB"/>
            </w:rPr>
          </w:pPr>
          <w:hyperlink w:anchor="_Toc124365714" w:history="1">
            <w:r w:rsidRPr="00147D09">
              <w:rPr>
                <w:rStyle w:val="Hyperlink"/>
                <w:rFonts w:cs="Times New Roman"/>
                <w:noProof/>
                <w:color w:val="1F3864" w:themeColor="accent5" w:themeShade="80"/>
              </w:rPr>
              <w:t>1.3.1 Research Aim</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_Toc124365714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4</w:t>
            </w:r>
            <w:r w:rsidRPr="00147D09">
              <w:rPr>
                <w:noProof/>
                <w:webHidden/>
                <w:color w:val="1F3864" w:themeColor="accent5" w:themeShade="80"/>
              </w:rPr>
              <w:fldChar w:fldCharType="end"/>
            </w:r>
          </w:hyperlink>
        </w:p>
        <w:p w14:paraId="2B7FDF77" w14:textId="2A26568C" w:rsidR="000573DA" w:rsidRPr="00147D09" w:rsidRDefault="000573DA">
          <w:pPr>
            <w:pStyle w:val="TOC3"/>
            <w:tabs>
              <w:tab w:val="right" w:leader="dot" w:pos="9350"/>
            </w:tabs>
            <w:rPr>
              <w:rFonts w:eastAsiaTheme="minorEastAsia"/>
              <w:noProof/>
              <w:color w:val="1F3864" w:themeColor="accent5" w:themeShade="80"/>
              <w:lang w:eastAsia="en-GB"/>
            </w:rPr>
          </w:pPr>
          <w:hyperlink w:anchor="_Toc124365715" w:history="1">
            <w:r w:rsidRPr="00147D09">
              <w:rPr>
                <w:rStyle w:val="Hyperlink"/>
                <w:rFonts w:cs="Times New Roman"/>
                <w:noProof/>
                <w:color w:val="1F3864" w:themeColor="accent5" w:themeShade="80"/>
              </w:rPr>
              <w:t>1.3.2 Research Objectives</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_Toc124365715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4</w:t>
            </w:r>
            <w:r w:rsidRPr="00147D09">
              <w:rPr>
                <w:noProof/>
                <w:webHidden/>
                <w:color w:val="1F3864" w:themeColor="accent5" w:themeShade="80"/>
              </w:rPr>
              <w:fldChar w:fldCharType="end"/>
            </w:r>
          </w:hyperlink>
        </w:p>
        <w:p w14:paraId="63ACB0A5" w14:textId="078A7C5B" w:rsidR="000573DA" w:rsidRPr="00147D09" w:rsidRDefault="000573DA">
          <w:pPr>
            <w:pStyle w:val="TOC3"/>
            <w:tabs>
              <w:tab w:val="right" w:leader="dot" w:pos="9350"/>
            </w:tabs>
            <w:rPr>
              <w:rFonts w:eastAsiaTheme="minorEastAsia"/>
              <w:noProof/>
              <w:color w:val="1F3864" w:themeColor="accent5" w:themeShade="80"/>
              <w:lang w:eastAsia="en-GB"/>
            </w:rPr>
          </w:pPr>
          <w:hyperlink w:anchor="_Toc124365716" w:history="1">
            <w:r w:rsidRPr="00147D09">
              <w:rPr>
                <w:rStyle w:val="Hyperlink"/>
                <w:rFonts w:cs="Times New Roman"/>
                <w:noProof/>
                <w:color w:val="1F3864" w:themeColor="accent5" w:themeShade="80"/>
              </w:rPr>
              <w:t>1.3.3 Research Questions</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_Toc124365716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4</w:t>
            </w:r>
            <w:r w:rsidRPr="00147D09">
              <w:rPr>
                <w:noProof/>
                <w:webHidden/>
                <w:color w:val="1F3864" w:themeColor="accent5" w:themeShade="80"/>
              </w:rPr>
              <w:fldChar w:fldCharType="end"/>
            </w:r>
          </w:hyperlink>
        </w:p>
        <w:p w14:paraId="730190AA" w14:textId="0936D986"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17" w:history="1">
            <w:r w:rsidRPr="00147D09">
              <w:rPr>
                <w:rStyle w:val="Hyperlink"/>
                <w:noProof/>
                <w:color w:val="1F3864" w:themeColor="accent5" w:themeShade="80"/>
              </w:rPr>
              <w:t>1.4 Research Significance</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_Toc124365717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5</w:t>
            </w:r>
            <w:r w:rsidRPr="00147D09">
              <w:rPr>
                <w:noProof/>
                <w:webHidden/>
                <w:color w:val="1F3864" w:themeColor="accent5" w:themeShade="80"/>
              </w:rPr>
              <w:fldChar w:fldCharType="end"/>
            </w:r>
          </w:hyperlink>
        </w:p>
        <w:p w14:paraId="1E17CB16" w14:textId="752776BE"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18" w:history="1">
            <w:r w:rsidRPr="00147D09">
              <w:rPr>
                <w:rStyle w:val="Hyperlink"/>
                <w:noProof/>
                <w:color w:val="1F3864" w:themeColor="accent5" w:themeShade="80"/>
              </w:rPr>
              <w:t>CHAPTER 2: LITERATURE REVIEW</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_Toc124365718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6</w:t>
            </w:r>
            <w:r w:rsidRPr="00147D09">
              <w:rPr>
                <w:noProof/>
                <w:webHidden/>
                <w:color w:val="1F3864" w:themeColor="accent5" w:themeShade="80"/>
              </w:rPr>
              <w:fldChar w:fldCharType="end"/>
            </w:r>
          </w:hyperlink>
        </w:p>
        <w:p w14:paraId="11D6D241" w14:textId="48E8813C"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19" w:history="1">
            <w:r w:rsidRPr="00147D09">
              <w:rPr>
                <w:rStyle w:val="Hyperlink"/>
                <w:noProof/>
                <w:color w:val="1F3864" w:themeColor="accent5" w:themeShade="80"/>
              </w:rPr>
              <w:t>2.1 Performance Culture</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_Toc124365719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7</w:t>
            </w:r>
            <w:r w:rsidRPr="00147D09">
              <w:rPr>
                <w:noProof/>
                <w:webHidden/>
                <w:color w:val="1F3864" w:themeColor="accent5" w:themeShade="80"/>
              </w:rPr>
              <w:fldChar w:fldCharType="end"/>
            </w:r>
          </w:hyperlink>
        </w:p>
        <w:p w14:paraId="794CB11F" w14:textId="5424CA42"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0" w:history="1">
            <w:r w:rsidRPr="00147D09">
              <w:rPr>
                <w:rStyle w:val="Hyperlink"/>
                <w:noProof/>
                <w:color w:val="1F3864" w:themeColor="accent5" w:themeShade="80"/>
              </w:rPr>
              <w:t>2.2 Shared Value Culture</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_Toc124365720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8</w:t>
            </w:r>
            <w:r w:rsidRPr="00147D09">
              <w:rPr>
                <w:noProof/>
                <w:webHidden/>
                <w:color w:val="1F3864" w:themeColor="accent5" w:themeShade="80"/>
              </w:rPr>
              <w:fldChar w:fldCharType="end"/>
            </w:r>
          </w:hyperlink>
        </w:p>
        <w:p w14:paraId="0E33E43B" w14:textId="43253F3A"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1" w:history="1">
            <w:r w:rsidRPr="00147D09">
              <w:rPr>
                <w:rStyle w:val="Hyperlink"/>
                <w:noProof/>
                <w:color w:val="1F3864" w:themeColor="accent5" w:themeShade="80"/>
              </w:rPr>
              <w:t>2.3 Loyalty and Commitment Culture</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_Toc124365721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9</w:t>
            </w:r>
            <w:r w:rsidRPr="00147D09">
              <w:rPr>
                <w:noProof/>
                <w:webHidden/>
                <w:color w:val="1F3864" w:themeColor="accent5" w:themeShade="80"/>
              </w:rPr>
              <w:fldChar w:fldCharType="end"/>
            </w:r>
          </w:hyperlink>
        </w:p>
        <w:p w14:paraId="77C7698C" w14:textId="5C79FE3D"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2" w:history="1">
            <w:r w:rsidRPr="00147D09">
              <w:rPr>
                <w:rStyle w:val="Hyperlink"/>
                <w:noProof/>
                <w:color w:val="1F3864" w:themeColor="accent5" w:themeShade="80"/>
              </w:rPr>
              <w:t>2.4 Success and Competitiveness Culture in Organisation</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_Toc124365722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10</w:t>
            </w:r>
            <w:r w:rsidRPr="00147D09">
              <w:rPr>
                <w:noProof/>
                <w:webHidden/>
                <w:color w:val="1F3864" w:themeColor="accent5" w:themeShade="80"/>
              </w:rPr>
              <w:fldChar w:fldCharType="end"/>
            </w:r>
          </w:hyperlink>
        </w:p>
        <w:p w14:paraId="38290FF4" w14:textId="6659CB28"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23" w:history="1">
            <w:r w:rsidRPr="00147D09">
              <w:rPr>
                <w:rStyle w:val="Hyperlink"/>
                <w:noProof/>
                <w:color w:val="1F3864" w:themeColor="accent5" w:themeShade="80"/>
              </w:rPr>
              <w:t>CHAPTER 3: RESEARCH METHODOLOGY</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_Toc124365723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13</w:t>
            </w:r>
            <w:r w:rsidRPr="00147D09">
              <w:rPr>
                <w:noProof/>
                <w:webHidden/>
                <w:color w:val="1F3864" w:themeColor="accent5" w:themeShade="80"/>
              </w:rPr>
              <w:fldChar w:fldCharType="end"/>
            </w:r>
          </w:hyperlink>
        </w:p>
        <w:p w14:paraId="1A55D34B" w14:textId="5EF1C92A"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4" w:history="1">
            <w:r w:rsidRPr="00147D09">
              <w:rPr>
                <w:rStyle w:val="Hyperlink"/>
                <w:noProof/>
                <w:color w:val="1F3864" w:themeColor="accent5" w:themeShade="80"/>
              </w:rPr>
              <w:t>3.1 Research Philosophy</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_Toc124365724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13</w:t>
            </w:r>
            <w:r w:rsidRPr="00147D09">
              <w:rPr>
                <w:noProof/>
                <w:webHidden/>
                <w:color w:val="1F3864" w:themeColor="accent5" w:themeShade="80"/>
              </w:rPr>
              <w:fldChar w:fldCharType="end"/>
            </w:r>
          </w:hyperlink>
        </w:p>
        <w:p w14:paraId="69979AF1" w14:textId="516D7CD3"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5" w:history="1">
            <w:r w:rsidRPr="00147D09">
              <w:rPr>
                <w:rStyle w:val="Hyperlink"/>
                <w:noProof/>
                <w:color w:val="1F3864" w:themeColor="accent5" w:themeShade="80"/>
              </w:rPr>
              <w:t>3.2 Research Approach</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_Toc124365725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13</w:t>
            </w:r>
            <w:r w:rsidRPr="00147D09">
              <w:rPr>
                <w:noProof/>
                <w:webHidden/>
                <w:color w:val="1F3864" w:themeColor="accent5" w:themeShade="80"/>
              </w:rPr>
              <w:fldChar w:fldCharType="end"/>
            </w:r>
          </w:hyperlink>
        </w:p>
        <w:p w14:paraId="78200051" w14:textId="5CB91A83"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6" w:history="1">
            <w:r w:rsidRPr="00147D09">
              <w:rPr>
                <w:rStyle w:val="Hyperlink"/>
                <w:noProof/>
                <w:color w:val="1F3864" w:themeColor="accent5" w:themeShade="80"/>
              </w:rPr>
              <w:t>3.3 Research Strategy</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_Toc124365726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13</w:t>
            </w:r>
            <w:r w:rsidRPr="00147D09">
              <w:rPr>
                <w:noProof/>
                <w:webHidden/>
                <w:color w:val="1F3864" w:themeColor="accent5" w:themeShade="80"/>
              </w:rPr>
              <w:fldChar w:fldCharType="end"/>
            </w:r>
          </w:hyperlink>
        </w:p>
        <w:p w14:paraId="7EB90B6C" w14:textId="25235615"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7" w:history="1">
            <w:r w:rsidRPr="00147D09">
              <w:rPr>
                <w:rStyle w:val="Hyperlink"/>
                <w:noProof/>
                <w:color w:val="1F3864" w:themeColor="accent5" w:themeShade="80"/>
              </w:rPr>
              <w:t>3.4 Sampling</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_Toc124365727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13</w:t>
            </w:r>
            <w:r w:rsidRPr="00147D09">
              <w:rPr>
                <w:noProof/>
                <w:webHidden/>
                <w:color w:val="1F3864" w:themeColor="accent5" w:themeShade="80"/>
              </w:rPr>
              <w:fldChar w:fldCharType="end"/>
            </w:r>
          </w:hyperlink>
        </w:p>
        <w:p w14:paraId="1BF832EF" w14:textId="34A3E8B4"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8" w:history="1">
            <w:r w:rsidRPr="00147D09">
              <w:rPr>
                <w:rStyle w:val="Hyperlink"/>
                <w:noProof/>
                <w:color w:val="1F3864" w:themeColor="accent5" w:themeShade="80"/>
              </w:rPr>
              <w:t>3.5 Data collection</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_Toc124365728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14</w:t>
            </w:r>
            <w:r w:rsidRPr="00147D09">
              <w:rPr>
                <w:noProof/>
                <w:webHidden/>
                <w:color w:val="1F3864" w:themeColor="accent5" w:themeShade="80"/>
              </w:rPr>
              <w:fldChar w:fldCharType="end"/>
            </w:r>
          </w:hyperlink>
        </w:p>
        <w:p w14:paraId="1BC6C8AD" w14:textId="502BFFDD"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29" w:history="1">
            <w:r w:rsidRPr="00147D09">
              <w:rPr>
                <w:rStyle w:val="Hyperlink"/>
                <w:noProof/>
                <w:color w:val="1F3864" w:themeColor="accent5" w:themeShade="80"/>
              </w:rPr>
              <w:t>3.6 Data Interpretation</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_Toc124365729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14</w:t>
            </w:r>
            <w:r w:rsidRPr="00147D09">
              <w:rPr>
                <w:noProof/>
                <w:webHidden/>
                <w:color w:val="1F3864" w:themeColor="accent5" w:themeShade="80"/>
              </w:rPr>
              <w:fldChar w:fldCharType="end"/>
            </w:r>
          </w:hyperlink>
        </w:p>
        <w:p w14:paraId="340D641F" w14:textId="7EE10F95"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30" w:history="1">
            <w:r w:rsidRPr="00147D09">
              <w:rPr>
                <w:rStyle w:val="Hyperlink"/>
                <w:noProof/>
                <w:color w:val="1F3864" w:themeColor="accent5" w:themeShade="80"/>
              </w:rPr>
              <w:t>3.8 Ethical Consideration</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_Toc124365730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15</w:t>
            </w:r>
            <w:r w:rsidRPr="00147D09">
              <w:rPr>
                <w:noProof/>
                <w:webHidden/>
                <w:color w:val="1F3864" w:themeColor="accent5" w:themeShade="80"/>
              </w:rPr>
              <w:fldChar w:fldCharType="end"/>
            </w:r>
          </w:hyperlink>
        </w:p>
        <w:p w14:paraId="00C6D9D9" w14:textId="2DFDD051"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31" w:history="1">
            <w:r w:rsidRPr="00147D09">
              <w:rPr>
                <w:rStyle w:val="Hyperlink"/>
                <w:noProof/>
                <w:color w:val="1F3864" w:themeColor="accent5" w:themeShade="80"/>
              </w:rPr>
              <w:t>CHAPTER 4: RESULTS AND ANALYSIS</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_Toc124365731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16</w:t>
            </w:r>
            <w:r w:rsidRPr="00147D09">
              <w:rPr>
                <w:noProof/>
                <w:webHidden/>
                <w:color w:val="1F3864" w:themeColor="accent5" w:themeShade="80"/>
              </w:rPr>
              <w:fldChar w:fldCharType="end"/>
            </w:r>
          </w:hyperlink>
        </w:p>
        <w:p w14:paraId="67A0127A" w14:textId="545280C0"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32" w:history="1">
            <w:r w:rsidRPr="00147D09">
              <w:rPr>
                <w:rStyle w:val="Hyperlink"/>
                <w:noProof/>
                <w:color w:val="1F3864" w:themeColor="accent5" w:themeShade="80"/>
              </w:rPr>
              <w:t>CHAPTER 5: CONCLUSION AND RECOMMENDATION</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_Toc124365732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22</w:t>
            </w:r>
            <w:r w:rsidRPr="00147D09">
              <w:rPr>
                <w:noProof/>
                <w:webHidden/>
                <w:color w:val="1F3864" w:themeColor="accent5" w:themeShade="80"/>
              </w:rPr>
              <w:fldChar w:fldCharType="end"/>
            </w:r>
          </w:hyperlink>
        </w:p>
        <w:p w14:paraId="02F1B874" w14:textId="44567333"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33" w:history="1">
            <w:r w:rsidRPr="00147D09">
              <w:rPr>
                <w:rStyle w:val="Hyperlink"/>
                <w:noProof/>
                <w:color w:val="1F3864" w:themeColor="accent5" w:themeShade="80"/>
              </w:rPr>
              <w:t>References</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_Toc124365733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26</w:t>
            </w:r>
            <w:r w:rsidRPr="00147D09">
              <w:rPr>
                <w:noProof/>
                <w:webHidden/>
                <w:color w:val="1F3864" w:themeColor="accent5" w:themeShade="80"/>
              </w:rPr>
              <w:fldChar w:fldCharType="end"/>
            </w:r>
          </w:hyperlink>
        </w:p>
        <w:p w14:paraId="0E3DE8D3" w14:textId="44587533"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34" w:history="1">
            <w:r w:rsidRPr="00147D09">
              <w:rPr>
                <w:rStyle w:val="Hyperlink"/>
                <w:noProof/>
                <w:color w:val="1F3864" w:themeColor="accent5" w:themeShade="80"/>
              </w:rPr>
              <w:t>Appendix A</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_Toc124365734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31</w:t>
            </w:r>
            <w:r w:rsidRPr="00147D09">
              <w:rPr>
                <w:noProof/>
                <w:webHidden/>
                <w:color w:val="1F3864" w:themeColor="accent5" w:themeShade="80"/>
              </w:rPr>
              <w:fldChar w:fldCharType="end"/>
            </w:r>
          </w:hyperlink>
        </w:p>
        <w:p w14:paraId="7819A059" w14:textId="3EF8CC1D"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35" w:history="1">
            <w:r w:rsidRPr="00147D09">
              <w:rPr>
                <w:rStyle w:val="Hyperlink"/>
                <w:noProof/>
                <w:color w:val="1F3864" w:themeColor="accent5" w:themeShade="80"/>
              </w:rPr>
              <w:t>Questionnaire:</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_Toc124365735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31</w:t>
            </w:r>
            <w:r w:rsidRPr="00147D09">
              <w:rPr>
                <w:noProof/>
                <w:webHidden/>
                <w:color w:val="1F3864" w:themeColor="accent5" w:themeShade="80"/>
              </w:rPr>
              <w:fldChar w:fldCharType="end"/>
            </w:r>
          </w:hyperlink>
        </w:p>
        <w:p w14:paraId="0A2961EF" w14:textId="52168668"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36" w:history="1">
            <w:r w:rsidRPr="00147D09">
              <w:rPr>
                <w:rStyle w:val="Hyperlink"/>
                <w:noProof/>
                <w:color w:val="1F3864" w:themeColor="accent5" w:themeShade="80"/>
              </w:rPr>
              <w:t>Appendix B</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_Toc124365736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34</w:t>
            </w:r>
            <w:r w:rsidRPr="00147D09">
              <w:rPr>
                <w:noProof/>
                <w:webHidden/>
                <w:color w:val="1F3864" w:themeColor="accent5" w:themeShade="80"/>
              </w:rPr>
              <w:fldChar w:fldCharType="end"/>
            </w:r>
          </w:hyperlink>
        </w:p>
        <w:p w14:paraId="709EBB01" w14:textId="3EBAC9F7"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37" w:history="1">
            <w:r w:rsidRPr="00147D09">
              <w:rPr>
                <w:rStyle w:val="Hyperlink"/>
                <w:noProof/>
                <w:color w:val="1F3864" w:themeColor="accent5" w:themeShade="80"/>
              </w:rPr>
              <w:t>APPLICATION FOR ETHICAL APPROVAL</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_Toc124365737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34</w:t>
            </w:r>
            <w:r w:rsidRPr="00147D09">
              <w:rPr>
                <w:noProof/>
                <w:webHidden/>
                <w:color w:val="1F3864" w:themeColor="accent5" w:themeShade="80"/>
              </w:rPr>
              <w:fldChar w:fldCharType="end"/>
            </w:r>
          </w:hyperlink>
        </w:p>
        <w:p w14:paraId="2C0A562B" w14:textId="7F5A60E2" w:rsidR="000573DA" w:rsidRPr="00147D09" w:rsidRDefault="000573DA">
          <w:pPr>
            <w:pStyle w:val="TOC1"/>
            <w:tabs>
              <w:tab w:val="right" w:leader="dot" w:pos="9350"/>
            </w:tabs>
            <w:rPr>
              <w:rFonts w:eastAsiaTheme="minorEastAsia"/>
              <w:noProof/>
              <w:color w:val="1F3864" w:themeColor="accent5" w:themeShade="80"/>
              <w:lang w:eastAsia="en-GB"/>
            </w:rPr>
          </w:pPr>
          <w:hyperlink w:anchor="_Toc124365745" w:history="1">
            <w:r w:rsidRPr="00147D09">
              <w:rPr>
                <w:rStyle w:val="Hyperlink"/>
                <w:noProof/>
                <w:color w:val="1F3864" w:themeColor="accent5" w:themeShade="80"/>
              </w:rPr>
              <w:t>Appendix C</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_Toc124365745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50</w:t>
            </w:r>
            <w:r w:rsidRPr="00147D09">
              <w:rPr>
                <w:noProof/>
                <w:webHidden/>
                <w:color w:val="1F3864" w:themeColor="accent5" w:themeShade="80"/>
              </w:rPr>
              <w:fldChar w:fldCharType="end"/>
            </w:r>
          </w:hyperlink>
        </w:p>
        <w:p w14:paraId="239868A5" w14:textId="4572D8E5" w:rsidR="000573DA" w:rsidRPr="00147D09" w:rsidRDefault="000573DA">
          <w:pPr>
            <w:pStyle w:val="TOC2"/>
            <w:tabs>
              <w:tab w:val="right" w:leader="dot" w:pos="9350"/>
            </w:tabs>
            <w:rPr>
              <w:rFonts w:eastAsiaTheme="minorEastAsia"/>
              <w:noProof/>
              <w:color w:val="1F3864" w:themeColor="accent5" w:themeShade="80"/>
              <w:lang w:eastAsia="en-GB"/>
            </w:rPr>
          </w:pPr>
          <w:hyperlink w:anchor="_Toc124365746" w:history="1">
            <w:r w:rsidRPr="00147D09">
              <w:rPr>
                <w:rStyle w:val="Hyperlink"/>
                <w:noProof/>
                <w:color w:val="1F3864" w:themeColor="accent5" w:themeShade="80"/>
              </w:rPr>
              <w:t>Participation Consent Form</w:t>
            </w:r>
            <w:r w:rsidRPr="00147D09">
              <w:rPr>
                <w:noProof/>
                <w:webHidden/>
                <w:color w:val="1F3864" w:themeColor="accent5" w:themeShade="80"/>
              </w:rPr>
              <w:tab/>
            </w:r>
            <w:r w:rsidRPr="00147D09">
              <w:rPr>
                <w:noProof/>
                <w:webHidden/>
                <w:color w:val="1F3864" w:themeColor="accent5" w:themeShade="80"/>
              </w:rPr>
              <w:fldChar w:fldCharType="begin"/>
            </w:r>
            <w:r w:rsidRPr="00147D09">
              <w:rPr>
                <w:noProof/>
                <w:webHidden/>
                <w:color w:val="1F3864" w:themeColor="accent5" w:themeShade="80"/>
              </w:rPr>
              <w:instrText xml:space="preserve"> PAGEREF _Toc124365746 \h </w:instrText>
            </w:r>
            <w:r w:rsidRPr="00147D09">
              <w:rPr>
                <w:noProof/>
                <w:webHidden/>
                <w:color w:val="1F3864" w:themeColor="accent5" w:themeShade="80"/>
              </w:rPr>
            </w:r>
            <w:r w:rsidRPr="00147D09">
              <w:rPr>
                <w:noProof/>
                <w:webHidden/>
                <w:color w:val="1F3864" w:themeColor="accent5" w:themeShade="80"/>
              </w:rPr>
              <w:fldChar w:fldCharType="separate"/>
            </w:r>
            <w:r w:rsidR="0075049C">
              <w:rPr>
                <w:noProof/>
                <w:webHidden/>
                <w:color w:val="1F3864" w:themeColor="accent5" w:themeShade="80"/>
              </w:rPr>
              <w:t>50</w:t>
            </w:r>
            <w:r w:rsidRPr="00147D09">
              <w:rPr>
                <w:noProof/>
                <w:webHidden/>
                <w:color w:val="1F3864" w:themeColor="accent5" w:themeShade="80"/>
              </w:rPr>
              <w:fldChar w:fldCharType="end"/>
            </w:r>
          </w:hyperlink>
        </w:p>
        <w:p w14:paraId="070C8899" w14:textId="3849C8F4" w:rsidR="000573DA" w:rsidRDefault="000573DA">
          <w:r>
            <w:rPr>
              <w:b/>
              <w:bCs/>
              <w:noProof/>
            </w:rPr>
            <w:fldChar w:fldCharType="end"/>
          </w:r>
        </w:p>
      </w:sdtContent>
    </w:sdt>
    <w:p w14:paraId="00B9E5D8" w14:textId="77777777" w:rsidR="009B6457" w:rsidRPr="004756EF" w:rsidRDefault="005D77F6" w:rsidP="00154B08">
      <w:pPr>
        <w:spacing w:after="0" w:line="360" w:lineRule="auto"/>
        <w:jc w:val="both"/>
        <w:rPr>
          <w:rFonts w:ascii="Times New Roman" w:hAnsi="Times New Roman" w:cs="Times New Roman"/>
          <w:b/>
          <w:color w:val="000000" w:themeColor="text1"/>
          <w:sz w:val="24"/>
          <w:szCs w:val="24"/>
        </w:rPr>
      </w:pPr>
      <w:r w:rsidRPr="004756EF">
        <w:rPr>
          <w:rFonts w:ascii="Times New Roman" w:hAnsi="Times New Roman" w:cs="Times New Roman"/>
          <w:color w:val="000000" w:themeColor="text1"/>
          <w:sz w:val="24"/>
          <w:szCs w:val="24"/>
        </w:rPr>
        <w:br w:type="page"/>
      </w:r>
    </w:p>
    <w:p w14:paraId="76B33262" w14:textId="77777777" w:rsidR="00320551" w:rsidRPr="004756EF" w:rsidRDefault="005D77F6" w:rsidP="00B2114F">
      <w:pPr>
        <w:pStyle w:val="Heading1"/>
        <w:rPr>
          <w:color w:val="000000" w:themeColor="text1"/>
        </w:rPr>
      </w:pPr>
      <w:bookmarkStart w:id="0" w:name="_Toc124365710"/>
      <w:r w:rsidRPr="004756EF">
        <w:rPr>
          <w:color w:val="000000" w:themeColor="text1"/>
        </w:rPr>
        <w:t xml:space="preserve">CHAPTER </w:t>
      </w:r>
      <w:r w:rsidR="0001059E" w:rsidRPr="004756EF">
        <w:rPr>
          <w:color w:val="000000" w:themeColor="text1"/>
        </w:rPr>
        <w:t>1</w:t>
      </w:r>
      <w:r w:rsidRPr="004756EF">
        <w:rPr>
          <w:color w:val="000000" w:themeColor="text1"/>
        </w:rPr>
        <w:t>: INTRODUCTION</w:t>
      </w:r>
      <w:bookmarkEnd w:id="0"/>
    </w:p>
    <w:p w14:paraId="53A0CC2B" w14:textId="77777777" w:rsidR="009047D9" w:rsidRPr="004756EF" w:rsidRDefault="009047D9" w:rsidP="00154B08">
      <w:pPr>
        <w:spacing w:after="0" w:line="360" w:lineRule="auto"/>
        <w:jc w:val="both"/>
        <w:rPr>
          <w:rFonts w:ascii="Times New Roman" w:hAnsi="Times New Roman" w:cs="Times New Roman"/>
          <w:color w:val="000000" w:themeColor="text1"/>
          <w:sz w:val="24"/>
          <w:szCs w:val="24"/>
        </w:rPr>
      </w:pPr>
    </w:p>
    <w:p w14:paraId="5AC568A8" w14:textId="77777777" w:rsidR="00EC4FC2" w:rsidRPr="004756EF" w:rsidRDefault="005D77F6" w:rsidP="00154B08">
      <w:pPr>
        <w:pStyle w:val="Heading2"/>
        <w:spacing w:after="0"/>
        <w:rPr>
          <w:color w:val="000000" w:themeColor="text1"/>
        </w:rPr>
      </w:pPr>
      <w:bookmarkStart w:id="1" w:name="_Toc124365711"/>
      <w:r w:rsidRPr="004756EF">
        <w:rPr>
          <w:color w:val="000000" w:themeColor="text1"/>
        </w:rPr>
        <w:t>1.1 Background</w:t>
      </w:r>
      <w:bookmarkEnd w:id="1"/>
    </w:p>
    <w:p w14:paraId="624CE978" w14:textId="7A85CB75" w:rsidR="00B36912"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Culture has always played an essential part in human social life. It is often considered the norms and worldview of a culture. This assumes that all members of a particular group have the same values. According to </w:t>
      </w:r>
      <w:r w:rsidR="004F3BDF" w:rsidRPr="004756EF">
        <w:rPr>
          <w:rFonts w:ascii="Times New Roman" w:hAnsi="Times New Roman" w:cs="Times New Roman"/>
          <w:color w:val="000000" w:themeColor="text1"/>
          <w:sz w:val="24"/>
          <w:szCs w:val="24"/>
        </w:rPr>
        <w:t xml:space="preserve">Tri and Thanh (2022), </w:t>
      </w:r>
      <w:r w:rsidRPr="004756EF">
        <w:rPr>
          <w:rFonts w:ascii="Times New Roman" w:hAnsi="Times New Roman" w:cs="Times New Roman"/>
          <w:color w:val="000000" w:themeColor="text1"/>
          <w:sz w:val="24"/>
          <w:szCs w:val="24"/>
        </w:rPr>
        <w:t xml:space="preserve">it is often believed that culture defies straightforward categorisation. Each community member has a distinct set of objectives that may clash with the group. Individual, collective, and communal perspectives are blended into the culture, which makes it </w:t>
      </w:r>
      <w:r w:rsidRPr="002278E4">
        <w:rPr>
          <w:rFonts w:ascii="Times New Roman" w:hAnsi="Times New Roman" w:cs="Times New Roman"/>
          <w:color w:val="000000" w:themeColor="text1"/>
          <w:sz w:val="24"/>
          <w:szCs w:val="24"/>
        </w:rPr>
        <w:t>intricate.</w:t>
      </w:r>
      <w:r w:rsidR="002278E4">
        <w:rPr>
          <w:rFonts w:ascii="Times New Roman" w:hAnsi="Times New Roman" w:cs="Times New Roman"/>
          <w:color w:val="000000" w:themeColor="text1"/>
          <w:sz w:val="24"/>
          <w:szCs w:val="24"/>
        </w:rPr>
        <w:t xml:space="preserve"> </w:t>
      </w:r>
      <w:r w:rsidRPr="002278E4">
        <w:rPr>
          <w:rFonts w:ascii="Times New Roman" w:hAnsi="Times New Roman" w:cs="Times New Roman"/>
          <w:color w:val="000000" w:themeColor="text1"/>
          <w:sz w:val="24"/>
          <w:szCs w:val="24"/>
        </w:rPr>
        <w:t>Companies</w:t>
      </w:r>
      <w:r w:rsidRPr="004756EF">
        <w:rPr>
          <w:rFonts w:ascii="Times New Roman" w:hAnsi="Times New Roman" w:cs="Times New Roman"/>
          <w:color w:val="000000" w:themeColor="text1"/>
          <w:sz w:val="24"/>
          <w:szCs w:val="24"/>
        </w:rPr>
        <w:t xml:space="preserve"> have a culture similar to that of people. The phrase "workplace culture" refers to the prevalent attitudes and behaviours that create a positive organisational and social environment. Interactions, knowledge production, the flexibility of culture, and the diffusion (or lack thereof) of information are all influenced by cultural norms</w:t>
      </w:r>
      <w:r w:rsidR="004F3BDF" w:rsidRPr="004756EF">
        <w:rPr>
          <w:rFonts w:ascii="Times New Roman" w:hAnsi="Times New Roman" w:cs="Times New Roman"/>
          <w:color w:val="000000" w:themeColor="text1"/>
          <w:sz w:val="24"/>
          <w:szCs w:val="24"/>
        </w:rPr>
        <w:t xml:space="preserve"> (Ramdhani et al., 2017)</w:t>
      </w:r>
      <w:r w:rsidRPr="004756EF">
        <w:rPr>
          <w:rFonts w:ascii="Times New Roman" w:hAnsi="Times New Roman" w:cs="Times New Roman"/>
          <w:color w:val="000000" w:themeColor="text1"/>
          <w:sz w:val="24"/>
          <w:szCs w:val="24"/>
        </w:rPr>
        <w:t xml:space="preserve">. </w:t>
      </w:r>
    </w:p>
    <w:p w14:paraId="3BA584C6" w14:textId="5ABA18EB" w:rsidR="004B46AE"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Inabinett and Ballaro (2014) </w:t>
      </w:r>
      <w:r w:rsidR="004F5611" w:rsidRPr="004756EF">
        <w:rPr>
          <w:rFonts w:ascii="Times New Roman" w:hAnsi="Times New Roman" w:cs="Times New Roman"/>
          <w:color w:val="000000" w:themeColor="text1"/>
          <w:sz w:val="24"/>
          <w:szCs w:val="24"/>
        </w:rPr>
        <w:t xml:space="preserve">define an organisation's culture as "the shared understanding of the norms and values by which members are expected to conduct their organisational life." It appears in </w:t>
      </w:r>
      <w:r w:rsidR="009062AB" w:rsidRPr="004756EF">
        <w:rPr>
          <w:rFonts w:ascii="Times New Roman" w:hAnsi="Times New Roman" w:cs="Times New Roman"/>
          <w:color w:val="000000" w:themeColor="text1"/>
          <w:sz w:val="24"/>
          <w:szCs w:val="24"/>
        </w:rPr>
        <w:t>general public</w:t>
      </w:r>
      <w:r w:rsidR="004F5611" w:rsidRPr="004756EF">
        <w:rPr>
          <w:rFonts w:ascii="Times New Roman" w:hAnsi="Times New Roman" w:cs="Times New Roman"/>
          <w:color w:val="000000" w:themeColor="text1"/>
          <w:sz w:val="24"/>
          <w:szCs w:val="24"/>
        </w:rPr>
        <w:t xml:space="preserve"> perceptions of the </w:t>
      </w:r>
      <w:r w:rsidR="00FE0B25" w:rsidRPr="004756EF">
        <w:rPr>
          <w:rFonts w:ascii="Times New Roman" w:hAnsi="Times New Roman" w:cs="Times New Roman"/>
          <w:color w:val="000000" w:themeColor="text1"/>
          <w:sz w:val="24"/>
          <w:szCs w:val="24"/>
        </w:rPr>
        <w:t>company</w:t>
      </w:r>
      <w:r w:rsidR="004F5611" w:rsidRPr="004756EF">
        <w:rPr>
          <w:rFonts w:ascii="Times New Roman" w:hAnsi="Times New Roman" w:cs="Times New Roman"/>
          <w:color w:val="000000" w:themeColor="text1"/>
          <w:sz w:val="24"/>
          <w:szCs w:val="24"/>
        </w:rPr>
        <w:t xml:space="preserve">, daily </w:t>
      </w:r>
      <w:r w:rsidR="00AF3F50" w:rsidRPr="004756EF">
        <w:rPr>
          <w:rFonts w:ascii="Times New Roman" w:hAnsi="Times New Roman" w:cs="Times New Roman"/>
          <w:color w:val="000000" w:themeColor="text1"/>
          <w:sz w:val="24"/>
          <w:szCs w:val="24"/>
        </w:rPr>
        <w:t>practices</w:t>
      </w:r>
      <w:r w:rsidR="004F5611" w:rsidRPr="004756EF">
        <w:rPr>
          <w:rFonts w:ascii="Times New Roman" w:hAnsi="Times New Roman" w:cs="Times New Roman"/>
          <w:color w:val="000000" w:themeColor="text1"/>
          <w:sz w:val="24"/>
          <w:szCs w:val="24"/>
        </w:rPr>
        <w:t xml:space="preserve">, </w:t>
      </w:r>
      <w:r w:rsidR="00AF3F50" w:rsidRPr="004756EF">
        <w:rPr>
          <w:rFonts w:ascii="Times New Roman" w:hAnsi="Times New Roman" w:cs="Times New Roman"/>
          <w:color w:val="000000" w:themeColor="text1"/>
          <w:sz w:val="24"/>
          <w:szCs w:val="24"/>
        </w:rPr>
        <w:t>contacts</w:t>
      </w:r>
      <w:r w:rsidR="004F5611" w:rsidRPr="004756EF">
        <w:rPr>
          <w:rFonts w:ascii="Times New Roman" w:hAnsi="Times New Roman" w:cs="Times New Roman"/>
          <w:color w:val="000000" w:themeColor="text1"/>
          <w:sz w:val="24"/>
          <w:szCs w:val="24"/>
        </w:rPr>
        <w:t xml:space="preserve"> with the outside world, and aspirations for the future. The roots of an organisation's culture consist of attitudes, traditions, and norms, both written and unwritten, that</w:t>
      </w:r>
      <w:r w:rsidR="00623902">
        <w:rPr>
          <w:rFonts w:ascii="Times New Roman" w:hAnsi="Times New Roman" w:cs="Times New Roman"/>
          <w:color w:val="000000" w:themeColor="text1"/>
          <w:sz w:val="24"/>
          <w:szCs w:val="24"/>
        </w:rPr>
        <w:t xml:space="preserve"> </w:t>
      </w:r>
      <w:r w:rsidR="004F5611" w:rsidRPr="004756EF">
        <w:rPr>
          <w:rFonts w:ascii="Times New Roman" w:hAnsi="Times New Roman" w:cs="Times New Roman"/>
          <w:color w:val="000000" w:themeColor="text1"/>
          <w:sz w:val="24"/>
          <w:szCs w:val="24"/>
        </w:rPr>
        <w:t xml:space="preserve">formed in the past yet are still </w:t>
      </w:r>
      <w:r w:rsidR="00623902" w:rsidRPr="004756EF">
        <w:rPr>
          <w:rFonts w:ascii="Times New Roman" w:hAnsi="Times New Roman" w:cs="Times New Roman"/>
          <w:color w:val="000000" w:themeColor="text1"/>
          <w:sz w:val="24"/>
          <w:szCs w:val="24"/>
        </w:rPr>
        <w:t>generally</w:t>
      </w:r>
      <w:r w:rsidR="004F5611" w:rsidRPr="004756EF">
        <w:rPr>
          <w:rFonts w:ascii="Times New Roman" w:hAnsi="Times New Roman" w:cs="Times New Roman"/>
          <w:color w:val="000000" w:themeColor="text1"/>
          <w:sz w:val="24"/>
          <w:szCs w:val="24"/>
        </w:rPr>
        <w:t xml:space="preserve"> </w:t>
      </w:r>
      <w:r w:rsidR="00623902" w:rsidRPr="004756EF">
        <w:rPr>
          <w:rFonts w:ascii="Times New Roman" w:hAnsi="Times New Roman" w:cs="Times New Roman"/>
          <w:color w:val="000000" w:themeColor="text1"/>
          <w:sz w:val="24"/>
          <w:szCs w:val="24"/>
        </w:rPr>
        <w:t>accepted</w:t>
      </w:r>
      <w:r w:rsidR="004F5611" w:rsidRPr="004756EF">
        <w:rPr>
          <w:rFonts w:ascii="Times New Roman" w:hAnsi="Times New Roman" w:cs="Times New Roman"/>
          <w:color w:val="000000" w:themeColor="text1"/>
          <w:sz w:val="24"/>
          <w:szCs w:val="24"/>
        </w:rPr>
        <w:t xml:space="preserve"> as necessary today. A company's culture is a set of shared </w:t>
      </w:r>
      <w:r w:rsidR="00657C35" w:rsidRPr="004756EF">
        <w:rPr>
          <w:rFonts w:ascii="Times New Roman" w:hAnsi="Times New Roman" w:cs="Times New Roman"/>
          <w:color w:val="000000" w:themeColor="text1"/>
          <w:sz w:val="24"/>
          <w:szCs w:val="24"/>
        </w:rPr>
        <w:t>ethics</w:t>
      </w:r>
      <w:r w:rsidR="004F5611" w:rsidRPr="004756EF">
        <w:rPr>
          <w:rFonts w:ascii="Times New Roman" w:hAnsi="Times New Roman" w:cs="Times New Roman"/>
          <w:color w:val="000000" w:themeColor="text1"/>
          <w:sz w:val="24"/>
          <w:szCs w:val="24"/>
        </w:rPr>
        <w:t xml:space="preserve"> and norms that </w:t>
      </w:r>
      <w:r w:rsidR="000D3660" w:rsidRPr="004756EF">
        <w:rPr>
          <w:rFonts w:ascii="Times New Roman" w:hAnsi="Times New Roman" w:cs="Times New Roman"/>
          <w:color w:val="000000" w:themeColor="text1"/>
          <w:sz w:val="24"/>
          <w:szCs w:val="24"/>
        </w:rPr>
        <w:t>lead</w:t>
      </w:r>
      <w:r w:rsidR="004F5611" w:rsidRPr="004756EF">
        <w:rPr>
          <w:rFonts w:ascii="Times New Roman" w:hAnsi="Times New Roman" w:cs="Times New Roman"/>
          <w:color w:val="000000" w:themeColor="text1"/>
          <w:sz w:val="24"/>
          <w:szCs w:val="24"/>
        </w:rPr>
        <w:t xml:space="preserve"> management to ensure that all workers cooperate to </w:t>
      </w:r>
      <w:r w:rsidR="00FE0B25" w:rsidRPr="004756EF">
        <w:rPr>
          <w:rFonts w:ascii="Times New Roman" w:hAnsi="Times New Roman" w:cs="Times New Roman"/>
          <w:color w:val="000000" w:themeColor="text1"/>
          <w:sz w:val="24"/>
          <w:szCs w:val="24"/>
        </w:rPr>
        <w:t>achieve the firm’s stated objectives effectively and efficiently</w:t>
      </w:r>
      <w:r w:rsidRPr="004756EF">
        <w:rPr>
          <w:rFonts w:ascii="Times New Roman" w:hAnsi="Times New Roman" w:cs="Times New Roman"/>
          <w:color w:val="000000" w:themeColor="text1"/>
          <w:sz w:val="24"/>
          <w:szCs w:val="24"/>
        </w:rPr>
        <w:t xml:space="preserve"> (Cherian et al., 2021)</w:t>
      </w:r>
      <w:r w:rsidR="004F5611" w:rsidRPr="004756EF">
        <w:rPr>
          <w:rFonts w:ascii="Times New Roman" w:hAnsi="Times New Roman" w:cs="Times New Roman"/>
          <w:color w:val="000000" w:themeColor="text1"/>
          <w:sz w:val="24"/>
          <w:szCs w:val="24"/>
        </w:rPr>
        <w:t xml:space="preserve">. </w:t>
      </w:r>
    </w:p>
    <w:p w14:paraId="57E37426" w14:textId="3E8F67E9" w:rsidR="00F52769"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Different organisations build distinctive cultures to show the world their </w:t>
      </w:r>
      <w:r w:rsidR="000D3660" w:rsidRPr="004756EF">
        <w:rPr>
          <w:rFonts w:ascii="Times New Roman" w:hAnsi="Times New Roman" w:cs="Times New Roman"/>
          <w:color w:val="000000" w:themeColor="text1"/>
          <w:sz w:val="24"/>
          <w:szCs w:val="24"/>
        </w:rPr>
        <w:t>beliefs</w:t>
      </w:r>
      <w:r w:rsidRPr="004756EF">
        <w:rPr>
          <w:rFonts w:ascii="Times New Roman" w:hAnsi="Times New Roman" w:cs="Times New Roman"/>
          <w:color w:val="000000" w:themeColor="text1"/>
          <w:sz w:val="24"/>
          <w:szCs w:val="24"/>
        </w:rPr>
        <w:t xml:space="preserve">, </w:t>
      </w:r>
      <w:r w:rsidR="000D3660" w:rsidRPr="004756EF">
        <w:rPr>
          <w:rFonts w:ascii="Times New Roman" w:hAnsi="Times New Roman" w:cs="Times New Roman"/>
          <w:color w:val="000000" w:themeColor="text1"/>
          <w:sz w:val="24"/>
          <w:szCs w:val="24"/>
        </w:rPr>
        <w:t>aims</w:t>
      </w:r>
      <w:r w:rsidRPr="004756EF">
        <w:rPr>
          <w:rFonts w:ascii="Times New Roman" w:hAnsi="Times New Roman" w:cs="Times New Roman"/>
          <w:color w:val="000000" w:themeColor="text1"/>
          <w:sz w:val="24"/>
          <w:szCs w:val="24"/>
        </w:rPr>
        <w:t xml:space="preserve">, and expectations for how they and their employees should interact. However, persuading all company workers to share the same values takes time and effort. </w:t>
      </w:r>
      <w:r w:rsidR="00B36912" w:rsidRPr="004756EF">
        <w:rPr>
          <w:rFonts w:ascii="Times New Roman" w:hAnsi="Times New Roman" w:cs="Times New Roman"/>
          <w:color w:val="000000" w:themeColor="text1"/>
          <w:sz w:val="24"/>
          <w:szCs w:val="24"/>
        </w:rPr>
        <w:t>In contrast</w:t>
      </w:r>
      <w:r w:rsidRPr="004756EF">
        <w:rPr>
          <w:rFonts w:ascii="Times New Roman" w:hAnsi="Times New Roman" w:cs="Times New Roman"/>
          <w:color w:val="000000" w:themeColor="text1"/>
          <w:sz w:val="24"/>
          <w:szCs w:val="24"/>
        </w:rPr>
        <w:t xml:space="preserve">, with competent management and well-planned strategies for effectiveness and efficiency, a company may win over its workers and encourage them to embrace its distinctive culture. The organisational culture </w:t>
      </w:r>
      <w:r w:rsidR="00116EE9">
        <w:rPr>
          <w:rFonts w:ascii="Times New Roman" w:hAnsi="Times New Roman" w:cs="Times New Roman"/>
          <w:color w:val="000000" w:themeColor="text1"/>
          <w:sz w:val="24"/>
          <w:szCs w:val="24"/>
        </w:rPr>
        <w:t xml:space="preserve">has </w:t>
      </w:r>
      <w:r w:rsidRPr="004756EF">
        <w:rPr>
          <w:rFonts w:ascii="Times New Roman" w:hAnsi="Times New Roman" w:cs="Times New Roman"/>
          <w:color w:val="000000" w:themeColor="text1"/>
          <w:sz w:val="24"/>
          <w:szCs w:val="24"/>
        </w:rPr>
        <w:t>a considerable positive or negative impact on employee development if it is not actively and effectively developed and promoted</w:t>
      </w:r>
      <w:r w:rsidR="004F3BDF" w:rsidRPr="004756EF">
        <w:rPr>
          <w:rFonts w:ascii="Times New Roman" w:hAnsi="Times New Roman" w:cs="Times New Roman"/>
          <w:color w:val="000000" w:themeColor="text1"/>
          <w:sz w:val="24"/>
          <w:szCs w:val="24"/>
        </w:rPr>
        <w:t xml:space="preserve"> (Inabinett and Ballaro, 2014)</w:t>
      </w:r>
      <w:r w:rsidRPr="004756EF">
        <w:rPr>
          <w:rFonts w:ascii="Times New Roman" w:hAnsi="Times New Roman" w:cs="Times New Roman"/>
          <w:color w:val="000000" w:themeColor="text1"/>
          <w:sz w:val="24"/>
          <w:szCs w:val="24"/>
        </w:rPr>
        <w:t>. In the field of Human resources Management, culture is something that can be developed and fostered through time. The success of XYZ Training LTD may be linked to its culture, which fosters the growth and development of both the business and its workers.</w:t>
      </w:r>
    </w:p>
    <w:p w14:paraId="4BEBB5F0" w14:textId="77777777" w:rsidR="004F5611" w:rsidRPr="004756EF" w:rsidRDefault="004F5611" w:rsidP="00154B08">
      <w:pPr>
        <w:spacing w:after="0" w:line="360" w:lineRule="auto"/>
        <w:jc w:val="both"/>
        <w:rPr>
          <w:rFonts w:ascii="Times New Roman" w:hAnsi="Times New Roman" w:cs="Times New Roman"/>
          <w:color w:val="000000" w:themeColor="text1"/>
          <w:sz w:val="24"/>
          <w:szCs w:val="24"/>
        </w:rPr>
      </w:pPr>
    </w:p>
    <w:p w14:paraId="2CAF93C0" w14:textId="77777777" w:rsidR="00F52769" w:rsidRPr="004756EF" w:rsidRDefault="005D77F6" w:rsidP="00154B08">
      <w:pPr>
        <w:pStyle w:val="Heading2"/>
        <w:spacing w:after="0"/>
        <w:rPr>
          <w:color w:val="000000" w:themeColor="text1"/>
        </w:rPr>
      </w:pPr>
      <w:bookmarkStart w:id="2" w:name="_Toc124365712"/>
      <w:r w:rsidRPr="004756EF">
        <w:rPr>
          <w:color w:val="000000" w:themeColor="text1"/>
        </w:rPr>
        <w:t>1.2 Problem Statement</w:t>
      </w:r>
      <w:bookmarkEnd w:id="2"/>
    </w:p>
    <w:p w14:paraId="66C4053D" w14:textId="77777777" w:rsidR="009047D9"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Constantly guaranteeing that personnel perform to the best of their abilities in their respective professions is a challenging issue for firms. This is done in order to meet certain milestones and make steady progress toward a proclaimed objective. Even though it has a clear correlation with greater productivity, companies seldom emphasise the importance of culture in employee development</w:t>
      </w:r>
      <w:r w:rsidR="004F3BDF" w:rsidRPr="004756EF">
        <w:rPr>
          <w:rFonts w:ascii="Times New Roman" w:hAnsi="Times New Roman" w:cs="Times New Roman"/>
          <w:color w:val="000000" w:themeColor="text1"/>
          <w:sz w:val="24"/>
          <w:szCs w:val="24"/>
        </w:rPr>
        <w:t xml:space="preserve"> (Cherian et al. 2021)</w:t>
      </w:r>
      <w:r w:rsidRPr="004756EF">
        <w:rPr>
          <w:rFonts w:ascii="Times New Roman" w:hAnsi="Times New Roman" w:cs="Times New Roman"/>
          <w:color w:val="000000" w:themeColor="text1"/>
          <w:sz w:val="24"/>
          <w:szCs w:val="24"/>
        </w:rPr>
        <w:t xml:space="preserve">. Multiple things influence the development of an individual. </w:t>
      </w:r>
      <w:r w:rsidR="00B36912" w:rsidRPr="004756EF">
        <w:rPr>
          <w:rFonts w:ascii="Times New Roman" w:hAnsi="Times New Roman" w:cs="Times New Roman"/>
          <w:color w:val="000000" w:themeColor="text1"/>
          <w:sz w:val="24"/>
          <w:szCs w:val="24"/>
        </w:rPr>
        <w:t>H</w:t>
      </w:r>
      <w:r w:rsidRPr="004756EF">
        <w:rPr>
          <w:rFonts w:ascii="Times New Roman" w:hAnsi="Times New Roman" w:cs="Times New Roman"/>
          <w:color w:val="000000" w:themeColor="text1"/>
          <w:sz w:val="24"/>
          <w:szCs w:val="24"/>
        </w:rPr>
        <w:t>uman resources, such as competencies and personality characteristics, and organisational resources, such as regular training, are essentia</w:t>
      </w:r>
      <w:r w:rsidR="00B36912" w:rsidRPr="004756EF">
        <w:rPr>
          <w:rFonts w:ascii="Times New Roman" w:hAnsi="Times New Roman" w:cs="Times New Roman"/>
          <w:color w:val="000000" w:themeColor="text1"/>
          <w:sz w:val="24"/>
          <w:szCs w:val="24"/>
        </w:rPr>
        <w:t>l for professional development</w:t>
      </w:r>
      <w:r w:rsidRPr="004756EF">
        <w:rPr>
          <w:rFonts w:ascii="Times New Roman" w:hAnsi="Times New Roman" w:cs="Times New Roman"/>
          <w:color w:val="000000" w:themeColor="text1"/>
          <w:sz w:val="24"/>
          <w:szCs w:val="24"/>
        </w:rPr>
        <w:t xml:space="preserve">. Positive relationships with </w:t>
      </w:r>
      <w:r w:rsidR="00B36912" w:rsidRPr="004756EF">
        <w:rPr>
          <w:rFonts w:ascii="Times New Roman" w:hAnsi="Times New Roman" w:cs="Times New Roman"/>
          <w:color w:val="000000" w:themeColor="text1"/>
          <w:sz w:val="24"/>
          <w:szCs w:val="24"/>
        </w:rPr>
        <w:t>co-workers</w:t>
      </w:r>
      <w:r w:rsidRPr="004756EF">
        <w:rPr>
          <w:rFonts w:ascii="Times New Roman" w:hAnsi="Times New Roman" w:cs="Times New Roman"/>
          <w:color w:val="000000" w:themeColor="text1"/>
          <w:sz w:val="24"/>
          <w:szCs w:val="24"/>
        </w:rPr>
        <w:t>, a pleasant workplace, a rewarding corporate culture, and equitable compensation significantly influence employee development</w:t>
      </w:r>
      <w:r w:rsidR="004F3BDF" w:rsidRPr="004756EF">
        <w:rPr>
          <w:rFonts w:ascii="Times New Roman" w:hAnsi="Times New Roman" w:cs="Times New Roman"/>
          <w:color w:val="000000" w:themeColor="text1"/>
          <w:sz w:val="24"/>
          <w:szCs w:val="24"/>
        </w:rPr>
        <w:t xml:space="preserve"> (Ramdhani et al. 2017)</w:t>
      </w:r>
      <w:r w:rsidRPr="004756EF">
        <w:rPr>
          <w:rFonts w:ascii="Times New Roman" w:hAnsi="Times New Roman" w:cs="Times New Roman"/>
          <w:color w:val="000000" w:themeColor="text1"/>
          <w:sz w:val="24"/>
          <w:szCs w:val="24"/>
        </w:rPr>
        <w:t>. Much more research is necessary for businesses like XYZ Training Ltd. to emphasise developing a corporate culture that supports employee development.</w:t>
      </w:r>
    </w:p>
    <w:p w14:paraId="0909E2DC" w14:textId="77777777" w:rsidR="004F5611" w:rsidRPr="004756EF" w:rsidRDefault="004F5611" w:rsidP="00154B08">
      <w:pPr>
        <w:spacing w:after="0" w:line="360" w:lineRule="auto"/>
        <w:jc w:val="both"/>
        <w:rPr>
          <w:rFonts w:ascii="Times New Roman" w:hAnsi="Times New Roman" w:cs="Times New Roman"/>
          <w:color w:val="000000" w:themeColor="text1"/>
          <w:sz w:val="24"/>
          <w:szCs w:val="24"/>
        </w:rPr>
      </w:pPr>
    </w:p>
    <w:p w14:paraId="5B50C266" w14:textId="77777777" w:rsidR="009047D9" w:rsidRPr="004756EF" w:rsidRDefault="005D77F6" w:rsidP="00154B08">
      <w:pPr>
        <w:pStyle w:val="Heading2"/>
        <w:spacing w:after="0"/>
        <w:rPr>
          <w:color w:val="000000" w:themeColor="text1"/>
        </w:rPr>
      </w:pPr>
      <w:bookmarkStart w:id="3" w:name="_Toc111151854"/>
      <w:bookmarkStart w:id="4" w:name="_Toc124365713"/>
      <w:r w:rsidRPr="004756EF">
        <w:rPr>
          <w:color w:val="000000" w:themeColor="text1"/>
        </w:rPr>
        <w:t>1.3 Research Aim, Objectives and Research Questions</w:t>
      </w:r>
      <w:bookmarkEnd w:id="3"/>
      <w:bookmarkEnd w:id="4"/>
    </w:p>
    <w:p w14:paraId="443EB0E6" w14:textId="77777777" w:rsidR="00B2114F" w:rsidRPr="004756EF" w:rsidRDefault="00B2114F" w:rsidP="00B2114F">
      <w:pPr>
        <w:rPr>
          <w:rFonts w:ascii="Times New Roman" w:hAnsi="Times New Roman" w:cs="Times New Roman"/>
          <w:color w:val="000000" w:themeColor="text1"/>
          <w:sz w:val="24"/>
          <w:szCs w:val="24"/>
        </w:rPr>
      </w:pPr>
    </w:p>
    <w:p w14:paraId="34154C56" w14:textId="77777777" w:rsidR="009047D9" w:rsidRPr="004756EF" w:rsidRDefault="005D77F6" w:rsidP="00154B08">
      <w:pPr>
        <w:pStyle w:val="Heading3"/>
        <w:spacing w:after="0"/>
        <w:rPr>
          <w:rFonts w:cs="Times New Roman"/>
          <w:color w:val="000000" w:themeColor="text1"/>
          <w:szCs w:val="24"/>
        </w:rPr>
      </w:pPr>
      <w:bookmarkStart w:id="5" w:name="_Toc111151855"/>
      <w:bookmarkStart w:id="6" w:name="_Toc124365714"/>
      <w:r w:rsidRPr="004756EF">
        <w:rPr>
          <w:rFonts w:cs="Times New Roman"/>
          <w:color w:val="000000" w:themeColor="text1"/>
          <w:szCs w:val="24"/>
        </w:rPr>
        <w:t>1.3.1 Research Aim</w:t>
      </w:r>
      <w:bookmarkEnd w:id="5"/>
      <w:bookmarkEnd w:id="6"/>
    </w:p>
    <w:p w14:paraId="301E3E7C" w14:textId="77777777" w:rsidR="009047D9"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This research aims to study the impact of corporate culture on employees' development by considering a case study of a private education organisation. </w:t>
      </w:r>
    </w:p>
    <w:p w14:paraId="134FDA37" w14:textId="77777777" w:rsidR="00B2114F" w:rsidRPr="004756EF" w:rsidRDefault="00B2114F" w:rsidP="00154B08">
      <w:pPr>
        <w:spacing w:after="0" w:line="360" w:lineRule="auto"/>
        <w:jc w:val="both"/>
        <w:rPr>
          <w:rFonts w:ascii="Times New Roman" w:hAnsi="Times New Roman" w:cs="Times New Roman"/>
          <w:color w:val="000000" w:themeColor="text1"/>
          <w:sz w:val="24"/>
          <w:szCs w:val="24"/>
        </w:rPr>
      </w:pPr>
    </w:p>
    <w:p w14:paraId="7973282C" w14:textId="77777777" w:rsidR="009047D9" w:rsidRPr="004756EF" w:rsidRDefault="005D77F6" w:rsidP="00154B08">
      <w:pPr>
        <w:pStyle w:val="Heading3"/>
        <w:spacing w:after="0"/>
        <w:rPr>
          <w:rFonts w:cs="Times New Roman"/>
          <w:color w:val="000000" w:themeColor="text1"/>
          <w:szCs w:val="24"/>
        </w:rPr>
      </w:pPr>
      <w:bookmarkStart w:id="7" w:name="_Toc111151856"/>
      <w:bookmarkStart w:id="8" w:name="_Toc124365715"/>
      <w:r w:rsidRPr="004756EF">
        <w:rPr>
          <w:rFonts w:cs="Times New Roman"/>
          <w:color w:val="000000" w:themeColor="text1"/>
          <w:szCs w:val="24"/>
        </w:rPr>
        <w:t>1.3.2 Research Objectives</w:t>
      </w:r>
      <w:bookmarkEnd w:id="7"/>
      <w:bookmarkEnd w:id="8"/>
    </w:p>
    <w:p w14:paraId="51D92907" w14:textId="77777777" w:rsidR="009047D9" w:rsidRPr="004756EF" w:rsidRDefault="005D77F6" w:rsidP="00154B08">
      <w:pPr>
        <w:pStyle w:val="ListParagraph"/>
        <w:numPr>
          <w:ilvl w:val="0"/>
          <w:numId w:val="1"/>
        </w:numPr>
        <w:spacing w:after="0"/>
        <w:rPr>
          <w:rFonts w:cs="Times New Roman"/>
          <w:color w:val="000000" w:themeColor="text1"/>
          <w:szCs w:val="24"/>
        </w:rPr>
      </w:pPr>
      <w:r w:rsidRPr="004756EF">
        <w:rPr>
          <w:rFonts w:cs="Times New Roman"/>
          <w:color w:val="000000" w:themeColor="text1"/>
          <w:szCs w:val="24"/>
        </w:rPr>
        <w:t>To evaluate the aspects of corporate culture which impact employees' development</w:t>
      </w:r>
      <w:r w:rsidR="00B2114F" w:rsidRPr="004756EF">
        <w:rPr>
          <w:rFonts w:cs="Times New Roman"/>
          <w:color w:val="000000" w:themeColor="text1"/>
          <w:szCs w:val="24"/>
        </w:rPr>
        <w:t>.</w:t>
      </w:r>
    </w:p>
    <w:p w14:paraId="1307D3ED" w14:textId="1A59F0AA" w:rsidR="009047D9" w:rsidRPr="004756EF" w:rsidRDefault="005D77F6" w:rsidP="00154B08">
      <w:pPr>
        <w:pStyle w:val="ListParagraph"/>
        <w:numPr>
          <w:ilvl w:val="0"/>
          <w:numId w:val="1"/>
        </w:numPr>
        <w:spacing w:after="0"/>
        <w:rPr>
          <w:rFonts w:cs="Times New Roman"/>
          <w:color w:val="000000" w:themeColor="text1"/>
          <w:szCs w:val="24"/>
        </w:rPr>
      </w:pPr>
      <w:r w:rsidRPr="004756EF">
        <w:rPr>
          <w:rFonts w:cs="Times New Roman"/>
          <w:color w:val="000000" w:themeColor="text1"/>
          <w:szCs w:val="24"/>
        </w:rPr>
        <w:t>T</w:t>
      </w:r>
      <w:r w:rsidR="009416C3">
        <w:rPr>
          <w:rFonts w:cs="Times New Roman"/>
          <w:color w:val="000000" w:themeColor="text1"/>
          <w:szCs w:val="24"/>
        </w:rPr>
        <w:t xml:space="preserve">o </w:t>
      </w:r>
      <w:r w:rsidR="003A3B73">
        <w:rPr>
          <w:rFonts w:cs="Times New Roman"/>
          <w:color w:val="000000" w:themeColor="text1"/>
          <w:szCs w:val="24"/>
        </w:rPr>
        <w:t>explore</w:t>
      </w:r>
      <w:r w:rsidRPr="004756EF">
        <w:rPr>
          <w:rFonts w:cs="Times New Roman"/>
          <w:color w:val="000000" w:themeColor="text1"/>
          <w:szCs w:val="24"/>
        </w:rPr>
        <w:t xml:space="preserve"> the relationship between corporate culture and employee development</w:t>
      </w:r>
      <w:r w:rsidR="00B2114F" w:rsidRPr="004756EF">
        <w:rPr>
          <w:rFonts w:cs="Times New Roman"/>
          <w:color w:val="000000" w:themeColor="text1"/>
          <w:szCs w:val="24"/>
        </w:rPr>
        <w:t>.</w:t>
      </w:r>
    </w:p>
    <w:p w14:paraId="2E59F188" w14:textId="77777777" w:rsidR="009047D9" w:rsidRPr="004756EF" w:rsidRDefault="005D77F6" w:rsidP="00154B08">
      <w:pPr>
        <w:pStyle w:val="ListParagraph"/>
        <w:numPr>
          <w:ilvl w:val="0"/>
          <w:numId w:val="1"/>
        </w:numPr>
        <w:spacing w:after="0"/>
        <w:rPr>
          <w:rFonts w:cs="Times New Roman"/>
          <w:color w:val="000000" w:themeColor="text1"/>
          <w:szCs w:val="24"/>
        </w:rPr>
      </w:pPr>
      <w:r w:rsidRPr="004756EF">
        <w:rPr>
          <w:rFonts w:cs="Times New Roman"/>
          <w:color w:val="000000" w:themeColor="text1"/>
          <w:szCs w:val="24"/>
        </w:rPr>
        <w:t xml:space="preserve">To suggest strategies to improve the corporate culture for better employee and organisational </w:t>
      </w:r>
      <w:r w:rsidR="00961E15" w:rsidRPr="004756EF">
        <w:rPr>
          <w:rFonts w:cs="Times New Roman"/>
          <w:color w:val="000000" w:themeColor="text1"/>
          <w:szCs w:val="24"/>
        </w:rPr>
        <w:t>development</w:t>
      </w:r>
      <w:r w:rsidRPr="004756EF">
        <w:rPr>
          <w:rFonts w:cs="Times New Roman"/>
          <w:color w:val="000000" w:themeColor="text1"/>
          <w:szCs w:val="24"/>
        </w:rPr>
        <w:t>, specifically in the private education organisation</w:t>
      </w:r>
      <w:r w:rsidR="00B2114F" w:rsidRPr="004756EF">
        <w:rPr>
          <w:rFonts w:cs="Times New Roman"/>
          <w:color w:val="000000" w:themeColor="text1"/>
          <w:szCs w:val="24"/>
        </w:rPr>
        <w:t>.</w:t>
      </w:r>
    </w:p>
    <w:p w14:paraId="4B93BE5B" w14:textId="77777777" w:rsidR="009047D9" w:rsidRPr="004756EF" w:rsidRDefault="005D77F6" w:rsidP="00154B08">
      <w:pPr>
        <w:pStyle w:val="Heading3"/>
        <w:spacing w:after="0"/>
        <w:rPr>
          <w:rFonts w:cs="Times New Roman"/>
          <w:color w:val="000000" w:themeColor="text1"/>
          <w:szCs w:val="24"/>
        </w:rPr>
      </w:pPr>
      <w:bookmarkStart w:id="9" w:name="_Toc111151857"/>
      <w:bookmarkStart w:id="10" w:name="_Toc124365716"/>
      <w:r w:rsidRPr="004756EF">
        <w:rPr>
          <w:rFonts w:cs="Times New Roman"/>
          <w:color w:val="000000" w:themeColor="text1"/>
          <w:szCs w:val="24"/>
        </w:rPr>
        <w:t>1.3.3 Research Questions</w:t>
      </w:r>
      <w:bookmarkEnd w:id="9"/>
      <w:bookmarkEnd w:id="10"/>
    </w:p>
    <w:p w14:paraId="7DFA7BA0" w14:textId="5D55E2CF" w:rsidR="009047D9" w:rsidRPr="004756EF" w:rsidRDefault="005D77F6" w:rsidP="00154B08">
      <w:pPr>
        <w:pStyle w:val="ListParagraph"/>
        <w:numPr>
          <w:ilvl w:val="0"/>
          <w:numId w:val="1"/>
        </w:numPr>
        <w:spacing w:after="0"/>
        <w:rPr>
          <w:rFonts w:cs="Times New Roman"/>
          <w:color w:val="000000" w:themeColor="text1"/>
          <w:szCs w:val="24"/>
        </w:rPr>
      </w:pPr>
      <w:r w:rsidRPr="004756EF">
        <w:rPr>
          <w:rFonts w:cs="Times New Roman"/>
          <w:color w:val="000000" w:themeColor="text1"/>
          <w:szCs w:val="24"/>
        </w:rPr>
        <w:t xml:space="preserve">What is the </w:t>
      </w:r>
      <w:r w:rsidR="00B77FAF" w:rsidRPr="004756EF">
        <w:rPr>
          <w:rFonts w:cs="Times New Roman"/>
          <w:color w:val="000000" w:themeColor="text1"/>
          <w:szCs w:val="24"/>
        </w:rPr>
        <w:t>influence</w:t>
      </w:r>
      <w:r w:rsidRPr="004756EF">
        <w:rPr>
          <w:rFonts w:cs="Times New Roman"/>
          <w:color w:val="000000" w:themeColor="text1"/>
          <w:szCs w:val="24"/>
        </w:rPr>
        <w:t xml:space="preserve"> of corporate culture on employees’ development</w:t>
      </w:r>
      <w:r w:rsidR="00261524">
        <w:rPr>
          <w:rFonts w:cs="Times New Roman"/>
          <w:color w:val="000000" w:themeColor="text1"/>
          <w:szCs w:val="24"/>
        </w:rPr>
        <w:t xml:space="preserve"> and </w:t>
      </w:r>
      <w:r w:rsidR="00F56F89">
        <w:rPr>
          <w:rFonts w:cs="Times New Roman"/>
          <w:color w:val="000000" w:themeColor="text1"/>
          <w:szCs w:val="24"/>
        </w:rPr>
        <w:t xml:space="preserve">how it affects </w:t>
      </w:r>
      <w:r w:rsidR="00F56F89" w:rsidRPr="004756EF">
        <w:rPr>
          <w:rFonts w:cs="Times New Roman"/>
          <w:color w:val="000000" w:themeColor="text1"/>
          <w:szCs w:val="24"/>
        </w:rPr>
        <w:t>employee retention and turnover</w:t>
      </w:r>
      <w:r w:rsidRPr="004756EF">
        <w:rPr>
          <w:rFonts w:cs="Times New Roman"/>
          <w:color w:val="000000" w:themeColor="text1"/>
          <w:szCs w:val="24"/>
        </w:rPr>
        <w:t>?</w:t>
      </w:r>
    </w:p>
    <w:p w14:paraId="6DFFF64B" w14:textId="77777777" w:rsidR="009047D9" w:rsidRPr="004756EF" w:rsidRDefault="005D77F6" w:rsidP="00154B08">
      <w:pPr>
        <w:pStyle w:val="ListParagraph"/>
        <w:numPr>
          <w:ilvl w:val="0"/>
          <w:numId w:val="1"/>
        </w:numPr>
        <w:spacing w:after="0"/>
        <w:rPr>
          <w:rFonts w:cs="Times New Roman"/>
          <w:color w:val="000000" w:themeColor="text1"/>
          <w:szCs w:val="24"/>
        </w:rPr>
      </w:pPr>
      <w:r w:rsidRPr="004756EF">
        <w:rPr>
          <w:rFonts w:cs="Times New Roman"/>
          <w:color w:val="000000" w:themeColor="text1"/>
          <w:szCs w:val="24"/>
        </w:rPr>
        <w:t xml:space="preserve">Which strategies can assist in improving corporate culture for better employee development and organisational </w:t>
      </w:r>
      <w:r w:rsidR="00961E15" w:rsidRPr="004756EF">
        <w:rPr>
          <w:rFonts w:cs="Times New Roman"/>
          <w:color w:val="000000" w:themeColor="text1"/>
          <w:szCs w:val="24"/>
        </w:rPr>
        <w:t>development</w:t>
      </w:r>
      <w:r w:rsidRPr="004756EF">
        <w:rPr>
          <w:rFonts w:cs="Times New Roman"/>
          <w:color w:val="000000" w:themeColor="text1"/>
          <w:szCs w:val="24"/>
        </w:rPr>
        <w:t xml:space="preserve">, specifically in the private education organisation? </w:t>
      </w:r>
    </w:p>
    <w:p w14:paraId="0F988593" w14:textId="77777777" w:rsidR="009047D9" w:rsidRPr="004756EF" w:rsidRDefault="009047D9" w:rsidP="00154B08">
      <w:pPr>
        <w:spacing w:after="0" w:line="360" w:lineRule="auto"/>
        <w:jc w:val="both"/>
        <w:rPr>
          <w:rFonts w:ascii="Times New Roman" w:hAnsi="Times New Roman" w:cs="Times New Roman"/>
          <w:color w:val="000000" w:themeColor="text1"/>
          <w:sz w:val="24"/>
          <w:szCs w:val="24"/>
        </w:rPr>
      </w:pPr>
    </w:p>
    <w:p w14:paraId="69490249" w14:textId="77777777" w:rsidR="00F52769" w:rsidRPr="004756EF" w:rsidRDefault="005D77F6" w:rsidP="00154B08">
      <w:pPr>
        <w:pStyle w:val="Heading2"/>
        <w:spacing w:after="0"/>
        <w:rPr>
          <w:color w:val="000000" w:themeColor="text1"/>
        </w:rPr>
      </w:pPr>
      <w:bookmarkStart w:id="11" w:name="_Toc124365717"/>
      <w:r w:rsidRPr="004756EF">
        <w:rPr>
          <w:color w:val="000000" w:themeColor="text1"/>
        </w:rPr>
        <w:t>1.4 Research Significance</w:t>
      </w:r>
      <w:bookmarkEnd w:id="11"/>
    </w:p>
    <w:p w14:paraId="30E998F7" w14:textId="77777777" w:rsidR="004302D3"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HR professionals and other corporate leaders may find this study's conclusions helpful. To improve the transferability of organisational theories of organisational culture, this research explores the effect of organisational culture on employee development</w:t>
      </w:r>
      <w:r w:rsidR="004F3BDF" w:rsidRPr="004756EF">
        <w:rPr>
          <w:rFonts w:ascii="Times New Roman" w:hAnsi="Times New Roman" w:cs="Times New Roman"/>
          <w:color w:val="000000" w:themeColor="text1"/>
          <w:sz w:val="24"/>
          <w:szCs w:val="24"/>
        </w:rPr>
        <w:t xml:space="preserve"> (Tri and Thanh, 2022)</w:t>
      </w:r>
      <w:r w:rsidRPr="004756EF">
        <w:rPr>
          <w:rFonts w:ascii="Times New Roman" w:hAnsi="Times New Roman" w:cs="Times New Roman"/>
          <w:color w:val="000000" w:themeColor="text1"/>
          <w:sz w:val="24"/>
          <w:szCs w:val="24"/>
        </w:rPr>
        <w:t xml:space="preserve">. This development will help improve </w:t>
      </w:r>
      <w:r w:rsidR="00B2114F" w:rsidRPr="004756EF">
        <w:rPr>
          <w:rFonts w:ascii="Times New Roman" w:hAnsi="Times New Roman" w:cs="Times New Roman"/>
          <w:color w:val="000000" w:themeColor="text1"/>
          <w:sz w:val="24"/>
          <w:szCs w:val="24"/>
        </w:rPr>
        <w:t>the</w:t>
      </w:r>
      <w:r w:rsidRPr="004756EF">
        <w:rPr>
          <w:rFonts w:ascii="Times New Roman" w:hAnsi="Times New Roman" w:cs="Times New Roman"/>
          <w:color w:val="000000" w:themeColor="text1"/>
          <w:sz w:val="24"/>
          <w:szCs w:val="24"/>
        </w:rPr>
        <w:t xml:space="preserve"> theoretical knowledge of how different models for employee development and varied strategies for fostering corporate culture may finally be advantageous to both workers and the organisation. This innovative viewpoint will either encourage more research into organisational culture or provide an everyday basis for comparing the findings of equivalent dimensions in various contexts</w:t>
      </w:r>
      <w:r w:rsidR="004F3BDF" w:rsidRPr="004756EF">
        <w:rPr>
          <w:rFonts w:ascii="Times New Roman" w:hAnsi="Times New Roman" w:cs="Times New Roman"/>
          <w:color w:val="000000" w:themeColor="text1"/>
          <w:sz w:val="24"/>
          <w:szCs w:val="24"/>
        </w:rPr>
        <w:t xml:space="preserve"> (Urinov, 2020)</w:t>
      </w:r>
      <w:r w:rsidRPr="004756EF">
        <w:rPr>
          <w:rFonts w:ascii="Times New Roman" w:hAnsi="Times New Roman" w:cs="Times New Roman"/>
          <w:color w:val="000000" w:themeColor="text1"/>
          <w:sz w:val="24"/>
          <w:szCs w:val="24"/>
        </w:rPr>
        <w:t>. XYZ training Ltd will benefit significantly from this research since it will aid the company in comprehending its own culture and how it affects its staff development. Understanding and implementing diverse cultural improvement strategies or approaches inside the company may also help improve the organisation's culture.</w:t>
      </w:r>
    </w:p>
    <w:p w14:paraId="0C9E0B88" w14:textId="77777777" w:rsidR="004302D3" w:rsidRPr="004756EF" w:rsidRDefault="005D77F6" w:rsidP="00154B08">
      <w:pPr>
        <w:spacing w:after="0"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br w:type="page"/>
      </w:r>
    </w:p>
    <w:p w14:paraId="262D250B" w14:textId="77777777" w:rsidR="00DC7E58" w:rsidRPr="004756EF" w:rsidRDefault="005D77F6" w:rsidP="00B2114F">
      <w:pPr>
        <w:pStyle w:val="Heading1"/>
        <w:rPr>
          <w:color w:val="000000" w:themeColor="text1"/>
        </w:rPr>
      </w:pPr>
      <w:bookmarkStart w:id="12" w:name="_Toc124365718"/>
      <w:r w:rsidRPr="004756EF">
        <w:rPr>
          <w:color w:val="000000" w:themeColor="text1"/>
        </w:rPr>
        <w:t xml:space="preserve">CHAPTER </w:t>
      </w:r>
      <w:r w:rsidR="004756EF" w:rsidRPr="004756EF">
        <w:rPr>
          <w:color w:val="000000" w:themeColor="text1"/>
        </w:rPr>
        <w:t>2</w:t>
      </w:r>
      <w:r w:rsidRPr="004756EF">
        <w:rPr>
          <w:color w:val="000000" w:themeColor="text1"/>
        </w:rPr>
        <w:t>: LITERATURE REVIEW</w:t>
      </w:r>
      <w:bookmarkEnd w:id="12"/>
    </w:p>
    <w:p w14:paraId="2CF2D929" w14:textId="77777777" w:rsidR="00BF11F6" w:rsidRPr="004756EF" w:rsidRDefault="00BF11F6" w:rsidP="00154B08">
      <w:pPr>
        <w:spacing w:after="0" w:line="360" w:lineRule="auto"/>
        <w:jc w:val="both"/>
        <w:rPr>
          <w:rFonts w:ascii="Times New Roman" w:hAnsi="Times New Roman" w:cs="Times New Roman"/>
          <w:color w:val="000000" w:themeColor="text1"/>
          <w:sz w:val="24"/>
          <w:szCs w:val="24"/>
        </w:rPr>
      </w:pPr>
    </w:p>
    <w:p w14:paraId="7B81BC47" w14:textId="77777777" w:rsidR="00B2114F"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The norms and standards that employees are expected to adhere to make up an organisation's culture </w:t>
      </w:r>
      <w:r w:rsidR="00563490" w:rsidRPr="004756EF">
        <w:rPr>
          <w:rFonts w:ascii="Times New Roman" w:hAnsi="Times New Roman" w:cs="Times New Roman"/>
          <w:color w:val="000000" w:themeColor="text1"/>
          <w:sz w:val="24"/>
          <w:szCs w:val="24"/>
        </w:rPr>
        <w:t>(Abu-</w:t>
      </w:r>
      <w:proofErr w:type="spellStart"/>
      <w:r w:rsidR="00563490" w:rsidRPr="004756EF">
        <w:rPr>
          <w:rFonts w:ascii="Times New Roman" w:hAnsi="Times New Roman" w:cs="Times New Roman"/>
          <w:color w:val="000000" w:themeColor="text1"/>
          <w:sz w:val="24"/>
          <w:szCs w:val="24"/>
        </w:rPr>
        <w:t>Jarad</w:t>
      </w:r>
      <w:proofErr w:type="spellEnd"/>
      <w:r w:rsidR="00563490" w:rsidRPr="004756EF">
        <w:rPr>
          <w:rFonts w:ascii="Times New Roman" w:hAnsi="Times New Roman" w:cs="Times New Roman"/>
          <w:color w:val="000000" w:themeColor="text1"/>
          <w:sz w:val="24"/>
          <w:szCs w:val="24"/>
        </w:rPr>
        <w:t xml:space="preserve"> et al., 2010)</w:t>
      </w:r>
      <w:r w:rsidRPr="004756EF">
        <w:rPr>
          <w:rFonts w:ascii="Times New Roman" w:hAnsi="Times New Roman" w:cs="Times New Roman"/>
          <w:color w:val="000000" w:themeColor="text1"/>
          <w:sz w:val="24"/>
          <w:szCs w:val="24"/>
        </w:rPr>
        <w:t xml:space="preserve">. </w:t>
      </w:r>
      <w:r w:rsidR="008B1CFF" w:rsidRPr="004756EF">
        <w:rPr>
          <w:rFonts w:ascii="Times New Roman" w:hAnsi="Times New Roman" w:cs="Times New Roman"/>
          <w:color w:val="000000" w:themeColor="text1"/>
          <w:sz w:val="24"/>
          <w:szCs w:val="24"/>
        </w:rPr>
        <w:t xml:space="preserve">Some studies </w:t>
      </w:r>
      <w:r w:rsidRPr="004756EF">
        <w:rPr>
          <w:rFonts w:ascii="Times New Roman" w:hAnsi="Times New Roman" w:cs="Times New Roman"/>
          <w:color w:val="000000" w:themeColor="text1"/>
          <w:sz w:val="24"/>
          <w:szCs w:val="24"/>
        </w:rPr>
        <w:t xml:space="preserve">defined "workplace culture" as "the force that acknowledges the efforts and contributions of the organisation's members and provides a holistic understanding of what and how to achieve, how goals are interrelated, and how each employee can attain goals." In other words, "workplace culture" refers to "the force that acknowledges the efforts and contributions of the organisation's members." According to </w:t>
      </w:r>
      <w:r w:rsidR="00563490" w:rsidRPr="004756EF">
        <w:rPr>
          <w:rFonts w:ascii="Times New Roman" w:hAnsi="Times New Roman" w:cs="Times New Roman"/>
          <w:color w:val="000000" w:themeColor="text1"/>
          <w:sz w:val="24"/>
          <w:szCs w:val="24"/>
        </w:rPr>
        <w:t>Hofstede</w:t>
      </w:r>
      <w:r w:rsidRPr="004756EF">
        <w:rPr>
          <w:rFonts w:ascii="Times New Roman" w:hAnsi="Times New Roman" w:cs="Times New Roman"/>
          <w:color w:val="000000" w:themeColor="text1"/>
          <w:sz w:val="24"/>
          <w:szCs w:val="24"/>
        </w:rPr>
        <w:t>, an organisation's culture is a collection of mental practices that differentiate its members from the members of other organisations</w:t>
      </w:r>
      <w:r w:rsidR="00563490" w:rsidRPr="004756EF">
        <w:rPr>
          <w:rFonts w:ascii="Times New Roman" w:hAnsi="Times New Roman" w:cs="Times New Roman"/>
          <w:color w:val="000000" w:themeColor="text1"/>
          <w:sz w:val="24"/>
          <w:szCs w:val="24"/>
        </w:rPr>
        <w:t xml:space="preserve"> (Hofstede, 1983)</w:t>
      </w:r>
      <w:r w:rsidRPr="004756EF">
        <w:rPr>
          <w:rFonts w:ascii="Times New Roman" w:hAnsi="Times New Roman" w:cs="Times New Roman"/>
          <w:color w:val="000000" w:themeColor="text1"/>
          <w:sz w:val="24"/>
          <w:szCs w:val="24"/>
        </w:rPr>
        <w:t xml:space="preserve">. </w:t>
      </w:r>
    </w:p>
    <w:p w14:paraId="3B20ED73" w14:textId="480C689E" w:rsidR="00E91C38"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A robust organisational culture may be a secret to maintaining order while motivating staff. </w:t>
      </w:r>
      <w:r w:rsidR="00563490" w:rsidRPr="004756EF">
        <w:rPr>
          <w:rFonts w:ascii="Times New Roman" w:hAnsi="Times New Roman" w:cs="Times New Roman"/>
          <w:color w:val="000000" w:themeColor="text1"/>
          <w:sz w:val="24"/>
          <w:szCs w:val="24"/>
        </w:rPr>
        <w:t>A</w:t>
      </w:r>
      <w:r w:rsidRPr="004756EF">
        <w:rPr>
          <w:rFonts w:ascii="Times New Roman" w:hAnsi="Times New Roman" w:cs="Times New Roman"/>
          <w:color w:val="000000" w:themeColor="text1"/>
          <w:sz w:val="24"/>
          <w:szCs w:val="24"/>
        </w:rPr>
        <w:t xml:space="preserve">ll discovered that there is a </w:t>
      </w:r>
      <w:r w:rsidR="002342E1" w:rsidRPr="004756EF">
        <w:rPr>
          <w:rFonts w:ascii="Times New Roman" w:hAnsi="Times New Roman" w:cs="Times New Roman"/>
          <w:color w:val="000000" w:themeColor="text1"/>
          <w:sz w:val="24"/>
          <w:szCs w:val="24"/>
        </w:rPr>
        <w:t>link</w:t>
      </w:r>
      <w:r w:rsidRPr="004756EF">
        <w:rPr>
          <w:rFonts w:ascii="Times New Roman" w:hAnsi="Times New Roman" w:cs="Times New Roman"/>
          <w:color w:val="000000" w:themeColor="text1"/>
          <w:sz w:val="24"/>
          <w:szCs w:val="24"/>
        </w:rPr>
        <w:t xml:space="preserve"> between culture and the pe</w:t>
      </w:r>
      <w:r w:rsidR="00563490" w:rsidRPr="004756EF">
        <w:rPr>
          <w:rFonts w:ascii="Times New Roman" w:hAnsi="Times New Roman" w:cs="Times New Roman"/>
          <w:color w:val="000000" w:themeColor="text1"/>
          <w:sz w:val="24"/>
          <w:szCs w:val="24"/>
        </w:rPr>
        <w:t xml:space="preserve">rformance of organisations. </w:t>
      </w:r>
      <w:r w:rsidRPr="004756EF">
        <w:rPr>
          <w:rFonts w:ascii="Times New Roman" w:hAnsi="Times New Roman" w:cs="Times New Roman"/>
          <w:color w:val="000000" w:themeColor="text1"/>
          <w:sz w:val="24"/>
          <w:szCs w:val="24"/>
        </w:rPr>
        <w:t>The cultural standards that these companies uphold are in line with the strategic actions they take. A few studies have called into question the links between organisational culture and employee performance</w:t>
      </w:r>
      <w:r w:rsidR="00563490" w:rsidRPr="004756EF">
        <w:rPr>
          <w:rFonts w:ascii="Times New Roman" w:hAnsi="Times New Roman" w:cs="Times New Roman"/>
          <w:color w:val="000000" w:themeColor="text1"/>
          <w:sz w:val="24"/>
          <w:szCs w:val="24"/>
        </w:rPr>
        <w:t xml:space="preserve"> (Ogbonna and Harris, 2002)</w:t>
      </w:r>
      <w:r w:rsidRPr="004756EF">
        <w:rPr>
          <w:rFonts w:ascii="Times New Roman" w:hAnsi="Times New Roman" w:cs="Times New Roman"/>
          <w:color w:val="000000" w:themeColor="text1"/>
          <w:sz w:val="24"/>
          <w:szCs w:val="24"/>
        </w:rPr>
        <w:t>. A culture may be more productive if it can learn to adjust to its surroundings. Recent studies have shown that an organisation's culture, which cannot be duplicated, may be one of the keys to that organisation's long-ter</w:t>
      </w:r>
      <w:r w:rsidR="008B1CFF" w:rsidRPr="004756EF">
        <w:rPr>
          <w:rFonts w:ascii="Times New Roman" w:hAnsi="Times New Roman" w:cs="Times New Roman"/>
          <w:color w:val="000000" w:themeColor="text1"/>
          <w:sz w:val="24"/>
          <w:szCs w:val="24"/>
        </w:rPr>
        <w:t>m success. According to Barney</w:t>
      </w:r>
      <w:r w:rsidRPr="004756EF">
        <w:rPr>
          <w:rFonts w:ascii="Times New Roman" w:hAnsi="Times New Roman" w:cs="Times New Roman"/>
          <w:color w:val="000000" w:themeColor="text1"/>
          <w:sz w:val="24"/>
          <w:szCs w:val="24"/>
        </w:rPr>
        <w:t>, the longevity of culture is contingent on its principles, distinctness, and capacity to remain sustainable</w:t>
      </w:r>
      <w:r w:rsidR="005F4970" w:rsidRPr="004756EF">
        <w:rPr>
          <w:rFonts w:ascii="Times New Roman" w:hAnsi="Times New Roman" w:cs="Times New Roman"/>
          <w:color w:val="000000" w:themeColor="text1"/>
          <w:sz w:val="24"/>
          <w:szCs w:val="24"/>
        </w:rPr>
        <w:t xml:space="preserve"> (</w:t>
      </w:r>
      <w:proofErr w:type="spellStart"/>
      <w:r w:rsidR="005F4970" w:rsidRPr="004756EF">
        <w:rPr>
          <w:rFonts w:ascii="Times New Roman" w:hAnsi="Times New Roman" w:cs="Times New Roman"/>
          <w:color w:val="000000" w:themeColor="text1"/>
          <w:sz w:val="24"/>
          <w:szCs w:val="24"/>
        </w:rPr>
        <w:t>Kozlenkova</w:t>
      </w:r>
      <w:proofErr w:type="spellEnd"/>
      <w:r w:rsidR="005F4970" w:rsidRPr="004756EF">
        <w:rPr>
          <w:rFonts w:ascii="Times New Roman" w:hAnsi="Times New Roman" w:cs="Times New Roman"/>
          <w:color w:val="000000" w:themeColor="text1"/>
          <w:sz w:val="24"/>
          <w:szCs w:val="24"/>
        </w:rPr>
        <w:t xml:space="preserve"> et al., 2014)</w:t>
      </w:r>
      <w:r w:rsidRPr="004756EF">
        <w:rPr>
          <w:rFonts w:ascii="Times New Roman" w:hAnsi="Times New Roman" w:cs="Times New Roman"/>
          <w:color w:val="000000" w:themeColor="text1"/>
          <w:sz w:val="24"/>
          <w:szCs w:val="24"/>
        </w:rPr>
        <w:t>. In this review of the relevant literature, cultural norms and creative expression, as well as past research, are investigated.</w:t>
      </w:r>
    </w:p>
    <w:p w14:paraId="79421FC7" w14:textId="77777777" w:rsidR="00E91C38"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Because culture is a matter of personal interpretation, determining the culture of a corporation may be challenging. The ideas, behaviours, values, and morals held at all levels of an organisation and those that extend to all aspects of organisational activity are part of an organisation's culture, which is historically influenced and socially organised. According to Schein, a firm's culture comprises its environment, traditions, values, and the attitudes of its personnel</w:t>
      </w:r>
      <w:r w:rsidR="00103945" w:rsidRPr="004756EF">
        <w:rPr>
          <w:rFonts w:ascii="Times New Roman" w:hAnsi="Times New Roman" w:cs="Times New Roman"/>
          <w:color w:val="000000" w:themeColor="text1"/>
          <w:sz w:val="24"/>
          <w:szCs w:val="24"/>
        </w:rPr>
        <w:t xml:space="preserve"> (</w:t>
      </w:r>
      <w:proofErr w:type="spellStart"/>
      <w:r w:rsidR="00103945" w:rsidRPr="004756EF">
        <w:rPr>
          <w:rFonts w:ascii="Times New Roman" w:hAnsi="Times New Roman" w:cs="Times New Roman"/>
          <w:color w:val="000000" w:themeColor="text1"/>
          <w:sz w:val="24"/>
          <w:szCs w:val="24"/>
        </w:rPr>
        <w:t>Ardichvili</w:t>
      </w:r>
      <w:proofErr w:type="spellEnd"/>
      <w:r w:rsidR="00103945" w:rsidRPr="004756EF">
        <w:rPr>
          <w:rFonts w:ascii="Times New Roman" w:hAnsi="Times New Roman" w:cs="Times New Roman"/>
          <w:color w:val="000000" w:themeColor="text1"/>
          <w:sz w:val="24"/>
          <w:szCs w:val="24"/>
        </w:rPr>
        <w:t xml:space="preserve"> et al., 2012)</w:t>
      </w:r>
      <w:r w:rsidRPr="004756EF">
        <w:rPr>
          <w:rFonts w:ascii="Times New Roman" w:hAnsi="Times New Roman" w:cs="Times New Roman"/>
          <w:color w:val="000000" w:themeColor="text1"/>
          <w:sz w:val="24"/>
          <w:szCs w:val="24"/>
        </w:rPr>
        <w:t>. According to</w:t>
      </w:r>
      <w:r w:rsidR="008B1CFF" w:rsidRPr="004756EF">
        <w:rPr>
          <w:rFonts w:ascii="Times New Roman" w:hAnsi="Times New Roman" w:cs="Times New Roman"/>
          <w:color w:val="000000" w:themeColor="text1"/>
          <w:sz w:val="24"/>
          <w:szCs w:val="24"/>
        </w:rPr>
        <w:t xml:space="preserve"> some research</w:t>
      </w:r>
      <w:r w:rsidRPr="004756EF">
        <w:rPr>
          <w:rFonts w:ascii="Times New Roman" w:hAnsi="Times New Roman" w:cs="Times New Roman"/>
          <w:color w:val="000000" w:themeColor="text1"/>
          <w:sz w:val="24"/>
          <w:szCs w:val="24"/>
        </w:rPr>
        <w:t>, the values and beliefs held by a company's workforce are inextricably linked to that company's culture</w:t>
      </w:r>
      <w:r w:rsidR="00103945" w:rsidRPr="004756EF">
        <w:rPr>
          <w:rFonts w:ascii="Times New Roman" w:hAnsi="Times New Roman" w:cs="Times New Roman"/>
          <w:color w:val="000000" w:themeColor="text1"/>
          <w:sz w:val="24"/>
          <w:szCs w:val="24"/>
        </w:rPr>
        <w:t xml:space="preserve"> (Ali Taha et al., 2016)</w:t>
      </w:r>
      <w:r w:rsidRPr="004756EF">
        <w:rPr>
          <w:rFonts w:ascii="Times New Roman" w:hAnsi="Times New Roman" w:cs="Times New Roman"/>
          <w:color w:val="000000" w:themeColor="text1"/>
          <w:sz w:val="24"/>
          <w:szCs w:val="24"/>
        </w:rPr>
        <w:t xml:space="preserve">. As a condition of employment, employees are expected to internalise the organisation's core values, norms, narratives, beliefs, and principles. According to </w:t>
      </w:r>
      <w:r w:rsidR="008B1CFF" w:rsidRPr="004756EF">
        <w:rPr>
          <w:rFonts w:ascii="Times New Roman" w:hAnsi="Times New Roman" w:cs="Times New Roman"/>
          <w:color w:val="000000" w:themeColor="text1"/>
          <w:sz w:val="24"/>
          <w:szCs w:val="24"/>
        </w:rPr>
        <w:t>Klein</w:t>
      </w:r>
      <w:r w:rsidRPr="004756EF">
        <w:rPr>
          <w:rFonts w:ascii="Times New Roman" w:hAnsi="Times New Roman" w:cs="Times New Roman"/>
          <w:color w:val="000000" w:themeColor="text1"/>
          <w:sz w:val="24"/>
          <w:szCs w:val="24"/>
        </w:rPr>
        <w:t>, a firm's culture directly impacts the organisation's performance and the quality of its products</w:t>
      </w:r>
      <w:r w:rsidR="00103945" w:rsidRPr="004756EF">
        <w:rPr>
          <w:rFonts w:ascii="Times New Roman" w:hAnsi="Times New Roman" w:cs="Times New Roman"/>
          <w:color w:val="000000" w:themeColor="text1"/>
          <w:sz w:val="24"/>
          <w:szCs w:val="24"/>
        </w:rPr>
        <w:t xml:space="preserve"> (Cooke and </w:t>
      </w:r>
      <w:proofErr w:type="spellStart"/>
      <w:r w:rsidR="00103945" w:rsidRPr="004756EF">
        <w:rPr>
          <w:rFonts w:ascii="Times New Roman" w:hAnsi="Times New Roman" w:cs="Times New Roman"/>
          <w:color w:val="000000" w:themeColor="text1"/>
          <w:sz w:val="24"/>
          <w:szCs w:val="24"/>
        </w:rPr>
        <w:t>Szumal</w:t>
      </w:r>
      <w:proofErr w:type="spellEnd"/>
      <w:r w:rsidR="00103945" w:rsidRPr="004756EF">
        <w:rPr>
          <w:rFonts w:ascii="Times New Roman" w:hAnsi="Times New Roman" w:cs="Times New Roman"/>
          <w:color w:val="000000" w:themeColor="text1"/>
          <w:sz w:val="24"/>
          <w:szCs w:val="24"/>
        </w:rPr>
        <w:t>, 2000)</w:t>
      </w:r>
      <w:r w:rsidRPr="004756EF">
        <w:rPr>
          <w:rFonts w:ascii="Times New Roman" w:hAnsi="Times New Roman" w:cs="Times New Roman"/>
          <w:color w:val="000000" w:themeColor="text1"/>
          <w:sz w:val="24"/>
          <w:szCs w:val="24"/>
        </w:rPr>
        <w:t xml:space="preserve">. According to Schein, the words, actions, and beliefs of workers and management </w:t>
      </w:r>
      <w:r w:rsidR="004A1A65" w:rsidRPr="004756EF">
        <w:rPr>
          <w:rFonts w:ascii="Times New Roman" w:hAnsi="Times New Roman" w:cs="Times New Roman"/>
          <w:color w:val="000000" w:themeColor="text1"/>
          <w:sz w:val="24"/>
          <w:szCs w:val="24"/>
        </w:rPr>
        <w:t xml:space="preserve">build a firm's culture. </w:t>
      </w:r>
      <w:r w:rsidRPr="004756EF">
        <w:rPr>
          <w:rFonts w:ascii="Times New Roman" w:hAnsi="Times New Roman" w:cs="Times New Roman"/>
          <w:color w:val="000000" w:themeColor="text1"/>
          <w:sz w:val="24"/>
          <w:szCs w:val="24"/>
        </w:rPr>
        <w:t>Interactions between individuals throughout history are the roo</w:t>
      </w:r>
      <w:r w:rsidR="00103945" w:rsidRPr="004756EF">
        <w:rPr>
          <w:rFonts w:ascii="Times New Roman" w:hAnsi="Times New Roman" w:cs="Times New Roman"/>
          <w:color w:val="000000" w:themeColor="text1"/>
          <w:sz w:val="24"/>
          <w:szCs w:val="24"/>
        </w:rPr>
        <w:t>t cause of cultural development.</w:t>
      </w:r>
    </w:p>
    <w:p w14:paraId="78CA0EAC" w14:textId="77777777" w:rsidR="006A35B0" w:rsidRPr="004756EF" w:rsidRDefault="006A35B0" w:rsidP="00154B08">
      <w:pPr>
        <w:spacing w:after="0" w:line="360" w:lineRule="auto"/>
        <w:jc w:val="both"/>
        <w:rPr>
          <w:rFonts w:ascii="Times New Roman" w:hAnsi="Times New Roman" w:cs="Times New Roman"/>
          <w:color w:val="000000" w:themeColor="text1"/>
          <w:sz w:val="24"/>
          <w:szCs w:val="24"/>
        </w:rPr>
      </w:pPr>
    </w:p>
    <w:p w14:paraId="7AA1E693" w14:textId="77777777" w:rsidR="008A4119" w:rsidRPr="004756EF" w:rsidRDefault="005D77F6" w:rsidP="00154B08">
      <w:pPr>
        <w:pStyle w:val="Heading2"/>
        <w:spacing w:after="0"/>
        <w:rPr>
          <w:color w:val="000000" w:themeColor="text1"/>
        </w:rPr>
      </w:pPr>
      <w:bookmarkStart w:id="13" w:name="_Toc124365719"/>
      <w:r w:rsidRPr="004756EF">
        <w:rPr>
          <w:color w:val="000000" w:themeColor="text1"/>
        </w:rPr>
        <w:t xml:space="preserve">2.1 </w:t>
      </w:r>
      <w:r w:rsidR="006A35B0" w:rsidRPr="004756EF">
        <w:rPr>
          <w:color w:val="000000" w:themeColor="text1"/>
        </w:rPr>
        <w:t>Performance Culture</w:t>
      </w:r>
      <w:bookmarkEnd w:id="13"/>
    </w:p>
    <w:p w14:paraId="30178C9D" w14:textId="7A75FFF4" w:rsidR="00B2114F"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Performance may be defined as the mental and physical capacity to execute a task successfully, inadequately, or apathetically. Accomplishments on the social, organisational, employee and individual levels are all included under the umbrella term "performance." An action dimension, also known as a behavioural element, and an outcome dimension are the two primary performance dimensions researchers have found (</w:t>
      </w:r>
      <w:r w:rsidR="002342E1" w:rsidRPr="004756EF">
        <w:rPr>
          <w:rFonts w:ascii="Times New Roman" w:hAnsi="Times New Roman" w:cs="Times New Roman"/>
          <w:color w:val="000000" w:themeColor="text1"/>
          <w:sz w:val="24"/>
          <w:szCs w:val="24"/>
        </w:rPr>
        <w:t>i.e.,</w:t>
      </w:r>
      <w:r w:rsidRPr="004756EF">
        <w:rPr>
          <w:rFonts w:ascii="Times New Roman" w:hAnsi="Times New Roman" w:cs="Times New Roman"/>
          <w:color w:val="000000" w:themeColor="text1"/>
          <w:sz w:val="24"/>
          <w:szCs w:val="24"/>
        </w:rPr>
        <w:t xml:space="preserve"> performance aspect). In this context, one's behaviour and working conditions are assumed to be compatible. The performance component, also known as the result dimension, takes advantage of this behaviour to accomplish the business's goals. Even though there are a variety of various approaches to grad</w:t>
      </w:r>
      <w:r w:rsidR="008B1CFF" w:rsidRPr="004756EF">
        <w:rPr>
          <w:rFonts w:ascii="Times New Roman" w:hAnsi="Times New Roman" w:cs="Times New Roman"/>
          <w:color w:val="000000" w:themeColor="text1"/>
          <w:sz w:val="24"/>
          <w:szCs w:val="24"/>
        </w:rPr>
        <w:t>ing and evaluating performance, some researchers</w:t>
      </w:r>
      <w:r w:rsidRPr="004756EF">
        <w:rPr>
          <w:rFonts w:ascii="Times New Roman" w:hAnsi="Times New Roman" w:cs="Times New Roman"/>
          <w:color w:val="000000" w:themeColor="text1"/>
          <w:sz w:val="24"/>
          <w:szCs w:val="24"/>
        </w:rPr>
        <w:t xml:space="preserve"> stress the significance of doing so</w:t>
      </w:r>
      <w:r w:rsidR="004A1A65" w:rsidRPr="004756EF">
        <w:rPr>
          <w:rFonts w:ascii="Times New Roman" w:hAnsi="Times New Roman" w:cs="Times New Roman"/>
          <w:color w:val="000000" w:themeColor="text1"/>
          <w:sz w:val="24"/>
          <w:szCs w:val="24"/>
        </w:rPr>
        <w:t xml:space="preserve"> (</w:t>
      </w:r>
      <w:proofErr w:type="spellStart"/>
      <w:r w:rsidR="004A1A65" w:rsidRPr="004756EF">
        <w:rPr>
          <w:rFonts w:ascii="Times New Roman" w:hAnsi="Times New Roman" w:cs="Times New Roman"/>
          <w:color w:val="000000" w:themeColor="text1"/>
          <w:sz w:val="24"/>
          <w:szCs w:val="24"/>
        </w:rPr>
        <w:t>Pulakos</w:t>
      </w:r>
      <w:proofErr w:type="spellEnd"/>
      <w:r w:rsidR="004A1A65" w:rsidRPr="004756EF">
        <w:rPr>
          <w:rFonts w:ascii="Times New Roman" w:hAnsi="Times New Roman" w:cs="Times New Roman"/>
          <w:color w:val="000000" w:themeColor="text1"/>
          <w:sz w:val="24"/>
          <w:szCs w:val="24"/>
        </w:rPr>
        <w:t xml:space="preserve"> et al., 2002)</w:t>
      </w:r>
      <w:r w:rsidRPr="004756EF">
        <w:rPr>
          <w:rFonts w:ascii="Times New Roman" w:hAnsi="Times New Roman" w:cs="Times New Roman"/>
          <w:color w:val="000000" w:themeColor="text1"/>
          <w:sz w:val="24"/>
          <w:szCs w:val="24"/>
        </w:rPr>
        <w:t xml:space="preserve">. Initial investigations have shown a correlation between organisational culture and performance. </w:t>
      </w:r>
    </w:p>
    <w:p w14:paraId="127A3C94" w14:textId="77777777" w:rsidR="00E91C38" w:rsidRPr="004756EF" w:rsidRDefault="005D77F6" w:rsidP="00B2114F">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Magee (2002) presented evidence to support his contention that organisational culture is inextricably linked to organisational practises and that performance is predicated on culture</w:t>
      </w:r>
      <w:r w:rsidR="00BE5070" w:rsidRPr="004756EF">
        <w:rPr>
          <w:rFonts w:ascii="Times New Roman" w:hAnsi="Times New Roman" w:cs="Times New Roman"/>
          <w:color w:val="000000" w:themeColor="text1"/>
          <w:sz w:val="24"/>
          <w:szCs w:val="24"/>
        </w:rPr>
        <w:t xml:space="preserve"> (</w:t>
      </w:r>
      <w:proofErr w:type="spellStart"/>
      <w:r w:rsidR="00BE5070" w:rsidRPr="004756EF">
        <w:rPr>
          <w:rFonts w:ascii="Times New Roman" w:hAnsi="Times New Roman" w:cs="Times New Roman"/>
          <w:color w:val="000000" w:themeColor="text1"/>
          <w:sz w:val="24"/>
          <w:szCs w:val="24"/>
        </w:rPr>
        <w:t>Shiu</w:t>
      </w:r>
      <w:proofErr w:type="spellEnd"/>
      <w:r w:rsidR="00BE5070" w:rsidRPr="004756EF">
        <w:rPr>
          <w:rFonts w:ascii="Times New Roman" w:hAnsi="Times New Roman" w:cs="Times New Roman"/>
          <w:color w:val="000000" w:themeColor="text1"/>
          <w:sz w:val="24"/>
          <w:szCs w:val="24"/>
        </w:rPr>
        <w:t xml:space="preserve"> and Yu, 2010)</w:t>
      </w:r>
      <w:r w:rsidRPr="004756EF">
        <w:rPr>
          <w:rFonts w:ascii="Times New Roman" w:hAnsi="Times New Roman" w:cs="Times New Roman"/>
          <w:color w:val="000000" w:themeColor="text1"/>
          <w:sz w:val="24"/>
          <w:szCs w:val="24"/>
        </w:rPr>
        <w:t xml:space="preserve">. According to </w:t>
      </w:r>
      <w:proofErr w:type="spellStart"/>
      <w:r w:rsidRPr="004756EF">
        <w:rPr>
          <w:rFonts w:ascii="Times New Roman" w:hAnsi="Times New Roman" w:cs="Times New Roman"/>
          <w:color w:val="000000" w:themeColor="text1"/>
          <w:sz w:val="24"/>
          <w:szCs w:val="24"/>
        </w:rPr>
        <w:t>Hellriegel</w:t>
      </w:r>
      <w:proofErr w:type="spellEnd"/>
      <w:r w:rsidRPr="004756EF">
        <w:rPr>
          <w:rFonts w:ascii="Times New Roman" w:hAnsi="Times New Roman" w:cs="Times New Roman"/>
          <w:color w:val="000000" w:themeColor="text1"/>
          <w:sz w:val="24"/>
          <w:szCs w:val="24"/>
        </w:rPr>
        <w:t xml:space="preserve"> and Slocum (2009), identifying the components of an organisation's culture may lead to improvements in performance. According to these writers, the culture of a firm educates workers about the organisation's history, its current practices, and the appropriate behaviours to exhibit in the workplace. According to several models, human resource management systems reap the most significant benefits when founded on a set of core beliefs held in common by the organisation and </w:t>
      </w:r>
      <w:r w:rsidR="008B1CFF" w:rsidRPr="004756EF">
        <w:rPr>
          <w:rFonts w:ascii="Times New Roman" w:hAnsi="Times New Roman" w:cs="Times New Roman"/>
          <w:color w:val="000000" w:themeColor="text1"/>
          <w:sz w:val="24"/>
          <w:szCs w:val="24"/>
        </w:rPr>
        <w:t xml:space="preserve">its workers. Mercer and Bilson </w:t>
      </w:r>
      <w:r w:rsidRPr="004756EF">
        <w:rPr>
          <w:rFonts w:ascii="Times New Roman" w:hAnsi="Times New Roman" w:cs="Times New Roman"/>
          <w:color w:val="000000" w:themeColor="text1"/>
          <w:sz w:val="24"/>
          <w:szCs w:val="24"/>
        </w:rPr>
        <w:t>established a connection between employee performance and satisfied customers</w:t>
      </w:r>
      <w:r w:rsidR="00BE5070" w:rsidRPr="004756EF">
        <w:rPr>
          <w:rFonts w:ascii="Times New Roman" w:hAnsi="Times New Roman" w:cs="Times New Roman"/>
          <w:color w:val="000000" w:themeColor="text1"/>
          <w:sz w:val="24"/>
          <w:szCs w:val="24"/>
        </w:rPr>
        <w:t xml:space="preserve"> (Mercer and Bilson, 1985)</w:t>
      </w:r>
      <w:r w:rsidRPr="004756EF">
        <w:rPr>
          <w:rFonts w:ascii="Times New Roman" w:hAnsi="Times New Roman" w:cs="Times New Roman"/>
          <w:color w:val="000000" w:themeColor="text1"/>
          <w:sz w:val="24"/>
          <w:szCs w:val="24"/>
        </w:rPr>
        <w:t>.</w:t>
      </w:r>
    </w:p>
    <w:p w14:paraId="7672AF90" w14:textId="77777777" w:rsidR="00B2114F" w:rsidRPr="004756EF" w:rsidRDefault="005D77F6" w:rsidP="00154B08">
      <w:pPr>
        <w:spacing w:after="0"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The majority of businesses examine their data to determine what factors cause fluctuations. According to Martin and </w:t>
      </w:r>
      <w:proofErr w:type="spellStart"/>
      <w:r w:rsidRPr="004756EF">
        <w:rPr>
          <w:rFonts w:ascii="Times New Roman" w:hAnsi="Times New Roman" w:cs="Times New Roman"/>
          <w:color w:val="000000" w:themeColor="text1"/>
          <w:sz w:val="24"/>
          <w:szCs w:val="24"/>
        </w:rPr>
        <w:t>Siehl</w:t>
      </w:r>
      <w:proofErr w:type="spellEnd"/>
      <w:r w:rsidRPr="004756EF">
        <w:rPr>
          <w:rFonts w:ascii="Times New Roman" w:hAnsi="Times New Roman" w:cs="Times New Roman"/>
          <w:color w:val="000000" w:themeColor="text1"/>
          <w:sz w:val="24"/>
          <w:szCs w:val="24"/>
        </w:rPr>
        <w:t>, organisational culture is directly related to increased productivity</w:t>
      </w:r>
      <w:r w:rsidR="00BE5070" w:rsidRPr="004756EF">
        <w:rPr>
          <w:rFonts w:ascii="Times New Roman" w:hAnsi="Times New Roman" w:cs="Times New Roman"/>
          <w:color w:val="000000" w:themeColor="text1"/>
          <w:sz w:val="24"/>
          <w:szCs w:val="24"/>
        </w:rPr>
        <w:t xml:space="preserve"> levels (Mathew, 2018)</w:t>
      </w:r>
      <w:r w:rsidR="00D22A0A" w:rsidRPr="004756EF">
        <w:rPr>
          <w:rFonts w:ascii="Times New Roman" w:hAnsi="Times New Roman" w:cs="Times New Roman"/>
          <w:color w:val="000000" w:themeColor="text1"/>
          <w:sz w:val="24"/>
          <w:szCs w:val="24"/>
        </w:rPr>
        <w:t xml:space="preserve">. </w:t>
      </w:r>
    </w:p>
    <w:p w14:paraId="28C61130" w14:textId="3B69EAC1" w:rsidR="00B2114F"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Culture always</w:t>
      </w:r>
      <w:r w:rsidR="00E91C38" w:rsidRPr="004756EF">
        <w:rPr>
          <w:rFonts w:ascii="Times New Roman" w:hAnsi="Times New Roman" w:cs="Times New Roman"/>
          <w:color w:val="000000" w:themeColor="text1"/>
          <w:sz w:val="24"/>
          <w:szCs w:val="24"/>
        </w:rPr>
        <w:t xml:space="preserve"> </w:t>
      </w:r>
      <w:r w:rsidR="00797F11" w:rsidRPr="004756EF">
        <w:rPr>
          <w:rFonts w:ascii="Times New Roman" w:hAnsi="Times New Roman" w:cs="Times New Roman"/>
          <w:color w:val="000000" w:themeColor="text1"/>
          <w:sz w:val="24"/>
          <w:szCs w:val="24"/>
        </w:rPr>
        <w:t>impacts</w:t>
      </w:r>
      <w:r w:rsidR="00E91C38" w:rsidRPr="004756EF">
        <w:rPr>
          <w:rFonts w:ascii="Times New Roman" w:hAnsi="Times New Roman" w:cs="Times New Roman"/>
          <w:color w:val="000000" w:themeColor="text1"/>
          <w:sz w:val="24"/>
          <w:szCs w:val="24"/>
        </w:rPr>
        <w:t xml:space="preserve"> to the development, maintenance, and improvement of an organisation's performance. According to </w:t>
      </w:r>
      <w:proofErr w:type="spellStart"/>
      <w:r w:rsidR="00E91C38" w:rsidRPr="004756EF">
        <w:rPr>
          <w:rFonts w:ascii="Times New Roman" w:hAnsi="Times New Roman" w:cs="Times New Roman"/>
          <w:color w:val="000000" w:themeColor="text1"/>
          <w:sz w:val="24"/>
          <w:szCs w:val="24"/>
        </w:rPr>
        <w:t>Kopelmal's</w:t>
      </w:r>
      <w:proofErr w:type="spellEnd"/>
      <w:r w:rsidR="00E91C38" w:rsidRPr="004756EF">
        <w:rPr>
          <w:rFonts w:ascii="Times New Roman" w:hAnsi="Times New Roman" w:cs="Times New Roman"/>
          <w:color w:val="000000" w:themeColor="text1"/>
          <w:sz w:val="24"/>
          <w:szCs w:val="24"/>
        </w:rPr>
        <w:t xml:space="preserve"> research, the cultural framework of an organisation helps cut down on wasted time and money</w:t>
      </w:r>
      <w:r w:rsidRPr="004756EF">
        <w:rPr>
          <w:rFonts w:ascii="Times New Roman" w:hAnsi="Times New Roman" w:cs="Times New Roman"/>
          <w:color w:val="000000" w:themeColor="text1"/>
          <w:sz w:val="24"/>
          <w:szCs w:val="24"/>
        </w:rPr>
        <w:t xml:space="preserve"> (CHEMUTAI, 2019)</w:t>
      </w:r>
      <w:r w:rsidR="00E91C38" w:rsidRPr="004756EF">
        <w:rPr>
          <w:rFonts w:ascii="Times New Roman" w:hAnsi="Times New Roman" w:cs="Times New Roman"/>
          <w:color w:val="000000" w:themeColor="text1"/>
          <w:sz w:val="24"/>
          <w:szCs w:val="24"/>
        </w:rPr>
        <w:t xml:space="preserve">. Every company strives to improve by bringing in younger, more talented employees. Employees are more </w:t>
      </w:r>
      <w:r w:rsidR="00701B9B" w:rsidRPr="004756EF">
        <w:rPr>
          <w:rFonts w:ascii="Times New Roman" w:hAnsi="Times New Roman" w:cs="Times New Roman"/>
          <w:color w:val="000000" w:themeColor="text1"/>
          <w:sz w:val="24"/>
          <w:szCs w:val="24"/>
        </w:rPr>
        <w:t>prone</w:t>
      </w:r>
      <w:r w:rsidR="00E91C38" w:rsidRPr="004756EF">
        <w:rPr>
          <w:rFonts w:ascii="Times New Roman" w:hAnsi="Times New Roman" w:cs="Times New Roman"/>
          <w:color w:val="000000" w:themeColor="text1"/>
          <w:sz w:val="24"/>
          <w:szCs w:val="24"/>
        </w:rPr>
        <w:t xml:space="preserve"> to succeed in a supportive and encouraging </w:t>
      </w:r>
      <w:r w:rsidR="00701B9B" w:rsidRPr="004756EF">
        <w:rPr>
          <w:rFonts w:ascii="Times New Roman" w:hAnsi="Times New Roman" w:cs="Times New Roman"/>
          <w:color w:val="000000" w:themeColor="text1"/>
          <w:sz w:val="24"/>
          <w:szCs w:val="24"/>
        </w:rPr>
        <w:t>atmosphere</w:t>
      </w:r>
      <w:r w:rsidR="00E91C38" w:rsidRPr="004756EF">
        <w:rPr>
          <w:rFonts w:ascii="Times New Roman" w:hAnsi="Times New Roman" w:cs="Times New Roman"/>
          <w:color w:val="000000" w:themeColor="text1"/>
          <w:sz w:val="24"/>
          <w:szCs w:val="24"/>
        </w:rPr>
        <w:t xml:space="preserve">. The individual, group, and organisational characteristics interact within a planned and coordinated system known as an organisation; the success of this interaction is heavily dependent on organisational culture, which </w:t>
      </w:r>
      <w:r w:rsidR="00B01E6F" w:rsidRPr="004756EF">
        <w:rPr>
          <w:rFonts w:ascii="Times New Roman" w:hAnsi="Times New Roman" w:cs="Times New Roman"/>
          <w:color w:val="000000" w:themeColor="text1"/>
          <w:sz w:val="24"/>
          <w:szCs w:val="24"/>
        </w:rPr>
        <w:t>forms</w:t>
      </w:r>
      <w:r w:rsidR="00E91C38" w:rsidRPr="004756EF">
        <w:rPr>
          <w:rFonts w:ascii="Times New Roman" w:hAnsi="Times New Roman" w:cs="Times New Roman"/>
          <w:color w:val="000000" w:themeColor="text1"/>
          <w:sz w:val="24"/>
          <w:szCs w:val="24"/>
        </w:rPr>
        <w:t xml:space="preserve"> individual performance; in most cases, high performers are more </w:t>
      </w:r>
      <w:r w:rsidR="001407E2" w:rsidRPr="004756EF">
        <w:rPr>
          <w:rFonts w:ascii="Times New Roman" w:hAnsi="Times New Roman" w:cs="Times New Roman"/>
          <w:color w:val="000000" w:themeColor="text1"/>
          <w:sz w:val="24"/>
          <w:szCs w:val="24"/>
        </w:rPr>
        <w:t>valued</w:t>
      </w:r>
      <w:r w:rsidR="00E91C38" w:rsidRPr="004756EF">
        <w:rPr>
          <w:rFonts w:ascii="Times New Roman" w:hAnsi="Times New Roman" w:cs="Times New Roman"/>
          <w:color w:val="000000" w:themeColor="text1"/>
          <w:sz w:val="24"/>
          <w:szCs w:val="24"/>
        </w:rPr>
        <w:t xml:space="preserve"> and promoted than low performers. Consequently, employee productivity is affected by performance reviews, pay, recognition, rewards,</w:t>
      </w:r>
      <w:r w:rsidRPr="004756EF">
        <w:rPr>
          <w:rFonts w:ascii="Times New Roman" w:hAnsi="Times New Roman" w:cs="Times New Roman"/>
          <w:color w:val="000000" w:themeColor="text1"/>
          <w:sz w:val="24"/>
          <w:szCs w:val="24"/>
        </w:rPr>
        <w:t xml:space="preserve"> opportunities</w:t>
      </w:r>
      <w:r w:rsidR="00E91C38" w:rsidRPr="004756EF">
        <w:rPr>
          <w:rFonts w:ascii="Times New Roman" w:hAnsi="Times New Roman" w:cs="Times New Roman"/>
          <w:color w:val="000000" w:themeColor="text1"/>
          <w:sz w:val="24"/>
          <w:szCs w:val="24"/>
        </w:rPr>
        <w:t xml:space="preserve"> for advancement, job security, schedule flexibility, organisational structure, and employee satisfaction, among other things</w:t>
      </w:r>
      <w:r w:rsidR="0016443F" w:rsidRPr="004756EF">
        <w:rPr>
          <w:rFonts w:ascii="Times New Roman" w:hAnsi="Times New Roman" w:cs="Times New Roman"/>
          <w:color w:val="000000" w:themeColor="text1"/>
          <w:sz w:val="24"/>
          <w:szCs w:val="24"/>
        </w:rPr>
        <w:t xml:space="preserve"> </w:t>
      </w:r>
      <w:r w:rsidR="0016443F" w:rsidRPr="004756EF">
        <w:rPr>
          <w:rFonts w:ascii="Times New Roman" w:eastAsia="Times New Roman" w:hAnsi="Times New Roman" w:cs="Times New Roman"/>
          <w:color w:val="000000" w:themeColor="text1"/>
          <w:sz w:val="24"/>
          <w:szCs w:val="24"/>
          <w:lang w:eastAsia="en-GB"/>
        </w:rPr>
        <w:t>(</w:t>
      </w:r>
      <w:proofErr w:type="spellStart"/>
      <w:r w:rsidR="0016443F" w:rsidRPr="004756EF">
        <w:rPr>
          <w:rFonts w:ascii="Times New Roman" w:eastAsia="Times New Roman" w:hAnsi="Times New Roman" w:cs="Times New Roman"/>
          <w:color w:val="000000" w:themeColor="text1"/>
          <w:sz w:val="24"/>
          <w:szCs w:val="24"/>
          <w:lang w:eastAsia="en-GB"/>
        </w:rPr>
        <w:t>Zazzali</w:t>
      </w:r>
      <w:proofErr w:type="spellEnd"/>
      <w:r w:rsidR="0016443F" w:rsidRPr="004756EF">
        <w:rPr>
          <w:rFonts w:ascii="Times New Roman" w:eastAsia="Times New Roman" w:hAnsi="Times New Roman" w:cs="Times New Roman"/>
          <w:color w:val="000000" w:themeColor="text1"/>
          <w:sz w:val="24"/>
          <w:szCs w:val="24"/>
          <w:lang w:eastAsia="en-GB"/>
        </w:rPr>
        <w:t xml:space="preserve"> et al., 2007)</w:t>
      </w:r>
      <w:r w:rsidR="00E91C38" w:rsidRPr="004756EF">
        <w:rPr>
          <w:rFonts w:ascii="Times New Roman" w:hAnsi="Times New Roman" w:cs="Times New Roman"/>
          <w:color w:val="000000" w:themeColor="text1"/>
          <w:sz w:val="24"/>
          <w:szCs w:val="24"/>
        </w:rPr>
        <w:t xml:space="preserve">. </w:t>
      </w:r>
    </w:p>
    <w:p w14:paraId="518E2B3D" w14:textId="40F726CB"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M</w:t>
      </w:r>
      <w:r w:rsidR="00E91C38" w:rsidRPr="004756EF">
        <w:rPr>
          <w:rFonts w:ascii="Times New Roman" w:hAnsi="Times New Roman" w:cs="Times New Roman"/>
          <w:color w:val="000000" w:themeColor="text1"/>
          <w:sz w:val="24"/>
          <w:szCs w:val="24"/>
        </w:rPr>
        <w:t xml:space="preserve">any studies emphasise the significance of individual factors (such as skill and effort) when attempting to draw a connection between organisational culture and employee achievement; as a result, additional research is required to understand better and anticipate the </w:t>
      </w:r>
      <w:r w:rsidR="004666B8" w:rsidRPr="004756EF">
        <w:rPr>
          <w:rFonts w:ascii="Times New Roman" w:hAnsi="Times New Roman" w:cs="Times New Roman"/>
          <w:color w:val="000000" w:themeColor="text1"/>
          <w:sz w:val="24"/>
          <w:szCs w:val="24"/>
        </w:rPr>
        <w:t>connexion</w:t>
      </w:r>
      <w:r w:rsidR="00E91C38" w:rsidRPr="004756EF">
        <w:rPr>
          <w:rFonts w:ascii="Times New Roman" w:hAnsi="Times New Roman" w:cs="Times New Roman"/>
          <w:color w:val="000000" w:themeColor="text1"/>
          <w:sz w:val="24"/>
          <w:szCs w:val="24"/>
        </w:rPr>
        <w:t xml:space="preserve"> between organisational c</w:t>
      </w:r>
      <w:r w:rsidR="00D22A0A" w:rsidRPr="004756EF">
        <w:rPr>
          <w:rFonts w:ascii="Times New Roman" w:hAnsi="Times New Roman" w:cs="Times New Roman"/>
          <w:color w:val="000000" w:themeColor="text1"/>
          <w:sz w:val="24"/>
          <w:szCs w:val="24"/>
        </w:rPr>
        <w:t xml:space="preserve">ulture and employee performance, </w:t>
      </w:r>
      <w:r w:rsidR="00E91C38" w:rsidRPr="004756EF">
        <w:rPr>
          <w:rFonts w:ascii="Times New Roman" w:hAnsi="Times New Roman" w:cs="Times New Roman"/>
          <w:color w:val="000000" w:themeColor="text1"/>
          <w:sz w:val="24"/>
          <w:szCs w:val="24"/>
        </w:rPr>
        <w:t>the culture of a firm ensures that its personnel continue to collaborate in order to achieve the organisation's goals. The period required for new workers to become accepted by the existing workforce of a corporation is referre</w:t>
      </w:r>
      <w:r w:rsidRPr="004756EF">
        <w:rPr>
          <w:rFonts w:ascii="Times New Roman" w:hAnsi="Times New Roman" w:cs="Times New Roman"/>
          <w:color w:val="000000" w:themeColor="text1"/>
          <w:sz w:val="24"/>
          <w:szCs w:val="24"/>
        </w:rPr>
        <w:t>d to as "internal integration”.</w:t>
      </w:r>
      <w:r w:rsidR="00E91C38" w:rsidRPr="004756EF">
        <w:rPr>
          <w:rFonts w:ascii="Times New Roman" w:hAnsi="Times New Roman" w:cs="Times New Roman"/>
          <w:color w:val="000000" w:themeColor="text1"/>
          <w:sz w:val="24"/>
          <w:szCs w:val="24"/>
        </w:rPr>
        <w:t xml:space="preserve"> Everyone has a sense of belonging, and they all like their work. A company's efficiency can deteriorate if it does not have an effective internal communication system</w:t>
      </w:r>
      <w:r w:rsidR="0016443F" w:rsidRPr="004756EF">
        <w:rPr>
          <w:rFonts w:ascii="Times New Roman" w:hAnsi="Times New Roman" w:cs="Times New Roman"/>
          <w:color w:val="000000" w:themeColor="text1"/>
          <w:sz w:val="24"/>
          <w:szCs w:val="24"/>
        </w:rPr>
        <w:t xml:space="preserve"> </w:t>
      </w:r>
      <w:r w:rsidR="0016443F" w:rsidRPr="004756EF">
        <w:rPr>
          <w:rFonts w:ascii="Times New Roman" w:eastAsia="Times New Roman" w:hAnsi="Times New Roman" w:cs="Times New Roman"/>
          <w:color w:val="000000" w:themeColor="text1"/>
          <w:sz w:val="24"/>
          <w:szCs w:val="24"/>
          <w:lang w:eastAsia="en-GB"/>
        </w:rPr>
        <w:t>(Scott et al., 2003)</w:t>
      </w:r>
      <w:r w:rsidR="00E91C38" w:rsidRPr="004756EF">
        <w:rPr>
          <w:rFonts w:ascii="Times New Roman" w:hAnsi="Times New Roman" w:cs="Times New Roman"/>
          <w:color w:val="000000" w:themeColor="text1"/>
          <w:sz w:val="24"/>
          <w:szCs w:val="24"/>
        </w:rPr>
        <w:t>.</w:t>
      </w:r>
      <w:r w:rsidR="006A35B0" w:rsidRPr="004756EF">
        <w:rPr>
          <w:rFonts w:ascii="Times New Roman" w:hAnsi="Times New Roman" w:cs="Times New Roman"/>
          <w:color w:val="000000" w:themeColor="text1"/>
          <w:sz w:val="24"/>
          <w:szCs w:val="24"/>
        </w:rPr>
        <w:t xml:space="preserve"> </w:t>
      </w:r>
    </w:p>
    <w:p w14:paraId="561DA3F7" w14:textId="77777777" w:rsidR="00E91C38"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Because worker commitment to a shared objective assists an organisation in adapting to change and thriving, operational and functional strategies should prioritise moulding and channelling employee behaviour in that direction. The goal of a business can only be accomplished by implementing well-coordinated actions. There is a correlation between an organisation's dedication and trust in its work and its success level. A company's short-term and long-term success may be evaluated based on</w:t>
      </w:r>
      <w:r w:rsidR="00D22A0A" w:rsidRPr="004756EF">
        <w:rPr>
          <w:rFonts w:ascii="Times New Roman" w:hAnsi="Times New Roman" w:cs="Times New Roman"/>
          <w:color w:val="000000" w:themeColor="text1"/>
          <w:sz w:val="24"/>
          <w:szCs w:val="24"/>
        </w:rPr>
        <w:t xml:space="preserve"> its organisational objectives</w:t>
      </w:r>
      <w:r w:rsidR="0016443F" w:rsidRPr="004756EF">
        <w:rPr>
          <w:rFonts w:ascii="Times New Roman" w:hAnsi="Times New Roman" w:cs="Times New Roman"/>
          <w:color w:val="000000" w:themeColor="text1"/>
          <w:sz w:val="24"/>
          <w:szCs w:val="24"/>
        </w:rPr>
        <w:t xml:space="preserve"> </w:t>
      </w:r>
      <w:r w:rsidR="0016443F" w:rsidRPr="004756EF">
        <w:rPr>
          <w:rFonts w:ascii="Times New Roman" w:eastAsia="Times New Roman" w:hAnsi="Times New Roman" w:cs="Times New Roman"/>
          <w:color w:val="000000" w:themeColor="text1"/>
          <w:sz w:val="24"/>
          <w:szCs w:val="24"/>
          <w:lang w:eastAsia="en-GB"/>
        </w:rPr>
        <w:t>(Rad, 2006)</w:t>
      </w:r>
      <w:r w:rsidR="00D22A0A" w:rsidRPr="004756EF">
        <w:rPr>
          <w:rFonts w:ascii="Times New Roman" w:hAnsi="Times New Roman" w:cs="Times New Roman"/>
          <w:color w:val="000000" w:themeColor="text1"/>
          <w:sz w:val="24"/>
          <w:szCs w:val="24"/>
        </w:rPr>
        <w:t>.</w:t>
      </w:r>
    </w:p>
    <w:p w14:paraId="4A282EA5" w14:textId="77777777" w:rsidR="006A35B0" w:rsidRPr="004756EF" w:rsidRDefault="006A35B0" w:rsidP="00154B08">
      <w:pPr>
        <w:spacing w:after="0" w:line="360" w:lineRule="auto"/>
        <w:jc w:val="both"/>
        <w:rPr>
          <w:rFonts w:ascii="Times New Roman" w:hAnsi="Times New Roman" w:cs="Times New Roman"/>
          <w:color w:val="000000" w:themeColor="text1"/>
          <w:sz w:val="24"/>
          <w:szCs w:val="24"/>
        </w:rPr>
      </w:pPr>
    </w:p>
    <w:p w14:paraId="029249B6" w14:textId="77777777" w:rsidR="00E91C38" w:rsidRPr="004756EF" w:rsidRDefault="005D77F6" w:rsidP="00154B08">
      <w:pPr>
        <w:pStyle w:val="Heading2"/>
        <w:spacing w:after="0"/>
        <w:rPr>
          <w:color w:val="000000" w:themeColor="text1"/>
        </w:rPr>
      </w:pPr>
      <w:bookmarkStart w:id="14" w:name="_Toc124365720"/>
      <w:r w:rsidRPr="004756EF">
        <w:rPr>
          <w:color w:val="000000" w:themeColor="text1"/>
        </w:rPr>
        <w:t xml:space="preserve">2.2 </w:t>
      </w:r>
      <w:r w:rsidR="006A35B0" w:rsidRPr="004756EF">
        <w:rPr>
          <w:color w:val="000000" w:themeColor="text1"/>
        </w:rPr>
        <w:t>Shared Value Culture</w:t>
      </w:r>
      <w:bookmarkEnd w:id="14"/>
    </w:p>
    <w:p w14:paraId="41226F75" w14:textId="77777777" w:rsidR="00E91C38"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Every firm's culture is founded on its employees' shared values. According to Schein (1994), its members' social and communication norms are thought to reflect cultural conceptions about the origins of such norms. People are more likely to act and comprehend situations similarly when they have many similarities, which increases the likelihood of a positive social connection</w:t>
      </w:r>
      <w:r w:rsidR="0016443F" w:rsidRPr="004756EF">
        <w:rPr>
          <w:rFonts w:ascii="Times New Roman" w:hAnsi="Times New Roman" w:cs="Times New Roman"/>
          <w:color w:val="000000" w:themeColor="text1"/>
          <w:sz w:val="24"/>
          <w:szCs w:val="24"/>
        </w:rPr>
        <w:t xml:space="preserve"> </w:t>
      </w:r>
      <w:r w:rsidR="0016443F" w:rsidRPr="004756EF">
        <w:rPr>
          <w:rFonts w:ascii="Times New Roman" w:eastAsia="Times New Roman" w:hAnsi="Times New Roman" w:cs="Times New Roman"/>
          <w:color w:val="000000" w:themeColor="text1"/>
          <w:sz w:val="24"/>
          <w:szCs w:val="24"/>
          <w:lang w:eastAsia="en-GB"/>
        </w:rPr>
        <w:t>(</w:t>
      </w:r>
      <w:proofErr w:type="spellStart"/>
      <w:r w:rsidR="0016443F" w:rsidRPr="004756EF">
        <w:rPr>
          <w:rFonts w:ascii="Times New Roman" w:eastAsia="Times New Roman" w:hAnsi="Times New Roman" w:cs="Times New Roman"/>
          <w:color w:val="000000" w:themeColor="text1"/>
          <w:sz w:val="24"/>
          <w:szCs w:val="24"/>
          <w:lang w:eastAsia="en-GB"/>
        </w:rPr>
        <w:t>Samant</w:t>
      </w:r>
      <w:proofErr w:type="spellEnd"/>
      <w:r w:rsidR="0016443F" w:rsidRPr="004756EF">
        <w:rPr>
          <w:rFonts w:ascii="Times New Roman" w:eastAsia="Times New Roman" w:hAnsi="Times New Roman" w:cs="Times New Roman"/>
          <w:color w:val="000000" w:themeColor="text1"/>
          <w:sz w:val="24"/>
          <w:szCs w:val="24"/>
          <w:lang w:eastAsia="en-GB"/>
        </w:rPr>
        <w:t xml:space="preserve"> et al., 2009)</w:t>
      </w:r>
      <w:r w:rsidRPr="004756EF">
        <w:rPr>
          <w:rFonts w:ascii="Times New Roman" w:hAnsi="Times New Roman" w:cs="Times New Roman"/>
          <w:color w:val="000000" w:themeColor="text1"/>
          <w:sz w:val="24"/>
          <w:szCs w:val="24"/>
        </w:rPr>
        <w:t>. This alleviates concerns about misunderstandi</w:t>
      </w:r>
      <w:r w:rsidR="00563490" w:rsidRPr="004756EF">
        <w:rPr>
          <w:rFonts w:ascii="Times New Roman" w:hAnsi="Times New Roman" w:cs="Times New Roman"/>
          <w:color w:val="000000" w:themeColor="text1"/>
          <w:sz w:val="24"/>
          <w:szCs w:val="24"/>
        </w:rPr>
        <w:t xml:space="preserve">ng and potential confrontation. </w:t>
      </w:r>
      <w:r w:rsidRPr="004756EF">
        <w:rPr>
          <w:rFonts w:ascii="Times New Roman" w:hAnsi="Times New Roman" w:cs="Times New Roman"/>
          <w:color w:val="000000" w:themeColor="text1"/>
          <w:sz w:val="24"/>
          <w:szCs w:val="24"/>
        </w:rPr>
        <w:t>Academics and business owners agree that a company's success is directly proportional to the degree to which its employees identify with</w:t>
      </w:r>
      <w:r w:rsidR="00D22A0A" w:rsidRPr="004756EF">
        <w:rPr>
          <w:rFonts w:ascii="Times New Roman" w:hAnsi="Times New Roman" w:cs="Times New Roman"/>
          <w:color w:val="000000" w:themeColor="text1"/>
          <w:sz w:val="24"/>
          <w:szCs w:val="24"/>
        </w:rPr>
        <w:t xml:space="preserve"> its mission and values</w:t>
      </w:r>
      <w:r w:rsidRPr="004756EF">
        <w:rPr>
          <w:rFonts w:ascii="Times New Roman" w:hAnsi="Times New Roman" w:cs="Times New Roman"/>
          <w:color w:val="000000" w:themeColor="text1"/>
          <w:sz w:val="24"/>
          <w:szCs w:val="24"/>
        </w:rPr>
        <w:t>. If strategic options are matched with broadly held and debated values, management can predict how employees would react to those options.</w:t>
      </w:r>
    </w:p>
    <w:p w14:paraId="5938B34E" w14:textId="4F1AC438" w:rsidR="006A35B0" w:rsidRDefault="005D77F6" w:rsidP="00F20064">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According to </w:t>
      </w:r>
      <w:r w:rsidR="0001059E" w:rsidRPr="004756EF">
        <w:rPr>
          <w:rFonts w:ascii="Times New Roman" w:eastAsia="Times New Roman" w:hAnsi="Times New Roman" w:cs="Times New Roman"/>
          <w:color w:val="000000" w:themeColor="text1"/>
          <w:sz w:val="24"/>
          <w:szCs w:val="24"/>
          <w:lang w:eastAsia="en-GB"/>
        </w:rPr>
        <w:t>Mohr et al. (2012)</w:t>
      </w:r>
      <w:r w:rsidRPr="004756EF">
        <w:rPr>
          <w:rFonts w:ascii="Times New Roman" w:hAnsi="Times New Roman" w:cs="Times New Roman"/>
          <w:color w:val="000000" w:themeColor="text1"/>
          <w:sz w:val="24"/>
          <w:szCs w:val="24"/>
        </w:rPr>
        <w:t>, culture consists of "shared concepts, rituals, and practices." A firm's performance might be one factor that helps it stand out</w:t>
      </w:r>
      <w:r w:rsidR="0016443F" w:rsidRPr="004756EF">
        <w:rPr>
          <w:rFonts w:ascii="Times New Roman" w:hAnsi="Times New Roman" w:cs="Times New Roman"/>
          <w:color w:val="000000" w:themeColor="text1"/>
          <w:sz w:val="24"/>
          <w:szCs w:val="24"/>
        </w:rPr>
        <w:t xml:space="preserve"> </w:t>
      </w:r>
      <w:r w:rsidR="0016443F" w:rsidRPr="004756EF">
        <w:rPr>
          <w:rFonts w:ascii="Times New Roman" w:eastAsia="Times New Roman" w:hAnsi="Times New Roman" w:cs="Times New Roman"/>
          <w:color w:val="000000" w:themeColor="text1"/>
          <w:sz w:val="24"/>
          <w:szCs w:val="24"/>
          <w:lang w:eastAsia="en-GB"/>
        </w:rPr>
        <w:t>(Mohr et al., 2012)</w:t>
      </w:r>
      <w:r w:rsidRPr="004756EF">
        <w:rPr>
          <w:rFonts w:ascii="Times New Roman" w:hAnsi="Times New Roman" w:cs="Times New Roman"/>
          <w:color w:val="000000" w:themeColor="text1"/>
          <w:sz w:val="24"/>
          <w:szCs w:val="24"/>
        </w:rPr>
        <w:t>.</w:t>
      </w:r>
      <w:r w:rsidR="0001059E" w:rsidRPr="004756EF">
        <w:rPr>
          <w:rFonts w:ascii="Times New Roman" w:hAnsi="Times New Roman" w:cs="Times New Roman"/>
          <w:color w:val="000000" w:themeColor="text1"/>
          <w:sz w:val="24"/>
          <w:szCs w:val="24"/>
        </w:rPr>
        <w:t xml:space="preserve"> </w:t>
      </w:r>
      <w:proofErr w:type="spellStart"/>
      <w:r w:rsidR="0001059E" w:rsidRPr="004756EF">
        <w:rPr>
          <w:rFonts w:ascii="Times New Roman" w:eastAsia="Times New Roman" w:hAnsi="Times New Roman" w:cs="Times New Roman"/>
          <w:color w:val="000000" w:themeColor="text1"/>
          <w:sz w:val="24"/>
          <w:szCs w:val="24"/>
          <w:lang w:eastAsia="en-GB"/>
        </w:rPr>
        <w:t>Meithiana</w:t>
      </w:r>
      <w:proofErr w:type="spellEnd"/>
      <w:r w:rsidR="0001059E" w:rsidRPr="004756EF">
        <w:rPr>
          <w:rFonts w:ascii="Times New Roman" w:eastAsia="Times New Roman" w:hAnsi="Times New Roman" w:cs="Times New Roman"/>
          <w:color w:val="000000" w:themeColor="text1"/>
          <w:sz w:val="24"/>
          <w:szCs w:val="24"/>
          <w:lang w:eastAsia="en-GB"/>
        </w:rPr>
        <w:t xml:space="preserve"> (2017)</w:t>
      </w:r>
      <w:r w:rsidRPr="004756EF">
        <w:rPr>
          <w:rFonts w:ascii="Times New Roman" w:hAnsi="Times New Roman" w:cs="Times New Roman"/>
          <w:color w:val="000000" w:themeColor="text1"/>
          <w:sz w:val="24"/>
          <w:szCs w:val="24"/>
        </w:rPr>
        <w:t xml:space="preserve"> has shown a causal link between an organisation's culture and performance, which may be broken down into categories such as effectiveness, productivity, and advancement. </w:t>
      </w:r>
      <w:proofErr w:type="spellStart"/>
      <w:r w:rsidR="0001059E" w:rsidRPr="004756EF">
        <w:rPr>
          <w:rFonts w:ascii="Times New Roman" w:eastAsia="Times New Roman" w:hAnsi="Times New Roman" w:cs="Times New Roman"/>
          <w:color w:val="000000" w:themeColor="text1"/>
          <w:sz w:val="24"/>
          <w:szCs w:val="24"/>
          <w:lang w:eastAsia="en-GB"/>
        </w:rPr>
        <w:t>Meithiana</w:t>
      </w:r>
      <w:proofErr w:type="spellEnd"/>
      <w:r w:rsidR="0001059E" w:rsidRPr="004756EF">
        <w:rPr>
          <w:rFonts w:ascii="Times New Roman" w:eastAsia="Times New Roman" w:hAnsi="Times New Roman" w:cs="Times New Roman"/>
          <w:color w:val="000000" w:themeColor="text1"/>
          <w:sz w:val="24"/>
          <w:szCs w:val="24"/>
          <w:lang w:eastAsia="en-GB"/>
        </w:rPr>
        <w:t xml:space="preserve"> (2017)</w:t>
      </w:r>
      <w:r w:rsidRPr="004756EF">
        <w:rPr>
          <w:rFonts w:ascii="Times New Roman" w:hAnsi="Times New Roman" w:cs="Times New Roman"/>
          <w:color w:val="000000" w:themeColor="text1"/>
          <w:sz w:val="24"/>
          <w:szCs w:val="24"/>
        </w:rPr>
        <w:t xml:space="preserve"> found that intangible resources were much more likely to provide a competitive advantage than physical resources. According to </w:t>
      </w:r>
      <w:proofErr w:type="spellStart"/>
      <w:r w:rsidR="0001059E" w:rsidRPr="004756EF">
        <w:rPr>
          <w:rFonts w:ascii="Times New Roman" w:eastAsia="Times New Roman" w:hAnsi="Times New Roman" w:cs="Times New Roman"/>
          <w:color w:val="000000" w:themeColor="text1"/>
          <w:sz w:val="24"/>
          <w:szCs w:val="24"/>
          <w:lang w:eastAsia="en-GB"/>
        </w:rPr>
        <w:t>Mehrtak</w:t>
      </w:r>
      <w:proofErr w:type="spellEnd"/>
      <w:r w:rsidR="0001059E" w:rsidRPr="004756EF">
        <w:rPr>
          <w:rFonts w:ascii="Times New Roman" w:eastAsia="Times New Roman" w:hAnsi="Times New Roman" w:cs="Times New Roman"/>
          <w:color w:val="000000" w:themeColor="text1"/>
          <w:sz w:val="24"/>
          <w:szCs w:val="24"/>
          <w:lang w:eastAsia="en-GB"/>
        </w:rPr>
        <w:t xml:space="preserve"> et al. (2017)</w:t>
      </w:r>
      <w:r w:rsidRPr="004756EF">
        <w:rPr>
          <w:rFonts w:ascii="Times New Roman" w:hAnsi="Times New Roman" w:cs="Times New Roman"/>
          <w:color w:val="000000" w:themeColor="text1"/>
          <w:sz w:val="24"/>
          <w:szCs w:val="24"/>
        </w:rPr>
        <w:t>, the ability of a corporation to safeguard and monetise its intangible assets is directly related to the company's profitability</w:t>
      </w:r>
      <w:r w:rsidR="0016443F" w:rsidRPr="004756EF">
        <w:rPr>
          <w:rFonts w:ascii="Times New Roman" w:hAnsi="Times New Roman" w:cs="Times New Roman"/>
          <w:color w:val="000000" w:themeColor="text1"/>
          <w:sz w:val="24"/>
          <w:szCs w:val="24"/>
        </w:rPr>
        <w:t>.</w:t>
      </w:r>
      <w:r w:rsidR="006A35B0" w:rsidRPr="004756EF">
        <w:rPr>
          <w:rFonts w:ascii="Times New Roman" w:hAnsi="Times New Roman" w:cs="Times New Roman"/>
          <w:color w:val="000000" w:themeColor="text1"/>
          <w:sz w:val="24"/>
          <w:szCs w:val="24"/>
        </w:rPr>
        <w:t xml:space="preserve"> </w:t>
      </w:r>
      <w:r w:rsidRPr="004756EF">
        <w:rPr>
          <w:rFonts w:ascii="Times New Roman" w:hAnsi="Times New Roman" w:cs="Times New Roman"/>
          <w:color w:val="000000" w:themeColor="text1"/>
          <w:sz w:val="24"/>
          <w:szCs w:val="24"/>
        </w:rPr>
        <w:t>Happy workers generate more</w:t>
      </w:r>
      <w:r w:rsidR="006A35B0" w:rsidRPr="004756EF">
        <w:rPr>
          <w:rFonts w:ascii="Times New Roman" w:hAnsi="Times New Roman" w:cs="Times New Roman"/>
          <w:color w:val="000000" w:themeColor="text1"/>
          <w:sz w:val="24"/>
          <w:szCs w:val="24"/>
        </w:rPr>
        <w:t xml:space="preserve"> revenue</w:t>
      </w:r>
      <w:r w:rsidRPr="004756EF">
        <w:rPr>
          <w:rFonts w:ascii="Times New Roman" w:hAnsi="Times New Roman" w:cs="Times New Roman"/>
          <w:color w:val="000000" w:themeColor="text1"/>
          <w:sz w:val="24"/>
          <w:szCs w:val="24"/>
        </w:rPr>
        <w:t xml:space="preserve">. Achieving this goal will be easier if </w:t>
      </w:r>
      <w:r w:rsidR="00B2114F" w:rsidRPr="004756EF">
        <w:rPr>
          <w:rFonts w:ascii="Times New Roman" w:hAnsi="Times New Roman" w:cs="Times New Roman"/>
          <w:color w:val="000000" w:themeColor="text1"/>
          <w:sz w:val="24"/>
          <w:szCs w:val="24"/>
        </w:rPr>
        <w:t>the organisation</w:t>
      </w:r>
      <w:r w:rsidRPr="004756EF">
        <w:rPr>
          <w:rFonts w:ascii="Times New Roman" w:hAnsi="Times New Roman" w:cs="Times New Roman"/>
          <w:color w:val="000000" w:themeColor="text1"/>
          <w:sz w:val="24"/>
          <w:szCs w:val="24"/>
        </w:rPr>
        <w:t xml:space="preserve"> creates a welcoming setting where employees can freely exchange ideas and get comments. An organisation's efficiency is directly proportional to the actions and feelings of its workers, which in turn are influenced by the employees' level of pleasure in their jobs. Productivity may increase with happier people even i</w:t>
      </w:r>
      <w:r w:rsidR="00D22A0A" w:rsidRPr="004756EF">
        <w:rPr>
          <w:rFonts w:ascii="Times New Roman" w:hAnsi="Times New Roman" w:cs="Times New Roman"/>
          <w:color w:val="000000" w:themeColor="text1"/>
          <w:sz w:val="24"/>
          <w:szCs w:val="24"/>
        </w:rPr>
        <w:t>f no one notices the difference</w:t>
      </w:r>
      <w:r w:rsidR="0001059E" w:rsidRPr="004756EF">
        <w:rPr>
          <w:rFonts w:ascii="Times New Roman" w:hAnsi="Times New Roman" w:cs="Times New Roman"/>
          <w:color w:val="000000" w:themeColor="text1"/>
          <w:sz w:val="24"/>
          <w:szCs w:val="24"/>
        </w:rPr>
        <w:t xml:space="preserve"> </w:t>
      </w:r>
      <w:r w:rsidR="0001059E" w:rsidRPr="004756EF">
        <w:rPr>
          <w:rFonts w:ascii="Times New Roman" w:eastAsia="Times New Roman" w:hAnsi="Times New Roman" w:cs="Times New Roman"/>
          <w:color w:val="000000" w:themeColor="text1"/>
          <w:sz w:val="24"/>
          <w:szCs w:val="24"/>
          <w:lang w:eastAsia="en-GB"/>
        </w:rPr>
        <w:t>(</w:t>
      </w:r>
      <w:proofErr w:type="spellStart"/>
      <w:r w:rsidR="0001059E" w:rsidRPr="004756EF">
        <w:rPr>
          <w:rFonts w:ascii="Times New Roman" w:eastAsia="Times New Roman" w:hAnsi="Times New Roman" w:cs="Times New Roman"/>
          <w:color w:val="000000" w:themeColor="text1"/>
          <w:sz w:val="24"/>
          <w:szCs w:val="24"/>
          <w:lang w:eastAsia="en-GB"/>
        </w:rPr>
        <w:t>Mehrtak</w:t>
      </w:r>
      <w:proofErr w:type="spellEnd"/>
      <w:r w:rsidR="0001059E" w:rsidRPr="004756EF">
        <w:rPr>
          <w:rFonts w:ascii="Times New Roman" w:eastAsia="Times New Roman" w:hAnsi="Times New Roman" w:cs="Times New Roman"/>
          <w:color w:val="000000" w:themeColor="text1"/>
          <w:sz w:val="24"/>
          <w:szCs w:val="24"/>
          <w:lang w:eastAsia="en-GB"/>
        </w:rPr>
        <w:t xml:space="preserve"> et al., 2017)</w:t>
      </w:r>
      <w:r w:rsidR="00D22A0A" w:rsidRPr="004756EF">
        <w:rPr>
          <w:rFonts w:ascii="Times New Roman" w:hAnsi="Times New Roman" w:cs="Times New Roman"/>
          <w:color w:val="000000" w:themeColor="text1"/>
          <w:sz w:val="24"/>
          <w:szCs w:val="24"/>
        </w:rPr>
        <w:t>.</w:t>
      </w:r>
    </w:p>
    <w:p w14:paraId="35411508" w14:textId="77777777" w:rsidR="00F20064" w:rsidRPr="00F20064" w:rsidRDefault="00F20064" w:rsidP="00F20064">
      <w:pPr>
        <w:spacing w:after="0" w:line="360" w:lineRule="auto"/>
        <w:ind w:firstLine="720"/>
        <w:jc w:val="both"/>
        <w:rPr>
          <w:rFonts w:ascii="Times New Roman" w:hAnsi="Times New Roman" w:cs="Times New Roman"/>
          <w:color w:val="000000" w:themeColor="text1"/>
          <w:sz w:val="24"/>
          <w:szCs w:val="24"/>
        </w:rPr>
      </w:pPr>
    </w:p>
    <w:p w14:paraId="6F43A3E8" w14:textId="77777777" w:rsidR="006A35B0" w:rsidRPr="004756EF" w:rsidRDefault="005D77F6" w:rsidP="00154B08">
      <w:pPr>
        <w:pStyle w:val="Heading2"/>
        <w:spacing w:after="0"/>
        <w:rPr>
          <w:color w:val="000000" w:themeColor="text1"/>
        </w:rPr>
      </w:pPr>
      <w:bookmarkStart w:id="15" w:name="_Toc124365721"/>
      <w:r w:rsidRPr="004756EF">
        <w:rPr>
          <w:color w:val="000000" w:themeColor="text1"/>
        </w:rPr>
        <w:t>2.3 Loyalty and Commitment Culture</w:t>
      </w:r>
      <w:bookmarkEnd w:id="15"/>
    </w:p>
    <w:p w14:paraId="10F3DCB1" w14:textId="77777777"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Both loyalty and commitment include emotional ties to a cultural group and the willingness t</w:t>
      </w:r>
      <w:r w:rsidR="00D22A0A" w:rsidRPr="004756EF">
        <w:rPr>
          <w:rFonts w:ascii="Times New Roman" w:hAnsi="Times New Roman" w:cs="Times New Roman"/>
          <w:color w:val="000000" w:themeColor="text1"/>
          <w:sz w:val="24"/>
          <w:szCs w:val="24"/>
        </w:rPr>
        <w:t>o make sacrifices on its behalf</w:t>
      </w:r>
      <w:r w:rsidRPr="004756EF">
        <w:rPr>
          <w:rFonts w:ascii="Times New Roman" w:hAnsi="Times New Roman" w:cs="Times New Roman"/>
          <w:color w:val="000000" w:themeColor="text1"/>
          <w:sz w:val="24"/>
          <w:szCs w:val="24"/>
        </w:rPr>
        <w:t>. Whether or not commitment and loyalty are connected to the success of an organisation depends on whether or not the target cultural group places a high value on performance</w:t>
      </w:r>
      <w:r w:rsidR="008B1CFF" w:rsidRPr="004756EF">
        <w:rPr>
          <w:rFonts w:ascii="Times New Roman" w:hAnsi="Times New Roman" w:cs="Times New Roman"/>
          <w:color w:val="000000" w:themeColor="text1"/>
          <w:sz w:val="24"/>
          <w:szCs w:val="24"/>
        </w:rPr>
        <w:t xml:space="preserve">. According to several studies, </w:t>
      </w:r>
      <w:r w:rsidRPr="004756EF">
        <w:rPr>
          <w:rFonts w:ascii="Times New Roman" w:hAnsi="Times New Roman" w:cs="Times New Roman"/>
          <w:color w:val="000000" w:themeColor="text1"/>
          <w:sz w:val="24"/>
          <w:szCs w:val="24"/>
        </w:rPr>
        <w:t>employees who have a personal stake in the success of the firm are more inclined to obey the organisational standards that have been established. Culture influences productivity since it conditions peop</w:t>
      </w:r>
      <w:r w:rsidR="00D22A0A" w:rsidRPr="004756EF">
        <w:rPr>
          <w:rFonts w:ascii="Times New Roman" w:hAnsi="Times New Roman" w:cs="Times New Roman"/>
          <w:color w:val="000000" w:themeColor="text1"/>
          <w:sz w:val="24"/>
          <w:szCs w:val="24"/>
        </w:rPr>
        <w:t>le to behave in productive ways</w:t>
      </w:r>
      <w:r w:rsidR="0016443F" w:rsidRPr="004756EF">
        <w:rPr>
          <w:rFonts w:ascii="Times New Roman" w:hAnsi="Times New Roman" w:cs="Times New Roman"/>
          <w:color w:val="000000" w:themeColor="text1"/>
          <w:sz w:val="24"/>
          <w:szCs w:val="24"/>
        </w:rPr>
        <w:t xml:space="preserve"> </w:t>
      </w:r>
      <w:r w:rsidR="0016443F" w:rsidRPr="004756EF">
        <w:rPr>
          <w:rFonts w:ascii="Times New Roman" w:eastAsia="Times New Roman" w:hAnsi="Times New Roman" w:cs="Times New Roman"/>
          <w:color w:val="000000" w:themeColor="text1"/>
          <w:sz w:val="24"/>
          <w:szCs w:val="24"/>
          <w:lang w:eastAsia="en-GB"/>
        </w:rPr>
        <w:t>(</w:t>
      </w:r>
      <w:proofErr w:type="spellStart"/>
      <w:r w:rsidR="0016443F" w:rsidRPr="004756EF">
        <w:rPr>
          <w:rFonts w:ascii="Times New Roman" w:eastAsia="Times New Roman" w:hAnsi="Times New Roman" w:cs="Times New Roman"/>
          <w:color w:val="000000" w:themeColor="text1"/>
          <w:sz w:val="24"/>
          <w:szCs w:val="24"/>
          <w:lang w:eastAsia="en-GB"/>
        </w:rPr>
        <w:t>Mehrtak</w:t>
      </w:r>
      <w:proofErr w:type="spellEnd"/>
      <w:r w:rsidR="0016443F" w:rsidRPr="004756EF">
        <w:rPr>
          <w:rFonts w:ascii="Times New Roman" w:eastAsia="Times New Roman" w:hAnsi="Times New Roman" w:cs="Times New Roman"/>
          <w:color w:val="000000" w:themeColor="text1"/>
          <w:sz w:val="24"/>
          <w:szCs w:val="24"/>
          <w:lang w:eastAsia="en-GB"/>
        </w:rPr>
        <w:t xml:space="preserve"> et al., 2017)</w:t>
      </w:r>
      <w:r w:rsidR="00D22A0A" w:rsidRPr="004756EF">
        <w:rPr>
          <w:rFonts w:ascii="Times New Roman" w:hAnsi="Times New Roman" w:cs="Times New Roman"/>
          <w:color w:val="000000" w:themeColor="text1"/>
          <w:sz w:val="24"/>
          <w:szCs w:val="24"/>
        </w:rPr>
        <w:t>.</w:t>
      </w:r>
      <w:r w:rsidR="006A35B0" w:rsidRPr="004756EF">
        <w:rPr>
          <w:rFonts w:ascii="Times New Roman" w:hAnsi="Times New Roman" w:cs="Times New Roman"/>
          <w:color w:val="000000" w:themeColor="text1"/>
          <w:sz w:val="24"/>
          <w:szCs w:val="24"/>
        </w:rPr>
        <w:t xml:space="preserve"> </w:t>
      </w:r>
      <w:r w:rsidRPr="004756EF">
        <w:rPr>
          <w:rFonts w:ascii="Times New Roman" w:hAnsi="Times New Roman" w:cs="Times New Roman"/>
          <w:color w:val="000000" w:themeColor="text1"/>
          <w:sz w:val="24"/>
          <w:szCs w:val="24"/>
        </w:rPr>
        <w:t>A company's workers will find inspiration and motivation in a culture that promotes originality and ingenuity. Cultural norms are the driving force behind innovation and creativity in businesses. Organisations' Cultural characteristics can inspire learning and inventive solutions to problems, competitors, or new possibilities</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w:t>
      </w:r>
      <w:proofErr w:type="spellStart"/>
      <w:r w:rsidR="00A724F0" w:rsidRPr="004756EF">
        <w:rPr>
          <w:rFonts w:ascii="Times New Roman" w:eastAsia="Times New Roman" w:hAnsi="Times New Roman" w:cs="Times New Roman"/>
          <w:color w:val="000000" w:themeColor="text1"/>
          <w:sz w:val="24"/>
          <w:szCs w:val="24"/>
          <w:lang w:eastAsia="en-GB"/>
        </w:rPr>
        <w:t>Keesler</w:t>
      </w:r>
      <w:proofErr w:type="spellEnd"/>
      <w:r w:rsidR="00A724F0" w:rsidRPr="004756EF">
        <w:rPr>
          <w:rFonts w:ascii="Times New Roman" w:eastAsia="Times New Roman" w:hAnsi="Times New Roman" w:cs="Times New Roman"/>
          <w:color w:val="000000" w:themeColor="text1"/>
          <w:sz w:val="24"/>
          <w:szCs w:val="24"/>
          <w:lang w:eastAsia="en-GB"/>
        </w:rPr>
        <w:t>, 2020)</w:t>
      </w:r>
      <w:r w:rsidRPr="004756EF">
        <w:rPr>
          <w:rFonts w:ascii="Times New Roman" w:hAnsi="Times New Roman" w:cs="Times New Roman"/>
          <w:color w:val="000000" w:themeColor="text1"/>
          <w:sz w:val="24"/>
          <w:szCs w:val="24"/>
        </w:rPr>
        <w:t xml:space="preserve">. </w:t>
      </w:r>
    </w:p>
    <w:p w14:paraId="76662ADE" w14:textId="77777777"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The function of a manager is to play a part in developing a flexible organisational culture. According to the socio-technical school establ</w:t>
      </w:r>
      <w:r w:rsidR="008B1CFF" w:rsidRPr="004756EF">
        <w:rPr>
          <w:rFonts w:ascii="Times New Roman" w:hAnsi="Times New Roman" w:cs="Times New Roman"/>
          <w:color w:val="000000" w:themeColor="text1"/>
          <w:sz w:val="24"/>
          <w:szCs w:val="24"/>
        </w:rPr>
        <w:t>ished by Scholars</w:t>
      </w:r>
      <w:r w:rsidRPr="004756EF">
        <w:rPr>
          <w:rFonts w:ascii="Times New Roman" w:hAnsi="Times New Roman" w:cs="Times New Roman"/>
          <w:color w:val="000000" w:themeColor="text1"/>
          <w:sz w:val="24"/>
          <w:szCs w:val="24"/>
        </w:rPr>
        <w:t xml:space="preserve">, a firm's success depends on the company's technological and social infrastructures. The optimum organisational structure may maximise employees' well-being and productivity, which may depend on the social and physiological contexts in which they are placed. Both human and technological resources increase the output. When workers' mental and physical requirements are satisfied, they can better focus on their work, </w:t>
      </w:r>
      <w:r w:rsidR="00D22A0A" w:rsidRPr="004756EF">
        <w:rPr>
          <w:rFonts w:ascii="Times New Roman" w:hAnsi="Times New Roman" w:cs="Times New Roman"/>
          <w:color w:val="000000" w:themeColor="text1"/>
          <w:sz w:val="24"/>
          <w:szCs w:val="24"/>
        </w:rPr>
        <w:t>resulting in increased output</w:t>
      </w:r>
      <w:r w:rsidRPr="004756EF">
        <w:rPr>
          <w:rFonts w:ascii="Times New Roman" w:hAnsi="Times New Roman" w:cs="Times New Roman"/>
          <w:color w:val="000000" w:themeColor="text1"/>
          <w:sz w:val="24"/>
          <w:szCs w:val="24"/>
        </w:rPr>
        <w:t xml:space="preserve">. </w:t>
      </w:r>
      <w:r w:rsidR="008B1CFF" w:rsidRPr="004756EF">
        <w:rPr>
          <w:rFonts w:ascii="Times New Roman" w:hAnsi="Times New Roman" w:cs="Times New Roman"/>
          <w:color w:val="000000" w:themeColor="text1"/>
          <w:sz w:val="24"/>
          <w:szCs w:val="24"/>
        </w:rPr>
        <w:t xml:space="preserve">Scholars </w:t>
      </w:r>
      <w:r w:rsidRPr="004756EF">
        <w:rPr>
          <w:rFonts w:ascii="Times New Roman" w:hAnsi="Times New Roman" w:cs="Times New Roman"/>
          <w:color w:val="000000" w:themeColor="text1"/>
          <w:sz w:val="24"/>
          <w:szCs w:val="24"/>
        </w:rPr>
        <w:t>proposed that the culture of an organisation affects employee productivity. In addition to this, they provided a "culture of productivity" that highlights how understanding one's function in the organisation affects factors such as "efficient individuals," "job identification," "teamwork," "trust and support," etc</w:t>
      </w:r>
      <w:r w:rsidR="006A35B0" w:rsidRPr="004756EF">
        <w:rPr>
          <w:rFonts w:ascii="Times New Roman" w:hAnsi="Times New Roman" w:cs="Times New Roman"/>
          <w:color w:val="000000" w:themeColor="text1"/>
          <w:sz w:val="24"/>
          <w:szCs w:val="24"/>
        </w:rPr>
        <w:t>.</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w:t>
      </w:r>
      <w:proofErr w:type="spellStart"/>
      <w:r w:rsidR="00A724F0" w:rsidRPr="004756EF">
        <w:rPr>
          <w:rFonts w:ascii="Times New Roman" w:eastAsia="Times New Roman" w:hAnsi="Times New Roman" w:cs="Times New Roman"/>
          <w:color w:val="000000" w:themeColor="text1"/>
          <w:sz w:val="24"/>
          <w:szCs w:val="24"/>
          <w:lang w:eastAsia="en-GB"/>
        </w:rPr>
        <w:t>Mehrtak</w:t>
      </w:r>
      <w:proofErr w:type="spellEnd"/>
      <w:r w:rsidR="00A724F0" w:rsidRPr="004756EF">
        <w:rPr>
          <w:rFonts w:ascii="Times New Roman" w:eastAsia="Times New Roman" w:hAnsi="Times New Roman" w:cs="Times New Roman"/>
          <w:color w:val="000000" w:themeColor="text1"/>
          <w:sz w:val="24"/>
          <w:szCs w:val="24"/>
          <w:lang w:eastAsia="en-GB"/>
        </w:rPr>
        <w:t xml:space="preserve"> et al., 2017)</w:t>
      </w:r>
      <w:r w:rsidRPr="004756EF">
        <w:rPr>
          <w:rFonts w:ascii="Times New Roman" w:hAnsi="Times New Roman" w:cs="Times New Roman"/>
          <w:color w:val="000000" w:themeColor="text1"/>
          <w:sz w:val="24"/>
          <w:szCs w:val="24"/>
        </w:rPr>
        <w:t xml:space="preserve">. </w:t>
      </w:r>
    </w:p>
    <w:p w14:paraId="48878C2C" w14:textId="77777777"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According to Uddin et al. (2013), a culture of production must have the following three essential structures: legibility, coherence, and open-mindedness (adaptability to change)</w:t>
      </w:r>
      <w:r w:rsidR="008B1CFF" w:rsidRPr="004756EF">
        <w:rPr>
          <w:rFonts w:ascii="Times New Roman" w:hAnsi="Times New Roman" w:cs="Times New Roman"/>
          <w:color w:val="000000" w:themeColor="text1"/>
          <w:sz w:val="24"/>
          <w:szCs w:val="24"/>
        </w:rPr>
        <w:t xml:space="preserve"> (Uddin et al., 2013)</w:t>
      </w:r>
      <w:r w:rsidRPr="004756EF">
        <w:rPr>
          <w:rFonts w:ascii="Times New Roman" w:hAnsi="Times New Roman" w:cs="Times New Roman"/>
          <w:color w:val="000000" w:themeColor="text1"/>
          <w:sz w:val="24"/>
          <w:szCs w:val="24"/>
        </w:rPr>
        <w:t>. "Organisational culture" is something that both management and business administration are interested in. Numerous theoreti</w:t>
      </w:r>
      <w:r w:rsidR="00D22A0A" w:rsidRPr="004756EF">
        <w:rPr>
          <w:rFonts w:ascii="Times New Roman" w:hAnsi="Times New Roman" w:cs="Times New Roman"/>
          <w:color w:val="000000" w:themeColor="text1"/>
          <w:sz w:val="24"/>
          <w:szCs w:val="24"/>
        </w:rPr>
        <w:t>cal concepts, points of view</w:t>
      </w:r>
      <w:r w:rsidRPr="004756EF">
        <w:rPr>
          <w:rFonts w:ascii="Times New Roman" w:hAnsi="Times New Roman" w:cs="Times New Roman"/>
          <w:color w:val="000000" w:themeColor="text1"/>
          <w:sz w:val="24"/>
          <w:szCs w:val="24"/>
        </w:rPr>
        <w:t xml:space="preserve">, and organisational fields of study lend credence to the theory. Employees who work together to increase output are rewarded by companies that foster a high level of collaboration. Managers in high-performing companies are free to make their judgments rather than blindly following orders, appropriately take risks, and openly discuss both the triumphs and failures of the firm as well as proposals for its development. Companies with a humanitarian focus place a premium on unbiased, unselfish, pleasant, kind, and compassionate personnel. </w:t>
      </w:r>
    </w:p>
    <w:p w14:paraId="131941D7" w14:textId="77777777" w:rsidR="00E91C38"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The framework for decision-making provides supervisors with sufficient information and tools to make informed judgments, and supervisors are adequately compensated (compensation). People are content at successful companies because they are well-suited to their roles and have various opportunities to improve professionally (human resource development)</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w:t>
      </w:r>
      <w:proofErr w:type="spellStart"/>
      <w:r w:rsidR="00A724F0" w:rsidRPr="004756EF">
        <w:rPr>
          <w:rFonts w:ascii="Times New Roman" w:eastAsia="Times New Roman" w:hAnsi="Times New Roman" w:cs="Times New Roman"/>
          <w:color w:val="000000" w:themeColor="text1"/>
          <w:sz w:val="24"/>
          <w:szCs w:val="24"/>
          <w:lang w:eastAsia="en-GB"/>
        </w:rPr>
        <w:t>Kagaari</w:t>
      </w:r>
      <w:proofErr w:type="spellEnd"/>
      <w:r w:rsidR="00A724F0" w:rsidRPr="004756EF">
        <w:rPr>
          <w:rFonts w:ascii="Times New Roman" w:eastAsia="Times New Roman" w:hAnsi="Times New Roman" w:cs="Times New Roman"/>
          <w:color w:val="000000" w:themeColor="text1"/>
          <w:sz w:val="24"/>
          <w:szCs w:val="24"/>
          <w:lang w:eastAsia="en-GB"/>
        </w:rPr>
        <w:t>, 2011)</w:t>
      </w:r>
      <w:r w:rsidRPr="004756EF">
        <w:rPr>
          <w:rFonts w:ascii="Times New Roman" w:hAnsi="Times New Roman" w:cs="Times New Roman"/>
          <w:color w:val="000000" w:themeColor="text1"/>
          <w:sz w:val="24"/>
          <w:szCs w:val="24"/>
        </w:rPr>
        <w:t>.</w:t>
      </w:r>
    </w:p>
    <w:p w14:paraId="4AFF7E04" w14:textId="77777777" w:rsidR="00E91C38" w:rsidRPr="004756EF" w:rsidRDefault="00E91C38" w:rsidP="00154B08">
      <w:pPr>
        <w:spacing w:after="0" w:line="360" w:lineRule="auto"/>
        <w:jc w:val="both"/>
        <w:rPr>
          <w:rFonts w:ascii="Times New Roman" w:hAnsi="Times New Roman" w:cs="Times New Roman"/>
          <w:color w:val="000000" w:themeColor="text1"/>
          <w:sz w:val="24"/>
          <w:szCs w:val="24"/>
        </w:rPr>
      </w:pPr>
    </w:p>
    <w:p w14:paraId="46924009" w14:textId="77777777" w:rsidR="008A4119" w:rsidRPr="004756EF" w:rsidRDefault="005D77F6" w:rsidP="00154B08">
      <w:pPr>
        <w:pStyle w:val="Heading2"/>
        <w:spacing w:after="0"/>
        <w:rPr>
          <w:color w:val="000000" w:themeColor="text1"/>
        </w:rPr>
      </w:pPr>
      <w:bookmarkStart w:id="16" w:name="_Toc124365722"/>
      <w:r w:rsidRPr="004756EF">
        <w:rPr>
          <w:color w:val="000000" w:themeColor="text1"/>
        </w:rPr>
        <w:t xml:space="preserve">2.4 Success and Competitiveness Culture </w:t>
      </w:r>
      <w:r w:rsidR="00CE73C7" w:rsidRPr="004756EF">
        <w:rPr>
          <w:color w:val="000000" w:themeColor="text1"/>
        </w:rPr>
        <w:t>in</w:t>
      </w:r>
      <w:r w:rsidRPr="004756EF">
        <w:rPr>
          <w:color w:val="000000" w:themeColor="text1"/>
        </w:rPr>
        <w:t xml:space="preserve"> Organisation</w:t>
      </w:r>
      <w:bookmarkEnd w:id="16"/>
    </w:p>
    <w:p w14:paraId="73AF7847" w14:textId="77777777"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The success and competitiveness of an organisation are both impacted by its culture. According to Northouse, every leader has something they would want to do, propose, discuss, or advocate for, among other things</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w:t>
      </w:r>
      <w:proofErr w:type="spellStart"/>
      <w:r w:rsidR="00A724F0" w:rsidRPr="004756EF">
        <w:rPr>
          <w:rFonts w:ascii="Times New Roman" w:eastAsia="Times New Roman" w:hAnsi="Times New Roman" w:cs="Times New Roman"/>
          <w:color w:val="000000" w:themeColor="text1"/>
          <w:sz w:val="24"/>
          <w:szCs w:val="24"/>
          <w:lang w:eastAsia="en-GB"/>
        </w:rPr>
        <w:t>Jiony</w:t>
      </w:r>
      <w:proofErr w:type="spellEnd"/>
      <w:r w:rsidR="00A724F0" w:rsidRPr="004756EF">
        <w:rPr>
          <w:rFonts w:ascii="Times New Roman" w:eastAsia="Times New Roman" w:hAnsi="Times New Roman" w:cs="Times New Roman"/>
          <w:color w:val="000000" w:themeColor="text1"/>
          <w:sz w:val="24"/>
          <w:szCs w:val="24"/>
          <w:lang w:eastAsia="en-GB"/>
        </w:rPr>
        <w:t xml:space="preserve"> et al., 2015)</w:t>
      </w:r>
      <w:r w:rsidRPr="004756EF">
        <w:rPr>
          <w:rFonts w:ascii="Times New Roman" w:hAnsi="Times New Roman" w:cs="Times New Roman"/>
          <w:color w:val="000000" w:themeColor="text1"/>
          <w:sz w:val="24"/>
          <w:szCs w:val="24"/>
        </w:rPr>
        <w:t xml:space="preserve">. Top executives promote these aspects of the organisation's culture, which affect the company's moral compass. Leaders' contributions to a company's culture strengthen the company's competitive advantage and become the company's selling point. According to Kotler and Keller, the secret to their success is in cultivating a company culture that places a focus </w:t>
      </w:r>
      <w:r w:rsidR="00701B27" w:rsidRPr="004756EF">
        <w:rPr>
          <w:rFonts w:ascii="Times New Roman" w:hAnsi="Times New Roman" w:cs="Times New Roman"/>
          <w:color w:val="000000" w:themeColor="text1"/>
          <w:sz w:val="24"/>
          <w:szCs w:val="24"/>
        </w:rPr>
        <w:t>on quality rather than quantity</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(Gregory et al., 2009)</w:t>
      </w:r>
      <w:r w:rsidRPr="004756EF">
        <w:rPr>
          <w:rFonts w:ascii="Times New Roman" w:hAnsi="Times New Roman" w:cs="Times New Roman"/>
          <w:color w:val="000000" w:themeColor="text1"/>
          <w:sz w:val="24"/>
          <w:szCs w:val="24"/>
        </w:rPr>
        <w:t xml:space="preserve">. </w:t>
      </w:r>
    </w:p>
    <w:p w14:paraId="2DA621EC" w14:textId="77777777"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When it comes to performance, information that is accurate and pertinent is beneficial, but information that is illogical and unimportant is detrimental. Cultures provide the vocabulary and shared cultural references necessary for communication and comprehension of the world. Research on the strategic decision-making process reveals that diverse perspectives on the same events may lead managers to choose alternative courses of action. Schemas and scripts provide well-established strategies to grasp what is taking place, how to evaluate it, and what acceptable sequences of behaviours to exhibit. </w:t>
      </w:r>
      <w:r w:rsidR="00701B27" w:rsidRPr="004756EF">
        <w:rPr>
          <w:rFonts w:ascii="Times New Roman" w:hAnsi="Times New Roman" w:cs="Times New Roman"/>
          <w:color w:val="000000" w:themeColor="text1"/>
          <w:sz w:val="24"/>
          <w:szCs w:val="24"/>
        </w:rPr>
        <w:t xml:space="preserve">According to Siegal and Sussman, </w:t>
      </w:r>
      <w:r w:rsidRPr="004756EF">
        <w:rPr>
          <w:rFonts w:ascii="Times New Roman" w:hAnsi="Times New Roman" w:cs="Times New Roman"/>
          <w:color w:val="000000" w:themeColor="text1"/>
          <w:sz w:val="24"/>
          <w:szCs w:val="24"/>
        </w:rPr>
        <w:t>information transmission is the consequence of social interaction surrounding the acceptance of knowledge</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(Glisson and Green, 2006)</w:t>
      </w:r>
      <w:r w:rsidRPr="004756EF">
        <w:rPr>
          <w:rFonts w:ascii="Times New Roman" w:hAnsi="Times New Roman" w:cs="Times New Roman"/>
          <w:color w:val="000000" w:themeColor="text1"/>
          <w:sz w:val="24"/>
          <w:szCs w:val="24"/>
        </w:rPr>
        <w:t>. This interaction incorporates social construction and social presence. According to their research findings, the social context in which information is generated affects how it is digested and disseminated. It may be challenging to define, cultivate, and evaluate an organisation</w:t>
      </w:r>
      <w:r w:rsidR="00A724F0" w:rsidRPr="004756EF">
        <w:rPr>
          <w:rFonts w:ascii="Times New Roman" w:hAnsi="Times New Roman" w:cs="Times New Roman"/>
          <w:color w:val="000000" w:themeColor="text1"/>
          <w:sz w:val="24"/>
          <w:szCs w:val="24"/>
        </w:rPr>
        <w:t xml:space="preserve">'s culture </w:t>
      </w:r>
      <w:r w:rsidR="00A724F0" w:rsidRPr="004756EF">
        <w:rPr>
          <w:rFonts w:ascii="Times New Roman" w:eastAsia="Times New Roman" w:hAnsi="Times New Roman" w:cs="Times New Roman"/>
          <w:color w:val="000000" w:themeColor="text1"/>
          <w:sz w:val="24"/>
          <w:szCs w:val="24"/>
          <w:lang w:eastAsia="en-GB"/>
        </w:rPr>
        <w:t>(</w:t>
      </w:r>
      <w:r w:rsidR="00E33373" w:rsidRPr="004756EF">
        <w:rPr>
          <w:rFonts w:ascii="Times New Roman" w:eastAsia="Times New Roman" w:hAnsi="Times New Roman" w:cs="Times New Roman"/>
          <w:color w:val="000000" w:themeColor="text1"/>
          <w:sz w:val="24"/>
          <w:szCs w:val="24"/>
          <w:lang w:eastAsia="en-GB"/>
        </w:rPr>
        <w:t>Prado-Prado et al., 2020</w:t>
      </w:r>
      <w:r w:rsidR="00A724F0" w:rsidRPr="004756EF">
        <w:rPr>
          <w:rFonts w:ascii="Times New Roman" w:eastAsia="Times New Roman" w:hAnsi="Times New Roman" w:cs="Times New Roman"/>
          <w:color w:val="000000" w:themeColor="text1"/>
          <w:sz w:val="24"/>
          <w:szCs w:val="24"/>
          <w:lang w:eastAsia="en-GB"/>
        </w:rPr>
        <w:t>)</w:t>
      </w:r>
      <w:r w:rsidRPr="004756EF">
        <w:rPr>
          <w:rFonts w:ascii="Times New Roman" w:hAnsi="Times New Roman" w:cs="Times New Roman"/>
          <w:color w:val="000000" w:themeColor="text1"/>
          <w:sz w:val="24"/>
          <w:szCs w:val="24"/>
        </w:rPr>
        <w:t xml:space="preserve">. </w:t>
      </w:r>
    </w:p>
    <w:p w14:paraId="59702463" w14:textId="243D118E" w:rsidR="0001059E" w:rsidRPr="004756EF" w:rsidRDefault="005F03BC" w:rsidP="0001059E">
      <w:pPr>
        <w:spacing w:after="0"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Only a few</w:t>
      </w:r>
      <w:r w:rsidR="005D77F6" w:rsidRPr="004756EF">
        <w:rPr>
          <w:rFonts w:ascii="Times New Roman" w:hAnsi="Times New Roman" w:cs="Times New Roman"/>
          <w:color w:val="000000" w:themeColor="text1"/>
          <w:sz w:val="24"/>
          <w:szCs w:val="24"/>
        </w:rPr>
        <w:t xml:space="preserve"> empirical studies have been </w:t>
      </w:r>
      <w:r w:rsidRPr="004756EF">
        <w:rPr>
          <w:rFonts w:ascii="Times New Roman" w:hAnsi="Times New Roman" w:cs="Times New Roman"/>
          <w:color w:val="000000" w:themeColor="text1"/>
          <w:sz w:val="24"/>
          <w:szCs w:val="24"/>
        </w:rPr>
        <w:t>done</w:t>
      </w:r>
      <w:r w:rsidR="005D77F6" w:rsidRPr="004756EF">
        <w:rPr>
          <w:rFonts w:ascii="Times New Roman" w:hAnsi="Times New Roman" w:cs="Times New Roman"/>
          <w:color w:val="000000" w:themeColor="text1"/>
          <w:sz w:val="24"/>
          <w:szCs w:val="24"/>
        </w:rPr>
        <w:t xml:space="preserve"> in organisational behaviour and management investigating the connection between organisational culture and employee productivity. There is some </w:t>
      </w:r>
      <w:r w:rsidRPr="004756EF">
        <w:rPr>
          <w:rFonts w:ascii="Times New Roman" w:hAnsi="Times New Roman" w:cs="Times New Roman"/>
          <w:color w:val="000000" w:themeColor="text1"/>
          <w:sz w:val="24"/>
          <w:szCs w:val="24"/>
        </w:rPr>
        <w:t>proof</w:t>
      </w:r>
      <w:r w:rsidR="005D77F6" w:rsidRPr="004756EF">
        <w:rPr>
          <w:rFonts w:ascii="Times New Roman" w:hAnsi="Times New Roman" w:cs="Times New Roman"/>
          <w:color w:val="000000" w:themeColor="text1"/>
          <w:sz w:val="24"/>
          <w:szCs w:val="24"/>
        </w:rPr>
        <w:t xml:space="preserve"> that ties organisational culture to the performance of employees as well as firm output. Researchers have uncovered connections between an organisation's culture, workforce performance, and productivity. Studies conducted in recent times imply that businesses may be able to harness their cultures to enhance both thei</w:t>
      </w:r>
      <w:r w:rsidR="00D22A0A" w:rsidRPr="004756EF">
        <w:rPr>
          <w:rFonts w:ascii="Times New Roman" w:hAnsi="Times New Roman" w:cs="Times New Roman"/>
          <w:color w:val="000000" w:themeColor="text1"/>
          <w:sz w:val="24"/>
          <w:szCs w:val="24"/>
        </w:rPr>
        <w:t xml:space="preserve">r performance and their output; </w:t>
      </w:r>
      <w:r w:rsidR="005D77F6" w:rsidRPr="004756EF">
        <w:rPr>
          <w:rFonts w:ascii="Times New Roman" w:hAnsi="Times New Roman" w:cs="Times New Roman"/>
          <w:color w:val="000000" w:themeColor="text1"/>
          <w:sz w:val="24"/>
          <w:szCs w:val="24"/>
        </w:rPr>
        <w:t xml:space="preserve">all came to the same conclusion: a firm's culture is the </w:t>
      </w:r>
      <w:r w:rsidR="00282C46" w:rsidRPr="004756EF">
        <w:rPr>
          <w:rFonts w:ascii="Times New Roman" w:hAnsi="Times New Roman" w:cs="Times New Roman"/>
          <w:color w:val="000000" w:themeColor="text1"/>
          <w:sz w:val="24"/>
          <w:szCs w:val="24"/>
        </w:rPr>
        <w:t>guiding</w:t>
      </w:r>
      <w:r w:rsidR="005D77F6" w:rsidRPr="004756EF">
        <w:rPr>
          <w:rFonts w:ascii="Times New Roman" w:hAnsi="Times New Roman" w:cs="Times New Roman"/>
          <w:color w:val="000000" w:themeColor="text1"/>
          <w:sz w:val="24"/>
          <w:szCs w:val="24"/>
        </w:rPr>
        <w:t xml:space="preserve"> force behind increased productivity and competitive advantage in the market. Because of the intricate interrelationships between organisational processes, proposed theories may need to match the complexity and variety of real-world organisations. These interrelationships can vary significantly from country to country, organisation to organisation, and individual to individual. The researchers need to distinguish and specify an excessive number of the organisational characteristics necessary for verifying the theoretical basis</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w:t>
      </w:r>
      <w:proofErr w:type="spellStart"/>
      <w:r w:rsidR="00A724F0" w:rsidRPr="004756EF">
        <w:rPr>
          <w:rFonts w:ascii="Times New Roman" w:eastAsia="Times New Roman" w:hAnsi="Times New Roman" w:cs="Times New Roman"/>
          <w:color w:val="000000" w:themeColor="text1"/>
          <w:sz w:val="24"/>
          <w:szCs w:val="24"/>
          <w:lang w:eastAsia="en-GB"/>
        </w:rPr>
        <w:t>Findler</w:t>
      </w:r>
      <w:proofErr w:type="spellEnd"/>
      <w:r w:rsidR="00A724F0" w:rsidRPr="004756EF">
        <w:rPr>
          <w:rFonts w:ascii="Times New Roman" w:eastAsia="Times New Roman" w:hAnsi="Times New Roman" w:cs="Times New Roman"/>
          <w:color w:val="000000" w:themeColor="text1"/>
          <w:sz w:val="24"/>
          <w:szCs w:val="24"/>
          <w:lang w:eastAsia="en-GB"/>
        </w:rPr>
        <w:t xml:space="preserve"> et al., 2007)</w:t>
      </w:r>
      <w:r w:rsidR="005D77F6" w:rsidRPr="004756EF">
        <w:rPr>
          <w:rFonts w:ascii="Times New Roman" w:hAnsi="Times New Roman" w:cs="Times New Roman"/>
          <w:color w:val="000000" w:themeColor="text1"/>
          <w:sz w:val="24"/>
          <w:szCs w:val="24"/>
        </w:rPr>
        <w:t xml:space="preserve">. </w:t>
      </w:r>
    </w:p>
    <w:p w14:paraId="3E30D902" w14:textId="355140CF"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The concept of the differentiating aspects of organisational culture may be given a numerical value, which presents several obstacles but also opens up new study possibilities. </w:t>
      </w:r>
      <w:r w:rsidR="00821A71" w:rsidRPr="004756EF">
        <w:rPr>
          <w:rFonts w:ascii="Times New Roman" w:hAnsi="Times New Roman" w:cs="Times New Roman"/>
          <w:color w:val="000000" w:themeColor="text1"/>
          <w:sz w:val="24"/>
          <w:szCs w:val="24"/>
        </w:rPr>
        <w:t>Prior</w:t>
      </w:r>
      <w:r w:rsidRPr="004756EF">
        <w:rPr>
          <w:rFonts w:ascii="Times New Roman" w:hAnsi="Times New Roman" w:cs="Times New Roman"/>
          <w:color w:val="000000" w:themeColor="text1"/>
          <w:sz w:val="24"/>
          <w:szCs w:val="24"/>
        </w:rPr>
        <w:t xml:space="preserve"> </w:t>
      </w:r>
      <w:r w:rsidR="00821A71" w:rsidRPr="004756EF">
        <w:rPr>
          <w:rFonts w:ascii="Times New Roman" w:hAnsi="Times New Roman" w:cs="Times New Roman"/>
          <w:color w:val="000000" w:themeColor="text1"/>
          <w:sz w:val="24"/>
          <w:szCs w:val="24"/>
        </w:rPr>
        <w:t>theoretic</w:t>
      </w:r>
      <w:r w:rsidRPr="004756EF">
        <w:rPr>
          <w:rFonts w:ascii="Times New Roman" w:hAnsi="Times New Roman" w:cs="Times New Roman"/>
          <w:color w:val="000000" w:themeColor="text1"/>
          <w:sz w:val="24"/>
          <w:szCs w:val="24"/>
        </w:rPr>
        <w:t xml:space="preserve"> articulations about organisational culture and its </w:t>
      </w:r>
      <w:r w:rsidR="00D170B7" w:rsidRPr="004756EF">
        <w:rPr>
          <w:rFonts w:ascii="Times New Roman" w:hAnsi="Times New Roman" w:cs="Times New Roman"/>
          <w:color w:val="000000" w:themeColor="text1"/>
          <w:sz w:val="24"/>
          <w:szCs w:val="24"/>
        </w:rPr>
        <w:t>impact</w:t>
      </w:r>
      <w:r w:rsidRPr="004756EF">
        <w:rPr>
          <w:rFonts w:ascii="Times New Roman" w:hAnsi="Times New Roman" w:cs="Times New Roman"/>
          <w:color w:val="000000" w:themeColor="text1"/>
          <w:sz w:val="24"/>
          <w:szCs w:val="24"/>
        </w:rPr>
        <w:t xml:space="preserve"> on employee performance offer a </w:t>
      </w:r>
      <w:r w:rsidR="00821A71" w:rsidRPr="004756EF">
        <w:rPr>
          <w:rFonts w:ascii="Times New Roman" w:hAnsi="Times New Roman" w:cs="Times New Roman"/>
          <w:color w:val="000000" w:themeColor="text1"/>
          <w:sz w:val="24"/>
          <w:szCs w:val="24"/>
        </w:rPr>
        <w:t>framework</w:t>
      </w:r>
      <w:r w:rsidRPr="004756EF">
        <w:rPr>
          <w:rFonts w:ascii="Times New Roman" w:hAnsi="Times New Roman" w:cs="Times New Roman"/>
          <w:color w:val="000000" w:themeColor="text1"/>
          <w:sz w:val="24"/>
          <w:szCs w:val="24"/>
        </w:rPr>
        <w:t xml:space="preserve"> to test the </w:t>
      </w:r>
      <w:r w:rsidR="00FB3308" w:rsidRPr="004756EF">
        <w:rPr>
          <w:rFonts w:ascii="Times New Roman" w:hAnsi="Times New Roman" w:cs="Times New Roman"/>
          <w:color w:val="000000" w:themeColor="text1"/>
          <w:sz w:val="24"/>
          <w:szCs w:val="24"/>
        </w:rPr>
        <w:t>theory</w:t>
      </w:r>
      <w:r w:rsidRPr="004756EF">
        <w:rPr>
          <w:rFonts w:ascii="Times New Roman" w:hAnsi="Times New Roman" w:cs="Times New Roman"/>
          <w:color w:val="000000" w:themeColor="text1"/>
          <w:sz w:val="24"/>
          <w:szCs w:val="24"/>
        </w:rPr>
        <w:t xml:space="preserve"> that knowledge of organisational culture may be an essential factor in determining an organisation's level of productivity. </w:t>
      </w:r>
      <w:r w:rsidR="008A4119" w:rsidRPr="004756EF">
        <w:rPr>
          <w:rFonts w:ascii="Times New Roman" w:hAnsi="Times New Roman" w:cs="Times New Roman"/>
          <w:color w:val="000000" w:themeColor="text1"/>
          <w:sz w:val="24"/>
          <w:szCs w:val="24"/>
        </w:rPr>
        <w:t>The researchers</w:t>
      </w:r>
      <w:r w:rsidRPr="004756EF">
        <w:rPr>
          <w:rFonts w:ascii="Times New Roman" w:hAnsi="Times New Roman" w:cs="Times New Roman"/>
          <w:color w:val="000000" w:themeColor="text1"/>
          <w:sz w:val="24"/>
          <w:szCs w:val="24"/>
        </w:rPr>
        <w:t xml:space="preserve"> all </w:t>
      </w:r>
      <w:r w:rsidR="008A4119" w:rsidRPr="004756EF">
        <w:rPr>
          <w:rFonts w:ascii="Times New Roman" w:hAnsi="Times New Roman" w:cs="Times New Roman"/>
          <w:color w:val="000000" w:themeColor="text1"/>
          <w:sz w:val="24"/>
          <w:szCs w:val="24"/>
        </w:rPr>
        <w:t>agreed</w:t>
      </w:r>
      <w:r w:rsidRPr="004756EF">
        <w:rPr>
          <w:rFonts w:ascii="Times New Roman" w:hAnsi="Times New Roman" w:cs="Times New Roman"/>
          <w:color w:val="000000" w:themeColor="text1"/>
          <w:sz w:val="24"/>
          <w:szCs w:val="24"/>
        </w:rPr>
        <w:t xml:space="preserve"> that organisational culture is a holistic phenomenon that members of the firm socially form and that some observable components may be quantified regarding employee performance</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(Deem et al., 2015a, 2015b)</w:t>
      </w:r>
      <w:r w:rsidRPr="004756EF">
        <w:rPr>
          <w:rFonts w:ascii="Times New Roman" w:hAnsi="Times New Roman" w:cs="Times New Roman"/>
          <w:color w:val="000000" w:themeColor="text1"/>
          <w:sz w:val="24"/>
          <w:szCs w:val="24"/>
        </w:rPr>
        <w:t xml:space="preserve">. </w:t>
      </w:r>
    </w:p>
    <w:p w14:paraId="730202E8" w14:textId="77777777" w:rsidR="00DC7E58"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According to a </w:t>
      </w:r>
      <w:r w:rsidR="0001059E" w:rsidRPr="004756EF">
        <w:rPr>
          <w:rFonts w:ascii="Times New Roman" w:hAnsi="Times New Roman" w:cs="Times New Roman"/>
          <w:color w:val="000000" w:themeColor="text1"/>
          <w:sz w:val="24"/>
          <w:szCs w:val="24"/>
        </w:rPr>
        <w:t xml:space="preserve">study by </w:t>
      </w:r>
      <w:r w:rsidR="0001059E" w:rsidRPr="004756EF">
        <w:rPr>
          <w:rFonts w:ascii="Times New Roman" w:eastAsia="Times New Roman" w:hAnsi="Times New Roman" w:cs="Times New Roman"/>
          <w:color w:val="000000" w:themeColor="text1"/>
          <w:sz w:val="24"/>
          <w:szCs w:val="24"/>
          <w:lang w:eastAsia="en-GB"/>
        </w:rPr>
        <w:t xml:space="preserve">Ahamed and Mahmood (2015), </w:t>
      </w:r>
      <w:r w:rsidRPr="004756EF">
        <w:rPr>
          <w:rFonts w:ascii="Times New Roman" w:hAnsi="Times New Roman" w:cs="Times New Roman"/>
          <w:color w:val="000000" w:themeColor="text1"/>
          <w:sz w:val="24"/>
          <w:szCs w:val="24"/>
        </w:rPr>
        <w:t>some organisational cultures may improve employee performance. Research has been conducted on a portion of corporate culture, but not all of it. Earlier research that attempted to link organisational culture and employee performance found only theoretical correlations</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(Ahamed and Mahmood, 2015)</w:t>
      </w:r>
      <w:r w:rsidRPr="004756EF">
        <w:rPr>
          <w:rFonts w:ascii="Times New Roman" w:hAnsi="Times New Roman" w:cs="Times New Roman"/>
          <w:color w:val="000000" w:themeColor="text1"/>
          <w:sz w:val="24"/>
          <w:szCs w:val="24"/>
        </w:rPr>
        <w:t>. Only a handful of empirical studies have examined the connection between organisational cult</w:t>
      </w:r>
      <w:r w:rsidR="0001059E" w:rsidRPr="004756EF">
        <w:rPr>
          <w:rFonts w:ascii="Times New Roman" w:hAnsi="Times New Roman" w:cs="Times New Roman"/>
          <w:color w:val="000000" w:themeColor="text1"/>
          <w:sz w:val="24"/>
          <w:szCs w:val="24"/>
        </w:rPr>
        <w:t>ure and other characteristics</w:t>
      </w:r>
      <w:r w:rsidR="00A724F0" w:rsidRPr="004756EF">
        <w:rPr>
          <w:rFonts w:ascii="Times New Roman" w:hAnsi="Times New Roman" w:cs="Times New Roman"/>
          <w:color w:val="000000" w:themeColor="text1"/>
          <w:sz w:val="24"/>
          <w:szCs w:val="24"/>
        </w:rPr>
        <w:t xml:space="preserve"> </w:t>
      </w:r>
      <w:r w:rsidR="00A724F0" w:rsidRPr="004756EF">
        <w:rPr>
          <w:rFonts w:ascii="Times New Roman" w:eastAsia="Times New Roman" w:hAnsi="Times New Roman" w:cs="Times New Roman"/>
          <w:color w:val="000000" w:themeColor="text1"/>
          <w:sz w:val="24"/>
          <w:szCs w:val="24"/>
          <w:lang w:eastAsia="en-GB"/>
        </w:rPr>
        <w:t xml:space="preserve">(Aarons and </w:t>
      </w:r>
      <w:proofErr w:type="spellStart"/>
      <w:r w:rsidR="00A724F0" w:rsidRPr="004756EF">
        <w:rPr>
          <w:rFonts w:ascii="Times New Roman" w:eastAsia="Times New Roman" w:hAnsi="Times New Roman" w:cs="Times New Roman"/>
          <w:color w:val="000000" w:themeColor="text1"/>
          <w:sz w:val="24"/>
          <w:szCs w:val="24"/>
          <w:lang w:eastAsia="en-GB"/>
        </w:rPr>
        <w:t>Sawitzky</w:t>
      </w:r>
      <w:proofErr w:type="spellEnd"/>
      <w:r w:rsidR="00A724F0" w:rsidRPr="004756EF">
        <w:rPr>
          <w:rFonts w:ascii="Times New Roman" w:eastAsia="Times New Roman" w:hAnsi="Times New Roman" w:cs="Times New Roman"/>
          <w:color w:val="000000" w:themeColor="text1"/>
          <w:sz w:val="24"/>
          <w:szCs w:val="24"/>
          <w:lang w:eastAsia="en-GB"/>
        </w:rPr>
        <w:t>, 2006)</w:t>
      </w:r>
      <w:r w:rsidRPr="004756EF">
        <w:rPr>
          <w:rFonts w:ascii="Times New Roman" w:hAnsi="Times New Roman" w:cs="Times New Roman"/>
          <w:color w:val="000000" w:themeColor="text1"/>
          <w:sz w:val="24"/>
          <w:szCs w:val="24"/>
        </w:rPr>
        <w:t>.</w:t>
      </w:r>
    </w:p>
    <w:p w14:paraId="2F366EAD" w14:textId="77777777" w:rsidR="008A4119" w:rsidRPr="004756EF" w:rsidRDefault="008A4119" w:rsidP="00154B08">
      <w:pPr>
        <w:spacing w:after="0" w:line="360" w:lineRule="auto"/>
        <w:jc w:val="both"/>
        <w:rPr>
          <w:rFonts w:ascii="Times New Roman" w:hAnsi="Times New Roman" w:cs="Times New Roman"/>
          <w:color w:val="000000" w:themeColor="text1"/>
          <w:sz w:val="24"/>
          <w:szCs w:val="24"/>
        </w:rPr>
      </w:pPr>
    </w:p>
    <w:p w14:paraId="5640A801" w14:textId="77777777" w:rsidR="008A4119" w:rsidRPr="004756EF" w:rsidRDefault="005D77F6" w:rsidP="00154B08">
      <w:pPr>
        <w:spacing w:after="0"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br w:type="page"/>
      </w:r>
    </w:p>
    <w:p w14:paraId="097A214F" w14:textId="77777777" w:rsidR="008A4119" w:rsidRPr="004756EF" w:rsidRDefault="005D77F6" w:rsidP="00B2114F">
      <w:pPr>
        <w:pStyle w:val="Heading1"/>
        <w:rPr>
          <w:color w:val="000000" w:themeColor="text1"/>
        </w:rPr>
      </w:pPr>
      <w:bookmarkStart w:id="17" w:name="_Toc124365723"/>
      <w:r w:rsidRPr="004756EF">
        <w:rPr>
          <w:color w:val="000000" w:themeColor="text1"/>
        </w:rPr>
        <w:t xml:space="preserve">CHAPTER </w:t>
      </w:r>
      <w:r w:rsidR="004756EF" w:rsidRPr="004756EF">
        <w:rPr>
          <w:color w:val="000000" w:themeColor="text1"/>
        </w:rPr>
        <w:t>3</w:t>
      </w:r>
      <w:r w:rsidRPr="004756EF">
        <w:rPr>
          <w:color w:val="000000" w:themeColor="text1"/>
        </w:rPr>
        <w:t>: RESEARCH METHODOLOGY</w:t>
      </w:r>
      <w:bookmarkEnd w:id="17"/>
    </w:p>
    <w:p w14:paraId="2D5C793D" w14:textId="77777777" w:rsidR="0001059E" w:rsidRPr="004756EF" w:rsidRDefault="0001059E" w:rsidP="0001059E">
      <w:pPr>
        <w:rPr>
          <w:rFonts w:ascii="Times New Roman" w:hAnsi="Times New Roman" w:cs="Times New Roman"/>
          <w:color w:val="000000" w:themeColor="text1"/>
          <w:sz w:val="24"/>
          <w:szCs w:val="24"/>
        </w:rPr>
      </w:pPr>
    </w:p>
    <w:p w14:paraId="4FA3F313" w14:textId="77777777" w:rsidR="008A4119" w:rsidRPr="004756EF" w:rsidRDefault="005D77F6" w:rsidP="00154B08">
      <w:pPr>
        <w:pStyle w:val="Heading2"/>
        <w:spacing w:after="0"/>
        <w:rPr>
          <w:color w:val="000000" w:themeColor="text1"/>
        </w:rPr>
      </w:pPr>
      <w:bookmarkStart w:id="18" w:name="_Toc111151860"/>
      <w:bookmarkStart w:id="19" w:name="_Toc124365724"/>
      <w:r w:rsidRPr="004756EF">
        <w:rPr>
          <w:color w:val="000000" w:themeColor="text1"/>
        </w:rPr>
        <w:t>3.1 Research Philosophy</w:t>
      </w:r>
      <w:bookmarkEnd w:id="18"/>
      <w:bookmarkEnd w:id="19"/>
    </w:p>
    <w:p w14:paraId="5FB0F88A" w14:textId="77777777" w:rsidR="008A4119"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Positivism, realism, interpretivism, and pragmatism are well-known study methodologies. Any academic endeavour or frame of thinking would benefit from using the four most crucial study concepts. Due to their philosophical education, everyone fully understands philosophical ideas such as ontology, epistemology, and axiology. This philosophy's pragmatic philosophical foundations are extensively examined. According to Rutberg and </w:t>
      </w:r>
      <w:proofErr w:type="spellStart"/>
      <w:r w:rsidRPr="004756EF">
        <w:rPr>
          <w:rFonts w:ascii="Times New Roman" w:hAnsi="Times New Roman" w:cs="Times New Roman"/>
          <w:color w:val="000000" w:themeColor="text1"/>
          <w:sz w:val="24"/>
          <w:szCs w:val="24"/>
        </w:rPr>
        <w:t>Bouikidis</w:t>
      </w:r>
      <w:proofErr w:type="spellEnd"/>
      <w:r w:rsidRPr="004756EF">
        <w:rPr>
          <w:rFonts w:ascii="Times New Roman" w:hAnsi="Times New Roman" w:cs="Times New Roman"/>
          <w:color w:val="000000" w:themeColor="text1"/>
          <w:sz w:val="24"/>
          <w:szCs w:val="24"/>
        </w:rPr>
        <w:t xml:space="preserve"> (2018), pragmatism allows for research philosophy and technique flexibility. In pragmatic philosophy, both inductive and deductive research approaches are supported.</w:t>
      </w:r>
    </w:p>
    <w:p w14:paraId="233BC1C4" w14:textId="77777777" w:rsidR="008A4119" w:rsidRPr="004756EF" w:rsidRDefault="008A4119" w:rsidP="00154B08">
      <w:pPr>
        <w:spacing w:after="0" w:line="360" w:lineRule="auto"/>
        <w:jc w:val="both"/>
        <w:rPr>
          <w:rFonts w:ascii="Times New Roman" w:hAnsi="Times New Roman" w:cs="Times New Roman"/>
          <w:color w:val="000000" w:themeColor="text1"/>
          <w:sz w:val="24"/>
          <w:szCs w:val="24"/>
        </w:rPr>
      </w:pPr>
    </w:p>
    <w:p w14:paraId="46854ACE" w14:textId="77777777" w:rsidR="008A4119" w:rsidRPr="004756EF" w:rsidRDefault="005D77F6" w:rsidP="00154B08">
      <w:pPr>
        <w:pStyle w:val="Heading2"/>
        <w:spacing w:after="0"/>
        <w:rPr>
          <w:color w:val="000000" w:themeColor="text1"/>
        </w:rPr>
      </w:pPr>
      <w:bookmarkStart w:id="20" w:name="_Toc111151861"/>
      <w:bookmarkStart w:id="21" w:name="_Toc124365725"/>
      <w:r w:rsidRPr="004756EF">
        <w:rPr>
          <w:color w:val="000000" w:themeColor="text1"/>
        </w:rPr>
        <w:t>3.2 Research Approach</w:t>
      </w:r>
      <w:bookmarkEnd w:id="20"/>
      <w:bookmarkEnd w:id="21"/>
    </w:p>
    <w:p w14:paraId="02938912" w14:textId="77777777" w:rsidR="008A4119"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The first phase in deductive research is to develop a hypothesis to test. This method improves the quality of the study by including essential theoretical concepts. The objective of induction is a generalisation. The methodology gives precise and complete predictions of test results. This study used deductive reasoning. This makes research easier for both generalists and specialists.</w:t>
      </w:r>
    </w:p>
    <w:p w14:paraId="70FE2EE9" w14:textId="77777777" w:rsidR="008A4119" w:rsidRPr="004756EF" w:rsidRDefault="008A4119" w:rsidP="00154B08">
      <w:pPr>
        <w:spacing w:after="0" w:line="360" w:lineRule="auto"/>
        <w:jc w:val="both"/>
        <w:rPr>
          <w:rFonts w:ascii="Times New Roman" w:hAnsi="Times New Roman" w:cs="Times New Roman"/>
          <w:color w:val="000000" w:themeColor="text1"/>
          <w:sz w:val="24"/>
          <w:szCs w:val="24"/>
        </w:rPr>
      </w:pPr>
    </w:p>
    <w:p w14:paraId="625A8367" w14:textId="77777777" w:rsidR="008A4119" w:rsidRPr="004756EF" w:rsidRDefault="005D77F6" w:rsidP="00154B08">
      <w:pPr>
        <w:pStyle w:val="Heading2"/>
        <w:spacing w:after="0"/>
        <w:rPr>
          <w:color w:val="000000" w:themeColor="text1"/>
        </w:rPr>
      </w:pPr>
      <w:bookmarkStart w:id="22" w:name="_Toc111151862"/>
      <w:bookmarkStart w:id="23" w:name="_Toc124365726"/>
      <w:r w:rsidRPr="004756EF">
        <w:rPr>
          <w:color w:val="000000" w:themeColor="text1"/>
        </w:rPr>
        <w:t>3.3 Research Strategy</w:t>
      </w:r>
      <w:bookmarkEnd w:id="22"/>
      <w:bookmarkEnd w:id="23"/>
    </w:p>
    <w:p w14:paraId="456FE068" w14:textId="77777777" w:rsidR="008A4119" w:rsidRPr="004756EF" w:rsidRDefault="005D77F6" w:rsidP="0001059E">
      <w:pPr>
        <w:spacing w:after="0" w:line="360" w:lineRule="auto"/>
        <w:ind w:firstLine="720"/>
        <w:jc w:val="both"/>
        <w:rPr>
          <w:rFonts w:ascii="Times New Roman" w:hAnsi="Times New Roman" w:cs="Times New Roman"/>
          <w:color w:val="000000" w:themeColor="text1"/>
          <w:sz w:val="24"/>
          <w:szCs w:val="24"/>
        </w:rPr>
      </w:pPr>
      <w:proofErr w:type="spellStart"/>
      <w:r w:rsidRPr="004756EF">
        <w:rPr>
          <w:rFonts w:ascii="Times New Roman" w:hAnsi="Times New Roman" w:cs="Times New Roman"/>
          <w:color w:val="000000" w:themeColor="text1"/>
          <w:sz w:val="24"/>
          <w:szCs w:val="24"/>
        </w:rPr>
        <w:t>Queirós</w:t>
      </w:r>
      <w:proofErr w:type="spellEnd"/>
      <w:r w:rsidRPr="004756EF">
        <w:rPr>
          <w:rFonts w:ascii="Times New Roman" w:hAnsi="Times New Roman" w:cs="Times New Roman"/>
          <w:color w:val="000000" w:themeColor="text1"/>
          <w:sz w:val="24"/>
          <w:szCs w:val="24"/>
        </w:rPr>
        <w:t xml:space="preserve">, </w:t>
      </w:r>
      <w:proofErr w:type="spellStart"/>
      <w:r w:rsidRPr="004756EF">
        <w:rPr>
          <w:rFonts w:ascii="Times New Roman" w:hAnsi="Times New Roman" w:cs="Times New Roman"/>
          <w:color w:val="000000" w:themeColor="text1"/>
          <w:sz w:val="24"/>
          <w:szCs w:val="24"/>
        </w:rPr>
        <w:t>Faria</w:t>
      </w:r>
      <w:proofErr w:type="spellEnd"/>
      <w:r w:rsidRPr="004756EF">
        <w:rPr>
          <w:rFonts w:ascii="Times New Roman" w:hAnsi="Times New Roman" w:cs="Times New Roman"/>
          <w:color w:val="000000" w:themeColor="text1"/>
          <w:sz w:val="24"/>
          <w:szCs w:val="24"/>
        </w:rPr>
        <w:t xml:space="preserve"> and Almeida (2017) emphasised the value of research. This is because it describes how the study's research was done. When combined, these two methodologies provide practically limitless study methodological options. Goertzen (2017) states that qualitative research produces biased assessments and evaluations. The outcomes of quantitative research are often presented quantitatively. For qualitative data, quantitative techniques are unnecessary. Excel or SPSS should be used for data analysis. The quantitative method produces findings that are devoid of bias and interpretation. Researchers utilised a varied methodological approach. The researcher chose the quantitative approach since its advantages exceeded its disadvantages.</w:t>
      </w:r>
    </w:p>
    <w:p w14:paraId="7000D563" w14:textId="77777777" w:rsidR="008A4119" w:rsidRPr="004756EF" w:rsidRDefault="008A4119" w:rsidP="00154B08">
      <w:pPr>
        <w:spacing w:after="0" w:line="360" w:lineRule="auto"/>
        <w:jc w:val="both"/>
        <w:rPr>
          <w:rFonts w:ascii="Times New Roman" w:hAnsi="Times New Roman" w:cs="Times New Roman"/>
          <w:color w:val="000000" w:themeColor="text1"/>
          <w:sz w:val="24"/>
          <w:szCs w:val="24"/>
        </w:rPr>
      </w:pPr>
    </w:p>
    <w:p w14:paraId="6B072E79" w14:textId="77777777" w:rsidR="008A4119" w:rsidRPr="004756EF" w:rsidRDefault="005D77F6" w:rsidP="00154B08">
      <w:pPr>
        <w:pStyle w:val="Heading2"/>
        <w:spacing w:after="0"/>
        <w:rPr>
          <w:color w:val="000000" w:themeColor="text1"/>
        </w:rPr>
      </w:pPr>
      <w:bookmarkStart w:id="24" w:name="_Toc111151863"/>
      <w:bookmarkStart w:id="25" w:name="_Toc124365727"/>
      <w:r w:rsidRPr="004756EF">
        <w:rPr>
          <w:color w:val="000000" w:themeColor="text1"/>
        </w:rPr>
        <w:t>3.4 Sampling</w:t>
      </w:r>
      <w:bookmarkEnd w:id="24"/>
      <w:bookmarkEnd w:id="25"/>
    </w:p>
    <w:p w14:paraId="0D8ECD60" w14:textId="67006A84" w:rsidR="0001059E"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This research includes information from XYZ Training's British employees. To engage in this survey, individuals are picked at random. If the method for selecting participants is based on randomisation, any researcher has an equal chance of being chosen. This method of sampling produces excellent levels of accuracy. Because it is difficult to investigate a whole society, many scholars depend on sampling instead. Sampling is helpful for evaluation and observational studies. Multistage random sampling equals collecting many random samples throughout time (</w:t>
      </w:r>
      <w:proofErr w:type="spellStart"/>
      <w:r w:rsidRPr="004756EF">
        <w:rPr>
          <w:rFonts w:ascii="Times New Roman" w:hAnsi="Times New Roman" w:cs="Times New Roman"/>
          <w:color w:val="000000" w:themeColor="text1"/>
          <w:sz w:val="24"/>
          <w:szCs w:val="24"/>
        </w:rPr>
        <w:t>Apuke</w:t>
      </w:r>
      <w:proofErr w:type="spellEnd"/>
      <w:r w:rsidRPr="004756EF">
        <w:rPr>
          <w:rFonts w:ascii="Times New Roman" w:hAnsi="Times New Roman" w:cs="Times New Roman"/>
          <w:color w:val="000000" w:themeColor="text1"/>
          <w:sz w:val="24"/>
          <w:szCs w:val="24"/>
        </w:rPr>
        <w:t xml:space="preserve">, 2017). </w:t>
      </w:r>
    </w:p>
    <w:p w14:paraId="3A698144" w14:textId="3108B4D1" w:rsidR="008A4119"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Using stratified sampling, researchers may choose people from various socioeconomic classes. The process of selecting samples at random from a larger population. Every consideration must carefully evaluate the sample size. This assignment aids the researcher in grasping the demographics under investigation. This study had a questionnaire. An email survey was sent to the whole XYZ Training employees. </w:t>
      </w:r>
      <w:r w:rsidR="000338B0" w:rsidRPr="004756EF">
        <w:rPr>
          <w:rFonts w:ascii="Times New Roman" w:hAnsi="Times New Roman" w:cs="Times New Roman"/>
          <w:color w:val="000000" w:themeColor="text1"/>
          <w:sz w:val="24"/>
          <w:szCs w:val="24"/>
        </w:rPr>
        <w:t xml:space="preserve">The number of received surveys is </w:t>
      </w:r>
      <w:r w:rsidR="00E21060">
        <w:rPr>
          <w:rFonts w:ascii="Times New Roman" w:hAnsi="Times New Roman" w:cs="Times New Roman"/>
          <w:color w:val="000000" w:themeColor="text1"/>
          <w:sz w:val="24"/>
          <w:szCs w:val="24"/>
        </w:rPr>
        <w:t>25</w:t>
      </w:r>
      <w:r w:rsidR="000338B0" w:rsidRPr="004756EF">
        <w:rPr>
          <w:rFonts w:ascii="Times New Roman" w:hAnsi="Times New Roman" w:cs="Times New Roman"/>
          <w:color w:val="000000" w:themeColor="text1"/>
          <w:sz w:val="24"/>
          <w:szCs w:val="24"/>
        </w:rPr>
        <w:t xml:space="preserve">. </w:t>
      </w:r>
      <w:r w:rsidRPr="004756EF">
        <w:rPr>
          <w:rFonts w:ascii="Times New Roman" w:hAnsi="Times New Roman" w:cs="Times New Roman"/>
          <w:color w:val="000000" w:themeColor="text1"/>
          <w:sz w:val="24"/>
          <w:szCs w:val="24"/>
        </w:rPr>
        <w:t>According to this viewpoint, researchers limited their sample size due to a lack of time for the study, its analysis, and the collection of vital data.</w:t>
      </w:r>
    </w:p>
    <w:p w14:paraId="7C90D9AD" w14:textId="77777777" w:rsidR="008A4119" w:rsidRPr="004756EF" w:rsidRDefault="008A4119" w:rsidP="00154B08">
      <w:pPr>
        <w:spacing w:after="0" w:line="360" w:lineRule="auto"/>
        <w:jc w:val="both"/>
        <w:rPr>
          <w:rFonts w:ascii="Times New Roman" w:hAnsi="Times New Roman" w:cs="Times New Roman"/>
          <w:color w:val="000000" w:themeColor="text1"/>
          <w:sz w:val="24"/>
          <w:szCs w:val="24"/>
        </w:rPr>
      </w:pPr>
    </w:p>
    <w:p w14:paraId="5BFBC918" w14:textId="77777777" w:rsidR="008A4119" w:rsidRPr="004756EF" w:rsidRDefault="005D77F6" w:rsidP="00154B08">
      <w:pPr>
        <w:pStyle w:val="Heading2"/>
        <w:spacing w:after="0"/>
        <w:rPr>
          <w:color w:val="000000" w:themeColor="text1"/>
        </w:rPr>
      </w:pPr>
      <w:bookmarkStart w:id="26" w:name="_Toc111151864"/>
      <w:bookmarkStart w:id="27" w:name="_Toc124365728"/>
      <w:r w:rsidRPr="004756EF">
        <w:rPr>
          <w:color w:val="000000" w:themeColor="text1"/>
        </w:rPr>
        <w:t>3.5 Data collection</w:t>
      </w:r>
      <w:bookmarkEnd w:id="26"/>
      <w:bookmarkEnd w:id="27"/>
    </w:p>
    <w:p w14:paraId="655E7250" w14:textId="77777777" w:rsidR="008A4119"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Park and Park (2016) emphasise that researchers use a variety of data sources during data collecting. Through their technique, philosophies, and approaches, several information sources give various data. It is feasible to build helpful data sets using qualitative and quantitative information sources. According to </w:t>
      </w:r>
      <w:proofErr w:type="spellStart"/>
      <w:r w:rsidRPr="004756EF">
        <w:rPr>
          <w:rFonts w:ascii="Times New Roman" w:hAnsi="Times New Roman" w:cs="Times New Roman"/>
          <w:color w:val="000000" w:themeColor="text1"/>
          <w:sz w:val="24"/>
          <w:szCs w:val="24"/>
        </w:rPr>
        <w:t>Hammarberg</w:t>
      </w:r>
      <w:proofErr w:type="spellEnd"/>
      <w:r w:rsidRPr="004756EF">
        <w:rPr>
          <w:rFonts w:ascii="Times New Roman" w:hAnsi="Times New Roman" w:cs="Times New Roman"/>
          <w:color w:val="000000" w:themeColor="text1"/>
          <w:sz w:val="24"/>
          <w:szCs w:val="24"/>
        </w:rPr>
        <w:t>, Kirkman and de Lacey (2016), secondary data consists of previously gathered and publicly accessible information. Secondary sources include news articles, online annual reports, and government records. The aforementioned secondary data are used in this study's literature review. Effective research requires the use of accurate and reliable secondary data. Primary data are information obtained by the researcher directly. Data gathering techniques include questionnaires, in-person surveys, online surveys, interviews, and focus groups. Since the researcher obtained primary data, they are more dependable than secondary data. It is acceptable to presume that the researcher has expertise with these essential datasets. Therefore, the researcher employed a closed-ended survey questionnaire to gather the primary data (attached in the appendix).</w:t>
      </w:r>
    </w:p>
    <w:p w14:paraId="735443AC" w14:textId="77777777" w:rsidR="008A4119" w:rsidRPr="004756EF" w:rsidRDefault="008A4119" w:rsidP="00154B08">
      <w:pPr>
        <w:spacing w:after="0" w:line="360" w:lineRule="auto"/>
        <w:jc w:val="both"/>
        <w:rPr>
          <w:rFonts w:ascii="Times New Roman" w:hAnsi="Times New Roman" w:cs="Times New Roman"/>
          <w:color w:val="000000" w:themeColor="text1"/>
          <w:sz w:val="24"/>
          <w:szCs w:val="24"/>
        </w:rPr>
      </w:pPr>
    </w:p>
    <w:p w14:paraId="02B50ACF" w14:textId="77777777" w:rsidR="008A4119" w:rsidRPr="004756EF" w:rsidRDefault="005D77F6" w:rsidP="00154B08">
      <w:pPr>
        <w:pStyle w:val="Heading2"/>
        <w:spacing w:after="0"/>
        <w:rPr>
          <w:color w:val="000000" w:themeColor="text1"/>
        </w:rPr>
      </w:pPr>
      <w:bookmarkStart w:id="28" w:name="_Toc111151867"/>
      <w:bookmarkStart w:id="29" w:name="_Toc124365729"/>
      <w:r w:rsidRPr="004756EF">
        <w:rPr>
          <w:color w:val="000000" w:themeColor="text1"/>
        </w:rPr>
        <w:t>3.6 Data Interpretation</w:t>
      </w:r>
      <w:bookmarkEnd w:id="28"/>
      <w:bookmarkEnd w:id="29"/>
    </w:p>
    <w:p w14:paraId="766C5B45" w14:textId="77777777" w:rsidR="008A4119"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According to Antwi and Hamza (2015), reliable conclusions need dependable data analysis procedures; hence, data interpretation is essential to the study. This activity requires the use of Microsoft Excel to analyse quantitative data. In the findings part of the research, the quantitative data are presented as Excel pie charts. After the quantitative findings have been analysed, the qualitative data are scrutinised and discussed the statistics.</w:t>
      </w:r>
    </w:p>
    <w:p w14:paraId="35F66F7D" w14:textId="77777777" w:rsidR="008A4119" w:rsidRPr="004756EF" w:rsidRDefault="008A4119" w:rsidP="00154B08">
      <w:pPr>
        <w:spacing w:after="0" w:line="360" w:lineRule="auto"/>
        <w:jc w:val="both"/>
        <w:rPr>
          <w:rFonts w:ascii="Times New Roman" w:hAnsi="Times New Roman" w:cs="Times New Roman"/>
          <w:color w:val="000000" w:themeColor="text1"/>
          <w:sz w:val="24"/>
          <w:szCs w:val="24"/>
        </w:rPr>
      </w:pPr>
    </w:p>
    <w:p w14:paraId="4A1FDDE9" w14:textId="77777777" w:rsidR="008A4119" w:rsidRPr="004756EF" w:rsidRDefault="005D77F6" w:rsidP="00154B08">
      <w:pPr>
        <w:pStyle w:val="Heading2"/>
        <w:spacing w:after="0"/>
        <w:rPr>
          <w:color w:val="000000" w:themeColor="text1"/>
        </w:rPr>
      </w:pPr>
      <w:bookmarkStart w:id="30" w:name="_Toc111151869"/>
      <w:bookmarkStart w:id="31" w:name="_Toc124365730"/>
      <w:r w:rsidRPr="004756EF">
        <w:rPr>
          <w:color w:val="000000" w:themeColor="text1"/>
        </w:rPr>
        <w:t>3.8 Ethical Consideration</w:t>
      </w:r>
      <w:bookmarkEnd w:id="30"/>
      <w:bookmarkEnd w:id="31"/>
    </w:p>
    <w:p w14:paraId="439102C5" w14:textId="77777777" w:rsidR="008A4119"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Plagiarism detection is a must for all researchers. Uncited findings of plagiarism shall be considered to be plagiarised. Researchers must properly cite their own as well as their colleagues' sources. This page has an excellent explanation of plagiarism. Using the proper format for all research sources. Researchers must get individuals' informed permission. Before its implementation, the management and employees of XYZ Training authorised this survey. The criteria were applied to both employees and their supervisors in this poll. The researcher is also accountable for advising participants of potential risks and benefits. Participants are convinced to participate in the study by telling them of its potential pros and cons.</w:t>
      </w:r>
    </w:p>
    <w:p w14:paraId="2D241237" w14:textId="77777777" w:rsidR="005F028F" w:rsidRPr="004756EF" w:rsidRDefault="005F028F" w:rsidP="00154B08">
      <w:pPr>
        <w:spacing w:after="0" w:line="360" w:lineRule="auto"/>
        <w:jc w:val="both"/>
        <w:rPr>
          <w:rFonts w:ascii="Times New Roman" w:hAnsi="Times New Roman" w:cs="Times New Roman"/>
          <w:color w:val="000000" w:themeColor="text1"/>
          <w:sz w:val="24"/>
          <w:szCs w:val="24"/>
        </w:rPr>
      </w:pPr>
    </w:p>
    <w:p w14:paraId="5BDB88DE" w14:textId="77777777" w:rsidR="005F028F" w:rsidRPr="004756EF" w:rsidRDefault="005D77F6" w:rsidP="00154B08">
      <w:pPr>
        <w:spacing w:after="0"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br w:type="page"/>
      </w:r>
    </w:p>
    <w:p w14:paraId="101E9208" w14:textId="77777777" w:rsidR="005F028F" w:rsidRPr="004756EF" w:rsidRDefault="005D77F6" w:rsidP="00B2114F">
      <w:pPr>
        <w:pStyle w:val="Heading1"/>
        <w:rPr>
          <w:color w:val="000000" w:themeColor="text1"/>
        </w:rPr>
      </w:pPr>
      <w:bookmarkStart w:id="32" w:name="_Toc124365731"/>
      <w:r w:rsidRPr="004756EF">
        <w:rPr>
          <w:color w:val="000000" w:themeColor="text1"/>
        </w:rPr>
        <w:t xml:space="preserve">CHAPTER </w:t>
      </w:r>
      <w:r w:rsidR="004756EF" w:rsidRPr="004756EF">
        <w:rPr>
          <w:color w:val="000000" w:themeColor="text1"/>
        </w:rPr>
        <w:t>4</w:t>
      </w:r>
      <w:r w:rsidRPr="004756EF">
        <w:rPr>
          <w:color w:val="000000" w:themeColor="text1"/>
        </w:rPr>
        <w:t>: RESULTS AND ANALYSIS</w:t>
      </w:r>
      <w:bookmarkEnd w:id="32"/>
    </w:p>
    <w:p w14:paraId="7FD4E72A" w14:textId="77777777" w:rsidR="00D416BC" w:rsidRPr="004756EF" w:rsidRDefault="00D416BC" w:rsidP="00154B08">
      <w:pPr>
        <w:spacing w:after="0" w:line="360" w:lineRule="auto"/>
        <w:jc w:val="both"/>
        <w:rPr>
          <w:rFonts w:ascii="Times New Roman" w:hAnsi="Times New Roman" w:cs="Times New Roman"/>
          <w:color w:val="000000" w:themeColor="text1"/>
          <w:sz w:val="24"/>
          <w:szCs w:val="24"/>
        </w:rPr>
      </w:pPr>
    </w:p>
    <w:p w14:paraId="25B5212F" w14:textId="77777777" w:rsidR="00D416BC"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3946D4BD" wp14:editId="6D5C2BDA">
            <wp:extent cx="4191000" cy="2362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0C6C358" w14:textId="77777777" w:rsidR="0001059E" w:rsidRPr="004756EF" w:rsidRDefault="0001059E" w:rsidP="00154B08">
      <w:pPr>
        <w:spacing w:after="0" w:line="360" w:lineRule="auto"/>
        <w:jc w:val="both"/>
        <w:rPr>
          <w:rFonts w:ascii="Times New Roman" w:hAnsi="Times New Roman" w:cs="Times New Roman"/>
          <w:color w:val="000000" w:themeColor="text1"/>
          <w:sz w:val="24"/>
          <w:szCs w:val="24"/>
        </w:rPr>
      </w:pPr>
    </w:p>
    <w:p w14:paraId="5440D472" w14:textId="77777777" w:rsidR="00D416BC"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41% of employees at XYZ Training Ltd strongly agreed with the first statement in the survey questionnaire, "The type of organisational culture created in an organisation determines the impact it can have on employee performance." In comparison, 23% agreed, 12% were neutral, 19% disagreed, and 5% strongly disagreed.</w:t>
      </w:r>
    </w:p>
    <w:p w14:paraId="5622EC35" w14:textId="77777777" w:rsidR="0001059E" w:rsidRPr="004756EF" w:rsidRDefault="0001059E" w:rsidP="0001059E">
      <w:pPr>
        <w:spacing w:after="0" w:line="360" w:lineRule="auto"/>
        <w:ind w:firstLine="720"/>
        <w:jc w:val="both"/>
        <w:rPr>
          <w:rFonts w:ascii="Times New Roman" w:hAnsi="Times New Roman" w:cs="Times New Roman"/>
          <w:color w:val="000000" w:themeColor="text1"/>
          <w:sz w:val="24"/>
          <w:szCs w:val="24"/>
        </w:rPr>
      </w:pPr>
    </w:p>
    <w:p w14:paraId="14CCA272" w14:textId="77777777" w:rsidR="00D416BC" w:rsidRPr="004756EF" w:rsidRDefault="00D416BC" w:rsidP="00154B08">
      <w:pPr>
        <w:spacing w:after="0" w:line="360" w:lineRule="auto"/>
        <w:jc w:val="both"/>
        <w:rPr>
          <w:rFonts w:ascii="Times New Roman" w:hAnsi="Times New Roman" w:cs="Times New Roman"/>
          <w:color w:val="000000" w:themeColor="text1"/>
          <w:sz w:val="24"/>
          <w:szCs w:val="24"/>
        </w:rPr>
      </w:pPr>
    </w:p>
    <w:p w14:paraId="0980A631" w14:textId="77777777" w:rsidR="00D416BC"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040B3832" wp14:editId="3D777C27">
            <wp:extent cx="4352925" cy="239077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7450D0" w14:textId="77777777" w:rsidR="0001059E" w:rsidRPr="004756EF" w:rsidRDefault="0001059E" w:rsidP="00154B08">
      <w:pPr>
        <w:spacing w:after="0" w:line="360" w:lineRule="auto"/>
        <w:jc w:val="both"/>
        <w:rPr>
          <w:rFonts w:ascii="Times New Roman" w:hAnsi="Times New Roman" w:cs="Times New Roman"/>
          <w:color w:val="000000" w:themeColor="text1"/>
          <w:sz w:val="24"/>
          <w:szCs w:val="24"/>
        </w:rPr>
      </w:pPr>
    </w:p>
    <w:p w14:paraId="344CF914" w14:textId="77777777" w:rsidR="00D078DA"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47% of XYZ Training Ltd employees strongly agreed, 33% agreed, 5% were neutral, 15% disagreed, and 0% strongly disagreed with the statement that "maintaining a healthy working culture in the organisation is essential for promoting a vision of excellence."</w:t>
      </w:r>
    </w:p>
    <w:p w14:paraId="07FC52FB" w14:textId="77777777" w:rsidR="00D416BC" w:rsidRPr="004756EF" w:rsidRDefault="00D416BC" w:rsidP="00154B08">
      <w:pPr>
        <w:spacing w:after="0" w:line="360" w:lineRule="auto"/>
        <w:jc w:val="both"/>
        <w:rPr>
          <w:rFonts w:ascii="Times New Roman" w:hAnsi="Times New Roman" w:cs="Times New Roman"/>
          <w:color w:val="000000" w:themeColor="text1"/>
          <w:sz w:val="24"/>
          <w:szCs w:val="24"/>
        </w:rPr>
      </w:pPr>
    </w:p>
    <w:p w14:paraId="76080B12" w14:textId="77777777" w:rsidR="00DC7CA6"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2BE2C188" wp14:editId="35273E52">
            <wp:extent cx="4438650" cy="24860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D9DB1F8" w14:textId="77777777" w:rsidR="0001059E" w:rsidRPr="004756EF" w:rsidRDefault="0001059E" w:rsidP="00154B08">
      <w:pPr>
        <w:spacing w:after="0" w:line="360" w:lineRule="auto"/>
        <w:jc w:val="both"/>
        <w:rPr>
          <w:rFonts w:ascii="Times New Roman" w:hAnsi="Times New Roman" w:cs="Times New Roman"/>
          <w:color w:val="000000" w:themeColor="text1"/>
          <w:sz w:val="24"/>
          <w:szCs w:val="24"/>
        </w:rPr>
      </w:pPr>
    </w:p>
    <w:p w14:paraId="15C13776" w14:textId="77777777" w:rsidR="00D078DA"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The survey questionnaire asked respondents to agree with the following statement: "Organisational culture is inextricably related to organisational practise; thus, employee success depends on organisational culture." 43% of XYZ Training Ltd employees strongly agreed with this statement, 33% agreed, 9% were neutral, 10% disagreed, and 5% strongly disagreed.</w:t>
      </w:r>
    </w:p>
    <w:p w14:paraId="30795E78" w14:textId="77777777" w:rsidR="00D078DA" w:rsidRPr="004756EF" w:rsidRDefault="00D078DA" w:rsidP="00154B08">
      <w:pPr>
        <w:spacing w:after="0" w:line="360" w:lineRule="auto"/>
        <w:jc w:val="both"/>
        <w:rPr>
          <w:rFonts w:ascii="Times New Roman" w:hAnsi="Times New Roman" w:cs="Times New Roman"/>
          <w:color w:val="000000" w:themeColor="text1"/>
          <w:sz w:val="24"/>
          <w:szCs w:val="24"/>
        </w:rPr>
      </w:pPr>
    </w:p>
    <w:p w14:paraId="3B29E8B4" w14:textId="77777777" w:rsidR="0073043C"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3D8EA74E" wp14:editId="24B53B2C">
            <wp:extent cx="4448175" cy="252412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1D10354" w14:textId="77777777" w:rsidR="0073043C" w:rsidRPr="004756EF" w:rsidRDefault="0073043C" w:rsidP="00154B08">
      <w:pPr>
        <w:spacing w:after="0" w:line="360" w:lineRule="auto"/>
        <w:jc w:val="both"/>
        <w:rPr>
          <w:rFonts w:ascii="Times New Roman" w:hAnsi="Times New Roman" w:cs="Times New Roman"/>
          <w:color w:val="000000" w:themeColor="text1"/>
          <w:sz w:val="24"/>
          <w:szCs w:val="24"/>
        </w:rPr>
      </w:pPr>
    </w:p>
    <w:p w14:paraId="5A79815C" w14:textId="77777777" w:rsidR="001C6D8D"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29% of XYZ Training Ltd employees strongly agreed, 45% agreed, 7% were neutral, 12% disagreed, and 7% strongly disagreed with the following statement on the survey questionnaire: "The organisation encourages employees to participate in the organisation's affairs in order to improve development and performance."</w:t>
      </w:r>
    </w:p>
    <w:p w14:paraId="02648A15" w14:textId="77777777" w:rsidR="001C6D8D" w:rsidRPr="004756EF" w:rsidRDefault="001C6D8D" w:rsidP="00154B08">
      <w:pPr>
        <w:spacing w:after="0" w:line="360" w:lineRule="auto"/>
        <w:jc w:val="both"/>
        <w:rPr>
          <w:rFonts w:ascii="Times New Roman" w:hAnsi="Times New Roman" w:cs="Times New Roman"/>
          <w:color w:val="000000" w:themeColor="text1"/>
          <w:sz w:val="24"/>
          <w:szCs w:val="24"/>
        </w:rPr>
      </w:pPr>
    </w:p>
    <w:p w14:paraId="6611EB11" w14:textId="77777777" w:rsidR="0073043C"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57ABC6AC" wp14:editId="73F19D75">
            <wp:extent cx="4333875" cy="24098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873E828" w14:textId="77777777" w:rsidR="0001059E" w:rsidRPr="004756EF" w:rsidRDefault="0001059E" w:rsidP="00154B08">
      <w:pPr>
        <w:spacing w:after="0" w:line="360" w:lineRule="auto"/>
        <w:jc w:val="both"/>
        <w:rPr>
          <w:rFonts w:ascii="Times New Roman" w:hAnsi="Times New Roman" w:cs="Times New Roman"/>
          <w:color w:val="000000" w:themeColor="text1"/>
          <w:sz w:val="24"/>
          <w:szCs w:val="24"/>
        </w:rPr>
      </w:pPr>
    </w:p>
    <w:p w14:paraId="719E3679" w14:textId="77777777" w:rsidR="001C6D8D"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31% of XYZ Training Ltd employees strongly agreed, 50% agreed, 10% were neutral, 4% disagreed, and 5% strongly disagreed with the following statement from the survey questionnaire: "Effective organisational culture includes (a) successful strategy, (b) effective leadership, (c) excellent employee performance, and (d) an ethical philosophy."</w:t>
      </w:r>
    </w:p>
    <w:p w14:paraId="5D9CA808" w14:textId="77777777" w:rsidR="0073043C" w:rsidRPr="004756EF" w:rsidRDefault="0073043C" w:rsidP="00154B08">
      <w:pPr>
        <w:spacing w:after="0" w:line="360" w:lineRule="auto"/>
        <w:jc w:val="both"/>
        <w:rPr>
          <w:rFonts w:ascii="Times New Roman" w:hAnsi="Times New Roman" w:cs="Times New Roman"/>
          <w:color w:val="000000" w:themeColor="text1"/>
          <w:sz w:val="24"/>
          <w:szCs w:val="24"/>
        </w:rPr>
      </w:pPr>
    </w:p>
    <w:p w14:paraId="5DE72048" w14:textId="77777777" w:rsidR="001C6D8D" w:rsidRPr="004756EF" w:rsidRDefault="001C6D8D" w:rsidP="00154B08">
      <w:pPr>
        <w:spacing w:after="0" w:line="360" w:lineRule="auto"/>
        <w:jc w:val="both"/>
        <w:rPr>
          <w:rFonts w:ascii="Times New Roman" w:hAnsi="Times New Roman" w:cs="Times New Roman"/>
          <w:color w:val="000000" w:themeColor="text1"/>
          <w:sz w:val="24"/>
          <w:szCs w:val="24"/>
        </w:rPr>
      </w:pPr>
    </w:p>
    <w:p w14:paraId="06CE6125" w14:textId="77777777" w:rsidR="0073043C"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17327DB4" wp14:editId="070D20F6">
            <wp:extent cx="4457700" cy="24288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718D00" w14:textId="77777777" w:rsidR="0001059E" w:rsidRPr="004756EF" w:rsidRDefault="0001059E" w:rsidP="00154B08">
      <w:pPr>
        <w:spacing w:after="0" w:line="360" w:lineRule="auto"/>
        <w:jc w:val="both"/>
        <w:rPr>
          <w:rFonts w:ascii="Times New Roman" w:hAnsi="Times New Roman" w:cs="Times New Roman"/>
          <w:color w:val="000000" w:themeColor="text1"/>
          <w:sz w:val="24"/>
          <w:szCs w:val="24"/>
        </w:rPr>
      </w:pPr>
    </w:p>
    <w:p w14:paraId="3D3B1A8F" w14:textId="77777777" w:rsidR="001C6D8D"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Five per cent of XYZ Training Ltd workers strongly agreed, 15 per cent agreed, 0 per cent were neutral, 33 per cent disagreed, and 47 per cent strongly disagreed with statements such as "Strong culture of an organisation is not conducive to the advancement of its people."</w:t>
      </w:r>
    </w:p>
    <w:p w14:paraId="1F76A676" w14:textId="77777777" w:rsidR="0001059E" w:rsidRPr="004756EF" w:rsidRDefault="0001059E" w:rsidP="00154B08">
      <w:pPr>
        <w:spacing w:after="0" w:line="360" w:lineRule="auto"/>
        <w:jc w:val="both"/>
        <w:rPr>
          <w:rFonts w:ascii="Times New Roman" w:hAnsi="Times New Roman" w:cs="Times New Roman"/>
          <w:color w:val="000000" w:themeColor="text1"/>
          <w:sz w:val="24"/>
          <w:szCs w:val="24"/>
        </w:rPr>
      </w:pPr>
    </w:p>
    <w:p w14:paraId="25DCAD6C" w14:textId="77777777" w:rsidR="0073043C" w:rsidRPr="004756EF" w:rsidRDefault="0073043C" w:rsidP="00154B08">
      <w:pPr>
        <w:spacing w:after="0" w:line="360" w:lineRule="auto"/>
        <w:jc w:val="both"/>
        <w:rPr>
          <w:rFonts w:ascii="Times New Roman" w:hAnsi="Times New Roman" w:cs="Times New Roman"/>
          <w:color w:val="000000" w:themeColor="text1"/>
          <w:sz w:val="24"/>
          <w:szCs w:val="24"/>
        </w:rPr>
      </w:pPr>
    </w:p>
    <w:p w14:paraId="1DF5D6B0" w14:textId="77777777" w:rsidR="005E7340"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1DB6242F" wp14:editId="6F96D5FE">
            <wp:extent cx="4352925" cy="249555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39D83A" w14:textId="77777777" w:rsidR="0001059E" w:rsidRPr="004756EF" w:rsidRDefault="0001059E" w:rsidP="00154B08">
      <w:pPr>
        <w:spacing w:after="0" w:line="360" w:lineRule="auto"/>
        <w:jc w:val="both"/>
        <w:rPr>
          <w:rFonts w:ascii="Times New Roman" w:hAnsi="Times New Roman" w:cs="Times New Roman"/>
          <w:color w:val="000000" w:themeColor="text1"/>
          <w:sz w:val="24"/>
          <w:szCs w:val="24"/>
        </w:rPr>
      </w:pPr>
    </w:p>
    <w:p w14:paraId="75293568" w14:textId="77777777" w:rsidR="00D77894"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"Organisational culture is essential for promoting the achievement of company goals," According to the survey questionnaire, 57% of XYZ Training Ltd workers strongly agreed, 29% agreed, 0% were neutral, 9% disagreed, and 5% strongly disagreed.</w:t>
      </w:r>
    </w:p>
    <w:p w14:paraId="48F2DF3A" w14:textId="77777777" w:rsidR="005E7340" w:rsidRPr="004756EF" w:rsidRDefault="005E7340" w:rsidP="00154B08">
      <w:pPr>
        <w:spacing w:after="0" w:line="360" w:lineRule="auto"/>
        <w:jc w:val="both"/>
        <w:rPr>
          <w:rFonts w:ascii="Times New Roman" w:hAnsi="Times New Roman" w:cs="Times New Roman"/>
          <w:color w:val="000000" w:themeColor="text1"/>
          <w:sz w:val="24"/>
          <w:szCs w:val="24"/>
        </w:rPr>
      </w:pPr>
    </w:p>
    <w:p w14:paraId="286A8512" w14:textId="77777777" w:rsidR="00D77894" w:rsidRPr="004756EF" w:rsidRDefault="00D77894" w:rsidP="00154B08">
      <w:pPr>
        <w:spacing w:after="0" w:line="360" w:lineRule="auto"/>
        <w:jc w:val="both"/>
        <w:rPr>
          <w:rFonts w:ascii="Times New Roman" w:hAnsi="Times New Roman" w:cs="Times New Roman"/>
          <w:color w:val="000000" w:themeColor="text1"/>
          <w:sz w:val="24"/>
          <w:szCs w:val="24"/>
        </w:rPr>
      </w:pPr>
    </w:p>
    <w:p w14:paraId="197FC494" w14:textId="77777777" w:rsidR="008264E7"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089C76F3" wp14:editId="758BFD8C">
            <wp:extent cx="4371975" cy="2428875"/>
            <wp:effectExtent l="0" t="0" r="9525"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5A52EB7" w14:textId="77777777" w:rsidR="008264E7" w:rsidRPr="004756EF" w:rsidRDefault="008264E7" w:rsidP="00154B08">
      <w:pPr>
        <w:spacing w:after="0" w:line="360" w:lineRule="auto"/>
        <w:jc w:val="both"/>
        <w:rPr>
          <w:rFonts w:ascii="Times New Roman" w:hAnsi="Times New Roman" w:cs="Times New Roman"/>
          <w:color w:val="000000" w:themeColor="text1"/>
          <w:sz w:val="24"/>
          <w:szCs w:val="24"/>
        </w:rPr>
      </w:pPr>
    </w:p>
    <w:p w14:paraId="3CFE113A" w14:textId="77777777" w:rsidR="00D77894"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64% of XYZ Training Ltd. workers strongly agreed, 20% agreed, 7% were neutral, 7% disagreed, and 2% strongly disagreed with the following statement: "organisational culture significantly impacts working performance via organisational learning."</w:t>
      </w:r>
    </w:p>
    <w:p w14:paraId="79E7A360" w14:textId="77777777" w:rsidR="008264E7" w:rsidRPr="004756EF" w:rsidRDefault="008264E7" w:rsidP="00154B08">
      <w:pPr>
        <w:spacing w:after="0" w:line="360" w:lineRule="auto"/>
        <w:jc w:val="both"/>
        <w:rPr>
          <w:rFonts w:ascii="Times New Roman" w:hAnsi="Times New Roman" w:cs="Times New Roman"/>
          <w:color w:val="000000" w:themeColor="text1"/>
          <w:sz w:val="24"/>
          <w:szCs w:val="24"/>
        </w:rPr>
      </w:pPr>
    </w:p>
    <w:p w14:paraId="46739AC0" w14:textId="77777777" w:rsidR="00800473"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168AE9AF" wp14:editId="6A33A1EF">
            <wp:extent cx="4333875" cy="2371725"/>
            <wp:effectExtent l="0" t="0" r="9525"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C04A1C6" w14:textId="77777777" w:rsidR="00800473" w:rsidRPr="004756EF" w:rsidRDefault="00800473" w:rsidP="00154B08">
      <w:pPr>
        <w:spacing w:after="0" w:line="360" w:lineRule="auto"/>
        <w:jc w:val="both"/>
        <w:rPr>
          <w:rFonts w:ascii="Times New Roman" w:hAnsi="Times New Roman" w:cs="Times New Roman"/>
          <w:color w:val="000000" w:themeColor="text1"/>
          <w:sz w:val="24"/>
          <w:szCs w:val="24"/>
        </w:rPr>
      </w:pPr>
    </w:p>
    <w:p w14:paraId="38BF0398" w14:textId="77777777" w:rsidR="00072D21"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According to the survey, only 5% of respondents to the XYZ Training Ltd. questionnaire strongly agreed with the statement "Organisational culture has no significant impact on organisational learning," compared to 13% who agreed, 14% who were neutral, 31% who disagreed, and 38% who strongly disagreed.</w:t>
      </w:r>
    </w:p>
    <w:p w14:paraId="12F9AFD2" w14:textId="77777777" w:rsidR="00072D21" w:rsidRPr="004756EF" w:rsidRDefault="00072D21" w:rsidP="00154B08">
      <w:pPr>
        <w:spacing w:after="0" w:line="360" w:lineRule="auto"/>
        <w:jc w:val="both"/>
        <w:rPr>
          <w:rFonts w:ascii="Times New Roman" w:hAnsi="Times New Roman" w:cs="Times New Roman"/>
          <w:color w:val="000000" w:themeColor="text1"/>
          <w:sz w:val="24"/>
          <w:szCs w:val="24"/>
        </w:rPr>
      </w:pPr>
    </w:p>
    <w:p w14:paraId="0FDAB75A" w14:textId="77777777" w:rsidR="00A303FE" w:rsidRPr="004756EF" w:rsidRDefault="005D77F6" w:rsidP="00154B08">
      <w:pPr>
        <w:spacing w:after="0" w:line="360" w:lineRule="auto"/>
        <w:jc w:val="center"/>
        <w:rPr>
          <w:rFonts w:ascii="Times New Roman" w:hAnsi="Times New Roman" w:cs="Times New Roman"/>
          <w:color w:val="000000" w:themeColor="text1"/>
          <w:sz w:val="24"/>
          <w:szCs w:val="24"/>
        </w:rPr>
      </w:pPr>
      <w:r w:rsidRPr="004756EF">
        <w:rPr>
          <w:rFonts w:ascii="Times New Roman" w:hAnsi="Times New Roman" w:cs="Times New Roman"/>
          <w:noProof/>
          <w:color w:val="000000" w:themeColor="text1"/>
          <w:sz w:val="24"/>
          <w:szCs w:val="24"/>
          <w:lang w:val="en-US"/>
        </w:rPr>
        <w:drawing>
          <wp:inline distT="0" distB="0" distL="0" distR="0" wp14:anchorId="59D832FA" wp14:editId="562882E7">
            <wp:extent cx="4305300" cy="25527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4B8A3AD" w14:textId="77777777" w:rsidR="00A303FE" w:rsidRPr="004756EF" w:rsidRDefault="00A303FE" w:rsidP="00154B08">
      <w:pPr>
        <w:spacing w:after="0" w:line="360" w:lineRule="auto"/>
        <w:jc w:val="both"/>
        <w:rPr>
          <w:rFonts w:ascii="Times New Roman" w:hAnsi="Times New Roman" w:cs="Times New Roman"/>
          <w:color w:val="000000" w:themeColor="text1"/>
          <w:sz w:val="24"/>
          <w:szCs w:val="24"/>
        </w:rPr>
      </w:pPr>
    </w:p>
    <w:p w14:paraId="4A6C1597" w14:textId="77777777" w:rsidR="00072D21" w:rsidRPr="004756EF" w:rsidRDefault="005D77F6" w:rsidP="0001059E">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20% of XYZ Training Ltd employees strongly agreed, 57% agreed, 2% were neutral, 14% disagreed, and 7% strongly disagreed with the following statement on the survey questionnaire: "When an organisation promotes a culture of transparency, has clear expectations, provides continuous feedback, and offers the appropriate recognition, employees work on their learning and development to achieve organisational objectives."</w:t>
      </w:r>
    </w:p>
    <w:p w14:paraId="2F85115B" w14:textId="77777777" w:rsidR="00337CB1" w:rsidRPr="004756EF" w:rsidRDefault="00337CB1" w:rsidP="00154B08">
      <w:pPr>
        <w:spacing w:after="0" w:line="360" w:lineRule="auto"/>
        <w:jc w:val="both"/>
        <w:rPr>
          <w:rFonts w:ascii="Times New Roman" w:hAnsi="Times New Roman" w:cs="Times New Roman"/>
          <w:color w:val="000000" w:themeColor="text1"/>
          <w:sz w:val="24"/>
          <w:szCs w:val="24"/>
        </w:rPr>
      </w:pPr>
    </w:p>
    <w:p w14:paraId="1EF79F2F" w14:textId="77777777" w:rsidR="00F71E7C" w:rsidRPr="004756EF" w:rsidRDefault="005D77F6">
      <w:pPr>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br w:type="page"/>
      </w:r>
    </w:p>
    <w:p w14:paraId="1CA2A0B9" w14:textId="77777777" w:rsidR="00F71E7C" w:rsidRPr="004756EF" w:rsidRDefault="005D77F6" w:rsidP="00B2114F">
      <w:pPr>
        <w:pStyle w:val="Heading1"/>
        <w:rPr>
          <w:color w:val="000000" w:themeColor="text1"/>
        </w:rPr>
      </w:pPr>
      <w:bookmarkStart w:id="33" w:name="_Toc124365732"/>
      <w:r w:rsidRPr="004756EF">
        <w:rPr>
          <w:color w:val="000000" w:themeColor="text1"/>
        </w:rPr>
        <w:t xml:space="preserve">CHAPTER </w:t>
      </w:r>
      <w:r w:rsidR="0001059E" w:rsidRPr="004756EF">
        <w:rPr>
          <w:color w:val="000000" w:themeColor="text1"/>
        </w:rPr>
        <w:t>5</w:t>
      </w:r>
      <w:r w:rsidRPr="004756EF">
        <w:rPr>
          <w:color w:val="000000" w:themeColor="text1"/>
        </w:rPr>
        <w:t>: CONCLUSION AND RECOMMENDATION</w:t>
      </w:r>
      <w:bookmarkEnd w:id="33"/>
    </w:p>
    <w:p w14:paraId="25FC9A19" w14:textId="77777777" w:rsidR="007C41F3" w:rsidRPr="004756EF" w:rsidRDefault="007C41F3" w:rsidP="00154B08">
      <w:pPr>
        <w:spacing w:after="0" w:line="360" w:lineRule="auto"/>
        <w:jc w:val="both"/>
        <w:rPr>
          <w:rFonts w:ascii="Times New Roman" w:hAnsi="Times New Roman" w:cs="Times New Roman"/>
          <w:color w:val="000000" w:themeColor="text1"/>
          <w:sz w:val="24"/>
          <w:szCs w:val="24"/>
        </w:rPr>
      </w:pPr>
    </w:p>
    <w:p w14:paraId="66B07018" w14:textId="4FF6A17B"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To conclude the study, t</w:t>
      </w:r>
      <w:r w:rsidR="007E68D6" w:rsidRPr="004756EF">
        <w:rPr>
          <w:rFonts w:ascii="Times New Roman" w:hAnsi="Times New Roman" w:cs="Times New Roman"/>
          <w:color w:val="000000" w:themeColor="text1"/>
          <w:sz w:val="24"/>
          <w:szCs w:val="24"/>
        </w:rPr>
        <w:t xml:space="preserve">he seamless integration of operations has generated a virtuous cycle of organisational culture development and employee satisfaction. In response to the complexity of </w:t>
      </w:r>
      <w:r w:rsidR="00B2114F" w:rsidRPr="004756EF">
        <w:rPr>
          <w:rFonts w:ascii="Times New Roman" w:hAnsi="Times New Roman" w:cs="Times New Roman"/>
          <w:color w:val="000000" w:themeColor="text1"/>
          <w:sz w:val="24"/>
          <w:szCs w:val="24"/>
        </w:rPr>
        <w:t>the</w:t>
      </w:r>
      <w:r w:rsidR="007E68D6" w:rsidRPr="004756EF">
        <w:rPr>
          <w:rFonts w:ascii="Times New Roman" w:hAnsi="Times New Roman" w:cs="Times New Roman"/>
          <w:color w:val="000000" w:themeColor="text1"/>
          <w:sz w:val="24"/>
          <w:szCs w:val="24"/>
        </w:rPr>
        <w:t xml:space="preserve"> operations, </w:t>
      </w:r>
      <w:r w:rsidR="00B2114F" w:rsidRPr="004756EF">
        <w:rPr>
          <w:rFonts w:ascii="Times New Roman" w:hAnsi="Times New Roman" w:cs="Times New Roman"/>
          <w:color w:val="000000" w:themeColor="text1"/>
          <w:sz w:val="24"/>
          <w:szCs w:val="24"/>
        </w:rPr>
        <w:t>the organisations</w:t>
      </w:r>
      <w:r w:rsidR="007E68D6" w:rsidRPr="004756EF">
        <w:rPr>
          <w:rFonts w:ascii="Times New Roman" w:hAnsi="Times New Roman" w:cs="Times New Roman"/>
          <w:color w:val="000000" w:themeColor="text1"/>
          <w:sz w:val="24"/>
          <w:szCs w:val="24"/>
        </w:rPr>
        <w:t xml:space="preserve"> have developed a procedure-driven corporate culture. Due to the </w:t>
      </w:r>
      <w:r w:rsidR="00B35310" w:rsidRPr="004756EF">
        <w:rPr>
          <w:rFonts w:ascii="Times New Roman" w:hAnsi="Times New Roman" w:cs="Times New Roman"/>
          <w:color w:val="000000" w:themeColor="text1"/>
          <w:sz w:val="24"/>
          <w:szCs w:val="24"/>
        </w:rPr>
        <w:t>connection</w:t>
      </w:r>
      <w:r w:rsidR="007E68D6" w:rsidRPr="004756EF">
        <w:rPr>
          <w:rFonts w:ascii="Times New Roman" w:hAnsi="Times New Roman" w:cs="Times New Roman"/>
          <w:color w:val="000000" w:themeColor="text1"/>
          <w:sz w:val="24"/>
          <w:szCs w:val="24"/>
        </w:rPr>
        <w:t xml:space="preserve"> between organisational culture and success, several research studies have evaluated the organisation of employee contributions to organisational development. Previously, an organisation's authoritarian management saw culture and employee development as closely intertwined. The theoretical framework's approach to culture's nature and scope was based on being more balanced. Management practises, employee development, and culture management have all been shown to have a direct relationship, establishing the groundwork for a sound culture foundation. In some situations, a company's competitive advantage may be bolstered by strengthening existing ties and developing a new, distinct culture. </w:t>
      </w:r>
    </w:p>
    <w:p w14:paraId="19C93FB5" w14:textId="77777777"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Employee culture has a substantial impact on a person's ability for professional development. The methodology and results demonstrated a correlation between corporate culture and employee development. A better and imitable relationship with rivals is more likely to provide a competitive advantage for an organisation. Both professionals and academics have modified the importance based on culture to fit the varied stages of employee development. Any business may benefit from a broader set of underlying values and beliefs based on employee development. When managing all aspects of an organisation, it is essential to preserve the connections and level of cooperation among its employees. This is where the company's culture comes into play. The efficacy and culture of an organisation encourage employee development. If a firm invests in its people's personal and professional development and maintains a culture that fosters both, its success relationship may increase. Management decisions are made in conformity with the shared values and beliefs of the organisation. When </w:t>
      </w:r>
      <w:r w:rsidR="00B2114F" w:rsidRPr="004756EF">
        <w:rPr>
          <w:rFonts w:ascii="Times New Roman" w:hAnsi="Times New Roman" w:cs="Times New Roman"/>
          <w:color w:val="000000" w:themeColor="text1"/>
          <w:sz w:val="24"/>
          <w:szCs w:val="24"/>
        </w:rPr>
        <w:t>an individual</w:t>
      </w:r>
      <w:r w:rsidRPr="004756EF">
        <w:rPr>
          <w:rFonts w:ascii="Times New Roman" w:hAnsi="Times New Roman" w:cs="Times New Roman"/>
          <w:color w:val="000000" w:themeColor="text1"/>
          <w:sz w:val="24"/>
          <w:szCs w:val="24"/>
        </w:rPr>
        <w:t xml:space="preserve"> has a strong management culture, it is easier to manage employees. </w:t>
      </w:r>
    </w:p>
    <w:p w14:paraId="589DC750" w14:textId="0559E9AA"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The bottom line benefits from employee development, and the organisation as a whole may benefit from unified development that maximises resources within a framework of shared values. In certain circumstances, a company's culture may be advantageous. When employees care about the company and cooperate effectively everyone benefits. The institution's organisation and longevity are affected by its culture and organisational impact. It has been established that employee development is favourably correlated with organisational culture. Notable is the finding of a strong statistical correlation between the two variables. People define workplace culture differently, but most agree that it consists of a shared set of norms and values that influence how employees behave and interact. Experts have differing definitions despite the interconnected nature of the fields that contribute to the </w:t>
      </w:r>
      <w:r w:rsidR="00B3712E" w:rsidRPr="004756EF">
        <w:rPr>
          <w:rFonts w:ascii="Times New Roman" w:hAnsi="Times New Roman" w:cs="Times New Roman"/>
          <w:color w:val="000000" w:themeColor="text1"/>
          <w:sz w:val="24"/>
          <w:szCs w:val="24"/>
        </w:rPr>
        <w:t>research</w:t>
      </w:r>
      <w:r w:rsidRPr="004756EF">
        <w:rPr>
          <w:rFonts w:ascii="Times New Roman" w:hAnsi="Times New Roman" w:cs="Times New Roman"/>
          <w:color w:val="000000" w:themeColor="text1"/>
          <w:sz w:val="24"/>
          <w:szCs w:val="24"/>
        </w:rPr>
        <w:t xml:space="preserve"> of organisational culture. </w:t>
      </w:r>
    </w:p>
    <w:p w14:paraId="37F4299F" w14:textId="602BD0D9"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Culture, group norms and values, and organisational values are synonymous. It is also described as "a coordinated group of people who share a same way of being, thinking, and acting" The beliefs and customs held by the employees of an organisation constitute its culture. These beliefs and assumptions are created and perpetuated due to the organisation's efforts to survive and expand in a hostile environment. They also influence the perspectives of both long-term and new employees. Academics disagree on the precise definition of "organisational culture," but all concur that it comprises both concrete and intangible elements. The word "organisational culture" </w:t>
      </w:r>
      <w:r w:rsidR="00555E3D" w:rsidRPr="004756EF">
        <w:rPr>
          <w:rFonts w:ascii="Times New Roman" w:hAnsi="Times New Roman" w:cs="Times New Roman"/>
          <w:color w:val="000000" w:themeColor="text1"/>
          <w:sz w:val="24"/>
          <w:szCs w:val="24"/>
        </w:rPr>
        <w:t>implies</w:t>
      </w:r>
      <w:r w:rsidRPr="004756EF">
        <w:rPr>
          <w:rFonts w:ascii="Times New Roman" w:hAnsi="Times New Roman" w:cs="Times New Roman"/>
          <w:color w:val="000000" w:themeColor="text1"/>
          <w:sz w:val="24"/>
          <w:szCs w:val="24"/>
        </w:rPr>
        <w:t xml:space="preserve"> to the rules, </w:t>
      </w:r>
      <w:r w:rsidR="00555E3D" w:rsidRPr="004756EF">
        <w:rPr>
          <w:rFonts w:ascii="Times New Roman" w:hAnsi="Times New Roman" w:cs="Times New Roman"/>
          <w:color w:val="000000" w:themeColor="text1"/>
          <w:sz w:val="24"/>
          <w:szCs w:val="24"/>
        </w:rPr>
        <w:t>values</w:t>
      </w:r>
      <w:r w:rsidRPr="004756EF">
        <w:rPr>
          <w:rFonts w:ascii="Times New Roman" w:hAnsi="Times New Roman" w:cs="Times New Roman"/>
          <w:color w:val="000000" w:themeColor="text1"/>
          <w:sz w:val="24"/>
          <w:szCs w:val="24"/>
        </w:rPr>
        <w:t xml:space="preserve">, and </w:t>
      </w:r>
      <w:r w:rsidR="00A60A6B" w:rsidRPr="004756EF">
        <w:rPr>
          <w:rFonts w:ascii="Times New Roman" w:hAnsi="Times New Roman" w:cs="Times New Roman"/>
          <w:color w:val="000000" w:themeColor="text1"/>
          <w:sz w:val="24"/>
          <w:szCs w:val="24"/>
        </w:rPr>
        <w:t>ethics</w:t>
      </w:r>
      <w:r w:rsidRPr="004756EF">
        <w:rPr>
          <w:rFonts w:ascii="Times New Roman" w:hAnsi="Times New Roman" w:cs="Times New Roman"/>
          <w:color w:val="000000" w:themeColor="text1"/>
          <w:sz w:val="24"/>
          <w:szCs w:val="24"/>
        </w:rPr>
        <w:t xml:space="preserve"> that influence how an organisation operates and its employees behave. Who is promoted, which types of training and development are prioritised, and how employees interact are all based on the organisation's core beliefs and values. A solid foundation of trust, loyalty, and collaboration makes employees more likely to adhere to an organisation's established procedures and policies. </w:t>
      </w:r>
    </w:p>
    <w:p w14:paraId="2CED7F45" w14:textId="77777777"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In the organisation, cultural elements significantly impact individual and organisational development. Even though some respondents said there was no relationship, others argued that it was relatively robust. This needs to be more consensus about the relationship between a supportive corporate culture and employee progress. Organisational hierarchies, rule-based frameworks, and formalised decision-making procedures are pervasive in the public sector. According to a consensus in the relevant research, conventional public sector organisational cultures are likely to impede the modernisation of public services if they do not change to reflect the government's current position as a driver of economic progress. In public sector organisations, the organisational culture is often characterised by unspoken traditions and values on the appropriate level of loyalty to political leadership and impartiality on the side of the administrative machinery. In addition, they emphasised that a change in political leadership may offer several challenges if people have strong feelings of loyalty to the former administration. </w:t>
      </w:r>
    </w:p>
    <w:p w14:paraId="2E3850FC" w14:textId="77777777"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Corporate culture's impact on employees' development as organisational members has been the subject of extensive relationships. It has been shown that the distribution and internalisation of an organisation's culture by its members impacts its development. The management and practices of employee development improve the organisation's present culture. The term "employee development-oriented culture" refers to shaping a company's internal culture to encourage people to work harder to achieve the organisation's stated objectives. It is the duty of everyone in this organisation, not just the employees, to ensure that all tasks are accomplished. Academics were the first to recognise the impact of organisational culture, its characteristics, and particular employee development components on local government organisations. These assessments should have indicated which aspects of a company's culture are most important for fostering employee development. </w:t>
      </w:r>
      <w:r w:rsidR="007C41F3" w:rsidRPr="004756EF">
        <w:rPr>
          <w:rFonts w:ascii="Times New Roman" w:hAnsi="Times New Roman" w:cs="Times New Roman"/>
          <w:color w:val="000000" w:themeColor="text1"/>
          <w:sz w:val="24"/>
          <w:szCs w:val="24"/>
        </w:rPr>
        <w:t xml:space="preserve">A company's dedication to its employees' personal and professional development may be seen in its efforts to establish a welcoming and inclusive culture. </w:t>
      </w:r>
    </w:p>
    <w:p w14:paraId="4187A1FF" w14:textId="77777777"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The organisational culture may aid in employee development by establishing parameters for what is expected of employees and how they should interact with one another and the organisation to achieve their employees' goals. By emphasising the significance of rules and ethics as part of the organisation's values and norms, management may aid employees in understanding the correct course of action. A culture of learning fosters a continual drive for growth by compelling people to evaluate their own and their communities development. The values held by a group or organisation may be reflected in how its members interact and shape its culture. People of the same company share the same goals and values, which work as the foundation of the organisation's values and group dynamic. The lack of agreed-upon values, standards, and behavioural norms hinders employee development. </w:t>
      </w:r>
    </w:p>
    <w:p w14:paraId="0B5E944C" w14:textId="77777777"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The survey results indicate that the organisation’s unique culture significantly impacts the professional development of its employees. </w:t>
      </w:r>
      <w:r w:rsidR="00086EE1" w:rsidRPr="004756EF">
        <w:rPr>
          <w:rFonts w:ascii="Times New Roman" w:hAnsi="Times New Roman" w:cs="Times New Roman"/>
          <w:color w:val="000000" w:themeColor="text1"/>
          <w:sz w:val="24"/>
          <w:szCs w:val="24"/>
        </w:rPr>
        <w:t xml:space="preserve">Employers and other employees may use the authors' suggestions to instil the authors' workplace culture and promote employee development and productivity. Both management and tenured employees aid new hires in acclimating to the company's culture. When a culture joins a group with its cultural norms and beliefs, it adopts those norms and behaviours. For promotion, acceptance of the company's values and culture is vital. This will impact the employee's behaviour, development, and job performance. Even the most disparate collections are capable of becoming a coherent whole. </w:t>
      </w:r>
    </w:p>
    <w:p w14:paraId="466BE739" w14:textId="77777777"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Due to the potential impact of the company's culture on their attitudes and professional development, it is crucial to advise and push employees to acquire knowledge of new cultural components as needed. If </w:t>
      </w:r>
      <w:r w:rsidR="00B2114F" w:rsidRPr="004756EF">
        <w:rPr>
          <w:rFonts w:ascii="Times New Roman" w:hAnsi="Times New Roman" w:cs="Times New Roman"/>
          <w:color w:val="000000" w:themeColor="text1"/>
          <w:sz w:val="24"/>
          <w:szCs w:val="24"/>
        </w:rPr>
        <w:t>an individual</w:t>
      </w:r>
      <w:r w:rsidRPr="004756EF">
        <w:rPr>
          <w:rFonts w:ascii="Times New Roman" w:hAnsi="Times New Roman" w:cs="Times New Roman"/>
          <w:color w:val="000000" w:themeColor="text1"/>
          <w:sz w:val="24"/>
          <w:szCs w:val="24"/>
        </w:rPr>
        <w:t xml:space="preserve"> wants to understand the local culture, </w:t>
      </w:r>
      <w:r w:rsidR="00B2114F" w:rsidRPr="004756EF">
        <w:rPr>
          <w:rFonts w:ascii="Times New Roman" w:hAnsi="Times New Roman" w:cs="Times New Roman"/>
          <w:color w:val="000000" w:themeColor="text1"/>
          <w:sz w:val="24"/>
          <w:szCs w:val="24"/>
        </w:rPr>
        <w:t>the individual</w:t>
      </w:r>
      <w:r w:rsidRPr="004756EF">
        <w:rPr>
          <w:rFonts w:ascii="Times New Roman" w:hAnsi="Times New Roman" w:cs="Times New Roman"/>
          <w:color w:val="000000" w:themeColor="text1"/>
          <w:sz w:val="24"/>
          <w:szCs w:val="24"/>
        </w:rPr>
        <w:t xml:space="preserve"> must constantly try new things. A year from now, the team's culture will have fostered widespread compliance, demonstrating the company's ability to maximise operational efficiency. Employees who diligently work for corporate values should be recognised. Those who share the organisation's values should be given a chance to create the culture uniquely, so long as their efforts contribute to achieving the organisation's goals. </w:t>
      </w:r>
      <w:r w:rsidR="00DC1385" w:rsidRPr="004756EF">
        <w:rPr>
          <w:rFonts w:ascii="Times New Roman" w:hAnsi="Times New Roman" w:cs="Times New Roman"/>
          <w:color w:val="000000" w:themeColor="text1"/>
          <w:sz w:val="24"/>
          <w:szCs w:val="24"/>
        </w:rPr>
        <w:t>Even though a company's culture may positively impact its employees' development, the following guidelines have been provided to aid the company in identifying the specific aspects of its c</w:t>
      </w:r>
      <w:r w:rsidRPr="004756EF">
        <w:rPr>
          <w:rFonts w:ascii="Times New Roman" w:hAnsi="Times New Roman" w:cs="Times New Roman"/>
          <w:color w:val="000000" w:themeColor="text1"/>
          <w:sz w:val="24"/>
          <w:szCs w:val="24"/>
        </w:rPr>
        <w:t xml:space="preserve">ulture that need improvement. </w:t>
      </w:r>
    </w:p>
    <w:p w14:paraId="349257B7" w14:textId="2FFEDE2C" w:rsidR="004E4AE5"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The first piece of advice is for the organisation to conduct cultural audits with actionable findings and periodic workplace reviews to ensure that the employee culture has a positive impact on the development of its employees and that any flaws in the culture are addressed during the review process. Organisational development may be responsible for a healthy organisational culture; without it, employee development would stagnate, threatening the firm's viability. In promoting employee development, the adaptability culture of the illustrative company is more important than any other organisational culture component. However, resources must also be allocated to other parts of the organisation's culture. Unless they are consistent, coordinated, and integrated, efforts to construct a robust culture have little impact on employee development. This demonstrates that employees prefer discretionary authority over strict restrictions. Based on the </w:t>
      </w:r>
      <w:r w:rsidR="00C60A62" w:rsidRPr="004756EF">
        <w:rPr>
          <w:rFonts w:ascii="Times New Roman" w:hAnsi="Times New Roman" w:cs="Times New Roman"/>
          <w:color w:val="000000" w:themeColor="text1"/>
          <w:sz w:val="24"/>
          <w:szCs w:val="24"/>
        </w:rPr>
        <w:t>results</w:t>
      </w:r>
      <w:r w:rsidRPr="004756EF">
        <w:rPr>
          <w:rFonts w:ascii="Times New Roman" w:hAnsi="Times New Roman" w:cs="Times New Roman"/>
          <w:color w:val="000000" w:themeColor="text1"/>
          <w:sz w:val="24"/>
          <w:szCs w:val="24"/>
        </w:rPr>
        <w:t xml:space="preserve"> of this research, the organisation </w:t>
      </w:r>
      <w:r w:rsidR="00C60A62" w:rsidRPr="004756EF">
        <w:rPr>
          <w:rFonts w:ascii="Times New Roman" w:hAnsi="Times New Roman" w:cs="Times New Roman"/>
          <w:color w:val="000000" w:themeColor="text1"/>
          <w:sz w:val="24"/>
          <w:szCs w:val="24"/>
        </w:rPr>
        <w:t>ought to</w:t>
      </w:r>
      <w:r w:rsidRPr="004756EF">
        <w:rPr>
          <w:rFonts w:ascii="Times New Roman" w:hAnsi="Times New Roman" w:cs="Times New Roman"/>
          <w:color w:val="000000" w:themeColor="text1"/>
          <w:sz w:val="24"/>
          <w:szCs w:val="24"/>
        </w:rPr>
        <w:t xml:space="preserve"> work on communicating its workers' goals and vision to them so that they may carry out their employees with an eye toward the future. </w:t>
      </w:r>
    </w:p>
    <w:p w14:paraId="6D3BD16F" w14:textId="77777777" w:rsidR="00DD4666" w:rsidRPr="004756EF" w:rsidRDefault="005D77F6" w:rsidP="004E4AE5">
      <w:pPr>
        <w:spacing w:after="0" w:line="360" w:lineRule="auto"/>
        <w:ind w:firstLine="720"/>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Most respondents said they would go above and above in terms of employee development if the organisation could achieve its goals. Nonetheless, one indication of employee loyalty suggests that individuals may not see their current employer as the best option. Therefore, employees must speak with the organisation and do market research to ascertain the competition. The organisation must study how the factors above influence employee development (including, but not limited to, job satisfaction,</w:t>
      </w:r>
      <w:r w:rsidR="004E4AE5" w:rsidRPr="004756EF">
        <w:rPr>
          <w:rFonts w:ascii="Times New Roman" w:hAnsi="Times New Roman" w:cs="Times New Roman"/>
          <w:color w:val="000000" w:themeColor="text1"/>
          <w:sz w:val="24"/>
          <w:szCs w:val="24"/>
        </w:rPr>
        <w:t xml:space="preserve"> leadership</w:t>
      </w:r>
      <w:r w:rsidRPr="004756EF">
        <w:rPr>
          <w:rFonts w:ascii="Times New Roman" w:hAnsi="Times New Roman" w:cs="Times New Roman"/>
          <w:color w:val="000000" w:themeColor="text1"/>
          <w:sz w:val="24"/>
          <w:szCs w:val="24"/>
        </w:rPr>
        <w:t xml:space="preserve"> style, motivation, wage and benefits difficulties). Consequently, both the person and the group will develop inside the organisation.</w:t>
      </w:r>
    </w:p>
    <w:p w14:paraId="2ADE73E1" w14:textId="77777777" w:rsidR="00DC1385" w:rsidRPr="004756EF" w:rsidRDefault="00DC1385" w:rsidP="00154B08">
      <w:pPr>
        <w:spacing w:after="0" w:line="360" w:lineRule="auto"/>
        <w:jc w:val="both"/>
        <w:rPr>
          <w:rFonts w:ascii="Times New Roman" w:hAnsi="Times New Roman" w:cs="Times New Roman"/>
          <w:color w:val="000000" w:themeColor="text1"/>
          <w:sz w:val="24"/>
          <w:szCs w:val="24"/>
        </w:rPr>
      </w:pPr>
    </w:p>
    <w:p w14:paraId="33104F96" w14:textId="77777777" w:rsidR="00DD4666" w:rsidRPr="004756EF" w:rsidRDefault="00DD4666" w:rsidP="00154B08">
      <w:pPr>
        <w:spacing w:after="0" w:line="360" w:lineRule="auto"/>
        <w:jc w:val="both"/>
        <w:rPr>
          <w:rFonts w:ascii="Times New Roman" w:hAnsi="Times New Roman" w:cs="Times New Roman"/>
          <w:color w:val="000000" w:themeColor="text1"/>
          <w:sz w:val="24"/>
          <w:szCs w:val="24"/>
        </w:rPr>
      </w:pPr>
    </w:p>
    <w:p w14:paraId="13CA06F6" w14:textId="77777777" w:rsidR="00DD4666" w:rsidRPr="004756EF" w:rsidRDefault="00DD4666" w:rsidP="00154B08">
      <w:pPr>
        <w:spacing w:after="0" w:line="360" w:lineRule="auto"/>
        <w:jc w:val="both"/>
        <w:rPr>
          <w:rFonts w:ascii="Times New Roman" w:hAnsi="Times New Roman" w:cs="Times New Roman"/>
          <w:color w:val="000000" w:themeColor="text1"/>
          <w:sz w:val="24"/>
          <w:szCs w:val="24"/>
        </w:rPr>
      </w:pPr>
    </w:p>
    <w:p w14:paraId="4879BA32" w14:textId="77777777" w:rsidR="00DC7E58" w:rsidRPr="004756EF" w:rsidRDefault="005D77F6" w:rsidP="00154B08">
      <w:pPr>
        <w:spacing w:after="0"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br w:type="page"/>
      </w:r>
    </w:p>
    <w:p w14:paraId="00E8FE2A" w14:textId="77777777" w:rsidR="003D46A0" w:rsidRPr="004756EF" w:rsidRDefault="005D77F6" w:rsidP="00B2114F">
      <w:pPr>
        <w:pStyle w:val="Heading1"/>
        <w:rPr>
          <w:color w:val="000000" w:themeColor="text1"/>
        </w:rPr>
      </w:pPr>
      <w:bookmarkStart w:id="34" w:name="_Toc124365733"/>
      <w:r w:rsidRPr="004756EF">
        <w:rPr>
          <w:color w:val="000000" w:themeColor="text1"/>
        </w:rPr>
        <w:t>References</w:t>
      </w:r>
      <w:bookmarkEnd w:id="34"/>
    </w:p>
    <w:p w14:paraId="056B3740" w14:textId="77777777" w:rsidR="0001059E" w:rsidRPr="004756EF" w:rsidRDefault="0001059E" w:rsidP="0001059E">
      <w:pPr>
        <w:rPr>
          <w:rFonts w:ascii="Times New Roman" w:hAnsi="Times New Roman" w:cs="Times New Roman"/>
          <w:color w:val="000000" w:themeColor="text1"/>
          <w:sz w:val="24"/>
          <w:szCs w:val="24"/>
        </w:rPr>
      </w:pPr>
    </w:p>
    <w:p w14:paraId="7D33493F"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Aarons, G.A., </w:t>
      </w:r>
      <w:proofErr w:type="spellStart"/>
      <w:r w:rsidRPr="00724D47">
        <w:rPr>
          <w:rFonts w:cs="Times New Roman"/>
          <w:color w:val="000000" w:themeColor="text1"/>
          <w:szCs w:val="24"/>
        </w:rPr>
        <w:t>Sawitzky</w:t>
      </w:r>
      <w:proofErr w:type="spellEnd"/>
      <w:r w:rsidRPr="00724D47">
        <w:rPr>
          <w:rFonts w:cs="Times New Roman"/>
          <w:color w:val="000000" w:themeColor="text1"/>
          <w:szCs w:val="24"/>
        </w:rPr>
        <w:t>, A.C., 2006. Organisational climate partially mediates the effect of culture on work attitudes and staff turnover in mental health services. Administration and policy in mental health and mental health services research 33, 289–301.</w:t>
      </w:r>
    </w:p>
    <w:p w14:paraId="338DE7A9"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Abu-</w:t>
      </w:r>
      <w:proofErr w:type="spellStart"/>
      <w:r w:rsidRPr="00724D47">
        <w:rPr>
          <w:rFonts w:cs="Times New Roman"/>
          <w:color w:val="000000" w:themeColor="text1"/>
          <w:szCs w:val="24"/>
        </w:rPr>
        <w:t>Jarad</w:t>
      </w:r>
      <w:proofErr w:type="spellEnd"/>
      <w:r w:rsidRPr="00724D47">
        <w:rPr>
          <w:rFonts w:cs="Times New Roman"/>
          <w:color w:val="000000" w:themeColor="text1"/>
          <w:szCs w:val="24"/>
        </w:rPr>
        <w:t xml:space="preserve">, I.Y., Yusof, N.A. and </w:t>
      </w:r>
      <w:proofErr w:type="spellStart"/>
      <w:r w:rsidRPr="00724D47">
        <w:rPr>
          <w:rFonts w:cs="Times New Roman"/>
          <w:color w:val="000000" w:themeColor="text1"/>
          <w:szCs w:val="24"/>
        </w:rPr>
        <w:t>Nikbin</w:t>
      </w:r>
      <w:proofErr w:type="spellEnd"/>
      <w:r w:rsidRPr="00724D47">
        <w:rPr>
          <w:rFonts w:cs="Times New Roman"/>
          <w:color w:val="000000" w:themeColor="text1"/>
          <w:szCs w:val="24"/>
        </w:rPr>
        <w:t>, D., 2010. A review paper on organisational culture and organisational performance. International journal of business and social science, 1(3).</w:t>
      </w:r>
    </w:p>
    <w:p w14:paraId="65FD1D07"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Ahamed, M., Mahmood, R., 2015. Impact of organisational culture on job satisfaction: A study on </w:t>
      </w:r>
      <w:proofErr w:type="spellStart"/>
      <w:r w:rsidRPr="00724D47">
        <w:rPr>
          <w:rFonts w:cs="Times New Roman"/>
          <w:color w:val="000000" w:themeColor="text1"/>
          <w:szCs w:val="24"/>
        </w:rPr>
        <w:t>Banglalion</w:t>
      </w:r>
      <w:proofErr w:type="spellEnd"/>
      <w:r w:rsidRPr="00724D47">
        <w:rPr>
          <w:rFonts w:cs="Times New Roman"/>
          <w:color w:val="000000" w:themeColor="text1"/>
          <w:szCs w:val="24"/>
        </w:rPr>
        <w:t xml:space="preserve"> Communication Ltd, Bangladesh. European Journal of Business and Management 7, 160–174.</w:t>
      </w:r>
    </w:p>
    <w:p w14:paraId="3A4F7F31"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Ali Taha, V., </w:t>
      </w:r>
      <w:proofErr w:type="spellStart"/>
      <w:r w:rsidRPr="00724D47">
        <w:rPr>
          <w:rFonts w:cs="Times New Roman"/>
          <w:color w:val="000000" w:themeColor="text1"/>
          <w:szCs w:val="24"/>
        </w:rPr>
        <w:t>Sirkova</w:t>
      </w:r>
      <w:proofErr w:type="spellEnd"/>
      <w:r w:rsidRPr="00724D47">
        <w:rPr>
          <w:rFonts w:cs="Times New Roman"/>
          <w:color w:val="000000" w:themeColor="text1"/>
          <w:szCs w:val="24"/>
        </w:rPr>
        <w:t xml:space="preserve">, M. and </w:t>
      </w:r>
      <w:proofErr w:type="spellStart"/>
      <w:r w:rsidRPr="00724D47">
        <w:rPr>
          <w:rFonts w:cs="Times New Roman"/>
          <w:color w:val="000000" w:themeColor="text1"/>
          <w:szCs w:val="24"/>
        </w:rPr>
        <w:t>Ferencova</w:t>
      </w:r>
      <w:proofErr w:type="spellEnd"/>
      <w:r w:rsidRPr="00724D47">
        <w:rPr>
          <w:rFonts w:cs="Times New Roman"/>
          <w:color w:val="000000" w:themeColor="text1"/>
          <w:szCs w:val="24"/>
        </w:rPr>
        <w:t>, M., 2016. The impact of organisational culture on creativity and innovation. Polish journal of management studies, 14.</w:t>
      </w:r>
    </w:p>
    <w:p w14:paraId="16CF58FD" w14:textId="77777777" w:rsidR="007E68D6" w:rsidRPr="00724D47" w:rsidRDefault="005D77F6" w:rsidP="00724D47">
      <w:pPr>
        <w:pStyle w:val="ListParagraph"/>
        <w:numPr>
          <w:ilvl w:val="0"/>
          <w:numId w:val="3"/>
        </w:numPr>
        <w:spacing w:after="0"/>
        <w:rPr>
          <w:rFonts w:cs="Times New Roman"/>
          <w:color w:val="000000" w:themeColor="text1"/>
          <w:szCs w:val="24"/>
          <w:lang w:val="en-US"/>
        </w:rPr>
      </w:pPr>
      <w:r w:rsidRPr="00724D47">
        <w:rPr>
          <w:rFonts w:cs="Times New Roman"/>
          <w:color w:val="000000" w:themeColor="text1"/>
          <w:szCs w:val="24"/>
          <w:lang w:val="en-US"/>
        </w:rPr>
        <w:t xml:space="preserve">Antwi, SK and Hamza, K. (2015) 'Qualitative and quantitative research paradigms in business research: A philosophical reflection', </w:t>
      </w:r>
      <w:r w:rsidRPr="00724D47">
        <w:rPr>
          <w:rFonts w:cs="Times New Roman"/>
          <w:i/>
          <w:iCs/>
          <w:color w:val="000000" w:themeColor="text1"/>
          <w:szCs w:val="24"/>
          <w:lang w:val="en-US"/>
        </w:rPr>
        <w:t>European journal of business and management</w:t>
      </w:r>
      <w:r w:rsidRPr="00724D47">
        <w:rPr>
          <w:rFonts w:cs="Times New Roman"/>
          <w:color w:val="000000" w:themeColor="text1"/>
          <w:szCs w:val="24"/>
          <w:lang w:val="en-US"/>
        </w:rPr>
        <w:t>, 7(3), pp. 217–225.</w:t>
      </w:r>
    </w:p>
    <w:p w14:paraId="2B95A1C0" w14:textId="77777777" w:rsidR="007E68D6" w:rsidRPr="00724D47" w:rsidRDefault="005D77F6" w:rsidP="00724D47">
      <w:pPr>
        <w:pStyle w:val="ListParagraph"/>
        <w:numPr>
          <w:ilvl w:val="0"/>
          <w:numId w:val="3"/>
        </w:numPr>
        <w:spacing w:after="0"/>
        <w:rPr>
          <w:rFonts w:cs="Times New Roman"/>
          <w:color w:val="000000" w:themeColor="text1"/>
          <w:szCs w:val="24"/>
          <w:lang w:val="en-US"/>
        </w:rPr>
      </w:pPr>
      <w:proofErr w:type="spellStart"/>
      <w:r w:rsidRPr="00724D47">
        <w:rPr>
          <w:rFonts w:cs="Times New Roman"/>
          <w:color w:val="000000" w:themeColor="text1"/>
          <w:szCs w:val="24"/>
          <w:lang w:val="en-US"/>
        </w:rPr>
        <w:t>Apuke</w:t>
      </w:r>
      <w:proofErr w:type="spellEnd"/>
      <w:r w:rsidRPr="00724D47">
        <w:rPr>
          <w:rFonts w:cs="Times New Roman"/>
          <w:color w:val="000000" w:themeColor="text1"/>
          <w:szCs w:val="24"/>
          <w:lang w:val="en-US"/>
        </w:rPr>
        <w:t xml:space="preserve">, O.D. (2017) ‘Quantitative research methods: A synopsis approach’, </w:t>
      </w:r>
      <w:r w:rsidRPr="00724D47">
        <w:rPr>
          <w:rFonts w:cs="Times New Roman"/>
          <w:i/>
          <w:iCs/>
          <w:color w:val="000000" w:themeColor="text1"/>
          <w:szCs w:val="24"/>
          <w:lang w:val="en-US"/>
        </w:rPr>
        <w:t>Kuwait Chapter of Arabian Journal of Business and Management Review</w:t>
      </w:r>
      <w:r w:rsidRPr="00724D47">
        <w:rPr>
          <w:rFonts w:cs="Times New Roman"/>
          <w:color w:val="000000" w:themeColor="text1"/>
          <w:szCs w:val="24"/>
          <w:lang w:val="en-US"/>
        </w:rPr>
        <w:t>, 33(5471), pp. 1–8.</w:t>
      </w:r>
    </w:p>
    <w:p w14:paraId="266B134D"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Ardichvili</w:t>
      </w:r>
      <w:proofErr w:type="spellEnd"/>
      <w:r w:rsidRPr="00724D47">
        <w:rPr>
          <w:rFonts w:cs="Times New Roman"/>
          <w:color w:val="000000" w:themeColor="text1"/>
          <w:szCs w:val="24"/>
        </w:rPr>
        <w:t xml:space="preserve">, A., </w:t>
      </w:r>
      <w:proofErr w:type="spellStart"/>
      <w:r w:rsidRPr="00724D47">
        <w:rPr>
          <w:rFonts w:cs="Times New Roman"/>
          <w:color w:val="000000" w:themeColor="text1"/>
          <w:szCs w:val="24"/>
        </w:rPr>
        <w:t>Jondle</w:t>
      </w:r>
      <w:proofErr w:type="spellEnd"/>
      <w:r w:rsidRPr="00724D47">
        <w:rPr>
          <w:rFonts w:cs="Times New Roman"/>
          <w:color w:val="000000" w:themeColor="text1"/>
          <w:szCs w:val="24"/>
        </w:rPr>
        <w:t xml:space="preserve">, D., </w:t>
      </w:r>
      <w:proofErr w:type="spellStart"/>
      <w:r w:rsidRPr="00724D47">
        <w:rPr>
          <w:rFonts w:cs="Times New Roman"/>
          <w:color w:val="000000" w:themeColor="text1"/>
          <w:szCs w:val="24"/>
        </w:rPr>
        <w:t>Kowske</w:t>
      </w:r>
      <w:proofErr w:type="spellEnd"/>
      <w:r w:rsidRPr="00724D47">
        <w:rPr>
          <w:rFonts w:cs="Times New Roman"/>
          <w:color w:val="000000" w:themeColor="text1"/>
          <w:szCs w:val="24"/>
        </w:rPr>
        <w:t xml:space="preserve">, B., </w:t>
      </w:r>
      <w:proofErr w:type="spellStart"/>
      <w:r w:rsidRPr="00724D47">
        <w:rPr>
          <w:rFonts w:cs="Times New Roman"/>
          <w:color w:val="000000" w:themeColor="text1"/>
          <w:szCs w:val="24"/>
        </w:rPr>
        <w:t>Cornachione</w:t>
      </w:r>
      <w:proofErr w:type="spellEnd"/>
      <w:r w:rsidRPr="00724D47">
        <w:rPr>
          <w:rFonts w:cs="Times New Roman"/>
          <w:color w:val="000000" w:themeColor="text1"/>
          <w:szCs w:val="24"/>
        </w:rPr>
        <w:t xml:space="preserve">, E., Li, J. and </w:t>
      </w:r>
      <w:proofErr w:type="spellStart"/>
      <w:r w:rsidRPr="00724D47">
        <w:rPr>
          <w:rFonts w:cs="Times New Roman"/>
          <w:color w:val="000000" w:themeColor="text1"/>
          <w:szCs w:val="24"/>
        </w:rPr>
        <w:t>Thakadipuram</w:t>
      </w:r>
      <w:proofErr w:type="spellEnd"/>
      <w:r w:rsidRPr="00724D47">
        <w:rPr>
          <w:rFonts w:cs="Times New Roman"/>
          <w:color w:val="000000" w:themeColor="text1"/>
          <w:szCs w:val="24"/>
        </w:rPr>
        <w:t xml:space="preserve">, T., 2012. Ethical cultures in large business organisations in Brazil, Russia, India, and China. </w:t>
      </w:r>
      <w:r w:rsidRPr="00724D47">
        <w:rPr>
          <w:rFonts w:cs="Times New Roman"/>
          <w:i/>
          <w:iCs/>
          <w:color w:val="000000" w:themeColor="text1"/>
          <w:szCs w:val="24"/>
        </w:rPr>
        <w:t>Journal of Business Ethics</w:t>
      </w:r>
      <w:r w:rsidRPr="00724D47">
        <w:rPr>
          <w:rFonts w:cs="Times New Roman"/>
          <w:color w:val="000000" w:themeColor="text1"/>
          <w:szCs w:val="24"/>
        </w:rPr>
        <w:t>, </w:t>
      </w:r>
      <w:r w:rsidRPr="00724D47">
        <w:rPr>
          <w:rFonts w:cs="Times New Roman"/>
          <w:i/>
          <w:iCs/>
          <w:color w:val="000000" w:themeColor="text1"/>
          <w:szCs w:val="24"/>
        </w:rPr>
        <w:t>105</w:t>
      </w:r>
      <w:r w:rsidRPr="00724D47">
        <w:rPr>
          <w:rFonts w:cs="Times New Roman"/>
          <w:color w:val="000000" w:themeColor="text1"/>
          <w:szCs w:val="24"/>
        </w:rPr>
        <w:t>(4), pp.415-428.</w:t>
      </w:r>
    </w:p>
    <w:p w14:paraId="74D02E90" w14:textId="3F972231"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CHEMUTAI, J., 2019</w:t>
      </w:r>
      <w:r w:rsidR="00D5010D" w:rsidRPr="00724D47">
        <w:rPr>
          <w:rFonts w:cs="Times New Roman"/>
          <w:color w:val="000000" w:themeColor="text1"/>
          <w:szCs w:val="24"/>
        </w:rPr>
        <w:t xml:space="preserve"> </w:t>
      </w:r>
      <w:r w:rsidR="009279B3" w:rsidRPr="00724D47">
        <w:rPr>
          <w:rFonts w:cs="Times New Roman"/>
          <w:color w:val="000000" w:themeColor="text1"/>
          <w:szCs w:val="24"/>
        </w:rPr>
        <w:t xml:space="preserve">Impact of Strategic </w:t>
      </w:r>
      <w:r w:rsidR="00E80C80" w:rsidRPr="00724D47">
        <w:rPr>
          <w:rFonts w:cs="Times New Roman"/>
          <w:color w:val="000000" w:themeColor="text1"/>
          <w:szCs w:val="24"/>
        </w:rPr>
        <w:t>Leadership on Organisational Performance, A case study</w:t>
      </w:r>
      <w:r w:rsidR="00372B6A" w:rsidRPr="00724D47">
        <w:rPr>
          <w:rFonts w:cs="Times New Roman"/>
          <w:color w:val="000000" w:themeColor="text1"/>
          <w:szCs w:val="24"/>
        </w:rPr>
        <w:t xml:space="preserve"> of Athi River Mining LTD</w:t>
      </w:r>
      <w:r w:rsidRPr="00724D47">
        <w:rPr>
          <w:rFonts w:cs="Times New Roman"/>
          <w:color w:val="000000" w:themeColor="text1"/>
          <w:szCs w:val="24"/>
        </w:rPr>
        <w:t> </w:t>
      </w:r>
      <w:r w:rsidR="00D5010D" w:rsidRPr="00724D47">
        <w:rPr>
          <w:rFonts w:cs="Times New Roman"/>
          <w:color w:val="000000" w:themeColor="text1"/>
          <w:szCs w:val="24"/>
        </w:rPr>
        <w:t xml:space="preserve"> </w:t>
      </w:r>
      <w:r w:rsidRPr="00724D47">
        <w:rPr>
          <w:rFonts w:cs="Times New Roman"/>
          <w:color w:val="000000" w:themeColor="text1"/>
          <w:szCs w:val="24"/>
        </w:rPr>
        <w:t>(Doctoral dissertation, MUA).</w:t>
      </w:r>
    </w:p>
    <w:p w14:paraId="71972FFD"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Cherian, J., Gaikar, V., Paul, R. and Pech, R., 2021. Corporate culture and its impact on employees’ attitude, performance, productivity, and behaviour: An investigative analysis from selected organisations of the United Arab Emirates (UAE). </w:t>
      </w:r>
      <w:r w:rsidRPr="00724D47">
        <w:rPr>
          <w:rFonts w:cs="Times New Roman"/>
          <w:i/>
          <w:iCs/>
          <w:color w:val="000000" w:themeColor="text1"/>
          <w:szCs w:val="24"/>
        </w:rPr>
        <w:t>Journal of Open Innovation: Technology, Market, and Complexity</w:t>
      </w:r>
      <w:r w:rsidRPr="00724D47">
        <w:rPr>
          <w:rFonts w:cs="Times New Roman"/>
          <w:color w:val="000000" w:themeColor="text1"/>
          <w:szCs w:val="24"/>
        </w:rPr>
        <w:t>, </w:t>
      </w:r>
      <w:r w:rsidRPr="00724D47">
        <w:rPr>
          <w:rFonts w:cs="Times New Roman"/>
          <w:i/>
          <w:iCs/>
          <w:color w:val="000000" w:themeColor="text1"/>
          <w:szCs w:val="24"/>
        </w:rPr>
        <w:t>7</w:t>
      </w:r>
      <w:r w:rsidRPr="00724D47">
        <w:rPr>
          <w:rFonts w:cs="Times New Roman"/>
          <w:color w:val="000000" w:themeColor="text1"/>
          <w:szCs w:val="24"/>
        </w:rPr>
        <w:t xml:space="preserve">(1), p.45. </w:t>
      </w:r>
    </w:p>
    <w:p w14:paraId="5018E97B"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Cooke, R.A. and </w:t>
      </w:r>
      <w:proofErr w:type="spellStart"/>
      <w:r w:rsidRPr="00724D47">
        <w:rPr>
          <w:rFonts w:cs="Times New Roman"/>
          <w:color w:val="000000" w:themeColor="text1"/>
          <w:szCs w:val="24"/>
        </w:rPr>
        <w:t>Szumal</w:t>
      </w:r>
      <w:proofErr w:type="spellEnd"/>
      <w:r w:rsidRPr="00724D47">
        <w:rPr>
          <w:rFonts w:cs="Times New Roman"/>
          <w:color w:val="000000" w:themeColor="text1"/>
          <w:szCs w:val="24"/>
        </w:rPr>
        <w:t>, J.L., 2000. Using the organisational culture inventory to understand the operating cultures of organisations. Handbook of organisational culture and climate, 4, pp.1032-1045.</w:t>
      </w:r>
    </w:p>
    <w:p w14:paraId="66C1F52A"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Deem, J.W., </w:t>
      </w:r>
      <w:proofErr w:type="spellStart"/>
      <w:r w:rsidRPr="00724D47">
        <w:rPr>
          <w:rFonts w:cs="Times New Roman"/>
          <w:color w:val="000000" w:themeColor="text1"/>
          <w:szCs w:val="24"/>
        </w:rPr>
        <w:t>DeLotell</w:t>
      </w:r>
      <w:proofErr w:type="spellEnd"/>
      <w:r w:rsidRPr="00724D47">
        <w:rPr>
          <w:rFonts w:cs="Times New Roman"/>
          <w:color w:val="000000" w:themeColor="text1"/>
          <w:szCs w:val="24"/>
        </w:rPr>
        <w:t>, P.J., Kelly, K., 2015a. The relationship of employee status to organisational culture and organisational effectiveness: A quantitative analysis. International Journal of Educational Management.</w:t>
      </w:r>
    </w:p>
    <w:p w14:paraId="757C29EE"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Findler</w:t>
      </w:r>
      <w:proofErr w:type="spellEnd"/>
      <w:r w:rsidRPr="00724D47">
        <w:rPr>
          <w:rFonts w:cs="Times New Roman"/>
          <w:color w:val="000000" w:themeColor="text1"/>
          <w:szCs w:val="24"/>
        </w:rPr>
        <w:t xml:space="preserve">, L., Wind, L.H., Barak, M.E.M., 2007. The challenge of workforce management in a global society: </w:t>
      </w:r>
      <w:proofErr w:type="spellStart"/>
      <w:r w:rsidRPr="00724D47">
        <w:rPr>
          <w:rFonts w:cs="Times New Roman"/>
          <w:color w:val="000000" w:themeColor="text1"/>
          <w:szCs w:val="24"/>
        </w:rPr>
        <w:t>Modeling</w:t>
      </w:r>
      <w:proofErr w:type="spellEnd"/>
      <w:r w:rsidRPr="00724D47">
        <w:rPr>
          <w:rFonts w:cs="Times New Roman"/>
          <w:color w:val="000000" w:themeColor="text1"/>
          <w:szCs w:val="24"/>
        </w:rPr>
        <w:t xml:space="preserve"> the relationship between diversity, inclusion, organisational culture, and employee well-being, job satisfaction and organisational commitment. Administration in Social Work 31, 63–94.</w:t>
      </w:r>
    </w:p>
    <w:p w14:paraId="376183E6"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Glisson, C., Green, P., 2006. The effects of organisational culture and climate on the access to mental health care in child welfare and juvenile justice systems. Administration and Policy in Mental Health and Mental Health Services Research 33, 433–448.</w:t>
      </w:r>
    </w:p>
    <w:p w14:paraId="330DF2E3" w14:textId="77777777" w:rsidR="007E68D6" w:rsidRPr="00724D47" w:rsidRDefault="005D77F6" w:rsidP="00724D47">
      <w:pPr>
        <w:pStyle w:val="ListParagraph"/>
        <w:numPr>
          <w:ilvl w:val="0"/>
          <w:numId w:val="3"/>
        </w:numPr>
        <w:spacing w:after="0"/>
        <w:rPr>
          <w:rFonts w:cs="Times New Roman"/>
          <w:color w:val="000000" w:themeColor="text1"/>
          <w:szCs w:val="24"/>
          <w:lang w:val="en-US"/>
        </w:rPr>
      </w:pPr>
      <w:r w:rsidRPr="00724D47">
        <w:rPr>
          <w:rFonts w:cs="Times New Roman"/>
          <w:color w:val="000000" w:themeColor="text1"/>
          <w:szCs w:val="24"/>
          <w:lang w:val="en-US"/>
        </w:rPr>
        <w:t xml:space="preserve">Goertzen, M.J. (2017) 'Introduction to quantitative research and data, </w:t>
      </w:r>
      <w:r w:rsidRPr="00724D47">
        <w:rPr>
          <w:rFonts w:cs="Times New Roman"/>
          <w:i/>
          <w:iCs/>
          <w:color w:val="000000" w:themeColor="text1"/>
          <w:szCs w:val="24"/>
          <w:lang w:val="en-US"/>
        </w:rPr>
        <w:t>Library Technology Reports</w:t>
      </w:r>
      <w:r w:rsidRPr="00724D47">
        <w:rPr>
          <w:rFonts w:cs="Times New Roman"/>
          <w:color w:val="000000" w:themeColor="text1"/>
          <w:szCs w:val="24"/>
          <w:lang w:val="en-US"/>
        </w:rPr>
        <w:t>, 53(4), pp. 12–18.</w:t>
      </w:r>
    </w:p>
    <w:p w14:paraId="392BAA42"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Gregory, B.T., Harris, S.G., </w:t>
      </w:r>
      <w:proofErr w:type="spellStart"/>
      <w:r w:rsidRPr="00724D47">
        <w:rPr>
          <w:rFonts w:cs="Times New Roman"/>
          <w:color w:val="000000" w:themeColor="text1"/>
          <w:szCs w:val="24"/>
        </w:rPr>
        <w:t>Armenakis</w:t>
      </w:r>
      <w:proofErr w:type="spellEnd"/>
      <w:r w:rsidRPr="00724D47">
        <w:rPr>
          <w:rFonts w:cs="Times New Roman"/>
          <w:color w:val="000000" w:themeColor="text1"/>
          <w:szCs w:val="24"/>
        </w:rPr>
        <w:t>, A.A., Shook, C.L., 2009. Organisational culture and effectiveness: A study of values, attitudes, and organisational outcomes. Journal of business research 62, 673–679.</w:t>
      </w:r>
    </w:p>
    <w:p w14:paraId="5B2F7DDE" w14:textId="17A3C32A" w:rsidR="007E68D6" w:rsidRPr="00724D47" w:rsidRDefault="005D77F6" w:rsidP="00724D47">
      <w:pPr>
        <w:pStyle w:val="ListParagraph"/>
        <w:numPr>
          <w:ilvl w:val="0"/>
          <w:numId w:val="3"/>
        </w:numPr>
        <w:spacing w:after="0"/>
        <w:rPr>
          <w:rFonts w:cs="Times New Roman"/>
          <w:color w:val="000000" w:themeColor="text1"/>
          <w:szCs w:val="24"/>
          <w:lang w:val="en-US"/>
        </w:rPr>
      </w:pPr>
      <w:proofErr w:type="spellStart"/>
      <w:r w:rsidRPr="00724D47">
        <w:rPr>
          <w:rFonts w:cs="Times New Roman"/>
          <w:color w:val="000000" w:themeColor="text1"/>
          <w:szCs w:val="24"/>
          <w:lang w:val="en-US"/>
        </w:rPr>
        <w:t>Hammarberg</w:t>
      </w:r>
      <w:proofErr w:type="spellEnd"/>
      <w:r w:rsidRPr="00724D47">
        <w:rPr>
          <w:rFonts w:cs="Times New Roman"/>
          <w:color w:val="000000" w:themeColor="text1"/>
          <w:szCs w:val="24"/>
          <w:lang w:val="en-US"/>
        </w:rPr>
        <w:t xml:space="preserve">, K., Kirkman, M. and de Lacey, S. (2016) 'Qualitative research methods: when to use them and how to judge </w:t>
      </w:r>
      <w:r w:rsidR="00DE38A2" w:rsidRPr="00724D47">
        <w:rPr>
          <w:rFonts w:cs="Times New Roman"/>
          <w:color w:val="000000" w:themeColor="text1"/>
          <w:szCs w:val="24"/>
          <w:lang w:val="en-US"/>
        </w:rPr>
        <w:t>them</w:t>
      </w:r>
      <w:r w:rsidR="00770AAA" w:rsidRPr="00724D47">
        <w:rPr>
          <w:rFonts w:cs="Times New Roman"/>
          <w:color w:val="000000" w:themeColor="text1"/>
          <w:szCs w:val="24"/>
          <w:lang w:val="en-US"/>
        </w:rPr>
        <w:t>,</w:t>
      </w:r>
      <w:r w:rsidRPr="00724D47">
        <w:rPr>
          <w:rFonts w:cs="Times New Roman"/>
          <w:color w:val="000000" w:themeColor="text1"/>
          <w:szCs w:val="24"/>
          <w:lang w:val="en-US"/>
        </w:rPr>
        <w:t xml:space="preserve"> </w:t>
      </w:r>
      <w:r w:rsidRPr="00724D47">
        <w:rPr>
          <w:rFonts w:cs="Times New Roman"/>
          <w:i/>
          <w:iCs/>
          <w:color w:val="000000" w:themeColor="text1"/>
          <w:szCs w:val="24"/>
          <w:lang w:val="en-US"/>
        </w:rPr>
        <w:t>Human Reproduction</w:t>
      </w:r>
      <w:r w:rsidRPr="00724D47">
        <w:rPr>
          <w:rFonts w:cs="Times New Roman"/>
          <w:color w:val="000000" w:themeColor="text1"/>
          <w:szCs w:val="24"/>
          <w:lang w:val="en-US"/>
        </w:rPr>
        <w:t>, 31(3), pp. 498–501.</w:t>
      </w:r>
    </w:p>
    <w:p w14:paraId="47FC89F6"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Hofstede, G., 1983. The cultural relativity of organisational practices and theories. Journal of international business studies, 14(2), pp.75-89.</w:t>
      </w:r>
    </w:p>
    <w:p w14:paraId="3E4573D1" w14:textId="62292FFC"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Inabinett, J.M. and Ballaro, J.M., 2014. Developing An Organization </w:t>
      </w:r>
      <w:r w:rsidR="00770AAA" w:rsidRPr="00724D47">
        <w:rPr>
          <w:rFonts w:cs="Times New Roman"/>
          <w:color w:val="000000" w:themeColor="text1"/>
          <w:szCs w:val="24"/>
        </w:rPr>
        <w:t>by</w:t>
      </w:r>
      <w:r w:rsidRPr="00724D47">
        <w:rPr>
          <w:rFonts w:cs="Times New Roman"/>
          <w:color w:val="000000" w:themeColor="text1"/>
          <w:szCs w:val="24"/>
        </w:rPr>
        <w:t xml:space="preserve"> Predicting Employee Retention </w:t>
      </w:r>
      <w:proofErr w:type="gramStart"/>
      <w:r w:rsidRPr="00724D47">
        <w:rPr>
          <w:rFonts w:cs="Times New Roman"/>
          <w:color w:val="000000" w:themeColor="text1"/>
          <w:szCs w:val="24"/>
        </w:rPr>
        <w:t>By</w:t>
      </w:r>
      <w:proofErr w:type="gramEnd"/>
      <w:r w:rsidRPr="00724D47">
        <w:rPr>
          <w:rFonts w:cs="Times New Roman"/>
          <w:color w:val="000000" w:themeColor="text1"/>
          <w:szCs w:val="24"/>
        </w:rPr>
        <w:t xml:space="preserve"> Matching Corporate Culture With Employee's Values: A Correlation Study. </w:t>
      </w:r>
      <w:r w:rsidRPr="00724D47">
        <w:rPr>
          <w:rFonts w:cs="Times New Roman"/>
          <w:i/>
          <w:iCs/>
          <w:color w:val="000000" w:themeColor="text1"/>
          <w:szCs w:val="24"/>
        </w:rPr>
        <w:t>Organization Development Journal</w:t>
      </w:r>
      <w:r w:rsidRPr="00724D47">
        <w:rPr>
          <w:rFonts w:cs="Times New Roman"/>
          <w:color w:val="000000" w:themeColor="text1"/>
          <w:szCs w:val="24"/>
        </w:rPr>
        <w:t>, </w:t>
      </w:r>
      <w:r w:rsidRPr="00724D47">
        <w:rPr>
          <w:rFonts w:cs="Times New Roman"/>
          <w:i/>
          <w:iCs/>
          <w:color w:val="000000" w:themeColor="text1"/>
          <w:szCs w:val="24"/>
        </w:rPr>
        <w:t>32</w:t>
      </w:r>
      <w:r w:rsidRPr="00724D47">
        <w:rPr>
          <w:rFonts w:cs="Times New Roman"/>
          <w:color w:val="000000" w:themeColor="text1"/>
          <w:szCs w:val="24"/>
        </w:rPr>
        <w:t xml:space="preserve">(1). </w:t>
      </w:r>
    </w:p>
    <w:p w14:paraId="0978DD6A"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Jiony</w:t>
      </w:r>
      <w:proofErr w:type="spellEnd"/>
      <w:r w:rsidRPr="00724D47">
        <w:rPr>
          <w:rFonts w:cs="Times New Roman"/>
          <w:color w:val="000000" w:themeColor="text1"/>
          <w:szCs w:val="24"/>
        </w:rPr>
        <w:t xml:space="preserve">, M.M., </w:t>
      </w:r>
      <w:proofErr w:type="spellStart"/>
      <w:r w:rsidRPr="00724D47">
        <w:rPr>
          <w:rFonts w:cs="Times New Roman"/>
          <w:color w:val="000000" w:themeColor="text1"/>
          <w:szCs w:val="24"/>
        </w:rPr>
        <w:t>Tanakinjal</w:t>
      </w:r>
      <w:proofErr w:type="spellEnd"/>
      <w:r w:rsidRPr="00724D47">
        <w:rPr>
          <w:rFonts w:cs="Times New Roman"/>
          <w:color w:val="000000" w:themeColor="text1"/>
          <w:szCs w:val="24"/>
        </w:rPr>
        <w:t xml:space="preserve">, G.H., </w:t>
      </w:r>
      <w:proofErr w:type="spellStart"/>
      <w:r w:rsidRPr="00724D47">
        <w:rPr>
          <w:rFonts w:cs="Times New Roman"/>
          <w:color w:val="000000" w:themeColor="text1"/>
          <w:szCs w:val="24"/>
        </w:rPr>
        <w:t>Gom</w:t>
      </w:r>
      <w:proofErr w:type="spellEnd"/>
      <w:r w:rsidRPr="00724D47">
        <w:rPr>
          <w:rFonts w:cs="Times New Roman"/>
          <w:color w:val="000000" w:themeColor="text1"/>
          <w:szCs w:val="24"/>
        </w:rPr>
        <w:t xml:space="preserve">, D., </w:t>
      </w:r>
      <w:proofErr w:type="spellStart"/>
      <w:r w:rsidRPr="00724D47">
        <w:rPr>
          <w:rFonts w:cs="Times New Roman"/>
          <w:color w:val="000000" w:themeColor="text1"/>
          <w:szCs w:val="24"/>
        </w:rPr>
        <w:t>Siganul</w:t>
      </w:r>
      <w:proofErr w:type="spellEnd"/>
      <w:r w:rsidRPr="00724D47">
        <w:rPr>
          <w:rFonts w:cs="Times New Roman"/>
          <w:color w:val="000000" w:themeColor="text1"/>
          <w:szCs w:val="24"/>
        </w:rPr>
        <w:t>, R.S., 2015. Understanding the effect of organisational culture and employee engagement on organisational performance using organisational communication as mediator: a conceptual framework. American Journal of Economics 5, 128–134.</w:t>
      </w:r>
    </w:p>
    <w:p w14:paraId="7CD2DFBB"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Kagaari</w:t>
      </w:r>
      <w:proofErr w:type="spellEnd"/>
      <w:r w:rsidRPr="00724D47">
        <w:rPr>
          <w:rFonts w:cs="Times New Roman"/>
          <w:color w:val="000000" w:themeColor="text1"/>
          <w:szCs w:val="24"/>
        </w:rPr>
        <w:t>, J.R., 2011. Performance management practices and managed performance: the moderating influence of organisational culture and climate in public universities in Uganda. Measuring Business Excellence.</w:t>
      </w:r>
    </w:p>
    <w:p w14:paraId="40DDF9ED"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Keesler</w:t>
      </w:r>
      <w:proofErr w:type="spellEnd"/>
      <w:r w:rsidRPr="00724D47">
        <w:rPr>
          <w:rFonts w:cs="Times New Roman"/>
          <w:color w:val="000000" w:themeColor="text1"/>
          <w:szCs w:val="24"/>
        </w:rPr>
        <w:t>, J.M., 2020. Promoting satisfaction and reducing fatigue: Understanding the impact of trauma-informed organisational culture on psychological wellness among Direct Service Providers. Journal of Applied Research in Intellectual Disabilities 33, 939–949.</w:t>
      </w:r>
    </w:p>
    <w:p w14:paraId="1EC9CFA4"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Kozlenkova</w:t>
      </w:r>
      <w:proofErr w:type="spellEnd"/>
      <w:r w:rsidRPr="00724D47">
        <w:rPr>
          <w:rFonts w:cs="Times New Roman"/>
          <w:color w:val="000000" w:themeColor="text1"/>
          <w:szCs w:val="24"/>
        </w:rPr>
        <w:t xml:space="preserve">, I.V., Samaha, S.A. and </w:t>
      </w:r>
      <w:proofErr w:type="spellStart"/>
      <w:r w:rsidRPr="00724D47">
        <w:rPr>
          <w:rFonts w:cs="Times New Roman"/>
          <w:color w:val="000000" w:themeColor="text1"/>
          <w:szCs w:val="24"/>
        </w:rPr>
        <w:t>Palmatier</w:t>
      </w:r>
      <w:proofErr w:type="spellEnd"/>
      <w:r w:rsidRPr="00724D47">
        <w:rPr>
          <w:rFonts w:cs="Times New Roman"/>
          <w:color w:val="000000" w:themeColor="text1"/>
          <w:szCs w:val="24"/>
        </w:rPr>
        <w:t>, R.W., 2014. Resource-based theory in marketing. Journal of the academy of marketing science, 42(1), pp.1-21.</w:t>
      </w:r>
    </w:p>
    <w:p w14:paraId="3F2F988D"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Mathew, J., 2018. Organisational culture and effectiveness: A multi-perspective evaluation of an Indian knowledge-intensive firm. Employee Relations: The International Journal.</w:t>
      </w:r>
    </w:p>
    <w:p w14:paraId="1FFC2820"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Mehrtak</w:t>
      </w:r>
      <w:proofErr w:type="spellEnd"/>
      <w:r w:rsidRPr="00724D47">
        <w:rPr>
          <w:rFonts w:cs="Times New Roman"/>
          <w:color w:val="000000" w:themeColor="text1"/>
          <w:szCs w:val="24"/>
        </w:rPr>
        <w:t xml:space="preserve">, M., </w:t>
      </w:r>
      <w:proofErr w:type="spellStart"/>
      <w:r w:rsidRPr="00724D47">
        <w:rPr>
          <w:rFonts w:cs="Times New Roman"/>
          <w:color w:val="000000" w:themeColor="text1"/>
          <w:szCs w:val="24"/>
        </w:rPr>
        <w:t>Farzaneh</w:t>
      </w:r>
      <w:proofErr w:type="spellEnd"/>
      <w:r w:rsidRPr="00724D47">
        <w:rPr>
          <w:rFonts w:cs="Times New Roman"/>
          <w:color w:val="000000" w:themeColor="text1"/>
          <w:szCs w:val="24"/>
        </w:rPr>
        <w:t xml:space="preserve">, E., </w:t>
      </w:r>
      <w:proofErr w:type="spellStart"/>
      <w:r w:rsidRPr="00724D47">
        <w:rPr>
          <w:rFonts w:cs="Times New Roman"/>
          <w:color w:val="000000" w:themeColor="text1"/>
          <w:szCs w:val="24"/>
        </w:rPr>
        <w:t>Habibzadeh</w:t>
      </w:r>
      <w:proofErr w:type="spellEnd"/>
      <w:r w:rsidRPr="00724D47">
        <w:rPr>
          <w:rFonts w:cs="Times New Roman"/>
          <w:color w:val="000000" w:themeColor="text1"/>
          <w:szCs w:val="24"/>
        </w:rPr>
        <w:t xml:space="preserve">, S., Kamran, A., </w:t>
      </w:r>
      <w:proofErr w:type="spellStart"/>
      <w:r w:rsidRPr="00724D47">
        <w:rPr>
          <w:rFonts w:cs="Times New Roman"/>
          <w:color w:val="000000" w:themeColor="text1"/>
          <w:szCs w:val="24"/>
        </w:rPr>
        <w:t>Zandian</w:t>
      </w:r>
      <w:proofErr w:type="spellEnd"/>
      <w:r w:rsidRPr="00724D47">
        <w:rPr>
          <w:rFonts w:cs="Times New Roman"/>
          <w:color w:val="000000" w:themeColor="text1"/>
          <w:szCs w:val="24"/>
        </w:rPr>
        <w:t>, H., Mahdavi, A., 2017. Explaining the role of organisational culture on succession-planning at the Ministry of Health and Medical Education: A qualitative study. Electronic Physician 9, 5806.</w:t>
      </w:r>
    </w:p>
    <w:p w14:paraId="279C115E" w14:textId="4F08C40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MEITHIANA, I., 2017. The Effect </w:t>
      </w:r>
      <w:r w:rsidR="00D5010D" w:rsidRPr="00724D47">
        <w:rPr>
          <w:rFonts w:cs="Times New Roman"/>
          <w:color w:val="000000" w:themeColor="text1"/>
          <w:szCs w:val="24"/>
        </w:rPr>
        <w:t>of</w:t>
      </w:r>
      <w:r w:rsidRPr="00724D47">
        <w:rPr>
          <w:rFonts w:cs="Times New Roman"/>
          <w:color w:val="000000" w:themeColor="text1"/>
          <w:szCs w:val="24"/>
        </w:rPr>
        <w:t xml:space="preserve"> Organizational Culture, Environmental Work, Leadership Style </w:t>
      </w:r>
      <w:r w:rsidR="006E17C8" w:rsidRPr="00724D47">
        <w:rPr>
          <w:rFonts w:cs="Times New Roman"/>
          <w:color w:val="000000" w:themeColor="text1"/>
          <w:szCs w:val="24"/>
        </w:rPr>
        <w:t>on</w:t>
      </w:r>
      <w:r w:rsidRPr="00724D47">
        <w:rPr>
          <w:rFonts w:cs="Times New Roman"/>
          <w:color w:val="000000" w:themeColor="text1"/>
          <w:szCs w:val="24"/>
        </w:rPr>
        <w:t xml:space="preserve"> The Job Satisfaction </w:t>
      </w:r>
      <w:r w:rsidR="00DE38A2" w:rsidRPr="00724D47">
        <w:rPr>
          <w:rFonts w:cs="Times New Roman"/>
          <w:color w:val="000000" w:themeColor="text1"/>
          <w:szCs w:val="24"/>
        </w:rPr>
        <w:t>and</w:t>
      </w:r>
      <w:r w:rsidRPr="00724D47">
        <w:rPr>
          <w:rFonts w:cs="Times New Roman"/>
          <w:color w:val="000000" w:themeColor="text1"/>
          <w:szCs w:val="24"/>
        </w:rPr>
        <w:t xml:space="preserve"> Its Impact </w:t>
      </w:r>
      <w:proofErr w:type="gramStart"/>
      <w:r w:rsidRPr="00724D47">
        <w:rPr>
          <w:rFonts w:cs="Times New Roman"/>
          <w:color w:val="000000" w:themeColor="text1"/>
          <w:szCs w:val="24"/>
        </w:rPr>
        <w:t>On</w:t>
      </w:r>
      <w:proofErr w:type="gramEnd"/>
      <w:r w:rsidRPr="00724D47">
        <w:rPr>
          <w:rFonts w:cs="Times New Roman"/>
          <w:color w:val="000000" w:themeColor="text1"/>
          <w:szCs w:val="24"/>
        </w:rPr>
        <w:t xml:space="preserve"> The Performance Of Teaching In State Community Academy Bojonegoro. THE EFFECT OF ORGANISATIONAL CULTURE, ENVIRONMENTAL WORK, AND LEADERSHIP STYLE ON THE JOB SATISFACTION AND ITS IMPACT ON THE PERFORMANCE OF TEACHING IN STATE COMMUNITY ACADEMY BOJONEGORO 58–73.</w:t>
      </w:r>
    </w:p>
    <w:p w14:paraId="29531067"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Mercer, A.A. and Bilson, K., 1985, August. Factors Influencing Organisational Commitment by Physicians. In Academy of Management Proceedings (Vol. 1985, No. 1, pp. 72-76). Briarcliff Manor, NY 10510: Academy of Management.</w:t>
      </w:r>
    </w:p>
    <w:p w14:paraId="72A8FD4E"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Messner, W., 2013. Effect of organisational culture on employee commitment in the Indian IT services sourcing industry. Journal of Indian Business Research.</w:t>
      </w:r>
    </w:p>
    <w:p w14:paraId="580A9AE3"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Mohr, D.C., Young, G.J., Burgess, J.F., 2012. Employee turnover and operational performance: The moderating effect of group-oriented organisational culture. Human Resource Management Journal 22, 216–233.</w:t>
      </w:r>
    </w:p>
    <w:p w14:paraId="29E4D28E"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Ogbonna, E. and Harris, L.C., 2002. Managing organisational culture: Insights from the hospitality industry. Human Resource Management Journal, 12(1), pp.33-53.</w:t>
      </w:r>
    </w:p>
    <w:p w14:paraId="4A6E4E21" w14:textId="77777777" w:rsidR="007E68D6" w:rsidRPr="00724D47" w:rsidRDefault="005D77F6" w:rsidP="00724D47">
      <w:pPr>
        <w:pStyle w:val="ListParagraph"/>
        <w:numPr>
          <w:ilvl w:val="0"/>
          <w:numId w:val="3"/>
        </w:numPr>
        <w:spacing w:after="0"/>
        <w:rPr>
          <w:rFonts w:cs="Times New Roman"/>
          <w:color w:val="000000" w:themeColor="text1"/>
          <w:szCs w:val="24"/>
          <w:lang w:val="en-US"/>
        </w:rPr>
      </w:pPr>
      <w:r w:rsidRPr="00724D47">
        <w:rPr>
          <w:rFonts w:cs="Times New Roman"/>
          <w:color w:val="000000" w:themeColor="text1"/>
          <w:szCs w:val="24"/>
          <w:lang w:val="en-US"/>
        </w:rPr>
        <w:t xml:space="preserve">Park, J. and Park, M. (2016) ‘Qualitative versus quantitative research methods: Discovery or justification?’, </w:t>
      </w:r>
      <w:r w:rsidRPr="00724D47">
        <w:rPr>
          <w:rFonts w:cs="Times New Roman"/>
          <w:i/>
          <w:iCs/>
          <w:color w:val="000000" w:themeColor="text1"/>
          <w:szCs w:val="24"/>
          <w:lang w:val="en-US"/>
        </w:rPr>
        <w:t>Journal of Marketing Thought</w:t>
      </w:r>
      <w:r w:rsidRPr="00724D47">
        <w:rPr>
          <w:rFonts w:cs="Times New Roman"/>
          <w:color w:val="000000" w:themeColor="text1"/>
          <w:szCs w:val="24"/>
          <w:lang w:val="en-US"/>
        </w:rPr>
        <w:t>, 3(1), pp. 1–8.</w:t>
      </w:r>
    </w:p>
    <w:p w14:paraId="04B818D7"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Prado-Prado, J.C., García-Arca, J. and Fernández-González, A.J., 2020. People as the key factor in competitiveness: a framework for success in supply chain management. Total quality management &amp; business excellence, 31(3-4), pp.297-311.</w:t>
      </w:r>
    </w:p>
    <w:p w14:paraId="259DA335"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Pulakos</w:t>
      </w:r>
      <w:proofErr w:type="spellEnd"/>
      <w:r w:rsidRPr="00724D47">
        <w:rPr>
          <w:rFonts w:cs="Times New Roman"/>
          <w:color w:val="000000" w:themeColor="text1"/>
          <w:szCs w:val="24"/>
        </w:rPr>
        <w:t>, E.D., Schmitt, N., Dorsey, D.W., Arad, S., Borman, W.C. and Hedge, J.W., 2002. Predicting adaptive performance: Further tests of a model of adaptability. Human performance, 15(4), pp.299-323.</w:t>
      </w:r>
    </w:p>
    <w:p w14:paraId="2B8AFD73" w14:textId="77777777" w:rsidR="007E68D6" w:rsidRPr="00724D47" w:rsidRDefault="005D77F6" w:rsidP="00724D47">
      <w:pPr>
        <w:pStyle w:val="ListParagraph"/>
        <w:numPr>
          <w:ilvl w:val="0"/>
          <w:numId w:val="3"/>
        </w:numPr>
        <w:spacing w:after="0"/>
        <w:rPr>
          <w:rFonts w:cs="Times New Roman"/>
          <w:color w:val="000000" w:themeColor="text1"/>
          <w:szCs w:val="24"/>
          <w:lang w:val="en-US"/>
        </w:rPr>
      </w:pPr>
      <w:proofErr w:type="spellStart"/>
      <w:r w:rsidRPr="00724D47">
        <w:rPr>
          <w:rFonts w:cs="Times New Roman"/>
          <w:color w:val="000000" w:themeColor="text1"/>
          <w:szCs w:val="24"/>
          <w:lang w:val="en-US"/>
        </w:rPr>
        <w:t>Queirós</w:t>
      </w:r>
      <w:proofErr w:type="spellEnd"/>
      <w:r w:rsidRPr="00724D47">
        <w:rPr>
          <w:rFonts w:cs="Times New Roman"/>
          <w:color w:val="000000" w:themeColor="text1"/>
          <w:szCs w:val="24"/>
          <w:lang w:val="en-US"/>
        </w:rPr>
        <w:t xml:space="preserve">, A., </w:t>
      </w:r>
      <w:proofErr w:type="spellStart"/>
      <w:r w:rsidRPr="00724D47">
        <w:rPr>
          <w:rFonts w:cs="Times New Roman"/>
          <w:color w:val="000000" w:themeColor="text1"/>
          <w:szCs w:val="24"/>
          <w:lang w:val="en-US"/>
        </w:rPr>
        <w:t>Faria</w:t>
      </w:r>
      <w:proofErr w:type="spellEnd"/>
      <w:r w:rsidRPr="00724D47">
        <w:rPr>
          <w:rFonts w:cs="Times New Roman"/>
          <w:color w:val="000000" w:themeColor="text1"/>
          <w:szCs w:val="24"/>
          <w:lang w:val="en-US"/>
        </w:rPr>
        <w:t xml:space="preserve">, D. and Almeida, F. (2017) 'Strengths and limitations of qualitative and quantitative research methods, </w:t>
      </w:r>
      <w:r w:rsidRPr="00724D47">
        <w:rPr>
          <w:rFonts w:cs="Times New Roman"/>
          <w:i/>
          <w:iCs/>
          <w:color w:val="000000" w:themeColor="text1"/>
          <w:szCs w:val="24"/>
          <w:lang w:val="en-US"/>
        </w:rPr>
        <w:t>European journal of education studies</w:t>
      </w:r>
      <w:r w:rsidRPr="00724D47">
        <w:rPr>
          <w:rFonts w:cs="Times New Roman"/>
          <w:color w:val="000000" w:themeColor="text1"/>
          <w:szCs w:val="24"/>
          <w:lang w:val="en-US"/>
        </w:rPr>
        <w:t xml:space="preserve"> [Preprint].</w:t>
      </w:r>
    </w:p>
    <w:p w14:paraId="0E29EC6A"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Rad, A.M.M., 2006. The impact of organisational culture on the successful implementation of total quality management. The TQM Magazine.</w:t>
      </w:r>
    </w:p>
    <w:p w14:paraId="795F447E"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Ramdhani, A., Ramdhani, M.A. and Ainisyifa, H., 2017. Conceptual framework of corporate culture influenced on employee's commitment to organisation. </w:t>
      </w:r>
      <w:r w:rsidRPr="00724D47">
        <w:rPr>
          <w:rFonts w:cs="Times New Roman"/>
          <w:i/>
          <w:iCs/>
          <w:color w:val="000000" w:themeColor="text1"/>
          <w:szCs w:val="24"/>
        </w:rPr>
        <w:t>International business management</w:t>
      </w:r>
      <w:r w:rsidRPr="00724D47">
        <w:rPr>
          <w:rFonts w:cs="Times New Roman"/>
          <w:color w:val="000000" w:themeColor="text1"/>
          <w:szCs w:val="24"/>
        </w:rPr>
        <w:t>, </w:t>
      </w:r>
      <w:r w:rsidRPr="00724D47">
        <w:rPr>
          <w:rFonts w:cs="Times New Roman"/>
          <w:i/>
          <w:iCs/>
          <w:color w:val="000000" w:themeColor="text1"/>
          <w:szCs w:val="24"/>
        </w:rPr>
        <w:t>11</w:t>
      </w:r>
      <w:r w:rsidRPr="00724D47">
        <w:rPr>
          <w:rFonts w:cs="Times New Roman"/>
          <w:color w:val="000000" w:themeColor="text1"/>
          <w:szCs w:val="24"/>
        </w:rPr>
        <w:t xml:space="preserve">(3), pp.826-830. </w:t>
      </w:r>
    </w:p>
    <w:p w14:paraId="56D3997F"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lang w:val="en-US"/>
        </w:rPr>
        <w:t xml:space="preserve">Rutberg, S. and </w:t>
      </w:r>
      <w:proofErr w:type="spellStart"/>
      <w:r w:rsidRPr="00724D47">
        <w:rPr>
          <w:rFonts w:cs="Times New Roman"/>
          <w:color w:val="000000" w:themeColor="text1"/>
          <w:szCs w:val="24"/>
          <w:lang w:val="en-US"/>
        </w:rPr>
        <w:t>Bouikidis</w:t>
      </w:r>
      <w:proofErr w:type="spellEnd"/>
      <w:r w:rsidRPr="00724D47">
        <w:rPr>
          <w:rFonts w:cs="Times New Roman"/>
          <w:color w:val="000000" w:themeColor="text1"/>
          <w:szCs w:val="24"/>
          <w:lang w:val="en-US"/>
        </w:rPr>
        <w:t xml:space="preserve">, C.D. (2018) 'Focusing on the fundamentals: A simplistic differentiation between qualitative and quantitative research, </w:t>
      </w:r>
      <w:r w:rsidRPr="00724D47">
        <w:rPr>
          <w:rFonts w:cs="Times New Roman"/>
          <w:i/>
          <w:iCs/>
          <w:color w:val="000000" w:themeColor="text1"/>
          <w:szCs w:val="24"/>
          <w:lang w:val="en-US"/>
        </w:rPr>
        <w:t>Nephrology Nursing Journal</w:t>
      </w:r>
      <w:r w:rsidRPr="00724D47">
        <w:rPr>
          <w:rFonts w:cs="Times New Roman"/>
          <w:color w:val="000000" w:themeColor="text1"/>
          <w:szCs w:val="24"/>
          <w:lang w:val="en-US"/>
        </w:rPr>
        <w:t>, 45(2), pp. 209–213</w:t>
      </w:r>
    </w:p>
    <w:p w14:paraId="0EB48391"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Samant</w:t>
      </w:r>
      <w:proofErr w:type="spellEnd"/>
      <w:r w:rsidRPr="00724D47">
        <w:rPr>
          <w:rFonts w:cs="Times New Roman"/>
          <w:color w:val="000000" w:themeColor="text1"/>
          <w:szCs w:val="24"/>
        </w:rPr>
        <w:t xml:space="preserve">, D., </w:t>
      </w:r>
      <w:proofErr w:type="spellStart"/>
      <w:r w:rsidRPr="00724D47">
        <w:rPr>
          <w:rFonts w:cs="Times New Roman"/>
          <w:color w:val="000000" w:themeColor="text1"/>
          <w:szCs w:val="24"/>
        </w:rPr>
        <w:t>Soffer</w:t>
      </w:r>
      <w:proofErr w:type="spellEnd"/>
      <w:r w:rsidRPr="00724D47">
        <w:rPr>
          <w:rFonts w:cs="Times New Roman"/>
          <w:color w:val="000000" w:themeColor="text1"/>
          <w:szCs w:val="24"/>
        </w:rPr>
        <w:t xml:space="preserve">, M., Hernandez, B., </w:t>
      </w:r>
      <w:proofErr w:type="spellStart"/>
      <w:r w:rsidRPr="00724D47">
        <w:rPr>
          <w:rFonts w:cs="Times New Roman"/>
          <w:color w:val="000000" w:themeColor="text1"/>
          <w:szCs w:val="24"/>
        </w:rPr>
        <w:t>Adya</w:t>
      </w:r>
      <w:proofErr w:type="spellEnd"/>
      <w:r w:rsidRPr="00724D47">
        <w:rPr>
          <w:rFonts w:cs="Times New Roman"/>
          <w:color w:val="000000" w:themeColor="text1"/>
          <w:szCs w:val="24"/>
        </w:rPr>
        <w:t xml:space="preserve">, M., </w:t>
      </w:r>
      <w:proofErr w:type="spellStart"/>
      <w:r w:rsidRPr="00724D47">
        <w:rPr>
          <w:rFonts w:cs="Times New Roman"/>
          <w:color w:val="000000" w:themeColor="text1"/>
          <w:szCs w:val="24"/>
        </w:rPr>
        <w:t>Akinpelu</w:t>
      </w:r>
      <w:proofErr w:type="spellEnd"/>
      <w:r w:rsidRPr="00724D47">
        <w:rPr>
          <w:rFonts w:cs="Times New Roman"/>
          <w:color w:val="000000" w:themeColor="text1"/>
          <w:szCs w:val="24"/>
        </w:rPr>
        <w:t xml:space="preserve">, O., Levy, J.M., </w:t>
      </w:r>
      <w:proofErr w:type="spellStart"/>
      <w:r w:rsidRPr="00724D47">
        <w:rPr>
          <w:rFonts w:cs="Times New Roman"/>
          <w:color w:val="000000" w:themeColor="text1"/>
          <w:szCs w:val="24"/>
        </w:rPr>
        <w:t>Repoli</w:t>
      </w:r>
      <w:proofErr w:type="spellEnd"/>
      <w:r w:rsidRPr="00724D47">
        <w:rPr>
          <w:rFonts w:cs="Times New Roman"/>
          <w:color w:val="000000" w:themeColor="text1"/>
          <w:szCs w:val="24"/>
        </w:rPr>
        <w:t xml:space="preserve">, E., Kramer, M., </w:t>
      </w:r>
      <w:proofErr w:type="spellStart"/>
      <w:r w:rsidRPr="00724D47">
        <w:rPr>
          <w:rFonts w:cs="Times New Roman"/>
          <w:color w:val="000000" w:themeColor="text1"/>
          <w:szCs w:val="24"/>
        </w:rPr>
        <w:t>Blanck</w:t>
      </w:r>
      <w:proofErr w:type="spellEnd"/>
      <w:r w:rsidRPr="00724D47">
        <w:rPr>
          <w:rFonts w:cs="Times New Roman"/>
          <w:color w:val="000000" w:themeColor="text1"/>
          <w:szCs w:val="24"/>
        </w:rPr>
        <w:t>, P., 2009. Corporate culture and employment of people with disabilities: Role of social workers and service provider organisations. Journal of Social Work in Disability &amp; Rehabilitation 8, 171–188.</w:t>
      </w:r>
    </w:p>
    <w:p w14:paraId="3E2810C4"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Scott, T., Mannion, R., Davies, H., Marshall, M., 2003. The quantitative measurement of organisational culture in health care: a review of the available instruments. Health services research 38, 923–945.</w:t>
      </w:r>
    </w:p>
    <w:p w14:paraId="221806CC"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Shiu</w:t>
      </w:r>
      <w:proofErr w:type="spellEnd"/>
      <w:r w:rsidRPr="00724D47">
        <w:rPr>
          <w:rFonts w:cs="Times New Roman"/>
          <w:color w:val="000000" w:themeColor="text1"/>
          <w:szCs w:val="24"/>
        </w:rPr>
        <w:t>, Y.M. and Yu, T.W., 2010. Internal marketing, organisational culture, job satisfaction, and organisational performance in non-life insurance. The Service Industries Journal, 30(6), pp.793-809.</w:t>
      </w:r>
    </w:p>
    <w:p w14:paraId="0EC9808D" w14:textId="77777777"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Tri, N.G. and Thanh, N.V., 2022. Impact of Corporate Culture on the Commitment to the Organization of Employees Working in Enterprises in the Mekong Delta, Vietnam. </w:t>
      </w:r>
      <w:r w:rsidRPr="00724D47">
        <w:rPr>
          <w:rFonts w:cs="Times New Roman"/>
          <w:i/>
          <w:iCs/>
          <w:color w:val="000000" w:themeColor="text1"/>
          <w:szCs w:val="24"/>
        </w:rPr>
        <w:t>Journal of Pharmaceutical Negative Results</w:t>
      </w:r>
      <w:r w:rsidRPr="00724D47">
        <w:rPr>
          <w:rFonts w:cs="Times New Roman"/>
          <w:color w:val="000000" w:themeColor="text1"/>
          <w:szCs w:val="24"/>
        </w:rPr>
        <w:t xml:space="preserve">, pp.571-576. </w:t>
      </w:r>
    </w:p>
    <w:p w14:paraId="63555CCA" w14:textId="77777777" w:rsidR="007E68D6" w:rsidRPr="00724D47" w:rsidRDefault="005D77F6" w:rsidP="00724D47">
      <w:pPr>
        <w:pStyle w:val="ListParagraph"/>
        <w:numPr>
          <w:ilvl w:val="0"/>
          <w:numId w:val="3"/>
        </w:numPr>
        <w:spacing w:after="0"/>
        <w:rPr>
          <w:rFonts w:cs="Times New Roman"/>
          <w:color w:val="000000" w:themeColor="text1"/>
          <w:szCs w:val="24"/>
          <w:lang w:val="en-US"/>
        </w:rPr>
      </w:pPr>
      <w:r w:rsidRPr="00724D47">
        <w:rPr>
          <w:rFonts w:cs="Times New Roman"/>
          <w:color w:val="000000" w:themeColor="text1"/>
          <w:szCs w:val="24"/>
          <w:lang w:val="en-US"/>
        </w:rPr>
        <w:t xml:space="preserve">Uddin, M.J., </w:t>
      </w:r>
      <w:proofErr w:type="spellStart"/>
      <w:r w:rsidRPr="00724D47">
        <w:rPr>
          <w:rFonts w:cs="Times New Roman"/>
          <w:color w:val="000000" w:themeColor="text1"/>
          <w:szCs w:val="24"/>
          <w:lang w:val="en-US"/>
        </w:rPr>
        <w:t>Luva</w:t>
      </w:r>
      <w:proofErr w:type="spellEnd"/>
      <w:r w:rsidRPr="00724D47">
        <w:rPr>
          <w:rFonts w:cs="Times New Roman"/>
          <w:color w:val="000000" w:themeColor="text1"/>
          <w:szCs w:val="24"/>
          <w:lang w:val="en-US"/>
        </w:rPr>
        <w:t xml:space="preserve">, R.H. and </w:t>
      </w:r>
      <w:proofErr w:type="spellStart"/>
      <w:r w:rsidRPr="00724D47">
        <w:rPr>
          <w:rFonts w:cs="Times New Roman"/>
          <w:color w:val="000000" w:themeColor="text1"/>
          <w:szCs w:val="24"/>
          <w:lang w:val="en-US"/>
        </w:rPr>
        <w:t>Hossian</w:t>
      </w:r>
      <w:proofErr w:type="spellEnd"/>
      <w:r w:rsidRPr="00724D47">
        <w:rPr>
          <w:rFonts w:cs="Times New Roman"/>
          <w:color w:val="000000" w:themeColor="text1"/>
          <w:szCs w:val="24"/>
          <w:lang w:val="en-US"/>
        </w:rPr>
        <w:t>, S.M.M., 2013. Impact of organisational culture on employee performance and productivity: A case study of telecommunication sector in Bangladesh. International Journal of Business and Management, 8(2), p.63.</w:t>
      </w:r>
    </w:p>
    <w:p w14:paraId="5CD59ABB" w14:textId="5EAED88B" w:rsidR="007E68D6" w:rsidRPr="00724D47" w:rsidRDefault="005D77F6" w:rsidP="00724D47">
      <w:pPr>
        <w:pStyle w:val="ListParagraph"/>
        <w:numPr>
          <w:ilvl w:val="0"/>
          <w:numId w:val="3"/>
        </w:numPr>
        <w:spacing w:after="0"/>
        <w:rPr>
          <w:rFonts w:cs="Times New Roman"/>
          <w:color w:val="000000" w:themeColor="text1"/>
          <w:szCs w:val="24"/>
        </w:rPr>
      </w:pPr>
      <w:r w:rsidRPr="00724D47">
        <w:rPr>
          <w:rFonts w:cs="Times New Roman"/>
          <w:color w:val="000000" w:themeColor="text1"/>
          <w:szCs w:val="24"/>
        </w:rPr>
        <w:t xml:space="preserve">Urinov, B.N., 2020. Theoretical aspects of organisational </w:t>
      </w:r>
      <w:r w:rsidR="000443CD" w:rsidRPr="00724D47">
        <w:rPr>
          <w:rFonts w:cs="Times New Roman"/>
          <w:color w:val="000000" w:themeColor="text1"/>
          <w:szCs w:val="24"/>
        </w:rPr>
        <w:t>behaviour</w:t>
      </w:r>
      <w:r w:rsidRPr="00724D47">
        <w:rPr>
          <w:rFonts w:cs="Times New Roman"/>
          <w:color w:val="000000" w:themeColor="text1"/>
          <w:szCs w:val="24"/>
        </w:rPr>
        <w:t xml:space="preserve"> and corporate culture. </w:t>
      </w:r>
      <w:r w:rsidRPr="00724D47">
        <w:rPr>
          <w:rFonts w:cs="Times New Roman"/>
          <w:i/>
          <w:iCs/>
          <w:color w:val="000000" w:themeColor="text1"/>
          <w:szCs w:val="24"/>
        </w:rPr>
        <w:t>Economics and innovative technologies</w:t>
      </w:r>
      <w:r w:rsidRPr="00724D47">
        <w:rPr>
          <w:rFonts w:cs="Times New Roman"/>
          <w:color w:val="000000" w:themeColor="text1"/>
          <w:szCs w:val="24"/>
        </w:rPr>
        <w:t>, </w:t>
      </w:r>
      <w:r w:rsidRPr="00724D47">
        <w:rPr>
          <w:rFonts w:cs="Times New Roman"/>
          <w:i/>
          <w:iCs/>
          <w:color w:val="000000" w:themeColor="text1"/>
          <w:szCs w:val="24"/>
        </w:rPr>
        <w:t>2020</w:t>
      </w:r>
      <w:r w:rsidRPr="00724D47">
        <w:rPr>
          <w:rFonts w:cs="Times New Roman"/>
          <w:color w:val="000000" w:themeColor="text1"/>
          <w:szCs w:val="24"/>
        </w:rPr>
        <w:t xml:space="preserve">(2), p.7. </w:t>
      </w:r>
    </w:p>
    <w:p w14:paraId="099DE09D" w14:textId="77777777" w:rsidR="007E68D6" w:rsidRPr="00724D47" w:rsidRDefault="005D77F6" w:rsidP="00724D47">
      <w:pPr>
        <w:pStyle w:val="ListParagraph"/>
        <w:numPr>
          <w:ilvl w:val="0"/>
          <w:numId w:val="3"/>
        </w:numPr>
        <w:spacing w:after="0"/>
        <w:rPr>
          <w:rFonts w:cs="Times New Roman"/>
          <w:color w:val="000000" w:themeColor="text1"/>
          <w:szCs w:val="24"/>
        </w:rPr>
      </w:pPr>
      <w:proofErr w:type="spellStart"/>
      <w:r w:rsidRPr="00724D47">
        <w:rPr>
          <w:rFonts w:cs="Times New Roman"/>
          <w:color w:val="000000" w:themeColor="text1"/>
          <w:szCs w:val="24"/>
        </w:rPr>
        <w:t>Zazzali</w:t>
      </w:r>
      <w:proofErr w:type="spellEnd"/>
      <w:r w:rsidRPr="00724D47">
        <w:rPr>
          <w:rFonts w:cs="Times New Roman"/>
          <w:color w:val="000000" w:themeColor="text1"/>
          <w:szCs w:val="24"/>
        </w:rPr>
        <w:t xml:space="preserve">, J.L., Alexander, J.A., </w:t>
      </w:r>
      <w:proofErr w:type="spellStart"/>
      <w:r w:rsidRPr="00724D47">
        <w:rPr>
          <w:rFonts w:cs="Times New Roman"/>
          <w:color w:val="000000" w:themeColor="text1"/>
          <w:szCs w:val="24"/>
        </w:rPr>
        <w:t>Shortell</w:t>
      </w:r>
      <w:proofErr w:type="spellEnd"/>
      <w:r w:rsidRPr="00724D47">
        <w:rPr>
          <w:rFonts w:cs="Times New Roman"/>
          <w:color w:val="000000" w:themeColor="text1"/>
          <w:szCs w:val="24"/>
        </w:rPr>
        <w:t>, S.M., Burns, L.R., 2007. Organisational culture and physician satisfaction with dimensions of group practice. Health services research 42, 1150–1176.</w:t>
      </w:r>
    </w:p>
    <w:p w14:paraId="08BE9100" w14:textId="77777777" w:rsidR="00221580" w:rsidRPr="004756EF" w:rsidRDefault="00221580" w:rsidP="00154B08">
      <w:pPr>
        <w:spacing w:after="0" w:line="360" w:lineRule="auto"/>
        <w:jc w:val="both"/>
        <w:rPr>
          <w:rFonts w:ascii="Times New Roman" w:hAnsi="Times New Roman" w:cs="Times New Roman"/>
          <w:color w:val="000000" w:themeColor="text1"/>
          <w:sz w:val="24"/>
          <w:szCs w:val="24"/>
        </w:rPr>
      </w:pPr>
    </w:p>
    <w:p w14:paraId="11CD55B0" w14:textId="77777777" w:rsidR="00221580" w:rsidRPr="004756EF" w:rsidRDefault="00221580" w:rsidP="00154B08">
      <w:pPr>
        <w:spacing w:after="0" w:line="360" w:lineRule="auto"/>
        <w:jc w:val="both"/>
        <w:rPr>
          <w:rFonts w:ascii="Times New Roman" w:hAnsi="Times New Roman" w:cs="Times New Roman"/>
          <w:color w:val="000000" w:themeColor="text1"/>
          <w:sz w:val="24"/>
          <w:szCs w:val="24"/>
        </w:rPr>
      </w:pPr>
    </w:p>
    <w:p w14:paraId="0D5D0C9E" w14:textId="77777777" w:rsidR="00221580" w:rsidRPr="004756EF" w:rsidRDefault="005D77F6" w:rsidP="00154B08">
      <w:pPr>
        <w:spacing w:after="0"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br w:type="page"/>
      </w:r>
    </w:p>
    <w:p w14:paraId="45B9CE68" w14:textId="77777777" w:rsidR="00221580" w:rsidRPr="004756EF" w:rsidRDefault="005D77F6" w:rsidP="00B2114F">
      <w:pPr>
        <w:pStyle w:val="Heading1"/>
        <w:rPr>
          <w:color w:val="000000" w:themeColor="text1"/>
        </w:rPr>
      </w:pPr>
      <w:bookmarkStart w:id="35" w:name="_Toc124365734"/>
      <w:r w:rsidRPr="004756EF">
        <w:rPr>
          <w:color w:val="000000" w:themeColor="text1"/>
        </w:rPr>
        <w:t>Appendix A</w:t>
      </w:r>
      <w:bookmarkEnd w:id="35"/>
    </w:p>
    <w:p w14:paraId="043050CA" w14:textId="77777777" w:rsidR="00221580" w:rsidRPr="004756EF" w:rsidRDefault="005D77F6" w:rsidP="00154B08">
      <w:pPr>
        <w:pStyle w:val="Heading2"/>
        <w:spacing w:after="0"/>
        <w:rPr>
          <w:color w:val="000000" w:themeColor="text1"/>
        </w:rPr>
      </w:pPr>
      <w:bookmarkStart w:id="36" w:name="_Toc124365735"/>
      <w:r w:rsidRPr="004756EF">
        <w:rPr>
          <w:color w:val="000000" w:themeColor="text1"/>
        </w:rPr>
        <w:t>Questionnaire:</w:t>
      </w:r>
      <w:bookmarkEnd w:id="36"/>
    </w:p>
    <w:tbl>
      <w:tblPr>
        <w:tblStyle w:val="TableGrid"/>
        <w:tblW w:w="0" w:type="auto"/>
        <w:tblLook w:val="04A0" w:firstRow="1" w:lastRow="0" w:firstColumn="1" w:lastColumn="0" w:noHBand="0" w:noVBand="1"/>
      </w:tblPr>
      <w:tblGrid>
        <w:gridCol w:w="9350"/>
      </w:tblGrid>
      <w:tr w:rsidR="00FB1B73" w14:paraId="4EE01769" w14:textId="77777777" w:rsidTr="00221580">
        <w:tc>
          <w:tcPr>
            <w:tcW w:w="9350" w:type="dxa"/>
          </w:tcPr>
          <w:p w14:paraId="4C98032A" w14:textId="77777777" w:rsidR="00221580"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1. </w:t>
            </w:r>
            <w:r w:rsidR="00CE2FEF" w:rsidRPr="004756EF">
              <w:rPr>
                <w:rFonts w:ascii="Times New Roman" w:hAnsi="Times New Roman" w:cs="Times New Roman"/>
                <w:color w:val="000000" w:themeColor="text1"/>
                <w:sz w:val="24"/>
                <w:szCs w:val="24"/>
              </w:rPr>
              <w:t>The type of organisational culture created in an organisation determines the impact it can have on employee performance</w:t>
            </w:r>
          </w:p>
          <w:p w14:paraId="7EBE3B6B" w14:textId="77777777" w:rsidR="00CE2FEF" w:rsidRPr="004756EF" w:rsidRDefault="00CE2FEF" w:rsidP="00154B08">
            <w:pPr>
              <w:spacing w:line="360" w:lineRule="auto"/>
              <w:jc w:val="both"/>
              <w:rPr>
                <w:rFonts w:ascii="Times New Roman" w:hAnsi="Times New Roman" w:cs="Times New Roman"/>
                <w:color w:val="000000" w:themeColor="text1"/>
                <w:sz w:val="24"/>
                <w:szCs w:val="24"/>
              </w:rPr>
            </w:pPr>
          </w:p>
          <w:p w14:paraId="62FA7DEA" w14:textId="77777777" w:rsidR="00221580"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3EBD7890" w14:textId="77777777" w:rsidR="00221580"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05C6FE23" w14:textId="77777777" w:rsidR="00221580"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3E1045AE" w14:textId="77777777" w:rsidR="00221580"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114DEA32" w14:textId="77777777" w:rsidR="00221580"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751E4CAA" w14:textId="77777777" w:rsidR="00221580" w:rsidRPr="004756EF" w:rsidRDefault="00221580" w:rsidP="00154B08">
            <w:pPr>
              <w:spacing w:line="360" w:lineRule="auto"/>
              <w:jc w:val="both"/>
              <w:rPr>
                <w:rFonts w:ascii="Times New Roman" w:hAnsi="Times New Roman" w:cs="Times New Roman"/>
                <w:color w:val="000000" w:themeColor="text1"/>
                <w:sz w:val="24"/>
                <w:szCs w:val="24"/>
              </w:rPr>
            </w:pPr>
          </w:p>
          <w:p w14:paraId="2670010F" w14:textId="77777777" w:rsidR="00221580"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2. </w:t>
            </w:r>
            <w:r w:rsidR="00CE2FEF" w:rsidRPr="004756EF">
              <w:rPr>
                <w:rFonts w:ascii="Times New Roman" w:hAnsi="Times New Roman" w:cs="Times New Roman"/>
                <w:color w:val="000000" w:themeColor="text1"/>
                <w:sz w:val="24"/>
                <w:szCs w:val="24"/>
              </w:rPr>
              <w:t>Maintaining a healthy working culture in the organisation is essential to promote a vision of excellence</w:t>
            </w:r>
          </w:p>
          <w:p w14:paraId="31E5541F" w14:textId="77777777" w:rsidR="00B9089A" w:rsidRPr="004756EF" w:rsidRDefault="00B9089A" w:rsidP="00154B08">
            <w:pPr>
              <w:spacing w:line="360" w:lineRule="auto"/>
              <w:jc w:val="both"/>
              <w:rPr>
                <w:rFonts w:ascii="Times New Roman" w:hAnsi="Times New Roman" w:cs="Times New Roman"/>
                <w:color w:val="000000" w:themeColor="text1"/>
                <w:sz w:val="24"/>
                <w:szCs w:val="24"/>
              </w:rPr>
            </w:pPr>
          </w:p>
          <w:p w14:paraId="45D90187" w14:textId="77777777" w:rsidR="00B9089A"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311C70D6" w14:textId="77777777" w:rsidR="00B9089A"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2B217E96" w14:textId="77777777" w:rsidR="00B9089A"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3F0206DA" w14:textId="77777777" w:rsidR="00B9089A"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4BCDA22D" w14:textId="77777777" w:rsidR="00B9089A"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2AD36F0B" w14:textId="77777777" w:rsidR="00B9089A" w:rsidRPr="004756EF" w:rsidRDefault="00B9089A" w:rsidP="00154B08">
            <w:pPr>
              <w:spacing w:line="360" w:lineRule="auto"/>
              <w:jc w:val="both"/>
              <w:rPr>
                <w:rFonts w:ascii="Times New Roman" w:hAnsi="Times New Roman" w:cs="Times New Roman"/>
                <w:color w:val="000000" w:themeColor="text1"/>
                <w:sz w:val="24"/>
                <w:szCs w:val="24"/>
              </w:rPr>
            </w:pPr>
          </w:p>
          <w:p w14:paraId="0C57B28B" w14:textId="6F6B6083" w:rsidR="00B9089A"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3. </w:t>
            </w:r>
            <w:r w:rsidR="00C35182" w:rsidRPr="004756EF">
              <w:rPr>
                <w:rFonts w:ascii="Times New Roman" w:hAnsi="Times New Roman" w:cs="Times New Roman"/>
                <w:color w:val="000000" w:themeColor="text1"/>
                <w:sz w:val="24"/>
                <w:szCs w:val="24"/>
              </w:rPr>
              <w:t xml:space="preserve">Organisational culture is inherently connected to organisational practice; </w:t>
            </w:r>
            <w:r w:rsidR="008F0C8A" w:rsidRPr="004756EF">
              <w:rPr>
                <w:rFonts w:ascii="Times New Roman" w:hAnsi="Times New Roman" w:cs="Times New Roman"/>
                <w:color w:val="000000" w:themeColor="text1"/>
                <w:sz w:val="24"/>
                <w:szCs w:val="24"/>
              </w:rPr>
              <w:t>therefore,</w:t>
            </w:r>
            <w:r w:rsidR="00C35182" w:rsidRPr="004756EF">
              <w:rPr>
                <w:rFonts w:ascii="Times New Roman" w:hAnsi="Times New Roman" w:cs="Times New Roman"/>
                <w:color w:val="000000" w:themeColor="text1"/>
                <w:sz w:val="24"/>
                <w:szCs w:val="24"/>
              </w:rPr>
              <w:t xml:space="preserve"> employee performance is conditional on organisational culture</w:t>
            </w:r>
          </w:p>
          <w:p w14:paraId="1B694528" w14:textId="77777777" w:rsidR="00092B77" w:rsidRPr="004756EF" w:rsidRDefault="00092B77" w:rsidP="00154B08">
            <w:pPr>
              <w:spacing w:line="360" w:lineRule="auto"/>
              <w:jc w:val="both"/>
              <w:rPr>
                <w:rFonts w:ascii="Times New Roman" w:hAnsi="Times New Roman" w:cs="Times New Roman"/>
                <w:color w:val="000000" w:themeColor="text1"/>
                <w:sz w:val="24"/>
                <w:szCs w:val="24"/>
              </w:rPr>
            </w:pPr>
          </w:p>
          <w:p w14:paraId="308ECE06" w14:textId="77777777" w:rsidR="00092B7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71828263" w14:textId="77777777" w:rsidR="00092B7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36D0F15F" w14:textId="77777777" w:rsidR="00092B7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08C8A873" w14:textId="77777777" w:rsidR="00092B7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14F2FC93" w14:textId="77777777" w:rsidR="00092B7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48D0611A" w14:textId="77777777" w:rsidR="00CE2FEF" w:rsidRPr="004756EF" w:rsidRDefault="00CE2FEF" w:rsidP="00154B08">
            <w:pPr>
              <w:spacing w:line="360" w:lineRule="auto"/>
              <w:jc w:val="both"/>
              <w:rPr>
                <w:rFonts w:ascii="Times New Roman" w:hAnsi="Times New Roman" w:cs="Times New Roman"/>
                <w:color w:val="000000" w:themeColor="text1"/>
                <w:sz w:val="24"/>
                <w:szCs w:val="24"/>
              </w:rPr>
            </w:pPr>
          </w:p>
          <w:p w14:paraId="7D2A0A25" w14:textId="77777777" w:rsidR="00092B7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4. </w:t>
            </w:r>
            <w:r w:rsidR="00C35182" w:rsidRPr="004756EF">
              <w:rPr>
                <w:rFonts w:ascii="Times New Roman" w:hAnsi="Times New Roman" w:cs="Times New Roman"/>
                <w:color w:val="000000" w:themeColor="text1"/>
                <w:sz w:val="24"/>
                <w:szCs w:val="24"/>
              </w:rPr>
              <w:t>The organisation encourages employees to participate in the organisational affairs for better development and performance</w:t>
            </w:r>
          </w:p>
          <w:p w14:paraId="50D41644" w14:textId="77777777" w:rsidR="008C3BDC" w:rsidRPr="004756EF" w:rsidRDefault="008C3BDC" w:rsidP="00154B08">
            <w:pPr>
              <w:spacing w:line="360" w:lineRule="auto"/>
              <w:jc w:val="both"/>
              <w:rPr>
                <w:rFonts w:ascii="Times New Roman" w:hAnsi="Times New Roman" w:cs="Times New Roman"/>
                <w:color w:val="000000" w:themeColor="text1"/>
                <w:sz w:val="24"/>
                <w:szCs w:val="24"/>
              </w:rPr>
            </w:pPr>
          </w:p>
          <w:p w14:paraId="73670D09" w14:textId="77777777" w:rsidR="008C3BDC"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536C0668" w14:textId="77777777" w:rsidR="008C3BDC"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723EB299" w14:textId="77777777" w:rsidR="008C3BDC"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6A568A38" w14:textId="77777777" w:rsidR="008C3BDC"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15018341" w14:textId="77777777" w:rsidR="008C3BDC"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76150038" w14:textId="77777777" w:rsidR="008C3BDC" w:rsidRPr="004756EF" w:rsidRDefault="008C3BDC" w:rsidP="00154B08">
            <w:pPr>
              <w:spacing w:line="360" w:lineRule="auto"/>
              <w:jc w:val="both"/>
              <w:rPr>
                <w:rFonts w:ascii="Times New Roman" w:hAnsi="Times New Roman" w:cs="Times New Roman"/>
                <w:color w:val="000000" w:themeColor="text1"/>
                <w:sz w:val="24"/>
                <w:szCs w:val="24"/>
              </w:rPr>
            </w:pPr>
          </w:p>
          <w:p w14:paraId="1EB6599C" w14:textId="77777777" w:rsidR="008C3BDC"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5. Effective organisational culture includes (a) successful strategy, (b) effective leadership, (c) excellent employee performance, and (d) ethical philosophy</w:t>
            </w:r>
          </w:p>
          <w:p w14:paraId="5498737D" w14:textId="77777777" w:rsidR="00CE2FEF" w:rsidRPr="004756EF" w:rsidRDefault="00CE2FEF" w:rsidP="00154B08">
            <w:pPr>
              <w:spacing w:line="360" w:lineRule="auto"/>
              <w:jc w:val="both"/>
              <w:rPr>
                <w:rFonts w:ascii="Times New Roman" w:hAnsi="Times New Roman" w:cs="Times New Roman"/>
                <w:color w:val="000000" w:themeColor="text1"/>
                <w:sz w:val="24"/>
                <w:szCs w:val="24"/>
              </w:rPr>
            </w:pPr>
          </w:p>
          <w:p w14:paraId="779356A0"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6A6F3E9E"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48C23566"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5D876983"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2EE7B02A"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095E127A" w14:textId="77777777" w:rsidR="00C35182" w:rsidRPr="004756EF" w:rsidRDefault="00C35182" w:rsidP="00154B08">
            <w:pPr>
              <w:spacing w:line="360" w:lineRule="auto"/>
              <w:jc w:val="both"/>
              <w:rPr>
                <w:rFonts w:ascii="Times New Roman" w:hAnsi="Times New Roman" w:cs="Times New Roman"/>
                <w:color w:val="000000" w:themeColor="text1"/>
                <w:sz w:val="24"/>
                <w:szCs w:val="24"/>
              </w:rPr>
            </w:pPr>
          </w:p>
          <w:p w14:paraId="78F79647" w14:textId="77777777" w:rsidR="00C35182"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6. Strong culture in the organisation is not helpful to enhance the employees' development</w:t>
            </w:r>
          </w:p>
          <w:p w14:paraId="4D4D1854" w14:textId="77777777" w:rsidR="00C35182" w:rsidRPr="004756EF" w:rsidRDefault="00C35182" w:rsidP="00154B08">
            <w:pPr>
              <w:spacing w:line="360" w:lineRule="auto"/>
              <w:jc w:val="both"/>
              <w:rPr>
                <w:rFonts w:ascii="Times New Roman" w:hAnsi="Times New Roman" w:cs="Times New Roman"/>
                <w:color w:val="000000" w:themeColor="text1"/>
                <w:sz w:val="24"/>
                <w:szCs w:val="24"/>
              </w:rPr>
            </w:pPr>
          </w:p>
          <w:p w14:paraId="21AB3625"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4048E4EF"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47838734"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1BE6C2B0"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7EC7A9E2"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4CCD3C09" w14:textId="77777777" w:rsidR="00CE73C7" w:rsidRPr="004756EF" w:rsidRDefault="00CE73C7" w:rsidP="00154B08">
            <w:pPr>
              <w:spacing w:line="360" w:lineRule="auto"/>
              <w:jc w:val="both"/>
              <w:rPr>
                <w:rFonts w:ascii="Times New Roman" w:hAnsi="Times New Roman" w:cs="Times New Roman"/>
                <w:color w:val="000000" w:themeColor="text1"/>
                <w:sz w:val="24"/>
                <w:szCs w:val="24"/>
              </w:rPr>
            </w:pPr>
          </w:p>
          <w:p w14:paraId="788505B3" w14:textId="77777777" w:rsidR="00C35182"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7. Organisational culture is an essential element in promoting the achievement of corporate aims</w:t>
            </w:r>
          </w:p>
          <w:p w14:paraId="22389B77" w14:textId="77777777" w:rsidR="00C35182" w:rsidRPr="004756EF" w:rsidRDefault="00C35182" w:rsidP="00154B08">
            <w:pPr>
              <w:spacing w:line="360" w:lineRule="auto"/>
              <w:jc w:val="both"/>
              <w:rPr>
                <w:rFonts w:ascii="Times New Roman" w:hAnsi="Times New Roman" w:cs="Times New Roman"/>
                <w:color w:val="000000" w:themeColor="text1"/>
                <w:sz w:val="24"/>
                <w:szCs w:val="24"/>
              </w:rPr>
            </w:pPr>
          </w:p>
          <w:p w14:paraId="70B0EC62"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4E6968BB"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3CE3B4F6"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06A211D8"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12934218"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365B5628" w14:textId="77777777" w:rsidR="00CE73C7" w:rsidRPr="004756EF" w:rsidRDefault="00CE73C7" w:rsidP="00154B08">
            <w:pPr>
              <w:spacing w:line="360" w:lineRule="auto"/>
              <w:jc w:val="both"/>
              <w:rPr>
                <w:rFonts w:ascii="Times New Roman" w:hAnsi="Times New Roman" w:cs="Times New Roman"/>
                <w:color w:val="000000" w:themeColor="text1"/>
                <w:sz w:val="24"/>
                <w:szCs w:val="24"/>
              </w:rPr>
            </w:pPr>
          </w:p>
          <w:p w14:paraId="6905024A" w14:textId="77777777" w:rsidR="00C35182"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8. Organisational culture  significantly  affects  the working performance through organisational learning</w:t>
            </w:r>
          </w:p>
          <w:p w14:paraId="0035AED9" w14:textId="77777777" w:rsidR="00C35182" w:rsidRPr="004756EF" w:rsidRDefault="00C35182" w:rsidP="00154B08">
            <w:pPr>
              <w:spacing w:line="360" w:lineRule="auto"/>
              <w:jc w:val="both"/>
              <w:rPr>
                <w:rFonts w:ascii="Times New Roman" w:hAnsi="Times New Roman" w:cs="Times New Roman"/>
                <w:color w:val="000000" w:themeColor="text1"/>
                <w:sz w:val="24"/>
                <w:szCs w:val="24"/>
              </w:rPr>
            </w:pPr>
          </w:p>
          <w:p w14:paraId="268165C5"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4D29ED1D"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5C7A62C0"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5E2B4B32"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3DF0A923"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549573BD" w14:textId="77777777" w:rsidR="00CE73C7" w:rsidRPr="004756EF" w:rsidRDefault="00CE73C7" w:rsidP="00154B08">
            <w:pPr>
              <w:spacing w:line="360" w:lineRule="auto"/>
              <w:jc w:val="both"/>
              <w:rPr>
                <w:rFonts w:ascii="Times New Roman" w:hAnsi="Times New Roman" w:cs="Times New Roman"/>
                <w:color w:val="000000" w:themeColor="text1"/>
                <w:sz w:val="24"/>
                <w:szCs w:val="24"/>
              </w:rPr>
            </w:pPr>
          </w:p>
          <w:p w14:paraId="0485F334" w14:textId="77777777" w:rsidR="00C35182"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9. </w:t>
            </w:r>
            <w:r w:rsidR="008868AE" w:rsidRPr="004756EF">
              <w:rPr>
                <w:rFonts w:ascii="Times New Roman" w:hAnsi="Times New Roman" w:cs="Times New Roman"/>
                <w:color w:val="000000" w:themeColor="text1"/>
                <w:sz w:val="24"/>
                <w:szCs w:val="24"/>
              </w:rPr>
              <w:t>Organisational culture does not have significant effe</w:t>
            </w:r>
            <w:r w:rsidR="006F6E55" w:rsidRPr="004756EF">
              <w:rPr>
                <w:rFonts w:ascii="Times New Roman" w:hAnsi="Times New Roman" w:cs="Times New Roman"/>
                <w:color w:val="000000" w:themeColor="text1"/>
                <w:sz w:val="24"/>
                <w:szCs w:val="24"/>
              </w:rPr>
              <w:t>ct</w:t>
            </w:r>
            <w:r w:rsidR="008868AE" w:rsidRPr="004756EF">
              <w:rPr>
                <w:rFonts w:ascii="Times New Roman" w:hAnsi="Times New Roman" w:cs="Times New Roman"/>
                <w:color w:val="000000" w:themeColor="text1"/>
                <w:sz w:val="24"/>
                <w:szCs w:val="24"/>
              </w:rPr>
              <w:t xml:space="preserve"> toward organisational learning</w:t>
            </w:r>
          </w:p>
          <w:p w14:paraId="21CFC7B1" w14:textId="77777777" w:rsidR="008868AE" w:rsidRPr="004756EF" w:rsidRDefault="008868AE" w:rsidP="00154B08">
            <w:pPr>
              <w:spacing w:line="360" w:lineRule="auto"/>
              <w:jc w:val="both"/>
              <w:rPr>
                <w:rFonts w:ascii="Times New Roman" w:hAnsi="Times New Roman" w:cs="Times New Roman"/>
                <w:color w:val="000000" w:themeColor="text1"/>
                <w:sz w:val="24"/>
                <w:szCs w:val="24"/>
              </w:rPr>
            </w:pPr>
          </w:p>
          <w:p w14:paraId="3B2C94D0"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3855BC4A"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4C253CB9"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4B9756E1"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07ECCF22" w14:textId="77777777" w:rsidR="00CE73C7"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22D2F337" w14:textId="77777777" w:rsidR="008868AE" w:rsidRPr="004756EF" w:rsidRDefault="008868AE" w:rsidP="00154B08">
            <w:pPr>
              <w:spacing w:line="360" w:lineRule="auto"/>
              <w:jc w:val="both"/>
              <w:rPr>
                <w:rFonts w:ascii="Times New Roman" w:hAnsi="Times New Roman" w:cs="Times New Roman"/>
                <w:color w:val="000000" w:themeColor="text1"/>
                <w:sz w:val="24"/>
                <w:szCs w:val="24"/>
              </w:rPr>
            </w:pPr>
          </w:p>
          <w:p w14:paraId="11C950BC" w14:textId="77777777" w:rsidR="008868AE"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 xml:space="preserve">10. </w:t>
            </w:r>
            <w:r w:rsidR="00CE73C7" w:rsidRPr="004756EF">
              <w:rPr>
                <w:rFonts w:ascii="Times New Roman" w:hAnsi="Times New Roman" w:cs="Times New Roman"/>
                <w:color w:val="000000" w:themeColor="text1"/>
                <w:sz w:val="24"/>
                <w:szCs w:val="24"/>
              </w:rPr>
              <w:t xml:space="preserve">When an organisation promotes a culture of transparency, has clear expectations, provides continuous feedback, and offers the proper recognition, employees </w:t>
            </w:r>
            <w:r w:rsidR="00456181" w:rsidRPr="004756EF">
              <w:rPr>
                <w:rFonts w:ascii="Times New Roman" w:hAnsi="Times New Roman" w:cs="Times New Roman"/>
                <w:color w:val="000000" w:themeColor="text1"/>
                <w:sz w:val="24"/>
                <w:szCs w:val="24"/>
              </w:rPr>
              <w:t>work on their learning and development to meet organisational objectives</w:t>
            </w:r>
          </w:p>
          <w:p w14:paraId="732B0845" w14:textId="77777777" w:rsidR="00456181" w:rsidRPr="004756EF" w:rsidRDefault="00456181" w:rsidP="00154B08">
            <w:pPr>
              <w:spacing w:line="360" w:lineRule="auto"/>
              <w:jc w:val="both"/>
              <w:rPr>
                <w:rFonts w:ascii="Times New Roman" w:hAnsi="Times New Roman" w:cs="Times New Roman"/>
                <w:color w:val="000000" w:themeColor="text1"/>
                <w:sz w:val="24"/>
                <w:szCs w:val="24"/>
              </w:rPr>
            </w:pPr>
          </w:p>
          <w:p w14:paraId="54E94650" w14:textId="77777777" w:rsidR="00456181"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Agree</w:t>
            </w:r>
          </w:p>
          <w:p w14:paraId="143B3FA9" w14:textId="77777777" w:rsidR="00456181"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Agree</w:t>
            </w:r>
          </w:p>
          <w:p w14:paraId="4005ECA5" w14:textId="77777777" w:rsidR="00456181"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Neutral</w:t>
            </w:r>
          </w:p>
          <w:p w14:paraId="3E543CE6" w14:textId="77777777" w:rsidR="00456181"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Disagree</w:t>
            </w:r>
          </w:p>
          <w:p w14:paraId="40B11DEB" w14:textId="77777777" w:rsidR="00456181" w:rsidRPr="004756EF" w:rsidRDefault="005D77F6" w:rsidP="00154B08">
            <w:pPr>
              <w:spacing w:line="360" w:lineRule="auto"/>
              <w:jc w:val="both"/>
              <w:rPr>
                <w:rFonts w:ascii="Times New Roman" w:hAnsi="Times New Roman" w:cs="Times New Roman"/>
                <w:color w:val="000000" w:themeColor="text1"/>
                <w:sz w:val="24"/>
                <w:szCs w:val="24"/>
              </w:rPr>
            </w:pPr>
            <w:r w:rsidRPr="004756EF">
              <w:rPr>
                <w:rFonts w:ascii="Times New Roman" w:hAnsi="Times New Roman" w:cs="Times New Roman"/>
                <w:color w:val="000000" w:themeColor="text1"/>
                <w:sz w:val="24"/>
                <w:szCs w:val="24"/>
              </w:rPr>
              <w:t>Strongly Disagree</w:t>
            </w:r>
          </w:p>
          <w:p w14:paraId="65D59C75" w14:textId="77777777" w:rsidR="00CE2FEF" w:rsidRPr="004756EF" w:rsidRDefault="00CE2FEF" w:rsidP="00154B08">
            <w:pPr>
              <w:spacing w:line="360" w:lineRule="auto"/>
              <w:jc w:val="both"/>
              <w:rPr>
                <w:rFonts w:ascii="Times New Roman" w:hAnsi="Times New Roman" w:cs="Times New Roman"/>
                <w:color w:val="000000" w:themeColor="text1"/>
                <w:sz w:val="24"/>
                <w:szCs w:val="24"/>
              </w:rPr>
            </w:pPr>
          </w:p>
        </w:tc>
      </w:tr>
    </w:tbl>
    <w:p w14:paraId="05EEE7FF" w14:textId="2B0E820C" w:rsidR="00221580" w:rsidRDefault="001C780B" w:rsidP="00154B08">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1E5A76D9" w14:textId="77777777" w:rsidR="001C780B" w:rsidRDefault="001C780B" w:rsidP="00154B08">
      <w:pPr>
        <w:spacing w:after="0" w:line="360" w:lineRule="auto"/>
        <w:jc w:val="both"/>
        <w:rPr>
          <w:rFonts w:ascii="Times New Roman" w:hAnsi="Times New Roman" w:cs="Times New Roman"/>
          <w:color w:val="000000" w:themeColor="text1"/>
          <w:sz w:val="24"/>
          <w:szCs w:val="24"/>
        </w:rPr>
      </w:pPr>
    </w:p>
    <w:p w14:paraId="5BFFE395" w14:textId="77777777" w:rsidR="001C780B" w:rsidRDefault="001C780B" w:rsidP="00154B08">
      <w:pPr>
        <w:spacing w:after="0" w:line="360" w:lineRule="auto"/>
        <w:jc w:val="both"/>
        <w:rPr>
          <w:rFonts w:ascii="Times New Roman" w:hAnsi="Times New Roman" w:cs="Times New Roman"/>
          <w:color w:val="000000" w:themeColor="text1"/>
          <w:sz w:val="24"/>
          <w:szCs w:val="24"/>
        </w:rPr>
      </w:pPr>
    </w:p>
    <w:p w14:paraId="0D1AE7C5" w14:textId="6E876FEB" w:rsidR="00EA7C69" w:rsidRDefault="002E4D62" w:rsidP="008C6BF5">
      <w:pPr>
        <w:pStyle w:val="Heading1"/>
      </w:pPr>
      <w:bookmarkStart w:id="37" w:name="_Toc124365736"/>
      <w:r>
        <w:t>Appendix B</w:t>
      </w:r>
      <w:bookmarkEnd w:id="37"/>
    </w:p>
    <w:p w14:paraId="37E0D4C2" w14:textId="77777777" w:rsidR="002E4D62" w:rsidRPr="002E4D62" w:rsidRDefault="002E4D62" w:rsidP="008C6BF5"/>
    <w:p w14:paraId="48E692BF" w14:textId="0EC317D1" w:rsidR="001243A1" w:rsidRDefault="001243A1" w:rsidP="008C6BF5">
      <w:pPr>
        <w:pStyle w:val="Heading2"/>
      </w:pPr>
      <w:bookmarkStart w:id="38" w:name="_Toc124365737"/>
      <w:r w:rsidRPr="001243A1">
        <w:t>APPLICATION FOR ETHICAL APPROVAL</w:t>
      </w:r>
      <w:bookmarkEnd w:id="38"/>
    </w:p>
    <w:p w14:paraId="4CA51AAC" w14:textId="77777777" w:rsidR="00572BD2" w:rsidRPr="004C3A0B" w:rsidRDefault="00572BD2" w:rsidP="008C6BF5">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4FD14A5" w14:textId="77777777" w:rsidR="00572BD2" w:rsidRPr="004C3A0B" w:rsidRDefault="00572BD2" w:rsidP="008C6BF5">
      <w:pPr>
        <w:tabs>
          <w:tab w:val="left" w:pos="5103"/>
        </w:tabs>
        <w:jc w:val="center"/>
        <w:rPr>
          <w:rFonts w:ascii="Arial" w:hAnsi="Arial" w:cs="Arial"/>
          <w:b/>
          <w:bCs/>
          <w:sz w:val="16"/>
          <w:szCs w:val="16"/>
        </w:rPr>
      </w:pPr>
    </w:p>
    <w:p w14:paraId="2C0DE7D1" w14:textId="77777777" w:rsidR="00572BD2" w:rsidRPr="004C3A0B" w:rsidRDefault="00572BD2" w:rsidP="008C6BF5">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8309BB" w14:textId="77777777" w:rsidR="00572BD2" w:rsidRPr="004C3A0B" w:rsidRDefault="00572BD2" w:rsidP="008C6BF5">
      <w:pPr>
        <w:tabs>
          <w:tab w:val="left" w:pos="5103"/>
        </w:tabs>
        <w:jc w:val="both"/>
        <w:rPr>
          <w:rFonts w:ascii="Arial" w:hAnsi="Arial" w:cs="Arial"/>
        </w:rPr>
      </w:pPr>
    </w:p>
    <w:p w14:paraId="3A190561" w14:textId="77777777" w:rsidR="00572BD2" w:rsidRPr="004C3A0B" w:rsidRDefault="00572BD2" w:rsidP="008C6BF5">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6CF027C9" w14:textId="77777777" w:rsidR="00572BD2" w:rsidRPr="004C3A0B" w:rsidRDefault="00572BD2" w:rsidP="008C6BF5">
      <w:pPr>
        <w:tabs>
          <w:tab w:val="left" w:pos="5103"/>
        </w:tabs>
        <w:jc w:val="both"/>
        <w:rPr>
          <w:rFonts w:ascii="Arial" w:hAnsi="Arial" w:cs="Arial"/>
        </w:rPr>
      </w:pPr>
    </w:p>
    <w:p w14:paraId="54334A25" w14:textId="77777777" w:rsidR="00572BD2" w:rsidRPr="004C3A0B" w:rsidRDefault="00572BD2" w:rsidP="008C6BF5">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EB05EA8" w14:textId="77777777" w:rsidR="00572BD2" w:rsidRPr="004C3A0B" w:rsidRDefault="00572BD2" w:rsidP="008C6BF5">
      <w:pPr>
        <w:tabs>
          <w:tab w:val="left" w:pos="5103"/>
        </w:tabs>
        <w:jc w:val="both"/>
        <w:rPr>
          <w:rFonts w:ascii="Arial" w:hAnsi="Arial" w:cs="Arial"/>
        </w:rPr>
      </w:pPr>
    </w:p>
    <w:p w14:paraId="5F2C3E7A" w14:textId="77777777" w:rsidR="00572BD2" w:rsidRPr="004C3A0B" w:rsidRDefault="00572BD2" w:rsidP="008C6BF5">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3F65BA4B" w14:textId="77777777" w:rsidR="00572BD2" w:rsidRPr="004C3A0B" w:rsidRDefault="00572BD2" w:rsidP="008C6BF5">
      <w:pPr>
        <w:autoSpaceDE w:val="0"/>
        <w:autoSpaceDN w:val="0"/>
        <w:adjustRightInd w:val="0"/>
        <w:jc w:val="both"/>
        <w:rPr>
          <w:rFonts w:ascii="Arial" w:hAnsi="Arial" w:cs="Arial"/>
        </w:rPr>
      </w:pPr>
    </w:p>
    <w:p w14:paraId="3CA89F45" w14:textId="77777777" w:rsidR="00572BD2" w:rsidRDefault="00572BD2" w:rsidP="008C6BF5">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BF2F39B" w14:textId="77777777" w:rsidR="00572BD2" w:rsidRDefault="00572BD2" w:rsidP="008C6BF5">
      <w:pPr>
        <w:autoSpaceDE w:val="0"/>
        <w:autoSpaceDN w:val="0"/>
        <w:adjustRightInd w:val="0"/>
        <w:jc w:val="both"/>
        <w:rPr>
          <w:rFonts w:ascii="Arial" w:hAnsi="Arial" w:cs="Arial"/>
        </w:rPr>
      </w:pPr>
    </w:p>
    <w:p w14:paraId="22785D79" w14:textId="77777777" w:rsidR="00572BD2" w:rsidRPr="004C3A0B" w:rsidRDefault="00572BD2" w:rsidP="008C6BF5">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72BD2" w:rsidRPr="004C3A0B" w14:paraId="067D172A" w14:textId="77777777" w:rsidTr="0098630D">
        <w:trPr>
          <w:trHeight w:val="439"/>
        </w:trPr>
        <w:tc>
          <w:tcPr>
            <w:tcW w:w="559" w:type="dxa"/>
            <w:shd w:val="clear" w:color="auto" w:fill="F2F2F2" w:themeFill="background1" w:themeFillShade="F2"/>
            <w:vAlign w:val="center"/>
          </w:tcPr>
          <w:p w14:paraId="7EA6AE77" w14:textId="77777777" w:rsidR="00572BD2" w:rsidRPr="004C3A0B" w:rsidRDefault="00572BD2" w:rsidP="008C6BF5">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5B7FFE52" w14:textId="77777777" w:rsidR="00572BD2" w:rsidRPr="004C3A0B" w:rsidRDefault="00572BD2" w:rsidP="008C6BF5">
            <w:pPr>
              <w:rPr>
                <w:rFonts w:ascii="Arial" w:hAnsi="Arial" w:cs="Arial"/>
              </w:rPr>
            </w:pPr>
            <w:r w:rsidRPr="004C3A0B">
              <w:rPr>
                <w:rFonts w:ascii="Arial" w:hAnsi="Arial" w:cs="Arial"/>
              </w:rPr>
              <w:t>Full Name:</w:t>
            </w:r>
          </w:p>
        </w:tc>
        <w:tc>
          <w:tcPr>
            <w:tcW w:w="6636" w:type="dxa"/>
            <w:gridSpan w:val="4"/>
            <w:vAlign w:val="center"/>
          </w:tcPr>
          <w:p w14:paraId="584C69A0" w14:textId="77777777" w:rsidR="00572BD2" w:rsidRPr="004C3A0B" w:rsidRDefault="00572BD2" w:rsidP="008C6BF5">
            <w:pPr>
              <w:rPr>
                <w:rFonts w:ascii="Arial" w:hAnsi="Arial" w:cs="Arial"/>
              </w:rPr>
            </w:pPr>
            <w:r>
              <w:rPr>
                <w:rFonts w:ascii="Arial" w:hAnsi="Arial" w:cs="Arial"/>
              </w:rPr>
              <w:t>Nicoleta Angheluta</w:t>
            </w:r>
          </w:p>
        </w:tc>
      </w:tr>
      <w:tr w:rsidR="00572BD2" w:rsidRPr="004C3A0B" w14:paraId="27320AAE" w14:textId="77777777" w:rsidTr="0098630D">
        <w:trPr>
          <w:trHeight w:val="472"/>
        </w:trPr>
        <w:tc>
          <w:tcPr>
            <w:tcW w:w="559" w:type="dxa"/>
            <w:shd w:val="clear" w:color="auto" w:fill="BFBFBF" w:themeFill="background1" w:themeFillShade="BF"/>
            <w:vAlign w:val="center"/>
          </w:tcPr>
          <w:p w14:paraId="07EE594A" w14:textId="77777777" w:rsidR="00572BD2" w:rsidRPr="004C3A0B" w:rsidRDefault="00572BD2" w:rsidP="008C6BF5">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5DE413BE" w14:textId="77777777" w:rsidR="00572BD2" w:rsidRPr="004C3A0B" w:rsidRDefault="00572BD2" w:rsidP="008C6BF5">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11D65224" w14:textId="77777777" w:rsidR="00572BD2" w:rsidRPr="004C3A0B" w:rsidRDefault="00572BD2" w:rsidP="008C6BF5">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619FB0E" w14:textId="77777777" w:rsidR="00572BD2" w:rsidRPr="004C3A0B" w:rsidRDefault="00572BD2" w:rsidP="008C6BF5">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DC128F9" w14:textId="77777777" w:rsidR="00572BD2" w:rsidRPr="004C3A0B" w:rsidRDefault="00572BD2" w:rsidP="008C6BF5">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64D869D" w14:textId="77777777" w:rsidR="00572BD2" w:rsidRPr="004C3A0B" w:rsidRDefault="00572BD2" w:rsidP="008C6BF5">
            <w:pPr>
              <w:jc w:val="center"/>
              <w:rPr>
                <w:rFonts w:ascii="Arial" w:hAnsi="Arial" w:cs="Arial"/>
              </w:rPr>
            </w:pPr>
            <w:r>
              <w:rPr>
                <w:rFonts w:ascii="MS Gothic" w:eastAsia="MS Gothic" w:hAnsi="MS Gothic" w:cs="Arial" w:hint="eastAsia"/>
              </w:rPr>
              <w:t>☐</w:t>
            </w:r>
          </w:p>
        </w:tc>
      </w:tr>
      <w:tr w:rsidR="00572BD2" w:rsidRPr="004C3A0B" w14:paraId="48A0DA9F" w14:textId="77777777" w:rsidTr="0098630D">
        <w:trPr>
          <w:trHeight w:val="472"/>
        </w:trPr>
        <w:tc>
          <w:tcPr>
            <w:tcW w:w="559" w:type="dxa"/>
            <w:shd w:val="clear" w:color="auto" w:fill="F2F2F2" w:themeFill="background1" w:themeFillShade="F2"/>
            <w:vAlign w:val="center"/>
          </w:tcPr>
          <w:p w14:paraId="45D0804A" w14:textId="77777777" w:rsidR="00572BD2" w:rsidRDefault="00572BD2" w:rsidP="008C6BF5">
            <w:pPr>
              <w:rPr>
                <w:rFonts w:ascii="Arial" w:hAnsi="Arial" w:cs="Arial"/>
              </w:rPr>
            </w:pPr>
          </w:p>
        </w:tc>
        <w:tc>
          <w:tcPr>
            <w:tcW w:w="2544" w:type="dxa"/>
            <w:shd w:val="clear" w:color="auto" w:fill="F2F2F2" w:themeFill="background1" w:themeFillShade="F2"/>
            <w:vAlign w:val="center"/>
          </w:tcPr>
          <w:p w14:paraId="6AD670DF" w14:textId="77777777" w:rsidR="00572BD2" w:rsidRPr="004C3A0B" w:rsidRDefault="00572BD2" w:rsidP="008C6BF5">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B4FA9F" w14:textId="77777777" w:rsidR="00572BD2" w:rsidRDefault="00572BD2" w:rsidP="008C6BF5">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CFF76E9" w14:textId="77777777" w:rsidR="00572BD2" w:rsidRPr="004C3A0B" w:rsidRDefault="00572BD2" w:rsidP="008C6BF5">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F81979F" w14:textId="77777777" w:rsidR="00572BD2" w:rsidRDefault="00572BD2" w:rsidP="008C6BF5">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9A27378" w14:textId="77777777" w:rsidR="00572BD2" w:rsidRPr="004C3A0B" w:rsidRDefault="00572BD2" w:rsidP="008C6BF5">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34B216" w14:textId="77777777" w:rsidR="00572BD2" w:rsidRDefault="00572BD2" w:rsidP="008C6BF5">
                <w:pPr>
                  <w:jc w:val="center"/>
                  <w:rPr>
                    <w:rFonts w:ascii="Arial" w:hAnsi="Arial" w:cs="Arial"/>
                  </w:rPr>
                </w:pPr>
                <w:r>
                  <w:rPr>
                    <w:rFonts w:ascii="MS Gothic" w:eastAsia="MS Gothic" w:hAnsi="MS Gothic" w:cs="Arial" w:hint="eastAsia"/>
                  </w:rPr>
                  <w:t>☐</w:t>
                </w:r>
              </w:p>
            </w:tc>
          </w:sdtContent>
        </w:sdt>
      </w:tr>
    </w:tbl>
    <w:p w14:paraId="5DEFDD6D" w14:textId="77777777" w:rsidR="00572BD2" w:rsidRPr="004C3A0B" w:rsidRDefault="00572BD2" w:rsidP="008C6BF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72BD2" w:rsidRPr="004C3A0B" w14:paraId="5DB97A49" w14:textId="77777777" w:rsidTr="0098630D">
        <w:trPr>
          <w:cantSplit/>
          <w:trHeight w:val="334"/>
        </w:trPr>
        <w:tc>
          <w:tcPr>
            <w:tcW w:w="559" w:type="dxa"/>
            <w:shd w:val="clear" w:color="auto" w:fill="F2F2F2" w:themeFill="background1" w:themeFillShade="F2"/>
            <w:vAlign w:val="center"/>
          </w:tcPr>
          <w:p w14:paraId="560E8C5E" w14:textId="77777777" w:rsidR="00572BD2" w:rsidRDefault="00572BD2" w:rsidP="008C6BF5">
            <w:pPr>
              <w:rPr>
                <w:rFonts w:ascii="Arial" w:hAnsi="Arial" w:cs="Arial"/>
              </w:rPr>
            </w:pPr>
            <w:r>
              <w:rPr>
                <w:rFonts w:ascii="Arial" w:hAnsi="Arial" w:cs="Arial"/>
              </w:rPr>
              <w:t>3</w:t>
            </w:r>
          </w:p>
        </w:tc>
        <w:tc>
          <w:tcPr>
            <w:tcW w:w="3253" w:type="dxa"/>
            <w:shd w:val="clear" w:color="auto" w:fill="F2F2F2" w:themeFill="background1" w:themeFillShade="F2"/>
            <w:vAlign w:val="center"/>
          </w:tcPr>
          <w:p w14:paraId="072BCFF6" w14:textId="77777777" w:rsidR="00572BD2" w:rsidRPr="004C3A0B" w:rsidRDefault="00572BD2" w:rsidP="008C6BF5">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36D5D3BB" w14:textId="77777777" w:rsidR="00572BD2" w:rsidRDefault="00572BD2" w:rsidP="008C6BF5">
            <w:pPr>
              <w:rPr>
                <w:rFonts w:ascii="Arial" w:hAnsi="Arial" w:cs="Arial"/>
              </w:rPr>
            </w:pPr>
          </w:p>
          <w:p w14:paraId="44286BB9" w14:textId="77777777" w:rsidR="00572BD2" w:rsidRPr="004C3A0B" w:rsidRDefault="00572BD2" w:rsidP="008C6BF5">
            <w:pPr>
              <w:rPr>
                <w:rFonts w:ascii="Arial" w:hAnsi="Arial" w:cs="Arial"/>
              </w:rPr>
            </w:pPr>
            <w:r>
              <w:rPr>
                <w:rFonts w:ascii="Arial" w:hAnsi="Arial" w:cs="Arial"/>
              </w:rPr>
              <w:t>University of Wales Trinity Saint David</w:t>
            </w:r>
          </w:p>
        </w:tc>
      </w:tr>
      <w:tr w:rsidR="00572BD2" w:rsidRPr="004C3A0B" w14:paraId="7DE419D2" w14:textId="77777777" w:rsidTr="0098630D">
        <w:trPr>
          <w:cantSplit/>
          <w:trHeight w:val="340"/>
        </w:trPr>
        <w:tc>
          <w:tcPr>
            <w:tcW w:w="559" w:type="dxa"/>
            <w:shd w:val="clear" w:color="auto" w:fill="F2F2F2" w:themeFill="background1" w:themeFillShade="F2"/>
            <w:vAlign w:val="center"/>
          </w:tcPr>
          <w:p w14:paraId="2F9539CF" w14:textId="77777777" w:rsidR="00572BD2" w:rsidRPr="004C3A0B" w:rsidRDefault="00572BD2" w:rsidP="008C6BF5">
            <w:pPr>
              <w:rPr>
                <w:rFonts w:ascii="Arial" w:hAnsi="Arial" w:cs="Arial"/>
              </w:rPr>
            </w:pPr>
            <w:r>
              <w:rPr>
                <w:rFonts w:ascii="Arial" w:hAnsi="Arial" w:cs="Arial"/>
              </w:rPr>
              <w:t>4</w:t>
            </w:r>
          </w:p>
        </w:tc>
        <w:tc>
          <w:tcPr>
            <w:tcW w:w="3253" w:type="dxa"/>
            <w:shd w:val="clear" w:color="auto" w:fill="F2F2F2" w:themeFill="background1" w:themeFillShade="F2"/>
            <w:vAlign w:val="center"/>
          </w:tcPr>
          <w:p w14:paraId="0AD77446" w14:textId="77777777" w:rsidR="00572BD2" w:rsidRPr="004C3A0B" w:rsidRDefault="00572BD2" w:rsidP="008C6BF5">
            <w:pPr>
              <w:rPr>
                <w:rFonts w:ascii="Arial" w:hAnsi="Arial" w:cs="Arial"/>
              </w:rPr>
            </w:pPr>
            <w:r w:rsidRPr="004C3A0B">
              <w:rPr>
                <w:rFonts w:ascii="Arial" w:hAnsi="Arial" w:cs="Arial"/>
              </w:rPr>
              <w:t>Campus:</w:t>
            </w:r>
          </w:p>
        </w:tc>
        <w:tc>
          <w:tcPr>
            <w:tcW w:w="6636" w:type="dxa"/>
            <w:vAlign w:val="center"/>
          </w:tcPr>
          <w:p w14:paraId="06944C25" w14:textId="77777777" w:rsidR="00572BD2" w:rsidRDefault="00572BD2" w:rsidP="008C6BF5">
            <w:pPr>
              <w:rPr>
                <w:rFonts w:ascii="Arial" w:hAnsi="Arial" w:cs="Arial"/>
              </w:rPr>
            </w:pPr>
          </w:p>
          <w:p w14:paraId="0239C917" w14:textId="77777777" w:rsidR="00572BD2" w:rsidRPr="004C3A0B" w:rsidRDefault="00572BD2" w:rsidP="008C6BF5">
            <w:pPr>
              <w:rPr>
                <w:rFonts w:ascii="Arial" w:hAnsi="Arial" w:cs="Arial"/>
              </w:rPr>
            </w:pPr>
            <w:r>
              <w:rPr>
                <w:rFonts w:ascii="Arial" w:hAnsi="Arial" w:cs="Arial"/>
              </w:rPr>
              <w:t>London</w:t>
            </w:r>
          </w:p>
        </w:tc>
      </w:tr>
      <w:tr w:rsidR="00572BD2" w:rsidRPr="004C3A0B" w14:paraId="4FC8FD43" w14:textId="77777777" w:rsidTr="0098630D">
        <w:trPr>
          <w:cantSplit/>
          <w:trHeight w:val="340"/>
        </w:trPr>
        <w:tc>
          <w:tcPr>
            <w:tcW w:w="559" w:type="dxa"/>
            <w:shd w:val="clear" w:color="auto" w:fill="F2F2F2" w:themeFill="background1" w:themeFillShade="F2"/>
            <w:vAlign w:val="center"/>
          </w:tcPr>
          <w:p w14:paraId="32BF7C69" w14:textId="77777777" w:rsidR="00572BD2" w:rsidRPr="004C3A0B" w:rsidRDefault="00572BD2" w:rsidP="008C6BF5">
            <w:pPr>
              <w:rPr>
                <w:rFonts w:ascii="Arial" w:hAnsi="Arial" w:cs="Arial"/>
              </w:rPr>
            </w:pPr>
            <w:r>
              <w:rPr>
                <w:rFonts w:ascii="Arial" w:hAnsi="Arial" w:cs="Arial"/>
              </w:rPr>
              <w:t>5</w:t>
            </w:r>
          </w:p>
        </w:tc>
        <w:tc>
          <w:tcPr>
            <w:tcW w:w="3253" w:type="dxa"/>
            <w:shd w:val="clear" w:color="auto" w:fill="F2F2F2" w:themeFill="background1" w:themeFillShade="F2"/>
            <w:vAlign w:val="center"/>
          </w:tcPr>
          <w:p w14:paraId="7714A0EE" w14:textId="77777777" w:rsidR="00572BD2" w:rsidRPr="004C3A0B" w:rsidRDefault="00572BD2" w:rsidP="008C6BF5">
            <w:pPr>
              <w:rPr>
                <w:rFonts w:ascii="Arial" w:hAnsi="Arial" w:cs="Arial"/>
              </w:rPr>
            </w:pPr>
            <w:r w:rsidRPr="004C3A0B">
              <w:rPr>
                <w:rFonts w:ascii="Arial" w:hAnsi="Arial" w:cs="Arial"/>
              </w:rPr>
              <w:t>E-mail address:</w:t>
            </w:r>
          </w:p>
        </w:tc>
        <w:tc>
          <w:tcPr>
            <w:tcW w:w="6636" w:type="dxa"/>
            <w:vAlign w:val="center"/>
          </w:tcPr>
          <w:p w14:paraId="6D6ED407" w14:textId="77777777" w:rsidR="00572BD2" w:rsidRPr="004C3A0B" w:rsidRDefault="00572BD2" w:rsidP="008C6BF5">
            <w:pPr>
              <w:rPr>
                <w:rFonts w:ascii="Arial" w:hAnsi="Arial" w:cs="Arial"/>
              </w:rPr>
            </w:pPr>
            <w:r>
              <w:rPr>
                <w:rFonts w:ascii="Arial" w:hAnsi="Arial" w:cs="Arial"/>
              </w:rPr>
              <w:t>1914622@student.uwtsd.ac.uk</w:t>
            </w:r>
          </w:p>
        </w:tc>
      </w:tr>
      <w:tr w:rsidR="00572BD2" w:rsidRPr="004C3A0B" w14:paraId="1EF0714F" w14:textId="77777777" w:rsidTr="0098630D">
        <w:trPr>
          <w:cantSplit/>
          <w:trHeight w:val="340"/>
        </w:trPr>
        <w:tc>
          <w:tcPr>
            <w:tcW w:w="559" w:type="dxa"/>
            <w:shd w:val="clear" w:color="auto" w:fill="F2F2F2" w:themeFill="background1" w:themeFillShade="F2"/>
            <w:vAlign w:val="center"/>
          </w:tcPr>
          <w:p w14:paraId="6CA8E2C1" w14:textId="77777777" w:rsidR="00572BD2" w:rsidRPr="004C3A0B" w:rsidRDefault="00572BD2" w:rsidP="008C6BF5">
            <w:pPr>
              <w:rPr>
                <w:rFonts w:ascii="Arial" w:hAnsi="Arial" w:cs="Arial"/>
              </w:rPr>
            </w:pPr>
            <w:r>
              <w:rPr>
                <w:rFonts w:ascii="Arial" w:hAnsi="Arial" w:cs="Arial"/>
              </w:rPr>
              <w:t>6</w:t>
            </w:r>
          </w:p>
        </w:tc>
        <w:tc>
          <w:tcPr>
            <w:tcW w:w="3253" w:type="dxa"/>
            <w:shd w:val="clear" w:color="auto" w:fill="F2F2F2" w:themeFill="background1" w:themeFillShade="F2"/>
            <w:vAlign w:val="center"/>
          </w:tcPr>
          <w:p w14:paraId="26100A24" w14:textId="77777777" w:rsidR="00572BD2" w:rsidRPr="004C3A0B" w:rsidRDefault="00572BD2" w:rsidP="008C6BF5">
            <w:pPr>
              <w:rPr>
                <w:rFonts w:ascii="Arial" w:hAnsi="Arial" w:cs="Arial"/>
              </w:rPr>
            </w:pPr>
            <w:r w:rsidRPr="004C3A0B">
              <w:rPr>
                <w:rFonts w:ascii="Arial" w:hAnsi="Arial" w:cs="Arial"/>
              </w:rPr>
              <w:t>Contact Telephone Number:</w:t>
            </w:r>
          </w:p>
        </w:tc>
        <w:tc>
          <w:tcPr>
            <w:tcW w:w="6636" w:type="dxa"/>
            <w:vAlign w:val="center"/>
          </w:tcPr>
          <w:p w14:paraId="5061BCA7" w14:textId="77777777" w:rsidR="00572BD2" w:rsidRDefault="00572BD2" w:rsidP="008C6BF5">
            <w:pPr>
              <w:rPr>
                <w:rFonts w:ascii="Arial" w:hAnsi="Arial" w:cs="Arial"/>
              </w:rPr>
            </w:pPr>
          </w:p>
          <w:p w14:paraId="508F27A3" w14:textId="77777777" w:rsidR="00572BD2" w:rsidRPr="004C3A0B" w:rsidRDefault="00572BD2" w:rsidP="008C6BF5">
            <w:pPr>
              <w:rPr>
                <w:rFonts w:ascii="Arial" w:hAnsi="Arial" w:cs="Arial"/>
              </w:rPr>
            </w:pPr>
            <w:r>
              <w:rPr>
                <w:rFonts w:ascii="Arial" w:hAnsi="Arial" w:cs="Arial"/>
              </w:rPr>
              <w:t>07703189485</w:t>
            </w:r>
          </w:p>
        </w:tc>
      </w:tr>
      <w:tr w:rsidR="00572BD2" w:rsidRPr="004C3A0B" w14:paraId="528943D8" w14:textId="77777777" w:rsidTr="0098630D">
        <w:tc>
          <w:tcPr>
            <w:tcW w:w="559" w:type="dxa"/>
            <w:shd w:val="clear" w:color="auto" w:fill="BFBFBF" w:themeFill="background1" w:themeFillShade="BF"/>
            <w:vAlign w:val="center"/>
          </w:tcPr>
          <w:p w14:paraId="0937960E" w14:textId="77777777" w:rsidR="00572BD2" w:rsidRPr="004C3A0B" w:rsidRDefault="00572BD2" w:rsidP="008C6BF5">
            <w:pPr>
              <w:rPr>
                <w:rFonts w:ascii="Arial" w:hAnsi="Arial" w:cs="Arial"/>
                <w:b/>
                <w:i/>
              </w:rPr>
            </w:pPr>
          </w:p>
        </w:tc>
        <w:tc>
          <w:tcPr>
            <w:tcW w:w="9889" w:type="dxa"/>
            <w:gridSpan w:val="2"/>
            <w:shd w:val="clear" w:color="auto" w:fill="BFBFBF" w:themeFill="background1" w:themeFillShade="BF"/>
            <w:vAlign w:val="center"/>
          </w:tcPr>
          <w:p w14:paraId="34844CF6" w14:textId="77777777" w:rsidR="00572BD2" w:rsidRPr="004C3A0B" w:rsidRDefault="00572BD2" w:rsidP="008C6BF5">
            <w:pPr>
              <w:rPr>
                <w:rFonts w:ascii="Arial" w:hAnsi="Arial" w:cs="Arial"/>
              </w:rPr>
            </w:pPr>
            <w:r w:rsidRPr="004C3A0B">
              <w:rPr>
                <w:rFonts w:ascii="Arial" w:hAnsi="Arial" w:cs="Arial"/>
                <w:b/>
                <w:i/>
              </w:rPr>
              <w:t>For students:</w:t>
            </w:r>
          </w:p>
        </w:tc>
      </w:tr>
      <w:tr w:rsidR="00572BD2" w:rsidRPr="004C3A0B" w14:paraId="6D3F1952" w14:textId="77777777" w:rsidTr="0098630D">
        <w:trPr>
          <w:trHeight w:val="513"/>
        </w:trPr>
        <w:tc>
          <w:tcPr>
            <w:tcW w:w="559" w:type="dxa"/>
            <w:shd w:val="clear" w:color="auto" w:fill="F2F2F2" w:themeFill="background1" w:themeFillShade="F2"/>
            <w:vAlign w:val="center"/>
          </w:tcPr>
          <w:p w14:paraId="76FCA46F" w14:textId="77777777" w:rsidR="00572BD2" w:rsidRPr="004C3A0B" w:rsidRDefault="00572BD2" w:rsidP="008C6BF5">
            <w:pPr>
              <w:rPr>
                <w:rFonts w:ascii="Arial" w:hAnsi="Arial" w:cs="Arial"/>
              </w:rPr>
            </w:pPr>
            <w:r>
              <w:rPr>
                <w:rFonts w:ascii="Arial" w:hAnsi="Arial" w:cs="Arial"/>
              </w:rPr>
              <w:t>7</w:t>
            </w:r>
          </w:p>
        </w:tc>
        <w:tc>
          <w:tcPr>
            <w:tcW w:w="3253" w:type="dxa"/>
            <w:shd w:val="clear" w:color="auto" w:fill="F2F2F2" w:themeFill="background1" w:themeFillShade="F2"/>
            <w:vAlign w:val="center"/>
          </w:tcPr>
          <w:p w14:paraId="553D36E6" w14:textId="77777777" w:rsidR="00572BD2" w:rsidRPr="004C3A0B" w:rsidRDefault="00572BD2" w:rsidP="008C6BF5">
            <w:pPr>
              <w:rPr>
                <w:rFonts w:ascii="Arial" w:hAnsi="Arial" w:cs="Arial"/>
              </w:rPr>
            </w:pPr>
            <w:r w:rsidRPr="004C3A0B">
              <w:rPr>
                <w:rFonts w:ascii="Arial" w:hAnsi="Arial" w:cs="Arial"/>
              </w:rPr>
              <w:t>Student Number:</w:t>
            </w:r>
          </w:p>
        </w:tc>
        <w:tc>
          <w:tcPr>
            <w:tcW w:w="6636" w:type="dxa"/>
            <w:vAlign w:val="center"/>
          </w:tcPr>
          <w:p w14:paraId="28700A12" w14:textId="77777777" w:rsidR="00572BD2" w:rsidRPr="004C3A0B" w:rsidRDefault="00572BD2" w:rsidP="008C6BF5">
            <w:pPr>
              <w:rPr>
                <w:rFonts w:ascii="Arial" w:hAnsi="Arial" w:cs="Arial"/>
              </w:rPr>
            </w:pPr>
            <w:r>
              <w:rPr>
                <w:rFonts w:ascii="Arial" w:hAnsi="Arial" w:cs="Arial"/>
              </w:rPr>
              <w:t>1914622</w:t>
            </w:r>
          </w:p>
        </w:tc>
      </w:tr>
      <w:tr w:rsidR="00572BD2" w:rsidRPr="004C3A0B" w14:paraId="78EC3617" w14:textId="77777777" w:rsidTr="0098630D">
        <w:trPr>
          <w:trHeight w:val="549"/>
        </w:trPr>
        <w:tc>
          <w:tcPr>
            <w:tcW w:w="559" w:type="dxa"/>
            <w:shd w:val="clear" w:color="auto" w:fill="F2F2F2" w:themeFill="background1" w:themeFillShade="F2"/>
            <w:vAlign w:val="center"/>
          </w:tcPr>
          <w:p w14:paraId="28BB5541" w14:textId="77777777" w:rsidR="00572BD2" w:rsidRPr="004C3A0B" w:rsidRDefault="00572BD2" w:rsidP="008C6BF5">
            <w:pPr>
              <w:rPr>
                <w:rFonts w:ascii="Arial" w:hAnsi="Arial" w:cs="Arial"/>
              </w:rPr>
            </w:pPr>
            <w:r>
              <w:rPr>
                <w:rFonts w:ascii="Arial" w:hAnsi="Arial" w:cs="Arial"/>
              </w:rPr>
              <w:t>8</w:t>
            </w:r>
          </w:p>
        </w:tc>
        <w:tc>
          <w:tcPr>
            <w:tcW w:w="3253" w:type="dxa"/>
            <w:shd w:val="clear" w:color="auto" w:fill="F2F2F2" w:themeFill="background1" w:themeFillShade="F2"/>
            <w:vAlign w:val="center"/>
          </w:tcPr>
          <w:p w14:paraId="35C258D5" w14:textId="77777777" w:rsidR="00572BD2" w:rsidRPr="004C3A0B" w:rsidRDefault="00572BD2" w:rsidP="008C6BF5">
            <w:pPr>
              <w:rPr>
                <w:rFonts w:ascii="Arial" w:hAnsi="Arial" w:cs="Arial"/>
              </w:rPr>
            </w:pPr>
            <w:r w:rsidRPr="004C3A0B">
              <w:rPr>
                <w:rFonts w:ascii="Arial" w:hAnsi="Arial" w:cs="Arial"/>
              </w:rPr>
              <w:t>Programme of Study:</w:t>
            </w:r>
          </w:p>
        </w:tc>
        <w:tc>
          <w:tcPr>
            <w:tcW w:w="6636" w:type="dxa"/>
            <w:vAlign w:val="center"/>
          </w:tcPr>
          <w:p w14:paraId="7BD6C262" w14:textId="77777777" w:rsidR="00572BD2" w:rsidRPr="004C3A0B" w:rsidRDefault="00572BD2" w:rsidP="008C6BF5">
            <w:pPr>
              <w:rPr>
                <w:rFonts w:ascii="Arial" w:hAnsi="Arial" w:cs="Arial"/>
              </w:rPr>
            </w:pPr>
            <w:r>
              <w:rPr>
                <w:rFonts w:ascii="Arial" w:hAnsi="Arial" w:cs="Arial"/>
              </w:rPr>
              <w:t>Ba Hons Business and Management</w:t>
            </w:r>
          </w:p>
        </w:tc>
      </w:tr>
      <w:tr w:rsidR="00572BD2" w:rsidRPr="004C3A0B" w14:paraId="7F5104A2" w14:textId="77777777" w:rsidTr="0098630D">
        <w:trPr>
          <w:trHeight w:val="557"/>
        </w:trPr>
        <w:tc>
          <w:tcPr>
            <w:tcW w:w="559" w:type="dxa"/>
            <w:shd w:val="clear" w:color="auto" w:fill="F2F2F2" w:themeFill="background1" w:themeFillShade="F2"/>
            <w:vAlign w:val="center"/>
          </w:tcPr>
          <w:p w14:paraId="18E40060" w14:textId="77777777" w:rsidR="00572BD2" w:rsidRPr="004C3A0B" w:rsidRDefault="00572BD2" w:rsidP="008C6BF5">
            <w:pPr>
              <w:rPr>
                <w:rFonts w:ascii="Arial" w:hAnsi="Arial" w:cs="Arial"/>
              </w:rPr>
            </w:pPr>
            <w:r>
              <w:rPr>
                <w:rFonts w:ascii="Arial" w:hAnsi="Arial" w:cs="Arial"/>
              </w:rPr>
              <w:t>9</w:t>
            </w:r>
          </w:p>
        </w:tc>
        <w:tc>
          <w:tcPr>
            <w:tcW w:w="3253" w:type="dxa"/>
            <w:shd w:val="clear" w:color="auto" w:fill="F2F2F2" w:themeFill="background1" w:themeFillShade="F2"/>
            <w:vAlign w:val="center"/>
          </w:tcPr>
          <w:p w14:paraId="7DEF2BA0" w14:textId="77777777" w:rsidR="00572BD2" w:rsidRPr="004C3A0B" w:rsidRDefault="00572BD2" w:rsidP="008C6BF5">
            <w:pPr>
              <w:rPr>
                <w:rFonts w:ascii="Arial" w:hAnsi="Arial" w:cs="Arial"/>
              </w:rPr>
            </w:pPr>
            <w:r w:rsidRPr="004C3A0B">
              <w:rPr>
                <w:rFonts w:ascii="Arial" w:hAnsi="Arial" w:cs="Arial"/>
              </w:rPr>
              <w:t>Director of Studies/Supervisor:</w:t>
            </w:r>
          </w:p>
        </w:tc>
        <w:tc>
          <w:tcPr>
            <w:tcW w:w="6636" w:type="dxa"/>
            <w:vAlign w:val="center"/>
          </w:tcPr>
          <w:p w14:paraId="5B69A7A3" w14:textId="77777777" w:rsidR="00572BD2" w:rsidRPr="004C3A0B" w:rsidRDefault="00572BD2" w:rsidP="008C6BF5">
            <w:pPr>
              <w:rPr>
                <w:rFonts w:ascii="Arial" w:hAnsi="Arial" w:cs="Arial"/>
              </w:rPr>
            </w:pPr>
            <w:r w:rsidRPr="00C437F4">
              <w:rPr>
                <w:rFonts w:ascii="Arial" w:hAnsi="Arial" w:cs="Arial"/>
              </w:rPr>
              <w:t>Anupam Mazumdar</w:t>
            </w:r>
            <w:r>
              <w:rPr>
                <w:rFonts w:ascii="Arial" w:hAnsi="Arial" w:cs="Arial"/>
              </w:rPr>
              <w:t>/Afzal Munna</w:t>
            </w:r>
          </w:p>
        </w:tc>
      </w:tr>
    </w:tbl>
    <w:p w14:paraId="622BB4AF" w14:textId="77777777" w:rsidR="00572BD2" w:rsidRDefault="00572BD2" w:rsidP="008C6BF5">
      <w:pPr>
        <w:rPr>
          <w:rFonts w:ascii="Arial" w:hAnsi="Arial" w:cs="Arial"/>
          <w:bCs/>
          <w:iCs/>
        </w:rPr>
      </w:pPr>
    </w:p>
    <w:p w14:paraId="41BF84E7" w14:textId="77777777" w:rsidR="00572BD2" w:rsidRDefault="00572BD2" w:rsidP="008C6BF5">
      <w:pPr>
        <w:autoSpaceDE w:val="0"/>
        <w:autoSpaceDN w:val="0"/>
        <w:adjustRightInd w:val="0"/>
        <w:jc w:val="both"/>
        <w:rPr>
          <w:rFonts w:ascii="Arial" w:hAnsi="Arial" w:cs="Arial"/>
          <w:b/>
        </w:rPr>
      </w:pPr>
    </w:p>
    <w:p w14:paraId="6B5A57E6" w14:textId="5B1CA0D1" w:rsidR="00572BD2" w:rsidRDefault="00572BD2" w:rsidP="008C6BF5">
      <w:pPr>
        <w:rPr>
          <w:rFonts w:ascii="Arial" w:hAnsi="Arial" w:cs="Arial"/>
          <w:b/>
        </w:rPr>
      </w:pPr>
    </w:p>
    <w:p w14:paraId="03EB056C" w14:textId="77777777" w:rsidR="00572BD2" w:rsidRPr="004C3A0B" w:rsidRDefault="00572BD2" w:rsidP="008C6BF5">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72BD2" w:rsidRPr="004C3A0B" w14:paraId="1A9F2558" w14:textId="77777777" w:rsidTr="0098630D">
        <w:tc>
          <w:tcPr>
            <w:tcW w:w="562" w:type="dxa"/>
            <w:shd w:val="clear" w:color="auto" w:fill="F2F2F2" w:themeFill="background1" w:themeFillShade="F2"/>
          </w:tcPr>
          <w:p w14:paraId="6A3BC53E" w14:textId="77777777" w:rsidR="00572BD2" w:rsidRPr="004C3A0B" w:rsidRDefault="00572BD2" w:rsidP="008C6BF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120AC088"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Has the research activity received approval in principle?</w:t>
            </w:r>
          </w:p>
          <w:p w14:paraId="4188CF30" w14:textId="77777777" w:rsidR="00572BD2" w:rsidRPr="004C3A0B" w:rsidRDefault="00572BD2" w:rsidP="008C6BF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8813D9A" w14:textId="77777777" w:rsidR="00572BD2" w:rsidRPr="003257BD" w:rsidRDefault="00572BD2" w:rsidP="008C6BF5">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251CA1" w14:textId="77777777" w:rsidR="00572BD2" w:rsidRPr="00065801" w:rsidRDefault="00572BD2" w:rsidP="008C6BF5">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17C8249B" w14:textId="77777777" w:rsidR="00572BD2" w:rsidRPr="003257BD" w:rsidRDefault="00572BD2" w:rsidP="008C6BF5">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311929" w14:textId="77777777" w:rsidR="00572BD2" w:rsidRPr="00065801" w:rsidRDefault="00572BD2" w:rsidP="008C6BF5">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572BD2" w:rsidRPr="004C3A0B" w14:paraId="6EE2634D" w14:textId="77777777" w:rsidTr="0098630D">
        <w:tc>
          <w:tcPr>
            <w:tcW w:w="562" w:type="dxa"/>
            <w:shd w:val="clear" w:color="auto" w:fill="F2F2F2" w:themeFill="background1" w:themeFillShade="F2"/>
          </w:tcPr>
          <w:p w14:paraId="666866BA" w14:textId="77777777" w:rsidR="00572BD2" w:rsidRPr="004C3A0B" w:rsidRDefault="00572BD2" w:rsidP="008C6BF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E39CB88" w14:textId="77777777" w:rsidR="00572BD2" w:rsidRPr="004C3A0B" w:rsidRDefault="00572BD2" w:rsidP="008C6BF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A41F1B5" w14:textId="77777777" w:rsidR="00572BD2" w:rsidRPr="004C3A0B" w:rsidRDefault="00572BD2" w:rsidP="008C6BF5">
            <w:pPr>
              <w:autoSpaceDE w:val="0"/>
              <w:autoSpaceDN w:val="0"/>
              <w:adjustRightInd w:val="0"/>
              <w:jc w:val="center"/>
              <w:rPr>
                <w:rFonts w:ascii="Arial" w:hAnsi="Arial" w:cs="Arial"/>
                <w:b/>
                <w:bCs/>
                <w:i/>
              </w:rPr>
            </w:pPr>
            <w:r w:rsidRPr="004C3A0B">
              <w:rPr>
                <w:rFonts w:ascii="Arial" w:hAnsi="Arial" w:cs="Arial"/>
                <w:b/>
                <w:bCs/>
                <w:i/>
              </w:rPr>
              <w:t>Date</w:t>
            </w:r>
          </w:p>
        </w:tc>
      </w:tr>
      <w:tr w:rsidR="00572BD2" w:rsidRPr="004C3A0B" w14:paraId="310B0BA8" w14:textId="77777777" w:rsidTr="0098630D">
        <w:trPr>
          <w:trHeight w:val="437"/>
        </w:trPr>
        <w:tc>
          <w:tcPr>
            <w:tcW w:w="562" w:type="dxa"/>
            <w:vMerge w:val="restart"/>
            <w:shd w:val="clear" w:color="auto" w:fill="F2F2F2" w:themeFill="background1" w:themeFillShade="F2"/>
          </w:tcPr>
          <w:p w14:paraId="7E0863CD" w14:textId="77777777" w:rsidR="00572BD2" w:rsidRPr="004C3A0B" w:rsidRDefault="00572BD2" w:rsidP="008C6BF5">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22E99FCB" w14:textId="77777777" w:rsidR="00572BD2" w:rsidRPr="004C3A0B" w:rsidRDefault="00572BD2" w:rsidP="008C6BF5">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7A3ED02"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6C863C1" w14:textId="77777777" w:rsidR="00572BD2" w:rsidRPr="002B55BF" w:rsidRDefault="00572BD2" w:rsidP="008C6BF5">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30A7D109" w14:textId="77777777" w:rsidR="00572BD2" w:rsidRPr="004C3A0B" w:rsidRDefault="00572BD2" w:rsidP="008C6BF5">
            <w:pPr>
              <w:autoSpaceDE w:val="0"/>
              <w:autoSpaceDN w:val="0"/>
              <w:adjustRightInd w:val="0"/>
              <w:jc w:val="center"/>
              <w:rPr>
                <w:rFonts w:ascii="Arial" w:hAnsi="Arial" w:cs="Arial"/>
                <w:b/>
                <w:bCs/>
              </w:rPr>
            </w:pPr>
          </w:p>
        </w:tc>
      </w:tr>
      <w:tr w:rsidR="00572BD2" w:rsidRPr="004C3A0B" w14:paraId="2BB16AB5" w14:textId="77777777" w:rsidTr="0098630D">
        <w:trPr>
          <w:trHeight w:val="415"/>
        </w:trPr>
        <w:tc>
          <w:tcPr>
            <w:tcW w:w="562" w:type="dxa"/>
            <w:vMerge/>
            <w:shd w:val="clear" w:color="auto" w:fill="F2F2F2" w:themeFill="background1" w:themeFillShade="F2"/>
          </w:tcPr>
          <w:p w14:paraId="0FCAE727" w14:textId="77777777" w:rsidR="00572BD2" w:rsidRPr="004C3A0B" w:rsidRDefault="00572BD2" w:rsidP="008C6BF5">
            <w:pPr>
              <w:autoSpaceDE w:val="0"/>
              <w:autoSpaceDN w:val="0"/>
              <w:adjustRightInd w:val="0"/>
              <w:jc w:val="both"/>
              <w:rPr>
                <w:rFonts w:ascii="Arial" w:hAnsi="Arial" w:cs="Arial"/>
              </w:rPr>
            </w:pPr>
          </w:p>
        </w:tc>
        <w:tc>
          <w:tcPr>
            <w:tcW w:w="3693" w:type="dxa"/>
            <w:vMerge/>
            <w:shd w:val="clear" w:color="auto" w:fill="F2F2F2" w:themeFill="background1" w:themeFillShade="F2"/>
          </w:tcPr>
          <w:p w14:paraId="761282B4" w14:textId="77777777" w:rsidR="00572BD2" w:rsidRPr="004C3A0B" w:rsidRDefault="00572BD2" w:rsidP="008C6BF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F2D34CB" w14:textId="77777777" w:rsidR="00572BD2" w:rsidRPr="004C3A0B" w:rsidRDefault="00572BD2" w:rsidP="008C6BF5">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4F1DE5" w14:textId="77777777" w:rsidR="00572BD2" w:rsidRPr="002B55BF" w:rsidRDefault="00572BD2" w:rsidP="008C6BF5">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2A3AC557" w14:textId="77777777" w:rsidR="00572BD2" w:rsidRPr="004C3A0B" w:rsidRDefault="00572BD2" w:rsidP="008C6BF5">
            <w:pPr>
              <w:autoSpaceDE w:val="0"/>
              <w:autoSpaceDN w:val="0"/>
              <w:adjustRightInd w:val="0"/>
              <w:jc w:val="center"/>
              <w:rPr>
                <w:rFonts w:ascii="Arial" w:hAnsi="Arial" w:cs="Arial"/>
                <w:b/>
                <w:bCs/>
              </w:rPr>
            </w:pPr>
          </w:p>
        </w:tc>
      </w:tr>
      <w:tr w:rsidR="00572BD2" w:rsidRPr="004C3A0B" w14:paraId="7DBE82A4" w14:textId="77777777" w:rsidTr="0098630D">
        <w:tc>
          <w:tcPr>
            <w:tcW w:w="562" w:type="dxa"/>
            <w:vMerge/>
            <w:shd w:val="clear" w:color="auto" w:fill="F2F2F2" w:themeFill="background1" w:themeFillShade="F2"/>
          </w:tcPr>
          <w:p w14:paraId="50575BE6" w14:textId="77777777" w:rsidR="00572BD2" w:rsidRPr="004C3A0B" w:rsidRDefault="00572BD2" w:rsidP="008C6BF5">
            <w:pPr>
              <w:autoSpaceDE w:val="0"/>
              <w:autoSpaceDN w:val="0"/>
              <w:adjustRightInd w:val="0"/>
              <w:jc w:val="both"/>
              <w:rPr>
                <w:rFonts w:ascii="Arial" w:hAnsi="Arial" w:cs="Arial"/>
              </w:rPr>
            </w:pPr>
          </w:p>
        </w:tc>
        <w:tc>
          <w:tcPr>
            <w:tcW w:w="3693" w:type="dxa"/>
            <w:vMerge/>
            <w:shd w:val="clear" w:color="auto" w:fill="F2F2F2" w:themeFill="background1" w:themeFillShade="F2"/>
          </w:tcPr>
          <w:p w14:paraId="426D5E98" w14:textId="77777777" w:rsidR="00572BD2" w:rsidRPr="004C3A0B" w:rsidRDefault="00572BD2" w:rsidP="008C6BF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8D2D777"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Other (write in)</w:t>
            </w:r>
          </w:p>
          <w:p w14:paraId="4BA0DFCC" w14:textId="77777777" w:rsidR="00572BD2" w:rsidRPr="004C3A0B" w:rsidRDefault="00572BD2" w:rsidP="008C6BF5">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B680C7" w14:textId="77777777" w:rsidR="00572BD2" w:rsidRPr="002B55BF" w:rsidRDefault="00572BD2" w:rsidP="008C6BF5">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7577532B" w14:textId="77777777" w:rsidR="00572BD2" w:rsidRPr="004C3A0B" w:rsidRDefault="00572BD2" w:rsidP="008C6BF5">
            <w:pPr>
              <w:autoSpaceDE w:val="0"/>
              <w:autoSpaceDN w:val="0"/>
              <w:adjustRightInd w:val="0"/>
              <w:jc w:val="center"/>
              <w:rPr>
                <w:rFonts w:ascii="Arial" w:hAnsi="Arial" w:cs="Arial"/>
                <w:b/>
                <w:bCs/>
              </w:rPr>
            </w:pPr>
          </w:p>
        </w:tc>
      </w:tr>
    </w:tbl>
    <w:p w14:paraId="10A6CEAF" w14:textId="77777777" w:rsidR="00572BD2" w:rsidRDefault="00572BD2" w:rsidP="008C6BF5">
      <w:pPr>
        <w:autoSpaceDE w:val="0"/>
        <w:autoSpaceDN w:val="0"/>
        <w:adjustRightInd w:val="0"/>
        <w:spacing w:after="240"/>
        <w:jc w:val="both"/>
        <w:rPr>
          <w:rFonts w:ascii="Arial" w:hAnsi="Arial" w:cs="Arial"/>
          <w:bCs/>
          <w:iCs/>
        </w:rPr>
      </w:pPr>
    </w:p>
    <w:p w14:paraId="6A53C1D9" w14:textId="77777777" w:rsidR="00572BD2" w:rsidRPr="004C3A0B" w:rsidRDefault="00572BD2" w:rsidP="008C6BF5">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572BD2" w:rsidRPr="004C3A0B" w14:paraId="05242F9D" w14:textId="77777777" w:rsidTr="0098630D">
        <w:tc>
          <w:tcPr>
            <w:tcW w:w="562" w:type="dxa"/>
            <w:shd w:val="clear" w:color="auto" w:fill="F2F2F2" w:themeFill="background1" w:themeFillShade="F2"/>
          </w:tcPr>
          <w:p w14:paraId="2A409D77" w14:textId="77777777" w:rsidR="00572BD2" w:rsidRPr="004C3A0B" w:rsidRDefault="00572BD2" w:rsidP="008C6BF5">
            <w:pPr>
              <w:autoSpaceDE w:val="0"/>
              <w:autoSpaceDN w:val="0"/>
              <w:adjustRightInd w:val="0"/>
              <w:rPr>
                <w:rFonts w:ascii="Arial" w:hAnsi="Arial" w:cs="Arial"/>
              </w:rPr>
            </w:pPr>
          </w:p>
        </w:tc>
        <w:tc>
          <w:tcPr>
            <w:tcW w:w="9918" w:type="dxa"/>
            <w:gridSpan w:val="2"/>
            <w:shd w:val="clear" w:color="auto" w:fill="F2F2F2" w:themeFill="background1" w:themeFillShade="F2"/>
          </w:tcPr>
          <w:p w14:paraId="0BE5ACD5"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572BD2" w:rsidRPr="004C3A0B" w14:paraId="568561B4" w14:textId="77777777" w:rsidTr="0098630D">
        <w:trPr>
          <w:trHeight w:val="355"/>
        </w:trPr>
        <w:tc>
          <w:tcPr>
            <w:tcW w:w="562" w:type="dxa"/>
            <w:vAlign w:val="center"/>
          </w:tcPr>
          <w:p w14:paraId="58435168" w14:textId="77777777" w:rsidR="00572BD2" w:rsidRPr="002132F9" w:rsidRDefault="00572BD2" w:rsidP="008C6BF5">
            <w:pPr>
              <w:autoSpaceDE w:val="0"/>
              <w:autoSpaceDN w:val="0"/>
              <w:adjustRightInd w:val="0"/>
              <w:rPr>
                <w:rFonts w:ascii="Arial" w:hAnsi="Arial" w:cs="Arial"/>
              </w:rPr>
            </w:pPr>
            <w:r w:rsidRPr="002132F9">
              <w:rPr>
                <w:rFonts w:ascii="Arial" w:hAnsi="Arial" w:cs="Arial"/>
              </w:rPr>
              <w:t>1</w:t>
            </w:r>
          </w:p>
        </w:tc>
        <w:tc>
          <w:tcPr>
            <w:tcW w:w="8784" w:type="dxa"/>
            <w:vAlign w:val="center"/>
          </w:tcPr>
          <w:p w14:paraId="2996E58A" w14:textId="77777777" w:rsidR="00572BD2" w:rsidRPr="003F6F7B" w:rsidRDefault="00572BD2" w:rsidP="008C6BF5">
            <w:pPr>
              <w:autoSpaceDE w:val="0"/>
              <w:autoSpaceDN w:val="0"/>
              <w:adjustRightInd w:val="0"/>
              <w:rPr>
                <w:rFonts w:ascii="Arial" w:hAnsi="Arial" w:cs="Arial"/>
                <w:b/>
                <w:bCs/>
              </w:rPr>
            </w:pPr>
            <w:hyperlink r:id="rId18" w:history="1">
              <w:r w:rsidRPr="005704BE">
                <w:rPr>
                  <w:rStyle w:val="Hyperlink"/>
                  <w:rFonts w:ascii="Arial" w:hAnsi="Arial" w:cs="Arial"/>
                  <w:b/>
                  <w:bCs/>
                </w:rPr>
                <w:t>UWTSD Research Ethi</w:t>
              </w:r>
              <w:r>
                <w:rPr>
                  <w:rStyle w:val="Hyperlink"/>
                  <w:rFonts w:ascii="Arial" w:hAnsi="Arial" w:cs="Arial"/>
                  <w:b/>
                  <w:bCs/>
                </w:rPr>
                <w:t>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1CF0A20C" w14:textId="77777777" w:rsidR="00572BD2" w:rsidRPr="002B55BF" w:rsidRDefault="00572BD2" w:rsidP="008C6BF5">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r>
      <w:tr w:rsidR="00572BD2" w:rsidRPr="004C3A0B" w14:paraId="58101627" w14:textId="77777777" w:rsidTr="0098630D">
        <w:trPr>
          <w:trHeight w:val="417"/>
        </w:trPr>
        <w:tc>
          <w:tcPr>
            <w:tcW w:w="562" w:type="dxa"/>
            <w:vAlign w:val="center"/>
          </w:tcPr>
          <w:p w14:paraId="56020AD5" w14:textId="77777777" w:rsidR="00572BD2" w:rsidRPr="002132F9" w:rsidRDefault="00572BD2" w:rsidP="008C6BF5">
            <w:pPr>
              <w:autoSpaceDE w:val="0"/>
              <w:autoSpaceDN w:val="0"/>
              <w:adjustRightInd w:val="0"/>
              <w:rPr>
                <w:rFonts w:ascii="Arial" w:hAnsi="Arial" w:cs="Arial"/>
              </w:rPr>
            </w:pPr>
            <w:r w:rsidRPr="002132F9">
              <w:rPr>
                <w:rFonts w:ascii="Arial" w:hAnsi="Arial" w:cs="Arial"/>
              </w:rPr>
              <w:t>2</w:t>
            </w:r>
          </w:p>
        </w:tc>
        <w:tc>
          <w:tcPr>
            <w:tcW w:w="8784" w:type="dxa"/>
            <w:vAlign w:val="center"/>
          </w:tcPr>
          <w:p w14:paraId="2766826B" w14:textId="77777777" w:rsidR="00572BD2" w:rsidRPr="006C1FDD" w:rsidRDefault="00572BD2" w:rsidP="008C6BF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22A61213" w14:textId="77777777" w:rsidR="00572BD2" w:rsidRPr="002B55BF" w:rsidRDefault="00572BD2" w:rsidP="008C6BF5">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r w:rsidR="00572BD2" w:rsidRPr="004C3A0B" w14:paraId="7F3AD485" w14:textId="77777777" w:rsidTr="0098630D">
        <w:trPr>
          <w:trHeight w:val="409"/>
        </w:trPr>
        <w:tc>
          <w:tcPr>
            <w:tcW w:w="562" w:type="dxa"/>
            <w:vAlign w:val="center"/>
          </w:tcPr>
          <w:p w14:paraId="7C2EB94B" w14:textId="77777777" w:rsidR="00572BD2" w:rsidRPr="002132F9" w:rsidRDefault="00572BD2" w:rsidP="008C6BF5">
            <w:pPr>
              <w:autoSpaceDE w:val="0"/>
              <w:autoSpaceDN w:val="0"/>
              <w:adjustRightInd w:val="0"/>
              <w:rPr>
                <w:rFonts w:ascii="Arial" w:hAnsi="Arial" w:cs="Arial"/>
              </w:rPr>
            </w:pPr>
            <w:r w:rsidRPr="002132F9">
              <w:rPr>
                <w:rFonts w:ascii="Arial" w:hAnsi="Arial" w:cs="Arial"/>
              </w:rPr>
              <w:t>3</w:t>
            </w:r>
          </w:p>
        </w:tc>
        <w:tc>
          <w:tcPr>
            <w:tcW w:w="8784" w:type="dxa"/>
            <w:vAlign w:val="center"/>
          </w:tcPr>
          <w:p w14:paraId="27877E5D" w14:textId="77777777" w:rsidR="00572BD2" w:rsidRPr="00392C8E" w:rsidRDefault="00572BD2" w:rsidP="008C6BF5">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1407830A" w14:textId="77777777" w:rsidR="00572BD2" w:rsidRPr="002B55BF" w:rsidRDefault="00572BD2" w:rsidP="008C6BF5">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0EF7F3DF" w14:textId="77777777" w:rsidR="00572BD2" w:rsidRPr="004C3A0B" w:rsidRDefault="00572BD2" w:rsidP="008C6BF5">
      <w:pPr>
        <w:autoSpaceDE w:val="0"/>
        <w:autoSpaceDN w:val="0"/>
        <w:adjustRightInd w:val="0"/>
        <w:spacing w:after="240"/>
        <w:jc w:val="both"/>
        <w:rPr>
          <w:rFonts w:ascii="Arial" w:hAnsi="Arial" w:cs="Arial"/>
          <w:b/>
        </w:rPr>
      </w:pPr>
    </w:p>
    <w:p w14:paraId="595367BC" w14:textId="77777777" w:rsidR="00572BD2" w:rsidRDefault="00572BD2" w:rsidP="008C6BF5">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6FBF7A33" w14:textId="77777777" w:rsidR="00572BD2" w:rsidRPr="003F6F7B" w:rsidRDefault="00572BD2" w:rsidP="008C6BF5">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72BD2" w:rsidRPr="004C3A0B" w14:paraId="6D195649" w14:textId="77777777" w:rsidTr="0098630D">
        <w:trPr>
          <w:trHeight w:val="227"/>
        </w:trPr>
        <w:tc>
          <w:tcPr>
            <w:tcW w:w="562" w:type="dxa"/>
            <w:shd w:val="clear" w:color="auto" w:fill="F2F2F2" w:themeFill="background1" w:themeFillShade="F2"/>
          </w:tcPr>
          <w:p w14:paraId="1FBFEDBE" w14:textId="77777777" w:rsidR="00572BD2" w:rsidRPr="004C3A0B" w:rsidRDefault="00572BD2" w:rsidP="008C6BF5">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21104534" w14:textId="77777777" w:rsidR="00572BD2" w:rsidRPr="004C3A0B" w:rsidRDefault="00572BD2" w:rsidP="008C6BF5">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083B91B1" w14:textId="77777777" w:rsidR="00572BD2" w:rsidRDefault="00572BD2" w:rsidP="008C6BF5">
            <w:pPr>
              <w:autoSpaceDE w:val="0"/>
              <w:autoSpaceDN w:val="0"/>
              <w:adjustRightInd w:val="0"/>
              <w:rPr>
                <w:rFonts w:ascii="Arial" w:hAnsi="Arial" w:cs="Arial"/>
                <w:bCs/>
              </w:rPr>
            </w:pPr>
          </w:p>
          <w:p w14:paraId="7050F6CF" w14:textId="77777777" w:rsidR="00572BD2" w:rsidRPr="004C3A0B" w:rsidRDefault="00572BD2" w:rsidP="008C6BF5">
            <w:pPr>
              <w:autoSpaceDE w:val="0"/>
              <w:autoSpaceDN w:val="0"/>
              <w:adjustRightInd w:val="0"/>
              <w:rPr>
                <w:rFonts w:ascii="Arial" w:hAnsi="Arial" w:cs="Arial"/>
                <w:bCs/>
              </w:rPr>
            </w:pPr>
          </w:p>
        </w:tc>
      </w:tr>
      <w:tr w:rsidR="00572BD2" w:rsidRPr="004C3A0B" w14:paraId="414F1359" w14:textId="77777777" w:rsidTr="0098630D">
        <w:trPr>
          <w:trHeight w:val="227"/>
        </w:trPr>
        <w:tc>
          <w:tcPr>
            <w:tcW w:w="562" w:type="dxa"/>
            <w:shd w:val="clear" w:color="auto" w:fill="F2F2F2" w:themeFill="background1" w:themeFillShade="F2"/>
          </w:tcPr>
          <w:p w14:paraId="00102EBA" w14:textId="77777777" w:rsidR="00572BD2" w:rsidRPr="004C3A0B" w:rsidRDefault="00572BD2" w:rsidP="008C6BF5">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07DD40F5" w14:textId="77777777" w:rsidR="00572BD2" w:rsidRPr="004C3A0B" w:rsidRDefault="00572BD2" w:rsidP="008C6BF5">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4E11B100" w14:textId="77777777" w:rsidR="00572BD2" w:rsidRDefault="00572BD2" w:rsidP="008C6BF5">
            <w:pPr>
              <w:autoSpaceDE w:val="0"/>
              <w:autoSpaceDN w:val="0"/>
              <w:adjustRightInd w:val="0"/>
              <w:rPr>
                <w:rFonts w:ascii="Arial" w:hAnsi="Arial" w:cs="Arial"/>
                <w:bCs/>
              </w:rPr>
            </w:pPr>
          </w:p>
          <w:p w14:paraId="17C024C3" w14:textId="77777777" w:rsidR="00572BD2" w:rsidRPr="004C3A0B" w:rsidRDefault="00572BD2" w:rsidP="008C6BF5">
            <w:pPr>
              <w:autoSpaceDE w:val="0"/>
              <w:autoSpaceDN w:val="0"/>
              <w:adjustRightInd w:val="0"/>
              <w:rPr>
                <w:rFonts w:ascii="Arial" w:hAnsi="Arial" w:cs="Arial"/>
                <w:bCs/>
              </w:rPr>
            </w:pPr>
          </w:p>
        </w:tc>
      </w:tr>
      <w:tr w:rsidR="00572BD2" w:rsidRPr="004C3A0B" w14:paraId="753F1E3A" w14:textId="77777777" w:rsidTr="0098630D">
        <w:trPr>
          <w:trHeight w:val="227"/>
        </w:trPr>
        <w:tc>
          <w:tcPr>
            <w:tcW w:w="562" w:type="dxa"/>
            <w:shd w:val="clear" w:color="auto" w:fill="F2F2F2" w:themeFill="background1" w:themeFillShade="F2"/>
          </w:tcPr>
          <w:p w14:paraId="11A61441" w14:textId="77777777" w:rsidR="00572BD2" w:rsidRPr="004C3A0B" w:rsidRDefault="00572BD2" w:rsidP="008C6BF5">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2B63A9B4" w14:textId="77777777" w:rsidR="00572BD2" w:rsidRDefault="00572BD2" w:rsidP="008C6BF5">
            <w:pPr>
              <w:autoSpaceDE w:val="0"/>
              <w:autoSpaceDN w:val="0"/>
              <w:adjustRightInd w:val="0"/>
              <w:jc w:val="both"/>
              <w:rPr>
                <w:rFonts w:ascii="Arial" w:hAnsi="Arial" w:cs="Arial"/>
              </w:rPr>
            </w:pPr>
            <w:r w:rsidRPr="004C3A0B">
              <w:rPr>
                <w:rFonts w:ascii="Arial" w:hAnsi="Arial" w:cs="Arial"/>
              </w:rPr>
              <w:t>Contact person e-mail address</w:t>
            </w:r>
          </w:p>
          <w:p w14:paraId="297218B0" w14:textId="77777777" w:rsidR="00572BD2" w:rsidRPr="004C3A0B" w:rsidRDefault="00572BD2" w:rsidP="008C6BF5">
            <w:pPr>
              <w:autoSpaceDE w:val="0"/>
              <w:autoSpaceDN w:val="0"/>
              <w:adjustRightInd w:val="0"/>
              <w:jc w:val="both"/>
              <w:rPr>
                <w:rFonts w:ascii="Arial" w:hAnsi="Arial" w:cs="Arial"/>
              </w:rPr>
            </w:pPr>
          </w:p>
        </w:tc>
        <w:tc>
          <w:tcPr>
            <w:tcW w:w="6095" w:type="dxa"/>
            <w:gridSpan w:val="6"/>
          </w:tcPr>
          <w:p w14:paraId="1929D78E" w14:textId="77777777" w:rsidR="00572BD2" w:rsidRDefault="00572BD2" w:rsidP="008C6BF5">
            <w:pPr>
              <w:autoSpaceDE w:val="0"/>
              <w:autoSpaceDN w:val="0"/>
              <w:adjustRightInd w:val="0"/>
              <w:rPr>
                <w:rFonts w:ascii="Arial" w:hAnsi="Arial" w:cs="Arial"/>
                <w:bCs/>
              </w:rPr>
            </w:pPr>
          </w:p>
        </w:tc>
      </w:tr>
      <w:tr w:rsidR="00572BD2" w:rsidRPr="004C3A0B" w14:paraId="45FED03E" w14:textId="77777777" w:rsidTr="0098630D">
        <w:tc>
          <w:tcPr>
            <w:tcW w:w="562" w:type="dxa"/>
            <w:shd w:val="clear" w:color="auto" w:fill="F2F2F2" w:themeFill="background1" w:themeFillShade="F2"/>
          </w:tcPr>
          <w:p w14:paraId="11778764" w14:textId="77777777" w:rsidR="00572BD2" w:rsidRDefault="00572BD2" w:rsidP="008C6BF5">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3191C598" w14:textId="77777777" w:rsidR="00572BD2" w:rsidRPr="004C3A0B" w:rsidRDefault="00572BD2" w:rsidP="008C6BF5">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40562FE3" w14:textId="77777777" w:rsidR="00572BD2" w:rsidRPr="004C3A0B" w:rsidRDefault="00572BD2" w:rsidP="008C6BF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577DEDF" w14:textId="77777777" w:rsidR="00572BD2" w:rsidRPr="00392C8E" w:rsidRDefault="00572BD2" w:rsidP="008C6BF5">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2ADEED3" w14:textId="77777777" w:rsidR="00572BD2" w:rsidRPr="004C3A0B" w:rsidRDefault="00572BD2" w:rsidP="008C6BF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05AFD804" w14:textId="77777777" w:rsidR="00572BD2" w:rsidRPr="004C3A0B" w:rsidRDefault="00572BD2" w:rsidP="008C6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72BD2" w:rsidRPr="004C3A0B" w14:paraId="31134480" w14:textId="77777777" w:rsidTr="0098630D">
        <w:tc>
          <w:tcPr>
            <w:tcW w:w="562" w:type="dxa"/>
            <w:shd w:val="clear" w:color="auto" w:fill="F2F2F2" w:themeFill="background1" w:themeFillShade="F2"/>
          </w:tcPr>
          <w:p w14:paraId="5B87BC9A" w14:textId="77777777" w:rsidR="00572BD2" w:rsidRDefault="00572BD2" w:rsidP="008C6BF5">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015B573C" w14:textId="77777777" w:rsidR="00572BD2" w:rsidRPr="004C3A0B" w:rsidRDefault="00572BD2" w:rsidP="008C6BF5">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282E52DE" w14:textId="77777777" w:rsidR="00572BD2" w:rsidRPr="004C3A0B" w:rsidRDefault="00572BD2" w:rsidP="008C6BF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42DDFBA" w14:textId="77777777" w:rsidR="00572BD2" w:rsidRPr="00392C8E" w:rsidRDefault="00572BD2" w:rsidP="008C6BF5">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EEC8FB7" w14:textId="77777777" w:rsidR="00572BD2" w:rsidRPr="004C3A0B" w:rsidRDefault="00572BD2" w:rsidP="008C6BF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145236F6" w14:textId="77777777" w:rsidR="00572BD2" w:rsidRPr="004C3A0B" w:rsidRDefault="00572BD2" w:rsidP="008C6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72BD2" w:rsidRPr="004C3A0B" w14:paraId="5ADF4FE1" w14:textId="77777777" w:rsidTr="0098630D">
        <w:trPr>
          <w:trHeight w:val="386"/>
        </w:trPr>
        <w:tc>
          <w:tcPr>
            <w:tcW w:w="562" w:type="dxa"/>
            <w:shd w:val="clear" w:color="auto" w:fill="F2F2F2" w:themeFill="background1" w:themeFillShade="F2"/>
          </w:tcPr>
          <w:p w14:paraId="4B37A0C4" w14:textId="77777777" w:rsidR="00572BD2" w:rsidRDefault="00572BD2" w:rsidP="008C6BF5">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301F56DF" w14:textId="77777777" w:rsidR="00572BD2" w:rsidRDefault="00572BD2" w:rsidP="008C6BF5">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3D54706B" w14:textId="77777777" w:rsidR="00572BD2" w:rsidRDefault="00572BD2" w:rsidP="008C6BF5">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6B6996AE"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1"/>
                <w14:checkedState w14:val="2612" w14:font="MS Gothic"/>
                <w14:uncheckedState w14:val="2610" w14:font="MS Gothic"/>
              </w14:checkbox>
            </w:sdtPr>
            <w:sdtContent>
              <w:p w14:paraId="4CC67AEF"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82" w:type="dxa"/>
            <w:shd w:val="clear" w:color="auto" w:fill="F2F2F2" w:themeFill="background1" w:themeFillShade="F2"/>
            <w:vAlign w:val="center"/>
          </w:tcPr>
          <w:p w14:paraId="7567080D"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CACC3C7" w14:textId="77777777" w:rsidR="00572BD2" w:rsidRPr="003257BD" w:rsidRDefault="00572BD2" w:rsidP="008C6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72BD2" w:rsidRPr="004C3A0B" w14:paraId="47DFCEF6" w14:textId="77777777" w:rsidTr="0098630D">
        <w:trPr>
          <w:trHeight w:val="386"/>
        </w:trPr>
        <w:tc>
          <w:tcPr>
            <w:tcW w:w="562" w:type="dxa"/>
            <w:shd w:val="clear" w:color="auto" w:fill="F2F2F2" w:themeFill="background1" w:themeFillShade="F2"/>
          </w:tcPr>
          <w:p w14:paraId="4408597B" w14:textId="77777777" w:rsidR="00572BD2" w:rsidRDefault="00572BD2" w:rsidP="008C6BF5">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0F5DAF5C" w14:textId="77777777" w:rsidR="00572BD2" w:rsidRDefault="00572BD2" w:rsidP="008C6BF5">
            <w:pPr>
              <w:autoSpaceDE w:val="0"/>
              <w:autoSpaceDN w:val="0"/>
              <w:adjustRightInd w:val="0"/>
              <w:rPr>
                <w:rFonts w:ascii="Arial" w:hAnsi="Arial" w:cs="Arial"/>
              </w:rPr>
            </w:pPr>
          </w:p>
        </w:tc>
        <w:tc>
          <w:tcPr>
            <w:tcW w:w="2409" w:type="dxa"/>
          </w:tcPr>
          <w:p w14:paraId="181D1093" w14:textId="77777777" w:rsidR="00572BD2" w:rsidRDefault="00572BD2" w:rsidP="008C6BF5">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2E119B10"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74768F79"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036B0CEC"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3CDB65DE" w14:textId="77777777" w:rsidR="00572BD2" w:rsidRPr="003257BD" w:rsidRDefault="00572BD2" w:rsidP="008C6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72BD2" w:rsidRPr="004C3A0B" w14:paraId="2494F745" w14:textId="77777777" w:rsidTr="0098630D">
        <w:tc>
          <w:tcPr>
            <w:tcW w:w="562" w:type="dxa"/>
            <w:shd w:val="clear" w:color="auto" w:fill="F2F2F2" w:themeFill="background1" w:themeFillShade="F2"/>
          </w:tcPr>
          <w:p w14:paraId="7013A0FC" w14:textId="77777777" w:rsidR="00572BD2" w:rsidRDefault="00572BD2" w:rsidP="008C6BF5">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3C13D9C9" w14:textId="77777777" w:rsidR="00572BD2" w:rsidRDefault="00572BD2" w:rsidP="008C6BF5">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6096BFC5" w14:textId="77777777" w:rsidR="00572BD2" w:rsidRDefault="00572BD2" w:rsidP="008C6BF5">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1247DAE9"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69A5D729" w14:textId="77777777" w:rsidR="00572BD2" w:rsidRPr="00392C8E" w:rsidRDefault="00572BD2" w:rsidP="008C6BF5">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1A3C3AC8"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13A7B9F0" w14:textId="77777777" w:rsidR="00572BD2" w:rsidRPr="00CE6A02" w:rsidRDefault="00572BD2" w:rsidP="008C6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72BD2" w:rsidRPr="004C3A0B" w14:paraId="178150B8" w14:textId="77777777" w:rsidTr="0098630D">
        <w:tc>
          <w:tcPr>
            <w:tcW w:w="562" w:type="dxa"/>
            <w:shd w:val="clear" w:color="auto" w:fill="F2F2F2" w:themeFill="background1" w:themeFillShade="F2"/>
          </w:tcPr>
          <w:p w14:paraId="01DEC5B2" w14:textId="77777777" w:rsidR="00572BD2" w:rsidRDefault="00572BD2" w:rsidP="008C6BF5">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5A52F6E8" w14:textId="77777777" w:rsidR="00572BD2" w:rsidRDefault="00572BD2" w:rsidP="008C6BF5">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3BD719CB" w14:textId="77777777" w:rsidR="00572BD2" w:rsidRDefault="00572BD2" w:rsidP="008C6BF5">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460566B9" w14:textId="77777777" w:rsidR="00572BD2" w:rsidDel="008461DD" w:rsidRDefault="00572BD2" w:rsidP="008C6BF5">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5842A936" w14:textId="77777777" w:rsidR="00572BD2" w:rsidRPr="003257BD" w:rsidRDefault="00572BD2" w:rsidP="008C6BF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10626CF0" w14:textId="77777777" w:rsidR="00572BD2" w:rsidRPr="00392C8E" w:rsidRDefault="00572BD2" w:rsidP="008C6BF5">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AF9F161" w14:textId="77777777" w:rsidR="00572BD2" w:rsidRPr="003257BD" w:rsidRDefault="00572BD2" w:rsidP="008C6BF5">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51ADE6EF" w14:textId="77777777" w:rsidR="00572BD2" w:rsidRPr="00CE6A02" w:rsidRDefault="00572BD2" w:rsidP="008C6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570259EA" w14:textId="77777777" w:rsidR="00572BD2" w:rsidRPr="004C3A0B" w:rsidRDefault="00572BD2" w:rsidP="008C6BF5">
      <w:pPr>
        <w:rPr>
          <w:rFonts w:ascii="Arial" w:hAnsi="Arial" w:cs="Arial"/>
          <w:bCs/>
          <w:iCs/>
          <w:sz w:val="16"/>
          <w:szCs w:val="16"/>
        </w:rPr>
      </w:pPr>
    </w:p>
    <w:p w14:paraId="10405342" w14:textId="77777777" w:rsidR="00572BD2" w:rsidRDefault="00572BD2" w:rsidP="008C6BF5">
      <w:pPr>
        <w:rPr>
          <w:rFonts w:ascii="Arial" w:hAnsi="Arial" w:cs="Arial"/>
          <w:b/>
          <w:bCs/>
          <w:iCs/>
        </w:rPr>
      </w:pPr>
    </w:p>
    <w:p w14:paraId="0EC6B803" w14:textId="77777777" w:rsidR="00572BD2" w:rsidRPr="00354F34" w:rsidRDefault="00572BD2" w:rsidP="008C6BF5">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72BD2" w:rsidRPr="004C3A0B" w14:paraId="05ACA91D" w14:textId="77777777" w:rsidTr="0098630D">
        <w:trPr>
          <w:trHeight w:val="507"/>
        </w:trPr>
        <w:tc>
          <w:tcPr>
            <w:tcW w:w="567" w:type="dxa"/>
            <w:shd w:val="clear" w:color="auto" w:fill="F2F2F2" w:themeFill="background1" w:themeFillShade="F2"/>
            <w:vAlign w:val="center"/>
          </w:tcPr>
          <w:p w14:paraId="788E04EE" w14:textId="77777777" w:rsidR="00572BD2" w:rsidRPr="004C3A0B" w:rsidRDefault="00572BD2" w:rsidP="008C6BF5">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7B60275A" w14:textId="77777777" w:rsidR="00572BD2" w:rsidRPr="004C3A0B" w:rsidRDefault="00572BD2" w:rsidP="008C6BF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32D2A281"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5B0FD9D" w14:textId="77777777" w:rsidR="00572BD2" w:rsidRPr="004C3A0B" w:rsidRDefault="00572BD2" w:rsidP="008C6BF5">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01FE4635" w14:textId="77777777" w:rsidR="00572BD2" w:rsidRPr="003257BD" w:rsidRDefault="00572BD2" w:rsidP="008C6BF5">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12D80E63" w14:textId="77777777" w:rsidR="00572BD2" w:rsidRPr="004C3A0B" w:rsidRDefault="00572BD2" w:rsidP="008C6BF5">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572BD2" w:rsidRPr="004C3A0B" w14:paraId="617A89E7" w14:textId="77777777" w:rsidTr="0098630D">
        <w:tc>
          <w:tcPr>
            <w:tcW w:w="567" w:type="dxa"/>
          </w:tcPr>
          <w:p w14:paraId="4BE06A0B" w14:textId="77777777" w:rsidR="00572BD2" w:rsidRDefault="00572BD2" w:rsidP="008C6BF5">
            <w:pPr>
              <w:autoSpaceDE w:val="0"/>
              <w:autoSpaceDN w:val="0"/>
              <w:adjustRightInd w:val="0"/>
              <w:rPr>
                <w:rFonts w:ascii="Arial" w:hAnsi="Arial" w:cs="Arial"/>
                <w:bCs/>
              </w:rPr>
            </w:pPr>
          </w:p>
        </w:tc>
        <w:tc>
          <w:tcPr>
            <w:tcW w:w="9923" w:type="dxa"/>
            <w:gridSpan w:val="5"/>
          </w:tcPr>
          <w:p w14:paraId="7B50FDC9" w14:textId="77777777" w:rsidR="00572BD2" w:rsidRDefault="00572BD2" w:rsidP="008C6BF5">
            <w:pPr>
              <w:autoSpaceDE w:val="0"/>
              <w:autoSpaceDN w:val="0"/>
              <w:adjustRightInd w:val="0"/>
              <w:rPr>
                <w:rFonts w:ascii="Arial" w:hAnsi="Arial" w:cs="Arial"/>
                <w:bCs/>
              </w:rPr>
            </w:pPr>
          </w:p>
          <w:p w14:paraId="6D250765" w14:textId="77777777" w:rsidR="00572BD2" w:rsidRDefault="00572BD2" w:rsidP="008C6BF5">
            <w:pPr>
              <w:autoSpaceDE w:val="0"/>
              <w:autoSpaceDN w:val="0"/>
              <w:adjustRightInd w:val="0"/>
              <w:rPr>
                <w:rFonts w:ascii="Arial" w:hAnsi="Arial" w:cs="Arial"/>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please attach a copy of any final approval (or interim approval) from the organisation</w:t>
            </w:r>
            <w:r>
              <w:rPr>
                <w:rFonts w:ascii="Arial" w:hAnsi="Arial" w:cs="Arial"/>
                <w:bCs/>
              </w:rPr>
              <w:t xml:space="preserve"> (this may be a copy of an email if appropriate).</w:t>
            </w:r>
          </w:p>
          <w:p w14:paraId="4099A5CD" w14:textId="77777777" w:rsidR="00572BD2" w:rsidRPr="004C3A0B" w:rsidRDefault="00572BD2" w:rsidP="008C6BF5">
            <w:pPr>
              <w:autoSpaceDE w:val="0"/>
              <w:autoSpaceDN w:val="0"/>
              <w:adjustRightInd w:val="0"/>
              <w:rPr>
                <w:rFonts w:ascii="Arial" w:hAnsi="Arial" w:cs="Arial"/>
                <w:b/>
                <w:bCs/>
              </w:rPr>
            </w:pPr>
          </w:p>
        </w:tc>
      </w:tr>
    </w:tbl>
    <w:p w14:paraId="35095A5B" w14:textId="77777777" w:rsidR="00572BD2" w:rsidRDefault="00572BD2" w:rsidP="008C6BF5">
      <w:pPr>
        <w:autoSpaceDE w:val="0"/>
        <w:autoSpaceDN w:val="0"/>
        <w:adjustRightInd w:val="0"/>
        <w:spacing w:after="240"/>
        <w:jc w:val="both"/>
        <w:rPr>
          <w:rFonts w:ascii="Arial" w:hAnsi="Arial" w:cs="Arial"/>
          <w:b/>
        </w:rPr>
      </w:pPr>
    </w:p>
    <w:p w14:paraId="42DC1D11" w14:textId="77777777" w:rsidR="00572BD2" w:rsidRPr="004C3A0B" w:rsidRDefault="00572BD2" w:rsidP="008C6BF5">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572BD2" w:rsidRPr="004C3A0B" w14:paraId="6CE61433" w14:textId="77777777" w:rsidTr="009863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53DE02" w14:textId="77777777" w:rsidR="00572BD2" w:rsidRPr="00D66471" w:rsidRDefault="00572BD2" w:rsidP="008C6BF5">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8BB7B" w14:textId="77777777" w:rsidR="00572BD2" w:rsidRPr="004C3A0B" w:rsidRDefault="00572BD2" w:rsidP="008C6BF5">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7BD45D6" w14:textId="77777777" w:rsidR="00572BD2" w:rsidRPr="009959F3" w:rsidRDefault="00572BD2" w:rsidP="008C6BF5">
            <w:pPr>
              <w:rPr>
                <w:rFonts w:ascii="Arial" w:hAnsi="Arial" w:cs="Arial"/>
              </w:rPr>
            </w:pPr>
            <w:r w:rsidRPr="009959F3">
              <w:rPr>
                <w:rFonts w:ascii="Arial" w:hAnsi="Arial" w:cs="Arial"/>
              </w:rPr>
              <w:t>Impact of Corporate Culture on Employee Development. A Case Study on a Private Education Provider</w:t>
            </w:r>
          </w:p>
          <w:p w14:paraId="032CE8A8" w14:textId="77777777" w:rsidR="00572BD2" w:rsidRPr="004C3A0B" w:rsidRDefault="00572BD2" w:rsidP="008C6BF5">
            <w:pPr>
              <w:rPr>
                <w:rFonts w:ascii="Arial" w:hAnsi="Arial" w:cs="Arial"/>
              </w:rPr>
            </w:pPr>
            <w:r w:rsidRPr="009959F3">
              <w:rPr>
                <w:rFonts w:ascii="Arial" w:hAnsi="Arial" w:cs="Arial"/>
              </w:rPr>
              <w:t>- XYZ Training LTD –</w:t>
            </w:r>
          </w:p>
        </w:tc>
      </w:tr>
      <w:tr w:rsidR="00572BD2" w:rsidRPr="004C3A0B" w14:paraId="1AAB795E" w14:textId="77777777" w:rsidTr="009863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1D7F3" w14:textId="77777777" w:rsidR="00572BD2" w:rsidRPr="00D66471" w:rsidRDefault="00572BD2" w:rsidP="008C6BF5">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65394" w14:textId="77777777" w:rsidR="00572BD2" w:rsidRPr="00D839CD" w:rsidRDefault="00572BD2" w:rsidP="008C6BF5">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721277D" w14:textId="77777777" w:rsidR="00572BD2" w:rsidRPr="00D839CD" w:rsidRDefault="00572BD2" w:rsidP="008C6BF5">
            <w:pPr>
              <w:rPr>
                <w:rFonts w:ascii="Arial" w:hAnsi="Arial" w:cs="Arial"/>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F4AE44" w14:textId="77777777" w:rsidR="00572BD2" w:rsidRPr="00D839CD" w:rsidRDefault="00572BD2" w:rsidP="008C6BF5">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ECE47F7" w14:textId="77777777" w:rsidR="00572BD2" w:rsidRPr="004C3A0B" w:rsidRDefault="00572BD2" w:rsidP="008C6BF5">
            <w:pPr>
              <w:rPr>
                <w:rFonts w:ascii="Arial" w:hAnsi="Arial" w:cs="Arial"/>
              </w:rPr>
            </w:pPr>
          </w:p>
        </w:tc>
      </w:tr>
      <w:tr w:rsidR="00572BD2" w:rsidRPr="004C3A0B" w14:paraId="23CAB277" w14:textId="77777777" w:rsidTr="0098630D">
        <w:trPr>
          <w:trHeight w:val="454"/>
        </w:trPr>
        <w:tc>
          <w:tcPr>
            <w:tcW w:w="297" w:type="pct"/>
            <w:tcBorders>
              <w:top w:val="single" w:sz="4" w:space="0" w:color="auto"/>
            </w:tcBorders>
            <w:shd w:val="clear" w:color="auto" w:fill="F2F2F2" w:themeFill="background1" w:themeFillShade="F2"/>
            <w:vAlign w:val="center"/>
          </w:tcPr>
          <w:p w14:paraId="3F5BCC30" w14:textId="77777777" w:rsidR="00572BD2" w:rsidRPr="002132F9" w:rsidRDefault="00572BD2" w:rsidP="008C6BF5">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3FB51A64" w14:textId="77777777" w:rsidR="00572BD2" w:rsidRDefault="00572BD2" w:rsidP="008C6BF5">
            <w:pPr>
              <w:spacing w:before="120" w:after="120"/>
              <w:rPr>
                <w:rFonts w:ascii="Arial" w:hAnsi="Arial" w:cs="Arial"/>
                <w:b/>
              </w:rPr>
            </w:pPr>
            <w:r>
              <w:rPr>
                <w:rFonts w:ascii="Arial" w:hAnsi="Arial" w:cs="Arial"/>
                <w:b/>
              </w:rPr>
              <w:t>Introduction to the Research (maximum 300 words per section)</w:t>
            </w:r>
          </w:p>
          <w:p w14:paraId="21C236B6" w14:textId="77777777" w:rsidR="00572BD2" w:rsidRPr="009D2E0B" w:rsidRDefault="00572BD2" w:rsidP="008C6BF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32B9A96D" w14:textId="77777777" w:rsidR="00572BD2" w:rsidRPr="006C1FDD" w:rsidRDefault="00572BD2" w:rsidP="008C6BF5">
            <w:pPr>
              <w:pStyle w:val="ListParagraph"/>
              <w:numPr>
                <w:ilvl w:val="0"/>
                <w:numId w:val="29"/>
              </w:numPr>
              <w:spacing w:before="0" w:after="0" w:line="240" w:lineRule="auto"/>
              <w:ind w:left="0"/>
              <w:contextualSpacing w:val="0"/>
              <w:jc w:val="left"/>
              <w:rPr>
                <w:rFonts w:ascii="Arial" w:hAnsi="Arial" w:cs="Arial"/>
                <w:i/>
              </w:rPr>
            </w:pPr>
            <w:r w:rsidRPr="006C1FDD">
              <w:rPr>
                <w:rFonts w:ascii="Arial" w:hAnsi="Arial" w:cs="Arial"/>
                <w:i/>
              </w:rPr>
              <w:t>Purpose of Research Activity</w:t>
            </w:r>
          </w:p>
          <w:p w14:paraId="17A5951D" w14:textId="77777777" w:rsidR="00572BD2" w:rsidRPr="006C1FDD" w:rsidRDefault="00572BD2" w:rsidP="008C6BF5">
            <w:pPr>
              <w:pStyle w:val="ListParagraph"/>
              <w:numPr>
                <w:ilvl w:val="0"/>
                <w:numId w:val="29"/>
              </w:numPr>
              <w:spacing w:before="0" w:after="0" w:line="240" w:lineRule="auto"/>
              <w:ind w:left="0"/>
              <w:contextualSpacing w:val="0"/>
              <w:jc w:val="left"/>
              <w:rPr>
                <w:rFonts w:ascii="Arial" w:hAnsi="Arial" w:cs="Arial"/>
                <w:i/>
              </w:rPr>
            </w:pPr>
            <w:r w:rsidRPr="006C1FDD">
              <w:rPr>
                <w:rFonts w:ascii="Arial" w:hAnsi="Arial" w:cs="Arial"/>
                <w:i/>
              </w:rPr>
              <w:t>Proposed Research Question</w:t>
            </w:r>
          </w:p>
          <w:p w14:paraId="46563D32" w14:textId="77777777" w:rsidR="00572BD2" w:rsidRPr="009D2E0B" w:rsidRDefault="00572BD2" w:rsidP="008C6BF5">
            <w:pPr>
              <w:pStyle w:val="ListParagraph"/>
              <w:numPr>
                <w:ilvl w:val="0"/>
                <w:numId w:val="29"/>
              </w:numPr>
              <w:spacing w:before="0" w:after="0" w:line="240" w:lineRule="auto"/>
              <w:ind w:left="0"/>
              <w:contextualSpacing w:val="0"/>
              <w:jc w:val="left"/>
              <w:rPr>
                <w:rFonts w:ascii="Arial" w:hAnsi="Arial" w:cs="Arial"/>
                <w:i/>
              </w:rPr>
            </w:pPr>
            <w:r w:rsidRPr="009D2E0B">
              <w:rPr>
                <w:rFonts w:ascii="Arial" w:hAnsi="Arial" w:cs="Arial"/>
                <w:i/>
              </w:rPr>
              <w:t>Aims of Research Activity</w:t>
            </w:r>
          </w:p>
          <w:p w14:paraId="757681D3" w14:textId="77777777" w:rsidR="00572BD2" w:rsidRPr="009D2E0B" w:rsidRDefault="00572BD2" w:rsidP="008C6BF5">
            <w:pPr>
              <w:pStyle w:val="ListParagraph"/>
              <w:numPr>
                <w:ilvl w:val="0"/>
                <w:numId w:val="29"/>
              </w:numPr>
              <w:spacing w:before="0" w:after="240" w:line="240" w:lineRule="auto"/>
              <w:ind w:left="0" w:hanging="357"/>
              <w:contextualSpacing w:val="0"/>
              <w:jc w:val="left"/>
              <w:rPr>
                <w:rFonts w:ascii="Arial" w:hAnsi="Arial" w:cs="Arial"/>
                <w:i/>
              </w:rPr>
            </w:pPr>
            <w:r w:rsidRPr="009D2E0B">
              <w:rPr>
                <w:rFonts w:ascii="Arial" w:hAnsi="Arial" w:cs="Arial"/>
                <w:i/>
              </w:rPr>
              <w:t>Objectives of Research Activity</w:t>
            </w:r>
          </w:p>
          <w:p w14:paraId="5E5F739C" w14:textId="77777777" w:rsidR="00572BD2" w:rsidRDefault="00572BD2" w:rsidP="008C6BF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EE32089" w14:textId="77777777" w:rsidR="00572BD2" w:rsidRPr="009D2E0B" w:rsidRDefault="00572BD2" w:rsidP="008C6BF5">
            <w:pPr>
              <w:pStyle w:val="ListParagraph"/>
              <w:numPr>
                <w:ilvl w:val="0"/>
                <w:numId w:val="29"/>
              </w:numPr>
              <w:spacing w:before="0" w:after="0" w:line="240" w:lineRule="auto"/>
              <w:ind w:left="0"/>
              <w:contextualSpacing w:val="0"/>
              <w:jc w:val="left"/>
              <w:rPr>
                <w:rFonts w:ascii="Arial" w:hAnsi="Arial" w:cs="Arial"/>
                <w:i/>
              </w:rPr>
            </w:pPr>
            <w:r w:rsidRPr="009D2E0B">
              <w:rPr>
                <w:rFonts w:ascii="Arial" w:hAnsi="Arial" w:cs="Arial"/>
                <w:i/>
              </w:rPr>
              <w:t xml:space="preserve">What the research activity will add to the body of knowledge </w:t>
            </w:r>
          </w:p>
          <w:p w14:paraId="3A63DAB9" w14:textId="77777777" w:rsidR="00572BD2" w:rsidRPr="009D2E0B" w:rsidRDefault="00572BD2" w:rsidP="008C6BF5">
            <w:pPr>
              <w:pStyle w:val="ListParagraph"/>
              <w:numPr>
                <w:ilvl w:val="0"/>
                <w:numId w:val="29"/>
              </w:numPr>
              <w:spacing w:before="0" w:after="0" w:line="240" w:lineRule="auto"/>
              <w:ind w:left="0"/>
              <w:contextualSpacing w:val="0"/>
              <w:jc w:val="left"/>
              <w:rPr>
                <w:rFonts w:ascii="Arial" w:hAnsi="Arial" w:cs="Arial"/>
              </w:rPr>
            </w:pPr>
            <w:r w:rsidRPr="009D2E0B">
              <w:rPr>
                <w:rFonts w:ascii="Arial" w:hAnsi="Arial" w:cs="Arial"/>
                <w:i/>
              </w:rPr>
              <w:t xml:space="preserve">How it addresses an area of importance. </w:t>
            </w:r>
          </w:p>
        </w:tc>
      </w:tr>
      <w:tr w:rsidR="00572BD2" w:rsidRPr="004C3A0B" w:rsidDel="002A152D" w14:paraId="17318677" w14:textId="77777777" w:rsidTr="0098630D">
        <w:trPr>
          <w:trHeight w:val="454"/>
        </w:trPr>
        <w:tc>
          <w:tcPr>
            <w:tcW w:w="297" w:type="pct"/>
            <w:vAlign w:val="center"/>
          </w:tcPr>
          <w:p w14:paraId="322D4F1B" w14:textId="77777777" w:rsidR="00572BD2" w:rsidRPr="002132F9" w:rsidRDefault="00572BD2" w:rsidP="008C6BF5">
            <w:pPr>
              <w:autoSpaceDE w:val="0"/>
              <w:autoSpaceDN w:val="0"/>
              <w:adjustRightInd w:val="0"/>
              <w:rPr>
                <w:rFonts w:ascii="Arial" w:hAnsi="Arial" w:cs="Arial"/>
              </w:rPr>
            </w:pPr>
            <w:r>
              <w:rPr>
                <w:rFonts w:ascii="Arial" w:hAnsi="Arial" w:cs="Arial"/>
              </w:rPr>
              <w:t>3</w:t>
            </w:r>
          </w:p>
        </w:tc>
        <w:tc>
          <w:tcPr>
            <w:tcW w:w="4703" w:type="pct"/>
            <w:gridSpan w:val="4"/>
            <w:vAlign w:val="center"/>
          </w:tcPr>
          <w:p w14:paraId="0F408A6A" w14:textId="77777777" w:rsidR="00572BD2" w:rsidRPr="009D2E0B" w:rsidRDefault="00572BD2" w:rsidP="008C6BF5">
            <w:pPr>
              <w:autoSpaceDE w:val="0"/>
              <w:autoSpaceDN w:val="0"/>
              <w:adjustRightInd w:val="0"/>
              <w:rPr>
                <w:rFonts w:ascii="Arial" w:hAnsi="Arial" w:cs="Arial"/>
                <w:b/>
                <w:bCs/>
              </w:rPr>
            </w:pPr>
            <w:r w:rsidRPr="009D2E0B">
              <w:rPr>
                <w:rFonts w:ascii="Arial" w:hAnsi="Arial" w:cs="Arial"/>
                <w:b/>
                <w:bCs/>
              </w:rPr>
              <w:t>Purpose of Research Activity</w:t>
            </w:r>
          </w:p>
          <w:p w14:paraId="3A0AC28D" w14:textId="77777777" w:rsidR="00572BD2" w:rsidRDefault="00572BD2" w:rsidP="008C6BF5">
            <w:pPr>
              <w:rPr>
                <w:rFonts w:ascii="Arial" w:hAnsi="Arial" w:cs="Arial"/>
              </w:rPr>
            </w:pPr>
          </w:p>
          <w:p w14:paraId="49D65DFC" w14:textId="77777777" w:rsidR="00572BD2" w:rsidRDefault="00572BD2" w:rsidP="008C6BF5">
            <w:pPr>
              <w:rPr>
                <w:rFonts w:ascii="Arial" w:hAnsi="Arial" w:cs="Arial"/>
              </w:rPr>
            </w:pPr>
          </w:p>
          <w:p w14:paraId="3FE06051" w14:textId="77777777" w:rsidR="00572BD2" w:rsidRDefault="00572BD2" w:rsidP="008C6BF5">
            <w:pPr>
              <w:rPr>
                <w:rFonts w:ascii="Arial" w:hAnsi="Arial" w:cs="Arial"/>
              </w:rPr>
            </w:pPr>
          </w:p>
          <w:p w14:paraId="1DDBE01D" w14:textId="77777777" w:rsidR="00572BD2" w:rsidRPr="002A152D" w:rsidDel="00425DA7" w:rsidRDefault="00572BD2" w:rsidP="008C6BF5">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72BD2" w:rsidRPr="006C1FDD" w:rsidDel="002A152D" w14:paraId="7E706881" w14:textId="77777777" w:rsidTr="0098630D">
        <w:trPr>
          <w:trHeight w:val="454"/>
        </w:trPr>
        <w:tc>
          <w:tcPr>
            <w:tcW w:w="297" w:type="pct"/>
            <w:vAlign w:val="center"/>
          </w:tcPr>
          <w:p w14:paraId="6200331C" w14:textId="77777777" w:rsidR="00572BD2" w:rsidRPr="002132F9" w:rsidRDefault="00572BD2" w:rsidP="008C6BF5">
            <w:pPr>
              <w:autoSpaceDE w:val="0"/>
              <w:autoSpaceDN w:val="0"/>
              <w:adjustRightInd w:val="0"/>
              <w:rPr>
                <w:rFonts w:ascii="Arial" w:hAnsi="Arial" w:cs="Arial"/>
              </w:rPr>
            </w:pPr>
            <w:r>
              <w:rPr>
                <w:rFonts w:ascii="Arial" w:hAnsi="Arial" w:cs="Arial"/>
              </w:rPr>
              <w:t>4</w:t>
            </w:r>
          </w:p>
        </w:tc>
        <w:tc>
          <w:tcPr>
            <w:tcW w:w="4703" w:type="pct"/>
            <w:gridSpan w:val="4"/>
            <w:vAlign w:val="center"/>
          </w:tcPr>
          <w:p w14:paraId="3CB595A2" w14:textId="77777777" w:rsidR="00572BD2" w:rsidRPr="006C1FDD" w:rsidRDefault="00572BD2" w:rsidP="008C6BF5">
            <w:pPr>
              <w:autoSpaceDE w:val="0"/>
              <w:autoSpaceDN w:val="0"/>
              <w:adjustRightInd w:val="0"/>
              <w:rPr>
                <w:rFonts w:ascii="Arial" w:hAnsi="Arial" w:cs="Arial"/>
                <w:b/>
                <w:bCs/>
              </w:rPr>
            </w:pPr>
            <w:r w:rsidRPr="006C1FDD">
              <w:rPr>
                <w:rFonts w:ascii="Arial" w:hAnsi="Arial" w:cs="Arial"/>
                <w:b/>
                <w:bCs/>
              </w:rPr>
              <w:t>Research Question</w:t>
            </w:r>
          </w:p>
          <w:p w14:paraId="1D3A473D" w14:textId="77777777" w:rsidR="00572BD2" w:rsidRPr="006C1FDD" w:rsidRDefault="00572BD2" w:rsidP="008C6BF5">
            <w:pPr>
              <w:rPr>
                <w:rFonts w:ascii="Arial" w:hAnsi="Arial" w:cs="Arial"/>
              </w:rPr>
            </w:pPr>
          </w:p>
          <w:p w14:paraId="5FCBAB67" w14:textId="77777777" w:rsidR="00572BD2" w:rsidRPr="006C1FDD" w:rsidRDefault="00572BD2" w:rsidP="008C6BF5">
            <w:pPr>
              <w:rPr>
                <w:rFonts w:ascii="Arial" w:hAnsi="Arial" w:cs="Arial"/>
              </w:rPr>
            </w:pPr>
          </w:p>
          <w:p w14:paraId="237B69C2" w14:textId="77777777" w:rsidR="00572BD2" w:rsidRPr="006C1FDD" w:rsidRDefault="00572BD2" w:rsidP="008C6BF5">
            <w:pPr>
              <w:rPr>
                <w:rFonts w:ascii="Arial" w:hAnsi="Arial" w:cs="Arial"/>
              </w:rPr>
            </w:pPr>
          </w:p>
          <w:p w14:paraId="5094FB10" w14:textId="77777777" w:rsidR="00572BD2" w:rsidRPr="006C1FDD" w:rsidRDefault="00572BD2" w:rsidP="008C6BF5">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572BD2" w:rsidRPr="004C3A0B" w14:paraId="72C96668" w14:textId="77777777" w:rsidTr="0098630D">
        <w:trPr>
          <w:trHeight w:val="454"/>
        </w:trPr>
        <w:tc>
          <w:tcPr>
            <w:tcW w:w="297" w:type="pct"/>
            <w:vAlign w:val="center"/>
          </w:tcPr>
          <w:p w14:paraId="396618F2" w14:textId="77777777" w:rsidR="00572BD2" w:rsidRPr="002132F9" w:rsidRDefault="00572BD2" w:rsidP="008C6BF5">
            <w:pPr>
              <w:autoSpaceDE w:val="0"/>
              <w:autoSpaceDN w:val="0"/>
              <w:adjustRightInd w:val="0"/>
              <w:rPr>
                <w:rFonts w:ascii="Arial" w:hAnsi="Arial" w:cs="Arial"/>
              </w:rPr>
            </w:pPr>
            <w:r>
              <w:rPr>
                <w:rFonts w:ascii="Arial" w:hAnsi="Arial" w:cs="Arial"/>
              </w:rPr>
              <w:t>5</w:t>
            </w:r>
          </w:p>
        </w:tc>
        <w:tc>
          <w:tcPr>
            <w:tcW w:w="4703" w:type="pct"/>
            <w:gridSpan w:val="4"/>
            <w:vAlign w:val="center"/>
          </w:tcPr>
          <w:p w14:paraId="1CD7CDF7" w14:textId="77777777" w:rsidR="00572BD2" w:rsidRPr="009D2E0B" w:rsidRDefault="00572BD2" w:rsidP="008C6BF5">
            <w:pPr>
              <w:autoSpaceDE w:val="0"/>
              <w:autoSpaceDN w:val="0"/>
              <w:adjustRightInd w:val="0"/>
              <w:rPr>
                <w:rFonts w:ascii="Arial" w:hAnsi="Arial" w:cs="Arial"/>
                <w:b/>
                <w:bCs/>
              </w:rPr>
            </w:pPr>
            <w:r w:rsidRPr="009D2E0B">
              <w:rPr>
                <w:rFonts w:ascii="Arial" w:hAnsi="Arial" w:cs="Arial"/>
                <w:b/>
                <w:bCs/>
              </w:rPr>
              <w:t>Aims of Research Activity</w:t>
            </w:r>
          </w:p>
          <w:p w14:paraId="1E052C3D" w14:textId="77777777" w:rsidR="00572BD2" w:rsidRDefault="00572BD2" w:rsidP="008C6BF5">
            <w:pPr>
              <w:rPr>
                <w:rFonts w:ascii="Arial" w:hAnsi="Arial" w:cs="Arial"/>
              </w:rPr>
            </w:pPr>
          </w:p>
          <w:p w14:paraId="477ED9C8" w14:textId="77777777" w:rsidR="00572BD2" w:rsidRDefault="00572BD2" w:rsidP="008C6BF5">
            <w:pPr>
              <w:rPr>
                <w:rFonts w:ascii="Arial" w:hAnsi="Arial" w:cs="Arial"/>
              </w:rPr>
            </w:pPr>
          </w:p>
          <w:p w14:paraId="68759B48" w14:textId="77777777" w:rsidR="00572BD2" w:rsidRPr="004C3A0B" w:rsidRDefault="00572BD2" w:rsidP="008C6BF5">
            <w:pPr>
              <w:rPr>
                <w:rFonts w:ascii="Arial" w:hAnsi="Arial" w:cs="Arial"/>
              </w:rPr>
            </w:pPr>
          </w:p>
          <w:p w14:paraId="02D2F9E5" w14:textId="77777777" w:rsidR="00572BD2" w:rsidRPr="002A152D" w:rsidRDefault="00572BD2" w:rsidP="008C6BF5">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72BD2" w:rsidRPr="004C3A0B" w14:paraId="0FAEFA5E" w14:textId="77777777" w:rsidTr="0098630D">
        <w:trPr>
          <w:trHeight w:val="454"/>
        </w:trPr>
        <w:tc>
          <w:tcPr>
            <w:tcW w:w="297" w:type="pct"/>
            <w:vAlign w:val="center"/>
          </w:tcPr>
          <w:p w14:paraId="336AA808" w14:textId="77777777" w:rsidR="00572BD2" w:rsidRPr="002132F9" w:rsidRDefault="00572BD2" w:rsidP="008C6BF5">
            <w:pPr>
              <w:autoSpaceDE w:val="0"/>
              <w:autoSpaceDN w:val="0"/>
              <w:adjustRightInd w:val="0"/>
              <w:rPr>
                <w:rFonts w:ascii="Arial" w:hAnsi="Arial" w:cs="Arial"/>
              </w:rPr>
            </w:pPr>
            <w:r>
              <w:rPr>
                <w:rFonts w:ascii="Arial" w:hAnsi="Arial" w:cs="Arial"/>
              </w:rPr>
              <w:t>6</w:t>
            </w:r>
          </w:p>
        </w:tc>
        <w:tc>
          <w:tcPr>
            <w:tcW w:w="4703" w:type="pct"/>
            <w:gridSpan w:val="4"/>
            <w:vAlign w:val="center"/>
          </w:tcPr>
          <w:p w14:paraId="1DBD1C3E" w14:textId="77777777" w:rsidR="00572BD2" w:rsidRPr="009D2E0B" w:rsidRDefault="00572BD2" w:rsidP="008C6BF5">
            <w:pPr>
              <w:autoSpaceDE w:val="0"/>
              <w:autoSpaceDN w:val="0"/>
              <w:adjustRightInd w:val="0"/>
              <w:rPr>
                <w:rFonts w:ascii="Arial" w:hAnsi="Arial" w:cs="Arial"/>
                <w:b/>
                <w:bCs/>
              </w:rPr>
            </w:pPr>
            <w:r w:rsidRPr="009D2E0B">
              <w:rPr>
                <w:rFonts w:ascii="Arial" w:hAnsi="Arial" w:cs="Arial"/>
                <w:b/>
                <w:bCs/>
              </w:rPr>
              <w:t>Objectives of Research Activity</w:t>
            </w:r>
          </w:p>
          <w:p w14:paraId="7AF1281F" w14:textId="77777777" w:rsidR="00572BD2" w:rsidRDefault="00572BD2" w:rsidP="008C6BF5">
            <w:pPr>
              <w:rPr>
                <w:rFonts w:ascii="Arial" w:hAnsi="Arial" w:cs="Arial"/>
              </w:rPr>
            </w:pPr>
          </w:p>
          <w:p w14:paraId="109D36E9" w14:textId="77777777" w:rsidR="00572BD2" w:rsidRDefault="00572BD2" w:rsidP="008C6BF5">
            <w:pPr>
              <w:rPr>
                <w:rFonts w:ascii="Arial" w:hAnsi="Arial" w:cs="Arial"/>
              </w:rPr>
            </w:pPr>
          </w:p>
          <w:p w14:paraId="7A502FAE" w14:textId="77777777" w:rsidR="00572BD2" w:rsidRPr="004C3A0B" w:rsidRDefault="00572BD2" w:rsidP="008C6BF5">
            <w:pPr>
              <w:rPr>
                <w:rFonts w:ascii="Arial" w:hAnsi="Arial" w:cs="Arial"/>
              </w:rPr>
            </w:pPr>
          </w:p>
          <w:p w14:paraId="71421866" w14:textId="77777777" w:rsidR="00572BD2" w:rsidRPr="004C3A0B" w:rsidRDefault="00572BD2" w:rsidP="008C6BF5">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72BD2" w:rsidRPr="004C3A0B" w14:paraId="7274CDE8" w14:textId="77777777" w:rsidTr="0098630D">
        <w:trPr>
          <w:trHeight w:val="454"/>
        </w:trPr>
        <w:tc>
          <w:tcPr>
            <w:tcW w:w="297" w:type="pct"/>
            <w:shd w:val="clear" w:color="auto" w:fill="F2F2F2" w:themeFill="background1" w:themeFillShade="F2"/>
            <w:vAlign w:val="center"/>
          </w:tcPr>
          <w:p w14:paraId="46C79E9F" w14:textId="77777777" w:rsidR="00572BD2" w:rsidRPr="002132F9" w:rsidRDefault="00572BD2" w:rsidP="008C6BF5">
            <w:pPr>
              <w:spacing w:before="120" w:after="120"/>
              <w:rPr>
                <w:rFonts w:ascii="Arial" w:hAnsi="Arial" w:cs="Arial"/>
              </w:rPr>
            </w:pPr>
          </w:p>
        </w:tc>
        <w:tc>
          <w:tcPr>
            <w:tcW w:w="4703" w:type="pct"/>
            <w:gridSpan w:val="4"/>
            <w:shd w:val="clear" w:color="auto" w:fill="F2F2F2" w:themeFill="background1" w:themeFillShade="F2"/>
            <w:vAlign w:val="center"/>
          </w:tcPr>
          <w:p w14:paraId="731D159F" w14:textId="77777777" w:rsidR="00572BD2" w:rsidRPr="004C3A0B" w:rsidRDefault="00572BD2" w:rsidP="008C6BF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3DD36920" w14:textId="77777777" w:rsidR="00572BD2" w:rsidRPr="004C3A0B" w:rsidRDefault="00572BD2" w:rsidP="008C6BF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572BD2" w:rsidRPr="004C3A0B" w14:paraId="5F4904F8" w14:textId="77777777" w:rsidTr="0098630D">
        <w:trPr>
          <w:trHeight w:val="454"/>
        </w:trPr>
        <w:tc>
          <w:tcPr>
            <w:tcW w:w="297" w:type="pct"/>
            <w:vAlign w:val="center"/>
          </w:tcPr>
          <w:p w14:paraId="060C42F5" w14:textId="77777777" w:rsidR="00572BD2" w:rsidRPr="00D66471" w:rsidRDefault="00572BD2" w:rsidP="008C6BF5">
            <w:pPr>
              <w:rPr>
                <w:rFonts w:ascii="Arial" w:hAnsi="Arial" w:cs="Arial"/>
              </w:rPr>
            </w:pPr>
            <w:r>
              <w:rPr>
                <w:rFonts w:ascii="Arial" w:hAnsi="Arial" w:cs="Arial"/>
              </w:rPr>
              <w:t>7</w:t>
            </w:r>
          </w:p>
        </w:tc>
        <w:tc>
          <w:tcPr>
            <w:tcW w:w="4703" w:type="pct"/>
            <w:gridSpan w:val="4"/>
            <w:vAlign w:val="center"/>
          </w:tcPr>
          <w:p w14:paraId="1F716648" w14:textId="77777777" w:rsidR="00572BD2" w:rsidRPr="004C3A0B" w:rsidRDefault="00572BD2" w:rsidP="008C6BF5">
            <w:pPr>
              <w:rPr>
                <w:rFonts w:ascii="Arial" w:hAnsi="Arial" w:cs="Arial"/>
              </w:rPr>
            </w:pPr>
          </w:p>
          <w:p w14:paraId="5C6D9140" w14:textId="77777777" w:rsidR="00572BD2" w:rsidRPr="004C3A0B" w:rsidRDefault="00572BD2" w:rsidP="008C6BF5">
            <w:pPr>
              <w:rPr>
                <w:rFonts w:ascii="Arial" w:hAnsi="Arial" w:cs="Arial"/>
              </w:rPr>
            </w:pPr>
          </w:p>
          <w:p w14:paraId="726A2DD2" w14:textId="77777777" w:rsidR="00572BD2" w:rsidRPr="004C3A0B" w:rsidRDefault="00572BD2" w:rsidP="008C6BF5">
            <w:pPr>
              <w:rPr>
                <w:rFonts w:ascii="Arial" w:hAnsi="Arial" w:cs="Arial"/>
              </w:rPr>
            </w:pPr>
          </w:p>
          <w:p w14:paraId="6E6CCEDE" w14:textId="77777777" w:rsidR="00572BD2" w:rsidRPr="004C3A0B" w:rsidRDefault="00572BD2" w:rsidP="008C6BF5">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72BD2" w:rsidRPr="004C3A0B" w14:paraId="00E79922" w14:textId="77777777" w:rsidTr="0098630D">
        <w:trPr>
          <w:trHeight w:val="454"/>
        </w:trPr>
        <w:tc>
          <w:tcPr>
            <w:tcW w:w="297" w:type="pct"/>
            <w:shd w:val="clear" w:color="auto" w:fill="F2F2F2" w:themeFill="background1" w:themeFillShade="F2"/>
            <w:vAlign w:val="center"/>
          </w:tcPr>
          <w:p w14:paraId="0F5094B5" w14:textId="77777777" w:rsidR="00572BD2" w:rsidRPr="002132F9" w:rsidRDefault="00572BD2" w:rsidP="008C6BF5">
            <w:pPr>
              <w:spacing w:before="120"/>
              <w:rPr>
                <w:rFonts w:ascii="Arial" w:hAnsi="Arial" w:cs="Arial"/>
                <w:bCs/>
              </w:rPr>
            </w:pPr>
            <w:r>
              <w:br w:type="page"/>
            </w:r>
          </w:p>
        </w:tc>
        <w:tc>
          <w:tcPr>
            <w:tcW w:w="4703" w:type="pct"/>
            <w:gridSpan w:val="4"/>
            <w:shd w:val="clear" w:color="auto" w:fill="F2F2F2" w:themeFill="background1" w:themeFillShade="F2"/>
            <w:vAlign w:val="center"/>
          </w:tcPr>
          <w:p w14:paraId="2165ABD6" w14:textId="77777777" w:rsidR="00572BD2" w:rsidRPr="004C3A0B" w:rsidRDefault="00572BD2" w:rsidP="008C6BF5">
            <w:pPr>
              <w:spacing w:before="120"/>
              <w:rPr>
                <w:rFonts w:ascii="Arial" w:hAnsi="Arial" w:cs="Arial"/>
                <w:b/>
              </w:rPr>
            </w:pPr>
            <w:r w:rsidRPr="004C3A0B">
              <w:rPr>
                <w:rFonts w:ascii="Arial" w:hAnsi="Arial" w:cs="Arial"/>
                <w:b/>
              </w:rPr>
              <w:t>Location of research activity</w:t>
            </w:r>
          </w:p>
          <w:p w14:paraId="547E008A" w14:textId="77777777" w:rsidR="00572BD2" w:rsidRPr="004C3A0B" w:rsidRDefault="00572BD2" w:rsidP="008C6BF5">
            <w:pPr>
              <w:rPr>
                <w:rFonts w:ascii="Arial" w:hAnsi="Arial" w:cs="Arial"/>
              </w:rPr>
            </w:pPr>
            <w:r w:rsidRPr="004C3A0B">
              <w:rPr>
                <w:rFonts w:ascii="Arial" w:hAnsi="Arial" w:cs="Arial"/>
              </w:rPr>
              <w:t>Identify all locations where research activity will take place.</w:t>
            </w:r>
          </w:p>
        </w:tc>
      </w:tr>
      <w:tr w:rsidR="00572BD2" w:rsidRPr="004C3A0B" w14:paraId="0B629531" w14:textId="77777777" w:rsidTr="0098630D">
        <w:trPr>
          <w:trHeight w:val="454"/>
        </w:trPr>
        <w:tc>
          <w:tcPr>
            <w:tcW w:w="297" w:type="pct"/>
            <w:vAlign w:val="center"/>
          </w:tcPr>
          <w:p w14:paraId="4FEA6F83" w14:textId="77777777" w:rsidR="00572BD2" w:rsidRPr="00F87E26" w:rsidRDefault="00572BD2" w:rsidP="008C6BF5">
            <w:pPr>
              <w:rPr>
                <w:rFonts w:ascii="Arial" w:hAnsi="Arial" w:cs="Arial"/>
                <w:bCs/>
              </w:rPr>
            </w:pPr>
            <w:r>
              <w:rPr>
                <w:rFonts w:ascii="Arial" w:hAnsi="Arial" w:cs="Arial"/>
                <w:bCs/>
              </w:rPr>
              <w:t>8</w:t>
            </w:r>
          </w:p>
        </w:tc>
        <w:tc>
          <w:tcPr>
            <w:tcW w:w="4703" w:type="pct"/>
            <w:gridSpan w:val="4"/>
            <w:vAlign w:val="center"/>
          </w:tcPr>
          <w:p w14:paraId="6FC4DD57" w14:textId="77777777" w:rsidR="00572BD2" w:rsidRPr="004C3A0B" w:rsidRDefault="00572BD2" w:rsidP="008C6BF5">
            <w:pPr>
              <w:rPr>
                <w:rFonts w:ascii="Arial" w:hAnsi="Arial" w:cs="Arial"/>
              </w:rPr>
            </w:pPr>
          </w:p>
          <w:p w14:paraId="6E6C355C" w14:textId="77777777" w:rsidR="00572BD2" w:rsidRPr="004C3A0B" w:rsidRDefault="00572BD2" w:rsidP="008C6BF5">
            <w:pPr>
              <w:rPr>
                <w:rFonts w:ascii="Arial" w:hAnsi="Arial" w:cs="Arial"/>
              </w:rPr>
            </w:pPr>
          </w:p>
          <w:p w14:paraId="4847F3D9" w14:textId="77777777" w:rsidR="00572BD2" w:rsidRPr="004C3A0B" w:rsidRDefault="00572BD2" w:rsidP="008C6BF5">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72BD2" w:rsidRPr="004C3A0B" w14:paraId="15CCAEF2" w14:textId="77777777" w:rsidTr="0098630D">
        <w:trPr>
          <w:trHeight w:val="454"/>
        </w:trPr>
        <w:tc>
          <w:tcPr>
            <w:tcW w:w="297" w:type="pct"/>
            <w:shd w:val="clear" w:color="auto" w:fill="F2F2F2" w:themeFill="background1" w:themeFillShade="F2"/>
            <w:vAlign w:val="center"/>
          </w:tcPr>
          <w:p w14:paraId="6002259B" w14:textId="77777777" w:rsidR="00572BD2" w:rsidRPr="002132F9" w:rsidRDefault="00572BD2" w:rsidP="008C6BF5">
            <w:pPr>
              <w:spacing w:before="120"/>
              <w:rPr>
                <w:rFonts w:ascii="Arial" w:hAnsi="Arial" w:cs="Arial"/>
                <w:bCs/>
              </w:rPr>
            </w:pPr>
          </w:p>
        </w:tc>
        <w:tc>
          <w:tcPr>
            <w:tcW w:w="4703" w:type="pct"/>
            <w:gridSpan w:val="4"/>
            <w:shd w:val="clear" w:color="auto" w:fill="F2F2F2" w:themeFill="background1" w:themeFillShade="F2"/>
            <w:vAlign w:val="center"/>
          </w:tcPr>
          <w:p w14:paraId="4D699CF9" w14:textId="77777777" w:rsidR="00572BD2" w:rsidRPr="004C3A0B" w:rsidRDefault="00572BD2" w:rsidP="008C6BF5">
            <w:pPr>
              <w:spacing w:before="120"/>
              <w:rPr>
                <w:rFonts w:ascii="Arial" w:hAnsi="Arial" w:cs="Arial"/>
                <w:b/>
              </w:rPr>
            </w:pPr>
            <w:r w:rsidRPr="004C3A0B">
              <w:rPr>
                <w:rFonts w:ascii="Arial" w:hAnsi="Arial" w:cs="Arial"/>
                <w:b/>
              </w:rPr>
              <w:t>Research activity outside of the UK</w:t>
            </w:r>
          </w:p>
          <w:p w14:paraId="67B7EB59"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572BD2" w:rsidRPr="004C3A0B" w14:paraId="4D5B0508" w14:textId="77777777" w:rsidTr="0098630D">
        <w:trPr>
          <w:trHeight w:val="454"/>
        </w:trPr>
        <w:tc>
          <w:tcPr>
            <w:tcW w:w="297" w:type="pct"/>
            <w:vAlign w:val="center"/>
          </w:tcPr>
          <w:p w14:paraId="686025D2" w14:textId="77777777" w:rsidR="00572BD2" w:rsidRPr="00F87E26" w:rsidRDefault="00572BD2" w:rsidP="008C6BF5">
            <w:pPr>
              <w:rPr>
                <w:rFonts w:ascii="Arial" w:hAnsi="Arial" w:cs="Arial"/>
                <w:bCs/>
              </w:rPr>
            </w:pPr>
            <w:r>
              <w:rPr>
                <w:rFonts w:ascii="Arial" w:hAnsi="Arial" w:cs="Arial"/>
                <w:bCs/>
              </w:rPr>
              <w:t>9</w:t>
            </w:r>
          </w:p>
        </w:tc>
        <w:tc>
          <w:tcPr>
            <w:tcW w:w="4703" w:type="pct"/>
            <w:gridSpan w:val="4"/>
            <w:vAlign w:val="center"/>
          </w:tcPr>
          <w:p w14:paraId="4B97D410" w14:textId="77777777" w:rsidR="00572BD2" w:rsidRDefault="00572BD2" w:rsidP="008C6BF5">
            <w:pPr>
              <w:rPr>
                <w:rFonts w:ascii="Arial" w:hAnsi="Arial" w:cs="Arial"/>
              </w:rPr>
            </w:pPr>
          </w:p>
          <w:p w14:paraId="1AAF3D6F" w14:textId="77777777" w:rsidR="00572BD2" w:rsidRDefault="00572BD2" w:rsidP="008C6BF5">
            <w:pPr>
              <w:rPr>
                <w:rFonts w:ascii="Arial" w:hAnsi="Arial" w:cs="Arial"/>
              </w:rPr>
            </w:pPr>
          </w:p>
          <w:p w14:paraId="4FD49A13" w14:textId="77777777" w:rsidR="00572BD2" w:rsidRPr="004C3A0B" w:rsidRDefault="00572BD2" w:rsidP="008C6BF5">
            <w:pPr>
              <w:rPr>
                <w:rFonts w:ascii="Arial" w:hAnsi="Arial" w:cs="Arial"/>
              </w:rPr>
            </w:pPr>
          </w:p>
          <w:p w14:paraId="2A27A112" w14:textId="77777777" w:rsidR="00572BD2" w:rsidRPr="003257BD" w:rsidRDefault="00572BD2" w:rsidP="008C6BF5">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7DCE769" w14:textId="77777777" w:rsidR="00572BD2" w:rsidRDefault="00572BD2" w:rsidP="008C6BF5"/>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72BD2" w:rsidRPr="00090CF7" w14:paraId="70861DB6" w14:textId="77777777" w:rsidTr="0098630D">
        <w:trPr>
          <w:trHeight w:val="383"/>
        </w:trPr>
        <w:tc>
          <w:tcPr>
            <w:tcW w:w="567" w:type="dxa"/>
            <w:vMerge w:val="restart"/>
            <w:shd w:val="clear" w:color="auto" w:fill="F2F2F2" w:themeFill="background1" w:themeFillShade="F2"/>
            <w:vAlign w:val="center"/>
          </w:tcPr>
          <w:p w14:paraId="30A68960" w14:textId="77777777" w:rsidR="00572BD2" w:rsidRPr="00090CF7" w:rsidRDefault="00572BD2" w:rsidP="008C6BF5">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7FF106BB" w14:textId="77777777" w:rsidR="00572BD2" w:rsidRPr="00090CF7" w:rsidRDefault="00572BD2" w:rsidP="008C6BF5">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5C9C327C" w14:textId="77777777" w:rsidR="00572BD2" w:rsidRPr="00090CF7" w:rsidRDefault="00572BD2" w:rsidP="008C6BF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F49B74E" w14:textId="77777777" w:rsidR="00572BD2" w:rsidRPr="00090CF7" w:rsidRDefault="00572BD2" w:rsidP="008C6BF5">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A0A19A1" w14:textId="77777777" w:rsidR="00572BD2" w:rsidRPr="00090CF7" w:rsidRDefault="00572BD2" w:rsidP="008C6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572BD2" w:rsidRPr="00090CF7" w14:paraId="1276EB20" w14:textId="77777777" w:rsidTr="0098630D">
        <w:trPr>
          <w:trHeight w:val="218"/>
        </w:trPr>
        <w:tc>
          <w:tcPr>
            <w:tcW w:w="567" w:type="dxa"/>
            <w:vMerge/>
            <w:shd w:val="clear" w:color="auto" w:fill="F2F2F2" w:themeFill="background1" w:themeFillShade="F2"/>
            <w:vAlign w:val="center"/>
          </w:tcPr>
          <w:p w14:paraId="642EC26E" w14:textId="77777777" w:rsidR="00572BD2" w:rsidRPr="00090CF7" w:rsidRDefault="00572BD2" w:rsidP="008C6BF5">
            <w:pPr>
              <w:autoSpaceDE w:val="0"/>
              <w:autoSpaceDN w:val="0"/>
              <w:adjustRightInd w:val="0"/>
              <w:rPr>
                <w:rFonts w:ascii="Arial" w:hAnsi="Arial" w:cs="Arial"/>
                <w:bCs/>
              </w:rPr>
            </w:pPr>
          </w:p>
        </w:tc>
        <w:tc>
          <w:tcPr>
            <w:tcW w:w="7371" w:type="dxa"/>
            <w:vMerge/>
            <w:shd w:val="clear" w:color="auto" w:fill="F2F2F2" w:themeFill="background1" w:themeFillShade="F2"/>
          </w:tcPr>
          <w:p w14:paraId="70E5E4C7" w14:textId="77777777" w:rsidR="00572BD2" w:rsidRPr="00090CF7" w:rsidRDefault="00572BD2" w:rsidP="008C6BF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E8698EF" w14:textId="77777777" w:rsidR="00572BD2" w:rsidRPr="00090CF7" w:rsidRDefault="00572BD2" w:rsidP="008C6BF5">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4CA5DF5E" w14:textId="77777777" w:rsidR="00572BD2" w:rsidRPr="00090CF7" w:rsidRDefault="00572BD2" w:rsidP="008C6BF5">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572BD2" w:rsidRPr="00090CF7" w14:paraId="4CC3221B" w14:textId="77777777" w:rsidTr="0098630D">
        <w:tc>
          <w:tcPr>
            <w:tcW w:w="567" w:type="dxa"/>
            <w:shd w:val="clear" w:color="auto" w:fill="FFFFFF" w:themeFill="background1"/>
            <w:vAlign w:val="center"/>
          </w:tcPr>
          <w:p w14:paraId="7726D328" w14:textId="77777777" w:rsidR="00572BD2" w:rsidRPr="00090CF7" w:rsidRDefault="00572BD2" w:rsidP="008C6BF5">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277FB000" w14:textId="77777777" w:rsidR="00572BD2" w:rsidRPr="00090CF7" w:rsidRDefault="00572BD2" w:rsidP="008C6BF5">
            <w:pPr>
              <w:autoSpaceDE w:val="0"/>
              <w:autoSpaceDN w:val="0"/>
              <w:adjustRightInd w:val="0"/>
              <w:rPr>
                <w:rFonts w:ascii="Arial" w:hAnsi="Arial" w:cs="Arial"/>
              </w:rPr>
            </w:pPr>
            <w:r w:rsidRPr="00090CF7">
              <w:rPr>
                <w:rFonts w:ascii="Arial" w:hAnsi="Arial" w:cs="Arial"/>
              </w:rPr>
              <w:t xml:space="preserve">If </w:t>
            </w:r>
            <w:proofErr w:type="gramStart"/>
            <w:r w:rsidRPr="00090CF7">
              <w:rPr>
                <w:rFonts w:ascii="Arial" w:hAnsi="Arial" w:cs="Arial"/>
              </w:rPr>
              <w:t>Yes</w:t>
            </w:r>
            <w:proofErr w:type="gramEnd"/>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688FBD40" w14:textId="77777777" w:rsidR="00572BD2" w:rsidRPr="00090CF7" w:rsidRDefault="00572BD2" w:rsidP="008C6BF5">
            <w:pPr>
              <w:rPr>
                <w:rFonts w:ascii="Arial" w:hAnsi="Arial" w:cs="Arial"/>
              </w:rPr>
            </w:pPr>
          </w:p>
          <w:p w14:paraId="6D5C2480" w14:textId="77777777" w:rsidR="00572BD2" w:rsidRPr="00090CF7" w:rsidRDefault="00572BD2" w:rsidP="008C6BF5">
            <w:pPr>
              <w:rPr>
                <w:rFonts w:ascii="Arial" w:hAnsi="Arial" w:cs="Arial"/>
              </w:rPr>
            </w:pPr>
          </w:p>
          <w:p w14:paraId="02F1440E" w14:textId="77777777" w:rsidR="00572BD2" w:rsidRPr="00090CF7" w:rsidRDefault="00572BD2" w:rsidP="008C6BF5">
            <w:pPr>
              <w:rPr>
                <w:rFonts w:ascii="Arial" w:hAnsi="Arial" w:cs="Arial"/>
              </w:rPr>
            </w:pPr>
          </w:p>
          <w:p w14:paraId="7CCC82CE" w14:textId="77777777" w:rsidR="00572BD2" w:rsidRPr="00090CF7" w:rsidRDefault="00572BD2" w:rsidP="008C6BF5">
            <w:pPr>
              <w:autoSpaceDE w:val="0"/>
              <w:autoSpaceDN w:val="0"/>
              <w:adjustRightInd w:val="0"/>
              <w:rPr>
                <w:rFonts w:ascii="Arial" w:hAnsi="Arial" w:cs="Arial"/>
                <w:bCs/>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75004DBB" w14:textId="77777777" w:rsidR="00572BD2" w:rsidRDefault="00572BD2" w:rsidP="008C6BF5">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572BD2" w:rsidRPr="004C3A0B" w14:paraId="0E2F8D46" w14:textId="77777777" w:rsidTr="0098630D">
        <w:tc>
          <w:tcPr>
            <w:tcW w:w="562" w:type="dxa"/>
            <w:shd w:val="clear" w:color="auto" w:fill="F2F2F2" w:themeFill="background1" w:themeFillShade="F2"/>
            <w:vAlign w:val="center"/>
          </w:tcPr>
          <w:p w14:paraId="27B2FCAA" w14:textId="77777777" w:rsidR="00572BD2" w:rsidRPr="004C3A0B" w:rsidRDefault="00572BD2" w:rsidP="008C6BF5">
            <w:pPr>
              <w:autoSpaceDE w:val="0"/>
              <w:autoSpaceDN w:val="0"/>
              <w:adjustRightInd w:val="0"/>
              <w:jc w:val="center"/>
              <w:rPr>
                <w:rFonts w:ascii="Arial" w:hAnsi="Arial" w:cs="Arial"/>
                <w:b/>
              </w:rPr>
            </w:pPr>
          </w:p>
        </w:tc>
        <w:tc>
          <w:tcPr>
            <w:tcW w:w="8217" w:type="dxa"/>
            <w:shd w:val="clear" w:color="auto" w:fill="F2F2F2" w:themeFill="background1" w:themeFillShade="F2"/>
          </w:tcPr>
          <w:p w14:paraId="1893D7CF" w14:textId="77777777" w:rsidR="00572BD2" w:rsidRPr="004C3A0B" w:rsidRDefault="00572BD2" w:rsidP="008C6BF5">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7ACACFB3" w14:textId="77777777" w:rsidR="00572BD2" w:rsidRPr="004C3A0B" w:rsidRDefault="00572BD2" w:rsidP="008C6BF5">
            <w:pPr>
              <w:autoSpaceDE w:val="0"/>
              <w:autoSpaceDN w:val="0"/>
              <w:adjustRightInd w:val="0"/>
              <w:jc w:val="center"/>
              <w:rPr>
                <w:rFonts w:ascii="Arial" w:hAnsi="Arial" w:cs="Arial"/>
                <w:b/>
                <w:bCs/>
              </w:rPr>
            </w:pPr>
          </w:p>
          <w:p w14:paraId="518F0C5F"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7DA8C93" w14:textId="77777777" w:rsidR="00572BD2" w:rsidRPr="004C3A0B" w:rsidRDefault="00572BD2" w:rsidP="008C6BF5">
            <w:pPr>
              <w:autoSpaceDE w:val="0"/>
              <w:autoSpaceDN w:val="0"/>
              <w:adjustRightInd w:val="0"/>
              <w:jc w:val="center"/>
              <w:rPr>
                <w:rFonts w:ascii="Arial" w:hAnsi="Arial" w:cs="Arial"/>
                <w:b/>
                <w:bCs/>
              </w:rPr>
            </w:pPr>
          </w:p>
          <w:p w14:paraId="164FCB1B"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NO</w:t>
            </w:r>
          </w:p>
        </w:tc>
      </w:tr>
      <w:tr w:rsidR="00572BD2" w:rsidRPr="004C3A0B" w14:paraId="4E93BFE0" w14:textId="77777777" w:rsidTr="0098630D">
        <w:trPr>
          <w:trHeight w:val="439"/>
        </w:trPr>
        <w:tc>
          <w:tcPr>
            <w:tcW w:w="562" w:type="dxa"/>
            <w:shd w:val="clear" w:color="auto" w:fill="F2F2F2" w:themeFill="background1" w:themeFillShade="F2"/>
            <w:vAlign w:val="center"/>
          </w:tcPr>
          <w:p w14:paraId="514B6E53"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55D45352" w14:textId="77777777" w:rsidR="00572BD2" w:rsidRPr="004C3A0B" w:rsidRDefault="00572BD2" w:rsidP="008C6BF5">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4D8D6394"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44320918"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0D72EB02" w14:textId="77777777" w:rsidTr="0098630D">
        <w:trPr>
          <w:trHeight w:val="403"/>
        </w:trPr>
        <w:tc>
          <w:tcPr>
            <w:tcW w:w="562" w:type="dxa"/>
            <w:shd w:val="clear" w:color="auto" w:fill="F2F2F2" w:themeFill="background1" w:themeFillShade="F2"/>
            <w:vAlign w:val="center"/>
          </w:tcPr>
          <w:p w14:paraId="1534CC45"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258D2904" w14:textId="77777777" w:rsidR="00572BD2" w:rsidRPr="004C3A0B" w:rsidRDefault="00572BD2" w:rsidP="008C6BF5">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336B4FE7"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36E51567"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03A1E92D" w14:textId="77777777" w:rsidTr="0098630D">
        <w:trPr>
          <w:trHeight w:val="439"/>
        </w:trPr>
        <w:tc>
          <w:tcPr>
            <w:tcW w:w="562" w:type="dxa"/>
            <w:shd w:val="clear" w:color="auto" w:fill="F2F2F2" w:themeFill="background1" w:themeFillShade="F2"/>
            <w:vAlign w:val="center"/>
          </w:tcPr>
          <w:p w14:paraId="0CAE765C"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1BFF579A" w14:textId="77777777" w:rsidR="00572BD2" w:rsidRPr="004C3A0B" w:rsidRDefault="00572BD2" w:rsidP="008C6BF5">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2DD080EB"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32EE8646"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EE053C0" w14:textId="77777777" w:rsidTr="0098630D">
        <w:trPr>
          <w:trHeight w:val="403"/>
        </w:trPr>
        <w:tc>
          <w:tcPr>
            <w:tcW w:w="562" w:type="dxa"/>
            <w:shd w:val="clear" w:color="auto" w:fill="F2F2F2" w:themeFill="background1" w:themeFillShade="F2"/>
            <w:vAlign w:val="center"/>
          </w:tcPr>
          <w:p w14:paraId="757B0A3C"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0C44840E" w14:textId="77777777" w:rsidR="00572BD2" w:rsidRPr="004C3A0B" w:rsidRDefault="00572BD2" w:rsidP="008C6BF5">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3B8AC210"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5543A366"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42FDAB7F" w14:textId="77777777" w:rsidTr="0098630D">
        <w:trPr>
          <w:trHeight w:val="403"/>
        </w:trPr>
        <w:tc>
          <w:tcPr>
            <w:tcW w:w="562" w:type="dxa"/>
            <w:shd w:val="clear" w:color="auto" w:fill="F2F2F2" w:themeFill="background1" w:themeFillShade="F2"/>
            <w:vAlign w:val="center"/>
          </w:tcPr>
          <w:p w14:paraId="1EF9C278"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6EA647A3" w14:textId="77777777" w:rsidR="00572BD2" w:rsidRPr="004C3A0B" w:rsidRDefault="00572BD2" w:rsidP="008C6BF5">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7C173471"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2143D98D"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3F11C979" w14:textId="77777777" w:rsidTr="0098630D">
        <w:trPr>
          <w:trHeight w:val="439"/>
        </w:trPr>
        <w:tc>
          <w:tcPr>
            <w:tcW w:w="562" w:type="dxa"/>
            <w:shd w:val="clear" w:color="auto" w:fill="F2F2F2" w:themeFill="background1" w:themeFillShade="F2"/>
            <w:vAlign w:val="center"/>
          </w:tcPr>
          <w:p w14:paraId="18A90699"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276EDECB" w14:textId="77777777" w:rsidR="00572BD2" w:rsidRPr="004C3A0B" w:rsidRDefault="00572BD2" w:rsidP="008C6BF5">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6365E8F6"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7A70FB0"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02DB2668" w14:textId="77777777" w:rsidTr="0098630D">
        <w:trPr>
          <w:trHeight w:val="403"/>
        </w:trPr>
        <w:tc>
          <w:tcPr>
            <w:tcW w:w="562" w:type="dxa"/>
            <w:shd w:val="clear" w:color="auto" w:fill="F2F2F2" w:themeFill="background1" w:themeFillShade="F2"/>
            <w:vAlign w:val="center"/>
          </w:tcPr>
          <w:p w14:paraId="286B0E6F"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2E158C3F" w14:textId="77777777" w:rsidR="00572BD2" w:rsidRPr="004C3A0B" w:rsidRDefault="00572BD2" w:rsidP="008C6BF5">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0BB21126"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948A47D"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F1B3926" w14:textId="77777777" w:rsidTr="0098630D">
        <w:trPr>
          <w:trHeight w:val="403"/>
        </w:trPr>
        <w:tc>
          <w:tcPr>
            <w:tcW w:w="562" w:type="dxa"/>
            <w:shd w:val="clear" w:color="auto" w:fill="F2F2F2" w:themeFill="background1" w:themeFillShade="F2"/>
            <w:vAlign w:val="center"/>
          </w:tcPr>
          <w:p w14:paraId="2C5D12D6"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09A87849" w14:textId="77777777" w:rsidR="00572BD2" w:rsidRPr="004C3A0B" w:rsidRDefault="00572BD2" w:rsidP="008C6BF5">
            <w:pPr>
              <w:autoSpaceDE w:val="0"/>
              <w:autoSpaceDN w:val="0"/>
              <w:adjustRightInd w:val="0"/>
              <w:rPr>
                <w:rFonts w:ascii="Arial" w:hAnsi="Arial" w:cs="Arial"/>
                <w:bCs/>
              </w:rPr>
            </w:pPr>
            <w:r>
              <w:rPr>
                <w:rFonts w:ascii="Arial" w:hAnsi="Arial" w:cs="Arial"/>
              </w:rPr>
              <w:t>If YES to any of the above, please give details:</w:t>
            </w:r>
          </w:p>
        </w:tc>
      </w:tr>
      <w:tr w:rsidR="00572BD2" w:rsidRPr="004C3A0B" w14:paraId="73EDDE7A" w14:textId="77777777" w:rsidTr="0098630D">
        <w:trPr>
          <w:trHeight w:val="403"/>
        </w:trPr>
        <w:tc>
          <w:tcPr>
            <w:tcW w:w="562" w:type="dxa"/>
            <w:vAlign w:val="center"/>
          </w:tcPr>
          <w:p w14:paraId="726C3C38" w14:textId="77777777" w:rsidR="00572BD2" w:rsidRPr="006C1FDD" w:rsidRDefault="00572BD2" w:rsidP="008C6BF5">
            <w:pPr>
              <w:autoSpaceDE w:val="0"/>
              <w:autoSpaceDN w:val="0"/>
              <w:adjustRightInd w:val="0"/>
              <w:jc w:val="center"/>
              <w:rPr>
                <w:rFonts w:ascii="Arial" w:hAnsi="Arial" w:cs="Arial"/>
              </w:rPr>
            </w:pPr>
          </w:p>
        </w:tc>
        <w:tc>
          <w:tcPr>
            <w:tcW w:w="9889" w:type="dxa"/>
            <w:gridSpan w:val="3"/>
            <w:shd w:val="clear" w:color="auto" w:fill="auto"/>
            <w:vAlign w:val="center"/>
          </w:tcPr>
          <w:p w14:paraId="3D4F333E" w14:textId="77777777" w:rsidR="00572BD2" w:rsidRDefault="00572BD2" w:rsidP="008C6BF5">
            <w:pPr>
              <w:rPr>
                <w:rFonts w:ascii="Arial" w:hAnsi="Arial" w:cs="Arial"/>
              </w:rPr>
            </w:pPr>
          </w:p>
          <w:p w14:paraId="226DB7F4" w14:textId="77777777" w:rsidR="00572BD2" w:rsidRDefault="00572BD2" w:rsidP="008C6BF5">
            <w:pPr>
              <w:rPr>
                <w:rFonts w:ascii="Arial" w:hAnsi="Arial" w:cs="Arial"/>
              </w:rPr>
            </w:pPr>
          </w:p>
          <w:p w14:paraId="6636CABA" w14:textId="77777777" w:rsidR="00572BD2" w:rsidRPr="004C3A0B" w:rsidRDefault="00572BD2" w:rsidP="008C6BF5">
            <w:pPr>
              <w:rPr>
                <w:rFonts w:ascii="Arial" w:hAnsi="Arial" w:cs="Arial"/>
              </w:rPr>
            </w:pPr>
          </w:p>
          <w:p w14:paraId="5F0C3F86" w14:textId="77777777" w:rsidR="00572BD2" w:rsidRDefault="00572BD2" w:rsidP="008C6BF5">
            <w:pPr>
              <w:autoSpaceDE w:val="0"/>
              <w:autoSpaceDN w:val="0"/>
              <w:adjustRightInd w:val="0"/>
              <w:rPr>
                <w:rFonts w:ascii="Arial" w:hAnsi="Arial" w:cs="Arial"/>
                <w:b/>
                <w:bCs/>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77CF69E" w14:textId="77777777" w:rsidR="00572BD2" w:rsidRDefault="00572BD2" w:rsidP="008C6BF5">
      <w:pPr>
        <w:autoSpaceDE w:val="0"/>
        <w:autoSpaceDN w:val="0"/>
        <w:adjustRightInd w:val="0"/>
        <w:spacing w:after="240"/>
        <w:jc w:val="both"/>
        <w:rPr>
          <w:rFonts w:ascii="Arial" w:hAnsi="Arial" w:cs="Arial"/>
          <w:b/>
        </w:rPr>
      </w:pPr>
    </w:p>
    <w:p w14:paraId="600DCE75" w14:textId="77777777" w:rsidR="00572BD2" w:rsidRPr="004C3A0B" w:rsidRDefault="00572BD2" w:rsidP="008C6BF5">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72BD2" w:rsidRPr="004C3A0B" w14:paraId="519886FE" w14:textId="77777777" w:rsidTr="0098630D">
        <w:trPr>
          <w:trHeight w:val="558"/>
        </w:trPr>
        <w:tc>
          <w:tcPr>
            <w:tcW w:w="562" w:type="dxa"/>
            <w:shd w:val="clear" w:color="auto" w:fill="F2F2F2" w:themeFill="background1" w:themeFillShade="F2"/>
            <w:vAlign w:val="center"/>
          </w:tcPr>
          <w:p w14:paraId="0CB64E27" w14:textId="77777777" w:rsidR="00572BD2" w:rsidRPr="004C3A0B" w:rsidRDefault="00572BD2" w:rsidP="008C6BF5">
            <w:pPr>
              <w:autoSpaceDE w:val="0"/>
              <w:autoSpaceDN w:val="0"/>
              <w:adjustRightInd w:val="0"/>
              <w:rPr>
                <w:rFonts w:ascii="Arial" w:hAnsi="Arial" w:cs="Arial"/>
                <w:b/>
              </w:rPr>
            </w:pPr>
          </w:p>
        </w:tc>
        <w:tc>
          <w:tcPr>
            <w:tcW w:w="8227" w:type="dxa"/>
            <w:shd w:val="clear" w:color="auto" w:fill="F2F2F2" w:themeFill="background1" w:themeFillShade="F2"/>
            <w:vAlign w:val="center"/>
          </w:tcPr>
          <w:p w14:paraId="48E0D402" w14:textId="77777777" w:rsidR="00572BD2" w:rsidRPr="004C3A0B" w:rsidRDefault="00572BD2" w:rsidP="008C6BF5">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74322026"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42084053"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NO</w:t>
            </w:r>
          </w:p>
        </w:tc>
      </w:tr>
      <w:tr w:rsidR="00572BD2" w:rsidRPr="004C3A0B" w14:paraId="6593C8E5" w14:textId="77777777" w:rsidTr="0098630D">
        <w:trPr>
          <w:trHeight w:val="439"/>
        </w:trPr>
        <w:tc>
          <w:tcPr>
            <w:tcW w:w="562" w:type="dxa"/>
            <w:shd w:val="clear" w:color="auto" w:fill="F2F2F2" w:themeFill="background1" w:themeFillShade="F2"/>
            <w:vAlign w:val="center"/>
          </w:tcPr>
          <w:p w14:paraId="637FAC1E" w14:textId="77777777" w:rsidR="00572BD2" w:rsidRPr="004C3A0B" w:rsidRDefault="00572BD2" w:rsidP="008C6BF5">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33FADFAE"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3A63D573"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300824F"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7FFA15C4" w14:textId="77777777" w:rsidTr="0098630D">
        <w:trPr>
          <w:trHeight w:val="439"/>
        </w:trPr>
        <w:tc>
          <w:tcPr>
            <w:tcW w:w="562" w:type="dxa"/>
            <w:shd w:val="clear" w:color="auto" w:fill="F2F2F2" w:themeFill="background1" w:themeFillShade="F2"/>
            <w:vAlign w:val="center"/>
          </w:tcPr>
          <w:p w14:paraId="718EDBDF" w14:textId="77777777" w:rsidR="00572BD2" w:rsidRPr="004C3A0B" w:rsidRDefault="00572BD2" w:rsidP="008C6BF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1095DC52"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6031F540"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779A92AE"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EBD8741" w14:textId="77777777" w:rsidTr="0098630D">
        <w:trPr>
          <w:trHeight w:val="439"/>
        </w:trPr>
        <w:tc>
          <w:tcPr>
            <w:tcW w:w="562" w:type="dxa"/>
            <w:shd w:val="clear" w:color="auto" w:fill="F2F2F2" w:themeFill="background1" w:themeFillShade="F2"/>
            <w:vAlign w:val="center"/>
          </w:tcPr>
          <w:p w14:paraId="38220A72" w14:textId="77777777" w:rsidR="00572BD2" w:rsidRDefault="00572BD2" w:rsidP="008C6BF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0CF79634"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1149F3C1"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D18E2B1"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ED834F6" w14:textId="77777777" w:rsidTr="0098630D">
        <w:trPr>
          <w:trHeight w:val="403"/>
        </w:trPr>
        <w:tc>
          <w:tcPr>
            <w:tcW w:w="562" w:type="dxa"/>
            <w:shd w:val="clear" w:color="auto" w:fill="F2F2F2" w:themeFill="background1" w:themeFillShade="F2"/>
            <w:vAlign w:val="center"/>
          </w:tcPr>
          <w:p w14:paraId="67FA921E" w14:textId="77777777" w:rsidR="00572BD2" w:rsidRPr="004C3A0B" w:rsidRDefault="00572BD2" w:rsidP="008C6BF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12C46A02"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142391CA"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339CBBAA"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60CA276B" w14:textId="77777777" w:rsidTr="0098630D">
        <w:trPr>
          <w:trHeight w:val="403"/>
        </w:trPr>
        <w:tc>
          <w:tcPr>
            <w:tcW w:w="562" w:type="dxa"/>
            <w:shd w:val="clear" w:color="auto" w:fill="F2F2F2" w:themeFill="background1" w:themeFillShade="F2"/>
            <w:vAlign w:val="center"/>
          </w:tcPr>
          <w:p w14:paraId="677490CA" w14:textId="77777777" w:rsidR="00572BD2" w:rsidRDefault="00572BD2" w:rsidP="008C6BF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7DE383E6"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1C480BB0"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12F51F9B"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4C0E0FC8" w14:textId="77777777" w:rsidTr="0098630D">
        <w:trPr>
          <w:trHeight w:val="403"/>
        </w:trPr>
        <w:tc>
          <w:tcPr>
            <w:tcW w:w="562" w:type="dxa"/>
            <w:shd w:val="clear" w:color="auto" w:fill="F2F2F2" w:themeFill="background1" w:themeFillShade="F2"/>
            <w:vAlign w:val="center"/>
          </w:tcPr>
          <w:p w14:paraId="465710DB" w14:textId="77777777" w:rsidR="00572BD2" w:rsidRPr="004C3A0B" w:rsidRDefault="00572BD2" w:rsidP="008C6BF5">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152E8B5C" w14:textId="77777777" w:rsidR="00572BD2" w:rsidRPr="004C3A0B" w:rsidRDefault="00572BD2" w:rsidP="008C6BF5">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35A50E2E"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181DD8AC"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7E25A282" w14:textId="77777777" w:rsidTr="0098630D">
        <w:trPr>
          <w:trHeight w:val="439"/>
        </w:trPr>
        <w:tc>
          <w:tcPr>
            <w:tcW w:w="562" w:type="dxa"/>
            <w:shd w:val="clear" w:color="auto" w:fill="F2F2F2" w:themeFill="background1" w:themeFillShade="F2"/>
            <w:vAlign w:val="center"/>
          </w:tcPr>
          <w:p w14:paraId="52804891" w14:textId="77777777" w:rsidR="00572BD2" w:rsidRPr="004C3A0B" w:rsidRDefault="00572BD2" w:rsidP="008C6BF5">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1E6CC582"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4DE1D61B"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6BDFA764"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443E7B20" w14:textId="77777777" w:rsidTr="0098630D">
        <w:trPr>
          <w:trHeight w:val="403"/>
        </w:trPr>
        <w:tc>
          <w:tcPr>
            <w:tcW w:w="562" w:type="dxa"/>
            <w:shd w:val="clear" w:color="auto" w:fill="F2F2F2" w:themeFill="background1" w:themeFillShade="F2"/>
            <w:vAlign w:val="center"/>
          </w:tcPr>
          <w:p w14:paraId="04D846BF" w14:textId="77777777" w:rsidR="00572BD2" w:rsidRPr="004C3A0B" w:rsidRDefault="00572BD2" w:rsidP="008C6BF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81EC80D"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4FEDA38B"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6AA7D90B"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54F13450" w14:textId="77777777" w:rsidTr="0098630D">
        <w:trPr>
          <w:trHeight w:val="439"/>
        </w:trPr>
        <w:tc>
          <w:tcPr>
            <w:tcW w:w="562" w:type="dxa"/>
            <w:shd w:val="clear" w:color="auto" w:fill="F2F2F2" w:themeFill="background1" w:themeFillShade="F2"/>
            <w:vAlign w:val="center"/>
          </w:tcPr>
          <w:p w14:paraId="2C064554" w14:textId="77777777" w:rsidR="00572BD2" w:rsidRPr="004C3A0B" w:rsidRDefault="00572BD2" w:rsidP="008C6BF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079E8508"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7622B64"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3C2790F7"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D49E2D3" w14:textId="77777777" w:rsidTr="0098630D">
        <w:trPr>
          <w:trHeight w:val="403"/>
        </w:trPr>
        <w:tc>
          <w:tcPr>
            <w:tcW w:w="562" w:type="dxa"/>
            <w:shd w:val="clear" w:color="auto" w:fill="F2F2F2" w:themeFill="background1" w:themeFillShade="F2"/>
            <w:vAlign w:val="center"/>
          </w:tcPr>
          <w:p w14:paraId="4470C012" w14:textId="77777777" w:rsidR="00572BD2" w:rsidRPr="004C3A0B" w:rsidRDefault="00572BD2" w:rsidP="008C6BF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348558AB"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7AA761B3"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025BF81B"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3784D6E" w14:textId="77777777" w:rsidTr="0098630D">
        <w:trPr>
          <w:trHeight w:val="403"/>
        </w:trPr>
        <w:tc>
          <w:tcPr>
            <w:tcW w:w="562" w:type="dxa"/>
            <w:shd w:val="clear" w:color="auto" w:fill="F2F2F2" w:themeFill="background1" w:themeFillShade="F2"/>
            <w:vAlign w:val="center"/>
          </w:tcPr>
          <w:p w14:paraId="368F8947" w14:textId="77777777" w:rsidR="00572BD2" w:rsidRPr="004C3A0B" w:rsidRDefault="00572BD2" w:rsidP="008C6BF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3B92445B"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75552F8C"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600DFB8E"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45EA01A8" w14:textId="77777777" w:rsidTr="0098630D">
        <w:trPr>
          <w:trHeight w:val="403"/>
        </w:trPr>
        <w:tc>
          <w:tcPr>
            <w:tcW w:w="562" w:type="dxa"/>
            <w:shd w:val="clear" w:color="auto" w:fill="F2F2F2" w:themeFill="background1" w:themeFillShade="F2"/>
            <w:vAlign w:val="center"/>
          </w:tcPr>
          <w:p w14:paraId="093F3C72" w14:textId="77777777" w:rsidR="00572BD2" w:rsidRPr="004C3A0B" w:rsidRDefault="00572BD2" w:rsidP="008C6BF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59FE9FD4"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8466D9F"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60E82BED"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905D64D" w14:textId="77777777" w:rsidTr="0098630D">
        <w:trPr>
          <w:trHeight w:val="403"/>
        </w:trPr>
        <w:tc>
          <w:tcPr>
            <w:tcW w:w="562" w:type="dxa"/>
            <w:shd w:val="clear" w:color="auto" w:fill="F2F2F2" w:themeFill="background1" w:themeFillShade="F2"/>
            <w:vAlign w:val="center"/>
          </w:tcPr>
          <w:p w14:paraId="3D4E6CB6" w14:textId="77777777" w:rsidR="00572BD2" w:rsidRPr="004C3A0B" w:rsidRDefault="00572BD2" w:rsidP="008C6BF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04AD646D"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AF26911"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10B55EE3"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08D6C0AA" w14:textId="77777777" w:rsidTr="0098630D">
        <w:trPr>
          <w:trHeight w:val="403"/>
        </w:trPr>
        <w:tc>
          <w:tcPr>
            <w:tcW w:w="562" w:type="dxa"/>
            <w:shd w:val="clear" w:color="auto" w:fill="F2F2F2" w:themeFill="background1" w:themeFillShade="F2"/>
            <w:vAlign w:val="center"/>
          </w:tcPr>
          <w:p w14:paraId="0FFB056B" w14:textId="77777777" w:rsidR="00572BD2" w:rsidRPr="004C3A0B" w:rsidRDefault="00572BD2" w:rsidP="008C6BF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2C0B8B40"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51E9E4A0"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14F4A7D1"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21599F0F" w14:textId="77777777" w:rsidTr="0098630D">
        <w:trPr>
          <w:trHeight w:val="403"/>
        </w:trPr>
        <w:tc>
          <w:tcPr>
            <w:tcW w:w="562" w:type="dxa"/>
            <w:shd w:val="clear" w:color="auto" w:fill="F2F2F2" w:themeFill="background1" w:themeFillShade="F2"/>
            <w:vAlign w:val="center"/>
          </w:tcPr>
          <w:p w14:paraId="31A9F507" w14:textId="77777777" w:rsidR="00572BD2" w:rsidRPr="004C3A0B" w:rsidRDefault="00572BD2" w:rsidP="008C6BF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6029DB04"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0C4219D"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3F4A52DC"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5ED1DC6A" w14:textId="77777777" w:rsidTr="0098630D">
        <w:trPr>
          <w:trHeight w:val="403"/>
        </w:trPr>
        <w:tc>
          <w:tcPr>
            <w:tcW w:w="562" w:type="dxa"/>
            <w:shd w:val="clear" w:color="auto" w:fill="F2F2F2" w:themeFill="background1" w:themeFillShade="F2"/>
            <w:vAlign w:val="center"/>
          </w:tcPr>
          <w:p w14:paraId="0637D3D3" w14:textId="77777777" w:rsidR="00572BD2" w:rsidRDefault="00572BD2" w:rsidP="008C6BF5">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26C6032C" w14:textId="77777777" w:rsidR="00572BD2" w:rsidRPr="004C3A0B" w:rsidRDefault="00572BD2" w:rsidP="008C6BF5">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15746755"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2DACF222"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6C1FDD" w14:paraId="36D9933D" w14:textId="77777777" w:rsidTr="0098630D">
        <w:trPr>
          <w:trHeight w:val="403"/>
        </w:trPr>
        <w:tc>
          <w:tcPr>
            <w:tcW w:w="562" w:type="dxa"/>
            <w:shd w:val="clear" w:color="auto" w:fill="F2F2F2" w:themeFill="background1" w:themeFillShade="F2"/>
            <w:vAlign w:val="center"/>
          </w:tcPr>
          <w:p w14:paraId="3401B516" w14:textId="77777777" w:rsidR="00572BD2" w:rsidRPr="006C1FDD" w:rsidRDefault="00572BD2" w:rsidP="008C6BF5">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408CDA05" w14:textId="77777777" w:rsidR="00572BD2" w:rsidRPr="006C1FDD" w:rsidRDefault="00572BD2" w:rsidP="008C6BF5">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694C12A"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43C34FCF"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6C1FDD" w14:paraId="715C3288" w14:textId="77777777" w:rsidTr="0098630D">
        <w:trPr>
          <w:trHeight w:val="403"/>
        </w:trPr>
        <w:tc>
          <w:tcPr>
            <w:tcW w:w="562" w:type="dxa"/>
            <w:vAlign w:val="center"/>
          </w:tcPr>
          <w:p w14:paraId="53F2593C" w14:textId="77777777" w:rsidR="00572BD2" w:rsidRPr="006C1FDD" w:rsidRDefault="00572BD2" w:rsidP="008C6BF5">
            <w:pPr>
              <w:autoSpaceDE w:val="0"/>
              <w:autoSpaceDN w:val="0"/>
              <w:adjustRightInd w:val="0"/>
              <w:rPr>
                <w:rFonts w:ascii="Arial" w:hAnsi="Arial" w:cs="Arial"/>
              </w:rPr>
            </w:pPr>
          </w:p>
        </w:tc>
        <w:tc>
          <w:tcPr>
            <w:tcW w:w="8227" w:type="dxa"/>
            <w:shd w:val="clear" w:color="auto" w:fill="auto"/>
            <w:vAlign w:val="center"/>
          </w:tcPr>
          <w:p w14:paraId="135636FB" w14:textId="77777777" w:rsidR="00572BD2" w:rsidRPr="006C1FDD" w:rsidRDefault="00572BD2" w:rsidP="008C6BF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6D87E90A" w14:textId="77777777" w:rsidR="00572BD2" w:rsidRPr="006C1FDD" w:rsidRDefault="00572BD2" w:rsidP="008C6BF5">
            <w:pPr>
              <w:rPr>
                <w:rFonts w:ascii="Arial" w:hAnsi="Arial" w:cs="Arial"/>
              </w:rPr>
            </w:pPr>
          </w:p>
          <w:p w14:paraId="120404C5" w14:textId="77777777" w:rsidR="00572BD2" w:rsidRPr="006C1FDD" w:rsidRDefault="00572BD2" w:rsidP="008C6BF5">
            <w:pPr>
              <w:rPr>
                <w:rFonts w:ascii="Arial" w:hAnsi="Arial" w:cs="Arial"/>
              </w:rPr>
            </w:pPr>
          </w:p>
          <w:p w14:paraId="3F37AED7" w14:textId="77777777" w:rsidR="00572BD2" w:rsidRPr="006C1FDD" w:rsidRDefault="00572BD2" w:rsidP="008C6BF5">
            <w:pPr>
              <w:rPr>
                <w:rFonts w:ascii="Arial" w:hAnsi="Arial" w:cs="Arial"/>
              </w:rPr>
            </w:pPr>
          </w:p>
          <w:p w14:paraId="563B4D90" w14:textId="77777777" w:rsidR="00572BD2" w:rsidRPr="006C1FDD" w:rsidRDefault="00572BD2" w:rsidP="008C6BF5">
            <w:pPr>
              <w:autoSpaceDE w:val="0"/>
              <w:autoSpaceDN w:val="0"/>
              <w:adjustRightInd w:val="0"/>
              <w:rPr>
                <w:rFonts w:ascii="Arial" w:hAnsi="Arial" w:cs="Arial"/>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3C1B76E3" w14:textId="77777777" w:rsidR="00572BD2" w:rsidRPr="006C1FDD" w:rsidRDefault="00572BD2" w:rsidP="008C6BF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04ACB9AF" w14:textId="77777777" w:rsidR="00572BD2" w:rsidRPr="006C1FDD" w:rsidRDefault="00572BD2" w:rsidP="008C6BF5">
            <w:pPr>
              <w:autoSpaceDE w:val="0"/>
              <w:autoSpaceDN w:val="0"/>
              <w:adjustRightInd w:val="0"/>
              <w:jc w:val="center"/>
              <w:rPr>
                <w:rFonts w:ascii="Arial" w:hAnsi="Arial" w:cs="Arial"/>
                <w:b/>
                <w:bCs/>
              </w:rPr>
            </w:pPr>
          </w:p>
        </w:tc>
      </w:tr>
    </w:tbl>
    <w:p w14:paraId="790B81F1" w14:textId="77777777" w:rsidR="00572BD2" w:rsidRPr="004C3A0B" w:rsidRDefault="00572BD2" w:rsidP="008C6BF5">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984E22D" w14:textId="77777777" w:rsidR="00572BD2" w:rsidRPr="004C3A0B" w:rsidRDefault="00572BD2" w:rsidP="008C6BF5">
      <w:pPr>
        <w:rPr>
          <w:rFonts w:ascii="Arial" w:hAnsi="Arial" w:cs="Arial"/>
          <w:bCs/>
          <w:iCs/>
        </w:rPr>
      </w:pPr>
    </w:p>
    <w:p w14:paraId="09E5BA48" w14:textId="77777777" w:rsidR="00572BD2" w:rsidRDefault="00572BD2" w:rsidP="008C6BF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D281F24" w14:textId="77777777" w:rsidR="00572BD2" w:rsidRPr="004C3A0B" w:rsidRDefault="00572BD2" w:rsidP="008C6BF5">
      <w:pPr>
        <w:rPr>
          <w:rFonts w:ascii="Arial" w:hAnsi="Arial" w:cs="Arial"/>
          <w:bCs/>
          <w:iCs/>
        </w:rPr>
      </w:pPr>
    </w:p>
    <w:p w14:paraId="173F90C1" w14:textId="77777777" w:rsidR="00572BD2" w:rsidRDefault="00572BD2" w:rsidP="008C6BF5">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7CA10C6F" w14:textId="77777777" w:rsidR="00572BD2" w:rsidRDefault="00572BD2" w:rsidP="008C6BF5">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966F3BD" w14:textId="77777777" w:rsidR="00572BD2" w:rsidRDefault="00572BD2" w:rsidP="008C6BF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572BD2" w:rsidRPr="004C3A0B" w14:paraId="4CB249B3" w14:textId="77777777" w:rsidTr="0098630D">
        <w:tc>
          <w:tcPr>
            <w:tcW w:w="562" w:type="dxa"/>
            <w:shd w:val="clear" w:color="auto" w:fill="F2F2F2" w:themeFill="background1" w:themeFillShade="F2"/>
            <w:vAlign w:val="center"/>
          </w:tcPr>
          <w:p w14:paraId="0DA1656B" w14:textId="77777777" w:rsidR="00572BD2" w:rsidRPr="004C3A0B" w:rsidRDefault="00572BD2" w:rsidP="008C6BF5">
            <w:pPr>
              <w:autoSpaceDE w:val="0"/>
              <w:autoSpaceDN w:val="0"/>
              <w:adjustRightInd w:val="0"/>
              <w:jc w:val="center"/>
              <w:rPr>
                <w:rFonts w:ascii="Arial" w:hAnsi="Arial" w:cs="Arial"/>
                <w:b/>
              </w:rPr>
            </w:pPr>
          </w:p>
        </w:tc>
        <w:tc>
          <w:tcPr>
            <w:tcW w:w="8217" w:type="dxa"/>
            <w:shd w:val="clear" w:color="auto" w:fill="F2F2F2" w:themeFill="background1" w:themeFillShade="F2"/>
          </w:tcPr>
          <w:p w14:paraId="03BC5F7D" w14:textId="77777777" w:rsidR="00572BD2" w:rsidRPr="004C3A0B" w:rsidRDefault="00572BD2" w:rsidP="008C6BF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6CA7F8ED" w14:textId="77777777" w:rsidR="00572BD2" w:rsidRPr="004C3A0B" w:rsidRDefault="00572BD2" w:rsidP="008C6BF5">
            <w:pPr>
              <w:autoSpaceDE w:val="0"/>
              <w:autoSpaceDN w:val="0"/>
              <w:adjustRightInd w:val="0"/>
              <w:jc w:val="center"/>
              <w:rPr>
                <w:rFonts w:ascii="Arial" w:hAnsi="Arial" w:cs="Arial"/>
                <w:b/>
                <w:bCs/>
              </w:rPr>
            </w:pPr>
          </w:p>
          <w:p w14:paraId="030596FC"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87DF0D5" w14:textId="77777777" w:rsidR="00572BD2" w:rsidRPr="004C3A0B" w:rsidRDefault="00572BD2" w:rsidP="008C6BF5">
            <w:pPr>
              <w:autoSpaceDE w:val="0"/>
              <w:autoSpaceDN w:val="0"/>
              <w:adjustRightInd w:val="0"/>
              <w:jc w:val="center"/>
              <w:rPr>
                <w:rFonts w:ascii="Arial" w:hAnsi="Arial" w:cs="Arial"/>
                <w:b/>
                <w:bCs/>
              </w:rPr>
            </w:pPr>
          </w:p>
          <w:p w14:paraId="628CC018"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NO</w:t>
            </w:r>
          </w:p>
        </w:tc>
      </w:tr>
      <w:tr w:rsidR="00572BD2" w:rsidRPr="004C3A0B" w14:paraId="5C1A4449" w14:textId="77777777" w:rsidTr="0098630D">
        <w:trPr>
          <w:trHeight w:val="439"/>
        </w:trPr>
        <w:tc>
          <w:tcPr>
            <w:tcW w:w="562" w:type="dxa"/>
            <w:shd w:val="clear" w:color="auto" w:fill="F2F2F2" w:themeFill="background1" w:themeFillShade="F2"/>
            <w:vAlign w:val="center"/>
          </w:tcPr>
          <w:p w14:paraId="6EC245A5"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2DF6C12E"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6E5DCD76"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1FA01A36"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9768501" w14:textId="77777777" w:rsidTr="0098630D">
        <w:trPr>
          <w:trHeight w:val="403"/>
        </w:trPr>
        <w:tc>
          <w:tcPr>
            <w:tcW w:w="562" w:type="dxa"/>
            <w:shd w:val="clear" w:color="auto" w:fill="F2F2F2" w:themeFill="background1" w:themeFillShade="F2"/>
            <w:vAlign w:val="center"/>
          </w:tcPr>
          <w:p w14:paraId="76BA86F9"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6CD8F238"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59D1409C"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4BA87AA9"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4F96C321" w14:textId="77777777" w:rsidTr="0098630D">
        <w:trPr>
          <w:trHeight w:val="439"/>
        </w:trPr>
        <w:tc>
          <w:tcPr>
            <w:tcW w:w="562" w:type="dxa"/>
            <w:shd w:val="clear" w:color="auto" w:fill="F2F2F2" w:themeFill="background1" w:themeFillShade="F2"/>
            <w:vAlign w:val="center"/>
          </w:tcPr>
          <w:p w14:paraId="72D94882"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14BF9891"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154CB78A"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3B29D9D6"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19348DC5" w14:textId="77777777" w:rsidTr="0098630D">
        <w:trPr>
          <w:trHeight w:val="403"/>
        </w:trPr>
        <w:tc>
          <w:tcPr>
            <w:tcW w:w="562" w:type="dxa"/>
            <w:shd w:val="clear" w:color="auto" w:fill="F2F2F2" w:themeFill="background1" w:themeFillShade="F2"/>
            <w:vAlign w:val="center"/>
          </w:tcPr>
          <w:p w14:paraId="65C8A167"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5CE4D325"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51850D67"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786015E3"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2A8F8929" w14:textId="77777777" w:rsidTr="0098630D">
        <w:trPr>
          <w:trHeight w:val="403"/>
        </w:trPr>
        <w:tc>
          <w:tcPr>
            <w:tcW w:w="562" w:type="dxa"/>
            <w:shd w:val="clear" w:color="auto" w:fill="F2F2F2" w:themeFill="background1" w:themeFillShade="F2"/>
            <w:vAlign w:val="center"/>
          </w:tcPr>
          <w:p w14:paraId="102F6C0D"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0650EC05"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697B1F41"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336AFD98"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6E08A603" w14:textId="77777777" w:rsidTr="0098630D">
        <w:trPr>
          <w:trHeight w:val="439"/>
        </w:trPr>
        <w:tc>
          <w:tcPr>
            <w:tcW w:w="562" w:type="dxa"/>
            <w:shd w:val="clear" w:color="auto" w:fill="F2F2F2" w:themeFill="background1" w:themeFillShade="F2"/>
            <w:vAlign w:val="center"/>
          </w:tcPr>
          <w:p w14:paraId="5F8DB4AC"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5A590EF6"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259FE376"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01E5F585"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61932A3D" w14:textId="77777777" w:rsidTr="0098630D">
        <w:trPr>
          <w:trHeight w:val="403"/>
        </w:trPr>
        <w:tc>
          <w:tcPr>
            <w:tcW w:w="562" w:type="dxa"/>
            <w:shd w:val="clear" w:color="auto" w:fill="F2F2F2" w:themeFill="background1" w:themeFillShade="F2"/>
            <w:vAlign w:val="center"/>
          </w:tcPr>
          <w:p w14:paraId="5CD5B1DC"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0D151D91"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7E1BF294"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11360CBB"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0BAA8B35" w14:textId="77777777" w:rsidTr="0098630D">
        <w:trPr>
          <w:trHeight w:val="403"/>
        </w:trPr>
        <w:tc>
          <w:tcPr>
            <w:tcW w:w="562" w:type="dxa"/>
            <w:shd w:val="clear" w:color="auto" w:fill="F2F2F2" w:themeFill="background1" w:themeFillShade="F2"/>
            <w:vAlign w:val="center"/>
          </w:tcPr>
          <w:p w14:paraId="65C84ADD"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4FECDEEB"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4D30C705"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634FE900"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649B0BBA" w14:textId="77777777" w:rsidTr="0098630D">
        <w:trPr>
          <w:trHeight w:val="403"/>
        </w:trPr>
        <w:tc>
          <w:tcPr>
            <w:tcW w:w="562" w:type="dxa"/>
            <w:shd w:val="clear" w:color="auto" w:fill="F2F2F2" w:themeFill="background1" w:themeFillShade="F2"/>
            <w:vAlign w:val="center"/>
          </w:tcPr>
          <w:p w14:paraId="28AB1A71"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47221EA4"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02FE5F43" w14:textId="77777777" w:rsidR="00572BD2" w:rsidRPr="004C3A0B" w:rsidRDefault="00572BD2" w:rsidP="008C6BF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73992D1B"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5664659D"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72BD2" w:rsidRPr="004C3A0B" w14:paraId="70AB9011" w14:textId="77777777" w:rsidTr="0098630D">
        <w:trPr>
          <w:trHeight w:val="403"/>
        </w:trPr>
        <w:tc>
          <w:tcPr>
            <w:tcW w:w="562" w:type="dxa"/>
            <w:vAlign w:val="center"/>
          </w:tcPr>
          <w:p w14:paraId="2B1DDAA7" w14:textId="77777777" w:rsidR="00572BD2" w:rsidRPr="006C1FDD" w:rsidRDefault="00572BD2" w:rsidP="008C6BF5">
            <w:pPr>
              <w:autoSpaceDE w:val="0"/>
              <w:autoSpaceDN w:val="0"/>
              <w:adjustRightInd w:val="0"/>
              <w:jc w:val="center"/>
              <w:rPr>
                <w:rFonts w:ascii="Arial" w:hAnsi="Arial" w:cs="Arial"/>
              </w:rPr>
            </w:pPr>
          </w:p>
        </w:tc>
        <w:tc>
          <w:tcPr>
            <w:tcW w:w="8217" w:type="dxa"/>
            <w:shd w:val="clear" w:color="auto" w:fill="auto"/>
            <w:vAlign w:val="center"/>
          </w:tcPr>
          <w:p w14:paraId="335A0AB7" w14:textId="77777777" w:rsidR="00572BD2" w:rsidRPr="006C1FDD" w:rsidRDefault="00572BD2" w:rsidP="008C6BF5">
            <w:pPr>
              <w:autoSpaceDE w:val="0"/>
              <w:autoSpaceDN w:val="0"/>
              <w:adjustRightInd w:val="0"/>
              <w:rPr>
                <w:rFonts w:ascii="Arial" w:hAnsi="Arial" w:cs="Arial"/>
              </w:rPr>
            </w:pPr>
            <w:r>
              <w:rPr>
                <w:rFonts w:ascii="Arial" w:hAnsi="Arial" w:cs="Arial"/>
              </w:rPr>
              <w:t>Details of any other participant groups:</w:t>
            </w:r>
          </w:p>
          <w:p w14:paraId="2059E45A" w14:textId="77777777" w:rsidR="00572BD2" w:rsidRDefault="00572BD2" w:rsidP="008C6BF5">
            <w:pPr>
              <w:rPr>
                <w:rFonts w:ascii="Arial" w:hAnsi="Arial" w:cs="Arial"/>
              </w:rPr>
            </w:pPr>
          </w:p>
          <w:p w14:paraId="339A0A51" w14:textId="77777777" w:rsidR="00572BD2" w:rsidRDefault="00572BD2" w:rsidP="008C6BF5">
            <w:pPr>
              <w:rPr>
                <w:rFonts w:ascii="Arial" w:hAnsi="Arial" w:cs="Arial"/>
              </w:rPr>
            </w:pPr>
          </w:p>
          <w:p w14:paraId="378A930D" w14:textId="77777777" w:rsidR="00572BD2" w:rsidRPr="004C3A0B" w:rsidRDefault="00572BD2" w:rsidP="008C6BF5">
            <w:pPr>
              <w:rPr>
                <w:rFonts w:ascii="Arial" w:hAnsi="Arial" w:cs="Arial"/>
              </w:rPr>
            </w:pPr>
          </w:p>
          <w:p w14:paraId="5A383A74" w14:textId="77777777" w:rsidR="00572BD2" w:rsidRPr="004C3A0B" w:rsidRDefault="00572BD2" w:rsidP="008C6BF5">
            <w:pPr>
              <w:autoSpaceDE w:val="0"/>
              <w:autoSpaceDN w:val="0"/>
              <w:adjustRightInd w:val="0"/>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A276116" w14:textId="77777777" w:rsidR="00572BD2" w:rsidRDefault="00572BD2" w:rsidP="008C6BF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3C466E1" w14:textId="77777777" w:rsidR="00572BD2" w:rsidRDefault="00572BD2" w:rsidP="008C6BF5">
            <w:pPr>
              <w:autoSpaceDE w:val="0"/>
              <w:autoSpaceDN w:val="0"/>
              <w:adjustRightInd w:val="0"/>
              <w:jc w:val="center"/>
              <w:rPr>
                <w:rFonts w:ascii="Arial" w:hAnsi="Arial" w:cs="Arial"/>
                <w:b/>
                <w:bCs/>
              </w:rPr>
            </w:pPr>
          </w:p>
        </w:tc>
      </w:tr>
    </w:tbl>
    <w:p w14:paraId="00C2BD36" w14:textId="77777777" w:rsidR="00572BD2" w:rsidRPr="00D71982" w:rsidRDefault="00572BD2" w:rsidP="008C6BF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572BD2" w:rsidRPr="004C3A0B" w14:paraId="3A5B63CE" w14:textId="77777777" w:rsidTr="0098630D">
        <w:trPr>
          <w:trHeight w:val="403"/>
        </w:trPr>
        <w:tc>
          <w:tcPr>
            <w:tcW w:w="562" w:type="dxa"/>
            <w:tcBorders>
              <w:bottom w:val="single" w:sz="4" w:space="0" w:color="auto"/>
            </w:tcBorders>
            <w:shd w:val="clear" w:color="auto" w:fill="F2F2F2" w:themeFill="background1" w:themeFillShade="F2"/>
          </w:tcPr>
          <w:p w14:paraId="49E17CC9" w14:textId="77777777" w:rsidR="00572BD2" w:rsidRPr="002132F9" w:rsidRDefault="00572BD2" w:rsidP="008C6BF5">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A7CFF63" w14:textId="77777777" w:rsidR="00572BD2" w:rsidRPr="004C3A0B" w:rsidRDefault="00572BD2" w:rsidP="008C6BF5">
            <w:pPr>
              <w:rPr>
                <w:rFonts w:ascii="Arial" w:hAnsi="Arial" w:cs="Arial"/>
                <w:b/>
              </w:rPr>
            </w:pPr>
            <w:r w:rsidRPr="004C3A0B">
              <w:rPr>
                <w:rFonts w:ascii="Arial" w:hAnsi="Arial" w:cs="Arial"/>
                <w:b/>
              </w:rPr>
              <w:t>Participant numbers and source</w:t>
            </w:r>
          </w:p>
          <w:p w14:paraId="585E727F"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572BD2" w:rsidRPr="004C3A0B" w14:paraId="1CE2D03C" w14:textId="77777777" w:rsidTr="0098630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109E5D" w14:textId="77777777" w:rsidR="00572BD2" w:rsidRDefault="00572BD2" w:rsidP="008C6BF5">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84F65" w14:textId="77777777" w:rsidR="00572BD2" w:rsidRPr="004C3A0B" w:rsidRDefault="00572BD2" w:rsidP="008C6BF5">
            <w:pPr>
              <w:rPr>
                <w:rFonts w:ascii="Arial" w:hAnsi="Arial" w:cs="Arial"/>
              </w:rPr>
            </w:pPr>
            <w:r>
              <w:rPr>
                <w:rFonts w:ascii="Arial" w:hAnsi="Arial" w:cs="Arial"/>
              </w:rPr>
              <w:t>How many participants are expected?</w:t>
            </w:r>
          </w:p>
          <w:p w14:paraId="3D2AA7F7" w14:textId="77777777" w:rsidR="00572BD2" w:rsidRPr="004C3A0B" w:rsidRDefault="00572BD2" w:rsidP="008C6BF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87A7324" w14:textId="77777777" w:rsidR="00572BD2" w:rsidRDefault="00572BD2" w:rsidP="008C6BF5">
            <w:pPr>
              <w:rPr>
                <w:rFonts w:ascii="Arial" w:hAnsi="Arial" w:cs="Arial"/>
              </w:rPr>
            </w:pPr>
          </w:p>
          <w:p w14:paraId="7C9FFFB2" w14:textId="77777777" w:rsidR="00572BD2" w:rsidRDefault="00572BD2" w:rsidP="008C6BF5">
            <w:pPr>
              <w:rPr>
                <w:rFonts w:ascii="Arial" w:hAnsi="Arial" w:cs="Arial"/>
              </w:rPr>
            </w:pPr>
          </w:p>
          <w:p w14:paraId="212144C7" w14:textId="77777777" w:rsidR="00572BD2" w:rsidRPr="004C3A0B" w:rsidRDefault="00572BD2" w:rsidP="008C6BF5">
            <w:pPr>
              <w:rPr>
                <w:rFonts w:ascii="Arial" w:hAnsi="Arial" w:cs="Arial"/>
              </w:rPr>
            </w:pPr>
          </w:p>
          <w:p w14:paraId="14585C8A" w14:textId="77777777" w:rsidR="00572BD2" w:rsidRPr="004C3A0B" w:rsidRDefault="00572BD2" w:rsidP="008C6BF5">
            <w:pPr>
              <w:rPr>
                <w:rFonts w:ascii="Arial" w:hAnsi="Arial" w:cs="Arial"/>
                <w:b/>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0D49A97B" w14:textId="77777777" w:rsidTr="0098630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46D1" w14:textId="77777777" w:rsidR="00572BD2" w:rsidRDefault="00572BD2" w:rsidP="008C6BF5">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B8A287" w14:textId="77777777" w:rsidR="00572BD2" w:rsidRDefault="00572BD2" w:rsidP="008C6BF5">
            <w:pPr>
              <w:rPr>
                <w:rFonts w:ascii="Arial" w:hAnsi="Arial" w:cs="Arial"/>
              </w:rPr>
            </w:pPr>
            <w:r>
              <w:rPr>
                <w:rFonts w:ascii="Arial" w:hAnsi="Arial" w:cs="Arial"/>
              </w:rPr>
              <w:t>Who will the participants be?</w:t>
            </w:r>
          </w:p>
          <w:p w14:paraId="524016BE" w14:textId="77777777" w:rsidR="00572BD2" w:rsidRDefault="00572BD2" w:rsidP="008C6BF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FB5610B" w14:textId="77777777" w:rsidR="00572BD2" w:rsidRDefault="00572BD2" w:rsidP="008C6BF5">
            <w:pPr>
              <w:rPr>
                <w:rFonts w:ascii="Arial" w:hAnsi="Arial" w:cs="Arial"/>
              </w:rPr>
            </w:pPr>
          </w:p>
          <w:p w14:paraId="6C58E405" w14:textId="77777777" w:rsidR="00572BD2" w:rsidRDefault="00572BD2" w:rsidP="008C6BF5">
            <w:pPr>
              <w:rPr>
                <w:rFonts w:ascii="Arial" w:hAnsi="Arial" w:cs="Arial"/>
              </w:rPr>
            </w:pPr>
          </w:p>
          <w:p w14:paraId="29308BEE" w14:textId="77777777" w:rsidR="00572BD2" w:rsidRPr="004C3A0B" w:rsidRDefault="00572BD2" w:rsidP="008C6BF5">
            <w:pPr>
              <w:rPr>
                <w:rFonts w:ascii="Arial" w:hAnsi="Arial" w:cs="Arial"/>
              </w:rPr>
            </w:pPr>
          </w:p>
          <w:p w14:paraId="4674E388" w14:textId="77777777" w:rsidR="00572BD2" w:rsidRPr="003257BD" w:rsidRDefault="00572BD2" w:rsidP="008C6BF5">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1A9F85C7" w14:textId="77777777" w:rsidTr="0098630D">
        <w:trPr>
          <w:trHeight w:val="403"/>
        </w:trPr>
        <w:tc>
          <w:tcPr>
            <w:tcW w:w="562" w:type="dxa"/>
            <w:tcBorders>
              <w:top w:val="single" w:sz="4" w:space="0" w:color="auto"/>
            </w:tcBorders>
            <w:shd w:val="clear" w:color="auto" w:fill="F2F2F2" w:themeFill="background1" w:themeFillShade="F2"/>
            <w:vAlign w:val="center"/>
          </w:tcPr>
          <w:p w14:paraId="5DF79BB0" w14:textId="77777777" w:rsidR="00572BD2" w:rsidRDefault="00572BD2" w:rsidP="008C6BF5">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7F1C9E21" w14:textId="77777777" w:rsidR="00572BD2" w:rsidRDefault="00572BD2" w:rsidP="008C6BF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07EB471C" w14:textId="77777777" w:rsidR="00572BD2" w:rsidRDefault="00572BD2" w:rsidP="008C6BF5">
            <w:pPr>
              <w:rPr>
                <w:rFonts w:ascii="Arial" w:hAnsi="Arial" w:cs="Arial"/>
              </w:rPr>
            </w:pPr>
          </w:p>
          <w:p w14:paraId="6813BF08" w14:textId="77777777" w:rsidR="00572BD2" w:rsidRDefault="00572BD2" w:rsidP="008C6BF5">
            <w:pPr>
              <w:rPr>
                <w:rFonts w:ascii="Arial" w:hAnsi="Arial" w:cs="Arial"/>
              </w:rPr>
            </w:pPr>
          </w:p>
          <w:p w14:paraId="58948925" w14:textId="77777777" w:rsidR="00572BD2" w:rsidRPr="004C3A0B" w:rsidRDefault="00572BD2" w:rsidP="008C6BF5">
            <w:pPr>
              <w:rPr>
                <w:rFonts w:ascii="Arial" w:hAnsi="Arial" w:cs="Arial"/>
              </w:rPr>
            </w:pPr>
          </w:p>
          <w:p w14:paraId="555E3837" w14:textId="77777777" w:rsidR="00572BD2" w:rsidRPr="004C3A0B" w:rsidRDefault="00572BD2" w:rsidP="008C6BF5">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4DBD711" w14:textId="77777777" w:rsidR="00572BD2" w:rsidRPr="00D71982" w:rsidRDefault="00572BD2" w:rsidP="008C6BF5">
      <w:pPr>
        <w:rPr>
          <w:rFonts w:ascii="Arial" w:hAnsi="Arial" w:cs="Arial"/>
          <w:bCs/>
          <w:sz w:val="24"/>
          <w:szCs w:val="24"/>
        </w:rPr>
      </w:pPr>
    </w:p>
    <w:p w14:paraId="30D694B9" w14:textId="77777777" w:rsidR="00572BD2" w:rsidRDefault="00572BD2" w:rsidP="008C6BF5"/>
    <w:tbl>
      <w:tblPr>
        <w:tblStyle w:val="TableGrid"/>
        <w:tblW w:w="10485" w:type="dxa"/>
        <w:tblLook w:val="04A0" w:firstRow="1" w:lastRow="0" w:firstColumn="1" w:lastColumn="0" w:noHBand="0" w:noVBand="1"/>
      </w:tblPr>
      <w:tblGrid>
        <w:gridCol w:w="562"/>
        <w:gridCol w:w="7088"/>
        <w:gridCol w:w="992"/>
        <w:gridCol w:w="851"/>
        <w:gridCol w:w="992"/>
      </w:tblGrid>
      <w:tr w:rsidR="00572BD2" w:rsidRPr="004C3A0B" w14:paraId="15C0B6B1" w14:textId="77777777" w:rsidTr="0098630D">
        <w:tc>
          <w:tcPr>
            <w:tcW w:w="562" w:type="dxa"/>
            <w:shd w:val="clear" w:color="auto" w:fill="F2F2F2" w:themeFill="background1" w:themeFillShade="F2"/>
            <w:vAlign w:val="center"/>
          </w:tcPr>
          <w:p w14:paraId="33144643" w14:textId="77777777" w:rsidR="00572BD2" w:rsidRPr="002132F9" w:rsidRDefault="00572BD2" w:rsidP="008C6BF5">
            <w:pPr>
              <w:autoSpaceDE w:val="0"/>
              <w:autoSpaceDN w:val="0"/>
              <w:adjustRightInd w:val="0"/>
              <w:jc w:val="center"/>
              <w:rPr>
                <w:rFonts w:ascii="Arial" w:hAnsi="Arial" w:cs="Arial"/>
                <w:bCs/>
              </w:rPr>
            </w:pPr>
          </w:p>
        </w:tc>
        <w:tc>
          <w:tcPr>
            <w:tcW w:w="7088" w:type="dxa"/>
            <w:shd w:val="clear" w:color="auto" w:fill="F2F2F2" w:themeFill="background1" w:themeFillShade="F2"/>
          </w:tcPr>
          <w:p w14:paraId="2BD85600" w14:textId="77777777" w:rsidR="00572BD2" w:rsidRPr="004C3A0B" w:rsidRDefault="00572BD2" w:rsidP="008C6BF5">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56819CA" w14:textId="77777777" w:rsidR="00572BD2" w:rsidRPr="004C3A0B" w:rsidRDefault="00572BD2" w:rsidP="008C6BF5">
            <w:pPr>
              <w:autoSpaceDE w:val="0"/>
              <w:autoSpaceDN w:val="0"/>
              <w:adjustRightInd w:val="0"/>
              <w:jc w:val="center"/>
              <w:rPr>
                <w:rFonts w:ascii="Arial" w:hAnsi="Arial" w:cs="Arial"/>
                <w:b/>
                <w:bCs/>
                <w:sz w:val="16"/>
                <w:szCs w:val="16"/>
              </w:rPr>
            </w:pPr>
          </w:p>
          <w:p w14:paraId="25B2216B"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3DB8C0D7"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73CAD012" w14:textId="77777777" w:rsidR="00572BD2" w:rsidRPr="004C3A0B" w:rsidRDefault="00572BD2" w:rsidP="008C6BF5">
            <w:pPr>
              <w:autoSpaceDE w:val="0"/>
              <w:autoSpaceDN w:val="0"/>
              <w:adjustRightInd w:val="0"/>
              <w:jc w:val="center"/>
              <w:rPr>
                <w:rFonts w:ascii="Arial" w:hAnsi="Arial" w:cs="Arial"/>
                <w:b/>
                <w:bCs/>
                <w:sz w:val="16"/>
                <w:szCs w:val="16"/>
              </w:rPr>
            </w:pPr>
          </w:p>
          <w:p w14:paraId="469D25D2"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N/A</w:t>
            </w:r>
          </w:p>
        </w:tc>
      </w:tr>
      <w:tr w:rsidR="00572BD2" w:rsidRPr="004C3A0B" w14:paraId="236E209D" w14:textId="77777777" w:rsidTr="0098630D">
        <w:trPr>
          <w:trHeight w:val="439"/>
        </w:trPr>
        <w:tc>
          <w:tcPr>
            <w:tcW w:w="562" w:type="dxa"/>
            <w:shd w:val="clear" w:color="auto" w:fill="F2F2F2" w:themeFill="background1" w:themeFillShade="F2"/>
            <w:vAlign w:val="center"/>
          </w:tcPr>
          <w:p w14:paraId="1D2D7021"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733374EE"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1819D197"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318A3C89"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1F4133D4"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27711FD2" w14:textId="77777777" w:rsidTr="0098630D">
        <w:trPr>
          <w:trHeight w:val="403"/>
        </w:trPr>
        <w:tc>
          <w:tcPr>
            <w:tcW w:w="562" w:type="dxa"/>
            <w:shd w:val="clear" w:color="auto" w:fill="F2F2F2" w:themeFill="background1" w:themeFillShade="F2"/>
            <w:vAlign w:val="center"/>
          </w:tcPr>
          <w:p w14:paraId="52E5DD48"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5767007A"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258A22B0"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3F616FA9"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805894D"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395EF206" w14:textId="77777777" w:rsidTr="0098630D">
        <w:trPr>
          <w:trHeight w:val="439"/>
        </w:trPr>
        <w:tc>
          <w:tcPr>
            <w:tcW w:w="562" w:type="dxa"/>
            <w:shd w:val="clear" w:color="auto" w:fill="F2F2F2" w:themeFill="background1" w:themeFillShade="F2"/>
            <w:vAlign w:val="center"/>
          </w:tcPr>
          <w:p w14:paraId="39DE94C1"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2AFD854F"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5AEFEF54"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1BD5C3B"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188820CC"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7F06CD7A" w14:textId="77777777" w:rsidTr="0098630D">
        <w:trPr>
          <w:trHeight w:val="403"/>
        </w:trPr>
        <w:tc>
          <w:tcPr>
            <w:tcW w:w="562" w:type="dxa"/>
            <w:shd w:val="clear" w:color="auto" w:fill="F2F2F2" w:themeFill="background1" w:themeFillShade="F2"/>
            <w:vAlign w:val="center"/>
          </w:tcPr>
          <w:p w14:paraId="0A77A7B3"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2B693780"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7E82E930"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7F38BF69"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3F140B6B"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268E4951" w14:textId="77777777" w:rsidTr="0098630D">
        <w:trPr>
          <w:trHeight w:val="439"/>
        </w:trPr>
        <w:tc>
          <w:tcPr>
            <w:tcW w:w="562" w:type="dxa"/>
            <w:shd w:val="clear" w:color="auto" w:fill="F2F2F2" w:themeFill="background1" w:themeFillShade="F2"/>
            <w:vAlign w:val="center"/>
          </w:tcPr>
          <w:p w14:paraId="4305B7B5"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4D65744B"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Content>
              <w:p w14:paraId="482B3D68"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3DDFA8A8"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485601C2"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2E61E107" w14:textId="77777777" w:rsidTr="0098630D">
        <w:trPr>
          <w:trHeight w:val="403"/>
        </w:trPr>
        <w:tc>
          <w:tcPr>
            <w:tcW w:w="562" w:type="dxa"/>
            <w:shd w:val="clear" w:color="auto" w:fill="F2F2F2" w:themeFill="background1" w:themeFillShade="F2"/>
            <w:vAlign w:val="center"/>
          </w:tcPr>
          <w:p w14:paraId="3B9F7A19"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701BEA78"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79FEF22E"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49DC0D4"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2FB5111"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7F7566CF" w14:textId="77777777" w:rsidTr="0098630D">
        <w:trPr>
          <w:trHeight w:val="439"/>
        </w:trPr>
        <w:tc>
          <w:tcPr>
            <w:tcW w:w="562" w:type="dxa"/>
            <w:shd w:val="clear" w:color="auto" w:fill="F2F2F2" w:themeFill="background1" w:themeFillShade="F2"/>
            <w:vAlign w:val="center"/>
          </w:tcPr>
          <w:p w14:paraId="7C029A16"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0ADE4850"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0C88E488"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7AB3E31C"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621CA1BB"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61676C39" w14:textId="77777777" w:rsidTr="0098630D">
        <w:trPr>
          <w:trHeight w:val="403"/>
        </w:trPr>
        <w:tc>
          <w:tcPr>
            <w:tcW w:w="562" w:type="dxa"/>
            <w:shd w:val="clear" w:color="auto" w:fill="F2F2F2" w:themeFill="background1" w:themeFillShade="F2"/>
            <w:vAlign w:val="center"/>
          </w:tcPr>
          <w:p w14:paraId="55F61845"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5D0DFFAF"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7D16B6A2"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6B6971CA"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473F45D9"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304A28F0" w14:textId="77777777" w:rsidTr="0098630D">
        <w:trPr>
          <w:trHeight w:val="439"/>
        </w:trPr>
        <w:tc>
          <w:tcPr>
            <w:tcW w:w="562" w:type="dxa"/>
            <w:shd w:val="clear" w:color="auto" w:fill="F2F2F2" w:themeFill="background1" w:themeFillShade="F2"/>
            <w:vAlign w:val="center"/>
          </w:tcPr>
          <w:p w14:paraId="57AFB11B"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0A2A2FF4"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0F7E60A3"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7E4DFB24"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10A8A18C"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0FD33DCB" w14:textId="77777777" w:rsidTr="0098630D">
        <w:trPr>
          <w:trHeight w:val="403"/>
        </w:trPr>
        <w:tc>
          <w:tcPr>
            <w:tcW w:w="562" w:type="dxa"/>
            <w:tcBorders>
              <w:bottom w:val="single" w:sz="4" w:space="0" w:color="auto"/>
            </w:tcBorders>
            <w:shd w:val="clear" w:color="auto" w:fill="F2F2F2" w:themeFill="background1" w:themeFillShade="F2"/>
            <w:vAlign w:val="center"/>
          </w:tcPr>
          <w:p w14:paraId="2811580E"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3C6BD4E6"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572BD2" w:rsidRPr="004C3A0B" w14:paraId="53C8FE74" w14:textId="77777777" w:rsidTr="0098630D">
        <w:trPr>
          <w:trHeight w:val="403"/>
        </w:trPr>
        <w:tc>
          <w:tcPr>
            <w:tcW w:w="562" w:type="dxa"/>
            <w:vAlign w:val="center"/>
          </w:tcPr>
          <w:p w14:paraId="35F65E1A" w14:textId="77777777" w:rsidR="00572BD2" w:rsidRDefault="00572BD2" w:rsidP="008C6BF5">
            <w:pPr>
              <w:jc w:val="center"/>
              <w:rPr>
                <w:rFonts w:ascii="Arial" w:hAnsi="Arial" w:cs="Arial"/>
              </w:rPr>
            </w:pPr>
          </w:p>
        </w:tc>
        <w:tc>
          <w:tcPr>
            <w:tcW w:w="9923" w:type="dxa"/>
            <w:gridSpan w:val="4"/>
            <w:vAlign w:val="center"/>
          </w:tcPr>
          <w:p w14:paraId="4784DE9E" w14:textId="77777777" w:rsidR="00572BD2" w:rsidRDefault="00572BD2" w:rsidP="008C6BF5">
            <w:pPr>
              <w:rPr>
                <w:rFonts w:ascii="Arial" w:hAnsi="Arial" w:cs="Arial"/>
              </w:rPr>
            </w:pPr>
          </w:p>
          <w:p w14:paraId="4F5D1EB3" w14:textId="77777777" w:rsidR="00572BD2" w:rsidRDefault="00572BD2" w:rsidP="008C6BF5">
            <w:pPr>
              <w:rPr>
                <w:rFonts w:ascii="Arial" w:hAnsi="Arial" w:cs="Arial"/>
              </w:rPr>
            </w:pPr>
          </w:p>
          <w:p w14:paraId="426FA7EC" w14:textId="77777777" w:rsidR="00572BD2" w:rsidRPr="004C3A0B" w:rsidRDefault="00572BD2" w:rsidP="008C6BF5">
            <w:pPr>
              <w:rPr>
                <w:rFonts w:ascii="Arial" w:hAnsi="Arial" w:cs="Arial"/>
              </w:rPr>
            </w:pPr>
          </w:p>
          <w:p w14:paraId="5089DBFB"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0D692E9" w14:textId="77777777" w:rsidR="00572BD2" w:rsidRPr="004C3A0B" w:rsidRDefault="00572BD2" w:rsidP="008C6BF5"/>
    <w:tbl>
      <w:tblPr>
        <w:tblStyle w:val="TableGrid"/>
        <w:tblW w:w="10485" w:type="dxa"/>
        <w:tblLook w:val="04A0" w:firstRow="1" w:lastRow="0" w:firstColumn="1" w:lastColumn="0" w:noHBand="0" w:noVBand="1"/>
      </w:tblPr>
      <w:tblGrid>
        <w:gridCol w:w="562"/>
        <w:gridCol w:w="7088"/>
        <w:gridCol w:w="992"/>
        <w:gridCol w:w="851"/>
        <w:gridCol w:w="992"/>
      </w:tblGrid>
      <w:tr w:rsidR="00572BD2" w:rsidRPr="004C3A0B" w14:paraId="7725D853" w14:textId="77777777" w:rsidTr="0098630D">
        <w:tc>
          <w:tcPr>
            <w:tcW w:w="562" w:type="dxa"/>
            <w:shd w:val="clear" w:color="auto" w:fill="F2F2F2" w:themeFill="background1" w:themeFillShade="F2"/>
          </w:tcPr>
          <w:p w14:paraId="22CEEEA1" w14:textId="77777777" w:rsidR="00572BD2" w:rsidRPr="002132F9" w:rsidRDefault="00572BD2" w:rsidP="008C6BF5">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77A5653C" w14:textId="77777777" w:rsidR="00572BD2" w:rsidRPr="004C3A0B" w:rsidRDefault="00572BD2" w:rsidP="008C6BF5">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F29AB54" w14:textId="77777777" w:rsidR="00572BD2" w:rsidRPr="004C3A0B" w:rsidRDefault="00572BD2" w:rsidP="008C6BF5">
            <w:pPr>
              <w:autoSpaceDE w:val="0"/>
              <w:autoSpaceDN w:val="0"/>
              <w:adjustRightInd w:val="0"/>
              <w:jc w:val="center"/>
              <w:rPr>
                <w:rFonts w:ascii="Arial" w:hAnsi="Arial" w:cs="Arial"/>
                <w:b/>
                <w:bCs/>
                <w:sz w:val="16"/>
                <w:szCs w:val="16"/>
              </w:rPr>
            </w:pPr>
          </w:p>
          <w:p w14:paraId="1C9E8B29"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094D6EFA"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7AA72071" w14:textId="77777777" w:rsidR="00572BD2" w:rsidRPr="004C3A0B" w:rsidRDefault="00572BD2" w:rsidP="008C6BF5">
            <w:pPr>
              <w:autoSpaceDE w:val="0"/>
              <w:autoSpaceDN w:val="0"/>
              <w:adjustRightInd w:val="0"/>
              <w:jc w:val="center"/>
              <w:rPr>
                <w:rFonts w:ascii="Arial" w:hAnsi="Arial" w:cs="Arial"/>
                <w:b/>
                <w:bCs/>
                <w:sz w:val="16"/>
                <w:szCs w:val="16"/>
              </w:rPr>
            </w:pPr>
          </w:p>
          <w:p w14:paraId="78949505"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N/A</w:t>
            </w:r>
          </w:p>
        </w:tc>
      </w:tr>
      <w:tr w:rsidR="00572BD2" w:rsidRPr="004C3A0B" w14:paraId="41041687" w14:textId="77777777" w:rsidTr="0098630D">
        <w:trPr>
          <w:trHeight w:val="439"/>
        </w:trPr>
        <w:tc>
          <w:tcPr>
            <w:tcW w:w="562" w:type="dxa"/>
            <w:shd w:val="clear" w:color="auto" w:fill="F2F2F2" w:themeFill="background1" w:themeFillShade="F2"/>
            <w:vAlign w:val="center"/>
          </w:tcPr>
          <w:p w14:paraId="01E8DD92"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5D88CF6D"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48A7AF0"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2F9B4113"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721C415A"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04E92EA6" w14:textId="77777777" w:rsidTr="0098630D">
        <w:trPr>
          <w:trHeight w:val="403"/>
        </w:trPr>
        <w:tc>
          <w:tcPr>
            <w:tcW w:w="562" w:type="dxa"/>
            <w:shd w:val="clear" w:color="auto" w:fill="F2F2F2" w:themeFill="background1" w:themeFillShade="F2"/>
            <w:vAlign w:val="center"/>
          </w:tcPr>
          <w:p w14:paraId="54E10432"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576AD31F"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383227C0"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772BC245"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64C8C2E1"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5DE61242" w14:textId="77777777" w:rsidTr="0098630D">
        <w:trPr>
          <w:trHeight w:val="439"/>
        </w:trPr>
        <w:tc>
          <w:tcPr>
            <w:tcW w:w="562" w:type="dxa"/>
            <w:shd w:val="clear" w:color="auto" w:fill="F2F2F2" w:themeFill="background1" w:themeFillShade="F2"/>
            <w:vAlign w:val="center"/>
          </w:tcPr>
          <w:p w14:paraId="00AF41EB"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5E807CE8"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244B464"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20C912AF"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5CDE7973"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3645016E" w14:textId="77777777" w:rsidTr="0098630D">
        <w:trPr>
          <w:trHeight w:val="403"/>
        </w:trPr>
        <w:tc>
          <w:tcPr>
            <w:tcW w:w="562" w:type="dxa"/>
            <w:shd w:val="clear" w:color="auto" w:fill="F2F2F2" w:themeFill="background1" w:themeFillShade="F2"/>
            <w:vAlign w:val="center"/>
          </w:tcPr>
          <w:p w14:paraId="5E5753E1"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5739B9C6"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5C98D55E"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6E3E5B53" w14:textId="77777777" w:rsidR="00572BD2" w:rsidRPr="00392C8E" w:rsidRDefault="00572BD2" w:rsidP="008C6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694279BC" w14:textId="77777777" w:rsidR="00572BD2" w:rsidRPr="00392C8E" w:rsidRDefault="00572BD2" w:rsidP="008C6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572BD2" w:rsidRPr="004C3A0B" w14:paraId="009CCC52" w14:textId="77777777" w:rsidTr="0098630D">
        <w:trPr>
          <w:trHeight w:val="403"/>
        </w:trPr>
        <w:tc>
          <w:tcPr>
            <w:tcW w:w="562" w:type="dxa"/>
            <w:shd w:val="clear" w:color="auto" w:fill="F2F2F2" w:themeFill="background1" w:themeFillShade="F2"/>
            <w:vAlign w:val="center"/>
          </w:tcPr>
          <w:p w14:paraId="1054B487" w14:textId="77777777" w:rsidR="00572BD2" w:rsidRPr="004C3A0B" w:rsidRDefault="00572BD2" w:rsidP="008C6BF5">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1C9E512C"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572BD2" w:rsidRPr="004C3A0B" w14:paraId="110A7BE5" w14:textId="77777777" w:rsidTr="0098630D">
        <w:trPr>
          <w:trHeight w:val="403"/>
        </w:trPr>
        <w:tc>
          <w:tcPr>
            <w:tcW w:w="562" w:type="dxa"/>
            <w:vAlign w:val="center"/>
          </w:tcPr>
          <w:p w14:paraId="1A571645" w14:textId="77777777" w:rsidR="00572BD2" w:rsidRDefault="00572BD2" w:rsidP="008C6BF5">
            <w:pPr>
              <w:jc w:val="center"/>
              <w:rPr>
                <w:rFonts w:ascii="Arial" w:hAnsi="Arial" w:cs="Arial"/>
              </w:rPr>
            </w:pPr>
          </w:p>
        </w:tc>
        <w:tc>
          <w:tcPr>
            <w:tcW w:w="9923" w:type="dxa"/>
            <w:gridSpan w:val="4"/>
            <w:vAlign w:val="center"/>
          </w:tcPr>
          <w:p w14:paraId="19FE1C8D" w14:textId="77777777" w:rsidR="00572BD2" w:rsidRDefault="00572BD2" w:rsidP="008C6BF5">
            <w:pPr>
              <w:rPr>
                <w:rFonts w:ascii="Arial" w:hAnsi="Arial" w:cs="Arial"/>
              </w:rPr>
            </w:pPr>
          </w:p>
          <w:p w14:paraId="449A1724" w14:textId="77777777" w:rsidR="00572BD2" w:rsidRDefault="00572BD2" w:rsidP="008C6BF5">
            <w:pPr>
              <w:rPr>
                <w:rFonts w:ascii="Arial" w:hAnsi="Arial" w:cs="Arial"/>
              </w:rPr>
            </w:pPr>
          </w:p>
          <w:p w14:paraId="66768DF7" w14:textId="77777777" w:rsidR="00572BD2" w:rsidRPr="004C3A0B" w:rsidRDefault="00572BD2" w:rsidP="008C6BF5">
            <w:pPr>
              <w:rPr>
                <w:rFonts w:ascii="Arial" w:hAnsi="Arial" w:cs="Arial"/>
              </w:rPr>
            </w:pPr>
          </w:p>
          <w:p w14:paraId="6D3122A1"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A3FA7FA" w14:textId="77777777" w:rsidR="00572BD2" w:rsidRPr="00354F34" w:rsidRDefault="00572BD2" w:rsidP="008C6BF5">
      <w:pPr>
        <w:autoSpaceDE w:val="0"/>
        <w:autoSpaceDN w:val="0"/>
        <w:adjustRightInd w:val="0"/>
        <w:spacing w:after="240"/>
        <w:jc w:val="both"/>
        <w:rPr>
          <w:rFonts w:ascii="Arial" w:hAnsi="Arial" w:cs="Arial"/>
          <w:b/>
        </w:rPr>
      </w:pPr>
    </w:p>
    <w:p w14:paraId="571C0CF7" w14:textId="77777777" w:rsidR="00572BD2" w:rsidRDefault="00572BD2" w:rsidP="008C6BF5">
      <w:pPr>
        <w:rPr>
          <w:rFonts w:ascii="Arial" w:hAnsi="Arial" w:cs="Arial"/>
          <w:b/>
        </w:rPr>
      </w:pPr>
      <w:r w:rsidRPr="00354F34">
        <w:rPr>
          <w:rFonts w:ascii="Arial" w:hAnsi="Arial" w:cs="Arial"/>
          <w:b/>
        </w:rPr>
        <w:t>SECTION H: Anticipated Risks</w:t>
      </w:r>
    </w:p>
    <w:p w14:paraId="6A2A5631" w14:textId="77777777" w:rsidR="00572BD2" w:rsidRPr="00354F34" w:rsidRDefault="00572BD2" w:rsidP="008C6BF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72BD2" w:rsidRPr="004C3A0B" w14:paraId="52D4B952" w14:textId="77777777" w:rsidTr="0098630D">
        <w:tc>
          <w:tcPr>
            <w:tcW w:w="596" w:type="dxa"/>
            <w:tcBorders>
              <w:bottom w:val="single" w:sz="4" w:space="0" w:color="auto"/>
            </w:tcBorders>
            <w:shd w:val="clear" w:color="auto" w:fill="F2F2F2" w:themeFill="background1" w:themeFillShade="F2"/>
          </w:tcPr>
          <w:p w14:paraId="7539764E" w14:textId="77777777" w:rsidR="00572BD2" w:rsidRPr="002132F9" w:rsidRDefault="00572BD2" w:rsidP="008C6BF5">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387C8CBE" w14:textId="77777777" w:rsidR="00572BD2" w:rsidRDefault="00572BD2" w:rsidP="008C6BF5">
            <w:pPr>
              <w:pStyle w:val="Heading1"/>
              <w:jc w:val="left"/>
              <w:rPr>
                <w:rFonts w:ascii="Arial" w:hAnsi="Arial" w:cs="Arial"/>
              </w:rPr>
            </w:pPr>
            <w:r w:rsidRPr="004C3A0B">
              <w:rPr>
                <w:rFonts w:ascii="Arial" w:hAnsi="Arial" w:cs="Arial"/>
              </w:rPr>
              <w:br w:type="page"/>
            </w:r>
            <w:bookmarkStart w:id="39" w:name="_Toc124365420"/>
            <w:bookmarkStart w:id="40" w:name="_Toc124365738"/>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39"/>
            <w:bookmarkEnd w:id="40"/>
            <w:r w:rsidRPr="004C3A0B">
              <w:rPr>
                <w:rFonts w:ascii="Arial" w:hAnsi="Arial" w:cs="Arial"/>
              </w:rPr>
              <w:t xml:space="preserve"> </w:t>
            </w:r>
          </w:p>
          <w:p w14:paraId="1D3018FC" w14:textId="77777777" w:rsidR="00572BD2" w:rsidRDefault="00572BD2" w:rsidP="008C6BF5"/>
          <w:p w14:paraId="593B4BB8" w14:textId="77777777" w:rsidR="00572BD2" w:rsidRPr="00204E14" w:rsidRDefault="00572BD2" w:rsidP="008C6BF5">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572BD2" w:rsidRPr="004C3A0B" w14:paraId="52F8FAFD" w14:textId="77777777" w:rsidTr="0098630D">
        <w:tc>
          <w:tcPr>
            <w:tcW w:w="596" w:type="dxa"/>
            <w:vMerge w:val="restart"/>
            <w:shd w:val="clear" w:color="auto" w:fill="F2F2F2" w:themeFill="background1" w:themeFillShade="F2"/>
            <w:vAlign w:val="center"/>
          </w:tcPr>
          <w:p w14:paraId="45D652B5" w14:textId="77777777" w:rsidR="00572BD2" w:rsidRPr="002132F9" w:rsidRDefault="00572BD2" w:rsidP="008C6BF5">
            <w:pPr>
              <w:pStyle w:val="Heading1"/>
              <w:rPr>
                <w:rFonts w:ascii="Arial" w:hAnsi="Arial" w:cs="Arial"/>
                <w:b w:val="0"/>
                <w:bCs/>
                <w:sz w:val="20"/>
                <w:szCs w:val="16"/>
              </w:rPr>
            </w:pPr>
            <w:bookmarkStart w:id="41" w:name="_Toc124365421"/>
            <w:bookmarkStart w:id="42" w:name="_Toc124365739"/>
            <w:r>
              <w:rPr>
                <w:rFonts w:ascii="Arial" w:hAnsi="Arial" w:cs="Arial"/>
                <w:b w:val="0"/>
                <w:sz w:val="20"/>
                <w:szCs w:val="16"/>
              </w:rPr>
              <w:t>1</w:t>
            </w:r>
            <w:bookmarkEnd w:id="41"/>
            <w:bookmarkEnd w:id="42"/>
          </w:p>
        </w:tc>
        <w:tc>
          <w:tcPr>
            <w:tcW w:w="8393" w:type="dxa"/>
            <w:gridSpan w:val="2"/>
            <w:vMerge w:val="restart"/>
            <w:shd w:val="clear" w:color="auto" w:fill="F2F2F2" w:themeFill="background1" w:themeFillShade="F2"/>
            <w:vAlign w:val="center"/>
          </w:tcPr>
          <w:p w14:paraId="4A2FD460" w14:textId="77777777" w:rsidR="00572BD2" w:rsidRPr="00204E14" w:rsidRDefault="00572BD2" w:rsidP="008C6BF5">
            <w:pPr>
              <w:pStyle w:val="Heading1"/>
              <w:jc w:val="left"/>
              <w:rPr>
                <w:rFonts w:ascii="Arial" w:hAnsi="Arial" w:cs="Arial"/>
                <w:sz w:val="20"/>
                <w:szCs w:val="16"/>
              </w:rPr>
            </w:pPr>
            <w:bookmarkStart w:id="43" w:name="_Toc124365422"/>
            <w:bookmarkStart w:id="44" w:name="_Toc124365740"/>
            <w:r w:rsidRPr="00204E14">
              <w:rPr>
                <w:rFonts w:ascii="Arial" w:hAnsi="Arial" w:cs="Arial"/>
                <w:sz w:val="20"/>
                <w:szCs w:val="16"/>
              </w:rPr>
              <w:t>Full risk assessment completed and appended?</w:t>
            </w:r>
            <w:bookmarkEnd w:id="43"/>
            <w:bookmarkEnd w:id="44"/>
            <w:r w:rsidRPr="00204E14">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27F352EC" w14:textId="77777777" w:rsidR="00572BD2" w:rsidRPr="00264416" w:rsidRDefault="00572BD2" w:rsidP="008C6BF5">
            <w:pPr>
              <w:pStyle w:val="Heading1"/>
              <w:jc w:val="left"/>
              <w:rPr>
                <w:rFonts w:ascii="Arial" w:hAnsi="Arial" w:cs="Arial"/>
              </w:rPr>
            </w:pPr>
            <w:bookmarkStart w:id="45" w:name="_Toc124365423"/>
            <w:bookmarkStart w:id="46" w:name="_Toc124365741"/>
            <w:r w:rsidRPr="00204E14">
              <w:rPr>
                <w:rFonts w:ascii="Arial" w:hAnsi="Arial" w:cs="Arial"/>
              </w:rPr>
              <w:t>Yes</w:t>
            </w:r>
            <w:bookmarkEnd w:id="45"/>
            <w:bookmarkEnd w:id="46"/>
            <w:r w:rsidRPr="00204E14">
              <w:rPr>
                <w:rFonts w:ascii="Arial" w:hAnsi="Arial" w:cs="Arial"/>
              </w:rPr>
              <w:t xml:space="preserve"> </w:t>
            </w:r>
          </w:p>
        </w:tc>
        <w:bookmarkStart w:id="47" w:name="_Toc124365424"/>
        <w:bookmarkStart w:id="48" w:name="_Toc124365742"/>
        <w:tc>
          <w:tcPr>
            <w:tcW w:w="680" w:type="dxa"/>
            <w:tcBorders>
              <w:bottom w:val="single" w:sz="4" w:space="0" w:color="auto"/>
            </w:tcBorders>
            <w:shd w:val="clear" w:color="auto" w:fill="BFBFBF" w:themeFill="background1" w:themeFillShade="BF"/>
          </w:tcPr>
          <w:p w14:paraId="3CC0FEBA" w14:textId="77777777" w:rsidR="00572BD2" w:rsidRPr="00FD519A" w:rsidRDefault="00572BD2" w:rsidP="008C6BF5">
            <w:pPr>
              <w:pStyle w:val="Heading1"/>
              <w:rPr>
                <w:rFonts w:ascii="Arial" w:hAnsi="Arial" w:cs="Arial"/>
                <w:sz w:val="20"/>
                <w:szCs w:val="16"/>
              </w:rPr>
            </w:pPr>
            <w:sdt>
              <w:sdtPr>
                <w:rPr>
                  <w:rFonts w:ascii="Arial" w:hAnsi="Arial" w:cs="Arial"/>
                  <w:b w:val="0"/>
                  <w:bCs/>
                </w:rPr>
                <w:id w:val="-2006964611"/>
                <w14:checkbox>
                  <w14:checked w14:val="1"/>
                  <w14:checkedState w14:val="2612" w14:font="MS Gothic"/>
                  <w14:uncheckedState w14:val="2610" w14:font="MS Gothic"/>
                </w14:checkbox>
              </w:sdtPr>
              <w:sdtContent>
                <w:r>
                  <w:rPr>
                    <w:rFonts w:ascii="MS Gothic" w:eastAsia="MS Gothic" w:hAnsi="MS Gothic" w:cs="Arial" w:hint="eastAsia"/>
                    <w:b w:val="0"/>
                  </w:rPr>
                  <w:t>☒</w:t>
                </w:r>
              </w:sdtContent>
            </w:sdt>
            <w:bookmarkEnd w:id="47"/>
            <w:bookmarkEnd w:id="48"/>
          </w:p>
        </w:tc>
      </w:tr>
      <w:tr w:rsidR="00572BD2" w:rsidRPr="004C3A0B" w14:paraId="1C3E30BD" w14:textId="77777777" w:rsidTr="0098630D">
        <w:tc>
          <w:tcPr>
            <w:tcW w:w="596" w:type="dxa"/>
            <w:vMerge/>
            <w:tcBorders>
              <w:bottom w:val="single" w:sz="4" w:space="0" w:color="auto"/>
            </w:tcBorders>
            <w:shd w:val="clear" w:color="auto" w:fill="F2F2F2" w:themeFill="background1" w:themeFillShade="F2"/>
            <w:vAlign w:val="center"/>
          </w:tcPr>
          <w:p w14:paraId="34C19873" w14:textId="77777777" w:rsidR="00572BD2" w:rsidRPr="002132F9" w:rsidRDefault="00572BD2" w:rsidP="008C6BF5">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020233C5" w14:textId="77777777" w:rsidR="00572BD2" w:rsidRPr="00204E14" w:rsidRDefault="00572BD2" w:rsidP="008C6BF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88C4B0" w14:textId="77777777" w:rsidR="00572BD2" w:rsidRPr="00204E14" w:rsidRDefault="00572BD2" w:rsidP="008C6BF5">
            <w:pPr>
              <w:pStyle w:val="Heading1"/>
              <w:jc w:val="left"/>
              <w:rPr>
                <w:rFonts w:ascii="Arial" w:hAnsi="Arial" w:cs="Arial"/>
              </w:rPr>
            </w:pPr>
            <w:bookmarkStart w:id="49" w:name="_Toc124365743"/>
            <w:r w:rsidRPr="00204E14">
              <w:rPr>
                <w:rFonts w:ascii="Arial" w:hAnsi="Arial" w:cs="Arial"/>
              </w:rPr>
              <w:t>No</w:t>
            </w:r>
            <w:bookmarkEnd w:id="49"/>
          </w:p>
        </w:tc>
        <w:bookmarkStart w:id="50" w:name="_Toc124365744"/>
        <w:tc>
          <w:tcPr>
            <w:tcW w:w="680" w:type="dxa"/>
            <w:tcBorders>
              <w:bottom w:val="single" w:sz="4" w:space="0" w:color="auto"/>
            </w:tcBorders>
            <w:shd w:val="clear" w:color="auto" w:fill="BFBFBF" w:themeFill="background1" w:themeFillShade="BF"/>
          </w:tcPr>
          <w:p w14:paraId="7EEE6FA6" w14:textId="77777777" w:rsidR="00572BD2" w:rsidRDefault="00572BD2" w:rsidP="008C6BF5">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Content>
                <w:r>
                  <w:rPr>
                    <w:rFonts w:ascii="MS Gothic" w:eastAsia="MS Gothic" w:hAnsi="MS Gothic" w:cs="Arial" w:hint="eastAsia"/>
                    <w:b w:val="0"/>
                  </w:rPr>
                  <w:t>☐</w:t>
                </w:r>
              </w:sdtContent>
            </w:sdt>
            <w:bookmarkEnd w:id="50"/>
          </w:p>
        </w:tc>
      </w:tr>
      <w:tr w:rsidR="00572BD2" w:rsidRPr="004C3A0B" w14:paraId="286F29A9" w14:textId="77777777" w:rsidTr="0098630D">
        <w:tc>
          <w:tcPr>
            <w:tcW w:w="596" w:type="dxa"/>
            <w:tcBorders>
              <w:bottom w:val="single" w:sz="4" w:space="0" w:color="auto"/>
            </w:tcBorders>
            <w:shd w:val="clear" w:color="auto" w:fill="F2F2F2" w:themeFill="background1" w:themeFillShade="F2"/>
            <w:vAlign w:val="center"/>
          </w:tcPr>
          <w:p w14:paraId="18E078D6" w14:textId="77777777" w:rsidR="00572BD2" w:rsidRPr="002132F9" w:rsidRDefault="00572BD2" w:rsidP="008C6BF5">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768869BA" w14:textId="77777777" w:rsidR="00572BD2" w:rsidRPr="004C3A0B" w:rsidRDefault="00572BD2" w:rsidP="008C6BF5">
            <w:pPr>
              <w:rPr>
                <w:rFonts w:ascii="Arial" w:hAnsi="Arial" w:cs="Arial"/>
              </w:rPr>
            </w:pPr>
            <w:r w:rsidRPr="004C3A0B">
              <w:rPr>
                <w:rFonts w:ascii="Arial" w:hAnsi="Arial" w:cs="Arial"/>
                <w:b/>
              </w:rPr>
              <w:t>Risks to participants</w:t>
            </w:r>
          </w:p>
          <w:p w14:paraId="6A4D096A" w14:textId="77777777" w:rsidR="00572BD2" w:rsidRPr="004C3A0B" w:rsidRDefault="00572BD2" w:rsidP="008C6BF5">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572BD2" w:rsidRPr="004C3A0B" w14:paraId="3AB32C26" w14:textId="77777777" w:rsidTr="0098630D">
        <w:tc>
          <w:tcPr>
            <w:tcW w:w="596" w:type="dxa"/>
            <w:tcBorders>
              <w:top w:val="single" w:sz="4" w:space="0" w:color="auto"/>
              <w:bottom w:val="single" w:sz="4" w:space="0" w:color="auto"/>
            </w:tcBorders>
            <w:vAlign w:val="center"/>
          </w:tcPr>
          <w:p w14:paraId="4B9DFF6D" w14:textId="77777777" w:rsidR="00572BD2" w:rsidRPr="00CE0890" w:rsidRDefault="00572BD2" w:rsidP="008C6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75CD9EF" w14:textId="77777777" w:rsidR="00572BD2" w:rsidRDefault="00572BD2" w:rsidP="008C6BF5">
            <w:pPr>
              <w:autoSpaceDE w:val="0"/>
              <w:autoSpaceDN w:val="0"/>
              <w:adjustRightInd w:val="0"/>
              <w:rPr>
                <w:rFonts w:ascii="Arial" w:hAnsi="Arial" w:cs="Arial"/>
              </w:rPr>
            </w:pPr>
            <w:r>
              <w:rPr>
                <w:rFonts w:ascii="Arial" w:hAnsi="Arial" w:cs="Arial"/>
              </w:rPr>
              <w:t>Risk to participants:</w:t>
            </w:r>
          </w:p>
          <w:p w14:paraId="1021576E" w14:textId="77777777" w:rsidR="00572BD2" w:rsidRDefault="00572BD2" w:rsidP="008C6BF5">
            <w:pPr>
              <w:rPr>
                <w:rFonts w:ascii="Arial" w:hAnsi="Arial" w:cs="Arial"/>
              </w:rPr>
            </w:pPr>
          </w:p>
          <w:p w14:paraId="6A23D3E0" w14:textId="77777777" w:rsidR="00572BD2" w:rsidRPr="004C3A0B" w:rsidRDefault="00572BD2" w:rsidP="008C6BF5">
            <w:pPr>
              <w:rPr>
                <w:rFonts w:ascii="Arial" w:hAnsi="Arial" w:cs="Arial"/>
              </w:rPr>
            </w:pPr>
          </w:p>
          <w:p w14:paraId="7B842C10" w14:textId="77777777" w:rsidR="00572BD2" w:rsidRPr="004C3A0B" w:rsidRDefault="00572BD2" w:rsidP="008C6BF5">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9B4D0A" w14:textId="77777777" w:rsidR="00572BD2" w:rsidRDefault="00572BD2" w:rsidP="008C6BF5">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8E7296A" w14:textId="77777777" w:rsidR="00572BD2" w:rsidRDefault="00572BD2" w:rsidP="008C6BF5">
            <w:pPr>
              <w:rPr>
                <w:rFonts w:ascii="Arial" w:hAnsi="Arial" w:cs="Arial"/>
              </w:rPr>
            </w:pPr>
          </w:p>
          <w:p w14:paraId="772C847F" w14:textId="77777777" w:rsidR="00572BD2" w:rsidRDefault="00572BD2" w:rsidP="008C6BF5">
            <w:pPr>
              <w:rPr>
                <w:rFonts w:ascii="Arial" w:hAnsi="Arial" w:cs="Arial"/>
              </w:rPr>
            </w:pPr>
          </w:p>
          <w:p w14:paraId="01E3F6CC" w14:textId="77777777" w:rsidR="00572BD2" w:rsidRPr="004C3A0B" w:rsidRDefault="00572BD2" w:rsidP="008C6BF5">
            <w:pPr>
              <w:rPr>
                <w:rFonts w:ascii="Arial" w:hAnsi="Arial" w:cs="Arial"/>
              </w:rPr>
            </w:pPr>
          </w:p>
          <w:p w14:paraId="217FB0ED" w14:textId="77777777" w:rsidR="00572BD2" w:rsidRPr="00354F34" w:rsidRDefault="00572BD2" w:rsidP="008C6BF5">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7C60F245" w14:textId="77777777" w:rsidTr="0098630D">
        <w:tc>
          <w:tcPr>
            <w:tcW w:w="596" w:type="dxa"/>
            <w:tcBorders>
              <w:bottom w:val="single" w:sz="4" w:space="0" w:color="auto"/>
            </w:tcBorders>
            <w:shd w:val="clear" w:color="auto" w:fill="F2F2F2" w:themeFill="background1" w:themeFillShade="F2"/>
            <w:vAlign w:val="center"/>
          </w:tcPr>
          <w:p w14:paraId="06B17331" w14:textId="77777777" w:rsidR="00572BD2" w:rsidRPr="00E32138" w:rsidRDefault="00572BD2" w:rsidP="008C6BF5">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609CD9EB" w14:textId="77777777" w:rsidR="00572BD2" w:rsidRPr="004C3A0B" w:rsidRDefault="00572BD2" w:rsidP="008C6BF5">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572BD2" w:rsidRPr="004C3A0B" w14:paraId="1D1113C2" w14:textId="77777777" w:rsidTr="0098630D">
        <w:tc>
          <w:tcPr>
            <w:tcW w:w="596" w:type="dxa"/>
            <w:tcBorders>
              <w:top w:val="single" w:sz="4" w:space="0" w:color="auto"/>
              <w:bottom w:val="single" w:sz="4" w:space="0" w:color="auto"/>
            </w:tcBorders>
            <w:vAlign w:val="center"/>
          </w:tcPr>
          <w:p w14:paraId="2E3B4278" w14:textId="77777777" w:rsidR="00572BD2" w:rsidRPr="00CE0890" w:rsidRDefault="00572BD2" w:rsidP="008C6BF5">
            <w:pPr>
              <w:jc w:val="center"/>
              <w:rPr>
                <w:rFonts w:ascii="Arial" w:hAnsi="Arial" w:cs="Arial"/>
              </w:rPr>
            </w:pPr>
          </w:p>
        </w:tc>
        <w:tc>
          <w:tcPr>
            <w:tcW w:w="9923" w:type="dxa"/>
            <w:gridSpan w:val="4"/>
            <w:tcBorders>
              <w:top w:val="single" w:sz="4" w:space="0" w:color="auto"/>
              <w:bottom w:val="single" w:sz="4" w:space="0" w:color="auto"/>
            </w:tcBorders>
          </w:tcPr>
          <w:p w14:paraId="3271C3BF" w14:textId="77777777" w:rsidR="00572BD2" w:rsidRDefault="00572BD2" w:rsidP="008C6BF5">
            <w:pPr>
              <w:rPr>
                <w:rFonts w:ascii="Arial" w:hAnsi="Arial" w:cs="Arial"/>
              </w:rPr>
            </w:pPr>
          </w:p>
          <w:p w14:paraId="516F3B2C" w14:textId="77777777" w:rsidR="00572BD2" w:rsidRDefault="00572BD2" w:rsidP="008C6BF5">
            <w:pPr>
              <w:rPr>
                <w:rFonts w:ascii="Arial" w:hAnsi="Arial" w:cs="Arial"/>
              </w:rPr>
            </w:pPr>
          </w:p>
          <w:p w14:paraId="333DD715" w14:textId="77777777" w:rsidR="00572BD2" w:rsidRPr="004C3A0B" w:rsidRDefault="00572BD2" w:rsidP="008C6BF5">
            <w:pPr>
              <w:rPr>
                <w:rFonts w:ascii="Arial" w:hAnsi="Arial" w:cs="Arial"/>
              </w:rPr>
            </w:pPr>
          </w:p>
          <w:p w14:paraId="66712122"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649ED8C5" w14:textId="77777777" w:rsidTr="0098630D">
        <w:tc>
          <w:tcPr>
            <w:tcW w:w="596" w:type="dxa"/>
            <w:tcBorders>
              <w:top w:val="single" w:sz="4" w:space="0" w:color="auto"/>
              <w:bottom w:val="single" w:sz="4" w:space="0" w:color="auto"/>
            </w:tcBorders>
            <w:shd w:val="clear" w:color="auto" w:fill="F2F2F2" w:themeFill="background1" w:themeFillShade="F2"/>
            <w:vAlign w:val="center"/>
          </w:tcPr>
          <w:p w14:paraId="332FBD5D" w14:textId="77777777" w:rsidR="00572BD2" w:rsidRPr="002132F9" w:rsidRDefault="00572BD2" w:rsidP="008C6BF5">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98061FD" w14:textId="77777777" w:rsidR="00572BD2" w:rsidRPr="004C3A0B" w:rsidRDefault="00572BD2" w:rsidP="008C6BF5">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5D3C1281" w14:textId="77777777" w:rsidR="00572BD2" w:rsidRPr="004C3A0B" w:rsidRDefault="00572BD2" w:rsidP="008C6BF5">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572BD2" w:rsidRPr="004C3A0B" w14:paraId="6A72AF5C" w14:textId="77777777" w:rsidTr="0098630D">
        <w:tc>
          <w:tcPr>
            <w:tcW w:w="596" w:type="dxa"/>
            <w:tcBorders>
              <w:top w:val="single" w:sz="4" w:space="0" w:color="auto"/>
              <w:bottom w:val="single" w:sz="4" w:space="0" w:color="auto"/>
            </w:tcBorders>
            <w:vAlign w:val="center"/>
          </w:tcPr>
          <w:p w14:paraId="3CEEEBB6" w14:textId="77777777" w:rsidR="00572BD2" w:rsidRPr="00CE0890" w:rsidRDefault="00572BD2" w:rsidP="008C6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4D57F68" w14:textId="77777777" w:rsidR="00572BD2" w:rsidRDefault="00572BD2" w:rsidP="008C6BF5">
            <w:pPr>
              <w:autoSpaceDE w:val="0"/>
              <w:autoSpaceDN w:val="0"/>
              <w:adjustRightInd w:val="0"/>
              <w:rPr>
                <w:rFonts w:ascii="Arial" w:hAnsi="Arial" w:cs="Arial"/>
              </w:rPr>
            </w:pPr>
            <w:r>
              <w:rPr>
                <w:rFonts w:ascii="Arial" w:hAnsi="Arial" w:cs="Arial"/>
              </w:rPr>
              <w:t>Risk to the investigator:</w:t>
            </w:r>
          </w:p>
          <w:p w14:paraId="7D858DE5" w14:textId="77777777" w:rsidR="00572BD2" w:rsidRDefault="00572BD2" w:rsidP="008C6BF5">
            <w:pPr>
              <w:rPr>
                <w:rFonts w:ascii="Arial" w:hAnsi="Arial" w:cs="Arial"/>
              </w:rPr>
            </w:pPr>
          </w:p>
          <w:p w14:paraId="07A19796" w14:textId="77777777" w:rsidR="00572BD2" w:rsidRDefault="00572BD2" w:rsidP="008C6BF5">
            <w:pPr>
              <w:rPr>
                <w:rFonts w:ascii="Arial" w:hAnsi="Arial" w:cs="Arial"/>
              </w:rPr>
            </w:pPr>
          </w:p>
          <w:p w14:paraId="5D40FFAD" w14:textId="77777777" w:rsidR="00572BD2" w:rsidRPr="004C3A0B" w:rsidRDefault="00572BD2" w:rsidP="008C6BF5">
            <w:pPr>
              <w:rPr>
                <w:rFonts w:ascii="Arial" w:hAnsi="Arial" w:cs="Arial"/>
              </w:rPr>
            </w:pPr>
          </w:p>
          <w:p w14:paraId="219D73CE" w14:textId="77777777" w:rsidR="00572BD2" w:rsidRPr="004C3A0B" w:rsidRDefault="00572BD2" w:rsidP="008C6BF5">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0706527" w14:textId="77777777" w:rsidR="00572BD2" w:rsidRPr="00354F34" w:rsidRDefault="00572BD2" w:rsidP="008C6BF5">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2E54F4D" w14:textId="77777777" w:rsidR="00572BD2" w:rsidRDefault="00572BD2" w:rsidP="008C6BF5">
            <w:pPr>
              <w:rPr>
                <w:rFonts w:ascii="Arial" w:hAnsi="Arial" w:cs="Arial"/>
              </w:rPr>
            </w:pPr>
          </w:p>
          <w:p w14:paraId="1220176A" w14:textId="77777777" w:rsidR="00572BD2" w:rsidRDefault="00572BD2" w:rsidP="008C6BF5">
            <w:pPr>
              <w:rPr>
                <w:rFonts w:ascii="Arial" w:hAnsi="Arial" w:cs="Arial"/>
              </w:rPr>
            </w:pPr>
          </w:p>
          <w:p w14:paraId="742EFA32" w14:textId="77777777" w:rsidR="00572BD2" w:rsidRPr="004C3A0B" w:rsidRDefault="00572BD2" w:rsidP="008C6BF5">
            <w:pPr>
              <w:rPr>
                <w:rFonts w:ascii="Arial" w:hAnsi="Arial" w:cs="Arial"/>
              </w:rPr>
            </w:pPr>
          </w:p>
          <w:p w14:paraId="49415550"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54BA7B39" w14:textId="77777777" w:rsidTr="0098630D">
        <w:tc>
          <w:tcPr>
            <w:tcW w:w="596" w:type="dxa"/>
            <w:tcBorders>
              <w:top w:val="single" w:sz="4" w:space="0" w:color="auto"/>
              <w:bottom w:val="single" w:sz="4" w:space="0" w:color="auto"/>
            </w:tcBorders>
            <w:shd w:val="clear" w:color="auto" w:fill="F2F2F2" w:themeFill="background1" w:themeFillShade="F2"/>
            <w:vAlign w:val="center"/>
          </w:tcPr>
          <w:p w14:paraId="4CBE3955" w14:textId="77777777" w:rsidR="00572BD2" w:rsidRPr="002132F9" w:rsidRDefault="00572BD2" w:rsidP="008C6BF5">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38AA54B6" w14:textId="77777777" w:rsidR="00572BD2" w:rsidRPr="004C3A0B" w:rsidRDefault="00572BD2" w:rsidP="008C6BF5">
            <w:pPr>
              <w:rPr>
                <w:rFonts w:ascii="Arial" w:hAnsi="Arial" w:cs="Arial"/>
              </w:rPr>
            </w:pPr>
            <w:r w:rsidRPr="004C3A0B">
              <w:rPr>
                <w:rFonts w:ascii="Arial" w:hAnsi="Arial" w:cs="Arial"/>
                <w:b/>
              </w:rPr>
              <w:t>University/institutional risks</w:t>
            </w:r>
          </w:p>
          <w:p w14:paraId="798093FE" w14:textId="77777777" w:rsidR="00572BD2" w:rsidRPr="004C3A0B" w:rsidRDefault="00572BD2" w:rsidP="008C6BF5">
            <w:pPr>
              <w:rPr>
                <w:rFonts w:ascii="Arial" w:hAnsi="Arial" w:cs="Arial"/>
              </w:rPr>
            </w:pPr>
            <w:r w:rsidRPr="004C3A0B">
              <w:rPr>
                <w:rFonts w:ascii="Arial" w:hAnsi="Arial" w:cs="Arial"/>
              </w:rPr>
              <w:t>For example: adverse publicity, financial loss, data protection</w:t>
            </w:r>
          </w:p>
        </w:tc>
      </w:tr>
      <w:tr w:rsidR="00572BD2" w:rsidRPr="004C3A0B" w14:paraId="2C849762" w14:textId="77777777" w:rsidTr="0098630D">
        <w:tc>
          <w:tcPr>
            <w:tcW w:w="596" w:type="dxa"/>
            <w:tcBorders>
              <w:top w:val="single" w:sz="4" w:space="0" w:color="auto"/>
              <w:bottom w:val="single" w:sz="4" w:space="0" w:color="auto"/>
            </w:tcBorders>
            <w:vAlign w:val="center"/>
          </w:tcPr>
          <w:p w14:paraId="11160E9B" w14:textId="77777777" w:rsidR="00572BD2" w:rsidRPr="00CE0890" w:rsidRDefault="00572BD2" w:rsidP="008C6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63AFC12" w14:textId="77777777" w:rsidR="00572BD2" w:rsidRDefault="00572BD2" w:rsidP="008C6BF5">
            <w:pPr>
              <w:autoSpaceDE w:val="0"/>
              <w:autoSpaceDN w:val="0"/>
              <w:adjustRightInd w:val="0"/>
              <w:rPr>
                <w:rFonts w:ascii="Arial" w:hAnsi="Arial" w:cs="Arial"/>
              </w:rPr>
            </w:pPr>
            <w:r>
              <w:rPr>
                <w:rFonts w:ascii="Arial" w:hAnsi="Arial" w:cs="Arial"/>
              </w:rPr>
              <w:t>Risk to the University:</w:t>
            </w:r>
          </w:p>
          <w:p w14:paraId="6FE4F502" w14:textId="77777777" w:rsidR="00572BD2" w:rsidRDefault="00572BD2" w:rsidP="008C6BF5">
            <w:pPr>
              <w:rPr>
                <w:rFonts w:ascii="Arial" w:hAnsi="Arial" w:cs="Arial"/>
              </w:rPr>
            </w:pPr>
          </w:p>
          <w:p w14:paraId="3D984FF4" w14:textId="77777777" w:rsidR="00572BD2" w:rsidRDefault="00572BD2" w:rsidP="008C6BF5">
            <w:pPr>
              <w:rPr>
                <w:rFonts w:ascii="Arial" w:hAnsi="Arial" w:cs="Arial"/>
              </w:rPr>
            </w:pPr>
          </w:p>
          <w:p w14:paraId="174011CB" w14:textId="77777777" w:rsidR="00572BD2" w:rsidRPr="004C3A0B" w:rsidRDefault="00572BD2" w:rsidP="008C6BF5">
            <w:pPr>
              <w:rPr>
                <w:rFonts w:ascii="Arial" w:hAnsi="Arial" w:cs="Arial"/>
              </w:rPr>
            </w:pPr>
          </w:p>
          <w:p w14:paraId="0FF75D89" w14:textId="77777777" w:rsidR="00572BD2" w:rsidRPr="004C3A0B" w:rsidRDefault="00572BD2" w:rsidP="008C6BF5">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FCBFA82" w14:textId="77777777" w:rsidR="00572BD2" w:rsidRPr="00354F34" w:rsidRDefault="00572BD2" w:rsidP="008C6BF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F56075E" w14:textId="77777777" w:rsidR="00572BD2" w:rsidRDefault="00572BD2" w:rsidP="008C6BF5">
            <w:pPr>
              <w:rPr>
                <w:rFonts w:ascii="Arial" w:hAnsi="Arial" w:cs="Arial"/>
              </w:rPr>
            </w:pPr>
          </w:p>
          <w:p w14:paraId="52659F8D" w14:textId="77777777" w:rsidR="00572BD2" w:rsidRDefault="00572BD2" w:rsidP="008C6BF5">
            <w:pPr>
              <w:rPr>
                <w:rFonts w:ascii="Arial" w:hAnsi="Arial" w:cs="Arial"/>
              </w:rPr>
            </w:pPr>
          </w:p>
          <w:p w14:paraId="1FA6CE8C" w14:textId="77777777" w:rsidR="00572BD2" w:rsidRPr="004C3A0B" w:rsidRDefault="00572BD2" w:rsidP="008C6BF5">
            <w:pPr>
              <w:rPr>
                <w:rFonts w:ascii="Arial" w:hAnsi="Arial" w:cs="Arial"/>
              </w:rPr>
            </w:pPr>
          </w:p>
          <w:p w14:paraId="5D4EA108"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01B099AA" w14:textId="77777777" w:rsidTr="0098630D">
        <w:tc>
          <w:tcPr>
            <w:tcW w:w="596" w:type="dxa"/>
            <w:tcBorders>
              <w:top w:val="single" w:sz="4" w:space="0" w:color="auto"/>
              <w:bottom w:val="single" w:sz="4" w:space="0" w:color="auto"/>
            </w:tcBorders>
            <w:shd w:val="clear" w:color="auto" w:fill="F2F2F2" w:themeFill="background1" w:themeFillShade="F2"/>
            <w:vAlign w:val="center"/>
          </w:tcPr>
          <w:p w14:paraId="75B05E85" w14:textId="77777777" w:rsidR="00572BD2" w:rsidRPr="002132F9" w:rsidRDefault="00572BD2" w:rsidP="008C6BF5">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0A26FEF1" w14:textId="77777777" w:rsidR="00572BD2" w:rsidRPr="004C3A0B" w:rsidRDefault="00572BD2" w:rsidP="008C6BF5">
            <w:pPr>
              <w:rPr>
                <w:rFonts w:ascii="Arial" w:hAnsi="Arial" w:cs="Arial"/>
              </w:rPr>
            </w:pPr>
            <w:r>
              <w:rPr>
                <w:rFonts w:ascii="Arial" w:hAnsi="Arial" w:cs="Arial"/>
                <w:b/>
              </w:rPr>
              <w:t>Environmental</w:t>
            </w:r>
            <w:r w:rsidRPr="004C3A0B">
              <w:rPr>
                <w:rFonts w:ascii="Arial" w:hAnsi="Arial" w:cs="Arial"/>
                <w:b/>
              </w:rPr>
              <w:t xml:space="preserve"> risks</w:t>
            </w:r>
          </w:p>
          <w:p w14:paraId="150F2950" w14:textId="77777777" w:rsidR="00572BD2" w:rsidRPr="004C3A0B" w:rsidRDefault="00572BD2" w:rsidP="008C6BF5">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572BD2" w:rsidRPr="004C3A0B" w14:paraId="71751C47" w14:textId="77777777" w:rsidTr="0098630D">
        <w:tc>
          <w:tcPr>
            <w:tcW w:w="596" w:type="dxa"/>
            <w:tcBorders>
              <w:top w:val="single" w:sz="4" w:space="0" w:color="auto"/>
              <w:bottom w:val="single" w:sz="4" w:space="0" w:color="auto"/>
            </w:tcBorders>
            <w:vAlign w:val="center"/>
          </w:tcPr>
          <w:p w14:paraId="6F03B9B0" w14:textId="77777777" w:rsidR="00572BD2" w:rsidRPr="00CE0890" w:rsidRDefault="00572BD2" w:rsidP="008C6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CF79836" w14:textId="77777777" w:rsidR="00572BD2" w:rsidRDefault="00572BD2" w:rsidP="008C6BF5">
            <w:pPr>
              <w:autoSpaceDE w:val="0"/>
              <w:autoSpaceDN w:val="0"/>
              <w:adjustRightInd w:val="0"/>
              <w:rPr>
                <w:rFonts w:ascii="Arial" w:hAnsi="Arial" w:cs="Arial"/>
              </w:rPr>
            </w:pPr>
            <w:r>
              <w:rPr>
                <w:rFonts w:ascii="Arial" w:hAnsi="Arial" w:cs="Arial"/>
              </w:rPr>
              <w:t>Risk to the environment:</w:t>
            </w:r>
          </w:p>
          <w:p w14:paraId="41974987" w14:textId="77777777" w:rsidR="00572BD2" w:rsidRDefault="00572BD2" w:rsidP="008C6BF5">
            <w:pPr>
              <w:rPr>
                <w:rFonts w:ascii="Arial" w:hAnsi="Arial" w:cs="Arial"/>
              </w:rPr>
            </w:pPr>
          </w:p>
          <w:p w14:paraId="63EC87E6" w14:textId="77777777" w:rsidR="00572BD2" w:rsidRDefault="00572BD2" w:rsidP="008C6BF5">
            <w:pPr>
              <w:rPr>
                <w:rFonts w:ascii="Arial" w:hAnsi="Arial" w:cs="Arial"/>
              </w:rPr>
            </w:pPr>
          </w:p>
          <w:p w14:paraId="042663D1" w14:textId="77777777" w:rsidR="00572BD2" w:rsidRPr="004C3A0B" w:rsidRDefault="00572BD2" w:rsidP="008C6BF5">
            <w:pPr>
              <w:rPr>
                <w:rFonts w:ascii="Arial" w:hAnsi="Arial" w:cs="Arial"/>
              </w:rPr>
            </w:pPr>
          </w:p>
          <w:p w14:paraId="4FCFF38F" w14:textId="77777777" w:rsidR="00572BD2" w:rsidRPr="004C3A0B" w:rsidRDefault="00572BD2" w:rsidP="008C6BF5">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7BF9C59" w14:textId="77777777" w:rsidR="00572BD2" w:rsidRPr="00354F34" w:rsidRDefault="00572BD2" w:rsidP="008C6BF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CDDF5A6" w14:textId="77777777" w:rsidR="00572BD2" w:rsidRDefault="00572BD2" w:rsidP="008C6BF5">
            <w:pPr>
              <w:rPr>
                <w:rFonts w:ascii="Arial" w:hAnsi="Arial" w:cs="Arial"/>
              </w:rPr>
            </w:pPr>
          </w:p>
          <w:p w14:paraId="3A25A9C3" w14:textId="77777777" w:rsidR="00572BD2" w:rsidRDefault="00572BD2" w:rsidP="008C6BF5">
            <w:pPr>
              <w:rPr>
                <w:rFonts w:ascii="Arial" w:hAnsi="Arial" w:cs="Arial"/>
              </w:rPr>
            </w:pPr>
          </w:p>
          <w:p w14:paraId="51EE6A1E" w14:textId="77777777" w:rsidR="00572BD2" w:rsidRPr="004C3A0B" w:rsidRDefault="00572BD2" w:rsidP="008C6BF5">
            <w:pPr>
              <w:rPr>
                <w:rFonts w:ascii="Arial" w:hAnsi="Arial" w:cs="Arial"/>
              </w:rPr>
            </w:pPr>
          </w:p>
          <w:p w14:paraId="4269D74A"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4CACD4D" w14:textId="77777777" w:rsidR="00572BD2" w:rsidRDefault="00572BD2" w:rsidP="008C6BF5"/>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72BD2" w:rsidRPr="004C3A0B" w14:paraId="2B5AA62C" w14:textId="77777777" w:rsidTr="0098630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332C00A" w14:textId="77777777" w:rsidR="00572BD2" w:rsidRPr="002132F9" w:rsidRDefault="00572BD2" w:rsidP="008C6BF5">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CFE1AE6" w14:textId="77777777" w:rsidR="00572BD2" w:rsidRPr="004C3A0B" w:rsidRDefault="00572BD2" w:rsidP="008C6BF5">
            <w:pPr>
              <w:autoSpaceDE w:val="0"/>
              <w:autoSpaceDN w:val="0"/>
              <w:adjustRightInd w:val="0"/>
              <w:rPr>
                <w:rFonts w:ascii="Arial" w:hAnsi="Arial" w:cs="Arial"/>
                <w:b/>
              </w:rPr>
            </w:pPr>
            <w:r w:rsidRPr="004C3A0B">
              <w:rPr>
                <w:rFonts w:ascii="Arial" w:hAnsi="Arial" w:cs="Arial"/>
                <w:b/>
              </w:rPr>
              <w:t>Disclosure and Barring Service</w:t>
            </w:r>
          </w:p>
        </w:tc>
      </w:tr>
      <w:tr w:rsidR="00572BD2" w:rsidRPr="004C3A0B" w14:paraId="0AB133A9" w14:textId="77777777" w:rsidTr="0098630D">
        <w:tc>
          <w:tcPr>
            <w:tcW w:w="596" w:type="dxa"/>
            <w:tcBorders>
              <w:top w:val="single" w:sz="4" w:space="0" w:color="auto"/>
              <w:bottom w:val="single" w:sz="4" w:space="0" w:color="auto"/>
            </w:tcBorders>
            <w:shd w:val="clear" w:color="auto" w:fill="F2F2F2" w:themeFill="background1" w:themeFillShade="F2"/>
            <w:vAlign w:val="center"/>
          </w:tcPr>
          <w:p w14:paraId="4FA5BDCD" w14:textId="77777777" w:rsidR="00572BD2" w:rsidRPr="00F96C3F" w:rsidRDefault="00572BD2" w:rsidP="008C6BF5">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46F36D1" w14:textId="77777777" w:rsidR="00572BD2" w:rsidRPr="004C3A0B" w:rsidRDefault="00572BD2" w:rsidP="008C6BF5">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996C57E" w14:textId="77777777" w:rsidR="00572BD2" w:rsidRDefault="00572BD2" w:rsidP="008C6BF5">
            <w:pPr>
              <w:autoSpaceDE w:val="0"/>
              <w:autoSpaceDN w:val="0"/>
              <w:adjustRightInd w:val="0"/>
              <w:jc w:val="center"/>
              <w:rPr>
                <w:rFonts w:ascii="Arial" w:hAnsi="Arial" w:cs="Arial"/>
                <w:b/>
                <w:bCs/>
              </w:rPr>
            </w:pPr>
            <w:r w:rsidRPr="004C3A0B">
              <w:rPr>
                <w:rFonts w:ascii="Arial" w:hAnsi="Arial" w:cs="Arial"/>
                <w:b/>
                <w:bCs/>
              </w:rPr>
              <w:t>YES</w:t>
            </w:r>
          </w:p>
          <w:p w14:paraId="08235D40" w14:textId="77777777" w:rsidR="00572BD2" w:rsidRPr="004C3A0B" w:rsidRDefault="00572BD2" w:rsidP="008C6BF5">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FBD17FF" w14:textId="77777777" w:rsidR="00572BD2" w:rsidRDefault="00572BD2" w:rsidP="008C6BF5">
            <w:pPr>
              <w:autoSpaceDE w:val="0"/>
              <w:autoSpaceDN w:val="0"/>
              <w:adjustRightInd w:val="0"/>
              <w:jc w:val="center"/>
              <w:rPr>
                <w:rFonts w:ascii="Arial" w:hAnsi="Arial" w:cs="Arial"/>
                <w:b/>
                <w:bCs/>
              </w:rPr>
            </w:pPr>
            <w:r w:rsidRPr="004C3A0B">
              <w:rPr>
                <w:rFonts w:ascii="Arial" w:hAnsi="Arial" w:cs="Arial"/>
                <w:b/>
                <w:bCs/>
              </w:rPr>
              <w:t>NO</w:t>
            </w:r>
          </w:p>
          <w:p w14:paraId="244E70DF" w14:textId="77777777" w:rsidR="00572BD2" w:rsidRPr="004C3A0B" w:rsidRDefault="00572BD2" w:rsidP="008C6BF5">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04CEFAE" w14:textId="77777777" w:rsidR="00572BD2" w:rsidRDefault="00572BD2" w:rsidP="008C6BF5">
            <w:pPr>
              <w:autoSpaceDE w:val="0"/>
              <w:autoSpaceDN w:val="0"/>
              <w:adjustRightInd w:val="0"/>
              <w:jc w:val="center"/>
              <w:rPr>
                <w:rFonts w:ascii="Arial" w:hAnsi="Arial" w:cs="Arial"/>
                <w:b/>
                <w:bCs/>
              </w:rPr>
            </w:pPr>
            <w:r w:rsidRPr="004C3A0B">
              <w:rPr>
                <w:rFonts w:ascii="Arial" w:hAnsi="Arial" w:cs="Arial"/>
                <w:b/>
                <w:bCs/>
              </w:rPr>
              <w:t>N/A</w:t>
            </w:r>
          </w:p>
          <w:p w14:paraId="5293C9CA" w14:textId="77777777" w:rsidR="00572BD2" w:rsidRPr="004C3A0B" w:rsidRDefault="00572BD2" w:rsidP="008C6BF5">
            <w:pPr>
              <w:autoSpaceDE w:val="0"/>
              <w:autoSpaceDN w:val="0"/>
              <w:adjustRightInd w:val="0"/>
              <w:jc w:val="center"/>
              <w:rPr>
                <w:rFonts w:ascii="Arial" w:hAnsi="Arial" w:cs="Arial"/>
                <w:b/>
              </w:rPr>
            </w:pPr>
          </w:p>
        </w:tc>
      </w:tr>
      <w:tr w:rsidR="00572BD2" w:rsidRPr="004C3A0B" w14:paraId="6CDD81A1" w14:textId="77777777" w:rsidTr="0098630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1795BD" w14:textId="77777777" w:rsidR="00572BD2" w:rsidRPr="00F96C3F" w:rsidRDefault="00572BD2" w:rsidP="008C6BF5">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62D8481A" w14:textId="77777777" w:rsidR="00572BD2" w:rsidRPr="004C3A0B" w:rsidRDefault="00572BD2" w:rsidP="008C6BF5">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E53027C" w14:textId="77777777" w:rsidR="00572BD2" w:rsidRPr="00392C8E" w:rsidRDefault="00572BD2" w:rsidP="008C6BF5">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1931E3E" w14:textId="77777777" w:rsidR="00572BD2" w:rsidRPr="00392C8E" w:rsidRDefault="00572BD2" w:rsidP="008C6BF5">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3FC3081" w14:textId="77777777" w:rsidR="00572BD2" w:rsidRPr="00392C8E" w:rsidRDefault="00572BD2" w:rsidP="008C6BF5">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572BD2" w:rsidRPr="004C3A0B" w14:paraId="0D63B444" w14:textId="77777777" w:rsidTr="0098630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8C2E33F" w14:textId="77777777" w:rsidR="00572BD2" w:rsidRDefault="00572BD2" w:rsidP="008C6BF5">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7948EC6" w14:textId="77777777" w:rsidR="00572BD2" w:rsidRDefault="00572BD2" w:rsidP="008C6BF5">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936262F" w14:textId="77777777" w:rsidR="00572BD2" w:rsidRDefault="00572BD2" w:rsidP="008C6BF5">
            <w:pPr>
              <w:autoSpaceDE w:val="0"/>
              <w:autoSpaceDN w:val="0"/>
              <w:adjustRightInd w:val="0"/>
              <w:jc w:val="center"/>
              <w:rPr>
                <w:rFonts w:ascii="Arial" w:hAnsi="Arial" w:cs="Arial"/>
                <w:b/>
                <w:bCs/>
              </w:rPr>
            </w:pPr>
          </w:p>
        </w:tc>
      </w:tr>
    </w:tbl>
    <w:p w14:paraId="45074A5A" w14:textId="77777777" w:rsidR="00572BD2" w:rsidRPr="00354F34" w:rsidRDefault="00572BD2" w:rsidP="008C6BF5">
      <w:pPr>
        <w:autoSpaceDE w:val="0"/>
        <w:autoSpaceDN w:val="0"/>
        <w:adjustRightInd w:val="0"/>
        <w:spacing w:after="240"/>
        <w:jc w:val="both"/>
        <w:rPr>
          <w:rFonts w:ascii="Arial" w:hAnsi="Arial" w:cs="Arial"/>
          <w:b/>
        </w:rPr>
      </w:pPr>
    </w:p>
    <w:p w14:paraId="43BC3AA2" w14:textId="77777777" w:rsidR="00572BD2" w:rsidRDefault="00572BD2" w:rsidP="008C6BF5">
      <w:pPr>
        <w:rPr>
          <w:rFonts w:ascii="Arial" w:hAnsi="Arial" w:cs="Arial"/>
          <w:b/>
        </w:rPr>
      </w:pPr>
      <w:r w:rsidRPr="00354F34">
        <w:rPr>
          <w:rFonts w:ascii="Arial" w:hAnsi="Arial" w:cs="Arial"/>
          <w:b/>
        </w:rPr>
        <w:t>SECTION I: Feedback, Consent and Confidentiality</w:t>
      </w:r>
    </w:p>
    <w:p w14:paraId="27222DD2" w14:textId="77777777" w:rsidR="00572BD2" w:rsidRPr="00354F34" w:rsidRDefault="00572BD2" w:rsidP="008C6BF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72BD2" w:rsidRPr="004C3A0B" w14:paraId="6D6E3937" w14:textId="77777777" w:rsidTr="0098630D">
        <w:tc>
          <w:tcPr>
            <w:tcW w:w="596" w:type="dxa"/>
            <w:tcBorders>
              <w:top w:val="single" w:sz="4" w:space="0" w:color="auto"/>
              <w:bottom w:val="single" w:sz="4" w:space="0" w:color="auto"/>
            </w:tcBorders>
            <w:shd w:val="clear" w:color="auto" w:fill="F2F2F2" w:themeFill="background1" w:themeFillShade="F2"/>
          </w:tcPr>
          <w:p w14:paraId="6544AA60" w14:textId="77777777" w:rsidR="00572BD2" w:rsidRPr="002132F9" w:rsidRDefault="00572BD2" w:rsidP="008C6BF5">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64923F5" w14:textId="77777777" w:rsidR="00572BD2" w:rsidRPr="004C3A0B" w:rsidRDefault="00572BD2" w:rsidP="008C6BF5">
            <w:pPr>
              <w:rPr>
                <w:rFonts w:ascii="Arial" w:hAnsi="Arial" w:cs="Arial"/>
              </w:rPr>
            </w:pPr>
            <w:r w:rsidRPr="004C3A0B">
              <w:rPr>
                <w:rFonts w:ascii="Arial" w:hAnsi="Arial" w:cs="Arial"/>
                <w:b/>
              </w:rPr>
              <w:t>Feedback</w:t>
            </w:r>
          </w:p>
          <w:p w14:paraId="0EF523E1" w14:textId="77777777" w:rsidR="00572BD2" w:rsidRPr="004C3A0B" w:rsidRDefault="00572BD2" w:rsidP="008C6BF5">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572BD2" w:rsidRPr="004C3A0B" w14:paraId="12775668" w14:textId="77777777" w:rsidTr="0098630D">
        <w:tc>
          <w:tcPr>
            <w:tcW w:w="596" w:type="dxa"/>
            <w:tcBorders>
              <w:top w:val="single" w:sz="4" w:space="0" w:color="auto"/>
              <w:bottom w:val="single" w:sz="4" w:space="0" w:color="auto"/>
            </w:tcBorders>
          </w:tcPr>
          <w:p w14:paraId="3895E1F3" w14:textId="77777777" w:rsidR="00572BD2" w:rsidRPr="00E32138" w:rsidRDefault="00572BD2" w:rsidP="008C6BF5">
            <w:pPr>
              <w:rPr>
                <w:rFonts w:ascii="Arial" w:hAnsi="Arial" w:cs="Arial"/>
                <w:bCs/>
              </w:rPr>
            </w:pPr>
          </w:p>
        </w:tc>
        <w:tc>
          <w:tcPr>
            <w:tcW w:w="9923" w:type="dxa"/>
            <w:tcBorders>
              <w:top w:val="single" w:sz="4" w:space="0" w:color="auto"/>
              <w:bottom w:val="single" w:sz="4" w:space="0" w:color="auto"/>
            </w:tcBorders>
          </w:tcPr>
          <w:p w14:paraId="690A0190" w14:textId="77777777" w:rsidR="00572BD2" w:rsidRDefault="00572BD2" w:rsidP="008C6BF5">
            <w:pPr>
              <w:rPr>
                <w:rFonts w:ascii="Arial" w:hAnsi="Arial" w:cs="Arial"/>
              </w:rPr>
            </w:pPr>
          </w:p>
          <w:p w14:paraId="3FEAECCB" w14:textId="77777777" w:rsidR="00572BD2" w:rsidRDefault="00572BD2" w:rsidP="008C6BF5">
            <w:pPr>
              <w:rPr>
                <w:rFonts w:ascii="Arial" w:hAnsi="Arial" w:cs="Arial"/>
              </w:rPr>
            </w:pPr>
          </w:p>
          <w:p w14:paraId="328B0EC6" w14:textId="77777777" w:rsidR="00572BD2" w:rsidRPr="004C3A0B" w:rsidRDefault="00572BD2" w:rsidP="008C6BF5">
            <w:pPr>
              <w:rPr>
                <w:rFonts w:ascii="Arial" w:hAnsi="Arial" w:cs="Arial"/>
              </w:rPr>
            </w:pPr>
          </w:p>
          <w:p w14:paraId="1BC29268"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05E22B3B" w14:textId="77777777" w:rsidTr="0098630D">
        <w:tc>
          <w:tcPr>
            <w:tcW w:w="596" w:type="dxa"/>
            <w:tcBorders>
              <w:top w:val="single" w:sz="4" w:space="0" w:color="auto"/>
              <w:bottom w:val="single" w:sz="4" w:space="0" w:color="auto"/>
            </w:tcBorders>
            <w:shd w:val="clear" w:color="auto" w:fill="F2F2F2" w:themeFill="background1" w:themeFillShade="F2"/>
          </w:tcPr>
          <w:p w14:paraId="073A9738" w14:textId="77777777" w:rsidR="00572BD2" w:rsidRPr="002132F9" w:rsidRDefault="00572BD2" w:rsidP="008C6BF5">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DC80519" w14:textId="77777777" w:rsidR="00572BD2" w:rsidRPr="004C3A0B" w:rsidRDefault="00572BD2" w:rsidP="008C6BF5">
            <w:pPr>
              <w:rPr>
                <w:rFonts w:ascii="Arial" w:hAnsi="Arial" w:cs="Arial"/>
              </w:rPr>
            </w:pPr>
            <w:r w:rsidRPr="004C3A0B">
              <w:rPr>
                <w:rFonts w:ascii="Arial" w:hAnsi="Arial" w:cs="Arial"/>
                <w:b/>
              </w:rPr>
              <w:t>Informed consent</w:t>
            </w:r>
          </w:p>
          <w:p w14:paraId="2D789468" w14:textId="77777777" w:rsidR="00572BD2" w:rsidRPr="004C3A0B" w:rsidRDefault="00572BD2" w:rsidP="008C6BF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572BD2" w:rsidRPr="004C3A0B" w14:paraId="3562317A" w14:textId="77777777" w:rsidTr="0098630D">
        <w:tc>
          <w:tcPr>
            <w:tcW w:w="596" w:type="dxa"/>
            <w:tcBorders>
              <w:top w:val="single" w:sz="4" w:space="0" w:color="auto"/>
              <w:bottom w:val="single" w:sz="4" w:space="0" w:color="auto"/>
            </w:tcBorders>
          </w:tcPr>
          <w:p w14:paraId="50A13AEB" w14:textId="77777777" w:rsidR="00572BD2" w:rsidRPr="00E32138" w:rsidRDefault="00572BD2" w:rsidP="008C6BF5">
            <w:pPr>
              <w:rPr>
                <w:rFonts w:ascii="Arial" w:hAnsi="Arial" w:cs="Arial"/>
                <w:bCs/>
              </w:rPr>
            </w:pPr>
          </w:p>
        </w:tc>
        <w:tc>
          <w:tcPr>
            <w:tcW w:w="9923" w:type="dxa"/>
            <w:tcBorders>
              <w:top w:val="single" w:sz="4" w:space="0" w:color="auto"/>
              <w:bottom w:val="single" w:sz="4" w:space="0" w:color="auto"/>
            </w:tcBorders>
          </w:tcPr>
          <w:p w14:paraId="545E23F5" w14:textId="77777777" w:rsidR="00572BD2" w:rsidRDefault="00572BD2" w:rsidP="008C6BF5">
            <w:pPr>
              <w:rPr>
                <w:rFonts w:ascii="Arial" w:hAnsi="Arial" w:cs="Arial"/>
              </w:rPr>
            </w:pPr>
          </w:p>
          <w:p w14:paraId="3A965EFF" w14:textId="77777777" w:rsidR="00572BD2" w:rsidRDefault="00572BD2" w:rsidP="008C6BF5">
            <w:pPr>
              <w:rPr>
                <w:rFonts w:ascii="Arial" w:hAnsi="Arial" w:cs="Arial"/>
              </w:rPr>
            </w:pPr>
          </w:p>
          <w:p w14:paraId="35C7332E" w14:textId="77777777" w:rsidR="00572BD2" w:rsidRPr="004C3A0B" w:rsidRDefault="00572BD2" w:rsidP="008C6BF5">
            <w:pPr>
              <w:rPr>
                <w:rFonts w:ascii="Arial" w:hAnsi="Arial" w:cs="Arial"/>
              </w:rPr>
            </w:pPr>
          </w:p>
          <w:p w14:paraId="36033DAF"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rsidRPr="004C3A0B" w14:paraId="265B735E" w14:textId="77777777" w:rsidTr="0098630D">
        <w:tc>
          <w:tcPr>
            <w:tcW w:w="596" w:type="dxa"/>
            <w:tcBorders>
              <w:top w:val="single" w:sz="4" w:space="0" w:color="auto"/>
              <w:bottom w:val="single" w:sz="4" w:space="0" w:color="auto"/>
            </w:tcBorders>
            <w:shd w:val="clear" w:color="auto" w:fill="F2F2F2" w:themeFill="background1" w:themeFillShade="F2"/>
          </w:tcPr>
          <w:p w14:paraId="1310D310" w14:textId="77777777" w:rsidR="00572BD2" w:rsidRPr="002132F9" w:rsidRDefault="00572BD2" w:rsidP="008C6BF5">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77DDA11" w14:textId="77777777" w:rsidR="00572BD2" w:rsidRPr="004C3A0B" w:rsidRDefault="00572BD2" w:rsidP="008C6BF5">
            <w:pPr>
              <w:rPr>
                <w:rFonts w:ascii="Arial" w:hAnsi="Arial" w:cs="Arial"/>
                <w:b/>
              </w:rPr>
            </w:pPr>
            <w:r w:rsidRPr="004C3A0B">
              <w:rPr>
                <w:rFonts w:ascii="Arial" w:hAnsi="Arial" w:cs="Arial"/>
                <w:b/>
              </w:rPr>
              <w:t>Confidentiality / Anonymity</w:t>
            </w:r>
          </w:p>
          <w:p w14:paraId="02237C12" w14:textId="77777777" w:rsidR="00572BD2" w:rsidRPr="004C3A0B" w:rsidRDefault="00572BD2" w:rsidP="008C6BF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572BD2" w:rsidRPr="004C3A0B" w14:paraId="3DD033B3" w14:textId="77777777" w:rsidTr="0098630D">
        <w:tc>
          <w:tcPr>
            <w:tcW w:w="596" w:type="dxa"/>
            <w:tcBorders>
              <w:top w:val="single" w:sz="4" w:space="0" w:color="auto"/>
              <w:bottom w:val="single" w:sz="4" w:space="0" w:color="auto"/>
            </w:tcBorders>
          </w:tcPr>
          <w:p w14:paraId="1D6592CD" w14:textId="77777777" w:rsidR="00572BD2" w:rsidRPr="00E32138" w:rsidRDefault="00572BD2" w:rsidP="008C6BF5">
            <w:pPr>
              <w:rPr>
                <w:rFonts w:ascii="Arial" w:hAnsi="Arial" w:cs="Arial"/>
                <w:bCs/>
              </w:rPr>
            </w:pPr>
          </w:p>
        </w:tc>
        <w:tc>
          <w:tcPr>
            <w:tcW w:w="9923" w:type="dxa"/>
            <w:tcBorders>
              <w:top w:val="single" w:sz="4" w:space="0" w:color="auto"/>
              <w:bottom w:val="single" w:sz="4" w:space="0" w:color="auto"/>
            </w:tcBorders>
          </w:tcPr>
          <w:p w14:paraId="5CBD8F0C" w14:textId="77777777" w:rsidR="00572BD2" w:rsidRDefault="00572BD2" w:rsidP="008C6BF5">
            <w:pPr>
              <w:rPr>
                <w:rFonts w:ascii="Arial" w:hAnsi="Arial" w:cs="Arial"/>
              </w:rPr>
            </w:pPr>
          </w:p>
          <w:p w14:paraId="6F25B19F" w14:textId="77777777" w:rsidR="00572BD2" w:rsidRDefault="00572BD2" w:rsidP="008C6BF5">
            <w:pPr>
              <w:rPr>
                <w:rFonts w:ascii="Arial" w:hAnsi="Arial" w:cs="Arial"/>
              </w:rPr>
            </w:pPr>
          </w:p>
          <w:p w14:paraId="141C210B" w14:textId="77777777" w:rsidR="00572BD2" w:rsidRPr="004C3A0B" w:rsidRDefault="00572BD2" w:rsidP="008C6BF5">
            <w:pPr>
              <w:rPr>
                <w:rFonts w:ascii="Arial" w:hAnsi="Arial" w:cs="Arial"/>
              </w:rPr>
            </w:pPr>
          </w:p>
          <w:p w14:paraId="162C5547" w14:textId="77777777" w:rsidR="00572BD2" w:rsidRPr="004C3A0B" w:rsidRDefault="00572BD2" w:rsidP="008C6BF5">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75C28A0" w14:textId="77777777" w:rsidR="00572BD2" w:rsidRPr="004C3A0B" w:rsidRDefault="00572BD2" w:rsidP="008C6BF5">
      <w:pPr>
        <w:rPr>
          <w:rFonts w:ascii="Arial" w:hAnsi="Arial" w:cs="Arial"/>
        </w:rPr>
      </w:pPr>
    </w:p>
    <w:p w14:paraId="258F70B9" w14:textId="77777777" w:rsidR="00572BD2" w:rsidRDefault="00572BD2" w:rsidP="008C6BF5">
      <w:pPr>
        <w:rPr>
          <w:rFonts w:ascii="Arial" w:hAnsi="Arial" w:cs="Arial"/>
          <w:b/>
        </w:rPr>
      </w:pPr>
      <w:r w:rsidRPr="00354F34">
        <w:rPr>
          <w:rFonts w:ascii="Arial" w:hAnsi="Arial" w:cs="Arial"/>
          <w:b/>
        </w:rPr>
        <w:t>SECTION J: Data Protection and Storage</w:t>
      </w:r>
    </w:p>
    <w:p w14:paraId="0AE42095" w14:textId="77777777" w:rsidR="00572BD2" w:rsidRPr="00354F34" w:rsidRDefault="00572BD2" w:rsidP="008C6BF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72BD2" w14:paraId="0899080C" w14:textId="77777777" w:rsidTr="009863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C2B085" w14:textId="77777777" w:rsidR="00572BD2" w:rsidRDefault="00572BD2" w:rsidP="008C6BF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3FAC798" w14:textId="77777777" w:rsidR="00572BD2" w:rsidRDefault="00572BD2" w:rsidP="008C6BF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7CDA3" w14:textId="77777777" w:rsidR="00572BD2" w:rsidRDefault="00572BD2" w:rsidP="008C6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8C1A0" w14:textId="77777777" w:rsidR="00572BD2" w:rsidRDefault="00572BD2" w:rsidP="008C6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72BD2" w14:paraId="21009802" w14:textId="77777777" w:rsidTr="009863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1D65DA4" w14:textId="77777777" w:rsidR="00572BD2" w:rsidRPr="00CF6CA5" w:rsidRDefault="00572BD2" w:rsidP="008C6BF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7D36001" w14:textId="77777777" w:rsidR="00572BD2" w:rsidRDefault="00572BD2" w:rsidP="008C6BF5">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16D0EC" w14:textId="77777777" w:rsidR="00572BD2" w:rsidRPr="000B38C3" w:rsidRDefault="00572BD2" w:rsidP="008C6BF5">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996F1" w14:textId="77777777" w:rsidR="00572BD2" w:rsidRPr="000B38C3" w:rsidRDefault="00572BD2" w:rsidP="008C6BF5">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572BD2" w14:paraId="2A50CE20" w14:textId="77777777" w:rsidTr="009863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45354" w14:textId="77777777" w:rsidR="00572BD2" w:rsidRDefault="00572BD2" w:rsidP="008C6BF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8D85C0" w14:textId="77777777" w:rsidR="00572BD2" w:rsidRDefault="00572BD2" w:rsidP="008C6BF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72BD2" w14:paraId="3DAB4025" w14:textId="77777777" w:rsidTr="0098630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005E04" w14:textId="77777777" w:rsidR="00572BD2" w:rsidRDefault="00572BD2" w:rsidP="008C6BF5">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23A8BB" w14:textId="77777777" w:rsidR="00572BD2" w:rsidRDefault="00572BD2" w:rsidP="008C6BF5">
            <w:pPr>
              <w:rPr>
                <w:rFonts w:ascii="Arial" w:hAnsi="Arial" w:cs="Arial"/>
              </w:rPr>
            </w:pPr>
          </w:p>
          <w:p w14:paraId="590CC95A" w14:textId="77777777" w:rsidR="00572BD2" w:rsidRDefault="00572BD2" w:rsidP="008C6BF5">
            <w:pPr>
              <w:rPr>
                <w:rFonts w:ascii="Arial" w:hAnsi="Arial" w:cs="Arial"/>
              </w:rPr>
            </w:pPr>
          </w:p>
          <w:p w14:paraId="5A955D1B" w14:textId="77777777" w:rsidR="00572BD2" w:rsidRPr="004C3A0B" w:rsidRDefault="00572BD2" w:rsidP="008C6BF5">
            <w:pPr>
              <w:rPr>
                <w:rFonts w:ascii="Arial" w:hAnsi="Arial" w:cs="Arial"/>
              </w:rPr>
            </w:pPr>
          </w:p>
          <w:p w14:paraId="2F21C5BA" w14:textId="77777777" w:rsidR="00572BD2" w:rsidRPr="00354F34" w:rsidRDefault="00572BD2" w:rsidP="008C6BF5">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72BD2" w14:paraId="3D392608" w14:textId="77777777" w:rsidTr="009863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C8A188" w14:textId="77777777" w:rsidR="00572BD2" w:rsidRDefault="00572BD2" w:rsidP="008C6BF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E9D34B" w14:textId="77777777" w:rsidR="00572BD2" w:rsidRPr="00947984" w:rsidRDefault="00572BD2" w:rsidP="008C6BF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BCBDF" w14:textId="77777777" w:rsidR="00572BD2" w:rsidRDefault="00572BD2" w:rsidP="008C6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A90BDF" w14:textId="77777777" w:rsidR="00572BD2" w:rsidRDefault="00572BD2" w:rsidP="008C6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72BD2" w14:paraId="55042E39" w14:textId="77777777" w:rsidTr="009863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4C757" w14:textId="77777777" w:rsidR="00572BD2" w:rsidRPr="00CF6CA5" w:rsidRDefault="00572BD2" w:rsidP="008C6BF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10248E" w14:textId="77777777" w:rsidR="00572BD2" w:rsidRDefault="00572BD2" w:rsidP="008C6BF5">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9572E28" w14:textId="77777777" w:rsidR="00572BD2" w:rsidRDefault="00572BD2" w:rsidP="008C6BF5">
            <w:pPr>
              <w:pStyle w:val="NormalWeb"/>
              <w:spacing w:before="0" w:beforeAutospacing="0" w:after="0" w:afterAutospacing="0"/>
            </w:pPr>
            <w:r>
              <w:rPr>
                <w:rFonts w:ascii="Arial" w:hAnsi="Arial" w:cs="Arial"/>
                <w:i/>
                <w:iCs/>
                <w:color w:val="000000"/>
                <w:sz w:val="20"/>
                <w:szCs w:val="23"/>
              </w:rPr>
              <w:t>(a) racial or ethnic origin,</w:t>
            </w:r>
          </w:p>
          <w:p w14:paraId="309294D1" w14:textId="77777777" w:rsidR="00572BD2" w:rsidRDefault="00572BD2" w:rsidP="008C6BF5">
            <w:pPr>
              <w:pStyle w:val="NormalWeb"/>
              <w:spacing w:before="0" w:beforeAutospacing="0" w:after="0" w:afterAutospacing="0"/>
            </w:pPr>
            <w:r>
              <w:rPr>
                <w:rFonts w:ascii="Arial" w:hAnsi="Arial" w:cs="Arial"/>
                <w:i/>
                <w:iCs/>
                <w:color w:val="000000"/>
                <w:sz w:val="20"/>
                <w:szCs w:val="23"/>
              </w:rPr>
              <w:t>(b) political opinions,</w:t>
            </w:r>
          </w:p>
          <w:p w14:paraId="0263D911" w14:textId="77777777" w:rsidR="00572BD2" w:rsidRDefault="00572BD2" w:rsidP="008C6BF5">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4B8B0B0F" w14:textId="77777777" w:rsidR="00572BD2" w:rsidRDefault="00572BD2" w:rsidP="008C6BF5">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0342CE6" w14:textId="77777777" w:rsidR="00572BD2" w:rsidRDefault="00572BD2" w:rsidP="008C6BF5">
            <w:pPr>
              <w:pStyle w:val="NormalWeb"/>
              <w:spacing w:before="0" w:beforeAutospacing="0" w:after="0" w:afterAutospacing="0"/>
            </w:pPr>
            <w:r>
              <w:rPr>
                <w:rFonts w:ascii="Arial" w:hAnsi="Arial" w:cs="Arial"/>
                <w:i/>
                <w:iCs/>
                <w:color w:val="000000"/>
                <w:sz w:val="20"/>
                <w:szCs w:val="23"/>
              </w:rPr>
              <w:t>(e) physical or mental health or condition,</w:t>
            </w:r>
          </w:p>
          <w:p w14:paraId="5CAB33FE" w14:textId="77777777" w:rsidR="00572BD2" w:rsidRDefault="00572BD2" w:rsidP="008C6BF5">
            <w:pPr>
              <w:pStyle w:val="NormalWeb"/>
              <w:spacing w:before="0" w:beforeAutospacing="0" w:after="0" w:afterAutospacing="0"/>
            </w:pPr>
            <w:r>
              <w:rPr>
                <w:rFonts w:ascii="Arial" w:hAnsi="Arial" w:cs="Arial"/>
                <w:i/>
                <w:iCs/>
                <w:color w:val="000000"/>
                <w:sz w:val="20"/>
                <w:szCs w:val="23"/>
              </w:rPr>
              <w:t>(f) sexual life,</w:t>
            </w:r>
          </w:p>
          <w:p w14:paraId="2EF67935" w14:textId="77777777" w:rsidR="00572BD2" w:rsidRDefault="00572BD2" w:rsidP="008C6BF5">
            <w:pPr>
              <w:pStyle w:val="NormalWeb"/>
              <w:spacing w:before="0" w:beforeAutospacing="0" w:after="0" w:afterAutospacing="0"/>
            </w:pPr>
            <w:r>
              <w:rPr>
                <w:rFonts w:ascii="Arial" w:hAnsi="Arial" w:cs="Arial"/>
                <w:i/>
                <w:iCs/>
                <w:color w:val="000000"/>
                <w:sz w:val="20"/>
                <w:szCs w:val="23"/>
              </w:rPr>
              <w:t>(g) genetics,</w:t>
            </w:r>
          </w:p>
          <w:p w14:paraId="4094A93D" w14:textId="77777777" w:rsidR="00572BD2" w:rsidRPr="00354F34" w:rsidRDefault="00572BD2" w:rsidP="008C6BF5">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2D71D6" w14:textId="77777777" w:rsidR="00572BD2" w:rsidRPr="000B38C3" w:rsidRDefault="00572BD2" w:rsidP="008C6BF5">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74EF11" w14:textId="77777777" w:rsidR="00572BD2" w:rsidRPr="000B38C3" w:rsidRDefault="00572BD2" w:rsidP="008C6BF5">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572BD2" w14:paraId="1F2C5B7B" w14:textId="77777777" w:rsidTr="009863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E32C0" w14:textId="77777777" w:rsidR="00572BD2" w:rsidRDefault="00572BD2" w:rsidP="008C6BF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DB4C2" w14:textId="77777777" w:rsidR="00572BD2" w:rsidRDefault="00572BD2" w:rsidP="008C6BF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72BD2" w14:paraId="2191872C" w14:textId="77777777" w:rsidTr="0098630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3BE51D5" w14:textId="77777777" w:rsidR="00572BD2" w:rsidRDefault="00572BD2" w:rsidP="008C6BF5">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560B2E" w14:textId="77777777" w:rsidR="00572BD2" w:rsidRDefault="00572BD2" w:rsidP="008C6BF5">
            <w:pPr>
              <w:rPr>
                <w:rFonts w:ascii="Arial" w:hAnsi="Arial" w:cs="Arial"/>
              </w:rPr>
            </w:pPr>
          </w:p>
          <w:p w14:paraId="7AF7C364" w14:textId="77777777" w:rsidR="00572BD2" w:rsidRDefault="00572BD2" w:rsidP="008C6BF5">
            <w:pPr>
              <w:rPr>
                <w:rFonts w:ascii="Arial" w:hAnsi="Arial" w:cs="Arial"/>
              </w:rPr>
            </w:pPr>
          </w:p>
          <w:p w14:paraId="0E0FD1CF" w14:textId="77777777" w:rsidR="00572BD2" w:rsidRPr="004C3A0B" w:rsidRDefault="00572BD2" w:rsidP="008C6BF5">
            <w:pPr>
              <w:rPr>
                <w:rFonts w:ascii="Arial" w:hAnsi="Arial" w:cs="Arial"/>
              </w:rPr>
            </w:pPr>
          </w:p>
          <w:p w14:paraId="0FF0BD0E" w14:textId="77777777" w:rsidR="00572BD2" w:rsidRDefault="00572BD2" w:rsidP="008C6BF5">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6FB6897" w14:textId="77777777" w:rsidR="00572BD2" w:rsidRDefault="00572BD2" w:rsidP="008C6BF5"/>
    <w:tbl>
      <w:tblPr>
        <w:tblStyle w:val="TableGrid"/>
        <w:tblW w:w="10485" w:type="dxa"/>
        <w:tblLook w:val="04A0" w:firstRow="1" w:lastRow="0" w:firstColumn="1" w:lastColumn="0" w:noHBand="0" w:noVBand="1"/>
      </w:tblPr>
      <w:tblGrid>
        <w:gridCol w:w="562"/>
        <w:gridCol w:w="7905"/>
        <w:gridCol w:w="992"/>
        <w:gridCol w:w="1026"/>
      </w:tblGrid>
      <w:tr w:rsidR="00572BD2" w:rsidRPr="004C3A0B" w14:paraId="7268E79A" w14:textId="77777777" w:rsidTr="0098630D">
        <w:trPr>
          <w:trHeight w:val="439"/>
        </w:trPr>
        <w:tc>
          <w:tcPr>
            <w:tcW w:w="562" w:type="dxa"/>
            <w:shd w:val="clear" w:color="auto" w:fill="F2F2F2" w:themeFill="background1" w:themeFillShade="F2"/>
            <w:vAlign w:val="center"/>
          </w:tcPr>
          <w:p w14:paraId="55E85F3E" w14:textId="77777777" w:rsidR="00572BD2" w:rsidRPr="002132F9" w:rsidRDefault="00572BD2" w:rsidP="008C6BF5">
            <w:pPr>
              <w:autoSpaceDE w:val="0"/>
              <w:autoSpaceDN w:val="0"/>
              <w:adjustRightInd w:val="0"/>
              <w:jc w:val="center"/>
              <w:rPr>
                <w:rFonts w:ascii="Arial" w:hAnsi="Arial" w:cs="Arial"/>
              </w:rPr>
            </w:pPr>
          </w:p>
        </w:tc>
        <w:tc>
          <w:tcPr>
            <w:tcW w:w="7905" w:type="dxa"/>
            <w:shd w:val="clear" w:color="auto" w:fill="F2F2F2" w:themeFill="background1" w:themeFillShade="F2"/>
          </w:tcPr>
          <w:p w14:paraId="4E9AA710" w14:textId="77777777" w:rsidR="00572BD2" w:rsidRPr="009563B2" w:rsidRDefault="00572BD2" w:rsidP="008C6BF5">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1E07ECFA"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311AF655"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NO</w:t>
            </w:r>
          </w:p>
        </w:tc>
      </w:tr>
      <w:tr w:rsidR="00572BD2" w:rsidRPr="004C3A0B" w14:paraId="6EB7F6AA" w14:textId="77777777" w:rsidTr="0098630D">
        <w:trPr>
          <w:trHeight w:val="439"/>
        </w:trPr>
        <w:tc>
          <w:tcPr>
            <w:tcW w:w="562" w:type="dxa"/>
            <w:shd w:val="clear" w:color="auto" w:fill="F2F2F2" w:themeFill="background1" w:themeFillShade="F2"/>
            <w:vAlign w:val="center"/>
          </w:tcPr>
          <w:p w14:paraId="3D89FF26" w14:textId="77777777" w:rsidR="00572BD2" w:rsidRPr="00903B3C" w:rsidRDefault="00572BD2" w:rsidP="008C6BF5">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720E268C"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23E9CF95"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5BCD5162"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04F3308B" w14:textId="77777777" w:rsidTr="0098630D">
        <w:trPr>
          <w:trHeight w:val="403"/>
        </w:trPr>
        <w:tc>
          <w:tcPr>
            <w:tcW w:w="562" w:type="dxa"/>
            <w:shd w:val="clear" w:color="auto" w:fill="F2F2F2" w:themeFill="background1" w:themeFillShade="F2"/>
            <w:vAlign w:val="center"/>
          </w:tcPr>
          <w:p w14:paraId="227EBE56" w14:textId="77777777" w:rsidR="00572BD2" w:rsidRPr="00903B3C" w:rsidRDefault="00572BD2" w:rsidP="008C6BF5">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7358B657"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2D58244A"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Content>
              <w:p w14:paraId="2974E7F3"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0ECCCF1D" w14:textId="77777777" w:rsidTr="0098630D">
        <w:trPr>
          <w:trHeight w:val="439"/>
        </w:trPr>
        <w:tc>
          <w:tcPr>
            <w:tcW w:w="562" w:type="dxa"/>
            <w:shd w:val="clear" w:color="auto" w:fill="F2F2F2" w:themeFill="background1" w:themeFillShade="F2"/>
            <w:vAlign w:val="center"/>
          </w:tcPr>
          <w:p w14:paraId="009A011E" w14:textId="77777777" w:rsidR="00572BD2" w:rsidRPr="00903B3C" w:rsidRDefault="00572BD2" w:rsidP="008C6BF5">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2F298D5A"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68208B0A"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Content>
              <w:p w14:paraId="4382DFB4"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3778C984" w14:textId="77777777" w:rsidTr="0098630D">
        <w:trPr>
          <w:trHeight w:val="403"/>
        </w:trPr>
        <w:tc>
          <w:tcPr>
            <w:tcW w:w="562" w:type="dxa"/>
            <w:shd w:val="clear" w:color="auto" w:fill="F2F2F2" w:themeFill="background1" w:themeFillShade="F2"/>
            <w:vAlign w:val="center"/>
          </w:tcPr>
          <w:p w14:paraId="62325364" w14:textId="77777777" w:rsidR="00572BD2" w:rsidRPr="00903B3C" w:rsidRDefault="00572BD2" w:rsidP="008C6BF5">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3FB60496"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44DABF7D"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16F105D0"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31FB2274" w14:textId="77777777" w:rsidTr="0098630D">
        <w:trPr>
          <w:trHeight w:val="403"/>
        </w:trPr>
        <w:tc>
          <w:tcPr>
            <w:tcW w:w="562" w:type="dxa"/>
            <w:shd w:val="clear" w:color="auto" w:fill="F2F2F2" w:themeFill="background1" w:themeFillShade="F2"/>
            <w:vAlign w:val="center"/>
          </w:tcPr>
          <w:p w14:paraId="2FD79556" w14:textId="77777777" w:rsidR="00572BD2" w:rsidRPr="00903B3C" w:rsidRDefault="00572BD2" w:rsidP="008C6BF5">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7C88C98C"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26A900BD"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3C8E1652"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686212E5" w14:textId="77777777" w:rsidTr="0098630D">
        <w:trPr>
          <w:trHeight w:val="403"/>
        </w:trPr>
        <w:tc>
          <w:tcPr>
            <w:tcW w:w="562" w:type="dxa"/>
            <w:shd w:val="clear" w:color="auto" w:fill="F2F2F2" w:themeFill="background1" w:themeFillShade="F2"/>
            <w:vAlign w:val="center"/>
          </w:tcPr>
          <w:p w14:paraId="0A658DBE" w14:textId="77777777" w:rsidR="00572BD2" w:rsidRPr="00903B3C" w:rsidRDefault="00572BD2" w:rsidP="008C6BF5">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74FB5E14"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6A551DF9"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5E6BCB46"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7AB27E08" w14:textId="77777777" w:rsidTr="0098630D">
        <w:trPr>
          <w:trHeight w:val="403"/>
        </w:trPr>
        <w:tc>
          <w:tcPr>
            <w:tcW w:w="562" w:type="dxa"/>
            <w:shd w:val="clear" w:color="auto" w:fill="F2F2F2" w:themeFill="background1" w:themeFillShade="F2"/>
            <w:vAlign w:val="center"/>
          </w:tcPr>
          <w:p w14:paraId="157BCC90" w14:textId="77777777" w:rsidR="00572BD2" w:rsidRPr="00903B3C" w:rsidRDefault="00572BD2" w:rsidP="008C6BF5">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49635CF8"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Other – specify:</w:t>
            </w:r>
          </w:p>
          <w:p w14:paraId="03F279D4" w14:textId="77777777" w:rsidR="00572BD2" w:rsidRPr="004C3A0B" w:rsidRDefault="00572BD2" w:rsidP="008C6BF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0838646E"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76717C17"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1B531AD9" w14:textId="77777777" w:rsidTr="0098630D">
        <w:trPr>
          <w:trHeight w:val="403"/>
        </w:trPr>
        <w:tc>
          <w:tcPr>
            <w:tcW w:w="562" w:type="dxa"/>
            <w:shd w:val="clear" w:color="auto" w:fill="F2F2F2" w:themeFill="background1" w:themeFillShade="F2"/>
            <w:vAlign w:val="center"/>
          </w:tcPr>
          <w:p w14:paraId="2C99E687" w14:textId="77777777" w:rsidR="00572BD2" w:rsidRPr="00903B3C" w:rsidRDefault="00572BD2" w:rsidP="008C6BF5">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272D98FE" w14:textId="77777777" w:rsidR="00572BD2" w:rsidRDefault="00572BD2" w:rsidP="008C6BF5">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572BD2" w:rsidRPr="004C3A0B" w14:paraId="54567BED" w14:textId="77777777" w:rsidTr="0098630D">
        <w:trPr>
          <w:trHeight w:val="403"/>
        </w:trPr>
        <w:tc>
          <w:tcPr>
            <w:tcW w:w="562" w:type="dxa"/>
            <w:vAlign w:val="center"/>
          </w:tcPr>
          <w:p w14:paraId="5E39B0C0" w14:textId="77777777" w:rsidR="00572BD2" w:rsidRPr="00E65973" w:rsidRDefault="00572BD2" w:rsidP="008C6BF5">
            <w:pPr>
              <w:jc w:val="center"/>
              <w:rPr>
                <w:rFonts w:ascii="Arial" w:hAnsi="Arial" w:cs="Arial"/>
              </w:rPr>
            </w:pPr>
          </w:p>
        </w:tc>
        <w:tc>
          <w:tcPr>
            <w:tcW w:w="9923" w:type="dxa"/>
            <w:gridSpan w:val="3"/>
          </w:tcPr>
          <w:p w14:paraId="663E9F3F" w14:textId="77777777" w:rsidR="00572BD2" w:rsidRDefault="00572BD2" w:rsidP="008C6BF5">
            <w:pPr>
              <w:rPr>
                <w:rFonts w:ascii="Arial" w:hAnsi="Arial" w:cs="Arial"/>
              </w:rPr>
            </w:pPr>
          </w:p>
          <w:p w14:paraId="0B702A80" w14:textId="77777777" w:rsidR="00572BD2" w:rsidRPr="004C3A0B" w:rsidRDefault="00572BD2" w:rsidP="008C6BF5">
            <w:pPr>
              <w:rPr>
                <w:rFonts w:ascii="Arial" w:hAnsi="Arial" w:cs="Arial"/>
              </w:rPr>
            </w:pPr>
          </w:p>
          <w:p w14:paraId="691B3894" w14:textId="77777777" w:rsidR="00572BD2" w:rsidRDefault="00572BD2" w:rsidP="008C6BF5">
            <w:pPr>
              <w:autoSpaceDE w:val="0"/>
              <w:autoSpaceDN w:val="0"/>
              <w:adjustRightInd w:val="0"/>
              <w:rPr>
                <w:rFonts w:ascii="Arial" w:hAnsi="Arial" w:cs="Arial"/>
                <w:b/>
                <w:bCs/>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4DD1E19" w14:textId="77777777" w:rsidR="00572BD2" w:rsidRDefault="00572BD2" w:rsidP="008C6BF5"/>
    <w:tbl>
      <w:tblPr>
        <w:tblStyle w:val="TableGrid"/>
        <w:tblW w:w="10485" w:type="dxa"/>
        <w:tblLook w:val="04A0" w:firstRow="1" w:lastRow="0" w:firstColumn="1" w:lastColumn="0" w:noHBand="0" w:noVBand="1"/>
      </w:tblPr>
      <w:tblGrid>
        <w:gridCol w:w="562"/>
        <w:gridCol w:w="7905"/>
        <w:gridCol w:w="992"/>
        <w:gridCol w:w="1026"/>
      </w:tblGrid>
      <w:tr w:rsidR="00572BD2" w:rsidRPr="004C3A0B" w14:paraId="4DADBAB9" w14:textId="77777777" w:rsidTr="0098630D">
        <w:trPr>
          <w:trHeight w:val="439"/>
        </w:trPr>
        <w:tc>
          <w:tcPr>
            <w:tcW w:w="562" w:type="dxa"/>
            <w:shd w:val="clear" w:color="auto" w:fill="F2F2F2" w:themeFill="background1" w:themeFillShade="F2"/>
          </w:tcPr>
          <w:p w14:paraId="01D8673F" w14:textId="77777777" w:rsidR="00572BD2" w:rsidRPr="002132F9" w:rsidRDefault="00572BD2" w:rsidP="008C6BF5">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65FD9E45" w14:textId="77777777" w:rsidR="00572BD2" w:rsidRPr="004C3A0B" w:rsidRDefault="00572BD2" w:rsidP="008C6BF5">
            <w:pPr>
              <w:autoSpaceDE w:val="0"/>
              <w:autoSpaceDN w:val="0"/>
              <w:adjustRightInd w:val="0"/>
              <w:rPr>
                <w:rFonts w:ascii="Arial" w:hAnsi="Arial" w:cs="Arial"/>
                <w:b/>
                <w:bCs/>
              </w:rPr>
            </w:pPr>
            <w:r>
              <w:rPr>
                <w:rFonts w:ascii="Arial" w:hAnsi="Arial" w:cs="Arial"/>
                <w:b/>
                <w:bCs/>
              </w:rPr>
              <w:t>Data Protection</w:t>
            </w:r>
          </w:p>
        </w:tc>
      </w:tr>
      <w:tr w:rsidR="00572BD2" w:rsidRPr="004C3A0B" w14:paraId="5D663D58" w14:textId="77777777" w:rsidTr="0098630D">
        <w:trPr>
          <w:trHeight w:val="439"/>
        </w:trPr>
        <w:tc>
          <w:tcPr>
            <w:tcW w:w="562" w:type="dxa"/>
            <w:shd w:val="clear" w:color="auto" w:fill="F2F2F2" w:themeFill="background1" w:themeFillShade="F2"/>
            <w:vAlign w:val="center"/>
          </w:tcPr>
          <w:p w14:paraId="1CE12D24" w14:textId="77777777" w:rsidR="00572BD2" w:rsidRPr="00842FC0" w:rsidRDefault="00572BD2" w:rsidP="008C6BF5">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058D8111" w14:textId="77777777" w:rsidR="00572BD2" w:rsidRPr="004C3A0B" w:rsidRDefault="00572BD2" w:rsidP="008C6BF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209D2B7D"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489A2ABC" w14:textId="77777777" w:rsidR="00572BD2" w:rsidRPr="004C3A0B" w:rsidRDefault="00572BD2" w:rsidP="008C6BF5">
            <w:pPr>
              <w:autoSpaceDE w:val="0"/>
              <w:autoSpaceDN w:val="0"/>
              <w:adjustRightInd w:val="0"/>
              <w:jc w:val="center"/>
              <w:rPr>
                <w:rFonts w:ascii="Arial" w:hAnsi="Arial" w:cs="Arial"/>
                <w:b/>
                <w:bCs/>
              </w:rPr>
            </w:pPr>
            <w:r w:rsidRPr="004C3A0B">
              <w:rPr>
                <w:rFonts w:ascii="Arial" w:hAnsi="Arial" w:cs="Arial"/>
                <w:b/>
                <w:bCs/>
              </w:rPr>
              <w:t>NO</w:t>
            </w:r>
          </w:p>
        </w:tc>
      </w:tr>
      <w:tr w:rsidR="00572BD2" w:rsidRPr="004C3A0B" w14:paraId="234ACEE2" w14:textId="77777777" w:rsidTr="0098630D">
        <w:trPr>
          <w:trHeight w:val="439"/>
        </w:trPr>
        <w:tc>
          <w:tcPr>
            <w:tcW w:w="562" w:type="dxa"/>
            <w:shd w:val="clear" w:color="auto" w:fill="F2F2F2" w:themeFill="background1" w:themeFillShade="F2"/>
            <w:vAlign w:val="center"/>
          </w:tcPr>
          <w:p w14:paraId="364C4B03" w14:textId="77777777" w:rsidR="00572BD2" w:rsidRPr="00842FC0" w:rsidRDefault="00572BD2" w:rsidP="008C6BF5">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27E6771A"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4F73DF16"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2B422323"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0EF60950" w14:textId="77777777" w:rsidTr="0098630D">
        <w:trPr>
          <w:trHeight w:val="403"/>
        </w:trPr>
        <w:tc>
          <w:tcPr>
            <w:tcW w:w="562" w:type="dxa"/>
            <w:shd w:val="clear" w:color="auto" w:fill="F2F2F2" w:themeFill="background1" w:themeFillShade="F2"/>
            <w:vAlign w:val="center"/>
          </w:tcPr>
          <w:p w14:paraId="07EF6D6D" w14:textId="77777777" w:rsidR="00572BD2" w:rsidRPr="00842FC0" w:rsidRDefault="00572BD2" w:rsidP="008C6BF5">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0745A05B"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1525678D"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Content>
              <w:p w14:paraId="5702514E"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36D81506" w14:textId="77777777" w:rsidTr="0098630D">
        <w:trPr>
          <w:trHeight w:val="439"/>
        </w:trPr>
        <w:tc>
          <w:tcPr>
            <w:tcW w:w="562" w:type="dxa"/>
            <w:shd w:val="clear" w:color="auto" w:fill="F2F2F2" w:themeFill="background1" w:themeFillShade="F2"/>
            <w:vAlign w:val="center"/>
          </w:tcPr>
          <w:p w14:paraId="0FCFEBBA" w14:textId="77777777" w:rsidR="00572BD2" w:rsidRPr="00842FC0" w:rsidRDefault="00572BD2" w:rsidP="008C6BF5">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3692F1BF"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3E51088D"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Content>
              <w:p w14:paraId="45C1CCBC"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756786C7" w14:textId="77777777" w:rsidTr="0098630D">
        <w:trPr>
          <w:trHeight w:val="403"/>
        </w:trPr>
        <w:tc>
          <w:tcPr>
            <w:tcW w:w="562" w:type="dxa"/>
            <w:shd w:val="clear" w:color="auto" w:fill="F2F2F2" w:themeFill="background1" w:themeFillShade="F2"/>
            <w:vAlign w:val="center"/>
          </w:tcPr>
          <w:p w14:paraId="1AAB6105" w14:textId="77777777" w:rsidR="00572BD2" w:rsidRPr="00842FC0" w:rsidRDefault="00572BD2" w:rsidP="008C6BF5">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3BB5CE7D"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8BF6ACD"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0"/>
                <w14:checkedState w14:val="2612" w14:font="MS Gothic"/>
                <w14:uncheckedState w14:val="2610" w14:font="MS Gothic"/>
              </w14:checkbox>
            </w:sdtPr>
            <w:sdtContent>
              <w:p w14:paraId="727108B2"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0B4BD3B1" w14:textId="77777777" w:rsidTr="0098630D">
        <w:trPr>
          <w:trHeight w:val="403"/>
        </w:trPr>
        <w:tc>
          <w:tcPr>
            <w:tcW w:w="562" w:type="dxa"/>
            <w:shd w:val="clear" w:color="auto" w:fill="F2F2F2" w:themeFill="background1" w:themeFillShade="F2"/>
            <w:vAlign w:val="center"/>
          </w:tcPr>
          <w:p w14:paraId="1FAA72B6" w14:textId="77777777" w:rsidR="00572BD2" w:rsidRPr="00842FC0" w:rsidRDefault="00572BD2" w:rsidP="008C6BF5">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68FF71AD"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2AB8F794"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Content>
              <w:p w14:paraId="14FEBAAA"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3B4E3CCB" w14:textId="77777777" w:rsidTr="0098630D">
        <w:trPr>
          <w:trHeight w:val="403"/>
        </w:trPr>
        <w:tc>
          <w:tcPr>
            <w:tcW w:w="562" w:type="dxa"/>
            <w:shd w:val="clear" w:color="auto" w:fill="F2F2F2" w:themeFill="background1" w:themeFillShade="F2"/>
            <w:vAlign w:val="center"/>
          </w:tcPr>
          <w:p w14:paraId="7704EF29" w14:textId="77777777" w:rsidR="00572BD2" w:rsidRPr="00842FC0" w:rsidRDefault="00572BD2" w:rsidP="008C6BF5">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1357EB23"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EE45F47"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0"/>
                <w14:checkedState w14:val="2612" w14:font="MS Gothic"/>
                <w14:uncheckedState w14:val="2610" w14:font="MS Gothic"/>
              </w14:checkbox>
            </w:sdtPr>
            <w:sdtContent>
              <w:p w14:paraId="0A27FE2A"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38C1B2B6" w14:textId="77777777" w:rsidTr="0098630D">
        <w:trPr>
          <w:trHeight w:val="403"/>
        </w:trPr>
        <w:tc>
          <w:tcPr>
            <w:tcW w:w="562" w:type="dxa"/>
            <w:shd w:val="clear" w:color="auto" w:fill="F2F2F2" w:themeFill="background1" w:themeFillShade="F2"/>
            <w:vAlign w:val="center"/>
          </w:tcPr>
          <w:p w14:paraId="437EFFAD" w14:textId="77777777" w:rsidR="00572BD2" w:rsidRPr="00842FC0" w:rsidRDefault="00572BD2" w:rsidP="008C6BF5">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7A237812" w14:textId="77777777" w:rsidR="00572BD2" w:rsidRPr="004C3A0B" w:rsidRDefault="00572BD2" w:rsidP="008C6BF5">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3DC23DC7"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Content>
              <w:p w14:paraId="5FC8E338"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6982959A" w14:textId="77777777" w:rsidTr="0098630D">
        <w:trPr>
          <w:trHeight w:val="403"/>
        </w:trPr>
        <w:tc>
          <w:tcPr>
            <w:tcW w:w="562" w:type="dxa"/>
            <w:shd w:val="clear" w:color="auto" w:fill="F2F2F2" w:themeFill="background1" w:themeFillShade="F2"/>
            <w:vAlign w:val="center"/>
          </w:tcPr>
          <w:p w14:paraId="79F1C203" w14:textId="77777777" w:rsidR="00572BD2" w:rsidRPr="00842FC0" w:rsidRDefault="00572BD2" w:rsidP="008C6BF5">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4AACDB62" w14:textId="77777777" w:rsidR="00572BD2" w:rsidRPr="004C3A0B" w:rsidRDefault="00572BD2" w:rsidP="008C6BF5">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646926D3"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Content>
              <w:p w14:paraId="31035FE5" w14:textId="77777777" w:rsidR="00572BD2" w:rsidRPr="00C71BCC" w:rsidRDefault="00572BD2" w:rsidP="008C6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572BD2" w:rsidRPr="004C3A0B" w14:paraId="1B1ABFA8" w14:textId="77777777" w:rsidTr="0098630D">
        <w:trPr>
          <w:trHeight w:val="403"/>
        </w:trPr>
        <w:tc>
          <w:tcPr>
            <w:tcW w:w="562" w:type="dxa"/>
            <w:shd w:val="clear" w:color="auto" w:fill="F2F2F2" w:themeFill="background1" w:themeFillShade="F2"/>
            <w:vAlign w:val="center"/>
          </w:tcPr>
          <w:p w14:paraId="51B224BD" w14:textId="77777777" w:rsidR="00572BD2" w:rsidRPr="00842FC0" w:rsidRDefault="00572BD2" w:rsidP="008C6BF5">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3A3840CD" w14:textId="77777777" w:rsidR="00572BD2" w:rsidRPr="004C3A0B" w:rsidRDefault="00572BD2" w:rsidP="008C6BF5">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572BD2" w:rsidRPr="004C3A0B" w14:paraId="68B3AB99" w14:textId="77777777" w:rsidTr="0098630D">
        <w:trPr>
          <w:trHeight w:val="403"/>
        </w:trPr>
        <w:tc>
          <w:tcPr>
            <w:tcW w:w="562" w:type="dxa"/>
            <w:vAlign w:val="center"/>
          </w:tcPr>
          <w:p w14:paraId="6C3758EF" w14:textId="77777777" w:rsidR="00572BD2" w:rsidRPr="00E65973" w:rsidRDefault="00572BD2" w:rsidP="008C6BF5">
            <w:pPr>
              <w:autoSpaceDE w:val="0"/>
              <w:autoSpaceDN w:val="0"/>
              <w:adjustRightInd w:val="0"/>
              <w:jc w:val="center"/>
              <w:rPr>
                <w:rFonts w:ascii="Arial" w:hAnsi="Arial" w:cs="Arial"/>
              </w:rPr>
            </w:pPr>
          </w:p>
        </w:tc>
        <w:tc>
          <w:tcPr>
            <w:tcW w:w="9923" w:type="dxa"/>
            <w:gridSpan w:val="3"/>
            <w:vAlign w:val="center"/>
          </w:tcPr>
          <w:p w14:paraId="225BBEEA" w14:textId="77777777" w:rsidR="00572BD2" w:rsidRDefault="00572BD2" w:rsidP="008C6BF5">
            <w:pPr>
              <w:autoSpaceDE w:val="0"/>
              <w:autoSpaceDN w:val="0"/>
              <w:adjustRightInd w:val="0"/>
              <w:rPr>
                <w:rFonts w:ascii="Arial" w:hAnsi="Arial" w:cs="Arial"/>
              </w:rPr>
            </w:pPr>
          </w:p>
          <w:p w14:paraId="34B7D4AD" w14:textId="77777777" w:rsidR="00572BD2" w:rsidRDefault="00572BD2" w:rsidP="008C6BF5">
            <w:pPr>
              <w:autoSpaceDE w:val="0"/>
              <w:autoSpaceDN w:val="0"/>
              <w:adjustRightInd w:val="0"/>
              <w:rPr>
                <w:rFonts w:ascii="Arial" w:hAnsi="Arial" w:cs="Arial"/>
              </w:rPr>
            </w:pPr>
          </w:p>
          <w:p w14:paraId="0B66B722" w14:textId="77777777" w:rsidR="00572BD2" w:rsidRPr="00354F34" w:rsidRDefault="00572BD2" w:rsidP="008C6BF5">
            <w:pPr>
              <w:autoSpaceDE w:val="0"/>
              <w:autoSpaceDN w:val="0"/>
              <w:adjustRightInd w:val="0"/>
              <w:rPr>
                <w:rFonts w:ascii="Arial" w:hAnsi="Arial" w:cs="Arial"/>
              </w:rPr>
            </w:pPr>
          </w:p>
          <w:p w14:paraId="7E8C555C" w14:textId="77777777" w:rsidR="00572BD2" w:rsidRPr="004C3A0B" w:rsidRDefault="00572BD2" w:rsidP="008C6BF5">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72BD2" w:rsidRPr="004C3A0B" w14:paraId="0BBCA35D" w14:textId="77777777" w:rsidTr="0098630D">
        <w:trPr>
          <w:trHeight w:val="403"/>
        </w:trPr>
        <w:tc>
          <w:tcPr>
            <w:tcW w:w="562" w:type="dxa"/>
            <w:shd w:val="clear" w:color="auto" w:fill="F2F2F2" w:themeFill="background1" w:themeFillShade="F2"/>
            <w:vAlign w:val="center"/>
          </w:tcPr>
          <w:p w14:paraId="4FCAEC1D" w14:textId="77777777" w:rsidR="00572BD2" w:rsidRPr="00842FC0" w:rsidRDefault="00572BD2" w:rsidP="008C6BF5">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36D10514" w14:textId="77777777" w:rsidR="00572BD2" w:rsidRPr="004C3A0B" w:rsidRDefault="00572BD2" w:rsidP="008C6BF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572BD2" w:rsidRPr="004C3A0B" w14:paraId="3DA37F47" w14:textId="77777777" w:rsidTr="0098630D">
        <w:trPr>
          <w:trHeight w:val="403"/>
        </w:trPr>
        <w:tc>
          <w:tcPr>
            <w:tcW w:w="562" w:type="dxa"/>
            <w:vAlign w:val="center"/>
          </w:tcPr>
          <w:p w14:paraId="5ED3EB1E" w14:textId="77777777" w:rsidR="00572BD2" w:rsidRPr="00E65973" w:rsidRDefault="00572BD2" w:rsidP="008C6BF5">
            <w:pPr>
              <w:autoSpaceDE w:val="0"/>
              <w:autoSpaceDN w:val="0"/>
              <w:adjustRightInd w:val="0"/>
              <w:jc w:val="center"/>
              <w:rPr>
                <w:rFonts w:ascii="Arial" w:hAnsi="Arial" w:cs="Arial"/>
              </w:rPr>
            </w:pPr>
          </w:p>
        </w:tc>
        <w:tc>
          <w:tcPr>
            <w:tcW w:w="9923" w:type="dxa"/>
            <w:gridSpan w:val="3"/>
            <w:vAlign w:val="center"/>
          </w:tcPr>
          <w:p w14:paraId="02EFD0EB" w14:textId="77777777" w:rsidR="00572BD2" w:rsidRDefault="00572BD2" w:rsidP="008C6BF5">
            <w:pPr>
              <w:autoSpaceDE w:val="0"/>
              <w:autoSpaceDN w:val="0"/>
              <w:adjustRightInd w:val="0"/>
              <w:rPr>
                <w:rFonts w:ascii="Arial" w:hAnsi="Arial" w:cs="Arial"/>
              </w:rPr>
            </w:pPr>
          </w:p>
          <w:p w14:paraId="452E73E1" w14:textId="77777777" w:rsidR="00572BD2" w:rsidRDefault="00572BD2" w:rsidP="008C6BF5">
            <w:pPr>
              <w:autoSpaceDE w:val="0"/>
              <w:autoSpaceDN w:val="0"/>
              <w:adjustRightInd w:val="0"/>
              <w:rPr>
                <w:rFonts w:ascii="Arial" w:hAnsi="Arial" w:cs="Arial"/>
              </w:rPr>
            </w:pPr>
          </w:p>
          <w:p w14:paraId="22205489" w14:textId="77777777" w:rsidR="00572BD2" w:rsidRPr="00354F34" w:rsidRDefault="00572BD2" w:rsidP="008C6BF5">
            <w:pPr>
              <w:autoSpaceDE w:val="0"/>
              <w:autoSpaceDN w:val="0"/>
              <w:adjustRightInd w:val="0"/>
              <w:rPr>
                <w:rFonts w:ascii="Arial" w:hAnsi="Arial" w:cs="Arial"/>
              </w:rPr>
            </w:pPr>
          </w:p>
          <w:p w14:paraId="4D57D56C" w14:textId="77777777" w:rsidR="00572BD2" w:rsidRPr="004C3A0B" w:rsidRDefault="00572BD2" w:rsidP="008C6BF5">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72BD2" w:rsidRPr="004C3A0B" w14:paraId="2C42CF5B" w14:textId="77777777" w:rsidTr="0098630D">
        <w:trPr>
          <w:trHeight w:val="403"/>
        </w:trPr>
        <w:tc>
          <w:tcPr>
            <w:tcW w:w="562" w:type="dxa"/>
            <w:shd w:val="clear" w:color="auto" w:fill="F2F2F2" w:themeFill="background1" w:themeFillShade="F2"/>
            <w:vAlign w:val="center"/>
          </w:tcPr>
          <w:p w14:paraId="4456A7FA" w14:textId="77777777" w:rsidR="00572BD2" w:rsidRPr="00842FC0" w:rsidRDefault="00572BD2" w:rsidP="008C6BF5">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4B76EBD9" w14:textId="77777777" w:rsidR="00572BD2" w:rsidRPr="004C3A0B" w:rsidRDefault="00572BD2" w:rsidP="008C6BF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572BD2" w:rsidRPr="004C3A0B" w14:paraId="49F0727E" w14:textId="77777777" w:rsidTr="0098630D">
        <w:trPr>
          <w:trHeight w:val="403"/>
        </w:trPr>
        <w:tc>
          <w:tcPr>
            <w:tcW w:w="562" w:type="dxa"/>
            <w:vAlign w:val="center"/>
          </w:tcPr>
          <w:p w14:paraId="1A19A2A3" w14:textId="77777777" w:rsidR="00572BD2" w:rsidRPr="00E65973" w:rsidRDefault="00572BD2" w:rsidP="008C6BF5">
            <w:pPr>
              <w:autoSpaceDE w:val="0"/>
              <w:autoSpaceDN w:val="0"/>
              <w:adjustRightInd w:val="0"/>
              <w:jc w:val="center"/>
              <w:rPr>
                <w:rFonts w:ascii="Arial" w:hAnsi="Arial" w:cs="Arial"/>
              </w:rPr>
            </w:pPr>
          </w:p>
        </w:tc>
        <w:tc>
          <w:tcPr>
            <w:tcW w:w="9923" w:type="dxa"/>
            <w:gridSpan w:val="3"/>
          </w:tcPr>
          <w:p w14:paraId="6481131E" w14:textId="77777777" w:rsidR="00572BD2" w:rsidRDefault="00572BD2" w:rsidP="008C6BF5">
            <w:pPr>
              <w:autoSpaceDE w:val="0"/>
              <w:autoSpaceDN w:val="0"/>
              <w:adjustRightInd w:val="0"/>
              <w:rPr>
                <w:rFonts w:ascii="Arial" w:hAnsi="Arial" w:cs="Arial"/>
              </w:rPr>
            </w:pPr>
          </w:p>
          <w:p w14:paraId="46C73FD0" w14:textId="77777777" w:rsidR="00572BD2" w:rsidRDefault="00572BD2" w:rsidP="008C6BF5">
            <w:pPr>
              <w:autoSpaceDE w:val="0"/>
              <w:autoSpaceDN w:val="0"/>
              <w:adjustRightInd w:val="0"/>
              <w:rPr>
                <w:rFonts w:ascii="Arial" w:hAnsi="Arial" w:cs="Arial"/>
              </w:rPr>
            </w:pPr>
          </w:p>
          <w:p w14:paraId="64E7E733" w14:textId="77777777" w:rsidR="00572BD2" w:rsidRPr="00354F34" w:rsidRDefault="00572BD2" w:rsidP="008C6BF5">
            <w:pPr>
              <w:autoSpaceDE w:val="0"/>
              <w:autoSpaceDN w:val="0"/>
              <w:adjustRightInd w:val="0"/>
              <w:rPr>
                <w:rFonts w:ascii="Arial" w:hAnsi="Arial" w:cs="Arial"/>
              </w:rPr>
            </w:pPr>
          </w:p>
          <w:p w14:paraId="2F9D8B29" w14:textId="77777777" w:rsidR="00572BD2" w:rsidRPr="004C3A0B" w:rsidRDefault="00572BD2" w:rsidP="008C6BF5">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72BD2" w:rsidRPr="004C3A0B" w14:paraId="2D5791DC" w14:textId="77777777" w:rsidTr="0098630D">
        <w:trPr>
          <w:trHeight w:val="403"/>
        </w:trPr>
        <w:tc>
          <w:tcPr>
            <w:tcW w:w="562" w:type="dxa"/>
            <w:shd w:val="clear" w:color="auto" w:fill="F2F2F2" w:themeFill="background1" w:themeFillShade="F2"/>
            <w:vAlign w:val="center"/>
          </w:tcPr>
          <w:p w14:paraId="28653A5F" w14:textId="77777777" w:rsidR="00572BD2" w:rsidRPr="00842FC0" w:rsidRDefault="00572BD2" w:rsidP="008C6BF5">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4E7D05E2" w14:textId="77777777" w:rsidR="00572BD2" w:rsidRPr="004C3A0B" w:rsidRDefault="00572BD2" w:rsidP="008C6BF5">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572BD2" w:rsidRPr="004C3A0B" w14:paraId="207D8A2A" w14:textId="77777777" w:rsidTr="0098630D">
        <w:trPr>
          <w:trHeight w:val="403"/>
        </w:trPr>
        <w:tc>
          <w:tcPr>
            <w:tcW w:w="562" w:type="dxa"/>
            <w:vAlign w:val="center"/>
          </w:tcPr>
          <w:p w14:paraId="138367D6" w14:textId="77777777" w:rsidR="00572BD2" w:rsidRPr="00E65973" w:rsidRDefault="00572BD2" w:rsidP="008C6BF5">
            <w:pPr>
              <w:autoSpaceDE w:val="0"/>
              <w:autoSpaceDN w:val="0"/>
              <w:adjustRightInd w:val="0"/>
              <w:jc w:val="center"/>
              <w:rPr>
                <w:rFonts w:ascii="Arial" w:hAnsi="Arial" w:cs="Arial"/>
              </w:rPr>
            </w:pPr>
          </w:p>
        </w:tc>
        <w:tc>
          <w:tcPr>
            <w:tcW w:w="9923" w:type="dxa"/>
            <w:gridSpan w:val="3"/>
          </w:tcPr>
          <w:p w14:paraId="33333816" w14:textId="77777777" w:rsidR="00572BD2" w:rsidRDefault="00572BD2" w:rsidP="008C6BF5">
            <w:pPr>
              <w:autoSpaceDE w:val="0"/>
              <w:autoSpaceDN w:val="0"/>
              <w:adjustRightInd w:val="0"/>
              <w:rPr>
                <w:rFonts w:ascii="Arial" w:hAnsi="Arial" w:cs="Arial"/>
              </w:rPr>
            </w:pPr>
          </w:p>
          <w:p w14:paraId="4EFB7870" w14:textId="77777777" w:rsidR="00572BD2" w:rsidRDefault="00572BD2" w:rsidP="008C6BF5">
            <w:pPr>
              <w:autoSpaceDE w:val="0"/>
              <w:autoSpaceDN w:val="0"/>
              <w:adjustRightInd w:val="0"/>
              <w:rPr>
                <w:rFonts w:ascii="Arial" w:hAnsi="Arial" w:cs="Arial"/>
              </w:rPr>
            </w:pPr>
          </w:p>
          <w:p w14:paraId="20482F5D" w14:textId="77777777" w:rsidR="00572BD2" w:rsidRPr="00354F34" w:rsidRDefault="00572BD2" w:rsidP="008C6BF5">
            <w:pPr>
              <w:autoSpaceDE w:val="0"/>
              <w:autoSpaceDN w:val="0"/>
              <w:adjustRightInd w:val="0"/>
              <w:rPr>
                <w:rFonts w:ascii="Arial" w:hAnsi="Arial" w:cs="Arial"/>
              </w:rPr>
            </w:pPr>
          </w:p>
          <w:p w14:paraId="0C4DD1FD" w14:textId="77777777" w:rsidR="00572BD2" w:rsidRPr="004C3A0B" w:rsidRDefault="00572BD2" w:rsidP="008C6BF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572BD2" w:rsidRPr="004C3A0B" w14:paraId="367256ED" w14:textId="77777777" w:rsidTr="0098630D">
        <w:trPr>
          <w:trHeight w:val="403"/>
        </w:trPr>
        <w:tc>
          <w:tcPr>
            <w:tcW w:w="562" w:type="dxa"/>
            <w:shd w:val="clear" w:color="auto" w:fill="F2F2F2" w:themeFill="background1" w:themeFillShade="F2"/>
            <w:vAlign w:val="center"/>
          </w:tcPr>
          <w:p w14:paraId="0B2A2A07" w14:textId="77777777" w:rsidR="00572BD2" w:rsidRPr="00842FC0" w:rsidRDefault="00572BD2" w:rsidP="008C6BF5">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6B9B0DEE" w14:textId="77777777" w:rsidR="00572BD2" w:rsidRDefault="00572BD2" w:rsidP="008C6BF5">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9"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572BD2" w:rsidRPr="004C3A0B" w14:paraId="282FF68A" w14:textId="77777777" w:rsidTr="0098630D">
        <w:trPr>
          <w:trHeight w:val="403"/>
        </w:trPr>
        <w:tc>
          <w:tcPr>
            <w:tcW w:w="562" w:type="dxa"/>
            <w:vAlign w:val="center"/>
          </w:tcPr>
          <w:p w14:paraId="5B7D987D" w14:textId="77777777" w:rsidR="00572BD2" w:rsidRPr="00E65973" w:rsidRDefault="00572BD2" w:rsidP="008C6BF5">
            <w:pPr>
              <w:autoSpaceDE w:val="0"/>
              <w:autoSpaceDN w:val="0"/>
              <w:adjustRightInd w:val="0"/>
              <w:jc w:val="center"/>
              <w:rPr>
                <w:rFonts w:ascii="Arial" w:hAnsi="Arial" w:cs="Arial"/>
              </w:rPr>
            </w:pPr>
          </w:p>
        </w:tc>
        <w:tc>
          <w:tcPr>
            <w:tcW w:w="9923" w:type="dxa"/>
            <w:gridSpan w:val="3"/>
          </w:tcPr>
          <w:p w14:paraId="7C4FDDCE" w14:textId="77777777" w:rsidR="00572BD2" w:rsidRDefault="00572BD2" w:rsidP="008C6BF5">
            <w:pPr>
              <w:autoSpaceDE w:val="0"/>
              <w:autoSpaceDN w:val="0"/>
              <w:adjustRightInd w:val="0"/>
              <w:rPr>
                <w:rFonts w:ascii="Arial" w:hAnsi="Arial" w:cs="Arial"/>
              </w:rPr>
            </w:pPr>
          </w:p>
          <w:p w14:paraId="1EFD2558" w14:textId="77777777" w:rsidR="00572BD2" w:rsidRDefault="00572BD2" w:rsidP="008C6BF5">
            <w:pPr>
              <w:autoSpaceDE w:val="0"/>
              <w:autoSpaceDN w:val="0"/>
              <w:adjustRightInd w:val="0"/>
              <w:rPr>
                <w:rFonts w:ascii="Arial" w:hAnsi="Arial" w:cs="Arial"/>
              </w:rPr>
            </w:pPr>
          </w:p>
          <w:p w14:paraId="708E5E08" w14:textId="77777777" w:rsidR="00572BD2" w:rsidRPr="00354F34" w:rsidRDefault="00572BD2" w:rsidP="008C6BF5">
            <w:pPr>
              <w:autoSpaceDE w:val="0"/>
              <w:autoSpaceDN w:val="0"/>
              <w:adjustRightInd w:val="0"/>
              <w:rPr>
                <w:rFonts w:ascii="Arial" w:hAnsi="Arial" w:cs="Arial"/>
              </w:rPr>
            </w:pPr>
          </w:p>
          <w:p w14:paraId="20BA5A89" w14:textId="77777777" w:rsidR="00572BD2" w:rsidRDefault="00572BD2" w:rsidP="008C6BF5">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72BD2" w:rsidRPr="004C3A0B" w14:paraId="154F44BB" w14:textId="77777777" w:rsidTr="0098630D">
        <w:trPr>
          <w:trHeight w:val="606"/>
        </w:trPr>
        <w:tc>
          <w:tcPr>
            <w:tcW w:w="562" w:type="dxa"/>
            <w:shd w:val="clear" w:color="auto" w:fill="F2F2F2" w:themeFill="background1" w:themeFillShade="F2"/>
            <w:vAlign w:val="center"/>
          </w:tcPr>
          <w:p w14:paraId="5311CB85" w14:textId="77777777" w:rsidR="00572BD2" w:rsidRPr="00842FC0" w:rsidRDefault="00572BD2" w:rsidP="008C6BF5">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6CB9A0C7" w14:textId="77777777" w:rsidR="00572BD2" w:rsidRPr="009563B2" w:rsidRDefault="00572BD2" w:rsidP="008C6BF5">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0"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2859EEFA" w14:textId="77777777" w:rsidR="00572BD2" w:rsidRPr="003257BD" w:rsidRDefault="00572BD2" w:rsidP="008C6BF5">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D31A9E4" w14:textId="77777777" w:rsidR="00572BD2" w:rsidRPr="00C71BCC" w:rsidRDefault="00572BD2" w:rsidP="008C6BF5">
            <w:pPr>
              <w:autoSpaceDE w:val="0"/>
              <w:autoSpaceDN w:val="0"/>
              <w:adjustRightInd w:val="0"/>
              <w:jc w:val="center"/>
              <w:rPr>
                <w:rFonts w:ascii="Arial" w:hAnsi="Arial" w:cs="Arial"/>
              </w:rPr>
            </w:pPr>
            <w:sdt>
              <w:sdtPr>
                <w:rPr>
                  <w:rFonts w:ascii="Arial" w:hAnsi="Arial" w:cs="Arial"/>
                </w:rPr>
                <w:id w:val="1912113242"/>
                <w14:checkbox>
                  <w14:checked w14:val="0"/>
                  <w14:checkedState w14:val="2612" w14:font="MS Gothic"/>
                  <w14:uncheckedState w14:val="2610" w14:font="MS Gothic"/>
                </w14:checkbox>
              </w:sdtPr>
              <w:sdtContent>
                <w:r w:rsidRPr="00C71BCC">
                  <w:rPr>
                    <w:rFonts w:ascii="MS Gothic" w:eastAsia="MS Gothic" w:hAnsi="MS Gothic" w:cs="Arial" w:hint="eastAsia"/>
                  </w:rPr>
                  <w:t>☐</w:t>
                </w:r>
              </w:sdtContent>
            </w:sdt>
          </w:p>
        </w:tc>
      </w:tr>
      <w:tr w:rsidR="00572BD2" w:rsidRPr="004C3A0B" w14:paraId="39C59A6F" w14:textId="77777777" w:rsidTr="0098630D">
        <w:trPr>
          <w:trHeight w:val="632"/>
        </w:trPr>
        <w:tc>
          <w:tcPr>
            <w:tcW w:w="562" w:type="dxa"/>
            <w:shd w:val="clear" w:color="auto" w:fill="F2F2F2" w:themeFill="background1" w:themeFillShade="F2"/>
            <w:vAlign w:val="center"/>
          </w:tcPr>
          <w:p w14:paraId="1D0C768E" w14:textId="77777777" w:rsidR="00572BD2" w:rsidRPr="00842FC0" w:rsidRDefault="00572BD2" w:rsidP="008C6BF5">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022CD70B" w14:textId="77777777" w:rsidR="00572BD2" w:rsidRPr="0092487B" w:rsidRDefault="00572BD2" w:rsidP="008C6BF5">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D426FFB" w14:textId="77777777" w:rsidR="00572BD2" w:rsidRPr="003257BD" w:rsidRDefault="00572BD2" w:rsidP="008C6BF5">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48CE9F64" w14:textId="77777777" w:rsidR="00572BD2" w:rsidRPr="00C71BCC" w:rsidRDefault="00572BD2" w:rsidP="008C6BF5">
            <w:pPr>
              <w:autoSpaceDE w:val="0"/>
              <w:autoSpaceDN w:val="0"/>
              <w:adjustRightInd w:val="0"/>
              <w:jc w:val="center"/>
              <w:rPr>
                <w:rFonts w:ascii="Arial" w:hAnsi="Arial" w:cs="Arial"/>
              </w:rPr>
            </w:pPr>
            <w:sdt>
              <w:sdtPr>
                <w:rPr>
                  <w:rFonts w:ascii="Arial" w:hAnsi="Arial" w:cs="Arial"/>
                </w:rPr>
                <w:id w:val="1277371831"/>
                <w14:checkbox>
                  <w14:checked w14:val="0"/>
                  <w14:checkedState w14:val="2612" w14:font="MS Gothic"/>
                  <w14:uncheckedState w14:val="2610" w14:font="MS Gothic"/>
                </w14:checkbox>
              </w:sdtPr>
              <w:sdtContent>
                <w:r w:rsidRPr="00C71BCC">
                  <w:rPr>
                    <w:rFonts w:ascii="MS Gothic" w:eastAsia="MS Gothic" w:hAnsi="MS Gothic" w:cs="Arial" w:hint="eastAsia"/>
                  </w:rPr>
                  <w:t>☐</w:t>
                </w:r>
              </w:sdtContent>
            </w:sdt>
          </w:p>
        </w:tc>
      </w:tr>
    </w:tbl>
    <w:p w14:paraId="6CC25A14" w14:textId="77777777" w:rsidR="00572BD2" w:rsidRDefault="00572BD2" w:rsidP="008C6BF5">
      <w:pPr>
        <w:rPr>
          <w:rFonts w:ascii="Arial" w:hAnsi="Arial" w:cs="Arial"/>
          <w:b/>
          <w:bCs/>
        </w:rPr>
      </w:pPr>
    </w:p>
    <w:p w14:paraId="7706B596" w14:textId="77777777" w:rsidR="00572BD2" w:rsidRDefault="00572BD2" w:rsidP="008C6BF5">
      <w:pPr>
        <w:rPr>
          <w:rFonts w:ascii="Arial" w:hAnsi="Arial" w:cs="Arial"/>
          <w:b/>
          <w:bCs/>
        </w:rPr>
      </w:pPr>
      <w:r>
        <w:rPr>
          <w:rFonts w:ascii="Arial" w:hAnsi="Arial" w:cs="Arial"/>
          <w:b/>
          <w:bCs/>
        </w:rPr>
        <w:br w:type="page"/>
      </w:r>
    </w:p>
    <w:p w14:paraId="5771334D" w14:textId="77777777" w:rsidR="00572BD2" w:rsidRPr="00354F34" w:rsidRDefault="00572BD2" w:rsidP="008C6BF5">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72BD2" w:rsidRPr="004C3A0B" w14:paraId="17E682A5" w14:textId="77777777" w:rsidTr="0098630D">
        <w:trPr>
          <w:trHeight w:val="1807"/>
        </w:trPr>
        <w:tc>
          <w:tcPr>
            <w:tcW w:w="554" w:type="dxa"/>
            <w:shd w:val="clear" w:color="auto" w:fill="F2F2F2" w:themeFill="background1" w:themeFillShade="F2"/>
            <w:vAlign w:val="center"/>
          </w:tcPr>
          <w:p w14:paraId="2CC9FBE6" w14:textId="77777777" w:rsidR="00572BD2" w:rsidRPr="004C3A0B" w:rsidRDefault="00572BD2" w:rsidP="008C6BF5">
            <w:pPr>
              <w:jc w:val="center"/>
              <w:rPr>
                <w:rFonts w:ascii="Arial" w:hAnsi="Arial" w:cs="Arial"/>
              </w:rPr>
            </w:pPr>
          </w:p>
        </w:tc>
        <w:tc>
          <w:tcPr>
            <w:tcW w:w="9923" w:type="dxa"/>
            <w:gridSpan w:val="3"/>
            <w:shd w:val="clear" w:color="auto" w:fill="F2F2F2" w:themeFill="background1" w:themeFillShade="F2"/>
            <w:vAlign w:val="center"/>
          </w:tcPr>
          <w:p w14:paraId="5BD161BF" w14:textId="77777777" w:rsidR="00572BD2" w:rsidRPr="004C3A0B" w:rsidRDefault="00572BD2" w:rsidP="008C6BF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A9FC943" w14:textId="77777777" w:rsidR="00572BD2" w:rsidRPr="004C3A0B" w:rsidRDefault="00572BD2" w:rsidP="008C6BF5">
            <w:pPr>
              <w:jc w:val="both"/>
              <w:rPr>
                <w:rFonts w:ascii="Arial" w:hAnsi="Arial" w:cs="Arial"/>
                <w:b/>
                <w:bCs/>
                <w:color w:val="000000"/>
              </w:rPr>
            </w:pPr>
          </w:p>
          <w:p w14:paraId="2EF8BFE5" w14:textId="77777777" w:rsidR="00572BD2" w:rsidRPr="004C3A0B" w:rsidRDefault="00572BD2" w:rsidP="008C6BF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1" w:history="1">
              <w:r w:rsidRPr="00100C35">
                <w:rPr>
                  <w:rStyle w:val="Hyperlink"/>
                  <w:rFonts w:ascii="Arial" w:hAnsi="Arial" w:cs="Arial"/>
                </w:rPr>
                <w:t>https://www.uwtsd.ac.uk/research/research-ethics/</w:t>
              </w:r>
            </w:hyperlink>
            <w:r>
              <w:rPr>
                <w:rFonts w:ascii="Arial" w:hAnsi="Arial" w:cs="Arial"/>
              </w:rPr>
              <w:t xml:space="preserve"> </w:t>
            </w:r>
          </w:p>
        </w:tc>
      </w:tr>
      <w:tr w:rsidR="00572BD2" w:rsidRPr="004C3A0B" w14:paraId="40EF02B6" w14:textId="77777777" w:rsidTr="0098630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2EAE3D" w14:textId="77777777" w:rsidR="00572BD2" w:rsidRPr="00BC301B" w:rsidRDefault="00572BD2" w:rsidP="008C6BF5">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F19C5" w14:textId="77777777" w:rsidR="00572BD2" w:rsidRPr="004C3A0B" w:rsidRDefault="00572BD2" w:rsidP="008C6BF5">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67ECA2EF" w14:textId="77777777" w:rsidR="00572BD2" w:rsidRPr="00C66AC8" w:rsidRDefault="00572BD2" w:rsidP="008C6BF5">
            <w:pPr>
              <w:spacing w:before="100" w:beforeAutospacing="1" w:after="100" w:afterAutospacing="1"/>
              <w:rPr>
                <w:rFonts w:ascii="Brush Script MT" w:hAnsi="Brush Script MT" w:cs="Arial"/>
              </w:rPr>
            </w:pPr>
            <w:r w:rsidRPr="00C66AC8">
              <w:rPr>
                <w:rFonts w:ascii="Brush Script MT" w:hAnsi="Brush Script MT" w:cs="Arial"/>
              </w:rPr>
              <w:t>Nicoleta Angheluta</w:t>
            </w:r>
          </w:p>
        </w:tc>
        <w:tc>
          <w:tcPr>
            <w:tcW w:w="2139" w:type="dxa"/>
            <w:vAlign w:val="center"/>
          </w:tcPr>
          <w:p w14:paraId="7C33A6AD" w14:textId="77777777" w:rsidR="00572BD2" w:rsidRPr="00D47B0E" w:rsidRDefault="00572BD2" w:rsidP="008C6BF5">
            <w:pPr>
              <w:spacing w:before="100" w:beforeAutospacing="1" w:after="100" w:afterAutospacing="1"/>
              <w:rPr>
                <w:rFonts w:ascii="Arial" w:hAnsi="Arial" w:cs="Arial"/>
                <w:b/>
                <w:bCs/>
              </w:rPr>
            </w:pPr>
            <w:r w:rsidRPr="004C3A0B">
              <w:rPr>
                <w:rFonts w:ascii="Arial" w:hAnsi="Arial" w:cs="Arial"/>
                <w:b/>
                <w:bCs/>
              </w:rPr>
              <w:t>Dat</w:t>
            </w:r>
            <w:r>
              <w:rPr>
                <w:rFonts w:ascii="Arial" w:hAnsi="Arial" w:cs="Arial"/>
                <w:b/>
                <w:bCs/>
              </w:rPr>
              <w:t>e:</w:t>
            </w:r>
          </w:p>
          <w:p w14:paraId="648E44B7" w14:textId="77777777" w:rsidR="00572BD2" w:rsidRPr="004C3A0B" w:rsidRDefault="00572BD2" w:rsidP="008C6BF5">
            <w:pPr>
              <w:spacing w:before="100" w:beforeAutospacing="1" w:after="100" w:afterAutospacing="1"/>
              <w:rPr>
                <w:rFonts w:ascii="Arial" w:hAnsi="Arial" w:cs="Arial"/>
              </w:rPr>
            </w:pPr>
            <w:r>
              <w:rPr>
                <w:rFonts w:ascii="Arial" w:hAnsi="Arial" w:cs="Arial"/>
              </w:rPr>
              <w:t>31.10.2022</w:t>
            </w:r>
          </w:p>
        </w:tc>
      </w:tr>
    </w:tbl>
    <w:p w14:paraId="2C47DEFA" w14:textId="77777777" w:rsidR="00572BD2" w:rsidRPr="004C3A0B" w:rsidRDefault="00572BD2" w:rsidP="008C6BF5">
      <w:pPr>
        <w:rPr>
          <w:rFonts w:ascii="Arial" w:hAnsi="Arial" w:cs="Arial"/>
        </w:rPr>
      </w:pPr>
    </w:p>
    <w:p w14:paraId="5C41F502" w14:textId="77777777" w:rsidR="00572BD2" w:rsidRPr="004C3A0B" w:rsidRDefault="00572BD2" w:rsidP="008C6BF5">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2571"/>
        <w:gridCol w:w="3941"/>
        <w:gridCol w:w="1768"/>
      </w:tblGrid>
      <w:tr w:rsidR="00572BD2" w:rsidRPr="004C3A0B" w14:paraId="0EA5AB86" w14:textId="77777777" w:rsidTr="0098630D">
        <w:trPr>
          <w:trHeight w:val="346"/>
        </w:trPr>
        <w:tc>
          <w:tcPr>
            <w:tcW w:w="365" w:type="pct"/>
            <w:shd w:val="clear" w:color="auto" w:fill="F2F2F2" w:themeFill="background1" w:themeFillShade="F2"/>
            <w:vAlign w:val="center"/>
          </w:tcPr>
          <w:p w14:paraId="696145E9" w14:textId="77777777" w:rsidR="00572BD2" w:rsidRPr="004C3A0B" w:rsidRDefault="00572BD2" w:rsidP="008C6BF5">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53C3E2F8" w14:textId="77777777" w:rsidR="00572BD2" w:rsidRPr="004C3A0B" w:rsidRDefault="00572BD2" w:rsidP="008C6BF5">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CE73071" w14:textId="77777777" w:rsidR="00572BD2" w:rsidRPr="004C3A0B" w:rsidRDefault="00572BD2" w:rsidP="008C6BF5">
            <w:pPr>
              <w:pStyle w:val="ListParagraph"/>
              <w:ind w:left="0"/>
              <w:rPr>
                <w:rFonts w:ascii="Arial" w:hAnsi="Arial" w:cs="Arial"/>
              </w:rPr>
            </w:pPr>
          </w:p>
        </w:tc>
        <w:tc>
          <w:tcPr>
            <w:tcW w:w="1014" w:type="pct"/>
            <w:vMerge w:val="restart"/>
          </w:tcPr>
          <w:p w14:paraId="6C3A2B8D" w14:textId="77777777" w:rsidR="00572BD2" w:rsidRPr="004C3A0B" w:rsidRDefault="00572BD2" w:rsidP="008C6BF5">
            <w:pPr>
              <w:pStyle w:val="ListParagraph"/>
              <w:ind w:left="0"/>
              <w:rPr>
                <w:rFonts w:ascii="Arial" w:hAnsi="Arial" w:cs="Arial"/>
              </w:rPr>
            </w:pPr>
            <w:r w:rsidRPr="004C3A0B">
              <w:rPr>
                <w:rFonts w:ascii="Arial" w:hAnsi="Arial" w:cs="Arial"/>
                <w:b/>
                <w:bCs/>
              </w:rPr>
              <w:t>Date:</w:t>
            </w:r>
          </w:p>
        </w:tc>
      </w:tr>
      <w:tr w:rsidR="00572BD2" w:rsidRPr="004C3A0B" w14:paraId="775EF7CB" w14:textId="77777777" w:rsidTr="0098630D">
        <w:trPr>
          <w:trHeight w:val="347"/>
        </w:trPr>
        <w:tc>
          <w:tcPr>
            <w:tcW w:w="365" w:type="pct"/>
            <w:shd w:val="clear" w:color="auto" w:fill="F2F2F2" w:themeFill="background1" w:themeFillShade="F2"/>
            <w:vAlign w:val="center"/>
          </w:tcPr>
          <w:p w14:paraId="04B1EB5B" w14:textId="77777777" w:rsidR="00572BD2" w:rsidRPr="004C3A0B" w:rsidRDefault="00572BD2" w:rsidP="008C6BF5">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89EB3F6" w14:textId="77777777" w:rsidR="00572BD2" w:rsidRPr="004C3A0B" w:rsidRDefault="00572BD2" w:rsidP="008C6BF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B6ABD28" w14:textId="77777777" w:rsidR="00572BD2" w:rsidRPr="004C3A0B" w:rsidRDefault="00572BD2" w:rsidP="008C6BF5">
            <w:pPr>
              <w:pStyle w:val="ListParagraph"/>
              <w:ind w:left="0"/>
              <w:rPr>
                <w:rFonts w:ascii="Arial" w:hAnsi="Arial" w:cs="Arial"/>
              </w:rPr>
            </w:pPr>
          </w:p>
          <w:p w14:paraId="08E78ABD" w14:textId="77777777" w:rsidR="00572BD2" w:rsidRPr="004C3A0B" w:rsidRDefault="00572BD2" w:rsidP="008C6BF5">
            <w:pPr>
              <w:pStyle w:val="ListParagraph"/>
              <w:ind w:left="0"/>
              <w:rPr>
                <w:rFonts w:ascii="Arial" w:hAnsi="Arial" w:cs="Arial"/>
              </w:rPr>
            </w:pPr>
          </w:p>
        </w:tc>
        <w:tc>
          <w:tcPr>
            <w:tcW w:w="1014" w:type="pct"/>
            <w:vMerge/>
            <w:vAlign w:val="center"/>
          </w:tcPr>
          <w:p w14:paraId="35C23B05" w14:textId="77777777" w:rsidR="00572BD2" w:rsidRPr="004C3A0B" w:rsidRDefault="00572BD2" w:rsidP="008C6BF5">
            <w:pPr>
              <w:pStyle w:val="ListParagraph"/>
              <w:ind w:left="0"/>
              <w:rPr>
                <w:rFonts w:ascii="Arial" w:hAnsi="Arial" w:cs="Arial"/>
              </w:rPr>
            </w:pPr>
          </w:p>
        </w:tc>
      </w:tr>
    </w:tbl>
    <w:p w14:paraId="115523CE" w14:textId="77777777" w:rsidR="00572BD2" w:rsidRPr="004C3A0B" w:rsidRDefault="00572BD2" w:rsidP="008C6BF5">
      <w:pPr>
        <w:rPr>
          <w:rFonts w:ascii="Arial" w:hAnsi="Arial" w:cs="Arial"/>
        </w:rPr>
      </w:pPr>
    </w:p>
    <w:p w14:paraId="0A4B4F76" w14:textId="77777777" w:rsidR="00572BD2" w:rsidRDefault="00572BD2" w:rsidP="008C6BF5">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2573"/>
        <w:gridCol w:w="3943"/>
        <w:gridCol w:w="1768"/>
      </w:tblGrid>
      <w:tr w:rsidR="00572BD2" w:rsidRPr="004C3A0B" w14:paraId="04070266" w14:textId="77777777" w:rsidTr="0098630D">
        <w:trPr>
          <w:trHeight w:val="346"/>
        </w:trPr>
        <w:tc>
          <w:tcPr>
            <w:tcW w:w="366" w:type="pct"/>
            <w:shd w:val="clear" w:color="auto" w:fill="F2F2F2" w:themeFill="background1" w:themeFillShade="F2"/>
            <w:vAlign w:val="center"/>
          </w:tcPr>
          <w:p w14:paraId="06340922" w14:textId="77777777" w:rsidR="00572BD2" w:rsidRDefault="00572BD2" w:rsidP="008C6BF5">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54F17B9" w14:textId="77777777" w:rsidR="00572BD2" w:rsidRPr="004C3A0B" w:rsidRDefault="00572BD2" w:rsidP="008C6BF5">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164DDACB" w14:textId="77777777" w:rsidR="00572BD2" w:rsidRPr="004C3A0B" w:rsidRDefault="00572BD2" w:rsidP="008C6BF5">
            <w:pPr>
              <w:pStyle w:val="ListParagraph"/>
              <w:ind w:left="0"/>
              <w:rPr>
                <w:rFonts w:ascii="Arial" w:hAnsi="Arial" w:cs="Arial"/>
              </w:rPr>
            </w:pPr>
          </w:p>
        </w:tc>
        <w:tc>
          <w:tcPr>
            <w:tcW w:w="1013" w:type="pct"/>
            <w:vMerge w:val="restart"/>
          </w:tcPr>
          <w:p w14:paraId="43CF5545" w14:textId="77777777" w:rsidR="00572BD2" w:rsidRPr="004C3A0B" w:rsidRDefault="00572BD2" w:rsidP="008C6BF5">
            <w:pPr>
              <w:pStyle w:val="ListParagraph"/>
              <w:ind w:left="0"/>
              <w:rPr>
                <w:rFonts w:ascii="Arial" w:hAnsi="Arial" w:cs="Arial"/>
              </w:rPr>
            </w:pPr>
            <w:r w:rsidRPr="004C3A0B">
              <w:rPr>
                <w:rFonts w:ascii="Arial" w:hAnsi="Arial" w:cs="Arial"/>
                <w:b/>
                <w:bCs/>
              </w:rPr>
              <w:t>Date:</w:t>
            </w:r>
          </w:p>
        </w:tc>
      </w:tr>
      <w:tr w:rsidR="00572BD2" w:rsidRPr="004C3A0B" w14:paraId="651751D1" w14:textId="77777777" w:rsidTr="0098630D">
        <w:trPr>
          <w:trHeight w:val="347"/>
        </w:trPr>
        <w:tc>
          <w:tcPr>
            <w:tcW w:w="366" w:type="pct"/>
            <w:shd w:val="clear" w:color="auto" w:fill="F2F2F2" w:themeFill="background1" w:themeFillShade="F2"/>
            <w:vAlign w:val="center"/>
          </w:tcPr>
          <w:p w14:paraId="1BF3BDBA" w14:textId="77777777" w:rsidR="00572BD2" w:rsidRPr="004C3A0B" w:rsidRDefault="00572BD2" w:rsidP="008C6BF5">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0C244A9" w14:textId="77777777" w:rsidR="00572BD2" w:rsidRPr="004C3A0B" w:rsidRDefault="00572BD2" w:rsidP="008C6BF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7D0FB28" w14:textId="77777777" w:rsidR="00572BD2" w:rsidRPr="004C3A0B" w:rsidRDefault="00572BD2" w:rsidP="008C6BF5">
            <w:pPr>
              <w:pStyle w:val="ListParagraph"/>
              <w:ind w:left="0"/>
              <w:rPr>
                <w:rFonts w:ascii="Arial" w:hAnsi="Arial" w:cs="Arial"/>
              </w:rPr>
            </w:pPr>
          </w:p>
          <w:p w14:paraId="57401FCC" w14:textId="77777777" w:rsidR="00572BD2" w:rsidRPr="004C3A0B" w:rsidRDefault="00572BD2" w:rsidP="008C6BF5">
            <w:pPr>
              <w:pStyle w:val="ListParagraph"/>
              <w:ind w:left="0"/>
              <w:rPr>
                <w:rFonts w:ascii="Arial" w:hAnsi="Arial" w:cs="Arial"/>
              </w:rPr>
            </w:pPr>
          </w:p>
        </w:tc>
        <w:tc>
          <w:tcPr>
            <w:tcW w:w="1013" w:type="pct"/>
            <w:vMerge/>
            <w:vAlign w:val="center"/>
          </w:tcPr>
          <w:p w14:paraId="5210AF06" w14:textId="77777777" w:rsidR="00572BD2" w:rsidRPr="004C3A0B" w:rsidRDefault="00572BD2" w:rsidP="008C6BF5">
            <w:pPr>
              <w:pStyle w:val="ListParagraph"/>
              <w:ind w:left="0"/>
              <w:rPr>
                <w:rFonts w:ascii="Arial" w:hAnsi="Arial" w:cs="Arial"/>
              </w:rPr>
            </w:pPr>
          </w:p>
        </w:tc>
      </w:tr>
    </w:tbl>
    <w:p w14:paraId="4AAABA8F" w14:textId="77777777" w:rsidR="00572BD2" w:rsidRDefault="00572BD2" w:rsidP="008C6BF5">
      <w:pPr>
        <w:rPr>
          <w:rFonts w:ascii="Arial" w:hAnsi="Arial" w:cs="Arial"/>
          <w:b/>
        </w:rPr>
      </w:pPr>
    </w:p>
    <w:p w14:paraId="12C3CE8D" w14:textId="77777777" w:rsidR="00572BD2" w:rsidRPr="004C3A0B" w:rsidRDefault="00572BD2" w:rsidP="008C6BF5">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72BD2" w:rsidRPr="004C3A0B" w14:paraId="40ED4E35" w14:textId="77777777" w:rsidTr="0098630D">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7CD7BF73" w14:textId="77777777" w:rsidR="00572BD2" w:rsidRPr="002E13FE" w:rsidRDefault="00572BD2" w:rsidP="008C6BF5">
                <w:pPr>
                  <w:jc w:val="center"/>
                  <w:rPr>
                    <w:rFonts w:ascii="Arial" w:eastAsia="MS Gothic" w:hAnsi="Arial" w:cs="Arial"/>
                  </w:rPr>
                </w:pPr>
                <w:r w:rsidRPr="002E13FE">
                  <w:rPr>
                    <w:rFonts w:ascii="MS Gothic" w:eastAsia="MS Gothic" w:hAnsi="MS Gothic" w:cs="Arial" w:hint="eastAsia"/>
                  </w:rPr>
                  <w:t>☐</w:t>
                </w:r>
              </w:p>
            </w:sdtContent>
          </w:sdt>
        </w:tc>
        <w:tc>
          <w:tcPr>
            <w:tcW w:w="9810" w:type="dxa"/>
            <w:vAlign w:val="center"/>
          </w:tcPr>
          <w:p w14:paraId="7BD8A2DF" w14:textId="77777777" w:rsidR="00572BD2" w:rsidRPr="004C3A0B" w:rsidRDefault="00572BD2" w:rsidP="008C6BF5">
            <w:pPr>
              <w:rPr>
                <w:rFonts w:ascii="Arial" w:eastAsia="MS Gothic" w:hAnsi="Arial" w:cs="Arial"/>
                <w:bCs/>
              </w:rPr>
            </w:pPr>
            <w:r w:rsidRPr="004C3A0B">
              <w:rPr>
                <w:rFonts w:ascii="Arial" w:eastAsia="MS Gothic" w:hAnsi="Arial" w:cs="Arial"/>
                <w:bCs/>
              </w:rPr>
              <w:t>I have read the guidance notes supplied before completing the form.</w:t>
            </w:r>
          </w:p>
        </w:tc>
      </w:tr>
      <w:tr w:rsidR="00572BD2" w:rsidRPr="004C3A0B" w14:paraId="1343900D" w14:textId="77777777" w:rsidTr="0098630D">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6ADE1135" w14:textId="77777777" w:rsidR="00572BD2" w:rsidRPr="002E13FE" w:rsidRDefault="00572BD2" w:rsidP="008C6BF5">
                <w:pPr>
                  <w:jc w:val="center"/>
                  <w:rPr>
                    <w:rFonts w:ascii="Arial" w:eastAsia="MS Gothic" w:hAnsi="Arial" w:cs="Arial"/>
                  </w:rPr>
                </w:pPr>
                <w:r w:rsidRPr="002E13FE">
                  <w:rPr>
                    <w:rFonts w:ascii="MS Gothic" w:eastAsia="MS Gothic" w:hAnsi="MS Gothic" w:cs="Arial" w:hint="eastAsia"/>
                  </w:rPr>
                  <w:t>☐</w:t>
                </w:r>
              </w:p>
            </w:sdtContent>
          </w:sdt>
        </w:tc>
        <w:tc>
          <w:tcPr>
            <w:tcW w:w="9810" w:type="dxa"/>
            <w:vAlign w:val="center"/>
          </w:tcPr>
          <w:p w14:paraId="644702CE" w14:textId="77777777" w:rsidR="00572BD2" w:rsidRPr="004C3A0B" w:rsidRDefault="00572BD2" w:rsidP="008C6BF5">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572BD2" w:rsidRPr="004C3A0B" w14:paraId="15877077" w14:textId="77777777" w:rsidTr="0098630D">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21F9F5D3" w14:textId="77777777" w:rsidR="00572BD2" w:rsidRPr="002E13FE" w:rsidRDefault="00572BD2" w:rsidP="008C6BF5">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D5874D9" w14:textId="77777777" w:rsidR="00572BD2" w:rsidRPr="004C3A0B" w:rsidRDefault="00572BD2" w:rsidP="008C6BF5">
            <w:pPr>
              <w:rPr>
                <w:rFonts w:ascii="Arial" w:hAnsi="Arial" w:cs="Arial"/>
              </w:rPr>
            </w:pPr>
            <w:r w:rsidRPr="004C3A0B">
              <w:rPr>
                <w:rFonts w:ascii="Arial" w:hAnsi="Arial" w:cs="Arial"/>
              </w:rPr>
              <w:t>I confirm that the research activity has received approval in principle</w:t>
            </w:r>
          </w:p>
        </w:tc>
      </w:tr>
      <w:tr w:rsidR="00572BD2" w:rsidRPr="004C3A0B" w14:paraId="423D07B0" w14:textId="77777777" w:rsidTr="0098630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7F25196" w14:textId="77777777" w:rsidR="00572BD2" w:rsidRPr="002E13FE" w:rsidRDefault="00572BD2" w:rsidP="008C6BF5">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76309E7D" w14:textId="77777777" w:rsidR="00572BD2" w:rsidRPr="004C3A0B" w:rsidRDefault="00572BD2" w:rsidP="008C6BF5">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572BD2" w:rsidRPr="004C3A0B" w14:paraId="6D2A8F66" w14:textId="77777777" w:rsidTr="0098630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A5CC288" w14:textId="77777777" w:rsidR="00572BD2" w:rsidRPr="002E13FE" w:rsidRDefault="00572BD2" w:rsidP="008C6BF5">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139F9BD9" w14:textId="77777777" w:rsidR="00572BD2" w:rsidRPr="004C3A0B" w:rsidRDefault="00572BD2" w:rsidP="008C6BF5">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572BD2" w:rsidRPr="004C3A0B" w14:paraId="500C2DC8" w14:textId="77777777" w:rsidTr="0098630D">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4CC2568" w14:textId="77777777" w:rsidR="00572BD2" w:rsidRPr="002E13FE" w:rsidRDefault="00572BD2" w:rsidP="008C6BF5">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76C3C93D" w14:textId="77777777" w:rsidR="00572BD2" w:rsidRPr="004C3A0B" w:rsidRDefault="00572BD2" w:rsidP="008C6BF5">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572BD2" w:rsidRPr="004C3A0B" w14:paraId="7985024F" w14:textId="77777777" w:rsidTr="0098630D">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7E453EF9" w14:textId="77777777" w:rsidR="00572BD2" w:rsidRPr="002E13FE" w:rsidRDefault="00572BD2" w:rsidP="008C6BF5">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418DD72F" w14:textId="77777777" w:rsidR="00572BD2" w:rsidRPr="004C3A0B" w:rsidRDefault="00572BD2" w:rsidP="008C6BF5">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7EB6818A" w14:textId="77777777" w:rsidR="00572BD2" w:rsidRPr="004C3A0B" w:rsidRDefault="00572BD2" w:rsidP="008C6BF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72BD2" w:rsidRPr="004C3A0B" w14:paraId="66202016" w14:textId="77777777" w:rsidTr="0098630D">
        <w:tc>
          <w:tcPr>
            <w:tcW w:w="10485" w:type="dxa"/>
            <w:shd w:val="clear" w:color="auto" w:fill="D9D9D9" w:themeFill="background1" w:themeFillShade="D9"/>
          </w:tcPr>
          <w:p w14:paraId="3A947A41" w14:textId="77777777" w:rsidR="00572BD2" w:rsidRPr="004C3A0B" w:rsidRDefault="00572BD2" w:rsidP="008C6BF5">
            <w:pPr>
              <w:rPr>
                <w:rFonts w:ascii="Arial" w:hAnsi="Arial" w:cs="Arial"/>
                <w:b/>
              </w:rPr>
            </w:pPr>
            <w:r w:rsidRPr="004C3A0B">
              <w:rPr>
                <w:rFonts w:ascii="Arial" w:hAnsi="Arial" w:cs="Arial"/>
                <w:b/>
              </w:rPr>
              <w:t>RESEARCH STUDENTS AND STAFF ONLY</w:t>
            </w:r>
          </w:p>
          <w:p w14:paraId="6D22D179" w14:textId="77777777" w:rsidR="00572BD2" w:rsidRPr="004C3A0B" w:rsidRDefault="00572BD2" w:rsidP="008C6BF5">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BCB0232" w14:textId="77777777" w:rsidR="00572BD2" w:rsidRPr="004C3A0B" w:rsidRDefault="00572BD2" w:rsidP="008C6BF5">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572BD2" w:rsidRPr="004C3A0B" w14:paraId="21C50FFA" w14:textId="77777777" w:rsidTr="0098630D">
        <w:tc>
          <w:tcPr>
            <w:tcW w:w="10485" w:type="dxa"/>
            <w:shd w:val="clear" w:color="auto" w:fill="D9D9D9" w:themeFill="background1" w:themeFillShade="D9"/>
          </w:tcPr>
          <w:p w14:paraId="797BE9CB" w14:textId="77777777" w:rsidR="00572BD2" w:rsidRPr="004C3A0B" w:rsidRDefault="00572BD2" w:rsidP="008C6BF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2002ADC8" w14:textId="77777777" w:rsidR="00572BD2" w:rsidRPr="004C3A0B" w:rsidRDefault="00572BD2" w:rsidP="008C6BF5">
      <w:pPr>
        <w:tabs>
          <w:tab w:val="left" w:pos="5103"/>
        </w:tabs>
        <w:rPr>
          <w:rFonts w:ascii="Arial" w:hAnsi="Arial" w:cs="Arial"/>
          <w:bCs/>
        </w:rPr>
      </w:pPr>
    </w:p>
    <w:p w14:paraId="21D1A1D5" w14:textId="77777777" w:rsidR="00572BD2" w:rsidRPr="00431025" w:rsidRDefault="00572BD2" w:rsidP="008C6BF5">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23" w:history="1">
        <w:r w:rsidRPr="00431025">
          <w:rPr>
            <w:rStyle w:val="Hyperlink"/>
            <w:rFonts w:ascii="Arial" w:hAnsi="Arial" w:cs="Arial"/>
          </w:rPr>
          <w:t>https://www.uwtsd.ac.uk/academic-office/appendices-and-forms/</w:t>
        </w:r>
      </w:hyperlink>
    </w:p>
    <w:p w14:paraId="08BA9E47" w14:textId="77777777" w:rsidR="009F247E" w:rsidRDefault="009F247E" w:rsidP="008C6BF5"/>
    <w:p w14:paraId="7F86BEA0" w14:textId="77777777" w:rsidR="00572BD2" w:rsidRDefault="00572BD2" w:rsidP="008C6BF5"/>
    <w:p w14:paraId="5050F84C" w14:textId="77777777" w:rsidR="00572BD2" w:rsidRDefault="00572BD2" w:rsidP="008C6BF5"/>
    <w:p w14:paraId="6D794DDB" w14:textId="77777777" w:rsidR="00572BD2" w:rsidRDefault="00572BD2" w:rsidP="008C6BF5"/>
    <w:p w14:paraId="3C72B205" w14:textId="77777777" w:rsidR="00572BD2" w:rsidRDefault="00572BD2" w:rsidP="008C6BF5"/>
    <w:p w14:paraId="636FCAC8" w14:textId="77777777" w:rsidR="00572BD2" w:rsidRDefault="00572BD2" w:rsidP="008C6BF5"/>
    <w:p w14:paraId="289EBCD5" w14:textId="77777777" w:rsidR="00572BD2" w:rsidRDefault="00572BD2" w:rsidP="008C6BF5"/>
    <w:p w14:paraId="76B15DC8" w14:textId="77777777" w:rsidR="00572BD2" w:rsidRDefault="00572BD2" w:rsidP="008C6BF5"/>
    <w:p w14:paraId="61D257AA" w14:textId="77777777" w:rsidR="00572BD2" w:rsidRDefault="00572BD2" w:rsidP="008C6BF5"/>
    <w:p w14:paraId="2DD6A64F" w14:textId="77777777" w:rsidR="00572BD2" w:rsidRDefault="00572BD2" w:rsidP="008C6BF5"/>
    <w:p w14:paraId="6D472631" w14:textId="77777777" w:rsidR="00572BD2" w:rsidRDefault="00572BD2" w:rsidP="008C6BF5"/>
    <w:p w14:paraId="0F7D1B2F" w14:textId="77777777" w:rsidR="00572BD2" w:rsidRDefault="00572BD2" w:rsidP="008C6BF5"/>
    <w:p w14:paraId="157F7C44" w14:textId="77777777" w:rsidR="00572BD2" w:rsidRDefault="00572BD2" w:rsidP="008C6BF5"/>
    <w:p w14:paraId="5EF482F2" w14:textId="77777777" w:rsidR="00572BD2" w:rsidRDefault="00572BD2" w:rsidP="008C6BF5"/>
    <w:p w14:paraId="46CF695B" w14:textId="4328732B" w:rsidR="00572BD2" w:rsidRDefault="000578A5" w:rsidP="008C6BF5">
      <w:pPr>
        <w:pStyle w:val="Heading1"/>
      </w:pPr>
      <w:bookmarkStart w:id="51" w:name="_Toc124365745"/>
      <w:r>
        <w:t>Appendix C</w:t>
      </w:r>
      <w:bookmarkEnd w:id="51"/>
    </w:p>
    <w:p w14:paraId="01D7202D" w14:textId="16BB3571" w:rsidR="000578A5" w:rsidRDefault="00531447" w:rsidP="008C6BF5">
      <w:pPr>
        <w:pStyle w:val="Heading2"/>
      </w:pPr>
      <w:bookmarkStart w:id="52" w:name="_Toc124365746"/>
      <w:r w:rsidRPr="00531447">
        <w:t>Participation Consent Form</w:t>
      </w:r>
      <w:bookmarkEnd w:id="52"/>
    </w:p>
    <w:p w14:paraId="2E0D3C05" w14:textId="77777777" w:rsidR="008C6BF5" w:rsidRDefault="008C6BF5" w:rsidP="008C6BF5">
      <w:pPr>
        <w:spacing w:line="360" w:lineRule="auto"/>
        <w:jc w:val="center"/>
        <w:rPr>
          <w:rFonts w:ascii="Times New Roman" w:hAnsi="Times New Roman"/>
          <w:b/>
          <w:sz w:val="26"/>
        </w:rPr>
      </w:pPr>
    </w:p>
    <w:p w14:paraId="4CC45505" w14:textId="77777777" w:rsidR="008C6BF5" w:rsidRDefault="008C6BF5" w:rsidP="008C6BF5">
      <w:pPr>
        <w:spacing w:line="360" w:lineRule="auto"/>
        <w:jc w:val="center"/>
        <w:rPr>
          <w:rFonts w:ascii="Times New Roman" w:hAnsi="Times New Roman"/>
          <w:b/>
          <w:sz w:val="26"/>
        </w:rPr>
      </w:pPr>
    </w:p>
    <w:p w14:paraId="22FE8C6A" w14:textId="77777777" w:rsidR="008C6BF5" w:rsidRDefault="008C6BF5" w:rsidP="008C6BF5">
      <w:r>
        <w:rPr>
          <w:noProof/>
          <w:lang w:val="en-US"/>
        </w:rPr>
        <w:drawing>
          <wp:anchor distT="0" distB="0" distL="114300" distR="114300" simplePos="0" relativeHeight="251659264" behindDoc="1" locked="0" layoutInCell="1" allowOverlap="1" wp14:anchorId="6DA2C889" wp14:editId="18F419CC">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5D920E" w14:textId="77777777" w:rsidR="008C6BF5" w:rsidRDefault="008C6BF5" w:rsidP="008C6BF5"/>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85"/>
        <w:gridCol w:w="3507"/>
        <w:gridCol w:w="1360"/>
      </w:tblGrid>
      <w:tr w:rsidR="008C6BF5" w:rsidRPr="00373093" w14:paraId="31FC662B" w14:textId="77777777" w:rsidTr="0098630D">
        <w:trPr>
          <w:trHeight w:val="572"/>
        </w:trPr>
        <w:tc>
          <w:tcPr>
            <w:tcW w:w="5341" w:type="dxa"/>
            <w:tcBorders>
              <w:top w:val="nil"/>
              <w:left w:val="nil"/>
              <w:bottom w:val="nil"/>
              <w:right w:val="nil"/>
            </w:tcBorders>
            <w:shd w:val="clear" w:color="auto" w:fill="auto"/>
          </w:tcPr>
          <w:p w14:paraId="12B8EADF" w14:textId="77777777" w:rsidR="008C6BF5" w:rsidRDefault="008C6BF5" w:rsidP="0098630D">
            <w:pPr>
              <w:spacing w:line="360" w:lineRule="auto"/>
              <w:rPr>
                <w:rFonts w:cs="Arial"/>
                <w:b/>
                <w:color w:val="FFFFFF"/>
              </w:rPr>
            </w:pPr>
          </w:p>
          <w:p w14:paraId="5B1720F0" w14:textId="77777777" w:rsidR="008C6BF5" w:rsidRPr="00A93CE6" w:rsidRDefault="008C6BF5" w:rsidP="0098630D">
            <w:pPr>
              <w:spacing w:line="360" w:lineRule="auto"/>
              <w:rPr>
                <w:rFonts w:cs="Arial"/>
                <w:b/>
                <w:color w:val="FFFFFF"/>
              </w:rPr>
            </w:pPr>
          </w:p>
        </w:tc>
        <w:tc>
          <w:tcPr>
            <w:tcW w:w="4123" w:type="dxa"/>
            <w:tcBorders>
              <w:top w:val="nil"/>
              <w:left w:val="nil"/>
              <w:bottom w:val="nil"/>
              <w:right w:val="single" w:sz="6" w:space="0" w:color="4F81BD"/>
            </w:tcBorders>
            <w:shd w:val="clear" w:color="auto" w:fill="auto"/>
          </w:tcPr>
          <w:p w14:paraId="21576C4F" w14:textId="77777777" w:rsidR="008C6BF5" w:rsidRPr="00A93CE6" w:rsidRDefault="008C6BF5" w:rsidP="0098630D">
            <w:pPr>
              <w:spacing w:line="360" w:lineRule="auto"/>
              <w:rPr>
                <w:rFonts w:cs="Arial"/>
              </w:rPr>
            </w:pPr>
            <w:proofErr w:type="spellStart"/>
            <w:r w:rsidRPr="00A93CE6">
              <w:rPr>
                <w:rFonts w:cs="Arial"/>
              </w:rPr>
              <w:t>Rhif</w:t>
            </w:r>
            <w:proofErr w:type="spellEnd"/>
            <w:r w:rsidRPr="00A93CE6">
              <w:rPr>
                <w:rFonts w:cs="Arial"/>
              </w:rPr>
              <w:t xml:space="preserve"> </w:t>
            </w:r>
            <w:proofErr w:type="spellStart"/>
            <w:r w:rsidRPr="00A93CE6">
              <w:rPr>
                <w:rFonts w:cs="Arial"/>
              </w:rPr>
              <w:t>Adnabod</w:t>
            </w:r>
            <w:proofErr w:type="spellEnd"/>
            <w:r w:rsidRPr="00A93CE6">
              <w:rPr>
                <w:rFonts w:cs="Arial"/>
              </w:rPr>
              <w:t xml:space="preserve"> </w:t>
            </w:r>
            <w:proofErr w:type="spellStart"/>
            <w:r w:rsidRPr="00A93CE6">
              <w:rPr>
                <w:rFonts w:cs="Arial"/>
              </w:rPr>
              <w:t>Cyfranogwr</w:t>
            </w:r>
            <w:proofErr w:type="spellEnd"/>
            <w:r w:rsidRPr="00A93CE6">
              <w:rPr>
                <w:rFonts w:cs="Arial"/>
              </w:rPr>
              <w:t xml:space="preserve">: </w:t>
            </w:r>
          </w:p>
          <w:p w14:paraId="31E2D35D" w14:textId="77777777" w:rsidR="008C6BF5" w:rsidRPr="00A93CE6" w:rsidRDefault="008C6BF5" w:rsidP="0098630D">
            <w:pPr>
              <w:spacing w:line="360" w:lineRule="auto"/>
              <w:rPr>
                <w:rFonts w:cs="Arial"/>
                <w:b/>
                <w:color w:val="FFFFFF"/>
              </w:rPr>
            </w:pPr>
            <w:r w:rsidRPr="00A93CE6">
              <w:rPr>
                <w:rFonts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65D36742" w14:textId="77777777" w:rsidR="008C6BF5" w:rsidRDefault="008C6BF5" w:rsidP="0098630D">
            <w:pPr>
              <w:spacing w:line="360" w:lineRule="auto"/>
              <w:rPr>
                <w:rFonts w:cs="Arial"/>
                <w:b/>
              </w:rPr>
            </w:pPr>
            <w:r>
              <w:rPr>
                <w:rFonts w:cs="Arial"/>
                <w:b/>
              </w:rPr>
              <w:t>E.H.</w:t>
            </w:r>
          </w:p>
          <w:p w14:paraId="7A2D2BF6" w14:textId="77777777" w:rsidR="008C6BF5" w:rsidRPr="002D73ED" w:rsidRDefault="008C6BF5" w:rsidP="0098630D">
            <w:pPr>
              <w:spacing w:line="360" w:lineRule="auto"/>
              <w:rPr>
                <w:rFonts w:cs="Arial"/>
                <w:b/>
              </w:rPr>
            </w:pPr>
            <w:r>
              <w:rPr>
                <w:rFonts w:cs="Arial"/>
                <w:b/>
              </w:rPr>
              <w:t>078xxxxxxxx</w:t>
            </w:r>
          </w:p>
        </w:tc>
      </w:tr>
      <w:tr w:rsidR="008C6BF5" w:rsidRPr="00373093" w14:paraId="3D653B04" w14:textId="77777777" w:rsidTr="0098630D">
        <w:trPr>
          <w:trHeight w:val="572"/>
        </w:trPr>
        <w:tc>
          <w:tcPr>
            <w:tcW w:w="5341" w:type="dxa"/>
            <w:tcBorders>
              <w:top w:val="nil"/>
            </w:tcBorders>
            <w:shd w:val="clear" w:color="auto" w:fill="4F81BD"/>
          </w:tcPr>
          <w:p w14:paraId="3AE84561" w14:textId="77777777" w:rsidR="008C6BF5" w:rsidRPr="00A93CE6" w:rsidRDefault="008C6BF5" w:rsidP="0098630D">
            <w:pPr>
              <w:spacing w:line="360" w:lineRule="auto"/>
              <w:jc w:val="center"/>
              <w:rPr>
                <w:rFonts w:cs="Arial"/>
                <w:b/>
                <w:color w:val="FFFFFF"/>
              </w:rPr>
            </w:pPr>
          </w:p>
          <w:p w14:paraId="7BBA7832" w14:textId="77777777" w:rsidR="008C6BF5" w:rsidRPr="00A93CE6" w:rsidRDefault="008C6BF5" w:rsidP="0098630D">
            <w:pPr>
              <w:spacing w:line="360" w:lineRule="auto"/>
              <w:jc w:val="center"/>
              <w:rPr>
                <w:rFonts w:cs="Arial"/>
                <w:b/>
                <w:color w:val="FFFFFF"/>
              </w:rPr>
            </w:pPr>
            <w:r w:rsidRPr="00A93CE6">
              <w:rPr>
                <w:rFonts w:cs="Arial"/>
                <w:b/>
                <w:color w:val="FFFFFF"/>
              </w:rPr>
              <w:t>FFURFLEN GANIATÂD CYFRANOGIAD</w:t>
            </w:r>
          </w:p>
        </w:tc>
        <w:tc>
          <w:tcPr>
            <w:tcW w:w="5341" w:type="dxa"/>
            <w:gridSpan w:val="2"/>
            <w:tcBorders>
              <w:top w:val="single" w:sz="6" w:space="0" w:color="4F81BD"/>
            </w:tcBorders>
            <w:shd w:val="clear" w:color="auto" w:fill="4F81BD"/>
          </w:tcPr>
          <w:p w14:paraId="3BA20DD3" w14:textId="77777777" w:rsidR="008C6BF5" w:rsidRPr="00A93CE6" w:rsidRDefault="008C6BF5" w:rsidP="0098630D">
            <w:pPr>
              <w:spacing w:line="360" w:lineRule="auto"/>
              <w:jc w:val="center"/>
              <w:rPr>
                <w:rFonts w:cs="Arial"/>
                <w:b/>
                <w:color w:val="FFFFFF"/>
              </w:rPr>
            </w:pPr>
          </w:p>
          <w:p w14:paraId="52F934A3" w14:textId="77777777" w:rsidR="008C6BF5" w:rsidRPr="00A93CE6" w:rsidRDefault="008C6BF5" w:rsidP="0098630D">
            <w:pPr>
              <w:spacing w:line="360" w:lineRule="auto"/>
              <w:jc w:val="center"/>
              <w:rPr>
                <w:rFonts w:cs="Arial"/>
                <w:color w:val="FFFFFF"/>
              </w:rPr>
            </w:pPr>
            <w:r w:rsidRPr="00A93CE6">
              <w:rPr>
                <w:rFonts w:cs="Arial"/>
                <w:b/>
                <w:color w:val="FFFFFF"/>
              </w:rPr>
              <w:t>PARTICIPATION CONSENT FORM</w:t>
            </w:r>
          </w:p>
        </w:tc>
      </w:tr>
      <w:tr w:rsidR="008C6BF5" w:rsidRPr="00665645" w14:paraId="30D80877" w14:textId="77777777" w:rsidTr="0098630D">
        <w:trPr>
          <w:trHeight w:val="572"/>
        </w:trPr>
        <w:tc>
          <w:tcPr>
            <w:tcW w:w="10682" w:type="dxa"/>
            <w:gridSpan w:val="3"/>
            <w:shd w:val="clear" w:color="auto" w:fill="auto"/>
          </w:tcPr>
          <w:p w14:paraId="6F95CE35" w14:textId="77777777" w:rsidR="008C6BF5" w:rsidRDefault="008C6BF5" w:rsidP="0098630D">
            <w:pPr>
              <w:spacing w:line="360" w:lineRule="auto"/>
              <w:jc w:val="center"/>
              <w:rPr>
                <w:rFonts w:cs="Arial"/>
              </w:rPr>
            </w:pPr>
            <w:proofErr w:type="spellStart"/>
            <w:r w:rsidRPr="00A93CE6">
              <w:rPr>
                <w:rFonts w:cs="Arial"/>
              </w:rPr>
              <w:t>Teitl</w:t>
            </w:r>
            <w:proofErr w:type="spellEnd"/>
            <w:r w:rsidRPr="00A93CE6">
              <w:rPr>
                <w:rFonts w:cs="Arial"/>
              </w:rPr>
              <w:t xml:space="preserve"> Y </w:t>
            </w:r>
            <w:proofErr w:type="spellStart"/>
            <w:r w:rsidRPr="00A93CE6">
              <w:rPr>
                <w:rFonts w:cs="Arial"/>
              </w:rPr>
              <w:t>Prosiect</w:t>
            </w:r>
            <w:proofErr w:type="spellEnd"/>
            <w:r w:rsidRPr="00A93CE6">
              <w:rPr>
                <w:rFonts w:cs="Arial"/>
              </w:rPr>
              <w:t>: /</w:t>
            </w:r>
            <w:r w:rsidRPr="00A93CE6">
              <w:rPr>
                <w:rFonts w:cs="Arial"/>
                <w:b/>
                <w:color w:val="FFFFFF"/>
              </w:rPr>
              <w:t xml:space="preserve"> </w:t>
            </w:r>
            <w:r w:rsidRPr="00A93CE6">
              <w:rPr>
                <w:rFonts w:cs="Arial"/>
              </w:rPr>
              <w:t xml:space="preserve">Project Title: </w:t>
            </w:r>
          </w:p>
          <w:p w14:paraId="6114CB93" w14:textId="77777777" w:rsidR="008C6BF5" w:rsidRPr="00475205" w:rsidRDefault="008C6BF5" w:rsidP="0098630D">
            <w:pPr>
              <w:spacing w:line="360" w:lineRule="auto"/>
              <w:jc w:val="center"/>
            </w:pPr>
            <w:r w:rsidRPr="00475205">
              <w:t>Impact of Corporate Culture on Employee Development. A Case Study on a Private Education Provider</w:t>
            </w:r>
          </w:p>
          <w:p w14:paraId="75D2BE36" w14:textId="77777777" w:rsidR="008C6BF5" w:rsidRPr="00A2655F" w:rsidRDefault="008C6BF5" w:rsidP="0098630D">
            <w:pPr>
              <w:spacing w:line="360" w:lineRule="auto"/>
              <w:jc w:val="center"/>
            </w:pPr>
            <w:r w:rsidRPr="00475205">
              <w:t>- XYZ Training LTD –</w:t>
            </w:r>
          </w:p>
        </w:tc>
      </w:tr>
      <w:tr w:rsidR="008C6BF5" w:rsidRPr="00665645" w14:paraId="52D7DDA8" w14:textId="77777777" w:rsidTr="0098630D">
        <w:trPr>
          <w:trHeight w:val="572"/>
        </w:trPr>
        <w:tc>
          <w:tcPr>
            <w:tcW w:w="10682" w:type="dxa"/>
            <w:gridSpan w:val="3"/>
            <w:shd w:val="clear" w:color="auto" w:fill="auto"/>
          </w:tcPr>
          <w:p w14:paraId="6AC997F7" w14:textId="77777777" w:rsidR="008C6BF5" w:rsidRPr="00A93CE6" w:rsidRDefault="008C6BF5" w:rsidP="0098630D">
            <w:pPr>
              <w:spacing w:line="360" w:lineRule="auto"/>
              <w:rPr>
                <w:rFonts w:cs="Arial"/>
              </w:rPr>
            </w:pPr>
            <w:r w:rsidRPr="00A93CE6">
              <w:rPr>
                <w:rStyle w:val="hps"/>
                <w:rFonts w:cs="Arial"/>
                <w:lang w:val="cy-GB"/>
              </w:rPr>
              <w:t>Enw'r</w:t>
            </w:r>
            <w:r w:rsidRPr="00A93CE6">
              <w:rPr>
                <w:rStyle w:val="shorttext"/>
                <w:rFonts w:cs="Arial"/>
                <w:lang w:val="cy-GB"/>
              </w:rPr>
              <w:t xml:space="preserve"> </w:t>
            </w:r>
            <w:r w:rsidRPr="00A93CE6">
              <w:rPr>
                <w:rStyle w:val="hps"/>
                <w:rFonts w:cs="Arial"/>
                <w:lang w:val="cy-GB"/>
              </w:rPr>
              <w:t>Ymchwilydd</w:t>
            </w:r>
            <w:r w:rsidRPr="00A93CE6">
              <w:rPr>
                <w:rStyle w:val="shorttext"/>
                <w:lang w:val="cy-GB"/>
              </w:rPr>
              <w:t xml:space="preserve"> / </w:t>
            </w:r>
            <w:r>
              <w:rPr>
                <w:rFonts w:cs="Arial"/>
              </w:rPr>
              <w:t>Name of Researcher: N</w:t>
            </w:r>
            <w:r>
              <w:t>icoleta Angheluta</w:t>
            </w:r>
          </w:p>
        </w:tc>
      </w:tr>
    </w:tbl>
    <w:p w14:paraId="3E5F6AD8" w14:textId="77777777" w:rsidR="008C6BF5" w:rsidRDefault="008C6BF5" w:rsidP="008C6BF5"/>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6"/>
        <w:gridCol w:w="1363"/>
        <w:gridCol w:w="4750"/>
        <w:gridCol w:w="1710"/>
        <w:gridCol w:w="851"/>
      </w:tblGrid>
      <w:tr w:rsidR="008C6BF5" w:rsidRPr="00A93CE6" w14:paraId="0AD8F978" w14:textId="77777777" w:rsidTr="0098630D">
        <w:tc>
          <w:tcPr>
            <w:tcW w:w="675" w:type="dxa"/>
            <w:shd w:val="clear" w:color="auto" w:fill="auto"/>
          </w:tcPr>
          <w:p w14:paraId="6D92C120" w14:textId="77777777" w:rsidR="008C6BF5" w:rsidRPr="00A93CE6" w:rsidRDefault="008C6BF5" w:rsidP="0098630D">
            <w:pPr>
              <w:spacing w:line="360" w:lineRule="auto"/>
              <w:ind w:right="-284"/>
              <w:rPr>
                <w:rFonts w:cs="Arial"/>
              </w:rPr>
            </w:pPr>
            <w:r w:rsidRPr="00A93CE6">
              <w:rPr>
                <w:rFonts w:cs="Arial"/>
              </w:rPr>
              <w:t>1</w:t>
            </w:r>
          </w:p>
        </w:tc>
        <w:tc>
          <w:tcPr>
            <w:tcW w:w="9072" w:type="dxa"/>
            <w:gridSpan w:val="3"/>
            <w:shd w:val="clear" w:color="auto" w:fill="auto"/>
          </w:tcPr>
          <w:p w14:paraId="3207CE9B" w14:textId="77777777" w:rsidR="008C6BF5" w:rsidRPr="00A93CE6" w:rsidRDefault="008C6BF5" w:rsidP="0098630D">
            <w:pPr>
              <w:spacing w:line="360" w:lineRule="auto"/>
              <w:ind w:right="33"/>
              <w:jc w:val="both"/>
              <w:rPr>
                <w:rFonts w:cs="Arial"/>
              </w:rPr>
            </w:pPr>
            <w:r w:rsidRPr="00A93CE6">
              <w:rPr>
                <w:rFonts w:cs="Arial"/>
              </w:rPr>
              <w:t xml:space="preserve">I confirm that I have read and understand the information sheet dated </w:t>
            </w:r>
            <w:r>
              <w:rPr>
                <w:rFonts w:cs="Arial"/>
              </w:rPr>
              <w:t>31.10.2022</w:t>
            </w:r>
            <w:r w:rsidRPr="00A93CE6">
              <w:rPr>
                <w:rFonts w:cs="Arial"/>
                <w:color w:val="FF0000"/>
              </w:rPr>
              <w:t xml:space="preserve"> </w:t>
            </w:r>
            <w:r w:rsidRPr="00A93CE6">
              <w:rPr>
                <w:rFonts w:cs="Arial"/>
              </w:rPr>
              <w:t>for the above study. I have had the opportunity to consider the information, ask questions and have had these answered satisfactorily.</w:t>
            </w:r>
          </w:p>
        </w:tc>
        <w:tc>
          <w:tcPr>
            <w:tcW w:w="935" w:type="dxa"/>
            <w:shd w:val="clear" w:color="auto" w:fill="auto"/>
          </w:tcPr>
          <w:p w14:paraId="708DCC06" w14:textId="77777777" w:rsidR="008C6BF5" w:rsidRPr="00A93CE6" w:rsidRDefault="008C6BF5" w:rsidP="0098630D">
            <w:pPr>
              <w:spacing w:line="360" w:lineRule="auto"/>
              <w:ind w:right="-284"/>
              <w:rPr>
                <w:rFonts w:cs="Arial"/>
              </w:rPr>
            </w:pPr>
            <w:r>
              <w:rPr>
                <w:rFonts w:cs="Arial"/>
              </w:rPr>
              <w:t>y</w:t>
            </w:r>
          </w:p>
        </w:tc>
      </w:tr>
      <w:tr w:rsidR="008C6BF5" w:rsidRPr="00A93CE6" w14:paraId="1F18E7BD" w14:textId="77777777" w:rsidTr="0098630D">
        <w:trPr>
          <w:trHeight w:val="763"/>
        </w:trPr>
        <w:tc>
          <w:tcPr>
            <w:tcW w:w="675" w:type="dxa"/>
            <w:shd w:val="clear" w:color="auto" w:fill="auto"/>
          </w:tcPr>
          <w:p w14:paraId="40E72AAA" w14:textId="77777777" w:rsidR="008C6BF5" w:rsidRPr="00A93CE6" w:rsidRDefault="008C6BF5" w:rsidP="0098630D">
            <w:pPr>
              <w:spacing w:line="360" w:lineRule="auto"/>
              <w:ind w:right="-284"/>
              <w:rPr>
                <w:rFonts w:cs="Arial"/>
              </w:rPr>
            </w:pPr>
            <w:r w:rsidRPr="00A93CE6">
              <w:rPr>
                <w:rFonts w:cs="Arial"/>
              </w:rPr>
              <w:t>2</w:t>
            </w:r>
          </w:p>
        </w:tc>
        <w:tc>
          <w:tcPr>
            <w:tcW w:w="9072" w:type="dxa"/>
            <w:gridSpan w:val="3"/>
            <w:shd w:val="clear" w:color="auto" w:fill="auto"/>
          </w:tcPr>
          <w:p w14:paraId="7F5C8CD4" w14:textId="77777777" w:rsidR="008C6BF5" w:rsidRPr="00A93CE6" w:rsidRDefault="008C6BF5" w:rsidP="0098630D">
            <w:pPr>
              <w:spacing w:line="360" w:lineRule="auto"/>
              <w:ind w:right="33"/>
              <w:jc w:val="both"/>
              <w:rPr>
                <w:rFonts w:cs="Arial"/>
              </w:rPr>
            </w:pPr>
            <w:r w:rsidRPr="00A93CE6">
              <w:rPr>
                <w:rFonts w:cs="Arial"/>
              </w:rPr>
              <w:t>I understand that my participation is voluntary and that I am free to withdraw at any time, without giving any reason.</w:t>
            </w:r>
          </w:p>
          <w:p w14:paraId="1C938F63" w14:textId="77777777" w:rsidR="008C6BF5" w:rsidRPr="00A93CE6" w:rsidRDefault="008C6BF5" w:rsidP="0098630D">
            <w:pPr>
              <w:spacing w:line="360" w:lineRule="auto"/>
              <w:ind w:right="33"/>
              <w:jc w:val="both"/>
              <w:rPr>
                <w:rFonts w:cs="Arial"/>
              </w:rPr>
            </w:pPr>
          </w:p>
        </w:tc>
        <w:tc>
          <w:tcPr>
            <w:tcW w:w="935" w:type="dxa"/>
            <w:shd w:val="clear" w:color="auto" w:fill="auto"/>
          </w:tcPr>
          <w:p w14:paraId="63F091DE" w14:textId="77777777" w:rsidR="008C6BF5" w:rsidRPr="00A93CE6" w:rsidRDefault="008C6BF5" w:rsidP="0098630D">
            <w:pPr>
              <w:spacing w:line="360" w:lineRule="auto"/>
              <w:ind w:right="-284"/>
              <w:rPr>
                <w:rFonts w:cs="Arial"/>
              </w:rPr>
            </w:pPr>
            <w:r>
              <w:rPr>
                <w:rFonts w:cs="Arial"/>
              </w:rPr>
              <w:t>y</w:t>
            </w:r>
          </w:p>
        </w:tc>
      </w:tr>
      <w:tr w:rsidR="008C6BF5" w:rsidRPr="00A93CE6" w14:paraId="074EAB76" w14:textId="77777777" w:rsidTr="0098630D">
        <w:tc>
          <w:tcPr>
            <w:tcW w:w="675" w:type="dxa"/>
            <w:shd w:val="clear" w:color="auto" w:fill="auto"/>
          </w:tcPr>
          <w:p w14:paraId="197EFB54" w14:textId="77777777" w:rsidR="008C6BF5" w:rsidRPr="00A93CE6" w:rsidRDefault="008C6BF5" w:rsidP="0098630D">
            <w:pPr>
              <w:spacing w:line="360" w:lineRule="auto"/>
              <w:ind w:right="-284"/>
              <w:rPr>
                <w:rFonts w:cs="Arial"/>
              </w:rPr>
            </w:pPr>
            <w:r w:rsidRPr="00A93CE6">
              <w:rPr>
                <w:rFonts w:cs="Arial"/>
              </w:rPr>
              <w:t>3</w:t>
            </w:r>
          </w:p>
        </w:tc>
        <w:tc>
          <w:tcPr>
            <w:tcW w:w="9072" w:type="dxa"/>
            <w:gridSpan w:val="3"/>
            <w:shd w:val="clear" w:color="auto" w:fill="auto"/>
          </w:tcPr>
          <w:p w14:paraId="377C8BCD" w14:textId="77777777" w:rsidR="008C6BF5" w:rsidRPr="00A93CE6" w:rsidRDefault="008C6BF5" w:rsidP="0098630D">
            <w:pPr>
              <w:spacing w:line="360" w:lineRule="auto"/>
              <w:ind w:right="175"/>
              <w:jc w:val="both"/>
              <w:rPr>
                <w:rFonts w:cs="Arial"/>
              </w:rPr>
            </w:pPr>
            <w:r w:rsidRPr="00A93CE6">
              <w:rPr>
                <w:rFonts w:cs="Arial"/>
              </w:rPr>
              <w:t>I understand that any information given by me may be used in future reports, articles or presentations by the research team.</w:t>
            </w:r>
          </w:p>
          <w:p w14:paraId="400BF97C" w14:textId="77777777" w:rsidR="008C6BF5" w:rsidRPr="00A93CE6" w:rsidRDefault="008C6BF5" w:rsidP="0098630D">
            <w:pPr>
              <w:spacing w:line="360" w:lineRule="auto"/>
              <w:ind w:right="175"/>
              <w:jc w:val="both"/>
              <w:rPr>
                <w:rFonts w:cs="Arial"/>
              </w:rPr>
            </w:pPr>
          </w:p>
        </w:tc>
        <w:tc>
          <w:tcPr>
            <w:tcW w:w="935" w:type="dxa"/>
            <w:shd w:val="clear" w:color="auto" w:fill="auto"/>
          </w:tcPr>
          <w:p w14:paraId="266EE4DD" w14:textId="77777777" w:rsidR="008C6BF5" w:rsidRPr="00A93CE6" w:rsidRDefault="008C6BF5" w:rsidP="0098630D">
            <w:pPr>
              <w:spacing w:line="360" w:lineRule="auto"/>
              <w:ind w:right="-284"/>
              <w:rPr>
                <w:rFonts w:cs="Arial"/>
              </w:rPr>
            </w:pPr>
            <w:r>
              <w:rPr>
                <w:rFonts w:cs="Arial"/>
              </w:rPr>
              <w:lastRenderedPageBreak/>
              <w:t>y</w:t>
            </w:r>
          </w:p>
        </w:tc>
      </w:tr>
      <w:tr w:rsidR="008C6BF5" w:rsidRPr="00A93CE6" w14:paraId="7D12E54F" w14:textId="77777777" w:rsidTr="0098630D">
        <w:tc>
          <w:tcPr>
            <w:tcW w:w="675" w:type="dxa"/>
            <w:shd w:val="clear" w:color="auto" w:fill="auto"/>
          </w:tcPr>
          <w:p w14:paraId="701471AE" w14:textId="77777777" w:rsidR="008C6BF5" w:rsidRPr="00A93CE6" w:rsidRDefault="008C6BF5" w:rsidP="0098630D">
            <w:pPr>
              <w:spacing w:line="360" w:lineRule="auto"/>
              <w:ind w:right="-284"/>
              <w:rPr>
                <w:rFonts w:cs="Arial"/>
              </w:rPr>
            </w:pPr>
            <w:r w:rsidRPr="00A93CE6">
              <w:rPr>
                <w:rFonts w:cs="Arial"/>
              </w:rPr>
              <w:t>4</w:t>
            </w:r>
          </w:p>
        </w:tc>
        <w:tc>
          <w:tcPr>
            <w:tcW w:w="9072" w:type="dxa"/>
            <w:gridSpan w:val="3"/>
            <w:shd w:val="clear" w:color="auto" w:fill="auto"/>
          </w:tcPr>
          <w:p w14:paraId="5B5A19AB" w14:textId="77777777" w:rsidR="008C6BF5" w:rsidRPr="00A93CE6" w:rsidRDefault="008C6BF5" w:rsidP="0098630D">
            <w:pPr>
              <w:spacing w:line="360" w:lineRule="auto"/>
              <w:ind w:right="33"/>
              <w:jc w:val="both"/>
              <w:rPr>
                <w:rFonts w:cs="Arial"/>
              </w:rPr>
            </w:pPr>
            <w:r w:rsidRPr="00A93CE6">
              <w:rPr>
                <w:rFonts w:cs="Arial"/>
              </w:rPr>
              <w:t>I understand that my name will not appear in any reports, articles or presentations.</w:t>
            </w:r>
          </w:p>
          <w:p w14:paraId="2A979FE5" w14:textId="77777777" w:rsidR="008C6BF5" w:rsidRPr="00A93CE6" w:rsidRDefault="008C6BF5" w:rsidP="0098630D">
            <w:pPr>
              <w:spacing w:line="360" w:lineRule="auto"/>
              <w:ind w:right="33"/>
              <w:jc w:val="both"/>
              <w:rPr>
                <w:rFonts w:cs="Arial"/>
              </w:rPr>
            </w:pPr>
          </w:p>
        </w:tc>
        <w:tc>
          <w:tcPr>
            <w:tcW w:w="935" w:type="dxa"/>
            <w:shd w:val="clear" w:color="auto" w:fill="auto"/>
          </w:tcPr>
          <w:p w14:paraId="15DDE7D0" w14:textId="77777777" w:rsidR="008C6BF5" w:rsidRPr="00A93CE6" w:rsidRDefault="008C6BF5" w:rsidP="0098630D">
            <w:pPr>
              <w:spacing w:line="360" w:lineRule="auto"/>
              <w:ind w:right="-284"/>
              <w:rPr>
                <w:rFonts w:cs="Arial"/>
              </w:rPr>
            </w:pPr>
            <w:r>
              <w:rPr>
                <w:rFonts w:cs="Arial"/>
              </w:rPr>
              <w:t>y</w:t>
            </w:r>
          </w:p>
        </w:tc>
      </w:tr>
      <w:tr w:rsidR="008C6BF5" w:rsidRPr="00A93CE6" w14:paraId="48EC1A9D" w14:textId="77777777" w:rsidTr="0098630D">
        <w:tc>
          <w:tcPr>
            <w:tcW w:w="675" w:type="dxa"/>
            <w:shd w:val="clear" w:color="auto" w:fill="auto"/>
          </w:tcPr>
          <w:p w14:paraId="58F4043B" w14:textId="77777777" w:rsidR="008C6BF5" w:rsidRPr="00A93CE6" w:rsidRDefault="008C6BF5" w:rsidP="0098630D">
            <w:pPr>
              <w:spacing w:line="360" w:lineRule="auto"/>
              <w:ind w:right="-284"/>
              <w:rPr>
                <w:rFonts w:cs="Arial"/>
              </w:rPr>
            </w:pPr>
            <w:r w:rsidRPr="00A93CE6">
              <w:rPr>
                <w:rFonts w:cs="Arial"/>
              </w:rPr>
              <w:t>5</w:t>
            </w:r>
          </w:p>
        </w:tc>
        <w:tc>
          <w:tcPr>
            <w:tcW w:w="9072" w:type="dxa"/>
            <w:gridSpan w:val="3"/>
            <w:shd w:val="clear" w:color="auto" w:fill="auto"/>
          </w:tcPr>
          <w:p w14:paraId="24532114" w14:textId="77777777" w:rsidR="008C6BF5" w:rsidRPr="00A93CE6" w:rsidRDefault="008C6BF5" w:rsidP="0098630D">
            <w:pPr>
              <w:spacing w:line="360" w:lineRule="auto"/>
              <w:ind w:right="-284"/>
              <w:jc w:val="both"/>
              <w:rPr>
                <w:rFonts w:cs="Arial"/>
              </w:rPr>
            </w:pPr>
            <w:r w:rsidRPr="00A93CE6">
              <w:rPr>
                <w:rFonts w:cs="Arial"/>
              </w:rPr>
              <w:t>I agree to take part in the above study.</w:t>
            </w:r>
          </w:p>
          <w:p w14:paraId="2428C759" w14:textId="77777777" w:rsidR="008C6BF5" w:rsidRPr="00A93CE6" w:rsidRDefault="008C6BF5" w:rsidP="0098630D">
            <w:pPr>
              <w:spacing w:line="360" w:lineRule="auto"/>
              <w:ind w:right="-284"/>
              <w:jc w:val="both"/>
              <w:rPr>
                <w:rFonts w:cs="Arial"/>
              </w:rPr>
            </w:pPr>
          </w:p>
        </w:tc>
        <w:tc>
          <w:tcPr>
            <w:tcW w:w="935" w:type="dxa"/>
            <w:shd w:val="clear" w:color="auto" w:fill="auto"/>
          </w:tcPr>
          <w:p w14:paraId="4B7454F5" w14:textId="77777777" w:rsidR="008C6BF5" w:rsidRPr="00A93CE6" w:rsidRDefault="008C6BF5" w:rsidP="0098630D">
            <w:pPr>
              <w:spacing w:line="360" w:lineRule="auto"/>
              <w:ind w:right="-284"/>
              <w:rPr>
                <w:rFonts w:cs="Arial"/>
              </w:rPr>
            </w:pPr>
            <w:r>
              <w:rPr>
                <w:rFonts w:cs="Arial"/>
              </w:rPr>
              <w:t>y</w:t>
            </w:r>
          </w:p>
        </w:tc>
      </w:tr>
      <w:tr w:rsidR="008C6BF5" w:rsidRPr="00A93CE6" w14:paraId="47766E13" w14:textId="77777777" w:rsidTr="0098630D">
        <w:tc>
          <w:tcPr>
            <w:tcW w:w="2235" w:type="dxa"/>
            <w:gridSpan w:val="2"/>
            <w:shd w:val="clear" w:color="auto" w:fill="auto"/>
          </w:tcPr>
          <w:p w14:paraId="24C5CA2F" w14:textId="77777777" w:rsidR="008C6BF5" w:rsidRPr="00A93CE6" w:rsidRDefault="008C6BF5" w:rsidP="0098630D">
            <w:pPr>
              <w:tabs>
                <w:tab w:val="left" w:pos="3600"/>
                <w:tab w:val="left" w:pos="6480"/>
              </w:tabs>
              <w:spacing w:line="360" w:lineRule="auto"/>
              <w:rPr>
                <w:rFonts w:cs="Arial"/>
              </w:rPr>
            </w:pPr>
            <w:r w:rsidRPr="00A93CE6">
              <w:rPr>
                <w:rFonts w:cs="Arial"/>
              </w:rPr>
              <w:t>Name of Participant</w:t>
            </w:r>
          </w:p>
          <w:p w14:paraId="52EA3C0C" w14:textId="77777777" w:rsidR="008C6BF5" w:rsidRPr="00A93CE6" w:rsidRDefault="008C6BF5" w:rsidP="0098630D">
            <w:pPr>
              <w:tabs>
                <w:tab w:val="left" w:pos="3600"/>
                <w:tab w:val="left" w:pos="6480"/>
              </w:tabs>
              <w:spacing w:line="360" w:lineRule="auto"/>
              <w:rPr>
                <w:rFonts w:cs="Arial"/>
              </w:rPr>
            </w:pPr>
          </w:p>
        </w:tc>
        <w:tc>
          <w:tcPr>
            <w:tcW w:w="5528" w:type="dxa"/>
            <w:shd w:val="clear" w:color="auto" w:fill="auto"/>
          </w:tcPr>
          <w:p w14:paraId="7F0E836E" w14:textId="77777777" w:rsidR="008C6BF5" w:rsidRDefault="008C6BF5" w:rsidP="0098630D">
            <w:pPr>
              <w:tabs>
                <w:tab w:val="left" w:pos="3600"/>
                <w:tab w:val="left" w:pos="6480"/>
              </w:tabs>
              <w:spacing w:line="360" w:lineRule="auto"/>
              <w:rPr>
                <w:rFonts w:cs="Arial"/>
              </w:rPr>
            </w:pPr>
            <w:r>
              <w:rPr>
                <w:rFonts w:cs="Arial"/>
              </w:rPr>
              <w:t>E.H.</w:t>
            </w:r>
          </w:p>
          <w:p w14:paraId="6AD50274" w14:textId="77777777" w:rsidR="008C6BF5" w:rsidRPr="00A93CE6" w:rsidRDefault="008C6BF5" w:rsidP="0098630D">
            <w:pPr>
              <w:tabs>
                <w:tab w:val="left" w:pos="3600"/>
                <w:tab w:val="left" w:pos="6480"/>
              </w:tabs>
              <w:spacing w:line="360" w:lineRule="auto"/>
              <w:rPr>
                <w:rFonts w:cs="Arial"/>
              </w:rPr>
            </w:pPr>
            <w:r>
              <w:rPr>
                <w:rFonts w:cs="Arial"/>
              </w:rPr>
              <w:t>078xxxxxxxx</w:t>
            </w:r>
          </w:p>
        </w:tc>
        <w:tc>
          <w:tcPr>
            <w:tcW w:w="2919" w:type="dxa"/>
            <w:gridSpan w:val="2"/>
            <w:shd w:val="clear" w:color="auto" w:fill="auto"/>
          </w:tcPr>
          <w:p w14:paraId="08CC00C6" w14:textId="77777777" w:rsidR="008C6BF5" w:rsidRDefault="008C6BF5" w:rsidP="0098630D">
            <w:pPr>
              <w:tabs>
                <w:tab w:val="left" w:pos="3600"/>
                <w:tab w:val="left" w:pos="6480"/>
              </w:tabs>
              <w:spacing w:line="360" w:lineRule="auto"/>
              <w:rPr>
                <w:rFonts w:cs="Arial"/>
              </w:rPr>
            </w:pPr>
            <w:r w:rsidRPr="00A93CE6">
              <w:rPr>
                <w:rFonts w:cs="Arial"/>
              </w:rPr>
              <w:t>Signature</w:t>
            </w:r>
          </w:p>
          <w:p w14:paraId="15465D4F" w14:textId="77777777" w:rsidR="008C6BF5" w:rsidRPr="00B34F42" w:rsidRDefault="008C6BF5" w:rsidP="0098630D">
            <w:pPr>
              <w:tabs>
                <w:tab w:val="left" w:pos="3600"/>
                <w:tab w:val="left" w:pos="6480"/>
              </w:tabs>
              <w:spacing w:line="360" w:lineRule="auto"/>
              <w:rPr>
                <w:rFonts w:ascii="Brush Script MT" w:hAnsi="Brush Script MT" w:cs="Arial"/>
              </w:rPr>
            </w:pPr>
            <w:proofErr w:type="spellStart"/>
            <w:r w:rsidRPr="00B34F42">
              <w:rPr>
                <w:rFonts w:ascii="Brush Script MT" w:hAnsi="Brush Script MT" w:cs="Arial"/>
              </w:rPr>
              <w:t>Em</w:t>
            </w:r>
            <w:proofErr w:type="spellEnd"/>
            <w:r w:rsidRPr="00B34F42">
              <w:rPr>
                <w:rFonts w:ascii="Brush Script MT" w:hAnsi="Brush Script MT" w:cs="Arial"/>
              </w:rPr>
              <w:t xml:space="preserve"> </w:t>
            </w:r>
            <w:proofErr w:type="spellStart"/>
            <w:r w:rsidRPr="00B34F42">
              <w:rPr>
                <w:rFonts w:ascii="Brush Script MT" w:hAnsi="Brush Script MT" w:cs="Arial"/>
              </w:rPr>
              <w:t>Hor</w:t>
            </w:r>
            <w:proofErr w:type="spellEnd"/>
          </w:p>
        </w:tc>
      </w:tr>
      <w:tr w:rsidR="008C6BF5" w:rsidRPr="00A93CE6" w14:paraId="7675EED4" w14:textId="77777777" w:rsidTr="0098630D">
        <w:trPr>
          <w:trHeight w:val="403"/>
        </w:trPr>
        <w:tc>
          <w:tcPr>
            <w:tcW w:w="2235" w:type="dxa"/>
            <w:gridSpan w:val="2"/>
            <w:shd w:val="clear" w:color="auto" w:fill="auto"/>
          </w:tcPr>
          <w:p w14:paraId="2569A898" w14:textId="77777777" w:rsidR="008C6BF5" w:rsidRPr="00A93CE6" w:rsidRDefault="008C6BF5" w:rsidP="0098630D">
            <w:pPr>
              <w:tabs>
                <w:tab w:val="left" w:pos="3600"/>
                <w:tab w:val="left" w:pos="6480"/>
              </w:tabs>
              <w:spacing w:line="360" w:lineRule="auto"/>
              <w:rPr>
                <w:rFonts w:cs="Arial"/>
              </w:rPr>
            </w:pPr>
            <w:r w:rsidRPr="00A93CE6">
              <w:rPr>
                <w:rFonts w:cs="Arial"/>
              </w:rPr>
              <w:t>Researcher</w:t>
            </w:r>
          </w:p>
          <w:p w14:paraId="617592F4" w14:textId="77777777" w:rsidR="008C6BF5" w:rsidRPr="00A93CE6" w:rsidRDefault="008C6BF5" w:rsidP="0098630D">
            <w:pPr>
              <w:tabs>
                <w:tab w:val="left" w:pos="3600"/>
                <w:tab w:val="left" w:pos="6480"/>
              </w:tabs>
              <w:spacing w:line="360" w:lineRule="auto"/>
              <w:rPr>
                <w:rFonts w:cs="Arial"/>
              </w:rPr>
            </w:pPr>
          </w:p>
        </w:tc>
        <w:tc>
          <w:tcPr>
            <w:tcW w:w="5528" w:type="dxa"/>
            <w:shd w:val="clear" w:color="auto" w:fill="auto"/>
          </w:tcPr>
          <w:p w14:paraId="76937C45" w14:textId="77777777" w:rsidR="008C6BF5" w:rsidRPr="00A93CE6" w:rsidRDefault="008C6BF5" w:rsidP="0098630D">
            <w:pPr>
              <w:tabs>
                <w:tab w:val="left" w:pos="3600"/>
                <w:tab w:val="left" w:pos="6480"/>
              </w:tabs>
              <w:spacing w:line="360" w:lineRule="auto"/>
              <w:rPr>
                <w:rFonts w:cs="Arial"/>
              </w:rPr>
            </w:pPr>
            <w:r>
              <w:rPr>
                <w:rFonts w:cs="Arial"/>
              </w:rPr>
              <w:t>Nicoleta Angheluta</w:t>
            </w:r>
          </w:p>
        </w:tc>
        <w:tc>
          <w:tcPr>
            <w:tcW w:w="2919" w:type="dxa"/>
            <w:gridSpan w:val="2"/>
            <w:shd w:val="clear" w:color="auto" w:fill="auto"/>
          </w:tcPr>
          <w:p w14:paraId="131356E9" w14:textId="77777777" w:rsidR="008C6BF5" w:rsidRDefault="008C6BF5" w:rsidP="0098630D">
            <w:pPr>
              <w:tabs>
                <w:tab w:val="left" w:pos="3600"/>
                <w:tab w:val="left" w:pos="6480"/>
              </w:tabs>
              <w:spacing w:line="360" w:lineRule="auto"/>
              <w:rPr>
                <w:rFonts w:cs="Arial"/>
              </w:rPr>
            </w:pPr>
            <w:r w:rsidRPr="00A93CE6">
              <w:rPr>
                <w:rFonts w:cs="Arial"/>
              </w:rPr>
              <w:t>Signature</w:t>
            </w:r>
          </w:p>
          <w:p w14:paraId="67F9D53A" w14:textId="77777777" w:rsidR="008C6BF5" w:rsidRPr="00B461A2" w:rsidRDefault="008C6BF5" w:rsidP="0098630D">
            <w:pPr>
              <w:tabs>
                <w:tab w:val="left" w:pos="3600"/>
                <w:tab w:val="left" w:pos="6480"/>
              </w:tabs>
              <w:spacing w:line="360" w:lineRule="auto"/>
              <w:rPr>
                <w:rFonts w:ascii="Brush Script MT" w:hAnsi="Brush Script MT" w:cs="Arial"/>
              </w:rPr>
            </w:pPr>
            <w:r w:rsidRPr="00B461A2">
              <w:rPr>
                <w:rFonts w:ascii="Brush Script MT" w:hAnsi="Brush Script MT" w:cs="Arial"/>
              </w:rPr>
              <w:t>Nicoleta Angheluta</w:t>
            </w:r>
          </w:p>
        </w:tc>
      </w:tr>
    </w:tbl>
    <w:p w14:paraId="25583646" w14:textId="77777777" w:rsidR="008C6BF5" w:rsidRDefault="008C6BF5" w:rsidP="008C6BF5"/>
    <w:p w14:paraId="4426EDA0" w14:textId="77777777" w:rsidR="008C6BF5" w:rsidRDefault="008C6BF5" w:rsidP="008C6BF5"/>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80"/>
      </w:tblGrid>
      <w:tr w:rsidR="008C6BF5" w:rsidRPr="00A93CE6" w14:paraId="1D3DF9BF" w14:textId="77777777" w:rsidTr="0098630D">
        <w:trPr>
          <w:trHeight w:val="814"/>
        </w:trPr>
        <w:tc>
          <w:tcPr>
            <w:tcW w:w="9280" w:type="dxa"/>
            <w:shd w:val="clear" w:color="auto" w:fill="auto"/>
          </w:tcPr>
          <w:p w14:paraId="2476F6EE" w14:textId="77777777" w:rsidR="008C6BF5" w:rsidRPr="00506AF6" w:rsidRDefault="008C6BF5" w:rsidP="0098630D">
            <w:pPr>
              <w:tabs>
                <w:tab w:val="left" w:pos="3600"/>
                <w:tab w:val="left" w:pos="6480"/>
              </w:tabs>
              <w:spacing w:line="360" w:lineRule="auto"/>
              <w:jc w:val="both"/>
              <w:rPr>
                <w:rFonts w:cs="Arial"/>
                <w:color w:val="000000"/>
              </w:rPr>
            </w:pPr>
            <w:r w:rsidRPr="00A93CE6">
              <w:rPr>
                <w:rStyle w:val="apple-style-span"/>
                <w:rFonts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02EBE035" w14:textId="77777777" w:rsidR="008C6BF5" w:rsidRDefault="008C6BF5" w:rsidP="0098630D">
            <w:pPr>
              <w:spacing w:line="360" w:lineRule="auto"/>
              <w:jc w:val="both"/>
              <w:rPr>
                <w:rFonts w:cs="Arial"/>
              </w:rPr>
            </w:pPr>
            <w:r w:rsidRPr="00A93CE6">
              <w:rPr>
                <w:rFonts w:cs="Arial"/>
              </w:rPr>
              <w:t xml:space="preserve">When completed please </w:t>
            </w:r>
            <w:r>
              <w:rPr>
                <w:rFonts w:cs="Arial"/>
              </w:rPr>
              <w:t>return in the envelope provided. One copy will be given to</w:t>
            </w:r>
            <w:r w:rsidRPr="00A93CE6">
              <w:rPr>
                <w:rFonts w:cs="Arial"/>
              </w:rPr>
              <w:t xml:space="preserve"> </w:t>
            </w:r>
            <w:r>
              <w:rPr>
                <w:rFonts w:cs="Arial"/>
              </w:rPr>
              <w:t>you</w:t>
            </w:r>
            <w:r w:rsidRPr="00A93CE6">
              <w:rPr>
                <w:rFonts w:cs="Arial"/>
              </w:rPr>
              <w:t xml:space="preserve"> and the original to be kept on the file of the research team at</w:t>
            </w:r>
            <w:r>
              <w:rPr>
                <w:rFonts w:cs="Arial"/>
              </w:rPr>
              <w:t>:</w:t>
            </w:r>
          </w:p>
          <w:p w14:paraId="2E04F944" w14:textId="77777777" w:rsidR="008C6BF5" w:rsidRDefault="008C6BF5" w:rsidP="0098630D">
            <w:pPr>
              <w:spacing w:line="360" w:lineRule="auto"/>
              <w:rPr>
                <w:rFonts w:cs="Arial"/>
                <w:b/>
              </w:rPr>
            </w:pPr>
          </w:p>
          <w:p w14:paraId="0FDB7F66" w14:textId="77777777" w:rsidR="008C6BF5" w:rsidRPr="00A93CE6" w:rsidRDefault="008C6BF5" w:rsidP="0098630D">
            <w:pPr>
              <w:spacing w:line="360" w:lineRule="auto"/>
              <w:rPr>
                <w:rFonts w:cs="Arial"/>
                <w:b/>
              </w:rPr>
            </w:pPr>
            <w:r w:rsidRPr="00A93CE6">
              <w:rPr>
                <w:rFonts w:cs="Arial"/>
                <w:b/>
              </w:rPr>
              <w:t>NAME &amp; ADDRESS OF RESEARCHER</w:t>
            </w:r>
          </w:p>
          <w:p w14:paraId="72B3206D" w14:textId="77777777" w:rsidR="008C6BF5" w:rsidRDefault="008C6BF5" w:rsidP="0098630D">
            <w:pPr>
              <w:spacing w:line="360" w:lineRule="auto"/>
              <w:rPr>
                <w:rFonts w:cs="Arial"/>
              </w:rPr>
            </w:pPr>
          </w:p>
          <w:p w14:paraId="5CEFF486" w14:textId="77777777" w:rsidR="008C6BF5" w:rsidRPr="00A93CE6" w:rsidRDefault="008C6BF5" w:rsidP="0098630D">
            <w:pPr>
              <w:spacing w:line="360" w:lineRule="auto"/>
              <w:rPr>
                <w:rFonts w:cs="Arial"/>
              </w:rPr>
            </w:pPr>
            <w:r w:rsidRPr="00A93CE6">
              <w:rPr>
                <w:rFonts w:cs="Arial"/>
              </w:rPr>
              <w:t>University of Wales Trinity Saint David (London Campus)</w:t>
            </w:r>
          </w:p>
          <w:p w14:paraId="7C84AD7D" w14:textId="77777777" w:rsidR="008C6BF5" w:rsidRPr="00A93CE6" w:rsidRDefault="008C6BF5" w:rsidP="0098630D">
            <w:pPr>
              <w:spacing w:line="360" w:lineRule="auto"/>
              <w:rPr>
                <w:rFonts w:cs="Arial"/>
              </w:rPr>
            </w:pPr>
            <w:r w:rsidRPr="00A93CE6">
              <w:rPr>
                <w:rFonts w:cs="Arial"/>
              </w:rPr>
              <w:t>Winchester House</w:t>
            </w:r>
          </w:p>
          <w:p w14:paraId="09009B6F" w14:textId="77777777" w:rsidR="008C6BF5" w:rsidRPr="00A93CE6" w:rsidRDefault="008C6BF5" w:rsidP="0098630D">
            <w:pPr>
              <w:spacing w:line="360" w:lineRule="auto"/>
              <w:rPr>
                <w:rFonts w:cs="Arial"/>
              </w:rPr>
            </w:pPr>
            <w:r w:rsidRPr="00A93CE6">
              <w:rPr>
                <w:rFonts w:cs="Arial"/>
              </w:rPr>
              <w:lastRenderedPageBreak/>
              <w:t>11 Cranmer Road</w:t>
            </w:r>
          </w:p>
          <w:p w14:paraId="7757B116" w14:textId="77777777" w:rsidR="008C6BF5" w:rsidRPr="00A93CE6" w:rsidRDefault="008C6BF5" w:rsidP="0098630D">
            <w:pPr>
              <w:spacing w:line="360" w:lineRule="auto"/>
              <w:rPr>
                <w:rFonts w:cs="Arial"/>
              </w:rPr>
            </w:pPr>
            <w:r w:rsidRPr="00A93CE6">
              <w:rPr>
                <w:rFonts w:cs="Arial"/>
              </w:rPr>
              <w:t>London – SW9 6EJ</w:t>
            </w:r>
          </w:p>
          <w:p w14:paraId="7A3188EF" w14:textId="77777777" w:rsidR="008C6BF5" w:rsidRPr="00A93CE6" w:rsidRDefault="008C6BF5" w:rsidP="0098630D">
            <w:pPr>
              <w:spacing w:line="360" w:lineRule="auto"/>
              <w:rPr>
                <w:rFonts w:cs="Arial"/>
              </w:rPr>
            </w:pPr>
            <w:r w:rsidRPr="00A93CE6">
              <w:rPr>
                <w:rFonts w:cs="Arial"/>
              </w:rPr>
              <w:t>Tel: +442075667600</w:t>
            </w:r>
          </w:p>
          <w:p w14:paraId="595F210C" w14:textId="77777777" w:rsidR="008C6BF5" w:rsidRDefault="008C6BF5" w:rsidP="0098630D">
            <w:pPr>
              <w:spacing w:line="360" w:lineRule="auto"/>
              <w:rPr>
                <w:rStyle w:val="Hyperlink"/>
                <w:rFonts w:cs="Arial"/>
              </w:rPr>
            </w:pPr>
            <w:r w:rsidRPr="00A93CE6">
              <w:rPr>
                <w:rFonts w:cs="Arial"/>
              </w:rPr>
              <w:t xml:space="preserve">Email: </w:t>
            </w:r>
            <w:hyperlink r:id="rId25" w:history="1">
              <w:r w:rsidRPr="003F62E2">
                <w:rPr>
                  <w:rStyle w:val="Hyperlink"/>
                  <w:rFonts w:cs="Arial"/>
                </w:rPr>
                <w:t>info.london@uwtsd.ac.uk</w:t>
              </w:r>
            </w:hyperlink>
          </w:p>
          <w:p w14:paraId="3183BCAD" w14:textId="77777777" w:rsidR="008C6BF5" w:rsidRPr="00FD5D61" w:rsidRDefault="008C6BF5" w:rsidP="0098630D">
            <w:pPr>
              <w:spacing w:line="360" w:lineRule="auto"/>
              <w:rPr>
                <w:rFonts w:cs="Arial"/>
              </w:rPr>
            </w:pPr>
            <w:r>
              <w:rPr>
                <w:rFonts w:cs="Arial"/>
                <w:b/>
                <w:strike/>
              </w:rPr>
              <w:t xml:space="preserve">         : </w:t>
            </w:r>
            <w:hyperlink r:id="rId26" w:history="1">
              <w:r w:rsidRPr="00D938B9">
                <w:rPr>
                  <w:rStyle w:val="Hyperlink"/>
                  <w:rFonts w:cs="Arial"/>
                </w:rPr>
                <w:t>londonstudentservice@uwtsd.ac.uk</w:t>
              </w:r>
            </w:hyperlink>
            <w:r>
              <w:rPr>
                <w:rFonts w:cs="Arial"/>
              </w:rPr>
              <w:t xml:space="preserve"> </w:t>
            </w:r>
          </w:p>
          <w:p w14:paraId="25EA013B" w14:textId="77777777" w:rsidR="008C6BF5" w:rsidRPr="00A93CE6" w:rsidRDefault="008C6BF5" w:rsidP="0098630D">
            <w:pPr>
              <w:spacing w:line="360" w:lineRule="auto"/>
              <w:jc w:val="both"/>
              <w:rPr>
                <w:rFonts w:cs="Arial"/>
              </w:rPr>
            </w:pPr>
          </w:p>
        </w:tc>
      </w:tr>
    </w:tbl>
    <w:p w14:paraId="3D982DA8" w14:textId="77777777" w:rsidR="00630CFE" w:rsidRPr="00630CFE" w:rsidRDefault="00630CFE" w:rsidP="00630CFE"/>
    <w:sectPr w:rsidR="00630CFE" w:rsidRPr="00630CFE">
      <w:head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9B3EE" w14:textId="77777777" w:rsidR="008F5BD1" w:rsidRDefault="008F5BD1">
      <w:pPr>
        <w:spacing w:after="0" w:line="240" w:lineRule="auto"/>
      </w:pPr>
      <w:r>
        <w:separator/>
      </w:r>
    </w:p>
  </w:endnote>
  <w:endnote w:type="continuationSeparator" w:id="0">
    <w:p w14:paraId="15339105" w14:textId="77777777" w:rsidR="008F5BD1" w:rsidRDefault="008F5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71F32" w14:textId="77777777" w:rsidR="008F5BD1" w:rsidRDefault="008F5BD1">
      <w:pPr>
        <w:spacing w:after="0" w:line="240" w:lineRule="auto"/>
      </w:pPr>
      <w:r>
        <w:separator/>
      </w:r>
    </w:p>
  </w:footnote>
  <w:footnote w:type="continuationSeparator" w:id="0">
    <w:p w14:paraId="329C6B4E" w14:textId="77777777" w:rsidR="008F5BD1" w:rsidRDefault="008F5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875454"/>
      <w:docPartObj>
        <w:docPartGallery w:val="Page Numbers (Top of Page)"/>
        <w:docPartUnique/>
      </w:docPartObj>
    </w:sdtPr>
    <w:sdtEndPr>
      <w:rPr>
        <w:noProof/>
      </w:rPr>
    </w:sdtEndPr>
    <w:sdtContent>
      <w:p w14:paraId="11402DA6" w14:textId="77777777" w:rsidR="004302D3" w:rsidRDefault="005D77F6">
        <w:pPr>
          <w:pStyle w:val="Header"/>
          <w:jc w:val="right"/>
        </w:pPr>
        <w:r>
          <w:fldChar w:fldCharType="begin"/>
        </w:r>
        <w:r>
          <w:instrText xml:space="preserve"> PAGE   \* MERGEFORMAT </w:instrText>
        </w:r>
        <w:r>
          <w:fldChar w:fldCharType="separate"/>
        </w:r>
        <w:r w:rsidR="004756EF">
          <w:rPr>
            <w:noProof/>
          </w:rPr>
          <w:t>3</w:t>
        </w:r>
        <w:r>
          <w:rPr>
            <w:noProof/>
          </w:rPr>
          <w:fldChar w:fldCharType="end"/>
        </w:r>
      </w:p>
    </w:sdtContent>
  </w:sdt>
  <w:p w14:paraId="6623F0C0" w14:textId="77777777" w:rsidR="004302D3" w:rsidRDefault="004302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E5568"/>
    <w:multiLevelType w:val="hybridMultilevel"/>
    <w:tmpl w:val="88164382"/>
    <w:lvl w:ilvl="0" w:tplc="66FC658A">
      <w:start w:val="1"/>
      <w:numFmt w:val="bullet"/>
      <w:lvlText w:val=""/>
      <w:lvlJc w:val="left"/>
      <w:pPr>
        <w:ind w:left="720" w:hanging="360"/>
      </w:pPr>
      <w:rPr>
        <w:rFonts w:ascii="Symbol" w:hAnsi="Symbol" w:hint="default"/>
      </w:rPr>
    </w:lvl>
    <w:lvl w:ilvl="1" w:tplc="C3422FAA" w:tentative="1">
      <w:start w:val="1"/>
      <w:numFmt w:val="bullet"/>
      <w:lvlText w:val="o"/>
      <w:lvlJc w:val="left"/>
      <w:pPr>
        <w:ind w:left="1440" w:hanging="360"/>
      </w:pPr>
      <w:rPr>
        <w:rFonts w:ascii="Courier New" w:hAnsi="Courier New" w:cs="Courier New" w:hint="default"/>
      </w:rPr>
    </w:lvl>
    <w:lvl w:ilvl="2" w:tplc="D562A66A" w:tentative="1">
      <w:start w:val="1"/>
      <w:numFmt w:val="bullet"/>
      <w:lvlText w:val=""/>
      <w:lvlJc w:val="left"/>
      <w:pPr>
        <w:ind w:left="2160" w:hanging="360"/>
      </w:pPr>
      <w:rPr>
        <w:rFonts w:ascii="Wingdings" w:hAnsi="Wingdings" w:hint="default"/>
      </w:rPr>
    </w:lvl>
    <w:lvl w:ilvl="3" w:tplc="A022B382" w:tentative="1">
      <w:start w:val="1"/>
      <w:numFmt w:val="bullet"/>
      <w:lvlText w:val=""/>
      <w:lvlJc w:val="left"/>
      <w:pPr>
        <w:ind w:left="2880" w:hanging="360"/>
      </w:pPr>
      <w:rPr>
        <w:rFonts w:ascii="Symbol" w:hAnsi="Symbol" w:hint="default"/>
      </w:rPr>
    </w:lvl>
    <w:lvl w:ilvl="4" w:tplc="FFBC7366" w:tentative="1">
      <w:start w:val="1"/>
      <w:numFmt w:val="bullet"/>
      <w:lvlText w:val="o"/>
      <w:lvlJc w:val="left"/>
      <w:pPr>
        <w:ind w:left="3600" w:hanging="360"/>
      </w:pPr>
      <w:rPr>
        <w:rFonts w:ascii="Courier New" w:hAnsi="Courier New" w:cs="Courier New" w:hint="default"/>
      </w:rPr>
    </w:lvl>
    <w:lvl w:ilvl="5" w:tplc="794244BE" w:tentative="1">
      <w:start w:val="1"/>
      <w:numFmt w:val="bullet"/>
      <w:lvlText w:val=""/>
      <w:lvlJc w:val="left"/>
      <w:pPr>
        <w:ind w:left="4320" w:hanging="360"/>
      </w:pPr>
      <w:rPr>
        <w:rFonts w:ascii="Wingdings" w:hAnsi="Wingdings" w:hint="default"/>
      </w:rPr>
    </w:lvl>
    <w:lvl w:ilvl="6" w:tplc="835C01FE" w:tentative="1">
      <w:start w:val="1"/>
      <w:numFmt w:val="bullet"/>
      <w:lvlText w:val=""/>
      <w:lvlJc w:val="left"/>
      <w:pPr>
        <w:ind w:left="5040" w:hanging="360"/>
      </w:pPr>
      <w:rPr>
        <w:rFonts w:ascii="Symbol" w:hAnsi="Symbol" w:hint="default"/>
      </w:rPr>
    </w:lvl>
    <w:lvl w:ilvl="7" w:tplc="B5AC3350" w:tentative="1">
      <w:start w:val="1"/>
      <w:numFmt w:val="bullet"/>
      <w:lvlText w:val="o"/>
      <w:lvlJc w:val="left"/>
      <w:pPr>
        <w:ind w:left="5760" w:hanging="360"/>
      </w:pPr>
      <w:rPr>
        <w:rFonts w:ascii="Courier New" w:hAnsi="Courier New" w:cs="Courier New" w:hint="default"/>
      </w:rPr>
    </w:lvl>
    <w:lvl w:ilvl="8" w:tplc="01C683F0"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D1043B"/>
    <w:multiLevelType w:val="hybridMultilevel"/>
    <w:tmpl w:val="16C8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6352FC"/>
    <w:multiLevelType w:val="multilevel"/>
    <w:tmpl w:val="B036A27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1550336">
    <w:abstractNumId w:val="0"/>
  </w:num>
  <w:num w:numId="2" w16cid:durableId="1211723332">
    <w:abstractNumId w:val="28"/>
  </w:num>
  <w:num w:numId="3" w16cid:durableId="860053680">
    <w:abstractNumId w:val="27"/>
  </w:num>
  <w:num w:numId="4" w16cid:durableId="879511246">
    <w:abstractNumId w:val="11"/>
  </w:num>
  <w:num w:numId="5" w16cid:durableId="384990098">
    <w:abstractNumId w:val="20"/>
  </w:num>
  <w:num w:numId="6" w16cid:durableId="1797722815">
    <w:abstractNumId w:val="3"/>
  </w:num>
  <w:num w:numId="7" w16cid:durableId="1557936726">
    <w:abstractNumId w:val="25"/>
  </w:num>
  <w:num w:numId="8" w16cid:durableId="3675347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97153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2690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3165384">
    <w:abstractNumId w:val="4"/>
  </w:num>
  <w:num w:numId="12" w16cid:durableId="119110330">
    <w:abstractNumId w:val="8"/>
  </w:num>
  <w:num w:numId="13" w16cid:durableId="2008626555">
    <w:abstractNumId w:val="9"/>
  </w:num>
  <w:num w:numId="14" w16cid:durableId="1904484380">
    <w:abstractNumId w:val="23"/>
  </w:num>
  <w:num w:numId="15" w16cid:durableId="17703656">
    <w:abstractNumId w:val="21"/>
  </w:num>
  <w:num w:numId="16" w16cid:durableId="1241871330">
    <w:abstractNumId w:val="22"/>
  </w:num>
  <w:num w:numId="17" w16cid:durableId="1707291273">
    <w:abstractNumId w:val="1"/>
  </w:num>
  <w:num w:numId="18" w16cid:durableId="2126580469">
    <w:abstractNumId w:val="6"/>
  </w:num>
  <w:num w:numId="19" w16cid:durableId="159735000">
    <w:abstractNumId w:val="7"/>
  </w:num>
  <w:num w:numId="20" w16cid:durableId="435566392">
    <w:abstractNumId w:val="12"/>
  </w:num>
  <w:num w:numId="21" w16cid:durableId="385449883">
    <w:abstractNumId w:val="14"/>
  </w:num>
  <w:num w:numId="22" w16cid:durableId="828639603">
    <w:abstractNumId w:val="24"/>
  </w:num>
  <w:num w:numId="23" w16cid:durableId="733086130">
    <w:abstractNumId w:val="5"/>
  </w:num>
  <w:num w:numId="24" w16cid:durableId="957679805">
    <w:abstractNumId w:val="15"/>
  </w:num>
  <w:num w:numId="25" w16cid:durableId="1625113182">
    <w:abstractNumId w:val="19"/>
  </w:num>
  <w:num w:numId="26" w16cid:durableId="1561404805">
    <w:abstractNumId w:val="2"/>
  </w:num>
  <w:num w:numId="27" w16cid:durableId="651326436">
    <w:abstractNumId w:val="10"/>
  </w:num>
  <w:num w:numId="28" w16cid:durableId="1310984189">
    <w:abstractNumId w:val="13"/>
  </w:num>
  <w:num w:numId="29" w16cid:durableId="696468119">
    <w:abstractNumId w:val="26"/>
  </w:num>
  <w:num w:numId="30" w16cid:durableId="15608194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F7F"/>
    <w:rsid w:val="00000A81"/>
    <w:rsid w:val="0001059E"/>
    <w:rsid w:val="000338B0"/>
    <w:rsid w:val="00034DC3"/>
    <w:rsid w:val="00036A5D"/>
    <w:rsid w:val="000443CD"/>
    <w:rsid w:val="00054DA6"/>
    <w:rsid w:val="000573DA"/>
    <w:rsid w:val="000578A5"/>
    <w:rsid w:val="000726DB"/>
    <w:rsid w:val="00072D21"/>
    <w:rsid w:val="00086EE1"/>
    <w:rsid w:val="00092B77"/>
    <w:rsid w:val="000A2502"/>
    <w:rsid w:val="000B0817"/>
    <w:rsid w:val="000C23B1"/>
    <w:rsid w:val="000D3660"/>
    <w:rsid w:val="00103945"/>
    <w:rsid w:val="00110457"/>
    <w:rsid w:val="00116EE9"/>
    <w:rsid w:val="001243A1"/>
    <w:rsid w:val="001407E2"/>
    <w:rsid w:val="00147D09"/>
    <w:rsid w:val="001514FB"/>
    <w:rsid w:val="001533AE"/>
    <w:rsid w:val="00154B08"/>
    <w:rsid w:val="00156BEE"/>
    <w:rsid w:val="001604C8"/>
    <w:rsid w:val="0016443F"/>
    <w:rsid w:val="00180F84"/>
    <w:rsid w:val="00181D79"/>
    <w:rsid w:val="001B571C"/>
    <w:rsid w:val="001C6D8D"/>
    <w:rsid w:val="001C780B"/>
    <w:rsid w:val="001F0E4B"/>
    <w:rsid w:val="00221580"/>
    <w:rsid w:val="002278E4"/>
    <w:rsid w:val="002342E1"/>
    <w:rsid w:val="00243F3C"/>
    <w:rsid w:val="00245950"/>
    <w:rsid w:val="00261524"/>
    <w:rsid w:val="0026202D"/>
    <w:rsid w:val="00271147"/>
    <w:rsid w:val="00282C46"/>
    <w:rsid w:val="0028462B"/>
    <w:rsid w:val="002B67D9"/>
    <w:rsid w:val="002E4D62"/>
    <w:rsid w:val="002F12C8"/>
    <w:rsid w:val="002F1B08"/>
    <w:rsid w:val="00320551"/>
    <w:rsid w:val="00337CB1"/>
    <w:rsid w:val="00344CCB"/>
    <w:rsid w:val="00355810"/>
    <w:rsid w:val="00372B6A"/>
    <w:rsid w:val="003A3B73"/>
    <w:rsid w:val="003B3115"/>
    <w:rsid w:val="003D46A0"/>
    <w:rsid w:val="00403716"/>
    <w:rsid w:val="004302D3"/>
    <w:rsid w:val="004328AA"/>
    <w:rsid w:val="00453C03"/>
    <w:rsid w:val="00456181"/>
    <w:rsid w:val="00457D5E"/>
    <w:rsid w:val="004666B8"/>
    <w:rsid w:val="004756EF"/>
    <w:rsid w:val="00492CEA"/>
    <w:rsid w:val="00492F7E"/>
    <w:rsid w:val="004A1A65"/>
    <w:rsid w:val="004B09E5"/>
    <w:rsid w:val="004B2D0B"/>
    <w:rsid w:val="004B46AE"/>
    <w:rsid w:val="004E4AE5"/>
    <w:rsid w:val="004F3BDF"/>
    <w:rsid w:val="004F5611"/>
    <w:rsid w:val="00503309"/>
    <w:rsid w:val="005057F4"/>
    <w:rsid w:val="00531447"/>
    <w:rsid w:val="00555E3D"/>
    <w:rsid w:val="00563490"/>
    <w:rsid w:val="00571729"/>
    <w:rsid w:val="00572BD2"/>
    <w:rsid w:val="00584777"/>
    <w:rsid w:val="005A49EC"/>
    <w:rsid w:val="005C3AA2"/>
    <w:rsid w:val="005D77F6"/>
    <w:rsid w:val="005E7340"/>
    <w:rsid w:val="005F028F"/>
    <w:rsid w:val="005F03BC"/>
    <w:rsid w:val="005F4970"/>
    <w:rsid w:val="00605337"/>
    <w:rsid w:val="00623902"/>
    <w:rsid w:val="00630CFE"/>
    <w:rsid w:val="00644D96"/>
    <w:rsid w:val="00657C35"/>
    <w:rsid w:val="00674EF1"/>
    <w:rsid w:val="006A0FA3"/>
    <w:rsid w:val="006A35B0"/>
    <w:rsid w:val="006B1C23"/>
    <w:rsid w:val="006E17C8"/>
    <w:rsid w:val="006E4241"/>
    <w:rsid w:val="006E6592"/>
    <w:rsid w:val="006F6E55"/>
    <w:rsid w:val="007018D0"/>
    <w:rsid w:val="00701B27"/>
    <w:rsid w:val="00701B9B"/>
    <w:rsid w:val="00722651"/>
    <w:rsid w:val="007243FC"/>
    <w:rsid w:val="00724D47"/>
    <w:rsid w:val="00727A12"/>
    <w:rsid w:val="0073043C"/>
    <w:rsid w:val="00734A86"/>
    <w:rsid w:val="00744AF6"/>
    <w:rsid w:val="0075049C"/>
    <w:rsid w:val="00770AAA"/>
    <w:rsid w:val="00771112"/>
    <w:rsid w:val="00776911"/>
    <w:rsid w:val="00797F11"/>
    <w:rsid w:val="007A42A7"/>
    <w:rsid w:val="007C41F3"/>
    <w:rsid w:val="007C4444"/>
    <w:rsid w:val="007C5A28"/>
    <w:rsid w:val="007E68D6"/>
    <w:rsid w:val="00800473"/>
    <w:rsid w:val="00821A71"/>
    <w:rsid w:val="008264E7"/>
    <w:rsid w:val="008548FD"/>
    <w:rsid w:val="008564EA"/>
    <w:rsid w:val="0086277F"/>
    <w:rsid w:val="00866509"/>
    <w:rsid w:val="00866BFF"/>
    <w:rsid w:val="00873F7F"/>
    <w:rsid w:val="00885EB7"/>
    <w:rsid w:val="008868AE"/>
    <w:rsid w:val="00891261"/>
    <w:rsid w:val="0089535E"/>
    <w:rsid w:val="008A4119"/>
    <w:rsid w:val="008B1CFF"/>
    <w:rsid w:val="008B1D4C"/>
    <w:rsid w:val="008B3EA5"/>
    <w:rsid w:val="008C3BDC"/>
    <w:rsid w:val="008C6BF5"/>
    <w:rsid w:val="008E0B8B"/>
    <w:rsid w:val="008E64F3"/>
    <w:rsid w:val="008F0C8A"/>
    <w:rsid w:val="008F5BD1"/>
    <w:rsid w:val="009047D9"/>
    <w:rsid w:val="009062AB"/>
    <w:rsid w:val="009126E8"/>
    <w:rsid w:val="009279B3"/>
    <w:rsid w:val="009367F2"/>
    <w:rsid w:val="009416C3"/>
    <w:rsid w:val="00961E15"/>
    <w:rsid w:val="00972621"/>
    <w:rsid w:val="009B6457"/>
    <w:rsid w:val="009F247E"/>
    <w:rsid w:val="00A10275"/>
    <w:rsid w:val="00A1169D"/>
    <w:rsid w:val="00A13FA5"/>
    <w:rsid w:val="00A254CB"/>
    <w:rsid w:val="00A303FE"/>
    <w:rsid w:val="00A414CB"/>
    <w:rsid w:val="00A5481F"/>
    <w:rsid w:val="00A55082"/>
    <w:rsid w:val="00A60A6B"/>
    <w:rsid w:val="00A724F0"/>
    <w:rsid w:val="00A82E7F"/>
    <w:rsid w:val="00AC1352"/>
    <w:rsid w:val="00AF1C61"/>
    <w:rsid w:val="00AF3F50"/>
    <w:rsid w:val="00B01E6F"/>
    <w:rsid w:val="00B142E0"/>
    <w:rsid w:val="00B1781A"/>
    <w:rsid w:val="00B2114F"/>
    <w:rsid w:val="00B35310"/>
    <w:rsid w:val="00B36912"/>
    <w:rsid w:val="00B3712E"/>
    <w:rsid w:val="00B44956"/>
    <w:rsid w:val="00B77FAF"/>
    <w:rsid w:val="00B9089A"/>
    <w:rsid w:val="00BB3882"/>
    <w:rsid w:val="00BB680B"/>
    <w:rsid w:val="00BC0EF4"/>
    <w:rsid w:val="00BC3832"/>
    <w:rsid w:val="00BC54BB"/>
    <w:rsid w:val="00BE5070"/>
    <w:rsid w:val="00BE7CCC"/>
    <w:rsid w:val="00BF11F6"/>
    <w:rsid w:val="00C10849"/>
    <w:rsid w:val="00C33F25"/>
    <w:rsid w:val="00C35182"/>
    <w:rsid w:val="00C60A62"/>
    <w:rsid w:val="00C649CB"/>
    <w:rsid w:val="00CB28B3"/>
    <w:rsid w:val="00CD6B14"/>
    <w:rsid w:val="00CE2FEF"/>
    <w:rsid w:val="00CE4E8D"/>
    <w:rsid w:val="00CE73C7"/>
    <w:rsid w:val="00D078DA"/>
    <w:rsid w:val="00D1360E"/>
    <w:rsid w:val="00D170B7"/>
    <w:rsid w:val="00D22A0A"/>
    <w:rsid w:val="00D355C8"/>
    <w:rsid w:val="00D416BC"/>
    <w:rsid w:val="00D45487"/>
    <w:rsid w:val="00D5010D"/>
    <w:rsid w:val="00D50B20"/>
    <w:rsid w:val="00D54174"/>
    <w:rsid w:val="00D67399"/>
    <w:rsid w:val="00D7067C"/>
    <w:rsid w:val="00D73DF5"/>
    <w:rsid w:val="00D77894"/>
    <w:rsid w:val="00DC1385"/>
    <w:rsid w:val="00DC7CA6"/>
    <w:rsid w:val="00DC7E58"/>
    <w:rsid w:val="00DD4666"/>
    <w:rsid w:val="00DE38A2"/>
    <w:rsid w:val="00DF3C14"/>
    <w:rsid w:val="00E05C7B"/>
    <w:rsid w:val="00E21060"/>
    <w:rsid w:val="00E33373"/>
    <w:rsid w:val="00E51661"/>
    <w:rsid w:val="00E657AE"/>
    <w:rsid w:val="00E80C80"/>
    <w:rsid w:val="00E91C38"/>
    <w:rsid w:val="00EA7C69"/>
    <w:rsid w:val="00EB0607"/>
    <w:rsid w:val="00EC4FC2"/>
    <w:rsid w:val="00EF244D"/>
    <w:rsid w:val="00F068C3"/>
    <w:rsid w:val="00F20064"/>
    <w:rsid w:val="00F52769"/>
    <w:rsid w:val="00F56F89"/>
    <w:rsid w:val="00F71E7C"/>
    <w:rsid w:val="00FA0666"/>
    <w:rsid w:val="00FB02AF"/>
    <w:rsid w:val="00FB1B73"/>
    <w:rsid w:val="00FB3308"/>
    <w:rsid w:val="00FE0B25"/>
    <w:rsid w:val="00FF4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891B8"/>
  <w15:chartTrackingRefBased/>
  <w15:docId w15:val="{1E327CB5-FDF6-468C-B543-554DF4FB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B2114F"/>
    <w:pPr>
      <w:spacing w:after="0" w:line="360" w:lineRule="auto"/>
      <w:jc w:val="center"/>
      <w:outlineLvl w:val="0"/>
    </w:pPr>
    <w:rPr>
      <w:rFonts w:ascii="Times New Roman" w:hAnsi="Times New Roman" w:cs="Times New Roman"/>
      <w:b/>
      <w:sz w:val="24"/>
      <w:szCs w:val="24"/>
    </w:rPr>
  </w:style>
  <w:style w:type="paragraph" w:styleId="Heading2">
    <w:name w:val="heading 2"/>
    <w:basedOn w:val="Normal"/>
    <w:next w:val="Normal"/>
    <w:link w:val="Heading2Char"/>
    <w:autoRedefine/>
    <w:uiPriority w:val="9"/>
    <w:unhideWhenUsed/>
    <w:qFormat/>
    <w:rsid w:val="000338B0"/>
    <w:pPr>
      <w:spacing w:line="360" w:lineRule="auto"/>
      <w:jc w:val="both"/>
      <w:outlineLvl w:val="1"/>
    </w:pPr>
    <w:rPr>
      <w:rFonts w:ascii="Times New Roman" w:hAnsi="Times New Roman" w:cs="Times New Roman"/>
      <w:b/>
      <w:i/>
      <w:sz w:val="24"/>
      <w:szCs w:val="24"/>
    </w:rPr>
  </w:style>
  <w:style w:type="paragraph" w:styleId="Heading3">
    <w:name w:val="heading 3"/>
    <w:basedOn w:val="Normal"/>
    <w:next w:val="Normal"/>
    <w:link w:val="Heading3Char"/>
    <w:uiPriority w:val="9"/>
    <w:unhideWhenUsed/>
    <w:qFormat/>
    <w:rsid w:val="009047D9"/>
    <w:pPr>
      <w:spacing w:before="120" w:after="120" w:line="360" w:lineRule="auto"/>
      <w:jc w:val="both"/>
      <w:outlineLvl w:val="2"/>
    </w:pPr>
    <w:rPr>
      <w:rFonts w:ascii="Times New Roman" w:hAnsi="Times New Roman"/>
      <w:b/>
      <w:sz w:val="24"/>
    </w:rPr>
  </w:style>
  <w:style w:type="paragraph" w:styleId="Heading4">
    <w:name w:val="heading 4"/>
    <w:basedOn w:val="Normal"/>
    <w:next w:val="Normal"/>
    <w:link w:val="Heading4Char"/>
    <w:uiPriority w:val="99"/>
    <w:qFormat/>
    <w:rsid w:val="00572BD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38B0"/>
    <w:rPr>
      <w:rFonts w:ascii="Times New Roman" w:hAnsi="Times New Roman" w:cs="Times New Roman"/>
      <w:b/>
      <w:i/>
      <w:sz w:val="24"/>
      <w:szCs w:val="24"/>
      <w:lang w:val="en-GB"/>
    </w:rPr>
  </w:style>
  <w:style w:type="character" w:customStyle="1" w:styleId="Heading3Char">
    <w:name w:val="Heading 3 Char"/>
    <w:basedOn w:val="DefaultParagraphFont"/>
    <w:link w:val="Heading3"/>
    <w:uiPriority w:val="9"/>
    <w:rsid w:val="009047D9"/>
    <w:rPr>
      <w:rFonts w:ascii="Times New Roman" w:hAnsi="Times New Roman"/>
      <w:b/>
      <w:sz w:val="24"/>
      <w:lang w:val="en-GB"/>
    </w:rPr>
  </w:style>
  <w:style w:type="paragraph" w:styleId="ListParagraph">
    <w:name w:val="List Paragraph"/>
    <w:basedOn w:val="Normal"/>
    <w:uiPriority w:val="34"/>
    <w:qFormat/>
    <w:rsid w:val="009047D9"/>
    <w:pPr>
      <w:spacing w:before="120" w:after="120" w:line="360" w:lineRule="auto"/>
      <w:ind w:left="720" w:firstLine="720"/>
      <w:contextualSpacing/>
      <w:jc w:val="both"/>
    </w:pPr>
    <w:rPr>
      <w:rFonts w:ascii="Times New Roman" w:hAnsi="Times New Roman"/>
      <w:sz w:val="24"/>
    </w:rPr>
  </w:style>
  <w:style w:type="character" w:customStyle="1" w:styleId="Heading1Char">
    <w:name w:val="Heading 1 Char"/>
    <w:basedOn w:val="DefaultParagraphFont"/>
    <w:link w:val="Heading1"/>
    <w:uiPriority w:val="99"/>
    <w:rsid w:val="00B2114F"/>
    <w:rPr>
      <w:rFonts w:ascii="Times New Roman" w:hAnsi="Times New Roman" w:cs="Times New Roman"/>
      <w:b/>
      <w:sz w:val="24"/>
      <w:szCs w:val="24"/>
      <w:lang w:val="en-GB"/>
    </w:rPr>
  </w:style>
  <w:style w:type="paragraph" w:styleId="Header">
    <w:name w:val="header"/>
    <w:basedOn w:val="Normal"/>
    <w:link w:val="HeaderChar"/>
    <w:uiPriority w:val="99"/>
    <w:unhideWhenUsed/>
    <w:rsid w:val="0043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2D3"/>
    <w:rPr>
      <w:lang w:val="en-GB"/>
    </w:rPr>
  </w:style>
  <w:style w:type="paragraph" w:styleId="Footer">
    <w:name w:val="footer"/>
    <w:basedOn w:val="Normal"/>
    <w:link w:val="FooterChar"/>
    <w:uiPriority w:val="99"/>
    <w:unhideWhenUsed/>
    <w:rsid w:val="0043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2D3"/>
    <w:rPr>
      <w:lang w:val="en-GB"/>
    </w:rPr>
  </w:style>
  <w:style w:type="paragraph" w:styleId="TOCHeading">
    <w:name w:val="TOC Heading"/>
    <w:basedOn w:val="Heading1"/>
    <w:next w:val="Normal"/>
    <w:uiPriority w:val="39"/>
    <w:unhideWhenUsed/>
    <w:qFormat/>
    <w:rsid w:val="009B6457"/>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9B6457"/>
    <w:pPr>
      <w:spacing w:after="100"/>
    </w:pPr>
  </w:style>
  <w:style w:type="paragraph" w:styleId="TOC2">
    <w:name w:val="toc 2"/>
    <w:basedOn w:val="Normal"/>
    <w:next w:val="Normal"/>
    <w:autoRedefine/>
    <w:uiPriority w:val="39"/>
    <w:unhideWhenUsed/>
    <w:rsid w:val="009B6457"/>
    <w:pPr>
      <w:spacing w:after="100"/>
      <w:ind w:left="220"/>
    </w:pPr>
  </w:style>
  <w:style w:type="paragraph" w:styleId="TOC3">
    <w:name w:val="toc 3"/>
    <w:basedOn w:val="Normal"/>
    <w:next w:val="Normal"/>
    <w:autoRedefine/>
    <w:uiPriority w:val="39"/>
    <w:unhideWhenUsed/>
    <w:rsid w:val="009B6457"/>
    <w:pPr>
      <w:spacing w:after="100"/>
      <w:ind w:left="440"/>
    </w:pPr>
  </w:style>
  <w:style w:type="character" w:styleId="Hyperlink">
    <w:name w:val="Hyperlink"/>
    <w:basedOn w:val="DefaultParagraphFont"/>
    <w:uiPriority w:val="99"/>
    <w:unhideWhenUsed/>
    <w:rsid w:val="009B6457"/>
    <w:rPr>
      <w:color w:val="0563C1" w:themeColor="hyperlink"/>
      <w:u w:val="single"/>
    </w:rPr>
  </w:style>
  <w:style w:type="table" w:styleId="TableGrid">
    <w:name w:val="Table Grid"/>
    <w:basedOn w:val="TableNormal"/>
    <w:uiPriority w:val="59"/>
    <w:rsid w:val="00221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572BD2"/>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572BD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72BD2"/>
    <w:rPr>
      <w:rFonts w:ascii="Times New Roman" w:eastAsia="Times New Roman" w:hAnsi="Times New Roman" w:cs="Times New Roman"/>
      <w:b/>
      <w:bCs/>
      <w:lang w:val="en-GB"/>
    </w:rPr>
  </w:style>
  <w:style w:type="paragraph" w:customStyle="1" w:styleId="deannah1">
    <w:name w:val="deannah1"/>
    <w:basedOn w:val="Normal"/>
    <w:uiPriority w:val="99"/>
    <w:rsid w:val="00572BD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72BD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72BD2"/>
    <w:rPr>
      <w:rFonts w:ascii="Tahoma" w:eastAsia="Times New Roman" w:hAnsi="Tahoma" w:cs="Tahoma"/>
      <w:sz w:val="16"/>
      <w:szCs w:val="16"/>
      <w:lang w:val="en-GB"/>
    </w:rPr>
  </w:style>
  <w:style w:type="character" w:styleId="FollowedHyperlink">
    <w:name w:val="FollowedHyperlink"/>
    <w:uiPriority w:val="99"/>
    <w:semiHidden/>
    <w:rsid w:val="00572BD2"/>
    <w:rPr>
      <w:color w:val="800080"/>
      <w:u w:val="single"/>
    </w:rPr>
  </w:style>
  <w:style w:type="paragraph" w:styleId="NormalWeb">
    <w:name w:val="Normal (Web)"/>
    <w:basedOn w:val="Normal"/>
    <w:uiPriority w:val="99"/>
    <w:rsid w:val="00572B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572BD2"/>
    <w:rPr>
      <w:color w:val="535353"/>
      <w:u w:val="single"/>
      <w:effect w:val="none"/>
    </w:rPr>
  </w:style>
  <w:style w:type="paragraph" w:customStyle="1" w:styleId="NormalWeb1">
    <w:name w:val="Normal (Web)1"/>
    <w:basedOn w:val="Normal"/>
    <w:uiPriority w:val="99"/>
    <w:rsid w:val="00572BD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72BD2"/>
  </w:style>
  <w:style w:type="character" w:styleId="CommentReference">
    <w:name w:val="annotation reference"/>
    <w:uiPriority w:val="99"/>
    <w:semiHidden/>
    <w:unhideWhenUsed/>
    <w:rsid w:val="00572BD2"/>
    <w:rPr>
      <w:sz w:val="16"/>
      <w:szCs w:val="16"/>
    </w:rPr>
  </w:style>
  <w:style w:type="paragraph" w:styleId="CommentText">
    <w:name w:val="annotation text"/>
    <w:basedOn w:val="Normal"/>
    <w:link w:val="CommentTextChar"/>
    <w:uiPriority w:val="99"/>
    <w:semiHidden/>
    <w:unhideWhenUsed/>
    <w:rsid w:val="00572BD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72BD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72BD2"/>
    <w:rPr>
      <w:b/>
      <w:bCs/>
    </w:rPr>
  </w:style>
  <w:style w:type="character" w:customStyle="1" w:styleId="CommentSubjectChar">
    <w:name w:val="Comment Subject Char"/>
    <w:basedOn w:val="CommentTextChar"/>
    <w:link w:val="CommentSubject"/>
    <w:uiPriority w:val="99"/>
    <w:semiHidden/>
    <w:rsid w:val="00572BD2"/>
    <w:rPr>
      <w:rFonts w:ascii="Times New Roman" w:eastAsia="Times New Roman" w:hAnsi="Times New Roman" w:cs="Times New Roman"/>
      <w:b/>
      <w:bCs/>
      <w:sz w:val="20"/>
      <w:szCs w:val="20"/>
      <w:lang w:val="en-GB"/>
    </w:rPr>
  </w:style>
  <w:style w:type="character" w:styleId="Strong">
    <w:name w:val="Strong"/>
    <w:uiPriority w:val="22"/>
    <w:qFormat/>
    <w:rsid w:val="00572BD2"/>
    <w:rPr>
      <w:b/>
      <w:bCs/>
    </w:rPr>
  </w:style>
  <w:style w:type="character" w:styleId="UnresolvedMention">
    <w:name w:val="Unresolved Mention"/>
    <w:basedOn w:val="DefaultParagraphFont"/>
    <w:uiPriority w:val="99"/>
    <w:semiHidden/>
    <w:unhideWhenUsed/>
    <w:rsid w:val="00572BD2"/>
    <w:rPr>
      <w:color w:val="605E5C"/>
      <w:shd w:val="clear" w:color="auto" w:fill="E1DFDD"/>
    </w:rPr>
  </w:style>
  <w:style w:type="character" w:customStyle="1" w:styleId="hps">
    <w:name w:val="hps"/>
    <w:rsid w:val="008C6BF5"/>
  </w:style>
  <w:style w:type="character" w:customStyle="1" w:styleId="shorttext">
    <w:name w:val="short_text"/>
    <w:rsid w:val="008C6BF5"/>
  </w:style>
  <w:style w:type="character" w:customStyle="1" w:styleId="apple-style-span">
    <w:name w:val="apple-style-span"/>
    <w:rsid w:val="008C6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hyperlink" Target="mailto:londonstudentservice@uwtsd.ac.uk" TargetMode="External"/><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mailto:info.london@uwtsd.ac.uk"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uwtsd.ac.uk/academic-office/appendices-and-forms/" TargetMode="External"/><Relationship Id="rId28"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mailto:pgresearch@uwtsd.ac.uk" TargetMode="External"/><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1. The type of organizational culture created in an organization determines the impact it can have on employee performance</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F87-4C51-AD03-78269C926E1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F87-4C51-AD03-78269C926E1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F87-4C51-AD03-78269C926E1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F87-4C51-AD03-78269C926E18}"/>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1F87-4C51-AD03-78269C926E1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Sheet1!$A$3:$A$7</c:f>
              <c:strCache>
                <c:ptCount val="5"/>
                <c:pt idx="0">
                  <c:v>Strongly Agree</c:v>
                </c:pt>
                <c:pt idx="1">
                  <c:v>Agree</c:v>
                </c:pt>
                <c:pt idx="2">
                  <c:v>Neutral</c:v>
                </c:pt>
                <c:pt idx="3">
                  <c:v>Disagree</c:v>
                </c:pt>
                <c:pt idx="4">
                  <c:v>Strongly Disagree</c:v>
                </c:pt>
              </c:strCache>
            </c:strRef>
          </c:cat>
          <c:val>
            <c:numRef>
              <c:f>Sheet1!$B$3:$B$7</c:f>
              <c:numCache>
                <c:formatCode>General</c:formatCode>
                <c:ptCount val="5"/>
                <c:pt idx="0">
                  <c:v>24</c:v>
                </c:pt>
                <c:pt idx="1">
                  <c:v>13</c:v>
                </c:pt>
                <c:pt idx="2">
                  <c:v>7</c:v>
                </c:pt>
                <c:pt idx="3">
                  <c:v>11</c:v>
                </c:pt>
                <c:pt idx="4">
                  <c:v>3</c:v>
                </c:pt>
              </c:numCache>
            </c:numRef>
          </c:val>
          <c:extLst>
            <c:ext xmlns:c16="http://schemas.microsoft.com/office/drawing/2014/chart" uri="{C3380CC4-5D6E-409C-BE32-E72D297353CC}">
              <c16:uniqueId val="{0000000A-1F87-4C51-AD03-78269C926E1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2. Maintaining a healthy working culture in the organization is important to promote a vision of excellence</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283-4983-9D0A-44F6E6CD1F2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283-4983-9D0A-44F6E6CD1F2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283-4983-9D0A-44F6E6CD1F2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283-4983-9D0A-44F6E6CD1F2A}"/>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A283-4983-9D0A-44F6E6CD1F2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Sheet1!$A$12:$A$16</c:f>
              <c:strCache>
                <c:ptCount val="5"/>
                <c:pt idx="0">
                  <c:v>Strongly Agree</c:v>
                </c:pt>
                <c:pt idx="1">
                  <c:v>Agree</c:v>
                </c:pt>
                <c:pt idx="2">
                  <c:v>Neutral</c:v>
                </c:pt>
                <c:pt idx="3">
                  <c:v>Disagree</c:v>
                </c:pt>
                <c:pt idx="4">
                  <c:v>Strongly Disagree</c:v>
                </c:pt>
              </c:strCache>
            </c:strRef>
          </c:cat>
          <c:val>
            <c:numRef>
              <c:f>Sheet1!$B$12:$B$16</c:f>
              <c:numCache>
                <c:formatCode>General</c:formatCode>
                <c:ptCount val="5"/>
                <c:pt idx="0">
                  <c:v>27</c:v>
                </c:pt>
                <c:pt idx="1">
                  <c:v>19</c:v>
                </c:pt>
                <c:pt idx="2">
                  <c:v>3</c:v>
                </c:pt>
                <c:pt idx="3">
                  <c:v>9</c:v>
                </c:pt>
                <c:pt idx="4">
                  <c:v>0</c:v>
                </c:pt>
              </c:numCache>
            </c:numRef>
          </c:val>
          <c:extLst>
            <c:ext xmlns:c16="http://schemas.microsoft.com/office/drawing/2014/chart" uri="{C3380CC4-5D6E-409C-BE32-E72D297353CC}">
              <c16:uniqueId val="{0000000A-A283-4983-9D0A-44F6E6CD1F2A}"/>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3. Organizational culture is inherently connected to organizational practice; therefore employee performance is conditional on organizational culture</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E64-4FF5-9CB8-07DEC3E2301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E64-4FF5-9CB8-07DEC3E23014}"/>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E64-4FF5-9CB8-07DEC3E23014}"/>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E64-4FF5-9CB8-07DEC3E23014}"/>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FE64-4FF5-9CB8-07DEC3E23014}"/>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Sheet1!$A$22:$A$26</c:f>
              <c:strCache>
                <c:ptCount val="5"/>
                <c:pt idx="0">
                  <c:v>Strongly Agree</c:v>
                </c:pt>
                <c:pt idx="1">
                  <c:v>Agree</c:v>
                </c:pt>
                <c:pt idx="2">
                  <c:v>Neutral</c:v>
                </c:pt>
                <c:pt idx="3">
                  <c:v>Disagree</c:v>
                </c:pt>
                <c:pt idx="4">
                  <c:v>Strongly Disagree</c:v>
                </c:pt>
              </c:strCache>
            </c:strRef>
          </c:cat>
          <c:val>
            <c:numRef>
              <c:f>Sheet1!$B$22:$B$26</c:f>
              <c:numCache>
                <c:formatCode>General</c:formatCode>
                <c:ptCount val="5"/>
                <c:pt idx="0">
                  <c:v>25</c:v>
                </c:pt>
                <c:pt idx="1">
                  <c:v>19</c:v>
                </c:pt>
                <c:pt idx="2">
                  <c:v>5</c:v>
                </c:pt>
                <c:pt idx="3">
                  <c:v>6</c:v>
                </c:pt>
                <c:pt idx="4">
                  <c:v>3</c:v>
                </c:pt>
              </c:numCache>
            </c:numRef>
          </c:val>
          <c:extLst>
            <c:ext xmlns:c16="http://schemas.microsoft.com/office/drawing/2014/chart" uri="{C3380CC4-5D6E-409C-BE32-E72D297353CC}">
              <c16:uniqueId val="{0000000A-FE64-4FF5-9CB8-07DEC3E2301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4. The organisation encourages employees to participate in the organisational affairs for better development and performance</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74C-4DBF-8928-B38BC8BC446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74C-4DBF-8928-B38BC8BC446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74C-4DBF-8928-B38BC8BC446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74C-4DBF-8928-B38BC8BC4460}"/>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274C-4DBF-8928-B38BC8BC446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Sheet1!$A$32:$A$36</c:f>
              <c:strCache>
                <c:ptCount val="5"/>
                <c:pt idx="0">
                  <c:v>Strongly Agree</c:v>
                </c:pt>
                <c:pt idx="1">
                  <c:v>Agree</c:v>
                </c:pt>
                <c:pt idx="2">
                  <c:v>Neutral</c:v>
                </c:pt>
                <c:pt idx="3">
                  <c:v>Disagree</c:v>
                </c:pt>
                <c:pt idx="4">
                  <c:v>Strongly Disagree</c:v>
                </c:pt>
              </c:strCache>
            </c:strRef>
          </c:cat>
          <c:val>
            <c:numRef>
              <c:f>Sheet1!$B$32:$B$36</c:f>
              <c:numCache>
                <c:formatCode>General</c:formatCode>
                <c:ptCount val="5"/>
                <c:pt idx="0">
                  <c:v>17</c:v>
                </c:pt>
                <c:pt idx="1">
                  <c:v>26</c:v>
                </c:pt>
                <c:pt idx="2">
                  <c:v>4</c:v>
                </c:pt>
                <c:pt idx="3">
                  <c:v>7</c:v>
                </c:pt>
                <c:pt idx="4">
                  <c:v>4</c:v>
                </c:pt>
              </c:numCache>
            </c:numRef>
          </c:val>
          <c:extLst>
            <c:ext xmlns:c16="http://schemas.microsoft.com/office/drawing/2014/chart" uri="{C3380CC4-5D6E-409C-BE32-E72D297353CC}">
              <c16:uniqueId val="{0000000A-274C-4DBF-8928-B38BC8BC446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a:t>5. Effective organizational culture includes (a) successful strategy, (b) effective leadership, (c) excellent employee performance, and (d) ethical philosophy</a:t>
            </a:r>
            <a:r>
              <a:rPr lang="en-US" sz="800"/>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D0A-4217-84E2-2757DF71B01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D0A-4217-84E2-2757DF71B01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D0A-4217-84E2-2757DF71B01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D0A-4217-84E2-2757DF71B016}"/>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7D0A-4217-84E2-2757DF71B01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Sheet1!$A$42:$A$46</c:f>
              <c:strCache>
                <c:ptCount val="5"/>
                <c:pt idx="0">
                  <c:v>Strongly Agree</c:v>
                </c:pt>
                <c:pt idx="1">
                  <c:v>Agree</c:v>
                </c:pt>
                <c:pt idx="2">
                  <c:v>Neutral</c:v>
                </c:pt>
                <c:pt idx="3">
                  <c:v>Disagree</c:v>
                </c:pt>
                <c:pt idx="4">
                  <c:v>Strongly Disagree</c:v>
                </c:pt>
              </c:strCache>
            </c:strRef>
          </c:cat>
          <c:val>
            <c:numRef>
              <c:f>Sheet1!$B$42:$B$46</c:f>
              <c:numCache>
                <c:formatCode>General</c:formatCode>
                <c:ptCount val="5"/>
                <c:pt idx="0">
                  <c:v>18</c:v>
                </c:pt>
                <c:pt idx="1">
                  <c:v>29</c:v>
                </c:pt>
                <c:pt idx="2">
                  <c:v>6</c:v>
                </c:pt>
                <c:pt idx="3">
                  <c:v>2</c:v>
                </c:pt>
                <c:pt idx="4">
                  <c:v>3</c:v>
                </c:pt>
              </c:numCache>
            </c:numRef>
          </c:val>
          <c:extLst>
            <c:ext xmlns:c16="http://schemas.microsoft.com/office/drawing/2014/chart" uri="{C3380CC4-5D6E-409C-BE32-E72D297353CC}">
              <c16:uniqueId val="{0000000A-7D0A-4217-84E2-2757DF71B01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6. Strong culture in the organization is not helpful to enhance the employees’ development</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532-49A0-8B86-8B7A335A811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532-49A0-8B86-8B7A335A811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532-49A0-8B86-8B7A335A811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532-49A0-8B86-8B7A335A811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D532-49A0-8B86-8B7A335A811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Sheet1!$A$52:$A$56</c:f>
              <c:strCache>
                <c:ptCount val="5"/>
                <c:pt idx="0">
                  <c:v>Strongly Agree</c:v>
                </c:pt>
                <c:pt idx="1">
                  <c:v>Agree</c:v>
                </c:pt>
                <c:pt idx="2">
                  <c:v>Neutral</c:v>
                </c:pt>
                <c:pt idx="3">
                  <c:v>Disagree</c:v>
                </c:pt>
                <c:pt idx="4">
                  <c:v>Strongly Disagree</c:v>
                </c:pt>
              </c:strCache>
            </c:strRef>
          </c:cat>
          <c:val>
            <c:numRef>
              <c:f>Sheet1!$B$52:$B$56</c:f>
              <c:numCache>
                <c:formatCode>General</c:formatCode>
                <c:ptCount val="5"/>
                <c:pt idx="0">
                  <c:v>3</c:v>
                </c:pt>
                <c:pt idx="1">
                  <c:v>9</c:v>
                </c:pt>
                <c:pt idx="2">
                  <c:v>0</c:v>
                </c:pt>
                <c:pt idx="3">
                  <c:v>19</c:v>
                </c:pt>
                <c:pt idx="4">
                  <c:v>27</c:v>
                </c:pt>
              </c:numCache>
            </c:numRef>
          </c:val>
          <c:extLst>
            <c:ext xmlns:c16="http://schemas.microsoft.com/office/drawing/2014/chart" uri="{C3380CC4-5D6E-409C-BE32-E72D297353CC}">
              <c16:uniqueId val="{0000000A-D532-49A0-8B86-8B7A335A811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7. Organizational culture is an essential element in promoting the achievement of corporate aims</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159-429A-8E5D-473F92AC008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159-429A-8E5D-473F92AC008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159-429A-8E5D-473F92AC008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159-429A-8E5D-473F92AC0086}"/>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8159-429A-8E5D-473F92AC008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Sheet1!$A$62:$A$66</c:f>
              <c:strCache>
                <c:ptCount val="5"/>
                <c:pt idx="0">
                  <c:v>Strongly Agree</c:v>
                </c:pt>
                <c:pt idx="1">
                  <c:v>Agree</c:v>
                </c:pt>
                <c:pt idx="2">
                  <c:v>Neutral</c:v>
                </c:pt>
                <c:pt idx="3">
                  <c:v>Disagree</c:v>
                </c:pt>
                <c:pt idx="4">
                  <c:v>Strongly Disagree</c:v>
                </c:pt>
              </c:strCache>
            </c:strRef>
          </c:cat>
          <c:val>
            <c:numRef>
              <c:f>Sheet1!$B$62:$B$66</c:f>
              <c:numCache>
                <c:formatCode>General</c:formatCode>
                <c:ptCount val="5"/>
                <c:pt idx="0">
                  <c:v>33</c:v>
                </c:pt>
                <c:pt idx="1">
                  <c:v>17</c:v>
                </c:pt>
                <c:pt idx="2">
                  <c:v>0</c:v>
                </c:pt>
                <c:pt idx="3">
                  <c:v>5</c:v>
                </c:pt>
                <c:pt idx="4">
                  <c:v>3</c:v>
                </c:pt>
              </c:numCache>
            </c:numRef>
          </c:val>
          <c:extLst>
            <c:ext xmlns:c16="http://schemas.microsoft.com/office/drawing/2014/chart" uri="{C3380CC4-5D6E-409C-BE32-E72D297353CC}">
              <c16:uniqueId val="{0000000A-8159-429A-8E5D-473F92AC008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8. Organizational  culture  significantly  affects  the working performance through organizational learning</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765-4863-A002-9EDA897ADC6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765-4863-A002-9EDA897ADC6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765-4863-A002-9EDA897ADC6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765-4863-A002-9EDA897ADC6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1765-4863-A002-9EDA897ADC6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Sheet1!$A$72:$A$76</c:f>
              <c:strCache>
                <c:ptCount val="5"/>
                <c:pt idx="0">
                  <c:v>Strongly Agree</c:v>
                </c:pt>
                <c:pt idx="1">
                  <c:v>Agree</c:v>
                </c:pt>
                <c:pt idx="2">
                  <c:v>Neutral</c:v>
                </c:pt>
                <c:pt idx="3">
                  <c:v>Disagree</c:v>
                </c:pt>
                <c:pt idx="4">
                  <c:v>Strongly Disagree</c:v>
                </c:pt>
              </c:strCache>
            </c:strRef>
          </c:cat>
          <c:val>
            <c:numRef>
              <c:f>Sheet1!$B$72:$B$76</c:f>
              <c:numCache>
                <c:formatCode>General</c:formatCode>
                <c:ptCount val="5"/>
                <c:pt idx="0">
                  <c:v>37</c:v>
                </c:pt>
                <c:pt idx="1">
                  <c:v>12</c:v>
                </c:pt>
                <c:pt idx="2">
                  <c:v>4</c:v>
                </c:pt>
                <c:pt idx="3">
                  <c:v>4</c:v>
                </c:pt>
                <c:pt idx="4">
                  <c:v>1</c:v>
                </c:pt>
              </c:numCache>
            </c:numRef>
          </c:val>
          <c:extLst>
            <c:ext xmlns:c16="http://schemas.microsoft.com/office/drawing/2014/chart" uri="{C3380CC4-5D6E-409C-BE32-E72D297353CC}">
              <c16:uniqueId val="{0000000A-1765-4863-A002-9EDA897ADC6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9. Organizational culture does not have significant effect toward organizational learning</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294-4F37-B867-980C22E76F3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294-4F37-B867-980C22E76F37}"/>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294-4F37-B867-980C22E76F37}"/>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294-4F37-B867-980C22E76F37}"/>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D294-4F37-B867-980C22E76F3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Sheet1!$A$82:$A$86</c:f>
              <c:strCache>
                <c:ptCount val="5"/>
                <c:pt idx="0">
                  <c:v>Strongly Agree</c:v>
                </c:pt>
                <c:pt idx="1">
                  <c:v>Agree</c:v>
                </c:pt>
                <c:pt idx="2">
                  <c:v>Neutral</c:v>
                </c:pt>
                <c:pt idx="3">
                  <c:v>Disagree</c:v>
                </c:pt>
                <c:pt idx="4">
                  <c:v>Strongly Disagree</c:v>
                </c:pt>
              </c:strCache>
            </c:strRef>
          </c:cat>
          <c:val>
            <c:numRef>
              <c:f>Sheet1!$B$82:$B$86</c:f>
              <c:numCache>
                <c:formatCode>General</c:formatCode>
                <c:ptCount val="5"/>
                <c:pt idx="0">
                  <c:v>3</c:v>
                </c:pt>
                <c:pt idx="1">
                  <c:v>7</c:v>
                </c:pt>
                <c:pt idx="2">
                  <c:v>8</c:v>
                </c:pt>
                <c:pt idx="3">
                  <c:v>18</c:v>
                </c:pt>
                <c:pt idx="4">
                  <c:v>22</c:v>
                </c:pt>
              </c:numCache>
            </c:numRef>
          </c:val>
          <c:extLst>
            <c:ext xmlns:c16="http://schemas.microsoft.com/office/drawing/2014/chart" uri="{C3380CC4-5D6E-409C-BE32-E72D297353CC}">
              <c16:uniqueId val="{0000000A-D294-4F37-B867-980C22E76F3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800" b="1" i="0" u="none" strike="noStrike" baseline="0">
                <a:effectLst/>
              </a:rPr>
              <a:t>10. When an organization promotes a culture of transparency, has clear expectations, provides continuous feedback, and offers the right recognition, employees work on their learning and development to meet organisational objectives</a:t>
            </a:r>
            <a:r>
              <a:rPr lang="en-US" sz="800" b="1" i="0" u="none" strike="noStrike" baseline="0">
                <a:effectLst/>
              </a:rPr>
              <a:t> </a:t>
            </a:r>
            <a:endParaRPr lang="en-US" sz="800" b="1"/>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797-47EE-96A0-46418D9CAC64}"/>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797-47EE-96A0-46418D9CAC64}"/>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797-47EE-96A0-46418D9CAC64}"/>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A797-47EE-96A0-46418D9CAC64}"/>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A797-47EE-96A0-46418D9CAC64}"/>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Sheet1!$A$92:$A$96</c:f>
              <c:strCache>
                <c:ptCount val="5"/>
                <c:pt idx="0">
                  <c:v>Strongly Agree</c:v>
                </c:pt>
                <c:pt idx="1">
                  <c:v>Agree</c:v>
                </c:pt>
                <c:pt idx="2">
                  <c:v>Neutral</c:v>
                </c:pt>
                <c:pt idx="3">
                  <c:v>Disagree</c:v>
                </c:pt>
                <c:pt idx="4">
                  <c:v>Strongly Disagree</c:v>
                </c:pt>
              </c:strCache>
            </c:strRef>
          </c:cat>
          <c:val>
            <c:numRef>
              <c:f>Sheet1!$B$92:$B$96</c:f>
              <c:numCache>
                <c:formatCode>General</c:formatCode>
                <c:ptCount val="5"/>
                <c:pt idx="0">
                  <c:v>12</c:v>
                </c:pt>
                <c:pt idx="1">
                  <c:v>33</c:v>
                </c:pt>
                <c:pt idx="2">
                  <c:v>1</c:v>
                </c:pt>
                <c:pt idx="3">
                  <c:v>8</c:v>
                </c:pt>
                <c:pt idx="4">
                  <c:v>4</c:v>
                </c:pt>
              </c:numCache>
            </c:numRef>
          </c:val>
          <c:extLst>
            <c:ext xmlns:c16="http://schemas.microsoft.com/office/drawing/2014/chart" uri="{C3380CC4-5D6E-409C-BE32-E72D297353CC}">
              <c16:uniqueId val="{0000000A-A797-47EE-96A0-46418D9CAC6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C6568-F4DC-4C12-A932-F128EB26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52</Pages>
  <Words>12090</Words>
  <Characters>68919</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 Angheluta</dc:creator>
  <cp:lastModifiedBy>Nicole Angheluta</cp:lastModifiedBy>
  <cp:revision>85</cp:revision>
  <dcterms:created xsi:type="dcterms:W3CDTF">2022-11-20T12:10:00Z</dcterms:created>
  <dcterms:modified xsi:type="dcterms:W3CDTF">2023-01-11T21:47:00Z</dcterms:modified>
</cp:coreProperties>
</file>