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13EB" w:rsidRDefault="00A913EB" w:rsidP="00A913EB">
      <w:pPr>
        <w:jc w:val="center"/>
        <w:rPr>
          <w:rFonts w:cstheme="minorHAnsi"/>
          <w:sz w:val="24"/>
          <w:szCs w:val="24"/>
        </w:rPr>
      </w:pPr>
      <w:r>
        <w:rPr>
          <w:rFonts w:cstheme="minorHAnsi"/>
          <w:noProof/>
          <w:sz w:val="24"/>
          <w:szCs w:val="24"/>
        </w:rPr>
        <w:drawing>
          <wp:anchor distT="0" distB="0" distL="114300" distR="114300" simplePos="0" relativeHeight="251658240" behindDoc="1" locked="0" layoutInCell="1" allowOverlap="1" wp14:anchorId="17DB8B4F">
            <wp:simplePos x="0" y="0"/>
            <wp:positionH relativeFrom="margin">
              <wp:align>center</wp:align>
            </wp:positionH>
            <wp:positionV relativeFrom="paragraph">
              <wp:posOffset>9525</wp:posOffset>
            </wp:positionV>
            <wp:extent cx="2847340" cy="1134110"/>
            <wp:effectExtent l="0" t="0" r="0" b="8890"/>
            <wp:wrapTight wrapText="bothSides">
              <wp:wrapPolygon edited="0">
                <wp:start x="0" y="0"/>
                <wp:lineTo x="0" y="21406"/>
                <wp:lineTo x="21388" y="21406"/>
                <wp:lineTo x="213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47340" cy="1134110"/>
                    </a:xfrm>
                    <a:prstGeom prst="rect">
                      <a:avLst/>
                    </a:prstGeom>
                    <a:noFill/>
                  </pic:spPr>
                </pic:pic>
              </a:graphicData>
            </a:graphic>
            <wp14:sizeRelH relativeFrom="page">
              <wp14:pctWidth>0</wp14:pctWidth>
            </wp14:sizeRelH>
            <wp14:sizeRelV relativeFrom="page">
              <wp14:pctHeight>0</wp14:pctHeight>
            </wp14:sizeRelV>
          </wp:anchor>
        </w:drawing>
      </w:r>
    </w:p>
    <w:p w:rsidR="00A913EB" w:rsidRDefault="00A913EB" w:rsidP="00A913EB">
      <w:pPr>
        <w:jc w:val="center"/>
        <w:rPr>
          <w:rFonts w:cstheme="minorHAnsi"/>
          <w:sz w:val="24"/>
          <w:szCs w:val="24"/>
        </w:rPr>
      </w:pPr>
    </w:p>
    <w:p w:rsidR="00A913EB" w:rsidRDefault="00A913EB" w:rsidP="00A913EB">
      <w:pPr>
        <w:jc w:val="center"/>
        <w:rPr>
          <w:rFonts w:cstheme="minorHAnsi"/>
          <w:sz w:val="24"/>
          <w:szCs w:val="24"/>
        </w:rPr>
      </w:pPr>
    </w:p>
    <w:p w:rsid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r w:rsidRPr="00A913EB">
        <w:rPr>
          <w:rFonts w:cstheme="minorHAnsi"/>
          <w:sz w:val="24"/>
          <w:szCs w:val="24"/>
        </w:rPr>
        <w:t>University of Wales Trinity St David</w:t>
      </w:r>
    </w:p>
    <w:p w:rsidR="00A913EB" w:rsidRPr="00A913EB" w:rsidRDefault="00A913EB" w:rsidP="00A913EB">
      <w:pPr>
        <w:jc w:val="center"/>
        <w:rPr>
          <w:rFonts w:cstheme="minorHAnsi"/>
          <w:sz w:val="24"/>
          <w:szCs w:val="24"/>
        </w:rPr>
      </w:pPr>
      <w:r w:rsidRPr="00A913EB">
        <w:rPr>
          <w:rFonts w:cstheme="minorHAnsi"/>
          <w:sz w:val="24"/>
          <w:szCs w:val="24"/>
        </w:rPr>
        <w:t>School of Engineering</w:t>
      </w: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u w:val="single"/>
        </w:rPr>
      </w:pPr>
      <w:r w:rsidRPr="00A913EB">
        <w:rPr>
          <w:rFonts w:cstheme="minorHAnsi"/>
          <w:sz w:val="24"/>
          <w:szCs w:val="24"/>
          <w:u w:val="single"/>
        </w:rPr>
        <w:t>Anti-Lock Braking Systems</w:t>
      </w:r>
    </w:p>
    <w:p w:rsidR="00A913EB" w:rsidRPr="00A913EB" w:rsidRDefault="00A913EB" w:rsidP="00A913EB">
      <w:pPr>
        <w:jc w:val="center"/>
        <w:rPr>
          <w:rFonts w:cstheme="minorHAnsi"/>
          <w:sz w:val="24"/>
          <w:szCs w:val="24"/>
        </w:rPr>
      </w:pPr>
    </w:p>
    <w:p w:rsidR="00A913EB" w:rsidRDefault="00A913EB" w:rsidP="00A913EB">
      <w:pPr>
        <w:jc w:val="center"/>
        <w:rPr>
          <w:rFonts w:cstheme="minorHAnsi"/>
          <w:sz w:val="24"/>
          <w:szCs w:val="24"/>
        </w:rPr>
      </w:pPr>
    </w:p>
    <w:p w:rsidR="00D74970" w:rsidRPr="00A913EB" w:rsidRDefault="00D74970"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r w:rsidRPr="00A913EB">
        <w:rPr>
          <w:rFonts w:cstheme="minorHAnsi"/>
          <w:sz w:val="24"/>
          <w:szCs w:val="24"/>
        </w:rPr>
        <w:t>Corey Davies</w:t>
      </w:r>
    </w:p>
    <w:p w:rsidR="00A913EB" w:rsidRPr="00A913EB" w:rsidRDefault="00A913EB" w:rsidP="00A913EB">
      <w:pPr>
        <w:jc w:val="center"/>
        <w:rPr>
          <w:rFonts w:cstheme="minorHAnsi"/>
          <w:sz w:val="24"/>
          <w:szCs w:val="24"/>
        </w:rPr>
      </w:pPr>
      <w:r w:rsidRPr="00A913EB">
        <w:rPr>
          <w:rFonts w:cstheme="minorHAnsi"/>
          <w:sz w:val="24"/>
          <w:szCs w:val="24"/>
        </w:rPr>
        <w:t>(1702838)</w:t>
      </w: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r w:rsidRPr="00A913EB">
        <w:rPr>
          <w:rFonts w:cstheme="minorHAnsi"/>
          <w:sz w:val="24"/>
          <w:szCs w:val="24"/>
        </w:rPr>
        <w:t>Motorsport Engineering HND/BSC</w:t>
      </w: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p>
    <w:p w:rsidR="00A913EB" w:rsidRPr="00A913EB" w:rsidRDefault="00A913EB" w:rsidP="00A913EB">
      <w:pPr>
        <w:jc w:val="center"/>
        <w:rPr>
          <w:rFonts w:cstheme="minorHAnsi"/>
          <w:sz w:val="24"/>
          <w:szCs w:val="24"/>
        </w:rPr>
      </w:pPr>
      <w:r w:rsidRPr="00A913EB">
        <w:rPr>
          <w:rFonts w:cstheme="minorHAnsi"/>
          <w:sz w:val="24"/>
          <w:szCs w:val="24"/>
        </w:rPr>
        <w:t>0</w:t>
      </w:r>
      <w:r w:rsidR="003F20F9">
        <w:rPr>
          <w:rFonts w:cstheme="minorHAnsi"/>
          <w:sz w:val="24"/>
          <w:szCs w:val="24"/>
        </w:rPr>
        <w:t>2</w:t>
      </w:r>
      <w:r w:rsidRPr="00A913EB">
        <w:rPr>
          <w:rFonts w:cstheme="minorHAnsi"/>
          <w:sz w:val="24"/>
          <w:szCs w:val="24"/>
        </w:rPr>
        <w:t>/</w:t>
      </w:r>
      <w:r w:rsidR="005C7BE8">
        <w:rPr>
          <w:rFonts w:cstheme="minorHAnsi"/>
          <w:sz w:val="24"/>
          <w:szCs w:val="24"/>
        </w:rPr>
        <w:t>01</w:t>
      </w:r>
      <w:r w:rsidRPr="00A913EB">
        <w:rPr>
          <w:rFonts w:cstheme="minorHAnsi"/>
          <w:sz w:val="24"/>
          <w:szCs w:val="24"/>
        </w:rPr>
        <w:t>/2019</w:t>
      </w:r>
    </w:p>
    <w:p w:rsidR="00D74970" w:rsidRPr="00A913EB" w:rsidRDefault="00D74970" w:rsidP="00D74970">
      <w:pPr>
        <w:rPr>
          <w:rFonts w:cstheme="minorHAnsi"/>
          <w:sz w:val="24"/>
          <w:szCs w:val="24"/>
        </w:rPr>
      </w:pPr>
    </w:p>
    <w:p w:rsidR="00A913EB" w:rsidRPr="00A913EB" w:rsidRDefault="00A913EB" w:rsidP="00A913EB">
      <w:pPr>
        <w:jc w:val="center"/>
        <w:rPr>
          <w:rFonts w:cstheme="minorHAnsi"/>
          <w:sz w:val="24"/>
          <w:szCs w:val="24"/>
        </w:rPr>
      </w:pPr>
      <w:r w:rsidRPr="00A913EB">
        <w:rPr>
          <w:rFonts w:cstheme="minorHAnsi"/>
          <w:sz w:val="24"/>
          <w:szCs w:val="24"/>
        </w:rPr>
        <w:t xml:space="preserve">Emissions Control &amp; Diagnosis </w:t>
      </w:r>
    </w:p>
    <w:p w:rsidR="00E85A29" w:rsidRDefault="00A913EB" w:rsidP="00A913EB">
      <w:pPr>
        <w:jc w:val="center"/>
        <w:rPr>
          <w:rFonts w:cstheme="minorHAnsi"/>
          <w:sz w:val="24"/>
          <w:szCs w:val="24"/>
        </w:rPr>
      </w:pPr>
      <w:r w:rsidRPr="00A913EB">
        <w:rPr>
          <w:rFonts w:cstheme="minorHAnsi"/>
          <w:sz w:val="24"/>
          <w:szCs w:val="24"/>
        </w:rPr>
        <w:t>(M5X02202)</w:t>
      </w:r>
    </w:p>
    <w:p w:rsidR="0056406F" w:rsidRDefault="0056406F" w:rsidP="00A913EB">
      <w:pPr>
        <w:jc w:val="center"/>
        <w:rPr>
          <w:rFonts w:cstheme="minorHAnsi"/>
          <w:sz w:val="24"/>
          <w:szCs w:val="24"/>
        </w:rPr>
      </w:pPr>
    </w:p>
    <w:p w:rsidR="0056406F" w:rsidRDefault="0056406F" w:rsidP="0056406F">
      <w:pPr>
        <w:rPr>
          <w:rFonts w:cstheme="minorHAnsi"/>
          <w:bCs/>
          <w:sz w:val="24"/>
          <w:szCs w:val="24"/>
          <w:u w:val="single"/>
        </w:rPr>
      </w:pPr>
      <w:r w:rsidRPr="0056406F">
        <w:rPr>
          <w:rFonts w:cstheme="minorHAnsi"/>
          <w:bCs/>
          <w:sz w:val="24"/>
          <w:szCs w:val="24"/>
          <w:u w:val="single"/>
        </w:rPr>
        <w:lastRenderedPageBreak/>
        <w:t>Contents Page</w:t>
      </w:r>
      <w:r>
        <w:rPr>
          <w:rFonts w:cstheme="minorHAnsi"/>
          <w:bCs/>
          <w:sz w:val="24"/>
          <w:szCs w:val="24"/>
          <w:u w:val="single"/>
        </w:rPr>
        <w:t>:</w:t>
      </w:r>
    </w:p>
    <w:p w:rsidR="00353B01" w:rsidRPr="00353B01" w:rsidRDefault="00353B01" w:rsidP="0056406F">
      <w:pPr>
        <w:rPr>
          <w:rFonts w:cstheme="minorHAnsi"/>
          <w:bCs/>
          <w:color w:val="0070C0"/>
          <w:sz w:val="24"/>
          <w:szCs w:val="24"/>
          <w:u w:val="single"/>
        </w:rPr>
      </w:pPr>
    </w:p>
    <w:p w:rsidR="0056406F" w:rsidRPr="00353B01" w:rsidRDefault="0056406F" w:rsidP="00744F04">
      <w:pPr>
        <w:rPr>
          <w:rFonts w:cstheme="minorHAnsi"/>
          <w:color w:val="0070C0"/>
          <w:sz w:val="24"/>
          <w:szCs w:val="24"/>
        </w:rPr>
      </w:pPr>
      <w:r w:rsidRPr="00353B01">
        <w:rPr>
          <w:rFonts w:cstheme="minorHAnsi"/>
          <w:bCs/>
          <w:color w:val="0070C0"/>
          <w:sz w:val="24"/>
          <w:szCs w:val="24"/>
        </w:rPr>
        <w:t>Introduction</w:t>
      </w:r>
      <w:r w:rsidR="00733EBE">
        <w:rPr>
          <w:rFonts w:cstheme="minorHAnsi"/>
          <w:bCs/>
          <w:color w:val="0070C0"/>
          <w:sz w:val="24"/>
          <w:szCs w:val="24"/>
        </w:rPr>
        <w:t>… (Page 3)</w:t>
      </w:r>
    </w:p>
    <w:p w:rsidR="0056406F" w:rsidRPr="00353B01" w:rsidRDefault="0056406F" w:rsidP="0056406F">
      <w:pPr>
        <w:ind w:left="360"/>
        <w:rPr>
          <w:rFonts w:cstheme="minorHAnsi"/>
          <w:color w:val="0070C0"/>
          <w:sz w:val="24"/>
          <w:szCs w:val="24"/>
        </w:rPr>
      </w:pPr>
    </w:p>
    <w:p w:rsidR="0056406F" w:rsidRPr="00353B01" w:rsidRDefault="0056406F" w:rsidP="00744F04">
      <w:pPr>
        <w:rPr>
          <w:rFonts w:cstheme="minorHAnsi"/>
          <w:color w:val="0070C0"/>
          <w:sz w:val="24"/>
          <w:szCs w:val="24"/>
        </w:rPr>
      </w:pPr>
      <w:r w:rsidRPr="00353B01">
        <w:rPr>
          <w:rFonts w:cstheme="minorHAnsi"/>
          <w:bCs/>
          <w:color w:val="0070C0"/>
          <w:sz w:val="24"/>
          <w:szCs w:val="24"/>
        </w:rPr>
        <w:t>Research</w:t>
      </w:r>
      <w:r w:rsidR="00353B01" w:rsidRPr="00353B01">
        <w:rPr>
          <w:rFonts w:cstheme="minorHAnsi"/>
          <w:bCs/>
          <w:color w:val="0070C0"/>
          <w:sz w:val="24"/>
          <w:szCs w:val="24"/>
        </w:rPr>
        <w:t>…</w:t>
      </w:r>
      <w:r w:rsidR="00733EBE">
        <w:rPr>
          <w:rFonts w:cstheme="minorHAnsi"/>
          <w:bCs/>
          <w:color w:val="0070C0"/>
          <w:sz w:val="24"/>
          <w:szCs w:val="24"/>
        </w:rPr>
        <w:t xml:space="preserve"> (Page 3-7)</w:t>
      </w:r>
    </w:p>
    <w:p w:rsidR="0056406F" w:rsidRPr="00353B01" w:rsidRDefault="0056406F" w:rsidP="0056406F">
      <w:pPr>
        <w:rPr>
          <w:rFonts w:cstheme="minorHAnsi"/>
          <w:color w:val="0070C0"/>
          <w:sz w:val="24"/>
          <w:szCs w:val="24"/>
        </w:rPr>
      </w:pPr>
    </w:p>
    <w:p w:rsidR="0056406F" w:rsidRPr="00353B01" w:rsidRDefault="0056406F" w:rsidP="00744F04">
      <w:pPr>
        <w:rPr>
          <w:rFonts w:cstheme="minorHAnsi"/>
          <w:color w:val="0070C0"/>
          <w:sz w:val="24"/>
          <w:szCs w:val="24"/>
        </w:rPr>
      </w:pPr>
      <w:r w:rsidRPr="00353B01">
        <w:rPr>
          <w:rFonts w:cstheme="minorHAnsi"/>
          <w:bCs/>
          <w:color w:val="0070C0"/>
          <w:sz w:val="24"/>
          <w:szCs w:val="24"/>
        </w:rPr>
        <w:t>Methodology</w:t>
      </w:r>
      <w:r w:rsidR="008656C9">
        <w:rPr>
          <w:rFonts w:cstheme="minorHAnsi"/>
          <w:bCs/>
          <w:color w:val="0070C0"/>
          <w:sz w:val="24"/>
          <w:szCs w:val="24"/>
        </w:rPr>
        <w:t>/Written report</w:t>
      </w:r>
      <w:r w:rsidR="00353B01" w:rsidRPr="00353B01">
        <w:rPr>
          <w:rFonts w:cstheme="minorHAnsi"/>
          <w:bCs/>
          <w:color w:val="0070C0"/>
          <w:sz w:val="24"/>
          <w:szCs w:val="24"/>
        </w:rPr>
        <w:t>…</w:t>
      </w:r>
      <w:r w:rsidR="00733EBE">
        <w:rPr>
          <w:rFonts w:cstheme="minorHAnsi"/>
          <w:bCs/>
          <w:color w:val="0070C0"/>
          <w:sz w:val="24"/>
          <w:szCs w:val="24"/>
        </w:rPr>
        <w:t xml:space="preserve"> (Page 8)</w:t>
      </w:r>
    </w:p>
    <w:p w:rsidR="00744F04" w:rsidRPr="00353B01" w:rsidRDefault="00744F04" w:rsidP="00744F04">
      <w:pPr>
        <w:ind w:left="360"/>
        <w:rPr>
          <w:rFonts w:cstheme="minorHAnsi"/>
          <w:color w:val="0070C0"/>
          <w:sz w:val="24"/>
          <w:szCs w:val="24"/>
        </w:rPr>
      </w:pPr>
    </w:p>
    <w:p w:rsidR="0056406F" w:rsidRPr="00353B01" w:rsidRDefault="0056406F" w:rsidP="00744F04">
      <w:pPr>
        <w:rPr>
          <w:rFonts w:cstheme="minorHAnsi"/>
          <w:color w:val="0070C0"/>
          <w:sz w:val="24"/>
          <w:szCs w:val="24"/>
        </w:rPr>
      </w:pPr>
      <w:r w:rsidRPr="00353B01">
        <w:rPr>
          <w:rFonts w:cstheme="minorHAnsi"/>
          <w:bCs/>
          <w:color w:val="0070C0"/>
          <w:sz w:val="24"/>
          <w:szCs w:val="24"/>
        </w:rPr>
        <w:t>Results</w:t>
      </w:r>
      <w:r w:rsidR="00353B01" w:rsidRPr="00353B01">
        <w:rPr>
          <w:rFonts w:cstheme="minorHAnsi"/>
          <w:bCs/>
          <w:color w:val="0070C0"/>
          <w:sz w:val="24"/>
          <w:szCs w:val="24"/>
        </w:rPr>
        <w:t>…</w:t>
      </w:r>
      <w:r w:rsidR="00733EBE">
        <w:rPr>
          <w:rFonts w:cstheme="minorHAnsi"/>
          <w:bCs/>
          <w:color w:val="0070C0"/>
          <w:sz w:val="24"/>
          <w:szCs w:val="24"/>
        </w:rPr>
        <w:t xml:space="preserve"> (Page 9-10)</w:t>
      </w:r>
    </w:p>
    <w:p w:rsidR="0056406F" w:rsidRPr="00353B01" w:rsidRDefault="0056406F" w:rsidP="0056406F">
      <w:pPr>
        <w:rPr>
          <w:rFonts w:cstheme="minorHAnsi"/>
          <w:color w:val="0070C0"/>
          <w:sz w:val="24"/>
          <w:szCs w:val="24"/>
        </w:rPr>
      </w:pPr>
    </w:p>
    <w:p w:rsidR="0056406F" w:rsidRPr="00353B01" w:rsidRDefault="0056406F" w:rsidP="00744F04">
      <w:pPr>
        <w:rPr>
          <w:rFonts w:cstheme="minorHAnsi"/>
          <w:color w:val="0070C0"/>
          <w:sz w:val="24"/>
          <w:szCs w:val="24"/>
        </w:rPr>
      </w:pPr>
      <w:r w:rsidRPr="00353B01">
        <w:rPr>
          <w:rFonts w:cstheme="minorHAnsi"/>
          <w:bCs/>
          <w:color w:val="0070C0"/>
          <w:sz w:val="24"/>
          <w:szCs w:val="24"/>
        </w:rPr>
        <w:t>Analysis</w:t>
      </w:r>
      <w:r w:rsidR="00353B01" w:rsidRPr="00353B01">
        <w:rPr>
          <w:rFonts w:cstheme="minorHAnsi"/>
          <w:bCs/>
          <w:color w:val="0070C0"/>
          <w:sz w:val="24"/>
          <w:szCs w:val="24"/>
        </w:rPr>
        <w:t>…</w:t>
      </w:r>
      <w:r w:rsidR="00733EBE">
        <w:rPr>
          <w:rFonts w:cstheme="minorHAnsi"/>
          <w:bCs/>
          <w:color w:val="0070C0"/>
          <w:sz w:val="24"/>
          <w:szCs w:val="24"/>
        </w:rPr>
        <w:t xml:space="preserve"> (Page 11-12)</w:t>
      </w:r>
    </w:p>
    <w:p w:rsidR="0056406F" w:rsidRPr="00353B01" w:rsidRDefault="0056406F" w:rsidP="0056406F">
      <w:pPr>
        <w:rPr>
          <w:rFonts w:cstheme="minorHAnsi"/>
          <w:color w:val="0070C0"/>
          <w:sz w:val="24"/>
          <w:szCs w:val="24"/>
        </w:rPr>
      </w:pPr>
    </w:p>
    <w:p w:rsidR="0056406F" w:rsidRPr="00353B01" w:rsidRDefault="0056406F" w:rsidP="00744F04">
      <w:pPr>
        <w:rPr>
          <w:rFonts w:cstheme="minorHAnsi"/>
          <w:color w:val="0070C0"/>
          <w:sz w:val="24"/>
          <w:szCs w:val="24"/>
        </w:rPr>
      </w:pPr>
      <w:r w:rsidRPr="00353B01">
        <w:rPr>
          <w:rFonts w:cstheme="minorHAnsi"/>
          <w:bCs/>
          <w:color w:val="0070C0"/>
          <w:sz w:val="24"/>
          <w:szCs w:val="24"/>
        </w:rPr>
        <w:t>Conclusions</w:t>
      </w:r>
      <w:r w:rsidR="00353B01" w:rsidRPr="00353B01">
        <w:rPr>
          <w:rFonts w:cstheme="minorHAnsi"/>
          <w:bCs/>
          <w:color w:val="0070C0"/>
          <w:sz w:val="24"/>
          <w:szCs w:val="24"/>
        </w:rPr>
        <w:t>…</w:t>
      </w:r>
      <w:r w:rsidR="00733EBE">
        <w:rPr>
          <w:rFonts w:cstheme="minorHAnsi"/>
          <w:bCs/>
          <w:color w:val="0070C0"/>
          <w:sz w:val="24"/>
          <w:szCs w:val="24"/>
        </w:rPr>
        <w:t xml:space="preserve"> (Page 13)</w:t>
      </w:r>
    </w:p>
    <w:p w:rsidR="0056406F" w:rsidRPr="00353B01" w:rsidRDefault="0056406F" w:rsidP="0056406F">
      <w:pPr>
        <w:ind w:left="360"/>
        <w:rPr>
          <w:rFonts w:cstheme="minorHAnsi"/>
          <w:color w:val="0070C0"/>
          <w:sz w:val="24"/>
          <w:szCs w:val="24"/>
        </w:rPr>
      </w:pPr>
    </w:p>
    <w:p w:rsidR="0056406F" w:rsidRDefault="0056406F" w:rsidP="00744F04">
      <w:pPr>
        <w:rPr>
          <w:rFonts w:cstheme="minorHAnsi"/>
          <w:bCs/>
          <w:color w:val="0070C0"/>
          <w:sz w:val="24"/>
          <w:szCs w:val="24"/>
        </w:rPr>
      </w:pPr>
      <w:r w:rsidRPr="00353B01">
        <w:rPr>
          <w:rFonts w:cstheme="minorHAnsi"/>
          <w:bCs/>
          <w:color w:val="0070C0"/>
          <w:sz w:val="24"/>
          <w:szCs w:val="24"/>
        </w:rPr>
        <w:t>References</w:t>
      </w:r>
      <w:r w:rsidR="00353B01" w:rsidRPr="00353B01">
        <w:rPr>
          <w:rFonts w:cstheme="minorHAnsi"/>
          <w:bCs/>
          <w:color w:val="0070C0"/>
          <w:sz w:val="24"/>
          <w:szCs w:val="24"/>
        </w:rPr>
        <w:t>…</w:t>
      </w:r>
      <w:r w:rsidR="00733EBE">
        <w:rPr>
          <w:rFonts w:cstheme="minorHAnsi"/>
          <w:bCs/>
          <w:color w:val="0070C0"/>
          <w:sz w:val="24"/>
          <w:szCs w:val="24"/>
        </w:rPr>
        <w:t xml:space="preserve"> (Page 13)</w:t>
      </w:r>
    </w:p>
    <w:p w:rsidR="00DD4165" w:rsidRDefault="00DD4165" w:rsidP="00744F04">
      <w:pPr>
        <w:rPr>
          <w:rFonts w:cstheme="minorHAnsi"/>
          <w:color w:val="0070C0"/>
          <w:sz w:val="24"/>
          <w:szCs w:val="24"/>
        </w:rPr>
      </w:pPr>
    </w:p>
    <w:p w:rsidR="00DD4165" w:rsidRPr="00353B01" w:rsidRDefault="00DD4165" w:rsidP="00744F04">
      <w:pPr>
        <w:rPr>
          <w:rFonts w:cstheme="minorHAnsi"/>
          <w:color w:val="0070C0"/>
          <w:sz w:val="24"/>
          <w:szCs w:val="24"/>
        </w:rPr>
      </w:pPr>
      <w:r>
        <w:rPr>
          <w:rFonts w:cstheme="minorHAnsi"/>
          <w:color w:val="0070C0"/>
          <w:sz w:val="24"/>
          <w:szCs w:val="24"/>
        </w:rPr>
        <w:t>Recommended further reading…</w:t>
      </w:r>
      <w:r w:rsidR="00733EBE">
        <w:rPr>
          <w:rFonts w:cstheme="minorHAnsi"/>
          <w:color w:val="0070C0"/>
          <w:sz w:val="24"/>
          <w:szCs w:val="24"/>
        </w:rPr>
        <w:t xml:space="preserve"> (Page 13)</w:t>
      </w:r>
    </w:p>
    <w:p w:rsidR="0056406F" w:rsidRPr="0056406F" w:rsidRDefault="0056406F" w:rsidP="0056406F">
      <w:pPr>
        <w:rPr>
          <w:rFonts w:cstheme="minorHAnsi"/>
          <w:sz w:val="24"/>
          <w:szCs w:val="24"/>
        </w:rPr>
      </w:pPr>
    </w:p>
    <w:p w:rsidR="0056406F" w:rsidRDefault="0056406F" w:rsidP="0056406F">
      <w:pPr>
        <w:rPr>
          <w:rFonts w:cstheme="minorHAnsi"/>
          <w:sz w:val="24"/>
          <w:szCs w:val="24"/>
        </w:rPr>
      </w:pPr>
    </w:p>
    <w:p w:rsidR="0056406F" w:rsidRPr="0056406F" w:rsidRDefault="0056406F" w:rsidP="0056406F">
      <w:pPr>
        <w:rPr>
          <w:rFonts w:cstheme="minorHAnsi"/>
          <w:sz w:val="24"/>
          <w:szCs w:val="24"/>
        </w:rPr>
      </w:pPr>
    </w:p>
    <w:p w:rsidR="0056406F" w:rsidRDefault="0056406F" w:rsidP="0056406F">
      <w:pPr>
        <w:rPr>
          <w:rFonts w:cstheme="minorHAnsi"/>
          <w:sz w:val="24"/>
          <w:szCs w:val="24"/>
        </w:rPr>
      </w:pPr>
    </w:p>
    <w:p w:rsidR="0056406F" w:rsidRDefault="0056406F" w:rsidP="0056406F">
      <w:pPr>
        <w:rPr>
          <w:rFonts w:cstheme="minorHAnsi"/>
          <w:sz w:val="24"/>
          <w:szCs w:val="24"/>
        </w:rPr>
      </w:pPr>
    </w:p>
    <w:p w:rsidR="00353B01" w:rsidRDefault="00353B01" w:rsidP="0056406F">
      <w:pPr>
        <w:rPr>
          <w:rFonts w:cstheme="minorHAnsi"/>
          <w:sz w:val="24"/>
          <w:szCs w:val="24"/>
        </w:rPr>
      </w:pPr>
    </w:p>
    <w:p w:rsidR="00353B01" w:rsidRDefault="00353B01" w:rsidP="0056406F">
      <w:pPr>
        <w:rPr>
          <w:rFonts w:cstheme="minorHAnsi"/>
          <w:bCs/>
          <w:sz w:val="24"/>
          <w:szCs w:val="24"/>
          <w:u w:val="single"/>
        </w:rPr>
      </w:pPr>
    </w:p>
    <w:p w:rsidR="00353B01" w:rsidRDefault="00353B01" w:rsidP="0056406F">
      <w:pPr>
        <w:rPr>
          <w:rFonts w:cstheme="minorHAnsi"/>
          <w:bCs/>
          <w:sz w:val="24"/>
          <w:szCs w:val="24"/>
          <w:u w:val="single"/>
        </w:rPr>
      </w:pPr>
    </w:p>
    <w:p w:rsidR="00353B01" w:rsidRDefault="00353B01" w:rsidP="0056406F">
      <w:pPr>
        <w:rPr>
          <w:rFonts w:cstheme="minorHAnsi"/>
          <w:bCs/>
          <w:sz w:val="24"/>
          <w:szCs w:val="24"/>
          <w:u w:val="single"/>
        </w:rPr>
      </w:pPr>
    </w:p>
    <w:p w:rsidR="00353B01" w:rsidRDefault="00353B01" w:rsidP="0056406F">
      <w:pPr>
        <w:rPr>
          <w:rFonts w:cstheme="minorHAnsi"/>
          <w:bCs/>
          <w:sz w:val="24"/>
          <w:szCs w:val="24"/>
          <w:u w:val="single"/>
        </w:rPr>
      </w:pPr>
    </w:p>
    <w:p w:rsidR="00CB2BFD" w:rsidRDefault="00CB2BFD" w:rsidP="0056406F">
      <w:pPr>
        <w:rPr>
          <w:rFonts w:cstheme="minorHAnsi"/>
          <w:bCs/>
          <w:sz w:val="24"/>
          <w:szCs w:val="24"/>
          <w:u w:val="single"/>
        </w:rPr>
      </w:pPr>
    </w:p>
    <w:p w:rsidR="009E1B4A" w:rsidRDefault="009E1B4A" w:rsidP="0056406F">
      <w:pPr>
        <w:rPr>
          <w:rFonts w:cstheme="minorHAnsi"/>
          <w:bCs/>
          <w:sz w:val="24"/>
          <w:szCs w:val="24"/>
          <w:u w:val="single"/>
        </w:rPr>
      </w:pPr>
    </w:p>
    <w:p w:rsidR="0056406F" w:rsidRDefault="0056406F" w:rsidP="0056406F">
      <w:pPr>
        <w:rPr>
          <w:rFonts w:cstheme="minorHAnsi"/>
          <w:bCs/>
          <w:sz w:val="24"/>
          <w:szCs w:val="24"/>
          <w:u w:val="single"/>
        </w:rPr>
      </w:pPr>
      <w:r w:rsidRPr="00744F04">
        <w:rPr>
          <w:rFonts w:cstheme="minorHAnsi"/>
          <w:bCs/>
          <w:sz w:val="24"/>
          <w:szCs w:val="24"/>
          <w:u w:val="single"/>
        </w:rPr>
        <w:lastRenderedPageBreak/>
        <w:t>Introduction</w:t>
      </w:r>
    </w:p>
    <w:p w:rsidR="00744F04" w:rsidRPr="00102B21" w:rsidRDefault="0097274D" w:rsidP="0056406F">
      <w:pPr>
        <w:rPr>
          <w:rFonts w:cstheme="minorHAnsi"/>
          <w:bCs/>
          <w:sz w:val="20"/>
          <w:szCs w:val="20"/>
        </w:rPr>
      </w:pPr>
      <w:r w:rsidRPr="000128D8">
        <w:rPr>
          <w:rFonts w:cstheme="minorHAnsi"/>
          <w:bCs/>
          <w:sz w:val="20"/>
          <w:szCs w:val="20"/>
        </w:rPr>
        <w:t>The purpose of this assignment is to research and review</w:t>
      </w:r>
      <w:r w:rsidR="00591FD6" w:rsidRPr="000128D8">
        <w:rPr>
          <w:rFonts w:cstheme="minorHAnsi"/>
          <w:bCs/>
          <w:sz w:val="20"/>
          <w:szCs w:val="20"/>
        </w:rPr>
        <w:t xml:space="preserve"> various</w:t>
      </w:r>
      <w:r w:rsidRPr="000128D8">
        <w:rPr>
          <w:rFonts w:cstheme="minorHAnsi"/>
          <w:bCs/>
          <w:sz w:val="20"/>
          <w:szCs w:val="20"/>
        </w:rPr>
        <w:t xml:space="preserve"> diagnostic techniques</w:t>
      </w:r>
      <w:r w:rsidR="00591FD6" w:rsidRPr="000128D8">
        <w:rPr>
          <w:rFonts w:cstheme="minorHAnsi"/>
          <w:bCs/>
          <w:sz w:val="20"/>
          <w:szCs w:val="20"/>
        </w:rPr>
        <w:t xml:space="preserve"> used on the two types of ABS</w:t>
      </w:r>
      <w:r w:rsidR="00873EFB">
        <w:rPr>
          <w:rFonts w:cstheme="minorHAnsi"/>
          <w:bCs/>
          <w:sz w:val="20"/>
          <w:szCs w:val="20"/>
        </w:rPr>
        <w:t xml:space="preserve"> systems</w:t>
      </w:r>
      <w:r w:rsidR="00DD0CC5" w:rsidRPr="000128D8">
        <w:rPr>
          <w:rFonts w:cstheme="minorHAnsi"/>
          <w:bCs/>
          <w:sz w:val="20"/>
          <w:szCs w:val="20"/>
        </w:rPr>
        <w:t xml:space="preserve"> and</w:t>
      </w:r>
      <w:r w:rsidR="000128D8">
        <w:rPr>
          <w:rFonts w:cstheme="minorHAnsi"/>
          <w:bCs/>
          <w:sz w:val="20"/>
          <w:szCs w:val="20"/>
        </w:rPr>
        <w:t xml:space="preserve"> also to</w:t>
      </w:r>
      <w:r w:rsidR="00DD0CC5" w:rsidRPr="000128D8">
        <w:rPr>
          <w:rFonts w:cstheme="minorHAnsi"/>
          <w:bCs/>
          <w:sz w:val="20"/>
          <w:szCs w:val="20"/>
        </w:rPr>
        <w:t xml:space="preserve"> compar</w:t>
      </w:r>
      <w:r w:rsidR="000128D8">
        <w:rPr>
          <w:rFonts w:cstheme="minorHAnsi"/>
          <w:bCs/>
          <w:sz w:val="20"/>
          <w:szCs w:val="20"/>
        </w:rPr>
        <w:t>e</w:t>
      </w:r>
      <w:r w:rsidR="00DD0CC5" w:rsidRPr="000128D8">
        <w:rPr>
          <w:rFonts w:cstheme="minorHAnsi"/>
          <w:bCs/>
          <w:sz w:val="20"/>
          <w:szCs w:val="20"/>
        </w:rPr>
        <w:t xml:space="preserve"> the two systems</w:t>
      </w:r>
      <w:r w:rsidR="00591FD6" w:rsidRPr="000128D8">
        <w:rPr>
          <w:rFonts w:cstheme="minorHAnsi"/>
          <w:bCs/>
          <w:sz w:val="20"/>
          <w:szCs w:val="20"/>
        </w:rPr>
        <w:t>. There are two test rigs each dedicated to an ABS</w:t>
      </w:r>
      <w:r w:rsidR="00873EFB">
        <w:rPr>
          <w:rFonts w:cstheme="minorHAnsi"/>
          <w:bCs/>
          <w:sz w:val="20"/>
          <w:szCs w:val="20"/>
        </w:rPr>
        <w:t xml:space="preserve"> system</w:t>
      </w:r>
      <w:r w:rsidR="00591FD6" w:rsidRPr="000128D8">
        <w:rPr>
          <w:rFonts w:cstheme="minorHAnsi"/>
          <w:bCs/>
          <w:sz w:val="20"/>
          <w:szCs w:val="20"/>
        </w:rPr>
        <w:t xml:space="preserve"> which need to be tested as a group in the given appointed time. </w:t>
      </w:r>
      <w:r w:rsidR="00DD0CC5" w:rsidRPr="000128D8">
        <w:rPr>
          <w:rFonts w:cstheme="minorHAnsi"/>
          <w:bCs/>
          <w:sz w:val="20"/>
          <w:szCs w:val="20"/>
        </w:rPr>
        <w:t xml:space="preserve">Once the rigs have been tested a written service report of the outcomes of the tests will need </w:t>
      </w:r>
      <w:r w:rsidR="000128D8" w:rsidRPr="000128D8">
        <w:rPr>
          <w:rFonts w:cstheme="minorHAnsi"/>
          <w:bCs/>
          <w:sz w:val="20"/>
          <w:szCs w:val="20"/>
        </w:rPr>
        <w:t xml:space="preserve">be done with particular reference to the procedure, test readings e.g. signal waveforms and safe working practices. </w:t>
      </w:r>
    </w:p>
    <w:p w:rsidR="0056406F" w:rsidRDefault="0056406F" w:rsidP="0056406F">
      <w:pPr>
        <w:rPr>
          <w:rFonts w:cstheme="minorHAnsi"/>
          <w:bCs/>
          <w:sz w:val="24"/>
          <w:szCs w:val="24"/>
          <w:u w:val="single"/>
        </w:rPr>
      </w:pPr>
      <w:r w:rsidRPr="00744F04">
        <w:rPr>
          <w:rFonts w:cstheme="minorHAnsi"/>
          <w:bCs/>
          <w:sz w:val="24"/>
          <w:szCs w:val="24"/>
          <w:u w:val="single"/>
        </w:rPr>
        <w:t>Research</w:t>
      </w:r>
    </w:p>
    <w:p w:rsidR="00F17C06" w:rsidRDefault="00873EFB" w:rsidP="0056406F">
      <w:pPr>
        <w:rPr>
          <w:rFonts w:cstheme="minorHAnsi"/>
          <w:bCs/>
          <w:sz w:val="20"/>
          <w:szCs w:val="20"/>
        </w:rPr>
      </w:pPr>
      <w:r>
        <w:rPr>
          <w:rFonts w:cstheme="minorHAnsi"/>
          <w:bCs/>
          <w:sz w:val="20"/>
          <w:szCs w:val="20"/>
        </w:rPr>
        <w:t xml:space="preserve">ABS stand’s for Anti-lock Braking System. </w:t>
      </w:r>
      <w:r w:rsidR="003F20F9">
        <w:rPr>
          <w:rFonts w:cstheme="minorHAnsi"/>
          <w:bCs/>
          <w:sz w:val="20"/>
          <w:szCs w:val="20"/>
        </w:rPr>
        <w:t xml:space="preserve">The purpose of an ABS system is to allow braking while steering and also to improve heavy braking under extreme conditions and as well as slick or loose surfaces. An example of these </w:t>
      </w:r>
      <w:r w:rsidR="008B760B">
        <w:rPr>
          <w:rFonts w:cstheme="minorHAnsi"/>
          <w:bCs/>
          <w:sz w:val="20"/>
          <w:szCs w:val="20"/>
        </w:rPr>
        <w:t xml:space="preserve">conditions </w:t>
      </w:r>
      <w:r>
        <w:rPr>
          <w:rFonts w:cstheme="minorHAnsi"/>
          <w:bCs/>
          <w:sz w:val="20"/>
          <w:szCs w:val="20"/>
        </w:rPr>
        <w:t>is</w:t>
      </w:r>
      <w:r w:rsidR="008B760B">
        <w:rPr>
          <w:rFonts w:cstheme="minorHAnsi"/>
          <w:bCs/>
          <w:sz w:val="20"/>
          <w:szCs w:val="20"/>
        </w:rPr>
        <w:t>, wet or icy conditions and gravel surfaces where braking with ABS is dramatically improved in these conditions or environment</w:t>
      </w:r>
      <w:r>
        <w:rPr>
          <w:rFonts w:cstheme="minorHAnsi"/>
          <w:bCs/>
          <w:sz w:val="20"/>
          <w:szCs w:val="20"/>
        </w:rPr>
        <w:t>s</w:t>
      </w:r>
      <w:r w:rsidR="008B760B">
        <w:rPr>
          <w:rFonts w:cstheme="minorHAnsi"/>
          <w:bCs/>
          <w:sz w:val="20"/>
          <w:szCs w:val="20"/>
        </w:rPr>
        <w:t xml:space="preserve">. </w:t>
      </w:r>
    </w:p>
    <w:p w:rsidR="00D23840" w:rsidRDefault="00D23840" w:rsidP="0056406F">
      <w:pPr>
        <w:rPr>
          <w:rFonts w:cstheme="minorHAnsi"/>
          <w:bCs/>
          <w:sz w:val="20"/>
          <w:szCs w:val="20"/>
        </w:rPr>
      </w:pPr>
      <w:r>
        <w:rPr>
          <w:rFonts w:cstheme="minorHAnsi"/>
          <w:bCs/>
          <w:sz w:val="20"/>
          <w:szCs w:val="20"/>
        </w:rPr>
        <w:t xml:space="preserve">Until the 1970s, all automotive braking systems in consumer vehicles were standard friction brakes that worked by a pedal that applied pressure to brake pads and in turn squeezed against a disc or a metal drum to bring the </w:t>
      </w:r>
      <w:r w:rsidR="005C384D">
        <w:rPr>
          <w:rFonts w:cstheme="minorHAnsi"/>
          <w:bCs/>
          <w:sz w:val="20"/>
          <w:szCs w:val="20"/>
        </w:rPr>
        <w:t xml:space="preserve">wheels to a stop. These brakes were susceptible to locking up on wet or snowy roads causing the vehicle to skid into an uncontrollable slide. It was once part of driver’s education to learn how to pump the brakes in order to maintain control of the front wheels and prevent a slide. Some more experienced drivers would argue that braking without ABS is much better as the braking distance may be less with diver aid rather than ABS intervention. </w:t>
      </w:r>
      <w:r w:rsidR="000E688C">
        <w:rPr>
          <w:rFonts w:cstheme="minorHAnsi"/>
          <w:bCs/>
          <w:sz w:val="20"/>
          <w:szCs w:val="20"/>
        </w:rPr>
        <w:t>Also,</w:t>
      </w:r>
      <w:r w:rsidR="005C384D">
        <w:rPr>
          <w:rFonts w:cstheme="minorHAnsi"/>
          <w:bCs/>
          <w:sz w:val="20"/>
          <w:szCs w:val="20"/>
        </w:rPr>
        <w:t xml:space="preserve"> some drivers </w:t>
      </w:r>
      <w:r w:rsidR="000E688C">
        <w:rPr>
          <w:rFonts w:cstheme="minorHAnsi"/>
          <w:bCs/>
          <w:sz w:val="20"/>
          <w:szCs w:val="20"/>
        </w:rPr>
        <w:t xml:space="preserve">complain about ABS intervention when it’s not needed (false activation) e.g. driving over a bumpy road. </w:t>
      </w:r>
      <w:r w:rsidR="00102B21">
        <w:rPr>
          <w:rFonts w:cstheme="minorHAnsi"/>
          <w:bCs/>
          <w:sz w:val="20"/>
          <w:szCs w:val="20"/>
        </w:rPr>
        <w:t>As Stated by</w:t>
      </w:r>
      <w:r w:rsidR="00426923">
        <w:rPr>
          <w:rFonts w:cstheme="minorHAnsi"/>
          <w:bCs/>
          <w:sz w:val="20"/>
          <w:szCs w:val="20"/>
        </w:rPr>
        <w:t xml:space="preserve"> (Phillips, Sean 2019)</w:t>
      </w:r>
      <w:r w:rsidR="00102B21">
        <w:rPr>
          <w:rFonts w:cstheme="minorHAnsi"/>
          <w:bCs/>
          <w:sz w:val="20"/>
          <w:szCs w:val="20"/>
        </w:rPr>
        <w:t xml:space="preserve">: </w:t>
      </w:r>
      <w:hyperlink r:id="rId6" w:history="1">
        <w:r w:rsidR="00102B21" w:rsidRPr="00900B1E">
          <w:rPr>
            <w:rStyle w:val="Hyperlink"/>
            <w:rFonts w:cstheme="minorHAnsi"/>
            <w:bCs/>
            <w:sz w:val="20"/>
            <w:szCs w:val="20"/>
          </w:rPr>
          <w:t>https://www.liveabout.com/proper-braking-abs-vs-non-abs-3234376</w:t>
        </w:r>
      </w:hyperlink>
      <w:r w:rsidR="00102B21">
        <w:rPr>
          <w:rFonts w:cstheme="minorHAnsi"/>
          <w:bCs/>
          <w:sz w:val="20"/>
          <w:szCs w:val="20"/>
        </w:rPr>
        <w:t xml:space="preserve"> </w:t>
      </w:r>
    </w:p>
    <w:p w:rsidR="000E688C" w:rsidRPr="000E688C" w:rsidRDefault="000E688C" w:rsidP="0056406F">
      <w:pPr>
        <w:rPr>
          <w:rFonts w:cstheme="minorHAnsi"/>
          <w:bCs/>
          <w:sz w:val="20"/>
          <w:szCs w:val="20"/>
        </w:rPr>
      </w:pPr>
      <w:r w:rsidRPr="000E688C">
        <w:rPr>
          <w:rFonts w:cstheme="minorHAnsi"/>
          <w:sz w:val="20"/>
          <w:szCs w:val="20"/>
          <w:shd w:val="clear" w:color="auto" w:fill="FFFFFF"/>
        </w:rPr>
        <w:t xml:space="preserve">False activation incidents </w:t>
      </w:r>
      <w:r w:rsidRPr="000E688C">
        <w:rPr>
          <w:rFonts w:cstheme="minorHAnsi"/>
          <w:sz w:val="20"/>
          <w:szCs w:val="20"/>
          <w:shd w:val="clear" w:color="auto" w:fill="FFFFFF"/>
        </w:rPr>
        <w:softHyphen/>
        <w:t xml:space="preserve">involve the ABS modulator taking over braking or intervening to restore vehicle stability. The </w:t>
      </w:r>
      <w:r w:rsidR="00A0618F">
        <w:rPr>
          <w:rFonts w:cstheme="minorHAnsi"/>
          <w:sz w:val="20"/>
          <w:szCs w:val="20"/>
          <w:shd w:val="clear" w:color="auto" w:fill="FFFFFF"/>
        </w:rPr>
        <w:t>user</w:t>
      </w:r>
      <w:r w:rsidRPr="000E688C">
        <w:rPr>
          <w:rFonts w:cstheme="minorHAnsi"/>
          <w:sz w:val="20"/>
          <w:szCs w:val="20"/>
          <w:shd w:val="clear" w:color="auto" w:fill="FFFFFF"/>
        </w:rPr>
        <w:t xml:space="preserve"> may feel feedback in the brake pedal like a pulsation or sudden drop. Some may also experience a drop-in power or the vehicle may suddenly pull in one direction.</w:t>
      </w:r>
      <w:r w:rsidR="00102B21">
        <w:rPr>
          <w:rFonts w:cstheme="minorHAnsi"/>
          <w:sz w:val="20"/>
          <w:szCs w:val="20"/>
          <w:shd w:val="clear" w:color="auto" w:fill="FFFFFF"/>
        </w:rPr>
        <w:t xml:space="preserve"> As Stated by</w:t>
      </w:r>
      <w:r w:rsidR="00E81135">
        <w:rPr>
          <w:rFonts w:cstheme="minorHAnsi"/>
          <w:sz w:val="20"/>
          <w:szCs w:val="20"/>
          <w:shd w:val="clear" w:color="auto" w:fill="FFFFFF"/>
        </w:rPr>
        <w:t xml:space="preserve"> (Markel, Andrew 2016)</w:t>
      </w:r>
      <w:r w:rsidR="00102B21">
        <w:rPr>
          <w:rFonts w:cstheme="minorHAnsi"/>
          <w:sz w:val="20"/>
          <w:szCs w:val="20"/>
          <w:shd w:val="clear" w:color="auto" w:fill="FFFFFF"/>
        </w:rPr>
        <w:t xml:space="preserve">: </w:t>
      </w:r>
      <w:hyperlink r:id="rId7" w:history="1">
        <w:r w:rsidR="00102B21" w:rsidRPr="00900B1E">
          <w:rPr>
            <w:rStyle w:val="Hyperlink"/>
            <w:rFonts w:cstheme="minorHAnsi"/>
            <w:sz w:val="20"/>
            <w:szCs w:val="20"/>
            <w:shd w:val="clear" w:color="auto" w:fill="FFFFFF"/>
          </w:rPr>
          <w:t>https://www.brakeandfrontend.com/false-abs-esc-activation-causes-and-cures/</w:t>
        </w:r>
      </w:hyperlink>
      <w:r w:rsidR="00102B21">
        <w:rPr>
          <w:rFonts w:cstheme="minorHAnsi"/>
          <w:sz w:val="20"/>
          <w:szCs w:val="20"/>
          <w:shd w:val="clear" w:color="auto" w:fill="FFFFFF"/>
        </w:rPr>
        <w:t xml:space="preserve"> </w:t>
      </w:r>
    </w:p>
    <w:p w:rsidR="003C0019" w:rsidRPr="003C0019" w:rsidRDefault="000E688C" w:rsidP="003C0019">
      <w:pPr>
        <w:rPr>
          <w:rFonts w:cstheme="minorHAnsi"/>
          <w:bCs/>
          <w:sz w:val="20"/>
          <w:szCs w:val="20"/>
        </w:rPr>
      </w:pPr>
      <w:r>
        <w:rPr>
          <w:rFonts w:cstheme="minorHAnsi"/>
          <w:bCs/>
          <w:sz w:val="20"/>
          <w:szCs w:val="20"/>
        </w:rPr>
        <w:t xml:space="preserve">The first mass-produced Anti-lock Braking Systems (ABS) were introduced in 1985. By 2008, almost every passenger vehicle came standard with ABS. Next, electronic stability control (ESC) became a mandated safety for the 2012 model year. </w:t>
      </w:r>
    </w:p>
    <w:p w:rsidR="00E804E6" w:rsidRDefault="003C0019" w:rsidP="0056406F">
      <w:pPr>
        <w:rPr>
          <w:rFonts w:cstheme="minorHAnsi"/>
          <w:bCs/>
          <w:sz w:val="20"/>
          <w:szCs w:val="20"/>
        </w:rPr>
      </w:pPr>
      <w:r>
        <w:rPr>
          <w:rFonts w:cstheme="minorHAnsi"/>
          <w:bCs/>
          <w:sz w:val="20"/>
          <w:szCs w:val="20"/>
        </w:rPr>
        <w:t xml:space="preserve">The </w:t>
      </w:r>
      <w:r w:rsidR="00E804E6">
        <w:rPr>
          <w:rFonts w:cstheme="minorHAnsi"/>
          <w:bCs/>
          <w:sz w:val="20"/>
          <w:szCs w:val="20"/>
        </w:rPr>
        <w:t>ABS system consist</w:t>
      </w:r>
      <w:r>
        <w:rPr>
          <w:rFonts w:cstheme="minorHAnsi"/>
          <w:bCs/>
          <w:sz w:val="20"/>
          <w:szCs w:val="20"/>
        </w:rPr>
        <w:t>s</w:t>
      </w:r>
      <w:r w:rsidR="00E804E6">
        <w:rPr>
          <w:rFonts w:cstheme="minorHAnsi"/>
          <w:bCs/>
          <w:sz w:val="20"/>
          <w:szCs w:val="20"/>
        </w:rPr>
        <w:t xml:space="preserve"> of</w:t>
      </w:r>
      <w:r>
        <w:rPr>
          <w:rFonts w:cstheme="minorHAnsi"/>
          <w:bCs/>
          <w:sz w:val="20"/>
          <w:szCs w:val="20"/>
        </w:rPr>
        <w:t>:</w:t>
      </w:r>
    </w:p>
    <w:p w:rsidR="00E804E6" w:rsidRDefault="00E804E6" w:rsidP="00E804E6">
      <w:pPr>
        <w:pStyle w:val="ListParagraph"/>
        <w:numPr>
          <w:ilvl w:val="0"/>
          <w:numId w:val="3"/>
        </w:numPr>
        <w:rPr>
          <w:rFonts w:cstheme="minorHAnsi"/>
          <w:bCs/>
          <w:sz w:val="20"/>
          <w:szCs w:val="20"/>
        </w:rPr>
      </w:pPr>
      <w:r>
        <w:rPr>
          <w:rFonts w:cstheme="minorHAnsi"/>
          <w:bCs/>
          <w:sz w:val="20"/>
          <w:szCs w:val="20"/>
        </w:rPr>
        <w:t>Wheel speed sensors</w:t>
      </w:r>
      <w:r w:rsidR="00C6409B">
        <w:rPr>
          <w:rFonts w:cstheme="minorHAnsi"/>
          <w:bCs/>
          <w:sz w:val="20"/>
          <w:szCs w:val="20"/>
        </w:rPr>
        <w:t xml:space="preserve"> – A speed sensor is used to determine the acceleration or deceleration of the wheel. </w:t>
      </w:r>
    </w:p>
    <w:p w:rsidR="00E804E6" w:rsidRDefault="00E804E6" w:rsidP="00E804E6">
      <w:pPr>
        <w:pStyle w:val="ListParagraph"/>
        <w:numPr>
          <w:ilvl w:val="0"/>
          <w:numId w:val="3"/>
        </w:numPr>
        <w:rPr>
          <w:rFonts w:cstheme="minorHAnsi"/>
          <w:bCs/>
          <w:sz w:val="20"/>
          <w:szCs w:val="20"/>
        </w:rPr>
      </w:pPr>
      <w:r>
        <w:rPr>
          <w:rFonts w:cstheme="minorHAnsi"/>
          <w:bCs/>
          <w:sz w:val="20"/>
          <w:szCs w:val="20"/>
        </w:rPr>
        <w:t xml:space="preserve">Brake components e.g. disc, pads and drum brakes. </w:t>
      </w:r>
    </w:p>
    <w:p w:rsidR="00E804E6" w:rsidRDefault="00E804E6" w:rsidP="00E804E6">
      <w:pPr>
        <w:pStyle w:val="ListParagraph"/>
        <w:numPr>
          <w:ilvl w:val="0"/>
          <w:numId w:val="3"/>
        </w:numPr>
        <w:rPr>
          <w:rFonts w:cstheme="minorHAnsi"/>
          <w:bCs/>
          <w:sz w:val="20"/>
          <w:szCs w:val="20"/>
        </w:rPr>
      </w:pPr>
      <w:r>
        <w:rPr>
          <w:rFonts w:cstheme="minorHAnsi"/>
          <w:bCs/>
          <w:sz w:val="20"/>
          <w:szCs w:val="20"/>
        </w:rPr>
        <w:t>A hydraulic motor</w:t>
      </w:r>
      <w:r w:rsidR="00C6409B">
        <w:rPr>
          <w:rFonts w:cstheme="minorHAnsi"/>
          <w:bCs/>
          <w:sz w:val="20"/>
          <w:szCs w:val="20"/>
        </w:rPr>
        <w:t xml:space="preserve"> (Pump) – The pump in the ABS system is used to restore the pressure to the hydraulic brakes after the valves have released it. After the valve releases the pressure supplied by the user, the pump is used to restore the desired amount of pressure to the braking system. The controller will modulate the pumps status in order to provide the desired amount of pressure.</w:t>
      </w:r>
    </w:p>
    <w:p w:rsidR="00AC412D" w:rsidRDefault="003C0019" w:rsidP="00AC412D">
      <w:pPr>
        <w:pStyle w:val="ListParagraph"/>
        <w:numPr>
          <w:ilvl w:val="0"/>
          <w:numId w:val="3"/>
        </w:numPr>
        <w:spacing w:after="24"/>
        <w:rPr>
          <w:rFonts w:eastAsia="Times New Roman" w:cstheme="minorHAnsi"/>
          <w:sz w:val="20"/>
          <w:szCs w:val="20"/>
          <w:lang w:eastAsia="en-GB"/>
        </w:rPr>
      </w:pPr>
      <w:r w:rsidRPr="003C0019">
        <w:rPr>
          <w:rFonts w:cstheme="minorHAnsi"/>
          <w:bCs/>
          <w:sz w:val="20"/>
          <w:szCs w:val="20"/>
        </w:rPr>
        <w:t xml:space="preserve">Valves </w:t>
      </w:r>
      <w:r w:rsidR="00C6409B">
        <w:rPr>
          <w:rFonts w:cstheme="minorHAnsi"/>
          <w:bCs/>
          <w:sz w:val="20"/>
          <w:szCs w:val="20"/>
        </w:rPr>
        <w:t>-</w:t>
      </w:r>
      <w:r w:rsidRPr="003C0019">
        <w:rPr>
          <w:rFonts w:cstheme="minorHAnsi"/>
          <w:bCs/>
          <w:sz w:val="20"/>
          <w:szCs w:val="20"/>
        </w:rPr>
        <w:t xml:space="preserve"> </w:t>
      </w:r>
      <w:r w:rsidRPr="003C0019">
        <w:rPr>
          <w:rFonts w:eastAsia="Times New Roman" w:cstheme="minorHAnsi"/>
          <w:sz w:val="20"/>
          <w:szCs w:val="20"/>
          <w:lang w:eastAsia="en-GB"/>
        </w:rPr>
        <w:t>There is a valve in the brake line of each brake controlled by the ABS. On some systems, the valve has three positions:</w:t>
      </w:r>
    </w:p>
    <w:p w:rsidR="00AC412D" w:rsidRDefault="00AC412D" w:rsidP="00AC412D">
      <w:pPr>
        <w:spacing w:after="24"/>
        <w:rPr>
          <w:rFonts w:eastAsia="Times New Roman" w:cstheme="minorHAnsi"/>
          <w:sz w:val="20"/>
          <w:szCs w:val="20"/>
          <w:lang w:eastAsia="en-GB"/>
        </w:rPr>
      </w:pPr>
      <w:r w:rsidRPr="00AC412D">
        <w:rPr>
          <w:rFonts w:eastAsia="Times New Roman" w:cstheme="minorHAnsi"/>
          <w:sz w:val="20"/>
          <w:szCs w:val="20"/>
          <w:lang w:eastAsia="en-GB"/>
        </w:rPr>
        <w:t>In position one, the valve is open; pressure from the master cylinder is passed right through to the brake.</w:t>
      </w:r>
      <w:r>
        <w:rPr>
          <w:rFonts w:eastAsia="Times New Roman" w:cstheme="minorHAnsi"/>
          <w:sz w:val="20"/>
          <w:szCs w:val="20"/>
          <w:lang w:eastAsia="en-GB"/>
        </w:rPr>
        <w:t xml:space="preserve"> </w:t>
      </w:r>
    </w:p>
    <w:p w:rsidR="00AC412D" w:rsidRPr="00AC412D" w:rsidRDefault="00AC412D" w:rsidP="00AC412D">
      <w:pPr>
        <w:spacing w:after="24"/>
        <w:rPr>
          <w:rFonts w:eastAsia="Times New Roman" w:cstheme="minorHAnsi"/>
          <w:sz w:val="20"/>
          <w:szCs w:val="20"/>
          <w:lang w:eastAsia="en-GB"/>
        </w:rPr>
      </w:pPr>
      <w:r w:rsidRPr="00AC412D">
        <w:rPr>
          <w:rFonts w:eastAsia="Times New Roman" w:cstheme="minorHAnsi"/>
          <w:sz w:val="20"/>
          <w:szCs w:val="20"/>
          <w:lang w:eastAsia="en-GB"/>
        </w:rPr>
        <w:t>In pos</w:t>
      </w:r>
      <w:r>
        <w:rPr>
          <w:rFonts w:eastAsia="Times New Roman" w:cstheme="minorHAnsi"/>
          <w:sz w:val="20"/>
          <w:szCs w:val="20"/>
          <w:lang w:eastAsia="en-GB"/>
        </w:rPr>
        <w:t>i</w:t>
      </w:r>
      <w:r w:rsidRPr="00AC412D">
        <w:rPr>
          <w:rFonts w:eastAsia="Times New Roman" w:cstheme="minorHAnsi"/>
          <w:sz w:val="20"/>
          <w:szCs w:val="20"/>
          <w:lang w:eastAsia="en-GB"/>
        </w:rPr>
        <w:t>tion two, the valve blocks the line, isolating that brake from the master cylinder. This prevents the pressure from rising further should the driver push the brake pedal harder.</w:t>
      </w:r>
    </w:p>
    <w:p w:rsidR="00E804E6" w:rsidRPr="00AC412D" w:rsidRDefault="00AC412D" w:rsidP="00AC412D">
      <w:pPr>
        <w:rPr>
          <w:rFonts w:cstheme="minorHAnsi"/>
          <w:bCs/>
          <w:sz w:val="20"/>
          <w:szCs w:val="20"/>
        </w:rPr>
      </w:pPr>
      <w:r w:rsidRPr="00AC412D">
        <w:rPr>
          <w:rFonts w:eastAsia="Times New Roman" w:cstheme="minorHAnsi"/>
          <w:sz w:val="20"/>
          <w:szCs w:val="20"/>
          <w:lang w:eastAsia="en-GB"/>
        </w:rPr>
        <w:t>In position three, the valve releases some of the pressure from the brake.</w:t>
      </w:r>
    </w:p>
    <w:p w:rsidR="00D23840" w:rsidRPr="003C0019" w:rsidRDefault="003C0019" w:rsidP="003C0019">
      <w:pPr>
        <w:pStyle w:val="ListParagraph"/>
        <w:numPr>
          <w:ilvl w:val="0"/>
          <w:numId w:val="3"/>
        </w:numPr>
        <w:rPr>
          <w:rFonts w:cstheme="minorHAnsi"/>
          <w:bCs/>
          <w:sz w:val="20"/>
          <w:szCs w:val="20"/>
        </w:rPr>
      </w:pPr>
      <w:r>
        <w:rPr>
          <w:rFonts w:cstheme="minorHAnsi"/>
          <w:bCs/>
          <w:sz w:val="20"/>
          <w:szCs w:val="20"/>
        </w:rPr>
        <w:t xml:space="preserve">Electronic Brake Control Module (EBCM) </w:t>
      </w:r>
      <w:r w:rsidR="00C6409B">
        <w:rPr>
          <w:rFonts w:cstheme="minorHAnsi"/>
          <w:bCs/>
          <w:sz w:val="20"/>
          <w:szCs w:val="20"/>
        </w:rPr>
        <w:t>– The ECBM is an Electronically Controlled Unit (ECU) in the car which receives information from each individual wheel speed sensor. If a wheel loses traction, the signal is sent to the EBCM</w:t>
      </w:r>
      <w:r w:rsidR="00ED78CC">
        <w:rPr>
          <w:rFonts w:cstheme="minorHAnsi"/>
          <w:bCs/>
          <w:sz w:val="20"/>
          <w:szCs w:val="20"/>
        </w:rPr>
        <w:t xml:space="preserve">. The EBCM will then limit the brake force and activate the ABS modulator which activates the valves on and off. </w:t>
      </w:r>
    </w:p>
    <w:p w:rsidR="00CC72FA" w:rsidRPr="0005680F" w:rsidRDefault="00CC72FA" w:rsidP="0056406F">
      <w:pPr>
        <w:rPr>
          <w:rFonts w:cstheme="minorHAnsi"/>
          <w:sz w:val="20"/>
          <w:szCs w:val="20"/>
          <w:u w:val="single"/>
        </w:rPr>
      </w:pPr>
      <w:r w:rsidRPr="00CC72FA">
        <w:rPr>
          <w:rFonts w:cstheme="minorHAnsi"/>
          <w:sz w:val="20"/>
          <w:szCs w:val="20"/>
          <w:shd w:val="clear" w:color="auto" w:fill="FFFFFF"/>
        </w:rPr>
        <w:lastRenderedPageBreak/>
        <w:t xml:space="preserve">Anti-lock braking systems use different </w:t>
      </w:r>
      <w:r>
        <w:rPr>
          <w:rFonts w:cstheme="minorHAnsi"/>
          <w:sz w:val="20"/>
          <w:szCs w:val="20"/>
          <w:shd w:val="clear" w:color="auto" w:fill="FFFFFF"/>
        </w:rPr>
        <w:t>variations</w:t>
      </w:r>
      <w:r w:rsidRPr="00CC72FA">
        <w:rPr>
          <w:rFonts w:cstheme="minorHAnsi"/>
          <w:sz w:val="20"/>
          <w:szCs w:val="20"/>
          <w:shd w:val="clear" w:color="auto" w:fill="FFFFFF"/>
        </w:rPr>
        <w:t xml:space="preserve"> depending on the type of brakes in use. They can be differentiated by the number of channels: that is, how many valves that are individually controlled</w:t>
      </w:r>
      <w:r>
        <w:rPr>
          <w:rFonts w:cstheme="minorHAnsi"/>
          <w:sz w:val="20"/>
          <w:szCs w:val="20"/>
          <w:shd w:val="clear" w:color="auto" w:fill="FFFFFF"/>
        </w:rPr>
        <w:t xml:space="preserve"> </w:t>
      </w:r>
      <w:r w:rsidRPr="00CC72FA">
        <w:rPr>
          <w:rFonts w:cstheme="minorHAnsi"/>
          <w:sz w:val="20"/>
          <w:szCs w:val="20"/>
          <w:shd w:val="clear" w:color="auto" w:fill="FFFFFF"/>
        </w:rPr>
        <w:t>and the number of speed sensors.</w:t>
      </w:r>
      <w:r w:rsidR="0005680F">
        <w:rPr>
          <w:rFonts w:cstheme="minorHAnsi"/>
          <w:sz w:val="20"/>
          <w:szCs w:val="20"/>
          <w:shd w:val="clear" w:color="auto" w:fill="FFFFFF"/>
        </w:rPr>
        <w:t xml:space="preserve"> As Stated by</w:t>
      </w:r>
      <w:r w:rsidR="00E81135">
        <w:rPr>
          <w:rFonts w:cstheme="minorHAnsi"/>
          <w:sz w:val="20"/>
          <w:szCs w:val="20"/>
          <w:shd w:val="clear" w:color="auto" w:fill="FFFFFF"/>
        </w:rPr>
        <w:t xml:space="preserve"> (</w:t>
      </w:r>
      <w:r w:rsidR="00E81135" w:rsidRPr="00E81135">
        <w:rPr>
          <w:rFonts w:cstheme="minorHAnsi"/>
          <w:spacing w:val="2"/>
          <w:sz w:val="20"/>
          <w:szCs w:val="20"/>
        </w:rPr>
        <w:t>Alexander Kolbe, Bernd Neitzel, Norbert </w:t>
      </w:r>
      <w:proofErr w:type="spellStart"/>
      <w:r w:rsidR="00E81135" w:rsidRPr="00E81135">
        <w:rPr>
          <w:rFonts w:cstheme="minorHAnsi"/>
          <w:spacing w:val="2"/>
          <w:sz w:val="20"/>
          <w:szCs w:val="20"/>
        </w:rPr>
        <w:t>Ocvirk</w:t>
      </w:r>
      <w:proofErr w:type="spellEnd"/>
      <w:r w:rsidR="00E81135" w:rsidRPr="00E81135">
        <w:rPr>
          <w:rFonts w:cstheme="minorHAnsi"/>
          <w:spacing w:val="2"/>
          <w:sz w:val="20"/>
          <w:szCs w:val="20"/>
        </w:rPr>
        <w:t>, and Max </w:t>
      </w:r>
      <w:proofErr w:type="spellStart"/>
      <w:r w:rsidR="00E81135" w:rsidRPr="00E81135">
        <w:rPr>
          <w:rFonts w:cstheme="minorHAnsi"/>
          <w:spacing w:val="2"/>
          <w:sz w:val="20"/>
          <w:szCs w:val="20"/>
        </w:rPr>
        <w:t>Seiermann</w:t>
      </w:r>
      <w:proofErr w:type="spellEnd"/>
      <w:r w:rsidR="00E81135">
        <w:rPr>
          <w:rFonts w:ascii="Arial" w:hAnsi="Arial" w:cs="Arial"/>
          <w:spacing w:val="2"/>
          <w:sz w:val="32"/>
          <w:szCs w:val="32"/>
        </w:rPr>
        <w:t xml:space="preserve"> </w:t>
      </w:r>
      <w:r w:rsidR="00E81135" w:rsidRPr="00E81135">
        <w:rPr>
          <w:rFonts w:cstheme="minorHAnsi"/>
          <w:spacing w:val="2"/>
          <w:sz w:val="20"/>
          <w:szCs w:val="20"/>
        </w:rPr>
        <w:t>1990)</w:t>
      </w:r>
      <w:r w:rsidR="0005680F" w:rsidRPr="00E81135">
        <w:rPr>
          <w:rFonts w:cstheme="minorHAnsi"/>
          <w:sz w:val="20"/>
          <w:szCs w:val="20"/>
          <w:shd w:val="clear" w:color="auto" w:fill="FFFFFF"/>
        </w:rPr>
        <w:t xml:space="preserve">: </w:t>
      </w:r>
      <w:hyperlink r:id="rId8" w:history="1">
        <w:r w:rsidR="0005680F" w:rsidRPr="00BB1B20">
          <w:rPr>
            <w:rStyle w:val="Hyperlink"/>
            <w:rFonts w:cstheme="minorHAnsi"/>
            <w:sz w:val="20"/>
            <w:szCs w:val="20"/>
          </w:rPr>
          <w:t>https://saemobilus.sae.org/content/900208/</w:t>
        </w:r>
      </w:hyperlink>
    </w:p>
    <w:p w:rsidR="0092146A" w:rsidRPr="0092146A" w:rsidRDefault="0092146A" w:rsidP="0092146A">
      <w:pPr>
        <w:pStyle w:val="NormalWeb"/>
        <w:rPr>
          <w:rFonts w:asciiTheme="minorHAnsi" w:hAnsiTheme="minorHAnsi" w:cstheme="minorHAnsi"/>
        </w:rPr>
      </w:pPr>
      <w:r w:rsidRPr="0092146A">
        <w:rPr>
          <w:rFonts w:asciiTheme="minorHAnsi" w:hAnsiTheme="minorHAnsi" w:cstheme="minorHAnsi"/>
          <w:bCs/>
          <w:sz w:val="20"/>
          <w:szCs w:val="20"/>
        </w:rPr>
        <w:t>Another difference in ABS systems is that some are "integral" and others are "nonintegral. “Integral systems, which are found mostly on older full-size passenger car applications, combine the master brake cylinder and ABS hydraulic modulator, pump and accumulator into one assembly. Integral systems do not have a vacuum booster for power assist and rely instead on pressure generated by the electric pump for this purpose. The accumulators in these systems can contain over 2700 psi. The accumulator must be depressurized prior to doing any type of brake repair work by pumping the brake pedal 40 times while the key is off.</w:t>
      </w:r>
    </w:p>
    <w:p w:rsidR="0005680F" w:rsidRPr="00102B21" w:rsidRDefault="0092146A" w:rsidP="00102B21">
      <w:pPr>
        <w:pStyle w:val="NormalWeb"/>
        <w:rPr>
          <w:rStyle w:val="Emphasis"/>
          <w:rFonts w:asciiTheme="minorHAnsi" w:hAnsiTheme="minorHAnsi" w:cstheme="minorHAnsi"/>
          <w:i w:val="0"/>
          <w:iCs w:val="0"/>
        </w:rPr>
      </w:pPr>
      <w:r w:rsidRPr="0092146A">
        <w:rPr>
          <w:rFonts w:asciiTheme="minorHAnsi" w:hAnsiTheme="minorHAnsi" w:cstheme="minorHAnsi"/>
          <w:bCs/>
          <w:sz w:val="20"/>
          <w:szCs w:val="20"/>
        </w:rPr>
        <w:t>Nonintegral ABS systems, which are sometimes referred to as "add-on" systems, are used on most of the newer vehicles. Nonintegral ABS systems use a conventional master brake cylinder and vacuum power booster with a separate hydraulic modulator unit. Some also have an electric pump for ABS braking (to reapply pressure during the ABS hold-release-reapply cycle), but do not use the pumps for normal power assist.</w:t>
      </w:r>
      <w:r w:rsidR="00102B21">
        <w:rPr>
          <w:rFonts w:asciiTheme="minorHAnsi" w:hAnsiTheme="minorHAnsi" w:cstheme="minorHAnsi"/>
          <w:bCs/>
          <w:sz w:val="20"/>
          <w:szCs w:val="20"/>
        </w:rPr>
        <w:t xml:space="preserve"> </w:t>
      </w:r>
      <w:r w:rsidR="0005680F" w:rsidRPr="00102B21">
        <w:rPr>
          <w:rStyle w:val="Emphasis"/>
          <w:rFonts w:asciiTheme="minorHAnsi" w:hAnsiTheme="minorHAnsi" w:cstheme="minorHAnsi"/>
          <w:i w:val="0"/>
          <w:sz w:val="20"/>
          <w:szCs w:val="20"/>
        </w:rPr>
        <w:t>As Stated by</w:t>
      </w:r>
      <w:r w:rsidR="00D44E2F">
        <w:rPr>
          <w:rStyle w:val="Emphasis"/>
          <w:rFonts w:asciiTheme="minorHAnsi" w:hAnsiTheme="minorHAnsi" w:cstheme="minorHAnsi"/>
          <w:i w:val="0"/>
          <w:sz w:val="20"/>
          <w:szCs w:val="20"/>
        </w:rPr>
        <w:t xml:space="preserve"> (Carley, Larry 2000)</w:t>
      </w:r>
      <w:r w:rsidRPr="00102B21">
        <w:rPr>
          <w:rStyle w:val="Emphasis"/>
          <w:rFonts w:asciiTheme="minorHAnsi" w:hAnsiTheme="minorHAnsi" w:cstheme="minorHAnsi"/>
          <w:sz w:val="20"/>
          <w:szCs w:val="20"/>
        </w:rPr>
        <w:t xml:space="preserve">: </w:t>
      </w:r>
      <w:hyperlink r:id="rId9" w:history="1">
        <w:r w:rsidR="0005680F" w:rsidRPr="00102B21">
          <w:rPr>
            <w:rStyle w:val="Hyperlink"/>
            <w:rFonts w:asciiTheme="minorHAnsi" w:hAnsiTheme="minorHAnsi" w:cstheme="minorHAnsi"/>
            <w:sz w:val="20"/>
            <w:szCs w:val="20"/>
          </w:rPr>
          <w:t>https://www.absfixer.com/All_about_abs.php</w:t>
        </w:r>
      </w:hyperlink>
    </w:p>
    <w:p w:rsidR="008B72E5" w:rsidRDefault="008B72E5" w:rsidP="0056406F">
      <w:pPr>
        <w:rPr>
          <w:rFonts w:cstheme="minorHAnsi"/>
          <w:bCs/>
          <w:sz w:val="20"/>
          <w:szCs w:val="20"/>
        </w:rPr>
      </w:pPr>
      <w:r>
        <w:rPr>
          <w:rFonts w:cstheme="minorHAnsi"/>
          <w:bCs/>
          <w:sz w:val="20"/>
          <w:szCs w:val="20"/>
        </w:rPr>
        <w:t xml:space="preserve">The two types of ABS systems </w:t>
      </w:r>
      <w:r w:rsidR="00EC3154">
        <w:rPr>
          <w:rFonts w:cstheme="minorHAnsi"/>
          <w:bCs/>
          <w:sz w:val="20"/>
          <w:szCs w:val="20"/>
        </w:rPr>
        <w:t>given to re</w:t>
      </w:r>
      <w:r w:rsidR="004D6AEB">
        <w:rPr>
          <w:rFonts w:cstheme="minorHAnsi"/>
          <w:bCs/>
          <w:sz w:val="20"/>
          <w:szCs w:val="20"/>
        </w:rPr>
        <w:t>search</w:t>
      </w:r>
      <w:r w:rsidR="00EC3154">
        <w:rPr>
          <w:rFonts w:cstheme="minorHAnsi"/>
          <w:bCs/>
          <w:sz w:val="20"/>
          <w:szCs w:val="20"/>
        </w:rPr>
        <w:t xml:space="preserve"> and </w:t>
      </w:r>
      <w:r w:rsidR="004D6AEB">
        <w:rPr>
          <w:rFonts w:cstheme="minorHAnsi"/>
          <w:bCs/>
          <w:sz w:val="20"/>
          <w:szCs w:val="20"/>
        </w:rPr>
        <w:t>compare</w:t>
      </w:r>
      <w:r w:rsidR="00EC3154">
        <w:rPr>
          <w:rFonts w:cstheme="minorHAnsi"/>
          <w:bCs/>
          <w:sz w:val="20"/>
          <w:szCs w:val="20"/>
        </w:rPr>
        <w:t xml:space="preserve"> are: </w:t>
      </w:r>
    </w:p>
    <w:p w:rsidR="00EC3154" w:rsidRDefault="00EC3154" w:rsidP="00EC3154">
      <w:pPr>
        <w:pStyle w:val="ListParagraph"/>
        <w:numPr>
          <w:ilvl w:val="0"/>
          <w:numId w:val="2"/>
        </w:numPr>
        <w:rPr>
          <w:rFonts w:cstheme="minorHAnsi"/>
          <w:bCs/>
          <w:sz w:val="20"/>
          <w:szCs w:val="20"/>
        </w:rPr>
      </w:pPr>
      <w:r>
        <w:rPr>
          <w:rFonts w:cstheme="minorHAnsi"/>
          <w:bCs/>
          <w:sz w:val="20"/>
          <w:szCs w:val="20"/>
        </w:rPr>
        <w:t xml:space="preserve">Teves MK </w:t>
      </w:r>
      <w:r w:rsidR="0002317C">
        <w:rPr>
          <w:rFonts w:cstheme="minorHAnsi"/>
          <w:bCs/>
          <w:sz w:val="20"/>
          <w:szCs w:val="20"/>
        </w:rPr>
        <w:t>IV</w:t>
      </w:r>
      <w:r>
        <w:rPr>
          <w:rFonts w:cstheme="minorHAnsi"/>
          <w:bCs/>
          <w:sz w:val="20"/>
          <w:szCs w:val="20"/>
        </w:rPr>
        <w:t xml:space="preserve"> ABS</w:t>
      </w:r>
    </w:p>
    <w:p w:rsidR="0023393B" w:rsidRPr="0023393B" w:rsidRDefault="00EC3154" w:rsidP="00EC3154">
      <w:pPr>
        <w:pStyle w:val="ListParagraph"/>
        <w:numPr>
          <w:ilvl w:val="0"/>
          <w:numId w:val="2"/>
        </w:numPr>
        <w:rPr>
          <w:rFonts w:cstheme="minorHAnsi"/>
          <w:bCs/>
          <w:sz w:val="20"/>
          <w:szCs w:val="20"/>
        </w:rPr>
      </w:pPr>
      <w:r>
        <w:rPr>
          <w:rFonts w:cstheme="minorHAnsi"/>
          <w:bCs/>
          <w:sz w:val="20"/>
          <w:szCs w:val="20"/>
        </w:rPr>
        <w:t>Bosch ABS 2EH</w:t>
      </w:r>
    </w:p>
    <w:p w:rsidR="00EC3154" w:rsidRDefault="006C136E" w:rsidP="00EC3154">
      <w:pPr>
        <w:rPr>
          <w:rFonts w:cstheme="minorHAnsi"/>
          <w:bCs/>
          <w:sz w:val="20"/>
          <w:szCs w:val="20"/>
        </w:rPr>
      </w:pPr>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13970</wp:posOffset>
            </wp:positionV>
            <wp:extent cx="2665730" cy="2257425"/>
            <wp:effectExtent l="0" t="0" r="1270" b="9525"/>
            <wp:wrapTight wrapText="bothSides">
              <wp:wrapPolygon edited="0">
                <wp:start x="0" y="0"/>
                <wp:lineTo x="0" y="21509"/>
                <wp:lineTo x="21456" y="21509"/>
                <wp:lineTo x="21456" y="0"/>
                <wp:lineTo x="0" y="0"/>
              </wp:wrapPolygon>
            </wp:wrapTight>
            <wp:docPr id="2" name="Picture 2" descr="No Ca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Caption Available"/>
                    <pic:cNvPicPr>
                      <a:picLocks noChangeAspect="1" noChangeArrowheads="1"/>
                    </pic:cNvPicPr>
                  </pic:nvPicPr>
                  <pic:blipFill rotWithShape="1">
                    <a:blip r:embed="rId10">
                      <a:extLst>
                        <a:ext uri="{28A0092B-C50C-407E-A947-70E740481C1C}">
                          <a14:useLocalDpi xmlns:a14="http://schemas.microsoft.com/office/drawing/2010/main" val="0"/>
                        </a:ext>
                      </a:extLst>
                    </a:blip>
                    <a:srcRect b="8565"/>
                    <a:stretch/>
                  </pic:blipFill>
                  <pic:spPr bwMode="auto">
                    <a:xfrm>
                      <a:off x="0" y="0"/>
                      <a:ext cx="2665730" cy="2257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3540" w:rsidRPr="009B3540">
        <w:rPr>
          <w:rFonts w:cstheme="minorHAnsi"/>
          <w:bCs/>
          <w:sz w:val="20"/>
          <w:szCs w:val="20"/>
        </w:rPr>
        <w:t xml:space="preserve">The Teves MK </w:t>
      </w:r>
      <w:r w:rsidR="0002317C">
        <w:rPr>
          <w:rFonts w:cstheme="minorHAnsi"/>
          <w:bCs/>
          <w:sz w:val="20"/>
          <w:szCs w:val="20"/>
        </w:rPr>
        <w:t>IV</w:t>
      </w:r>
      <w:r w:rsidR="009B3540" w:rsidRPr="009B3540">
        <w:rPr>
          <w:rFonts w:cstheme="minorHAnsi"/>
          <w:bCs/>
          <w:sz w:val="20"/>
          <w:szCs w:val="20"/>
        </w:rPr>
        <w:t xml:space="preserve"> is a </w:t>
      </w:r>
      <w:r w:rsidR="006323C4">
        <w:rPr>
          <w:rFonts w:cstheme="minorHAnsi"/>
          <w:bCs/>
          <w:sz w:val="20"/>
          <w:szCs w:val="20"/>
        </w:rPr>
        <w:t>3</w:t>
      </w:r>
      <w:r w:rsidR="00FD3352">
        <w:rPr>
          <w:rFonts w:cstheme="minorHAnsi"/>
          <w:bCs/>
          <w:sz w:val="20"/>
          <w:szCs w:val="20"/>
        </w:rPr>
        <w:t xml:space="preserve"> channel 4 Wheel Speed Sensor (WSS) ABS System. The Teves ABS system has a WSS dedicated to each wheel and also a channel so the EBCM may monitor the speeds of each wheel individually and apply the braking force where it detects a wheel accelerating or decelerating. </w:t>
      </w:r>
    </w:p>
    <w:p w:rsidR="000B3B4E" w:rsidRDefault="000B3B4E" w:rsidP="00EC3154">
      <w:pPr>
        <w:rPr>
          <w:rFonts w:cstheme="minorHAnsi"/>
          <w:spacing w:val="2"/>
          <w:sz w:val="20"/>
          <w:szCs w:val="20"/>
          <w:shd w:val="clear" w:color="auto" w:fill="FFFFFF"/>
        </w:rPr>
      </w:pPr>
      <w:r>
        <w:rPr>
          <w:rFonts w:cstheme="minorHAnsi"/>
          <w:bCs/>
          <w:sz w:val="20"/>
          <w:szCs w:val="20"/>
        </w:rPr>
        <w:t xml:space="preserve">The Teves MK </w:t>
      </w:r>
      <w:r w:rsidR="00135836">
        <w:rPr>
          <w:rFonts w:cstheme="minorHAnsi"/>
          <w:bCs/>
          <w:sz w:val="20"/>
          <w:szCs w:val="20"/>
        </w:rPr>
        <w:t>20</w:t>
      </w:r>
      <w:r>
        <w:rPr>
          <w:rFonts w:cstheme="minorHAnsi"/>
          <w:bCs/>
          <w:sz w:val="20"/>
          <w:szCs w:val="20"/>
        </w:rPr>
        <w:t xml:space="preserve"> is an improved version of the Teves MK IV which </w:t>
      </w:r>
      <w:r w:rsidR="004963CD">
        <w:rPr>
          <w:rFonts w:cstheme="minorHAnsi"/>
          <w:bCs/>
          <w:sz w:val="20"/>
          <w:szCs w:val="20"/>
        </w:rPr>
        <w:t>i</w:t>
      </w:r>
      <w:r>
        <w:rPr>
          <w:rFonts w:cstheme="minorHAnsi"/>
          <w:bCs/>
          <w:sz w:val="20"/>
          <w:szCs w:val="20"/>
        </w:rPr>
        <w:t xml:space="preserve">s a 3 channel and 4 WSS ABS system. Which permits </w:t>
      </w:r>
      <w:r w:rsidRPr="000B3B4E">
        <w:rPr>
          <w:rFonts w:cstheme="minorHAnsi"/>
          <w:spacing w:val="2"/>
          <w:sz w:val="20"/>
          <w:szCs w:val="20"/>
          <w:shd w:val="clear" w:color="auto" w:fill="FFFFFF"/>
        </w:rPr>
        <w:t>individual control of the front wheels and joint select-low control of the rear wheel</w:t>
      </w:r>
      <w:r>
        <w:rPr>
          <w:rFonts w:cstheme="minorHAnsi"/>
          <w:spacing w:val="2"/>
          <w:sz w:val="20"/>
          <w:szCs w:val="20"/>
          <w:shd w:val="clear" w:color="auto" w:fill="FFFFFF"/>
        </w:rPr>
        <w:t xml:space="preserve">s unlike the improved </w:t>
      </w:r>
      <w:r w:rsidR="00827002">
        <w:rPr>
          <w:rFonts w:cstheme="minorHAnsi"/>
          <w:spacing w:val="2"/>
          <w:sz w:val="20"/>
          <w:szCs w:val="20"/>
          <w:shd w:val="clear" w:color="auto" w:fill="FFFFFF"/>
        </w:rPr>
        <w:t xml:space="preserve">Teves MK 20 with updated smaller control systems and of lighter construction. The ABS sensors remained the same throughout production. </w:t>
      </w:r>
    </w:p>
    <w:p w:rsidR="00F9592B" w:rsidRDefault="0092146A" w:rsidP="00EC3154">
      <w:pPr>
        <w:rPr>
          <w:rFonts w:cstheme="minorHAnsi"/>
          <w:bCs/>
          <w:sz w:val="20"/>
          <w:szCs w:val="20"/>
        </w:rPr>
      </w:pPr>
      <w:r w:rsidRPr="008745DF">
        <w:rPr>
          <w:noProof/>
        </w:rPr>
        <w:drawing>
          <wp:anchor distT="0" distB="0" distL="114300" distR="114300" simplePos="0" relativeHeight="251664384" behindDoc="1" locked="0" layoutInCell="1" allowOverlap="1" wp14:anchorId="70D2DB26">
            <wp:simplePos x="0" y="0"/>
            <wp:positionH relativeFrom="margin">
              <wp:align>right</wp:align>
            </wp:positionH>
            <wp:positionV relativeFrom="paragraph">
              <wp:posOffset>188595</wp:posOffset>
            </wp:positionV>
            <wp:extent cx="2703195" cy="1933575"/>
            <wp:effectExtent l="0" t="0" r="1905" b="9525"/>
            <wp:wrapTight wrapText="bothSides">
              <wp:wrapPolygon edited="0">
                <wp:start x="0" y="0"/>
                <wp:lineTo x="0" y="21494"/>
                <wp:lineTo x="21463" y="21494"/>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9213"/>
                    <a:stretch/>
                  </pic:blipFill>
                  <pic:spPr bwMode="auto">
                    <a:xfrm>
                      <a:off x="0" y="0"/>
                      <a:ext cx="2703195" cy="193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592B">
        <w:rPr>
          <w:rFonts w:cstheme="minorHAnsi"/>
          <w:bCs/>
          <w:sz w:val="20"/>
          <w:szCs w:val="20"/>
        </w:rPr>
        <w:t xml:space="preserve">The design objectives for the </w:t>
      </w:r>
      <w:r w:rsidR="00DC7AFC">
        <w:rPr>
          <w:rFonts w:cstheme="minorHAnsi"/>
          <w:bCs/>
          <w:sz w:val="20"/>
          <w:szCs w:val="20"/>
        </w:rPr>
        <w:t xml:space="preserve">Teves MK IV system like any other ABS system was to fulfil the basic functionals requirements of: </w:t>
      </w:r>
    </w:p>
    <w:p w:rsidR="00DC7AFC" w:rsidRDefault="00DC7AFC" w:rsidP="00DC7AFC">
      <w:pPr>
        <w:pStyle w:val="ListParagraph"/>
        <w:numPr>
          <w:ilvl w:val="0"/>
          <w:numId w:val="7"/>
        </w:numPr>
        <w:rPr>
          <w:rFonts w:cstheme="minorHAnsi"/>
          <w:bCs/>
          <w:sz w:val="20"/>
          <w:szCs w:val="20"/>
        </w:rPr>
      </w:pPr>
      <w:r>
        <w:rPr>
          <w:rFonts w:cstheme="minorHAnsi"/>
          <w:bCs/>
          <w:sz w:val="20"/>
          <w:szCs w:val="20"/>
        </w:rPr>
        <w:t>Vehicle stability</w:t>
      </w:r>
    </w:p>
    <w:p w:rsidR="00DC7AFC" w:rsidRDefault="00DC7AFC" w:rsidP="00DC7AFC">
      <w:pPr>
        <w:pStyle w:val="ListParagraph"/>
        <w:numPr>
          <w:ilvl w:val="0"/>
          <w:numId w:val="7"/>
        </w:numPr>
        <w:rPr>
          <w:rFonts w:cstheme="minorHAnsi"/>
          <w:bCs/>
          <w:sz w:val="20"/>
          <w:szCs w:val="20"/>
        </w:rPr>
      </w:pPr>
      <w:r>
        <w:rPr>
          <w:rFonts w:cstheme="minorHAnsi"/>
          <w:bCs/>
          <w:sz w:val="20"/>
          <w:szCs w:val="20"/>
        </w:rPr>
        <w:t xml:space="preserve">Vehicle steerability under braking </w:t>
      </w:r>
    </w:p>
    <w:p w:rsidR="00DC7AFC" w:rsidRDefault="00DC7AFC" w:rsidP="00DC7AFC">
      <w:pPr>
        <w:pStyle w:val="ListParagraph"/>
        <w:numPr>
          <w:ilvl w:val="0"/>
          <w:numId w:val="7"/>
        </w:numPr>
        <w:rPr>
          <w:rFonts w:cstheme="minorHAnsi"/>
          <w:bCs/>
          <w:sz w:val="20"/>
          <w:szCs w:val="20"/>
        </w:rPr>
      </w:pPr>
      <w:r>
        <w:rPr>
          <w:rFonts w:cstheme="minorHAnsi"/>
          <w:bCs/>
          <w:sz w:val="20"/>
          <w:szCs w:val="20"/>
        </w:rPr>
        <w:t>Stopping distance</w:t>
      </w:r>
    </w:p>
    <w:p w:rsidR="00DC7AFC" w:rsidRDefault="00C34A71" w:rsidP="00DC7AFC">
      <w:pPr>
        <w:rPr>
          <w:rFonts w:cstheme="minorHAnsi"/>
          <w:bCs/>
          <w:sz w:val="20"/>
          <w:szCs w:val="20"/>
        </w:rPr>
      </w:pPr>
      <w:r>
        <w:rPr>
          <w:rFonts w:cstheme="minorHAnsi"/>
          <w:bCs/>
          <w:sz w:val="20"/>
          <w:szCs w:val="20"/>
        </w:rPr>
        <w:t xml:space="preserve">The main hydraulic components of the system are: </w:t>
      </w:r>
    </w:p>
    <w:p w:rsidR="00C34A71" w:rsidRDefault="00C34A71" w:rsidP="00C34A71">
      <w:pPr>
        <w:pStyle w:val="ListParagraph"/>
        <w:numPr>
          <w:ilvl w:val="0"/>
          <w:numId w:val="8"/>
        </w:numPr>
        <w:rPr>
          <w:rFonts w:cstheme="minorHAnsi"/>
          <w:bCs/>
          <w:sz w:val="20"/>
          <w:szCs w:val="20"/>
        </w:rPr>
      </w:pPr>
      <w:r>
        <w:rPr>
          <w:rFonts w:cstheme="minorHAnsi"/>
          <w:bCs/>
          <w:sz w:val="20"/>
          <w:szCs w:val="20"/>
        </w:rPr>
        <w:t>1) Brake actuation unit, consisting of a vacuum booster</w:t>
      </w:r>
    </w:p>
    <w:p w:rsidR="00C34A71" w:rsidRDefault="00C34A71" w:rsidP="00C34A71">
      <w:pPr>
        <w:pStyle w:val="ListParagraph"/>
        <w:numPr>
          <w:ilvl w:val="0"/>
          <w:numId w:val="8"/>
        </w:numPr>
        <w:rPr>
          <w:rFonts w:cstheme="minorHAnsi"/>
          <w:bCs/>
          <w:sz w:val="20"/>
          <w:szCs w:val="20"/>
        </w:rPr>
      </w:pPr>
      <w:r>
        <w:rPr>
          <w:rFonts w:cstheme="minorHAnsi"/>
          <w:bCs/>
          <w:sz w:val="20"/>
          <w:szCs w:val="20"/>
        </w:rPr>
        <w:t xml:space="preserve">2) ABS Tandem master cylinder </w:t>
      </w:r>
    </w:p>
    <w:p w:rsidR="00C34A71" w:rsidRDefault="00C34A71" w:rsidP="00C34A71">
      <w:pPr>
        <w:pStyle w:val="ListParagraph"/>
        <w:numPr>
          <w:ilvl w:val="0"/>
          <w:numId w:val="8"/>
        </w:numPr>
        <w:rPr>
          <w:rFonts w:cstheme="minorHAnsi"/>
          <w:bCs/>
          <w:sz w:val="20"/>
          <w:szCs w:val="20"/>
        </w:rPr>
      </w:pPr>
      <w:r>
        <w:rPr>
          <w:rFonts w:cstheme="minorHAnsi"/>
          <w:bCs/>
          <w:sz w:val="20"/>
          <w:szCs w:val="20"/>
        </w:rPr>
        <w:t>3) Separate hydraulic control unit</w:t>
      </w:r>
    </w:p>
    <w:p w:rsidR="00C34A71" w:rsidRDefault="00C34A71" w:rsidP="00C34A71">
      <w:pPr>
        <w:pStyle w:val="ListParagraph"/>
        <w:numPr>
          <w:ilvl w:val="0"/>
          <w:numId w:val="8"/>
        </w:numPr>
        <w:rPr>
          <w:rFonts w:cstheme="minorHAnsi"/>
          <w:bCs/>
          <w:sz w:val="20"/>
          <w:szCs w:val="20"/>
        </w:rPr>
      </w:pPr>
      <w:r>
        <w:rPr>
          <w:rFonts w:cstheme="minorHAnsi"/>
          <w:bCs/>
          <w:sz w:val="20"/>
          <w:szCs w:val="20"/>
        </w:rPr>
        <w:t>4) Wheel speed sensors (WSS)</w:t>
      </w:r>
    </w:p>
    <w:p w:rsidR="00C34A71" w:rsidRDefault="00C34A71" w:rsidP="00C34A71">
      <w:pPr>
        <w:pStyle w:val="ListParagraph"/>
        <w:numPr>
          <w:ilvl w:val="0"/>
          <w:numId w:val="8"/>
        </w:numPr>
        <w:rPr>
          <w:rFonts w:cstheme="minorHAnsi"/>
          <w:bCs/>
          <w:sz w:val="20"/>
          <w:szCs w:val="20"/>
        </w:rPr>
      </w:pPr>
      <w:r>
        <w:rPr>
          <w:rFonts w:cstheme="minorHAnsi"/>
          <w:bCs/>
          <w:sz w:val="20"/>
          <w:szCs w:val="20"/>
        </w:rPr>
        <w:t>5) Electronic controller (modulator)</w:t>
      </w:r>
    </w:p>
    <w:p w:rsidR="00FA1E75" w:rsidRDefault="00C34A71" w:rsidP="0056406F">
      <w:pPr>
        <w:pStyle w:val="ListParagraph"/>
        <w:numPr>
          <w:ilvl w:val="0"/>
          <w:numId w:val="8"/>
        </w:numPr>
        <w:rPr>
          <w:rFonts w:cstheme="minorHAnsi"/>
          <w:bCs/>
          <w:sz w:val="20"/>
          <w:szCs w:val="20"/>
        </w:rPr>
      </w:pPr>
      <w:r>
        <w:rPr>
          <w:rFonts w:cstheme="minorHAnsi"/>
          <w:bCs/>
          <w:sz w:val="20"/>
          <w:szCs w:val="20"/>
        </w:rPr>
        <w:t>6) A device to measure the brake pedal position</w:t>
      </w:r>
    </w:p>
    <w:p w:rsidR="00744F04" w:rsidRPr="00FA1E75" w:rsidRDefault="009B3540" w:rsidP="00FA1E75">
      <w:pPr>
        <w:rPr>
          <w:rFonts w:cstheme="minorHAnsi"/>
          <w:bCs/>
          <w:sz w:val="20"/>
          <w:szCs w:val="20"/>
        </w:rPr>
      </w:pPr>
      <w:r w:rsidRPr="00FA1E75">
        <w:rPr>
          <w:rFonts w:cstheme="minorHAnsi"/>
          <w:sz w:val="20"/>
          <w:szCs w:val="20"/>
        </w:rPr>
        <w:lastRenderedPageBreak/>
        <w:t xml:space="preserve">The Bosch 2EH is a </w:t>
      </w:r>
      <w:r w:rsidR="00E52DA6" w:rsidRPr="00FA1E75">
        <w:rPr>
          <w:rFonts w:cstheme="minorHAnsi"/>
          <w:sz w:val="20"/>
          <w:szCs w:val="20"/>
        </w:rPr>
        <w:t xml:space="preserve">3 channel </w:t>
      </w:r>
      <w:r w:rsidR="00FD3352" w:rsidRPr="00FA1E75">
        <w:rPr>
          <w:rFonts w:cstheme="minorHAnsi"/>
          <w:sz w:val="20"/>
          <w:szCs w:val="20"/>
        </w:rPr>
        <w:t xml:space="preserve">4 Wheel Speed Sensor (WSS) ABS System. The Bosch ABS system has a WSS dedicated to each wheel and a channel each for the front two wheels and one channel for the rear wheels. </w:t>
      </w:r>
    </w:p>
    <w:p w:rsidR="0082370C" w:rsidRDefault="00C51691" w:rsidP="0056406F">
      <w:pPr>
        <w:rPr>
          <w:rFonts w:cstheme="minorHAnsi"/>
          <w:sz w:val="20"/>
          <w:szCs w:val="20"/>
        </w:rPr>
      </w:pPr>
      <w:r w:rsidRPr="008C2B3D">
        <w:rPr>
          <w:noProof/>
        </w:rPr>
        <w:drawing>
          <wp:anchor distT="0" distB="0" distL="114300" distR="114300" simplePos="0" relativeHeight="251666432" behindDoc="1" locked="0" layoutInCell="1" allowOverlap="1" wp14:anchorId="6933184D">
            <wp:simplePos x="0" y="0"/>
            <wp:positionH relativeFrom="margin">
              <wp:align>right</wp:align>
            </wp:positionH>
            <wp:positionV relativeFrom="paragraph">
              <wp:posOffset>9525</wp:posOffset>
            </wp:positionV>
            <wp:extent cx="3828415" cy="3596005"/>
            <wp:effectExtent l="0" t="0" r="635" b="4445"/>
            <wp:wrapTight wrapText="bothSides">
              <wp:wrapPolygon edited="0">
                <wp:start x="0" y="0"/>
                <wp:lineTo x="0" y="21512"/>
                <wp:lineTo x="21496" y="21512"/>
                <wp:lineTo x="2149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28415" cy="3596005"/>
                    </a:xfrm>
                    <a:prstGeom prst="rect">
                      <a:avLst/>
                    </a:prstGeom>
                  </pic:spPr>
                </pic:pic>
              </a:graphicData>
            </a:graphic>
            <wp14:sizeRelH relativeFrom="page">
              <wp14:pctWidth>0</wp14:pctWidth>
            </wp14:sizeRelH>
            <wp14:sizeRelV relativeFrom="page">
              <wp14:pctHeight>0</wp14:pctHeight>
            </wp14:sizeRelV>
          </wp:anchor>
        </w:drawing>
      </w:r>
      <w:r w:rsidR="00783D18">
        <w:rPr>
          <w:rFonts w:cstheme="minorHAnsi"/>
          <w:sz w:val="20"/>
          <w:szCs w:val="20"/>
        </w:rPr>
        <w:t xml:space="preserve">Here’s a diagram of the Bosch 2EH system of a V6 Calibre. </w:t>
      </w:r>
      <w:r w:rsidR="00B15BDE">
        <w:rPr>
          <w:rFonts w:cstheme="minorHAnsi"/>
          <w:sz w:val="20"/>
          <w:szCs w:val="20"/>
        </w:rPr>
        <w:t>Same as the Teves system the purpose of the Bosch 2EH ABS system was to fulfil basic function requirements such as vehicle stability, vehicle steerability and stopping distance.</w:t>
      </w:r>
    </w:p>
    <w:p w:rsidR="003A5B39" w:rsidRDefault="003A5B39" w:rsidP="0056406F">
      <w:pPr>
        <w:rPr>
          <w:rFonts w:cstheme="minorHAnsi"/>
          <w:sz w:val="20"/>
          <w:szCs w:val="20"/>
        </w:rPr>
      </w:pPr>
    </w:p>
    <w:p w:rsidR="008A2BC4" w:rsidRDefault="008A2BC4" w:rsidP="0056406F">
      <w:pPr>
        <w:rPr>
          <w:rFonts w:cstheme="minorHAnsi"/>
          <w:sz w:val="24"/>
          <w:szCs w:val="24"/>
          <w:u w:val="single"/>
        </w:rPr>
      </w:pPr>
    </w:p>
    <w:p w:rsidR="008C2B3D" w:rsidRDefault="008C2B3D" w:rsidP="0056406F">
      <w:pPr>
        <w:rPr>
          <w:rFonts w:cstheme="minorHAnsi"/>
          <w:sz w:val="24"/>
          <w:szCs w:val="24"/>
          <w:u w:val="single"/>
        </w:rPr>
      </w:pPr>
    </w:p>
    <w:p w:rsidR="008C2B3D" w:rsidRDefault="008C2B3D" w:rsidP="0056406F">
      <w:pPr>
        <w:rPr>
          <w:rFonts w:cstheme="minorHAnsi"/>
          <w:sz w:val="24"/>
          <w:szCs w:val="24"/>
          <w:u w:val="single"/>
        </w:rPr>
      </w:pPr>
    </w:p>
    <w:p w:rsidR="008C2B3D" w:rsidRDefault="008C2B3D" w:rsidP="0056406F">
      <w:pPr>
        <w:rPr>
          <w:rFonts w:cstheme="minorHAnsi"/>
          <w:sz w:val="24"/>
          <w:szCs w:val="24"/>
          <w:u w:val="single"/>
        </w:rPr>
      </w:pPr>
    </w:p>
    <w:p w:rsidR="008C2B3D" w:rsidRDefault="008C2B3D" w:rsidP="0056406F">
      <w:pPr>
        <w:rPr>
          <w:rFonts w:cstheme="minorHAnsi"/>
          <w:sz w:val="24"/>
          <w:szCs w:val="24"/>
          <w:u w:val="single"/>
        </w:rPr>
      </w:pPr>
    </w:p>
    <w:p w:rsidR="008C2B3D" w:rsidRDefault="008C2B3D" w:rsidP="0056406F">
      <w:pPr>
        <w:rPr>
          <w:rFonts w:cstheme="minorHAnsi"/>
          <w:sz w:val="24"/>
          <w:szCs w:val="24"/>
          <w:u w:val="single"/>
        </w:rPr>
      </w:pPr>
    </w:p>
    <w:p w:rsidR="00FA1E75" w:rsidRDefault="00FA1E75" w:rsidP="0056406F">
      <w:pPr>
        <w:rPr>
          <w:rFonts w:cstheme="minorHAnsi"/>
          <w:sz w:val="24"/>
          <w:szCs w:val="24"/>
          <w:u w:val="single"/>
        </w:rPr>
      </w:pPr>
    </w:p>
    <w:p w:rsidR="0082370C" w:rsidRDefault="008745DF" w:rsidP="0056406F">
      <w:pPr>
        <w:rPr>
          <w:rFonts w:cstheme="minorHAnsi"/>
          <w:sz w:val="24"/>
          <w:szCs w:val="24"/>
          <w:u w:val="single"/>
        </w:rPr>
      </w:pPr>
      <w:r w:rsidRPr="008745DF">
        <w:rPr>
          <w:rFonts w:cstheme="minorHAnsi"/>
          <w:sz w:val="24"/>
          <w:szCs w:val="24"/>
          <w:u w:val="single"/>
        </w:rPr>
        <w:t>Comparison</w:t>
      </w:r>
    </w:p>
    <w:p w:rsidR="008745DF" w:rsidRDefault="008C2B3D" w:rsidP="0056406F">
      <w:pPr>
        <w:rPr>
          <w:rFonts w:cstheme="minorHAnsi"/>
          <w:sz w:val="20"/>
          <w:szCs w:val="20"/>
        </w:rPr>
      </w:pPr>
      <w:r w:rsidRPr="00FA1E75">
        <w:rPr>
          <w:rFonts w:cstheme="minorHAnsi"/>
          <w:sz w:val="20"/>
          <w:szCs w:val="20"/>
        </w:rPr>
        <w:t xml:space="preserve">The Teves MK IV and Bosch 2EH are both a 3 channel and </w:t>
      </w:r>
      <w:r w:rsidR="00783D18" w:rsidRPr="00FA1E75">
        <w:rPr>
          <w:rFonts w:cstheme="minorHAnsi"/>
          <w:sz w:val="20"/>
          <w:szCs w:val="20"/>
        </w:rPr>
        <w:t>4-wheel</w:t>
      </w:r>
      <w:r w:rsidRPr="00FA1E75">
        <w:rPr>
          <w:rFonts w:cstheme="minorHAnsi"/>
          <w:sz w:val="20"/>
          <w:szCs w:val="20"/>
        </w:rPr>
        <w:t xml:space="preserve"> speed sensor ABS system.</w:t>
      </w:r>
      <w:r w:rsidR="003467F0">
        <w:rPr>
          <w:rFonts w:cstheme="minorHAnsi"/>
          <w:sz w:val="20"/>
          <w:szCs w:val="20"/>
        </w:rPr>
        <w:t xml:space="preserve"> The Teves system</w:t>
      </w:r>
      <w:r w:rsidR="00C570C7">
        <w:rPr>
          <w:rFonts w:cstheme="minorHAnsi"/>
          <w:sz w:val="20"/>
          <w:szCs w:val="20"/>
        </w:rPr>
        <w:t xml:space="preserve"> has an integrated </w:t>
      </w:r>
      <w:r w:rsidR="00FE6C56">
        <w:rPr>
          <w:rFonts w:cstheme="minorHAnsi"/>
          <w:sz w:val="20"/>
          <w:szCs w:val="20"/>
        </w:rPr>
        <w:t xml:space="preserve">Traction Control System (TCS) and the Bosch 2EH ABS system does not which is an added bonus for the Teves system giving an added advantage over the Bosch 2EH ABS system. </w:t>
      </w:r>
    </w:p>
    <w:p w:rsidR="00FE6C56" w:rsidRDefault="00FE6C56" w:rsidP="0056406F">
      <w:pPr>
        <w:rPr>
          <w:rFonts w:cstheme="minorHAnsi"/>
          <w:sz w:val="20"/>
          <w:szCs w:val="20"/>
        </w:rPr>
      </w:pPr>
      <w:r>
        <w:rPr>
          <w:rFonts w:cstheme="minorHAnsi"/>
          <w:sz w:val="20"/>
          <w:szCs w:val="20"/>
        </w:rPr>
        <w:t>Teves MK IV Advantages:</w:t>
      </w:r>
    </w:p>
    <w:p w:rsidR="00FE6C56" w:rsidRDefault="00FE6C56" w:rsidP="00FE6C56">
      <w:pPr>
        <w:pStyle w:val="ListParagraph"/>
        <w:numPr>
          <w:ilvl w:val="0"/>
          <w:numId w:val="13"/>
        </w:numPr>
        <w:rPr>
          <w:rFonts w:cstheme="minorHAnsi"/>
          <w:sz w:val="20"/>
          <w:szCs w:val="20"/>
        </w:rPr>
      </w:pPr>
      <w:r>
        <w:rPr>
          <w:rFonts w:cstheme="minorHAnsi"/>
          <w:sz w:val="20"/>
          <w:szCs w:val="20"/>
        </w:rPr>
        <w:t>Low cost</w:t>
      </w:r>
      <w:r w:rsidR="00682E22">
        <w:rPr>
          <w:rFonts w:cstheme="minorHAnsi"/>
          <w:sz w:val="20"/>
          <w:szCs w:val="20"/>
        </w:rPr>
        <w:t xml:space="preserve">, </w:t>
      </w:r>
      <w:r w:rsidR="009B040D">
        <w:rPr>
          <w:rFonts w:cstheme="minorHAnsi"/>
          <w:sz w:val="20"/>
          <w:szCs w:val="20"/>
        </w:rPr>
        <w:t>as its an improvement upon the MK II Teves ABS system</w:t>
      </w:r>
    </w:p>
    <w:p w:rsidR="00E6256B" w:rsidRDefault="003435AE" w:rsidP="00FE6C56">
      <w:pPr>
        <w:pStyle w:val="ListParagraph"/>
        <w:numPr>
          <w:ilvl w:val="0"/>
          <w:numId w:val="13"/>
        </w:numPr>
        <w:rPr>
          <w:rFonts w:cstheme="minorHAnsi"/>
          <w:sz w:val="20"/>
          <w:szCs w:val="20"/>
        </w:rPr>
      </w:pPr>
      <w:r>
        <w:rPr>
          <w:rFonts w:cstheme="minorHAnsi"/>
          <w:sz w:val="20"/>
          <w:szCs w:val="20"/>
        </w:rPr>
        <w:t>Simple and robust design</w:t>
      </w:r>
    </w:p>
    <w:p w:rsidR="00FE6C56" w:rsidRDefault="00FE6C56" w:rsidP="00FE6C56">
      <w:pPr>
        <w:pStyle w:val="ListParagraph"/>
        <w:numPr>
          <w:ilvl w:val="0"/>
          <w:numId w:val="13"/>
        </w:numPr>
        <w:rPr>
          <w:rFonts w:cstheme="minorHAnsi"/>
          <w:sz w:val="20"/>
          <w:szCs w:val="20"/>
        </w:rPr>
      </w:pPr>
      <w:r>
        <w:rPr>
          <w:rFonts w:cstheme="minorHAnsi"/>
          <w:sz w:val="20"/>
          <w:szCs w:val="20"/>
        </w:rPr>
        <w:t>Meets the needs of the current safety requirements</w:t>
      </w:r>
    </w:p>
    <w:p w:rsidR="00FE6C56" w:rsidRDefault="00FE6C56" w:rsidP="00FE6C56">
      <w:pPr>
        <w:pStyle w:val="ListParagraph"/>
        <w:numPr>
          <w:ilvl w:val="0"/>
          <w:numId w:val="13"/>
        </w:numPr>
        <w:rPr>
          <w:rFonts w:cstheme="minorHAnsi"/>
          <w:sz w:val="20"/>
          <w:szCs w:val="20"/>
        </w:rPr>
      </w:pPr>
      <w:r>
        <w:rPr>
          <w:rFonts w:cstheme="minorHAnsi"/>
          <w:sz w:val="20"/>
          <w:szCs w:val="20"/>
        </w:rPr>
        <w:t>The possibility to improve upon the system</w:t>
      </w:r>
      <w:r w:rsidR="00E86D07">
        <w:rPr>
          <w:rFonts w:cstheme="minorHAnsi"/>
          <w:sz w:val="20"/>
          <w:szCs w:val="20"/>
        </w:rPr>
        <w:t xml:space="preserve"> with other possible added functions</w:t>
      </w:r>
    </w:p>
    <w:p w:rsidR="00E86D07" w:rsidRDefault="00E86D07" w:rsidP="00FE6C56">
      <w:pPr>
        <w:pStyle w:val="ListParagraph"/>
        <w:numPr>
          <w:ilvl w:val="0"/>
          <w:numId w:val="13"/>
        </w:numPr>
        <w:rPr>
          <w:rFonts w:cstheme="minorHAnsi"/>
          <w:sz w:val="20"/>
          <w:szCs w:val="20"/>
        </w:rPr>
      </w:pPr>
      <w:r>
        <w:rPr>
          <w:rFonts w:cstheme="minorHAnsi"/>
          <w:sz w:val="20"/>
          <w:szCs w:val="20"/>
        </w:rPr>
        <w:t>A proven durable &amp; reliable system.</w:t>
      </w:r>
    </w:p>
    <w:p w:rsidR="00E86D07" w:rsidRDefault="00E6256B" w:rsidP="00E86D07">
      <w:pPr>
        <w:rPr>
          <w:rFonts w:cstheme="minorHAnsi"/>
          <w:sz w:val="20"/>
          <w:szCs w:val="20"/>
        </w:rPr>
      </w:pPr>
      <w:r>
        <w:rPr>
          <w:rFonts w:cstheme="minorHAnsi"/>
          <w:sz w:val="20"/>
          <w:szCs w:val="20"/>
        </w:rPr>
        <w:t>Teves MK IV Disadvantages:</w:t>
      </w:r>
    </w:p>
    <w:p w:rsidR="00E6256B" w:rsidRDefault="00E6256B" w:rsidP="00E6256B">
      <w:pPr>
        <w:pStyle w:val="ListParagraph"/>
        <w:numPr>
          <w:ilvl w:val="0"/>
          <w:numId w:val="14"/>
        </w:numPr>
        <w:rPr>
          <w:rFonts w:cstheme="minorHAnsi"/>
          <w:sz w:val="20"/>
          <w:szCs w:val="20"/>
        </w:rPr>
      </w:pPr>
      <w:r>
        <w:rPr>
          <w:rFonts w:cstheme="minorHAnsi"/>
          <w:sz w:val="20"/>
          <w:szCs w:val="20"/>
        </w:rPr>
        <w:t>Corrosion</w:t>
      </w:r>
    </w:p>
    <w:p w:rsidR="00E6256B" w:rsidRDefault="00E6256B" w:rsidP="00E6256B">
      <w:pPr>
        <w:pStyle w:val="ListParagraph"/>
        <w:numPr>
          <w:ilvl w:val="0"/>
          <w:numId w:val="14"/>
        </w:numPr>
        <w:rPr>
          <w:rFonts w:cstheme="minorHAnsi"/>
          <w:sz w:val="20"/>
          <w:szCs w:val="20"/>
        </w:rPr>
      </w:pPr>
      <w:r>
        <w:rPr>
          <w:rFonts w:cstheme="minorHAnsi"/>
          <w:sz w:val="20"/>
          <w:szCs w:val="20"/>
        </w:rPr>
        <w:t>Wear &amp; Tear</w:t>
      </w:r>
    </w:p>
    <w:p w:rsidR="00E6256B" w:rsidRDefault="00E6256B" w:rsidP="00E6256B">
      <w:pPr>
        <w:pStyle w:val="ListParagraph"/>
        <w:numPr>
          <w:ilvl w:val="0"/>
          <w:numId w:val="14"/>
        </w:numPr>
        <w:rPr>
          <w:rFonts w:cstheme="minorHAnsi"/>
          <w:sz w:val="20"/>
          <w:szCs w:val="20"/>
        </w:rPr>
      </w:pPr>
      <w:r>
        <w:rPr>
          <w:rFonts w:cstheme="minorHAnsi"/>
          <w:sz w:val="20"/>
          <w:szCs w:val="20"/>
        </w:rPr>
        <w:t>ABS/WSS Sensor (Common fault)</w:t>
      </w:r>
    </w:p>
    <w:p w:rsidR="008409F6" w:rsidRDefault="008409F6" w:rsidP="00E6256B">
      <w:pPr>
        <w:rPr>
          <w:rFonts w:cstheme="minorHAnsi"/>
          <w:sz w:val="20"/>
          <w:szCs w:val="20"/>
        </w:rPr>
      </w:pPr>
    </w:p>
    <w:p w:rsidR="00E6256B" w:rsidRDefault="009B040D" w:rsidP="00E6256B">
      <w:pPr>
        <w:rPr>
          <w:rFonts w:cstheme="minorHAnsi"/>
          <w:sz w:val="20"/>
          <w:szCs w:val="20"/>
        </w:rPr>
      </w:pPr>
      <w:r>
        <w:rPr>
          <w:rFonts w:cstheme="minorHAnsi"/>
          <w:sz w:val="20"/>
          <w:szCs w:val="20"/>
        </w:rPr>
        <w:t>Bosch 2EH Advantages:</w:t>
      </w:r>
    </w:p>
    <w:p w:rsidR="009B040D" w:rsidRPr="00EC2E91" w:rsidRDefault="008409F6" w:rsidP="00EC2E91">
      <w:pPr>
        <w:pStyle w:val="ListParagraph"/>
        <w:numPr>
          <w:ilvl w:val="0"/>
          <w:numId w:val="15"/>
        </w:numPr>
        <w:rPr>
          <w:rFonts w:cstheme="minorHAnsi"/>
          <w:sz w:val="20"/>
          <w:szCs w:val="20"/>
        </w:rPr>
      </w:pPr>
      <w:r>
        <w:rPr>
          <w:rFonts w:cstheme="minorHAnsi"/>
          <w:sz w:val="20"/>
          <w:szCs w:val="20"/>
        </w:rPr>
        <w:t>Meets the needs of the current safety requirements</w:t>
      </w:r>
    </w:p>
    <w:p w:rsidR="009B040D" w:rsidRDefault="009B040D" w:rsidP="00E6256B">
      <w:pPr>
        <w:rPr>
          <w:rFonts w:cstheme="minorHAnsi"/>
          <w:sz w:val="20"/>
          <w:szCs w:val="20"/>
        </w:rPr>
      </w:pPr>
      <w:r>
        <w:rPr>
          <w:rFonts w:cstheme="minorHAnsi"/>
          <w:sz w:val="20"/>
          <w:szCs w:val="20"/>
        </w:rPr>
        <w:t>Bosch 2EH Disadvantages:</w:t>
      </w:r>
    </w:p>
    <w:p w:rsidR="009B040D" w:rsidRDefault="008409F6" w:rsidP="008409F6">
      <w:pPr>
        <w:pStyle w:val="ListParagraph"/>
        <w:numPr>
          <w:ilvl w:val="0"/>
          <w:numId w:val="16"/>
        </w:numPr>
        <w:rPr>
          <w:rFonts w:cstheme="minorHAnsi"/>
          <w:sz w:val="20"/>
          <w:szCs w:val="20"/>
        </w:rPr>
      </w:pPr>
      <w:r>
        <w:rPr>
          <w:rFonts w:cstheme="minorHAnsi"/>
          <w:sz w:val="20"/>
          <w:szCs w:val="20"/>
        </w:rPr>
        <w:t xml:space="preserve">Overly complex </w:t>
      </w:r>
    </w:p>
    <w:p w:rsidR="00EC2E91" w:rsidRDefault="00911BEA" w:rsidP="008745DF">
      <w:pPr>
        <w:pStyle w:val="ListParagraph"/>
        <w:numPr>
          <w:ilvl w:val="0"/>
          <w:numId w:val="16"/>
        </w:numPr>
        <w:rPr>
          <w:rFonts w:cstheme="minorHAnsi"/>
          <w:sz w:val="20"/>
          <w:szCs w:val="20"/>
        </w:rPr>
      </w:pPr>
      <w:r>
        <w:rPr>
          <w:rFonts w:cstheme="minorHAnsi"/>
          <w:sz w:val="20"/>
          <w:szCs w:val="20"/>
        </w:rPr>
        <w:t>ABS/WSS Sensor (Common fault)</w:t>
      </w:r>
    </w:p>
    <w:p w:rsidR="00E87CAB" w:rsidRDefault="00E87CAB" w:rsidP="00E87CAB">
      <w:pPr>
        <w:rPr>
          <w:rFonts w:cstheme="minorHAnsi"/>
          <w:sz w:val="24"/>
          <w:szCs w:val="24"/>
          <w:u w:val="single"/>
          <w:shd w:val="clear" w:color="auto" w:fill="FFFFFF"/>
        </w:rPr>
      </w:pPr>
    </w:p>
    <w:p w:rsidR="008745DF" w:rsidRPr="00E87CAB" w:rsidRDefault="00497FBA" w:rsidP="00E87CAB">
      <w:pPr>
        <w:rPr>
          <w:rFonts w:cstheme="minorHAnsi"/>
          <w:sz w:val="20"/>
          <w:szCs w:val="20"/>
        </w:rPr>
      </w:pPr>
      <w:r w:rsidRPr="00E87CAB">
        <w:rPr>
          <w:rFonts w:cstheme="minorHAnsi"/>
          <w:sz w:val="24"/>
          <w:szCs w:val="24"/>
          <w:u w:val="single"/>
          <w:shd w:val="clear" w:color="auto" w:fill="FFFFFF"/>
        </w:rPr>
        <w:lastRenderedPageBreak/>
        <w:t>On-Board Diagnostics</w:t>
      </w:r>
    </w:p>
    <w:p w:rsidR="00721BE9" w:rsidRDefault="00721BE9" w:rsidP="008745DF">
      <w:pPr>
        <w:rPr>
          <w:rFonts w:cstheme="minorHAnsi"/>
          <w:sz w:val="20"/>
          <w:szCs w:val="20"/>
          <w:shd w:val="clear" w:color="auto" w:fill="FFFFFF"/>
        </w:rPr>
      </w:pPr>
      <w:r w:rsidRPr="00721BE9">
        <w:rPr>
          <w:rFonts w:cstheme="minorHAnsi"/>
          <w:sz w:val="20"/>
          <w:szCs w:val="20"/>
          <w:shd w:val="clear" w:color="auto" w:fill="FFFFFF"/>
        </w:rPr>
        <w:t>On-</w:t>
      </w:r>
      <w:r>
        <w:rPr>
          <w:rFonts w:cstheme="minorHAnsi"/>
          <w:sz w:val="20"/>
          <w:szCs w:val="20"/>
          <w:shd w:val="clear" w:color="auto" w:fill="FFFFFF"/>
        </w:rPr>
        <w:t xml:space="preserve">board diagnostics (OBD) is a reference to a vehicles self-diagnostic system. OBD gives the user of the vehicle </w:t>
      </w:r>
      <w:r w:rsidR="0089232C">
        <w:rPr>
          <w:rFonts w:cstheme="minorHAnsi"/>
          <w:sz w:val="20"/>
          <w:szCs w:val="20"/>
          <w:shd w:val="clear" w:color="auto" w:fill="FFFFFF"/>
        </w:rPr>
        <w:t xml:space="preserve">or a professional repair technician access to the vehicles systems. The amount of diagnostic information available via OBD has varied widely since its first introduction in the early 1980s of on-board vehicle computers. Early versions of the OBD would simply just illuminate Malfunction Indicator Lamp (MIL) and would not provide any information or specifics of the fault compared to the newer and improved OBD-II. The reason behind these was to encourage motor vehicle manufacturers to design reliable emission control systems. </w:t>
      </w:r>
    </w:p>
    <w:p w:rsidR="0062452C" w:rsidRDefault="0062452C" w:rsidP="008745DF">
      <w:pPr>
        <w:rPr>
          <w:rFonts w:cstheme="minorHAnsi"/>
          <w:sz w:val="20"/>
          <w:szCs w:val="20"/>
          <w:shd w:val="clear" w:color="auto" w:fill="FFFFFF"/>
        </w:rPr>
      </w:pPr>
      <w:r>
        <w:rPr>
          <w:noProof/>
        </w:rPr>
        <w:drawing>
          <wp:anchor distT="0" distB="0" distL="114300" distR="114300" simplePos="0" relativeHeight="251665408" behindDoc="1" locked="0" layoutInCell="1" allowOverlap="1">
            <wp:simplePos x="0" y="0"/>
            <wp:positionH relativeFrom="margin">
              <wp:align>center</wp:align>
            </wp:positionH>
            <wp:positionV relativeFrom="paragraph">
              <wp:posOffset>6350</wp:posOffset>
            </wp:positionV>
            <wp:extent cx="3905250" cy="1007745"/>
            <wp:effectExtent l="0" t="0" r="0" b="1905"/>
            <wp:wrapTight wrapText="bothSides">
              <wp:wrapPolygon edited="0">
                <wp:start x="0" y="0"/>
                <wp:lineTo x="0" y="21233"/>
                <wp:lineTo x="21495" y="21233"/>
                <wp:lineTo x="21495" y="0"/>
                <wp:lineTo x="0" y="0"/>
              </wp:wrapPolygon>
            </wp:wrapTight>
            <wp:docPr id="6" name="Picture 6" descr="OBD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D Timel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5250" cy="100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52C" w:rsidRDefault="0062452C" w:rsidP="008745DF">
      <w:pPr>
        <w:rPr>
          <w:rFonts w:cstheme="minorHAnsi"/>
          <w:sz w:val="20"/>
          <w:szCs w:val="20"/>
          <w:shd w:val="clear" w:color="auto" w:fill="FFFFFF"/>
        </w:rPr>
      </w:pPr>
    </w:p>
    <w:p w:rsidR="0062452C" w:rsidRDefault="0062452C" w:rsidP="008745DF">
      <w:pPr>
        <w:rPr>
          <w:rFonts w:cstheme="minorHAnsi"/>
          <w:sz w:val="20"/>
          <w:szCs w:val="20"/>
          <w:shd w:val="clear" w:color="auto" w:fill="FFFFFF"/>
        </w:rPr>
      </w:pPr>
    </w:p>
    <w:p w:rsidR="0062452C" w:rsidRDefault="0062452C" w:rsidP="008745DF">
      <w:pPr>
        <w:rPr>
          <w:rFonts w:cstheme="minorHAnsi"/>
          <w:sz w:val="20"/>
          <w:szCs w:val="20"/>
          <w:shd w:val="clear" w:color="auto" w:fill="FFFFFF"/>
        </w:rPr>
      </w:pPr>
    </w:p>
    <w:p w:rsidR="008556F0" w:rsidRDefault="0089232C" w:rsidP="008745DF">
      <w:pPr>
        <w:rPr>
          <w:rFonts w:cstheme="minorHAnsi"/>
          <w:sz w:val="20"/>
          <w:szCs w:val="20"/>
          <w:shd w:val="clear" w:color="auto" w:fill="FFFFFF"/>
        </w:rPr>
      </w:pPr>
      <w:r>
        <w:rPr>
          <w:rFonts w:cstheme="minorHAnsi"/>
          <w:sz w:val="20"/>
          <w:szCs w:val="20"/>
          <w:shd w:val="clear" w:color="auto" w:fill="FFFFFF"/>
        </w:rPr>
        <w:t xml:space="preserve">OBD-II was an improvement over OBD-I </w:t>
      </w:r>
      <w:r w:rsidR="00585843">
        <w:rPr>
          <w:rFonts w:cstheme="minorHAnsi"/>
          <w:sz w:val="20"/>
          <w:szCs w:val="20"/>
          <w:shd w:val="clear" w:color="auto" w:fill="FFFFFF"/>
        </w:rPr>
        <w:t>in both capability and standardization</w:t>
      </w:r>
      <w:r w:rsidR="00ED78C2">
        <w:rPr>
          <w:rFonts w:cstheme="minorHAnsi"/>
          <w:sz w:val="20"/>
          <w:szCs w:val="20"/>
          <w:shd w:val="clear" w:color="auto" w:fill="FFFFFF"/>
        </w:rPr>
        <w:t xml:space="preserve">. The OBD-II standard specifies the type of diagnostic connector and its pinout, the electrical signalling protocols available and the message format. OBD-II standardization was prompted by emission requirements, </w:t>
      </w:r>
      <w:r w:rsidR="00ED78C2" w:rsidRPr="00ED78C2">
        <w:rPr>
          <w:rFonts w:cstheme="minorHAnsi"/>
          <w:sz w:val="20"/>
          <w:szCs w:val="20"/>
          <w:shd w:val="clear" w:color="auto" w:fill="FFFFFF"/>
        </w:rPr>
        <w:t xml:space="preserve">and though only emission-related codes and data are required to be transmitted through it, most manufacturers have made the OBD-II </w:t>
      </w:r>
      <w:hyperlink r:id="rId14" w:tooltip="Data link connector (automotive)" w:history="1">
        <w:r w:rsidR="00ED78C2" w:rsidRPr="00ED78C2">
          <w:rPr>
            <w:rStyle w:val="Hyperlink"/>
            <w:rFonts w:cstheme="minorHAnsi"/>
            <w:color w:val="auto"/>
            <w:sz w:val="20"/>
            <w:szCs w:val="20"/>
            <w:u w:val="none"/>
          </w:rPr>
          <w:t>Data Link Connector</w:t>
        </w:r>
      </w:hyperlink>
      <w:r w:rsidR="00ED78C2" w:rsidRPr="00ED78C2">
        <w:rPr>
          <w:rFonts w:cstheme="minorHAnsi"/>
          <w:sz w:val="20"/>
          <w:szCs w:val="20"/>
          <w:shd w:val="clear" w:color="auto" w:fill="FFFFFF"/>
        </w:rPr>
        <w:t xml:space="preserve"> the only one in the vehicle through which all systems are diagnosed and programmed. OBD-II Diagnostic Trouble Codes are 4-digit, preceded by a letter: P for engine and transmission (powertrain), B for body, C for chassis, and U for network.</w:t>
      </w:r>
      <w:r w:rsidR="008556F0">
        <w:rPr>
          <w:rFonts w:cstheme="minorHAnsi"/>
          <w:sz w:val="20"/>
          <w:szCs w:val="20"/>
          <w:shd w:val="clear" w:color="auto" w:fill="FFFFFF"/>
        </w:rPr>
        <w:t xml:space="preserve"> As stated by</w:t>
      </w:r>
      <w:r w:rsidR="008D27B2">
        <w:rPr>
          <w:rFonts w:cstheme="minorHAnsi"/>
          <w:sz w:val="20"/>
          <w:szCs w:val="20"/>
          <w:shd w:val="clear" w:color="auto" w:fill="FFFFFF"/>
        </w:rPr>
        <w:t xml:space="preserve"> (N/A)</w:t>
      </w:r>
      <w:r w:rsidR="008556F0">
        <w:rPr>
          <w:rFonts w:cstheme="minorHAnsi"/>
          <w:sz w:val="20"/>
          <w:szCs w:val="20"/>
          <w:shd w:val="clear" w:color="auto" w:fill="FFFFFF"/>
        </w:rPr>
        <w:t xml:space="preserve">: </w:t>
      </w:r>
      <w:hyperlink r:id="rId15" w:history="1">
        <w:r w:rsidR="008556F0" w:rsidRPr="007134D7">
          <w:rPr>
            <w:rStyle w:val="Hyperlink"/>
            <w:rFonts w:cstheme="minorHAnsi"/>
            <w:sz w:val="20"/>
            <w:szCs w:val="20"/>
            <w:shd w:val="clear" w:color="auto" w:fill="FFFFFF"/>
          </w:rPr>
          <w:t>https://www.obdsol.com/knowledgebase/on-board-diagnostics/what-is-obd/</w:t>
        </w:r>
      </w:hyperlink>
      <w:r w:rsidR="008556F0">
        <w:rPr>
          <w:rFonts w:cstheme="minorHAnsi"/>
          <w:sz w:val="20"/>
          <w:szCs w:val="20"/>
          <w:shd w:val="clear" w:color="auto" w:fill="FFFFFF"/>
        </w:rPr>
        <w:t xml:space="preserve"> </w:t>
      </w:r>
    </w:p>
    <w:p w:rsidR="00394117" w:rsidRPr="0062452C" w:rsidRDefault="00394117" w:rsidP="008745DF">
      <w:pPr>
        <w:rPr>
          <w:rFonts w:cstheme="minorHAnsi"/>
          <w:sz w:val="20"/>
          <w:szCs w:val="20"/>
          <w:shd w:val="clear" w:color="auto" w:fill="FFFFFF"/>
        </w:rPr>
      </w:pPr>
      <w:r w:rsidRPr="0062452C">
        <w:rPr>
          <w:rFonts w:cstheme="minorHAnsi"/>
          <w:sz w:val="20"/>
          <w:szCs w:val="20"/>
          <w:shd w:val="clear" w:color="auto" w:fill="FFFFFF"/>
        </w:rPr>
        <w:t>EOBD</w:t>
      </w:r>
      <w:r w:rsidR="00CC5F59" w:rsidRPr="0062452C">
        <w:rPr>
          <w:rFonts w:cstheme="minorHAnsi"/>
          <w:sz w:val="20"/>
          <w:szCs w:val="20"/>
          <w:shd w:val="clear" w:color="auto" w:fill="FFFFFF"/>
        </w:rPr>
        <w:t xml:space="preserve"> was introduced in January 2000 in response to the euro 3 emissions standards and applies to passenger vehicles as well as light utility </w:t>
      </w:r>
      <w:r w:rsidR="007F5B4D" w:rsidRPr="0062452C">
        <w:rPr>
          <w:rFonts w:cstheme="minorHAnsi"/>
          <w:sz w:val="20"/>
          <w:szCs w:val="20"/>
          <w:shd w:val="clear" w:color="auto" w:fill="FFFFFF"/>
        </w:rPr>
        <w:t xml:space="preserve">petrol </w:t>
      </w:r>
      <w:r w:rsidR="00CC5F59" w:rsidRPr="0062452C">
        <w:rPr>
          <w:rFonts w:cstheme="minorHAnsi"/>
          <w:sz w:val="20"/>
          <w:szCs w:val="20"/>
          <w:shd w:val="clear" w:color="auto" w:fill="FFFFFF"/>
        </w:rPr>
        <w:t>vehicles</w:t>
      </w:r>
      <w:r w:rsidR="007F5B4D" w:rsidRPr="0062452C">
        <w:rPr>
          <w:rFonts w:cstheme="minorHAnsi"/>
          <w:sz w:val="20"/>
          <w:szCs w:val="20"/>
          <w:shd w:val="clear" w:color="auto" w:fill="FFFFFF"/>
        </w:rPr>
        <w:t>. As of 2003 it also applies to passenger vehicles with diesel engines. The legislation does not specify the specific methods of monitoring a module or component, what is important is that the module is monitored, with the system checking for:</w:t>
      </w:r>
    </w:p>
    <w:p w:rsidR="007F5B4D" w:rsidRPr="007F5B4D" w:rsidRDefault="007F5B4D" w:rsidP="007F5B4D">
      <w:pPr>
        <w:numPr>
          <w:ilvl w:val="0"/>
          <w:numId w:val="9"/>
        </w:numPr>
        <w:spacing w:after="0" w:line="240" w:lineRule="auto"/>
        <w:rPr>
          <w:rFonts w:eastAsia="Times New Roman" w:cstheme="minorHAnsi"/>
          <w:sz w:val="20"/>
          <w:szCs w:val="20"/>
          <w:lang w:eastAsia="en-GB"/>
        </w:rPr>
      </w:pPr>
      <w:r w:rsidRPr="007F5B4D">
        <w:rPr>
          <w:rFonts w:eastAsia="Times New Roman" w:cstheme="minorHAnsi"/>
          <w:sz w:val="20"/>
          <w:szCs w:val="20"/>
          <w:lang w:eastAsia="en-GB"/>
        </w:rPr>
        <w:t>Deviations from a set-point</w:t>
      </w:r>
    </w:p>
    <w:p w:rsidR="007F5B4D" w:rsidRPr="007F5B4D" w:rsidRDefault="007F5B4D" w:rsidP="007F5B4D">
      <w:pPr>
        <w:numPr>
          <w:ilvl w:val="0"/>
          <w:numId w:val="9"/>
        </w:numPr>
        <w:spacing w:after="0" w:line="240" w:lineRule="auto"/>
        <w:rPr>
          <w:rFonts w:eastAsia="Times New Roman" w:cstheme="minorHAnsi"/>
          <w:sz w:val="20"/>
          <w:szCs w:val="20"/>
          <w:lang w:eastAsia="en-GB"/>
        </w:rPr>
      </w:pPr>
      <w:r w:rsidRPr="007F5B4D">
        <w:rPr>
          <w:rFonts w:eastAsia="Times New Roman" w:cstheme="minorHAnsi"/>
          <w:sz w:val="20"/>
          <w:szCs w:val="20"/>
          <w:lang w:eastAsia="en-GB"/>
        </w:rPr>
        <w:t>Considerable increase of pollutants</w:t>
      </w:r>
    </w:p>
    <w:p w:rsidR="007F5B4D" w:rsidRDefault="007F5B4D" w:rsidP="007F5B4D">
      <w:pPr>
        <w:numPr>
          <w:ilvl w:val="0"/>
          <w:numId w:val="9"/>
        </w:numPr>
        <w:spacing w:after="0" w:line="240" w:lineRule="auto"/>
        <w:rPr>
          <w:rFonts w:eastAsia="Times New Roman" w:cstheme="minorHAnsi"/>
          <w:sz w:val="20"/>
          <w:szCs w:val="20"/>
          <w:lang w:eastAsia="en-GB"/>
        </w:rPr>
      </w:pPr>
      <w:r w:rsidRPr="007F5B4D">
        <w:rPr>
          <w:rFonts w:eastAsia="Times New Roman" w:cstheme="minorHAnsi"/>
          <w:sz w:val="20"/>
          <w:szCs w:val="20"/>
          <w:lang w:eastAsia="en-GB"/>
        </w:rPr>
        <w:t>Damage to the engine or catalytic converter</w:t>
      </w:r>
    </w:p>
    <w:p w:rsidR="0062452C" w:rsidRPr="0062452C" w:rsidRDefault="0062452C" w:rsidP="0062452C">
      <w:pPr>
        <w:spacing w:after="0" w:line="240" w:lineRule="auto"/>
        <w:rPr>
          <w:rFonts w:eastAsia="Times New Roman" w:cstheme="minorHAnsi"/>
          <w:sz w:val="20"/>
          <w:szCs w:val="20"/>
          <w:lang w:eastAsia="en-GB"/>
        </w:rPr>
      </w:pPr>
    </w:p>
    <w:p w:rsidR="0062452C" w:rsidRPr="0062452C" w:rsidRDefault="0062452C" w:rsidP="0062452C">
      <w:pPr>
        <w:spacing w:after="240" w:line="240" w:lineRule="auto"/>
        <w:jc w:val="both"/>
        <w:rPr>
          <w:rFonts w:eastAsia="Times New Roman" w:cstheme="minorHAnsi"/>
          <w:sz w:val="20"/>
          <w:szCs w:val="20"/>
          <w:lang w:eastAsia="en-GB"/>
        </w:rPr>
      </w:pPr>
      <w:r w:rsidRPr="0062452C">
        <w:rPr>
          <w:rFonts w:eastAsia="Times New Roman" w:cstheme="minorHAnsi"/>
          <w:sz w:val="20"/>
          <w:szCs w:val="20"/>
          <w:lang w:eastAsia="en-GB"/>
        </w:rPr>
        <w:t>The introduction of EOBD has produced the following consequences for vehicle manufacturers:</w:t>
      </w:r>
    </w:p>
    <w:p w:rsidR="0062452C" w:rsidRPr="0062452C" w:rsidRDefault="0062452C" w:rsidP="0062452C">
      <w:pPr>
        <w:numPr>
          <w:ilvl w:val="0"/>
          <w:numId w:val="11"/>
        </w:numPr>
        <w:spacing w:after="0" w:line="240" w:lineRule="auto"/>
        <w:ind w:left="480"/>
        <w:rPr>
          <w:rFonts w:eastAsia="Times New Roman" w:cstheme="minorHAnsi"/>
          <w:sz w:val="20"/>
          <w:szCs w:val="20"/>
          <w:lang w:eastAsia="en-GB"/>
        </w:rPr>
      </w:pPr>
      <w:r w:rsidRPr="0062452C">
        <w:rPr>
          <w:rFonts w:eastAsia="Times New Roman" w:cstheme="minorHAnsi"/>
          <w:sz w:val="20"/>
          <w:szCs w:val="20"/>
          <w:lang w:eastAsia="en-GB"/>
        </w:rPr>
        <w:t>Standardised diagnostic system with fault code memory in each vehicle</w:t>
      </w:r>
    </w:p>
    <w:p w:rsidR="0062452C" w:rsidRPr="0062452C" w:rsidRDefault="0062452C" w:rsidP="0062452C">
      <w:pPr>
        <w:numPr>
          <w:ilvl w:val="0"/>
          <w:numId w:val="11"/>
        </w:numPr>
        <w:spacing w:after="0" w:line="240" w:lineRule="auto"/>
        <w:ind w:left="480"/>
        <w:rPr>
          <w:rFonts w:eastAsia="Times New Roman" w:cstheme="minorHAnsi"/>
          <w:sz w:val="20"/>
          <w:szCs w:val="20"/>
          <w:lang w:eastAsia="en-GB"/>
        </w:rPr>
      </w:pPr>
      <w:r w:rsidRPr="0062452C">
        <w:rPr>
          <w:rFonts w:eastAsia="Times New Roman" w:cstheme="minorHAnsi"/>
          <w:sz w:val="20"/>
          <w:szCs w:val="20"/>
          <w:lang w:eastAsia="en-GB"/>
        </w:rPr>
        <w:t>Unrestricted access to emission relevant systems over a standardised interface</w:t>
      </w:r>
    </w:p>
    <w:p w:rsidR="0062452C" w:rsidRPr="0062452C" w:rsidRDefault="0062452C" w:rsidP="0062452C">
      <w:pPr>
        <w:numPr>
          <w:ilvl w:val="0"/>
          <w:numId w:val="11"/>
        </w:numPr>
        <w:spacing w:after="0" w:line="240" w:lineRule="auto"/>
        <w:ind w:left="480"/>
        <w:rPr>
          <w:rFonts w:eastAsia="Times New Roman" w:cstheme="minorHAnsi"/>
          <w:sz w:val="20"/>
          <w:szCs w:val="20"/>
          <w:lang w:eastAsia="en-GB"/>
        </w:rPr>
      </w:pPr>
      <w:r w:rsidRPr="0062452C">
        <w:rPr>
          <w:rFonts w:eastAsia="Times New Roman" w:cstheme="minorHAnsi"/>
          <w:sz w:val="20"/>
          <w:szCs w:val="20"/>
          <w:lang w:eastAsia="en-GB"/>
        </w:rPr>
        <w:t>Error scan tools</w:t>
      </w:r>
    </w:p>
    <w:p w:rsidR="0062452C" w:rsidRPr="0062452C" w:rsidRDefault="0062452C" w:rsidP="0062452C">
      <w:pPr>
        <w:numPr>
          <w:ilvl w:val="0"/>
          <w:numId w:val="11"/>
        </w:numPr>
        <w:spacing w:after="0" w:line="240" w:lineRule="auto"/>
        <w:ind w:left="480"/>
        <w:rPr>
          <w:rFonts w:eastAsia="Times New Roman" w:cstheme="minorHAnsi"/>
          <w:sz w:val="20"/>
          <w:szCs w:val="20"/>
          <w:lang w:eastAsia="en-GB"/>
        </w:rPr>
      </w:pPr>
      <w:r w:rsidRPr="0062452C">
        <w:rPr>
          <w:rFonts w:eastAsia="Times New Roman" w:cstheme="minorHAnsi"/>
          <w:sz w:val="20"/>
          <w:szCs w:val="20"/>
          <w:lang w:eastAsia="en-GB"/>
        </w:rPr>
        <w:t>Uniform fault codes</w:t>
      </w:r>
    </w:p>
    <w:p w:rsidR="0062452C" w:rsidRDefault="0062452C" w:rsidP="0062452C">
      <w:pPr>
        <w:numPr>
          <w:ilvl w:val="0"/>
          <w:numId w:val="11"/>
        </w:numPr>
        <w:spacing w:after="0" w:line="240" w:lineRule="auto"/>
        <w:ind w:left="480"/>
        <w:rPr>
          <w:rFonts w:eastAsia="Times New Roman" w:cstheme="minorHAnsi"/>
          <w:sz w:val="20"/>
          <w:szCs w:val="20"/>
          <w:lang w:eastAsia="en-GB"/>
        </w:rPr>
      </w:pPr>
      <w:r w:rsidRPr="0062452C">
        <w:rPr>
          <w:rFonts w:eastAsia="Times New Roman" w:cstheme="minorHAnsi"/>
          <w:sz w:val="20"/>
          <w:szCs w:val="20"/>
          <w:lang w:eastAsia="en-GB"/>
        </w:rPr>
        <w:t>Free availability of all data required for maintenance, diagnosis and repairs.</w:t>
      </w:r>
    </w:p>
    <w:p w:rsidR="0062452C" w:rsidRDefault="0062452C" w:rsidP="0062452C">
      <w:pPr>
        <w:spacing w:after="0" w:line="240" w:lineRule="auto"/>
        <w:rPr>
          <w:rFonts w:eastAsia="Times New Roman" w:cstheme="minorHAnsi"/>
          <w:sz w:val="20"/>
          <w:szCs w:val="20"/>
          <w:lang w:eastAsia="en-GB"/>
        </w:rPr>
      </w:pPr>
    </w:p>
    <w:p w:rsidR="0062452C" w:rsidRPr="0062452C" w:rsidRDefault="0062452C" w:rsidP="0062452C">
      <w:pPr>
        <w:spacing w:after="0" w:line="240" w:lineRule="auto"/>
        <w:rPr>
          <w:rFonts w:eastAsia="Times New Roman" w:cstheme="minorHAnsi"/>
          <w:sz w:val="20"/>
          <w:szCs w:val="20"/>
          <w:lang w:eastAsia="en-GB"/>
        </w:rPr>
      </w:pPr>
      <w:r w:rsidRPr="0062452C">
        <w:rPr>
          <w:rFonts w:cstheme="minorHAnsi"/>
          <w:sz w:val="20"/>
          <w:szCs w:val="20"/>
        </w:rPr>
        <w:t>There is often confusion as to the use of the different terms such as OBD and EOBD. A distinction must be made between the respective exhaust gas standards and the laws governing on-board diagnosis. OBD I and OBD II refer to the American requirements for a diagnostic system.</w:t>
      </w:r>
    </w:p>
    <w:p w:rsidR="0062452C" w:rsidRPr="0062452C" w:rsidRDefault="0062452C" w:rsidP="0062452C">
      <w:pPr>
        <w:pStyle w:val="NormalWeb"/>
        <w:spacing w:before="0" w:beforeAutospacing="0" w:after="240" w:afterAutospacing="0"/>
        <w:jc w:val="both"/>
        <w:rPr>
          <w:rFonts w:asciiTheme="minorHAnsi" w:hAnsiTheme="minorHAnsi" w:cstheme="minorHAnsi"/>
          <w:sz w:val="20"/>
          <w:szCs w:val="20"/>
        </w:rPr>
      </w:pPr>
    </w:p>
    <w:p w:rsidR="0062452C" w:rsidRPr="0062452C" w:rsidRDefault="0062452C" w:rsidP="0062452C">
      <w:pPr>
        <w:pStyle w:val="NormalWeb"/>
        <w:spacing w:before="0" w:beforeAutospacing="0" w:after="240" w:afterAutospacing="0"/>
        <w:jc w:val="both"/>
        <w:rPr>
          <w:rFonts w:asciiTheme="minorHAnsi" w:hAnsiTheme="minorHAnsi" w:cstheme="minorHAnsi"/>
          <w:sz w:val="20"/>
          <w:szCs w:val="20"/>
        </w:rPr>
      </w:pPr>
      <w:r w:rsidRPr="0062452C">
        <w:rPr>
          <w:rFonts w:asciiTheme="minorHAnsi" w:hAnsiTheme="minorHAnsi" w:cstheme="minorHAnsi"/>
          <w:sz w:val="20"/>
          <w:szCs w:val="20"/>
        </w:rPr>
        <w:t>EOBD is the European version of the American OBD II.</w:t>
      </w:r>
    </w:p>
    <w:p w:rsidR="007F5B4D" w:rsidRPr="007F5B4D" w:rsidRDefault="007F5B4D" w:rsidP="007F5B4D">
      <w:pPr>
        <w:spacing w:after="0" w:line="240" w:lineRule="auto"/>
        <w:rPr>
          <w:rFonts w:ascii="Helvetica" w:eastAsia="Times New Roman" w:hAnsi="Helvetica" w:cs="Times New Roman"/>
          <w:color w:val="000000"/>
          <w:sz w:val="21"/>
          <w:szCs w:val="21"/>
          <w:lang w:eastAsia="en-GB"/>
        </w:rPr>
      </w:pPr>
    </w:p>
    <w:p w:rsidR="006C372B" w:rsidRDefault="003D7239" w:rsidP="00712ACC">
      <w:pPr>
        <w:rPr>
          <w:rFonts w:cstheme="minorHAnsi"/>
          <w:sz w:val="20"/>
          <w:szCs w:val="20"/>
          <w:shd w:val="clear" w:color="auto" w:fill="FFFFFF"/>
        </w:rPr>
      </w:pPr>
      <w:r>
        <w:rPr>
          <w:rFonts w:cstheme="minorHAnsi"/>
          <w:sz w:val="20"/>
          <w:szCs w:val="20"/>
          <w:shd w:val="clear" w:color="auto" w:fill="FFFFFF"/>
        </w:rPr>
        <w:t>As stated by</w:t>
      </w:r>
      <w:r w:rsidR="008D27B2">
        <w:rPr>
          <w:rFonts w:cstheme="minorHAnsi"/>
          <w:sz w:val="20"/>
          <w:szCs w:val="20"/>
          <w:shd w:val="clear" w:color="auto" w:fill="FFFFFF"/>
        </w:rPr>
        <w:t xml:space="preserve"> (N/A)</w:t>
      </w:r>
      <w:r>
        <w:rPr>
          <w:rFonts w:cstheme="minorHAnsi"/>
          <w:sz w:val="20"/>
          <w:szCs w:val="20"/>
          <w:shd w:val="clear" w:color="auto" w:fill="FFFFFF"/>
        </w:rPr>
        <w:t>:</w:t>
      </w:r>
      <w:r w:rsidR="00497FBA">
        <w:rPr>
          <w:rFonts w:cstheme="minorHAnsi"/>
          <w:sz w:val="20"/>
          <w:szCs w:val="20"/>
          <w:shd w:val="clear" w:color="auto" w:fill="FFFFFF"/>
        </w:rPr>
        <w:t xml:space="preserve"> </w:t>
      </w:r>
      <w:hyperlink r:id="rId16" w:history="1">
        <w:r w:rsidR="00497FBA" w:rsidRPr="007134D7">
          <w:rPr>
            <w:rStyle w:val="Hyperlink"/>
            <w:rFonts w:cstheme="minorHAnsi"/>
            <w:sz w:val="20"/>
            <w:szCs w:val="20"/>
            <w:shd w:val="clear" w:color="auto" w:fill="FFFFFF"/>
          </w:rPr>
          <w:t>http://www.partinfo.co.uk/articles/123</w:t>
        </w:r>
      </w:hyperlink>
    </w:p>
    <w:p w:rsidR="008D27B2" w:rsidRDefault="008D27B2" w:rsidP="00712ACC">
      <w:pPr>
        <w:rPr>
          <w:rFonts w:cstheme="minorHAnsi"/>
          <w:bCs/>
          <w:sz w:val="24"/>
          <w:szCs w:val="24"/>
          <w:u w:val="single"/>
        </w:rPr>
      </w:pPr>
    </w:p>
    <w:p w:rsidR="00455CB6" w:rsidRDefault="00455CB6" w:rsidP="00712ACC">
      <w:pPr>
        <w:rPr>
          <w:rFonts w:cstheme="minorHAnsi"/>
          <w:bCs/>
          <w:sz w:val="24"/>
          <w:szCs w:val="24"/>
          <w:u w:val="single"/>
        </w:rPr>
      </w:pPr>
    </w:p>
    <w:p w:rsidR="00712ACC" w:rsidRPr="00FC2B9E" w:rsidRDefault="00712ACC" w:rsidP="00712ACC">
      <w:pPr>
        <w:rPr>
          <w:rFonts w:cstheme="minorHAnsi"/>
          <w:sz w:val="20"/>
          <w:szCs w:val="20"/>
          <w:shd w:val="clear" w:color="auto" w:fill="FFFFFF"/>
        </w:rPr>
      </w:pPr>
      <w:r>
        <w:rPr>
          <w:rFonts w:cstheme="minorHAnsi"/>
          <w:bCs/>
          <w:sz w:val="24"/>
          <w:szCs w:val="24"/>
          <w:u w:val="single"/>
        </w:rPr>
        <w:lastRenderedPageBreak/>
        <w:t>Diagnosing an ABS System Fault</w:t>
      </w:r>
    </w:p>
    <w:p w:rsidR="00712ACC" w:rsidRDefault="00712ACC" w:rsidP="00712ACC">
      <w:pPr>
        <w:rPr>
          <w:rFonts w:cstheme="minorHAnsi"/>
          <w:sz w:val="20"/>
          <w:szCs w:val="20"/>
          <w:shd w:val="clear" w:color="auto" w:fill="FFFFFF"/>
        </w:rPr>
      </w:pPr>
      <w:r>
        <w:rPr>
          <w:rFonts w:cstheme="minorHAnsi"/>
          <w:sz w:val="20"/>
          <w:szCs w:val="20"/>
          <w:shd w:val="clear" w:color="auto" w:fill="FFFFFF"/>
        </w:rPr>
        <w:t>To a diagnose an ABS fault first the technician must be wearing the appropriate (PPE) personal protective equipment such as overalls, boots and safety glasses or goggles if necessary, but for diagnosing a fault on an ABS system this will be sufficient enough. There are many ways and procedures to diagnosing an ABS fault. First thing to do is confirm the fault of the vehicle using your eyes and ears and whether an ABS light is illuminated, if the fault seems to be more mechanical a visual inspection will be needed and wouldn’t go amiss. Although the usual fault with an ABS system is a faulty or defective wheel speed sensor as it is an important instrument to the ABS system giving the EBCM the information it needs to detect whether a wheel is accelerating or decelerating. Usually the diagnostic process is aided with an OBD tool compatible with what on-board system the vehicle is using. In our case OBD-II which is a much better system compared to its predecessors. The scan tool will allow the technician or user to scan the vehicles module relating to the ABS system or to scan all the modules including the engine and powertrain as well as various other systems. Making it a much shorter process of diagnosing a vehicles fault, whether the fault code is relating to a wheel speed sensor which typically is the case or the modulator. In some case’s a poor battery can be at fault and can cause various faults and unusual symptoms, which is why this is the very first thing to check when beginning to diagnose a fault on an ABS system or any other system in that case because it’s the power source of all auxiliary systems. A healthy battery should show about 12-12.5 volts. Using the OBD-II scan tool, scan the vehicles ABS system to retrieve a Diagnostic trouble code (DTC). This will help locate and provide information on where the fault is coming from. Depending on what fault code is retrieved there’ll be different procedures for this example let’s use a wheel speed sensor fault.</w:t>
      </w:r>
    </w:p>
    <w:p w:rsidR="005246F8" w:rsidRDefault="00712ACC" w:rsidP="004F762A">
      <w:pPr>
        <w:rPr>
          <w:rFonts w:cstheme="minorHAnsi"/>
          <w:bCs/>
          <w:sz w:val="24"/>
          <w:szCs w:val="24"/>
          <w:u w:val="single"/>
        </w:rPr>
      </w:pPr>
      <w:r w:rsidRPr="00CF0456">
        <w:rPr>
          <w:rFonts w:cstheme="minorHAnsi"/>
          <w:bCs/>
          <w:sz w:val="24"/>
          <w:szCs w:val="24"/>
          <w:u w:val="single"/>
        </w:rPr>
        <w:t xml:space="preserve">Diagnostic chart </w:t>
      </w:r>
      <w:r>
        <w:rPr>
          <w:rFonts w:cstheme="minorHAnsi"/>
          <w:b/>
          <w:bCs/>
          <w:noProof/>
          <w:sz w:val="24"/>
          <w:szCs w:val="24"/>
          <w:u w:val="single"/>
        </w:rPr>
        <w:drawing>
          <wp:anchor distT="0" distB="0" distL="114300" distR="114300" simplePos="0" relativeHeight="251667456" behindDoc="1" locked="0" layoutInCell="1" allowOverlap="1" wp14:anchorId="57A15A70">
            <wp:simplePos x="0" y="0"/>
            <wp:positionH relativeFrom="margin">
              <wp:align>left</wp:align>
            </wp:positionH>
            <wp:positionV relativeFrom="paragraph">
              <wp:posOffset>260350</wp:posOffset>
            </wp:positionV>
            <wp:extent cx="5657850" cy="4714875"/>
            <wp:effectExtent l="38100" t="0" r="38100" b="0"/>
            <wp:wrapTight wrapText="bothSides">
              <wp:wrapPolygon edited="0">
                <wp:start x="0" y="524"/>
                <wp:lineTo x="-145" y="698"/>
                <wp:lineTo x="-145" y="15535"/>
                <wp:lineTo x="727" y="16058"/>
                <wp:lineTo x="-145" y="16058"/>
                <wp:lineTo x="-145" y="20858"/>
                <wp:lineTo x="0" y="21033"/>
                <wp:lineTo x="13745" y="21033"/>
                <wp:lineTo x="13818" y="20858"/>
                <wp:lineTo x="14036" y="16669"/>
                <wp:lineTo x="13382" y="16495"/>
                <wp:lineTo x="9455" y="16058"/>
                <wp:lineTo x="16727" y="16058"/>
                <wp:lineTo x="21673" y="15535"/>
                <wp:lineTo x="21673" y="11345"/>
                <wp:lineTo x="21091" y="11171"/>
                <wp:lineTo x="17236" y="10473"/>
                <wp:lineTo x="20582" y="10473"/>
                <wp:lineTo x="21673" y="10124"/>
                <wp:lineTo x="21673" y="2095"/>
                <wp:lineTo x="21527" y="785"/>
                <wp:lineTo x="21527" y="524"/>
                <wp:lineTo x="0" y="524"/>
              </wp:wrapPolygon>
            </wp:wrapTight>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p>
    <w:p w:rsidR="005246F8" w:rsidRDefault="005246F8" w:rsidP="004F762A">
      <w:pPr>
        <w:rPr>
          <w:rFonts w:cstheme="minorHAnsi"/>
          <w:bCs/>
          <w:sz w:val="24"/>
          <w:szCs w:val="24"/>
          <w:u w:val="single"/>
        </w:rPr>
      </w:pPr>
    </w:p>
    <w:p w:rsidR="005246F8" w:rsidRDefault="005246F8" w:rsidP="004F762A">
      <w:pPr>
        <w:rPr>
          <w:rFonts w:cstheme="minorHAnsi"/>
          <w:bCs/>
          <w:sz w:val="24"/>
          <w:szCs w:val="24"/>
          <w:u w:val="single"/>
        </w:rPr>
      </w:pPr>
    </w:p>
    <w:p w:rsidR="005246F8" w:rsidRDefault="005246F8" w:rsidP="004F762A">
      <w:pPr>
        <w:rPr>
          <w:rFonts w:cstheme="minorHAnsi"/>
          <w:bCs/>
          <w:sz w:val="24"/>
          <w:szCs w:val="24"/>
          <w:u w:val="single"/>
        </w:rPr>
      </w:pPr>
    </w:p>
    <w:p w:rsidR="005246F8" w:rsidRDefault="005246F8" w:rsidP="004F762A">
      <w:pPr>
        <w:rPr>
          <w:rFonts w:cstheme="minorHAnsi"/>
          <w:bCs/>
          <w:sz w:val="24"/>
          <w:szCs w:val="24"/>
          <w:u w:val="single"/>
        </w:rPr>
      </w:pPr>
    </w:p>
    <w:p w:rsidR="00332B8F" w:rsidRDefault="00332B8F" w:rsidP="00712ACC">
      <w:pPr>
        <w:rPr>
          <w:rFonts w:cstheme="minorHAnsi"/>
          <w:bCs/>
          <w:sz w:val="24"/>
          <w:szCs w:val="24"/>
          <w:u w:val="single"/>
        </w:rPr>
      </w:pPr>
    </w:p>
    <w:p w:rsidR="00712ACC" w:rsidRDefault="00712ACC" w:rsidP="00712ACC">
      <w:pPr>
        <w:rPr>
          <w:rFonts w:cstheme="minorHAnsi"/>
          <w:bCs/>
          <w:sz w:val="24"/>
          <w:szCs w:val="24"/>
          <w:u w:val="single"/>
        </w:rPr>
      </w:pPr>
      <w:r w:rsidRPr="00744F04">
        <w:rPr>
          <w:rFonts w:cstheme="minorHAnsi"/>
          <w:bCs/>
          <w:sz w:val="24"/>
          <w:szCs w:val="24"/>
          <w:u w:val="single"/>
        </w:rPr>
        <w:lastRenderedPageBreak/>
        <w:t>Methodology</w:t>
      </w:r>
      <w:r>
        <w:rPr>
          <w:rFonts w:cstheme="minorHAnsi"/>
          <w:bCs/>
          <w:sz w:val="24"/>
          <w:szCs w:val="24"/>
          <w:u w:val="single"/>
        </w:rPr>
        <w:t>/Written Report</w:t>
      </w:r>
    </w:p>
    <w:p w:rsidR="00712ACC" w:rsidRDefault="00712ACC" w:rsidP="00712ACC">
      <w:pPr>
        <w:rPr>
          <w:rFonts w:cstheme="minorHAnsi"/>
          <w:bCs/>
          <w:sz w:val="20"/>
          <w:szCs w:val="20"/>
        </w:rPr>
      </w:pPr>
      <w:r>
        <w:rPr>
          <w:rFonts w:cstheme="minorHAnsi"/>
          <w:bCs/>
          <w:sz w:val="20"/>
          <w:szCs w:val="20"/>
        </w:rPr>
        <w:t xml:space="preserve">The methodology used to complete the analysis of the two ABS systems was a full system operation test on the test rigs provided. Then some background research on ABS systems and the two ABS Systems given to review as well as ABS operation and diagnosis process of ABS faults. The appropriate Personal Protective Equipment (PPE) was used when testing the ABS systems on the rigs. </w:t>
      </w:r>
    </w:p>
    <w:p w:rsidR="00712ACC" w:rsidRDefault="00712ACC" w:rsidP="00712ACC">
      <w:pPr>
        <w:rPr>
          <w:rFonts w:cstheme="minorHAnsi"/>
          <w:bCs/>
          <w:sz w:val="20"/>
          <w:szCs w:val="20"/>
        </w:rPr>
      </w:pPr>
      <w:r>
        <w:rPr>
          <w:rFonts w:cstheme="minorHAnsi"/>
          <w:bCs/>
          <w:sz w:val="20"/>
          <w:szCs w:val="20"/>
        </w:rPr>
        <w:t xml:space="preserve">Once the appropriate PPE was worn. We began with visual inspection of the two ABS systems on the rig. First system to test was the Bosch 2EH ABS system, we choses members of our group then to perform different tasks such as someone to record the data, operating the rig and someone to use the multi-meter and select the correct pins. We then proceeded to test the battery voltage with a multi-meter ensuring that the battery is healthy. After testing the battery, we then checked the operation of the ABS on the rig to ensure its working properly and that ABS intervenes. After testing the battery, we then decided to do a static voltage check of all 15 pins on the Bosch 2EH system with the ignition off and the ignition on. </w:t>
      </w:r>
    </w:p>
    <w:p w:rsidR="00712ACC" w:rsidRPr="003467F0" w:rsidRDefault="00712ACC" w:rsidP="00712ACC">
      <w:pPr>
        <w:rPr>
          <w:rFonts w:cstheme="minorHAnsi"/>
          <w:bCs/>
          <w:sz w:val="20"/>
          <w:szCs w:val="20"/>
        </w:rPr>
      </w:pPr>
      <w:r>
        <w:rPr>
          <w:rFonts w:cstheme="minorHAnsi"/>
          <w:bCs/>
          <w:sz w:val="20"/>
          <w:szCs w:val="20"/>
        </w:rPr>
        <w:t>We then moved onto the Teves MK IV ABS system and with the same process tested the battery, ensured proper operation of the ABS and did a static voltage check of all the pins with the ignition on and off. We also decided to test the resistance of a wheel speed sensor to ensure correct operation using the auto-data guidelines to ensure it was within tolerance and operating within the guidelines which according to the auto-data sheet which says 11000ohm approx. the sensor was in perfect working orde</w:t>
      </w:r>
      <w:r w:rsidR="00E86D07">
        <w:rPr>
          <w:rFonts w:cstheme="minorHAnsi"/>
          <w:bCs/>
          <w:sz w:val="20"/>
          <w:szCs w:val="20"/>
        </w:rPr>
        <w:t xml:space="preserve">r. </w:t>
      </w:r>
      <w:r w:rsidRPr="003467F0">
        <w:rPr>
          <w:rFonts w:cstheme="minorHAnsi"/>
          <w:bCs/>
          <w:sz w:val="20"/>
          <w:szCs w:val="20"/>
        </w:rPr>
        <w:t>After all static checks were done on the Bosch and Teves ABS systems we decided to use the oscilloscope to get some scope patterns of the various ABS components.</w:t>
      </w:r>
    </w:p>
    <w:p w:rsidR="00712ACC" w:rsidRPr="003467F0" w:rsidRDefault="00712ACC" w:rsidP="00712ACC">
      <w:pPr>
        <w:rPr>
          <w:rFonts w:cstheme="minorHAnsi"/>
          <w:bCs/>
          <w:sz w:val="20"/>
          <w:szCs w:val="20"/>
        </w:rPr>
      </w:pPr>
      <w:r w:rsidRPr="003467F0">
        <w:rPr>
          <w:rFonts w:cstheme="minorHAnsi"/>
          <w:bCs/>
          <w:sz w:val="20"/>
          <w:szCs w:val="20"/>
        </w:rPr>
        <w:t>Tools &amp; Equipment used in the completion of this task:</w:t>
      </w:r>
    </w:p>
    <w:p w:rsidR="00712ACC" w:rsidRPr="003467F0" w:rsidRDefault="00712ACC" w:rsidP="00712ACC">
      <w:pPr>
        <w:pStyle w:val="ListParagraph"/>
        <w:numPr>
          <w:ilvl w:val="0"/>
          <w:numId w:val="12"/>
        </w:numPr>
        <w:rPr>
          <w:rFonts w:cstheme="minorHAnsi"/>
          <w:bCs/>
          <w:sz w:val="20"/>
          <w:szCs w:val="20"/>
        </w:rPr>
      </w:pPr>
      <w:r w:rsidRPr="003467F0">
        <w:rPr>
          <w:rFonts w:cstheme="minorHAnsi"/>
          <w:bCs/>
          <w:sz w:val="20"/>
          <w:szCs w:val="20"/>
        </w:rPr>
        <w:t>Multi-meter</w:t>
      </w:r>
    </w:p>
    <w:p w:rsidR="00712ACC" w:rsidRDefault="00712ACC" w:rsidP="00712ACC">
      <w:pPr>
        <w:pStyle w:val="ListParagraph"/>
        <w:numPr>
          <w:ilvl w:val="0"/>
          <w:numId w:val="12"/>
        </w:numPr>
        <w:rPr>
          <w:rFonts w:cstheme="minorHAnsi"/>
          <w:bCs/>
          <w:sz w:val="20"/>
          <w:szCs w:val="20"/>
        </w:rPr>
      </w:pPr>
      <w:r w:rsidRPr="003467F0">
        <w:rPr>
          <w:rFonts w:cstheme="minorHAnsi"/>
          <w:bCs/>
          <w:sz w:val="20"/>
          <w:szCs w:val="20"/>
        </w:rPr>
        <w:t>Oscilloscope</w:t>
      </w:r>
    </w:p>
    <w:p w:rsidR="00712ACC" w:rsidRDefault="00712ACC" w:rsidP="00712ACC">
      <w:pPr>
        <w:pStyle w:val="ListParagraph"/>
        <w:numPr>
          <w:ilvl w:val="0"/>
          <w:numId w:val="12"/>
        </w:numPr>
        <w:rPr>
          <w:rFonts w:cstheme="minorHAnsi"/>
          <w:bCs/>
          <w:sz w:val="20"/>
          <w:szCs w:val="20"/>
        </w:rPr>
      </w:pPr>
      <w:r>
        <w:rPr>
          <w:rFonts w:cstheme="minorHAnsi"/>
          <w:bCs/>
          <w:sz w:val="20"/>
          <w:szCs w:val="20"/>
        </w:rPr>
        <w:t>Overalls/lab coats</w:t>
      </w:r>
    </w:p>
    <w:p w:rsidR="00712ACC" w:rsidRDefault="00712ACC" w:rsidP="00712ACC">
      <w:pPr>
        <w:pStyle w:val="ListParagraph"/>
        <w:numPr>
          <w:ilvl w:val="0"/>
          <w:numId w:val="12"/>
        </w:numPr>
        <w:rPr>
          <w:rFonts w:cstheme="minorHAnsi"/>
          <w:bCs/>
          <w:sz w:val="20"/>
          <w:szCs w:val="20"/>
        </w:rPr>
      </w:pPr>
      <w:r>
        <w:rPr>
          <w:rFonts w:cstheme="minorHAnsi"/>
          <w:bCs/>
          <w:sz w:val="20"/>
          <w:szCs w:val="20"/>
        </w:rPr>
        <w:t>Boots</w:t>
      </w:r>
    </w:p>
    <w:p w:rsidR="005246F8" w:rsidRPr="00E86D07" w:rsidRDefault="00712ACC" w:rsidP="004F762A">
      <w:pPr>
        <w:pStyle w:val="ListParagraph"/>
        <w:numPr>
          <w:ilvl w:val="0"/>
          <w:numId w:val="12"/>
        </w:numPr>
        <w:rPr>
          <w:rFonts w:cstheme="minorHAnsi"/>
          <w:bCs/>
          <w:sz w:val="20"/>
          <w:szCs w:val="20"/>
        </w:rPr>
      </w:pPr>
      <w:r>
        <w:rPr>
          <w:rFonts w:cstheme="minorHAnsi"/>
          <w:bCs/>
          <w:sz w:val="20"/>
          <w:szCs w:val="20"/>
        </w:rPr>
        <w:t>Test rigs</w:t>
      </w:r>
    </w:p>
    <w:p w:rsidR="005246F8" w:rsidRDefault="005246F8" w:rsidP="004F762A">
      <w:pPr>
        <w:rPr>
          <w:rFonts w:cstheme="minorHAnsi"/>
          <w:bCs/>
          <w:sz w:val="24"/>
          <w:szCs w:val="24"/>
          <w:u w:val="single"/>
        </w:rPr>
      </w:pPr>
    </w:p>
    <w:p w:rsidR="005246F8" w:rsidRDefault="005246F8" w:rsidP="004F762A">
      <w:pPr>
        <w:rPr>
          <w:rFonts w:cstheme="minorHAnsi"/>
          <w:bCs/>
          <w:sz w:val="24"/>
          <w:szCs w:val="24"/>
          <w:u w:val="single"/>
        </w:rPr>
      </w:pPr>
    </w:p>
    <w:p w:rsidR="005246F8" w:rsidRDefault="005246F8" w:rsidP="004F762A">
      <w:pPr>
        <w:rPr>
          <w:rFonts w:cstheme="minorHAnsi"/>
          <w:bCs/>
          <w:sz w:val="24"/>
          <w:szCs w:val="24"/>
          <w:u w:val="single"/>
        </w:rPr>
      </w:pPr>
    </w:p>
    <w:p w:rsidR="005246F8" w:rsidRDefault="005246F8" w:rsidP="004F762A">
      <w:pPr>
        <w:rPr>
          <w:rFonts w:cstheme="minorHAnsi"/>
          <w:bCs/>
          <w:sz w:val="24"/>
          <w:szCs w:val="24"/>
          <w:u w:val="single"/>
        </w:rPr>
      </w:pPr>
    </w:p>
    <w:p w:rsidR="005246F8" w:rsidRDefault="005246F8" w:rsidP="004F762A">
      <w:pPr>
        <w:rPr>
          <w:rFonts w:cstheme="minorHAnsi"/>
          <w:bCs/>
          <w:sz w:val="24"/>
          <w:szCs w:val="24"/>
          <w:u w:val="single"/>
        </w:rPr>
      </w:pPr>
    </w:p>
    <w:p w:rsidR="00BC4AB9" w:rsidRDefault="00BC4AB9" w:rsidP="0056406F">
      <w:pPr>
        <w:rPr>
          <w:rFonts w:cstheme="minorHAnsi"/>
          <w:bCs/>
          <w:sz w:val="24"/>
          <w:szCs w:val="24"/>
          <w:u w:val="single"/>
        </w:rPr>
      </w:pPr>
    </w:p>
    <w:p w:rsidR="005246F8" w:rsidRDefault="005246F8" w:rsidP="0056406F">
      <w:pPr>
        <w:rPr>
          <w:rFonts w:cstheme="minorHAnsi"/>
          <w:bCs/>
          <w:sz w:val="24"/>
          <w:szCs w:val="24"/>
          <w:u w:val="single"/>
        </w:rPr>
      </w:pPr>
    </w:p>
    <w:p w:rsidR="005246F8" w:rsidRDefault="005246F8" w:rsidP="0056406F">
      <w:pPr>
        <w:rPr>
          <w:rFonts w:cstheme="minorHAnsi"/>
          <w:bCs/>
          <w:sz w:val="24"/>
          <w:szCs w:val="24"/>
          <w:u w:val="single"/>
        </w:rPr>
      </w:pPr>
    </w:p>
    <w:p w:rsidR="005246F8" w:rsidRDefault="005246F8" w:rsidP="0056406F">
      <w:pPr>
        <w:rPr>
          <w:rFonts w:cstheme="minorHAnsi"/>
          <w:bCs/>
          <w:sz w:val="24"/>
          <w:szCs w:val="24"/>
          <w:u w:val="single"/>
        </w:rPr>
      </w:pPr>
    </w:p>
    <w:p w:rsidR="005246F8" w:rsidRDefault="005246F8" w:rsidP="0056406F">
      <w:pPr>
        <w:rPr>
          <w:rFonts w:cstheme="minorHAnsi"/>
          <w:bCs/>
          <w:sz w:val="24"/>
          <w:szCs w:val="24"/>
          <w:u w:val="single"/>
        </w:rPr>
      </w:pPr>
    </w:p>
    <w:p w:rsidR="00EE4014" w:rsidRDefault="00EE4014" w:rsidP="0056406F">
      <w:pPr>
        <w:rPr>
          <w:rFonts w:cstheme="minorHAnsi"/>
          <w:bCs/>
          <w:sz w:val="24"/>
          <w:szCs w:val="24"/>
          <w:u w:val="single"/>
        </w:rPr>
      </w:pPr>
    </w:p>
    <w:p w:rsidR="00E6256B" w:rsidRDefault="00E6256B" w:rsidP="0056406F">
      <w:pPr>
        <w:rPr>
          <w:rFonts w:cstheme="minorHAnsi"/>
          <w:bCs/>
          <w:sz w:val="24"/>
          <w:szCs w:val="24"/>
          <w:u w:val="single"/>
        </w:rPr>
      </w:pPr>
    </w:p>
    <w:p w:rsidR="00332B8F" w:rsidRDefault="00332B8F" w:rsidP="0056406F">
      <w:pPr>
        <w:rPr>
          <w:rFonts w:cstheme="minorHAnsi"/>
          <w:bCs/>
          <w:sz w:val="24"/>
          <w:szCs w:val="24"/>
          <w:u w:val="single"/>
        </w:rPr>
      </w:pPr>
    </w:p>
    <w:p w:rsidR="0056406F" w:rsidRDefault="0056406F" w:rsidP="0056406F">
      <w:pPr>
        <w:rPr>
          <w:rFonts w:cstheme="minorHAnsi"/>
          <w:bCs/>
          <w:sz w:val="24"/>
          <w:szCs w:val="24"/>
          <w:u w:val="single"/>
        </w:rPr>
      </w:pPr>
      <w:r w:rsidRPr="00744F04">
        <w:rPr>
          <w:rFonts w:cstheme="minorHAnsi"/>
          <w:bCs/>
          <w:sz w:val="24"/>
          <w:szCs w:val="24"/>
          <w:u w:val="single"/>
        </w:rPr>
        <w:lastRenderedPageBreak/>
        <w:t>Results</w:t>
      </w:r>
    </w:p>
    <w:p w:rsidR="00744F04" w:rsidRDefault="00744F04" w:rsidP="0056406F">
      <w:pPr>
        <w:rPr>
          <w:rFonts w:cstheme="minorHAnsi"/>
          <w:sz w:val="24"/>
          <w:szCs w:val="24"/>
          <w:u w:val="single"/>
        </w:rPr>
      </w:pPr>
    </w:p>
    <w:p w:rsidR="00135836" w:rsidRDefault="008B5B70" w:rsidP="0056406F">
      <w:pPr>
        <w:rPr>
          <w:rFonts w:cstheme="minorHAnsi"/>
          <w:sz w:val="24"/>
          <w:szCs w:val="24"/>
          <w:u w:val="single"/>
        </w:rPr>
      </w:pPr>
      <w:r w:rsidRPr="00140865">
        <w:rPr>
          <w:rFonts w:cstheme="minorHAnsi"/>
          <w:bCs/>
          <w:noProof/>
          <w:sz w:val="24"/>
          <w:szCs w:val="24"/>
          <w:u w:val="single"/>
        </w:rPr>
        <mc:AlternateContent>
          <mc:Choice Requires="wps">
            <w:drawing>
              <wp:anchor distT="45720" distB="45720" distL="114300" distR="114300" simplePos="0" relativeHeight="251663360" behindDoc="0" locked="0" layoutInCell="1" allowOverlap="1">
                <wp:simplePos x="0" y="0"/>
                <wp:positionH relativeFrom="page">
                  <wp:posOffset>4855210</wp:posOffset>
                </wp:positionH>
                <wp:positionV relativeFrom="paragraph">
                  <wp:posOffset>302260</wp:posOffset>
                </wp:positionV>
                <wp:extent cx="2000250" cy="1404620"/>
                <wp:effectExtent l="0" t="0" r="19050"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404620"/>
                        </a:xfrm>
                        <a:prstGeom prst="rect">
                          <a:avLst/>
                        </a:prstGeom>
                        <a:solidFill>
                          <a:srgbClr val="FFFFFF"/>
                        </a:solidFill>
                        <a:ln w="9525">
                          <a:solidFill>
                            <a:srgbClr val="000000"/>
                          </a:solidFill>
                          <a:miter lim="800000"/>
                          <a:headEnd/>
                          <a:tailEnd/>
                        </a:ln>
                      </wps:spPr>
                      <wps:txbx>
                        <w:txbxContent>
                          <w:p w:rsidR="00792630" w:rsidRDefault="00792630" w:rsidP="00140865">
                            <w:r>
                              <w:t>Bosch 2EH Pin numbers:</w:t>
                            </w:r>
                          </w:p>
                          <w:p w:rsidR="00792630" w:rsidRDefault="00792630" w:rsidP="00140865">
                            <w:r>
                              <w:t>1 - ABS warning lamp actuation</w:t>
                            </w:r>
                          </w:p>
                          <w:p w:rsidR="00792630" w:rsidRDefault="00792630" w:rsidP="00140865">
                            <w:r>
                              <w:t>2 – N/S/R WSS (Ground)</w:t>
                            </w:r>
                          </w:p>
                          <w:p w:rsidR="00792630" w:rsidRDefault="00792630" w:rsidP="00140865">
                            <w:r>
                              <w:t xml:space="preserve">3 – </w:t>
                            </w:r>
                          </w:p>
                          <w:p w:rsidR="00792630" w:rsidRDefault="00792630" w:rsidP="00140865">
                            <w:r>
                              <w:t>4 – N/S/R WSS Signal</w:t>
                            </w:r>
                          </w:p>
                          <w:p w:rsidR="00792630" w:rsidRDefault="00792630" w:rsidP="00140865">
                            <w:r>
                              <w:t>5 – O/S/F WSS (Ground)</w:t>
                            </w:r>
                          </w:p>
                          <w:p w:rsidR="00792630" w:rsidRDefault="00792630" w:rsidP="00140865">
                            <w:r>
                              <w:t>6 – O/S/R WSS Signal</w:t>
                            </w:r>
                          </w:p>
                          <w:p w:rsidR="00792630" w:rsidRDefault="00792630" w:rsidP="00140865">
                            <w:r>
                              <w:t>7 – N/S/F WSS (Ground)</w:t>
                            </w:r>
                          </w:p>
                          <w:p w:rsidR="00792630" w:rsidRDefault="00792630" w:rsidP="00140865">
                            <w:r>
                              <w:t xml:space="preserve">8 – </w:t>
                            </w:r>
                          </w:p>
                          <w:p w:rsidR="00792630" w:rsidRDefault="00792630" w:rsidP="00140865">
                            <w:r>
                              <w:t xml:space="preserve">9 - Brake light switch feed </w:t>
                            </w:r>
                          </w:p>
                          <w:p w:rsidR="00792630" w:rsidRDefault="00792630" w:rsidP="00140865">
                            <w:r>
                              <w:t>10 – O/S/F WSS Signal</w:t>
                            </w:r>
                          </w:p>
                          <w:p w:rsidR="00792630" w:rsidRDefault="00792630" w:rsidP="00140865">
                            <w:r>
                              <w:t xml:space="preserve">11 – </w:t>
                            </w:r>
                          </w:p>
                          <w:p w:rsidR="00792630" w:rsidRDefault="00792630" w:rsidP="00140865">
                            <w:r>
                              <w:t>12 – Serial data wire</w:t>
                            </w:r>
                          </w:p>
                          <w:p w:rsidR="00792630" w:rsidRDefault="00792630" w:rsidP="00140865">
                            <w:r>
                              <w:t xml:space="preserve">13 – N/S/F WSS Signal </w:t>
                            </w:r>
                          </w:p>
                          <w:p w:rsidR="00792630" w:rsidRDefault="00792630" w:rsidP="00140865">
                            <w:r>
                              <w:t>14 – O/S/R WSS (Ground)</w:t>
                            </w:r>
                          </w:p>
                          <w:p w:rsidR="00792630" w:rsidRDefault="00792630" w:rsidP="00140865">
                            <w:r>
                              <w:t>15 – Diagnostic excitation lead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2.3pt;margin-top:23.8pt;width:157.5pt;height:110.6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">
                <v:textbox style="mso-fit-shape-to-text:t">
                  <w:txbxContent>
                    <w:p w:rsidR="00792630" w:rsidRDefault="00792630" w:rsidP="00140865">
                      <w:r>
                        <w:t>Bosch 2EH Pin numbers:</w:t>
                      </w:r>
                    </w:p>
                    <w:p w:rsidR="00792630" w:rsidRDefault="00792630" w:rsidP="00140865">
                      <w:r>
                        <w:t>1 - ABS warning lamp actuation</w:t>
                      </w:r>
                    </w:p>
                    <w:p w:rsidR="00792630" w:rsidRDefault="00792630" w:rsidP="00140865">
                      <w:r>
                        <w:t>2 – N/S/R WSS (Ground)</w:t>
                      </w:r>
                    </w:p>
                    <w:p w:rsidR="00792630" w:rsidRDefault="00792630" w:rsidP="00140865">
                      <w:r>
                        <w:t xml:space="preserve">3 – </w:t>
                      </w:r>
                    </w:p>
                    <w:p w:rsidR="00792630" w:rsidRDefault="00792630" w:rsidP="00140865">
                      <w:r>
                        <w:t>4 – N/S/R WSS Signal</w:t>
                      </w:r>
                    </w:p>
                    <w:p w:rsidR="00792630" w:rsidRDefault="00792630" w:rsidP="00140865">
                      <w:r>
                        <w:t>5 – O/S/F WSS (Ground)</w:t>
                      </w:r>
                    </w:p>
                    <w:p w:rsidR="00792630" w:rsidRDefault="00792630" w:rsidP="00140865">
                      <w:r>
                        <w:t>6 – O/S/R WSS Signal</w:t>
                      </w:r>
                    </w:p>
                    <w:p w:rsidR="00792630" w:rsidRDefault="00792630" w:rsidP="00140865">
                      <w:r>
                        <w:t>7 – N/S/F WSS (Ground)</w:t>
                      </w:r>
                    </w:p>
                    <w:p w:rsidR="00792630" w:rsidRDefault="00792630" w:rsidP="00140865">
                      <w:r>
                        <w:t xml:space="preserve">8 – </w:t>
                      </w:r>
                    </w:p>
                    <w:p w:rsidR="00792630" w:rsidRDefault="00792630" w:rsidP="00140865">
                      <w:r>
                        <w:t xml:space="preserve">9 - Brake light switch feed </w:t>
                      </w:r>
                    </w:p>
                    <w:p w:rsidR="00792630" w:rsidRDefault="00792630" w:rsidP="00140865">
                      <w:r>
                        <w:t>10 – O/S/F WSS Signal</w:t>
                      </w:r>
                    </w:p>
                    <w:p w:rsidR="00792630" w:rsidRDefault="00792630" w:rsidP="00140865">
                      <w:r>
                        <w:t xml:space="preserve">11 – </w:t>
                      </w:r>
                    </w:p>
                    <w:p w:rsidR="00792630" w:rsidRDefault="00792630" w:rsidP="00140865">
                      <w:r>
                        <w:t>12 – Serial data wire</w:t>
                      </w:r>
                    </w:p>
                    <w:p w:rsidR="00792630" w:rsidRDefault="00792630" w:rsidP="00140865">
                      <w:r>
                        <w:t xml:space="preserve">13 – N/S/F WSS Signal </w:t>
                      </w:r>
                    </w:p>
                    <w:p w:rsidR="00792630" w:rsidRDefault="00792630" w:rsidP="00140865">
                      <w:r>
                        <w:t>14 – O/S/R WSS (Ground)</w:t>
                      </w:r>
                    </w:p>
                    <w:p w:rsidR="00792630" w:rsidRDefault="00792630" w:rsidP="00140865">
                      <w:r>
                        <w:t>15 – Diagnostic excitation lead</w:t>
                      </w:r>
                    </w:p>
                  </w:txbxContent>
                </v:textbox>
                <w10:wrap type="square" anchorx="page"/>
              </v:shape>
            </w:pict>
          </mc:Fallback>
        </mc:AlternateContent>
      </w:r>
      <w:r w:rsidR="005461E9">
        <w:rPr>
          <w:rFonts w:cstheme="minorHAnsi"/>
          <w:sz w:val="24"/>
          <w:szCs w:val="24"/>
          <w:u w:val="single"/>
        </w:rPr>
        <w:t>Bosch 2EH</w:t>
      </w:r>
    </w:p>
    <w:tbl>
      <w:tblPr>
        <w:tblStyle w:val="TableGrid"/>
        <w:tblW w:w="0" w:type="auto"/>
        <w:tblLook w:val="04A0" w:firstRow="1" w:lastRow="0" w:firstColumn="1" w:lastColumn="0" w:noHBand="0" w:noVBand="1"/>
      </w:tblPr>
      <w:tblGrid>
        <w:gridCol w:w="704"/>
        <w:gridCol w:w="1701"/>
        <w:gridCol w:w="1701"/>
        <w:gridCol w:w="1701"/>
      </w:tblGrid>
      <w:tr w:rsidR="00D45F6F" w:rsidTr="001D5B49">
        <w:tc>
          <w:tcPr>
            <w:tcW w:w="704" w:type="dxa"/>
          </w:tcPr>
          <w:p w:rsidR="00D45F6F" w:rsidRPr="005461E9" w:rsidRDefault="00D45F6F" w:rsidP="0056406F">
            <w:pPr>
              <w:rPr>
                <w:rFonts w:cstheme="minorHAnsi"/>
                <w:sz w:val="24"/>
                <w:szCs w:val="24"/>
              </w:rPr>
            </w:pPr>
            <w:r w:rsidRPr="005461E9">
              <w:rPr>
                <w:rFonts w:cstheme="minorHAnsi"/>
                <w:sz w:val="24"/>
                <w:szCs w:val="24"/>
              </w:rPr>
              <w:t>Pins</w:t>
            </w:r>
          </w:p>
        </w:tc>
        <w:tc>
          <w:tcPr>
            <w:tcW w:w="1701" w:type="dxa"/>
          </w:tcPr>
          <w:p w:rsidR="00D45F6F" w:rsidRPr="005461E9" w:rsidRDefault="00D45F6F" w:rsidP="0056406F">
            <w:pPr>
              <w:rPr>
                <w:rFonts w:cstheme="minorHAnsi"/>
                <w:sz w:val="24"/>
                <w:szCs w:val="24"/>
              </w:rPr>
            </w:pPr>
            <w:r w:rsidRPr="005461E9">
              <w:rPr>
                <w:rFonts w:cstheme="minorHAnsi"/>
                <w:sz w:val="24"/>
                <w:szCs w:val="24"/>
              </w:rPr>
              <w:t>V – Ignition off</w:t>
            </w:r>
          </w:p>
        </w:tc>
        <w:tc>
          <w:tcPr>
            <w:tcW w:w="1701" w:type="dxa"/>
          </w:tcPr>
          <w:p w:rsidR="00D45F6F" w:rsidRPr="005461E9" w:rsidRDefault="00D45F6F" w:rsidP="0056406F">
            <w:pPr>
              <w:rPr>
                <w:rFonts w:cstheme="minorHAnsi"/>
                <w:sz w:val="24"/>
                <w:szCs w:val="24"/>
              </w:rPr>
            </w:pPr>
            <w:r w:rsidRPr="005461E9">
              <w:rPr>
                <w:rFonts w:cstheme="minorHAnsi"/>
                <w:sz w:val="24"/>
                <w:szCs w:val="24"/>
              </w:rPr>
              <w:t xml:space="preserve">V – Ignition on </w:t>
            </w:r>
          </w:p>
        </w:tc>
        <w:tc>
          <w:tcPr>
            <w:tcW w:w="1701" w:type="dxa"/>
          </w:tcPr>
          <w:p w:rsidR="00D45F6F" w:rsidRPr="005461E9" w:rsidRDefault="00D45F6F" w:rsidP="0056406F">
            <w:pPr>
              <w:rPr>
                <w:rFonts w:cstheme="minorHAnsi"/>
                <w:sz w:val="24"/>
                <w:szCs w:val="24"/>
              </w:rPr>
            </w:pPr>
            <w:r>
              <w:rPr>
                <w:rFonts w:cstheme="minorHAnsi"/>
                <w:sz w:val="24"/>
                <w:szCs w:val="24"/>
              </w:rPr>
              <w:t>V - Operation</w:t>
            </w: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1</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12.32</w:t>
            </w:r>
          </w:p>
        </w:tc>
        <w:tc>
          <w:tcPr>
            <w:tcW w:w="1701" w:type="dxa"/>
          </w:tcPr>
          <w:p w:rsidR="00D45F6F" w:rsidRDefault="00D45F6F" w:rsidP="005461E9">
            <w:pPr>
              <w:jc w:val="center"/>
              <w:rPr>
                <w:rFonts w:cstheme="minorHAnsi"/>
                <w:sz w:val="24"/>
                <w:szCs w:val="24"/>
              </w:rPr>
            </w:pPr>
            <w:r>
              <w:rPr>
                <w:rFonts w:cstheme="minorHAnsi"/>
                <w:sz w:val="24"/>
                <w:szCs w:val="24"/>
              </w:rPr>
              <w:t>12.12</w:t>
            </w: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2</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0.22</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3</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4</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0.33</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5</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0.22</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6</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0.33</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7</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0.22</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8</w:t>
            </w:r>
          </w:p>
        </w:tc>
        <w:tc>
          <w:tcPr>
            <w:tcW w:w="1701" w:type="dxa"/>
          </w:tcPr>
          <w:p w:rsidR="00D45F6F" w:rsidRPr="005461E9" w:rsidRDefault="00D45F6F" w:rsidP="005461E9">
            <w:pPr>
              <w:jc w:val="center"/>
              <w:rPr>
                <w:rFonts w:cstheme="minorHAnsi"/>
                <w:sz w:val="24"/>
                <w:szCs w:val="24"/>
              </w:rPr>
            </w:pPr>
            <w:r>
              <w:rPr>
                <w:rFonts w:cstheme="minorHAnsi"/>
                <w:sz w:val="24"/>
                <w:szCs w:val="24"/>
              </w:rPr>
              <w:t>N/A</w:t>
            </w:r>
          </w:p>
        </w:tc>
        <w:tc>
          <w:tcPr>
            <w:tcW w:w="1701" w:type="dxa"/>
          </w:tcPr>
          <w:p w:rsidR="00D45F6F" w:rsidRPr="005461E9" w:rsidRDefault="00D45F6F" w:rsidP="005461E9">
            <w:pPr>
              <w:jc w:val="center"/>
              <w:rPr>
                <w:rFonts w:cstheme="minorHAnsi"/>
                <w:sz w:val="24"/>
                <w:szCs w:val="24"/>
              </w:rPr>
            </w:pPr>
          </w:p>
        </w:tc>
        <w:tc>
          <w:tcPr>
            <w:tcW w:w="1701" w:type="dxa"/>
          </w:tcPr>
          <w:p w:rsidR="00D45F6F" w:rsidRPr="005461E9"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9</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12.29</w:t>
            </w:r>
          </w:p>
        </w:tc>
        <w:tc>
          <w:tcPr>
            <w:tcW w:w="1701" w:type="dxa"/>
          </w:tcPr>
          <w:p w:rsidR="00D45F6F" w:rsidRDefault="00D45F6F" w:rsidP="005461E9">
            <w:pPr>
              <w:jc w:val="center"/>
              <w:rPr>
                <w:rFonts w:cstheme="minorHAnsi"/>
                <w:sz w:val="24"/>
                <w:szCs w:val="24"/>
              </w:rPr>
            </w:pPr>
            <w:r>
              <w:rPr>
                <w:rFonts w:cstheme="minorHAnsi"/>
                <w:sz w:val="24"/>
                <w:szCs w:val="24"/>
              </w:rPr>
              <w:t xml:space="preserve">12.16 (During ABS, See scope) </w:t>
            </w: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10</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0.33</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11</w:t>
            </w:r>
          </w:p>
        </w:tc>
        <w:tc>
          <w:tcPr>
            <w:tcW w:w="1701" w:type="dxa"/>
          </w:tcPr>
          <w:p w:rsidR="00D45F6F" w:rsidRPr="005461E9" w:rsidRDefault="00D45F6F" w:rsidP="005461E9">
            <w:pPr>
              <w:jc w:val="center"/>
              <w:rPr>
                <w:rFonts w:cstheme="minorHAnsi"/>
                <w:sz w:val="24"/>
                <w:szCs w:val="24"/>
              </w:rPr>
            </w:pPr>
            <w:r>
              <w:rPr>
                <w:rFonts w:cstheme="minorHAnsi"/>
                <w:sz w:val="24"/>
                <w:szCs w:val="24"/>
              </w:rPr>
              <w:t>N/A</w:t>
            </w:r>
          </w:p>
        </w:tc>
        <w:tc>
          <w:tcPr>
            <w:tcW w:w="1701" w:type="dxa"/>
          </w:tcPr>
          <w:p w:rsidR="00D45F6F" w:rsidRPr="005461E9" w:rsidRDefault="00D45F6F" w:rsidP="005461E9">
            <w:pPr>
              <w:jc w:val="center"/>
              <w:rPr>
                <w:rFonts w:cstheme="minorHAnsi"/>
                <w:sz w:val="24"/>
                <w:szCs w:val="24"/>
              </w:rPr>
            </w:pPr>
          </w:p>
        </w:tc>
        <w:tc>
          <w:tcPr>
            <w:tcW w:w="1701" w:type="dxa"/>
          </w:tcPr>
          <w:p w:rsidR="00D45F6F" w:rsidRPr="005461E9"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12</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11.09</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13</w:t>
            </w:r>
          </w:p>
        </w:tc>
        <w:tc>
          <w:tcPr>
            <w:tcW w:w="1701" w:type="dxa"/>
          </w:tcPr>
          <w:p w:rsidR="00D45F6F" w:rsidRPr="005461E9" w:rsidRDefault="00D45F6F" w:rsidP="005461E9">
            <w:pPr>
              <w:jc w:val="center"/>
              <w:rPr>
                <w:rFonts w:cstheme="minorHAnsi"/>
                <w:sz w:val="24"/>
                <w:szCs w:val="24"/>
              </w:rPr>
            </w:pPr>
            <w:r w:rsidRPr="005461E9">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0.33</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14</w:t>
            </w:r>
          </w:p>
        </w:tc>
        <w:tc>
          <w:tcPr>
            <w:tcW w:w="1701" w:type="dxa"/>
          </w:tcPr>
          <w:p w:rsidR="00D45F6F" w:rsidRPr="005461E9" w:rsidRDefault="00D45F6F" w:rsidP="005461E9">
            <w:pPr>
              <w:jc w:val="center"/>
              <w:rPr>
                <w:rFonts w:cstheme="minorHAnsi"/>
                <w:sz w:val="24"/>
                <w:szCs w:val="24"/>
              </w:rPr>
            </w:pPr>
            <w:r w:rsidRPr="005461E9">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0.22</w:t>
            </w:r>
          </w:p>
        </w:tc>
        <w:tc>
          <w:tcPr>
            <w:tcW w:w="1701" w:type="dxa"/>
          </w:tcPr>
          <w:p w:rsidR="00D45F6F" w:rsidRDefault="00D45F6F" w:rsidP="005461E9">
            <w:pPr>
              <w:jc w:val="center"/>
              <w:rPr>
                <w:rFonts w:cstheme="minorHAnsi"/>
                <w:sz w:val="24"/>
                <w:szCs w:val="24"/>
              </w:rPr>
            </w:pPr>
          </w:p>
        </w:tc>
      </w:tr>
      <w:tr w:rsidR="00D45F6F" w:rsidTr="001D5B49">
        <w:tc>
          <w:tcPr>
            <w:tcW w:w="704" w:type="dxa"/>
          </w:tcPr>
          <w:p w:rsidR="00D45F6F" w:rsidRPr="00D45F6F" w:rsidRDefault="00D45F6F" w:rsidP="0056406F">
            <w:pPr>
              <w:rPr>
                <w:rFonts w:cstheme="minorHAnsi"/>
                <w:sz w:val="24"/>
                <w:szCs w:val="24"/>
              </w:rPr>
            </w:pPr>
            <w:r w:rsidRPr="00D45F6F">
              <w:rPr>
                <w:rFonts w:cstheme="minorHAnsi"/>
                <w:sz w:val="24"/>
                <w:szCs w:val="24"/>
              </w:rPr>
              <w:t>15</w:t>
            </w:r>
          </w:p>
        </w:tc>
        <w:tc>
          <w:tcPr>
            <w:tcW w:w="1701" w:type="dxa"/>
          </w:tcPr>
          <w:p w:rsidR="00D45F6F" w:rsidRPr="005461E9" w:rsidRDefault="00D45F6F" w:rsidP="005461E9">
            <w:pPr>
              <w:jc w:val="center"/>
              <w:rPr>
                <w:rFonts w:cstheme="minorHAnsi"/>
                <w:sz w:val="24"/>
                <w:szCs w:val="24"/>
              </w:rPr>
            </w:pPr>
            <w:r w:rsidRPr="005461E9">
              <w:rPr>
                <w:rFonts w:cstheme="minorHAnsi"/>
                <w:sz w:val="24"/>
                <w:szCs w:val="24"/>
              </w:rPr>
              <w:t>0</w:t>
            </w:r>
          </w:p>
        </w:tc>
        <w:tc>
          <w:tcPr>
            <w:tcW w:w="1701" w:type="dxa"/>
          </w:tcPr>
          <w:p w:rsidR="00D45F6F" w:rsidRPr="005461E9" w:rsidRDefault="00D45F6F" w:rsidP="005461E9">
            <w:pPr>
              <w:jc w:val="center"/>
              <w:rPr>
                <w:rFonts w:cstheme="minorHAnsi"/>
                <w:sz w:val="24"/>
                <w:szCs w:val="24"/>
              </w:rPr>
            </w:pPr>
            <w:r>
              <w:rPr>
                <w:rFonts w:cstheme="minorHAnsi"/>
                <w:sz w:val="24"/>
                <w:szCs w:val="24"/>
              </w:rPr>
              <w:t>0</w:t>
            </w:r>
          </w:p>
        </w:tc>
        <w:tc>
          <w:tcPr>
            <w:tcW w:w="1701" w:type="dxa"/>
          </w:tcPr>
          <w:p w:rsidR="00D45F6F" w:rsidRDefault="00D45F6F" w:rsidP="005461E9">
            <w:pPr>
              <w:jc w:val="center"/>
              <w:rPr>
                <w:rFonts w:cstheme="minorHAnsi"/>
                <w:sz w:val="24"/>
                <w:szCs w:val="24"/>
              </w:rPr>
            </w:pPr>
          </w:p>
        </w:tc>
      </w:tr>
    </w:tbl>
    <w:p w:rsidR="005461E9" w:rsidRDefault="005461E9" w:rsidP="0056406F">
      <w:pPr>
        <w:rPr>
          <w:rFonts w:cstheme="minorHAnsi"/>
          <w:sz w:val="24"/>
          <w:szCs w:val="24"/>
          <w:u w:val="single"/>
        </w:rPr>
      </w:pPr>
    </w:p>
    <w:p w:rsidR="00D45F6F" w:rsidRDefault="00D45F6F" w:rsidP="0056406F">
      <w:pPr>
        <w:rPr>
          <w:rFonts w:cstheme="minorHAnsi"/>
          <w:sz w:val="24"/>
          <w:szCs w:val="24"/>
          <w:u w:val="single"/>
        </w:rPr>
      </w:pPr>
      <w:r>
        <w:rPr>
          <w:rFonts w:cstheme="minorHAnsi"/>
          <w:sz w:val="24"/>
          <w:szCs w:val="24"/>
          <w:u w:val="single"/>
        </w:rPr>
        <w:t>4 Pin plugs</w:t>
      </w:r>
    </w:p>
    <w:tbl>
      <w:tblPr>
        <w:tblStyle w:val="TableGrid"/>
        <w:tblW w:w="0" w:type="auto"/>
        <w:tblLook w:val="04A0" w:firstRow="1" w:lastRow="0" w:firstColumn="1" w:lastColumn="0" w:noHBand="0" w:noVBand="1"/>
      </w:tblPr>
      <w:tblGrid>
        <w:gridCol w:w="704"/>
        <w:gridCol w:w="1701"/>
        <w:gridCol w:w="1701"/>
      </w:tblGrid>
      <w:tr w:rsidR="00D45F6F" w:rsidTr="00405851">
        <w:tc>
          <w:tcPr>
            <w:tcW w:w="704" w:type="dxa"/>
          </w:tcPr>
          <w:p w:rsidR="00D45F6F" w:rsidRPr="00405851" w:rsidRDefault="00D45F6F" w:rsidP="0056406F">
            <w:pPr>
              <w:rPr>
                <w:rFonts w:cstheme="minorHAnsi"/>
                <w:sz w:val="24"/>
                <w:szCs w:val="24"/>
              </w:rPr>
            </w:pPr>
            <w:r w:rsidRPr="00405851">
              <w:rPr>
                <w:rFonts w:cstheme="minorHAnsi"/>
                <w:sz w:val="24"/>
                <w:szCs w:val="24"/>
              </w:rPr>
              <w:t xml:space="preserve">Pins </w:t>
            </w:r>
          </w:p>
        </w:tc>
        <w:tc>
          <w:tcPr>
            <w:tcW w:w="1701" w:type="dxa"/>
          </w:tcPr>
          <w:p w:rsidR="00D45F6F" w:rsidRPr="00405851" w:rsidRDefault="00D45F6F" w:rsidP="0056406F">
            <w:pPr>
              <w:rPr>
                <w:rFonts w:cstheme="minorHAnsi"/>
                <w:sz w:val="24"/>
                <w:szCs w:val="24"/>
              </w:rPr>
            </w:pPr>
            <w:r w:rsidRPr="00405851">
              <w:rPr>
                <w:rFonts w:cstheme="minorHAnsi"/>
                <w:sz w:val="24"/>
                <w:szCs w:val="24"/>
              </w:rPr>
              <w:t>V – Ignition off</w:t>
            </w:r>
          </w:p>
        </w:tc>
        <w:tc>
          <w:tcPr>
            <w:tcW w:w="1701" w:type="dxa"/>
          </w:tcPr>
          <w:p w:rsidR="00D45F6F" w:rsidRPr="00405851" w:rsidRDefault="00D45F6F" w:rsidP="0056406F">
            <w:pPr>
              <w:rPr>
                <w:rFonts w:cstheme="minorHAnsi"/>
                <w:sz w:val="24"/>
                <w:szCs w:val="24"/>
              </w:rPr>
            </w:pPr>
            <w:r w:rsidRPr="00405851">
              <w:rPr>
                <w:rFonts w:cstheme="minorHAnsi"/>
                <w:sz w:val="24"/>
                <w:szCs w:val="24"/>
              </w:rPr>
              <w:t xml:space="preserve">V – Ignition </w:t>
            </w:r>
            <w:r w:rsidR="00405851" w:rsidRPr="00405851">
              <w:rPr>
                <w:rFonts w:cstheme="minorHAnsi"/>
                <w:sz w:val="24"/>
                <w:szCs w:val="24"/>
              </w:rPr>
              <w:t>on</w:t>
            </w:r>
          </w:p>
        </w:tc>
      </w:tr>
      <w:tr w:rsidR="00D45F6F" w:rsidTr="00405851">
        <w:tc>
          <w:tcPr>
            <w:tcW w:w="704" w:type="dxa"/>
          </w:tcPr>
          <w:p w:rsidR="00D45F6F" w:rsidRPr="00405851" w:rsidRDefault="00405851" w:rsidP="0056406F">
            <w:pPr>
              <w:rPr>
                <w:rFonts w:cstheme="minorHAnsi"/>
                <w:sz w:val="24"/>
                <w:szCs w:val="24"/>
              </w:rPr>
            </w:pPr>
            <w:r>
              <w:rPr>
                <w:rFonts w:cstheme="minorHAnsi"/>
                <w:sz w:val="24"/>
                <w:szCs w:val="24"/>
              </w:rPr>
              <w:t>1</w:t>
            </w:r>
          </w:p>
        </w:tc>
        <w:tc>
          <w:tcPr>
            <w:tcW w:w="1701" w:type="dxa"/>
          </w:tcPr>
          <w:p w:rsidR="00D45F6F" w:rsidRPr="00405851" w:rsidRDefault="00405851" w:rsidP="00405851">
            <w:pPr>
              <w:jc w:val="center"/>
              <w:rPr>
                <w:rFonts w:cstheme="minorHAnsi"/>
                <w:sz w:val="24"/>
                <w:szCs w:val="24"/>
              </w:rPr>
            </w:pPr>
            <w:r>
              <w:rPr>
                <w:rFonts w:cstheme="minorHAnsi"/>
                <w:sz w:val="24"/>
                <w:szCs w:val="24"/>
              </w:rPr>
              <w:t>0</w:t>
            </w:r>
          </w:p>
        </w:tc>
        <w:tc>
          <w:tcPr>
            <w:tcW w:w="1701" w:type="dxa"/>
          </w:tcPr>
          <w:p w:rsidR="00D45F6F" w:rsidRPr="00405851" w:rsidRDefault="00405851" w:rsidP="00405851">
            <w:pPr>
              <w:jc w:val="center"/>
              <w:rPr>
                <w:rFonts w:cstheme="minorHAnsi"/>
                <w:sz w:val="24"/>
                <w:szCs w:val="24"/>
              </w:rPr>
            </w:pPr>
            <w:r>
              <w:rPr>
                <w:rFonts w:cstheme="minorHAnsi"/>
                <w:sz w:val="24"/>
                <w:szCs w:val="24"/>
              </w:rPr>
              <w:t>12.49</w:t>
            </w:r>
          </w:p>
        </w:tc>
      </w:tr>
      <w:tr w:rsidR="00D45F6F" w:rsidTr="00405851">
        <w:tc>
          <w:tcPr>
            <w:tcW w:w="704" w:type="dxa"/>
          </w:tcPr>
          <w:p w:rsidR="00D45F6F" w:rsidRPr="00405851" w:rsidRDefault="00405851" w:rsidP="0056406F">
            <w:pPr>
              <w:rPr>
                <w:rFonts w:cstheme="minorHAnsi"/>
                <w:sz w:val="24"/>
                <w:szCs w:val="24"/>
              </w:rPr>
            </w:pPr>
            <w:r>
              <w:rPr>
                <w:rFonts w:cstheme="minorHAnsi"/>
                <w:sz w:val="24"/>
                <w:szCs w:val="24"/>
              </w:rPr>
              <w:t>2</w:t>
            </w:r>
          </w:p>
        </w:tc>
        <w:tc>
          <w:tcPr>
            <w:tcW w:w="1701" w:type="dxa"/>
          </w:tcPr>
          <w:p w:rsidR="00D45F6F" w:rsidRPr="00405851" w:rsidRDefault="00405851" w:rsidP="00405851">
            <w:pPr>
              <w:jc w:val="center"/>
              <w:rPr>
                <w:rFonts w:cstheme="minorHAnsi"/>
                <w:sz w:val="24"/>
                <w:szCs w:val="24"/>
              </w:rPr>
            </w:pPr>
            <w:r>
              <w:rPr>
                <w:rFonts w:cstheme="minorHAnsi"/>
                <w:sz w:val="24"/>
                <w:szCs w:val="24"/>
              </w:rPr>
              <w:t>0</w:t>
            </w:r>
          </w:p>
        </w:tc>
        <w:tc>
          <w:tcPr>
            <w:tcW w:w="1701" w:type="dxa"/>
          </w:tcPr>
          <w:p w:rsidR="00D45F6F" w:rsidRPr="00405851" w:rsidRDefault="00405851" w:rsidP="00405851">
            <w:pPr>
              <w:jc w:val="center"/>
              <w:rPr>
                <w:rFonts w:cstheme="minorHAnsi"/>
                <w:sz w:val="24"/>
                <w:szCs w:val="24"/>
              </w:rPr>
            </w:pPr>
            <w:r>
              <w:rPr>
                <w:rFonts w:cstheme="minorHAnsi"/>
                <w:sz w:val="24"/>
                <w:szCs w:val="24"/>
              </w:rPr>
              <w:t>12.08</w:t>
            </w:r>
          </w:p>
        </w:tc>
      </w:tr>
      <w:tr w:rsidR="00D45F6F" w:rsidTr="00405851">
        <w:tc>
          <w:tcPr>
            <w:tcW w:w="704" w:type="dxa"/>
          </w:tcPr>
          <w:p w:rsidR="00D45F6F" w:rsidRPr="00405851" w:rsidRDefault="00405851" w:rsidP="0056406F">
            <w:pPr>
              <w:rPr>
                <w:rFonts w:cstheme="minorHAnsi"/>
                <w:sz w:val="24"/>
                <w:szCs w:val="24"/>
              </w:rPr>
            </w:pPr>
            <w:r>
              <w:rPr>
                <w:rFonts w:cstheme="minorHAnsi"/>
                <w:sz w:val="24"/>
                <w:szCs w:val="24"/>
              </w:rPr>
              <w:t>3</w:t>
            </w:r>
          </w:p>
        </w:tc>
        <w:tc>
          <w:tcPr>
            <w:tcW w:w="1701" w:type="dxa"/>
          </w:tcPr>
          <w:p w:rsidR="00D45F6F" w:rsidRPr="00405851" w:rsidRDefault="00405851" w:rsidP="00405851">
            <w:pPr>
              <w:jc w:val="center"/>
              <w:rPr>
                <w:rFonts w:cstheme="minorHAnsi"/>
                <w:sz w:val="24"/>
                <w:szCs w:val="24"/>
              </w:rPr>
            </w:pPr>
            <w:r>
              <w:rPr>
                <w:rFonts w:cstheme="minorHAnsi"/>
                <w:sz w:val="24"/>
                <w:szCs w:val="24"/>
              </w:rPr>
              <w:t>0</w:t>
            </w:r>
          </w:p>
        </w:tc>
        <w:tc>
          <w:tcPr>
            <w:tcW w:w="1701" w:type="dxa"/>
          </w:tcPr>
          <w:p w:rsidR="00D45F6F" w:rsidRPr="00405851" w:rsidRDefault="00405851" w:rsidP="00405851">
            <w:pPr>
              <w:jc w:val="center"/>
              <w:rPr>
                <w:rFonts w:cstheme="minorHAnsi"/>
                <w:sz w:val="24"/>
                <w:szCs w:val="24"/>
              </w:rPr>
            </w:pPr>
            <w:r>
              <w:rPr>
                <w:rFonts w:cstheme="minorHAnsi"/>
                <w:sz w:val="24"/>
                <w:szCs w:val="24"/>
              </w:rPr>
              <w:t>12.1</w:t>
            </w:r>
          </w:p>
        </w:tc>
      </w:tr>
      <w:tr w:rsidR="00405851" w:rsidTr="00405851">
        <w:tc>
          <w:tcPr>
            <w:tcW w:w="704" w:type="dxa"/>
          </w:tcPr>
          <w:p w:rsidR="00405851" w:rsidRDefault="00405851" w:rsidP="0056406F">
            <w:pPr>
              <w:rPr>
                <w:rFonts w:cstheme="minorHAnsi"/>
                <w:sz w:val="24"/>
                <w:szCs w:val="24"/>
              </w:rPr>
            </w:pPr>
            <w:r>
              <w:rPr>
                <w:rFonts w:cstheme="minorHAnsi"/>
                <w:sz w:val="24"/>
                <w:szCs w:val="24"/>
              </w:rPr>
              <w:t>4</w:t>
            </w:r>
          </w:p>
        </w:tc>
        <w:tc>
          <w:tcPr>
            <w:tcW w:w="1701" w:type="dxa"/>
          </w:tcPr>
          <w:p w:rsidR="00405851" w:rsidRPr="00405851" w:rsidRDefault="00405851" w:rsidP="00405851">
            <w:pPr>
              <w:jc w:val="center"/>
              <w:rPr>
                <w:rFonts w:cstheme="minorHAnsi"/>
                <w:sz w:val="24"/>
                <w:szCs w:val="24"/>
              </w:rPr>
            </w:pPr>
            <w:r>
              <w:rPr>
                <w:rFonts w:cstheme="minorHAnsi"/>
                <w:sz w:val="24"/>
                <w:szCs w:val="24"/>
              </w:rPr>
              <w:t>0</w:t>
            </w:r>
          </w:p>
        </w:tc>
        <w:tc>
          <w:tcPr>
            <w:tcW w:w="1701" w:type="dxa"/>
          </w:tcPr>
          <w:p w:rsidR="00405851" w:rsidRPr="00405851" w:rsidRDefault="00405851" w:rsidP="00405851">
            <w:pPr>
              <w:jc w:val="center"/>
              <w:rPr>
                <w:rFonts w:cstheme="minorHAnsi"/>
                <w:sz w:val="24"/>
                <w:szCs w:val="24"/>
              </w:rPr>
            </w:pPr>
            <w:r>
              <w:rPr>
                <w:rFonts w:cstheme="minorHAnsi"/>
                <w:sz w:val="24"/>
                <w:szCs w:val="24"/>
              </w:rPr>
              <w:t>0</w:t>
            </w:r>
          </w:p>
        </w:tc>
      </w:tr>
    </w:tbl>
    <w:p w:rsidR="00D45F6F" w:rsidRDefault="00D45F6F" w:rsidP="0056406F">
      <w:pPr>
        <w:rPr>
          <w:rFonts w:cstheme="minorHAnsi"/>
          <w:sz w:val="24"/>
          <w:szCs w:val="24"/>
          <w:u w:val="single"/>
        </w:rPr>
      </w:pPr>
    </w:p>
    <w:p w:rsidR="00D45F6F" w:rsidRDefault="00405851" w:rsidP="0056406F">
      <w:pPr>
        <w:rPr>
          <w:rFonts w:cstheme="minorHAnsi"/>
          <w:sz w:val="24"/>
          <w:szCs w:val="24"/>
          <w:u w:val="single"/>
        </w:rPr>
      </w:pPr>
      <w:r>
        <w:rPr>
          <w:rFonts w:cstheme="minorHAnsi"/>
          <w:sz w:val="24"/>
          <w:szCs w:val="24"/>
          <w:u w:val="single"/>
        </w:rPr>
        <w:t xml:space="preserve">Solenoids </w:t>
      </w:r>
    </w:p>
    <w:tbl>
      <w:tblPr>
        <w:tblStyle w:val="TableGrid"/>
        <w:tblW w:w="0" w:type="auto"/>
        <w:tblLook w:val="04A0" w:firstRow="1" w:lastRow="0" w:firstColumn="1" w:lastColumn="0" w:noHBand="0" w:noVBand="1"/>
      </w:tblPr>
      <w:tblGrid>
        <w:gridCol w:w="704"/>
        <w:gridCol w:w="1701"/>
        <w:gridCol w:w="1701"/>
      </w:tblGrid>
      <w:tr w:rsidR="00405851" w:rsidTr="00140865">
        <w:tc>
          <w:tcPr>
            <w:tcW w:w="704" w:type="dxa"/>
          </w:tcPr>
          <w:p w:rsidR="00405851" w:rsidRPr="00405851" w:rsidRDefault="00405851" w:rsidP="0056406F">
            <w:pPr>
              <w:rPr>
                <w:rFonts w:cstheme="minorHAnsi"/>
                <w:sz w:val="24"/>
                <w:szCs w:val="24"/>
              </w:rPr>
            </w:pPr>
            <w:r w:rsidRPr="00405851">
              <w:rPr>
                <w:rFonts w:cstheme="minorHAnsi"/>
                <w:sz w:val="24"/>
                <w:szCs w:val="24"/>
              </w:rPr>
              <w:t>Pins</w:t>
            </w:r>
          </w:p>
        </w:tc>
        <w:tc>
          <w:tcPr>
            <w:tcW w:w="1701" w:type="dxa"/>
          </w:tcPr>
          <w:p w:rsidR="00405851" w:rsidRPr="00405851" w:rsidRDefault="00405851" w:rsidP="0056406F">
            <w:pPr>
              <w:rPr>
                <w:rFonts w:cstheme="minorHAnsi"/>
                <w:sz w:val="24"/>
                <w:szCs w:val="24"/>
              </w:rPr>
            </w:pPr>
            <w:r w:rsidRPr="00405851">
              <w:rPr>
                <w:rFonts w:cstheme="minorHAnsi"/>
                <w:sz w:val="24"/>
                <w:szCs w:val="24"/>
              </w:rPr>
              <w:t>V – Ignition off</w:t>
            </w:r>
          </w:p>
        </w:tc>
        <w:tc>
          <w:tcPr>
            <w:tcW w:w="1701" w:type="dxa"/>
          </w:tcPr>
          <w:p w:rsidR="00405851" w:rsidRPr="00405851" w:rsidRDefault="00405851" w:rsidP="0056406F">
            <w:pPr>
              <w:rPr>
                <w:rFonts w:cstheme="minorHAnsi"/>
                <w:sz w:val="24"/>
                <w:szCs w:val="24"/>
              </w:rPr>
            </w:pPr>
            <w:r w:rsidRPr="00405851">
              <w:rPr>
                <w:rFonts w:cstheme="minorHAnsi"/>
                <w:sz w:val="24"/>
                <w:szCs w:val="24"/>
              </w:rPr>
              <w:t>V – Ignition on</w:t>
            </w:r>
          </w:p>
        </w:tc>
      </w:tr>
      <w:tr w:rsidR="00405851" w:rsidTr="00140865">
        <w:tc>
          <w:tcPr>
            <w:tcW w:w="704" w:type="dxa"/>
          </w:tcPr>
          <w:p w:rsidR="00405851" w:rsidRPr="00405851" w:rsidRDefault="00405851" w:rsidP="0056406F">
            <w:pPr>
              <w:rPr>
                <w:rFonts w:cstheme="minorHAnsi"/>
                <w:sz w:val="24"/>
                <w:szCs w:val="24"/>
              </w:rPr>
            </w:pPr>
            <w:r w:rsidRPr="00405851">
              <w:rPr>
                <w:rFonts w:cstheme="minorHAnsi"/>
                <w:sz w:val="24"/>
                <w:szCs w:val="24"/>
              </w:rPr>
              <w:t>1</w:t>
            </w:r>
          </w:p>
        </w:tc>
        <w:tc>
          <w:tcPr>
            <w:tcW w:w="1701" w:type="dxa"/>
          </w:tcPr>
          <w:p w:rsidR="00405851" w:rsidRPr="00405851" w:rsidRDefault="00405851" w:rsidP="00405851">
            <w:pPr>
              <w:jc w:val="center"/>
              <w:rPr>
                <w:rFonts w:cstheme="minorHAnsi"/>
                <w:sz w:val="24"/>
                <w:szCs w:val="24"/>
              </w:rPr>
            </w:pPr>
            <w:r>
              <w:rPr>
                <w:rFonts w:cstheme="minorHAnsi"/>
                <w:sz w:val="24"/>
                <w:szCs w:val="24"/>
              </w:rPr>
              <w:t>0</w:t>
            </w:r>
          </w:p>
        </w:tc>
        <w:tc>
          <w:tcPr>
            <w:tcW w:w="1701" w:type="dxa"/>
          </w:tcPr>
          <w:p w:rsidR="00405851" w:rsidRPr="00405851" w:rsidRDefault="00405851" w:rsidP="00405851">
            <w:pPr>
              <w:jc w:val="center"/>
              <w:rPr>
                <w:rFonts w:cstheme="minorHAnsi"/>
                <w:sz w:val="24"/>
                <w:szCs w:val="24"/>
              </w:rPr>
            </w:pPr>
            <w:r>
              <w:rPr>
                <w:rFonts w:cstheme="minorHAnsi"/>
                <w:sz w:val="24"/>
                <w:szCs w:val="24"/>
              </w:rPr>
              <w:t>12.47</w:t>
            </w:r>
          </w:p>
        </w:tc>
      </w:tr>
      <w:tr w:rsidR="00405851" w:rsidTr="00140865">
        <w:tc>
          <w:tcPr>
            <w:tcW w:w="704" w:type="dxa"/>
          </w:tcPr>
          <w:p w:rsidR="00405851" w:rsidRPr="00405851" w:rsidRDefault="00405851" w:rsidP="0056406F">
            <w:pPr>
              <w:rPr>
                <w:rFonts w:cstheme="minorHAnsi"/>
                <w:sz w:val="24"/>
                <w:szCs w:val="24"/>
              </w:rPr>
            </w:pPr>
            <w:r w:rsidRPr="00405851">
              <w:rPr>
                <w:rFonts w:cstheme="minorHAnsi"/>
                <w:sz w:val="24"/>
                <w:szCs w:val="24"/>
              </w:rPr>
              <w:t>2</w:t>
            </w:r>
          </w:p>
        </w:tc>
        <w:tc>
          <w:tcPr>
            <w:tcW w:w="1701" w:type="dxa"/>
          </w:tcPr>
          <w:p w:rsidR="00405851" w:rsidRPr="00405851" w:rsidRDefault="00405851" w:rsidP="00405851">
            <w:pPr>
              <w:jc w:val="center"/>
              <w:rPr>
                <w:rFonts w:cstheme="minorHAnsi"/>
                <w:sz w:val="24"/>
                <w:szCs w:val="24"/>
              </w:rPr>
            </w:pPr>
            <w:r>
              <w:rPr>
                <w:rFonts w:cstheme="minorHAnsi"/>
                <w:sz w:val="24"/>
                <w:szCs w:val="24"/>
              </w:rPr>
              <w:t>0</w:t>
            </w:r>
          </w:p>
        </w:tc>
        <w:tc>
          <w:tcPr>
            <w:tcW w:w="1701" w:type="dxa"/>
          </w:tcPr>
          <w:p w:rsidR="00405851" w:rsidRPr="00405851" w:rsidRDefault="00405851" w:rsidP="00405851">
            <w:pPr>
              <w:jc w:val="center"/>
              <w:rPr>
                <w:rFonts w:cstheme="minorHAnsi"/>
                <w:sz w:val="24"/>
                <w:szCs w:val="24"/>
              </w:rPr>
            </w:pPr>
            <w:r>
              <w:rPr>
                <w:rFonts w:cstheme="minorHAnsi"/>
                <w:sz w:val="24"/>
                <w:szCs w:val="24"/>
              </w:rPr>
              <w:t>12.47</w:t>
            </w:r>
          </w:p>
        </w:tc>
      </w:tr>
      <w:tr w:rsidR="00405851" w:rsidTr="00140865">
        <w:tc>
          <w:tcPr>
            <w:tcW w:w="704" w:type="dxa"/>
          </w:tcPr>
          <w:p w:rsidR="00405851" w:rsidRPr="00405851" w:rsidRDefault="00405851" w:rsidP="0056406F">
            <w:pPr>
              <w:rPr>
                <w:rFonts w:cstheme="minorHAnsi"/>
                <w:sz w:val="24"/>
                <w:szCs w:val="24"/>
              </w:rPr>
            </w:pPr>
            <w:r w:rsidRPr="00405851">
              <w:rPr>
                <w:rFonts w:cstheme="minorHAnsi"/>
                <w:sz w:val="24"/>
                <w:szCs w:val="24"/>
              </w:rPr>
              <w:t>3</w:t>
            </w:r>
          </w:p>
        </w:tc>
        <w:tc>
          <w:tcPr>
            <w:tcW w:w="1701" w:type="dxa"/>
          </w:tcPr>
          <w:p w:rsidR="00405851" w:rsidRPr="00405851" w:rsidRDefault="00405851" w:rsidP="00405851">
            <w:pPr>
              <w:jc w:val="center"/>
              <w:rPr>
                <w:rFonts w:cstheme="minorHAnsi"/>
                <w:sz w:val="24"/>
                <w:szCs w:val="24"/>
              </w:rPr>
            </w:pPr>
            <w:r>
              <w:rPr>
                <w:rFonts w:cstheme="minorHAnsi"/>
                <w:sz w:val="24"/>
                <w:szCs w:val="24"/>
              </w:rPr>
              <w:t>0</w:t>
            </w:r>
          </w:p>
        </w:tc>
        <w:tc>
          <w:tcPr>
            <w:tcW w:w="1701" w:type="dxa"/>
          </w:tcPr>
          <w:p w:rsidR="00405851" w:rsidRPr="00405851" w:rsidRDefault="00405851" w:rsidP="00405851">
            <w:pPr>
              <w:jc w:val="center"/>
              <w:rPr>
                <w:rFonts w:cstheme="minorHAnsi"/>
                <w:sz w:val="24"/>
                <w:szCs w:val="24"/>
              </w:rPr>
            </w:pPr>
            <w:r>
              <w:rPr>
                <w:rFonts w:cstheme="minorHAnsi"/>
                <w:sz w:val="24"/>
                <w:szCs w:val="24"/>
              </w:rPr>
              <w:t>12.47</w:t>
            </w:r>
          </w:p>
        </w:tc>
      </w:tr>
    </w:tbl>
    <w:p w:rsidR="00405851" w:rsidRDefault="00405851" w:rsidP="00405851">
      <w:pPr>
        <w:rPr>
          <w:rFonts w:cstheme="minorHAnsi"/>
          <w:sz w:val="24"/>
          <w:szCs w:val="24"/>
          <w:u w:val="single"/>
        </w:rPr>
      </w:pPr>
    </w:p>
    <w:p w:rsidR="00405851" w:rsidRPr="00405851" w:rsidRDefault="00405851" w:rsidP="00405851">
      <w:pPr>
        <w:rPr>
          <w:rFonts w:cstheme="minorHAnsi"/>
          <w:sz w:val="24"/>
          <w:szCs w:val="24"/>
        </w:rPr>
      </w:pPr>
      <w:r w:rsidRPr="00405851">
        <w:rPr>
          <w:rFonts w:cstheme="minorHAnsi"/>
          <w:sz w:val="24"/>
          <w:szCs w:val="24"/>
        </w:rPr>
        <w:t>2 Phase solenoids (2 for front, 1 for rear)</w:t>
      </w:r>
    </w:p>
    <w:p w:rsidR="00D45F6F" w:rsidRDefault="00D45F6F" w:rsidP="0056406F">
      <w:pPr>
        <w:rPr>
          <w:rFonts w:cstheme="minorHAnsi"/>
          <w:sz w:val="24"/>
          <w:szCs w:val="24"/>
          <w:u w:val="single"/>
        </w:rPr>
      </w:pPr>
    </w:p>
    <w:p w:rsidR="00D45F6F" w:rsidRPr="00405851" w:rsidRDefault="00405851" w:rsidP="0056406F">
      <w:pPr>
        <w:rPr>
          <w:rFonts w:cstheme="minorHAnsi"/>
          <w:sz w:val="24"/>
          <w:szCs w:val="24"/>
        </w:rPr>
      </w:pPr>
      <w:r w:rsidRPr="00405851">
        <w:rPr>
          <w:rFonts w:cstheme="minorHAnsi"/>
          <w:sz w:val="24"/>
          <w:szCs w:val="24"/>
        </w:rPr>
        <w:t>Wheel Speed Sensor (WSS) – 1100ohms (Resistance value of coil winding)</w:t>
      </w:r>
    </w:p>
    <w:p w:rsidR="00F313DC" w:rsidRDefault="00F313DC" w:rsidP="00D45F6F">
      <w:pPr>
        <w:rPr>
          <w:rFonts w:cstheme="minorHAnsi"/>
          <w:sz w:val="24"/>
          <w:szCs w:val="24"/>
          <w:u w:val="single"/>
        </w:rPr>
      </w:pPr>
    </w:p>
    <w:p w:rsidR="00D45F6F" w:rsidRDefault="00D67E51" w:rsidP="00D45F6F">
      <w:pPr>
        <w:rPr>
          <w:rFonts w:cstheme="minorHAnsi"/>
          <w:bCs/>
          <w:sz w:val="24"/>
          <w:szCs w:val="24"/>
          <w:u w:val="single"/>
        </w:rPr>
      </w:pPr>
      <w:r w:rsidRPr="00D67E51">
        <w:rPr>
          <w:rFonts w:cstheme="minorHAnsi"/>
          <w:noProof/>
          <w:sz w:val="24"/>
          <w:szCs w:val="24"/>
        </w:rPr>
        <w:lastRenderedPageBreak/>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325755</wp:posOffset>
                </wp:positionV>
                <wp:extent cx="251460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04620"/>
                        </a:xfrm>
                        <a:prstGeom prst="rect">
                          <a:avLst/>
                        </a:prstGeom>
                        <a:solidFill>
                          <a:srgbClr val="FFFFFF"/>
                        </a:solidFill>
                        <a:ln w="9525">
                          <a:solidFill>
                            <a:srgbClr val="000000"/>
                          </a:solidFill>
                          <a:miter lim="800000"/>
                          <a:headEnd/>
                          <a:tailEnd/>
                        </a:ln>
                      </wps:spPr>
                      <wps:txbx>
                        <w:txbxContent>
                          <w:p w:rsidR="00792630" w:rsidRDefault="00792630" w:rsidP="00D67E51">
                            <w:pPr>
                              <w:rPr>
                                <w:rFonts w:cstheme="minorHAnsi"/>
                                <w:sz w:val="24"/>
                                <w:szCs w:val="24"/>
                              </w:rPr>
                            </w:pPr>
                            <w:r>
                              <w:rPr>
                                <w:rFonts w:cstheme="minorHAnsi"/>
                                <w:sz w:val="24"/>
                                <w:szCs w:val="24"/>
                              </w:rPr>
                              <w:t>*</w:t>
                            </w:r>
                            <w:r w:rsidRPr="00D67E51">
                              <w:rPr>
                                <w:rFonts w:cstheme="minorHAnsi"/>
                                <w:sz w:val="24"/>
                                <w:szCs w:val="24"/>
                              </w:rPr>
                              <w:t>No external wires from controller to ABS values</w:t>
                            </w:r>
                          </w:p>
                          <w:p w:rsidR="00792630" w:rsidRDefault="00792630" w:rsidP="00D67E51">
                            <w:pPr>
                              <w:rPr>
                                <w:rFonts w:cstheme="minorHAnsi"/>
                                <w:sz w:val="24"/>
                                <w:szCs w:val="24"/>
                              </w:rPr>
                            </w:pPr>
                            <w:r>
                              <w:rPr>
                                <w:rFonts w:cstheme="minorHAnsi"/>
                                <w:sz w:val="24"/>
                                <w:szCs w:val="24"/>
                              </w:rPr>
                              <w:t>*Three Channel</w:t>
                            </w:r>
                          </w:p>
                          <w:p w:rsidR="00792630" w:rsidRDefault="00792630" w:rsidP="00D67E51">
                            <w:pPr>
                              <w:rPr>
                                <w:rFonts w:cstheme="minorHAnsi"/>
                                <w:sz w:val="24"/>
                                <w:szCs w:val="24"/>
                              </w:rPr>
                            </w:pPr>
                            <w:r>
                              <w:rPr>
                                <w:rFonts w:cstheme="minorHAnsi"/>
                                <w:sz w:val="24"/>
                                <w:szCs w:val="24"/>
                              </w:rPr>
                              <w:t>*With ignition switched on, signals are sent to the warning lamp to check operation</w:t>
                            </w:r>
                          </w:p>
                          <w:p w:rsidR="00792630" w:rsidRDefault="00792630" w:rsidP="00D67E51">
                            <w:pPr>
                              <w:rPr>
                                <w:rFonts w:cstheme="minorHAnsi"/>
                                <w:sz w:val="24"/>
                                <w:szCs w:val="24"/>
                              </w:rPr>
                            </w:pPr>
                            <w:r>
                              <w:rPr>
                                <w:rFonts w:cstheme="minorHAnsi"/>
                                <w:sz w:val="24"/>
                                <w:szCs w:val="24"/>
                              </w:rPr>
                              <w:t>*Sensor generate an A/C signal (Applies to both systems)</w:t>
                            </w:r>
                          </w:p>
                          <w:p w:rsidR="00792630" w:rsidRPr="00D67E51" w:rsidRDefault="00792630" w:rsidP="00D67E51">
                            <w:pPr>
                              <w:rPr>
                                <w:rFonts w:cstheme="minorHAnsi"/>
                                <w:sz w:val="24"/>
                                <w:szCs w:val="24"/>
                              </w:rPr>
                            </w:pPr>
                            <w:r>
                              <w:rPr>
                                <w:rFonts w:cstheme="minorHAnsi"/>
                                <w:sz w:val="24"/>
                                <w:szCs w:val="24"/>
                              </w:rPr>
                              <w:t>*Single phase solenoids</w:t>
                            </w:r>
                          </w:p>
                          <w:p w:rsidR="00792630" w:rsidRDefault="0079263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46.8pt;margin-top:25.65pt;width:198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">
                <v:textbox style="mso-fit-shape-to-text:t">
                  <w:txbxContent>
                    <w:p w:rsidR="00792630" w:rsidRDefault="00792630" w:rsidP="00D67E51">
                      <w:pPr>
                        <w:rPr>
                          <w:rFonts w:cstheme="minorHAnsi"/>
                          <w:sz w:val="24"/>
                          <w:szCs w:val="24"/>
                        </w:rPr>
                      </w:pPr>
                      <w:r>
                        <w:rPr>
                          <w:rFonts w:cstheme="minorHAnsi"/>
                          <w:sz w:val="24"/>
                          <w:szCs w:val="24"/>
                        </w:rPr>
                        <w:t>*</w:t>
                      </w:r>
                      <w:r w:rsidRPr="00D67E51">
                        <w:rPr>
                          <w:rFonts w:cstheme="minorHAnsi"/>
                          <w:sz w:val="24"/>
                          <w:szCs w:val="24"/>
                        </w:rPr>
                        <w:t>No external wires from controller to ABS values</w:t>
                      </w:r>
                    </w:p>
                    <w:p w:rsidR="00792630" w:rsidRDefault="00792630" w:rsidP="00D67E51">
                      <w:pPr>
                        <w:rPr>
                          <w:rFonts w:cstheme="minorHAnsi"/>
                          <w:sz w:val="24"/>
                          <w:szCs w:val="24"/>
                        </w:rPr>
                      </w:pPr>
                      <w:r>
                        <w:rPr>
                          <w:rFonts w:cstheme="minorHAnsi"/>
                          <w:sz w:val="24"/>
                          <w:szCs w:val="24"/>
                        </w:rPr>
                        <w:t>*Three Channel</w:t>
                      </w:r>
                    </w:p>
                    <w:p w:rsidR="00792630" w:rsidRDefault="00792630" w:rsidP="00D67E51">
                      <w:pPr>
                        <w:rPr>
                          <w:rFonts w:cstheme="minorHAnsi"/>
                          <w:sz w:val="24"/>
                          <w:szCs w:val="24"/>
                        </w:rPr>
                      </w:pPr>
                      <w:r>
                        <w:rPr>
                          <w:rFonts w:cstheme="minorHAnsi"/>
                          <w:sz w:val="24"/>
                          <w:szCs w:val="24"/>
                        </w:rPr>
                        <w:t>*With ignition switched on, signals are sent to the warning lamp to check operation</w:t>
                      </w:r>
                    </w:p>
                    <w:p w:rsidR="00792630" w:rsidRDefault="00792630" w:rsidP="00D67E51">
                      <w:pPr>
                        <w:rPr>
                          <w:rFonts w:cstheme="minorHAnsi"/>
                          <w:sz w:val="24"/>
                          <w:szCs w:val="24"/>
                        </w:rPr>
                      </w:pPr>
                      <w:r>
                        <w:rPr>
                          <w:rFonts w:cstheme="minorHAnsi"/>
                          <w:sz w:val="24"/>
                          <w:szCs w:val="24"/>
                        </w:rPr>
                        <w:t>*Sensor generate an A/C signal (Applies to both systems)</w:t>
                      </w:r>
                    </w:p>
                    <w:p w:rsidR="00792630" w:rsidRPr="00D67E51" w:rsidRDefault="00792630" w:rsidP="00D67E51">
                      <w:pPr>
                        <w:rPr>
                          <w:rFonts w:cstheme="minorHAnsi"/>
                          <w:sz w:val="24"/>
                          <w:szCs w:val="24"/>
                        </w:rPr>
                      </w:pPr>
                      <w:r>
                        <w:rPr>
                          <w:rFonts w:cstheme="minorHAnsi"/>
                          <w:sz w:val="24"/>
                          <w:szCs w:val="24"/>
                        </w:rPr>
                        <w:t>*Single phase solenoids</w:t>
                      </w:r>
                    </w:p>
                    <w:p w:rsidR="00792630" w:rsidRDefault="00792630"/>
                  </w:txbxContent>
                </v:textbox>
                <w10:wrap type="square" anchorx="margin"/>
              </v:shape>
            </w:pict>
          </mc:Fallback>
        </mc:AlternateContent>
      </w:r>
      <w:r w:rsidR="00D45F6F">
        <w:rPr>
          <w:rFonts w:cstheme="minorHAnsi"/>
          <w:bCs/>
          <w:sz w:val="24"/>
          <w:szCs w:val="24"/>
          <w:u w:val="single"/>
        </w:rPr>
        <w:t>Teves MK IV</w:t>
      </w:r>
      <w:r w:rsidR="00F313DC">
        <w:rPr>
          <w:rFonts w:cstheme="minorHAnsi"/>
          <w:bCs/>
          <w:sz w:val="24"/>
          <w:szCs w:val="24"/>
          <w:u w:val="single"/>
        </w:rPr>
        <w:t xml:space="preserve"> (</w:t>
      </w:r>
      <w:r w:rsidR="007A7992">
        <w:rPr>
          <w:rFonts w:cstheme="minorHAnsi"/>
          <w:bCs/>
          <w:sz w:val="24"/>
          <w:szCs w:val="24"/>
          <w:u w:val="single"/>
        </w:rPr>
        <w:t>1</w:t>
      </w:r>
      <w:r w:rsidR="00F313DC">
        <w:rPr>
          <w:rFonts w:cstheme="minorHAnsi"/>
          <w:bCs/>
          <w:sz w:val="24"/>
          <w:szCs w:val="24"/>
          <w:u w:val="single"/>
        </w:rPr>
        <w:t xml:space="preserve">0 Solenoids) </w:t>
      </w:r>
    </w:p>
    <w:tbl>
      <w:tblPr>
        <w:tblStyle w:val="TableGrid"/>
        <w:tblW w:w="0" w:type="auto"/>
        <w:tblLook w:val="04A0" w:firstRow="1" w:lastRow="0" w:firstColumn="1" w:lastColumn="0" w:noHBand="0" w:noVBand="1"/>
      </w:tblPr>
      <w:tblGrid>
        <w:gridCol w:w="1375"/>
        <w:gridCol w:w="1701"/>
        <w:gridCol w:w="1701"/>
      </w:tblGrid>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Pins</w:t>
            </w:r>
          </w:p>
        </w:tc>
        <w:tc>
          <w:tcPr>
            <w:tcW w:w="1701" w:type="dxa"/>
          </w:tcPr>
          <w:p w:rsidR="00D45F6F" w:rsidRPr="00135836" w:rsidRDefault="00D45F6F" w:rsidP="001D5B49">
            <w:pPr>
              <w:rPr>
                <w:rFonts w:cstheme="minorHAnsi"/>
                <w:sz w:val="24"/>
                <w:szCs w:val="24"/>
              </w:rPr>
            </w:pPr>
            <w:r w:rsidRPr="00135836">
              <w:rPr>
                <w:rFonts w:cstheme="minorHAnsi"/>
                <w:sz w:val="24"/>
                <w:szCs w:val="24"/>
              </w:rPr>
              <w:t>V – Ignition off</w:t>
            </w:r>
          </w:p>
        </w:tc>
        <w:tc>
          <w:tcPr>
            <w:tcW w:w="1701" w:type="dxa"/>
          </w:tcPr>
          <w:p w:rsidR="00D45F6F" w:rsidRPr="00135836" w:rsidRDefault="00D45F6F" w:rsidP="001D5B49">
            <w:pPr>
              <w:rPr>
                <w:rFonts w:cstheme="minorHAnsi"/>
                <w:sz w:val="24"/>
                <w:szCs w:val="24"/>
              </w:rPr>
            </w:pPr>
            <w:r w:rsidRPr="00135836">
              <w:rPr>
                <w:rFonts w:cstheme="minorHAnsi"/>
                <w:sz w:val="24"/>
                <w:szCs w:val="24"/>
              </w:rPr>
              <w:t>V – Ignition on</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2.31</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2.32</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2</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2.35</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2.36</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3</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4</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5</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6</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c>
          <w:tcPr>
            <w:tcW w:w="1701" w:type="dxa"/>
          </w:tcPr>
          <w:p w:rsidR="00D45F6F" w:rsidRPr="005461E9" w:rsidRDefault="00D45F6F" w:rsidP="001D5B49">
            <w:pPr>
              <w:jc w:val="center"/>
              <w:rPr>
                <w:rFonts w:cstheme="minorHAnsi"/>
                <w:sz w:val="24"/>
                <w:szCs w:val="24"/>
              </w:rPr>
            </w:pPr>
            <w:r w:rsidRPr="005461E9">
              <w:rPr>
                <w:rFonts w:cstheme="minorHAnsi"/>
                <w:sz w:val="24"/>
                <w:szCs w:val="24"/>
              </w:rPr>
              <w:t>0</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7</w:t>
            </w:r>
            <w:r w:rsidR="00F313DC">
              <w:rPr>
                <w:rFonts w:cstheme="minorHAnsi"/>
                <w:sz w:val="24"/>
                <w:szCs w:val="24"/>
              </w:rPr>
              <w:t xml:space="preserve"> (Permanent Live)</w:t>
            </w:r>
          </w:p>
        </w:tc>
        <w:tc>
          <w:tcPr>
            <w:tcW w:w="1701" w:type="dxa"/>
          </w:tcPr>
          <w:p w:rsidR="00D45F6F" w:rsidRPr="005461E9" w:rsidRDefault="00D45F6F" w:rsidP="001D5B49">
            <w:pPr>
              <w:jc w:val="center"/>
              <w:rPr>
                <w:rFonts w:cstheme="minorHAnsi"/>
                <w:sz w:val="24"/>
                <w:szCs w:val="24"/>
              </w:rPr>
            </w:pPr>
            <w:r>
              <w:rPr>
                <w:rFonts w:cstheme="minorHAnsi"/>
                <w:sz w:val="24"/>
                <w:szCs w:val="24"/>
              </w:rPr>
              <w:t>12.77</w:t>
            </w:r>
          </w:p>
        </w:tc>
        <w:tc>
          <w:tcPr>
            <w:tcW w:w="1701" w:type="dxa"/>
          </w:tcPr>
          <w:p w:rsidR="00D45F6F" w:rsidRPr="005461E9" w:rsidRDefault="00D45F6F" w:rsidP="001D5B49">
            <w:pPr>
              <w:jc w:val="center"/>
              <w:rPr>
                <w:rFonts w:cstheme="minorHAnsi"/>
                <w:sz w:val="24"/>
                <w:szCs w:val="24"/>
              </w:rPr>
            </w:pPr>
            <w:r>
              <w:rPr>
                <w:rFonts w:cstheme="minorHAnsi"/>
                <w:sz w:val="24"/>
                <w:szCs w:val="24"/>
              </w:rPr>
              <w:t>12.75</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8</w:t>
            </w:r>
            <w:r w:rsidR="00F313DC">
              <w:rPr>
                <w:rFonts w:cstheme="minorHAnsi"/>
                <w:sz w:val="24"/>
                <w:szCs w:val="24"/>
              </w:rPr>
              <w:t xml:space="preserve"> (Earth)</w:t>
            </w:r>
          </w:p>
        </w:tc>
        <w:tc>
          <w:tcPr>
            <w:tcW w:w="1701" w:type="dxa"/>
          </w:tcPr>
          <w:p w:rsidR="00D45F6F" w:rsidRPr="005461E9" w:rsidRDefault="00D45F6F" w:rsidP="001D5B49">
            <w:pPr>
              <w:jc w:val="center"/>
              <w:rPr>
                <w:rFonts w:cstheme="minorHAnsi"/>
                <w:sz w:val="24"/>
                <w:szCs w:val="24"/>
              </w:rPr>
            </w:pPr>
            <w:r>
              <w:rPr>
                <w:rFonts w:cstheme="minorHAnsi"/>
                <w:sz w:val="24"/>
                <w:szCs w:val="24"/>
              </w:rPr>
              <w:t>0</w:t>
            </w:r>
          </w:p>
        </w:tc>
        <w:tc>
          <w:tcPr>
            <w:tcW w:w="1701" w:type="dxa"/>
          </w:tcPr>
          <w:p w:rsidR="00D45F6F" w:rsidRPr="005461E9" w:rsidRDefault="00D45F6F" w:rsidP="001D5B49">
            <w:pPr>
              <w:jc w:val="center"/>
              <w:rPr>
                <w:rFonts w:cstheme="minorHAnsi"/>
                <w:sz w:val="24"/>
                <w:szCs w:val="24"/>
              </w:rPr>
            </w:pPr>
            <w:r>
              <w:rPr>
                <w:rFonts w:cstheme="minorHAnsi"/>
                <w:sz w:val="24"/>
                <w:szCs w:val="24"/>
              </w:rPr>
              <w:t>0.01</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9</w:t>
            </w:r>
            <w:r w:rsidR="00F313DC">
              <w:rPr>
                <w:rFonts w:cstheme="minorHAnsi"/>
                <w:sz w:val="24"/>
                <w:szCs w:val="24"/>
              </w:rPr>
              <w:t xml:space="preserve"> (Ignition Live)</w:t>
            </w:r>
          </w:p>
        </w:tc>
        <w:tc>
          <w:tcPr>
            <w:tcW w:w="1701" w:type="dxa"/>
          </w:tcPr>
          <w:p w:rsidR="00D45F6F" w:rsidRPr="005461E9" w:rsidRDefault="00D45F6F" w:rsidP="001D5B49">
            <w:pPr>
              <w:jc w:val="center"/>
              <w:rPr>
                <w:rFonts w:cstheme="minorHAnsi"/>
                <w:sz w:val="24"/>
                <w:szCs w:val="24"/>
              </w:rPr>
            </w:pPr>
            <w:r>
              <w:rPr>
                <w:rFonts w:cstheme="minorHAnsi"/>
                <w:sz w:val="24"/>
                <w:szCs w:val="24"/>
              </w:rPr>
              <w:t>0</w:t>
            </w:r>
          </w:p>
        </w:tc>
        <w:tc>
          <w:tcPr>
            <w:tcW w:w="1701" w:type="dxa"/>
          </w:tcPr>
          <w:p w:rsidR="00D45F6F" w:rsidRPr="005461E9" w:rsidRDefault="00D45F6F" w:rsidP="001D5B49">
            <w:pPr>
              <w:jc w:val="center"/>
              <w:rPr>
                <w:rFonts w:cstheme="minorHAnsi"/>
                <w:sz w:val="24"/>
                <w:szCs w:val="24"/>
              </w:rPr>
            </w:pPr>
            <w:r>
              <w:rPr>
                <w:rFonts w:cstheme="minorHAnsi"/>
                <w:sz w:val="24"/>
                <w:szCs w:val="24"/>
              </w:rPr>
              <w:t>12.7</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10</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11</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12</w:t>
            </w:r>
          </w:p>
        </w:tc>
        <w:tc>
          <w:tcPr>
            <w:tcW w:w="1701" w:type="dxa"/>
          </w:tcPr>
          <w:p w:rsidR="00D45F6F" w:rsidRPr="005461E9" w:rsidRDefault="00D45F6F" w:rsidP="001D5B49">
            <w:pPr>
              <w:jc w:val="center"/>
              <w:rPr>
                <w:rFonts w:cstheme="minorHAnsi"/>
                <w:sz w:val="24"/>
                <w:szCs w:val="24"/>
              </w:rPr>
            </w:pPr>
            <w:r>
              <w:rPr>
                <w:rFonts w:cstheme="minorHAnsi"/>
                <w:sz w:val="24"/>
                <w:szCs w:val="24"/>
              </w:rPr>
              <w:t>2.32</w:t>
            </w:r>
          </w:p>
        </w:tc>
        <w:tc>
          <w:tcPr>
            <w:tcW w:w="1701" w:type="dxa"/>
          </w:tcPr>
          <w:p w:rsidR="00D45F6F" w:rsidRPr="005461E9" w:rsidRDefault="00D45F6F" w:rsidP="001D5B49">
            <w:pPr>
              <w:jc w:val="center"/>
              <w:rPr>
                <w:rFonts w:cstheme="minorHAnsi"/>
                <w:sz w:val="24"/>
                <w:szCs w:val="24"/>
              </w:rPr>
            </w:pPr>
            <w:r>
              <w:rPr>
                <w:rFonts w:cstheme="minorHAnsi"/>
                <w:sz w:val="24"/>
                <w:szCs w:val="24"/>
              </w:rPr>
              <w:t>2.33</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13</w:t>
            </w:r>
            <w:r w:rsidR="00F313DC">
              <w:rPr>
                <w:rFonts w:cstheme="minorHAnsi"/>
                <w:sz w:val="24"/>
                <w:szCs w:val="24"/>
              </w:rPr>
              <w:t xml:space="preserve"> (Switch)</w:t>
            </w:r>
          </w:p>
        </w:tc>
        <w:tc>
          <w:tcPr>
            <w:tcW w:w="1701" w:type="dxa"/>
          </w:tcPr>
          <w:p w:rsidR="00D45F6F" w:rsidRPr="005461E9" w:rsidRDefault="00D45F6F" w:rsidP="001D5B49">
            <w:pPr>
              <w:jc w:val="center"/>
              <w:rPr>
                <w:rFonts w:cstheme="minorHAnsi"/>
                <w:sz w:val="24"/>
                <w:szCs w:val="24"/>
              </w:rPr>
            </w:pPr>
            <w:r>
              <w:rPr>
                <w:rFonts w:cstheme="minorHAnsi"/>
                <w:sz w:val="24"/>
                <w:szCs w:val="24"/>
              </w:rPr>
              <w:t>10.9</w:t>
            </w:r>
          </w:p>
        </w:tc>
        <w:tc>
          <w:tcPr>
            <w:tcW w:w="1701" w:type="dxa"/>
          </w:tcPr>
          <w:p w:rsidR="00D45F6F" w:rsidRPr="005461E9" w:rsidRDefault="00D45F6F" w:rsidP="001D5B49">
            <w:pPr>
              <w:jc w:val="center"/>
              <w:rPr>
                <w:rFonts w:cstheme="minorHAnsi"/>
                <w:sz w:val="24"/>
                <w:szCs w:val="24"/>
              </w:rPr>
            </w:pPr>
            <w:r>
              <w:rPr>
                <w:rFonts w:cstheme="minorHAnsi"/>
                <w:sz w:val="24"/>
                <w:szCs w:val="24"/>
              </w:rPr>
              <w:t>10.97</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14</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15</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16</w:t>
            </w:r>
          </w:p>
        </w:tc>
        <w:tc>
          <w:tcPr>
            <w:tcW w:w="1701" w:type="dxa"/>
          </w:tcPr>
          <w:p w:rsidR="00D45F6F" w:rsidRPr="005461E9" w:rsidRDefault="00D45F6F" w:rsidP="001D5B49">
            <w:pPr>
              <w:jc w:val="center"/>
              <w:rPr>
                <w:rFonts w:cstheme="minorHAnsi"/>
                <w:sz w:val="24"/>
                <w:szCs w:val="24"/>
              </w:rPr>
            </w:pPr>
            <w:r>
              <w:rPr>
                <w:rFonts w:cstheme="minorHAnsi"/>
                <w:sz w:val="24"/>
                <w:szCs w:val="24"/>
              </w:rPr>
              <w:t>0</w:t>
            </w:r>
          </w:p>
        </w:tc>
        <w:tc>
          <w:tcPr>
            <w:tcW w:w="1701" w:type="dxa"/>
          </w:tcPr>
          <w:p w:rsidR="00D45F6F" w:rsidRPr="005461E9" w:rsidRDefault="00D45F6F" w:rsidP="001D5B49">
            <w:pPr>
              <w:jc w:val="center"/>
              <w:rPr>
                <w:rFonts w:cstheme="minorHAnsi"/>
                <w:sz w:val="24"/>
                <w:szCs w:val="24"/>
              </w:rPr>
            </w:pPr>
            <w:r>
              <w:rPr>
                <w:rFonts w:cstheme="minorHAnsi"/>
                <w:sz w:val="24"/>
                <w:szCs w:val="24"/>
              </w:rPr>
              <w:t>12,69</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17</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18</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19</w:t>
            </w:r>
          </w:p>
        </w:tc>
        <w:tc>
          <w:tcPr>
            <w:tcW w:w="1701" w:type="dxa"/>
          </w:tcPr>
          <w:p w:rsidR="00D45F6F" w:rsidRPr="005461E9" w:rsidRDefault="00D45F6F" w:rsidP="001D5B49">
            <w:pPr>
              <w:jc w:val="center"/>
              <w:rPr>
                <w:rFonts w:cstheme="minorHAnsi"/>
                <w:sz w:val="24"/>
                <w:szCs w:val="24"/>
              </w:rPr>
            </w:pPr>
            <w:r>
              <w:rPr>
                <w:rFonts w:cstheme="minorHAnsi"/>
                <w:sz w:val="24"/>
                <w:szCs w:val="24"/>
              </w:rPr>
              <w:t>2.33</w:t>
            </w:r>
          </w:p>
        </w:tc>
        <w:tc>
          <w:tcPr>
            <w:tcW w:w="1701" w:type="dxa"/>
          </w:tcPr>
          <w:p w:rsidR="00D45F6F" w:rsidRPr="005461E9" w:rsidRDefault="00D45F6F" w:rsidP="001D5B49">
            <w:pPr>
              <w:jc w:val="center"/>
              <w:rPr>
                <w:rFonts w:cstheme="minorHAnsi"/>
                <w:sz w:val="24"/>
                <w:szCs w:val="24"/>
              </w:rPr>
            </w:pPr>
            <w:r>
              <w:rPr>
                <w:rFonts w:cstheme="minorHAnsi"/>
                <w:sz w:val="24"/>
                <w:szCs w:val="24"/>
              </w:rPr>
              <w:t>2.34</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20</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21</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22</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23</w:t>
            </w:r>
          </w:p>
        </w:tc>
        <w:tc>
          <w:tcPr>
            <w:tcW w:w="1701" w:type="dxa"/>
          </w:tcPr>
          <w:p w:rsidR="00D45F6F" w:rsidRPr="005461E9" w:rsidRDefault="00D45F6F" w:rsidP="001D5B49">
            <w:pPr>
              <w:jc w:val="center"/>
              <w:rPr>
                <w:rFonts w:cstheme="minorHAnsi"/>
                <w:sz w:val="24"/>
                <w:szCs w:val="24"/>
              </w:rPr>
            </w:pPr>
          </w:p>
        </w:tc>
        <w:tc>
          <w:tcPr>
            <w:tcW w:w="1701" w:type="dxa"/>
          </w:tcPr>
          <w:p w:rsidR="00D45F6F" w:rsidRPr="005461E9" w:rsidRDefault="00D45F6F" w:rsidP="001D5B49">
            <w:pPr>
              <w:jc w:val="center"/>
              <w:rPr>
                <w:rFonts w:cstheme="minorHAnsi"/>
                <w:sz w:val="24"/>
                <w:szCs w:val="24"/>
              </w:rPr>
            </w:pP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24</w:t>
            </w:r>
            <w:r w:rsidR="00F313DC">
              <w:rPr>
                <w:rFonts w:cstheme="minorHAnsi"/>
                <w:sz w:val="24"/>
                <w:szCs w:val="24"/>
              </w:rPr>
              <w:t xml:space="preserve"> (Earth) </w:t>
            </w:r>
          </w:p>
        </w:tc>
        <w:tc>
          <w:tcPr>
            <w:tcW w:w="1701" w:type="dxa"/>
          </w:tcPr>
          <w:p w:rsidR="00D45F6F" w:rsidRPr="005461E9" w:rsidRDefault="00D45F6F" w:rsidP="001D5B49">
            <w:pPr>
              <w:jc w:val="center"/>
              <w:rPr>
                <w:rFonts w:cstheme="minorHAnsi"/>
                <w:sz w:val="24"/>
                <w:szCs w:val="24"/>
              </w:rPr>
            </w:pPr>
            <w:r>
              <w:rPr>
                <w:rFonts w:cstheme="minorHAnsi"/>
                <w:sz w:val="24"/>
                <w:szCs w:val="24"/>
              </w:rPr>
              <w:t>0</w:t>
            </w:r>
          </w:p>
        </w:tc>
        <w:tc>
          <w:tcPr>
            <w:tcW w:w="1701" w:type="dxa"/>
          </w:tcPr>
          <w:p w:rsidR="00D45F6F" w:rsidRPr="005461E9" w:rsidRDefault="00D45F6F" w:rsidP="001D5B49">
            <w:pPr>
              <w:jc w:val="center"/>
              <w:rPr>
                <w:rFonts w:cstheme="minorHAnsi"/>
                <w:sz w:val="24"/>
                <w:szCs w:val="24"/>
              </w:rPr>
            </w:pPr>
            <w:r>
              <w:rPr>
                <w:rFonts w:cstheme="minorHAnsi"/>
                <w:sz w:val="24"/>
                <w:szCs w:val="24"/>
              </w:rPr>
              <w:t>0</w:t>
            </w:r>
          </w:p>
        </w:tc>
      </w:tr>
      <w:tr w:rsidR="00D45F6F" w:rsidTr="001D5B49">
        <w:tc>
          <w:tcPr>
            <w:tcW w:w="704" w:type="dxa"/>
          </w:tcPr>
          <w:p w:rsidR="00D45F6F" w:rsidRPr="00135836" w:rsidRDefault="00D45F6F" w:rsidP="001D5B49">
            <w:pPr>
              <w:rPr>
                <w:rFonts w:cstheme="minorHAnsi"/>
                <w:sz w:val="24"/>
                <w:szCs w:val="24"/>
              </w:rPr>
            </w:pPr>
            <w:r w:rsidRPr="00135836">
              <w:rPr>
                <w:rFonts w:cstheme="minorHAnsi"/>
                <w:sz w:val="24"/>
                <w:szCs w:val="24"/>
              </w:rPr>
              <w:t>25</w:t>
            </w:r>
            <w:r w:rsidR="00F313DC">
              <w:rPr>
                <w:rFonts w:cstheme="minorHAnsi"/>
                <w:sz w:val="24"/>
                <w:szCs w:val="24"/>
              </w:rPr>
              <w:t xml:space="preserve"> (Permanent Live)</w:t>
            </w:r>
          </w:p>
        </w:tc>
        <w:tc>
          <w:tcPr>
            <w:tcW w:w="1701" w:type="dxa"/>
          </w:tcPr>
          <w:p w:rsidR="00D45F6F" w:rsidRPr="005461E9" w:rsidRDefault="00D45F6F" w:rsidP="001D5B49">
            <w:pPr>
              <w:jc w:val="center"/>
              <w:rPr>
                <w:rFonts w:cstheme="minorHAnsi"/>
                <w:sz w:val="24"/>
                <w:szCs w:val="24"/>
              </w:rPr>
            </w:pPr>
            <w:r>
              <w:rPr>
                <w:rFonts w:cstheme="minorHAnsi"/>
                <w:sz w:val="24"/>
                <w:szCs w:val="24"/>
              </w:rPr>
              <w:t>12.7</w:t>
            </w:r>
          </w:p>
        </w:tc>
        <w:tc>
          <w:tcPr>
            <w:tcW w:w="1701" w:type="dxa"/>
          </w:tcPr>
          <w:p w:rsidR="00D45F6F" w:rsidRPr="005461E9" w:rsidRDefault="00D45F6F" w:rsidP="001D5B49">
            <w:pPr>
              <w:jc w:val="center"/>
              <w:rPr>
                <w:rFonts w:cstheme="minorHAnsi"/>
                <w:sz w:val="24"/>
                <w:szCs w:val="24"/>
              </w:rPr>
            </w:pPr>
            <w:r>
              <w:rPr>
                <w:rFonts w:cstheme="minorHAnsi"/>
                <w:sz w:val="24"/>
                <w:szCs w:val="24"/>
              </w:rPr>
              <w:t>12.7</w:t>
            </w:r>
          </w:p>
        </w:tc>
      </w:tr>
    </w:tbl>
    <w:p w:rsidR="00D67E51" w:rsidRDefault="007A7992" w:rsidP="0056406F">
      <w:pPr>
        <w:rPr>
          <w:rFonts w:cstheme="minorHAnsi"/>
          <w:sz w:val="24"/>
          <w:szCs w:val="24"/>
        </w:rPr>
      </w:pPr>
      <w:r w:rsidRPr="00D67E51">
        <w:rPr>
          <w:rFonts w:cstheme="minorHAnsi"/>
          <w:sz w:val="24"/>
          <w:szCs w:val="24"/>
        </w:rPr>
        <w:t xml:space="preserve"> </w:t>
      </w:r>
    </w:p>
    <w:tbl>
      <w:tblPr>
        <w:tblStyle w:val="TableGrid"/>
        <w:tblW w:w="0" w:type="auto"/>
        <w:tblLook w:val="04A0" w:firstRow="1" w:lastRow="0" w:firstColumn="1" w:lastColumn="0" w:noHBand="0" w:noVBand="1"/>
      </w:tblPr>
      <w:tblGrid>
        <w:gridCol w:w="1980"/>
        <w:gridCol w:w="1276"/>
      </w:tblGrid>
      <w:tr w:rsidR="00CD3A4D" w:rsidTr="00CD3A4D">
        <w:tc>
          <w:tcPr>
            <w:tcW w:w="1980" w:type="dxa"/>
          </w:tcPr>
          <w:p w:rsidR="00CD3A4D" w:rsidRDefault="00CD3A4D" w:rsidP="0056406F">
            <w:pPr>
              <w:rPr>
                <w:rFonts w:cstheme="minorHAnsi"/>
                <w:sz w:val="24"/>
                <w:szCs w:val="24"/>
              </w:rPr>
            </w:pPr>
            <w:r>
              <w:rPr>
                <w:rFonts w:cstheme="minorHAnsi"/>
                <w:sz w:val="24"/>
                <w:szCs w:val="24"/>
              </w:rPr>
              <w:t xml:space="preserve">Pulse Generators </w:t>
            </w:r>
          </w:p>
        </w:tc>
        <w:tc>
          <w:tcPr>
            <w:tcW w:w="1276" w:type="dxa"/>
          </w:tcPr>
          <w:p w:rsidR="00CD3A4D" w:rsidRDefault="00CD3A4D" w:rsidP="0056406F">
            <w:pPr>
              <w:rPr>
                <w:rFonts w:cstheme="minorHAnsi"/>
                <w:sz w:val="24"/>
                <w:szCs w:val="24"/>
              </w:rPr>
            </w:pPr>
            <w:r>
              <w:rPr>
                <w:rFonts w:cstheme="minorHAnsi"/>
                <w:sz w:val="24"/>
                <w:szCs w:val="24"/>
              </w:rPr>
              <w:t>Pins</w:t>
            </w:r>
          </w:p>
        </w:tc>
      </w:tr>
      <w:tr w:rsidR="00CD3A4D" w:rsidTr="00CD3A4D">
        <w:tc>
          <w:tcPr>
            <w:tcW w:w="1980" w:type="dxa"/>
          </w:tcPr>
          <w:p w:rsidR="00CD3A4D" w:rsidRDefault="00CD3A4D" w:rsidP="0056406F">
            <w:pPr>
              <w:rPr>
                <w:rFonts w:cstheme="minorHAnsi"/>
                <w:sz w:val="24"/>
                <w:szCs w:val="24"/>
              </w:rPr>
            </w:pPr>
          </w:p>
        </w:tc>
        <w:tc>
          <w:tcPr>
            <w:tcW w:w="1276" w:type="dxa"/>
          </w:tcPr>
          <w:p w:rsidR="00CD3A4D" w:rsidRDefault="00CD3A4D" w:rsidP="0056406F">
            <w:pPr>
              <w:rPr>
                <w:rFonts w:cstheme="minorHAnsi"/>
                <w:sz w:val="24"/>
                <w:szCs w:val="24"/>
              </w:rPr>
            </w:pPr>
            <w:r>
              <w:rPr>
                <w:rFonts w:cstheme="minorHAnsi"/>
                <w:sz w:val="24"/>
                <w:szCs w:val="24"/>
              </w:rPr>
              <w:t>18 and 17</w:t>
            </w:r>
          </w:p>
        </w:tc>
      </w:tr>
      <w:tr w:rsidR="00CD3A4D" w:rsidTr="00CD3A4D">
        <w:tc>
          <w:tcPr>
            <w:tcW w:w="1980" w:type="dxa"/>
          </w:tcPr>
          <w:p w:rsidR="00CD3A4D" w:rsidRDefault="00CD3A4D" w:rsidP="0056406F">
            <w:pPr>
              <w:rPr>
                <w:rFonts w:cstheme="minorHAnsi"/>
                <w:sz w:val="24"/>
                <w:szCs w:val="24"/>
              </w:rPr>
            </w:pPr>
          </w:p>
        </w:tc>
        <w:tc>
          <w:tcPr>
            <w:tcW w:w="1276" w:type="dxa"/>
          </w:tcPr>
          <w:p w:rsidR="00CD3A4D" w:rsidRDefault="00CD3A4D" w:rsidP="0056406F">
            <w:pPr>
              <w:rPr>
                <w:rFonts w:cstheme="minorHAnsi"/>
                <w:sz w:val="24"/>
                <w:szCs w:val="24"/>
              </w:rPr>
            </w:pPr>
            <w:r>
              <w:rPr>
                <w:rFonts w:cstheme="minorHAnsi"/>
                <w:sz w:val="24"/>
                <w:szCs w:val="24"/>
              </w:rPr>
              <w:t>28 and 19</w:t>
            </w:r>
          </w:p>
        </w:tc>
      </w:tr>
      <w:tr w:rsidR="00CD3A4D" w:rsidTr="00CD3A4D">
        <w:tc>
          <w:tcPr>
            <w:tcW w:w="1980" w:type="dxa"/>
          </w:tcPr>
          <w:p w:rsidR="00CD3A4D" w:rsidRDefault="00CD3A4D" w:rsidP="0056406F">
            <w:pPr>
              <w:rPr>
                <w:rFonts w:cstheme="minorHAnsi"/>
                <w:sz w:val="24"/>
                <w:szCs w:val="24"/>
              </w:rPr>
            </w:pPr>
          </w:p>
        </w:tc>
        <w:tc>
          <w:tcPr>
            <w:tcW w:w="1276" w:type="dxa"/>
          </w:tcPr>
          <w:p w:rsidR="00CD3A4D" w:rsidRDefault="00CD3A4D" w:rsidP="0056406F">
            <w:pPr>
              <w:rPr>
                <w:rFonts w:cstheme="minorHAnsi"/>
                <w:sz w:val="24"/>
                <w:szCs w:val="24"/>
              </w:rPr>
            </w:pPr>
            <w:r>
              <w:rPr>
                <w:rFonts w:cstheme="minorHAnsi"/>
                <w:sz w:val="24"/>
                <w:szCs w:val="24"/>
              </w:rPr>
              <w:t>11 and 20</w:t>
            </w:r>
          </w:p>
        </w:tc>
      </w:tr>
      <w:tr w:rsidR="00CD3A4D" w:rsidTr="00CD3A4D">
        <w:tc>
          <w:tcPr>
            <w:tcW w:w="1980" w:type="dxa"/>
          </w:tcPr>
          <w:p w:rsidR="00CD3A4D" w:rsidRDefault="00CD3A4D" w:rsidP="0056406F">
            <w:pPr>
              <w:rPr>
                <w:rFonts w:cstheme="minorHAnsi"/>
                <w:sz w:val="24"/>
                <w:szCs w:val="24"/>
              </w:rPr>
            </w:pPr>
          </w:p>
        </w:tc>
        <w:tc>
          <w:tcPr>
            <w:tcW w:w="1276" w:type="dxa"/>
          </w:tcPr>
          <w:p w:rsidR="00CD3A4D" w:rsidRDefault="00CD3A4D" w:rsidP="0056406F">
            <w:pPr>
              <w:rPr>
                <w:rFonts w:cstheme="minorHAnsi"/>
                <w:sz w:val="24"/>
                <w:szCs w:val="24"/>
              </w:rPr>
            </w:pPr>
            <w:r>
              <w:rPr>
                <w:rFonts w:cstheme="minorHAnsi"/>
                <w:sz w:val="24"/>
                <w:szCs w:val="24"/>
              </w:rPr>
              <w:t xml:space="preserve">10 and 18 </w:t>
            </w:r>
          </w:p>
        </w:tc>
      </w:tr>
    </w:tbl>
    <w:p w:rsidR="008C2B3D" w:rsidRDefault="008C2B3D" w:rsidP="0056406F">
      <w:pPr>
        <w:rPr>
          <w:rFonts w:cstheme="minorHAnsi"/>
          <w:bCs/>
          <w:sz w:val="24"/>
          <w:szCs w:val="24"/>
          <w:u w:val="single"/>
        </w:rPr>
      </w:pPr>
    </w:p>
    <w:p w:rsidR="00A04DED" w:rsidRDefault="00A04DED" w:rsidP="0056406F">
      <w:pPr>
        <w:rPr>
          <w:rFonts w:cstheme="minorHAnsi"/>
          <w:bCs/>
          <w:sz w:val="24"/>
          <w:szCs w:val="24"/>
          <w:u w:val="single"/>
        </w:rPr>
      </w:pPr>
    </w:p>
    <w:p w:rsidR="00A04DED" w:rsidRDefault="00A04DED" w:rsidP="0056406F">
      <w:pPr>
        <w:rPr>
          <w:rFonts w:cstheme="minorHAnsi"/>
          <w:bCs/>
          <w:sz w:val="24"/>
          <w:szCs w:val="24"/>
          <w:u w:val="single"/>
        </w:rPr>
      </w:pPr>
    </w:p>
    <w:p w:rsidR="00A04DED" w:rsidRDefault="00A04DED" w:rsidP="0056406F">
      <w:pPr>
        <w:rPr>
          <w:rFonts w:cstheme="minorHAnsi"/>
          <w:bCs/>
          <w:sz w:val="24"/>
          <w:szCs w:val="24"/>
          <w:u w:val="single"/>
        </w:rPr>
      </w:pPr>
    </w:p>
    <w:p w:rsidR="0056406F" w:rsidRDefault="0056406F" w:rsidP="0056406F">
      <w:pPr>
        <w:rPr>
          <w:rFonts w:cstheme="minorHAnsi"/>
          <w:bCs/>
          <w:sz w:val="24"/>
          <w:szCs w:val="24"/>
          <w:u w:val="single"/>
        </w:rPr>
      </w:pPr>
      <w:r w:rsidRPr="00744F04">
        <w:rPr>
          <w:rFonts w:cstheme="minorHAnsi"/>
          <w:bCs/>
          <w:sz w:val="24"/>
          <w:szCs w:val="24"/>
          <w:u w:val="single"/>
        </w:rPr>
        <w:lastRenderedPageBreak/>
        <w:t>Analysis</w:t>
      </w:r>
    </w:p>
    <w:p w:rsidR="000F0A6A" w:rsidRDefault="000F0A6A" w:rsidP="0056406F">
      <w:pPr>
        <w:rPr>
          <w:rFonts w:cstheme="minorHAnsi"/>
          <w:bCs/>
          <w:sz w:val="24"/>
          <w:szCs w:val="24"/>
          <w:u w:val="single"/>
        </w:rPr>
      </w:pPr>
      <w:r>
        <w:rPr>
          <w:noProof/>
        </w:rPr>
        <w:drawing>
          <wp:anchor distT="0" distB="0" distL="114300" distR="114300" simplePos="0" relativeHeight="251670528" behindDoc="1" locked="0" layoutInCell="1" allowOverlap="1">
            <wp:simplePos x="0" y="0"/>
            <wp:positionH relativeFrom="margin">
              <wp:align>right</wp:align>
            </wp:positionH>
            <wp:positionV relativeFrom="paragraph">
              <wp:posOffset>297608</wp:posOffset>
            </wp:positionV>
            <wp:extent cx="5724525" cy="1409700"/>
            <wp:effectExtent l="0" t="0" r="9525" b="0"/>
            <wp:wrapTight wrapText="bothSides">
              <wp:wrapPolygon edited="0">
                <wp:start x="0" y="0"/>
                <wp:lineTo x="0" y="21308"/>
                <wp:lineTo x="21564" y="21308"/>
                <wp:lineTo x="2156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7807" t="11646"/>
                    <a:stretch/>
                  </pic:blipFill>
                  <pic:spPr bwMode="auto">
                    <a:xfrm>
                      <a:off x="0" y="0"/>
                      <a:ext cx="5724525" cy="140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bCs/>
          <w:sz w:val="24"/>
          <w:szCs w:val="24"/>
          <w:u w:val="single"/>
        </w:rPr>
        <w:t xml:space="preserve">Bosch 2EH Oscilloscope Analysis </w:t>
      </w:r>
    </w:p>
    <w:p w:rsidR="00241E00" w:rsidRDefault="00241E00" w:rsidP="003467F0">
      <w:pPr>
        <w:rPr>
          <w:rFonts w:cstheme="minorHAnsi"/>
          <w:sz w:val="20"/>
          <w:szCs w:val="20"/>
          <w:shd w:val="clear" w:color="auto" w:fill="FFFFFF"/>
        </w:rPr>
      </w:pPr>
    </w:p>
    <w:p w:rsidR="003467F0" w:rsidRPr="008B129A" w:rsidRDefault="000F0A6A" w:rsidP="003467F0">
      <w:pPr>
        <w:rPr>
          <w:rFonts w:cstheme="minorHAnsi"/>
          <w:sz w:val="20"/>
          <w:szCs w:val="20"/>
          <w:shd w:val="clear" w:color="auto" w:fill="FFFFFF"/>
        </w:rPr>
      </w:pPr>
      <w:r w:rsidRPr="008B129A">
        <w:rPr>
          <w:rFonts w:cstheme="minorHAnsi"/>
          <w:sz w:val="20"/>
          <w:szCs w:val="20"/>
          <w:shd w:val="clear" w:color="auto" w:fill="FFFFFF"/>
        </w:rPr>
        <w:t xml:space="preserve">Pin 4 and 2 on the ECU connection of the Bosch 2EH System relates to </w:t>
      </w:r>
      <w:r w:rsidR="008B129A" w:rsidRPr="008B129A">
        <w:rPr>
          <w:rFonts w:cstheme="minorHAnsi"/>
          <w:sz w:val="20"/>
          <w:szCs w:val="20"/>
          <w:shd w:val="clear" w:color="auto" w:fill="FFFFFF"/>
        </w:rPr>
        <w:t xml:space="preserve">a Wheel speed sensor and more specifically the nearside front. Being an inductive type sensor (passive) it produces an alternating current (AC) voltage which is generated in the speed sensor </w:t>
      </w:r>
      <w:r w:rsidR="008B129A" w:rsidRPr="008B129A">
        <w:rPr>
          <w:rFonts w:cstheme="minorHAnsi"/>
          <w:sz w:val="20"/>
          <w:szCs w:val="20"/>
          <w:shd w:val="clear" w:color="auto" w:fill="FFFFFF"/>
        </w:rPr>
        <w:t>coil by magnetic lines of force fluctuating as the tone wheel passes by the magnetic sensor.</w:t>
      </w:r>
    </w:p>
    <w:p w:rsidR="008B129A" w:rsidRDefault="008B129A" w:rsidP="003467F0">
      <w:pPr>
        <w:rPr>
          <w:rFonts w:cstheme="minorHAnsi"/>
          <w:sz w:val="20"/>
          <w:szCs w:val="20"/>
          <w:shd w:val="clear" w:color="auto" w:fill="FFFFFF"/>
        </w:rPr>
      </w:pPr>
      <w:r w:rsidRPr="008B129A">
        <w:rPr>
          <w:rFonts w:cstheme="minorHAnsi"/>
          <w:sz w:val="20"/>
          <w:szCs w:val="20"/>
          <w:shd w:val="clear" w:color="auto" w:fill="FFFFFF"/>
        </w:rPr>
        <w:t>“</w:t>
      </w:r>
      <w:r w:rsidRPr="008B129A">
        <w:rPr>
          <w:rFonts w:cstheme="minorHAnsi"/>
          <w:sz w:val="20"/>
          <w:szCs w:val="20"/>
          <w:shd w:val="clear" w:color="auto" w:fill="FFFFFF"/>
        </w:rPr>
        <w:t>The output of the wheel speed sensor can vary from vehicle to vehicle due to: winding type, air gap, magnetic strength of sensor, metal properties of the tone wheel and tone wheel speed</w:t>
      </w:r>
      <w:r w:rsidRPr="008B129A">
        <w:rPr>
          <w:rFonts w:cstheme="minorHAnsi"/>
          <w:sz w:val="20"/>
          <w:szCs w:val="20"/>
          <w:shd w:val="clear" w:color="auto" w:fill="FFFFFF"/>
        </w:rPr>
        <w:t>”</w:t>
      </w:r>
      <w:r w:rsidRPr="008B129A">
        <w:rPr>
          <w:rFonts w:cstheme="minorHAnsi"/>
          <w:sz w:val="20"/>
          <w:szCs w:val="20"/>
          <w:shd w:val="clear" w:color="auto" w:fill="FFFFFF"/>
        </w:rPr>
        <w:t>.</w:t>
      </w:r>
      <w:r w:rsidRPr="008B129A">
        <w:rPr>
          <w:rFonts w:cstheme="minorHAnsi"/>
          <w:sz w:val="20"/>
          <w:szCs w:val="20"/>
          <w:shd w:val="clear" w:color="auto" w:fill="FFFFFF"/>
        </w:rPr>
        <w:t xml:space="preserve"> As Stated by</w:t>
      </w:r>
      <w:r>
        <w:rPr>
          <w:rFonts w:cstheme="minorHAnsi"/>
          <w:sz w:val="20"/>
          <w:szCs w:val="20"/>
          <w:shd w:val="clear" w:color="auto" w:fill="FFFFFF"/>
        </w:rPr>
        <w:t>:</w:t>
      </w:r>
      <w:r w:rsidRPr="008B129A">
        <w:rPr>
          <w:rFonts w:cstheme="minorHAnsi"/>
          <w:sz w:val="20"/>
          <w:szCs w:val="20"/>
          <w:shd w:val="clear" w:color="auto" w:fill="FFFFFF"/>
        </w:rPr>
        <w:t xml:space="preserve"> </w:t>
      </w:r>
      <w:r>
        <w:rPr>
          <w:rFonts w:cstheme="minorHAnsi"/>
          <w:sz w:val="20"/>
          <w:szCs w:val="20"/>
          <w:shd w:val="clear" w:color="auto" w:fill="FFFFFF"/>
        </w:rPr>
        <w:t>(</w:t>
      </w:r>
      <w:proofErr w:type="spellStart"/>
      <w:r w:rsidRPr="008B129A">
        <w:rPr>
          <w:rFonts w:cstheme="minorHAnsi"/>
          <w:sz w:val="20"/>
          <w:szCs w:val="20"/>
          <w:shd w:val="clear" w:color="auto" w:fill="FFFFFF"/>
        </w:rPr>
        <w:t>Identifix</w:t>
      </w:r>
      <w:proofErr w:type="spellEnd"/>
      <w:r w:rsidRPr="008B129A">
        <w:rPr>
          <w:rFonts w:cstheme="minorHAnsi"/>
          <w:sz w:val="20"/>
          <w:szCs w:val="20"/>
          <w:shd w:val="clear" w:color="auto" w:fill="FFFFFF"/>
        </w:rPr>
        <w:t xml:space="preserve"> Inc</w:t>
      </w:r>
      <w:r w:rsidR="00527EED">
        <w:rPr>
          <w:rFonts w:cstheme="minorHAnsi"/>
          <w:sz w:val="20"/>
          <w:szCs w:val="20"/>
          <w:shd w:val="clear" w:color="auto" w:fill="FFFFFF"/>
        </w:rPr>
        <w:t xml:space="preserve">, </w:t>
      </w:r>
      <w:r w:rsidRPr="008B129A">
        <w:rPr>
          <w:rFonts w:cstheme="minorHAnsi"/>
          <w:sz w:val="20"/>
          <w:szCs w:val="20"/>
          <w:shd w:val="clear" w:color="auto" w:fill="FFFFFF"/>
        </w:rPr>
        <w:t>2011)</w:t>
      </w:r>
    </w:p>
    <w:p w:rsidR="00527EED" w:rsidRPr="008B129A" w:rsidRDefault="00527EED" w:rsidP="003467F0">
      <w:pPr>
        <w:rPr>
          <w:rFonts w:cstheme="minorHAnsi"/>
          <w:sz w:val="20"/>
          <w:szCs w:val="20"/>
          <w:shd w:val="clear" w:color="auto" w:fill="FFFFFF"/>
        </w:rPr>
      </w:pPr>
      <w:r>
        <w:rPr>
          <w:noProof/>
        </w:rPr>
        <w:drawing>
          <wp:anchor distT="0" distB="0" distL="114300" distR="114300" simplePos="0" relativeHeight="251669504" behindDoc="1" locked="0" layoutInCell="1" allowOverlap="1">
            <wp:simplePos x="0" y="0"/>
            <wp:positionH relativeFrom="margin">
              <wp:align>right</wp:align>
            </wp:positionH>
            <wp:positionV relativeFrom="paragraph">
              <wp:posOffset>354882</wp:posOffset>
            </wp:positionV>
            <wp:extent cx="5734050" cy="1390650"/>
            <wp:effectExtent l="0" t="0" r="0" b="0"/>
            <wp:wrapTight wrapText="bothSides">
              <wp:wrapPolygon edited="0">
                <wp:start x="0" y="0"/>
                <wp:lineTo x="0" y="21304"/>
                <wp:lineTo x="21528" y="21304"/>
                <wp:lineTo x="2152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7312" t="13217" r="16326" b="8202"/>
                    <a:stretch/>
                  </pic:blipFill>
                  <pic:spPr bwMode="auto">
                    <a:xfrm>
                      <a:off x="0" y="0"/>
                      <a:ext cx="5734050" cy="1390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20"/>
          <w:szCs w:val="20"/>
          <w:shd w:val="clear" w:color="auto" w:fill="FFFFFF"/>
        </w:rPr>
        <w:t>The oscilloscope diagram above shows the nearside front WSS with the rig on operating at about 0.5 volts.</w:t>
      </w:r>
    </w:p>
    <w:p w:rsidR="00241E00" w:rsidRDefault="00241E00" w:rsidP="0056406F">
      <w:pPr>
        <w:rPr>
          <w:rFonts w:cstheme="minorHAnsi"/>
          <w:sz w:val="20"/>
          <w:szCs w:val="20"/>
        </w:rPr>
      </w:pPr>
    </w:p>
    <w:p w:rsidR="00744F04" w:rsidRPr="00EF5410" w:rsidRDefault="002A649F" w:rsidP="0056406F">
      <w:pPr>
        <w:rPr>
          <w:rFonts w:cstheme="minorHAnsi"/>
          <w:sz w:val="20"/>
          <w:szCs w:val="20"/>
        </w:rPr>
      </w:pPr>
      <w:r>
        <w:rPr>
          <w:rFonts w:cstheme="minorHAnsi"/>
          <w:sz w:val="20"/>
          <w:szCs w:val="20"/>
        </w:rPr>
        <w:t xml:space="preserve">The oscilloscope diagram above shows the operation of Pin 9 which is a brake light switch feed. </w:t>
      </w:r>
      <w:r w:rsidR="00DE532D">
        <w:rPr>
          <w:rFonts w:cstheme="minorHAnsi"/>
          <w:sz w:val="20"/>
          <w:szCs w:val="20"/>
        </w:rPr>
        <w:t xml:space="preserve">In this diagram you can see a current draw as soon as the brake switch/button is applied from 11.1 volts down to 6.7 volts. The reason why the current draw was so much is the brake module was drawing current as soon as the switch turned on. You can see the brake switch feed </w:t>
      </w:r>
      <w:r w:rsidR="00AF0497">
        <w:rPr>
          <w:rFonts w:cstheme="minorHAnsi"/>
          <w:sz w:val="20"/>
          <w:szCs w:val="20"/>
        </w:rPr>
        <w:t xml:space="preserve">slowly </w:t>
      </w:r>
      <w:r w:rsidR="00DE532D">
        <w:rPr>
          <w:rFonts w:cstheme="minorHAnsi"/>
          <w:sz w:val="20"/>
          <w:szCs w:val="20"/>
        </w:rPr>
        <w:t>return to its applied current draw because the abs modulator is no longer in operation</w:t>
      </w:r>
      <w:r w:rsidR="00AF0497">
        <w:rPr>
          <w:rFonts w:cstheme="minorHAnsi"/>
          <w:sz w:val="20"/>
          <w:szCs w:val="20"/>
        </w:rPr>
        <w:t>.</w:t>
      </w:r>
      <w:r w:rsidR="00DE532D">
        <w:rPr>
          <w:rFonts w:cstheme="minorHAnsi"/>
          <w:sz w:val="20"/>
          <w:szCs w:val="20"/>
        </w:rPr>
        <w:t xml:space="preserve"> </w:t>
      </w:r>
    </w:p>
    <w:p w:rsidR="00744F04" w:rsidRDefault="00DE532D" w:rsidP="0056406F">
      <w:pPr>
        <w:rPr>
          <w:rFonts w:cstheme="minorHAnsi"/>
          <w:sz w:val="20"/>
          <w:szCs w:val="20"/>
        </w:rPr>
      </w:pPr>
      <w:r>
        <w:rPr>
          <w:rFonts w:cstheme="minorHAnsi"/>
          <w:sz w:val="20"/>
          <w:szCs w:val="20"/>
        </w:rPr>
        <w:t>Using the Oscilloscope machine and setting the correct parameters and also using a team mate, one to press the brake switch/button on the rig and another to press freeze on the machine to hopefully capture the brake light switch activation.</w:t>
      </w:r>
    </w:p>
    <w:p w:rsidR="00241E00" w:rsidRDefault="00241E00" w:rsidP="0056406F">
      <w:pPr>
        <w:rPr>
          <w:rFonts w:cstheme="minorHAnsi"/>
          <w:sz w:val="20"/>
          <w:szCs w:val="20"/>
        </w:rPr>
      </w:pPr>
    </w:p>
    <w:p w:rsidR="00AF0497" w:rsidRDefault="00241E00" w:rsidP="0056406F">
      <w:pPr>
        <w:rPr>
          <w:rFonts w:cstheme="minorHAnsi"/>
          <w:sz w:val="24"/>
          <w:szCs w:val="24"/>
          <w:u w:val="single"/>
        </w:rPr>
      </w:pPr>
      <w:r>
        <w:rPr>
          <w:noProof/>
        </w:rPr>
        <w:lastRenderedPageBreak/>
        <w:drawing>
          <wp:anchor distT="0" distB="0" distL="114300" distR="114300" simplePos="0" relativeHeight="251668480" behindDoc="1" locked="0" layoutInCell="1" allowOverlap="1">
            <wp:simplePos x="0" y="0"/>
            <wp:positionH relativeFrom="margin">
              <wp:posOffset>-1270</wp:posOffset>
            </wp:positionH>
            <wp:positionV relativeFrom="paragraph">
              <wp:posOffset>0</wp:posOffset>
            </wp:positionV>
            <wp:extent cx="5724525" cy="1857375"/>
            <wp:effectExtent l="0" t="0" r="9525" b="9525"/>
            <wp:wrapTight wrapText="bothSides">
              <wp:wrapPolygon edited="0">
                <wp:start x="0" y="0"/>
                <wp:lineTo x="0" y="21489"/>
                <wp:lineTo x="21564" y="21489"/>
                <wp:lineTo x="2156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309" t="13381" r="9635" b="8216"/>
                    <a:stretch/>
                  </pic:blipFill>
                  <pic:spPr bwMode="auto">
                    <a:xfrm>
                      <a:off x="0" y="0"/>
                      <a:ext cx="5724525" cy="1857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F0497" w:rsidRPr="005130FC" w:rsidRDefault="001A18EC" w:rsidP="0056406F">
      <w:pPr>
        <w:rPr>
          <w:rFonts w:cstheme="minorHAnsi"/>
          <w:sz w:val="20"/>
          <w:szCs w:val="20"/>
        </w:rPr>
      </w:pPr>
      <w:r>
        <w:rPr>
          <w:noProof/>
        </w:rPr>
        <w:drawing>
          <wp:anchor distT="0" distB="0" distL="114300" distR="114300" simplePos="0" relativeHeight="251671552" behindDoc="1" locked="0" layoutInCell="1" allowOverlap="1">
            <wp:simplePos x="0" y="0"/>
            <wp:positionH relativeFrom="margin">
              <wp:align>right</wp:align>
            </wp:positionH>
            <wp:positionV relativeFrom="paragraph">
              <wp:posOffset>637319</wp:posOffset>
            </wp:positionV>
            <wp:extent cx="5734050" cy="2095500"/>
            <wp:effectExtent l="0" t="0" r="0" b="0"/>
            <wp:wrapTight wrapText="bothSides">
              <wp:wrapPolygon edited="0">
                <wp:start x="0" y="0"/>
                <wp:lineTo x="0" y="21404"/>
                <wp:lineTo x="21528" y="21404"/>
                <wp:lineTo x="2152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143" t="12439" r="7807" b="6822"/>
                    <a:stretch/>
                  </pic:blipFill>
                  <pic:spPr bwMode="auto">
                    <a:xfrm>
                      <a:off x="0" y="0"/>
                      <a:ext cx="5734050" cy="2095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30FC" w:rsidRPr="005130FC">
        <w:rPr>
          <w:rFonts w:cstheme="minorHAnsi"/>
          <w:sz w:val="20"/>
          <w:szCs w:val="20"/>
        </w:rPr>
        <w:t>Rear solenoid on the Bosch 2EH ABS system</w:t>
      </w:r>
      <w:r w:rsidR="0058159E">
        <w:rPr>
          <w:rFonts w:cstheme="minorHAnsi"/>
          <w:sz w:val="20"/>
          <w:szCs w:val="20"/>
        </w:rPr>
        <w:t xml:space="preserve"> which is a 2 Phase solenoid. </w:t>
      </w:r>
      <w:r w:rsidR="0058159E" w:rsidRPr="0058159E">
        <w:rPr>
          <w:rFonts w:cstheme="minorHAnsi"/>
          <w:sz w:val="20"/>
          <w:szCs w:val="20"/>
          <w:shd w:val="clear" w:color="auto" w:fill="FFFFFF"/>
        </w:rPr>
        <w:t>A solenoid has a resistance between 2 and 8 ohms. On some units, it is impossible to access the individual solenoids</w:t>
      </w:r>
      <w:r w:rsidR="0058159E">
        <w:rPr>
          <w:rFonts w:cstheme="minorHAnsi"/>
          <w:sz w:val="20"/>
          <w:szCs w:val="20"/>
          <w:shd w:val="clear" w:color="auto" w:fill="FFFFFF"/>
        </w:rPr>
        <w:t xml:space="preserve"> which is very much the case, however you can test the operation of the solenoids through an oscilloscope like the image above</w:t>
      </w:r>
      <w:r>
        <w:rPr>
          <w:rFonts w:cstheme="minorHAnsi"/>
          <w:sz w:val="20"/>
          <w:szCs w:val="20"/>
          <w:shd w:val="clear" w:color="auto" w:fill="FFFFFF"/>
        </w:rPr>
        <w:t xml:space="preserve">. </w:t>
      </w:r>
    </w:p>
    <w:p w:rsidR="001A18EC" w:rsidRDefault="001A18EC" w:rsidP="0056406F">
      <w:pPr>
        <w:rPr>
          <w:rFonts w:cstheme="minorHAnsi"/>
          <w:sz w:val="24"/>
          <w:szCs w:val="24"/>
          <w:u w:val="single"/>
        </w:rPr>
      </w:pPr>
    </w:p>
    <w:p w:rsidR="003467F0" w:rsidRDefault="001A18EC" w:rsidP="0056406F">
      <w:pPr>
        <w:rPr>
          <w:rFonts w:cstheme="minorHAnsi"/>
          <w:bCs/>
          <w:sz w:val="24"/>
          <w:szCs w:val="24"/>
          <w:u w:val="single"/>
        </w:rPr>
      </w:pPr>
      <w:r>
        <w:rPr>
          <w:noProof/>
        </w:rPr>
        <w:drawing>
          <wp:anchor distT="0" distB="0" distL="114300" distR="114300" simplePos="0" relativeHeight="251672576" behindDoc="1" locked="0" layoutInCell="1" allowOverlap="1">
            <wp:simplePos x="0" y="0"/>
            <wp:positionH relativeFrom="margin">
              <wp:align>right</wp:align>
            </wp:positionH>
            <wp:positionV relativeFrom="paragraph">
              <wp:posOffset>365870</wp:posOffset>
            </wp:positionV>
            <wp:extent cx="5724525" cy="1666875"/>
            <wp:effectExtent l="0" t="0" r="9525" b="9525"/>
            <wp:wrapTight wrapText="bothSides">
              <wp:wrapPolygon edited="0">
                <wp:start x="0" y="0"/>
                <wp:lineTo x="0" y="21477"/>
                <wp:lineTo x="21564" y="21477"/>
                <wp:lineTo x="2156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6811" t="13146" r="10133" b="6573"/>
                    <a:stretch/>
                  </pic:blipFill>
                  <pic:spPr bwMode="auto">
                    <a:xfrm>
                      <a:off x="0" y="0"/>
                      <a:ext cx="5724525" cy="1666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bCs/>
          <w:sz w:val="24"/>
          <w:szCs w:val="24"/>
          <w:u w:val="single"/>
        </w:rPr>
        <w:t>Teves MK IV (Analysis)</w:t>
      </w:r>
    </w:p>
    <w:p w:rsidR="00E6256B" w:rsidRPr="001A18EC" w:rsidRDefault="001A18EC" w:rsidP="0056406F">
      <w:pPr>
        <w:rPr>
          <w:rFonts w:cstheme="minorHAnsi"/>
          <w:bCs/>
          <w:sz w:val="20"/>
          <w:szCs w:val="20"/>
        </w:rPr>
      </w:pPr>
      <w:r w:rsidRPr="001A18EC">
        <w:rPr>
          <w:rFonts w:cstheme="minorHAnsi"/>
          <w:bCs/>
          <w:sz w:val="20"/>
          <w:szCs w:val="20"/>
        </w:rPr>
        <w:t xml:space="preserve">On the Teves MK IV system we tested pins 2 and 19 which is the </w:t>
      </w:r>
      <w:r>
        <w:rPr>
          <w:rFonts w:cstheme="minorHAnsi"/>
          <w:bCs/>
          <w:sz w:val="20"/>
          <w:szCs w:val="20"/>
        </w:rPr>
        <w:t xml:space="preserve">ground and signal for an ABS/WSS sensor. From the image </w:t>
      </w:r>
      <w:r w:rsidR="00ED1FFB">
        <w:rPr>
          <w:rFonts w:cstheme="minorHAnsi"/>
          <w:bCs/>
          <w:sz w:val="20"/>
          <w:szCs w:val="20"/>
        </w:rPr>
        <w:t>above,</w:t>
      </w:r>
      <w:r>
        <w:rPr>
          <w:rFonts w:cstheme="minorHAnsi"/>
          <w:bCs/>
          <w:sz w:val="20"/>
          <w:szCs w:val="20"/>
        </w:rPr>
        <w:t xml:space="preserve"> you can see that the </w:t>
      </w:r>
      <w:r w:rsidR="003B34BD">
        <w:rPr>
          <w:rFonts w:cstheme="minorHAnsi"/>
          <w:bCs/>
          <w:sz w:val="20"/>
          <w:szCs w:val="20"/>
        </w:rPr>
        <w:t>waveform isn’t exactly smooth and is quite rugged which could be the fault of a faulty tone ring sensor with a missing tooth or a faulty ABS sensor from contaminants like dirt and corrosion (wear and tear).</w:t>
      </w:r>
      <w:r w:rsidR="00093BBA">
        <w:rPr>
          <w:rFonts w:cstheme="minorHAnsi"/>
          <w:bCs/>
          <w:sz w:val="20"/>
          <w:szCs w:val="20"/>
        </w:rPr>
        <w:t xml:space="preserve"> The signal may also be different to the previously </w:t>
      </w:r>
      <w:r w:rsidR="00000FA1">
        <w:rPr>
          <w:rFonts w:cstheme="minorHAnsi"/>
          <w:bCs/>
          <w:sz w:val="20"/>
          <w:szCs w:val="20"/>
        </w:rPr>
        <w:t xml:space="preserve">analysed Bosch wheel speed sensor as this is an older system. </w:t>
      </w:r>
    </w:p>
    <w:p w:rsidR="00E6256B" w:rsidRDefault="00E6256B" w:rsidP="0056406F">
      <w:pPr>
        <w:rPr>
          <w:rFonts w:cstheme="minorHAnsi"/>
          <w:bCs/>
          <w:sz w:val="24"/>
          <w:szCs w:val="24"/>
          <w:u w:val="single"/>
        </w:rPr>
      </w:pPr>
    </w:p>
    <w:p w:rsidR="00ED1FFB" w:rsidRDefault="00ED1FFB" w:rsidP="0056406F">
      <w:pPr>
        <w:rPr>
          <w:rFonts w:cstheme="minorHAnsi"/>
          <w:bCs/>
          <w:sz w:val="24"/>
          <w:szCs w:val="24"/>
          <w:u w:val="single"/>
        </w:rPr>
      </w:pPr>
    </w:p>
    <w:p w:rsidR="0056406F" w:rsidRDefault="0056406F" w:rsidP="0056406F">
      <w:pPr>
        <w:rPr>
          <w:rFonts w:cstheme="minorHAnsi"/>
          <w:bCs/>
          <w:sz w:val="24"/>
          <w:szCs w:val="24"/>
          <w:u w:val="single"/>
        </w:rPr>
      </w:pPr>
      <w:r w:rsidRPr="00744F04">
        <w:rPr>
          <w:rFonts w:cstheme="minorHAnsi"/>
          <w:bCs/>
          <w:sz w:val="24"/>
          <w:szCs w:val="24"/>
          <w:u w:val="single"/>
        </w:rPr>
        <w:t>Conclusions</w:t>
      </w:r>
    </w:p>
    <w:p w:rsidR="00744F04" w:rsidRDefault="00EF5410" w:rsidP="0056406F">
      <w:pPr>
        <w:rPr>
          <w:rFonts w:cstheme="minorHAnsi"/>
          <w:sz w:val="24"/>
          <w:szCs w:val="24"/>
          <w:u w:val="single"/>
        </w:rPr>
      </w:pPr>
      <w:r w:rsidRPr="00EF5410">
        <w:rPr>
          <w:rFonts w:cstheme="minorHAnsi"/>
          <w:sz w:val="20"/>
          <w:szCs w:val="20"/>
        </w:rPr>
        <w:t xml:space="preserve">From gathered research and preliminary testing on the two ABS systems I </w:t>
      </w:r>
      <w:r w:rsidR="00A04DED">
        <w:rPr>
          <w:rFonts w:cstheme="minorHAnsi"/>
          <w:sz w:val="20"/>
          <w:szCs w:val="20"/>
        </w:rPr>
        <w:t xml:space="preserve">can conclude that the </w:t>
      </w:r>
      <w:r w:rsidR="00E6256B">
        <w:rPr>
          <w:rFonts w:cstheme="minorHAnsi"/>
          <w:sz w:val="20"/>
          <w:szCs w:val="20"/>
        </w:rPr>
        <w:t xml:space="preserve">Teves MK IV is a much better ABS system over the Bosch 2EH due to its basic design &amp; reliability. </w:t>
      </w:r>
      <w:r w:rsidR="00BB1B20">
        <w:rPr>
          <w:rFonts w:cstheme="minorHAnsi"/>
          <w:sz w:val="20"/>
          <w:szCs w:val="20"/>
        </w:rPr>
        <w:t>Also,</w:t>
      </w:r>
      <w:r w:rsidR="00E6256B">
        <w:rPr>
          <w:rFonts w:cstheme="minorHAnsi"/>
          <w:sz w:val="20"/>
          <w:szCs w:val="20"/>
        </w:rPr>
        <w:t xml:space="preserve"> its ability to be improved upon is a great addition given an </w:t>
      </w:r>
      <w:r w:rsidR="00BB1B20">
        <w:rPr>
          <w:rFonts w:cstheme="minorHAnsi"/>
          <w:sz w:val="20"/>
          <w:szCs w:val="20"/>
        </w:rPr>
        <w:t>ever-changing law</w:t>
      </w:r>
      <w:r w:rsidR="00E6256B">
        <w:rPr>
          <w:rFonts w:cstheme="minorHAnsi"/>
          <w:sz w:val="20"/>
          <w:szCs w:val="20"/>
        </w:rPr>
        <w:t xml:space="preserve"> to the emission standards which require different legislation </w:t>
      </w:r>
      <w:r w:rsidR="007D37D5">
        <w:rPr>
          <w:rFonts w:cstheme="minorHAnsi"/>
          <w:sz w:val="20"/>
          <w:szCs w:val="20"/>
        </w:rPr>
        <w:t>with</w:t>
      </w:r>
      <w:r w:rsidR="00E6256B">
        <w:rPr>
          <w:rFonts w:cstheme="minorHAnsi"/>
          <w:sz w:val="20"/>
          <w:szCs w:val="20"/>
        </w:rPr>
        <w:t xml:space="preserve"> tighter constraints</w:t>
      </w:r>
      <w:r w:rsidR="007D37D5">
        <w:rPr>
          <w:rFonts w:cstheme="minorHAnsi"/>
          <w:sz w:val="20"/>
          <w:szCs w:val="20"/>
        </w:rPr>
        <w:t xml:space="preserve"> on the emissions</w:t>
      </w:r>
      <w:r w:rsidR="004F1D76">
        <w:rPr>
          <w:rFonts w:cstheme="minorHAnsi"/>
          <w:sz w:val="20"/>
          <w:szCs w:val="20"/>
        </w:rPr>
        <w:t>, also a lot of manufacturers that use the Bosch system</w:t>
      </w:r>
      <w:r w:rsidR="008656C9">
        <w:rPr>
          <w:rFonts w:cstheme="minorHAnsi"/>
          <w:sz w:val="20"/>
          <w:szCs w:val="20"/>
        </w:rPr>
        <w:t xml:space="preserve"> are considering to the Teves ABS system.</w:t>
      </w:r>
    </w:p>
    <w:p w:rsidR="00F17C06" w:rsidRPr="00744F04" w:rsidRDefault="00F17C06" w:rsidP="0056406F">
      <w:pPr>
        <w:rPr>
          <w:rFonts w:cstheme="minorHAnsi"/>
          <w:sz w:val="24"/>
          <w:szCs w:val="24"/>
          <w:u w:val="single"/>
        </w:rPr>
      </w:pPr>
    </w:p>
    <w:p w:rsidR="0056406F" w:rsidRDefault="0056406F" w:rsidP="0056406F">
      <w:pPr>
        <w:rPr>
          <w:rFonts w:cstheme="minorHAnsi"/>
          <w:bCs/>
          <w:sz w:val="24"/>
          <w:szCs w:val="24"/>
          <w:u w:val="single"/>
        </w:rPr>
      </w:pPr>
      <w:r w:rsidRPr="00744F04">
        <w:rPr>
          <w:rFonts w:cstheme="minorHAnsi"/>
          <w:bCs/>
          <w:sz w:val="24"/>
          <w:szCs w:val="24"/>
          <w:u w:val="single"/>
        </w:rPr>
        <w:t>References</w:t>
      </w:r>
    </w:p>
    <w:p w:rsidR="00F17C06" w:rsidRPr="00B30A7E" w:rsidRDefault="00E82E22" w:rsidP="0056406F">
      <w:pPr>
        <w:rPr>
          <w:rFonts w:cstheme="minorHAnsi"/>
          <w:sz w:val="20"/>
          <w:szCs w:val="20"/>
          <w:u w:val="single"/>
        </w:rPr>
      </w:pPr>
      <w:r w:rsidRPr="00B30A7E">
        <w:rPr>
          <w:rFonts w:cstheme="minorHAnsi"/>
          <w:sz w:val="20"/>
          <w:szCs w:val="20"/>
        </w:rPr>
        <w:t xml:space="preserve">K, Alexander, N, Bernd, </w:t>
      </w:r>
      <w:r w:rsidR="00B30A7E" w:rsidRPr="00B30A7E">
        <w:rPr>
          <w:rFonts w:cstheme="minorHAnsi"/>
          <w:sz w:val="20"/>
          <w:szCs w:val="20"/>
        </w:rPr>
        <w:t xml:space="preserve">O, Norbert and S, Max. (1990), </w:t>
      </w:r>
      <w:r w:rsidR="00B30A7E">
        <w:rPr>
          <w:rFonts w:cstheme="minorHAnsi"/>
          <w:sz w:val="20"/>
          <w:szCs w:val="20"/>
        </w:rPr>
        <w:t>‘</w:t>
      </w:r>
      <w:r w:rsidR="00B30A7E" w:rsidRPr="00B30A7E">
        <w:rPr>
          <w:rFonts w:cstheme="minorHAnsi"/>
          <w:bCs/>
          <w:spacing w:val="2"/>
          <w:sz w:val="20"/>
          <w:szCs w:val="20"/>
          <w:shd w:val="clear" w:color="auto" w:fill="FFFFFF"/>
        </w:rPr>
        <w:t>Teves MK IV Anti-Lock and Traction Control System</w:t>
      </w:r>
      <w:r w:rsidR="00B30A7E">
        <w:rPr>
          <w:rFonts w:cstheme="minorHAnsi"/>
          <w:bCs/>
          <w:spacing w:val="2"/>
          <w:sz w:val="20"/>
          <w:szCs w:val="20"/>
          <w:shd w:val="clear" w:color="auto" w:fill="FFFFFF"/>
        </w:rPr>
        <w:t>’</w:t>
      </w:r>
      <w:r w:rsidR="00B30A7E" w:rsidRPr="00B30A7E">
        <w:rPr>
          <w:rFonts w:cstheme="minorHAnsi"/>
          <w:bCs/>
          <w:spacing w:val="2"/>
          <w:sz w:val="20"/>
          <w:szCs w:val="20"/>
          <w:shd w:val="clear" w:color="auto" w:fill="FFFFFF"/>
        </w:rPr>
        <w:t>, [Online]. Available:</w:t>
      </w:r>
      <w:r w:rsidR="00621ACF" w:rsidRPr="00621ACF">
        <w:t xml:space="preserve"> </w:t>
      </w:r>
      <w:hyperlink r:id="rId27" w:history="1">
        <w:r w:rsidR="00621ACF" w:rsidRPr="00C24796">
          <w:rPr>
            <w:rStyle w:val="Hyperlink"/>
            <w:rFonts w:cstheme="minorHAnsi"/>
            <w:bCs/>
            <w:spacing w:val="2"/>
            <w:sz w:val="20"/>
            <w:szCs w:val="20"/>
            <w:shd w:val="clear" w:color="auto" w:fill="FFFFFF"/>
          </w:rPr>
          <w:t>https://saemobilus.sae.org/content/900208/</w:t>
        </w:r>
      </w:hyperlink>
      <w:r w:rsidR="00621ACF">
        <w:rPr>
          <w:rFonts w:cstheme="minorHAnsi"/>
          <w:bCs/>
          <w:spacing w:val="2"/>
          <w:sz w:val="20"/>
          <w:szCs w:val="20"/>
          <w:shd w:val="clear" w:color="auto" w:fill="FFFFFF"/>
        </w:rPr>
        <w:t xml:space="preserve"> </w:t>
      </w:r>
      <w:r w:rsidR="00B30A7E" w:rsidRPr="00B30A7E">
        <w:rPr>
          <w:rFonts w:cstheme="minorHAnsi"/>
          <w:sz w:val="20"/>
          <w:szCs w:val="20"/>
        </w:rPr>
        <w:t xml:space="preserve"> [Accessed Date – </w:t>
      </w:r>
      <w:r w:rsidR="00621ACF">
        <w:rPr>
          <w:rFonts w:cstheme="minorHAnsi"/>
          <w:sz w:val="20"/>
          <w:szCs w:val="20"/>
        </w:rPr>
        <w:t>0</w:t>
      </w:r>
      <w:r w:rsidR="00B30A7E" w:rsidRPr="00B30A7E">
        <w:rPr>
          <w:rFonts w:cstheme="minorHAnsi"/>
          <w:sz w:val="20"/>
          <w:szCs w:val="20"/>
        </w:rPr>
        <w:t>2/01/2020]</w:t>
      </w:r>
    </w:p>
    <w:p w:rsidR="00F17C06" w:rsidRPr="00B30A7E" w:rsidRDefault="00B30A7E" w:rsidP="0056406F">
      <w:pPr>
        <w:rPr>
          <w:rFonts w:cstheme="minorHAnsi"/>
          <w:sz w:val="20"/>
          <w:szCs w:val="20"/>
          <w:u w:val="single"/>
        </w:rPr>
      </w:pPr>
      <w:r w:rsidRPr="00B30A7E">
        <w:rPr>
          <w:rFonts w:cstheme="minorHAnsi"/>
          <w:sz w:val="20"/>
          <w:szCs w:val="20"/>
        </w:rPr>
        <w:t>R, Eric. (2005), ‘</w:t>
      </w:r>
      <w:r w:rsidRPr="00B30A7E">
        <w:rPr>
          <w:rFonts w:cstheme="minorHAnsi"/>
          <w:bCs/>
          <w:sz w:val="20"/>
          <w:szCs w:val="20"/>
          <w:shd w:val="clear" w:color="auto" w:fill="FFFFFF"/>
        </w:rPr>
        <w:t>ABS System &amp; Fault Finding’, [Online]. Available at:</w:t>
      </w:r>
      <w:r w:rsidRPr="00B30A7E">
        <w:rPr>
          <w:rFonts w:cstheme="minorHAnsi"/>
          <w:b/>
          <w:bCs/>
          <w:sz w:val="20"/>
          <w:szCs w:val="20"/>
          <w:shd w:val="clear" w:color="auto" w:fill="FFFFFF"/>
        </w:rPr>
        <w:t xml:space="preserve"> </w:t>
      </w:r>
      <w:hyperlink r:id="rId28" w:history="1">
        <w:r w:rsidR="00621ACF" w:rsidRPr="00C24796">
          <w:rPr>
            <w:rStyle w:val="Hyperlink"/>
            <w:rFonts w:cstheme="minorHAnsi"/>
            <w:sz w:val="20"/>
            <w:szCs w:val="20"/>
          </w:rPr>
          <w:t>http://www.fordscorpio.co.uk/abssystem.htm</w:t>
        </w:r>
      </w:hyperlink>
      <w:r w:rsidR="00621ACF">
        <w:rPr>
          <w:rFonts w:cstheme="minorHAnsi"/>
          <w:sz w:val="20"/>
          <w:szCs w:val="20"/>
        </w:rPr>
        <w:t xml:space="preserve"> </w:t>
      </w:r>
      <w:r w:rsidRPr="00B30A7E">
        <w:rPr>
          <w:rFonts w:cstheme="minorHAnsi"/>
          <w:sz w:val="20"/>
          <w:szCs w:val="20"/>
        </w:rPr>
        <w:t xml:space="preserve">[Accessed Date – </w:t>
      </w:r>
      <w:r w:rsidR="00621ACF">
        <w:rPr>
          <w:rFonts w:cstheme="minorHAnsi"/>
          <w:sz w:val="20"/>
          <w:szCs w:val="20"/>
        </w:rPr>
        <w:t>0</w:t>
      </w:r>
      <w:r w:rsidRPr="00B30A7E">
        <w:rPr>
          <w:rFonts w:cstheme="minorHAnsi"/>
          <w:sz w:val="20"/>
          <w:szCs w:val="20"/>
        </w:rPr>
        <w:t>2/01/2020]</w:t>
      </w:r>
    </w:p>
    <w:p w:rsidR="00F17C06" w:rsidRPr="00BB1B20" w:rsidRDefault="00B30A7E" w:rsidP="0056406F">
      <w:pPr>
        <w:rPr>
          <w:rFonts w:cstheme="minorHAnsi"/>
          <w:sz w:val="20"/>
          <w:szCs w:val="20"/>
          <w:u w:val="single"/>
        </w:rPr>
      </w:pPr>
      <w:r>
        <w:t xml:space="preserve">P, Sean. (2019), </w:t>
      </w:r>
      <w:r w:rsidRPr="00B30A7E">
        <w:rPr>
          <w:rFonts w:cstheme="minorHAnsi"/>
          <w:sz w:val="20"/>
          <w:szCs w:val="20"/>
        </w:rPr>
        <w:t>‘Proper Braking Technique: ABS vs. Non-ABS’</w:t>
      </w:r>
      <w:r w:rsidR="00875F0D">
        <w:rPr>
          <w:rFonts w:cstheme="minorHAnsi"/>
          <w:sz w:val="20"/>
          <w:szCs w:val="20"/>
        </w:rPr>
        <w:t>, [Online]. Available at:</w:t>
      </w:r>
      <w:r w:rsidR="00875F0D">
        <w:rPr>
          <w:rFonts w:ascii="Space-mono" w:hAnsi="Space-mono"/>
          <w:spacing w:val="-30"/>
          <w:shd w:val="clear" w:color="auto" w:fill="FFFFFF"/>
        </w:rPr>
        <w:t xml:space="preserve"> </w:t>
      </w:r>
      <w:hyperlink r:id="rId29" w:history="1">
        <w:r w:rsidR="00875F0D" w:rsidRPr="00C24796">
          <w:rPr>
            <w:rStyle w:val="Hyperlink"/>
            <w:rFonts w:cstheme="minorHAnsi"/>
            <w:sz w:val="20"/>
            <w:szCs w:val="20"/>
          </w:rPr>
          <w:t>https://www.liveabout.com/proper-braking-abs-vs-non-abs-3234376</w:t>
        </w:r>
      </w:hyperlink>
      <w:r w:rsidR="00875F0D">
        <w:rPr>
          <w:rFonts w:cstheme="minorHAnsi"/>
          <w:sz w:val="20"/>
          <w:szCs w:val="20"/>
        </w:rPr>
        <w:t xml:space="preserve"> [Accessed Date - </w:t>
      </w:r>
      <w:r w:rsidR="00621ACF">
        <w:rPr>
          <w:rFonts w:cstheme="minorHAnsi"/>
          <w:sz w:val="20"/>
          <w:szCs w:val="20"/>
        </w:rPr>
        <w:t>0</w:t>
      </w:r>
      <w:r w:rsidR="00875F0D" w:rsidRPr="00B30A7E">
        <w:rPr>
          <w:rFonts w:cstheme="minorHAnsi"/>
          <w:sz w:val="20"/>
          <w:szCs w:val="20"/>
        </w:rPr>
        <w:t>2/01/2020</w:t>
      </w:r>
      <w:r w:rsidR="00875F0D">
        <w:rPr>
          <w:rFonts w:cstheme="minorHAnsi"/>
          <w:sz w:val="20"/>
          <w:szCs w:val="20"/>
        </w:rPr>
        <w:t>]</w:t>
      </w:r>
    </w:p>
    <w:p w:rsidR="00D23840" w:rsidRPr="00BB1B20" w:rsidRDefault="00875F0D" w:rsidP="0056406F">
      <w:pPr>
        <w:rPr>
          <w:rFonts w:cstheme="minorHAnsi"/>
          <w:sz w:val="20"/>
          <w:szCs w:val="20"/>
          <w:u w:val="single"/>
        </w:rPr>
      </w:pPr>
      <w:r>
        <w:t>M, Andrew. (2016), ‘</w:t>
      </w:r>
      <w:r w:rsidRPr="00875F0D">
        <w:rPr>
          <w:rFonts w:cstheme="minorHAnsi"/>
          <w:sz w:val="20"/>
          <w:szCs w:val="20"/>
          <w:shd w:val="clear" w:color="auto" w:fill="FFFFFF"/>
        </w:rPr>
        <w:t>False ABS, ESC Activation Causes and Cures</w:t>
      </w:r>
      <w:r>
        <w:rPr>
          <w:rFonts w:cstheme="minorHAnsi"/>
          <w:sz w:val="20"/>
          <w:szCs w:val="20"/>
          <w:shd w:val="clear" w:color="auto" w:fill="FFFFFF"/>
        </w:rPr>
        <w:t xml:space="preserve">’, [Online]. Available at: </w:t>
      </w:r>
      <w:hyperlink r:id="rId30" w:history="1">
        <w:r w:rsidRPr="00C24796">
          <w:rPr>
            <w:rStyle w:val="Hyperlink"/>
            <w:rFonts w:cstheme="minorHAnsi"/>
            <w:sz w:val="20"/>
            <w:szCs w:val="20"/>
          </w:rPr>
          <w:t>https://www.brakeandfrontend.com/false-abs-esc-activation-causes-and-cures/</w:t>
        </w:r>
      </w:hyperlink>
      <w:r>
        <w:rPr>
          <w:rFonts w:cstheme="minorHAnsi"/>
          <w:sz w:val="20"/>
          <w:szCs w:val="20"/>
        </w:rPr>
        <w:t xml:space="preserve"> [Accessed Date – </w:t>
      </w:r>
      <w:r w:rsidR="00621ACF">
        <w:rPr>
          <w:rFonts w:cstheme="minorHAnsi"/>
          <w:sz w:val="20"/>
          <w:szCs w:val="20"/>
        </w:rPr>
        <w:t>0</w:t>
      </w:r>
      <w:r>
        <w:rPr>
          <w:rFonts w:cstheme="minorHAnsi"/>
          <w:sz w:val="20"/>
          <w:szCs w:val="20"/>
        </w:rPr>
        <w:t>2/01/2020]</w:t>
      </w:r>
    </w:p>
    <w:p w:rsidR="00875F0D" w:rsidRPr="00792630" w:rsidRDefault="00875F0D" w:rsidP="0056406F">
      <w:pPr>
        <w:rPr>
          <w:rFonts w:cstheme="minorHAnsi"/>
          <w:sz w:val="20"/>
          <w:szCs w:val="20"/>
          <w:u w:val="single"/>
        </w:rPr>
      </w:pPr>
      <w:r>
        <w:t>W, Mathew. (2018),’</w:t>
      </w:r>
      <w:r w:rsidRPr="00875F0D">
        <w:rPr>
          <w:rFonts w:ascii="Space-mono" w:hAnsi="Space-mono"/>
          <w:color w:val="3C3C3C"/>
          <w:spacing w:val="-30"/>
          <w:shd w:val="clear" w:color="auto" w:fill="FFFFFF"/>
        </w:rPr>
        <w:t xml:space="preserve"> </w:t>
      </w:r>
      <w:r w:rsidRPr="00875F0D">
        <w:rPr>
          <w:rFonts w:cstheme="minorHAnsi"/>
          <w:sz w:val="20"/>
          <w:szCs w:val="20"/>
        </w:rPr>
        <w:t>ABS Brakes and the Facts</w:t>
      </w:r>
      <w:r>
        <w:rPr>
          <w:rFonts w:cstheme="minorHAnsi"/>
          <w:sz w:val="20"/>
          <w:szCs w:val="20"/>
        </w:rPr>
        <w:t xml:space="preserve">’, [Online]. Available at: </w:t>
      </w:r>
      <w:hyperlink r:id="rId31" w:history="1">
        <w:r w:rsidRPr="00C24796">
          <w:rPr>
            <w:rStyle w:val="Hyperlink"/>
            <w:rFonts w:cstheme="minorHAnsi"/>
            <w:sz w:val="20"/>
            <w:szCs w:val="20"/>
          </w:rPr>
          <w:t>https://www.liveabout.com/abs-brakes-and-the-facts-281470</w:t>
        </w:r>
      </w:hyperlink>
      <w:r>
        <w:rPr>
          <w:rFonts w:cstheme="minorHAnsi"/>
          <w:sz w:val="20"/>
          <w:szCs w:val="20"/>
        </w:rPr>
        <w:t xml:space="preserve"> [Accessed Date – </w:t>
      </w:r>
      <w:r w:rsidR="00621ACF">
        <w:rPr>
          <w:rFonts w:cstheme="minorHAnsi"/>
          <w:sz w:val="20"/>
          <w:szCs w:val="20"/>
        </w:rPr>
        <w:t>0</w:t>
      </w:r>
      <w:r>
        <w:rPr>
          <w:rFonts w:cstheme="minorHAnsi"/>
          <w:sz w:val="20"/>
          <w:szCs w:val="20"/>
        </w:rPr>
        <w:t>2/01/2020]</w:t>
      </w:r>
    </w:p>
    <w:p w:rsidR="0092251E" w:rsidRPr="00BB1B20" w:rsidRDefault="00792630" w:rsidP="0056406F">
      <w:pPr>
        <w:rPr>
          <w:rFonts w:cstheme="minorHAnsi"/>
          <w:sz w:val="20"/>
          <w:szCs w:val="20"/>
          <w:u w:val="single"/>
        </w:rPr>
      </w:pPr>
      <w:r>
        <w:t>N/A. (N/A),’</w:t>
      </w:r>
      <w:r w:rsidRPr="00792630">
        <w:rPr>
          <w:rFonts w:cstheme="minorHAnsi"/>
          <w:sz w:val="20"/>
          <w:szCs w:val="20"/>
        </w:rPr>
        <w:t xml:space="preserve"> TEVES ATE MK20/MK25 - System Overview</w:t>
      </w:r>
      <w:r>
        <w:rPr>
          <w:rFonts w:cstheme="minorHAnsi"/>
          <w:sz w:val="20"/>
          <w:szCs w:val="20"/>
        </w:rPr>
        <w:t xml:space="preserve">’, </w:t>
      </w:r>
      <w:r w:rsidR="00621ACF">
        <w:rPr>
          <w:rFonts w:cstheme="minorHAnsi"/>
          <w:sz w:val="20"/>
          <w:szCs w:val="20"/>
        </w:rPr>
        <w:t xml:space="preserve">[Online]. </w:t>
      </w:r>
      <w:r>
        <w:rPr>
          <w:rFonts w:cstheme="minorHAnsi"/>
          <w:sz w:val="20"/>
          <w:szCs w:val="20"/>
        </w:rPr>
        <w:t xml:space="preserve">Available at: </w:t>
      </w:r>
      <w:hyperlink r:id="rId32" w:history="1">
        <w:r w:rsidRPr="00C24796">
          <w:rPr>
            <w:rStyle w:val="Hyperlink"/>
            <w:rFonts w:cstheme="minorHAnsi"/>
            <w:sz w:val="20"/>
            <w:szCs w:val="20"/>
          </w:rPr>
          <w:t>https://blackbox-solutions.com/help/SM043.html</w:t>
        </w:r>
      </w:hyperlink>
      <w:r>
        <w:rPr>
          <w:rFonts w:cstheme="minorHAnsi"/>
          <w:sz w:val="20"/>
          <w:szCs w:val="20"/>
        </w:rPr>
        <w:t xml:space="preserve"> [Accessed Date – </w:t>
      </w:r>
      <w:r w:rsidR="00621ACF">
        <w:rPr>
          <w:rFonts w:cstheme="minorHAnsi"/>
          <w:sz w:val="20"/>
          <w:szCs w:val="20"/>
        </w:rPr>
        <w:t>0</w:t>
      </w:r>
      <w:r>
        <w:rPr>
          <w:rFonts w:cstheme="minorHAnsi"/>
          <w:sz w:val="20"/>
          <w:szCs w:val="20"/>
        </w:rPr>
        <w:t>2/01/2020]</w:t>
      </w:r>
    </w:p>
    <w:p w:rsidR="00ED78C2" w:rsidRPr="00792630" w:rsidRDefault="00792630" w:rsidP="0056406F">
      <w:pPr>
        <w:rPr>
          <w:rFonts w:cstheme="minorHAnsi"/>
          <w:sz w:val="20"/>
          <w:szCs w:val="20"/>
        </w:rPr>
      </w:pPr>
      <w:r>
        <w:t>N/A</w:t>
      </w:r>
      <w:r w:rsidR="00621ACF">
        <w:t>.</w:t>
      </w:r>
      <w:r>
        <w:t xml:space="preserve"> (N/A),’</w:t>
      </w:r>
      <w:r w:rsidRPr="00792630">
        <w:rPr>
          <w:rFonts w:cstheme="minorHAnsi"/>
          <w:sz w:val="20"/>
          <w:szCs w:val="20"/>
        </w:rPr>
        <w:t>What is OBD?</w:t>
      </w:r>
      <w:r>
        <w:rPr>
          <w:rFonts w:cstheme="minorHAnsi"/>
          <w:sz w:val="20"/>
          <w:szCs w:val="20"/>
        </w:rPr>
        <w:t xml:space="preserve">’, </w:t>
      </w:r>
      <w:r w:rsidR="00621ACF">
        <w:rPr>
          <w:rFonts w:cstheme="minorHAnsi"/>
          <w:sz w:val="20"/>
          <w:szCs w:val="20"/>
        </w:rPr>
        <w:t xml:space="preserve">[Online]. </w:t>
      </w:r>
      <w:r>
        <w:rPr>
          <w:rFonts w:cstheme="minorHAnsi"/>
          <w:sz w:val="20"/>
          <w:szCs w:val="20"/>
        </w:rPr>
        <w:t xml:space="preserve">Available at: </w:t>
      </w:r>
      <w:hyperlink r:id="rId33" w:history="1">
        <w:r w:rsidRPr="00C24796">
          <w:rPr>
            <w:rStyle w:val="Hyperlink"/>
            <w:rFonts w:cstheme="minorHAnsi"/>
            <w:sz w:val="20"/>
            <w:szCs w:val="20"/>
          </w:rPr>
          <w:t>https://www.obdsol.com/knowledgebase/on-board-diagnostics/what-is-obd/</w:t>
        </w:r>
      </w:hyperlink>
      <w:r>
        <w:rPr>
          <w:rFonts w:cstheme="minorHAnsi"/>
          <w:sz w:val="20"/>
          <w:szCs w:val="20"/>
        </w:rPr>
        <w:t xml:space="preserve"> [Accessed Date – </w:t>
      </w:r>
      <w:r w:rsidR="00621ACF">
        <w:rPr>
          <w:rFonts w:cstheme="minorHAnsi"/>
          <w:sz w:val="20"/>
          <w:szCs w:val="20"/>
        </w:rPr>
        <w:t>0</w:t>
      </w:r>
      <w:r>
        <w:rPr>
          <w:rFonts w:cstheme="minorHAnsi"/>
          <w:sz w:val="20"/>
          <w:szCs w:val="20"/>
        </w:rPr>
        <w:t>2/01/2020]</w:t>
      </w:r>
    </w:p>
    <w:p w:rsidR="00ED78C2" w:rsidRPr="00BB1B20" w:rsidRDefault="00792630" w:rsidP="0056406F">
      <w:pPr>
        <w:rPr>
          <w:rFonts w:cstheme="minorHAnsi"/>
          <w:sz w:val="20"/>
          <w:szCs w:val="20"/>
          <w:u w:val="single"/>
        </w:rPr>
      </w:pPr>
      <w:r>
        <w:t>N/A</w:t>
      </w:r>
      <w:r w:rsidR="00621ACF">
        <w:t>.</w:t>
      </w:r>
      <w:r>
        <w:t xml:space="preserve"> (N/A),’</w:t>
      </w:r>
      <w:bookmarkStart w:id="0" w:name="TOP"/>
      <w:r w:rsidRPr="00792630">
        <w:rPr>
          <w:rFonts w:cstheme="minorHAnsi"/>
          <w:sz w:val="20"/>
          <w:szCs w:val="20"/>
        </w:rPr>
        <w:t>V6 Calibr</w:t>
      </w:r>
      <w:bookmarkEnd w:id="0"/>
      <w:r>
        <w:rPr>
          <w:rFonts w:cstheme="minorHAnsi"/>
          <w:sz w:val="20"/>
          <w:szCs w:val="20"/>
        </w:rPr>
        <w:t>a</w:t>
      </w:r>
      <w:r w:rsidR="00EA76E0">
        <w:rPr>
          <w:rFonts w:cstheme="minorHAnsi"/>
          <w:sz w:val="20"/>
          <w:szCs w:val="20"/>
        </w:rPr>
        <w:t xml:space="preserve"> </w:t>
      </w:r>
      <w:r w:rsidRPr="00792630">
        <w:rPr>
          <w:rFonts w:cstheme="minorHAnsi"/>
          <w:sz w:val="20"/>
          <w:szCs w:val="20"/>
        </w:rPr>
        <w:t>ABS System</w:t>
      </w:r>
      <w:r>
        <w:rPr>
          <w:rFonts w:cstheme="minorHAnsi"/>
          <w:sz w:val="20"/>
          <w:szCs w:val="20"/>
        </w:rPr>
        <w:t xml:space="preserve">’, </w:t>
      </w:r>
      <w:r w:rsidR="00621ACF">
        <w:rPr>
          <w:rFonts w:cstheme="minorHAnsi"/>
          <w:sz w:val="20"/>
          <w:szCs w:val="20"/>
        </w:rPr>
        <w:t xml:space="preserve">[Online]. </w:t>
      </w:r>
      <w:r>
        <w:rPr>
          <w:rFonts w:cstheme="minorHAnsi"/>
          <w:sz w:val="20"/>
          <w:szCs w:val="20"/>
        </w:rPr>
        <w:t xml:space="preserve">Available at: </w:t>
      </w:r>
      <w:hyperlink r:id="rId34" w:history="1">
        <w:r w:rsidRPr="00C24796">
          <w:rPr>
            <w:rStyle w:val="Hyperlink"/>
            <w:rFonts w:cstheme="minorHAnsi"/>
            <w:sz w:val="20"/>
            <w:szCs w:val="20"/>
          </w:rPr>
          <w:t>https://www.clubcalibra.net/v6calibra/abs/v6calibra_abs_system.htm</w:t>
        </w:r>
      </w:hyperlink>
      <w:r>
        <w:rPr>
          <w:rFonts w:cstheme="minorHAnsi"/>
          <w:sz w:val="20"/>
          <w:szCs w:val="20"/>
        </w:rPr>
        <w:t xml:space="preserve"> [Accessed Date – 02/01/2020]</w:t>
      </w:r>
    </w:p>
    <w:p w:rsidR="00DB3FF8" w:rsidRPr="00BB1B20" w:rsidRDefault="00792630" w:rsidP="0056406F">
      <w:pPr>
        <w:rPr>
          <w:rFonts w:cstheme="minorHAnsi"/>
          <w:sz w:val="20"/>
          <w:szCs w:val="20"/>
          <w:u w:val="single"/>
        </w:rPr>
      </w:pPr>
      <w:r>
        <w:t xml:space="preserve">A, </w:t>
      </w:r>
      <w:proofErr w:type="spellStart"/>
      <w:r>
        <w:t>Aymen</w:t>
      </w:r>
      <w:proofErr w:type="spellEnd"/>
      <w:r>
        <w:t>. (2011),’</w:t>
      </w:r>
      <w:r w:rsidRPr="00792630">
        <w:t xml:space="preserve"> </w:t>
      </w:r>
      <w:r w:rsidRPr="00792630">
        <w:rPr>
          <w:rFonts w:cstheme="minorHAnsi"/>
          <w:sz w:val="20"/>
          <w:szCs w:val="20"/>
        </w:rPr>
        <w:t>An Antilock-Braking Systems (ABS) Control:  A Technical Review</w:t>
      </w:r>
      <w:r w:rsidR="00621ACF">
        <w:rPr>
          <w:rFonts w:cstheme="minorHAnsi"/>
          <w:sz w:val="20"/>
          <w:szCs w:val="20"/>
        </w:rPr>
        <w:t xml:space="preserve">,’ [Online]. Available at: </w:t>
      </w:r>
      <w:hyperlink r:id="rId35" w:history="1">
        <w:r w:rsidR="00621ACF" w:rsidRPr="00C24796">
          <w:rPr>
            <w:rStyle w:val="Hyperlink"/>
            <w:rFonts w:cstheme="minorHAnsi"/>
            <w:sz w:val="20"/>
            <w:szCs w:val="20"/>
          </w:rPr>
          <w:t>https://file.scirp.org/pdf/ICA20110300007_19573346.pdf</w:t>
        </w:r>
      </w:hyperlink>
      <w:r w:rsidR="00621ACF">
        <w:rPr>
          <w:rFonts w:cstheme="minorHAnsi"/>
          <w:sz w:val="20"/>
          <w:szCs w:val="20"/>
        </w:rPr>
        <w:t xml:space="preserve"> [Accessed Date – 02/01/2020] </w:t>
      </w:r>
    </w:p>
    <w:p w:rsidR="00DB3FF8" w:rsidRPr="00BB1B20" w:rsidRDefault="00621ACF" w:rsidP="0056406F">
      <w:pPr>
        <w:rPr>
          <w:rFonts w:cstheme="minorHAnsi"/>
          <w:sz w:val="20"/>
          <w:szCs w:val="20"/>
          <w:u w:val="single"/>
        </w:rPr>
      </w:pPr>
      <w:r>
        <w:t>N/A. (N/A),’</w:t>
      </w:r>
      <w:r w:rsidRPr="00621ACF">
        <w:rPr>
          <w:rFonts w:cstheme="minorHAnsi"/>
          <w:sz w:val="20"/>
          <w:szCs w:val="20"/>
        </w:rPr>
        <w:t>V6 Calibra</w:t>
      </w:r>
      <w:r>
        <w:rPr>
          <w:rFonts w:cstheme="minorHAnsi"/>
          <w:sz w:val="20"/>
          <w:szCs w:val="20"/>
        </w:rPr>
        <w:t xml:space="preserve"> </w:t>
      </w:r>
      <w:r w:rsidRPr="00621ACF">
        <w:rPr>
          <w:rFonts w:cstheme="minorHAnsi"/>
          <w:sz w:val="20"/>
          <w:szCs w:val="20"/>
        </w:rPr>
        <w:t>Traction Control</w:t>
      </w:r>
      <w:r>
        <w:rPr>
          <w:rFonts w:cstheme="minorHAnsi"/>
          <w:sz w:val="20"/>
          <w:szCs w:val="20"/>
        </w:rPr>
        <w:t xml:space="preserve">’, [Online]. Available at: </w:t>
      </w:r>
      <w:hyperlink r:id="rId36" w:history="1">
        <w:r w:rsidRPr="00C24796">
          <w:rPr>
            <w:rStyle w:val="Hyperlink"/>
            <w:rFonts w:cstheme="minorHAnsi"/>
            <w:sz w:val="20"/>
            <w:szCs w:val="20"/>
          </w:rPr>
          <w:t>https://www.clubcalibra.net/v6calibra/tc/v6calibra_TC_system.htm</w:t>
        </w:r>
      </w:hyperlink>
      <w:r>
        <w:rPr>
          <w:rFonts w:cstheme="minorHAnsi"/>
          <w:sz w:val="20"/>
          <w:szCs w:val="20"/>
        </w:rPr>
        <w:t xml:space="preserve"> [Accessed Date – 02/01/2020]</w:t>
      </w:r>
    </w:p>
    <w:p w:rsidR="000515DD" w:rsidRPr="00BB1B20" w:rsidRDefault="00621ACF" w:rsidP="0056406F">
      <w:pPr>
        <w:rPr>
          <w:rFonts w:cstheme="minorHAnsi"/>
          <w:sz w:val="20"/>
          <w:szCs w:val="20"/>
          <w:u w:val="single"/>
        </w:rPr>
      </w:pPr>
      <w:r>
        <w:t>N/A. (N/A),’</w:t>
      </w:r>
      <w:r w:rsidRPr="00621ACF">
        <w:rPr>
          <w:rFonts w:ascii="Helvetica" w:hAnsi="Helvetica" w:cs="Helvetica"/>
          <w:color w:val="ED5934"/>
          <w:sz w:val="36"/>
          <w:szCs w:val="36"/>
          <w:shd w:val="clear" w:color="auto" w:fill="FFFFFF"/>
        </w:rPr>
        <w:t xml:space="preserve"> </w:t>
      </w:r>
      <w:r w:rsidRPr="00621ACF">
        <w:rPr>
          <w:rFonts w:cstheme="minorHAnsi"/>
          <w:sz w:val="20"/>
          <w:szCs w:val="20"/>
        </w:rPr>
        <w:t>OBD and EOBD Systems Explained’, [Online]</w:t>
      </w:r>
      <w:r>
        <w:rPr>
          <w:rFonts w:cstheme="minorHAnsi"/>
          <w:sz w:val="20"/>
          <w:szCs w:val="20"/>
        </w:rPr>
        <w:t xml:space="preserve">. Available at: </w:t>
      </w:r>
      <w:hyperlink r:id="rId37" w:history="1">
        <w:r w:rsidRPr="00C24796">
          <w:rPr>
            <w:rStyle w:val="Hyperlink"/>
            <w:rFonts w:cstheme="minorHAnsi"/>
            <w:sz w:val="20"/>
            <w:szCs w:val="20"/>
          </w:rPr>
          <w:t>http://www.partinfo.co.uk/articles/123</w:t>
        </w:r>
      </w:hyperlink>
      <w:r>
        <w:rPr>
          <w:rFonts w:cstheme="minorHAnsi"/>
          <w:sz w:val="20"/>
          <w:szCs w:val="20"/>
        </w:rPr>
        <w:t xml:space="preserve"> [Accessed Date – 02/01/2020]</w:t>
      </w:r>
    </w:p>
    <w:p w:rsidR="00394117" w:rsidRPr="003E3B6D" w:rsidRDefault="003E3B6D" w:rsidP="0056406F">
      <w:pPr>
        <w:rPr>
          <w:rFonts w:cstheme="minorHAnsi"/>
          <w:sz w:val="20"/>
          <w:szCs w:val="20"/>
          <w:u w:val="single"/>
        </w:rPr>
      </w:pPr>
      <w:proofErr w:type="spellStart"/>
      <w:r w:rsidRPr="003E3B6D">
        <w:rPr>
          <w:rFonts w:cstheme="minorHAnsi"/>
          <w:iCs/>
          <w:sz w:val="20"/>
          <w:szCs w:val="20"/>
          <w:shd w:val="clear" w:color="auto" w:fill="FFFFFF"/>
        </w:rPr>
        <w:t>Identifix</w:t>
      </w:r>
      <w:proofErr w:type="spellEnd"/>
      <w:r w:rsidRPr="003E3B6D">
        <w:rPr>
          <w:rFonts w:cstheme="minorHAnsi"/>
          <w:iCs/>
          <w:sz w:val="20"/>
          <w:szCs w:val="20"/>
          <w:shd w:val="clear" w:color="auto" w:fill="FFFFFF"/>
        </w:rPr>
        <w:t xml:space="preserve"> Inc.</w:t>
      </w:r>
      <w:r w:rsidRPr="003E3B6D">
        <w:rPr>
          <w:rFonts w:cstheme="minorHAnsi"/>
          <w:iCs/>
          <w:sz w:val="20"/>
          <w:szCs w:val="20"/>
          <w:shd w:val="clear" w:color="auto" w:fill="FFFFFF"/>
        </w:rPr>
        <w:t xml:space="preserve"> (2011),’</w:t>
      </w:r>
      <w:r w:rsidRPr="003E3B6D">
        <w:rPr>
          <w:rFonts w:cstheme="minorHAnsi"/>
          <w:b/>
          <w:bCs/>
          <w:sz w:val="20"/>
          <w:szCs w:val="20"/>
          <w:shd w:val="clear" w:color="auto" w:fill="FFFFFF"/>
        </w:rPr>
        <w:t xml:space="preserve"> </w:t>
      </w:r>
      <w:r w:rsidRPr="003E3B6D">
        <w:rPr>
          <w:rFonts w:cstheme="minorHAnsi"/>
          <w:bCs/>
          <w:sz w:val="20"/>
          <w:szCs w:val="20"/>
          <w:shd w:val="clear" w:color="auto" w:fill="FFFFFF"/>
        </w:rPr>
        <w:t>Passive vs</w:t>
      </w:r>
      <w:r w:rsidRPr="003E3B6D">
        <w:rPr>
          <w:rFonts w:cstheme="minorHAnsi"/>
          <w:bCs/>
          <w:sz w:val="20"/>
          <w:szCs w:val="20"/>
          <w:shd w:val="clear" w:color="auto" w:fill="FFFFFF"/>
        </w:rPr>
        <w:t xml:space="preserve"> </w:t>
      </w:r>
      <w:r w:rsidRPr="003E3B6D">
        <w:rPr>
          <w:rFonts w:cstheme="minorHAnsi"/>
          <w:bCs/>
          <w:sz w:val="20"/>
          <w:szCs w:val="20"/>
          <w:shd w:val="clear" w:color="auto" w:fill="FFFFFF"/>
        </w:rPr>
        <w:t>active</w:t>
      </w:r>
      <w:r w:rsidRPr="003E3B6D">
        <w:rPr>
          <w:rFonts w:cstheme="minorHAnsi"/>
          <w:bCs/>
          <w:sz w:val="20"/>
          <w:szCs w:val="20"/>
          <w:shd w:val="clear" w:color="auto" w:fill="FFFFFF"/>
        </w:rPr>
        <w:t xml:space="preserve">’, [Online]. Available at: </w:t>
      </w:r>
      <w:hyperlink r:id="rId38" w:history="1">
        <w:r w:rsidRPr="00C24796">
          <w:rPr>
            <w:rStyle w:val="Hyperlink"/>
            <w:rFonts w:cstheme="minorHAnsi"/>
            <w:sz w:val="20"/>
            <w:szCs w:val="20"/>
          </w:rPr>
          <w:t>https://www.moderntiredealer.com/article/311840/passive-vs-active</w:t>
        </w:r>
      </w:hyperlink>
      <w:r>
        <w:rPr>
          <w:rFonts w:cstheme="minorHAnsi"/>
          <w:sz w:val="20"/>
          <w:szCs w:val="20"/>
          <w:u w:val="single"/>
        </w:rPr>
        <w:t xml:space="preserve"> </w:t>
      </w:r>
      <w:r w:rsidRPr="003E3B6D">
        <w:rPr>
          <w:rFonts w:cstheme="minorHAnsi"/>
          <w:sz w:val="20"/>
          <w:szCs w:val="20"/>
        </w:rPr>
        <w:t>[Accessed Date - 06/01/2020]</w:t>
      </w:r>
    </w:p>
    <w:p w:rsidR="00527EED" w:rsidRDefault="00527EED" w:rsidP="0056406F">
      <w:pPr>
        <w:rPr>
          <w:rFonts w:cstheme="minorHAnsi"/>
          <w:bCs/>
          <w:sz w:val="24"/>
          <w:szCs w:val="24"/>
          <w:u w:val="single"/>
        </w:rPr>
      </w:pPr>
    </w:p>
    <w:p w:rsidR="00527EED" w:rsidRDefault="00527EED" w:rsidP="0056406F">
      <w:pPr>
        <w:rPr>
          <w:rFonts w:cstheme="minorHAnsi"/>
          <w:bCs/>
          <w:sz w:val="24"/>
          <w:szCs w:val="24"/>
          <w:u w:val="single"/>
        </w:rPr>
      </w:pPr>
    </w:p>
    <w:p w:rsidR="0056406F" w:rsidRDefault="00DD4165" w:rsidP="0056406F">
      <w:pPr>
        <w:rPr>
          <w:rFonts w:cstheme="minorHAnsi"/>
          <w:bCs/>
          <w:sz w:val="24"/>
          <w:szCs w:val="24"/>
          <w:u w:val="single"/>
        </w:rPr>
      </w:pPr>
      <w:bookmarkStart w:id="1" w:name="_GoBack"/>
      <w:bookmarkEnd w:id="1"/>
      <w:r>
        <w:rPr>
          <w:rFonts w:cstheme="minorHAnsi"/>
          <w:bCs/>
          <w:sz w:val="24"/>
          <w:szCs w:val="24"/>
          <w:u w:val="single"/>
        </w:rPr>
        <w:t>Recommended further reading</w:t>
      </w:r>
    </w:p>
    <w:p w:rsidR="0056406F" w:rsidRPr="0078392E" w:rsidRDefault="00DD4165" w:rsidP="0056406F">
      <w:pPr>
        <w:rPr>
          <w:rFonts w:cstheme="minorHAnsi"/>
          <w:sz w:val="20"/>
          <w:szCs w:val="20"/>
          <w:u w:val="single"/>
        </w:rPr>
      </w:pPr>
      <w:hyperlink r:id="rId39" w:history="1">
        <w:r w:rsidRPr="00BB1B20">
          <w:rPr>
            <w:rStyle w:val="Hyperlink"/>
            <w:rFonts w:cstheme="minorHAnsi"/>
            <w:sz w:val="20"/>
            <w:szCs w:val="20"/>
          </w:rPr>
          <w:t>https://file.scirp.org/pdf/ICA20110300007_19573346.pdf</w:t>
        </w:r>
      </w:hyperlink>
    </w:p>
    <w:sectPr w:rsidR="0056406F" w:rsidRPr="0078392E" w:rsidSect="00A913EB">
      <w:pgSz w:w="11906" w:h="16838"/>
      <w:pgMar w:top="1440" w:right="1440" w:bottom="1440" w:left="1440" w:header="708" w:footer="708" w:gutter="0"/>
      <w:pgBorders w:display="firstPage"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pace-mon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03A57"/>
    <w:multiLevelType w:val="hybridMultilevel"/>
    <w:tmpl w:val="9A2E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27929"/>
    <w:multiLevelType w:val="hybridMultilevel"/>
    <w:tmpl w:val="9E84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258B7"/>
    <w:multiLevelType w:val="hybridMultilevel"/>
    <w:tmpl w:val="592A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0404B"/>
    <w:multiLevelType w:val="hybridMultilevel"/>
    <w:tmpl w:val="74C6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A54E0"/>
    <w:multiLevelType w:val="hybridMultilevel"/>
    <w:tmpl w:val="D2F2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3D2A0F"/>
    <w:multiLevelType w:val="hybridMultilevel"/>
    <w:tmpl w:val="7D4A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225C77"/>
    <w:multiLevelType w:val="hybridMultilevel"/>
    <w:tmpl w:val="2A209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A4AD5"/>
    <w:multiLevelType w:val="hybridMultilevel"/>
    <w:tmpl w:val="D6B8D3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917702"/>
    <w:multiLevelType w:val="multilevel"/>
    <w:tmpl w:val="BC00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3A45F4"/>
    <w:multiLevelType w:val="hybridMultilevel"/>
    <w:tmpl w:val="A99C6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80768B"/>
    <w:multiLevelType w:val="hybridMultilevel"/>
    <w:tmpl w:val="12E40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E02C69"/>
    <w:multiLevelType w:val="multilevel"/>
    <w:tmpl w:val="0D38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12BEE"/>
    <w:multiLevelType w:val="multilevel"/>
    <w:tmpl w:val="FBD6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526D2"/>
    <w:multiLevelType w:val="hybridMultilevel"/>
    <w:tmpl w:val="225C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2333BF"/>
    <w:multiLevelType w:val="hybridMultilevel"/>
    <w:tmpl w:val="E0A6C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654A34"/>
    <w:multiLevelType w:val="hybridMultilevel"/>
    <w:tmpl w:val="F1EE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15"/>
  </w:num>
  <w:num w:numId="5">
    <w:abstractNumId w:val="11"/>
  </w:num>
  <w:num w:numId="6">
    <w:abstractNumId w:val="7"/>
  </w:num>
  <w:num w:numId="7">
    <w:abstractNumId w:val="9"/>
  </w:num>
  <w:num w:numId="8">
    <w:abstractNumId w:val="0"/>
  </w:num>
  <w:num w:numId="9">
    <w:abstractNumId w:val="10"/>
  </w:num>
  <w:num w:numId="10">
    <w:abstractNumId w:val="12"/>
  </w:num>
  <w:num w:numId="11">
    <w:abstractNumId w:val="8"/>
  </w:num>
  <w:num w:numId="12">
    <w:abstractNumId w:val="4"/>
  </w:num>
  <w:num w:numId="13">
    <w:abstractNumId w:val="13"/>
  </w:num>
  <w:num w:numId="14">
    <w:abstractNumId w:val="2"/>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3EB"/>
    <w:rsid w:val="00000FA1"/>
    <w:rsid w:val="000128D8"/>
    <w:rsid w:val="0002317C"/>
    <w:rsid w:val="000515DD"/>
    <w:rsid w:val="0005680F"/>
    <w:rsid w:val="00091D6B"/>
    <w:rsid w:val="00093BBA"/>
    <w:rsid w:val="000A2F80"/>
    <w:rsid w:val="000B3B4E"/>
    <w:rsid w:val="000E688C"/>
    <w:rsid w:val="000F0A6A"/>
    <w:rsid w:val="00102B21"/>
    <w:rsid w:val="00135836"/>
    <w:rsid w:val="00140865"/>
    <w:rsid w:val="00161D74"/>
    <w:rsid w:val="001A18EC"/>
    <w:rsid w:val="001D5B49"/>
    <w:rsid w:val="001E2B60"/>
    <w:rsid w:val="002104E3"/>
    <w:rsid w:val="002309AC"/>
    <w:rsid w:val="0023393B"/>
    <w:rsid w:val="00241E00"/>
    <w:rsid w:val="002644C2"/>
    <w:rsid w:val="002A649F"/>
    <w:rsid w:val="002A7FCB"/>
    <w:rsid w:val="00332B8F"/>
    <w:rsid w:val="003435AE"/>
    <w:rsid w:val="00344188"/>
    <w:rsid w:val="003467F0"/>
    <w:rsid w:val="00353B01"/>
    <w:rsid w:val="003564B6"/>
    <w:rsid w:val="0036119E"/>
    <w:rsid w:val="003824CB"/>
    <w:rsid w:val="00394117"/>
    <w:rsid w:val="003A5B39"/>
    <w:rsid w:val="003B34BD"/>
    <w:rsid w:val="003B65C7"/>
    <w:rsid w:val="003C0019"/>
    <w:rsid w:val="003D7239"/>
    <w:rsid w:val="003E3B6D"/>
    <w:rsid w:val="003F081C"/>
    <w:rsid w:val="003F20F9"/>
    <w:rsid w:val="003F26A7"/>
    <w:rsid w:val="00405851"/>
    <w:rsid w:val="00426923"/>
    <w:rsid w:val="00441CCD"/>
    <w:rsid w:val="00451BC5"/>
    <w:rsid w:val="00455CB6"/>
    <w:rsid w:val="00464BE2"/>
    <w:rsid w:val="004963CD"/>
    <w:rsid w:val="00497FBA"/>
    <w:rsid w:val="004A6826"/>
    <w:rsid w:val="004B4905"/>
    <w:rsid w:val="004D6AEB"/>
    <w:rsid w:val="004F1D76"/>
    <w:rsid w:val="004F762A"/>
    <w:rsid w:val="005130FC"/>
    <w:rsid w:val="005246F8"/>
    <w:rsid w:val="00527EED"/>
    <w:rsid w:val="00543F31"/>
    <w:rsid w:val="005461E9"/>
    <w:rsid w:val="005553AC"/>
    <w:rsid w:val="0056406F"/>
    <w:rsid w:val="0058159E"/>
    <w:rsid w:val="00585843"/>
    <w:rsid w:val="00591FD6"/>
    <w:rsid w:val="005C384D"/>
    <w:rsid w:val="005C7BE8"/>
    <w:rsid w:val="00621ACF"/>
    <w:rsid w:val="006221DD"/>
    <w:rsid w:val="0062452C"/>
    <w:rsid w:val="006323C4"/>
    <w:rsid w:val="00632607"/>
    <w:rsid w:val="00643284"/>
    <w:rsid w:val="006512C9"/>
    <w:rsid w:val="0066245B"/>
    <w:rsid w:val="00682E22"/>
    <w:rsid w:val="006B628A"/>
    <w:rsid w:val="006C136E"/>
    <w:rsid w:val="006C372B"/>
    <w:rsid w:val="006E2594"/>
    <w:rsid w:val="00712ACC"/>
    <w:rsid w:val="007150F9"/>
    <w:rsid w:val="00721BE9"/>
    <w:rsid w:val="00732352"/>
    <w:rsid w:val="00733EBE"/>
    <w:rsid w:val="00742846"/>
    <w:rsid w:val="00744F04"/>
    <w:rsid w:val="00745C5D"/>
    <w:rsid w:val="007478DA"/>
    <w:rsid w:val="007515D5"/>
    <w:rsid w:val="0078392E"/>
    <w:rsid w:val="00783D18"/>
    <w:rsid w:val="00792630"/>
    <w:rsid w:val="007A7992"/>
    <w:rsid w:val="007D37D5"/>
    <w:rsid w:val="007E0B86"/>
    <w:rsid w:val="007F5B4D"/>
    <w:rsid w:val="0082370C"/>
    <w:rsid w:val="00827002"/>
    <w:rsid w:val="008409F6"/>
    <w:rsid w:val="00843BCD"/>
    <w:rsid w:val="008556F0"/>
    <w:rsid w:val="008656C9"/>
    <w:rsid w:val="00873EFB"/>
    <w:rsid w:val="008745DF"/>
    <w:rsid w:val="00875F0D"/>
    <w:rsid w:val="00886273"/>
    <w:rsid w:val="0089232C"/>
    <w:rsid w:val="008A2BC4"/>
    <w:rsid w:val="008A6AC6"/>
    <w:rsid w:val="008B129A"/>
    <w:rsid w:val="008B5B70"/>
    <w:rsid w:val="008B72E5"/>
    <w:rsid w:val="008B760B"/>
    <w:rsid w:val="008C2B3D"/>
    <w:rsid w:val="008D27B2"/>
    <w:rsid w:val="008E32B3"/>
    <w:rsid w:val="00911BEA"/>
    <w:rsid w:val="0092146A"/>
    <w:rsid w:val="0092251E"/>
    <w:rsid w:val="00924978"/>
    <w:rsid w:val="009410B8"/>
    <w:rsid w:val="00955910"/>
    <w:rsid w:val="0097274D"/>
    <w:rsid w:val="009B040D"/>
    <w:rsid w:val="009B3540"/>
    <w:rsid w:val="009C10F7"/>
    <w:rsid w:val="009E1B4A"/>
    <w:rsid w:val="009E736C"/>
    <w:rsid w:val="00A04DED"/>
    <w:rsid w:val="00A0618F"/>
    <w:rsid w:val="00A44906"/>
    <w:rsid w:val="00A70497"/>
    <w:rsid w:val="00A913EB"/>
    <w:rsid w:val="00A9210C"/>
    <w:rsid w:val="00AC412D"/>
    <w:rsid w:val="00AF0497"/>
    <w:rsid w:val="00AF52EF"/>
    <w:rsid w:val="00B15BDE"/>
    <w:rsid w:val="00B30A7E"/>
    <w:rsid w:val="00B37FFC"/>
    <w:rsid w:val="00B61357"/>
    <w:rsid w:val="00BB1B20"/>
    <w:rsid w:val="00BC4AB9"/>
    <w:rsid w:val="00C01F37"/>
    <w:rsid w:val="00C21788"/>
    <w:rsid w:val="00C34A71"/>
    <w:rsid w:val="00C51691"/>
    <w:rsid w:val="00C570C7"/>
    <w:rsid w:val="00C6409B"/>
    <w:rsid w:val="00C74626"/>
    <w:rsid w:val="00CA5AEA"/>
    <w:rsid w:val="00CB2BFD"/>
    <w:rsid w:val="00CB4916"/>
    <w:rsid w:val="00CC5F59"/>
    <w:rsid w:val="00CC72FA"/>
    <w:rsid w:val="00CD3A4D"/>
    <w:rsid w:val="00CE3A6E"/>
    <w:rsid w:val="00CF0456"/>
    <w:rsid w:val="00D23840"/>
    <w:rsid w:val="00D44E2F"/>
    <w:rsid w:val="00D45F6F"/>
    <w:rsid w:val="00D60B49"/>
    <w:rsid w:val="00D67E51"/>
    <w:rsid w:val="00D74970"/>
    <w:rsid w:val="00D9331F"/>
    <w:rsid w:val="00D9340C"/>
    <w:rsid w:val="00DB1111"/>
    <w:rsid w:val="00DB3FF8"/>
    <w:rsid w:val="00DC7AFC"/>
    <w:rsid w:val="00DD02D5"/>
    <w:rsid w:val="00DD0CC5"/>
    <w:rsid w:val="00DD4165"/>
    <w:rsid w:val="00DE532D"/>
    <w:rsid w:val="00E52DA6"/>
    <w:rsid w:val="00E6256B"/>
    <w:rsid w:val="00E804E6"/>
    <w:rsid w:val="00E81135"/>
    <w:rsid w:val="00E82E22"/>
    <w:rsid w:val="00E85A29"/>
    <w:rsid w:val="00E86D07"/>
    <w:rsid w:val="00E87CAB"/>
    <w:rsid w:val="00EA76E0"/>
    <w:rsid w:val="00EC2E91"/>
    <w:rsid w:val="00EC3154"/>
    <w:rsid w:val="00ED1FFB"/>
    <w:rsid w:val="00ED78C2"/>
    <w:rsid w:val="00ED78CC"/>
    <w:rsid w:val="00EE4014"/>
    <w:rsid w:val="00EF5410"/>
    <w:rsid w:val="00F17C06"/>
    <w:rsid w:val="00F313DC"/>
    <w:rsid w:val="00F31CD9"/>
    <w:rsid w:val="00F70C16"/>
    <w:rsid w:val="00F9592B"/>
    <w:rsid w:val="00FA1E75"/>
    <w:rsid w:val="00FC2B9E"/>
    <w:rsid w:val="00FD3352"/>
    <w:rsid w:val="00FE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8567F"/>
  <w15:chartTrackingRefBased/>
  <w15:docId w15:val="{2E2F43A2-7AC7-4584-BA8F-3E95C528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06F"/>
    <w:pPr>
      <w:ind w:left="720"/>
      <w:contextualSpacing/>
    </w:pPr>
  </w:style>
  <w:style w:type="character" w:styleId="Hyperlink">
    <w:name w:val="Hyperlink"/>
    <w:basedOn w:val="DefaultParagraphFont"/>
    <w:uiPriority w:val="99"/>
    <w:unhideWhenUsed/>
    <w:rsid w:val="00F17C06"/>
    <w:rPr>
      <w:color w:val="0563C1" w:themeColor="hyperlink"/>
      <w:u w:val="single"/>
    </w:rPr>
  </w:style>
  <w:style w:type="character" w:styleId="UnresolvedMention">
    <w:name w:val="Unresolved Mention"/>
    <w:basedOn w:val="DefaultParagraphFont"/>
    <w:uiPriority w:val="99"/>
    <w:semiHidden/>
    <w:unhideWhenUsed/>
    <w:rsid w:val="00F17C06"/>
    <w:rPr>
      <w:color w:val="605E5C"/>
      <w:shd w:val="clear" w:color="auto" w:fill="E1DFDD"/>
    </w:rPr>
  </w:style>
  <w:style w:type="table" w:styleId="TableGrid">
    <w:name w:val="Table Grid"/>
    <w:basedOn w:val="TableNormal"/>
    <w:uiPriority w:val="39"/>
    <w:rsid w:val="00135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14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Reference">
    <w:name w:val="Subtle Reference"/>
    <w:basedOn w:val="DefaultParagraphFont"/>
    <w:uiPriority w:val="31"/>
    <w:qFormat/>
    <w:rsid w:val="0092146A"/>
    <w:rPr>
      <w:smallCaps/>
      <w:color w:val="5A5A5A" w:themeColor="text1" w:themeTint="A5"/>
    </w:rPr>
  </w:style>
  <w:style w:type="character" w:styleId="IntenseReference">
    <w:name w:val="Intense Reference"/>
    <w:basedOn w:val="DefaultParagraphFont"/>
    <w:uiPriority w:val="32"/>
    <w:qFormat/>
    <w:rsid w:val="0092146A"/>
    <w:rPr>
      <w:b/>
      <w:bCs/>
      <w:smallCaps/>
      <w:color w:val="4472C4" w:themeColor="accent1"/>
      <w:spacing w:val="5"/>
    </w:rPr>
  </w:style>
  <w:style w:type="character" w:styleId="Emphasis">
    <w:name w:val="Emphasis"/>
    <w:basedOn w:val="DefaultParagraphFont"/>
    <w:uiPriority w:val="20"/>
    <w:qFormat/>
    <w:rsid w:val="000568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64242">
      <w:bodyDiv w:val="1"/>
      <w:marLeft w:val="0"/>
      <w:marRight w:val="0"/>
      <w:marTop w:val="0"/>
      <w:marBottom w:val="0"/>
      <w:divBdr>
        <w:top w:val="none" w:sz="0" w:space="0" w:color="auto"/>
        <w:left w:val="none" w:sz="0" w:space="0" w:color="auto"/>
        <w:bottom w:val="none" w:sz="0" w:space="0" w:color="auto"/>
        <w:right w:val="none" w:sz="0" w:space="0" w:color="auto"/>
      </w:divBdr>
    </w:div>
    <w:div w:id="793790350">
      <w:bodyDiv w:val="1"/>
      <w:marLeft w:val="0"/>
      <w:marRight w:val="0"/>
      <w:marTop w:val="0"/>
      <w:marBottom w:val="0"/>
      <w:divBdr>
        <w:top w:val="none" w:sz="0" w:space="0" w:color="auto"/>
        <w:left w:val="none" w:sz="0" w:space="0" w:color="auto"/>
        <w:bottom w:val="none" w:sz="0" w:space="0" w:color="auto"/>
        <w:right w:val="none" w:sz="0" w:space="0" w:color="auto"/>
      </w:divBdr>
    </w:div>
    <w:div w:id="841967221">
      <w:bodyDiv w:val="1"/>
      <w:marLeft w:val="0"/>
      <w:marRight w:val="0"/>
      <w:marTop w:val="0"/>
      <w:marBottom w:val="0"/>
      <w:divBdr>
        <w:top w:val="none" w:sz="0" w:space="0" w:color="auto"/>
        <w:left w:val="none" w:sz="0" w:space="0" w:color="auto"/>
        <w:bottom w:val="none" w:sz="0" w:space="0" w:color="auto"/>
        <w:right w:val="none" w:sz="0" w:space="0" w:color="auto"/>
      </w:divBdr>
    </w:div>
    <w:div w:id="1142625037">
      <w:bodyDiv w:val="1"/>
      <w:marLeft w:val="0"/>
      <w:marRight w:val="0"/>
      <w:marTop w:val="0"/>
      <w:marBottom w:val="0"/>
      <w:divBdr>
        <w:top w:val="none" w:sz="0" w:space="0" w:color="auto"/>
        <w:left w:val="none" w:sz="0" w:space="0" w:color="auto"/>
        <w:bottom w:val="none" w:sz="0" w:space="0" w:color="auto"/>
        <w:right w:val="none" w:sz="0" w:space="0" w:color="auto"/>
      </w:divBdr>
    </w:div>
    <w:div w:id="1785952827">
      <w:bodyDiv w:val="1"/>
      <w:marLeft w:val="0"/>
      <w:marRight w:val="0"/>
      <w:marTop w:val="0"/>
      <w:marBottom w:val="0"/>
      <w:divBdr>
        <w:top w:val="none" w:sz="0" w:space="0" w:color="auto"/>
        <w:left w:val="none" w:sz="0" w:space="0" w:color="auto"/>
        <w:bottom w:val="none" w:sz="0" w:space="0" w:color="auto"/>
        <w:right w:val="none" w:sz="0" w:space="0" w:color="auto"/>
      </w:divBdr>
    </w:div>
    <w:div w:id="191288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emobilus.sae.org/content/900208/" TargetMode="External"/><Relationship Id="rId13" Type="http://schemas.openxmlformats.org/officeDocument/2006/relationships/image" Target="media/image5.jpeg"/><Relationship Id="rId18" Type="http://schemas.openxmlformats.org/officeDocument/2006/relationships/diagramLayout" Target="diagrams/layout1.xml"/><Relationship Id="rId26" Type="http://schemas.openxmlformats.org/officeDocument/2006/relationships/image" Target="media/image10.jpeg"/><Relationship Id="rId39" Type="http://schemas.openxmlformats.org/officeDocument/2006/relationships/hyperlink" Target="https://file.scirp.org/pdf/ICA20110300007_19573346.pdf" TargetMode="External"/><Relationship Id="rId3" Type="http://schemas.openxmlformats.org/officeDocument/2006/relationships/settings" Target="settings.xml"/><Relationship Id="rId21" Type="http://schemas.microsoft.com/office/2007/relationships/diagramDrawing" Target="diagrams/drawing1.xml"/><Relationship Id="rId34" Type="http://schemas.openxmlformats.org/officeDocument/2006/relationships/hyperlink" Target="https://www.clubcalibra.net/v6calibra/abs/v6calibra_abs_system.htm" TargetMode="External"/><Relationship Id="rId7" Type="http://schemas.openxmlformats.org/officeDocument/2006/relationships/hyperlink" Target="https://www.brakeandfrontend.com/false-abs-esc-activation-causes-and-cures/" TargetMode="External"/><Relationship Id="rId12" Type="http://schemas.openxmlformats.org/officeDocument/2006/relationships/image" Target="media/image4.png"/><Relationship Id="rId17" Type="http://schemas.openxmlformats.org/officeDocument/2006/relationships/diagramData" Target="diagrams/data1.xml"/><Relationship Id="rId25" Type="http://schemas.openxmlformats.org/officeDocument/2006/relationships/image" Target="media/image9.jpeg"/><Relationship Id="rId33" Type="http://schemas.openxmlformats.org/officeDocument/2006/relationships/hyperlink" Target="https://www.obdsol.com/knowledgebase/on-board-diagnostics/what-is-obd/" TargetMode="External"/><Relationship Id="rId38" Type="http://schemas.openxmlformats.org/officeDocument/2006/relationships/hyperlink" Target="https://www.moderntiredealer.com/article/311840/passive-vs-active" TargetMode="External"/><Relationship Id="rId2" Type="http://schemas.openxmlformats.org/officeDocument/2006/relationships/styles" Target="styles.xml"/><Relationship Id="rId16" Type="http://schemas.openxmlformats.org/officeDocument/2006/relationships/hyperlink" Target="http://www.partinfo.co.uk/articles/123" TargetMode="External"/><Relationship Id="rId20" Type="http://schemas.openxmlformats.org/officeDocument/2006/relationships/diagramColors" Target="diagrams/colors1.xml"/><Relationship Id="rId29" Type="http://schemas.openxmlformats.org/officeDocument/2006/relationships/hyperlink" Target="https://www.liveabout.com/proper-braking-abs-vs-non-abs-323437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iveabout.com/proper-braking-abs-vs-non-abs-3234376" TargetMode="External"/><Relationship Id="rId11" Type="http://schemas.openxmlformats.org/officeDocument/2006/relationships/image" Target="media/image3.png"/><Relationship Id="rId24" Type="http://schemas.openxmlformats.org/officeDocument/2006/relationships/image" Target="media/image8.jpeg"/><Relationship Id="rId32" Type="http://schemas.openxmlformats.org/officeDocument/2006/relationships/hyperlink" Target="https://blackbox-solutions.com/help/SM043.html" TargetMode="External"/><Relationship Id="rId37" Type="http://schemas.openxmlformats.org/officeDocument/2006/relationships/hyperlink" Target="http://www.partinfo.co.uk/articles/123"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obdsol.com/knowledgebase/on-board-diagnostics/what-is-obd/" TargetMode="External"/><Relationship Id="rId23" Type="http://schemas.openxmlformats.org/officeDocument/2006/relationships/image" Target="media/image7.jpeg"/><Relationship Id="rId28" Type="http://schemas.openxmlformats.org/officeDocument/2006/relationships/hyperlink" Target="http://www.fordscorpio.co.uk/abssystem.htm" TargetMode="External"/><Relationship Id="rId36" Type="http://schemas.openxmlformats.org/officeDocument/2006/relationships/hyperlink" Target="https://www.clubcalibra.net/v6calibra/tc/v6calibra_TC_system.htm" TargetMode="External"/><Relationship Id="rId10" Type="http://schemas.openxmlformats.org/officeDocument/2006/relationships/image" Target="media/image2.jpeg"/><Relationship Id="rId19" Type="http://schemas.openxmlformats.org/officeDocument/2006/relationships/diagramQuickStyle" Target="diagrams/quickStyle1.xml"/><Relationship Id="rId31" Type="http://schemas.openxmlformats.org/officeDocument/2006/relationships/hyperlink" Target="https://www.liveabout.com/abs-brakes-and-the-facts-281470" TargetMode="External"/><Relationship Id="rId4" Type="http://schemas.openxmlformats.org/officeDocument/2006/relationships/webSettings" Target="webSettings.xml"/><Relationship Id="rId9" Type="http://schemas.openxmlformats.org/officeDocument/2006/relationships/hyperlink" Target="https://www.absfixer.com/All_about_abs.php" TargetMode="External"/><Relationship Id="rId14" Type="http://schemas.openxmlformats.org/officeDocument/2006/relationships/hyperlink" Target="https://en.wikipedia.org/wiki/Data_link_connector_(automotive)" TargetMode="External"/><Relationship Id="rId22" Type="http://schemas.openxmlformats.org/officeDocument/2006/relationships/image" Target="media/image6.jpeg"/><Relationship Id="rId27" Type="http://schemas.openxmlformats.org/officeDocument/2006/relationships/hyperlink" Target="https://saemobilus.sae.org/content/900208/" TargetMode="External"/><Relationship Id="rId30" Type="http://schemas.openxmlformats.org/officeDocument/2006/relationships/hyperlink" Target="https://www.brakeandfrontend.com/false-abs-esc-activation-causes-and-cures/" TargetMode="External"/><Relationship Id="rId35" Type="http://schemas.openxmlformats.org/officeDocument/2006/relationships/hyperlink" Target="https://file.scirp.org/pdf/ICA20110300007_19573346.pdf"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4459E4-0AAA-4C5D-AE9B-A178908367FB}" type="doc">
      <dgm:prSet loTypeId="urn:microsoft.com/office/officeart/2005/8/layout/bProcess4" loCatId="process" qsTypeId="urn:microsoft.com/office/officeart/2005/8/quickstyle/3d1" qsCatId="3D" csTypeId="urn:microsoft.com/office/officeart/2005/8/colors/accent0_3" csCatId="mainScheme" phldr="1"/>
      <dgm:spPr/>
      <dgm:t>
        <a:bodyPr/>
        <a:lstStyle/>
        <a:p>
          <a:endParaRPr lang="en-GB"/>
        </a:p>
      </dgm:t>
    </dgm:pt>
    <dgm:pt modelId="{8E8D1A86-63D8-4853-914B-4900098054B3}">
      <dgm:prSet phldrT="[Text]"/>
      <dgm:spPr/>
      <dgm:t>
        <a:bodyPr/>
        <a:lstStyle/>
        <a:p>
          <a:r>
            <a:rPr lang="en-GB"/>
            <a:t>Verify the fault (ABS MIL ON)</a:t>
          </a:r>
        </a:p>
      </dgm:t>
    </dgm:pt>
    <dgm:pt modelId="{777B70E4-C6A7-48CF-B4E4-69E477CF9F90}" type="parTrans" cxnId="{5EBEB433-124C-4E36-AD0B-4B323D150CDE}">
      <dgm:prSet/>
      <dgm:spPr/>
      <dgm:t>
        <a:bodyPr/>
        <a:lstStyle/>
        <a:p>
          <a:endParaRPr lang="en-GB"/>
        </a:p>
      </dgm:t>
    </dgm:pt>
    <dgm:pt modelId="{7FE7E78B-F1D6-45D4-B31A-9654466C5749}" type="sibTrans" cxnId="{5EBEB433-124C-4E36-AD0B-4B323D150CDE}">
      <dgm:prSet/>
      <dgm:spPr/>
      <dgm:t>
        <a:bodyPr/>
        <a:lstStyle/>
        <a:p>
          <a:endParaRPr lang="en-GB"/>
        </a:p>
      </dgm:t>
    </dgm:pt>
    <dgm:pt modelId="{2322B6DD-774A-4C67-8B4F-E970C63CC378}">
      <dgm:prSet phldrT="[Text]"/>
      <dgm:spPr/>
      <dgm:t>
        <a:bodyPr/>
        <a:lstStyle/>
        <a:p>
          <a:r>
            <a:rPr lang="en-GB"/>
            <a:t>Visual and aural inspection and road test the vehicle.</a:t>
          </a:r>
        </a:p>
      </dgm:t>
    </dgm:pt>
    <dgm:pt modelId="{D1977B90-2D89-42C7-A875-5D7D8979B4A0}" type="parTrans" cxnId="{A48A2841-7538-4CBA-806A-019B715D6120}">
      <dgm:prSet/>
      <dgm:spPr/>
      <dgm:t>
        <a:bodyPr/>
        <a:lstStyle/>
        <a:p>
          <a:endParaRPr lang="en-GB"/>
        </a:p>
      </dgm:t>
    </dgm:pt>
    <dgm:pt modelId="{C9A5A6DF-D4AF-47EF-BBD0-7B1645ECC520}" type="sibTrans" cxnId="{A48A2841-7538-4CBA-806A-019B715D6120}">
      <dgm:prSet/>
      <dgm:spPr/>
      <dgm:t>
        <a:bodyPr/>
        <a:lstStyle/>
        <a:p>
          <a:endParaRPr lang="en-GB"/>
        </a:p>
      </dgm:t>
    </dgm:pt>
    <dgm:pt modelId="{49AE147B-A557-4DBC-AD4C-8C872C89F4FA}">
      <dgm:prSet phldrT="[Text]"/>
      <dgm:spPr/>
      <dgm:t>
        <a:bodyPr/>
        <a:lstStyle/>
        <a:p>
          <a:r>
            <a:rPr lang="en-GB"/>
            <a:t>Check battery condition/Test the battery </a:t>
          </a:r>
        </a:p>
      </dgm:t>
    </dgm:pt>
    <dgm:pt modelId="{499095AB-34BF-40C4-9027-5AE8E47DCA6F}" type="parTrans" cxnId="{30E91832-5098-4257-991C-EFDA7385A30D}">
      <dgm:prSet/>
      <dgm:spPr/>
      <dgm:t>
        <a:bodyPr/>
        <a:lstStyle/>
        <a:p>
          <a:endParaRPr lang="en-GB"/>
        </a:p>
      </dgm:t>
    </dgm:pt>
    <dgm:pt modelId="{423288D6-C8FE-4D5C-B5D7-40AE7DBC614D}" type="sibTrans" cxnId="{30E91832-5098-4257-991C-EFDA7385A30D}">
      <dgm:prSet/>
      <dgm:spPr/>
      <dgm:t>
        <a:bodyPr/>
        <a:lstStyle/>
        <a:p>
          <a:endParaRPr lang="en-GB"/>
        </a:p>
      </dgm:t>
    </dgm:pt>
    <dgm:pt modelId="{F04A78E8-3D22-4CB7-AE35-9AF4B3B56014}">
      <dgm:prSet phldrT="[Text]"/>
      <dgm:spPr/>
      <dgm:t>
        <a:bodyPr/>
        <a:lstStyle/>
        <a:p>
          <a:r>
            <a:rPr lang="en-GB"/>
            <a:t>Use a vehicle diagnostic scan tool (OBD)</a:t>
          </a:r>
        </a:p>
      </dgm:t>
    </dgm:pt>
    <dgm:pt modelId="{E23045D6-78D9-4D73-9309-A06E76942416}" type="parTrans" cxnId="{61731FAE-066B-47D7-9F46-996213744EFF}">
      <dgm:prSet/>
      <dgm:spPr/>
      <dgm:t>
        <a:bodyPr/>
        <a:lstStyle/>
        <a:p>
          <a:endParaRPr lang="en-GB"/>
        </a:p>
      </dgm:t>
    </dgm:pt>
    <dgm:pt modelId="{F2F94AC6-3938-4627-B12D-F8D798BFCB12}" type="sibTrans" cxnId="{61731FAE-066B-47D7-9F46-996213744EFF}">
      <dgm:prSet/>
      <dgm:spPr/>
      <dgm:t>
        <a:bodyPr/>
        <a:lstStyle/>
        <a:p>
          <a:endParaRPr lang="en-GB"/>
        </a:p>
      </dgm:t>
    </dgm:pt>
    <dgm:pt modelId="{49D14A30-BC83-42D6-8AD6-A47582C4AFE0}">
      <dgm:prSet phldrT="[Text]"/>
      <dgm:spPr/>
      <dgm:t>
        <a:bodyPr/>
        <a:lstStyle/>
        <a:p>
          <a:r>
            <a:rPr lang="en-GB"/>
            <a:t>Identify the fault e.g. COO3A</a:t>
          </a:r>
        </a:p>
      </dgm:t>
    </dgm:pt>
    <dgm:pt modelId="{60E5882C-6285-471D-9758-829E6D625269}" type="parTrans" cxnId="{2C302B42-6DDD-4D78-8A5A-1DF5010B2BC8}">
      <dgm:prSet/>
      <dgm:spPr/>
      <dgm:t>
        <a:bodyPr/>
        <a:lstStyle/>
        <a:p>
          <a:endParaRPr lang="en-GB"/>
        </a:p>
      </dgm:t>
    </dgm:pt>
    <dgm:pt modelId="{D81C3E52-9426-4B5A-943C-57D1AD8820F9}" type="sibTrans" cxnId="{2C302B42-6DDD-4D78-8A5A-1DF5010B2BC8}">
      <dgm:prSet/>
      <dgm:spPr/>
      <dgm:t>
        <a:bodyPr/>
        <a:lstStyle/>
        <a:p>
          <a:endParaRPr lang="en-GB"/>
        </a:p>
      </dgm:t>
    </dgm:pt>
    <dgm:pt modelId="{A6C6D7A1-3FAD-4040-8A64-004D5AED9D49}">
      <dgm:prSet phldrT="[Text]"/>
      <dgm:spPr/>
      <dgm:t>
        <a:bodyPr/>
        <a:lstStyle/>
        <a:p>
          <a:r>
            <a:rPr lang="en-GB"/>
            <a:t>Derive the code with further research</a:t>
          </a:r>
        </a:p>
      </dgm:t>
    </dgm:pt>
    <dgm:pt modelId="{3C2A305B-83D1-4F9C-8DA2-FC6D010A6B6D}" type="parTrans" cxnId="{2D90EE49-D4DE-4E7E-99F7-DAB22896E823}">
      <dgm:prSet/>
      <dgm:spPr/>
      <dgm:t>
        <a:bodyPr/>
        <a:lstStyle/>
        <a:p>
          <a:endParaRPr lang="en-GB"/>
        </a:p>
      </dgm:t>
    </dgm:pt>
    <dgm:pt modelId="{C014E52D-756D-4F11-9671-9486999B33BD}" type="sibTrans" cxnId="{2D90EE49-D4DE-4E7E-99F7-DAB22896E823}">
      <dgm:prSet/>
      <dgm:spPr/>
      <dgm:t>
        <a:bodyPr/>
        <a:lstStyle/>
        <a:p>
          <a:endParaRPr lang="en-GB"/>
        </a:p>
      </dgm:t>
    </dgm:pt>
    <dgm:pt modelId="{20803952-44C1-4F1E-A8C3-89680DBB704A}">
      <dgm:prSet phldrT="[Text]"/>
      <dgm:spPr/>
      <dgm:t>
        <a:bodyPr/>
        <a:lstStyle/>
        <a:p>
          <a:r>
            <a:rPr lang="en-GB"/>
            <a:t>Inspect the front right wheel speed sensor for damage or loose or split wires.</a:t>
          </a:r>
        </a:p>
      </dgm:t>
    </dgm:pt>
    <dgm:pt modelId="{3FD841B6-AD37-4BEB-B7D1-499122454CC0}" type="parTrans" cxnId="{D2676171-CD23-4C73-8A2B-31326184ED31}">
      <dgm:prSet/>
      <dgm:spPr/>
      <dgm:t>
        <a:bodyPr/>
        <a:lstStyle/>
        <a:p>
          <a:endParaRPr lang="en-GB"/>
        </a:p>
      </dgm:t>
    </dgm:pt>
    <dgm:pt modelId="{F5259D5A-4FD0-4D74-B26C-C85437BB20AE}" type="sibTrans" cxnId="{D2676171-CD23-4C73-8A2B-31326184ED31}">
      <dgm:prSet/>
      <dgm:spPr/>
      <dgm:t>
        <a:bodyPr/>
        <a:lstStyle/>
        <a:p>
          <a:endParaRPr lang="en-GB"/>
        </a:p>
      </dgm:t>
    </dgm:pt>
    <dgm:pt modelId="{25DF2EE2-BCAC-4BE5-A343-FF5CC2B2E795}">
      <dgm:prSet phldrT="[Text]"/>
      <dgm:spPr/>
      <dgm:t>
        <a:bodyPr/>
        <a:lstStyle/>
        <a:p>
          <a:r>
            <a:rPr lang="en-GB"/>
            <a:t>Fault found (Snapped WSS, due to possible incorrect fitting or wear and tear). </a:t>
          </a:r>
        </a:p>
      </dgm:t>
    </dgm:pt>
    <dgm:pt modelId="{3022660B-AA53-4A86-9CCA-608EA2389559}" type="parTrans" cxnId="{B9473473-5F45-4516-A8B9-9D357D863C6F}">
      <dgm:prSet/>
      <dgm:spPr/>
      <dgm:t>
        <a:bodyPr/>
        <a:lstStyle/>
        <a:p>
          <a:endParaRPr lang="en-GB"/>
        </a:p>
      </dgm:t>
    </dgm:pt>
    <dgm:pt modelId="{8BC43ECB-3B33-41FC-98B1-91C46BA47A4F}" type="sibTrans" cxnId="{B9473473-5F45-4516-A8B9-9D357D863C6F}">
      <dgm:prSet/>
      <dgm:spPr/>
      <dgm:t>
        <a:bodyPr/>
        <a:lstStyle/>
        <a:p>
          <a:endParaRPr lang="en-GB"/>
        </a:p>
      </dgm:t>
    </dgm:pt>
    <dgm:pt modelId="{060645F3-55B0-4718-A80D-98329364E558}">
      <dgm:prSet phldrT="[Text]"/>
      <dgm:spPr/>
      <dgm:t>
        <a:bodyPr/>
        <a:lstStyle/>
        <a:p>
          <a:r>
            <a:rPr lang="en-GB"/>
            <a:t>Replace WSS sensor and clear all DTC'S.</a:t>
          </a:r>
        </a:p>
      </dgm:t>
    </dgm:pt>
    <dgm:pt modelId="{C536E9A7-3539-41A4-992C-9B9DEFF22745}" type="parTrans" cxnId="{D2B257C4-A0F4-48CA-8D3D-7E6C03B5E472}">
      <dgm:prSet/>
      <dgm:spPr/>
      <dgm:t>
        <a:bodyPr/>
        <a:lstStyle/>
        <a:p>
          <a:endParaRPr lang="en-GB"/>
        </a:p>
      </dgm:t>
    </dgm:pt>
    <dgm:pt modelId="{E52DE869-C6B8-48A5-A87E-5513A8F84B71}" type="sibTrans" cxnId="{D2B257C4-A0F4-48CA-8D3D-7E6C03B5E472}">
      <dgm:prSet/>
      <dgm:spPr/>
      <dgm:t>
        <a:bodyPr/>
        <a:lstStyle/>
        <a:p>
          <a:endParaRPr lang="en-GB"/>
        </a:p>
      </dgm:t>
    </dgm:pt>
    <dgm:pt modelId="{98154A3C-668E-4519-98CF-9656D80F3FBA}">
      <dgm:prSet/>
      <dgm:spPr/>
      <dgm:t>
        <a:bodyPr/>
        <a:lstStyle/>
        <a:p>
          <a:r>
            <a:rPr lang="en-GB"/>
            <a:t>ABS MIL gone, Yes or No</a:t>
          </a:r>
        </a:p>
      </dgm:t>
    </dgm:pt>
    <dgm:pt modelId="{CA826C5B-6BE6-4194-99B6-AC4CD7EE2DC5}" type="parTrans" cxnId="{A9AFC219-9415-46E5-9980-5031ABD551CA}">
      <dgm:prSet/>
      <dgm:spPr/>
      <dgm:t>
        <a:bodyPr/>
        <a:lstStyle/>
        <a:p>
          <a:endParaRPr lang="en-GB"/>
        </a:p>
      </dgm:t>
    </dgm:pt>
    <dgm:pt modelId="{BB222AF3-30F8-45E2-921D-A50A854CDD72}" type="sibTrans" cxnId="{A9AFC219-9415-46E5-9980-5031ABD551CA}">
      <dgm:prSet/>
      <dgm:spPr/>
      <dgm:t>
        <a:bodyPr/>
        <a:lstStyle/>
        <a:p>
          <a:endParaRPr lang="en-GB"/>
        </a:p>
      </dgm:t>
    </dgm:pt>
    <dgm:pt modelId="{F06728A4-E520-4264-A5FA-9070813D0E00}">
      <dgm:prSet/>
      <dgm:spPr/>
      <dgm:t>
        <a:bodyPr/>
        <a:lstStyle/>
        <a:p>
          <a:r>
            <a:rPr lang="en-GB"/>
            <a:t>Yes</a:t>
          </a:r>
        </a:p>
      </dgm:t>
    </dgm:pt>
    <dgm:pt modelId="{7731F439-B354-4954-AB0D-8412E588098C}" type="parTrans" cxnId="{518B4694-22A9-4D01-B477-B563EFE2B5D8}">
      <dgm:prSet/>
      <dgm:spPr/>
      <dgm:t>
        <a:bodyPr/>
        <a:lstStyle/>
        <a:p>
          <a:endParaRPr lang="en-GB"/>
        </a:p>
      </dgm:t>
    </dgm:pt>
    <dgm:pt modelId="{6EC866FA-F0C8-48B9-A9D3-6CDFA9318A51}" type="sibTrans" cxnId="{518B4694-22A9-4D01-B477-B563EFE2B5D8}">
      <dgm:prSet/>
      <dgm:spPr/>
      <dgm:t>
        <a:bodyPr/>
        <a:lstStyle/>
        <a:p>
          <a:endParaRPr lang="en-GB"/>
        </a:p>
      </dgm:t>
    </dgm:pt>
    <dgm:pt modelId="{3EBEA43A-F474-44FA-B5BD-B19D16C8120C}" type="pres">
      <dgm:prSet presAssocID="{DE4459E4-0AAA-4C5D-AE9B-A178908367FB}" presName="Name0" presStyleCnt="0">
        <dgm:presLayoutVars>
          <dgm:dir/>
          <dgm:resizeHandles/>
        </dgm:presLayoutVars>
      </dgm:prSet>
      <dgm:spPr/>
    </dgm:pt>
    <dgm:pt modelId="{3864F266-91C8-4812-9E07-877D5E032237}" type="pres">
      <dgm:prSet presAssocID="{8E8D1A86-63D8-4853-914B-4900098054B3}" presName="compNode" presStyleCnt="0"/>
      <dgm:spPr/>
    </dgm:pt>
    <dgm:pt modelId="{125C9688-B390-4CCE-A695-9EE9F6E5B4BC}" type="pres">
      <dgm:prSet presAssocID="{8E8D1A86-63D8-4853-914B-4900098054B3}" presName="dummyConnPt" presStyleCnt="0"/>
      <dgm:spPr/>
    </dgm:pt>
    <dgm:pt modelId="{AFC326DD-B64C-49A2-84CF-F72EF6E75279}" type="pres">
      <dgm:prSet presAssocID="{8E8D1A86-63D8-4853-914B-4900098054B3}" presName="node" presStyleLbl="node1" presStyleIdx="0" presStyleCnt="11">
        <dgm:presLayoutVars>
          <dgm:bulletEnabled val="1"/>
        </dgm:presLayoutVars>
      </dgm:prSet>
      <dgm:spPr/>
    </dgm:pt>
    <dgm:pt modelId="{BF5B315E-8234-4232-AC03-58CD93AA4045}" type="pres">
      <dgm:prSet presAssocID="{7FE7E78B-F1D6-45D4-B31A-9654466C5749}" presName="sibTrans" presStyleLbl="bgSibTrans2D1" presStyleIdx="0" presStyleCnt="10"/>
      <dgm:spPr/>
    </dgm:pt>
    <dgm:pt modelId="{C6AB878D-B97B-409A-8134-63836A5593F7}" type="pres">
      <dgm:prSet presAssocID="{2322B6DD-774A-4C67-8B4F-E970C63CC378}" presName="compNode" presStyleCnt="0"/>
      <dgm:spPr/>
    </dgm:pt>
    <dgm:pt modelId="{602770F5-90C4-4F12-BB2B-8D009F77248F}" type="pres">
      <dgm:prSet presAssocID="{2322B6DD-774A-4C67-8B4F-E970C63CC378}" presName="dummyConnPt" presStyleCnt="0"/>
      <dgm:spPr/>
    </dgm:pt>
    <dgm:pt modelId="{E0295C02-6D15-47BB-8F45-8A99FA71ADFC}" type="pres">
      <dgm:prSet presAssocID="{2322B6DD-774A-4C67-8B4F-E970C63CC378}" presName="node" presStyleLbl="node1" presStyleIdx="1" presStyleCnt="11">
        <dgm:presLayoutVars>
          <dgm:bulletEnabled val="1"/>
        </dgm:presLayoutVars>
      </dgm:prSet>
      <dgm:spPr/>
    </dgm:pt>
    <dgm:pt modelId="{DB1A2259-C886-4AF0-BE5C-D7184EBAA4BD}" type="pres">
      <dgm:prSet presAssocID="{C9A5A6DF-D4AF-47EF-BBD0-7B1645ECC520}" presName="sibTrans" presStyleLbl="bgSibTrans2D1" presStyleIdx="1" presStyleCnt="10"/>
      <dgm:spPr/>
    </dgm:pt>
    <dgm:pt modelId="{1A08D821-B482-4394-AFDF-9D0962055E31}" type="pres">
      <dgm:prSet presAssocID="{49AE147B-A557-4DBC-AD4C-8C872C89F4FA}" presName="compNode" presStyleCnt="0"/>
      <dgm:spPr/>
    </dgm:pt>
    <dgm:pt modelId="{642A1FF1-1D26-4E17-A3AF-EC5CF9B049D3}" type="pres">
      <dgm:prSet presAssocID="{49AE147B-A557-4DBC-AD4C-8C872C89F4FA}" presName="dummyConnPt" presStyleCnt="0"/>
      <dgm:spPr/>
    </dgm:pt>
    <dgm:pt modelId="{C7A0B5C1-0FB7-42E3-9FBE-EEEFFC20A742}" type="pres">
      <dgm:prSet presAssocID="{49AE147B-A557-4DBC-AD4C-8C872C89F4FA}" presName="node" presStyleLbl="node1" presStyleIdx="2" presStyleCnt="11">
        <dgm:presLayoutVars>
          <dgm:bulletEnabled val="1"/>
        </dgm:presLayoutVars>
      </dgm:prSet>
      <dgm:spPr/>
    </dgm:pt>
    <dgm:pt modelId="{03814E61-E8D8-4967-9C12-ECFCF631A4D3}" type="pres">
      <dgm:prSet presAssocID="{423288D6-C8FE-4D5C-B5D7-40AE7DBC614D}" presName="sibTrans" presStyleLbl="bgSibTrans2D1" presStyleIdx="2" presStyleCnt="10"/>
      <dgm:spPr/>
    </dgm:pt>
    <dgm:pt modelId="{85138779-C7C5-4411-BDFA-93D6B8A0C481}" type="pres">
      <dgm:prSet presAssocID="{F04A78E8-3D22-4CB7-AE35-9AF4B3B56014}" presName="compNode" presStyleCnt="0"/>
      <dgm:spPr/>
    </dgm:pt>
    <dgm:pt modelId="{4056E78C-D587-408F-B477-F5D60F5D72D8}" type="pres">
      <dgm:prSet presAssocID="{F04A78E8-3D22-4CB7-AE35-9AF4B3B56014}" presName="dummyConnPt" presStyleCnt="0"/>
      <dgm:spPr/>
    </dgm:pt>
    <dgm:pt modelId="{446C998D-5DC1-4D40-8EB0-FBED4019AC04}" type="pres">
      <dgm:prSet presAssocID="{F04A78E8-3D22-4CB7-AE35-9AF4B3B56014}" presName="node" presStyleLbl="node1" presStyleIdx="3" presStyleCnt="11">
        <dgm:presLayoutVars>
          <dgm:bulletEnabled val="1"/>
        </dgm:presLayoutVars>
      </dgm:prSet>
      <dgm:spPr/>
    </dgm:pt>
    <dgm:pt modelId="{D58EBE1A-159A-4871-89B6-2CD9E42E8A36}" type="pres">
      <dgm:prSet presAssocID="{F2F94AC6-3938-4627-B12D-F8D798BFCB12}" presName="sibTrans" presStyleLbl="bgSibTrans2D1" presStyleIdx="3" presStyleCnt="10"/>
      <dgm:spPr/>
    </dgm:pt>
    <dgm:pt modelId="{F39A2960-D3B5-4531-96B2-3D5FDE03C1D0}" type="pres">
      <dgm:prSet presAssocID="{49D14A30-BC83-42D6-8AD6-A47582C4AFE0}" presName="compNode" presStyleCnt="0"/>
      <dgm:spPr/>
    </dgm:pt>
    <dgm:pt modelId="{9D7C2F99-73BA-4504-8BA0-DD4C415D1C45}" type="pres">
      <dgm:prSet presAssocID="{49D14A30-BC83-42D6-8AD6-A47582C4AFE0}" presName="dummyConnPt" presStyleCnt="0"/>
      <dgm:spPr/>
    </dgm:pt>
    <dgm:pt modelId="{C63F722C-BA58-465E-9ADE-D95FF14F06FB}" type="pres">
      <dgm:prSet presAssocID="{49D14A30-BC83-42D6-8AD6-A47582C4AFE0}" presName="node" presStyleLbl="node1" presStyleIdx="4" presStyleCnt="11">
        <dgm:presLayoutVars>
          <dgm:bulletEnabled val="1"/>
        </dgm:presLayoutVars>
      </dgm:prSet>
      <dgm:spPr/>
    </dgm:pt>
    <dgm:pt modelId="{7FB8DBAE-87B0-4270-AF82-827109914F9F}" type="pres">
      <dgm:prSet presAssocID="{D81C3E52-9426-4B5A-943C-57D1AD8820F9}" presName="sibTrans" presStyleLbl="bgSibTrans2D1" presStyleIdx="4" presStyleCnt="10"/>
      <dgm:spPr/>
    </dgm:pt>
    <dgm:pt modelId="{BED64D4F-75E7-4F9E-B1A3-12F6F080A9B6}" type="pres">
      <dgm:prSet presAssocID="{A6C6D7A1-3FAD-4040-8A64-004D5AED9D49}" presName="compNode" presStyleCnt="0"/>
      <dgm:spPr/>
    </dgm:pt>
    <dgm:pt modelId="{DA1EE591-2918-4642-904F-18738FAE5588}" type="pres">
      <dgm:prSet presAssocID="{A6C6D7A1-3FAD-4040-8A64-004D5AED9D49}" presName="dummyConnPt" presStyleCnt="0"/>
      <dgm:spPr/>
    </dgm:pt>
    <dgm:pt modelId="{B4B2FAA0-A8C7-4838-936D-F6F0883D8D24}" type="pres">
      <dgm:prSet presAssocID="{A6C6D7A1-3FAD-4040-8A64-004D5AED9D49}" presName="node" presStyleLbl="node1" presStyleIdx="5" presStyleCnt="11">
        <dgm:presLayoutVars>
          <dgm:bulletEnabled val="1"/>
        </dgm:presLayoutVars>
      </dgm:prSet>
      <dgm:spPr/>
    </dgm:pt>
    <dgm:pt modelId="{1518A303-4FBD-420B-8BFE-2D57C89B7A8E}" type="pres">
      <dgm:prSet presAssocID="{C014E52D-756D-4F11-9671-9486999B33BD}" presName="sibTrans" presStyleLbl="bgSibTrans2D1" presStyleIdx="5" presStyleCnt="10"/>
      <dgm:spPr/>
    </dgm:pt>
    <dgm:pt modelId="{E8D672D9-22A9-4E0A-BE1E-A0D506DF2E6C}" type="pres">
      <dgm:prSet presAssocID="{20803952-44C1-4F1E-A8C3-89680DBB704A}" presName="compNode" presStyleCnt="0"/>
      <dgm:spPr/>
    </dgm:pt>
    <dgm:pt modelId="{B089B830-68D6-4609-9E00-BE8A2BA5CC59}" type="pres">
      <dgm:prSet presAssocID="{20803952-44C1-4F1E-A8C3-89680DBB704A}" presName="dummyConnPt" presStyleCnt="0"/>
      <dgm:spPr/>
    </dgm:pt>
    <dgm:pt modelId="{371FC42B-FB81-472C-BB6B-257D3140A9E2}" type="pres">
      <dgm:prSet presAssocID="{20803952-44C1-4F1E-A8C3-89680DBB704A}" presName="node" presStyleLbl="node1" presStyleIdx="6" presStyleCnt="11">
        <dgm:presLayoutVars>
          <dgm:bulletEnabled val="1"/>
        </dgm:presLayoutVars>
      </dgm:prSet>
      <dgm:spPr/>
    </dgm:pt>
    <dgm:pt modelId="{50CA8D64-073E-467E-A725-F0495EF90126}" type="pres">
      <dgm:prSet presAssocID="{F5259D5A-4FD0-4D74-B26C-C85437BB20AE}" presName="sibTrans" presStyleLbl="bgSibTrans2D1" presStyleIdx="6" presStyleCnt="10"/>
      <dgm:spPr/>
    </dgm:pt>
    <dgm:pt modelId="{CA16683B-A33E-4B3A-BA5C-9BA0C8BEC66F}" type="pres">
      <dgm:prSet presAssocID="{25DF2EE2-BCAC-4BE5-A343-FF5CC2B2E795}" presName="compNode" presStyleCnt="0"/>
      <dgm:spPr/>
    </dgm:pt>
    <dgm:pt modelId="{52308DA2-B9CB-4368-85CB-89923041E6DF}" type="pres">
      <dgm:prSet presAssocID="{25DF2EE2-BCAC-4BE5-A343-FF5CC2B2E795}" presName="dummyConnPt" presStyleCnt="0"/>
      <dgm:spPr/>
    </dgm:pt>
    <dgm:pt modelId="{DE27BBAA-EA04-4548-B882-4C2D271B920F}" type="pres">
      <dgm:prSet presAssocID="{25DF2EE2-BCAC-4BE5-A343-FF5CC2B2E795}" presName="node" presStyleLbl="node1" presStyleIdx="7" presStyleCnt="11">
        <dgm:presLayoutVars>
          <dgm:bulletEnabled val="1"/>
        </dgm:presLayoutVars>
      </dgm:prSet>
      <dgm:spPr/>
    </dgm:pt>
    <dgm:pt modelId="{F225BC24-330E-4155-A7F5-6E587BEC6857}" type="pres">
      <dgm:prSet presAssocID="{8BC43ECB-3B33-41FC-98B1-91C46BA47A4F}" presName="sibTrans" presStyleLbl="bgSibTrans2D1" presStyleIdx="7" presStyleCnt="10"/>
      <dgm:spPr/>
    </dgm:pt>
    <dgm:pt modelId="{D22620F1-4F96-4E70-AB28-0B338A65D5CB}" type="pres">
      <dgm:prSet presAssocID="{060645F3-55B0-4718-A80D-98329364E558}" presName="compNode" presStyleCnt="0"/>
      <dgm:spPr/>
    </dgm:pt>
    <dgm:pt modelId="{16D24EFA-92AE-4D9B-BA35-CC31A4FB4BEA}" type="pres">
      <dgm:prSet presAssocID="{060645F3-55B0-4718-A80D-98329364E558}" presName="dummyConnPt" presStyleCnt="0"/>
      <dgm:spPr/>
    </dgm:pt>
    <dgm:pt modelId="{535FC08A-1CFF-4A80-B337-C0384C30F9DB}" type="pres">
      <dgm:prSet presAssocID="{060645F3-55B0-4718-A80D-98329364E558}" presName="node" presStyleLbl="node1" presStyleIdx="8" presStyleCnt="11">
        <dgm:presLayoutVars>
          <dgm:bulletEnabled val="1"/>
        </dgm:presLayoutVars>
      </dgm:prSet>
      <dgm:spPr/>
    </dgm:pt>
    <dgm:pt modelId="{FD46F60F-575C-491F-885B-B435D54F9374}" type="pres">
      <dgm:prSet presAssocID="{E52DE869-C6B8-48A5-A87E-5513A8F84B71}" presName="sibTrans" presStyleLbl="bgSibTrans2D1" presStyleIdx="8" presStyleCnt="10"/>
      <dgm:spPr/>
    </dgm:pt>
    <dgm:pt modelId="{884DE792-F401-4D74-9532-13D7D50792FC}" type="pres">
      <dgm:prSet presAssocID="{98154A3C-668E-4519-98CF-9656D80F3FBA}" presName="compNode" presStyleCnt="0"/>
      <dgm:spPr/>
    </dgm:pt>
    <dgm:pt modelId="{D546FE93-9291-41C7-8583-6C33980D89F4}" type="pres">
      <dgm:prSet presAssocID="{98154A3C-668E-4519-98CF-9656D80F3FBA}" presName="dummyConnPt" presStyleCnt="0"/>
      <dgm:spPr/>
    </dgm:pt>
    <dgm:pt modelId="{B8C10523-96EA-4A4E-84A4-BA8577AFEA9C}" type="pres">
      <dgm:prSet presAssocID="{98154A3C-668E-4519-98CF-9656D80F3FBA}" presName="node" presStyleLbl="node1" presStyleIdx="9" presStyleCnt="11">
        <dgm:presLayoutVars>
          <dgm:bulletEnabled val="1"/>
        </dgm:presLayoutVars>
      </dgm:prSet>
      <dgm:spPr/>
    </dgm:pt>
    <dgm:pt modelId="{E762F666-2C1E-4A24-97B3-87FFD5A39FEB}" type="pres">
      <dgm:prSet presAssocID="{BB222AF3-30F8-45E2-921D-A50A854CDD72}" presName="sibTrans" presStyleLbl="bgSibTrans2D1" presStyleIdx="9" presStyleCnt="10"/>
      <dgm:spPr/>
    </dgm:pt>
    <dgm:pt modelId="{313086B2-F813-47E0-A8CB-FA6D558ECEE0}" type="pres">
      <dgm:prSet presAssocID="{F06728A4-E520-4264-A5FA-9070813D0E00}" presName="compNode" presStyleCnt="0"/>
      <dgm:spPr/>
    </dgm:pt>
    <dgm:pt modelId="{FC73BB4F-36C9-4F42-992C-B15A91068D39}" type="pres">
      <dgm:prSet presAssocID="{F06728A4-E520-4264-A5FA-9070813D0E00}" presName="dummyConnPt" presStyleCnt="0"/>
      <dgm:spPr/>
    </dgm:pt>
    <dgm:pt modelId="{5E682F45-3D22-4FFD-80FB-A030C075C3B3}" type="pres">
      <dgm:prSet presAssocID="{F06728A4-E520-4264-A5FA-9070813D0E00}" presName="node" presStyleLbl="node1" presStyleIdx="10" presStyleCnt="11">
        <dgm:presLayoutVars>
          <dgm:bulletEnabled val="1"/>
        </dgm:presLayoutVars>
      </dgm:prSet>
      <dgm:spPr/>
    </dgm:pt>
  </dgm:ptLst>
  <dgm:cxnLst>
    <dgm:cxn modelId="{A9AFC219-9415-46E5-9980-5031ABD551CA}" srcId="{DE4459E4-0AAA-4C5D-AE9B-A178908367FB}" destId="{98154A3C-668E-4519-98CF-9656D80F3FBA}" srcOrd="9" destOrd="0" parTransId="{CA826C5B-6BE6-4194-99B6-AC4CD7EE2DC5}" sibTransId="{BB222AF3-30F8-45E2-921D-A50A854CDD72}"/>
    <dgm:cxn modelId="{B5F9B71A-091C-4A2E-BF82-5B09B9FCF1D2}" type="presOf" srcId="{2322B6DD-774A-4C67-8B4F-E970C63CC378}" destId="{E0295C02-6D15-47BB-8F45-8A99FA71ADFC}" srcOrd="0" destOrd="0" presId="urn:microsoft.com/office/officeart/2005/8/layout/bProcess4"/>
    <dgm:cxn modelId="{94727A1E-41A2-4452-9A96-C18686EBAC84}" type="presOf" srcId="{DE4459E4-0AAA-4C5D-AE9B-A178908367FB}" destId="{3EBEA43A-F474-44FA-B5BD-B19D16C8120C}" srcOrd="0" destOrd="0" presId="urn:microsoft.com/office/officeart/2005/8/layout/bProcess4"/>
    <dgm:cxn modelId="{4ED89526-D52E-4FC2-AE14-D75D332CDF6A}" type="presOf" srcId="{E52DE869-C6B8-48A5-A87E-5513A8F84B71}" destId="{FD46F60F-575C-491F-885B-B435D54F9374}" srcOrd="0" destOrd="0" presId="urn:microsoft.com/office/officeart/2005/8/layout/bProcess4"/>
    <dgm:cxn modelId="{30E91832-5098-4257-991C-EFDA7385A30D}" srcId="{DE4459E4-0AAA-4C5D-AE9B-A178908367FB}" destId="{49AE147B-A557-4DBC-AD4C-8C872C89F4FA}" srcOrd="2" destOrd="0" parTransId="{499095AB-34BF-40C4-9027-5AE8E47DCA6F}" sibTransId="{423288D6-C8FE-4D5C-B5D7-40AE7DBC614D}"/>
    <dgm:cxn modelId="{5EBEB433-124C-4E36-AD0B-4B323D150CDE}" srcId="{DE4459E4-0AAA-4C5D-AE9B-A178908367FB}" destId="{8E8D1A86-63D8-4853-914B-4900098054B3}" srcOrd="0" destOrd="0" parTransId="{777B70E4-C6A7-48CF-B4E4-69E477CF9F90}" sibTransId="{7FE7E78B-F1D6-45D4-B31A-9654466C5749}"/>
    <dgm:cxn modelId="{C3442439-5945-47B3-94AB-D606C421680C}" type="presOf" srcId="{25DF2EE2-BCAC-4BE5-A343-FF5CC2B2E795}" destId="{DE27BBAA-EA04-4548-B882-4C2D271B920F}" srcOrd="0" destOrd="0" presId="urn:microsoft.com/office/officeart/2005/8/layout/bProcess4"/>
    <dgm:cxn modelId="{C7EE6D5E-3A50-4B35-831A-C6A9F1D801E7}" type="presOf" srcId="{49D14A30-BC83-42D6-8AD6-A47582C4AFE0}" destId="{C63F722C-BA58-465E-9ADE-D95FF14F06FB}" srcOrd="0" destOrd="0" presId="urn:microsoft.com/office/officeart/2005/8/layout/bProcess4"/>
    <dgm:cxn modelId="{5807B760-8D4F-4817-86D0-B1DA447E387D}" type="presOf" srcId="{F06728A4-E520-4264-A5FA-9070813D0E00}" destId="{5E682F45-3D22-4FFD-80FB-A030C075C3B3}" srcOrd="0" destOrd="0" presId="urn:microsoft.com/office/officeart/2005/8/layout/bProcess4"/>
    <dgm:cxn modelId="{A48A2841-7538-4CBA-806A-019B715D6120}" srcId="{DE4459E4-0AAA-4C5D-AE9B-A178908367FB}" destId="{2322B6DD-774A-4C67-8B4F-E970C63CC378}" srcOrd="1" destOrd="0" parTransId="{D1977B90-2D89-42C7-A875-5D7D8979B4A0}" sibTransId="{C9A5A6DF-D4AF-47EF-BBD0-7B1645ECC520}"/>
    <dgm:cxn modelId="{1F301862-A8B0-4880-8809-9E63B7FB31B1}" type="presOf" srcId="{F04A78E8-3D22-4CB7-AE35-9AF4B3B56014}" destId="{446C998D-5DC1-4D40-8EB0-FBED4019AC04}" srcOrd="0" destOrd="0" presId="urn:microsoft.com/office/officeart/2005/8/layout/bProcess4"/>
    <dgm:cxn modelId="{2C302B42-6DDD-4D78-8A5A-1DF5010B2BC8}" srcId="{DE4459E4-0AAA-4C5D-AE9B-A178908367FB}" destId="{49D14A30-BC83-42D6-8AD6-A47582C4AFE0}" srcOrd="4" destOrd="0" parTransId="{60E5882C-6285-471D-9758-829E6D625269}" sibTransId="{D81C3E52-9426-4B5A-943C-57D1AD8820F9}"/>
    <dgm:cxn modelId="{83C6AB43-3BC9-4E83-9700-4273C77C54AB}" type="presOf" srcId="{BB222AF3-30F8-45E2-921D-A50A854CDD72}" destId="{E762F666-2C1E-4A24-97B3-87FFD5A39FEB}" srcOrd="0" destOrd="0" presId="urn:microsoft.com/office/officeart/2005/8/layout/bProcess4"/>
    <dgm:cxn modelId="{2D90EE49-D4DE-4E7E-99F7-DAB22896E823}" srcId="{DE4459E4-0AAA-4C5D-AE9B-A178908367FB}" destId="{A6C6D7A1-3FAD-4040-8A64-004D5AED9D49}" srcOrd="5" destOrd="0" parTransId="{3C2A305B-83D1-4F9C-8DA2-FC6D010A6B6D}" sibTransId="{C014E52D-756D-4F11-9671-9486999B33BD}"/>
    <dgm:cxn modelId="{D2676171-CD23-4C73-8A2B-31326184ED31}" srcId="{DE4459E4-0AAA-4C5D-AE9B-A178908367FB}" destId="{20803952-44C1-4F1E-A8C3-89680DBB704A}" srcOrd="6" destOrd="0" parTransId="{3FD841B6-AD37-4BEB-B7D1-499122454CC0}" sibTransId="{F5259D5A-4FD0-4D74-B26C-C85437BB20AE}"/>
    <dgm:cxn modelId="{61D85C52-C13C-45F8-A686-F924CDFE968A}" type="presOf" srcId="{98154A3C-668E-4519-98CF-9656D80F3FBA}" destId="{B8C10523-96EA-4A4E-84A4-BA8577AFEA9C}" srcOrd="0" destOrd="0" presId="urn:microsoft.com/office/officeart/2005/8/layout/bProcess4"/>
    <dgm:cxn modelId="{1E2D2573-50F6-4A17-9A94-5948E8768BCF}" type="presOf" srcId="{C9A5A6DF-D4AF-47EF-BBD0-7B1645ECC520}" destId="{DB1A2259-C886-4AF0-BE5C-D7184EBAA4BD}" srcOrd="0" destOrd="0" presId="urn:microsoft.com/office/officeart/2005/8/layout/bProcess4"/>
    <dgm:cxn modelId="{B9473473-5F45-4516-A8B9-9D357D863C6F}" srcId="{DE4459E4-0AAA-4C5D-AE9B-A178908367FB}" destId="{25DF2EE2-BCAC-4BE5-A343-FF5CC2B2E795}" srcOrd="7" destOrd="0" parTransId="{3022660B-AA53-4A86-9CCA-608EA2389559}" sibTransId="{8BC43ECB-3B33-41FC-98B1-91C46BA47A4F}"/>
    <dgm:cxn modelId="{431F207F-5038-43CD-983A-0AB7FF1E05F0}" type="presOf" srcId="{D81C3E52-9426-4B5A-943C-57D1AD8820F9}" destId="{7FB8DBAE-87B0-4270-AF82-827109914F9F}" srcOrd="0" destOrd="0" presId="urn:microsoft.com/office/officeart/2005/8/layout/bProcess4"/>
    <dgm:cxn modelId="{B2861E8B-A399-4471-A52F-D517397C3707}" type="presOf" srcId="{49AE147B-A557-4DBC-AD4C-8C872C89F4FA}" destId="{C7A0B5C1-0FB7-42E3-9FBE-EEEFFC20A742}" srcOrd="0" destOrd="0" presId="urn:microsoft.com/office/officeart/2005/8/layout/bProcess4"/>
    <dgm:cxn modelId="{518B4694-22A9-4D01-B477-B563EFE2B5D8}" srcId="{DE4459E4-0AAA-4C5D-AE9B-A178908367FB}" destId="{F06728A4-E520-4264-A5FA-9070813D0E00}" srcOrd="10" destOrd="0" parTransId="{7731F439-B354-4954-AB0D-8412E588098C}" sibTransId="{6EC866FA-F0C8-48B9-A9D3-6CDFA9318A51}"/>
    <dgm:cxn modelId="{9BA81899-0B2C-41D8-B74F-9CD3EBEBEB40}" type="presOf" srcId="{C014E52D-756D-4F11-9671-9486999B33BD}" destId="{1518A303-4FBD-420B-8BFE-2D57C89B7A8E}" srcOrd="0" destOrd="0" presId="urn:microsoft.com/office/officeart/2005/8/layout/bProcess4"/>
    <dgm:cxn modelId="{A8913399-F7EA-4D92-9913-AE64F134F88B}" type="presOf" srcId="{423288D6-C8FE-4D5C-B5D7-40AE7DBC614D}" destId="{03814E61-E8D8-4967-9C12-ECFCF631A4D3}" srcOrd="0" destOrd="0" presId="urn:microsoft.com/office/officeart/2005/8/layout/bProcess4"/>
    <dgm:cxn modelId="{6D0FD39F-F13D-4364-83C5-8CAC07FB652C}" type="presOf" srcId="{F5259D5A-4FD0-4D74-B26C-C85437BB20AE}" destId="{50CA8D64-073E-467E-A725-F0495EF90126}" srcOrd="0" destOrd="0" presId="urn:microsoft.com/office/officeart/2005/8/layout/bProcess4"/>
    <dgm:cxn modelId="{0B469AAB-3026-4F7A-A81B-E0F669B14BE8}" type="presOf" srcId="{7FE7E78B-F1D6-45D4-B31A-9654466C5749}" destId="{BF5B315E-8234-4232-AC03-58CD93AA4045}" srcOrd="0" destOrd="0" presId="urn:microsoft.com/office/officeart/2005/8/layout/bProcess4"/>
    <dgm:cxn modelId="{26A163AC-CBE6-4451-95D2-CDB3A98C73C3}" type="presOf" srcId="{8E8D1A86-63D8-4853-914B-4900098054B3}" destId="{AFC326DD-B64C-49A2-84CF-F72EF6E75279}" srcOrd="0" destOrd="0" presId="urn:microsoft.com/office/officeart/2005/8/layout/bProcess4"/>
    <dgm:cxn modelId="{6640B8AD-4F5B-47B1-9727-BA05C7E74945}" type="presOf" srcId="{8BC43ECB-3B33-41FC-98B1-91C46BA47A4F}" destId="{F225BC24-330E-4155-A7F5-6E587BEC6857}" srcOrd="0" destOrd="0" presId="urn:microsoft.com/office/officeart/2005/8/layout/bProcess4"/>
    <dgm:cxn modelId="{61731FAE-066B-47D7-9F46-996213744EFF}" srcId="{DE4459E4-0AAA-4C5D-AE9B-A178908367FB}" destId="{F04A78E8-3D22-4CB7-AE35-9AF4B3B56014}" srcOrd="3" destOrd="0" parTransId="{E23045D6-78D9-4D73-9309-A06E76942416}" sibTransId="{F2F94AC6-3938-4627-B12D-F8D798BFCB12}"/>
    <dgm:cxn modelId="{D2B257C4-A0F4-48CA-8D3D-7E6C03B5E472}" srcId="{DE4459E4-0AAA-4C5D-AE9B-A178908367FB}" destId="{060645F3-55B0-4718-A80D-98329364E558}" srcOrd="8" destOrd="0" parTransId="{C536E9A7-3539-41A4-992C-9B9DEFF22745}" sibTransId="{E52DE869-C6B8-48A5-A87E-5513A8F84B71}"/>
    <dgm:cxn modelId="{92F13AC6-FD9B-4F5A-B2B4-F4B01794D3E6}" type="presOf" srcId="{F2F94AC6-3938-4627-B12D-F8D798BFCB12}" destId="{D58EBE1A-159A-4871-89B6-2CD9E42E8A36}" srcOrd="0" destOrd="0" presId="urn:microsoft.com/office/officeart/2005/8/layout/bProcess4"/>
    <dgm:cxn modelId="{260F0ECD-C9B9-4364-82A1-EE28E4CEDC26}" type="presOf" srcId="{060645F3-55B0-4718-A80D-98329364E558}" destId="{535FC08A-1CFF-4A80-B337-C0384C30F9DB}" srcOrd="0" destOrd="0" presId="urn:microsoft.com/office/officeart/2005/8/layout/bProcess4"/>
    <dgm:cxn modelId="{463C65EC-DD1E-464C-B832-F15DF81AD206}" type="presOf" srcId="{20803952-44C1-4F1E-A8C3-89680DBB704A}" destId="{371FC42B-FB81-472C-BB6B-257D3140A9E2}" srcOrd="0" destOrd="0" presId="urn:microsoft.com/office/officeart/2005/8/layout/bProcess4"/>
    <dgm:cxn modelId="{E8E4ADF3-2D18-4DE3-9C27-0EEB0BBBEC1F}" type="presOf" srcId="{A6C6D7A1-3FAD-4040-8A64-004D5AED9D49}" destId="{B4B2FAA0-A8C7-4838-936D-F6F0883D8D24}" srcOrd="0" destOrd="0" presId="urn:microsoft.com/office/officeart/2005/8/layout/bProcess4"/>
    <dgm:cxn modelId="{010C4E7F-919B-4A79-B6FD-ADB4C169F441}" type="presParOf" srcId="{3EBEA43A-F474-44FA-B5BD-B19D16C8120C}" destId="{3864F266-91C8-4812-9E07-877D5E032237}" srcOrd="0" destOrd="0" presId="urn:microsoft.com/office/officeart/2005/8/layout/bProcess4"/>
    <dgm:cxn modelId="{15059E93-6EA6-4397-9C53-436810C0EF36}" type="presParOf" srcId="{3864F266-91C8-4812-9E07-877D5E032237}" destId="{125C9688-B390-4CCE-A695-9EE9F6E5B4BC}" srcOrd="0" destOrd="0" presId="urn:microsoft.com/office/officeart/2005/8/layout/bProcess4"/>
    <dgm:cxn modelId="{C7CD3F68-B8E2-4691-885F-6F83622AE819}" type="presParOf" srcId="{3864F266-91C8-4812-9E07-877D5E032237}" destId="{AFC326DD-B64C-49A2-84CF-F72EF6E75279}" srcOrd="1" destOrd="0" presId="urn:microsoft.com/office/officeart/2005/8/layout/bProcess4"/>
    <dgm:cxn modelId="{88B3FF6A-E5C6-4ED1-A926-EE1C1A553ECB}" type="presParOf" srcId="{3EBEA43A-F474-44FA-B5BD-B19D16C8120C}" destId="{BF5B315E-8234-4232-AC03-58CD93AA4045}" srcOrd="1" destOrd="0" presId="urn:microsoft.com/office/officeart/2005/8/layout/bProcess4"/>
    <dgm:cxn modelId="{B2E73FB8-4C75-45F4-8324-3CF676B334F9}" type="presParOf" srcId="{3EBEA43A-F474-44FA-B5BD-B19D16C8120C}" destId="{C6AB878D-B97B-409A-8134-63836A5593F7}" srcOrd="2" destOrd="0" presId="urn:microsoft.com/office/officeart/2005/8/layout/bProcess4"/>
    <dgm:cxn modelId="{F1AD6FD8-1D17-4896-A578-AE012A7C0CFA}" type="presParOf" srcId="{C6AB878D-B97B-409A-8134-63836A5593F7}" destId="{602770F5-90C4-4F12-BB2B-8D009F77248F}" srcOrd="0" destOrd="0" presId="urn:microsoft.com/office/officeart/2005/8/layout/bProcess4"/>
    <dgm:cxn modelId="{80C0D815-5147-4210-B386-46ED57773EB3}" type="presParOf" srcId="{C6AB878D-B97B-409A-8134-63836A5593F7}" destId="{E0295C02-6D15-47BB-8F45-8A99FA71ADFC}" srcOrd="1" destOrd="0" presId="urn:microsoft.com/office/officeart/2005/8/layout/bProcess4"/>
    <dgm:cxn modelId="{CA2D7042-52B6-4B9C-8BE4-3E72CE6531AA}" type="presParOf" srcId="{3EBEA43A-F474-44FA-B5BD-B19D16C8120C}" destId="{DB1A2259-C886-4AF0-BE5C-D7184EBAA4BD}" srcOrd="3" destOrd="0" presId="urn:microsoft.com/office/officeart/2005/8/layout/bProcess4"/>
    <dgm:cxn modelId="{492B4FB2-34C5-4FC8-A62C-36EA5E4C20C7}" type="presParOf" srcId="{3EBEA43A-F474-44FA-B5BD-B19D16C8120C}" destId="{1A08D821-B482-4394-AFDF-9D0962055E31}" srcOrd="4" destOrd="0" presId="urn:microsoft.com/office/officeart/2005/8/layout/bProcess4"/>
    <dgm:cxn modelId="{9933D5AE-245D-431D-840E-7E7A79CC59F3}" type="presParOf" srcId="{1A08D821-B482-4394-AFDF-9D0962055E31}" destId="{642A1FF1-1D26-4E17-A3AF-EC5CF9B049D3}" srcOrd="0" destOrd="0" presId="urn:microsoft.com/office/officeart/2005/8/layout/bProcess4"/>
    <dgm:cxn modelId="{BC9EBF3D-8AEF-418C-918C-A5FE73FBA50A}" type="presParOf" srcId="{1A08D821-B482-4394-AFDF-9D0962055E31}" destId="{C7A0B5C1-0FB7-42E3-9FBE-EEEFFC20A742}" srcOrd="1" destOrd="0" presId="urn:microsoft.com/office/officeart/2005/8/layout/bProcess4"/>
    <dgm:cxn modelId="{492FAE58-A688-4CC7-A1C8-A494C2A18282}" type="presParOf" srcId="{3EBEA43A-F474-44FA-B5BD-B19D16C8120C}" destId="{03814E61-E8D8-4967-9C12-ECFCF631A4D3}" srcOrd="5" destOrd="0" presId="urn:microsoft.com/office/officeart/2005/8/layout/bProcess4"/>
    <dgm:cxn modelId="{65BA4966-0ABB-4253-A8F3-658830FEBFC2}" type="presParOf" srcId="{3EBEA43A-F474-44FA-B5BD-B19D16C8120C}" destId="{85138779-C7C5-4411-BDFA-93D6B8A0C481}" srcOrd="6" destOrd="0" presId="urn:microsoft.com/office/officeart/2005/8/layout/bProcess4"/>
    <dgm:cxn modelId="{7B66DEB6-7BF7-4040-9848-967CF3DD9930}" type="presParOf" srcId="{85138779-C7C5-4411-BDFA-93D6B8A0C481}" destId="{4056E78C-D587-408F-B477-F5D60F5D72D8}" srcOrd="0" destOrd="0" presId="urn:microsoft.com/office/officeart/2005/8/layout/bProcess4"/>
    <dgm:cxn modelId="{FDCA0B76-6AFB-4DAD-B45A-32307FC16C7E}" type="presParOf" srcId="{85138779-C7C5-4411-BDFA-93D6B8A0C481}" destId="{446C998D-5DC1-4D40-8EB0-FBED4019AC04}" srcOrd="1" destOrd="0" presId="urn:microsoft.com/office/officeart/2005/8/layout/bProcess4"/>
    <dgm:cxn modelId="{4B4E005E-6438-4CB7-AC04-5AD197BC2EEC}" type="presParOf" srcId="{3EBEA43A-F474-44FA-B5BD-B19D16C8120C}" destId="{D58EBE1A-159A-4871-89B6-2CD9E42E8A36}" srcOrd="7" destOrd="0" presId="urn:microsoft.com/office/officeart/2005/8/layout/bProcess4"/>
    <dgm:cxn modelId="{C5B5EF47-4A33-46D2-BE91-99B614531F85}" type="presParOf" srcId="{3EBEA43A-F474-44FA-B5BD-B19D16C8120C}" destId="{F39A2960-D3B5-4531-96B2-3D5FDE03C1D0}" srcOrd="8" destOrd="0" presId="urn:microsoft.com/office/officeart/2005/8/layout/bProcess4"/>
    <dgm:cxn modelId="{064F2C6F-0496-4E8D-83A8-D7B6C95DBF4A}" type="presParOf" srcId="{F39A2960-D3B5-4531-96B2-3D5FDE03C1D0}" destId="{9D7C2F99-73BA-4504-8BA0-DD4C415D1C45}" srcOrd="0" destOrd="0" presId="urn:microsoft.com/office/officeart/2005/8/layout/bProcess4"/>
    <dgm:cxn modelId="{6F6BB402-2FAD-42B3-9B60-C11F4D832644}" type="presParOf" srcId="{F39A2960-D3B5-4531-96B2-3D5FDE03C1D0}" destId="{C63F722C-BA58-465E-9ADE-D95FF14F06FB}" srcOrd="1" destOrd="0" presId="urn:microsoft.com/office/officeart/2005/8/layout/bProcess4"/>
    <dgm:cxn modelId="{3C4BCC6C-A6AF-4F07-91B7-6197B8B29B11}" type="presParOf" srcId="{3EBEA43A-F474-44FA-B5BD-B19D16C8120C}" destId="{7FB8DBAE-87B0-4270-AF82-827109914F9F}" srcOrd="9" destOrd="0" presId="urn:microsoft.com/office/officeart/2005/8/layout/bProcess4"/>
    <dgm:cxn modelId="{2568F83B-3D5D-474B-ACD4-6C97C5E3B530}" type="presParOf" srcId="{3EBEA43A-F474-44FA-B5BD-B19D16C8120C}" destId="{BED64D4F-75E7-4F9E-B1A3-12F6F080A9B6}" srcOrd="10" destOrd="0" presId="urn:microsoft.com/office/officeart/2005/8/layout/bProcess4"/>
    <dgm:cxn modelId="{E6B64055-CB4F-4DD3-98FB-EBDA9BE99B76}" type="presParOf" srcId="{BED64D4F-75E7-4F9E-B1A3-12F6F080A9B6}" destId="{DA1EE591-2918-4642-904F-18738FAE5588}" srcOrd="0" destOrd="0" presId="urn:microsoft.com/office/officeart/2005/8/layout/bProcess4"/>
    <dgm:cxn modelId="{4F563D03-2BB9-4C3F-9B20-E57B06F6392D}" type="presParOf" srcId="{BED64D4F-75E7-4F9E-B1A3-12F6F080A9B6}" destId="{B4B2FAA0-A8C7-4838-936D-F6F0883D8D24}" srcOrd="1" destOrd="0" presId="urn:microsoft.com/office/officeart/2005/8/layout/bProcess4"/>
    <dgm:cxn modelId="{467FAA7D-9B14-4D6D-A7D8-AE8DCA39A111}" type="presParOf" srcId="{3EBEA43A-F474-44FA-B5BD-B19D16C8120C}" destId="{1518A303-4FBD-420B-8BFE-2D57C89B7A8E}" srcOrd="11" destOrd="0" presId="urn:microsoft.com/office/officeart/2005/8/layout/bProcess4"/>
    <dgm:cxn modelId="{5C2C393E-429B-4DA7-860F-5920EF96B542}" type="presParOf" srcId="{3EBEA43A-F474-44FA-B5BD-B19D16C8120C}" destId="{E8D672D9-22A9-4E0A-BE1E-A0D506DF2E6C}" srcOrd="12" destOrd="0" presId="urn:microsoft.com/office/officeart/2005/8/layout/bProcess4"/>
    <dgm:cxn modelId="{7FAF4FCE-A5EA-4239-AE7B-E9EE4180BD04}" type="presParOf" srcId="{E8D672D9-22A9-4E0A-BE1E-A0D506DF2E6C}" destId="{B089B830-68D6-4609-9E00-BE8A2BA5CC59}" srcOrd="0" destOrd="0" presId="urn:microsoft.com/office/officeart/2005/8/layout/bProcess4"/>
    <dgm:cxn modelId="{0840C056-39C6-413E-8798-7762D4D20C8F}" type="presParOf" srcId="{E8D672D9-22A9-4E0A-BE1E-A0D506DF2E6C}" destId="{371FC42B-FB81-472C-BB6B-257D3140A9E2}" srcOrd="1" destOrd="0" presId="urn:microsoft.com/office/officeart/2005/8/layout/bProcess4"/>
    <dgm:cxn modelId="{5BBFBFFA-E4FA-4665-B3BE-F80136BCCD47}" type="presParOf" srcId="{3EBEA43A-F474-44FA-B5BD-B19D16C8120C}" destId="{50CA8D64-073E-467E-A725-F0495EF90126}" srcOrd="13" destOrd="0" presId="urn:microsoft.com/office/officeart/2005/8/layout/bProcess4"/>
    <dgm:cxn modelId="{94F76371-9A5C-476F-8FA6-FAA1D89DFA57}" type="presParOf" srcId="{3EBEA43A-F474-44FA-B5BD-B19D16C8120C}" destId="{CA16683B-A33E-4B3A-BA5C-9BA0C8BEC66F}" srcOrd="14" destOrd="0" presId="urn:microsoft.com/office/officeart/2005/8/layout/bProcess4"/>
    <dgm:cxn modelId="{D3A4C0DC-38EC-4D09-8D65-9B16527F5D6E}" type="presParOf" srcId="{CA16683B-A33E-4B3A-BA5C-9BA0C8BEC66F}" destId="{52308DA2-B9CB-4368-85CB-89923041E6DF}" srcOrd="0" destOrd="0" presId="urn:microsoft.com/office/officeart/2005/8/layout/bProcess4"/>
    <dgm:cxn modelId="{7B4F11F9-643A-48E6-8145-299D2A435A2D}" type="presParOf" srcId="{CA16683B-A33E-4B3A-BA5C-9BA0C8BEC66F}" destId="{DE27BBAA-EA04-4548-B882-4C2D271B920F}" srcOrd="1" destOrd="0" presId="urn:microsoft.com/office/officeart/2005/8/layout/bProcess4"/>
    <dgm:cxn modelId="{12100932-D70B-444B-B8E4-2EE9EA314C80}" type="presParOf" srcId="{3EBEA43A-F474-44FA-B5BD-B19D16C8120C}" destId="{F225BC24-330E-4155-A7F5-6E587BEC6857}" srcOrd="15" destOrd="0" presId="urn:microsoft.com/office/officeart/2005/8/layout/bProcess4"/>
    <dgm:cxn modelId="{175A5B92-6F11-4C30-87D1-29EC57DAFCCB}" type="presParOf" srcId="{3EBEA43A-F474-44FA-B5BD-B19D16C8120C}" destId="{D22620F1-4F96-4E70-AB28-0B338A65D5CB}" srcOrd="16" destOrd="0" presId="urn:microsoft.com/office/officeart/2005/8/layout/bProcess4"/>
    <dgm:cxn modelId="{82B32C79-4830-43A1-A1B9-19A34CBF7A0F}" type="presParOf" srcId="{D22620F1-4F96-4E70-AB28-0B338A65D5CB}" destId="{16D24EFA-92AE-4D9B-BA35-CC31A4FB4BEA}" srcOrd="0" destOrd="0" presId="urn:microsoft.com/office/officeart/2005/8/layout/bProcess4"/>
    <dgm:cxn modelId="{29FE9DE4-BCE9-49BA-819D-9F36A3877395}" type="presParOf" srcId="{D22620F1-4F96-4E70-AB28-0B338A65D5CB}" destId="{535FC08A-1CFF-4A80-B337-C0384C30F9DB}" srcOrd="1" destOrd="0" presId="urn:microsoft.com/office/officeart/2005/8/layout/bProcess4"/>
    <dgm:cxn modelId="{37BA0B9C-7914-4D05-8AF9-8507930EBA62}" type="presParOf" srcId="{3EBEA43A-F474-44FA-B5BD-B19D16C8120C}" destId="{FD46F60F-575C-491F-885B-B435D54F9374}" srcOrd="17" destOrd="0" presId="urn:microsoft.com/office/officeart/2005/8/layout/bProcess4"/>
    <dgm:cxn modelId="{4F263E80-66D5-4A1F-8AEA-52F968583AEA}" type="presParOf" srcId="{3EBEA43A-F474-44FA-B5BD-B19D16C8120C}" destId="{884DE792-F401-4D74-9532-13D7D50792FC}" srcOrd="18" destOrd="0" presId="urn:microsoft.com/office/officeart/2005/8/layout/bProcess4"/>
    <dgm:cxn modelId="{A4BAFBA2-EC80-40F5-96B9-8392C354CB18}" type="presParOf" srcId="{884DE792-F401-4D74-9532-13D7D50792FC}" destId="{D546FE93-9291-41C7-8583-6C33980D89F4}" srcOrd="0" destOrd="0" presId="urn:microsoft.com/office/officeart/2005/8/layout/bProcess4"/>
    <dgm:cxn modelId="{0085E4D1-93F9-4065-8CB9-4BE4FD26FE12}" type="presParOf" srcId="{884DE792-F401-4D74-9532-13D7D50792FC}" destId="{B8C10523-96EA-4A4E-84A4-BA8577AFEA9C}" srcOrd="1" destOrd="0" presId="urn:microsoft.com/office/officeart/2005/8/layout/bProcess4"/>
    <dgm:cxn modelId="{01CF01F6-D1A0-47E7-94EF-00AB5F82C74A}" type="presParOf" srcId="{3EBEA43A-F474-44FA-B5BD-B19D16C8120C}" destId="{E762F666-2C1E-4A24-97B3-87FFD5A39FEB}" srcOrd="19" destOrd="0" presId="urn:microsoft.com/office/officeart/2005/8/layout/bProcess4"/>
    <dgm:cxn modelId="{D7D174CB-6F85-422E-81D8-C0A430A29480}" type="presParOf" srcId="{3EBEA43A-F474-44FA-B5BD-B19D16C8120C}" destId="{313086B2-F813-47E0-A8CB-FA6D558ECEE0}" srcOrd="20" destOrd="0" presId="urn:microsoft.com/office/officeart/2005/8/layout/bProcess4"/>
    <dgm:cxn modelId="{5C640B6B-E037-4FE1-9643-D38D3235A8A7}" type="presParOf" srcId="{313086B2-F813-47E0-A8CB-FA6D558ECEE0}" destId="{FC73BB4F-36C9-4F42-992C-B15A91068D39}" srcOrd="0" destOrd="0" presId="urn:microsoft.com/office/officeart/2005/8/layout/bProcess4"/>
    <dgm:cxn modelId="{BC21463D-5CC4-4C68-810A-ADE0DCA9759E}" type="presParOf" srcId="{313086B2-F813-47E0-A8CB-FA6D558ECEE0}" destId="{5E682F45-3D22-4FFD-80FB-A030C075C3B3}" srcOrd="1" destOrd="0" presId="urn:microsoft.com/office/officeart/2005/8/layout/bProcess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5B315E-8234-4232-AC03-58CD93AA4045}">
      <dsp:nvSpPr>
        <dsp:cNvPr id="0" name=""/>
        <dsp:cNvSpPr/>
      </dsp:nvSpPr>
      <dsp:spPr>
        <a:xfrm rot="5400000">
          <a:off x="-257581" y="895260"/>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FC326DD-B64C-49A2-84CF-F72EF6E75279}">
      <dsp:nvSpPr>
        <dsp:cNvPr id="0" name=""/>
        <dsp:cNvSpPr/>
      </dsp:nvSpPr>
      <dsp:spPr>
        <a:xfrm>
          <a:off x="2845" y="156801"/>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Verify the fault (ABS MIL ON)</a:t>
          </a:r>
        </a:p>
      </dsp:txBody>
      <dsp:txXfrm>
        <a:off x="29984" y="183940"/>
        <a:ext cx="1490027" cy="872305"/>
      </dsp:txXfrm>
    </dsp:sp>
    <dsp:sp modelId="{DB1A2259-C886-4AF0-BE5C-D7184EBAA4BD}">
      <dsp:nvSpPr>
        <dsp:cNvPr id="0" name=""/>
        <dsp:cNvSpPr/>
      </dsp:nvSpPr>
      <dsp:spPr>
        <a:xfrm rot="5400000">
          <a:off x="-257581" y="2053489"/>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0295C02-6D15-47BB-8F45-8A99FA71ADFC}">
      <dsp:nvSpPr>
        <dsp:cNvPr id="0" name=""/>
        <dsp:cNvSpPr/>
      </dsp:nvSpPr>
      <dsp:spPr>
        <a:xfrm>
          <a:off x="2845" y="1315031"/>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Visual and aural inspection and road test the vehicle.</a:t>
          </a:r>
        </a:p>
      </dsp:txBody>
      <dsp:txXfrm>
        <a:off x="29984" y="1342170"/>
        <a:ext cx="1490027" cy="872305"/>
      </dsp:txXfrm>
    </dsp:sp>
    <dsp:sp modelId="{03814E61-E8D8-4967-9C12-ECFCF631A4D3}">
      <dsp:nvSpPr>
        <dsp:cNvPr id="0" name=""/>
        <dsp:cNvSpPr/>
      </dsp:nvSpPr>
      <dsp:spPr>
        <a:xfrm rot="5400000">
          <a:off x="-257581" y="3211718"/>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7A0B5C1-0FB7-42E3-9FBE-EEEFFC20A742}">
      <dsp:nvSpPr>
        <dsp:cNvPr id="0" name=""/>
        <dsp:cNvSpPr/>
      </dsp:nvSpPr>
      <dsp:spPr>
        <a:xfrm>
          <a:off x="2845" y="2473260"/>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Check battery condition/Test the battery </a:t>
          </a:r>
        </a:p>
      </dsp:txBody>
      <dsp:txXfrm>
        <a:off x="29984" y="2500399"/>
        <a:ext cx="1490027" cy="872305"/>
      </dsp:txXfrm>
    </dsp:sp>
    <dsp:sp modelId="{D58EBE1A-159A-4871-89B6-2CD9E42E8A36}">
      <dsp:nvSpPr>
        <dsp:cNvPr id="0" name=""/>
        <dsp:cNvSpPr/>
      </dsp:nvSpPr>
      <dsp:spPr>
        <a:xfrm>
          <a:off x="321532" y="3790833"/>
          <a:ext cx="2044100"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446C998D-5DC1-4D40-8EB0-FBED4019AC04}">
      <dsp:nvSpPr>
        <dsp:cNvPr id="0" name=""/>
        <dsp:cNvSpPr/>
      </dsp:nvSpPr>
      <dsp:spPr>
        <a:xfrm>
          <a:off x="2845" y="3631489"/>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Use a vehicle diagnostic scan tool (OBD)</a:t>
          </a:r>
        </a:p>
      </dsp:txBody>
      <dsp:txXfrm>
        <a:off x="29984" y="3658628"/>
        <a:ext cx="1490027" cy="872305"/>
      </dsp:txXfrm>
    </dsp:sp>
    <dsp:sp modelId="{7FB8DBAE-87B0-4270-AF82-827109914F9F}">
      <dsp:nvSpPr>
        <dsp:cNvPr id="0" name=""/>
        <dsp:cNvSpPr/>
      </dsp:nvSpPr>
      <dsp:spPr>
        <a:xfrm rot="16200000">
          <a:off x="1796344" y="3211718"/>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63F722C-BA58-465E-9ADE-D95FF14F06FB}">
      <dsp:nvSpPr>
        <dsp:cNvPr id="0" name=""/>
        <dsp:cNvSpPr/>
      </dsp:nvSpPr>
      <dsp:spPr>
        <a:xfrm>
          <a:off x="2056772" y="3631489"/>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Identify the fault e.g. COO3A</a:t>
          </a:r>
        </a:p>
      </dsp:txBody>
      <dsp:txXfrm>
        <a:off x="2083911" y="3658628"/>
        <a:ext cx="1490027" cy="872305"/>
      </dsp:txXfrm>
    </dsp:sp>
    <dsp:sp modelId="{1518A303-4FBD-420B-8BFE-2D57C89B7A8E}">
      <dsp:nvSpPr>
        <dsp:cNvPr id="0" name=""/>
        <dsp:cNvSpPr/>
      </dsp:nvSpPr>
      <dsp:spPr>
        <a:xfrm rot="16200000">
          <a:off x="1796344" y="2053489"/>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4B2FAA0-A8C7-4838-936D-F6F0883D8D24}">
      <dsp:nvSpPr>
        <dsp:cNvPr id="0" name=""/>
        <dsp:cNvSpPr/>
      </dsp:nvSpPr>
      <dsp:spPr>
        <a:xfrm>
          <a:off x="2056772" y="2473260"/>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Derive the code with further research</a:t>
          </a:r>
        </a:p>
      </dsp:txBody>
      <dsp:txXfrm>
        <a:off x="2083911" y="2500399"/>
        <a:ext cx="1490027" cy="872305"/>
      </dsp:txXfrm>
    </dsp:sp>
    <dsp:sp modelId="{50CA8D64-073E-467E-A725-F0495EF90126}">
      <dsp:nvSpPr>
        <dsp:cNvPr id="0" name=""/>
        <dsp:cNvSpPr/>
      </dsp:nvSpPr>
      <dsp:spPr>
        <a:xfrm rot="16200000">
          <a:off x="1796344" y="895260"/>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371FC42B-FB81-472C-BB6B-257D3140A9E2}">
      <dsp:nvSpPr>
        <dsp:cNvPr id="0" name=""/>
        <dsp:cNvSpPr/>
      </dsp:nvSpPr>
      <dsp:spPr>
        <a:xfrm>
          <a:off x="2056772" y="1315031"/>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Inspect the front right wheel speed sensor for damage or loose or split wires.</a:t>
          </a:r>
        </a:p>
      </dsp:txBody>
      <dsp:txXfrm>
        <a:off x="2083911" y="1342170"/>
        <a:ext cx="1490027" cy="872305"/>
      </dsp:txXfrm>
    </dsp:sp>
    <dsp:sp modelId="{F225BC24-330E-4155-A7F5-6E587BEC6857}">
      <dsp:nvSpPr>
        <dsp:cNvPr id="0" name=""/>
        <dsp:cNvSpPr/>
      </dsp:nvSpPr>
      <dsp:spPr>
        <a:xfrm>
          <a:off x="2375459" y="316145"/>
          <a:ext cx="2044100"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E27BBAA-EA04-4548-B882-4C2D271B920F}">
      <dsp:nvSpPr>
        <dsp:cNvPr id="0" name=""/>
        <dsp:cNvSpPr/>
      </dsp:nvSpPr>
      <dsp:spPr>
        <a:xfrm>
          <a:off x="2056772" y="156801"/>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Fault found (Snapped WSS, due to possible incorrect fitting or wear and tear). </a:t>
          </a:r>
        </a:p>
      </dsp:txBody>
      <dsp:txXfrm>
        <a:off x="2083911" y="183940"/>
        <a:ext cx="1490027" cy="872305"/>
      </dsp:txXfrm>
    </dsp:sp>
    <dsp:sp modelId="{FD46F60F-575C-491F-885B-B435D54F9374}">
      <dsp:nvSpPr>
        <dsp:cNvPr id="0" name=""/>
        <dsp:cNvSpPr/>
      </dsp:nvSpPr>
      <dsp:spPr>
        <a:xfrm rot="5400000">
          <a:off x="3850271" y="895260"/>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35FC08A-1CFF-4A80-B337-C0384C30F9DB}">
      <dsp:nvSpPr>
        <dsp:cNvPr id="0" name=""/>
        <dsp:cNvSpPr/>
      </dsp:nvSpPr>
      <dsp:spPr>
        <a:xfrm>
          <a:off x="4110698" y="156801"/>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Replace WSS sensor and clear all DTC'S.</a:t>
          </a:r>
        </a:p>
      </dsp:txBody>
      <dsp:txXfrm>
        <a:off x="4137837" y="183940"/>
        <a:ext cx="1490027" cy="872305"/>
      </dsp:txXfrm>
    </dsp:sp>
    <dsp:sp modelId="{E762F666-2C1E-4A24-97B3-87FFD5A39FEB}">
      <dsp:nvSpPr>
        <dsp:cNvPr id="0" name=""/>
        <dsp:cNvSpPr/>
      </dsp:nvSpPr>
      <dsp:spPr>
        <a:xfrm rot="5400000">
          <a:off x="3850271" y="2053489"/>
          <a:ext cx="1148403" cy="138987"/>
        </a:xfrm>
        <a:prstGeom prst="rect">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8C10523-96EA-4A4E-84A4-BA8577AFEA9C}">
      <dsp:nvSpPr>
        <dsp:cNvPr id="0" name=""/>
        <dsp:cNvSpPr/>
      </dsp:nvSpPr>
      <dsp:spPr>
        <a:xfrm>
          <a:off x="4110698" y="1315031"/>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ABS MIL gone, Yes or No</a:t>
          </a:r>
        </a:p>
      </dsp:txBody>
      <dsp:txXfrm>
        <a:off x="4137837" y="1342170"/>
        <a:ext cx="1490027" cy="872305"/>
      </dsp:txXfrm>
    </dsp:sp>
    <dsp:sp modelId="{5E682F45-3D22-4FFD-80FB-A030C075C3B3}">
      <dsp:nvSpPr>
        <dsp:cNvPr id="0" name=""/>
        <dsp:cNvSpPr/>
      </dsp:nvSpPr>
      <dsp:spPr>
        <a:xfrm>
          <a:off x="4110698" y="2473260"/>
          <a:ext cx="1544305" cy="926583"/>
        </a:xfrm>
        <a:prstGeom prst="roundRect">
          <a:avLst>
            <a:gd name="adj" fmla="val 1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Yes</a:t>
          </a:r>
        </a:p>
      </dsp:txBody>
      <dsp:txXfrm>
        <a:off x="4137837" y="2500399"/>
        <a:ext cx="1490027" cy="872305"/>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1216</TotalTime>
  <Pages>13</Pages>
  <Words>3327</Words>
  <Characters>18966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Davies (1702838)</dc:creator>
  <cp:keywords/>
  <dc:description/>
  <cp:lastModifiedBy>Corey Davies (1702838)</cp:lastModifiedBy>
  <cp:revision>107</cp:revision>
  <dcterms:created xsi:type="dcterms:W3CDTF">2019-12-03T13:49:00Z</dcterms:created>
  <dcterms:modified xsi:type="dcterms:W3CDTF">2020-01-06T02:27:00Z</dcterms:modified>
</cp:coreProperties>
</file>