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4744" w:rsidRDefault="00D74744" w:rsidP="00D74744">
      <w:pPr>
        <w:pStyle w:val="Subtitle"/>
        <w:jc w:val="center"/>
        <w:rPr>
          <w:color w:val="auto"/>
        </w:rPr>
      </w:pPr>
      <w:r>
        <w:rPr>
          <w:noProof/>
          <w:color w:val="0000FF"/>
          <w:lang w:eastAsia="en-GB"/>
        </w:rPr>
        <w:drawing>
          <wp:anchor distT="0" distB="0" distL="114300" distR="114300" simplePos="0" relativeHeight="251659264" behindDoc="1" locked="0" layoutInCell="1" allowOverlap="1" wp14:anchorId="653B15B1" wp14:editId="26BC14D9">
            <wp:simplePos x="0" y="0"/>
            <wp:positionH relativeFrom="column">
              <wp:posOffset>1052195</wp:posOffset>
            </wp:positionH>
            <wp:positionV relativeFrom="paragraph">
              <wp:posOffset>90170</wp:posOffset>
            </wp:positionV>
            <wp:extent cx="3671570" cy="1468755"/>
            <wp:effectExtent l="0" t="0" r="5080" b="0"/>
            <wp:wrapTight wrapText="bothSides">
              <wp:wrapPolygon edited="0">
                <wp:start x="0" y="0"/>
                <wp:lineTo x="0" y="21292"/>
                <wp:lineTo x="21518" y="21292"/>
                <wp:lineTo x="21518" y="0"/>
                <wp:lineTo x="0" y="0"/>
              </wp:wrapPolygon>
            </wp:wrapTight>
            <wp:docPr id="4" name="Picture 4" descr="Image result for uwts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1570" cy="1468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4744" w:rsidRDefault="00D74744" w:rsidP="00D74744"/>
    <w:p w:rsidR="00D74744" w:rsidRDefault="00D74744" w:rsidP="00D74744"/>
    <w:p w:rsidR="00D74744" w:rsidRDefault="00D74744" w:rsidP="00D74744"/>
    <w:p w:rsidR="00D74744" w:rsidRDefault="00D74744" w:rsidP="00D74744"/>
    <w:p w:rsidR="00D74744" w:rsidRDefault="00D74744" w:rsidP="00D74744"/>
    <w:p w:rsidR="00D74744" w:rsidRDefault="00D74744" w:rsidP="00D74744"/>
    <w:p w:rsidR="00D74744" w:rsidRDefault="00D74744" w:rsidP="00D74744"/>
    <w:p w:rsidR="00D74744" w:rsidRDefault="00D74744" w:rsidP="00D74744">
      <w:pPr>
        <w:pBdr>
          <w:top w:val="single" w:sz="4" w:space="1" w:color="auto"/>
          <w:bottom w:val="single" w:sz="4" w:space="1" w:color="auto"/>
        </w:pBdr>
        <w:spacing w:after="0" w:line="276" w:lineRule="auto"/>
        <w:ind w:left="90"/>
        <w:jc w:val="center"/>
        <w:rPr>
          <w:rFonts w:ascii="Calibri" w:hAnsi="Calibri" w:cs="Arial"/>
          <w:b/>
        </w:rPr>
      </w:pPr>
    </w:p>
    <w:p w:rsidR="00D74744" w:rsidRPr="00705C57" w:rsidRDefault="00D74744" w:rsidP="00D74744">
      <w:pPr>
        <w:pBdr>
          <w:top w:val="single" w:sz="4" w:space="1" w:color="auto"/>
          <w:bottom w:val="single" w:sz="4" w:space="1" w:color="auto"/>
        </w:pBdr>
        <w:spacing w:after="0" w:line="276" w:lineRule="auto"/>
        <w:ind w:left="90"/>
        <w:jc w:val="center"/>
        <w:rPr>
          <w:rFonts w:ascii="Calibri" w:hAnsi="Calibri" w:cs="Arial"/>
          <w:b/>
          <w:sz w:val="44"/>
        </w:rPr>
      </w:pPr>
      <w:r w:rsidRPr="00705C57">
        <w:rPr>
          <w:rFonts w:ascii="Calibri" w:hAnsi="Calibri" w:cs="Arial"/>
          <w:b/>
          <w:sz w:val="44"/>
        </w:rPr>
        <w:t xml:space="preserve">Managing an IT Project for </w:t>
      </w:r>
      <w:r w:rsidRPr="00705C57">
        <w:rPr>
          <w:rFonts w:ascii="Calibri" w:hAnsi="Calibri" w:cs="Arial"/>
          <w:b/>
          <w:noProof/>
          <w:sz w:val="44"/>
        </w:rPr>
        <w:t>home</w:t>
      </w:r>
      <w:r w:rsidRPr="00705C57">
        <w:rPr>
          <w:rFonts w:ascii="Calibri" w:hAnsi="Calibri" w:cs="Arial"/>
          <w:b/>
          <w:sz w:val="44"/>
        </w:rPr>
        <w:t xml:space="preserve"> user</w:t>
      </w:r>
    </w:p>
    <w:p w:rsidR="00D74744" w:rsidRPr="004544F2" w:rsidRDefault="00D74744" w:rsidP="00D74744">
      <w:pPr>
        <w:pBdr>
          <w:top w:val="single" w:sz="4" w:space="1" w:color="auto"/>
          <w:bottom w:val="single" w:sz="4" w:space="1" w:color="auto"/>
        </w:pBdr>
        <w:spacing w:after="0" w:line="276" w:lineRule="auto"/>
        <w:ind w:left="90"/>
        <w:jc w:val="center"/>
        <w:rPr>
          <w:sz w:val="30"/>
        </w:rPr>
      </w:pPr>
    </w:p>
    <w:p w:rsidR="00D74744" w:rsidRDefault="00D74744" w:rsidP="00D74744"/>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jc w:val="right"/>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pStyle w:val="ASSIGNHEAD"/>
        <w:rPr>
          <w:rStyle w:val="BookTitle"/>
        </w:rPr>
      </w:pPr>
    </w:p>
    <w:p w:rsidR="00D74744" w:rsidRPr="00D74744" w:rsidRDefault="00D74744" w:rsidP="00D74744">
      <w:pPr>
        <w:pStyle w:val="ASSIGNHEAD"/>
        <w:rPr>
          <w:rStyle w:val="BookTitle"/>
          <w:i w:val="0"/>
        </w:rPr>
      </w:pPr>
      <w:r w:rsidRPr="00D74744">
        <w:rPr>
          <w:rStyle w:val="BookTitle"/>
          <w:i w:val="0"/>
        </w:rPr>
        <w:t>Shannon Cranfield</w:t>
      </w:r>
    </w:p>
    <w:p w:rsidR="00D74744" w:rsidRPr="00D74744" w:rsidRDefault="00D74744" w:rsidP="00D74744">
      <w:pPr>
        <w:pStyle w:val="ASSIGNHEAD"/>
        <w:rPr>
          <w:rStyle w:val="BookTitle"/>
          <w:i w:val="0"/>
        </w:rPr>
      </w:pPr>
      <w:r w:rsidRPr="00D74744">
        <w:rPr>
          <w:rStyle w:val="BookTitle"/>
          <w:i w:val="0"/>
        </w:rPr>
        <w:t>P149078</w:t>
      </w:r>
    </w:p>
    <w:p w:rsidR="00D74744" w:rsidRPr="00D74744" w:rsidRDefault="00D74744" w:rsidP="00D74744">
      <w:pPr>
        <w:pStyle w:val="ASSIGNHEAD"/>
        <w:rPr>
          <w:rStyle w:val="BookTitle"/>
          <w:i w:val="0"/>
        </w:rPr>
      </w:pPr>
      <w:r w:rsidRPr="00D74744">
        <w:rPr>
          <w:rStyle w:val="BookTitle"/>
          <w:i w:val="0"/>
        </w:rPr>
        <w:t>Project Management</w:t>
      </w:r>
    </w:p>
    <w:p w:rsidR="00D74744" w:rsidRPr="00D74744" w:rsidRDefault="00D74744" w:rsidP="00D74744">
      <w:pPr>
        <w:pStyle w:val="ASSIGNHEAD"/>
        <w:rPr>
          <w:rStyle w:val="BookTitle"/>
          <w:b/>
          <w:i w:val="0"/>
        </w:rPr>
      </w:pPr>
      <w:r w:rsidRPr="00D74744">
        <w:rPr>
          <w:rStyle w:val="BookTitle"/>
          <w:i w:val="0"/>
        </w:rPr>
        <w:t>M5X00615</w:t>
      </w:r>
    </w:p>
    <w:p w:rsidR="00D74744" w:rsidRDefault="00D74744" w:rsidP="00D74744">
      <w:pPr>
        <w:pStyle w:val="ASSIGNHEAD"/>
        <w:rPr>
          <w:rStyle w:val="BookTitle"/>
          <w:i w:val="0"/>
        </w:rPr>
      </w:pPr>
      <w:r w:rsidRPr="00D74744">
        <w:rPr>
          <w:rStyle w:val="BookTitle"/>
          <w:i w:val="0"/>
        </w:rPr>
        <w:t>Sue Maw</w:t>
      </w:r>
    </w:p>
    <w:p w:rsidR="009E76FB" w:rsidRDefault="009E76FB" w:rsidP="00D74744">
      <w:pPr>
        <w:pStyle w:val="ASSIGNHEAD"/>
        <w:rPr>
          <w:rStyle w:val="BookTitle"/>
          <w:i w:val="0"/>
        </w:rPr>
      </w:pPr>
    </w:p>
    <w:p w:rsidR="009E76FB" w:rsidRDefault="009E76FB" w:rsidP="009E76FB">
      <w:pPr>
        <w:rPr>
          <w:rStyle w:val="BookTitle"/>
          <w:rFonts w:ascii="Times New Roman" w:eastAsia="Times New Roman" w:hAnsi="Times New Roman" w:cs="Times New Roman"/>
          <w:b w:val="0"/>
          <w:i w:val="0"/>
          <w:sz w:val="28"/>
          <w:lang w:eastAsia="en-GB"/>
        </w:rPr>
      </w:pPr>
      <w:r>
        <w:rPr>
          <w:rStyle w:val="BookTitle"/>
          <w:i w:val="0"/>
        </w:rPr>
        <w:br w:type="page"/>
      </w:r>
    </w:p>
    <w:p w:rsidR="00EB776A" w:rsidRDefault="00EB776A" w:rsidP="009E76FB">
      <w:pPr>
        <w:spacing w:before="100" w:after="200" w:line="360" w:lineRule="auto"/>
        <w:rPr>
          <w:noProof/>
        </w:rPr>
      </w:pPr>
      <w:r>
        <w:rPr>
          <w:rStyle w:val="BookTitle"/>
          <w:i w:val="0"/>
          <w:sz w:val="28"/>
        </w:rPr>
        <w:lastRenderedPageBreak/>
        <w:t>Table of Contents</w:t>
      </w:r>
      <w:r w:rsidR="009E76FB">
        <w:rPr>
          <w:rStyle w:val="BookTitle"/>
          <w:i w:val="0"/>
          <w:sz w:val="28"/>
        </w:rPr>
        <w:fldChar w:fldCharType="begin"/>
      </w:r>
      <w:r w:rsidR="009E76FB">
        <w:rPr>
          <w:rStyle w:val="BookTitle"/>
          <w:i w:val="0"/>
          <w:sz w:val="28"/>
        </w:rPr>
        <w:instrText xml:space="preserve"> TOC \h \z \u \t "Heading 2,1" </w:instrText>
      </w:r>
      <w:r w:rsidR="009E76FB">
        <w:rPr>
          <w:rStyle w:val="BookTitle"/>
          <w:i w:val="0"/>
          <w:sz w:val="28"/>
        </w:rPr>
        <w:fldChar w:fldCharType="separate"/>
      </w:r>
    </w:p>
    <w:p w:rsidR="00EB776A" w:rsidRDefault="005410D8">
      <w:pPr>
        <w:pStyle w:val="TOC1"/>
        <w:rPr>
          <w:rFonts w:eastAsiaTheme="minorEastAsia"/>
          <w:b w:val="0"/>
          <w:sz w:val="22"/>
          <w:vertAlign w:val="baseline"/>
          <w:lang w:eastAsia="en-GB"/>
        </w:rPr>
      </w:pPr>
      <w:hyperlink w:anchor="_Toc512610827" w:history="1">
        <w:r w:rsidR="00EB776A" w:rsidRPr="00B4575F">
          <w:rPr>
            <w:rStyle w:val="Hyperlink"/>
          </w:rPr>
          <w:t>Introduction</w:t>
        </w:r>
        <w:r w:rsidR="00EB776A">
          <w:rPr>
            <w:webHidden/>
          </w:rPr>
          <w:tab/>
        </w:r>
        <w:r w:rsidR="00EB776A">
          <w:rPr>
            <w:webHidden/>
          </w:rPr>
          <w:fldChar w:fldCharType="begin"/>
        </w:r>
        <w:r w:rsidR="00EB776A">
          <w:rPr>
            <w:webHidden/>
          </w:rPr>
          <w:instrText xml:space="preserve"> PAGEREF _Toc512610827 \h </w:instrText>
        </w:r>
        <w:r w:rsidR="00EB776A">
          <w:rPr>
            <w:webHidden/>
          </w:rPr>
        </w:r>
        <w:r w:rsidR="00EB776A">
          <w:rPr>
            <w:webHidden/>
          </w:rPr>
          <w:fldChar w:fldCharType="separate"/>
        </w:r>
        <w:r w:rsidR="00EB776A">
          <w:rPr>
            <w:webHidden/>
          </w:rPr>
          <w:t>3</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28" w:history="1">
        <w:r w:rsidR="00EB776A" w:rsidRPr="00B4575F">
          <w:rPr>
            <w:rStyle w:val="Hyperlink"/>
          </w:rPr>
          <w:t>Review of proje</w:t>
        </w:r>
        <w:bookmarkStart w:id="0" w:name="_GoBack"/>
        <w:bookmarkEnd w:id="0"/>
        <w:r w:rsidR="00EB776A" w:rsidRPr="00B4575F">
          <w:rPr>
            <w:rStyle w:val="Hyperlink"/>
          </w:rPr>
          <w:t>ct plan</w:t>
        </w:r>
        <w:r w:rsidR="00EB776A">
          <w:rPr>
            <w:webHidden/>
          </w:rPr>
          <w:tab/>
        </w:r>
        <w:r w:rsidR="00EB776A">
          <w:rPr>
            <w:webHidden/>
          </w:rPr>
          <w:fldChar w:fldCharType="begin"/>
        </w:r>
        <w:r w:rsidR="00EB776A">
          <w:rPr>
            <w:webHidden/>
          </w:rPr>
          <w:instrText xml:space="preserve"> PAGEREF _Toc512610828 \h </w:instrText>
        </w:r>
        <w:r w:rsidR="00EB776A">
          <w:rPr>
            <w:webHidden/>
          </w:rPr>
        </w:r>
        <w:r w:rsidR="00EB776A">
          <w:rPr>
            <w:webHidden/>
          </w:rPr>
          <w:fldChar w:fldCharType="separate"/>
        </w:r>
        <w:r w:rsidR="00EB776A">
          <w:rPr>
            <w:webHidden/>
          </w:rPr>
          <w:t>3</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29" w:history="1">
        <w:r w:rsidR="00EB776A" w:rsidRPr="00B4575F">
          <w:rPr>
            <w:rStyle w:val="Hyperlink"/>
          </w:rPr>
          <w:t>Team-work</w:t>
        </w:r>
        <w:r w:rsidR="00EB776A">
          <w:rPr>
            <w:webHidden/>
          </w:rPr>
          <w:tab/>
        </w:r>
        <w:r w:rsidR="00EB776A">
          <w:rPr>
            <w:webHidden/>
          </w:rPr>
          <w:fldChar w:fldCharType="begin"/>
        </w:r>
        <w:r w:rsidR="00EB776A">
          <w:rPr>
            <w:webHidden/>
          </w:rPr>
          <w:instrText xml:space="preserve"> PAGEREF _Toc512610829 \h </w:instrText>
        </w:r>
        <w:r w:rsidR="00EB776A">
          <w:rPr>
            <w:webHidden/>
          </w:rPr>
        </w:r>
        <w:r w:rsidR="00EB776A">
          <w:rPr>
            <w:webHidden/>
          </w:rPr>
          <w:fldChar w:fldCharType="separate"/>
        </w:r>
        <w:r w:rsidR="00EB776A">
          <w:rPr>
            <w:webHidden/>
          </w:rPr>
          <w:t>4</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0" w:history="1">
        <w:r w:rsidR="00EB776A" w:rsidRPr="00B4575F">
          <w:rPr>
            <w:rStyle w:val="Hyperlink"/>
          </w:rPr>
          <w:t>Risk Management</w:t>
        </w:r>
        <w:r w:rsidR="00EB776A">
          <w:rPr>
            <w:webHidden/>
          </w:rPr>
          <w:tab/>
        </w:r>
        <w:r w:rsidR="00EB776A">
          <w:rPr>
            <w:webHidden/>
          </w:rPr>
          <w:fldChar w:fldCharType="begin"/>
        </w:r>
        <w:r w:rsidR="00EB776A">
          <w:rPr>
            <w:webHidden/>
          </w:rPr>
          <w:instrText xml:space="preserve"> PAGEREF _Toc512610830 \h </w:instrText>
        </w:r>
        <w:r w:rsidR="00EB776A">
          <w:rPr>
            <w:webHidden/>
          </w:rPr>
        </w:r>
        <w:r w:rsidR="00EB776A">
          <w:rPr>
            <w:webHidden/>
          </w:rPr>
          <w:fldChar w:fldCharType="separate"/>
        </w:r>
        <w:r w:rsidR="00EB776A">
          <w:rPr>
            <w:webHidden/>
          </w:rPr>
          <w:t>6</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1" w:history="1">
        <w:r w:rsidR="00EB776A" w:rsidRPr="00B4575F">
          <w:rPr>
            <w:rStyle w:val="Hyperlink"/>
          </w:rPr>
          <w:t>Sustainability</w:t>
        </w:r>
        <w:r w:rsidR="00EB776A">
          <w:rPr>
            <w:webHidden/>
          </w:rPr>
          <w:tab/>
        </w:r>
        <w:r w:rsidR="00EB776A">
          <w:rPr>
            <w:webHidden/>
          </w:rPr>
          <w:fldChar w:fldCharType="begin"/>
        </w:r>
        <w:r w:rsidR="00EB776A">
          <w:rPr>
            <w:webHidden/>
          </w:rPr>
          <w:instrText xml:space="preserve"> PAGEREF _Toc512610831 \h </w:instrText>
        </w:r>
        <w:r w:rsidR="00EB776A">
          <w:rPr>
            <w:webHidden/>
          </w:rPr>
        </w:r>
        <w:r w:rsidR="00EB776A">
          <w:rPr>
            <w:webHidden/>
          </w:rPr>
          <w:fldChar w:fldCharType="separate"/>
        </w:r>
        <w:r w:rsidR="00EB776A">
          <w:rPr>
            <w:webHidden/>
          </w:rPr>
          <w:t>7</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2" w:history="1">
        <w:r w:rsidR="00EB776A" w:rsidRPr="00B4575F">
          <w:rPr>
            <w:rStyle w:val="Hyperlink"/>
          </w:rPr>
          <w:t>Ethical and legal issues</w:t>
        </w:r>
        <w:r w:rsidR="00EB776A">
          <w:rPr>
            <w:webHidden/>
          </w:rPr>
          <w:tab/>
        </w:r>
        <w:r w:rsidR="00EB776A">
          <w:rPr>
            <w:webHidden/>
          </w:rPr>
          <w:fldChar w:fldCharType="begin"/>
        </w:r>
        <w:r w:rsidR="00EB776A">
          <w:rPr>
            <w:webHidden/>
          </w:rPr>
          <w:instrText xml:space="preserve"> PAGEREF _Toc512610832 \h </w:instrText>
        </w:r>
        <w:r w:rsidR="00EB776A">
          <w:rPr>
            <w:webHidden/>
          </w:rPr>
        </w:r>
        <w:r w:rsidR="00EB776A">
          <w:rPr>
            <w:webHidden/>
          </w:rPr>
          <w:fldChar w:fldCharType="separate"/>
        </w:r>
        <w:r w:rsidR="00EB776A">
          <w:rPr>
            <w:webHidden/>
          </w:rPr>
          <w:t>8</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3" w:history="1">
        <w:r w:rsidR="00EB776A" w:rsidRPr="00B4575F">
          <w:rPr>
            <w:rStyle w:val="Hyperlink"/>
          </w:rPr>
          <w:t>Quality Assurance</w:t>
        </w:r>
        <w:r w:rsidR="00EB776A">
          <w:rPr>
            <w:webHidden/>
          </w:rPr>
          <w:tab/>
        </w:r>
        <w:r w:rsidR="00EB776A">
          <w:rPr>
            <w:webHidden/>
          </w:rPr>
          <w:fldChar w:fldCharType="begin"/>
        </w:r>
        <w:r w:rsidR="00EB776A">
          <w:rPr>
            <w:webHidden/>
          </w:rPr>
          <w:instrText xml:space="preserve"> PAGEREF _Toc512610833 \h </w:instrText>
        </w:r>
        <w:r w:rsidR="00EB776A">
          <w:rPr>
            <w:webHidden/>
          </w:rPr>
        </w:r>
        <w:r w:rsidR="00EB776A">
          <w:rPr>
            <w:webHidden/>
          </w:rPr>
          <w:fldChar w:fldCharType="separate"/>
        </w:r>
        <w:r w:rsidR="00EB776A">
          <w:rPr>
            <w:webHidden/>
          </w:rPr>
          <w:t>8</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4" w:history="1">
        <w:r w:rsidR="00EB776A" w:rsidRPr="00B4575F">
          <w:rPr>
            <w:rStyle w:val="Hyperlink"/>
          </w:rPr>
          <w:t>Conclusion</w:t>
        </w:r>
        <w:r w:rsidR="00EB776A">
          <w:rPr>
            <w:webHidden/>
          </w:rPr>
          <w:tab/>
        </w:r>
        <w:r w:rsidR="00EB776A">
          <w:rPr>
            <w:webHidden/>
          </w:rPr>
          <w:fldChar w:fldCharType="begin"/>
        </w:r>
        <w:r w:rsidR="00EB776A">
          <w:rPr>
            <w:webHidden/>
          </w:rPr>
          <w:instrText xml:space="preserve"> PAGEREF _Toc512610834 \h </w:instrText>
        </w:r>
        <w:r w:rsidR="00EB776A">
          <w:rPr>
            <w:webHidden/>
          </w:rPr>
        </w:r>
        <w:r w:rsidR="00EB776A">
          <w:rPr>
            <w:webHidden/>
          </w:rPr>
          <w:fldChar w:fldCharType="separate"/>
        </w:r>
        <w:r w:rsidR="00EB776A">
          <w:rPr>
            <w:webHidden/>
          </w:rPr>
          <w:t>9</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5" w:history="1">
        <w:r w:rsidR="00EB776A" w:rsidRPr="00B4575F">
          <w:rPr>
            <w:rStyle w:val="Hyperlink"/>
          </w:rPr>
          <w:t>Appendix A - Project Plan</w:t>
        </w:r>
        <w:r w:rsidR="00EB776A">
          <w:rPr>
            <w:webHidden/>
          </w:rPr>
          <w:tab/>
        </w:r>
        <w:r w:rsidR="00EB776A">
          <w:rPr>
            <w:webHidden/>
          </w:rPr>
          <w:fldChar w:fldCharType="begin"/>
        </w:r>
        <w:r w:rsidR="00EB776A">
          <w:rPr>
            <w:webHidden/>
          </w:rPr>
          <w:instrText xml:space="preserve"> PAGEREF _Toc512610835 \h </w:instrText>
        </w:r>
        <w:r w:rsidR="00EB776A">
          <w:rPr>
            <w:webHidden/>
          </w:rPr>
        </w:r>
        <w:r w:rsidR="00EB776A">
          <w:rPr>
            <w:webHidden/>
          </w:rPr>
          <w:fldChar w:fldCharType="separate"/>
        </w:r>
        <w:r w:rsidR="00EB776A">
          <w:rPr>
            <w:webHidden/>
          </w:rPr>
          <w:t>10</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6" w:history="1">
        <w:r w:rsidR="00EB776A" w:rsidRPr="00B4575F">
          <w:rPr>
            <w:rStyle w:val="Hyperlink"/>
          </w:rPr>
          <w:t>Appendix B - System Software Screenprints</w:t>
        </w:r>
        <w:r w:rsidR="00EB776A">
          <w:rPr>
            <w:webHidden/>
          </w:rPr>
          <w:tab/>
        </w:r>
        <w:r w:rsidR="00EB776A">
          <w:rPr>
            <w:webHidden/>
          </w:rPr>
          <w:fldChar w:fldCharType="begin"/>
        </w:r>
        <w:r w:rsidR="00EB776A">
          <w:rPr>
            <w:webHidden/>
          </w:rPr>
          <w:instrText xml:space="preserve"> PAGEREF _Toc512610836 \h </w:instrText>
        </w:r>
        <w:r w:rsidR="00EB776A">
          <w:rPr>
            <w:webHidden/>
          </w:rPr>
        </w:r>
        <w:r w:rsidR="00EB776A">
          <w:rPr>
            <w:webHidden/>
          </w:rPr>
          <w:fldChar w:fldCharType="separate"/>
        </w:r>
        <w:r w:rsidR="00EB776A">
          <w:rPr>
            <w:webHidden/>
          </w:rPr>
          <w:t>11</w:t>
        </w:r>
        <w:r w:rsidR="00EB776A">
          <w:rPr>
            <w:webHidden/>
          </w:rPr>
          <w:fldChar w:fldCharType="end"/>
        </w:r>
      </w:hyperlink>
    </w:p>
    <w:p w:rsidR="00EB776A" w:rsidRDefault="005410D8">
      <w:pPr>
        <w:pStyle w:val="TOC1"/>
        <w:rPr>
          <w:rFonts w:eastAsiaTheme="minorEastAsia"/>
          <w:b w:val="0"/>
          <w:sz w:val="22"/>
          <w:vertAlign w:val="baseline"/>
          <w:lang w:eastAsia="en-GB"/>
        </w:rPr>
      </w:pPr>
      <w:hyperlink w:anchor="_Toc512610837" w:history="1">
        <w:r w:rsidR="00EB776A" w:rsidRPr="00B4575F">
          <w:rPr>
            <w:rStyle w:val="Hyperlink"/>
          </w:rPr>
          <w:t>References</w:t>
        </w:r>
        <w:r w:rsidR="00EB776A">
          <w:rPr>
            <w:webHidden/>
          </w:rPr>
          <w:tab/>
        </w:r>
        <w:r w:rsidR="00EB776A">
          <w:rPr>
            <w:webHidden/>
          </w:rPr>
          <w:fldChar w:fldCharType="begin"/>
        </w:r>
        <w:r w:rsidR="00EB776A">
          <w:rPr>
            <w:webHidden/>
          </w:rPr>
          <w:instrText xml:space="preserve"> PAGEREF _Toc512610837 \h </w:instrText>
        </w:r>
        <w:r w:rsidR="00EB776A">
          <w:rPr>
            <w:webHidden/>
          </w:rPr>
        </w:r>
        <w:r w:rsidR="00EB776A">
          <w:rPr>
            <w:webHidden/>
          </w:rPr>
          <w:fldChar w:fldCharType="separate"/>
        </w:r>
        <w:r w:rsidR="00EB776A">
          <w:rPr>
            <w:webHidden/>
          </w:rPr>
          <w:t>13</w:t>
        </w:r>
        <w:r w:rsidR="00EB776A">
          <w:rPr>
            <w:webHidden/>
          </w:rPr>
          <w:fldChar w:fldCharType="end"/>
        </w:r>
      </w:hyperlink>
    </w:p>
    <w:p w:rsidR="009E76FB" w:rsidRDefault="009E76FB" w:rsidP="009E76FB">
      <w:pPr>
        <w:spacing w:before="100" w:after="200" w:line="360" w:lineRule="auto"/>
        <w:rPr>
          <w:rStyle w:val="BookTitle"/>
          <w:i w:val="0"/>
          <w:sz w:val="28"/>
        </w:rPr>
      </w:pPr>
      <w:r>
        <w:rPr>
          <w:rStyle w:val="BookTitle"/>
          <w:i w:val="0"/>
          <w:sz w:val="28"/>
        </w:rPr>
        <w:fldChar w:fldCharType="end"/>
      </w:r>
    </w:p>
    <w:p w:rsidR="009E76FB" w:rsidRDefault="009E76FB" w:rsidP="009E76FB">
      <w:pPr>
        <w:rPr>
          <w:rStyle w:val="BookTitle"/>
          <w:i w:val="0"/>
          <w:sz w:val="28"/>
        </w:rPr>
      </w:pPr>
      <w:r>
        <w:rPr>
          <w:rStyle w:val="BookTitle"/>
          <w:i w:val="0"/>
          <w:sz w:val="28"/>
        </w:rPr>
        <w:br w:type="page"/>
      </w:r>
    </w:p>
    <w:p w:rsidR="00400240" w:rsidRDefault="00400240" w:rsidP="00400240">
      <w:pPr>
        <w:pStyle w:val="Heading2"/>
      </w:pPr>
      <w:bookmarkStart w:id="1" w:name="_Toc512610827"/>
      <w:bookmarkStart w:id="2" w:name="_Toc511324788"/>
      <w:r>
        <w:lastRenderedPageBreak/>
        <w:t>Introduction</w:t>
      </w:r>
      <w:bookmarkEnd w:id="1"/>
      <w:r>
        <w:t xml:space="preserve"> </w:t>
      </w:r>
    </w:p>
    <w:p w:rsidR="00400240" w:rsidRPr="00197F21" w:rsidRDefault="0063563A" w:rsidP="00400240">
      <w:pPr>
        <w:rPr>
          <w:color w:val="333333"/>
          <w:szCs w:val="20"/>
        </w:rPr>
      </w:pPr>
      <w:r w:rsidRPr="00197F21">
        <w:rPr>
          <w:color w:val="333333"/>
          <w:szCs w:val="20"/>
        </w:rPr>
        <w:t xml:space="preserve">This project management report aims to provide an overview of the </w:t>
      </w:r>
      <w:r w:rsidR="00400240" w:rsidRPr="00197F21">
        <w:rPr>
          <w:color w:val="333333"/>
          <w:szCs w:val="20"/>
        </w:rPr>
        <w:t xml:space="preserve">planning </w:t>
      </w:r>
      <w:r w:rsidRPr="00197F21">
        <w:rPr>
          <w:color w:val="333333"/>
          <w:szCs w:val="20"/>
        </w:rPr>
        <w:t xml:space="preserve">and implementation process of </w:t>
      </w:r>
      <w:r w:rsidR="003E7286">
        <w:rPr>
          <w:color w:val="333333"/>
          <w:szCs w:val="20"/>
        </w:rPr>
        <w:t>the</w:t>
      </w:r>
      <w:r w:rsidRPr="00197F21">
        <w:rPr>
          <w:color w:val="333333"/>
          <w:szCs w:val="20"/>
        </w:rPr>
        <w:t xml:space="preserve"> project and </w:t>
      </w:r>
      <w:r w:rsidR="00F205CF">
        <w:rPr>
          <w:color w:val="333333"/>
          <w:szCs w:val="20"/>
        </w:rPr>
        <w:t xml:space="preserve">to present </w:t>
      </w:r>
      <w:r w:rsidRPr="00197F21">
        <w:rPr>
          <w:color w:val="333333"/>
          <w:szCs w:val="20"/>
        </w:rPr>
        <w:t xml:space="preserve">how well the group were able to </w:t>
      </w:r>
      <w:r w:rsidR="00F205CF">
        <w:rPr>
          <w:color w:val="333333"/>
          <w:szCs w:val="20"/>
        </w:rPr>
        <w:t>work together as a team to achieve the objectives of the project</w:t>
      </w:r>
      <w:r w:rsidRPr="00197F21">
        <w:rPr>
          <w:color w:val="333333"/>
          <w:szCs w:val="20"/>
        </w:rPr>
        <w:t xml:space="preserve">.  Project planning </w:t>
      </w:r>
      <w:r w:rsidR="00400240" w:rsidRPr="00197F21">
        <w:rPr>
          <w:color w:val="333333"/>
          <w:szCs w:val="20"/>
        </w:rPr>
        <w:t xml:space="preserve">is the process of </w:t>
      </w:r>
      <w:r w:rsidR="00F205CF">
        <w:rPr>
          <w:color w:val="333333"/>
          <w:szCs w:val="20"/>
        </w:rPr>
        <w:t>developing</w:t>
      </w:r>
      <w:r w:rsidR="00400240" w:rsidRPr="00197F21">
        <w:rPr>
          <w:color w:val="333333"/>
          <w:szCs w:val="20"/>
        </w:rPr>
        <w:t xml:space="preserve"> the scope</w:t>
      </w:r>
      <w:r w:rsidR="00F205CF">
        <w:rPr>
          <w:color w:val="333333"/>
          <w:szCs w:val="20"/>
        </w:rPr>
        <w:t xml:space="preserve"> of the project</w:t>
      </w:r>
      <w:r w:rsidR="00400240" w:rsidRPr="00197F21">
        <w:rPr>
          <w:color w:val="333333"/>
          <w:szCs w:val="20"/>
        </w:rPr>
        <w:t xml:space="preserve">, </w:t>
      </w:r>
      <w:r w:rsidR="00F205CF">
        <w:rPr>
          <w:color w:val="333333"/>
          <w:szCs w:val="20"/>
        </w:rPr>
        <w:t xml:space="preserve">setting out </w:t>
      </w:r>
      <w:r w:rsidR="00400240" w:rsidRPr="00197F21">
        <w:rPr>
          <w:color w:val="333333"/>
          <w:szCs w:val="20"/>
        </w:rPr>
        <w:t xml:space="preserve"> the objectives </w:t>
      </w:r>
      <w:r w:rsidR="00F205CF">
        <w:rPr>
          <w:color w:val="333333"/>
          <w:szCs w:val="20"/>
        </w:rPr>
        <w:t xml:space="preserve">of the project and ways in which </w:t>
      </w:r>
      <w:r w:rsidR="00400240" w:rsidRPr="00197F21">
        <w:rPr>
          <w:color w:val="333333"/>
          <w:szCs w:val="20"/>
        </w:rPr>
        <w:t>to obtain them</w:t>
      </w:r>
      <w:r w:rsidR="00705C57" w:rsidRPr="00197F21">
        <w:rPr>
          <w:color w:val="333333"/>
          <w:szCs w:val="20"/>
        </w:rPr>
        <w:t xml:space="preserve"> </w:t>
      </w:r>
      <w:r w:rsidR="00197F21" w:rsidRPr="00197F21">
        <w:rPr>
          <w:color w:val="333333"/>
          <w:szCs w:val="20"/>
        </w:rPr>
        <w:fldChar w:fldCharType="begin" w:fldLock="1"/>
      </w:r>
      <w:r w:rsidR="00197F21" w:rsidRPr="00197F21">
        <w:rPr>
          <w:color w:val="333333"/>
          <w:szCs w:val="20"/>
        </w:rPr>
        <w:instrText>ADDIN CSL_CITATION { "citationItems" : [ { "id" : "ITEM-1", "itemData" : { "URL" : "https://www.teamgantt.com/guide-to-project-management/how-to-plan-a-project", "accessed" : { "date-parts" : [ [ "2018", "4", "27" ] ] }, "id" : "ITEM-1", "issued" : { "date-parts" : [ [ "0" ] ] }, "title" : "How to Write a Good Project Plan in 10 Steps | Project Management Guide", "type" : "webpage" }, "uris" : [ "http://www.mendeley.com/documents/?uuid=9d3cd5cb-63d6-3ad3-90b0-1bcf9e57054a" ] } ], "mendeley" : { "formattedCitation" : "[1]", "plainTextFormattedCitation" : "[1]", "previouslyFormattedCitation" : "[1]" }, "properties" : { "noteIndex" : 0 }, "schema" : "https://github.com/citation-style-language/schema/raw/master/csl-citation.json" }</w:instrText>
      </w:r>
      <w:r w:rsidR="00197F21" w:rsidRPr="00197F21">
        <w:rPr>
          <w:color w:val="333333"/>
          <w:szCs w:val="20"/>
        </w:rPr>
        <w:fldChar w:fldCharType="separate"/>
      </w:r>
      <w:r w:rsidR="00197F21" w:rsidRPr="00197F21">
        <w:rPr>
          <w:noProof/>
          <w:color w:val="333333"/>
          <w:szCs w:val="20"/>
        </w:rPr>
        <w:t>[1]</w:t>
      </w:r>
      <w:r w:rsidR="00197F21" w:rsidRPr="00197F21">
        <w:rPr>
          <w:color w:val="333333"/>
          <w:szCs w:val="20"/>
        </w:rPr>
        <w:fldChar w:fldCharType="end"/>
      </w:r>
      <w:r w:rsidR="00400240" w:rsidRPr="00197F21">
        <w:rPr>
          <w:color w:val="333333"/>
          <w:szCs w:val="20"/>
        </w:rPr>
        <w:t xml:space="preserve">. </w:t>
      </w:r>
      <w:r w:rsidR="00F205CF">
        <w:rPr>
          <w:color w:val="333333"/>
          <w:szCs w:val="20"/>
        </w:rPr>
        <w:t xml:space="preserve">The project planning </w:t>
      </w:r>
      <w:r w:rsidRPr="00197F21">
        <w:rPr>
          <w:color w:val="333333"/>
          <w:szCs w:val="20"/>
        </w:rPr>
        <w:t xml:space="preserve"> process is </w:t>
      </w:r>
      <w:r w:rsidR="00705C57" w:rsidRPr="00197F21">
        <w:rPr>
          <w:color w:val="333333"/>
          <w:szCs w:val="20"/>
        </w:rPr>
        <w:t>one of</w:t>
      </w:r>
      <w:r w:rsidR="00400240" w:rsidRPr="00197F21">
        <w:rPr>
          <w:color w:val="333333"/>
          <w:szCs w:val="20"/>
        </w:rPr>
        <w:t xml:space="preserve"> the most important of the processes </w:t>
      </w:r>
      <w:r w:rsidR="00F205CF">
        <w:rPr>
          <w:color w:val="333333"/>
          <w:szCs w:val="20"/>
        </w:rPr>
        <w:t xml:space="preserve">of </w:t>
      </w:r>
      <w:r w:rsidR="00400240" w:rsidRPr="00197F21">
        <w:rPr>
          <w:color w:val="333333"/>
          <w:szCs w:val="20"/>
        </w:rPr>
        <w:t xml:space="preserve"> project </w:t>
      </w:r>
      <w:r w:rsidR="00705C57" w:rsidRPr="00197F21">
        <w:rPr>
          <w:color w:val="333333"/>
          <w:szCs w:val="20"/>
        </w:rPr>
        <w:t>management</w:t>
      </w:r>
      <w:r w:rsidR="00197F21" w:rsidRPr="00197F21">
        <w:rPr>
          <w:color w:val="333333"/>
          <w:szCs w:val="20"/>
        </w:rPr>
        <w:t xml:space="preserve"> </w:t>
      </w:r>
      <w:r w:rsidR="00197F21" w:rsidRPr="00197F21">
        <w:rPr>
          <w:color w:val="333333"/>
          <w:szCs w:val="20"/>
        </w:rPr>
        <w:fldChar w:fldCharType="begin" w:fldLock="1"/>
      </w:r>
      <w:r w:rsidR="00197F21">
        <w:rPr>
          <w:color w:val="333333"/>
          <w:szCs w:val="20"/>
        </w:rPr>
        <w:instrText>ADDIN CSL_CITATION { "citationItems" : [ { "id" : "ITEM-1", "itemData" : { "URL" : "https://www.teamgantt.com/guide-to-project-management/how-to-plan-a-project", "accessed" : { "date-parts" : [ [ "2018", "4", "27" ] ] }, "id" : "ITEM-1", "issued" : { "date-parts" : [ [ "0" ] ] }, "title" : "How to Write a Good Project Plan in 10 Steps | Project Management Guide", "type" : "webpage" }, "uris" : [ "http://www.mendeley.com/documents/?uuid=9d3cd5cb-63d6-3ad3-90b0-1bcf9e57054a" ] } ], "mendeley" : { "formattedCitation" : "[1]", "plainTextFormattedCitation" : "[1]", "previouslyFormattedCitation" : "[1]" }, "properties" : { "noteIndex" : 0 }, "schema" : "https://github.com/citation-style-language/schema/raw/master/csl-citation.json" }</w:instrText>
      </w:r>
      <w:r w:rsidR="00197F21" w:rsidRPr="00197F21">
        <w:rPr>
          <w:color w:val="333333"/>
          <w:szCs w:val="20"/>
        </w:rPr>
        <w:fldChar w:fldCharType="separate"/>
      </w:r>
      <w:r w:rsidR="00197F21" w:rsidRPr="00197F21">
        <w:rPr>
          <w:noProof/>
          <w:color w:val="333333"/>
          <w:szCs w:val="20"/>
        </w:rPr>
        <w:t>[1]</w:t>
      </w:r>
      <w:r w:rsidR="00197F21" w:rsidRPr="00197F21">
        <w:rPr>
          <w:color w:val="333333"/>
          <w:szCs w:val="20"/>
        </w:rPr>
        <w:fldChar w:fldCharType="end"/>
      </w:r>
      <w:r w:rsidR="00400240" w:rsidRPr="00197F21">
        <w:rPr>
          <w:color w:val="333333"/>
          <w:szCs w:val="20"/>
        </w:rPr>
        <w:t xml:space="preserve">. </w:t>
      </w:r>
      <w:r w:rsidR="00F205CF">
        <w:rPr>
          <w:color w:val="333333"/>
          <w:szCs w:val="20"/>
        </w:rPr>
        <w:t>This</w:t>
      </w:r>
      <w:r w:rsidR="00530217" w:rsidRPr="00197F21">
        <w:rPr>
          <w:color w:val="333333"/>
          <w:szCs w:val="20"/>
        </w:rPr>
        <w:t xml:space="preserve"> report presents a review of the project plan, and how well the team were able to deliver on the objectives.  Following this, the report addresses, risk management issues, ethical and legal issues, sustainability issues, and lastly looks at quality assurance issues.   </w:t>
      </w:r>
      <w:r w:rsidR="00400240" w:rsidRPr="00197F21">
        <w:rPr>
          <w:color w:val="333333"/>
          <w:szCs w:val="20"/>
        </w:rPr>
        <w:t>The output of the project planning process is a project managemen</w:t>
      </w:r>
      <w:r w:rsidRPr="00197F21">
        <w:rPr>
          <w:color w:val="333333"/>
          <w:szCs w:val="20"/>
        </w:rPr>
        <w:t xml:space="preserve">t plan, which this report is. </w:t>
      </w:r>
    </w:p>
    <w:p w:rsidR="00CA0837" w:rsidRPr="00CA0837" w:rsidRDefault="00CA0837" w:rsidP="009E76FB">
      <w:pPr>
        <w:pStyle w:val="Heading2"/>
      </w:pPr>
      <w:bookmarkStart w:id="3" w:name="_Toc512610828"/>
      <w:r>
        <w:t xml:space="preserve">Review of </w:t>
      </w:r>
      <w:r w:rsidRPr="009E76FB">
        <w:rPr>
          <w:noProof/>
        </w:rPr>
        <w:t>project</w:t>
      </w:r>
      <w:r>
        <w:t xml:space="preserve"> plan</w:t>
      </w:r>
      <w:bookmarkEnd w:id="2"/>
      <w:bookmarkEnd w:id="3"/>
      <w:r>
        <w:t xml:space="preserve"> </w:t>
      </w:r>
      <w:r w:rsidRPr="00913A8C">
        <w:t xml:space="preserve"> </w:t>
      </w:r>
    </w:p>
    <w:p w:rsidR="00004830" w:rsidRDefault="00530217" w:rsidP="00D1637E">
      <w:pPr>
        <w:shd w:val="clear" w:color="auto" w:fill="FBFBFB"/>
        <w:tabs>
          <w:tab w:val="left" w:pos="3660"/>
        </w:tabs>
        <w:spacing w:before="240" w:after="0" w:line="319" w:lineRule="atLeast"/>
        <w:textAlignment w:val="baseline"/>
        <w:rPr>
          <w:color w:val="333333"/>
          <w:szCs w:val="20"/>
        </w:rPr>
      </w:pPr>
      <w:r>
        <w:rPr>
          <w:color w:val="333333"/>
          <w:szCs w:val="20"/>
        </w:rPr>
        <w:t xml:space="preserve">The research process for this project took 61 days in total, that is the time it took the </w:t>
      </w:r>
      <w:r w:rsidR="00223071">
        <w:rPr>
          <w:color w:val="333333"/>
          <w:szCs w:val="20"/>
        </w:rPr>
        <w:t xml:space="preserve">project team to research and develop a </w:t>
      </w:r>
      <w:r w:rsidR="007A2B64">
        <w:rPr>
          <w:color w:val="333333"/>
          <w:szCs w:val="20"/>
        </w:rPr>
        <w:t xml:space="preserve">software </w:t>
      </w:r>
      <w:r w:rsidR="00223071">
        <w:rPr>
          <w:color w:val="333333"/>
          <w:szCs w:val="20"/>
        </w:rPr>
        <w:t xml:space="preserve">solution for Mumbles Rangers Football Club. </w:t>
      </w:r>
      <w:r>
        <w:rPr>
          <w:color w:val="333333"/>
          <w:szCs w:val="20"/>
        </w:rPr>
        <w:t xml:space="preserve"> To assist with the schedule and meeting </w:t>
      </w:r>
      <w:r w:rsidR="00705C57">
        <w:rPr>
          <w:color w:val="333333"/>
          <w:szCs w:val="20"/>
        </w:rPr>
        <w:t>the deliverables</w:t>
      </w:r>
      <w:r>
        <w:rPr>
          <w:color w:val="333333"/>
          <w:szCs w:val="20"/>
        </w:rPr>
        <w:t xml:space="preserve"> and targets</w:t>
      </w:r>
      <w:r w:rsidR="007A2B64">
        <w:rPr>
          <w:color w:val="333333"/>
          <w:szCs w:val="20"/>
        </w:rPr>
        <w:t xml:space="preserve"> of the project</w:t>
      </w:r>
      <w:r>
        <w:rPr>
          <w:color w:val="333333"/>
          <w:szCs w:val="20"/>
        </w:rPr>
        <w:t>, t</w:t>
      </w:r>
      <w:r w:rsidR="00004830">
        <w:rPr>
          <w:color w:val="333333"/>
          <w:szCs w:val="20"/>
        </w:rPr>
        <w:t xml:space="preserve">he project team held </w:t>
      </w:r>
      <w:r>
        <w:rPr>
          <w:color w:val="333333"/>
          <w:szCs w:val="20"/>
        </w:rPr>
        <w:t xml:space="preserve">several </w:t>
      </w:r>
      <w:r w:rsidR="00004830">
        <w:rPr>
          <w:color w:val="333333"/>
          <w:szCs w:val="20"/>
        </w:rPr>
        <w:t>team meetings to discuss progress and research</w:t>
      </w:r>
      <w:r w:rsidR="007A2B64">
        <w:rPr>
          <w:color w:val="333333"/>
          <w:szCs w:val="20"/>
        </w:rPr>
        <w:t>ed</w:t>
      </w:r>
      <w:r w:rsidR="00004830">
        <w:rPr>
          <w:color w:val="333333"/>
          <w:szCs w:val="20"/>
        </w:rPr>
        <w:t xml:space="preserve"> possible solutions for Mumbles Ranges. </w:t>
      </w:r>
      <w:r>
        <w:rPr>
          <w:color w:val="333333"/>
          <w:szCs w:val="20"/>
        </w:rPr>
        <w:t>These meetings were</w:t>
      </w:r>
      <w:r w:rsidR="00004830" w:rsidRPr="00CA0837">
        <w:rPr>
          <w:color w:val="333333"/>
          <w:szCs w:val="20"/>
        </w:rPr>
        <w:t xml:space="preserve"> crucial to </w:t>
      </w:r>
      <w:r>
        <w:rPr>
          <w:color w:val="333333"/>
          <w:szCs w:val="20"/>
        </w:rPr>
        <w:t xml:space="preserve">the project </w:t>
      </w:r>
      <w:r w:rsidR="00004830" w:rsidRPr="00CA0837">
        <w:rPr>
          <w:color w:val="333333"/>
          <w:szCs w:val="20"/>
        </w:rPr>
        <w:t>progress</w:t>
      </w:r>
      <w:r>
        <w:rPr>
          <w:color w:val="333333"/>
          <w:szCs w:val="20"/>
        </w:rPr>
        <w:t xml:space="preserve"> as it enabled group members to share best practice, share progress and to support each other where support was required</w:t>
      </w:r>
      <w:r w:rsidR="00004830" w:rsidRPr="00CA0837">
        <w:rPr>
          <w:color w:val="333333"/>
          <w:szCs w:val="20"/>
        </w:rPr>
        <w:t>.</w:t>
      </w:r>
    </w:p>
    <w:p w:rsidR="00530217" w:rsidRDefault="00666BB7" w:rsidP="0027507C">
      <w:pPr>
        <w:shd w:val="clear" w:color="auto" w:fill="FBFBFB"/>
        <w:tabs>
          <w:tab w:val="left" w:pos="3660"/>
        </w:tabs>
        <w:spacing w:before="240" w:after="0" w:line="319" w:lineRule="atLeast"/>
        <w:textAlignment w:val="baseline"/>
        <w:rPr>
          <w:color w:val="333333"/>
          <w:szCs w:val="20"/>
        </w:rPr>
      </w:pPr>
      <w:r>
        <w:rPr>
          <w:color w:val="333333"/>
          <w:szCs w:val="20"/>
        </w:rPr>
        <w:t xml:space="preserve">The first task that had to be completed was the planning </w:t>
      </w:r>
      <w:r w:rsidR="0089064A">
        <w:rPr>
          <w:color w:val="333333"/>
          <w:szCs w:val="20"/>
        </w:rPr>
        <w:t xml:space="preserve">and discussions of the system diagrams and the database </w:t>
      </w:r>
      <w:r w:rsidR="00530217">
        <w:rPr>
          <w:color w:val="333333"/>
          <w:szCs w:val="20"/>
        </w:rPr>
        <w:t>design, additionally</w:t>
      </w:r>
      <w:r w:rsidR="0089064A">
        <w:rPr>
          <w:color w:val="333333"/>
          <w:szCs w:val="20"/>
        </w:rPr>
        <w:t xml:space="preserve"> the creation of the database diagrams</w:t>
      </w:r>
      <w:r w:rsidR="00530217">
        <w:rPr>
          <w:color w:val="333333"/>
          <w:szCs w:val="20"/>
        </w:rPr>
        <w:t>, which included</w:t>
      </w:r>
      <w:r w:rsidR="0089064A">
        <w:rPr>
          <w:color w:val="333333"/>
          <w:szCs w:val="20"/>
        </w:rPr>
        <w:t xml:space="preserve"> the Context Level Diagrams and the Entity Relationship Diagram. </w:t>
      </w:r>
      <w:r w:rsidR="00417914">
        <w:rPr>
          <w:color w:val="333333"/>
          <w:szCs w:val="20"/>
        </w:rPr>
        <w:t xml:space="preserve">Database development, database testing, and the development of the Front-end interface all did not run at the planned times, with some starting later than planned and others lasting longer than planned. </w:t>
      </w:r>
      <w:r w:rsidR="00530217">
        <w:rPr>
          <w:color w:val="333333"/>
          <w:szCs w:val="20"/>
        </w:rPr>
        <w:t xml:space="preserve">The group </w:t>
      </w:r>
      <w:r w:rsidR="00417914">
        <w:rPr>
          <w:color w:val="333333"/>
          <w:szCs w:val="20"/>
        </w:rPr>
        <w:t xml:space="preserve">therefore </w:t>
      </w:r>
      <w:r w:rsidR="00530217">
        <w:rPr>
          <w:color w:val="333333"/>
          <w:szCs w:val="20"/>
        </w:rPr>
        <w:t>found that each of the development phases took longer than the anticipated and planned time</w:t>
      </w:r>
      <w:r w:rsidR="00417914">
        <w:rPr>
          <w:color w:val="333333"/>
          <w:szCs w:val="20"/>
        </w:rPr>
        <w:t xml:space="preserve"> with some not starting till 2 months after the planned time</w:t>
      </w:r>
      <w:r w:rsidR="00530217">
        <w:rPr>
          <w:color w:val="333333"/>
          <w:szCs w:val="20"/>
        </w:rPr>
        <w:t>:</w:t>
      </w:r>
    </w:p>
    <w:p w:rsidR="00417914" w:rsidRDefault="00B45C89"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Pr>
          <w:rFonts w:asciiTheme="minorHAnsi" w:hAnsiTheme="minorHAnsi"/>
          <w:color w:val="333333"/>
          <w:sz w:val="22"/>
          <w:szCs w:val="20"/>
        </w:rPr>
        <w:t>Context level diagrams and the Entity Relationship D</w:t>
      </w:r>
      <w:r w:rsidR="00417914">
        <w:rPr>
          <w:rFonts w:asciiTheme="minorHAnsi" w:hAnsiTheme="minorHAnsi"/>
          <w:color w:val="333333"/>
          <w:sz w:val="22"/>
          <w:szCs w:val="20"/>
        </w:rPr>
        <w:t>iagrams</w:t>
      </w:r>
    </w:p>
    <w:p w:rsidR="00417914" w:rsidRPr="00417914" w:rsidRDefault="00417914" w:rsidP="00417914">
      <w:pPr>
        <w:pStyle w:val="ListParagraph"/>
        <w:numPr>
          <w:ilvl w:val="1"/>
          <w:numId w:val="37"/>
        </w:numPr>
        <w:shd w:val="clear" w:color="auto" w:fill="FBFBFB"/>
        <w:tabs>
          <w:tab w:val="left" w:pos="3660"/>
        </w:tabs>
        <w:spacing w:before="240"/>
        <w:textAlignment w:val="baseline"/>
        <w:rPr>
          <w:rFonts w:asciiTheme="minorHAnsi" w:hAnsiTheme="minorHAnsi"/>
          <w:color w:val="333333"/>
          <w:sz w:val="20"/>
          <w:szCs w:val="20"/>
        </w:rPr>
      </w:pPr>
      <w:r>
        <w:rPr>
          <w:rFonts w:asciiTheme="minorHAnsi" w:hAnsiTheme="minorHAnsi"/>
          <w:color w:val="333333"/>
          <w:sz w:val="22"/>
          <w:szCs w:val="20"/>
        </w:rPr>
        <w:t xml:space="preserve">Actual Time </w:t>
      </w:r>
      <w:r w:rsidRPr="00417914">
        <w:rPr>
          <w:rFonts w:asciiTheme="minorHAnsi" w:hAnsiTheme="minorHAnsi"/>
          <w:color w:val="333333"/>
          <w:sz w:val="22"/>
          <w:szCs w:val="20"/>
        </w:rPr>
        <w:t>07/12/17- 09/01/18.</w:t>
      </w:r>
    </w:p>
    <w:p w:rsidR="00417914" w:rsidRPr="00417914" w:rsidRDefault="00417914" w:rsidP="00B45C89">
      <w:pPr>
        <w:pStyle w:val="ListParagraph"/>
        <w:numPr>
          <w:ilvl w:val="1"/>
          <w:numId w:val="37"/>
        </w:numPr>
        <w:shd w:val="clear" w:color="auto" w:fill="FBFBFB"/>
        <w:tabs>
          <w:tab w:val="left" w:pos="3660"/>
        </w:tabs>
        <w:textAlignment w:val="baseline"/>
        <w:rPr>
          <w:rFonts w:asciiTheme="minorHAnsi" w:hAnsiTheme="minorHAnsi"/>
          <w:color w:val="333333"/>
          <w:sz w:val="20"/>
          <w:szCs w:val="20"/>
        </w:rPr>
      </w:pPr>
      <w:r>
        <w:rPr>
          <w:rFonts w:asciiTheme="minorHAnsi" w:hAnsiTheme="minorHAnsi"/>
          <w:color w:val="333333"/>
          <w:sz w:val="22"/>
          <w:szCs w:val="20"/>
        </w:rPr>
        <w:t xml:space="preserve">Planned Time </w:t>
      </w:r>
      <w:r w:rsidRPr="00417914">
        <w:rPr>
          <w:rFonts w:asciiTheme="minorHAnsi" w:hAnsiTheme="minorHAnsi"/>
          <w:color w:val="333333"/>
          <w:sz w:val="22"/>
          <w:szCs w:val="20"/>
        </w:rPr>
        <w:t>02/10/17- 10/10/17</w:t>
      </w:r>
      <w:r>
        <w:rPr>
          <w:rFonts w:asciiTheme="minorHAnsi" w:hAnsiTheme="minorHAnsi"/>
          <w:color w:val="333333"/>
          <w:sz w:val="22"/>
          <w:szCs w:val="20"/>
        </w:rPr>
        <w:t xml:space="preserve"> </w:t>
      </w:r>
    </w:p>
    <w:p w:rsidR="00530217" w:rsidRPr="00F074C0" w:rsidRDefault="00530217"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Database development</w:t>
      </w:r>
    </w:p>
    <w:p w:rsidR="00530217" w:rsidRP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Actual time </w:t>
      </w:r>
      <w:r w:rsidR="00074206" w:rsidRPr="00F074C0">
        <w:rPr>
          <w:rFonts w:asciiTheme="minorHAnsi" w:hAnsiTheme="minorHAnsi"/>
          <w:color w:val="333333"/>
          <w:sz w:val="22"/>
          <w:szCs w:val="20"/>
        </w:rPr>
        <w:t>24/01/18-29/01/18</w:t>
      </w:r>
      <w:r w:rsidR="003E3631" w:rsidRPr="00F074C0">
        <w:rPr>
          <w:rFonts w:asciiTheme="minorHAnsi" w:hAnsiTheme="minorHAnsi"/>
          <w:color w:val="333333"/>
          <w:sz w:val="22"/>
          <w:szCs w:val="20"/>
        </w:rPr>
        <w:t xml:space="preserve">, </w:t>
      </w:r>
    </w:p>
    <w:p w:rsidR="00530217" w:rsidRP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Planned time </w:t>
      </w:r>
      <w:r w:rsidR="003E3631" w:rsidRPr="00F074C0">
        <w:rPr>
          <w:rFonts w:asciiTheme="minorHAnsi" w:hAnsiTheme="minorHAnsi"/>
          <w:color w:val="333333"/>
          <w:sz w:val="22"/>
          <w:szCs w:val="20"/>
        </w:rPr>
        <w:t>11/10/17-24/10/17.</w:t>
      </w:r>
      <w:r w:rsidR="007F7E89" w:rsidRPr="00F074C0">
        <w:rPr>
          <w:rFonts w:asciiTheme="minorHAnsi" w:hAnsiTheme="minorHAnsi"/>
          <w:color w:val="333333"/>
          <w:sz w:val="22"/>
          <w:szCs w:val="20"/>
        </w:rPr>
        <w:t xml:space="preserve"> </w:t>
      </w:r>
    </w:p>
    <w:p w:rsidR="00F074C0" w:rsidRPr="00F074C0" w:rsidRDefault="00F074C0"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Database testing </w:t>
      </w:r>
    </w:p>
    <w:p w:rsidR="00F074C0" w:rsidRPr="00F074C0" w:rsidRDefault="00F074C0"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Actual time: 14/02/18-20/02/18.</w:t>
      </w:r>
    </w:p>
    <w:p w:rsidR="00F074C0" w:rsidRPr="00F074C0" w:rsidRDefault="00F074C0"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Pr>
          <w:rFonts w:asciiTheme="minorHAnsi" w:hAnsiTheme="minorHAnsi"/>
          <w:color w:val="333333"/>
          <w:sz w:val="22"/>
          <w:szCs w:val="20"/>
        </w:rPr>
        <w:t>Planned</w:t>
      </w:r>
      <w:r w:rsidRPr="00F074C0">
        <w:rPr>
          <w:rFonts w:asciiTheme="minorHAnsi" w:hAnsiTheme="minorHAnsi"/>
          <w:color w:val="333333"/>
          <w:sz w:val="22"/>
          <w:szCs w:val="20"/>
        </w:rPr>
        <w:t xml:space="preserve"> Time: 04/11/17-13/11/17 though the actual task time: </w:t>
      </w:r>
    </w:p>
    <w:p w:rsidR="00530217" w:rsidRPr="00F074C0" w:rsidRDefault="00530217"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F</w:t>
      </w:r>
      <w:r w:rsidR="0027507C" w:rsidRPr="00F074C0">
        <w:rPr>
          <w:rFonts w:asciiTheme="minorHAnsi" w:hAnsiTheme="minorHAnsi"/>
          <w:color w:val="333333"/>
          <w:sz w:val="22"/>
          <w:szCs w:val="20"/>
        </w:rPr>
        <w:t xml:space="preserve">ront-end interface </w:t>
      </w:r>
      <w:r w:rsidRPr="00F074C0">
        <w:rPr>
          <w:rFonts w:asciiTheme="minorHAnsi" w:hAnsiTheme="minorHAnsi"/>
          <w:color w:val="333333"/>
          <w:sz w:val="22"/>
          <w:szCs w:val="20"/>
        </w:rPr>
        <w:t>development</w:t>
      </w:r>
    </w:p>
    <w:p w:rsidR="00530217" w:rsidRP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Actual time:  </w:t>
      </w:r>
      <w:r w:rsidR="00417914" w:rsidRPr="00F074C0">
        <w:rPr>
          <w:rFonts w:asciiTheme="minorHAnsi" w:hAnsiTheme="minorHAnsi"/>
          <w:color w:val="333333"/>
          <w:sz w:val="22"/>
          <w:szCs w:val="20"/>
        </w:rPr>
        <w:t xml:space="preserve">20/10/17 - 02/11/17 </w:t>
      </w:r>
      <w:r w:rsidRPr="00F074C0">
        <w:rPr>
          <w:rFonts w:asciiTheme="minorHAnsi" w:hAnsiTheme="minorHAnsi"/>
          <w:color w:val="333333"/>
          <w:sz w:val="22"/>
          <w:szCs w:val="20"/>
        </w:rPr>
        <w:t>08/02/18-11/02/18</w:t>
      </w:r>
    </w:p>
    <w:p w:rsid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Planned time</w:t>
      </w:r>
      <w:r w:rsidR="0027507C" w:rsidRPr="00F074C0">
        <w:rPr>
          <w:rFonts w:asciiTheme="minorHAnsi" w:hAnsiTheme="minorHAnsi"/>
          <w:color w:val="333333"/>
          <w:sz w:val="22"/>
          <w:szCs w:val="20"/>
        </w:rPr>
        <w:t xml:space="preserve"> </w:t>
      </w:r>
      <w:r w:rsidR="00417914" w:rsidRPr="00F074C0">
        <w:rPr>
          <w:rFonts w:asciiTheme="minorHAnsi" w:hAnsiTheme="minorHAnsi"/>
          <w:color w:val="333333"/>
          <w:sz w:val="22"/>
          <w:szCs w:val="20"/>
        </w:rPr>
        <w:t>08/02/18-11/02/18</w:t>
      </w:r>
    </w:p>
    <w:p w:rsidR="00CA0837" w:rsidRPr="00CA0837" w:rsidRDefault="005E3FE3" w:rsidP="00CA0837">
      <w:pPr>
        <w:shd w:val="clear" w:color="auto" w:fill="FBFBFB"/>
        <w:spacing w:before="240" w:after="0" w:line="319" w:lineRule="atLeast"/>
        <w:textAlignment w:val="baseline"/>
        <w:rPr>
          <w:color w:val="333333"/>
          <w:szCs w:val="20"/>
        </w:rPr>
      </w:pPr>
      <w:r>
        <w:rPr>
          <w:color w:val="333333"/>
          <w:szCs w:val="20"/>
        </w:rPr>
        <w:t>Tolerate</w:t>
      </w:r>
      <w:r w:rsidR="001C438A">
        <w:rPr>
          <w:color w:val="333333"/>
          <w:szCs w:val="20"/>
        </w:rPr>
        <w:t>d</w:t>
      </w:r>
      <w:r>
        <w:rPr>
          <w:color w:val="333333"/>
          <w:szCs w:val="20"/>
        </w:rPr>
        <w:t xml:space="preserve"> timings were given for each stage. </w:t>
      </w:r>
      <w:r w:rsidR="00B45C89">
        <w:rPr>
          <w:color w:val="333333"/>
          <w:szCs w:val="20"/>
        </w:rPr>
        <w:t xml:space="preserve">As Project team members had other work and academic commitments, this had a direct impact on the project itself </w:t>
      </w:r>
      <w:r w:rsidR="001C438A">
        <w:rPr>
          <w:color w:val="333333"/>
          <w:szCs w:val="20"/>
        </w:rPr>
        <w:t>which le</w:t>
      </w:r>
      <w:r w:rsidR="00B45C89">
        <w:rPr>
          <w:color w:val="333333"/>
          <w:szCs w:val="20"/>
        </w:rPr>
        <w:t xml:space="preserve">d to delays and later starts.  The initial project plan did not </w:t>
      </w:r>
      <w:proofErr w:type="gramStart"/>
      <w:r w:rsidR="00B45C89">
        <w:rPr>
          <w:color w:val="333333"/>
          <w:szCs w:val="20"/>
        </w:rPr>
        <w:t>take into account</w:t>
      </w:r>
      <w:proofErr w:type="gramEnd"/>
      <w:r w:rsidR="00B45C89">
        <w:rPr>
          <w:color w:val="333333"/>
          <w:szCs w:val="20"/>
        </w:rPr>
        <w:t xml:space="preserve"> the commitments and the availability of resources to complete the project against the schedule set for it initially.  The Project group size, i.e. the number of project team members was five, hence, allowing the roles and responsibilities to be </w:t>
      </w:r>
      <w:r w:rsidR="00B45C89">
        <w:rPr>
          <w:color w:val="333333"/>
          <w:szCs w:val="20"/>
        </w:rPr>
        <w:lastRenderedPageBreak/>
        <w:t xml:space="preserve">effectively and equally distributed between the project team members.  These roles and responsibilities were allocated according to the individual project team member’s strengths and weaknesses.  Another factor that had an impact on the project team was </w:t>
      </w:r>
      <w:r w:rsidR="007F7E89">
        <w:rPr>
          <w:color w:val="333333"/>
          <w:szCs w:val="20"/>
        </w:rPr>
        <w:t xml:space="preserve">illness </w:t>
      </w:r>
      <w:r w:rsidR="00B45C89">
        <w:rPr>
          <w:color w:val="333333"/>
          <w:szCs w:val="20"/>
        </w:rPr>
        <w:t xml:space="preserve">which </w:t>
      </w:r>
      <w:r w:rsidR="007F7E89">
        <w:rPr>
          <w:color w:val="333333"/>
          <w:szCs w:val="20"/>
        </w:rPr>
        <w:t xml:space="preserve">played an important role in </w:t>
      </w:r>
      <w:r w:rsidR="00B45C89">
        <w:rPr>
          <w:color w:val="333333"/>
          <w:szCs w:val="20"/>
        </w:rPr>
        <w:t xml:space="preserve">the </w:t>
      </w:r>
      <w:r w:rsidR="007F7E89">
        <w:rPr>
          <w:color w:val="333333"/>
          <w:szCs w:val="20"/>
        </w:rPr>
        <w:t>progression of the project</w:t>
      </w:r>
      <w:r w:rsidR="001C438A">
        <w:rPr>
          <w:color w:val="333333"/>
          <w:szCs w:val="20"/>
        </w:rPr>
        <w:t>, as</w:t>
      </w:r>
      <w:r w:rsidR="007F7E89">
        <w:rPr>
          <w:color w:val="333333"/>
          <w:szCs w:val="20"/>
        </w:rPr>
        <w:t xml:space="preserve"> </w:t>
      </w:r>
      <w:r w:rsidR="00895F9B">
        <w:rPr>
          <w:color w:val="333333"/>
          <w:szCs w:val="20"/>
        </w:rPr>
        <w:t xml:space="preserve">some </w:t>
      </w:r>
      <w:r w:rsidR="007F7E89">
        <w:rPr>
          <w:color w:val="333333"/>
          <w:szCs w:val="20"/>
        </w:rPr>
        <w:t>team members were not able to be present during meetings held.</w:t>
      </w:r>
      <w:r w:rsidR="001C438A">
        <w:rPr>
          <w:color w:val="333333"/>
          <w:szCs w:val="20"/>
        </w:rPr>
        <w:t xml:space="preserve">  Despite these adjustments and changes to the timings, the project was able to be delivered on time, within scope and to a good standard.</w:t>
      </w:r>
    </w:p>
    <w:p w:rsidR="00E0771A" w:rsidRDefault="00E0771A" w:rsidP="00E0771A">
      <w:pPr>
        <w:pStyle w:val="Standard"/>
        <w:rPr>
          <w:rFonts w:asciiTheme="minorHAnsi" w:hAnsiTheme="minorHAnsi"/>
          <w:sz w:val="22"/>
          <w:szCs w:val="22"/>
        </w:rPr>
      </w:pPr>
    </w:p>
    <w:p w:rsidR="00CA0837" w:rsidRPr="00913A8C" w:rsidRDefault="0008556F" w:rsidP="00CA0837">
      <w:pPr>
        <w:pStyle w:val="Heading2"/>
      </w:pPr>
      <w:bookmarkStart w:id="4" w:name="_Toc511324789"/>
      <w:bookmarkStart w:id="5" w:name="_Toc512610829"/>
      <w:r w:rsidRPr="0008556F">
        <w:rPr>
          <w:noProof/>
        </w:rPr>
        <w:t>Team</w:t>
      </w:r>
      <w:r>
        <w:rPr>
          <w:noProof/>
        </w:rPr>
        <w:t>-</w:t>
      </w:r>
      <w:r w:rsidR="008C2148" w:rsidRPr="0008556F">
        <w:rPr>
          <w:noProof/>
        </w:rPr>
        <w:t>work</w:t>
      </w:r>
      <w:bookmarkEnd w:id="4"/>
      <w:bookmarkEnd w:id="5"/>
      <w:r w:rsidR="00CA0837">
        <w:t xml:space="preserve"> </w:t>
      </w:r>
      <w:r w:rsidR="00CF686D">
        <w:t xml:space="preserve"> </w:t>
      </w:r>
    </w:p>
    <w:p w:rsidR="00720EA4" w:rsidRDefault="00720EA4" w:rsidP="004474B5">
      <w:pPr>
        <w:shd w:val="clear" w:color="auto" w:fill="FBFBFB"/>
        <w:spacing w:before="240" w:after="0" w:line="319" w:lineRule="atLeast"/>
        <w:textAlignment w:val="baseline"/>
        <w:rPr>
          <w:color w:val="333333"/>
          <w:szCs w:val="20"/>
        </w:rPr>
      </w:pPr>
      <w:r>
        <w:rPr>
          <w:color w:val="333333"/>
          <w:szCs w:val="20"/>
        </w:rPr>
        <w:t xml:space="preserve">A group is defined as 2 or more </w:t>
      </w:r>
      <w:r w:rsidRPr="00A06845">
        <w:rPr>
          <w:color w:val="333333"/>
          <w:szCs w:val="20"/>
        </w:rPr>
        <w:t>individuals who</w:t>
      </w:r>
      <w:r>
        <w:rPr>
          <w:color w:val="333333"/>
          <w:szCs w:val="20"/>
        </w:rPr>
        <w:t xml:space="preserve"> are associated </w:t>
      </w:r>
      <w:r>
        <w:rPr>
          <w:noProof/>
          <w:color w:val="333333"/>
          <w:szCs w:val="20"/>
        </w:rPr>
        <w:t>with</w:t>
      </w:r>
      <w:r>
        <w:rPr>
          <w:color w:val="333333"/>
          <w:szCs w:val="20"/>
        </w:rPr>
        <w:t xml:space="preserve"> one another by social r</w:t>
      </w:r>
      <w:r w:rsidRPr="00A40F4C">
        <w:rPr>
          <w:color w:val="333333"/>
          <w:szCs w:val="20"/>
        </w:rPr>
        <w:t>elationships</w:t>
      </w:r>
      <w:r>
        <w:rPr>
          <w:color w:val="333333"/>
          <w:szCs w:val="20"/>
        </w:rPr>
        <w:fldChar w:fldCharType="begin" w:fldLock="1"/>
      </w:r>
      <w:r w:rsidR="00197F21">
        <w:rPr>
          <w:color w:val="333333"/>
          <w:szCs w:val="20"/>
        </w:rPr>
        <w:instrText>ADDIN CSL_CITATION { "citationItems" : [ { "id" : "ITEM-1", "itemData" : { "ISBN" : "978-0-19-964299-1", "author" : [ { "dropping-particle" : "", "family" : "Combe", "given" : "Colin", "non-dropping-particle" : "", "parse-names" : false, "suffix" : "" } ], "id" : "ITEM-1", "issued" : { "date-parts" : [ [ "2014" ] ] }, "number-of-pages" : "624", "publisher" : "Oxford University Press", "title" : "Introduction to Management", "type" : "book" }, "uris" : [ "http://www.mendeley.com/documents/?uuid=43508bff-a449-42cd-871c-277d621458c7" ] } ], "mendeley" : { "formattedCitation" : "[2]", "plainTextFormattedCitation" : "[2]", "previouslyFormattedCitation" : "[2]" }, "properties" : { "noteIndex" : 0 }, "schema" : "https://github.com/citation-style-language/schema/raw/master/csl-citation.json" }</w:instrText>
      </w:r>
      <w:r>
        <w:rPr>
          <w:color w:val="333333"/>
          <w:szCs w:val="20"/>
        </w:rPr>
        <w:fldChar w:fldCharType="separate"/>
      </w:r>
      <w:r w:rsidR="00197F21" w:rsidRPr="00197F21">
        <w:rPr>
          <w:noProof/>
          <w:color w:val="333333"/>
          <w:szCs w:val="20"/>
        </w:rPr>
        <w:t>[2]</w:t>
      </w:r>
      <w:r>
        <w:rPr>
          <w:color w:val="333333"/>
          <w:szCs w:val="20"/>
        </w:rPr>
        <w:fldChar w:fldCharType="end"/>
      </w:r>
      <w:r>
        <w:rPr>
          <w:color w:val="333333"/>
          <w:szCs w:val="20"/>
        </w:rPr>
        <w:t>.</w:t>
      </w:r>
      <w:r w:rsidRPr="00A40F4C">
        <w:rPr>
          <w:color w:val="333333"/>
          <w:szCs w:val="20"/>
        </w:rPr>
        <w:t xml:space="preserve"> </w:t>
      </w:r>
      <w:r>
        <w:rPr>
          <w:color w:val="333333"/>
          <w:szCs w:val="20"/>
        </w:rPr>
        <w:t xml:space="preserve">A group begins to become a team when the individuals each </w:t>
      </w:r>
      <w:r w:rsidRPr="00A40F4C">
        <w:rPr>
          <w:color w:val="333333"/>
          <w:szCs w:val="20"/>
        </w:rPr>
        <w:t>recogni</w:t>
      </w:r>
      <w:r>
        <w:rPr>
          <w:color w:val="333333"/>
          <w:szCs w:val="20"/>
        </w:rPr>
        <w:t>z</w:t>
      </w:r>
      <w:r w:rsidRPr="00A40F4C">
        <w:rPr>
          <w:color w:val="333333"/>
          <w:szCs w:val="20"/>
        </w:rPr>
        <w:t>e</w:t>
      </w:r>
      <w:r>
        <w:rPr>
          <w:color w:val="333333"/>
          <w:szCs w:val="20"/>
        </w:rPr>
        <w:t xml:space="preserve"> and become </w:t>
      </w:r>
      <w:r w:rsidRPr="00A40F4C">
        <w:rPr>
          <w:color w:val="333333"/>
          <w:szCs w:val="20"/>
        </w:rPr>
        <w:t>commi</w:t>
      </w:r>
      <w:r>
        <w:rPr>
          <w:color w:val="333333"/>
          <w:szCs w:val="20"/>
        </w:rPr>
        <w:t>t</w:t>
      </w:r>
      <w:r w:rsidRPr="00A40F4C">
        <w:rPr>
          <w:color w:val="333333"/>
          <w:szCs w:val="20"/>
        </w:rPr>
        <w:t>ted</w:t>
      </w:r>
      <w:r>
        <w:rPr>
          <w:color w:val="333333"/>
          <w:szCs w:val="20"/>
        </w:rPr>
        <w:t xml:space="preserve"> to achieving the same specific common goal </w:t>
      </w:r>
      <w:r>
        <w:rPr>
          <w:color w:val="333333"/>
          <w:szCs w:val="20"/>
        </w:rPr>
        <w:fldChar w:fldCharType="begin" w:fldLock="1"/>
      </w:r>
      <w:r w:rsidR="00197F21">
        <w:rPr>
          <w:color w:val="333333"/>
          <w:szCs w:val="20"/>
        </w:rPr>
        <w:instrText>ADDIN CSL_CITATION { "citationItems" : [ { "id" : "ITEM-1", "itemData" : { "ISBN" : "0-631-19674-9", "author" : [ { "dropping-particle" : "", "family" : "Simmonds", "given" : "Tony", "non-dropping-particle" : "", "parse-names" : false, "suffix" : "" } ], "id" : "ITEM-1", "issued" : { "date-parts" : [ [ "1995" ] ] }, "number-of-pages" : "329", "publisher-place" : "Cambridge, Massachusetts", "title" : "Managing People &amp; Activities", "type" : "book" }, "uris" : [ "http://www.mendeley.com/documents/?uuid=0cbc49c7-9524-4d69-86c6-0dc261a262b8" ] } ], "mendeley" : { "formattedCitation" : "[3]", "plainTextFormattedCitation" : "[3]", "previouslyFormattedCitation" : "[3]" }, "properties" : { "noteIndex" : 0 }, "schema" : "https://github.com/citation-style-language/schema/raw/master/csl-citation.json" }</w:instrText>
      </w:r>
      <w:r>
        <w:rPr>
          <w:color w:val="333333"/>
          <w:szCs w:val="20"/>
        </w:rPr>
        <w:fldChar w:fldCharType="separate"/>
      </w:r>
      <w:r w:rsidR="00197F21" w:rsidRPr="00197F21">
        <w:rPr>
          <w:noProof/>
          <w:color w:val="333333"/>
          <w:szCs w:val="20"/>
        </w:rPr>
        <w:t>[3]</w:t>
      </w:r>
      <w:r>
        <w:rPr>
          <w:color w:val="333333"/>
          <w:szCs w:val="20"/>
        </w:rPr>
        <w:fldChar w:fldCharType="end"/>
      </w:r>
      <w:r>
        <w:rPr>
          <w:color w:val="333333"/>
          <w:szCs w:val="20"/>
        </w:rPr>
        <w:t xml:space="preserve">. There are many different factors that influence team </w:t>
      </w:r>
      <w:r w:rsidRPr="0008556F">
        <w:rPr>
          <w:color w:val="333333"/>
          <w:szCs w:val="20"/>
        </w:rPr>
        <w:t>effectiveness</w:t>
      </w:r>
      <w:r w:rsidRPr="0008556F">
        <w:rPr>
          <w:noProof/>
          <w:color w:val="333333"/>
          <w:szCs w:val="20"/>
        </w:rPr>
        <w:t>.</w:t>
      </w:r>
      <w:r>
        <w:rPr>
          <w:noProof/>
          <w:color w:val="333333"/>
          <w:szCs w:val="20"/>
        </w:rPr>
        <w:t xml:space="preserve"> </w:t>
      </w:r>
      <w:r>
        <w:rPr>
          <w:color w:val="333333"/>
          <w:szCs w:val="20"/>
        </w:rPr>
        <w:t xml:space="preserve">The </w:t>
      </w:r>
      <w:r w:rsidRPr="0008556F">
        <w:rPr>
          <w:noProof/>
          <w:color w:val="333333"/>
          <w:szCs w:val="20"/>
        </w:rPr>
        <w:t>coh</w:t>
      </w:r>
      <w:r>
        <w:rPr>
          <w:noProof/>
          <w:color w:val="333333"/>
          <w:szCs w:val="20"/>
        </w:rPr>
        <w:t>e</w:t>
      </w:r>
      <w:r w:rsidRPr="0008556F">
        <w:rPr>
          <w:noProof/>
          <w:color w:val="333333"/>
          <w:szCs w:val="20"/>
        </w:rPr>
        <w:t>siveness</w:t>
      </w:r>
      <w:r>
        <w:rPr>
          <w:color w:val="333333"/>
          <w:szCs w:val="20"/>
        </w:rPr>
        <w:t xml:space="preserve"> of the </w:t>
      </w:r>
      <w:r w:rsidRPr="0008556F">
        <w:rPr>
          <w:noProof/>
          <w:color w:val="333333"/>
          <w:szCs w:val="20"/>
        </w:rPr>
        <w:t>group is</w:t>
      </w:r>
      <w:r>
        <w:rPr>
          <w:color w:val="333333"/>
          <w:szCs w:val="20"/>
        </w:rPr>
        <w:t xml:space="preserve"> </w:t>
      </w:r>
      <w:r w:rsidRPr="0008556F">
        <w:rPr>
          <w:noProof/>
          <w:color w:val="333333"/>
          <w:szCs w:val="20"/>
        </w:rPr>
        <w:t>determin</w:t>
      </w:r>
      <w:r>
        <w:rPr>
          <w:noProof/>
          <w:color w:val="333333"/>
          <w:szCs w:val="20"/>
        </w:rPr>
        <w:t>e</w:t>
      </w:r>
      <w:r w:rsidRPr="0008556F">
        <w:rPr>
          <w:noProof/>
          <w:color w:val="333333"/>
          <w:szCs w:val="20"/>
        </w:rPr>
        <w:t>d</w:t>
      </w:r>
      <w:r>
        <w:rPr>
          <w:color w:val="333333"/>
          <w:szCs w:val="20"/>
        </w:rPr>
        <w:t xml:space="preserve"> by the level of participation in the </w:t>
      </w:r>
      <w:r w:rsidRPr="00207EBD">
        <w:rPr>
          <w:noProof/>
          <w:color w:val="333333"/>
          <w:szCs w:val="20"/>
        </w:rPr>
        <w:t>group</w:t>
      </w:r>
      <w:r>
        <w:rPr>
          <w:noProof/>
          <w:color w:val="333333"/>
          <w:szCs w:val="20"/>
        </w:rPr>
        <w:t xml:space="preserve"> </w:t>
      </w:r>
      <w:r>
        <w:rPr>
          <w:color w:val="333333"/>
          <w:szCs w:val="20"/>
        </w:rPr>
        <w:t xml:space="preserve">if a team has a </w:t>
      </w:r>
      <w:r w:rsidRPr="0008556F">
        <w:rPr>
          <w:noProof/>
          <w:color w:val="333333"/>
          <w:szCs w:val="20"/>
        </w:rPr>
        <w:t>high</w:t>
      </w:r>
      <w:r>
        <w:rPr>
          <w:color w:val="333333"/>
          <w:szCs w:val="20"/>
        </w:rPr>
        <w:t xml:space="preserve"> level of </w:t>
      </w:r>
      <w:r w:rsidRPr="0008556F">
        <w:rPr>
          <w:noProof/>
          <w:color w:val="333333"/>
          <w:szCs w:val="20"/>
        </w:rPr>
        <w:t>per</w:t>
      </w:r>
      <w:r>
        <w:rPr>
          <w:noProof/>
          <w:color w:val="333333"/>
          <w:szCs w:val="20"/>
        </w:rPr>
        <w:t>f</w:t>
      </w:r>
      <w:r w:rsidRPr="0008556F">
        <w:rPr>
          <w:noProof/>
          <w:color w:val="333333"/>
          <w:szCs w:val="20"/>
        </w:rPr>
        <w:t>ormance</w:t>
      </w:r>
      <w:r>
        <w:rPr>
          <w:color w:val="333333"/>
          <w:szCs w:val="20"/>
        </w:rPr>
        <w:t xml:space="preserve"> </w:t>
      </w:r>
      <w:r w:rsidRPr="00207EBD">
        <w:rPr>
          <w:noProof/>
          <w:color w:val="333333"/>
          <w:szCs w:val="20"/>
        </w:rPr>
        <w:t>within</w:t>
      </w:r>
      <w:r>
        <w:rPr>
          <w:color w:val="333333"/>
          <w:szCs w:val="20"/>
        </w:rPr>
        <w:t xml:space="preserve"> the team the </w:t>
      </w:r>
      <w:r w:rsidRPr="00207EBD">
        <w:rPr>
          <w:noProof/>
          <w:color w:val="333333"/>
          <w:szCs w:val="20"/>
        </w:rPr>
        <w:t>coh</w:t>
      </w:r>
      <w:r>
        <w:rPr>
          <w:noProof/>
          <w:color w:val="333333"/>
          <w:szCs w:val="20"/>
        </w:rPr>
        <w:t>e</w:t>
      </w:r>
      <w:r w:rsidRPr="00207EBD">
        <w:rPr>
          <w:noProof/>
          <w:color w:val="333333"/>
          <w:szCs w:val="20"/>
        </w:rPr>
        <w:t>siveness</w:t>
      </w:r>
      <w:r>
        <w:rPr>
          <w:color w:val="333333"/>
          <w:szCs w:val="20"/>
        </w:rPr>
        <w:t xml:space="preserve"> will </w:t>
      </w:r>
      <w:r w:rsidRPr="00207EBD">
        <w:rPr>
          <w:noProof/>
          <w:color w:val="333333"/>
          <w:szCs w:val="20"/>
        </w:rPr>
        <w:t>enhance</w:t>
      </w:r>
      <w:r>
        <w:rPr>
          <w:color w:val="333333"/>
          <w:szCs w:val="20"/>
        </w:rPr>
        <w:t xml:space="preserve">. </w:t>
      </w:r>
    </w:p>
    <w:p w:rsidR="002E331C" w:rsidRDefault="00DE3E94" w:rsidP="002E331C">
      <w:pPr>
        <w:shd w:val="clear" w:color="auto" w:fill="FBFBFB"/>
        <w:spacing w:before="240" w:after="0" w:line="319" w:lineRule="atLeast"/>
        <w:textAlignment w:val="baseline"/>
        <w:rPr>
          <w:color w:val="333333"/>
          <w:szCs w:val="20"/>
        </w:rPr>
      </w:pPr>
      <w:r>
        <w:rPr>
          <w:color w:val="333333"/>
          <w:szCs w:val="20"/>
        </w:rPr>
        <w:t>The Systems</w:t>
      </w:r>
      <w:r w:rsidR="002B1506">
        <w:rPr>
          <w:color w:val="333333"/>
          <w:szCs w:val="20"/>
        </w:rPr>
        <w:t xml:space="preserve"> development</w:t>
      </w:r>
      <w:r>
        <w:rPr>
          <w:color w:val="333333"/>
          <w:szCs w:val="20"/>
        </w:rPr>
        <w:t xml:space="preserve"> life cycle </w:t>
      </w:r>
      <w:r w:rsidR="002B1506">
        <w:rPr>
          <w:color w:val="333333"/>
          <w:szCs w:val="20"/>
        </w:rPr>
        <w:t>(SDLC)</w:t>
      </w:r>
      <w:r>
        <w:rPr>
          <w:color w:val="333333"/>
          <w:szCs w:val="20"/>
        </w:rPr>
        <w:t xml:space="preserve">also </w:t>
      </w:r>
      <w:r w:rsidR="00AC71AB" w:rsidRPr="00AC71AB">
        <w:rPr>
          <w:noProof/>
          <w:color w:val="333333"/>
          <w:szCs w:val="20"/>
        </w:rPr>
        <w:t>larg</w:t>
      </w:r>
      <w:r w:rsidR="00AC71AB">
        <w:rPr>
          <w:noProof/>
          <w:color w:val="333333"/>
          <w:szCs w:val="20"/>
        </w:rPr>
        <w:t>e</w:t>
      </w:r>
      <w:r w:rsidR="00AC71AB" w:rsidRPr="00AC71AB">
        <w:rPr>
          <w:noProof/>
          <w:color w:val="333333"/>
          <w:szCs w:val="20"/>
        </w:rPr>
        <w:t>ly</w:t>
      </w:r>
      <w:r>
        <w:rPr>
          <w:color w:val="333333"/>
          <w:szCs w:val="20"/>
        </w:rPr>
        <w:t xml:space="preserve"> known as </w:t>
      </w:r>
      <w:r w:rsidR="00895F9B">
        <w:rPr>
          <w:color w:val="333333"/>
          <w:szCs w:val="20"/>
        </w:rPr>
        <w:t>the</w:t>
      </w:r>
      <w:r>
        <w:rPr>
          <w:color w:val="333333"/>
          <w:szCs w:val="20"/>
        </w:rPr>
        <w:t xml:space="preserve"> ‘waterfall’</w:t>
      </w:r>
      <w:r w:rsidR="00AC71AB">
        <w:rPr>
          <w:color w:val="333333"/>
          <w:szCs w:val="20"/>
        </w:rPr>
        <w:t xml:space="preserve"> approach, is where tasks need to be completed before the next stage can commence</w:t>
      </w:r>
      <w:r w:rsidR="0096553C">
        <w:rPr>
          <w:color w:val="333333"/>
          <w:szCs w:val="20"/>
        </w:rPr>
        <w:t xml:space="preserve"> </w:t>
      </w:r>
      <w:r w:rsidR="0096553C">
        <w:rPr>
          <w:color w:val="333333"/>
          <w:szCs w:val="20"/>
        </w:rPr>
        <w:fldChar w:fldCharType="begin" w:fldLock="1"/>
      </w:r>
      <w:r w:rsidR="00197F21">
        <w:rPr>
          <w:color w:val="333333"/>
          <w:szCs w:val="20"/>
        </w:rPr>
        <w:instrText>ADDIN CSL_CITATION { "citationItems" : [ { "id" : "ITEM-1", "itemData" : { "author" : [ { "dropping-particle" : "", "family" : "C.Laudon", "given" : "Kenneth", "non-dropping-particle" : "", "parse-names" : false, "suffix" : "" }, { "dropping-particle" : "", "family" : "P.Laudon", "given" : "Jane", "non-dropping-particle" : "", "parse-names" : false, "suffix" : "" } ], "edition" : "Thirteenth", "id" : "ITEM-1", "issued" : { "date-parts" : [ [ "2014" ] ] }, "title" : "Management Information Systems", "type" : "book" }, "uris" : [ "http://www.mendeley.com/documents/?uuid=cbc344c5-c2d2-462d-b909-69d67cf12282" ] } ], "mendeley" : { "formattedCitation" : "[4]", "plainTextFormattedCitation" : "[4]", "previouslyFormattedCitation" : "[4]" }, "properties" : { "noteIndex" : 0 }, "schema" : "https://github.com/citation-style-language/schema/raw/master/csl-citation.json" }</w:instrText>
      </w:r>
      <w:r w:rsidR="0096553C">
        <w:rPr>
          <w:color w:val="333333"/>
          <w:szCs w:val="20"/>
        </w:rPr>
        <w:fldChar w:fldCharType="separate"/>
      </w:r>
      <w:r w:rsidR="00197F21" w:rsidRPr="00197F21">
        <w:rPr>
          <w:noProof/>
          <w:color w:val="333333"/>
          <w:szCs w:val="20"/>
        </w:rPr>
        <w:t>[4]</w:t>
      </w:r>
      <w:r w:rsidR="0096553C">
        <w:rPr>
          <w:color w:val="333333"/>
          <w:szCs w:val="20"/>
        </w:rPr>
        <w:fldChar w:fldCharType="end"/>
      </w:r>
      <w:r w:rsidR="00AC71AB">
        <w:rPr>
          <w:color w:val="333333"/>
          <w:szCs w:val="20"/>
        </w:rPr>
        <w:t xml:space="preserve">. The Systems </w:t>
      </w:r>
      <w:r w:rsidR="00AC71AB" w:rsidRPr="00AC71AB">
        <w:rPr>
          <w:noProof/>
          <w:color w:val="333333"/>
          <w:szCs w:val="20"/>
        </w:rPr>
        <w:t>Lifecycle</w:t>
      </w:r>
      <w:r w:rsidR="00AC71AB">
        <w:rPr>
          <w:color w:val="333333"/>
          <w:szCs w:val="20"/>
        </w:rPr>
        <w:t xml:space="preserve"> is as followed: </w:t>
      </w:r>
    </w:p>
    <w:p w:rsidR="00895F9B" w:rsidRPr="001C438A" w:rsidRDefault="00895F9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sz w:val="22"/>
        </w:rPr>
        <w:t>Systems Analysis:</w:t>
      </w:r>
      <w:r w:rsidRPr="001C438A">
        <w:rPr>
          <w:rFonts w:asciiTheme="minorHAnsi" w:hAnsiTheme="minorHAnsi"/>
          <w:sz w:val="22"/>
        </w:rPr>
        <w:t xml:space="preserve"> </w:t>
      </w:r>
      <w:r w:rsidR="000F7507" w:rsidRPr="001C438A">
        <w:rPr>
          <w:rFonts w:asciiTheme="minorHAnsi" w:hAnsiTheme="minorHAnsi"/>
          <w:sz w:val="22"/>
        </w:rPr>
        <w:t xml:space="preserve">The first stage being the </w:t>
      </w:r>
      <w:r w:rsidR="00AC71AB" w:rsidRPr="001C438A">
        <w:rPr>
          <w:rFonts w:asciiTheme="minorHAnsi" w:hAnsiTheme="minorHAnsi"/>
          <w:sz w:val="22"/>
        </w:rPr>
        <w:t xml:space="preserve">Systems </w:t>
      </w:r>
      <w:r w:rsidR="00AC71AB" w:rsidRPr="001C438A">
        <w:rPr>
          <w:rFonts w:asciiTheme="minorHAnsi" w:hAnsiTheme="minorHAnsi"/>
          <w:color w:val="333333"/>
          <w:sz w:val="22"/>
          <w:szCs w:val="20"/>
        </w:rPr>
        <w:t>Analysis</w:t>
      </w:r>
      <w:r w:rsidR="000F7507" w:rsidRPr="001C438A">
        <w:rPr>
          <w:rFonts w:asciiTheme="minorHAnsi" w:hAnsiTheme="minorHAnsi"/>
          <w:color w:val="333333"/>
          <w:sz w:val="22"/>
          <w:szCs w:val="20"/>
        </w:rPr>
        <w:t>, t</w:t>
      </w:r>
      <w:r w:rsidR="00F9688B" w:rsidRPr="001C438A">
        <w:rPr>
          <w:rFonts w:asciiTheme="minorHAnsi" w:hAnsiTheme="minorHAnsi"/>
          <w:color w:val="333333"/>
          <w:sz w:val="22"/>
          <w:szCs w:val="20"/>
        </w:rPr>
        <w:t>his is where the project team discusses requirements for the project and/or the system</w:t>
      </w:r>
      <w:r w:rsidR="0025003E" w:rsidRPr="001C438A">
        <w:rPr>
          <w:rFonts w:asciiTheme="minorHAnsi" w:hAnsiTheme="minorHAnsi"/>
          <w:color w:val="333333"/>
          <w:sz w:val="22"/>
          <w:szCs w:val="20"/>
        </w:rPr>
        <w:t xml:space="preserve"> </w:t>
      </w:r>
      <w:r w:rsidR="0025003E"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color w:val="333333"/>
          <w:sz w:val="22"/>
          <w:szCs w:val="20"/>
        </w:rPr>
        <w:fldChar w:fldCharType="end"/>
      </w:r>
      <w:r w:rsidR="00F9688B" w:rsidRPr="001C438A">
        <w:rPr>
          <w:rFonts w:asciiTheme="minorHAnsi" w:hAnsiTheme="minorHAnsi"/>
          <w:color w:val="333333"/>
          <w:sz w:val="22"/>
          <w:szCs w:val="20"/>
        </w:rPr>
        <w:t>.</w:t>
      </w:r>
      <w:r w:rsidR="000F7507" w:rsidRPr="001C438A">
        <w:rPr>
          <w:rFonts w:asciiTheme="minorHAnsi" w:hAnsiTheme="minorHAnsi"/>
          <w:color w:val="333333"/>
          <w:sz w:val="22"/>
          <w:szCs w:val="20"/>
        </w:rPr>
        <w:t xml:space="preserve"> </w:t>
      </w:r>
    </w:p>
    <w:p w:rsidR="00895F9B" w:rsidRPr="001C438A" w:rsidRDefault="00895F9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sz w:val="22"/>
        </w:rPr>
        <w:t>System Design:</w:t>
      </w:r>
      <w:r w:rsidRPr="001C438A">
        <w:rPr>
          <w:rFonts w:asciiTheme="minorHAnsi" w:hAnsiTheme="minorHAnsi"/>
          <w:sz w:val="22"/>
        </w:rPr>
        <w:t xml:space="preserve"> </w:t>
      </w:r>
      <w:r w:rsidR="000F7507" w:rsidRPr="001C438A">
        <w:rPr>
          <w:rFonts w:asciiTheme="minorHAnsi" w:hAnsiTheme="minorHAnsi"/>
          <w:color w:val="333333"/>
          <w:sz w:val="22"/>
          <w:szCs w:val="20"/>
        </w:rPr>
        <w:t xml:space="preserve">The second stage is </w:t>
      </w:r>
      <w:r w:rsidR="00AC71AB" w:rsidRPr="001C438A">
        <w:rPr>
          <w:rFonts w:asciiTheme="minorHAnsi" w:hAnsiTheme="minorHAnsi"/>
          <w:color w:val="333333"/>
          <w:sz w:val="22"/>
          <w:szCs w:val="20"/>
        </w:rPr>
        <w:t>System Design</w:t>
      </w:r>
      <w:r w:rsidR="000F7507" w:rsidRPr="001C438A">
        <w:rPr>
          <w:rFonts w:asciiTheme="minorHAnsi" w:hAnsiTheme="minorHAnsi"/>
          <w:color w:val="333333"/>
          <w:sz w:val="22"/>
          <w:szCs w:val="20"/>
        </w:rPr>
        <w:t xml:space="preserve">, </w:t>
      </w:r>
      <w:r w:rsidR="002E331C" w:rsidRPr="001C438A">
        <w:rPr>
          <w:rFonts w:asciiTheme="minorHAnsi" w:hAnsiTheme="minorHAnsi"/>
          <w:color w:val="333333"/>
          <w:sz w:val="22"/>
          <w:szCs w:val="20"/>
        </w:rPr>
        <w:t xml:space="preserve">this stage is where the project team </w:t>
      </w:r>
      <w:r w:rsidR="0025003E" w:rsidRPr="001C438A">
        <w:rPr>
          <w:rFonts w:asciiTheme="minorHAnsi" w:hAnsiTheme="minorHAnsi"/>
          <w:noProof/>
          <w:color w:val="333333"/>
          <w:sz w:val="22"/>
          <w:szCs w:val="20"/>
        </w:rPr>
        <w:t>designs</w:t>
      </w:r>
      <w:r w:rsidR="002E331C" w:rsidRPr="001C438A">
        <w:rPr>
          <w:rFonts w:asciiTheme="minorHAnsi" w:hAnsiTheme="minorHAnsi"/>
          <w:color w:val="333333"/>
          <w:sz w:val="22"/>
          <w:szCs w:val="20"/>
        </w:rPr>
        <w:t xml:space="preserve"> the system</w:t>
      </w:r>
      <w:r w:rsidR="0025003E" w:rsidRPr="001C438A">
        <w:rPr>
          <w:rFonts w:asciiTheme="minorHAnsi" w:hAnsiTheme="minorHAnsi"/>
          <w:color w:val="333333"/>
          <w:sz w:val="22"/>
          <w:szCs w:val="20"/>
        </w:rPr>
        <w:t>, however,</w:t>
      </w:r>
      <w:r w:rsidR="002E331C" w:rsidRPr="001C438A">
        <w:rPr>
          <w:rFonts w:asciiTheme="minorHAnsi" w:hAnsiTheme="minorHAnsi"/>
          <w:color w:val="333333"/>
          <w:sz w:val="22"/>
          <w:szCs w:val="20"/>
        </w:rPr>
        <w:t xml:space="preserve"> </w:t>
      </w:r>
      <w:r w:rsidR="0025003E" w:rsidRPr="001C438A">
        <w:rPr>
          <w:rFonts w:asciiTheme="minorHAnsi" w:hAnsiTheme="minorHAnsi"/>
          <w:color w:val="333333"/>
          <w:sz w:val="22"/>
          <w:szCs w:val="20"/>
        </w:rPr>
        <w:t xml:space="preserve">no implementation takes place(no coding), the team looks at hardware </w:t>
      </w:r>
      <w:r w:rsidR="0025003E" w:rsidRPr="001C438A">
        <w:rPr>
          <w:rFonts w:asciiTheme="minorHAnsi" w:hAnsiTheme="minorHAnsi"/>
          <w:noProof/>
          <w:color w:val="333333"/>
          <w:sz w:val="22"/>
          <w:szCs w:val="20"/>
        </w:rPr>
        <w:t>requirements, software requirements</w:t>
      </w:r>
      <w:r w:rsidR="0025003E" w:rsidRPr="001C438A">
        <w:rPr>
          <w:rFonts w:asciiTheme="minorHAnsi" w:hAnsiTheme="minorHAnsi"/>
          <w:color w:val="333333"/>
          <w:sz w:val="22"/>
          <w:szCs w:val="20"/>
        </w:rPr>
        <w:t xml:space="preserve"> and specifications </w:t>
      </w:r>
      <w:r w:rsidR="0025003E"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color w:val="333333"/>
          <w:sz w:val="22"/>
          <w:szCs w:val="20"/>
        </w:rPr>
        <w:fldChar w:fldCharType="end"/>
      </w:r>
      <w:r w:rsidR="0025003E" w:rsidRPr="001C438A">
        <w:rPr>
          <w:rFonts w:asciiTheme="minorHAnsi" w:hAnsiTheme="minorHAnsi"/>
          <w:color w:val="333333"/>
          <w:sz w:val="22"/>
          <w:szCs w:val="20"/>
        </w:rPr>
        <w:t>.</w:t>
      </w:r>
    </w:p>
    <w:p w:rsidR="001C438A" w:rsidRPr="001C438A" w:rsidRDefault="00AC71A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color w:val="333333"/>
          <w:sz w:val="22"/>
          <w:szCs w:val="20"/>
        </w:rPr>
        <w:t>Programming</w:t>
      </w:r>
      <w:r w:rsidR="0025003E" w:rsidRPr="001C438A">
        <w:rPr>
          <w:rFonts w:asciiTheme="minorHAnsi" w:hAnsiTheme="minorHAnsi"/>
          <w:color w:val="333333"/>
          <w:sz w:val="22"/>
          <w:szCs w:val="20"/>
        </w:rPr>
        <w:t xml:space="preserve">- this is </w:t>
      </w:r>
      <w:r w:rsidR="00AF793D" w:rsidRPr="001C438A">
        <w:rPr>
          <w:rFonts w:asciiTheme="minorHAnsi" w:hAnsiTheme="minorHAnsi"/>
          <w:color w:val="333333"/>
          <w:sz w:val="22"/>
          <w:szCs w:val="20"/>
        </w:rPr>
        <w:t xml:space="preserve">the third stage in the SDLC, </w:t>
      </w:r>
      <w:r w:rsidR="0025003E" w:rsidRPr="001C438A">
        <w:rPr>
          <w:rFonts w:asciiTheme="minorHAnsi" w:hAnsiTheme="minorHAnsi"/>
          <w:color w:val="333333"/>
          <w:sz w:val="22"/>
          <w:szCs w:val="20"/>
        </w:rPr>
        <w:t>where coding is implemented, taking what the team discussed from the previous stage a functional system can be produced</w:t>
      </w:r>
      <w:r w:rsidR="0025003E"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color w:val="333333"/>
          <w:sz w:val="22"/>
          <w:szCs w:val="20"/>
        </w:rPr>
        <w:fldChar w:fldCharType="end"/>
      </w:r>
      <w:r w:rsidR="00AF793D" w:rsidRPr="001C438A">
        <w:rPr>
          <w:rFonts w:asciiTheme="minorHAnsi" w:hAnsiTheme="minorHAnsi"/>
          <w:color w:val="333333"/>
          <w:sz w:val="22"/>
          <w:szCs w:val="20"/>
        </w:rPr>
        <w:t xml:space="preserve">. </w:t>
      </w:r>
    </w:p>
    <w:p w:rsidR="001C438A" w:rsidRPr="001C438A" w:rsidRDefault="001C438A"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Pr>
          <w:rFonts w:asciiTheme="minorHAnsi" w:hAnsiTheme="minorHAnsi"/>
          <w:b/>
          <w:color w:val="333333"/>
          <w:sz w:val="22"/>
          <w:szCs w:val="20"/>
        </w:rPr>
        <w:t>Testing</w:t>
      </w:r>
      <w:r w:rsidRPr="001C438A">
        <w:rPr>
          <w:rFonts w:asciiTheme="minorHAnsi" w:hAnsiTheme="minorHAnsi"/>
          <w:color w:val="333333"/>
          <w:sz w:val="22"/>
          <w:szCs w:val="20"/>
        </w:rPr>
        <w:t>:</w:t>
      </w:r>
      <w:r>
        <w:rPr>
          <w:rFonts w:asciiTheme="minorHAnsi" w:hAnsiTheme="minorHAnsi"/>
          <w:color w:val="333333"/>
          <w:sz w:val="22"/>
          <w:szCs w:val="20"/>
        </w:rPr>
        <w:t xml:space="preserve"> </w:t>
      </w:r>
      <w:r w:rsidR="00AF793D" w:rsidRPr="001C438A">
        <w:rPr>
          <w:rFonts w:asciiTheme="minorHAnsi" w:hAnsiTheme="minorHAnsi"/>
          <w:color w:val="333333"/>
          <w:sz w:val="22"/>
          <w:szCs w:val="20"/>
        </w:rPr>
        <w:t>O</w:t>
      </w:r>
      <w:r w:rsidR="0025003E" w:rsidRPr="001C438A">
        <w:rPr>
          <w:rFonts w:asciiTheme="minorHAnsi" w:hAnsiTheme="minorHAnsi"/>
          <w:color w:val="333333"/>
          <w:sz w:val="22"/>
          <w:szCs w:val="20"/>
        </w:rPr>
        <w:t xml:space="preserve">nce the implementation of the system is completed testing can commence, testers </w:t>
      </w:r>
      <w:r w:rsidR="0025003E" w:rsidRPr="001C438A">
        <w:rPr>
          <w:rFonts w:asciiTheme="minorHAnsi" w:hAnsiTheme="minorHAnsi"/>
          <w:noProof/>
          <w:color w:val="333333"/>
          <w:sz w:val="22"/>
          <w:szCs w:val="20"/>
        </w:rPr>
        <w:t>find</w:t>
      </w:r>
      <w:r w:rsidR="0025003E" w:rsidRPr="001C438A">
        <w:rPr>
          <w:rFonts w:asciiTheme="minorHAnsi" w:hAnsiTheme="minorHAnsi"/>
          <w:color w:val="333333"/>
          <w:sz w:val="22"/>
          <w:szCs w:val="20"/>
        </w:rPr>
        <w:t xml:space="preserve"> and report problems that have occurred while </w:t>
      </w:r>
      <w:r w:rsidR="00D965D2" w:rsidRPr="001C438A">
        <w:rPr>
          <w:rFonts w:asciiTheme="minorHAnsi" w:hAnsiTheme="minorHAnsi"/>
          <w:color w:val="333333"/>
          <w:sz w:val="22"/>
          <w:szCs w:val="20"/>
        </w:rPr>
        <w:t xml:space="preserve">  </w:t>
      </w:r>
      <w:r w:rsidR="0025003E" w:rsidRPr="001C438A">
        <w:rPr>
          <w:rFonts w:asciiTheme="minorHAnsi" w:hAnsiTheme="minorHAnsi"/>
          <w:color w:val="333333"/>
          <w:sz w:val="22"/>
          <w:szCs w:val="20"/>
        </w:rPr>
        <w:t xml:space="preserve">testing the system. Additionally, if major issues surface then the project may have to </w:t>
      </w:r>
      <w:r w:rsidR="0025003E" w:rsidRPr="001C438A">
        <w:rPr>
          <w:rFonts w:asciiTheme="minorHAnsi" w:hAnsiTheme="minorHAnsi"/>
          <w:noProof/>
          <w:color w:val="333333"/>
          <w:sz w:val="22"/>
          <w:szCs w:val="20"/>
        </w:rPr>
        <w:t>resume</w:t>
      </w:r>
      <w:r w:rsidR="0025003E" w:rsidRPr="001C438A">
        <w:rPr>
          <w:rFonts w:asciiTheme="minorHAnsi" w:hAnsiTheme="minorHAnsi"/>
          <w:color w:val="333333"/>
          <w:sz w:val="22"/>
          <w:szCs w:val="20"/>
        </w:rPr>
        <w:t xml:space="preserve"> from phase one </w:t>
      </w:r>
      <w:r w:rsidR="0025003E" w:rsidRPr="001C438A">
        <w:rPr>
          <w:rFonts w:asciiTheme="minorHAnsi" w:hAnsiTheme="minorHAnsi"/>
          <w:noProof/>
          <w:color w:val="333333"/>
          <w:sz w:val="22"/>
          <w:szCs w:val="20"/>
        </w:rPr>
        <w:t xml:space="preserve">to reevaluate </w:t>
      </w:r>
      <w:r w:rsidR="0025003E" w:rsidRPr="001C438A">
        <w:rPr>
          <w:rFonts w:asciiTheme="minorHAnsi" w:hAnsiTheme="minorHAnsi"/>
          <w:noProof/>
          <w:color w:val="333333"/>
          <w:sz w:val="22"/>
          <w:szCs w:val="20"/>
        </w:rPr>
        <w:fldChar w:fldCharType="begin" w:fldLock="1"/>
      </w:r>
      <w:r w:rsidR="00197F21">
        <w:rPr>
          <w:rFonts w:asciiTheme="minorHAnsi" w:hAnsiTheme="minorHAnsi"/>
          <w:noProof/>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noProof/>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noProof/>
          <w:color w:val="333333"/>
          <w:sz w:val="22"/>
          <w:szCs w:val="20"/>
        </w:rPr>
        <w:fldChar w:fldCharType="end"/>
      </w:r>
      <w:r w:rsidR="0025003E" w:rsidRPr="001C438A">
        <w:rPr>
          <w:rFonts w:asciiTheme="minorHAnsi" w:hAnsiTheme="minorHAnsi"/>
          <w:color w:val="333333"/>
          <w:sz w:val="22"/>
          <w:szCs w:val="20"/>
        </w:rPr>
        <w:t>.</w:t>
      </w:r>
      <w:r w:rsidR="00AF793D" w:rsidRPr="001C438A">
        <w:rPr>
          <w:rFonts w:asciiTheme="minorHAnsi" w:hAnsiTheme="minorHAnsi"/>
          <w:color w:val="333333"/>
          <w:sz w:val="22"/>
          <w:szCs w:val="20"/>
        </w:rPr>
        <w:t xml:space="preserve"> </w:t>
      </w:r>
    </w:p>
    <w:p w:rsidR="001C438A" w:rsidRPr="001C438A" w:rsidRDefault="0025003E"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noProof/>
          <w:color w:val="333333"/>
          <w:sz w:val="22"/>
          <w:szCs w:val="20"/>
        </w:rPr>
        <w:t>Delivery</w:t>
      </w:r>
      <w:r w:rsidR="00AF793D" w:rsidRPr="001C438A">
        <w:rPr>
          <w:rFonts w:asciiTheme="minorHAnsi" w:hAnsiTheme="minorHAnsi"/>
          <w:color w:val="333333"/>
          <w:sz w:val="22"/>
          <w:szCs w:val="20"/>
        </w:rPr>
        <w:t xml:space="preserve"> is what takes place at the </w:t>
      </w:r>
      <w:r w:rsidR="001C438A">
        <w:rPr>
          <w:rFonts w:asciiTheme="minorHAnsi" w:hAnsiTheme="minorHAnsi"/>
          <w:color w:val="333333"/>
          <w:sz w:val="22"/>
          <w:szCs w:val="20"/>
        </w:rPr>
        <w:t xml:space="preserve">fifth </w:t>
      </w:r>
      <w:r w:rsidR="00AF793D" w:rsidRPr="001C438A">
        <w:rPr>
          <w:rFonts w:asciiTheme="minorHAnsi" w:hAnsiTheme="minorHAnsi"/>
          <w:color w:val="333333"/>
          <w:sz w:val="22"/>
          <w:szCs w:val="20"/>
        </w:rPr>
        <w:t xml:space="preserve"> stage, this stage sees </w:t>
      </w:r>
      <w:r w:rsidR="00BA3BC9" w:rsidRPr="001C438A">
        <w:rPr>
          <w:rFonts w:asciiTheme="minorHAnsi" w:hAnsiTheme="minorHAnsi"/>
          <w:color w:val="333333"/>
          <w:sz w:val="22"/>
          <w:szCs w:val="20"/>
        </w:rPr>
        <w:t>the system</w:t>
      </w:r>
      <w:r w:rsidR="00AF793D" w:rsidRPr="001C438A">
        <w:rPr>
          <w:rFonts w:asciiTheme="minorHAnsi" w:hAnsiTheme="minorHAnsi"/>
          <w:color w:val="333333"/>
          <w:sz w:val="22"/>
          <w:szCs w:val="20"/>
        </w:rPr>
        <w:t xml:space="preserve"> getting handed </w:t>
      </w:r>
      <w:r w:rsidR="00BA3BC9" w:rsidRPr="001C438A">
        <w:rPr>
          <w:rFonts w:asciiTheme="minorHAnsi" w:hAnsiTheme="minorHAnsi"/>
          <w:color w:val="333333"/>
          <w:sz w:val="22"/>
          <w:szCs w:val="20"/>
        </w:rPr>
        <w:t>over to the client once the testing is completed</w:t>
      </w:r>
      <w:r w:rsidR="002B1506" w:rsidRPr="001C438A">
        <w:rPr>
          <w:rFonts w:asciiTheme="minorHAnsi" w:hAnsiTheme="minorHAnsi"/>
          <w:color w:val="333333"/>
          <w:sz w:val="22"/>
          <w:szCs w:val="20"/>
        </w:rPr>
        <w:t xml:space="preserve"> </w:t>
      </w:r>
      <w:r w:rsidR="002B1506"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B1506"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B1506" w:rsidRPr="001C438A">
        <w:rPr>
          <w:rFonts w:asciiTheme="minorHAnsi" w:hAnsiTheme="minorHAnsi"/>
          <w:color w:val="333333"/>
          <w:sz w:val="22"/>
          <w:szCs w:val="20"/>
        </w:rPr>
        <w:fldChar w:fldCharType="end"/>
      </w:r>
      <w:r w:rsidR="00BA3BC9" w:rsidRPr="001C438A">
        <w:rPr>
          <w:rFonts w:asciiTheme="minorHAnsi" w:hAnsiTheme="minorHAnsi"/>
          <w:color w:val="333333"/>
          <w:sz w:val="22"/>
          <w:szCs w:val="20"/>
        </w:rPr>
        <w:t>.</w:t>
      </w:r>
      <w:r w:rsidR="00AF793D" w:rsidRPr="001C438A">
        <w:rPr>
          <w:rFonts w:asciiTheme="minorHAnsi" w:hAnsiTheme="minorHAnsi"/>
          <w:color w:val="333333"/>
          <w:sz w:val="22"/>
          <w:szCs w:val="20"/>
        </w:rPr>
        <w:t xml:space="preserve"> </w:t>
      </w:r>
    </w:p>
    <w:p w:rsidR="00AC71AB" w:rsidRPr="001C438A" w:rsidRDefault="00AC71A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color w:val="333333"/>
          <w:sz w:val="22"/>
          <w:szCs w:val="20"/>
        </w:rPr>
        <w:t xml:space="preserve">Production and </w:t>
      </w:r>
      <w:r w:rsidRPr="001C438A">
        <w:rPr>
          <w:rFonts w:asciiTheme="minorHAnsi" w:hAnsiTheme="minorHAnsi"/>
          <w:b/>
          <w:noProof/>
          <w:color w:val="333333"/>
          <w:sz w:val="22"/>
          <w:szCs w:val="20"/>
        </w:rPr>
        <w:t>maintenance</w:t>
      </w:r>
      <w:r w:rsidR="00AF793D" w:rsidRPr="001C438A">
        <w:rPr>
          <w:rFonts w:asciiTheme="minorHAnsi" w:hAnsiTheme="minorHAnsi"/>
          <w:color w:val="333333"/>
          <w:sz w:val="22"/>
          <w:szCs w:val="20"/>
        </w:rPr>
        <w:t xml:space="preserve"> is the last stage of the SDLC this is where the </w:t>
      </w:r>
      <w:r w:rsidR="00BA3BC9" w:rsidRPr="001C438A">
        <w:rPr>
          <w:rFonts w:asciiTheme="minorHAnsi" w:hAnsiTheme="minorHAnsi"/>
          <w:color w:val="333333"/>
          <w:sz w:val="22"/>
          <w:szCs w:val="20"/>
        </w:rPr>
        <w:t>system is being used by the client and as issues arise, the team may need to create reinforcements and updates to address them. Similarly to testing if major issues arise resuming from phase one will need to take place</w:t>
      </w:r>
      <w:r w:rsidR="002B1506" w:rsidRPr="001C438A">
        <w:rPr>
          <w:rFonts w:asciiTheme="minorHAnsi" w:hAnsiTheme="minorHAnsi"/>
          <w:color w:val="333333"/>
          <w:sz w:val="22"/>
          <w:szCs w:val="20"/>
        </w:rPr>
        <w:t xml:space="preserve"> </w:t>
      </w:r>
      <w:r w:rsidR="002B1506"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B1506"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B1506" w:rsidRPr="001C438A">
        <w:rPr>
          <w:rFonts w:asciiTheme="minorHAnsi" w:hAnsiTheme="minorHAnsi"/>
          <w:color w:val="333333"/>
          <w:sz w:val="22"/>
          <w:szCs w:val="20"/>
        </w:rPr>
        <w:fldChar w:fldCharType="end"/>
      </w:r>
      <w:r w:rsidR="00BA3BC9" w:rsidRPr="001C438A">
        <w:rPr>
          <w:rFonts w:asciiTheme="minorHAnsi" w:hAnsiTheme="minorHAnsi"/>
          <w:color w:val="333333"/>
          <w:sz w:val="22"/>
          <w:szCs w:val="20"/>
        </w:rPr>
        <w:t>.</w:t>
      </w:r>
      <w:r w:rsidR="00BA3BC9" w:rsidRPr="001C438A">
        <w:rPr>
          <w:rFonts w:asciiTheme="minorHAnsi" w:hAnsiTheme="minorHAnsi" w:cs="Helvetica"/>
          <w:color w:val="3D4752"/>
          <w:sz w:val="28"/>
          <w:szCs w:val="30"/>
          <w:shd w:val="clear" w:color="auto" w:fill="FFFFFF"/>
        </w:rPr>
        <w:t xml:space="preserve"> </w:t>
      </w:r>
    </w:p>
    <w:p w:rsidR="007A2B64" w:rsidRDefault="007A2B64" w:rsidP="00116D74">
      <w:pPr>
        <w:autoSpaceDE w:val="0"/>
        <w:autoSpaceDN w:val="0"/>
        <w:adjustRightInd w:val="0"/>
        <w:spacing w:after="0" w:line="240" w:lineRule="auto"/>
        <w:rPr>
          <w:color w:val="333333"/>
          <w:szCs w:val="20"/>
        </w:rPr>
      </w:pPr>
    </w:p>
    <w:p w:rsidR="00DC34A9" w:rsidRDefault="00DC34A9" w:rsidP="00116D74">
      <w:pPr>
        <w:autoSpaceDE w:val="0"/>
        <w:autoSpaceDN w:val="0"/>
        <w:adjustRightInd w:val="0"/>
        <w:spacing w:after="0" w:line="240" w:lineRule="auto"/>
        <w:rPr>
          <w:color w:val="333333"/>
          <w:szCs w:val="20"/>
        </w:rPr>
      </w:pPr>
      <w:r w:rsidRPr="001C7CB5">
        <w:rPr>
          <w:color w:val="333333"/>
          <w:szCs w:val="20"/>
        </w:rPr>
        <w:t xml:space="preserve">The project team </w:t>
      </w:r>
      <w:r w:rsidR="00720EA4" w:rsidRPr="001C7CB5">
        <w:rPr>
          <w:color w:val="333333"/>
          <w:szCs w:val="20"/>
        </w:rPr>
        <w:t xml:space="preserve">worked well together to ensure that </w:t>
      </w:r>
      <w:r w:rsidR="007A2B64">
        <w:rPr>
          <w:color w:val="333333"/>
          <w:szCs w:val="20"/>
        </w:rPr>
        <w:t xml:space="preserve">the project was </w:t>
      </w:r>
      <w:r w:rsidR="007A2B64" w:rsidRPr="001C7CB5">
        <w:rPr>
          <w:color w:val="333333"/>
          <w:szCs w:val="20"/>
        </w:rPr>
        <w:t>planned</w:t>
      </w:r>
      <w:r w:rsidR="00720EA4" w:rsidRPr="001C7CB5">
        <w:rPr>
          <w:color w:val="333333"/>
          <w:szCs w:val="20"/>
        </w:rPr>
        <w:t xml:space="preserve">, designed, developed and a well-structured system </w:t>
      </w:r>
      <w:r w:rsidR="007A2B64" w:rsidRPr="001C7CB5">
        <w:rPr>
          <w:color w:val="333333"/>
          <w:szCs w:val="20"/>
        </w:rPr>
        <w:t xml:space="preserve">implemented </w:t>
      </w:r>
      <w:r w:rsidR="00720EA4" w:rsidRPr="001C7CB5">
        <w:rPr>
          <w:color w:val="333333"/>
          <w:szCs w:val="20"/>
        </w:rPr>
        <w:t xml:space="preserve">that enabled the Mumbles Rangers Football club to manage </w:t>
      </w:r>
      <w:r w:rsidR="002B1506" w:rsidRPr="001C7CB5">
        <w:rPr>
          <w:color w:val="333333"/>
          <w:szCs w:val="20"/>
        </w:rPr>
        <w:t>their members more efficiently.</w:t>
      </w:r>
      <w:r w:rsidR="007F7E89">
        <w:rPr>
          <w:color w:val="333333"/>
          <w:szCs w:val="20"/>
        </w:rPr>
        <w:t xml:space="preserve"> </w:t>
      </w:r>
      <w:r w:rsidR="007A2B64">
        <w:rPr>
          <w:color w:val="333333"/>
          <w:szCs w:val="20"/>
        </w:rPr>
        <w:t xml:space="preserve">The SDLC framework was </w:t>
      </w:r>
      <w:r w:rsidR="007A2B64" w:rsidRPr="001C7CB5">
        <w:rPr>
          <w:color w:val="333333"/>
          <w:szCs w:val="20"/>
        </w:rPr>
        <w:t>followed</w:t>
      </w:r>
      <w:r w:rsidR="002B1506" w:rsidRPr="001C7CB5">
        <w:rPr>
          <w:color w:val="333333"/>
          <w:szCs w:val="20"/>
        </w:rPr>
        <w:t xml:space="preserve"> very closely. </w:t>
      </w:r>
      <w:r w:rsidR="007A2B64">
        <w:rPr>
          <w:color w:val="333333"/>
          <w:szCs w:val="20"/>
        </w:rPr>
        <w:t xml:space="preserve">Before any work started on the project, the team’s first task was to assess </w:t>
      </w:r>
      <w:r w:rsidR="001C438A">
        <w:rPr>
          <w:color w:val="333333"/>
          <w:szCs w:val="20"/>
        </w:rPr>
        <w:t>the strengths and weaknesses of t</w:t>
      </w:r>
      <w:r w:rsidR="007A2B64">
        <w:rPr>
          <w:color w:val="333333"/>
          <w:szCs w:val="20"/>
        </w:rPr>
        <w:t>he individuals within the team.  R</w:t>
      </w:r>
      <w:r w:rsidR="00EB776A">
        <w:rPr>
          <w:color w:val="333333"/>
          <w:szCs w:val="20"/>
        </w:rPr>
        <w:t>oles</w:t>
      </w:r>
      <w:r w:rsidR="001C438A">
        <w:rPr>
          <w:color w:val="333333"/>
          <w:szCs w:val="20"/>
        </w:rPr>
        <w:t xml:space="preserve"> w</w:t>
      </w:r>
      <w:r w:rsidR="00AF793D">
        <w:rPr>
          <w:color w:val="333333"/>
          <w:szCs w:val="20"/>
        </w:rPr>
        <w:t xml:space="preserve">ere </w:t>
      </w:r>
      <w:r w:rsidR="007A2B64">
        <w:rPr>
          <w:color w:val="333333"/>
          <w:szCs w:val="20"/>
        </w:rPr>
        <w:t xml:space="preserve">then </w:t>
      </w:r>
      <w:r w:rsidR="00AF793D">
        <w:rPr>
          <w:color w:val="333333"/>
          <w:szCs w:val="20"/>
        </w:rPr>
        <w:t>assigned based on relevant strengths of individuals within the team.</w:t>
      </w:r>
      <w:r w:rsidR="001C438A">
        <w:rPr>
          <w:color w:val="333333"/>
          <w:szCs w:val="20"/>
        </w:rPr>
        <w:t xml:space="preserve"> </w:t>
      </w:r>
      <w:r w:rsidR="00116D74">
        <w:rPr>
          <w:color w:val="333333"/>
          <w:szCs w:val="20"/>
        </w:rPr>
        <w:t xml:space="preserve"> Dr Meredith Belbin, in 1970 conducted research which observed teams, to better </w:t>
      </w:r>
      <w:r w:rsidR="00116D74">
        <w:rPr>
          <w:color w:val="333333"/>
          <w:szCs w:val="20"/>
        </w:rPr>
        <w:lastRenderedPageBreak/>
        <w:t>understand how to control team dynamics and how to avoid problems within the teams.  Their research suggested that when team members take on different team roles, this helps with the dynamics within the team. A team role is defined as “</w:t>
      </w:r>
      <w:r w:rsidR="00116D74" w:rsidRPr="00116D74">
        <w:rPr>
          <w:color w:val="333333"/>
          <w:szCs w:val="20"/>
        </w:rPr>
        <w:t>A tendency to</w:t>
      </w:r>
      <w:r w:rsidR="00116D74">
        <w:rPr>
          <w:color w:val="333333"/>
          <w:szCs w:val="20"/>
        </w:rPr>
        <w:t xml:space="preserve"> </w:t>
      </w:r>
      <w:r w:rsidR="00116D74" w:rsidRPr="00EB776A">
        <w:rPr>
          <w:color w:val="333333"/>
          <w:szCs w:val="20"/>
        </w:rPr>
        <w:t>behave, contribute and interrelate with others in a particular way”</w:t>
      </w:r>
      <w:r w:rsidR="00EB776A">
        <w:rPr>
          <w:color w:val="333333"/>
          <w:szCs w:val="20"/>
        </w:rPr>
        <w:t xml:space="preserve"> [</w:t>
      </w:r>
      <w:r w:rsidR="003E7286">
        <w:rPr>
          <w:color w:val="333333"/>
          <w:szCs w:val="20"/>
        </w:rPr>
        <w:t xml:space="preserve">30]. Belbin </w:t>
      </w:r>
      <w:r w:rsidR="00116D74" w:rsidRPr="00EB776A">
        <w:rPr>
          <w:color w:val="333333"/>
          <w:szCs w:val="20"/>
        </w:rPr>
        <w:t xml:space="preserve">further suggested that each member therefore would take on a role which would allow that member to celebrate the individual strengths while supporting </w:t>
      </w:r>
      <w:r w:rsidR="00EB776A" w:rsidRPr="00EB776A">
        <w:rPr>
          <w:color w:val="333333"/>
          <w:szCs w:val="20"/>
        </w:rPr>
        <w:t>each other’s</w:t>
      </w:r>
      <w:r w:rsidR="007A2B64">
        <w:rPr>
          <w:color w:val="333333"/>
          <w:szCs w:val="20"/>
        </w:rPr>
        <w:t xml:space="preserve"> weaknesses. Individuals within the team felt as if they could contribute towards the team positively and that all contributions were welcomed. The following roles were developed:</w:t>
      </w:r>
    </w:p>
    <w:p w:rsidR="00303768" w:rsidRPr="00303768" w:rsidRDefault="007A2B64" w:rsidP="00303768">
      <w:pPr>
        <w:pStyle w:val="ListParagraph"/>
        <w:numPr>
          <w:ilvl w:val="0"/>
          <w:numId w:val="40"/>
        </w:numPr>
        <w:shd w:val="clear" w:color="auto" w:fill="FBFBFB"/>
        <w:spacing w:before="240" w:after="360" w:line="276" w:lineRule="auto"/>
        <w:textAlignment w:val="baseline"/>
        <w:rPr>
          <w:color w:val="333333"/>
          <w:szCs w:val="20"/>
        </w:rPr>
      </w:pPr>
      <w:r w:rsidRPr="00303768">
        <w:rPr>
          <w:color w:val="333333"/>
          <w:sz w:val="22"/>
          <w:szCs w:val="20"/>
        </w:rPr>
        <w:t>Systems Analyst –</w:t>
      </w:r>
      <w:r w:rsidR="00303768" w:rsidRPr="00303768">
        <w:rPr>
          <w:color w:val="333333"/>
          <w:sz w:val="22"/>
          <w:szCs w:val="20"/>
        </w:rPr>
        <w:t xml:space="preserve"> </w:t>
      </w:r>
      <w:r w:rsidR="00303768" w:rsidRPr="00303768">
        <w:rPr>
          <w:color w:val="333333"/>
          <w:szCs w:val="20"/>
        </w:rPr>
        <w:t>created the designs for the database (ERD and data flow diagrams)</w:t>
      </w:r>
      <w:r w:rsidR="00DE68C0">
        <w:rPr>
          <w:color w:val="333333"/>
          <w:szCs w:val="20"/>
        </w:rPr>
        <w:t>.</w:t>
      </w:r>
    </w:p>
    <w:p w:rsidR="007A2B64" w:rsidRPr="00303768" w:rsidRDefault="007A2B64" w:rsidP="00303768">
      <w:pPr>
        <w:pStyle w:val="ListParagraph"/>
        <w:numPr>
          <w:ilvl w:val="0"/>
          <w:numId w:val="40"/>
        </w:numPr>
        <w:autoSpaceDE w:val="0"/>
        <w:autoSpaceDN w:val="0"/>
        <w:adjustRightInd w:val="0"/>
        <w:rPr>
          <w:color w:val="333333"/>
          <w:sz w:val="22"/>
          <w:szCs w:val="20"/>
        </w:rPr>
      </w:pPr>
      <w:r w:rsidRPr="00303768">
        <w:rPr>
          <w:color w:val="333333"/>
          <w:sz w:val="22"/>
          <w:szCs w:val="20"/>
        </w:rPr>
        <w:t xml:space="preserve">Project Manager - </w:t>
      </w:r>
      <w:r w:rsidR="00303768" w:rsidRPr="00303768">
        <w:rPr>
          <w:color w:val="333333"/>
          <w:szCs w:val="20"/>
        </w:rPr>
        <w:t>developed and created the database from the designs</w:t>
      </w:r>
      <w:r w:rsidR="00DE68C0">
        <w:rPr>
          <w:color w:val="333333"/>
          <w:szCs w:val="20"/>
        </w:rPr>
        <w:t>.</w:t>
      </w:r>
    </w:p>
    <w:p w:rsidR="00303768" w:rsidRPr="00303768" w:rsidRDefault="00303768" w:rsidP="00303768">
      <w:pPr>
        <w:pStyle w:val="ListParagraph"/>
        <w:numPr>
          <w:ilvl w:val="0"/>
          <w:numId w:val="40"/>
        </w:numPr>
        <w:autoSpaceDE w:val="0"/>
        <w:autoSpaceDN w:val="0"/>
        <w:adjustRightInd w:val="0"/>
        <w:rPr>
          <w:color w:val="333333"/>
          <w:sz w:val="22"/>
          <w:szCs w:val="20"/>
        </w:rPr>
      </w:pPr>
      <w:r w:rsidRPr="00303768">
        <w:rPr>
          <w:color w:val="333333"/>
          <w:sz w:val="22"/>
          <w:szCs w:val="20"/>
        </w:rPr>
        <w:t xml:space="preserve">Data Entry- </w:t>
      </w:r>
      <w:r w:rsidRPr="00303768">
        <w:rPr>
          <w:color w:val="333333"/>
          <w:szCs w:val="20"/>
        </w:rPr>
        <w:t>inputted the data into the database</w:t>
      </w:r>
      <w:r w:rsidR="00DE68C0">
        <w:rPr>
          <w:color w:val="333333"/>
          <w:szCs w:val="20"/>
        </w:rPr>
        <w:t>.</w:t>
      </w:r>
    </w:p>
    <w:p w:rsidR="007A2B64" w:rsidRPr="00303768" w:rsidRDefault="00303768" w:rsidP="00303768">
      <w:pPr>
        <w:pStyle w:val="ListParagraph"/>
        <w:numPr>
          <w:ilvl w:val="0"/>
          <w:numId w:val="40"/>
        </w:numPr>
        <w:autoSpaceDE w:val="0"/>
        <w:autoSpaceDN w:val="0"/>
        <w:adjustRightInd w:val="0"/>
        <w:rPr>
          <w:color w:val="333333"/>
          <w:sz w:val="22"/>
          <w:szCs w:val="20"/>
        </w:rPr>
      </w:pPr>
      <w:r w:rsidRPr="00303768">
        <w:rPr>
          <w:color w:val="333333"/>
          <w:szCs w:val="20"/>
        </w:rPr>
        <w:t>User interface designer- designed the input forms, and menu interface in a user</w:t>
      </w:r>
      <w:r>
        <w:rPr>
          <w:color w:val="333333"/>
          <w:szCs w:val="20"/>
        </w:rPr>
        <w:t>-</w:t>
      </w:r>
      <w:r w:rsidRPr="00303768">
        <w:rPr>
          <w:color w:val="333333"/>
          <w:szCs w:val="20"/>
        </w:rPr>
        <w:t xml:space="preserve"> friendly manner</w:t>
      </w:r>
      <w:r w:rsidR="00DE68C0">
        <w:rPr>
          <w:color w:val="333333"/>
          <w:szCs w:val="20"/>
        </w:rPr>
        <w:t>.</w:t>
      </w:r>
    </w:p>
    <w:p w:rsidR="007A2B64" w:rsidRPr="00303768" w:rsidRDefault="00197F21" w:rsidP="00303768">
      <w:pPr>
        <w:pStyle w:val="ListParagraph"/>
        <w:numPr>
          <w:ilvl w:val="0"/>
          <w:numId w:val="40"/>
        </w:numPr>
        <w:autoSpaceDE w:val="0"/>
        <w:autoSpaceDN w:val="0"/>
        <w:adjustRightInd w:val="0"/>
        <w:rPr>
          <w:color w:val="333333"/>
          <w:sz w:val="22"/>
          <w:szCs w:val="20"/>
        </w:rPr>
      </w:pPr>
      <w:r w:rsidRPr="00303768">
        <w:rPr>
          <w:color w:val="333333"/>
          <w:sz w:val="22"/>
          <w:szCs w:val="20"/>
        </w:rPr>
        <w:t>System Testing</w:t>
      </w:r>
      <w:r w:rsidR="00303768">
        <w:rPr>
          <w:color w:val="333333"/>
          <w:sz w:val="22"/>
          <w:szCs w:val="20"/>
        </w:rPr>
        <w:t xml:space="preserve">- </w:t>
      </w:r>
      <w:r w:rsidR="00303768">
        <w:rPr>
          <w:color w:val="333333"/>
          <w:szCs w:val="20"/>
        </w:rPr>
        <w:t xml:space="preserve">tested the systems to </w:t>
      </w:r>
      <w:r w:rsidR="00303768" w:rsidRPr="0037147D">
        <w:rPr>
          <w:color w:val="333333"/>
          <w:szCs w:val="20"/>
        </w:rPr>
        <w:t xml:space="preserve">ensure that all data validation is checked, and that the logic of the system </w:t>
      </w:r>
      <w:r w:rsidR="007F3C13">
        <w:rPr>
          <w:color w:val="333333"/>
          <w:szCs w:val="20"/>
        </w:rPr>
        <w:t>met</w:t>
      </w:r>
      <w:r w:rsidR="00303768" w:rsidRPr="0037147D">
        <w:rPr>
          <w:color w:val="333333"/>
          <w:szCs w:val="20"/>
        </w:rPr>
        <w:t xml:space="preserve"> the user requirements.</w:t>
      </w:r>
    </w:p>
    <w:p w:rsidR="00E46E5F" w:rsidRDefault="001C7CB5" w:rsidP="00E46E5F">
      <w:pPr>
        <w:shd w:val="clear" w:color="auto" w:fill="FBFBFB"/>
        <w:spacing w:before="240" w:after="360" w:line="276" w:lineRule="auto"/>
        <w:textAlignment w:val="baseline"/>
        <w:rPr>
          <w:color w:val="333333"/>
          <w:szCs w:val="20"/>
        </w:rPr>
      </w:pPr>
      <w:r w:rsidRPr="001C7CB5">
        <w:rPr>
          <w:color w:val="333333"/>
          <w:szCs w:val="20"/>
        </w:rPr>
        <w:t xml:space="preserve">The Systems Analyst created the different diagrams, for example, the Entity </w:t>
      </w:r>
      <w:r w:rsidRPr="001C7CB5">
        <w:rPr>
          <w:noProof/>
          <w:color w:val="333333"/>
          <w:szCs w:val="20"/>
        </w:rPr>
        <w:t>relationship diagram</w:t>
      </w:r>
      <w:r w:rsidRPr="001C7CB5">
        <w:rPr>
          <w:color w:val="333333"/>
          <w:szCs w:val="20"/>
        </w:rPr>
        <w:t xml:space="preserve"> and the Context level diagram, once this was created these diagrams </w:t>
      </w:r>
      <w:r w:rsidRPr="001C7CB5">
        <w:rPr>
          <w:noProof/>
          <w:color w:val="333333"/>
          <w:szCs w:val="20"/>
        </w:rPr>
        <w:t>were</w:t>
      </w:r>
      <w:r w:rsidRPr="001C7CB5">
        <w:rPr>
          <w:color w:val="333333"/>
          <w:szCs w:val="20"/>
        </w:rPr>
        <w:t xml:space="preserve"> passed on to the project manager/ developer who then developed and created the database from those diag</w:t>
      </w:r>
      <w:r>
        <w:rPr>
          <w:color w:val="333333"/>
          <w:szCs w:val="20"/>
        </w:rPr>
        <w:t xml:space="preserve">rams previously mentioned. </w:t>
      </w:r>
      <w:r w:rsidR="000F7507">
        <w:rPr>
          <w:color w:val="333333"/>
          <w:szCs w:val="20"/>
        </w:rPr>
        <w:t xml:space="preserve">Once the database was created, the third project member had the role of inputting the data into the database. Additionally, the database then got passed on to the fourth project member, whose </w:t>
      </w:r>
      <w:r w:rsidR="000F7507" w:rsidRPr="000F7507">
        <w:rPr>
          <w:noProof/>
          <w:color w:val="333333"/>
          <w:szCs w:val="20"/>
        </w:rPr>
        <w:t>respon</w:t>
      </w:r>
      <w:r w:rsidR="000F7507">
        <w:rPr>
          <w:noProof/>
          <w:color w:val="333333"/>
          <w:szCs w:val="20"/>
        </w:rPr>
        <w:t>sibili</w:t>
      </w:r>
      <w:r w:rsidR="000F7507" w:rsidRPr="000F7507">
        <w:rPr>
          <w:noProof/>
          <w:color w:val="333333"/>
          <w:szCs w:val="20"/>
        </w:rPr>
        <w:t>ty</w:t>
      </w:r>
      <w:r w:rsidR="000F7507">
        <w:rPr>
          <w:color w:val="333333"/>
          <w:szCs w:val="20"/>
        </w:rPr>
        <w:t xml:space="preserve"> was the user interface design, designing the input forms, reports, </w:t>
      </w:r>
      <w:r w:rsidR="000F7507" w:rsidRPr="000F7507">
        <w:rPr>
          <w:noProof/>
          <w:color w:val="333333"/>
          <w:szCs w:val="20"/>
        </w:rPr>
        <w:t>and</w:t>
      </w:r>
      <w:r w:rsidR="000F7507">
        <w:rPr>
          <w:color w:val="333333"/>
          <w:szCs w:val="20"/>
        </w:rPr>
        <w:t xml:space="preserve"> the menu interface, ensuring that the interface was designed in a </w:t>
      </w:r>
      <w:r w:rsidR="000F7507" w:rsidRPr="000F7507">
        <w:rPr>
          <w:noProof/>
          <w:color w:val="333333"/>
          <w:szCs w:val="20"/>
        </w:rPr>
        <w:t>user</w:t>
      </w:r>
      <w:r w:rsidR="000F7507">
        <w:rPr>
          <w:noProof/>
          <w:color w:val="333333"/>
          <w:szCs w:val="20"/>
        </w:rPr>
        <w:t>-</w:t>
      </w:r>
      <w:r w:rsidR="000F7507" w:rsidRPr="000F7507">
        <w:rPr>
          <w:noProof/>
          <w:color w:val="333333"/>
          <w:szCs w:val="20"/>
        </w:rPr>
        <w:t>friendly</w:t>
      </w:r>
      <w:r w:rsidR="000F7507">
        <w:rPr>
          <w:color w:val="333333"/>
          <w:szCs w:val="20"/>
        </w:rPr>
        <w:t xml:space="preserve"> style. </w:t>
      </w:r>
      <w:r w:rsidR="000F7507" w:rsidRPr="000F7507">
        <w:rPr>
          <w:color w:val="333333"/>
          <w:szCs w:val="20"/>
        </w:rPr>
        <w:t xml:space="preserve">To </w:t>
      </w:r>
      <w:r w:rsidR="000F7507" w:rsidRPr="000F7507">
        <w:rPr>
          <w:noProof/>
          <w:color w:val="333333"/>
          <w:szCs w:val="20"/>
        </w:rPr>
        <w:t xml:space="preserve">conclude the system then got passed over to the fifth project member who was responsible for </w:t>
      </w:r>
      <w:r w:rsidRPr="000F7507">
        <w:rPr>
          <w:color w:val="333333"/>
          <w:szCs w:val="20"/>
        </w:rPr>
        <w:t xml:space="preserve">testing the </w:t>
      </w:r>
      <w:r w:rsidR="000F7507" w:rsidRPr="000F7507">
        <w:rPr>
          <w:color w:val="333333"/>
          <w:szCs w:val="20"/>
        </w:rPr>
        <w:t xml:space="preserve">system </w:t>
      </w:r>
      <w:r w:rsidRPr="000F7507">
        <w:rPr>
          <w:color w:val="333333"/>
          <w:szCs w:val="20"/>
        </w:rPr>
        <w:t>to ensure that data validation is checked and that the logic of the sys</w:t>
      </w:r>
      <w:r w:rsidR="00E46E5F">
        <w:rPr>
          <w:color w:val="333333"/>
          <w:szCs w:val="20"/>
        </w:rPr>
        <w:t>tem meets the user requirements.</w:t>
      </w:r>
    </w:p>
    <w:p w:rsidR="001C7CB5" w:rsidRDefault="00AF793D" w:rsidP="00E46E5F">
      <w:pPr>
        <w:shd w:val="clear" w:color="auto" w:fill="FBFBFB"/>
        <w:spacing w:before="240" w:after="360" w:line="276" w:lineRule="auto"/>
        <w:textAlignment w:val="baseline"/>
        <w:rPr>
          <w:color w:val="333333"/>
          <w:szCs w:val="20"/>
        </w:rPr>
      </w:pPr>
      <w:r>
        <w:rPr>
          <w:color w:val="333333"/>
          <w:szCs w:val="20"/>
        </w:rPr>
        <w:t xml:space="preserve">The project team was able to communicate </w:t>
      </w:r>
      <w:r w:rsidR="00D45A80">
        <w:rPr>
          <w:color w:val="333333"/>
          <w:szCs w:val="20"/>
        </w:rPr>
        <w:t>successfully;</w:t>
      </w:r>
      <w:r w:rsidR="00E46E5F">
        <w:rPr>
          <w:color w:val="333333"/>
          <w:szCs w:val="20"/>
        </w:rPr>
        <w:t xml:space="preserve"> everyone participated and was involved in ensuring that the project was completed to a high standard. </w:t>
      </w:r>
      <w:r w:rsidR="00D45A80">
        <w:rPr>
          <w:color w:val="333333"/>
          <w:szCs w:val="20"/>
        </w:rPr>
        <w:t xml:space="preserve">Different forms of communication was used to ensure effective communication between and </w:t>
      </w:r>
      <w:r w:rsidR="00705C57">
        <w:rPr>
          <w:color w:val="333333"/>
          <w:szCs w:val="20"/>
        </w:rPr>
        <w:t>amongst</w:t>
      </w:r>
      <w:r w:rsidR="00D45A80">
        <w:rPr>
          <w:color w:val="333333"/>
          <w:szCs w:val="20"/>
        </w:rPr>
        <w:t xml:space="preserve"> the team members.</w:t>
      </w:r>
    </w:p>
    <w:p w:rsidR="00CA0837" w:rsidRDefault="00A77318" w:rsidP="00E0615B">
      <w:pPr>
        <w:pStyle w:val="Heading2"/>
      </w:pPr>
      <w:bookmarkStart w:id="6" w:name="_Toc512610830"/>
      <w:r>
        <w:t>Risk Management</w:t>
      </w:r>
      <w:bookmarkEnd w:id="6"/>
      <w:r>
        <w:t xml:space="preserve"> </w:t>
      </w:r>
    </w:p>
    <w:p w:rsidR="0039106D" w:rsidRPr="005F55B0" w:rsidRDefault="00E741A9" w:rsidP="005F55B0">
      <w:pPr>
        <w:shd w:val="clear" w:color="auto" w:fill="FBFBFB"/>
        <w:spacing w:before="240" w:after="360" w:line="276" w:lineRule="auto"/>
        <w:textAlignment w:val="baseline"/>
        <w:rPr>
          <w:color w:val="333333"/>
          <w:szCs w:val="20"/>
        </w:rPr>
      </w:pPr>
      <w:r w:rsidRPr="005F55B0">
        <w:rPr>
          <w:color w:val="333333"/>
          <w:szCs w:val="20"/>
        </w:rPr>
        <w:t xml:space="preserve">Projects can </w:t>
      </w:r>
      <w:r w:rsidR="00D45A80" w:rsidRPr="005F55B0">
        <w:rPr>
          <w:color w:val="333333"/>
          <w:szCs w:val="20"/>
        </w:rPr>
        <w:t>fail</w:t>
      </w:r>
      <w:r w:rsidRPr="005F55B0">
        <w:rPr>
          <w:color w:val="333333"/>
          <w:szCs w:val="20"/>
        </w:rPr>
        <w:t xml:space="preserve"> no matter how organised the project is planned</w:t>
      </w:r>
      <w:r w:rsidR="00D45A80" w:rsidRPr="005F55B0">
        <w:rPr>
          <w:color w:val="333333"/>
          <w:szCs w:val="20"/>
        </w:rPr>
        <w:t>,</w:t>
      </w:r>
      <w:r w:rsidRPr="005F55B0">
        <w:rPr>
          <w:color w:val="333333"/>
          <w:szCs w:val="20"/>
        </w:rPr>
        <w:t xml:space="preserve"> as problems can unpredictably arise. </w:t>
      </w:r>
      <w:r w:rsidR="00CF7C56" w:rsidRPr="005F55B0">
        <w:rPr>
          <w:color w:val="333333"/>
          <w:szCs w:val="20"/>
        </w:rPr>
        <w:t xml:space="preserve">Project Risk is defined as the </w:t>
      </w:r>
      <w:r w:rsidR="002E18BB" w:rsidRPr="005F55B0">
        <w:rPr>
          <w:color w:val="333333"/>
          <w:szCs w:val="20"/>
        </w:rPr>
        <w:t>possible</w:t>
      </w:r>
      <w:r w:rsidR="00CF7C56" w:rsidRPr="005F55B0">
        <w:rPr>
          <w:color w:val="333333"/>
          <w:szCs w:val="20"/>
        </w:rPr>
        <w:t xml:space="preserve"> </w:t>
      </w:r>
      <w:r w:rsidR="002E18BB" w:rsidRPr="005F55B0">
        <w:rPr>
          <w:color w:val="333333"/>
          <w:szCs w:val="20"/>
        </w:rPr>
        <w:t>complications</w:t>
      </w:r>
      <w:r w:rsidR="00CF7C56" w:rsidRPr="005F55B0">
        <w:rPr>
          <w:color w:val="333333"/>
          <w:szCs w:val="20"/>
        </w:rPr>
        <w:t xml:space="preserve"> that might threaten the success of a project, these </w:t>
      </w:r>
      <w:r w:rsidR="00AC3745" w:rsidRPr="005F55B0">
        <w:rPr>
          <w:color w:val="333333"/>
          <w:szCs w:val="20"/>
        </w:rPr>
        <w:t>problems</w:t>
      </w:r>
      <w:r w:rsidR="00CF7C56" w:rsidRPr="005F55B0">
        <w:rPr>
          <w:color w:val="333333"/>
          <w:szCs w:val="20"/>
        </w:rPr>
        <w:t xml:space="preserve"> might prevent a project from achieving its objective by increasing </w:t>
      </w:r>
      <w:r w:rsidR="00D45A80" w:rsidRPr="005F55B0">
        <w:rPr>
          <w:color w:val="333333"/>
          <w:szCs w:val="20"/>
        </w:rPr>
        <w:t xml:space="preserve">the </w:t>
      </w:r>
      <w:r w:rsidR="00CF7C56" w:rsidRPr="005F55B0">
        <w:rPr>
          <w:color w:val="333333"/>
          <w:szCs w:val="20"/>
        </w:rPr>
        <w:t xml:space="preserve">time and cost </w:t>
      </w:r>
      <w:r w:rsidR="00D45A80" w:rsidRPr="005F55B0">
        <w:rPr>
          <w:color w:val="333333"/>
          <w:szCs w:val="20"/>
        </w:rPr>
        <w:t>of the project</w:t>
      </w:r>
      <w:r w:rsidR="00F205CF">
        <w:rPr>
          <w:color w:val="333333"/>
          <w:szCs w:val="20"/>
        </w:rPr>
        <w:t xml:space="preserve">, </w:t>
      </w:r>
      <w:r w:rsidR="00D45A80" w:rsidRPr="005F55B0">
        <w:rPr>
          <w:color w:val="333333"/>
          <w:szCs w:val="20"/>
        </w:rPr>
        <w:t xml:space="preserve"> and </w:t>
      </w:r>
      <w:r w:rsidR="00CF7C56" w:rsidRPr="005F55B0">
        <w:rPr>
          <w:color w:val="333333"/>
          <w:szCs w:val="20"/>
        </w:rPr>
        <w:t xml:space="preserve">lowering </w:t>
      </w:r>
      <w:r w:rsidR="00D45A80" w:rsidRPr="005F55B0">
        <w:rPr>
          <w:color w:val="333333"/>
          <w:szCs w:val="20"/>
        </w:rPr>
        <w:t xml:space="preserve">the </w:t>
      </w:r>
      <w:r w:rsidR="00CF7C56" w:rsidRPr="005F55B0">
        <w:rPr>
          <w:color w:val="333333"/>
          <w:szCs w:val="20"/>
        </w:rPr>
        <w:t xml:space="preserve">quality of </w:t>
      </w:r>
      <w:r w:rsidR="00D45A80" w:rsidRPr="005F55B0">
        <w:rPr>
          <w:color w:val="333333"/>
          <w:szCs w:val="20"/>
        </w:rPr>
        <w:t xml:space="preserve">the </w:t>
      </w:r>
      <w:r w:rsidR="00CF7C56" w:rsidRPr="005F55B0">
        <w:rPr>
          <w:color w:val="333333"/>
          <w:szCs w:val="20"/>
        </w:rPr>
        <w:t xml:space="preserve">project outputs, or preventing the project </w:t>
      </w:r>
      <w:r w:rsidR="001676EB" w:rsidRPr="005F55B0">
        <w:rPr>
          <w:color w:val="333333"/>
          <w:szCs w:val="20"/>
        </w:rPr>
        <w:t>from being completed altogether</w:t>
      </w:r>
      <w:r w:rsidR="0086394B" w:rsidRPr="005F55B0">
        <w:rPr>
          <w:color w:val="333333"/>
          <w:szCs w:val="20"/>
        </w:rPr>
        <w:t xml:space="preserve"> </w:t>
      </w:r>
      <w:r w:rsidR="0086394B"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"C.Laudon", "given" : "Kenneth", "non-dropping-particle" : "", "parse-names" : false, "suffix" : "" }, { "dropping-particle" : "", "family" : "P.Laudon", "given" : "Jane", "non-dropping-particle" : "", "parse-names" : false, "suffix" : "" } ], "edition" : "Thirteenth", "id" : "ITEM-1", "issued" : { "date-parts" : [ [ "2014" ] ] }, "title" : "Management Information Systems", "type" : "book" }, "uris" : [ "http://www.mendeley.com/documents/?uuid=cbc344c5-c2d2-462d-b909-69d67cf12282" ] } ], "mendeley" : { "formattedCitation" : "[4]", "plainTextFormattedCitation" : "[4]", "previouslyFormattedCitation" : "[4]" }, "properties" : { "noteIndex" : 0 }, "schema" : "https://github.com/citation-style-language/schema/raw/master/csl-citation.json" }</w:instrText>
      </w:r>
      <w:r w:rsidR="0086394B" w:rsidRPr="005F55B0">
        <w:rPr>
          <w:color w:val="333333"/>
          <w:szCs w:val="20"/>
        </w:rPr>
        <w:fldChar w:fldCharType="separate"/>
      </w:r>
      <w:r w:rsidR="00197F21" w:rsidRPr="005F55B0">
        <w:rPr>
          <w:noProof/>
          <w:color w:val="333333"/>
          <w:szCs w:val="20"/>
        </w:rPr>
        <w:t>[4]</w:t>
      </w:r>
      <w:r w:rsidR="0086394B" w:rsidRPr="005F55B0">
        <w:rPr>
          <w:color w:val="333333"/>
          <w:szCs w:val="20"/>
        </w:rPr>
        <w:fldChar w:fldCharType="end"/>
      </w:r>
      <w:r w:rsidR="001676EB" w:rsidRPr="005F55B0">
        <w:rPr>
          <w:color w:val="333333"/>
          <w:szCs w:val="20"/>
        </w:rPr>
        <w:t>.</w:t>
      </w:r>
      <w:r w:rsidR="00D576AE" w:rsidRPr="005F55B0">
        <w:rPr>
          <w:color w:val="333333"/>
          <w:szCs w:val="20"/>
        </w:rPr>
        <w:t xml:space="preserve"> A risk can </w:t>
      </w:r>
      <w:r w:rsidR="00886C1A" w:rsidRPr="005F55B0">
        <w:rPr>
          <w:color w:val="333333"/>
          <w:szCs w:val="20"/>
        </w:rPr>
        <w:t>be forms of both positive or negative effect</w:t>
      </w:r>
      <w:r w:rsidR="00886C1A"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"QualityGurus", "given" : "", "non-dropping-particle" : "", "parse-names" : false, "suffix" : "" } ], "id" : "ITEM-1", "issued" : { "date-parts" : [ [ "2013" ] ] }, "publisher-place" : "U.S.A", "title" : "Introduction to Risk Management", "type" : "motion_picture" }, "uris" : [ "http://www.mendeley.com/documents/?uuid=7b7a8347-ccf7-48fd-a75c-e0adb80c0bc5" ] } ], "mendeley" : { "formattedCitation" : "[6]", "plainTextFormattedCitation" : "[6]", "previouslyFormattedCitation" : "[6]" }, "properties" : { "noteIndex" : 0 }, "schema" : "https://github.com/citation-style-language/schema/raw/master/csl-citation.json" }</w:instrText>
      </w:r>
      <w:r w:rsidR="00886C1A" w:rsidRPr="005F55B0">
        <w:rPr>
          <w:color w:val="333333"/>
          <w:szCs w:val="20"/>
        </w:rPr>
        <w:fldChar w:fldCharType="separate"/>
      </w:r>
      <w:r w:rsidR="00197F21" w:rsidRPr="005F55B0">
        <w:rPr>
          <w:noProof/>
          <w:color w:val="333333"/>
          <w:szCs w:val="20"/>
        </w:rPr>
        <w:t>[6]</w:t>
      </w:r>
      <w:r w:rsidR="00886C1A" w:rsidRPr="005F55B0">
        <w:rPr>
          <w:color w:val="333333"/>
          <w:szCs w:val="20"/>
        </w:rPr>
        <w:fldChar w:fldCharType="end"/>
      </w:r>
      <w:r w:rsidR="00886C1A" w:rsidRPr="005F55B0">
        <w:rPr>
          <w:color w:val="333333"/>
          <w:szCs w:val="20"/>
        </w:rPr>
        <w:t>. Risk Management is referred to</w:t>
      </w:r>
      <w:r w:rsidR="003E1343" w:rsidRPr="005F55B0">
        <w:rPr>
          <w:color w:val="333333"/>
          <w:szCs w:val="20"/>
        </w:rPr>
        <w:t xml:space="preserve"> as</w:t>
      </w:r>
      <w:r w:rsidR="00886C1A" w:rsidRPr="005F55B0">
        <w:rPr>
          <w:color w:val="333333"/>
          <w:szCs w:val="20"/>
        </w:rPr>
        <w:t xml:space="preserve"> the identification, analysing and controlling of risks in a project or organisation </w:t>
      </w:r>
      <w:r w:rsidR="00886C1A"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"Informatik", "given" : "Qualit\u00e4t", "non-dropping-particle" : "", "parse-names" : false, "suffix" : "" } ], "id" : "ITEM-1", "issued" : { "date-parts" : [ [ "0" ] ] }, "page" : "1-16", "title" : "Risk Management for IT and Software Projects", "type" : "article-journal" }, "uris" : [ "http://www.mendeley.com/documents/?uuid=e2699877-86bf-42c7-a4c7-fdec85a9f382" ] } ], "mendeley" : { "formattedCitation" : "[7]", "plainTextFormattedCitation" : "[7]", "previouslyFormattedCitation" : "[7]" }, "properties" : { "noteIndex" : 0 }, "schema" : "https://github.com/citation-style-language/schema/raw/master/csl-citation.json" }</w:instrText>
      </w:r>
      <w:r w:rsidR="00886C1A" w:rsidRPr="005F55B0">
        <w:rPr>
          <w:color w:val="333333"/>
          <w:szCs w:val="20"/>
        </w:rPr>
        <w:fldChar w:fldCharType="separate"/>
      </w:r>
      <w:r w:rsidR="00197F21" w:rsidRPr="005F55B0">
        <w:rPr>
          <w:noProof/>
          <w:color w:val="333333"/>
          <w:szCs w:val="20"/>
        </w:rPr>
        <w:t>[7]</w:t>
      </w:r>
      <w:r w:rsidR="00886C1A" w:rsidRPr="005F55B0">
        <w:rPr>
          <w:color w:val="333333"/>
          <w:szCs w:val="20"/>
        </w:rPr>
        <w:fldChar w:fldCharType="end"/>
      </w:r>
      <w:r w:rsidR="00886C1A" w:rsidRPr="005F55B0">
        <w:rPr>
          <w:color w:val="333333"/>
          <w:szCs w:val="20"/>
        </w:rPr>
        <w:t xml:space="preserve">. </w:t>
      </w:r>
      <w:r w:rsidR="002C208C" w:rsidRPr="005F55B0">
        <w:rPr>
          <w:color w:val="333333"/>
          <w:szCs w:val="20"/>
        </w:rPr>
        <w:t xml:space="preserve">It also involves </w:t>
      </w:r>
      <w:r w:rsidR="00D45A80" w:rsidRPr="005F55B0">
        <w:rPr>
          <w:color w:val="333333"/>
          <w:szCs w:val="20"/>
        </w:rPr>
        <w:t>developing and implementing</w:t>
      </w:r>
      <w:r w:rsidR="002C208C" w:rsidRPr="005F55B0">
        <w:rPr>
          <w:color w:val="333333"/>
          <w:szCs w:val="20"/>
        </w:rPr>
        <w:t xml:space="preserve"> plans to minimise the risk effects on the project </w:t>
      </w:r>
      <w:r w:rsidR="002C208C"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"Westdorp", "given" : "Andrew", "non-dropping-particle" : "", "parse-names" : false, "suffix" : "" } ], "id" : "ITEM-1", "issued" : { "date-parts" : [ [ "0" ] ] }, "title" : "project_risk_mgmt_final", "type" : "article" }, "uris" : [ "http://www.mendeley.com/documents/?uuid=60ca9c50-e90a-4754-8449-1907f56a448b" ] } ], "mendeley" : { "formattedCitation" : "[8]", "plainTextFormattedCitation" : "[8]", "previouslyFormattedCitation" : "[8]" }, "properties" : { "noteIndex" : 0 }, "schema" : "https://github.com/citation-style-language/schema/raw/master/csl-citation.json" }</w:instrText>
      </w:r>
      <w:r w:rsidR="002C208C" w:rsidRPr="005F55B0">
        <w:rPr>
          <w:color w:val="333333"/>
          <w:szCs w:val="20"/>
        </w:rPr>
        <w:fldChar w:fldCharType="separate"/>
      </w:r>
      <w:r w:rsidR="00197F21" w:rsidRPr="005F55B0">
        <w:rPr>
          <w:noProof/>
          <w:color w:val="333333"/>
          <w:szCs w:val="20"/>
        </w:rPr>
        <w:t>[8]</w:t>
      </w:r>
      <w:r w:rsidR="002C208C" w:rsidRPr="005F55B0">
        <w:rPr>
          <w:color w:val="333333"/>
          <w:szCs w:val="20"/>
        </w:rPr>
        <w:fldChar w:fldCharType="end"/>
      </w:r>
      <w:r w:rsidR="002C208C" w:rsidRPr="005F55B0">
        <w:rPr>
          <w:color w:val="333333"/>
          <w:szCs w:val="20"/>
        </w:rPr>
        <w:t xml:space="preserve">. </w:t>
      </w:r>
    </w:p>
    <w:p w:rsidR="00A81CCE" w:rsidRDefault="00D45A80" w:rsidP="00705C57">
      <w:pPr>
        <w:rPr>
          <w:color w:val="333333"/>
          <w:szCs w:val="20"/>
        </w:rPr>
      </w:pPr>
      <w:r w:rsidRPr="005F55B0">
        <w:rPr>
          <w:color w:val="333333"/>
          <w:szCs w:val="20"/>
        </w:rPr>
        <w:t xml:space="preserve">Risks need to be managed so that the </w:t>
      </w:r>
      <w:r w:rsidR="00836367" w:rsidRPr="005F55B0">
        <w:rPr>
          <w:color w:val="333333"/>
          <w:szCs w:val="20"/>
        </w:rPr>
        <w:t xml:space="preserve">probability of the project being a success is </w:t>
      </w:r>
      <w:r w:rsidRPr="005F55B0">
        <w:rPr>
          <w:color w:val="333333"/>
          <w:szCs w:val="20"/>
        </w:rPr>
        <w:t xml:space="preserve">greatly </w:t>
      </w:r>
      <w:r w:rsidR="00836367" w:rsidRPr="005F55B0">
        <w:rPr>
          <w:color w:val="333333"/>
          <w:szCs w:val="20"/>
        </w:rPr>
        <w:t>improved however</w:t>
      </w:r>
      <w:r w:rsidRPr="005F55B0">
        <w:rPr>
          <w:color w:val="333333"/>
          <w:szCs w:val="20"/>
        </w:rPr>
        <w:t>,</w:t>
      </w:r>
      <w:r w:rsidR="00836367" w:rsidRPr="005F55B0">
        <w:rPr>
          <w:color w:val="333333"/>
          <w:szCs w:val="20"/>
        </w:rPr>
        <w:t xml:space="preserve"> managing risks can cut </w:t>
      </w:r>
      <w:r w:rsidRPr="005F55B0">
        <w:rPr>
          <w:color w:val="333333"/>
          <w:szCs w:val="20"/>
        </w:rPr>
        <w:t xml:space="preserve">the </w:t>
      </w:r>
      <w:r w:rsidR="00836367" w:rsidRPr="005F55B0">
        <w:rPr>
          <w:color w:val="333333"/>
          <w:szCs w:val="20"/>
        </w:rPr>
        <w:t xml:space="preserve">project </w:t>
      </w:r>
      <w:r w:rsidRPr="005F55B0">
        <w:rPr>
          <w:color w:val="333333"/>
          <w:szCs w:val="20"/>
        </w:rPr>
        <w:t xml:space="preserve">down </w:t>
      </w:r>
      <w:r w:rsidR="00836367" w:rsidRPr="005F55B0">
        <w:rPr>
          <w:color w:val="333333"/>
          <w:szCs w:val="20"/>
        </w:rPr>
        <w:t>to the severity of the risk leve</w:t>
      </w:r>
      <w:r w:rsidR="00A81CCE" w:rsidRPr="005F55B0">
        <w:rPr>
          <w:color w:val="333333"/>
          <w:szCs w:val="20"/>
        </w:rPr>
        <w:t xml:space="preserve">l </w:t>
      </w:r>
      <w:r w:rsidR="00A81CCE"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00A81CCE" w:rsidRPr="005F55B0">
        <w:rPr>
          <w:color w:val="333333"/>
          <w:szCs w:val="20"/>
        </w:rPr>
        <w:fldChar w:fldCharType="separate"/>
      </w:r>
      <w:r w:rsidR="00197F21" w:rsidRPr="005F55B0">
        <w:rPr>
          <w:noProof/>
          <w:color w:val="333333"/>
          <w:szCs w:val="20"/>
        </w:rPr>
        <w:t>[9]</w:t>
      </w:r>
      <w:r w:rsidR="00A81CCE" w:rsidRPr="005F55B0">
        <w:rPr>
          <w:color w:val="333333"/>
          <w:szCs w:val="20"/>
        </w:rPr>
        <w:fldChar w:fldCharType="end"/>
      </w:r>
      <w:r w:rsidR="00A81CCE" w:rsidRPr="005F55B0">
        <w:rPr>
          <w:color w:val="333333"/>
          <w:szCs w:val="20"/>
        </w:rPr>
        <w:t>. There are six risk management processes:</w:t>
      </w:r>
    </w:p>
    <w:p w:rsidR="00F205CF" w:rsidRPr="005F55B0" w:rsidRDefault="00F205CF" w:rsidP="00705C57">
      <w:pPr>
        <w:rPr>
          <w:color w:val="333333"/>
          <w:szCs w:val="20"/>
        </w:rPr>
      </w:pPr>
    </w:p>
    <w:p w:rsidR="00105C03" w:rsidRPr="00D45A80" w:rsidRDefault="00DB0B91" w:rsidP="00A81CCE">
      <w:pPr>
        <w:pStyle w:val="ListParagraph"/>
        <w:numPr>
          <w:ilvl w:val="0"/>
          <w:numId w:val="32"/>
        </w:numPr>
        <w:rPr>
          <w:rFonts w:asciiTheme="minorHAnsi" w:hAnsiTheme="minorHAnsi"/>
          <w:sz w:val="22"/>
          <w:lang w:val="en-US"/>
        </w:rPr>
      </w:pPr>
      <w:r w:rsidRPr="00D45A80">
        <w:rPr>
          <w:rFonts w:asciiTheme="minorHAnsi" w:hAnsiTheme="minorHAnsi"/>
          <w:b/>
          <w:sz w:val="22"/>
          <w:lang w:val="en-US"/>
        </w:rPr>
        <w:lastRenderedPageBreak/>
        <w:t>Establish the context:</w:t>
      </w:r>
      <w:r w:rsidR="00C24478" w:rsidRPr="00D45A80">
        <w:rPr>
          <w:rFonts w:asciiTheme="minorHAnsi" w:hAnsiTheme="minorHAnsi"/>
          <w:sz w:val="22"/>
          <w:lang w:val="en-US"/>
        </w:rPr>
        <w:t xml:space="preserve"> </w:t>
      </w:r>
    </w:p>
    <w:p w:rsidR="00A81CCE" w:rsidRPr="00D45A80" w:rsidRDefault="00C24478" w:rsidP="00D45A80">
      <w:pPr>
        <w:ind w:firstLine="720"/>
        <w:rPr>
          <w:sz w:val="20"/>
          <w:lang w:val="en-US"/>
        </w:rPr>
      </w:pPr>
      <w:r w:rsidRPr="00D45A80">
        <w:rPr>
          <w:sz w:val="20"/>
          <w:lang w:val="en-US"/>
        </w:rPr>
        <w:t>The organizational context in which the risk management will take place</w:t>
      </w:r>
      <w:r w:rsidR="001D372B" w:rsidRPr="00D45A80">
        <w:rPr>
          <w:sz w:val="20"/>
          <w:lang w:val="en-US"/>
        </w:rPr>
        <w:t xml:space="preserve"> </w:t>
      </w:r>
      <w:r w:rsidR="001D372B" w:rsidRPr="00D45A80">
        <w:rPr>
          <w:sz w:val="20"/>
          <w:lang w:val="en-US"/>
        </w:rPr>
        <w:fldChar w:fldCharType="begin" w:fldLock="1"/>
      </w:r>
      <w:r w:rsidR="00197F21">
        <w:rPr>
          <w:sz w:val="20"/>
          <w:lang w:val="en-US"/>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001D372B" w:rsidRPr="00D45A80">
        <w:rPr>
          <w:sz w:val="20"/>
          <w:lang w:val="en-US"/>
        </w:rPr>
        <w:fldChar w:fldCharType="separate"/>
      </w:r>
      <w:r w:rsidR="00197F21" w:rsidRPr="00197F21">
        <w:rPr>
          <w:noProof/>
          <w:sz w:val="20"/>
          <w:lang w:val="en-US"/>
        </w:rPr>
        <w:t>[9]</w:t>
      </w:r>
      <w:r w:rsidR="001D372B" w:rsidRPr="00D45A80">
        <w:rPr>
          <w:sz w:val="20"/>
          <w:lang w:val="en-US"/>
        </w:rPr>
        <w:fldChar w:fldCharType="end"/>
      </w:r>
      <w:r w:rsidRPr="00D45A80">
        <w:rPr>
          <w:sz w:val="20"/>
          <w:lang w:val="en-US"/>
        </w:rPr>
        <w:t xml:space="preserve">. </w:t>
      </w:r>
    </w:p>
    <w:p w:rsidR="00105C03" w:rsidRPr="00D45A80" w:rsidRDefault="00A81CCE" w:rsidP="00105C03">
      <w:pPr>
        <w:pStyle w:val="ListParagraph"/>
        <w:numPr>
          <w:ilvl w:val="0"/>
          <w:numId w:val="32"/>
        </w:numPr>
        <w:rPr>
          <w:rFonts w:asciiTheme="minorHAnsi" w:hAnsiTheme="minorHAnsi"/>
          <w:sz w:val="22"/>
          <w:lang w:val="en-US"/>
        </w:rPr>
      </w:pPr>
      <w:r w:rsidRPr="00D45A80">
        <w:rPr>
          <w:rFonts w:asciiTheme="minorHAnsi" w:hAnsiTheme="minorHAnsi"/>
          <w:b/>
          <w:sz w:val="22"/>
          <w:lang w:val="en-US"/>
        </w:rPr>
        <w:t>Identify Risks</w:t>
      </w:r>
      <w:r w:rsidR="00C52644" w:rsidRPr="00D45A80">
        <w:rPr>
          <w:rFonts w:asciiTheme="minorHAnsi" w:hAnsiTheme="minorHAnsi"/>
          <w:b/>
          <w:sz w:val="22"/>
          <w:lang w:val="en-US"/>
        </w:rPr>
        <w:t>:</w:t>
      </w:r>
    </w:p>
    <w:p w:rsidR="00C451FB" w:rsidRPr="00D45A80" w:rsidRDefault="000F30BD" w:rsidP="00D45A80">
      <w:pPr>
        <w:spacing w:after="120"/>
        <w:ind w:left="720"/>
        <w:rPr>
          <w:sz w:val="20"/>
          <w:lang w:val="en-US"/>
        </w:rPr>
      </w:pPr>
      <w:r w:rsidRPr="00D45A80">
        <w:rPr>
          <w:sz w:val="20"/>
          <w:lang w:val="en-US"/>
        </w:rPr>
        <w:t xml:space="preserve">Risks can’t be resolved if risks haven’t yet been identified. </w:t>
      </w:r>
      <w:r w:rsidR="00290FEB" w:rsidRPr="00D45A80">
        <w:rPr>
          <w:sz w:val="20"/>
          <w:lang w:val="en-US"/>
        </w:rPr>
        <w:t xml:space="preserve">Risks can </w:t>
      </w:r>
      <w:r w:rsidR="00C451FB" w:rsidRPr="00D45A80">
        <w:rPr>
          <w:sz w:val="20"/>
          <w:lang w:val="en-US"/>
        </w:rPr>
        <w:t>be:</w:t>
      </w:r>
    </w:p>
    <w:p w:rsidR="00C451FB" w:rsidRPr="00D45A80" w:rsidRDefault="00C451FB" w:rsidP="00D45A80">
      <w:pPr>
        <w:pStyle w:val="ListParagraph"/>
        <w:numPr>
          <w:ilvl w:val="0"/>
          <w:numId w:val="33"/>
        </w:numPr>
        <w:spacing w:after="120"/>
        <w:ind w:left="1080"/>
        <w:rPr>
          <w:rFonts w:asciiTheme="minorHAnsi" w:hAnsiTheme="minorHAnsi"/>
          <w:sz w:val="16"/>
          <w:szCs w:val="20"/>
        </w:rPr>
      </w:pPr>
      <w:r w:rsidRPr="00D45A80">
        <w:rPr>
          <w:rFonts w:asciiTheme="minorHAnsi" w:hAnsiTheme="minorHAnsi"/>
          <w:i/>
          <w:sz w:val="20"/>
          <w:lang w:val="en-US"/>
        </w:rPr>
        <w:t>Physical</w:t>
      </w:r>
      <w:r w:rsidRPr="00D45A80">
        <w:rPr>
          <w:rFonts w:asciiTheme="minorHAnsi" w:hAnsiTheme="minorHAnsi"/>
          <w:sz w:val="20"/>
          <w:lang w:val="en-US"/>
        </w:rPr>
        <w:t>: These are personal injuries, physical assets of organizations, wea</w:t>
      </w:r>
      <w:r w:rsidR="004C4B32" w:rsidRPr="00D45A80">
        <w:rPr>
          <w:rFonts w:asciiTheme="minorHAnsi" w:hAnsiTheme="minorHAnsi"/>
          <w:sz w:val="20"/>
          <w:lang w:val="en-US"/>
        </w:rPr>
        <w:t xml:space="preserve">ther and environment conditions </w:t>
      </w:r>
      <w:r w:rsidR="004C4B32"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4C4B32"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4C4B32" w:rsidRPr="00D45A80">
        <w:rPr>
          <w:rFonts w:asciiTheme="minorHAnsi" w:hAnsiTheme="minorHAnsi"/>
          <w:sz w:val="20"/>
          <w:lang w:val="en-US"/>
        </w:rPr>
        <w:fldChar w:fldCharType="end"/>
      </w:r>
      <w:r w:rsidR="004C4B32" w:rsidRPr="00D45A80">
        <w:rPr>
          <w:rFonts w:asciiTheme="minorHAnsi" w:hAnsiTheme="minorHAnsi"/>
          <w:sz w:val="20"/>
          <w:lang w:val="en-US"/>
        </w:rPr>
        <w:t>.</w:t>
      </w:r>
    </w:p>
    <w:p w:rsidR="00C451FB" w:rsidRPr="00D45A80" w:rsidRDefault="00C451FB" w:rsidP="00D45A80">
      <w:pPr>
        <w:pStyle w:val="ListParagraph"/>
        <w:numPr>
          <w:ilvl w:val="0"/>
          <w:numId w:val="33"/>
        </w:numPr>
        <w:spacing w:after="120"/>
        <w:ind w:left="1080"/>
        <w:rPr>
          <w:rFonts w:asciiTheme="minorHAnsi" w:hAnsiTheme="minorHAnsi"/>
          <w:i/>
          <w:sz w:val="16"/>
          <w:szCs w:val="20"/>
        </w:rPr>
      </w:pPr>
      <w:r w:rsidRPr="00D45A80">
        <w:rPr>
          <w:rFonts w:asciiTheme="minorHAnsi" w:hAnsiTheme="minorHAnsi"/>
          <w:i/>
          <w:sz w:val="20"/>
          <w:lang w:val="en-US"/>
        </w:rPr>
        <w:t>Financial</w:t>
      </w:r>
      <w:r w:rsidR="004C4B32" w:rsidRPr="00D45A80">
        <w:rPr>
          <w:rFonts w:asciiTheme="minorHAnsi" w:hAnsiTheme="minorHAnsi"/>
          <w:i/>
          <w:sz w:val="20"/>
          <w:lang w:val="en-US"/>
        </w:rPr>
        <w:t xml:space="preserve">: </w:t>
      </w:r>
      <w:r w:rsidR="004C4B32" w:rsidRPr="00D45A80">
        <w:rPr>
          <w:rFonts w:asciiTheme="minorHAnsi" w:hAnsiTheme="minorHAnsi"/>
          <w:sz w:val="20"/>
          <w:lang w:val="en-US"/>
        </w:rPr>
        <w:t xml:space="preserve">These risks involve assets </w:t>
      </w:r>
      <w:proofErr w:type="spellStart"/>
      <w:r w:rsidR="004C4B32" w:rsidRPr="00D45A80">
        <w:rPr>
          <w:rFonts w:asciiTheme="minorHAnsi" w:hAnsiTheme="minorHAnsi"/>
          <w:sz w:val="20"/>
          <w:lang w:val="en-US"/>
        </w:rPr>
        <w:t>o</w:t>
      </w:r>
      <w:proofErr w:type="spellEnd"/>
      <w:r w:rsidR="004C4B32" w:rsidRPr="00D45A80">
        <w:rPr>
          <w:rFonts w:asciiTheme="minorHAnsi" w:hAnsiTheme="minorHAnsi"/>
          <w:sz w:val="20"/>
          <w:lang w:val="en-US"/>
        </w:rPr>
        <w:t xml:space="preserve"> an organization for example theft, fraud, fines by government etc. </w:t>
      </w:r>
      <w:r w:rsidR="004C4B32"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4C4B32"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4C4B32" w:rsidRPr="00D45A80">
        <w:rPr>
          <w:rFonts w:asciiTheme="minorHAnsi" w:hAnsiTheme="minorHAnsi"/>
          <w:sz w:val="20"/>
          <w:lang w:val="en-US"/>
        </w:rPr>
        <w:fldChar w:fldCharType="end"/>
      </w:r>
      <w:r w:rsidR="004C4B32" w:rsidRPr="00D45A80">
        <w:rPr>
          <w:rFonts w:asciiTheme="minorHAnsi" w:hAnsiTheme="minorHAnsi"/>
          <w:sz w:val="20"/>
          <w:lang w:val="en-US"/>
        </w:rPr>
        <w:t>.</w:t>
      </w:r>
    </w:p>
    <w:p w:rsidR="004C4B32" w:rsidRPr="00D45A80" w:rsidRDefault="00C451FB" w:rsidP="00D45A80">
      <w:pPr>
        <w:pStyle w:val="ListParagraph"/>
        <w:numPr>
          <w:ilvl w:val="0"/>
          <w:numId w:val="33"/>
        </w:numPr>
        <w:spacing w:after="120"/>
        <w:ind w:left="1080"/>
        <w:rPr>
          <w:rFonts w:asciiTheme="minorHAnsi" w:hAnsiTheme="minorHAnsi"/>
          <w:sz w:val="16"/>
          <w:szCs w:val="20"/>
        </w:rPr>
      </w:pPr>
      <w:r w:rsidRPr="00D45A80">
        <w:rPr>
          <w:rFonts w:asciiTheme="minorHAnsi" w:hAnsiTheme="minorHAnsi"/>
          <w:i/>
          <w:sz w:val="20"/>
          <w:lang w:val="en-US"/>
        </w:rPr>
        <w:t>E</w:t>
      </w:r>
      <w:r w:rsidR="004C4B32" w:rsidRPr="00D45A80">
        <w:rPr>
          <w:rFonts w:asciiTheme="minorHAnsi" w:hAnsiTheme="minorHAnsi"/>
          <w:i/>
          <w:sz w:val="20"/>
          <w:lang w:val="en-US"/>
        </w:rPr>
        <w:t>thical</w:t>
      </w:r>
      <w:r w:rsidR="004C4B32" w:rsidRPr="00D45A80">
        <w:rPr>
          <w:rFonts w:asciiTheme="minorHAnsi" w:hAnsiTheme="minorHAnsi"/>
          <w:sz w:val="20"/>
          <w:lang w:val="en-US"/>
        </w:rPr>
        <w:t xml:space="preserve">: Risks that involve potential harm to beliefs </w:t>
      </w:r>
      <w:r w:rsidR="004C4B32"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4C4B32"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4C4B32" w:rsidRPr="00D45A80">
        <w:rPr>
          <w:rFonts w:asciiTheme="minorHAnsi" w:hAnsiTheme="minorHAnsi"/>
          <w:sz w:val="20"/>
          <w:lang w:val="en-US"/>
        </w:rPr>
        <w:fldChar w:fldCharType="end"/>
      </w:r>
      <w:r w:rsidR="00747EF0" w:rsidRPr="00D45A80">
        <w:rPr>
          <w:rFonts w:asciiTheme="minorHAnsi" w:hAnsiTheme="minorHAnsi"/>
          <w:sz w:val="20"/>
          <w:lang w:val="en-US"/>
        </w:rPr>
        <w:t>.</w:t>
      </w:r>
    </w:p>
    <w:p w:rsidR="00290FEB" w:rsidRPr="00D45A80" w:rsidRDefault="00C451FB" w:rsidP="00D45A80">
      <w:pPr>
        <w:pStyle w:val="ListParagraph"/>
        <w:numPr>
          <w:ilvl w:val="0"/>
          <w:numId w:val="33"/>
        </w:numPr>
        <w:spacing w:after="120"/>
        <w:ind w:left="1080"/>
        <w:rPr>
          <w:rFonts w:asciiTheme="minorHAnsi" w:hAnsiTheme="minorHAnsi"/>
          <w:sz w:val="16"/>
          <w:szCs w:val="20"/>
        </w:rPr>
      </w:pPr>
      <w:r w:rsidRPr="00D45A80">
        <w:rPr>
          <w:rFonts w:asciiTheme="minorHAnsi" w:hAnsiTheme="minorHAnsi"/>
          <w:i/>
          <w:sz w:val="20"/>
          <w:lang w:val="en-US"/>
        </w:rPr>
        <w:t>L</w:t>
      </w:r>
      <w:r w:rsidR="004C4B32" w:rsidRPr="00D45A80">
        <w:rPr>
          <w:rFonts w:asciiTheme="minorHAnsi" w:hAnsiTheme="minorHAnsi"/>
          <w:i/>
          <w:sz w:val="20"/>
          <w:lang w:val="en-US"/>
        </w:rPr>
        <w:t>egal</w:t>
      </w:r>
      <w:r w:rsidR="00836888" w:rsidRPr="00D45A80">
        <w:rPr>
          <w:rFonts w:asciiTheme="minorHAnsi" w:hAnsiTheme="minorHAnsi"/>
          <w:sz w:val="20"/>
          <w:lang w:val="en-US"/>
        </w:rPr>
        <w:t xml:space="preserve">: Risks that involves of tasks that have been forced on consumers arising from laws </w:t>
      </w:r>
      <w:r w:rsidR="00836888"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836888"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836888" w:rsidRPr="00D45A80">
        <w:rPr>
          <w:rFonts w:asciiTheme="minorHAnsi" w:hAnsiTheme="minorHAnsi"/>
          <w:sz w:val="20"/>
          <w:lang w:val="en-US"/>
        </w:rPr>
        <w:fldChar w:fldCharType="end"/>
      </w:r>
      <w:r w:rsidR="00836888" w:rsidRPr="00D45A80">
        <w:rPr>
          <w:rFonts w:asciiTheme="minorHAnsi" w:hAnsiTheme="minorHAnsi"/>
          <w:sz w:val="20"/>
          <w:lang w:val="en-US"/>
        </w:rPr>
        <w:t xml:space="preserve">.  </w:t>
      </w:r>
    </w:p>
    <w:p w:rsidR="00D45A80" w:rsidRPr="00D45A80" w:rsidRDefault="00D45A80" w:rsidP="00D45A80">
      <w:pPr>
        <w:pStyle w:val="ListParagraph"/>
        <w:spacing w:after="120"/>
        <w:ind w:left="2160"/>
        <w:rPr>
          <w:rFonts w:asciiTheme="minorHAnsi" w:hAnsiTheme="minorHAnsi"/>
          <w:sz w:val="16"/>
          <w:szCs w:val="20"/>
        </w:rPr>
      </w:pPr>
    </w:p>
    <w:p w:rsidR="00105C03" w:rsidRPr="00D45A80" w:rsidRDefault="00C24478" w:rsidP="00D45A80">
      <w:pPr>
        <w:pStyle w:val="ListParagraph"/>
        <w:numPr>
          <w:ilvl w:val="0"/>
          <w:numId w:val="32"/>
        </w:numPr>
        <w:spacing w:before="240"/>
        <w:rPr>
          <w:rFonts w:asciiTheme="minorHAnsi" w:hAnsiTheme="minorHAnsi"/>
          <w:sz w:val="22"/>
          <w:lang w:val="en-US"/>
        </w:rPr>
      </w:pPr>
      <w:r w:rsidRPr="00D45A80">
        <w:rPr>
          <w:rFonts w:asciiTheme="minorHAnsi" w:hAnsiTheme="minorHAnsi"/>
          <w:b/>
          <w:sz w:val="22"/>
          <w:lang w:val="en-US"/>
        </w:rPr>
        <w:t>Analyze</w:t>
      </w:r>
      <w:r w:rsidR="00DB0B91" w:rsidRPr="00D45A80">
        <w:rPr>
          <w:rFonts w:asciiTheme="minorHAnsi" w:hAnsiTheme="minorHAnsi"/>
          <w:b/>
          <w:sz w:val="22"/>
          <w:lang w:val="en-US"/>
        </w:rPr>
        <w:t xml:space="preserve"> the risks</w:t>
      </w:r>
      <w:r w:rsidRPr="00D45A80">
        <w:rPr>
          <w:rFonts w:asciiTheme="minorHAnsi" w:hAnsiTheme="minorHAnsi"/>
          <w:b/>
          <w:sz w:val="22"/>
          <w:lang w:val="en-US"/>
        </w:rPr>
        <w:t>:</w:t>
      </w:r>
      <w:r w:rsidR="000F30BD" w:rsidRPr="00D45A80">
        <w:rPr>
          <w:rFonts w:asciiTheme="minorHAnsi" w:hAnsiTheme="minorHAnsi"/>
          <w:sz w:val="22"/>
          <w:lang w:val="en-US"/>
        </w:rPr>
        <w:t xml:space="preserve"> </w:t>
      </w:r>
    </w:p>
    <w:p w:rsidR="00A81CCE" w:rsidRPr="00D45A80" w:rsidRDefault="000F30BD" w:rsidP="00D45A80">
      <w:pPr>
        <w:ind w:left="720"/>
        <w:rPr>
          <w:sz w:val="20"/>
        </w:rPr>
      </w:pPr>
      <w:r w:rsidRPr="00D45A80">
        <w:rPr>
          <w:sz w:val="20"/>
          <w:lang w:val="en-US"/>
        </w:rPr>
        <w:t>Once the risks have been identified, risks should then be analyzed as to how likely each risk is to happen</w:t>
      </w:r>
      <w:r w:rsidR="001D372B" w:rsidRPr="00D45A80">
        <w:rPr>
          <w:sz w:val="20"/>
          <w:lang w:val="en-US"/>
        </w:rPr>
        <w:t>, looking at the impact and consequences of those risks happening.</w:t>
      </w:r>
      <w:r w:rsidRPr="00D45A80">
        <w:rPr>
          <w:sz w:val="20"/>
          <w:lang w:val="en-US"/>
        </w:rPr>
        <w:t xml:space="preserve"> Research shows that </w:t>
      </w:r>
      <w:r w:rsidR="00C24478" w:rsidRPr="00D45A80">
        <w:rPr>
          <w:sz w:val="20"/>
          <w:lang w:val="en-US"/>
        </w:rPr>
        <w:t>90% of project risks can</w:t>
      </w:r>
      <w:r w:rsidR="00C24478" w:rsidRPr="00D45A80">
        <w:rPr>
          <w:sz w:val="20"/>
        </w:rPr>
        <w:t xml:space="preserve"> be reduced by using risk analysis</w:t>
      </w:r>
      <w:r w:rsidR="00C24478" w:rsidRPr="00D45A80">
        <w:rPr>
          <w:sz w:val="20"/>
        </w:rPr>
        <w:fldChar w:fldCharType="begin" w:fldLock="1"/>
      </w:r>
      <w:r w:rsidR="00197F21">
        <w:rPr>
          <w:sz w:val="20"/>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00C24478" w:rsidRPr="00D45A80">
        <w:rPr>
          <w:sz w:val="20"/>
        </w:rPr>
        <w:fldChar w:fldCharType="separate"/>
      </w:r>
      <w:r w:rsidR="00197F21" w:rsidRPr="00197F21">
        <w:rPr>
          <w:noProof/>
          <w:sz w:val="20"/>
        </w:rPr>
        <w:t>[9]</w:t>
      </w:r>
      <w:r w:rsidR="00C24478" w:rsidRPr="00D45A80">
        <w:rPr>
          <w:sz w:val="20"/>
        </w:rPr>
        <w:fldChar w:fldCharType="end"/>
      </w:r>
      <w:r w:rsidR="00C24478" w:rsidRPr="00D45A80">
        <w:rPr>
          <w:sz w:val="20"/>
        </w:rPr>
        <w:t>.</w:t>
      </w:r>
    </w:p>
    <w:p w:rsidR="00105C03" w:rsidRPr="00D45A80" w:rsidRDefault="000F30BD" w:rsidP="00105C03">
      <w:pPr>
        <w:pStyle w:val="ListParagraph"/>
        <w:numPr>
          <w:ilvl w:val="0"/>
          <w:numId w:val="32"/>
        </w:numPr>
        <w:rPr>
          <w:rFonts w:asciiTheme="minorHAnsi" w:hAnsiTheme="minorHAnsi"/>
          <w:b/>
          <w:sz w:val="22"/>
        </w:rPr>
      </w:pPr>
      <w:r w:rsidRPr="00D45A80">
        <w:rPr>
          <w:rFonts w:asciiTheme="minorHAnsi" w:hAnsiTheme="minorHAnsi"/>
          <w:b/>
          <w:sz w:val="22"/>
          <w:lang w:val="en-US"/>
        </w:rPr>
        <w:t>E</w:t>
      </w:r>
      <w:r w:rsidR="00C24478" w:rsidRPr="00D45A80">
        <w:rPr>
          <w:rFonts w:asciiTheme="minorHAnsi" w:hAnsiTheme="minorHAnsi"/>
          <w:b/>
          <w:sz w:val="22"/>
          <w:lang w:val="en-US"/>
        </w:rPr>
        <w:t>valuate</w:t>
      </w:r>
      <w:r w:rsidR="00A81CCE" w:rsidRPr="00D45A80">
        <w:rPr>
          <w:rFonts w:asciiTheme="minorHAnsi" w:hAnsiTheme="minorHAnsi"/>
          <w:b/>
          <w:sz w:val="22"/>
          <w:lang w:val="en-US"/>
        </w:rPr>
        <w:t xml:space="preserve"> Risk Analysis</w:t>
      </w:r>
      <w:r w:rsidR="001D372B" w:rsidRPr="00D45A80">
        <w:rPr>
          <w:rFonts w:asciiTheme="minorHAnsi" w:hAnsiTheme="minorHAnsi"/>
          <w:b/>
          <w:sz w:val="22"/>
        </w:rPr>
        <w:t>:</w:t>
      </w:r>
    </w:p>
    <w:p w:rsidR="005B2464" w:rsidRPr="00D45A80" w:rsidRDefault="001D372B" w:rsidP="00D45A80">
      <w:pPr>
        <w:ind w:left="720"/>
        <w:rPr>
          <w:b/>
          <w:sz w:val="20"/>
        </w:rPr>
      </w:pPr>
      <w:r w:rsidRPr="00D45A80">
        <w:rPr>
          <w:sz w:val="20"/>
        </w:rPr>
        <w:t>Risks should then be ranked rendering management urgencies</w:t>
      </w:r>
      <w:r w:rsidRPr="00D45A80">
        <w:rPr>
          <w:sz w:val="20"/>
        </w:rPr>
        <w:fldChar w:fldCharType="begin" w:fldLock="1"/>
      </w:r>
      <w:r w:rsidR="00197F21">
        <w:rPr>
          <w:sz w:val="20"/>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Pr="00D45A80">
        <w:rPr>
          <w:sz w:val="20"/>
        </w:rPr>
        <w:fldChar w:fldCharType="separate"/>
      </w:r>
      <w:r w:rsidR="00197F21" w:rsidRPr="00197F21">
        <w:rPr>
          <w:noProof/>
          <w:sz w:val="20"/>
        </w:rPr>
        <w:t>[9]</w:t>
      </w:r>
      <w:r w:rsidRPr="00D45A80">
        <w:rPr>
          <w:sz w:val="20"/>
        </w:rPr>
        <w:fldChar w:fldCharType="end"/>
      </w:r>
      <w:r w:rsidR="002B4BEA" w:rsidRPr="00D45A80">
        <w:rPr>
          <w:sz w:val="20"/>
        </w:rPr>
        <w:t>. Decisions are made whether the risk is</w:t>
      </w:r>
      <w:r w:rsidRPr="00D45A80">
        <w:rPr>
          <w:sz w:val="20"/>
        </w:rPr>
        <w:t xml:space="preserve"> acceptable or whether it is serious enough to warrant treatment</w:t>
      </w:r>
      <w:r w:rsidR="00811385" w:rsidRPr="00D45A80">
        <w:rPr>
          <w:sz w:val="20"/>
        </w:rPr>
        <w:t xml:space="preserve"> </w:t>
      </w:r>
      <w:r w:rsidR="00811385" w:rsidRPr="00D45A80">
        <w:rPr>
          <w:sz w:val="20"/>
        </w:rPr>
        <w:fldChar w:fldCharType="begin" w:fldLock="1"/>
      </w:r>
      <w:r w:rsidR="00197F21">
        <w:rPr>
          <w:sz w:val="20"/>
        </w:rPr>
        <w:instrText>ADDIN CSL_CITATION { "citationItems" : [ { "id" : "ITEM-1", "itemData" : { "URL" : "http://continuingprofessionaldevelopment.org/risk-management-steps-in-risk-management-process/", "accessed" : { "date-parts" : [ [ "2018", "4", "18" ] ] }, "id" : "ITEM-1", "issued" : { "date-parts" : [ [ "0" ] ] }, "title" : "What are the 5 Risk Management Process Steps?", "type" : "webpage" }, "uris" : [ "http://www.mendeley.com/documents/?uuid=48b96233-90db-35ea-bd48-23287ab4b061" ] } ], "mendeley" : { "formattedCitation" : "[11]", "plainTextFormattedCitation" : "[11]", "previouslyFormattedCitation" : "[11]" }, "properties" : { "noteIndex" : 0 }, "schema" : "https://github.com/citation-style-language/schema/raw/master/csl-citation.json" }</w:instrText>
      </w:r>
      <w:r w:rsidR="00811385" w:rsidRPr="00D45A80">
        <w:rPr>
          <w:sz w:val="20"/>
        </w:rPr>
        <w:fldChar w:fldCharType="separate"/>
      </w:r>
      <w:r w:rsidR="00197F21" w:rsidRPr="00197F21">
        <w:rPr>
          <w:noProof/>
          <w:sz w:val="20"/>
        </w:rPr>
        <w:t>[11]</w:t>
      </w:r>
      <w:r w:rsidR="00811385" w:rsidRPr="00D45A80">
        <w:rPr>
          <w:sz w:val="20"/>
        </w:rPr>
        <w:fldChar w:fldCharType="end"/>
      </w:r>
      <w:r w:rsidR="002B4BEA" w:rsidRPr="00D45A80">
        <w:rPr>
          <w:sz w:val="20"/>
        </w:rPr>
        <w:t>.</w:t>
      </w:r>
      <w:r w:rsidR="00105C03" w:rsidRPr="00D45A80">
        <w:rPr>
          <w:sz w:val="20"/>
        </w:rPr>
        <w:t xml:space="preserve"> Some risks are more likely to occur than others hence</w:t>
      </w:r>
      <w:r w:rsidR="00D45A80">
        <w:rPr>
          <w:sz w:val="20"/>
        </w:rPr>
        <w:t>,</w:t>
      </w:r>
      <w:r w:rsidR="00105C03" w:rsidRPr="00D45A80">
        <w:rPr>
          <w:sz w:val="20"/>
        </w:rPr>
        <w:t xml:space="preserve"> the reason for the project team ranking the probability of the risks occurring </w:t>
      </w:r>
      <w:r w:rsidR="00105C03" w:rsidRPr="00D45A80">
        <w:rPr>
          <w:sz w:val="20"/>
        </w:rPr>
        <w:fldChar w:fldCharType="begin" w:fldLock="1"/>
      </w:r>
      <w:r w:rsidR="00197F21">
        <w:rPr>
          <w:sz w:val="20"/>
        </w:rPr>
        <w:instrText>ADDIN CSL_CITATION { "citationItems" : [ { "id" : "ITEM-1", "itemData" : { "URL" : "https://pm4id.org/chapter/11-2-risk-management-process/", "accessed" : { "date-parts" : [ [ "2018", "4", "18" ] ] }, "id" : "ITEM-1", "issued" : { "date-parts" : [ [ "0" ] ] }, "title" : "11.2 Risk Management Process \u2013 Project Management for Instructional Designers", "type" : "webpage" }, "uris" : [ "http://www.mendeley.com/documents/?uuid=815025c9-924a-3488-8e6f-67c90c5a4909" ] } ], "mendeley" : { "formattedCitation" : "[12]", "plainTextFormattedCitation" : "[12]", "previouslyFormattedCitation" : "[12]" }, "properties" : { "noteIndex" : 0 }, "schema" : "https://github.com/citation-style-language/schema/raw/master/csl-citation.json" }</w:instrText>
      </w:r>
      <w:r w:rsidR="00105C03" w:rsidRPr="00D45A80">
        <w:rPr>
          <w:sz w:val="20"/>
        </w:rPr>
        <w:fldChar w:fldCharType="separate"/>
      </w:r>
      <w:r w:rsidR="00197F21" w:rsidRPr="00197F21">
        <w:rPr>
          <w:noProof/>
          <w:sz w:val="20"/>
        </w:rPr>
        <w:t>[12]</w:t>
      </w:r>
      <w:r w:rsidR="00105C03" w:rsidRPr="00D45A80">
        <w:rPr>
          <w:sz w:val="20"/>
        </w:rPr>
        <w:fldChar w:fldCharType="end"/>
      </w:r>
      <w:r w:rsidR="00105C03" w:rsidRPr="00D45A80">
        <w:rPr>
          <w:sz w:val="20"/>
        </w:rPr>
        <w:t>.</w:t>
      </w:r>
    </w:p>
    <w:p w:rsidR="00EC6C02" w:rsidRPr="00D45A80" w:rsidRDefault="00C24478" w:rsidP="00EB776A">
      <w:pPr>
        <w:pStyle w:val="ListParagraph"/>
        <w:numPr>
          <w:ilvl w:val="0"/>
          <w:numId w:val="32"/>
        </w:numPr>
        <w:rPr>
          <w:rFonts w:asciiTheme="minorHAnsi" w:hAnsiTheme="minorHAnsi" w:cs="Helvetica"/>
          <w:color w:val="333333"/>
          <w:sz w:val="22"/>
        </w:rPr>
      </w:pPr>
      <w:r w:rsidRPr="00D45A80">
        <w:rPr>
          <w:rFonts w:asciiTheme="minorHAnsi" w:hAnsiTheme="minorHAnsi"/>
          <w:b/>
          <w:sz w:val="22"/>
          <w:lang w:val="en-US"/>
        </w:rPr>
        <w:t xml:space="preserve">Treat </w:t>
      </w:r>
      <w:r w:rsidR="002B4BEA" w:rsidRPr="00D45A80">
        <w:rPr>
          <w:rFonts w:asciiTheme="minorHAnsi" w:hAnsiTheme="minorHAnsi"/>
          <w:b/>
          <w:sz w:val="22"/>
          <w:lang w:val="en-US"/>
        </w:rPr>
        <w:t>the risk:</w:t>
      </w:r>
    </w:p>
    <w:p w:rsidR="00811385" w:rsidRPr="00D45A80" w:rsidRDefault="005B2464" w:rsidP="00D45A80">
      <w:pPr>
        <w:ind w:left="720"/>
        <w:rPr>
          <w:sz w:val="20"/>
        </w:rPr>
      </w:pPr>
      <w:r w:rsidRPr="00D45A80">
        <w:rPr>
          <w:sz w:val="20"/>
          <w:lang w:val="en-US"/>
        </w:rPr>
        <w:t xml:space="preserve">This part of the process </w:t>
      </w:r>
      <w:r w:rsidR="00105C03" w:rsidRPr="00D45A80">
        <w:rPr>
          <w:sz w:val="20"/>
          <w:lang w:val="en-US"/>
        </w:rPr>
        <w:t xml:space="preserve">results in drawing up a plan on the highest ranked risks </w:t>
      </w:r>
      <w:r w:rsidR="00EC6C02" w:rsidRPr="00D45A80">
        <w:rPr>
          <w:sz w:val="20"/>
          <w:lang w:val="en-US"/>
        </w:rPr>
        <w:t xml:space="preserve">to resolve and amend </w:t>
      </w:r>
      <w:r w:rsidRPr="00D45A80">
        <w:rPr>
          <w:sz w:val="20"/>
        </w:rPr>
        <w:fldChar w:fldCharType="begin" w:fldLock="1"/>
      </w:r>
      <w:r w:rsidR="00197F21">
        <w:rPr>
          <w:sz w:val="20"/>
        </w:rPr>
        <w:instrText>ADDIN CSL_CITATION { "citationItems" : [ { "id" : "ITEM-1", "itemData" : { "URL" : "http://continuingprofessionaldevelopment.org/risk-management-steps-in-risk-management-process/", "accessed" : { "date-parts" : [ [ "2018", "4", "18" ] ] }, "id" : "ITEM-1", "issued" : { "date-parts" : [ [ "0" ] ] }, "title" : "What are the 5 Risk Management Process Steps?", "type" : "webpage" }, "uris" : [ "http://www.mendeley.com/documents/?uuid=48b96233-90db-35ea-bd48-23287ab4b061" ] } ], "mendeley" : { "formattedCitation" : "[11]", "plainTextFormattedCitation" : "[11]", "previouslyFormattedCitation" : "[11]" }, "properties" : { "noteIndex" : 0 }, "schema" : "https://github.com/citation-style-language/schema/raw/master/csl-citation.json" }</w:instrText>
      </w:r>
      <w:r w:rsidRPr="00D45A80">
        <w:rPr>
          <w:sz w:val="20"/>
        </w:rPr>
        <w:fldChar w:fldCharType="separate"/>
      </w:r>
      <w:r w:rsidR="00197F21" w:rsidRPr="00197F21">
        <w:rPr>
          <w:noProof/>
          <w:sz w:val="20"/>
        </w:rPr>
        <w:t>[11]</w:t>
      </w:r>
      <w:r w:rsidRPr="00D45A80">
        <w:rPr>
          <w:sz w:val="20"/>
        </w:rPr>
        <w:fldChar w:fldCharType="end"/>
      </w:r>
      <w:r w:rsidR="00EC6C02" w:rsidRPr="00D45A80">
        <w:rPr>
          <w:sz w:val="20"/>
        </w:rPr>
        <w:t>.</w:t>
      </w:r>
    </w:p>
    <w:p w:rsidR="00BC0D66" w:rsidRPr="00D45A80" w:rsidRDefault="00A81CCE" w:rsidP="00A81CCE">
      <w:pPr>
        <w:pStyle w:val="ListParagraph"/>
        <w:numPr>
          <w:ilvl w:val="0"/>
          <w:numId w:val="32"/>
        </w:numPr>
        <w:rPr>
          <w:rFonts w:asciiTheme="minorHAnsi" w:hAnsiTheme="minorHAnsi"/>
          <w:b/>
          <w:sz w:val="22"/>
          <w:lang w:val="en-US"/>
        </w:rPr>
      </w:pPr>
      <w:r w:rsidRPr="00D45A80">
        <w:rPr>
          <w:rFonts w:asciiTheme="minorHAnsi" w:hAnsiTheme="minorHAnsi"/>
          <w:b/>
          <w:sz w:val="22"/>
          <w:lang w:val="en-US"/>
        </w:rPr>
        <w:t xml:space="preserve">Monitor and </w:t>
      </w:r>
      <w:r w:rsidR="00C24478" w:rsidRPr="00D45A80">
        <w:rPr>
          <w:rFonts w:asciiTheme="minorHAnsi" w:hAnsiTheme="minorHAnsi"/>
          <w:b/>
          <w:sz w:val="22"/>
          <w:lang w:val="en-US"/>
        </w:rPr>
        <w:t>review</w:t>
      </w:r>
      <w:r w:rsidRPr="00D45A80">
        <w:rPr>
          <w:rFonts w:asciiTheme="minorHAnsi" w:hAnsiTheme="minorHAnsi"/>
          <w:b/>
          <w:sz w:val="22"/>
          <w:lang w:val="en-US"/>
        </w:rPr>
        <w:t xml:space="preserve"> Risks</w:t>
      </w:r>
      <w:r w:rsidR="00E939A5" w:rsidRPr="00D45A80">
        <w:rPr>
          <w:rFonts w:asciiTheme="minorHAnsi" w:hAnsiTheme="minorHAnsi"/>
          <w:b/>
          <w:sz w:val="22"/>
          <w:lang w:val="en-US"/>
        </w:rPr>
        <w:t>:</w:t>
      </w:r>
    </w:p>
    <w:p w:rsidR="00E939A5" w:rsidRDefault="00E939A5" w:rsidP="00D45A80">
      <w:pPr>
        <w:ind w:left="720"/>
        <w:rPr>
          <w:sz w:val="20"/>
          <w:lang w:val="en-US"/>
        </w:rPr>
      </w:pPr>
      <w:r w:rsidRPr="00D45A80">
        <w:rPr>
          <w:sz w:val="20"/>
          <w:lang w:val="en-US"/>
        </w:rPr>
        <w:t>Monitor and review ensures that information obtained from the risk management is captured used and maintained</w:t>
      </w:r>
      <w:r w:rsidR="00C75752" w:rsidRPr="00D45A80">
        <w:rPr>
          <w:sz w:val="20"/>
          <w:lang w:val="en-US"/>
        </w:rPr>
        <w:t xml:space="preserve"> </w:t>
      </w:r>
      <w:r w:rsidR="00C75752" w:rsidRPr="00D45A80">
        <w:rPr>
          <w:sz w:val="20"/>
          <w:lang w:val="en-US"/>
        </w:rPr>
        <w:fldChar w:fldCharType="begin" w:fldLock="1"/>
      </w:r>
      <w:r w:rsidR="00197F21">
        <w:rPr>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C75752" w:rsidRPr="00D45A80">
        <w:rPr>
          <w:sz w:val="20"/>
          <w:lang w:val="en-US"/>
        </w:rPr>
        <w:fldChar w:fldCharType="separate"/>
      </w:r>
      <w:r w:rsidR="00197F21" w:rsidRPr="00197F21">
        <w:rPr>
          <w:noProof/>
          <w:sz w:val="20"/>
          <w:lang w:val="en-US"/>
        </w:rPr>
        <w:t>[10]</w:t>
      </w:r>
      <w:r w:rsidR="00C75752" w:rsidRPr="00D45A80">
        <w:rPr>
          <w:sz w:val="20"/>
          <w:lang w:val="en-US"/>
        </w:rPr>
        <w:fldChar w:fldCharType="end"/>
      </w:r>
      <w:r w:rsidR="00C75752" w:rsidRPr="00D45A80">
        <w:rPr>
          <w:sz w:val="20"/>
          <w:lang w:val="en-US"/>
        </w:rPr>
        <w:t>.</w:t>
      </w:r>
    </w:p>
    <w:p w:rsidR="00D45A80" w:rsidRPr="00D45A80" w:rsidRDefault="00D45A80" w:rsidP="00D45A80">
      <w:pPr>
        <w:ind w:left="720"/>
        <w:rPr>
          <w:sz w:val="20"/>
          <w:lang w:val="en-US"/>
        </w:rPr>
      </w:pPr>
    </w:p>
    <w:p w:rsidR="00FF30EF" w:rsidRDefault="00E939A5">
      <w:r>
        <w:t>The list below shows the different risks that arose for the project team or what could have occurred:</w:t>
      </w:r>
    </w:p>
    <w:p w:rsidR="00744777" w:rsidRPr="00342BDA" w:rsidRDefault="00FF30EF" w:rsidP="003E3412">
      <w:pPr>
        <w:pStyle w:val="ListParagraph"/>
        <w:numPr>
          <w:ilvl w:val="0"/>
          <w:numId w:val="35"/>
        </w:numPr>
        <w:rPr>
          <w:rFonts w:asciiTheme="minorHAnsi" w:hAnsiTheme="minorHAnsi"/>
          <w:sz w:val="20"/>
        </w:rPr>
      </w:pPr>
      <w:r w:rsidRPr="00342BDA">
        <w:rPr>
          <w:rFonts w:asciiTheme="minorHAnsi" w:hAnsiTheme="minorHAnsi"/>
          <w:b/>
          <w:sz w:val="20"/>
        </w:rPr>
        <w:t>Illness</w:t>
      </w:r>
      <w:r w:rsidRPr="00342BDA">
        <w:rPr>
          <w:rFonts w:asciiTheme="minorHAnsi" w:hAnsiTheme="minorHAnsi"/>
          <w:sz w:val="20"/>
        </w:rPr>
        <w:t xml:space="preserve"> influenced the progression of the project as team members were unable to attend meetings that were held. </w:t>
      </w:r>
    </w:p>
    <w:p w:rsidR="00744777" w:rsidRPr="00342BDA" w:rsidRDefault="00744777" w:rsidP="003E3412">
      <w:pPr>
        <w:pStyle w:val="ListParagraph"/>
        <w:numPr>
          <w:ilvl w:val="0"/>
          <w:numId w:val="35"/>
        </w:numPr>
        <w:rPr>
          <w:rFonts w:asciiTheme="minorHAnsi" w:hAnsiTheme="minorHAnsi"/>
          <w:sz w:val="20"/>
        </w:rPr>
      </w:pPr>
      <w:r w:rsidRPr="00342BDA">
        <w:rPr>
          <w:rFonts w:asciiTheme="minorHAnsi" w:hAnsiTheme="minorHAnsi"/>
          <w:sz w:val="20"/>
        </w:rPr>
        <w:t xml:space="preserve">A major risk that </w:t>
      </w:r>
      <w:r w:rsidRPr="00342BDA">
        <w:rPr>
          <w:rFonts w:asciiTheme="minorHAnsi" w:hAnsiTheme="minorHAnsi"/>
          <w:noProof/>
          <w:sz w:val="20"/>
        </w:rPr>
        <w:t>play</w:t>
      </w:r>
      <w:r w:rsidR="00D45A80" w:rsidRPr="00342BDA">
        <w:rPr>
          <w:rFonts w:asciiTheme="minorHAnsi" w:hAnsiTheme="minorHAnsi"/>
          <w:noProof/>
          <w:sz w:val="20"/>
        </w:rPr>
        <w:t>ed</w:t>
      </w:r>
      <w:r w:rsidRPr="00342BDA">
        <w:rPr>
          <w:rFonts w:asciiTheme="minorHAnsi" w:hAnsiTheme="minorHAnsi"/>
          <w:sz w:val="20"/>
        </w:rPr>
        <w:t xml:space="preserve"> a big part in the final presentation of the system was the </w:t>
      </w:r>
      <w:r w:rsidRPr="00342BDA">
        <w:rPr>
          <w:rFonts w:asciiTheme="minorHAnsi" w:hAnsiTheme="minorHAnsi"/>
          <w:b/>
          <w:sz w:val="20"/>
        </w:rPr>
        <w:t>weather</w:t>
      </w:r>
      <w:r w:rsidRPr="00342BDA">
        <w:rPr>
          <w:rFonts w:asciiTheme="minorHAnsi" w:hAnsiTheme="minorHAnsi"/>
          <w:sz w:val="20"/>
        </w:rPr>
        <w:t xml:space="preserve">, members </w:t>
      </w:r>
      <w:r w:rsidRPr="00342BDA">
        <w:rPr>
          <w:rFonts w:asciiTheme="minorHAnsi" w:hAnsiTheme="minorHAnsi"/>
          <w:noProof/>
          <w:sz w:val="20"/>
        </w:rPr>
        <w:t>in</w:t>
      </w:r>
      <w:r w:rsidRPr="00342BDA">
        <w:rPr>
          <w:rFonts w:asciiTheme="minorHAnsi" w:hAnsiTheme="minorHAnsi"/>
          <w:sz w:val="20"/>
        </w:rPr>
        <w:t xml:space="preserve"> the project team were unable to be present on the given day</w:t>
      </w:r>
      <w:r w:rsidR="007C1456" w:rsidRPr="00342BDA">
        <w:rPr>
          <w:rFonts w:asciiTheme="minorHAnsi" w:hAnsiTheme="minorHAnsi"/>
          <w:sz w:val="20"/>
        </w:rPr>
        <w:t xml:space="preserve"> due to snow warnings</w:t>
      </w:r>
      <w:r w:rsidR="003E1343" w:rsidRPr="00342BDA">
        <w:rPr>
          <w:rFonts w:asciiTheme="minorHAnsi" w:hAnsiTheme="minorHAnsi"/>
          <w:sz w:val="20"/>
        </w:rPr>
        <w:t>.</w:t>
      </w:r>
      <w:r w:rsidRPr="00342BDA">
        <w:rPr>
          <w:rFonts w:asciiTheme="minorHAnsi" w:hAnsiTheme="minorHAnsi"/>
          <w:sz w:val="20"/>
        </w:rPr>
        <w:t xml:space="preserve"> </w:t>
      </w:r>
    </w:p>
    <w:p w:rsidR="003E1343" w:rsidRPr="00342BDA" w:rsidRDefault="003E1343" w:rsidP="003E3412">
      <w:pPr>
        <w:pStyle w:val="ListParagraph"/>
        <w:numPr>
          <w:ilvl w:val="0"/>
          <w:numId w:val="35"/>
        </w:numPr>
        <w:rPr>
          <w:rFonts w:asciiTheme="minorHAnsi" w:hAnsiTheme="minorHAnsi"/>
          <w:sz w:val="20"/>
        </w:rPr>
      </w:pPr>
      <w:r w:rsidRPr="00342BDA">
        <w:rPr>
          <w:rFonts w:asciiTheme="minorHAnsi" w:hAnsiTheme="minorHAnsi"/>
          <w:b/>
          <w:sz w:val="20"/>
        </w:rPr>
        <w:t>Schedule</w:t>
      </w:r>
      <w:r w:rsidRPr="00342BDA">
        <w:rPr>
          <w:rFonts w:asciiTheme="minorHAnsi" w:hAnsiTheme="minorHAnsi"/>
          <w:sz w:val="20"/>
        </w:rPr>
        <w:t xml:space="preserve"> of the project team </w:t>
      </w:r>
      <w:r w:rsidRPr="00342BDA">
        <w:rPr>
          <w:rFonts w:asciiTheme="minorHAnsi" w:hAnsiTheme="minorHAnsi"/>
          <w:noProof/>
          <w:sz w:val="20"/>
        </w:rPr>
        <w:t>were</w:t>
      </w:r>
      <w:r w:rsidRPr="00342BDA">
        <w:rPr>
          <w:rFonts w:asciiTheme="minorHAnsi" w:hAnsiTheme="minorHAnsi"/>
          <w:sz w:val="20"/>
        </w:rPr>
        <w:t xml:space="preserve"> extremely busy therefore plans had </w:t>
      </w:r>
      <w:r w:rsidR="00D45A80" w:rsidRPr="00342BDA">
        <w:rPr>
          <w:rFonts w:asciiTheme="minorHAnsi" w:hAnsiTheme="minorHAnsi"/>
          <w:sz w:val="20"/>
        </w:rPr>
        <w:t>a delayed start.</w:t>
      </w:r>
    </w:p>
    <w:p w:rsidR="003E1343" w:rsidRPr="00342BDA" w:rsidRDefault="003E1343" w:rsidP="003E3412">
      <w:pPr>
        <w:pStyle w:val="ListParagraph"/>
        <w:numPr>
          <w:ilvl w:val="0"/>
          <w:numId w:val="35"/>
        </w:numPr>
        <w:rPr>
          <w:rFonts w:asciiTheme="minorHAnsi" w:hAnsiTheme="minorHAnsi"/>
          <w:sz w:val="20"/>
        </w:rPr>
      </w:pPr>
      <w:r w:rsidRPr="00342BDA">
        <w:rPr>
          <w:rFonts w:asciiTheme="minorHAnsi" w:hAnsiTheme="minorHAnsi"/>
          <w:sz w:val="20"/>
        </w:rPr>
        <w:t xml:space="preserve">During the development of the system for the MRFC, the club could have </w:t>
      </w:r>
      <w:r w:rsidRPr="00342BDA">
        <w:rPr>
          <w:rFonts w:asciiTheme="minorHAnsi" w:hAnsiTheme="minorHAnsi"/>
          <w:b/>
          <w:sz w:val="20"/>
        </w:rPr>
        <w:t>folded</w:t>
      </w:r>
      <w:r w:rsidRPr="00342BDA">
        <w:rPr>
          <w:rFonts w:asciiTheme="minorHAnsi" w:hAnsiTheme="minorHAnsi"/>
          <w:sz w:val="20"/>
        </w:rPr>
        <w:t>.</w:t>
      </w:r>
    </w:p>
    <w:p w:rsidR="003E3412" w:rsidRPr="00342BDA" w:rsidRDefault="005B2A4F" w:rsidP="00BF0899">
      <w:pPr>
        <w:pStyle w:val="ListParagraph"/>
        <w:numPr>
          <w:ilvl w:val="0"/>
          <w:numId w:val="23"/>
        </w:numPr>
        <w:rPr>
          <w:rFonts w:asciiTheme="minorHAnsi" w:hAnsiTheme="minorHAnsi"/>
          <w:sz w:val="20"/>
        </w:rPr>
      </w:pPr>
      <w:r w:rsidRPr="00342BDA">
        <w:rPr>
          <w:rFonts w:asciiTheme="minorHAnsi" w:hAnsiTheme="minorHAnsi"/>
          <w:sz w:val="20"/>
        </w:rPr>
        <w:t>Project members leaving team.</w:t>
      </w:r>
    </w:p>
    <w:p w:rsidR="005B2A4F" w:rsidRPr="00342BDA" w:rsidRDefault="005B2A4F" w:rsidP="00BF0899">
      <w:pPr>
        <w:pStyle w:val="ListParagraph"/>
        <w:numPr>
          <w:ilvl w:val="0"/>
          <w:numId w:val="23"/>
        </w:numPr>
        <w:rPr>
          <w:rFonts w:asciiTheme="minorHAnsi" w:hAnsiTheme="minorHAnsi"/>
          <w:sz w:val="20"/>
        </w:rPr>
      </w:pPr>
      <w:r w:rsidRPr="00342BDA">
        <w:rPr>
          <w:rFonts w:asciiTheme="minorHAnsi" w:hAnsiTheme="minorHAnsi"/>
          <w:sz w:val="20"/>
        </w:rPr>
        <w:t xml:space="preserve">Low </w:t>
      </w:r>
      <w:r w:rsidRPr="00342BDA">
        <w:rPr>
          <w:rFonts w:asciiTheme="minorHAnsi" w:hAnsiTheme="minorHAnsi"/>
          <w:b/>
          <w:sz w:val="20"/>
        </w:rPr>
        <w:t>motivation</w:t>
      </w:r>
      <w:r w:rsidRPr="00342BDA">
        <w:rPr>
          <w:rFonts w:asciiTheme="minorHAnsi" w:hAnsiTheme="minorHAnsi"/>
          <w:sz w:val="20"/>
        </w:rPr>
        <w:t xml:space="preserve"> from team members</w:t>
      </w:r>
    </w:p>
    <w:p w:rsidR="005B2A4F" w:rsidRPr="00342BDA" w:rsidRDefault="005B2A4F" w:rsidP="00BF0899">
      <w:pPr>
        <w:pStyle w:val="ListParagraph"/>
        <w:numPr>
          <w:ilvl w:val="0"/>
          <w:numId w:val="23"/>
        </w:numPr>
        <w:rPr>
          <w:rFonts w:asciiTheme="minorHAnsi" w:hAnsiTheme="minorHAnsi"/>
          <w:sz w:val="20"/>
        </w:rPr>
      </w:pPr>
      <w:r w:rsidRPr="00342BDA">
        <w:rPr>
          <w:rFonts w:asciiTheme="minorHAnsi" w:hAnsiTheme="minorHAnsi"/>
          <w:sz w:val="20"/>
        </w:rPr>
        <w:t xml:space="preserve">Lack of </w:t>
      </w:r>
      <w:r w:rsidRPr="00342BDA">
        <w:rPr>
          <w:rFonts w:asciiTheme="minorHAnsi" w:hAnsiTheme="minorHAnsi"/>
          <w:b/>
          <w:sz w:val="20"/>
        </w:rPr>
        <w:t>Resources</w:t>
      </w:r>
    </w:p>
    <w:p w:rsidR="00495204" w:rsidRDefault="00495204" w:rsidP="00495204">
      <w:pPr>
        <w:pStyle w:val="Standard"/>
        <w:textAlignment w:val="baseline"/>
      </w:pPr>
    </w:p>
    <w:p w:rsidR="00F205CF" w:rsidRDefault="006521BD" w:rsidP="006D7852">
      <w:r>
        <w:t xml:space="preserve">Risk exposure is the </w:t>
      </w:r>
      <w:r w:rsidR="006D7852">
        <w:t xml:space="preserve">potential qualified loss of an organisation it is calculated by multiplying the percentage of a probable accident by its potential loss, the risk exposure for the project can be seen below </w:t>
      </w:r>
      <w:r w:rsidR="006D7852">
        <w:fldChar w:fldCharType="begin" w:fldLock="1"/>
      </w:r>
      <w:r w:rsidR="00197F21">
        <w:instrText>ADDIN CSL_CITATION { "citationItems" : [ { "id" : "ITEM-1", "itemData" : { "URL" : "https://searchcompliance.techtarget.com/definition/risk-exposure", "accessed" : { "date-parts" : [ [ "2018", "4", "24" ] ] }, "id" : "ITEM-1", "issued" : { "date-parts" : [ [ "0" ] ] }, "title" : "What is risk exposure? - Definition from WhatIs.com", "type" : "webpage" }, "uris" : [ "http://www.mendeley.com/documents/?uuid=2b747d01-5941-36d6-bc7a-d946c818f39a" ] } ], "mendeley" : { "formattedCitation" : "[13]", "plainTextFormattedCitation" : "[13]", "previouslyFormattedCitation" : "[13]" }, "properties" : { "noteIndex" : 0 }, "schema" : "https://github.com/citation-style-language/schema/raw/master/csl-citation.json" }</w:instrText>
      </w:r>
      <w:r w:rsidR="006D7852">
        <w:fldChar w:fldCharType="separate"/>
      </w:r>
      <w:r w:rsidR="00197F21" w:rsidRPr="00197F21">
        <w:rPr>
          <w:noProof/>
        </w:rPr>
        <w:t>[13]</w:t>
      </w:r>
      <w:r w:rsidR="006D7852">
        <w:fldChar w:fldCharType="end"/>
      </w:r>
      <w:r w:rsidR="006D7852">
        <w:t xml:space="preserve">. </w:t>
      </w:r>
    </w:p>
    <w:p w:rsidR="00F205CF" w:rsidRDefault="00F205CF" w:rsidP="00F205CF">
      <w:r>
        <w:br w:type="page"/>
      </w:r>
    </w:p>
    <w:p w:rsidR="006521BD" w:rsidRDefault="006521BD" w:rsidP="006D7852"/>
    <w:tbl>
      <w:tblPr>
        <w:tblStyle w:val="GridTable3-Accent5"/>
        <w:tblW w:w="6959" w:type="dxa"/>
        <w:jc w:val="center"/>
        <w:tblLook w:val="04A0" w:firstRow="1" w:lastRow="0" w:firstColumn="1" w:lastColumn="0" w:noHBand="0" w:noVBand="1"/>
      </w:tblPr>
      <w:tblGrid>
        <w:gridCol w:w="2213"/>
        <w:gridCol w:w="1684"/>
        <w:gridCol w:w="1531"/>
        <w:gridCol w:w="1531"/>
      </w:tblGrid>
      <w:tr w:rsidR="003E3412" w:rsidTr="00F205CF">
        <w:trPr>
          <w:cnfStyle w:val="100000000000" w:firstRow="1" w:lastRow="0" w:firstColumn="0" w:lastColumn="0" w:oddVBand="0" w:evenVBand="0" w:oddHBand="0" w:evenHBand="0" w:firstRowFirstColumn="0" w:firstRowLastColumn="0" w:lastRowFirstColumn="0" w:lastRowLastColumn="0"/>
          <w:trHeight w:val="467"/>
          <w:jc w:val="center"/>
        </w:trPr>
        <w:tc>
          <w:tcPr>
            <w:cnfStyle w:val="001000000100" w:firstRow="0" w:lastRow="0" w:firstColumn="1" w:lastColumn="0" w:oddVBand="0" w:evenVBand="0" w:oddHBand="0" w:evenHBand="0" w:firstRowFirstColumn="1" w:firstRowLastColumn="0" w:lastRowFirstColumn="0" w:lastRowLastColumn="0"/>
            <w:tcW w:w="2213" w:type="dxa"/>
          </w:tcPr>
          <w:p w:rsidR="003E3412" w:rsidRPr="009F2C2B" w:rsidRDefault="003E3412" w:rsidP="006521BD">
            <w:pPr>
              <w:pStyle w:val="Standard"/>
              <w:textAlignment w:val="baseline"/>
              <w:rPr>
                <w:rFonts w:asciiTheme="minorHAnsi" w:hAnsiTheme="minorHAnsi"/>
              </w:rPr>
            </w:pPr>
            <w:r w:rsidRPr="009F2C2B">
              <w:rPr>
                <w:rFonts w:asciiTheme="minorHAnsi" w:hAnsiTheme="minorHAnsi"/>
              </w:rPr>
              <w:t xml:space="preserve">Risk </w:t>
            </w:r>
          </w:p>
        </w:tc>
        <w:tc>
          <w:tcPr>
            <w:tcW w:w="1684" w:type="dxa"/>
          </w:tcPr>
          <w:p w:rsidR="003E3412" w:rsidRDefault="003E3412" w:rsidP="006521BD">
            <w:pPr>
              <w:pStyle w:val="Standard"/>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9F2C2B">
              <w:rPr>
                <w:rFonts w:asciiTheme="minorHAnsi" w:hAnsiTheme="minorHAnsi"/>
              </w:rPr>
              <w:t>Potential damage</w:t>
            </w:r>
          </w:p>
          <w:p w:rsidR="004734E3" w:rsidRPr="009F2C2B" w:rsidRDefault="004734E3" w:rsidP="004734E3">
            <w:pPr>
              <w:pStyle w:val="Standard"/>
              <w:jc w:val="center"/>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w:t>
            </w:r>
          </w:p>
        </w:tc>
        <w:tc>
          <w:tcPr>
            <w:tcW w:w="1531" w:type="dxa"/>
          </w:tcPr>
          <w:p w:rsidR="003E3412" w:rsidRPr="009F2C2B" w:rsidRDefault="003E3412" w:rsidP="006521BD">
            <w:pPr>
              <w:pStyle w:val="Standard"/>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9F2C2B">
              <w:rPr>
                <w:rFonts w:asciiTheme="minorHAnsi" w:hAnsiTheme="minorHAnsi"/>
              </w:rPr>
              <w:t xml:space="preserve">Probability of occurrence </w:t>
            </w:r>
          </w:p>
        </w:tc>
        <w:tc>
          <w:tcPr>
            <w:tcW w:w="1531" w:type="dxa"/>
          </w:tcPr>
          <w:p w:rsidR="003E3412" w:rsidRPr="009F2C2B" w:rsidRDefault="003E3412" w:rsidP="006521BD">
            <w:pPr>
              <w:pStyle w:val="Standard"/>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9F2C2B">
              <w:rPr>
                <w:rFonts w:asciiTheme="minorHAnsi" w:hAnsiTheme="minorHAnsi"/>
              </w:rPr>
              <w:t>Risk Exposure</w:t>
            </w:r>
          </w:p>
        </w:tc>
      </w:tr>
      <w:tr w:rsidR="003E3412" w:rsidTr="00F205CF">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2213" w:type="dxa"/>
          </w:tcPr>
          <w:p w:rsidR="003E3412" w:rsidRPr="009F2C2B" w:rsidRDefault="00AD65F4" w:rsidP="009F2C2B">
            <w:pPr>
              <w:pStyle w:val="Standard"/>
              <w:ind w:left="175" w:hanging="141"/>
              <w:textAlignment w:val="baseline"/>
              <w:rPr>
                <w:rFonts w:asciiTheme="minorHAnsi" w:hAnsiTheme="minorHAnsi"/>
              </w:rPr>
            </w:pPr>
            <w:r w:rsidRPr="009F2C2B">
              <w:rPr>
                <w:rFonts w:asciiTheme="minorHAnsi" w:hAnsiTheme="minorHAnsi"/>
              </w:rPr>
              <w:t>illness</w:t>
            </w:r>
          </w:p>
        </w:tc>
        <w:tc>
          <w:tcPr>
            <w:tcW w:w="1684"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50,000</w:t>
            </w:r>
          </w:p>
        </w:tc>
        <w:tc>
          <w:tcPr>
            <w:tcW w:w="1531" w:type="dxa"/>
          </w:tcPr>
          <w:p w:rsidR="003E3412" w:rsidRPr="009F2C2B" w:rsidRDefault="00B36F52"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0.2</w:t>
            </w:r>
          </w:p>
        </w:tc>
        <w:tc>
          <w:tcPr>
            <w:tcW w:w="1531"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£10,000</w:t>
            </w:r>
          </w:p>
        </w:tc>
      </w:tr>
      <w:tr w:rsidR="003E3412" w:rsidTr="00F205CF">
        <w:trPr>
          <w:trHeight w:val="244"/>
          <w:jc w:val="center"/>
        </w:trPr>
        <w:tc>
          <w:tcPr>
            <w:cnfStyle w:val="001000000000" w:firstRow="0" w:lastRow="0" w:firstColumn="1" w:lastColumn="0" w:oddVBand="0" w:evenVBand="0" w:oddHBand="0" w:evenHBand="0" w:firstRowFirstColumn="0" w:firstRowLastColumn="0" w:lastRowFirstColumn="0" w:lastRowLastColumn="0"/>
            <w:tcW w:w="2213" w:type="dxa"/>
          </w:tcPr>
          <w:p w:rsidR="003E3412" w:rsidRPr="009F2C2B" w:rsidRDefault="00D45A80" w:rsidP="006521BD">
            <w:pPr>
              <w:pStyle w:val="Standard"/>
              <w:textAlignment w:val="baseline"/>
              <w:rPr>
                <w:rFonts w:asciiTheme="minorHAnsi" w:hAnsiTheme="minorHAnsi"/>
              </w:rPr>
            </w:pPr>
            <w:r w:rsidRPr="009F2C2B">
              <w:rPr>
                <w:rFonts w:asciiTheme="minorHAnsi" w:hAnsiTheme="minorHAnsi"/>
              </w:rPr>
              <w:t>weather</w:t>
            </w:r>
          </w:p>
        </w:tc>
        <w:tc>
          <w:tcPr>
            <w:tcW w:w="1684"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20,000</w:t>
            </w:r>
          </w:p>
        </w:tc>
        <w:tc>
          <w:tcPr>
            <w:tcW w:w="1531" w:type="dxa"/>
          </w:tcPr>
          <w:p w:rsidR="003E3412" w:rsidRPr="009F2C2B" w:rsidRDefault="006D650F"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0.005</w:t>
            </w:r>
          </w:p>
        </w:tc>
        <w:tc>
          <w:tcPr>
            <w:tcW w:w="1531"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£100</w:t>
            </w:r>
          </w:p>
        </w:tc>
      </w:tr>
      <w:tr w:rsidR="003E3412" w:rsidTr="00F205CF">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2213" w:type="dxa"/>
          </w:tcPr>
          <w:p w:rsidR="003E3412" w:rsidRPr="009F2C2B" w:rsidRDefault="00AD65F4" w:rsidP="006521BD">
            <w:pPr>
              <w:pStyle w:val="Standard"/>
              <w:textAlignment w:val="baseline"/>
              <w:rPr>
                <w:rFonts w:asciiTheme="minorHAnsi" w:hAnsiTheme="minorHAnsi"/>
              </w:rPr>
            </w:pPr>
            <w:r w:rsidRPr="009F2C2B">
              <w:rPr>
                <w:rFonts w:asciiTheme="minorHAnsi" w:hAnsiTheme="minorHAnsi"/>
              </w:rPr>
              <w:t>schedule</w:t>
            </w:r>
          </w:p>
        </w:tc>
        <w:tc>
          <w:tcPr>
            <w:tcW w:w="1684"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20,000</w:t>
            </w:r>
          </w:p>
        </w:tc>
        <w:tc>
          <w:tcPr>
            <w:tcW w:w="1531" w:type="dxa"/>
          </w:tcPr>
          <w:p w:rsidR="003E3412" w:rsidRPr="009F2C2B" w:rsidRDefault="006D650F"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0.2</w:t>
            </w:r>
          </w:p>
        </w:tc>
        <w:tc>
          <w:tcPr>
            <w:tcW w:w="1531"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£4000</w:t>
            </w:r>
          </w:p>
        </w:tc>
      </w:tr>
      <w:tr w:rsidR="003E3412" w:rsidTr="00F205CF">
        <w:trPr>
          <w:trHeight w:val="233"/>
          <w:jc w:val="center"/>
        </w:trPr>
        <w:tc>
          <w:tcPr>
            <w:cnfStyle w:val="001000000000" w:firstRow="0" w:lastRow="0" w:firstColumn="1" w:lastColumn="0" w:oddVBand="0" w:evenVBand="0" w:oddHBand="0" w:evenHBand="0" w:firstRowFirstColumn="0" w:firstRowLastColumn="0" w:lastRowFirstColumn="0" w:lastRowLastColumn="0"/>
            <w:tcW w:w="2213" w:type="dxa"/>
          </w:tcPr>
          <w:p w:rsidR="003E3412" w:rsidRPr="009F2C2B" w:rsidRDefault="00AD65F4" w:rsidP="006521BD">
            <w:pPr>
              <w:pStyle w:val="Standard"/>
              <w:textAlignment w:val="baseline"/>
              <w:rPr>
                <w:rFonts w:asciiTheme="minorHAnsi" w:hAnsiTheme="minorHAnsi"/>
              </w:rPr>
            </w:pPr>
            <w:r w:rsidRPr="009F2C2B">
              <w:rPr>
                <w:rFonts w:asciiTheme="minorHAnsi" w:hAnsiTheme="minorHAnsi"/>
              </w:rPr>
              <w:t xml:space="preserve">Lack of motivation </w:t>
            </w:r>
          </w:p>
        </w:tc>
        <w:tc>
          <w:tcPr>
            <w:tcW w:w="1684"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20,000</w:t>
            </w:r>
          </w:p>
        </w:tc>
        <w:tc>
          <w:tcPr>
            <w:tcW w:w="1531" w:type="dxa"/>
          </w:tcPr>
          <w:p w:rsidR="003E3412" w:rsidRPr="009F2C2B" w:rsidRDefault="006D650F"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0.1</w:t>
            </w:r>
          </w:p>
        </w:tc>
        <w:tc>
          <w:tcPr>
            <w:tcW w:w="1531"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£2000</w:t>
            </w:r>
          </w:p>
        </w:tc>
      </w:tr>
      <w:tr w:rsidR="00AD65F4" w:rsidTr="00F205CF">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2213" w:type="dxa"/>
          </w:tcPr>
          <w:p w:rsidR="00AD65F4" w:rsidRPr="009F2C2B" w:rsidRDefault="00AD65F4" w:rsidP="006521BD">
            <w:pPr>
              <w:pStyle w:val="Standard"/>
              <w:textAlignment w:val="baseline"/>
              <w:rPr>
                <w:rFonts w:asciiTheme="minorHAnsi" w:hAnsiTheme="minorHAnsi"/>
              </w:rPr>
            </w:pPr>
            <w:r w:rsidRPr="009F2C2B">
              <w:rPr>
                <w:rFonts w:asciiTheme="minorHAnsi" w:hAnsiTheme="minorHAnsi"/>
              </w:rPr>
              <w:t>Lack of resources</w:t>
            </w:r>
          </w:p>
        </w:tc>
        <w:tc>
          <w:tcPr>
            <w:tcW w:w="1684"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29,000</w:t>
            </w:r>
          </w:p>
        </w:tc>
        <w:tc>
          <w:tcPr>
            <w:tcW w:w="1531" w:type="dxa"/>
          </w:tcPr>
          <w:p w:rsidR="00AD65F4" w:rsidRPr="009F2C2B" w:rsidRDefault="006D650F"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0.1</w:t>
            </w:r>
          </w:p>
        </w:tc>
        <w:tc>
          <w:tcPr>
            <w:tcW w:w="1531"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£2900</w:t>
            </w:r>
          </w:p>
        </w:tc>
      </w:tr>
      <w:tr w:rsidR="00AD65F4" w:rsidTr="00F205CF">
        <w:trPr>
          <w:trHeight w:val="233"/>
          <w:jc w:val="center"/>
        </w:trPr>
        <w:tc>
          <w:tcPr>
            <w:cnfStyle w:val="001000000000" w:firstRow="0" w:lastRow="0" w:firstColumn="1" w:lastColumn="0" w:oddVBand="0" w:evenVBand="0" w:oddHBand="0" w:evenHBand="0" w:firstRowFirstColumn="0" w:firstRowLastColumn="0" w:lastRowFirstColumn="0" w:lastRowLastColumn="0"/>
            <w:tcW w:w="2213" w:type="dxa"/>
          </w:tcPr>
          <w:p w:rsidR="00AD65F4" w:rsidRPr="009F2C2B" w:rsidRDefault="00AD65F4" w:rsidP="006521BD">
            <w:pPr>
              <w:pStyle w:val="Standard"/>
              <w:textAlignment w:val="baseline"/>
              <w:rPr>
                <w:rFonts w:asciiTheme="minorHAnsi" w:hAnsiTheme="minorHAnsi"/>
              </w:rPr>
            </w:pPr>
            <w:r w:rsidRPr="009F2C2B">
              <w:rPr>
                <w:rFonts w:asciiTheme="minorHAnsi" w:hAnsiTheme="minorHAnsi"/>
              </w:rPr>
              <w:t>Project members leaving</w:t>
            </w:r>
          </w:p>
        </w:tc>
        <w:tc>
          <w:tcPr>
            <w:tcW w:w="1684" w:type="dxa"/>
          </w:tcPr>
          <w:p w:rsidR="00AD65F4"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1000</w:t>
            </w:r>
          </w:p>
        </w:tc>
        <w:tc>
          <w:tcPr>
            <w:tcW w:w="1531" w:type="dxa"/>
          </w:tcPr>
          <w:p w:rsidR="00AD65F4" w:rsidRPr="009F2C2B" w:rsidRDefault="006D650F" w:rsidP="006D650F">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0.2</w:t>
            </w:r>
          </w:p>
        </w:tc>
        <w:tc>
          <w:tcPr>
            <w:tcW w:w="1531" w:type="dxa"/>
          </w:tcPr>
          <w:p w:rsidR="00AD65F4"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w:t>
            </w:r>
          </w:p>
        </w:tc>
      </w:tr>
      <w:tr w:rsidR="00AD65F4" w:rsidTr="00F205CF">
        <w:trPr>
          <w:cnfStyle w:val="000000100000" w:firstRow="0" w:lastRow="0" w:firstColumn="0" w:lastColumn="0" w:oddVBand="0" w:evenVBand="0" w:oddHBand="1" w:evenHBand="0" w:firstRowFirstColumn="0" w:firstRowLastColumn="0" w:lastRowFirstColumn="0" w:lastRowLastColumn="0"/>
          <w:trHeight w:val="467"/>
          <w:jc w:val="center"/>
        </w:trPr>
        <w:tc>
          <w:tcPr>
            <w:cnfStyle w:val="001000000000" w:firstRow="0" w:lastRow="0" w:firstColumn="1" w:lastColumn="0" w:oddVBand="0" w:evenVBand="0" w:oddHBand="0" w:evenHBand="0" w:firstRowFirstColumn="0" w:firstRowLastColumn="0" w:lastRowFirstColumn="0" w:lastRowLastColumn="0"/>
            <w:tcW w:w="2213" w:type="dxa"/>
          </w:tcPr>
          <w:p w:rsidR="00AD65F4" w:rsidRPr="009F2C2B" w:rsidRDefault="00AD65F4" w:rsidP="006521BD">
            <w:pPr>
              <w:pStyle w:val="Standard"/>
              <w:textAlignment w:val="baseline"/>
              <w:rPr>
                <w:rFonts w:asciiTheme="minorHAnsi" w:hAnsiTheme="minorHAnsi"/>
              </w:rPr>
            </w:pPr>
            <w:r w:rsidRPr="009F2C2B">
              <w:rPr>
                <w:rFonts w:asciiTheme="minorHAnsi" w:hAnsiTheme="minorHAnsi"/>
              </w:rPr>
              <w:t>Mumbles football club folding</w:t>
            </w:r>
          </w:p>
        </w:tc>
        <w:tc>
          <w:tcPr>
            <w:tcW w:w="1684"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40,000</w:t>
            </w:r>
          </w:p>
        </w:tc>
        <w:tc>
          <w:tcPr>
            <w:tcW w:w="1531" w:type="dxa"/>
          </w:tcPr>
          <w:p w:rsidR="00AD65F4" w:rsidRPr="009F2C2B" w:rsidRDefault="006D650F"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0.2</w:t>
            </w:r>
          </w:p>
        </w:tc>
        <w:tc>
          <w:tcPr>
            <w:tcW w:w="1531"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£8000</w:t>
            </w:r>
          </w:p>
        </w:tc>
      </w:tr>
      <w:tr w:rsidR="00F205CF" w:rsidTr="00F205CF">
        <w:trPr>
          <w:gridAfter w:val="3"/>
          <w:wAfter w:w="4746" w:type="dxa"/>
          <w:trHeight w:val="467"/>
          <w:jc w:val="center"/>
        </w:trPr>
        <w:tc>
          <w:tcPr>
            <w:cnfStyle w:val="001000000000" w:firstRow="0" w:lastRow="0" w:firstColumn="1" w:lastColumn="0" w:oddVBand="0" w:evenVBand="0" w:oddHBand="0" w:evenHBand="0" w:firstRowFirstColumn="0" w:firstRowLastColumn="0" w:lastRowFirstColumn="0" w:lastRowLastColumn="0"/>
            <w:tcW w:w="2213" w:type="dxa"/>
          </w:tcPr>
          <w:p w:rsidR="00F205CF" w:rsidRPr="009F2C2B" w:rsidRDefault="00F205CF" w:rsidP="006521BD">
            <w:pPr>
              <w:pStyle w:val="Standard"/>
              <w:textAlignment w:val="baseline"/>
              <w:rPr>
                <w:rFonts w:asciiTheme="minorHAnsi" w:hAnsiTheme="minorHAnsi"/>
              </w:rPr>
            </w:pPr>
          </w:p>
        </w:tc>
      </w:tr>
    </w:tbl>
    <w:p w:rsidR="00CA0837" w:rsidRPr="00913A8C" w:rsidRDefault="00396056" w:rsidP="00CA0837">
      <w:pPr>
        <w:pStyle w:val="Heading2"/>
      </w:pPr>
      <w:bookmarkStart w:id="7" w:name="_Toc511324791"/>
      <w:bookmarkStart w:id="8" w:name="_Toc512610831"/>
      <w:r>
        <w:t>Sustainability</w:t>
      </w:r>
      <w:bookmarkEnd w:id="7"/>
      <w:bookmarkEnd w:id="8"/>
    </w:p>
    <w:p w:rsidR="002E018F" w:rsidRPr="006D7852" w:rsidRDefault="00705C57" w:rsidP="003C3609">
      <w:pPr>
        <w:spacing w:before="240"/>
      </w:pPr>
      <w:r>
        <w:t>The digital revolution has had an impact on t</w:t>
      </w:r>
      <w:r w:rsidR="003C3609">
        <w:t xml:space="preserve">he environment on several levels </w:t>
      </w:r>
      <w:r w:rsidR="00197F21">
        <w:fldChar w:fldCharType="begin" w:fldLock="1"/>
      </w:r>
      <w:r w:rsidR="00197F21">
        <w:instrText>ADDIN CSL_CITATION { "citationItems" : [ { "id" : "ITEM-1", "itemData" : { "DOI" : "10.1038/nature10682", "ISSN" : "0028-0836", "abstract" : "Environmental effects of information and communications technologies", "author" : [ { "dropping-particle" : "", "family" : "Williams", "given" : "Eric", "non-dropping-particle" : "", "parse-names" : false, "suffix" : "" } ], "container-title" : "Nature", "id" : "ITEM-1", "issue" : "7373", "issued" : { "date-parts" : [ [ "2011", "11", "17" ] ] }, "page" : "354-358", "publisher" : "Nature Publishing Group", "title" : "Environmental effects of information and communications technologies", "type" : "article-journal", "volume" : "479" }, "uris" : [ "http://www.mendeley.com/documents/?uuid=c6254e65-bb81-3c61-a2ca-b594af2b4ebd" ] } ], "mendeley" : { "formattedCitation" : "[14]", "plainTextFormattedCitation" : "[14]", "previouslyFormattedCitation" : "[14]" }, "properties" : { "noteIndex" : 0 }, "schema" : "https://github.com/citation-style-language/schema/raw/master/csl-citation.json" }</w:instrText>
      </w:r>
      <w:r w:rsidR="00197F21">
        <w:fldChar w:fldCharType="separate"/>
      </w:r>
      <w:r w:rsidR="00197F21" w:rsidRPr="00197F21">
        <w:rPr>
          <w:noProof/>
        </w:rPr>
        <w:t>[14]</w:t>
      </w:r>
      <w:r w:rsidR="00197F21">
        <w:fldChar w:fldCharType="end"/>
      </w:r>
      <w:r w:rsidR="00197F21">
        <w:t>.</w:t>
      </w:r>
      <w:r w:rsidR="003E7286">
        <w:t xml:space="preserve">  Williams </w:t>
      </w:r>
      <w:r w:rsidR="003C3609">
        <w:t xml:space="preserve">adds that information communications technology (ICT) has environmental impacts through manufacturing, operation disposal of devices, and network equipment.  </w:t>
      </w:r>
      <w:r w:rsidR="00AF26AE">
        <w:t xml:space="preserve">Around 2% of global carbon dioxide emissions comes from </w:t>
      </w:r>
      <w:r w:rsidR="003C3609">
        <w:t xml:space="preserve">this </w:t>
      </w:r>
      <w:r w:rsidR="00AF26AE">
        <w:t xml:space="preserve"> fas</w:t>
      </w:r>
      <w:r w:rsidR="00D45A80">
        <w:t>test growing sector, Information T</w:t>
      </w:r>
      <w:r w:rsidR="00AF26AE">
        <w:t>echnology</w:t>
      </w:r>
      <w:r w:rsidR="00D854B8">
        <w:t xml:space="preserve"> </w:t>
      </w:r>
      <w:r w:rsidR="00AF26AE">
        <w:fldChar w:fldCharType="begin" w:fldLock="1"/>
      </w:r>
      <w:r w:rsidR="00197F21">
        <w:instrText>ADDIN CSL_CITATION { "citationItems" : [ { "id" : "ITEM-1", "itemData" : { "URL" : "https://www.liverpool.ac.uk/sustainability/on-campus/green/green-it/", "accessed" : { "date-parts" : [ [ "2018", "4", "24" ] ] }, "id" : "ITEM-1", "issued" : { "date-parts" : [ [ "0" ] ] }, "title" : "What is Green IT? - Sustainability - University of Liverpool", "type" : "webpage" }, "uris" : [ "http://www.mendeley.com/documents/?uuid=f45cd628-c1dd-357c-8aaa-a971efb72028" ] } ], "mendeley" : { "formattedCitation" : "[15]", "plainTextFormattedCitation" : "[15]", "previouslyFormattedCitation" : "[15]" }, "properties" : { "noteIndex" : 0 }, "schema" : "https://github.com/citation-style-language/schema/raw/master/csl-citation.json" }</w:instrText>
      </w:r>
      <w:r w:rsidR="00AF26AE">
        <w:fldChar w:fldCharType="separate"/>
      </w:r>
      <w:r w:rsidR="00197F21" w:rsidRPr="00197F21">
        <w:rPr>
          <w:noProof/>
        </w:rPr>
        <w:t>[15]</w:t>
      </w:r>
      <w:r w:rsidR="00AF26AE">
        <w:fldChar w:fldCharType="end"/>
      </w:r>
      <w:r w:rsidR="0050630F">
        <w:t xml:space="preserve"> </w:t>
      </w:r>
      <w:r w:rsidR="0050630F">
        <w:fldChar w:fldCharType="begin" w:fldLock="1"/>
      </w:r>
      <w:r w:rsidR="00197F21">
        <w:instrText>ADDIN CSL_CITATION { "citationItems" : [ { "id" : "ITEM-1", "itemData" : { "author" : [ { "dropping-particle" : "", "family" : "IT", "given" : "BCS The Chartered Institure for", "non-dropping-particle" : "", "parse-names" : false, "suffix" : "" } ], "id" : "ITEM-1", "issued" : { "date-parts" : [ [ "0" ] ] }, "publisher" : "British Informatics Society Limited", "title" : "Green IT", "type" : "book" }, "uris" : [ "http://www.mendeley.com/documents/?uuid=76d56cb8-2758-406f-959e-79229f5aabc0" ] } ], "mendeley" : { "formattedCitation" : "[16]", "plainTextFormattedCitation" : "[16]", "previouslyFormattedCitation" : "[16]" }, "properties" : { "noteIndex" : 0 }, "schema" : "https://github.com/citation-style-language/schema/raw/master/csl-citation.json" }</w:instrText>
      </w:r>
      <w:r w:rsidR="0050630F">
        <w:fldChar w:fldCharType="separate"/>
      </w:r>
      <w:r w:rsidR="00197F21" w:rsidRPr="00197F21">
        <w:rPr>
          <w:noProof/>
        </w:rPr>
        <w:t>[16]</w:t>
      </w:r>
      <w:r w:rsidR="0050630F">
        <w:fldChar w:fldCharType="end"/>
      </w:r>
      <w:r w:rsidR="00AF26AE">
        <w:t xml:space="preserve">. </w:t>
      </w:r>
      <w:r w:rsidR="003C3609">
        <w:t xml:space="preserve">However, it also provides different ways in which to mitigate energy use, through for example smart buildings and teleworking </w:t>
      </w:r>
      <w:r w:rsidR="00197F21">
        <w:fldChar w:fldCharType="begin" w:fldLock="1"/>
      </w:r>
      <w:r w:rsidR="00197F21">
        <w:instrText>ADDIN CSL_CITATION { "citationItems" : [ { "id" : "ITEM-1", "itemData" : { "DOI" : "10.1038/nature10682", "ISSN" : "0028-0836", "abstract" : "Environmental effects of information and communications technologies", "author" : [ { "dropping-particle" : "", "family" : "Williams", "given" : "Eric", "non-dropping-particle" : "", "parse-names" : false, "suffix" : "" } ], "container-title" : "Nature", "id" : "ITEM-1", "issue" : "7373", "issued" : { "date-parts" : [ [ "2011", "11", "17" ] ] }, "page" : "354-358", "publisher" : "Nature Publishing Group", "title" : "Environmental effects of information and communications technologies", "type" : "article-journal", "volume" : "479" }, "uris" : [ "http://www.mendeley.com/documents/?uuid=c6254e65-bb81-3c61-a2ca-b594af2b4ebd" ] } ], "mendeley" : { "formattedCitation" : "[14]", "plainTextFormattedCitation" : "[14]", "previouslyFormattedCitation" : "[14]" }, "properties" : { "noteIndex" : 0 }, "schema" : "https://github.com/citation-style-language/schema/raw/master/csl-citation.json" }</w:instrText>
      </w:r>
      <w:r w:rsidR="00197F21">
        <w:fldChar w:fldCharType="separate"/>
      </w:r>
      <w:r w:rsidR="00197F21" w:rsidRPr="00197F21">
        <w:rPr>
          <w:noProof/>
        </w:rPr>
        <w:t>[14]</w:t>
      </w:r>
      <w:r w:rsidR="00197F21">
        <w:fldChar w:fldCharType="end"/>
      </w:r>
      <w:r w:rsidR="003C3609">
        <w:t xml:space="preserve"> </w:t>
      </w:r>
      <w:r w:rsidR="002E018F">
        <w:t xml:space="preserve">Information technology </w:t>
      </w:r>
      <w:r w:rsidR="003C3609">
        <w:t xml:space="preserve">therefore </w:t>
      </w:r>
      <w:r w:rsidR="002E018F">
        <w:t>has both positive and negative effects</w:t>
      </w:r>
      <w:r w:rsidR="00A808BF">
        <w:t xml:space="preserve"> on the environment, as IT can contribute to the consumption of power and resource weighted on the environment though also can play a part in saving energy</w:t>
      </w:r>
      <w:r w:rsidR="000E746D">
        <w:t xml:space="preserve"> </w:t>
      </w:r>
      <w:r w:rsidR="000E746D">
        <w:fldChar w:fldCharType="begin" w:fldLock="1"/>
      </w:r>
      <w:r w:rsidR="00197F21">
        <w:instrText>ADDIN CSL_CITATION { "citationItems" : [ { "id" : "ITEM-1", "itemData" : { "DOI" : "10.1109/IWSM.Mensura.2014.47", "ISBN" : "9781479941742", "abstract" : "Several initiatives have been proposed in recent years with the purpose of investigating how to tackle sustainability issues within software systems and software engineering. However, there is a lack of attention from the research community in exploring sustainability as an emergent quality property of the software systems, especially when they are becoming more and more distributed, heterogeneous, and dynamic. In order to involve a more international research community, and provide an open forum for researchers and practitioners working on green and sustainable measurement and metrics, an interactive workshop is planned within the IWSM-Mensura conference. \u00a9 2014 IEEE.", "author" : [ { "dropping-particle" : "", "family" : "Condori-Fernandez", "given" : "Nelly", "non-dropping-particle" : "", "parse-names" : false, "suffix" : "" }, { "dropping-particle" : "", "family" : "Procaccianti", "given" : "Giuseppe", "non-dropping-particle" : "", "parse-names" : false, "suffix" : "" }, { "dropping-particle" : "", "family" : "Ali", "given" : "Nour", "non-dropping-particle" : "", "parse-names" : false, "suffix" : "" } ], "container-title" : "Proceedings - 2014 Joint Conference of the International Workshop on Software Measurement, IWSM 2014 and the International Conference on Software Process and Product Measurement, Mensura 2014", "id" : "ITEM-1", "issued" : { "date-parts" : [ [ "2014" ] ] }, "page" : "62-63", "title" : "Metrics for green and sustainable software: MeGSuS 2014", "type" : "article-journal" }, "uris" : [ "http://www.mendeley.com/documents/?uuid=63fb5f69-b227-47e0-91b3-2790780f993a" ] } ], "mendeley" : { "formattedCitation" : "[17]", "plainTextFormattedCitation" : "[17]", "previouslyFormattedCitation" : "[17]" }, "properties" : { "noteIndex" : 0 }, "schema" : "https://github.com/citation-style-language/schema/raw/master/csl-citation.json" }</w:instrText>
      </w:r>
      <w:r w:rsidR="000E746D">
        <w:fldChar w:fldCharType="separate"/>
      </w:r>
      <w:r w:rsidR="00197F21" w:rsidRPr="00197F21">
        <w:rPr>
          <w:noProof/>
        </w:rPr>
        <w:t>[17]</w:t>
      </w:r>
      <w:r w:rsidR="000E746D">
        <w:fldChar w:fldCharType="end"/>
      </w:r>
      <w:r w:rsidR="00342BDA">
        <w:t>.</w:t>
      </w:r>
    </w:p>
    <w:p w:rsidR="003C3609" w:rsidRPr="003C3609" w:rsidRDefault="003C3609" w:rsidP="003C3609">
      <w:pPr>
        <w:jc w:val="center"/>
        <w:rPr>
          <w:sz w:val="20"/>
        </w:rPr>
      </w:pPr>
      <w:r w:rsidRPr="00342BDA">
        <w:rPr>
          <w:b/>
          <w:sz w:val="20"/>
        </w:rPr>
        <w:t>Figure</w:t>
      </w:r>
      <w:r w:rsidRPr="003C3609">
        <w:rPr>
          <w:sz w:val="20"/>
        </w:rPr>
        <w:t xml:space="preserve">: </w:t>
      </w:r>
      <w:r w:rsidRPr="003C3609">
        <w:rPr>
          <w:rFonts w:cs="Arial"/>
          <w:sz w:val="20"/>
          <w:lang w:val="en"/>
        </w:rPr>
        <w:t>Levels of system interactions between ICT and the environment.</w:t>
      </w:r>
    </w:p>
    <w:p w:rsidR="003C3609" w:rsidRDefault="003C3609" w:rsidP="003C3609">
      <w:pPr>
        <w:jc w:val="center"/>
      </w:pPr>
      <w:r>
        <w:rPr>
          <w:noProof/>
          <w:lang w:eastAsia="en-GB"/>
        </w:rPr>
        <w:drawing>
          <wp:inline distT="0" distB="0" distL="0" distR="0" wp14:anchorId="33FD4EB3" wp14:editId="4B9A8372">
            <wp:extent cx="2632203" cy="20229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63270" t="21408" r="13382" b="14804"/>
                    <a:stretch/>
                  </pic:blipFill>
                  <pic:spPr bwMode="auto">
                    <a:xfrm>
                      <a:off x="0" y="0"/>
                      <a:ext cx="2644564" cy="2032426"/>
                    </a:xfrm>
                    <a:prstGeom prst="rect">
                      <a:avLst/>
                    </a:prstGeom>
                    <a:ln>
                      <a:noFill/>
                    </a:ln>
                    <a:extLst>
                      <a:ext uri="{53640926-AAD7-44D8-BBD7-CCE9431645EC}">
                        <a14:shadowObscured xmlns:a14="http://schemas.microsoft.com/office/drawing/2010/main"/>
                      </a:ext>
                    </a:extLst>
                  </pic:spPr>
                </pic:pic>
              </a:graphicData>
            </a:graphic>
          </wp:inline>
        </w:drawing>
      </w:r>
    </w:p>
    <w:p w:rsidR="003C3609" w:rsidRPr="003C3609" w:rsidRDefault="003C3609" w:rsidP="003C3609">
      <w:pPr>
        <w:jc w:val="center"/>
        <w:rPr>
          <w:sz w:val="18"/>
        </w:rPr>
      </w:pPr>
      <w:r w:rsidRPr="00705C57">
        <w:rPr>
          <w:b/>
          <w:sz w:val="18"/>
        </w:rPr>
        <w:t>Source</w:t>
      </w:r>
      <w:r w:rsidRPr="003C3609">
        <w:rPr>
          <w:sz w:val="18"/>
        </w:rPr>
        <w:t xml:space="preserve">: </w:t>
      </w:r>
      <w:r>
        <w:rPr>
          <w:sz w:val="18"/>
        </w:rPr>
        <w:t>Williams (2011)</w:t>
      </w:r>
    </w:p>
    <w:p w:rsidR="003C3609" w:rsidRPr="003C3609" w:rsidRDefault="002E18BB" w:rsidP="00530F66">
      <w:pPr>
        <w:rPr>
          <w:sz w:val="24"/>
        </w:rPr>
      </w:pPr>
      <w:r>
        <w:rPr>
          <w:rFonts w:cs="Arial"/>
          <w:szCs w:val="20"/>
          <w:lang w:val="en"/>
        </w:rPr>
        <w:t xml:space="preserve">The diagram above shows the impact of ICT equipment and infrastructure (inner circle), the </w:t>
      </w:r>
      <w:r w:rsidR="003C3609" w:rsidRPr="003C3609">
        <w:rPr>
          <w:rFonts w:cs="Arial"/>
          <w:szCs w:val="20"/>
          <w:lang w:val="en"/>
        </w:rPr>
        <w:t xml:space="preserve"> environmental applications of ICTs</w:t>
      </w:r>
      <w:r>
        <w:rPr>
          <w:rFonts w:cs="Arial"/>
          <w:szCs w:val="20"/>
          <w:lang w:val="en"/>
        </w:rPr>
        <w:t xml:space="preserve"> (second circle), the impact </w:t>
      </w:r>
      <w:r w:rsidR="003C3609" w:rsidRPr="003C3609">
        <w:rPr>
          <w:rFonts w:cs="Arial"/>
          <w:szCs w:val="20"/>
          <w:lang w:val="en"/>
        </w:rPr>
        <w:t xml:space="preserve"> on consumption caused by economic growth and changes in products</w:t>
      </w:r>
      <w:r>
        <w:rPr>
          <w:rFonts w:cs="Arial"/>
          <w:szCs w:val="20"/>
          <w:lang w:val="en"/>
        </w:rPr>
        <w:t xml:space="preserve"> (third circle), and finally  last circle shows the </w:t>
      </w:r>
      <w:r w:rsidR="003C3609" w:rsidRPr="003C3609">
        <w:rPr>
          <w:rFonts w:cs="Arial"/>
          <w:szCs w:val="20"/>
          <w:lang w:val="en"/>
        </w:rPr>
        <w:t xml:space="preserve">societal and technological changes </w:t>
      </w:r>
      <w:r>
        <w:rPr>
          <w:rFonts w:cs="Arial"/>
          <w:szCs w:val="20"/>
          <w:lang w:val="en"/>
        </w:rPr>
        <w:t xml:space="preserve">impacted </w:t>
      </w:r>
      <w:r w:rsidR="003C3609" w:rsidRPr="003C3609">
        <w:rPr>
          <w:rFonts w:cs="Arial"/>
          <w:szCs w:val="20"/>
          <w:lang w:val="en"/>
        </w:rPr>
        <w:t xml:space="preserve">by </w:t>
      </w:r>
      <w:r>
        <w:rPr>
          <w:rFonts w:cs="Arial"/>
          <w:szCs w:val="20"/>
          <w:lang w:val="en"/>
        </w:rPr>
        <w:t>technology</w:t>
      </w:r>
      <w:r w:rsidR="003C3609">
        <w:rPr>
          <w:rFonts w:cs="Arial"/>
          <w:szCs w:val="20"/>
          <w:lang w:val="en"/>
        </w:rPr>
        <w:t xml:space="preserve"> </w:t>
      </w:r>
      <w:r w:rsidR="00197F21">
        <w:rPr>
          <w:rFonts w:cs="Arial"/>
          <w:szCs w:val="20"/>
          <w:lang w:val="en"/>
        </w:rPr>
        <w:fldChar w:fldCharType="begin" w:fldLock="1"/>
      </w:r>
      <w:r w:rsidR="00334FA2">
        <w:rPr>
          <w:rFonts w:cs="Arial"/>
          <w:szCs w:val="20"/>
          <w:lang w:val="en"/>
        </w:rPr>
        <w:instrText>ADDIN CSL_CITATION { "citationItems" : [ { "id" : "ITEM-1", "itemData" : { "DOI" : "10.1038/nature10682", "ISSN" : "0028-0836", "abstract" : "Environmental effects of information and communications technologies", "author" : [ { "dropping-particle" : "", "family" : "Williams", "given" : "Eric", "non-dropping-particle" : "", "parse-names" : false, "suffix" : "" } ], "container-title" : "Nature", "id" : "ITEM-1", "issue" : "7373", "issued" : { "date-parts" : [ [ "2011", "11", "17" ] ] }, "page" : "354-358", "publisher" : "Nature Publishing Group", "title" : "Environmental effects of information and communications technologies", "type" : "article-journal", "volume" : "479" }, "uris" : [ "http://www.mendeley.com/documents/?uuid=c6254e65-bb81-3c61-a2ca-b594af2b4ebd" ] } ], "mendeley" : { "formattedCitation" : "[14]", "plainTextFormattedCitation" : "[14]", "previouslyFormattedCitation" : "[14]" }, "properties" : { "noteIndex" : 0 }, "schema" : "https://github.com/citation-style-language/schema/raw/master/csl-citation.json" }</w:instrText>
      </w:r>
      <w:r w:rsidR="00197F21">
        <w:rPr>
          <w:rFonts w:cs="Arial"/>
          <w:szCs w:val="20"/>
          <w:lang w:val="en"/>
        </w:rPr>
        <w:fldChar w:fldCharType="separate"/>
      </w:r>
      <w:r w:rsidR="00197F21" w:rsidRPr="00197F21">
        <w:rPr>
          <w:rFonts w:cs="Arial"/>
          <w:noProof/>
          <w:szCs w:val="20"/>
          <w:lang w:val="en"/>
        </w:rPr>
        <w:t>[14]</w:t>
      </w:r>
      <w:r w:rsidR="00197F21">
        <w:rPr>
          <w:rFonts w:cs="Arial"/>
          <w:szCs w:val="20"/>
          <w:lang w:val="en"/>
        </w:rPr>
        <w:fldChar w:fldCharType="end"/>
      </w:r>
      <w:r w:rsidR="00197F21">
        <w:rPr>
          <w:rFonts w:cs="Arial"/>
          <w:szCs w:val="20"/>
          <w:lang w:val="en"/>
        </w:rPr>
        <w:t>.</w:t>
      </w:r>
    </w:p>
    <w:p w:rsidR="007E574B" w:rsidRDefault="00F205CF" w:rsidP="00342BDA">
      <w:r>
        <w:rPr>
          <w:noProof/>
          <w:lang w:eastAsia="en-GB"/>
        </w:rPr>
        <w:t xml:space="preserve">There is a </w:t>
      </w:r>
      <w:r w:rsidR="00342BDA">
        <w:rPr>
          <w:noProof/>
          <w:lang w:eastAsia="en-GB"/>
        </w:rPr>
        <w:t xml:space="preserve"> need to understand the systemic relationships between technology, </w:t>
      </w:r>
      <w:r>
        <w:rPr>
          <w:noProof/>
          <w:lang w:eastAsia="en-GB"/>
        </w:rPr>
        <w:t xml:space="preserve">the </w:t>
      </w:r>
      <w:r w:rsidR="00342BDA">
        <w:rPr>
          <w:noProof/>
          <w:lang w:eastAsia="en-GB"/>
        </w:rPr>
        <w:t>environment and society.</w:t>
      </w:r>
      <w:r w:rsidR="00705C57">
        <w:rPr>
          <w:noProof/>
          <w:lang w:eastAsia="en-GB"/>
        </w:rPr>
        <w:t xml:space="preserve"> </w:t>
      </w:r>
      <w:r>
        <w:t>Sustainability, can</w:t>
      </w:r>
      <w:r w:rsidR="00530F66">
        <w:t xml:space="preserve"> be divided into four main dimensions</w:t>
      </w:r>
      <w:r w:rsidR="003C3609">
        <w:t xml:space="preserve">, </w:t>
      </w:r>
      <w:r w:rsidR="005B2E11">
        <w:t>the environmental, social, technical and economic.  The environmental dimension addresses improvements to the</w:t>
      </w:r>
      <w:r w:rsidR="00530F66">
        <w:t xml:space="preserve"> human welfare</w:t>
      </w:r>
      <w:r w:rsidR="00D854B8">
        <w:t>,</w:t>
      </w:r>
      <w:r w:rsidR="00530F66">
        <w:t xml:space="preserve"> which aims to protect natural resources. The </w:t>
      </w:r>
      <w:r w:rsidR="005B2E11">
        <w:t>Social dimension</w:t>
      </w:r>
      <w:r w:rsidR="00530F66">
        <w:t xml:space="preserve"> aims to support current and future generations to have greater admission to social resources.</w:t>
      </w:r>
      <w:r w:rsidR="0057703E">
        <w:t xml:space="preserve"> Technical sustainability reports the </w:t>
      </w:r>
      <w:r w:rsidR="0057703E">
        <w:lastRenderedPageBreak/>
        <w:t xml:space="preserve">software </w:t>
      </w:r>
      <w:r w:rsidR="00BF6815">
        <w:t>systems</w:t>
      </w:r>
      <w:r w:rsidR="0057703E">
        <w:t xml:space="preserve"> long term use and the appropriate evolution in an environment execution that changes</w:t>
      </w:r>
      <w:r w:rsidR="005B2E11">
        <w:t>.  La</w:t>
      </w:r>
      <w:r w:rsidR="0057703E">
        <w:t>stly</w:t>
      </w:r>
      <w:r w:rsidR="005B2E11">
        <w:t>, the E</w:t>
      </w:r>
      <w:r w:rsidR="0057703E">
        <w:t xml:space="preserve">conomic </w:t>
      </w:r>
      <w:r w:rsidR="005B2E11">
        <w:t xml:space="preserve">dimension pays attention to </w:t>
      </w:r>
      <w:r w:rsidR="0057703E">
        <w:t>preserving economic value</w:t>
      </w:r>
      <w:r w:rsidR="00BF6815">
        <w:t xml:space="preserve"> </w:t>
      </w:r>
      <w:r w:rsidR="00356258">
        <w:fldChar w:fldCharType="begin" w:fldLock="1"/>
      </w:r>
      <w:r w:rsidR="00197F21">
        <w:instrText>ADDIN CSL_CITATION { "citationItems" : [ { "id" : "ITEM-1", "itemData" : { "DOI" : "10.1109/IWSM.Mensura.2014.47", "ISBN" : "9781479941742", "abstract" : "Several initiatives have been proposed in recent years with the purpose of investigating how to tackle sustainability issues within software systems and software engineering. However, there is a lack of attention from the research community in exploring sustainability as an emergent quality property of the software systems, especially when they are becoming more and more distributed, heterogeneous, and dynamic. In order to involve a more international research community, and provide an open forum for researchers and practitioners working on green and sustainable measurement and metrics, an interactive workshop is planned within the IWSM-Mensura conference. \u00a9 2014 IEEE.", "author" : [ { "dropping-particle" : "", "family" : "Condori-Fernandez", "given" : "Nelly", "non-dropping-particle" : "", "parse-names" : false, "suffix" : "" }, { "dropping-particle" : "", "family" : "Procaccianti", "given" : "Giuseppe", "non-dropping-particle" : "", "parse-names" : false, "suffix" : "" }, { "dropping-particle" : "", "family" : "Ali", "given" : "Nour", "non-dropping-particle" : "", "parse-names" : false, "suffix" : "" } ], "container-title" : "Proceedings - 2014 Joint Conference of the International Workshop on Software Measurement, IWSM 2014 and the International Conference on Software Process and Product Measurement, Mensura 2014", "id" : "ITEM-1", "issued" : { "date-parts" : [ [ "2014" ] ] }, "page" : "62-63", "title" : "Metrics for green and sustainable software: MeGSuS 2014", "type" : "article-journal" }, "uris" : [ "http://www.mendeley.com/documents/?uuid=63fb5f69-b227-47e0-91b3-2790780f993a" ] } ], "mendeley" : { "formattedCitation" : "[17]", "plainTextFormattedCitation" : "[17]", "previouslyFormattedCitation" : "[17]" }, "properties" : { "noteIndex" : 0 }, "schema" : "https://github.com/citation-style-language/schema/raw/master/csl-citation.json" }</w:instrText>
      </w:r>
      <w:r w:rsidR="00356258">
        <w:fldChar w:fldCharType="separate"/>
      </w:r>
      <w:r w:rsidR="00197F21" w:rsidRPr="00197F21">
        <w:rPr>
          <w:noProof/>
        </w:rPr>
        <w:t>[17]</w:t>
      </w:r>
      <w:r w:rsidR="00356258">
        <w:fldChar w:fldCharType="end"/>
      </w:r>
      <w:r w:rsidR="00356258">
        <w:t xml:space="preserve">. </w:t>
      </w:r>
    </w:p>
    <w:p w:rsidR="005B2E11" w:rsidRDefault="005B2E11" w:rsidP="00356258">
      <w:r>
        <w:t xml:space="preserve">The impact of IT </w:t>
      </w:r>
      <w:r w:rsidR="002E018F">
        <w:t xml:space="preserve">can be </w:t>
      </w:r>
      <w:r>
        <w:t>classified as</w:t>
      </w:r>
      <w:r w:rsidR="002E018F">
        <w:t xml:space="preserve"> 1</w:t>
      </w:r>
      <w:r w:rsidR="002E018F" w:rsidRPr="006D7852">
        <w:t>st</w:t>
      </w:r>
      <w:r w:rsidR="002E018F">
        <w:t>, 2</w:t>
      </w:r>
      <w:r w:rsidR="002E018F" w:rsidRPr="006D7852">
        <w:t>nd</w:t>
      </w:r>
      <w:r w:rsidR="002E018F">
        <w:t xml:space="preserve"> and 3</w:t>
      </w:r>
      <w:r w:rsidR="002E018F" w:rsidRPr="006D7852">
        <w:t>rd</w:t>
      </w:r>
      <w:r w:rsidR="00F60F60">
        <w:t xml:space="preserve"> order impacts. </w:t>
      </w:r>
      <w:r>
        <w:t xml:space="preserve"> The </w:t>
      </w:r>
      <w:r w:rsidR="002E018F">
        <w:t>1</w:t>
      </w:r>
      <w:r w:rsidR="002E018F" w:rsidRPr="006D7852">
        <w:t>st</w:t>
      </w:r>
      <w:r>
        <w:t xml:space="preserve"> order impact of IT is as </w:t>
      </w:r>
      <w:r w:rsidR="00024D67">
        <w:t xml:space="preserve">a direct result of information technology’s </w:t>
      </w:r>
      <w:r w:rsidR="00F60F60">
        <w:t>presence</w:t>
      </w:r>
      <w:r>
        <w:t xml:space="preserve">, hence </w:t>
      </w:r>
      <w:r w:rsidR="00AF26AE">
        <w:t xml:space="preserve">the physical </w:t>
      </w:r>
      <w:r w:rsidR="009F2C2B">
        <w:t>existence;</w:t>
      </w:r>
      <w:r w:rsidR="0057185A">
        <w:t xml:space="preserve"> these are usually associated to be negative</w:t>
      </w:r>
      <w:r w:rsidR="00F60F60">
        <w:t xml:space="preserve">. </w:t>
      </w:r>
      <w:r>
        <w:t xml:space="preserve">The </w:t>
      </w:r>
      <w:r w:rsidR="002E018F">
        <w:t>2</w:t>
      </w:r>
      <w:r w:rsidR="002E018F" w:rsidRPr="006D7852">
        <w:t>nd</w:t>
      </w:r>
      <w:r w:rsidR="002E018F">
        <w:t xml:space="preserve"> order impact</w:t>
      </w:r>
      <w:r>
        <w:t xml:space="preserve"> of IT are</w:t>
      </w:r>
      <w:r w:rsidR="002E018F">
        <w:t xml:space="preserve"> </w:t>
      </w:r>
      <w:r w:rsidR="00F60F60">
        <w:t xml:space="preserve">those that </w:t>
      </w:r>
      <w:r w:rsidR="009F2C2B">
        <w:t>lead</w:t>
      </w:r>
      <w:r w:rsidR="00F60F60">
        <w:t xml:space="preserve"> to IT </w:t>
      </w:r>
      <w:r w:rsidR="00C11964">
        <w:t>application reducing</w:t>
      </w:r>
      <w:r w:rsidR="00356258">
        <w:t xml:space="preserve"> other impacts. </w:t>
      </w:r>
      <w:r>
        <w:t xml:space="preserve">The </w:t>
      </w:r>
      <w:r w:rsidR="00356258">
        <w:t>3</w:t>
      </w:r>
      <w:r w:rsidR="00356258" w:rsidRPr="006D7852">
        <w:t>rd</w:t>
      </w:r>
      <w:r w:rsidR="00356258">
        <w:t xml:space="preserve"> order impact</w:t>
      </w:r>
      <w:r>
        <w:t xml:space="preserve"> of IT has a </w:t>
      </w:r>
      <w:r w:rsidR="00356258">
        <w:t xml:space="preserve"> long-term socioeconomic structural</w:t>
      </w:r>
      <w:r w:rsidR="00BE77BA">
        <w:t xml:space="preserve"> changes for example changes to lifestyle</w:t>
      </w:r>
      <w:r w:rsidR="0057185A">
        <w:t xml:space="preserve">, systemic effects </w:t>
      </w:r>
      <w:r w:rsidR="00356258">
        <w:fldChar w:fldCharType="begin" w:fldLock="1"/>
      </w:r>
      <w:r w:rsidR="00197F21">
        <w:instrText>ADDIN CSL_CITATION { "citationItems" : [ { "id" : "ITEM-1", "itemData" : { "author" : [ { "dropping-particle" : "", "family" : "Sue Maw", "given" : "", "non-dropping-particle" : "", "parse-names" : false, "suffix" : "" } ], "id" : "ITEM-1", "issued" : { "date-parts" : [ [ "2018" ] ] }, "page" : "22", "title" : "Sustainable IT Project Management IT and the Environment", "type" : "article" }, "uris" : [ "http://www.mendeley.com/documents/?uuid=d5f90537-3517-4e30-b99b-62df814432c4" ] } ], "mendeley" : { "formattedCitation" : "[18]", "plainTextFormattedCitation" : "[18]", "previouslyFormattedCitation" : "[18]" }, "properties" : { "noteIndex" : 0 }, "schema" : "https://github.com/citation-style-language/schema/raw/master/csl-citation.json" }</w:instrText>
      </w:r>
      <w:r w:rsidR="00356258">
        <w:fldChar w:fldCharType="separate"/>
      </w:r>
      <w:r w:rsidR="00197F21" w:rsidRPr="00197F21">
        <w:rPr>
          <w:noProof/>
        </w:rPr>
        <w:t>[18]</w:t>
      </w:r>
      <w:r w:rsidR="00356258">
        <w:fldChar w:fldCharType="end"/>
      </w:r>
      <w:r w:rsidR="0057185A">
        <w:t xml:space="preserve"> </w:t>
      </w:r>
      <w:r w:rsidR="0057185A">
        <w:fldChar w:fldCharType="begin" w:fldLock="1"/>
      </w:r>
      <w:r w:rsidR="00197F21">
        <w:instrText>ADDIN CSL_CITATION { "citationItems" : [ { "id" : "ITEM-1", "itemData" : { "author" : [ { "dropping-particle" : "", "family" : "Erdmann", "given" : "Lorenz", "non-dropping-particle" : "", "parse-names" : false, "suffix" : "" } ], "id" : "ITEM-1", "issued" : { "date-parts" : [ [ "2008" ] ] }, "title" : "The future impact of ICTs on environmental sustainability OECD NITA Workshop on ICTs and Environmental Challenges OECD-NITA Workshop on ICTs and Environmental Challenges", "type" : "article-journal" }, "uris" : [ "http://www.mendeley.com/documents/?uuid=1ce8e6c3-be07-3b35-8c30-c3ce53fd2ca9" ] } ], "mendeley" : { "formattedCitation" : "[19]", "plainTextFormattedCitation" : "[19]", "previouslyFormattedCitation" : "[19]" }, "properties" : { "noteIndex" : 0 }, "schema" : "https://github.com/citation-style-language/schema/raw/master/csl-citation.json" }</w:instrText>
      </w:r>
      <w:r w:rsidR="0057185A">
        <w:fldChar w:fldCharType="separate"/>
      </w:r>
      <w:r w:rsidR="00197F21" w:rsidRPr="00197F21">
        <w:rPr>
          <w:noProof/>
        </w:rPr>
        <w:t>[19]</w:t>
      </w:r>
      <w:r w:rsidR="0057185A">
        <w:fldChar w:fldCharType="end"/>
      </w:r>
      <w:r w:rsidR="0057185A">
        <w:t xml:space="preserve"> </w:t>
      </w:r>
      <w:r w:rsidR="0057185A">
        <w:fldChar w:fldCharType="begin" w:fldLock="1"/>
      </w:r>
      <w:r w:rsidR="00197F21">
        <w:instrText>ADDIN CSL_CITATION { "citationItems" : [ { "id" : "ITEM-1", "itemData" : { "abstract" : "The papers in this report explore the changing relationship between ICTs, the Internet and sustainable development. It is now 25 years since the publication of the Brundtland Report Our Common Future and 20 years since the first Earth Summit was held in Rio de Janeiro. The world has changed dramatically in many ways since then, not least because new media and communications technologies have had profound effects on economy and society, politics and culture. Their impacts will be even greater in the future. The papers in this report ask how and how far we need to change our understanding of sustainability to take account of the impact of the information and communications revolution. This report is the result of a series of dialogues held by the International Institute for Sustainable Development (IISD) during 2012, led by two senior associates of the Institute, David Souter and Don MacLean. As well as wide-ranging assessments of the relationship between communications and sustainability by the editors, it includes keynote interviews with founding fathers of the Internet and of sustainable development, Vint Cerf and Jim MacNeill, along with other interviews and papers by international experts. The papers were prepared in the run up to, during and shortly after the third Earth Summit (Rio+20), held in Rio de Janeiro in June 2012, and the conclusion of the report also looks ahead at how the international community might address sustainability and ICTs more effectively in the future.", "author" : [ { "dropping-particle" : "", "family" : "Souter", "given" : "David", "non-dropping-particle" : "", "parse-names" : false, "suffix" : "" }, { "dropping-particle" : "", "family" : "Maclean", "given" : "Don", "non-dropping-particle" : "", "parse-names" : false, "suffix" : "" }, { "dropping-particle" : "", "family" : "Akoh", "given" : "Ben", "non-dropping-particle" : "", "parse-names" : false, "suffix" : "" }, { "dropping-particle" : "", "family" : "Creech", "given" : "Heather", "non-dropping-particle" : "", "parse-names" : false, "suffix" : "" } ], "id" : "ITEM-1", "issued" : { "date-parts" : [ [ "2010" ] ] }, "title" : "Changing our Understanding of Sustainability: The impact of ICTs and the Internet", "type" : "article-journal" }, "uris" : [ "http://www.mendeley.com/documents/?uuid=e0a83afa-19cf-34d1-b5fd-176f011e2496" ] } ], "mendeley" : { "formattedCitation" : "[20]", "plainTextFormattedCitation" : "[20]", "previouslyFormattedCitation" : "[20]" }, "properties" : { "noteIndex" : 0 }, "schema" : "https://github.com/citation-style-language/schema/raw/master/csl-citation.json" }</w:instrText>
      </w:r>
      <w:r w:rsidR="0057185A">
        <w:fldChar w:fldCharType="separate"/>
      </w:r>
      <w:r w:rsidR="00197F21" w:rsidRPr="00197F21">
        <w:rPr>
          <w:noProof/>
        </w:rPr>
        <w:t>[20]</w:t>
      </w:r>
      <w:r w:rsidR="0057185A">
        <w:fldChar w:fldCharType="end"/>
      </w:r>
      <w:r w:rsidR="00BE77BA">
        <w:t xml:space="preserve">. </w:t>
      </w:r>
    </w:p>
    <w:p w:rsidR="00356258" w:rsidRDefault="000B6C1E" w:rsidP="000551B3">
      <w:r>
        <w:t xml:space="preserve">Organisations have increasingly been aware of the energy usage that is connected to IT </w:t>
      </w:r>
      <w:r>
        <w:fldChar w:fldCharType="begin" w:fldLock="1"/>
      </w:r>
      <w:r w:rsidR="00197F21">
        <w:instrText>ADDIN CSL_CITATION { "citationItems" : [ { "id" : "ITEM-1", "itemData" : { "URL" : "https://www.theguardian.com/sustainable-business/blog/information-technology-carbon-emission", "accessed" : { "date-parts" : [ [ "2018", "4", "19" ] ] }, "id" : "ITEM-1", "issued" : { "date-parts" : [ [ "0" ] ] }, "title" : "IT can be used in a number of ways to reduce carbon emissions, writes Chris Preist, University of Bristol | Guardian Sustainable Business | The Guardian", "type" : "webpage" }, "uris" : [ "http://www.mendeley.com/documents/?uuid=a33578d8-52de-323f-8053-3b1f6602810d" ] } ], "mendeley" : { "formattedCitation" : "[21]", "plainTextFormattedCitation" : "[21]", "previouslyFormattedCitation" : "[21]" }, "properties" : { "noteIndex" : 0 }, "schema" : "https://github.com/citation-style-language/schema/raw/master/csl-citation.json" }</w:instrText>
      </w:r>
      <w:r>
        <w:fldChar w:fldCharType="separate"/>
      </w:r>
      <w:r w:rsidR="00197F21" w:rsidRPr="00197F21">
        <w:rPr>
          <w:noProof/>
        </w:rPr>
        <w:t>[21]</w:t>
      </w:r>
      <w:r>
        <w:fldChar w:fldCharType="end"/>
      </w:r>
      <w:r>
        <w:t>.</w:t>
      </w:r>
      <w:r w:rsidR="00ED6E2A">
        <w:t xml:space="preserve"> Green IT holds a range of activities and areas that are correlated to saving energy and IT based environmental sustainability</w:t>
      </w:r>
      <w:r w:rsidR="00AF26AE">
        <w:t xml:space="preserve"> </w:t>
      </w:r>
      <w:r w:rsidR="00AF26AE">
        <w:fldChar w:fldCharType="begin" w:fldLock="1"/>
      </w:r>
      <w:r w:rsidR="00197F21">
        <w:instrText>ADDIN CSL_CITATION { "citationItems" : [ { "id" : "ITEM-1", "itemData" : { "abstract" : "This paper identifies a variety of components that influence the ways organizations assess the value of Green\r\nIT. A Green IT value model is proposed in this paper to depict the relationship among those components and\r\ntheir impacts over Green IT. This value model provides a framework for the IT industry to pursue the goal of\r\nenvironmental sustainability", "author" : [ { "dropping-particle" : "", "family" : "David C.Chou", "given" : "Amy Y.Chou", "non-dropping-particle" : "", "parse-names" : false, "suffix" : "" } ], "container-title" : "Computer Standards &amp; Interfaces ", "id" : "ITEM-1", "issued" : { "date-parts" : [ [ "2012" ] ] }, "page" : "447-451", "title" : "Awareness of Green IT and its value model", "type" : "article-journal", "volume" : "34" }, "uris" : [ "http://www.mendeley.com/documents/?uuid=a653b2bf-6a62-3af0-9025-725f35f158af" ] } ], "mendeley" : { "formattedCitation" : "[22]", "plainTextFormattedCitation" : "[22]", "previouslyFormattedCitation" : "[22]" }, "properties" : { "noteIndex" : 0 }, "schema" : "https://github.com/citation-style-language/schema/raw/master/csl-citation.json" }</w:instrText>
      </w:r>
      <w:r w:rsidR="00AF26AE">
        <w:fldChar w:fldCharType="separate"/>
      </w:r>
      <w:r w:rsidR="00197F21" w:rsidRPr="00197F21">
        <w:rPr>
          <w:noProof/>
        </w:rPr>
        <w:t>[22]</w:t>
      </w:r>
      <w:r w:rsidR="00AF26AE">
        <w:fldChar w:fldCharType="end"/>
      </w:r>
      <w:r w:rsidR="00AF26AE">
        <w:t>.</w:t>
      </w:r>
      <w:r w:rsidR="00ED6E2A">
        <w:t xml:space="preserve"> </w:t>
      </w:r>
    </w:p>
    <w:p w:rsidR="00000F2D" w:rsidRDefault="00CA0837" w:rsidP="00000F2D">
      <w:pPr>
        <w:pStyle w:val="Heading2"/>
      </w:pPr>
      <w:bookmarkStart w:id="9" w:name="_Toc511324792"/>
      <w:bookmarkStart w:id="10" w:name="_Toc512610832"/>
      <w:r>
        <w:t>Ethical and legal issu</w:t>
      </w:r>
      <w:bookmarkEnd w:id="9"/>
      <w:r w:rsidR="00000F2D">
        <w:t>es</w:t>
      </w:r>
      <w:bookmarkEnd w:id="10"/>
    </w:p>
    <w:p w:rsidR="00000F2D" w:rsidRDefault="00000F2D" w:rsidP="007212A3">
      <w:pPr>
        <w:pStyle w:val="Standard"/>
        <w:rPr>
          <w:rFonts w:asciiTheme="minorHAnsi" w:hAnsiTheme="minorHAnsi"/>
          <w:sz w:val="22"/>
          <w:szCs w:val="22"/>
        </w:rPr>
      </w:pPr>
    </w:p>
    <w:p w:rsidR="008A29CD" w:rsidRDefault="00000F2D" w:rsidP="007212A3">
      <w:r>
        <w:t>Ayers</w:t>
      </w:r>
      <w:r w:rsidR="00575AD1">
        <w:t xml:space="preserve"> defines</w:t>
      </w:r>
      <w:r>
        <w:t xml:space="preserve"> ethics and computing as ethics that is concerned with questions of good and bad, right and wrong and determining how people should behave in certain </w:t>
      </w:r>
      <w:r w:rsidR="009973D9">
        <w:t>circumstances</w:t>
      </w:r>
      <w:r w:rsidR="00F4009B">
        <w:t xml:space="preserve"> </w:t>
      </w:r>
      <w:r w:rsidR="00F4009B">
        <w:fldChar w:fldCharType="begin" w:fldLock="1"/>
      </w:r>
      <w:r w:rsidR="00197F21">
        <w:instrText>ADDIN CSL_CITATION { "citationItems" : [ { "id" : "ITEM-1", "itemData" : { "author" : [ { "dropping-particle" : "", "family" : "Sue Maw", "given" : "", "non-dropping-particle" : "", "parse-names" : false, "suffix" : "" } ], "id" : "ITEM-1", "issued" : { "date-parts" : [ [ "2014" ] ] }, "title" : "Legal and Ethical Issus for Project Managers", "type" : "article-journal" }, "uris" : [ "http://www.mendeley.com/documents/?uuid=b1cd70b1-1a4b-4328-b9b8-d18a955c86d2" ] } ], "mendeley" : { "formattedCitation" : "[23]", "plainTextFormattedCitation" : "[23]", "previouslyFormattedCitation" : "[23]" }, "properties" : { "noteIndex" : 0 }, "schema" : "https://github.com/citation-style-language/schema/raw/master/csl-citation.json" }</w:instrText>
      </w:r>
      <w:r w:rsidR="00F4009B">
        <w:fldChar w:fldCharType="separate"/>
      </w:r>
      <w:r w:rsidR="00197F21" w:rsidRPr="00197F21">
        <w:rPr>
          <w:noProof/>
        </w:rPr>
        <w:t>[23]</w:t>
      </w:r>
      <w:r w:rsidR="00F4009B">
        <w:fldChar w:fldCharType="end"/>
      </w:r>
      <w:r w:rsidR="009973D9">
        <w:t>.</w:t>
      </w:r>
      <w:r w:rsidR="002016F5">
        <w:t xml:space="preserve"> It is important that the project team and more importantly the project manager ensure</w:t>
      </w:r>
      <w:r w:rsidR="00BE77BA">
        <w:t>s</w:t>
      </w:r>
      <w:r w:rsidR="002016F5">
        <w:t xml:space="preserve"> that decisions made about the project is ethically considered</w:t>
      </w:r>
      <w:r w:rsidR="006E4779">
        <w:t xml:space="preserve"> </w:t>
      </w:r>
      <w:r w:rsidR="006E4779">
        <w:fldChar w:fldCharType="begin" w:fldLock="1"/>
      </w:r>
      <w:r w:rsidR="00197F21">
        <w:instrText>ADDIN CSL_CITATION { "citationItems" : [ { "id" : "ITEM-1", "itemData" : { "ISBN" : "9781317125198", "abstract" : "Ce papier traite des enjeux \u00e9thiques dans le domaine de la gestion de projet. L\u2019objectif est de sensibiliser la communaut\u00e9 aux questions d\u2019\u00e9thique en gestion de projet, et de hausser le niveau de la pratique \u00e9thique dans les organisations oeuvrant dans la gestion de projet. L\u2019article met l'accent sur la compr\u00e9hension des devoirs professionnels et \u00e9thiques dans la gestion de projet en lien avec le code d\u2019\u00e9thique du PMI (Project Management Institute). De plus, l\u2019article explique un certain nombre de strat\u00e9gies quant \u00e0 la fa\u00e7on d'aborder les enjeux \u00e9thiques. L\u2019auteur croit fermement que des normes \u00e9lev\u00e9es d'\u00e9thique aux niveaux individuel et corporatif offrent des avantages concrets et tangibles. L\u2019article met aussi en lumi\u00e8re les avantages d'avoir un comportement \u00e9thique tant pour les individus que pour les organisations", "author" : [ { "dropping-particle" : "", "family" : "Ashrafi", "given" : "Rafi", "non-dropping-particle" : "", "parse-names" : false, "suffix" : "" } ], "container-title" : "IEEE Canadian Review On-line/La revue canadienne de l'IEEE", "id" : "ITEM-1", "issue" : "45", "issued" : { "date-parts" : [ [ "2003" ] ] }, "page" : "6-8", "title" : "Ethics in Project Management", "type" : "article-journal" }, "uris" : [ "http://www.mendeley.com/documents/?uuid=d1dd9d49-8bd9-4e81-ba8c-718603f93d94" ] } ], "mendeley" : { "formattedCitation" : "[24]", "plainTextFormattedCitation" : "[24]", "previouslyFormattedCitation" : "[24]" }, "properties" : { "noteIndex" : 0 }, "schema" : "https://github.com/citation-style-language/schema/raw/master/csl-citation.json" }</w:instrText>
      </w:r>
      <w:r w:rsidR="006E4779">
        <w:fldChar w:fldCharType="separate"/>
      </w:r>
      <w:r w:rsidR="00197F21" w:rsidRPr="00197F21">
        <w:rPr>
          <w:noProof/>
        </w:rPr>
        <w:t>[24]</w:t>
      </w:r>
      <w:r w:rsidR="006E4779">
        <w:fldChar w:fldCharType="end"/>
      </w:r>
      <w:r w:rsidR="002016F5">
        <w:t xml:space="preserve">. </w:t>
      </w:r>
      <w:r w:rsidR="00121C05">
        <w:t>Software development process</w:t>
      </w:r>
      <w:r w:rsidR="002D046B">
        <w:t>es</w:t>
      </w:r>
      <w:r w:rsidR="00121C05">
        <w:t xml:space="preserve"> requires the project team to look at ethical issues </w:t>
      </w:r>
      <w:r w:rsidR="007212A3">
        <w:t xml:space="preserve">such as the impact of software and </w:t>
      </w:r>
      <w:r w:rsidR="00121C05">
        <w:t xml:space="preserve">the rights of software developers </w:t>
      </w:r>
      <w:r w:rsidR="00121C05">
        <w:fldChar w:fldCharType="begin" w:fldLock="1"/>
      </w:r>
      <w:r w:rsidR="00197F21">
        <w:instrText>ADDIN CSL_CITATION { "citationItems" : [ { "id" : "ITEM-1", "itemData" : { "URL" : "https://www.purplezeus.com/social-and-ethical-issues.html", "accessed" : { "date-parts" : [ [ "2018", "4", "24" ] ] }, "id" : "ITEM-1", "issued" : { "date-parts" : [ [ "0" ] ] }, "title" : "Social and ethical issues", "type" : "webpage" }, "uris" : [ "http://www.mendeley.com/documents/?uuid=020d64eb-09a2-368e-be1b-9f3d57185327" ] } ], "mendeley" : { "formattedCitation" : "[25]", "plainTextFormattedCitation" : "[25]", "previouslyFormattedCitation" : "[25]" }, "properties" : { "noteIndex" : 0 }, "schema" : "https://github.com/citation-style-language/schema/raw/master/csl-citation.json" }</w:instrText>
      </w:r>
      <w:r w:rsidR="00121C05">
        <w:fldChar w:fldCharType="separate"/>
      </w:r>
      <w:r w:rsidR="00197F21" w:rsidRPr="00197F21">
        <w:rPr>
          <w:noProof/>
        </w:rPr>
        <w:t>[25]</w:t>
      </w:r>
      <w:r w:rsidR="00121C05">
        <w:fldChar w:fldCharType="end"/>
      </w:r>
      <w:r w:rsidR="00121C05">
        <w:t>.</w:t>
      </w:r>
    </w:p>
    <w:p w:rsidR="00717B4B" w:rsidRDefault="00A40719" w:rsidP="003B192F">
      <w:r>
        <w:t>Computer</w:t>
      </w:r>
      <w:r w:rsidR="00D51ACF">
        <w:t xml:space="preserve"> lawgiving rules has been constructed by institutes such as the British Computer Society and the Institute of Electrical and Electr</w:t>
      </w:r>
      <w:r w:rsidR="00C04C39">
        <w:t>onic</w:t>
      </w:r>
      <w:r w:rsidR="002016F5">
        <w:t>s</w:t>
      </w:r>
      <w:r w:rsidR="00C04C39">
        <w:t xml:space="preserve"> Engineers. </w:t>
      </w:r>
      <w:r w:rsidR="00D51ACF">
        <w:t xml:space="preserve">The British Computer Society Code of Conduct </w:t>
      </w:r>
      <w:r w:rsidR="006E4233">
        <w:t xml:space="preserve">dedicates </w:t>
      </w:r>
      <w:r w:rsidR="009B257C">
        <w:t>their</w:t>
      </w:r>
      <w:r w:rsidR="002016F5">
        <w:t xml:space="preserve"> time to ensure that I</w:t>
      </w:r>
      <w:r w:rsidR="00717B4B">
        <w:t xml:space="preserve">T is </w:t>
      </w:r>
      <w:r w:rsidR="009B257C">
        <w:t>respectable</w:t>
      </w:r>
      <w:r w:rsidR="00717B4B">
        <w:t xml:space="preserve"> for the society by bringing together the positive and </w:t>
      </w:r>
      <w:r w:rsidR="009B257C">
        <w:t>concre</w:t>
      </w:r>
      <w:r w:rsidR="00121C05">
        <w:t xml:space="preserve">te change, the BSC talk about rules. Software development process requires the project team to look at legal issues to such as the legal implications </w:t>
      </w:r>
      <w:r w:rsidR="007212A3">
        <w:t xml:space="preserve">and Software piracy and copyright </w:t>
      </w:r>
      <w:r w:rsidR="007212A3">
        <w:fldChar w:fldCharType="begin" w:fldLock="1"/>
      </w:r>
      <w:r w:rsidR="00197F21">
        <w:instrText>ADDIN CSL_CITATION { "citationItems" : [ { "id" : "ITEM-1", "itemData" : { "URL" : "https://www.purplezeus.com/social-and-ethical-issues.html", "accessed" : { "date-parts" : [ [ "2018", "4", "24" ] ] }, "id" : "ITEM-1", "issued" : { "date-parts" : [ [ "0" ] ] }, "title" : "Social and ethical issues", "type" : "webpage" }, "uris" : [ "http://www.mendeley.com/documents/?uuid=020d64eb-09a2-368e-be1b-9f3d57185327" ] } ], "mendeley" : { "formattedCitation" : "[25]", "plainTextFormattedCitation" : "[25]", "previouslyFormattedCitation" : "[25]" }, "properties" : { "noteIndex" : 0 }, "schema" : "https://github.com/citation-style-language/schema/raw/master/csl-citation.json" }</w:instrText>
      </w:r>
      <w:r w:rsidR="007212A3">
        <w:fldChar w:fldCharType="separate"/>
      </w:r>
      <w:r w:rsidR="00197F21" w:rsidRPr="00197F21">
        <w:rPr>
          <w:noProof/>
        </w:rPr>
        <w:t>[25]</w:t>
      </w:r>
      <w:r w:rsidR="007212A3">
        <w:fldChar w:fldCharType="end"/>
      </w:r>
      <w:r w:rsidR="007212A3">
        <w:t>.</w:t>
      </w:r>
    </w:p>
    <w:p w:rsidR="002D046B" w:rsidRDefault="002D046B" w:rsidP="003B192F"/>
    <w:p w:rsidR="00396056" w:rsidRDefault="00852A58" w:rsidP="00852A58">
      <w:pPr>
        <w:pStyle w:val="Heading2"/>
      </w:pPr>
      <w:bookmarkStart w:id="11" w:name="_Toc511324793"/>
      <w:bookmarkStart w:id="12" w:name="_Toc512610833"/>
      <w:r w:rsidRPr="00A63E9F">
        <w:t>Quality Assurance</w:t>
      </w:r>
      <w:bookmarkEnd w:id="11"/>
      <w:bookmarkEnd w:id="12"/>
    </w:p>
    <w:p w:rsidR="00495204" w:rsidRDefault="00495204" w:rsidP="00396056"/>
    <w:p w:rsidR="00396056" w:rsidRDefault="00663A83" w:rsidP="00396056">
      <w:r>
        <w:t xml:space="preserve">Quality is defined as the </w:t>
      </w:r>
      <w:r w:rsidR="00E01FB5">
        <w:t xml:space="preserve">extent of </w:t>
      </w:r>
      <w:r>
        <w:t xml:space="preserve">software that </w:t>
      </w:r>
      <w:r w:rsidR="00E01FB5">
        <w:t>meets</w:t>
      </w:r>
      <w:r>
        <w:t xml:space="preserve"> the </w:t>
      </w:r>
      <w:r w:rsidR="002D046B">
        <w:t>customers’</w:t>
      </w:r>
      <w:r>
        <w:t xml:space="preserve"> </w:t>
      </w:r>
      <w:r w:rsidR="002D046B">
        <w:t>requirements</w:t>
      </w:r>
      <w:r w:rsidR="00E01FB5">
        <w:t xml:space="preserve"> </w:t>
      </w:r>
      <w:r w:rsidR="00E01FB5">
        <w:fldChar w:fldCharType="begin" w:fldLock="1"/>
      </w:r>
      <w:r w:rsidR="00197F21">
        <w:instrText>ADDIN CSL_CITATION { "citationItems" : [ { "id" : "ITEM-1", "itemData" : { "author" : [ { "dropping-particle" : "", "family" : "Fitzpatrick", "given" : "Ronan", "non-dropping-particle" : "", "parse-names" : false, "suffix" : "" } ], "id" : "ITEM-1", "issued" : { "date-parts" : [ [ "1996" ] ] }, "title" : "Software Quality:Definitions and Strategic Issues", "type" : "article-journal" }, "uris" : [ "http://www.mendeley.com/documents/?uuid=475fbbc8-9d4f-38ff-9129-56b29bcbe9d7" ] } ], "mendeley" : { "formattedCitation" : "[26]", "plainTextFormattedCitation" : "[26]", "previouslyFormattedCitation" : "[26]" }, "properties" : { "noteIndex" : 0 }, "schema" : "https://github.com/citation-style-language/schema/raw/master/csl-citation.json" }</w:instrText>
      </w:r>
      <w:r w:rsidR="00E01FB5">
        <w:fldChar w:fldCharType="separate"/>
      </w:r>
      <w:r w:rsidR="00197F21" w:rsidRPr="00197F21">
        <w:rPr>
          <w:noProof/>
        </w:rPr>
        <w:t>[26]</w:t>
      </w:r>
      <w:r w:rsidR="00E01FB5">
        <w:fldChar w:fldCharType="end"/>
      </w:r>
      <w:r>
        <w:t xml:space="preserve">. </w:t>
      </w:r>
      <w:r w:rsidR="00E01FB5">
        <w:t>Software Quality</w:t>
      </w:r>
      <w:r w:rsidR="00684480">
        <w:t xml:space="preserve"> assurance is the </w:t>
      </w:r>
      <w:r w:rsidR="00A002C2">
        <w:t>strategic</w:t>
      </w:r>
      <w:r w:rsidR="00684480">
        <w:t xml:space="preserve"> and </w:t>
      </w:r>
      <w:r w:rsidR="00A002C2">
        <w:t>methodical</w:t>
      </w:r>
      <w:r w:rsidR="00684480">
        <w:t xml:space="preserve"> tasks </w:t>
      </w:r>
      <w:r w:rsidR="00A002C2">
        <w:t>executed</w:t>
      </w:r>
      <w:r w:rsidR="00684480">
        <w:t xml:space="preserve"> within the project to ensure the system provides the confidence that it will satisfy the quality standards </w:t>
      </w:r>
      <w:r w:rsidR="00684480">
        <w:fldChar w:fldCharType="begin" w:fldLock="1"/>
      </w:r>
      <w:r w:rsidR="00197F21">
        <w:instrText>ADDIN CSL_CITATION { "citationItems" : [ { "id" : "ITEM-1", "itemData" : { "edition" : "2000", "id" : "ITEM-1", "issued" : { "date-parts" : [ [ "0" ] ] }, "number-of-pages" : "216", "publisher" : "Project Management Institute, Inc", "title" : "A Guide to the Project Management Body of Knowledge (PMBOK \u00ae Guide) 2000 Edition Library of Congress Cataloging-in-Publication Data", "type" : "book" }, "uris" : [ "http://www.mendeley.com/documents/?uuid=3cfbd7c3-f807-3fe3-bb19-1103af44a226" ] } ], "mendeley" : { "formattedCitation" : "[27]", "plainTextFormattedCitation" : "[27]", "previouslyFormattedCitation" : "[27]" }, "properties" : { "noteIndex" : 0 }, "schema" : "https://github.com/citation-style-language/schema/raw/master/csl-citation.json" }</w:instrText>
      </w:r>
      <w:r w:rsidR="00684480">
        <w:fldChar w:fldCharType="separate"/>
      </w:r>
      <w:r w:rsidR="00197F21" w:rsidRPr="00197F21">
        <w:rPr>
          <w:noProof/>
        </w:rPr>
        <w:t>[27]</w:t>
      </w:r>
      <w:r w:rsidR="00684480">
        <w:fldChar w:fldCharType="end"/>
      </w:r>
      <w:r w:rsidR="00A002C2">
        <w:t xml:space="preserve">. </w:t>
      </w:r>
      <w:r w:rsidR="00471704">
        <w:t xml:space="preserve">Quality assurance should be achieved continually through the project </w:t>
      </w:r>
      <w:r w:rsidR="00471704">
        <w:fldChar w:fldCharType="begin" w:fldLock="1"/>
      </w:r>
      <w:r w:rsidR="00197F21">
        <w:instrText>ADDIN CSL_CITATION { "citationItems" : [ { "id" : "ITEM-1", "itemData" : { "edition" : "2000", "id" : "ITEM-1", "issued" : { "date-parts" : [ [ "0" ] ] }, "number-of-pages" : "216", "publisher" : "Project Management Institute, Inc", "title" : "A Guide to the Project Management Body of Knowledge (PMBOK \u00ae Guide) 2000 Edition Library of Congress Cataloging-in-Publication Data", "type" : "book" }, "uris" : [ "http://www.mendeley.com/documents/?uuid=3cfbd7c3-f807-3fe3-bb19-1103af44a226" ] } ], "mendeley" : { "formattedCitation" : "[27]", "plainTextFormattedCitation" : "[27]", "previouslyFormattedCitation" : "[27]" }, "properties" : { "noteIndex" : 0 }, "schema" : "https://github.com/citation-style-language/schema/raw/master/csl-citation.json" }</w:instrText>
      </w:r>
      <w:r w:rsidR="00471704">
        <w:fldChar w:fldCharType="separate"/>
      </w:r>
      <w:r w:rsidR="00197F21" w:rsidRPr="00197F21">
        <w:rPr>
          <w:noProof/>
        </w:rPr>
        <w:t>[27]</w:t>
      </w:r>
      <w:r w:rsidR="00471704">
        <w:fldChar w:fldCharType="end"/>
      </w:r>
      <w:r w:rsidR="00471704">
        <w:t>.</w:t>
      </w:r>
      <w:r w:rsidR="002D046B">
        <w:t xml:space="preserve"> SQUARE, a 25,000 family of standards, </w:t>
      </w:r>
      <w:r w:rsidR="00471704">
        <w:t xml:space="preserve">was published by the ISO, this shows the model of software product quality which is grounded on qualities of software product quality characteristics and sub-characteristics. In 2001 </w:t>
      </w:r>
      <w:r w:rsidR="002D046B">
        <w:br/>
      </w:r>
      <w:r w:rsidR="00471704">
        <w:t xml:space="preserve">ISO </w:t>
      </w:r>
      <w:r w:rsidR="002D046B">
        <w:t xml:space="preserve"> (International standards organization) </w:t>
      </w:r>
      <w:r w:rsidR="00471704">
        <w:t>9126 standard was introduced, this was divided into four areas</w:t>
      </w:r>
      <w:r w:rsidR="002D046B">
        <w:t>:</w:t>
      </w:r>
      <w:r w:rsidR="00471704">
        <w:t xml:space="preserve"> product quality model, external metrics, internal metrics and quality in use </w:t>
      </w:r>
      <w:r w:rsidR="00471704">
        <w:fldChar w:fldCharType="begin" w:fldLock="1"/>
      </w:r>
      <w:r w:rsidR="00197F21">
        <w:instrText>ADDIN CSL_CITATION { "citationItems" : [ { "id" : "ITEM-1", "itemData" : { "DOI" : "10.1016/j.csi.2016.04.002", "abstract" : "a b s t r a c t There has been a great deal of research on software quality, but few studies have stressed the factors beyond the scope of software products that can influence the final product's quality. These factors can also determine project success. Objective: In this paper, a comparative study is conducted of the determinants of software quality, based on a prior study that only explored U.S. CIOs' (Chief Information Officers) perceptions of factors that could affect the final quality of soft-ware products. The aim of this study is to explore the perceptions of different users involved in the software develop-ment cycle and generate results that can be generalized and employed as an aid in the management of software project resources. Method: The study was conducted through an online survey to various users involved in the software development cycle in Brazil. The respondents analyzed the same 24 items proposed in the previous study, categorized into individual, technological, and organizational factors. Based on the 175 responses obtained, a factor analysis technique was applied, considering the statistical model of the main components in order to identify the factors determining the quality of soft-ware products. Results: After the factor analysis, it was identified that all 24 analyzed items displayed factor loadings greater than 0.5. Nine factors (9 eigenvalues greater than 1.0) were extracted from this analysis, with the value of the total variance equal to 72%. Conclusion: Based upon the comparison between the studies, it was concluded that the most relevant factor identified in both surveys presented an individual character. This factor related items such as competence, training, knowledge, and level of user involvement as well as resistance to change. It was also identified through factor analysis that technological aspects had the highest ratings due to the strong relationship of the items comprising these factors compared to organiza-tional aspects.", "author" : [ { "dropping-particle" : "", "family" : "Curcio", "given" : "Karina", "non-dropping-particle" : "", "parse-names" : false, "suffix" : "" }, { "dropping-particle" : "", "family" : "Malucelli", "given" : "Andreia", "non-dropping-particle" : "", "parse-names" : false, "suffix" : "" }, { "dropping-particle" : "", "family" : "Reinehr", "given" : "Sheila", "non-dropping-particle" : "", "parse-names" : false, "suffix" : "" }, { "dropping-particle" : "", "family" : "Paludo", "given" : "Marco Ant\u00f4nio", "non-dropping-particle" : "", "parse-names" : false, "suffix" : "" } ], "id" : "ITEM-1", "issued" : { "date-parts" : [ [ "2016" ] ] }, "title" : "An analysis of the factors determining software product quality: A comparative study", "type" : "article-journal" }, "uris" : [ "http://www.mendeley.com/documents/?uuid=27c8cae9-73c1-32e4-979d-4164ed22d284" ] } ], "mendeley" : { "formattedCitation" : "[28]", "plainTextFormattedCitation" : "[28]", "previouslyFormattedCitation" : "[28]" }, "properties" : { "noteIndex" : 0 }, "schema" : "https://github.com/citation-style-language/schema/raw/master/csl-citation.json" }</w:instrText>
      </w:r>
      <w:r w:rsidR="00471704">
        <w:fldChar w:fldCharType="separate"/>
      </w:r>
      <w:r w:rsidR="00197F21" w:rsidRPr="00197F21">
        <w:rPr>
          <w:noProof/>
        </w:rPr>
        <w:t>[28]</w:t>
      </w:r>
      <w:r w:rsidR="00471704">
        <w:fldChar w:fldCharType="end"/>
      </w:r>
      <w:r w:rsidR="00471704">
        <w:t>. The ISO</w:t>
      </w:r>
      <w:r w:rsidR="002D046B">
        <w:t xml:space="preserve"> </w:t>
      </w:r>
      <w:r w:rsidR="00471704">
        <w:t xml:space="preserve">published  </w:t>
      </w:r>
      <w:r w:rsidR="00A002C2">
        <w:t xml:space="preserve">ISO 9000 standards are on quality assurance and quality management to help document </w:t>
      </w:r>
      <w:r w:rsidR="00471704">
        <w:t>and</w:t>
      </w:r>
      <w:r w:rsidR="00A002C2">
        <w:t xml:space="preserve"> maintain an efficient quality </w:t>
      </w:r>
      <w:r w:rsidR="00A002C2" w:rsidRPr="00B36F52">
        <w:t>system</w:t>
      </w:r>
      <w:r w:rsidR="00EB5C05" w:rsidRPr="00B36F52">
        <w:t xml:space="preserve"> </w:t>
      </w:r>
      <w:r w:rsidR="00EB5C05" w:rsidRPr="00B36F52">
        <w:fldChar w:fldCharType="begin" w:fldLock="1"/>
      </w:r>
      <w:r w:rsidR="00197F21" w:rsidRPr="00B36F52">
        <w:instrText>ADDIN CSL_CITATION { "citationItems" : [ { "id" : "ITEM-1", "itemData" : { "URL" : "http://asq.org/learn-about-quality/iso-9000/overview/overview.html", "accessed" : { "date-parts" : [ [ "2018", "4", "24" ] ] }, "id" : "ITEM-1", "issued" : { "date-parts" : [ [ "0" ] ] }, "title" : "ISO 9000 - What Is ISO 9000? A Standards Series | ASQ", "type" : "webpage" }, "uris" : [ "http://www.mendeley.com/documents/?uuid=42493de4-8de9-3dd6-8884-52c0e03c3ad5" ] } ], "mendeley" : { "formattedCitation" : "[29]", "plainTextFormattedCitation" : "[29]", "previouslyFormattedCitation" : "[29]" }, "properties" : { "noteIndex" : 0 }, "schema" : "https://github.com/citation-style-language/schema/raw/master/csl-citation.json" }</w:instrText>
      </w:r>
      <w:r w:rsidR="00EB5C05" w:rsidRPr="00B36F52">
        <w:fldChar w:fldCharType="separate"/>
      </w:r>
      <w:r w:rsidR="00197F21" w:rsidRPr="00B36F52">
        <w:rPr>
          <w:noProof/>
        </w:rPr>
        <w:t>[29]</w:t>
      </w:r>
      <w:r w:rsidR="00EB5C05" w:rsidRPr="00B36F52">
        <w:fldChar w:fldCharType="end"/>
      </w:r>
      <w:r w:rsidR="00A002C2" w:rsidRPr="00B36F52">
        <w:t>.</w:t>
      </w:r>
      <w:r w:rsidR="00A002C2">
        <w:t xml:space="preserve"> </w:t>
      </w:r>
      <w:r w:rsidR="00495204">
        <w:t xml:space="preserve"> Quality assurance is a client focused metric</w:t>
      </w:r>
      <w:r w:rsidR="00334FA2">
        <w:t xml:space="preserve"> </w:t>
      </w:r>
      <w:r w:rsidR="00334FA2">
        <w:fldChar w:fldCharType="begin" w:fldLock="1"/>
      </w:r>
      <w:r w:rsidR="009B0770">
        <w:instrText>ADDIN CSL_CITATION { "citationItems" : [ { "id" : "ITEM-1", "itemData" : { "abstract" : "Ever wondered why some teams just seem to work and others hit the rocks? When things don't work, it is obvious to all and it often has a profound effect on the people involved, as well as the project or objective to be achieved. In the 1970s, Dr Meredith Belbin and his research team at Henley Management College set about observing teams, with a view to finding out where and how these differences come about. They wanted to control the dynamics of teams to discover if \u2013 and how \u2013 problems could be pre-empted and avoided. Over a period of nine years, international management teams were studied. Each participant completed a battery of psychometric tests, so that attributes such as personality and behaviour could be brought into play and their effects on the team could be accurately considered. As the research progressed, the research revealed that the difference between success and failure for a team was not dependent on factors such as intellect, but more on behaviour. The research team began to identify separate clusters of behaviour, each of which formed distinct team contributions or \" Team Roles \" . A Team Role came to be defined as: \" A tendency to behave, contribute and interrelate with others in a particular way. \" It was found that different \u00a9 BELBIN\u00ae 2015 www.belbin.com 'BELBIN \u00ae ' is a registered trademark of BELBIN UK. behave, contribute and interrelate with others in a particular way. \" It was found that different individuals displayed different Team Roles to varying degrees. The first Team Role to be identified was the \" Plant \" . The role was so-called because one such individual was \" planted \" in each team. They tended to be highly creative and good at solving problems in unconventional ways. One by one, the other Team Roles began to emerge. The Monitor Evaluator was needed to provide a logical eye, make impartial judgements where required and to weigh up the team's options in a dispassionate way. Co-ordinators were needed to focus on the team's objectives, draw out team members and delegate work appropriately. When the team was at risk of becoming isolated and inwardly-focused, Resource Investigators provided inside knowledge on the opposition and made sure that the team's idea would carry to the world outside the team. Implementers were needed to plan a practical, workable strategy and carry it out as efficiently as possible. Completer Finishers were most effectively used at the end of a task, to \" polish \" and scrutinise the work for err\u2026", "author" : [ { "dropping-particle" : "", "family" : "Belbin", "given" : "", "non-dropping-particle" : "", "parse-names" : false, "suffix" : "" } ], "id" : "ITEM-1", "issued" : { "date-parts" : [ [ "0" ] ] }, "title" : "Belbin For Students Download", "type" : "article-journal" }, "uris" : [ "http://www.mendeley.com/documents/?uuid=9a502b88-01d9-3fa8-b3fc-802fbe919418" ] } ], "mendeley" : { "formattedCitation" : "[30]", "plainTextFormattedCitation" : "[30]", "previouslyFormattedCitation" : "[30]" }, "properties" : { "noteIndex" : 0 }, "schema" : "https://github.com/citation-style-language/schema/raw/master/csl-citation.json" }</w:instrText>
      </w:r>
      <w:r w:rsidR="00334FA2">
        <w:fldChar w:fldCharType="separate"/>
      </w:r>
      <w:r w:rsidR="009B0770" w:rsidRPr="009B0770">
        <w:rPr>
          <w:noProof/>
        </w:rPr>
        <w:t>[30]</w:t>
      </w:r>
      <w:r w:rsidR="00334FA2">
        <w:fldChar w:fldCharType="end"/>
      </w:r>
      <w:r w:rsidR="00495204">
        <w:t>.</w:t>
      </w:r>
    </w:p>
    <w:p w:rsidR="00495204" w:rsidRDefault="00495204" w:rsidP="00396056"/>
    <w:p w:rsidR="00F205CF" w:rsidRDefault="00F205CF" w:rsidP="00396056"/>
    <w:p w:rsidR="00F205CF" w:rsidRDefault="00F205CF" w:rsidP="00396056"/>
    <w:p w:rsidR="00985948" w:rsidRDefault="00985948" w:rsidP="00396056"/>
    <w:p w:rsidR="009E76FB" w:rsidRDefault="009E76FB" w:rsidP="009E76FB">
      <w:pPr>
        <w:pStyle w:val="Heading2"/>
      </w:pPr>
      <w:bookmarkStart w:id="13" w:name="_Toc511324794"/>
      <w:bookmarkStart w:id="14" w:name="_Toc512610834"/>
      <w:r>
        <w:lastRenderedPageBreak/>
        <w:t>Conclusion</w:t>
      </w:r>
      <w:bookmarkEnd w:id="13"/>
      <w:bookmarkEnd w:id="14"/>
    </w:p>
    <w:p w:rsidR="00BF0899" w:rsidRDefault="00BF0899" w:rsidP="00396056">
      <w:pPr>
        <w:rPr>
          <w:rFonts w:ascii="Georgia" w:hAnsi="Georgia"/>
          <w:color w:val="333333"/>
        </w:rPr>
      </w:pPr>
    </w:p>
    <w:p w:rsidR="00495204" w:rsidRDefault="002D046B" w:rsidP="00495204">
      <w:r>
        <w:t xml:space="preserve">In conclusion, </w:t>
      </w:r>
      <w:r w:rsidR="00BF0899">
        <w:t xml:space="preserve">to </w:t>
      </w:r>
      <w:r>
        <w:t>en</w:t>
      </w:r>
      <w:r w:rsidR="00BF0899">
        <w:t xml:space="preserve">sure that the project is completed in time, </w:t>
      </w:r>
      <w:r>
        <w:t>within budget</w:t>
      </w:r>
      <w:r w:rsidR="00BF0899">
        <w:t xml:space="preserve"> and </w:t>
      </w:r>
      <w:r>
        <w:t xml:space="preserve">meets the project </w:t>
      </w:r>
      <w:r w:rsidR="00BF0899">
        <w:t xml:space="preserve">scope and </w:t>
      </w:r>
      <w:r>
        <w:t>at a high level of quality</w:t>
      </w:r>
      <w:r w:rsidR="00495204">
        <w:t>, planning is paramount.</w:t>
      </w:r>
      <w:r w:rsidR="00BF0899">
        <w:t xml:space="preserve"> </w:t>
      </w:r>
      <w:r w:rsidR="00495204">
        <w:t xml:space="preserve"> </w:t>
      </w:r>
      <w:r w:rsidR="00495204" w:rsidRPr="00BF0899">
        <w:t xml:space="preserve">The project team worked diligently to ensure that Mumbles Rangers football </w:t>
      </w:r>
      <w:r>
        <w:t xml:space="preserve">club received </w:t>
      </w:r>
      <w:r w:rsidRPr="00BF0899">
        <w:t>a</w:t>
      </w:r>
      <w:r w:rsidR="00495204" w:rsidRPr="00BF0899">
        <w:t xml:space="preserve"> </w:t>
      </w:r>
      <w:r>
        <w:t xml:space="preserve">system </w:t>
      </w:r>
      <w:r w:rsidR="0092206A">
        <w:t xml:space="preserve">that improved </w:t>
      </w:r>
      <w:r w:rsidR="00495204" w:rsidRPr="00BF0899">
        <w:t>their</w:t>
      </w:r>
      <w:r>
        <w:t xml:space="preserve"> Human Resource </w:t>
      </w:r>
      <w:r w:rsidR="0092206A">
        <w:t xml:space="preserve">function and </w:t>
      </w:r>
      <w:r>
        <w:t>S</w:t>
      </w:r>
      <w:r w:rsidR="00495204">
        <w:t>ystem</w:t>
      </w:r>
      <w:r w:rsidR="00495204" w:rsidRPr="00BF0899">
        <w:t xml:space="preserve">.  </w:t>
      </w:r>
    </w:p>
    <w:p w:rsidR="009E76FB" w:rsidRDefault="009E76FB" w:rsidP="00867A62"/>
    <w:p w:rsidR="00D1637E" w:rsidRDefault="00D1637E" w:rsidP="00396056"/>
    <w:p w:rsidR="00F205CF" w:rsidRDefault="00F205CF">
      <w:r>
        <w:br w:type="page"/>
      </w:r>
    </w:p>
    <w:p w:rsidR="00396056" w:rsidRDefault="0096114E" w:rsidP="00E7486F">
      <w:pPr>
        <w:pStyle w:val="Heading2"/>
      </w:pPr>
      <w:bookmarkStart w:id="15" w:name="_Toc512610835"/>
      <w:r>
        <w:lastRenderedPageBreak/>
        <w:t>Appendix</w:t>
      </w:r>
      <w:r w:rsidR="00E7486F">
        <w:t xml:space="preserve"> </w:t>
      </w:r>
      <w:r w:rsidR="00121C05">
        <w:t>A</w:t>
      </w:r>
      <w:r>
        <w:t xml:space="preserve"> </w:t>
      </w:r>
      <w:r w:rsidR="00E7486F">
        <w:t>- Project Plan</w:t>
      </w:r>
      <w:bookmarkEnd w:id="15"/>
      <w:r w:rsidR="00E7486F">
        <w:t xml:space="preserve"> </w:t>
      </w:r>
    </w:p>
    <w:p w:rsidR="00396056" w:rsidRDefault="00396056" w:rsidP="00396056"/>
    <w:p w:rsidR="0096114E" w:rsidRDefault="0096114E" w:rsidP="00396056">
      <w:r w:rsidRPr="0096114E">
        <w:rPr>
          <w:noProof/>
          <w:lang w:eastAsia="en-GB"/>
        </w:rPr>
        <w:drawing>
          <wp:inline distT="0" distB="0" distL="0" distR="0" wp14:anchorId="7858414D" wp14:editId="6CCE1A0F">
            <wp:extent cx="5731510" cy="3455035"/>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
                    <a:stretch>
                      <a:fillRect/>
                    </a:stretch>
                  </pic:blipFill>
                  <pic:spPr>
                    <a:xfrm>
                      <a:off x="0" y="0"/>
                      <a:ext cx="5731510" cy="3455035"/>
                    </a:xfrm>
                    <a:prstGeom prst="rect">
                      <a:avLst/>
                    </a:prstGeom>
                  </pic:spPr>
                </pic:pic>
              </a:graphicData>
            </a:graphic>
          </wp:inline>
        </w:drawing>
      </w:r>
    </w:p>
    <w:p w:rsidR="00E7486F" w:rsidRDefault="00E7486F" w:rsidP="00396056"/>
    <w:p w:rsidR="00E7486F" w:rsidRDefault="00E7486F" w:rsidP="00396056"/>
    <w:p w:rsidR="00E7486F" w:rsidRDefault="00E7486F" w:rsidP="00396056"/>
    <w:p w:rsidR="00E7486F" w:rsidRDefault="00E7486F" w:rsidP="00396056"/>
    <w:p w:rsidR="00E7486F" w:rsidRDefault="00E7486F">
      <w:r>
        <w:br w:type="page"/>
      </w:r>
    </w:p>
    <w:p w:rsidR="00E7486F" w:rsidRPr="00121C05" w:rsidRDefault="0096114E" w:rsidP="0096114E">
      <w:pPr>
        <w:pStyle w:val="Heading2"/>
      </w:pPr>
      <w:bookmarkStart w:id="16" w:name="_Toc512610836"/>
      <w:r w:rsidRPr="0096114E">
        <w:rPr>
          <w:noProof/>
          <w:lang w:eastAsia="en-GB"/>
        </w:rPr>
        <w:lastRenderedPageBreak/>
        <w:drawing>
          <wp:anchor distT="0" distB="0" distL="114300" distR="114300" simplePos="0" relativeHeight="251664384" behindDoc="1" locked="0" layoutInCell="1" allowOverlap="1" wp14:anchorId="39CAB1A7" wp14:editId="300E256B">
            <wp:simplePos x="0" y="0"/>
            <wp:positionH relativeFrom="column">
              <wp:posOffset>277495</wp:posOffset>
            </wp:positionH>
            <wp:positionV relativeFrom="paragraph">
              <wp:posOffset>5147393</wp:posOffset>
            </wp:positionV>
            <wp:extent cx="5168265" cy="3021330"/>
            <wp:effectExtent l="0" t="0" r="0" b="7620"/>
            <wp:wrapTight wrapText="bothSides">
              <wp:wrapPolygon edited="0">
                <wp:start x="0" y="0"/>
                <wp:lineTo x="0" y="21518"/>
                <wp:lineTo x="21496" y="21518"/>
                <wp:lineTo x="21496" y="0"/>
                <wp:lineTo x="0" y="0"/>
              </wp:wrapPolygon>
            </wp:wrapTight>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3">
                      <a:extLst>
                        <a:ext uri="{28A0092B-C50C-407E-A947-70E740481C1C}">
                          <a14:useLocalDpi xmlns:a14="http://schemas.microsoft.com/office/drawing/2010/main" val="0"/>
                        </a:ext>
                      </a:extLst>
                    </a:blip>
                    <a:srcRect r="9811" b="17190"/>
                    <a:stretch/>
                  </pic:blipFill>
                  <pic:spPr bwMode="auto">
                    <a:xfrm>
                      <a:off x="0" y="0"/>
                      <a:ext cx="5168265" cy="3021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114E">
        <w:rPr>
          <w:noProof/>
          <w:lang w:eastAsia="en-GB"/>
        </w:rPr>
        <w:drawing>
          <wp:anchor distT="0" distB="0" distL="114300" distR="114300" simplePos="0" relativeHeight="251663360" behindDoc="1" locked="0" layoutInCell="1" allowOverlap="1" wp14:anchorId="29BE33DE" wp14:editId="00D895C2">
            <wp:simplePos x="0" y="0"/>
            <wp:positionH relativeFrom="column">
              <wp:posOffset>0</wp:posOffset>
            </wp:positionH>
            <wp:positionV relativeFrom="paragraph">
              <wp:posOffset>2603500</wp:posOffset>
            </wp:positionV>
            <wp:extent cx="5731510" cy="2444750"/>
            <wp:effectExtent l="0" t="0" r="2540" b="0"/>
            <wp:wrapTight wrapText="bothSides">
              <wp:wrapPolygon edited="0">
                <wp:start x="0" y="0"/>
                <wp:lineTo x="0" y="21376"/>
                <wp:lineTo x="21538" y="21376"/>
                <wp:lineTo x="21538" y="0"/>
                <wp:lineTo x="0" y="0"/>
              </wp:wrapPolygon>
            </wp:wrapTight>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4">
                      <a:extLst>
                        <a:ext uri="{28A0092B-C50C-407E-A947-70E740481C1C}">
                          <a14:useLocalDpi xmlns:a14="http://schemas.microsoft.com/office/drawing/2010/main" val="0"/>
                        </a:ext>
                      </a:extLst>
                    </a:blip>
                    <a:srcRect b="7994"/>
                    <a:stretch/>
                  </pic:blipFill>
                  <pic:spPr bwMode="auto">
                    <a:xfrm>
                      <a:off x="0" y="0"/>
                      <a:ext cx="5731510" cy="244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114E">
        <w:rPr>
          <w:noProof/>
          <w:lang w:eastAsia="en-GB"/>
        </w:rPr>
        <w:drawing>
          <wp:anchor distT="0" distB="0" distL="114300" distR="114300" simplePos="0" relativeHeight="251662336" behindDoc="1" locked="0" layoutInCell="1" allowOverlap="1" wp14:anchorId="0FF5D93E" wp14:editId="659BE7FA">
            <wp:simplePos x="0" y="0"/>
            <wp:positionH relativeFrom="column">
              <wp:posOffset>0</wp:posOffset>
            </wp:positionH>
            <wp:positionV relativeFrom="paragraph">
              <wp:posOffset>357809</wp:posOffset>
            </wp:positionV>
            <wp:extent cx="5612240" cy="2246243"/>
            <wp:effectExtent l="0" t="0" r="7620" b="1905"/>
            <wp:wrapTight wrapText="bothSides">
              <wp:wrapPolygon edited="0">
                <wp:start x="0" y="0"/>
                <wp:lineTo x="0" y="21435"/>
                <wp:lineTo x="21556" y="21435"/>
                <wp:lineTo x="21556" y="0"/>
                <wp:lineTo x="0" y="0"/>
              </wp:wrapPolygon>
            </wp:wrapTight>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15" cstate="print">
                      <a:extLst>
                        <a:ext uri="{28A0092B-C50C-407E-A947-70E740481C1C}">
                          <a14:useLocalDpi xmlns:a14="http://schemas.microsoft.com/office/drawing/2010/main" val="0"/>
                        </a:ext>
                      </a:extLst>
                    </a:blip>
                    <a:srcRect r="2081" b="13172"/>
                    <a:stretch/>
                  </pic:blipFill>
                  <pic:spPr bwMode="auto">
                    <a:xfrm>
                      <a:off x="0" y="0"/>
                      <a:ext cx="5612240" cy="22462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1C05" w:rsidRPr="00121C05">
        <w:t>Appendix B</w:t>
      </w:r>
      <w:r w:rsidRPr="00121C05">
        <w:t xml:space="preserve"> - System Software Screenprints</w:t>
      </w:r>
      <w:bookmarkEnd w:id="16"/>
    </w:p>
    <w:p w:rsidR="0096114E" w:rsidRDefault="0096114E"/>
    <w:p w:rsidR="0096114E" w:rsidRDefault="0096114E">
      <w:r>
        <w:br w:type="page"/>
      </w:r>
    </w:p>
    <w:p w:rsidR="0096114E" w:rsidRDefault="0096114E">
      <w:r w:rsidRPr="0096114E">
        <w:rPr>
          <w:noProof/>
          <w:lang w:eastAsia="en-GB"/>
        </w:rPr>
        <w:lastRenderedPageBreak/>
        <w:drawing>
          <wp:anchor distT="0" distB="0" distL="114300" distR="114300" simplePos="0" relativeHeight="251660288" behindDoc="1" locked="0" layoutInCell="1" allowOverlap="1" wp14:anchorId="291F5FF7" wp14:editId="33B14572">
            <wp:simplePos x="0" y="0"/>
            <wp:positionH relativeFrom="column">
              <wp:posOffset>106873</wp:posOffset>
            </wp:positionH>
            <wp:positionV relativeFrom="paragraph">
              <wp:posOffset>0</wp:posOffset>
            </wp:positionV>
            <wp:extent cx="5731510" cy="3663950"/>
            <wp:effectExtent l="0" t="0" r="2540" b="0"/>
            <wp:wrapTight wrapText="bothSides">
              <wp:wrapPolygon edited="0">
                <wp:start x="0" y="0"/>
                <wp:lineTo x="0" y="21450"/>
                <wp:lineTo x="21538" y="21450"/>
                <wp:lineTo x="21538" y="0"/>
                <wp:lineTo x="0" y="0"/>
              </wp:wrapPolygon>
            </wp:wrapTight>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63950"/>
                    </a:xfrm>
                    <a:prstGeom prst="rect">
                      <a:avLst/>
                    </a:prstGeom>
                  </pic:spPr>
                </pic:pic>
              </a:graphicData>
            </a:graphic>
            <wp14:sizeRelH relativeFrom="page">
              <wp14:pctWidth>0</wp14:pctWidth>
            </wp14:sizeRelH>
            <wp14:sizeRelV relativeFrom="page">
              <wp14:pctHeight>0</wp14:pctHeight>
            </wp14:sizeRelV>
          </wp:anchor>
        </w:drawing>
      </w:r>
    </w:p>
    <w:p w:rsidR="0096114E" w:rsidRDefault="0096114E">
      <w:r w:rsidRPr="0096114E">
        <w:rPr>
          <w:noProof/>
          <w:lang w:eastAsia="en-GB"/>
        </w:rPr>
        <w:drawing>
          <wp:anchor distT="0" distB="0" distL="114300" distR="114300" simplePos="0" relativeHeight="251661312" behindDoc="1" locked="0" layoutInCell="1" allowOverlap="1" wp14:anchorId="32C20187" wp14:editId="57C16D16">
            <wp:simplePos x="0" y="0"/>
            <wp:positionH relativeFrom="column">
              <wp:posOffset>356870</wp:posOffset>
            </wp:positionH>
            <wp:positionV relativeFrom="paragraph">
              <wp:posOffset>36830</wp:posOffset>
            </wp:positionV>
            <wp:extent cx="5361305" cy="4220845"/>
            <wp:effectExtent l="0" t="0" r="0" b="8255"/>
            <wp:wrapTight wrapText="bothSides">
              <wp:wrapPolygon edited="0">
                <wp:start x="0" y="0"/>
                <wp:lineTo x="0" y="21545"/>
                <wp:lineTo x="21490" y="21545"/>
                <wp:lineTo x="21490"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7">
                      <a:extLst>
                        <a:ext uri="{28A0092B-C50C-407E-A947-70E740481C1C}">
                          <a14:useLocalDpi xmlns:a14="http://schemas.microsoft.com/office/drawing/2010/main" val="0"/>
                        </a:ext>
                      </a:extLst>
                    </a:blip>
                    <a:srcRect b="5232"/>
                    <a:stretch/>
                  </pic:blipFill>
                  <pic:spPr bwMode="auto">
                    <a:xfrm>
                      <a:off x="0" y="0"/>
                      <a:ext cx="5361305" cy="4220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r>
        <w:br w:type="page"/>
      </w:r>
    </w:p>
    <w:p w:rsidR="00396056" w:rsidRDefault="00396056" w:rsidP="00396056">
      <w:pPr>
        <w:pStyle w:val="Heading2"/>
      </w:pPr>
      <w:bookmarkStart w:id="17" w:name="_Toc511324796"/>
      <w:bookmarkStart w:id="18" w:name="_Toc512610837"/>
      <w:r>
        <w:lastRenderedPageBreak/>
        <w:t>References</w:t>
      </w:r>
      <w:bookmarkEnd w:id="17"/>
      <w:bookmarkEnd w:id="18"/>
    </w:p>
    <w:p w:rsidR="009B0770" w:rsidRPr="009B0770" w:rsidRDefault="00295739" w:rsidP="009B077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B0770" w:rsidRPr="009B0770">
        <w:rPr>
          <w:rFonts w:ascii="Calibri" w:hAnsi="Calibri" w:cs="Calibri"/>
          <w:noProof/>
          <w:szCs w:val="24"/>
        </w:rPr>
        <w:t>[1]</w:t>
      </w:r>
      <w:r w:rsidR="009B0770" w:rsidRPr="009B0770">
        <w:rPr>
          <w:rFonts w:ascii="Calibri" w:hAnsi="Calibri" w:cs="Calibri"/>
          <w:noProof/>
          <w:szCs w:val="24"/>
        </w:rPr>
        <w:tab/>
        <w:t>“How to Write a Good Project Plan in 10 Steps | Project Management Guide.” [Online]. Available: https://www.teamgantt.com/guide-to-project-management/how-to-plan-a-project. [Accessed: 27-Apr-2018].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w:t>
      </w:r>
      <w:r w:rsidRPr="009B0770">
        <w:rPr>
          <w:rFonts w:ascii="Calibri" w:hAnsi="Calibri" w:cs="Calibri"/>
          <w:noProof/>
          <w:szCs w:val="24"/>
        </w:rPr>
        <w:tab/>
        <w:t xml:space="preserve">C. Combe, </w:t>
      </w:r>
      <w:r w:rsidRPr="009B0770">
        <w:rPr>
          <w:rFonts w:ascii="Calibri" w:hAnsi="Calibri" w:cs="Calibri"/>
          <w:i/>
          <w:iCs/>
          <w:noProof/>
          <w:szCs w:val="24"/>
        </w:rPr>
        <w:t>Introduction to Management</w:t>
      </w:r>
      <w:r w:rsidRPr="009B0770">
        <w:rPr>
          <w:rFonts w:ascii="Calibri" w:hAnsi="Calibri" w:cs="Calibri"/>
          <w:noProof/>
          <w:szCs w:val="24"/>
        </w:rPr>
        <w:t>. Oxford University Press,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[3]</w:t>
      </w:r>
      <w:r w:rsidRPr="009B0770">
        <w:rPr>
          <w:rFonts w:ascii="Calibri" w:hAnsi="Calibri" w:cs="Calibri"/>
          <w:noProof/>
          <w:szCs w:val="24"/>
        </w:rPr>
        <w:tab/>
        <w:t xml:space="preserve">T. Simmonds, </w:t>
      </w:r>
      <w:r w:rsidRPr="009B0770">
        <w:rPr>
          <w:rFonts w:ascii="Calibri" w:hAnsi="Calibri" w:cs="Calibri"/>
          <w:i/>
          <w:iCs/>
          <w:noProof/>
          <w:szCs w:val="24"/>
        </w:rPr>
        <w:t>Managing People &amp; Activities</w:t>
      </w:r>
      <w:r w:rsidRPr="009B0770">
        <w:rPr>
          <w:rFonts w:ascii="Calibri" w:hAnsi="Calibri" w:cs="Calibri"/>
          <w:noProof/>
          <w:szCs w:val="24"/>
        </w:rPr>
        <w:t>. Cambridge, Massachusetts, 1995.</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[4]</w:t>
      </w:r>
      <w:r w:rsidRPr="009B0770">
        <w:rPr>
          <w:rFonts w:ascii="Calibri" w:hAnsi="Calibri" w:cs="Calibri"/>
          <w:noProof/>
          <w:szCs w:val="24"/>
        </w:rPr>
        <w:tab/>
        <w:t xml:space="preserve">K. C.Laudon and J. P.Laudon, </w:t>
      </w:r>
      <w:r w:rsidRPr="009B0770">
        <w:rPr>
          <w:rFonts w:ascii="Calibri" w:hAnsi="Calibri" w:cs="Calibri"/>
          <w:i/>
          <w:iCs/>
          <w:noProof/>
          <w:szCs w:val="24"/>
        </w:rPr>
        <w:t>Management Information Systems</w:t>
      </w:r>
      <w:r w:rsidRPr="009B0770">
        <w:rPr>
          <w:rFonts w:ascii="Calibri" w:hAnsi="Calibri" w:cs="Calibri"/>
          <w:noProof/>
          <w:szCs w:val="24"/>
        </w:rPr>
        <w:t>, Thirteenth.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[5]</w:t>
      </w:r>
      <w:r w:rsidRPr="009B0770">
        <w:rPr>
          <w:rFonts w:ascii="Calibri" w:hAnsi="Calibri" w:cs="Calibri"/>
          <w:noProof/>
          <w:szCs w:val="24"/>
        </w:rPr>
        <w:tab/>
        <w:t>“What the Waterfall Project Management Methodology Can (and Can’t) Do for You.” [Online]. Available: https://www.lucidchart.com/blog/waterfall-project-management-methodology. [Accessed: 11-Apr-2018].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[6]</w:t>
      </w:r>
      <w:r w:rsidRPr="009B0770">
        <w:rPr>
          <w:rFonts w:ascii="Calibri" w:hAnsi="Calibri" w:cs="Calibri"/>
          <w:noProof/>
          <w:szCs w:val="24"/>
        </w:rPr>
        <w:tab/>
        <w:t xml:space="preserve">QualityGurus, </w:t>
      </w:r>
      <w:r w:rsidRPr="009B0770">
        <w:rPr>
          <w:rFonts w:ascii="Calibri" w:hAnsi="Calibri" w:cs="Calibri"/>
          <w:i/>
          <w:iCs/>
          <w:noProof/>
          <w:szCs w:val="24"/>
        </w:rPr>
        <w:t>Introduction to Risk Management</w:t>
      </w:r>
      <w:r w:rsidRPr="009B0770">
        <w:rPr>
          <w:rFonts w:ascii="Calibri" w:hAnsi="Calibri" w:cs="Calibri"/>
          <w:noProof/>
          <w:szCs w:val="24"/>
        </w:rPr>
        <w:t>. U.S.A, 2013.</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[7]</w:t>
      </w:r>
      <w:r w:rsidRPr="009B0770">
        <w:rPr>
          <w:rFonts w:ascii="Calibri" w:hAnsi="Calibri" w:cs="Calibri"/>
          <w:noProof/>
          <w:szCs w:val="24"/>
        </w:rPr>
        <w:tab/>
        <w:t>Q. Informatik, “Risk Management for IT and Software Projects,” pp. 1–16.</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[8]</w:t>
      </w:r>
      <w:r w:rsidRPr="009B0770">
        <w:rPr>
          <w:rFonts w:ascii="Calibri" w:hAnsi="Calibri" w:cs="Calibri"/>
          <w:noProof/>
          <w:szCs w:val="24"/>
        </w:rPr>
        <w:tab/>
        <w:t>A. Westdorp, “project_risk_mgmt_final.” .</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[9]</w:t>
      </w:r>
      <w:r w:rsidRPr="009B0770">
        <w:rPr>
          <w:rFonts w:ascii="Calibri" w:hAnsi="Calibri" w:cs="Calibri"/>
          <w:noProof/>
          <w:szCs w:val="24"/>
        </w:rPr>
        <w:tab/>
        <w:t xml:space="preserve">P. M. Institute, </w:t>
      </w:r>
      <w:r w:rsidRPr="009B0770">
        <w:rPr>
          <w:rFonts w:ascii="Calibri" w:hAnsi="Calibri" w:cs="Calibri"/>
          <w:i/>
          <w:iCs/>
          <w:noProof/>
          <w:szCs w:val="24"/>
        </w:rPr>
        <w:t>A Guide to the Project Management Body of Knowledge</w:t>
      </w:r>
      <w:r w:rsidRPr="009B0770">
        <w:rPr>
          <w:rFonts w:ascii="Calibri" w:hAnsi="Calibri" w:cs="Calibri"/>
          <w:noProof/>
          <w:szCs w:val="24"/>
        </w:rPr>
        <w:t>, Fourth. 2008.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[10]</w:t>
      </w:r>
      <w:r w:rsidRPr="009B0770">
        <w:rPr>
          <w:rFonts w:ascii="Calibri" w:hAnsi="Calibri" w:cs="Calibri"/>
          <w:noProof/>
          <w:szCs w:val="24"/>
        </w:rPr>
        <w:tab/>
        <w:t>K. McPherson, “Risk Management Process.” pp. 1–6,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[11]</w:t>
      </w:r>
      <w:r w:rsidRPr="009B0770">
        <w:rPr>
          <w:rFonts w:ascii="Calibri" w:hAnsi="Calibri" w:cs="Calibri"/>
          <w:noProof/>
          <w:szCs w:val="24"/>
        </w:rPr>
        <w:tab/>
        <w:t>“What are the 5 Risk Management Process Steps?” [Online]. Available: http://continuingprofessionaldevelopment.org/risk-management-steps-in-risk-management-process/. [Accessed: 18-Apr-2018].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[12]</w:t>
      </w:r>
      <w:r w:rsidRPr="009B0770">
        <w:rPr>
          <w:rFonts w:ascii="Calibri" w:hAnsi="Calibri" w:cs="Calibri"/>
          <w:noProof/>
          <w:szCs w:val="24"/>
        </w:rPr>
        <w:tab/>
        <w:t>“11.2 Risk Management Process – Project Management for Instructional Designers.” [Online]. Available: https://pm4id.org/chapter/11-2-risk-management-process/. [Accessed: 18-Apr-2018].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[13]</w:t>
      </w:r>
      <w:r w:rsidRPr="009B0770">
        <w:rPr>
          <w:rFonts w:ascii="Calibri" w:hAnsi="Calibri" w:cs="Calibri"/>
          <w:noProof/>
          <w:szCs w:val="24"/>
        </w:rPr>
        <w:tab/>
        <w:t>“What is risk exposure? - Definition from WhatIs.com.” [Online]. Available: https://searchcompliance.techtarget.com/definition/risk-exposure.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[14]</w:t>
      </w:r>
      <w:r w:rsidRPr="009B0770">
        <w:rPr>
          <w:rFonts w:ascii="Calibri" w:hAnsi="Calibri" w:cs="Calibri"/>
          <w:noProof/>
          <w:szCs w:val="24"/>
        </w:rPr>
        <w:tab/>
        <w:t xml:space="preserve">E. Williams, “Environmental effects of information and communications technologies,” </w:t>
      </w:r>
      <w:r w:rsidRPr="009B0770">
        <w:rPr>
          <w:rFonts w:ascii="Calibri" w:hAnsi="Calibri" w:cs="Calibri"/>
          <w:i/>
          <w:iCs/>
          <w:noProof/>
          <w:szCs w:val="24"/>
        </w:rPr>
        <w:t>Nature</w:t>
      </w:r>
      <w:r w:rsidRPr="009B0770">
        <w:rPr>
          <w:rFonts w:ascii="Calibri" w:hAnsi="Calibri" w:cs="Calibri"/>
          <w:noProof/>
          <w:szCs w:val="24"/>
        </w:rPr>
        <w:t>, vol. 479, no. 7373, pp. 354–358, Nov. 2011.</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[15]</w:t>
      </w:r>
      <w:r w:rsidRPr="009B0770">
        <w:rPr>
          <w:rFonts w:ascii="Calibri" w:hAnsi="Calibri" w:cs="Calibri"/>
          <w:noProof/>
          <w:szCs w:val="24"/>
        </w:rPr>
        <w:tab/>
        <w:t>“What is Green IT? - Sustainability - University of Liverpool.” [Online]. Available: https://www.liverpool.ac.uk/sustainability/on-campus/green/green-it/.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[16]</w:t>
      </w:r>
      <w:r w:rsidRPr="009B0770">
        <w:rPr>
          <w:rFonts w:ascii="Calibri" w:hAnsi="Calibri" w:cs="Calibri"/>
          <w:noProof/>
          <w:szCs w:val="24"/>
        </w:rPr>
        <w:tab/>
        <w:t xml:space="preserve">B. T. C. I. for IT, </w:t>
      </w:r>
      <w:r w:rsidRPr="009B0770">
        <w:rPr>
          <w:rFonts w:ascii="Calibri" w:hAnsi="Calibri" w:cs="Calibri"/>
          <w:i/>
          <w:iCs/>
          <w:noProof/>
          <w:szCs w:val="24"/>
        </w:rPr>
        <w:t>Green IT</w:t>
      </w:r>
      <w:r w:rsidRPr="009B0770">
        <w:rPr>
          <w:rFonts w:ascii="Calibri" w:hAnsi="Calibri" w:cs="Calibri"/>
          <w:noProof/>
          <w:szCs w:val="24"/>
        </w:rPr>
        <w:t>. British Informatics Society Limited.</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[17]</w:t>
      </w:r>
      <w:r w:rsidRPr="009B0770">
        <w:rPr>
          <w:rFonts w:ascii="Calibri" w:hAnsi="Calibri" w:cs="Calibri"/>
          <w:noProof/>
          <w:szCs w:val="24"/>
        </w:rPr>
        <w:tab/>
        <w:t xml:space="preserve">N. Condori-Fernandez, G. Procaccianti, and N. Ali, “Metrics for green and sustainable software: MeGSuS 2014,” </w:t>
      </w:r>
      <w:r w:rsidRPr="009B0770">
        <w:rPr>
          <w:rFonts w:ascii="Calibri" w:hAnsi="Calibri" w:cs="Calibri"/>
          <w:i/>
          <w:iCs/>
          <w:noProof/>
          <w:szCs w:val="24"/>
        </w:rPr>
        <w:t>Proc. - 2014 Jt. Conf. Int. Work. Softw. Meas. IWSM 2014 Int. Conf. Softw. Process Prod. Meas. Mensura 2014</w:t>
      </w:r>
      <w:r w:rsidRPr="009B0770">
        <w:rPr>
          <w:rFonts w:ascii="Calibri" w:hAnsi="Calibri" w:cs="Calibri"/>
          <w:noProof/>
          <w:szCs w:val="24"/>
        </w:rPr>
        <w:t>, pp. 62–63,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[18]</w:t>
      </w:r>
      <w:r w:rsidRPr="009B0770">
        <w:rPr>
          <w:rFonts w:ascii="Calibri" w:hAnsi="Calibri" w:cs="Calibri"/>
          <w:noProof/>
          <w:szCs w:val="24"/>
        </w:rPr>
        <w:tab/>
        <w:t>Sue Maw, “Sustainable IT Project Management IT and the Environment.” p. 22, 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[19]</w:t>
      </w:r>
      <w:r w:rsidRPr="009B0770">
        <w:rPr>
          <w:rFonts w:ascii="Calibri" w:hAnsi="Calibri" w:cs="Calibri"/>
          <w:noProof/>
          <w:szCs w:val="24"/>
        </w:rPr>
        <w:tab/>
        <w:t>L. Erdmann, “The future impact of ICTs on environmental sustainability OECD NITA Workshop on ICTs and Environmental Challenges OECD-NITA Workshop on ICTs and Environmental Challenges,” 2008.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[20]</w:t>
      </w:r>
      <w:r w:rsidRPr="009B0770">
        <w:rPr>
          <w:rFonts w:ascii="Calibri" w:hAnsi="Calibri" w:cs="Calibri"/>
          <w:noProof/>
          <w:szCs w:val="24"/>
        </w:rPr>
        <w:tab/>
        <w:t>D. Souter, D. Maclean, B. Akoh, and H. Creech, “Changing our Understanding of Sustainability: The impact of ICTs and the Internet,” 2010.</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[21]</w:t>
      </w:r>
      <w:r w:rsidRPr="009B0770">
        <w:rPr>
          <w:rFonts w:ascii="Calibri" w:hAnsi="Calibri" w:cs="Calibri"/>
          <w:noProof/>
          <w:szCs w:val="24"/>
        </w:rPr>
        <w:tab/>
        <w:t xml:space="preserve">“IT can be used in a number of ways to reduce carbon emissions, writes Chris Preist, </w:t>
      </w:r>
      <w:r w:rsidRPr="009B0770">
        <w:rPr>
          <w:rFonts w:ascii="Calibri" w:hAnsi="Calibri" w:cs="Calibri"/>
          <w:noProof/>
          <w:szCs w:val="24"/>
        </w:rPr>
        <w:lastRenderedPageBreak/>
        <w:t>University of Bristol | Guardian Sustainable Business | The Guardian.” [Online]. Available: https://www.theguardian.com/sustainable-business/blog/information-technology-carbon-emission. [Accessed: 19-Apr-2018].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[22]</w:t>
      </w:r>
      <w:r w:rsidRPr="009B0770">
        <w:rPr>
          <w:rFonts w:ascii="Calibri" w:hAnsi="Calibri" w:cs="Calibri"/>
          <w:noProof/>
          <w:szCs w:val="24"/>
        </w:rPr>
        <w:tab/>
        <w:t xml:space="preserve">A. Y. C. David C.Chou, “Awareness of Green IT and its value model,” </w:t>
      </w:r>
      <w:r w:rsidRPr="009B0770">
        <w:rPr>
          <w:rFonts w:ascii="Calibri" w:hAnsi="Calibri" w:cs="Calibri"/>
          <w:i/>
          <w:iCs/>
          <w:noProof/>
          <w:szCs w:val="24"/>
        </w:rPr>
        <w:t xml:space="preserve">Comput. Stand. Interfaces </w:t>
      </w:r>
      <w:r w:rsidRPr="009B0770">
        <w:rPr>
          <w:rFonts w:ascii="Calibri" w:hAnsi="Calibri" w:cs="Calibri"/>
          <w:noProof/>
          <w:szCs w:val="24"/>
        </w:rPr>
        <w:t>, vol. 34, pp. 447–451, 2012.</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[23]</w:t>
      </w:r>
      <w:r w:rsidRPr="009B0770">
        <w:rPr>
          <w:rFonts w:ascii="Calibri" w:hAnsi="Calibri" w:cs="Calibri"/>
          <w:noProof/>
          <w:szCs w:val="24"/>
        </w:rPr>
        <w:tab/>
        <w:t>Sue Maw, “Legal and Ethical Issus for Project Managers,”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[24]</w:t>
      </w:r>
      <w:r w:rsidRPr="009B0770">
        <w:rPr>
          <w:rFonts w:ascii="Calibri" w:hAnsi="Calibri" w:cs="Calibri"/>
          <w:noProof/>
          <w:szCs w:val="24"/>
        </w:rPr>
        <w:tab/>
        <w:t xml:space="preserve">R. Ashrafi, “Ethics in Project Management,” </w:t>
      </w:r>
      <w:r w:rsidRPr="009B0770">
        <w:rPr>
          <w:rFonts w:ascii="Calibri" w:hAnsi="Calibri" w:cs="Calibri"/>
          <w:i/>
          <w:iCs/>
          <w:noProof/>
          <w:szCs w:val="24"/>
        </w:rPr>
        <w:t>IEEE Can. Rev. On-line/La Rev. Can. l’IEEE</w:t>
      </w:r>
      <w:r w:rsidRPr="009B0770">
        <w:rPr>
          <w:rFonts w:ascii="Calibri" w:hAnsi="Calibri" w:cs="Calibri"/>
          <w:noProof/>
          <w:szCs w:val="24"/>
        </w:rPr>
        <w:t>, no. 45, pp. 6–8, 2003.</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[25]</w:t>
      </w:r>
      <w:r w:rsidRPr="009B0770">
        <w:rPr>
          <w:rFonts w:ascii="Calibri" w:hAnsi="Calibri" w:cs="Calibri"/>
          <w:noProof/>
          <w:szCs w:val="24"/>
        </w:rPr>
        <w:tab/>
        <w:t>“Social and ethical issues.” [Online]. Available: https://www.purplezeus.com/social-and-ethical-issues.html.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[26]</w:t>
      </w:r>
      <w:r w:rsidRPr="009B0770">
        <w:rPr>
          <w:rFonts w:ascii="Calibri" w:hAnsi="Calibri" w:cs="Calibri"/>
          <w:noProof/>
          <w:szCs w:val="24"/>
        </w:rPr>
        <w:tab/>
        <w:t>R. Fitzpatrick, “Software Quality:Definitions and Strategic Issues,” 1996.</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[27]</w:t>
      </w:r>
      <w:r w:rsidRPr="009B0770">
        <w:rPr>
          <w:rFonts w:ascii="Calibri" w:hAnsi="Calibri" w:cs="Calibri"/>
          <w:noProof/>
          <w:szCs w:val="24"/>
        </w:rPr>
        <w:tab/>
      </w:r>
      <w:r w:rsidRPr="009B0770">
        <w:rPr>
          <w:rFonts w:ascii="Calibri" w:hAnsi="Calibri" w:cs="Calibri"/>
          <w:i/>
          <w:iCs/>
          <w:noProof/>
          <w:szCs w:val="24"/>
        </w:rPr>
        <w:t>A Guide to the Project Management Body of Knowledge (PMBOK ® Guide) 2000 Edition Library of Congress Cataloging-in-Publication Data</w:t>
      </w:r>
      <w:r w:rsidRPr="009B0770">
        <w:rPr>
          <w:rFonts w:ascii="Calibri" w:hAnsi="Calibri" w:cs="Calibri"/>
          <w:noProof/>
          <w:szCs w:val="24"/>
        </w:rPr>
        <w:t>, 2000th ed. Project Management Institute, Inc.</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[28]</w:t>
      </w:r>
      <w:r w:rsidRPr="009B0770">
        <w:rPr>
          <w:rFonts w:ascii="Calibri" w:hAnsi="Calibri" w:cs="Calibri"/>
          <w:noProof/>
          <w:szCs w:val="24"/>
        </w:rPr>
        <w:tab/>
        <w:t>K. Curcio, A. Malucelli, S. Reinehr, and M. A. Paludo, “An analysis of the factors determining software product quality: A comparative study,” 2016.</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[29]</w:t>
      </w:r>
      <w:r w:rsidRPr="009B0770">
        <w:rPr>
          <w:rFonts w:ascii="Calibri" w:hAnsi="Calibri" w:cs="Calibri"/>
          <w:noProof/>
          <w:szCs w:val="24"/>
        </w:rPr>
        <w:tab/>
        <w:t>“ISO 9000 - What Is ISO 9000? A Standards Series | ASQ.” [Online]. Available: http://asq.org/learn-about-quality/iso-9000/overview/overview.html.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rPr>
      </w:pPr>
      <w:r w:rsidRPr="009B0770">
        <w:rPr>
          <w:rFonts w:ascii="Calibri" w:hAnsi="Calibri" w:cs="Calibri"/>
          <w:noProof/>
          <w:szCs w:val="24"/>
        </w:rPr>
        <w:t>[30]</w:t>
      </w:r>
      <w:r w:rsidRPr="009B0770">
        <w:rPr>
          <w:rFonts w:ascii="Calibri" w:hAnsi="Calibri" w:cs="Calibri"/>
          <w:noProof/>
          <w:szCs w:val="24"/>
        </w:rPr>
        <w:tab/>
        <w:t>Belbin, “Belbin For Students Download.”</w:t>
      </w:r>
    </w:p>
    <w:p w:rsidR="00852A58" w:rsidRPr="00396056" w:rsidRDefault="00295739" w:rsidP="00396056">
      <w:pPr>
        <w:tabs>
          <w:tab w:val="left" w:pos="2580"/>
        </w:tabs>
      </w:pPr>
      <w:r>
        <w:fldChar w:fldCharType="end"/>
      </w:r>
    </w:p>
    <w:sectPr w:rsidR="00852A58" w:rsidRPr="00396056" w:rsidSect="00EB776A">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10D8" w:rsidRDefault="005410D8" w:rsidP="00CA0837">
      <w:pPr>
        <w:spacing w:after="0" w:line="240" w:lineRule="auto"/>
      </w:pPr>
      <w:r>
        <w:separator/>
      </w:r>
    </w:p>
  </w:endnote>
  <w:endnote w:type="continuationSeparator" w:id="0">
    <w:p w:rsidR="005410D8" w:rsidRDefault="005410D8" w:rsidP="00CA0837">
      <w:pPr>
        <w:spacing w:after="0" w:line="240" w:lineRule="auto"/>
      </w:pPr>
      <w:r>
        <w:continuationSeparator/>
      </w:r>
    </w:p>
  </w:endnote>
  <w:endnote w:type="continuationNotice" w:id="1">
    <w:p w:rsidR="005410D8" w:rsidRDefault="00541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18" w:space="0" w:color="5B9BD5" w:themeColor="accent1"/>
        <w:insideH w:val="single" w:sz="18" w:space="0" w:color="808080" w:themeColor="background1" w:themeShade="80"/>
        <w:insideV w:val="single" w:sz="18" w:space="0" w:color="5B9BD5" w:themeColor="accent1"/>
      </w:tblBorders>
      <w:tblLook w:val="04A0" w:firstRow="1" w:lastRow="0" w:firstColumn="1" w:lastColumn="0" w:noHBand="0" w:noVBand="1"/>
    </w:tblPr>
    <w:tblGrid>
      <w:gridCol w:w="936"/>
      <w:gridCol w:w="8090"/>
    </w:tblGrid>
    <w:tr w:rsidR="00EB776A" w:rsidTr="00EB776A">
      <w:tc>
        <w:tcPr>
          <w:tcW w:w="918" w:type="dxa"/>
        </w:tcPr>
        <w:p w:rsidR="00EB776A" w:rsidRDefault="00EB776A">
          <w:pPr>
            <w:pStyle w:val="Footer"/>
            <w:jc w:val="right"/>
            <w:rPr>
              <w:b/>
              <w:bCs/>
              <w:color w:val="5B9BD5" w:themeColor="accent1"/>
              <w:sz w:val="32"/>
              <w:szCs w:val="32"/>
              <w14:numForm w14:val="oldStyle"/>
            </w:rPr>
          </w:pPr>
          <w:r w:rsidRPr="00EB776A">
            <w:rPr>
              <w:sz w:val="16"/>
              <w14:shadow w14:blurRad="50800" w14:dist="38100" w14:dir="2700000" w14:sx="100000" w14:sy="100000" w14:kx="0" w14:ky="0" w14:algn="tl">
                <w14:srgbClr w14:val="000000">
                  <w14:alpha w14:val="60000"/>
                </w14:srgbClr>
              </w14:shadow>
              <w14:numForm w14:val="oldStyle"/>
            </w:rPr>
            <w:fldChar w:fldCharType="begin"/>
          </w:r>
          <w:r w:rsidRPr="00EB776A">
            <w:rPr>
              <w:sz w:val="16"/>
              <w14:shadow w14:blurRad="50800" w14:dist="38100" w14:dir="2700000" w14:sx="100000" w14:sy="100000" w14:kx="0" w14:ky="0" w14:algn="tl">
                <w14:srgbClr w14:val="000000">
                  <w14:alpha w14:val="60000"/>
                </w14:srgbClr>
              </w14:shadow>
              <w14:numForm w14:val="oldStyle"/>
            </w:rPr>
            <w:instrText xml:space="preserve"> PAGE   \* MERGEFORMAT </w:instrText>
          </w:r>
          <w:r w:rsidRPr="00EB776A">
            <w:rPr>
              <w:sz w:val="16"/>
              <w14:shadow w14:blurRad="50800" w14:dist="38100" w14:dir="2700000" w14:sx="100000" w14:sy="100000" w14:kx="0" w14:ky="0" w14:algn="tl">
                <w14:srgbClr w14:val="000000">
                  <w14:alpha w14:val="60000"/>
                </w14:srgbClr>
              </w14:shadow>
              <w14:numForm w14:val="oldStyle"/>
            </w:rPr>
            <w:fldChar w:fldCharType="separate"/>
          </w:r>
          <w:r w:rsidR="0092206A" w:rsidRPr="0092206A">
            <w:rPr>
              <w:b/>
              <w:bCs/>
              <w:noProof/>
              <w:color w:val="5B9BD5" w:themeColor="accent1"/>
              <w:szCs w:val="32"/>
              <w14:shadow w14:blurRad="50800" w14:dist="38100" w14:dir="2700000" w14:sx="100000" w14:sy="100000" w14:kx="0" w14:ky="0" w14:algn="tl">
                <w14:srgbClr w14:val="000000">
                  <w14:alpha w14:val="60000"/>
                </w14:srgbClr>
              </w14:shadow>
              <w14:numForm w14:val="oldStyle"/>
            </w:rPr>
            <w:t>3</w:t>
          </w:r>
          <w:r w:rsidRPr="00EB776A">
            <w:rPr>
              <w:b/>
              <w:bCs/>
              <w:noProof/>
              <w:color w:val="5B9BD5" w:themeColor="accent1"/>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rsidR="00EB776A" w:rsidRDefault="00EB776A">
          <w:pPr>
            <w:pStyle w:val="Footer"/>
          </w:pPr>
        </w:p>
      </w:tc>
    </w:tr>
  </w:tbl>
  <w:p w:rsidR="00EB776A" w:rsidRDefault="00EB7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10D8" w:rsidRDefault="005410D8" w:rsidP="00CA0837">
      <w:pPr>
        <w:spacing w:after="0" w:line="240" w:lineRule="auto"/>
      </w:pPr>
      <w:r>
        <w:separator/>
      </w:r>
    </w:p>
  </w:footnote>
  <w:footnote w:type="continuationSeparator" w:id="0">
    <w:p w:rsidR="005410D8" w:rsidRDefault="005410D8" w:rsidP="00CA0837">
      <w:pPr>
        <w:spacing w:after="0" w:line="240" w:lineRule="auto"/>
      </w:pPr>
      <w:r>
        <w:continuationSeparator/>
      </w:r>
    </w:p>
  </w:footnote>
  <w:footnote w:type="continuationNotice" w:id="1">
    <w:p w:rsidR="005410D8" w:rsidRDefault="005410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top w:w="72" w:type="dxa"/>
        <w:left w:w="115" w:type="dxa"/>
        <w:bottom w:w="72" w:type="dxa"/>
        <w:right w:w="115" w:type="dxa"/>
      </w:tblCellMar>
      <w:tblLook w:val="04A0" w:firstRow="1" w:lastRow="0" w:firstColumn="1" w:lastColumn="0" w:noHBand="0" w:noVBand="1"/>
    </w:tblPr>
    <w:tblGrid>
      <w:gridCol w:w="6318"/>
      <w:gridCol w:w="2708"/>
    </w:tblGrid>
    <w:tr w:rsidR="00EB776A" w:rsidRPr="00EB776A" w:rsidTr="00EB776A">
      <w:tc>
        <w:tcPr>
          <w:tcW w:w="3500" w:type="pct"/>
          <w:tcBorders>
            <w:bottom w:val="single" w:sz="4" w:space="0" w:color="auto"/>
          </w:tcBorders>
          <w:vAlign w:val="bottom"/>
        </w:tcPr>
        <w:p w:rsidR="00EB776A" w:rsidRPr="00EB776A" w:rsidRDefault="00EB776A" w:rsidP="00EB776A">
          <w:pPr>
            <w:pStyle w:val="Header"/>
            <w:rPr>
              <w:noProof/>
              <w:color w:val="7B7B7B" w:themeColor="accent3" w:themeShade="BF"/>
              <w:sz w:val="16"/>
              <w:szCs w:val="24"/>
            </w:rPr>
          </w:pPr>
          <w:r w:rsidRPr="00EB776A">
            <w:rPr>
              <w:b/>
              <w:bCs/>
              <w:color w:val="7B7B7B" w:themeColor="accent3" w:themeShade="BF"/>
              <w:sz w:val="16"/>
              <w:szCs w:val="24"/>
            </w:rPr>
            <w:t>[</w:t>
          </w:r>
          <w:sdt>
            <w:sdtPr>
              <w:rPr>
                <w:b/>
                <w:bCs/>
                <w:caps/>
                <w:sz w:val="16"/>
                <w:szCs w:val="24"/>
              </w:rPr>
              <w:alias w:val="Title"/>
              <w:id w:val="77677295"/>
              <w:placeholder>
                <w:docPart w:val="1BD5E212C2D64250AF9020F11F5D7048"/>
              </w:placeholder>
              <w:dataBinding w:prefixMappings="xmlns:ns0='http://schemas.openxmlformats.org/package/2006/metadata/core-properties' xmlns:ns1='http://purl.org/dc/elements/1.1/'" w:xpath="/ns0:coreProperties[1]/ns1:title[1]" w:storeItemID="{6C3C8BC8-F283-45AE-878A-BAB7291924A1}"/>
              <w:text/>
            </w:sdtPr>
            <w:sdtEndPr/>
            <w:sdtContent>
              <w:r w:rsidRPr="00EB776A">
                <w:rPr>
                  <w:b/>
                  <w:bCs/>
                  <w:caps/>
                  <w:sz w:val="16"/>
                  <w:szCs w:val="24"/>
                </w:rPr>
                <w:t>project management</w:t>
              </w:r>
            </w:sdtContent>
          </w:sdt>
          <w:r w:rsidRPr="00EB776A">
            <w:rPr>
              <w:b/>
              <w:bCs/>
              <w:color w:val="7B7B7B" w:themeColor="accent3" w:themeShade="BF"/>
              <w:sz w:val="16"/>
              <w:szCs w:val="24"/>
            </w:rPr>
            <w:t>]</w:t>
          </w:r>
        </w:p>
      </w:tc>
      <w:sdt>
        <w:sdtPr>
          <w:rPr>
            <w:bCs/>
            <w:i/>
            <w:iCs/>
            <w:color w:val="FFFFFF" w:themeColor="background1"/>
            <w:sz w:val="16"/>
          </w:rPr>
          <w:alias w:val="Date"/>
          <w:id w:val="77677290"/>
          <w:placeholder>
            <w:docPart w:val="F7CACA0BF6C44D7283C5F37773F1E3C7"/>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500" w:type="pct"/>
              <w:tcBorders>
                <w:bottom w:val="single" w:sz="4" w:space="0" w:color="5B9BD5" w:themeColor="accent1"/>
              </w:tcBorders>
              <w:shd w:val="clear" w:color="auto" w:fill="5B9BD5" w:themeFill="accent1"/>
              <w:vAlign w:val="bottom"/>
            </w:tcPr>
            <w:p w:rsidR="00EB776A" w:rsidRPr="00EB776A" w:rsidRDefault="00EB776A" w:rsidP="00EB776A">
              <w:pPr>
                <w:pStyle w:val="Header"/>
                <w:rPr>
                  <w:color w:val="FFFFFF" w:themeColor="background1"/>
                  <w:sz w:val="16"/>
                </w:rPr>
              </w:pPr>
              <w:r w:rsidRPr="00EB776A">
                <w:rPr>
                  <w:bCs/>
                  <w:i/>
                  <w:iCs/>
                  <w:color w:val="FFFFFF" w:themeColor="background1"/>
                  <w:sz w:val="16"/>
                </w:rPr>
                <w:t>Shannon Cranfield P149078</w:t>
              </w:r>
            </w:p>
          </w:tc>
        </w:sdtContent>
      </w:sdt>
    </w:tr>
  </w:tbl>
  <w:p w:rsidR="00EB776A" w:rsidRDefault="00EB7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C72B7"/>
    <w:multiLevelType w:val="hybridMultilevel"/>
    <w:tmpl w:val="4AACFE42"/>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7305E8A"/>
    <w:multiLevelType w:val="hybridMultilevel"/>
    <w:tmpl w:val="2A0670A4"/>
    <w:lvl w:ilvl="0" w:tplc="C92AE528">
      <w:start w:val="1"/>
      <w:numFmt w:val="bullet"/>
      <w:lvlText w:val=""/>
      <w:lvlJc w:val="left"/>
      <w:pPr>
        <w:tabs>
          <w:tab w:val="num" w:pos="720"/>
        </w:tabs>
        <w:ind w:left="720" w:hanging="360"/>
      </w:pPr>
      <w:rPr>
        <w:rFonts w:ascii="Symbol" w:hAnsi="Symbol" w:hint="default"/>
      </w:rPr>
    </w:lvl>
    <w:lvl w:ilvl="1" w:tplc="CB9489D8" w:tentative="1">
      <w:start w:val="1"/>
      <w:numFmt w:val="bullet"/>
      <w:lvlText w:val=""/>
      <w:lvlJc w:val="left"/>
      <w:pPr>
        <w:tabs>
          <w:tab w:val="num" w:pos="1440"/>
        </w:tabs>
        <w:ind w:left="1440" w:hanging="360"/>
      </w:pPr>
      <w:rPr>
        <w:rFonts w:ascii="Symbol" w:hAnsi="Symbol" w:hint="default"/>
      </w:rPr>
    </w:lvl>
    <w:lvl w:ilvl="2" w:tplc="8C14683C" w:tentative="1">
      <w:start w:val="1"/>
      <w:numFmt w:val="bullet"/>
      <w:lvlText w:val=""/>
      <w:lvlJc w:val="left"/>
      <w:pPr>
        <w:tabs>
          <w:tab w:val="num" w:pos="2160"/>
        </w:tabs>
        <w:ind w:left="2160" w:hanging="360"/>
      </w:pPr>
      <w:rPr>
        <w:rFonts w:ascii="Symbol" w:hAnsi="Symbol" w:hint="default"/>
      </w:rPr>
    </w:lvl>
    <w:lvl w:ilvl="3" w:tplc="3370C0F8" w:tentative="1">
      <w:start w:val="1"/>
      <w:numFmt w:val="bullet"/>
      <w:lvlText w:val=""/>
      <w:lvlJc w:val="left"/>
      <w:pPr>
        <w:tabs>
          <w:tab w:val="num" w:pos="2880"/>
        </w:tabs>
        <w:ind w:left="2880" w:hanging="360"/>
      </w:pPr>
      <w:rPr>
        <w:rFonts w:ascii="Symbol" w:hAnsi="Symbol" w:hint="default"/>
      </w:rPr>
    </w:lvl>
    <w:lvl w:ilvl="4" w:tplc="978C59B4" w:tentative="1">
      <w:start w:val="1"/>
      <w:numFmt w:val="bullet"/>
      <w:lvlText w:val=""/>
      <w:lvlJc w:val="left"/>
      <w:pPr>
        <w:tabs>
          <w:tab w:val="num" w:pos="3600"/>
        </w:tabs>
        <w:ind w:left="3600" w:hanging="360"/>
      </w:pPr>
      <w:rPr>
        <w:rFonts w:ascii="Symbol" w:hAnsi="Symbol" w:hint="default"/>
      </w:rPr>
    </w:lvl>
    <w:lvl w:ilvl="5" w:tplc="CE0631E6" w:tentative="1">
      <w:start w:val="1"/>
      <w:numFmt w:val="bullet"/>
      <w:lvlText w:val=""/>
      <w:lvlJc w:val="left"/>
      <w:pPr>
        <w:tabs>
          <w:tab w:val="num" w:pos="4320"/>
        </w:tabs>
        <w:ind w:left="4320" w:hanging="360"/>
      </w:pPr>
      <w:rPr>
        <w:rFonts w:ascii="Symbol" w:hAnsi="Symbol" w:hint="default"/>
      </w:rPr>
    </w:lvl>
    <w:lvl w:ilvl="6" w:tplc="C682F5C0" w:tentative="1">
      <w:start w:val="1"/>
      <w:numFmt w:val="bullet"/>
      <w:lvlText w:val=""/>
      <w:lvlJc w:val="left"/>
      <w:pPr>
        <w:tabs>
          <w:tab w:val="num" w:pos="5040"/>
        </w:tabs>
        <w:ind w:left="5040" w:hanging="360"/>
      </w:pPr>
      <w:rPr>
        <w:rFonts w:ascii="Symbol" w:hAnsi="Symbol" w:hint="default"/>
      </w:rPr>
    </w:lvl>
    <w:lvl w:ilvl="7" w:tplc="77FEB1E6" w:tentative="1">
      <w:start w:val="1"/>
      <w:numFmt w:val="bullet"/>
      <w:lvlText w:val=""/>
      <w:lvlJc w:val="left"/>
      <w:pPr>
        <w:tabs>
          <w:tab w:val="num" w:pos="5760"/>
        </w:tabs>
        <w:ind w:left="5760" w:hanging="360"/>
      </w:pPr>
      <w:rPr>
        <w:rFonts w:ascii="Symbol" w:hAnsi="Symbol" w:hint="default"/>
      </w:rPr>
    </w:lvl>
    <w:lvl w:ilvl="8" w:tplc="34D0775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97C19C9"/>
    <w:multiLevelType w:val="hybridMultilevel"/>
    <w:tmpl w:val="DFC08BEA"/>
    <w:lvl w:ilvl="0" w:tplc="31F60FB0">
      <w:start w:val="1"/>
      <w:numFmt w:val="bullet"/>
      <w:lvlText w:val="•"/>
      <w:lvlJc w:val="left"/>
      <w:pPr>
        <w:tabs>
          <w:tab w:val="num" w:pos="720"/>
        </w:tabs>
        <w:ind w:left="720" w:hanging="360"/>
      </w:pPr>
      <w:rPr>
        <w:rFonts w:ascii="Arial" w:hAnsi="Arial" w:hint="default"/>
      </w:rPr>
    </w:lvl>
    <w:lvl w:ilvl="1" w:tplc="3D9CF0D4" w:tentative="1">
      <w:start w:val="1"/>
      <w:numFmt w:val="bullet"/>
      <w:lvlText w:val="•"/>
      <w:lvlJc w:val="left"/>
      <w:pPr>
        <w:tabs>
          <w:tab w:val="num" w:pos="1440"/>
        </w:tabs>
        <w:ind w:left="1440" w:hanging="360"/>
      </w:pPr>
      <w:rPr>
        <w:rFonts w:ascii="Arial" w:hAnsi="Arial" w:hint="default"/>
      </w:rPr>
    </w:lvl>
    <w:lvl w:ilvl="2" w:tplc="A102646A" w:tentative="1">
      <w:start w:val="1"/>
      <w:numFmt w:val="bullet"/>
      <w:lvlText w:val="•"/>
      <w:lvlJc w:val="left"/>
      <w:pPr>
        <w:tabs>
          <w:tab w:val="num" w:pos="2160"/>
        </w:tabs>
        <w:ind w:left="2160" w:hanging="360"/>
      </w:pPr>
      <w:rPr>
        <w:rFonts w:ascii="Arial" w:hAnsi="Arial" w:hint="default"/>
      </w:rPr>
    </w:lvl>
    <w:lvl w:ilvl="3" w:tplc="BF8A985C" w:tentative="1">
      <w:start w:val="1"/>
      <w:numFmt w:val="bullet"/>
      <w:lvlText w:val="•"/>
      <w:lvlJc w:val="left"/>
      <w:pPr>
        <w:tabs>
          <w:tab w:val="num" w:pos="2880"/>
        </w:tabs>
        <w:ind w:left="2880" w:hanging="360"/>
      </w:pPr>
      <w:rPr>
        <w:rFonts w:ascii="Arial" w:hAnsi="Arial" w:hint="default"/>
      </w:rPr>
    </w:lvl>
    <w:lvl w:ilvl="4" w:tplc="A87C4CD8" w:tentative="1">
      <w:start w:val="1"/>
      <w:numFmt w:val="bullet"/>
      <w:lvlText w:val="•"/>
      <w:lvlJc w:val="left"/>
      <w:pPr>
        <w:tabs>
          <w:tab w:val="num" w:pos="3600"/>
        </w:tabs>
        <w:ind w:left="3600" w:hanging="360"/>
      </w:pPr>
      <w:rPr>
        <w:rFonts w:ascii="Arial" w:hAnsi="Arial" w:hint="default"/>
      </w:rPr>
    </w:lvl>
    <w:lvl w:ilvl="5" w:tplc="5D5E50C8" w:tentative="1">
      <w:start w:val="1"/>
      <w:numFmt w:val="bullet"/>
      <w:lvlText w:val="•"/>
      <w:lvlJc w:val="left"/>
      <w:pPr>
        <w:tabs>
          <w:tab w:val="num" w:pos="4320"/>
        </w:tabs>
        <w:ind w:left="4320" w:hanging="360"/>
      </w:pPr>
      <w:rPr>
        <w:rFonts w:ascii="Arial" w:hAnsi="Arial" w:hint="default"/>
      </w:rPr>
    </w:lvl>
    <w:lvl w:ilvl="6" w:tplc="8EA61E0C" w:tentative="1">
      <w:start w:val="1"/>
      <w:numFmt w:val="bullet"/>
      <w:lvlText w:val="•"/>
      <w:lvlJc w:val="left"/>
      <w:pPr>
        <w:tabs>
          <w:tab w:val="num" w:pos="5040"/>
        </w:tabs>
        <w:ind w:left="5040" w:hanging="360"/>
      </w:pPr>
      <w:rPr>
        <w:rFonts w:ascii="Arial" w:hAnsi="Arial" w:hint="default"/>
      </w:rPr>
    </w:lvl>
    <w:lvl w:ilvl="7" w:tplc="07685DB2" w:tentative="1">
      <w:start w:val="1"/>
      <w:numFmt w:val="bullet"/>
      <w:lvlText w:val="•"/>
      <w:lvlJc w:val="left"/>
      <w:pPr>
        <w:tabs>
          <w:tab w:val="num" w:pos="5760"/>
        </w:tabs>
        <w:ind w:left="5760" w:hanging="360"/>
      </w:pPr>
      <w:rPr>
        <w:rFonts w:ascii="Arial" w:hAnsi="Arial" w:hint="default"/>
      </w:rPr>
    </w:lvl>
    <w:lvl w:ilvl="8" w:tplc="F21EFB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3679D3"/>
    <w:multiLevelType w:val="hybridMultilevel"/>
    <w:tmpl w:val="E0A475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40871"/>
    <w:multiLevelType w:val="hybridMultilevel"/>
    <w:tmpl w:val="B8088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0B62DF"/>
    <w:multiLevelType w:val="hybridMultilevel"/>
    <w:tmpl w:val="9744740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56D5C"/>
    <w:multiLevelType w:val="hybridMultilevel"/>
    <w:tmpl w:val="75C47748"/>
    <w:lvl w:ilvl="0" w:tplc="79564302">
      <w:start w:val="1"/>
      <w:numFmt w:val="bullet"/>
      <w:lvlText w:val=""/>
      <w:lvlJc w:val="left"/>
      <w:pPr>
        <w:tabs>
          <w:tab w:val="num" w:pos="720"/>
        </w:tabs>
        <w:ind w:left="720" w:hanging="360"/>
      </w:pPr>
      <w:rPr>
        <w:rFonts w:ascii="Symbol" w:hAnsi="Symbol" w:hint="default"/>
      </w:rPr>
    </w:lvl>
    <w:lvl w:ilvl="1" w:tplc="0396004A">
      <w:start w:val="178"/>
      <w:numFmt w:val="bullet"/>
      <w:lvlText w:val=""/>
      <w:lvlJc w:val="left"/>
      <w:pPr>
        <w:tabs>
          <w:tab w:val="num" w:pos="1440"/>
        </w:tabs>
        <w:ind w:left="1440" w:hanging="360"/>
      </w:pPr>
      <w:rPr>
        <w:rFonts w:ascii="Wingdings" w:hAnsi="Wingdings" w:hint="default"/>
      </w:rPr>
    </w:lvl>
    <w:lvl w:ilvl="2" w:tplc="74AEB408" w:tentative="1">
      <w:start w:val="1"/>
      <w:numFmt w:val="bullet"/>
      <w:lvlText w:val=""/>
      <w:lvlJc w:val="left"/>
      <w:pPr>
        <w:tabs>
          <w:tab w:val="num" w:pos="2160"/>
        </w:tabs>
        <w:ind w:left="2160" w:hanging="360"/>
      </w:pPr>
      <w:rPr>
        <w:rFonts w:ascii="Symbol" w:hAnsi="Symbol" w:hint="default"/>
      </w:rPr>
    </w:lvl>
    <w:lvl w:ilvl="3" w:tplc="0310E0D8" w:tentative="1">
      <w:start w:val="1"/>
      <w:numFmt w:val="bullet"/>
      <w:lvlText w:val=""/>
      <w:lvlJc w:val="left"/>
      <w:pPr>
        <w:tabs>
          <w:tab w:val="num" w:pos="2880"/>
        </w:tabs>
        <w:ind w:left="2880" w:hanging="360"/>
      </w:pPr>
      <w:rPr>
        <w:rFonts w:ascii="Symbol" w:hAnsi="Symbol" w:hint="default"/>
      </w:rPr>
    </w:lvl>
    <w:lvl w:ilvl="4" w:tplc="7E1EBF70" w:tentative="1">
      <w:start w:val="1"/>
      <w:numFmt w:val="bullet"/>
      <w:lvlText w:val=""/>
      <w:lvlJc w:val="left"/>
      <w:pPr>
        <w:tabs>
          <w:tab w:val="num" w:pos="3600"/>
        </w:tabs>
        <w:ind w:left="3600" w:hanging="360"/>
      </w:pPr>
      <w:rPr>
        <w:rFonts w:ascii="Symbol" w:hAnsi="Symbol" w:hint="default"/>
      </w:rPr>
    </w:lvl>
    <w:lvl w:ilvl="5" w:tplc="CADE5220" w:tentative="1">
      <w:start w:val="1"/>
      <w:numFmt w:val="bullet"/>
      <w:lvlText w:val=""/>
      <w:lvlJc w:val="left"/>
      <w:pPr>
        <w:tabs>
          <w:tab w:val="num" w:pos="4320"/>
        </w:tabs>
        <w:ind w:left="4320" w:hanging="360"/>
      </w:pPr>
      <w:rPr>
        <w:rFonts w:ascii="Symbol" w:hAnsi="Symbol" w:hint="default"/>
      </w:rPr>
    </w:lvl>
    <w:lvl w:ilvl="6" w:tplc="156887DC" w:tentative="1">
      <w:start w:val="1"/>
      <w:numFmt w:val="bullet"/>
      <w:lvlText w:val=""/>
      <w:lvlJc w:val="left"/>
      <w:pPr>
        <w:tabs>
          <w:tab w:val="num" w:pos="5040"/>
        </w:tabs>
        <w:ind w:left="5040" w:hanging="360"/>
      </w:pPr>
      <w:rPr>
        <w:rFonts w:ascii="Symbol" w:hAnsi="Symbol" w:hint="default"/>
      </w:rPr>
    </w:lvl>
    <w:lvl w:ilvl="7" w:tplc="AD8ED3B2" w:tentative="1">
      <w:start w:val="1"/>
      <w:numFmt w:val="bullet"/>
      <w:lvlText w:val=""/>
      <w:lvlJc w:val="left"/>
      <w:pPr>
        <w:tabs>
          <w:tab w:val="num" w:pos="5760"/>
        </w:tabs>
        <w:ind w:left="5760" w:hanging="360"/>
      </w:pPr>
      <w:rPr>
        <w:rFonts w:ascii="Symbol" w:hAnsi="Symbol" w:hint="default"/>
      </w:rPr>
    </w:lvl>
    <w:lvl w:ilvl="8" w:tplc="D4E87318"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44265B8"/>
    <w:multiLevelType w:val="hybridMultilevel"/>
    <w:tmpl w:val="1256C1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5E4615"/>
    <w:multiLevelType w:val="hybridMultilevel"/>
    <w:tmpl w:val="BAB09DD6"/>
    <w:lvl w:ilvl="0" w:tplc="B83EA3C2">
      <w:start w:val="1"/>
      <w:numFmt w:val="bullet"/>
      <w:lvlText w:val="•"/>
      <w:lvlJc w:val="left"/>
      <w:pPr>
        <w:tabs>
          <w:tab w:val="num" w:pos="720"/>
        </w:tabs>
        <w:ind w:left="720" w:hanging="360"/>
      </w:pPr>
      <w:rPr>
        <w:rFonts w:ascii="Arial" w:hAnsi="Arial" w:hint="default"/>
      </w:rPr>
    </w:lvl>
    <w:lvl w:ilvl="1" w:tplc="DF70796C" w:tentative="1">
      <w:start w:val="1"/>
      <w:numFmt w:val="bullet"/>
      <w:lvlText w:val="•"/>
      <w:lvlJc w:val="left"/>
      <w:pPr>
        <w:tabs>
          <w:tab w:val="num" w:pos="1440"/>
        </w:tabs>
        <w:ind w:left="1440" w:hanging="360"/>
      </w:pPr>
      <w:rPr>
        <w:rFonts w:ascii="Arial" w:hAnsi="Arial" w:hint="default"/>
      </w:rPr>
    </w:lvl>
    <w:lvl w:ilvl="2" w:tplc="87240164" w:tentative="1">
      <w:start w:val="1"/>
      <w:numFmt w:val="bullet"/>
      <w:lvlText w:val="•"/>
      <w:lvlJc w:val="left"/>
      <w:pPr>
        <w:tabs>
          <w:tab w:val="num" w:pos="2160"/>
        </w:tabs>
        <w:ind w:left="2160" w:hanging="360"/>
      </w:pPr>
      <w:rPr>
        <w:rFonts w:ascii="Arial" w:hAnsi="Arial" w:hint="default"/>
      </w:rPr>
    </w:lvl>
    <w:lvl w:ilvl="3" w:tplc="A0E86EB8" w:tentative="1">
      <w:start w:val="1"/>
      <w:numFmt w:val="bullet"/>
      <w:lvlText w:val="•"/>
      <w:lvlJc w:val="left"/>
      <w:pPr>
        <w:tabs>
          <w:tab w:val="num" w:pos="2880"/>
        </w:tabs>
        <w:ind w:left="2880" w:hanging="360"/>
      </w:pPr>
      <w:rPr>
        <w:rFonts w:ascii="Arial" w:hAnsi="Arial" w:hint="default"/>
      </w:rPr>
    </w:lvl>
    <w:lvl w:ilvl="4" w:tplc="F1E43BF6" w:tentative="1">
      <w:start w:val="1"/>
      <w:numFmt w:val="bullet"/>
      <w:lvlText w:val="•"/>
      <w:lvlJc w:val="left"/>
      <w:pPr>
        <w:tabs>
          <w:tab w:val="num" w:pos="3600"/>
        </w:tabs>
        <w:ind w:left="3600" w:hanging="360"/>
      </w:pPr>
      <w:rPr>
        <w:rFonts w:ascii="Arial" w:hAnsi="Arial" w:hint="default"/>
      </w:rPr>
    </w:lvl>
    <w:lvl w:ilvl="5" w:tplc="96F47774" w:tentative="1">
      <w:start w:val="1"/>
      <w:numFmt w:val="bullet"/>
      <w:lvlText w:val="•"/>
      <w:lvlJc w:val="left"/>
      <w:pPr>
        <w:tabs>
          <w:tab w:val="num" w:pos="4320"/>
        </w:tabs>
        <w:ind w:left="4320" w:hanging="360"/>
      </w:pPr>
      <w:rPr>
        <w:rFonts w:ascii="Arial" w:hAnsi="Arial" w:hint="default"/>
      </w:rPr>
    </w:lvl>
    <w:lvl w:ilvl="6" w:tplc="2C681828" w:tentative="1">
      <w:start w:val="1"/>
      <w:numFmt w:val="bullet"/>
      <w:lvlText w:val="•"/>
      <w:lvlJc w:val="left"/>
      <w:pPr>
        <w:tabs>
          <w:tab w:val="num" w:pos="5040"/>
        </w:tabs>
        <w:ind w:left="5040" w:hanging="360"/>
      </w:pPr>
      <w:rPr>
        <w:rFonts w:ascii="Arial" w:hAnsi="Arial" w:hint="default"/>
      </w:rPr>
    </w:lvl>
    <w:lvl w:ilvl="7" w:tplc="3B129A7E" w:tentative="1">
      <w:start w:val="1"/>
      <w:numFmt w:val="bullet"/>
      <w:lvlText w:val="•"/>
      <w:lvlJc w:val="left"/>
      <w:pPr>
        <w:tabs>
          <w:tab w:val="num" w:pos="5760"/>
        </w:tabs>
        <w:ind w:left="5760" w:hanging="360"/>
      </w:pPr>
      <w:rPr>
        <w:rFonts w:ascii="Arial" w:hAnsi="Arial" w:hint="default"/>
      </w:rPr>
    </w:lvl>
    <w:lvl w:ilvl="8" w:tplc="4C4EDAC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2927D9F"/>
    <w:multiLevelType w:val="hybridMultilevel"/>
    <w:tmpl w:val="0AFA90E8"/>
    <w:lvl w:ilvl="0" w:tplc="C27A5102">
      <w:start w:val="1"/>
      <w:numFmt w:val="bullet"/>
      <w:lvlText w:val="•"/>
      <w:lvlJc w:val="left"/>
      <w:pPr>
        <w:tabs>
          <w:tab w:val="num" w:pos="720"/>
        </w:tabs>
        <w:ind w:left="720" w:hanging="360"/>
      </w:pPr>
      <w:rPr>
        <w:rFonts w:ascii="Arial" w:hAnsi="Arial" w:hint="default"/>
      </w:rPr>
    </w:lvl>
    <w:lvl w:ilvl="1" w:tplc="4F5624D4" w:tentative="1">
      <w:start w:val="1"/>
      <w:numFmt w:val="bullet"/>
      <w:lvlText w:val="•"/>
      <w:lvlJc w:val="left"/>
      <w:pPr>
        <w:tabs>
          <w:tab w:val="num" w:pos="1440"/>
        </w:tabs>
        <w:ind w:left="1440" w:hanging="360"/>
      </w:pPr>
      <w:rPr>
        <w:rFonts w:ascii="Arial" w:hAnsi="Arial" w:hint="default"/>
      </w:rPr>
    </w:lvl>
    <w:lvl w:ilvl="2" w:tplc="452CF418" w:tentative="1">
      <w:start w:val="1"/>
      <w:numFmt w:val="bullet"/>
      <w:lvlText w:val="•"/>
      <w:lvlJc w:val="left"/>
      <w:pPr>
        <w:tabs>
          <w:tab w:val="num" w:pos="2160"/>
        </w:tabs>
        <w:ind w:left="2160" w:hanging="360"/>
      </w:pPr>
      <w:rPr>
        <w:rFonts w:ascii="Arial" w:hAnsi="Arial" w:hint="default"/>
      </w:rPr>
    </w:lvl>
    <w:lvl w:ilvl="3" w:tplc="C77A5036" w:tentative="1">
      <w:start w:val="1"/>
      <w:numFmt w:val="bullet"/>
      <w:lvlText w:val="•"/>
      <w:lvlJc w:val="left"/>
      <w:pPr>
        <w:tabs>
          <w:tab w:val="num" w:pos="2880"/>
        </w:tabs>
        <w:ind w:left="2880" w:hanging="360"/>
      </w:pPr>
      <w:rPr>
        <w:rFonts w:ascii="Arial" w:hAnsi="Arial" w:hint="default"/>
      </w:rPr>
    </w:lvl>
    <w:lvl w:ilvl="4" w:tplc="897A9288" w:tentative="1">
      <w:start w:val="1"/>
      <w:numFmt w:val="bullet"/>
      <w:lvlText w:val="•"/>
      <w:lvlJc w:val="left"/>
      <w:pPr>
        <w:tabs>
          <w:tab w:val="num" w:pos="3600"/>
        </w:tabs>
        <w:ind w:left="3600" w:hanging="360"/>
      </w:pPr>
      <w:rPr>
        <w:rFonts w:ascii="Arial" w:hAnsi="Arial" w:hint="default"/>
      </w:rPr>
    </w:lvl>
    <w:lvl w:ilvl="5" w:tplc="FA5EB2B6" w:tentative="1">
      <w:start w:val="1"/>
      <w:numFmt w:val="bullet"/>
      <w:lvlText w:val="•"/>
      <w:lvlJc w:val="left"/>
      <w:pPr>
        <w:tabs>
          <w:tab w:val="num" w:pos="4320"/>
        </w:tabs>
        <w:ind w:left="4320" w:hanging="360"/>
      </w:pPr>
      <w:rPr>
        <w:rFonts w:ascii="Arial" w:hAnsi="Arial" w:hint="default"/>
      </w:rPr>
    </w:lvl>
    <w:lvl w:ilvl="6" w:tplc="808AB05A" w:tentative="1">
      <w:start w:val="1"/>
      <w:numFmt w:val="bullet"/>
      <w:lvlText w:val="•"/>
      <w:lvlJc w:val="left"/>
      <w:pPr>
        <w:tabs>
          <w:tab w:val="num" w:pos="5040"/>
        </w:tabs>
        <w:ind w:left="5040" w:hanging="360"/>
      </w:pPr>
      <w:rPr>
        <w:rFonts w:ascii="Arial" w:hAnsi="Arial" w:hint="default"/>
      </w:rPr>
    </w:lvl>
    <w:lvl w:ilvl="7" w:tplc="22CEBA90" w:tentative="1">
      <w:start w:val="1"/>
      <w:numFmt w:val="bullet"/>
      <w:lvlText w:val="•"/>
      <w:lvlJc w:val="left"/>
      <w:pPr>
        <w:tabs>
          <w:tab w:val="num" w:pos="5760"/>
        </w:tabs>
        <w:ind w:left="5760" w:hanging="360"/>
      </w:pPr>
      <w:rPr>
        <w:rFonts w:ascii="Arial" w:hAnsi="Arial" w:hint="default"/>
      </w:rPr>
    </w:lvl>
    <w:lvl w:ilvl="8" w:tplc="BAA4BA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7C85337"/>
    <w:multiLevelType w:val="hybridMultilevel"/>
    <w:tmpl w:val="383245C6"/>
    <w:lvl w:ilvl="0" w:tplc="4308DDAA">
      <w:start w:val="1"/>
      <w:numFmt w:val="bullet"/>
      <w:lvlText w:val="•"/>
      <w:lvlJc w:val="left"/>
      <w:pPr>
        <w:tabs>
          <w:tab w:val="num" w:pos="720"/>
        </w:tabs>
        <w:ind w:left="720" w:hanging="360"/>
      </w:pPr>
      <w:rPr>
        <w:rFonts w:ascii="Arial" w:hAnsi="Arial" w:hint="default"/>
      </w:rPr>
    </w:lvl>
    <w:lvl w:ilvl="1" w:tplc="6C36B134" w:tentative="1">
      <w:start w:val="1"/>
      <w:numFmt w:val="bullet"/>
      <w:lvlText w:val="•"/>
      <w:lvlJc w:val="left"/>
      <w:pPr>
        <w:tabs>
          <w:tab w:val="num" w:pos="1440"/>
        </w:tabs>
        <w:ind w:left="1440" w:hanging="360"/>
      </w:pPr>
      <w:rPr>
        <w:rFonts w:ascii="Arial" w:hAnsi="Arial" w:hint="default"/>
      </w:rPr>
    </w:lvl>
    <w:lvl w:ilvl="2" w:tplc="93581000" w:tentative="1">
      <w:start w:val="1"/>
      <w:numFmt w:val="bullet"/>
      <w:lvlText w:val="•"/>
      <w:lvlJc w:val="left"/>
      <w:pPr>
        <w:tabs>
          <w:tab w:val="num" w:pos="2160"/>
        </w:tabs>
        <w:ind w:left="2160" w:hanging="360"/>
      </w:pPr>
      <w:rPr>
        <w:rFonts w:ascii="Arial" w:hAnsi="Arial" w:hint="default"/>
      </w:rPr>
    </w:lvl>
    <w:lvl w:ilvl="3" w:tplc="0B9CC6A4" w:tentative="1">
      <w:start w:val="1"/>
      <w:numFmt w:val="bullet"/>
      <w:lvlText w:val="•"/>
      <w:lvlJc w:val="left"/>
      <w:pPr>
        <w:tabs>
          <w:tab w:val="num" w:pos="2880"/>
        </w:tabs>
        <w:ind w:left="2880" w:hanging="360"/>
      </w:pPr>
      <w:rPr>
        <w:rFonts w:ascii="Arial" w:hAnsi="Arial" w:hint="default"/>
      </w:rPr>
    </w:lvl>
    <w:lvl w:ilvl="4" w:tplc="0924EDF4" w:tentative="1">
      <w:start w:val="1"/>
      <w:numFmt w:val="bullet"/>
      <w:lvlText w:val="•"/>
      <w:lvlJc w:val="left"/>
      <w:pPr>
        <w:tabs>
          <w:tab w:val="num" w:pos="3600"/>
        </w:tabs>
        <w:ind w:left="3600" w:hanging="360"/>
      </w:pPr>
      <w:rPr>
        <w:rFonts w:ascii="Arial" w:hAnsi="Arial" w:hint="default"/>
      </w:rPr>
    </w:lvl>
    <w:lvl w:ilvl="5" w:tplc="50E241F6" w:tentative="1">
      <w:start w:val="1"/>
      <w:numFmt w:val="bullet"/>
      <w:lvlText w:val="•"/>
      <w:lvlJc w:val="left"/>
      <w:pPr>
        <w:tabs>
          <w:tab w:val="num" w:pos="4320"/>
        </w:tabs>
        <w:ind w:left="4320" w:hanging="360"/>
      </w:pPr>
      <w:rPr>
        <w:rFonts w:ascii="Arial" w:hAnsi="Arial" w:hint="default"/>
      </w:rPr>
    </w:lvl>
    <w:lvl w:ilvl="6" w:tplc="F9AAA370" w:tentative="1">
      <w:start w:val="1"/>
      <w:numFmt w:val="bullet"/>
      <w:lvlText w:val="•"/>
      <w:lvlJc w:val="left"/>
      <w:pPr>
        <w:tabs>
          <w:tab w:val="num" w:pos="5040"/>
        </w:tabs>
        <w:ind w:left="5040" w:hanging="360"/>
      </w:pPr>
      <w:rPr>
        <w:rFonts w:ascii="Arial" w:hAnsi="Arial" w:hint="default"/>
      </w:rPr>
    </w:lvl>
    <w:lvl w:ilvl="7" w:tplc="ABF2EFA0" w:tentative="1">
      <w:start w:val="1"/>
      <w:numFmt w:val="bullet"/>
      <w:lvlText w:val="•"/>
      <w:lvlJc w:val="left"/>
      <w:pPr>
        <w:tabs>
          <w:tab w:val="num" w:pos="5760"/>
        </w:tabs>
        <w:ind w:left="5760" w:hanging="360"/>
      </w:pPr>
      <w:rPr>
        <w:rFonts w:ascii="Arial" w:hAnsi="Arial" w:hint="default"/>
      </w:rPr>
    </w:lvl>
    <w:lvl w:ilvl="8" w:tplc="4CFA6B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B2E36BD"/>
    <w:multiLevelType w:val="hybridMultilevel"/>
    <w:tmpl w:val="5B24D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3D4019"/>
    <w:multiLevelType w:val="hybridMultilevel"/>
    <w:tmpl w:val="9C7E10FA"/>
    <w:lvl w:ilvl="0" w:tplc="99AE1752">
      <w:start w:val="1"/>
      <w:numFmt w:val="bullet"/>
      <w:lvlText w:val="•"/>
      <w:lvlJc w:val="left"/>
      <w:pPr>
        <w:tabs>
          <w:tab w:val="num" w:pos="720"/>
        </w:tabs>
        <w:ind w:left="720" w:hanging="360"/>
      </w:pPr>
      <w:rPr>
        <w:rFonts w:ascii="Arial" w:hAnsi="Arial" w:hint="default"/>
      </w:rPr>
    </w:lvl>
    <w:lvl w:ilvl="1" w:tplc="0FF44992" w:tentative="1">
      <w:start w:val="1"/>
      <w:numFmt w:val="bullet"/>
      <w:lvlText w:val="•"/>
      <w:lvlJc w:val="left"/>
      <w:pPr>
        <w:tabs>
          <w:tab w:val="num" w:pos="1440"/>
        </w:tabs>
        <w:ind w:left="1440" w:hanging="360"/>
      </w:pPr>
      <w:rPr>
        <w:rFonts w:ascii="Arial" w:hAnsi="Arial" w:hint="default"/>
      </w:rPr>
    </w:lvl>
    <w:lvl w:ilvl="2" w:tplc="D93EC872" w:tentative="1">
      <w:start w:val="1"/>
      <w:numFmt w:val="bullet"/>
      <w:lvlText w:val="•"/>
      <w:lvlJc w:val="left"/>
      <w:pPr>
        <w:tabs>
          <w:tab w:val="num" w:pos="2160"/>
        </w:tabs>
        <w:ind w:left="2160" w:hanging="360"/>
      </w:pPr>
      <w:rPr>
        <w:rFonts w:ascii="Arial" w:hAnsi="Arial" w:hint="default"/>
      </w:rPr>
    </w:lvl>
    <w:lvl w:ilvl="3" w:tplc="54FC97E2" w:tentative="1">
      <w:start w:val="1"/>
      <w:numFmt w:val="bullet"/>
      <w:lvlText w:val="•"/>
      <w:lvlJc w:val="left"/>
      <w:pPr>
        <w:tabs>
          <w:tab w:val="num" w:pos="2880"/>
        </w:tabs>
        <w:ind w:left="2880" w:hanging="360"/>
      </w:pPr>
      <w:rPr>
        <w:rFonts w:ascii="Arial" w:hAnsi="Arial" w:hint="default"/>
      </w:rPr>
    </w:lvl>
    <w:lvl w:ilvl="4" w:tplc="62AA8342" w:tentative="1">
      <w:start w:val="1"/>
      <w:numFmt w:val="bullet"/>
      <w:lvlText w:val="•"/>
      <w:lvlJc w:val="left"/>
      <w:pPr>
        <w:tabs>
          <w:tab w:val="num" w:pos="3600"/>
        </w:tabs>
        <w:ind w:left="3600" w:hanging="360"/>
      </w:pPr>
      <w:rPr>
        <w:rFonts w:ascii="Arial" w:hAnsi="Arial" w:hint="default"/>
      </w:rPr>
    </w:lvl>
    <w:lvl w:ilvl="5" w:tplc="DE18C840" w:tentative="1">
      <w:start w:val="1"/>
      <w:numFmt w:val="bullet"/>
      <w:lvlText w:val="•"/>
      <w:lvlJc w:val="left"/>
      <w:pPr>
        <w:tabs>
          <w:tab w:val="num" w:pos="4320"/>
        </w:tabs>
        <w:ind w:left="4320" w:hanging="360"/>
      </w:pPr>
      <w:rPr>
        <w:rFonts w:ascii="Arial" w:hAnsi="Arial" w:hint="default"/>
      </w:rPr>
    </w:lvl>
    <w:lvl w:ilvl="6" w:tplc="C5FA8C3A" w:tentative="1">
      <w:start w:val="1"/>
      <w:numFmt w:val="bullet"/>
      <w:lvlText w:val="•"/>
      <w:lvlJc w:val="left"/>
      <w:pPr>
        <w:tabs>
          <w:tab w:val="num" w:pos="5040"/>
        </w:tabs>
        <w:ind w:left="5040" w:hanging="360"/>
      </w:pPr>
      <w:rPr>
        <w:rFonts w:ascii="Arial" w:hAnsi="Arial" w:hint="default"/>
      </w:rPr>
    </w:lvl>
    <w:lvl w:ilvl="7" w:tplc="EFA2C9AA" w:tentative="1">
      <w:start w:val="1"/>
      <w:numFmt w:val="bullet"/>
      <w:lvlText w:val="•"/>
      <w:lvlJc w:val="left"/>
      <w:pPr>
        <w:tabs>
          <w:tab w:val="num" w:pos="5760"/>
        </w:tabs>
        <w:ind w:left="5760" w:hanging="360"/>
      </w:pPr>
      <w:rPr>
        <w:rFonts w:ascii="Arial" w:hAnsi="Arial" w:hint="default"/>
      </w:rPr>
    </w:lvl>
    <w:lvl w:ilvl="8" w:tplc="0078322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FBA1E89"/>
    <w:multiLevelType w:val="hybridMultilevel"/>
    <w:tmpl w:val="5FACE322"/>
    <w:lvl w:ilvl="0" w:tplc="4C42EB9E">
      <w:start w:val="1"/>
      <w:numFmt w:val="bullet"/>
      <w:lvlText w:val="•"/>
      <w:lvlJc w:val="left"/>
      <w:pPr>
        <w:tabs>
          <w:tab w:val="num" w:pos="720"/>
        </w:tabs>
        <w:ind w:left="720" w:hanging="360"/>
      </w:pPr>
      <w:rPr>
        <w:rFonts w:ascii="Arial" w:hAnsi="Arial" w:hint="default"/>
      </w:rPr>
    </w:lvl>
    <w:lvl w:ilvl="1" w:tplc="C78A724A" w:tentative="1">
      <w:start w:val="1"/>
      <w:numFmt w:val="bullet"/>
      <w:lvlText w:val="•"/>
      <w:lvlJc w:val="left"/>
      <w:pPr>
        <w:tabs>
          <w:tab w:val="num" w:pos="1440"/>
        </w:tabs>
        <w:ind w:left="1440" w:hanging="360"/>
      </w:pPr>
      <w:rPr>
        <w:rFonts w:ascii="Arial" w:hAnsi="Arial" w:hint="default"/>
      </w:rPr>
    </w:lvl>
    <w:lvl w:ilvl="2" w:tplc="1752EC5E" w:tentative="1">
      <w:start w:val="1"/>
      <w:numFmt w:val="bullet"/>
      <w:lvlText w:val="•"/>
      <w:lvlJc w:val="left"/>
      <w:pPr>
        <w:tabs>
          <w:tab w:val="num" w:pos="2160"/>
        </w:tabs>
        <w:ind w:left="2160" w:hanging="360"/>
      </w:pPr>
      <w:rPr>
        <w:rFonts w:ascii="Arial" w:hAnsi="Arial" w:hint="default"/>
      </w:rPr>
    </w:lvl>
    <w:lvl w:ilvl="3" w:tplc="82B82DA0" w:tentative="1">
      <w:start w:val="1"/>
      <w:numFmt w:val="bullet"/>
      <w:lvlText w:val="•"/>
      <w:lvlJc w:val="left"/>
      <w:pPr>
        <w:tabs>
          <w:tab w:val="num" w:pos="2880"/>
        </w:tabs>
        <w:ind w:left="2880" w:hanging="360"/>
      </w:pPr>
      <w:rPr>
        <w:rFonts w:ascii="Arial" w:hAnsi="Arial" w:hint="default"/>
      </w:rPr>
    </w:lvl>
    <w:lvl w:ilvl="4" w:tplc="A22AC9C8" w:tentative="1">
      <w:start w:val="1"/>
      <w:numFmt w:val="bullet"/>
      <w:lvlText w:val="•"/>
      <w:lvlJc w:val="left"/>
      <w:pPr>
        <w:tabs>
          <w:tab w:val="num" w:pos="3600"/>
        </w:tabs>
        <w:ind w:left="3600" w:hanging="360"/>
      </w:pPr>
      <w:rPr>
        <w:rFonts w:ascii="Arial" w:hAnsi="Arial" w:hint="default"/>
      </w:rPr>
    </w:lvl>
    <w:lvl w:ilvl="5" w:tplc="77046166" w:tentative="1">
      <w:start w:val="1"/>
      <w:numFmt w:val="bullet"/>
      <w:lvlText w:val="•"/>
      <w:lvlJc w:val="left"/>
      <w:pPr>
        <w:tabs>
          <w:tab w:val="num" w:pos="4320"/>
        </w:tabs>
        <w:ind w:left="4320" w:hanging="360"/>
      </w:pPr>
      <w:rPr>
        <w:rFonts w:ascii="Arial" w:hAnsi="Arial" w:hint="default"/>
      </w:rPr>
    </w:lvl>
    <w:lvl w:ilvl="6" w:tplc="DDF24492" w:tentative="1">
      <w:start w:val="1"/>
      <w:numFmt w:val="bullet"/>
      <w:lvlText w:val="•"/>
      <w:lvlJc w:val="left"/>
      <w:pPr>
        <w:tabs>
          <w:tab w:val="num" w:pos="5040"/>
        </w:tabs>
        <w:ind w:left="5040" w:hanging="360"/>
      </w:pPr>
      <w:rPr>
        <w:rFonts w:ascii="Arial" w:hAnsi="Arial" w:hint="default"/>
      </w:rPr>
    </w:lvl>
    <w:lvl w:ilvl="7" w:tplc="E95631B0" w:tentative="1">
      <w:start w:val="1"/>
      <w:numFmt w:val="bullet"/>
      <w:lvlText w:val="•"/>
      <w:lvlJc w:val="left"/>
      <w:pPr>
        <w:tabs>
          <w:tab w:val="num" w:pos="5760"/>
        </w:tabs>
        <w:ind w:left="5760" w:hanging="360"/>
      </w:pPr>
      <w:rPr>
        <w:rFonts w:ascii="Arial" w:hAnsi="Arial" w:hint="default"/>
      </w:rPr>
    </w:lvl>
    <w:lvl w:ilvl="8" w:tplc="79C2A79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3C2713"/>
    <w:multiLevelType w:val="hybridMultilevel"/>
    <w:tmpl w:val="9C84E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A8216C"/>
    <w:multiLevelType w:val="hybridMultilevel"/>
    <w:tmpl w:val="BE264A5E"/>
    <w:lvl w:ilvl="0" w:tplc="08090001">
      <w:start w:val="1"/>
      <w:numFmt w:val="bullet"/>
      <w:lvlText w:val=""/>
      <w:lvlJc w:val="left"/>
      <w:pPr>
        <w:ind w:left="1490" w:hanging="360"/>
      </w:pPr>
      <w:rPr>
        <w:rFonts w:ascii="Symbol" w:hAnsi="Symbol" w:hint="default"/>
      </w:rPr>
    </w:lvl>
    <w:lvl w:ilvl="1" w:tplc="08090003">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6" w15:restartNumberingAfterBreak="0">
    <w:nsid w:val="340F7229"/>
    <w:multiLevelType w:val="hybridMultilevel"/>
    <w:tmpl w:val="BCF0F6D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3017F0"/>
    <w:multiLevelType w:val="hybridMultilevel"/>
    <w:tmpl w:val="184222D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F14381"/>
    <w:multiLevelType w:val="hybridMultilevel"/>
    <w:tmpl w:val="CE52989E"/>
    <w:lvl w:ilvl="0" w:tplc="868C2A0C">
      <w:start w:val="1"/>
      <w:numFmt w:val="bullet"/>
      <w:lvlText w:val="•"/>
      <w:lvlJc w:val="left"/>
      <w:pPr>
        <w:tabs>
          <w:tab w:val="num" w:pos="720"/>
        </w:tabs>
        <w:ind w:left="720" w:hanging="360"/>
      </w:pPr>
      <w:rPr>
        <w:rFonts w:ascii="Arial" w:hAnsi="Arial" w:hint="default"/>
      </w:rPr>
    </w:lvl>
    <w:lvl w:ilvl="1" w:tplc="67D241C6" w:tentative="1">
      <w:start w:val="1"/>
      <w:numFmt w:val="bullet"/>
      <w:lvlText w:val="•"/>
      <w:lvlJc w:val="left"/>
      <w:pPr>
        <w:tabs>
          <w:tab w:val="num" w:pos="1440"/>
        </w:tabs>
        <w:ind w:left="1440" w:hanging="360"/>
      </w:pPr>
      <w:rPr>
        <w:rFonts w:ascii="Arial" w:hAnsi="Arial" w:hint="default"/>
      </w:rPr>
    </w:lvl>
    <w:lvl w:ilvl="2" w:tplc="B69C36A2" w:tentative="1">
      <w:start w:val="1"/>
      <w:numFmt w:val="bullet"/>
      <w:lvlText w:val="•"/>
      <w:lvlJc w:val="left"/>
      <w:pPr>
        <w:tabs>
          <w:tab w:val="num" w:pos="2160"/>
        </w:tabs>
        <w:ind w:left="2160" w:hanging="360"/>
      </w:pPr>
      <w:rPr>
        <w:rFonts w:ascii="Arial" w:hAnsi="Arial" w:hint="default"/>
      </w:rPr>
    </w:lvl>
    <w:lvl w:ilvl="3" w:tplc="47E6BA72" w:tentative="1">
      <w:start w:val="1"/>
      <w:numFmt w:val="bullet"/>
      <w:lvlText w:val="•"/>
      <w:lvlJc w:val="left"/>
      <w:pPr>
        <w:tabs>
          <w:tab w:val="num" w:pos="2880"/>
        </w:tabs>
        <w:ind w:left="2880" w:hanging="360"/>
      </w:pPr>
      <w:rPr>
        <w:rFonts w:ascii="Arial" w:hAnsi="Arial" w:hint="default"/>
      </w:rPr>
    </w:lvl>
    <w:lvl w:ilvl="4" w:tplc="1F3E1278" w:tentative="1">
      <w:start w:val="1"/>
      <w:numFmt w:val="bullet"/>
      <w:lvlText w:val="•"/>
      <w:lvlJc w:val="left"/>
      <w:pPr>
        <w:tabs>
          <w:tab w:val="num" w:pos="3600"/>
        </w:tabs>
        <w:ind w:left="3600" w:hanging="360"/>
      </w:pPr>
      <w:rPr>
        <w:rFonts w:ascii="Arial" w:hAnsi="Arial" w:hint="default"/>
      </w:rPr>
    </w:lvl>
    <w:lvl w:ilvl="5" w:tplc="C8666702" w:tentative="1">
      <w:start w:val="1"/>
      <w:numFmt w:val="bullet"/>
      <w:lvlText w:val="•"/>
      <w:lvlJc w:val="left"/>
      <w:pPr>
        <w:tabs>
          <w:tab w:val="num" w:pos="4320"/>
        </w:tabs>
        <w:ind w:left="4320" w:hanging="360"/>
      </w:pPr>
      <w:rPr>
        <w:rFonts w:ascii="Arial" w:hAnsi="Arial" w:hint="default"/>
      </w:rPr>
    </w:lvl>
    <w:lvl w:ilvl="6" w:tplc="1A8E4000" w:tentative="1">
      <w:start w:val="1"/>
      <w:numFmt w:val="bullet"/>
      <w:lvlText w:val="•"/>
      <w:lvlJc w:val="left"/>
      <w:pPr>
        <w:tabs>
          <w:tab w:val="num" w:pos="5040"/>
        </w:tabs>
        <w:ind w:left="5040" w:hanging="360"/>
      </w:pPr>
      <w:rPr>
        <w:rFonts w:ascii="Arial" w:hAnsi="Arial" w:hint="default"/>
      </w:rPr>
    </w:lvl>
    <w:lvl w:ilvl="7" w:tplc="CB18EB54" w:tentative="1">
      <w:start w:val="1"/>
      <w:numFmt w:val="bullet"/>
      <w:lvlText w:val="•"/>
      <w:lvlJc w:val="left"/>
      <w:pPr>
        <w:tabs>
          <w:tab w:val="num" w:pos="5760"/>
        </w:tabs>
        <w:ind w:left="5760" w:hanging="360"/>
      </w:pPr>
      <w:rPr>
        <w:rFonts w:ascii="Arial" w:hAnsi="Arial" w:hint="default"/>
      </w:rPr>
    </w:lvl>
    <w:lvl w:ilvl="8" w:tplc="B442F8E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B251742"/>
    <w:multiLevelType w:val="hybridMultilevel"/>
    <w:tmpl w:val="C4FC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CE71F3"/>
    <w:multiLevelType w:val="multilevel"/>
    <w:tmpl w:val="9EB8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F42888"/>
    <w:multiLevelType w:val="hybridMultilevel"/>
    <w:tmpl w:val="5E6E37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210CCE"/>
    <w:multiLevelType w:val="hybridMultilevel"/>
    <w:tmpl w:val="C7FA7E7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3" w15:restartNumberingAfterBreak="0">
    <w:nsid w:val="524857F1"/>
    <w:multiLevelType w:val="hybridMultilevel"/>
    <w:tmpl w:val="F862491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D33924"/>
    <w:multiLevelType w:val="hybridMultilevel"/>
    <w:tmpl w:val="A8069600"/>
    <w:lvl w:ilvl="0" w:tplc="1A92A398">
      <w:start w:val="1"/>
      <w:numFmt w:val="bullet"/>
      <w:lvlText w:val="•"/>
      <w:lvlJc w:val="left"/>
      <w:pPr>
        <w:tabs>
          <w:tab w:val="num" w:pos="720"/>
        </w:tabs>
        <w:ind w:left="720" w:hanging="360"/>
      </w:pPr>
      <w:rPr>
        <w:rFonts w:ascii="Arial" w:hAnsi="Arial" w:hint="default"/>
      </w:rPr>
    </w:lvl>
    <w:lvl w:ilvl="1" w:tplc="B012241E" w:tentative="1">
      <w:start w:val="1"/>
      <w:numFmt w:val="bullet"/>
      <w:lvlText w:val="•"/>
      <w:lvlJc w:val="left"/>
      <w:pPr>
        <w:tabs>
          <w:tab w:val="num" w:pos="1440"/>
        </w:tabs>
        <w:ind w:left="1440" w:hanging="360"/>
      </w:pPr>
      <w:rPr>
        <w:rFonts w:ascii="Arial" w:hAnsi="Arial" w:hint="default"/>
      </w:rPr>
    </w:lvl>
    <w:lvl w:ilvl="2" w:tplc="FACAD5CE" w:tentative="1">
      <w:start w:val="1"/>
      <w:numFmt w:val="bullet"/>
      <w:lvlText w:val="•"/>
      <w:lvlJc w:val="left"/>
      <w:pPr>
        <w:tabs>
          <w:tab w:val="num" w:pos="2160"/>
        </w:tabs>
        <w:ind w:left="2160" w:hanging="360"/>
      </w:pPr>
      <w:rPr>
        <w:rFonts w:ascii="Arial" w:hAnsi="Arial" w:hint="default"/>
      </w:rPr>
    </w:lvl>
    <w:lvl w:ilvl="3" w:tplc="C4CE87F2" w:tentative="1">
      <w:start w:val="1"/>
      <w:numFmt w:val="bullet"/>
      <w:lvlText w:val="•"/>
      <w:lvlJc w:val="left"/>
      <w:pPr>
        <w:tabs>
          <w:tab w:val="num" w:pos="2880"/>
        </w:tabs>
        <w:ind w:left="2880" w:hanging="360"/>
      </w:pPr>
      <w:rPr>
        <w:rFonts w:ascii="Arial" w:hAnsi="Arial" w:hint="default"/>
      </w:rPr>
    </w:lvl>
    <w:lvl w:ilvl="4" w:tplc="E6AAC52C" w:tentative="1">
      <w:start w:val="1"/>
      <w:numFmt w:val="bullet"/>
      <w:lvlText w:val="•"/>
      <w:lvlJc w:val="left"/>
      <w:pPr>
        <w:tabs>
          <w:tab w:val="num" w:pos="3600"/>
        </w:tabs>
        <w:ind w:left="3600" w:hanging="360"/>
      </w:pPr>
      <w:rPr>
        <w:rFonts w:ascii="Arial" w:hAnsi="Arial" w:hint="default"/>
      </w:rPr>
    </w:lvl>
    <w:lvl w:ilvl="5" w:tplc="D08046E8" w:tentative="1">
      <w:start w:val="1"/>
      <w:numFmt w:val="bullet"/>
      <w:lvlText w:val="•"/>
      <w:lvlJc w:val="left"/>
      <w:pPr>
        <w:tabs>
          <w:tab w:val="num" w:pos="4320"/>
        </w:tabs>
        <w:ind w:left="4320" w:hanging="360"/>
      </w:pPr>
      <w:rPr>
        <w:rFonts w:ascii="Arial" w:hAnsi="Arial" w:hint="default"/>
      </w:rPr>
    </w:lvl>
    <w:lvl w:ilvl="6" w:tplc="C74C572C" w:tentative="1">
      <w:start w:val="1"/>
      <w:numFmt w:val="bullet"/>
      <w:lvlText w:val="•"/>
      <w:lvlJc w:val="left"/>
      <w:pPr>
        <w:tabs>
          <w:tab w:val="num" w:pos="5040"/>
        </w:tabs>
        <w:ind w:left="5040" w:hanging="360"/>
      </w:pPr>
      <w:rPr>
        <w:rFonts w:ascii="Arial" w:hAnsi="Arial" w:hint="default"/>
      </w:rPr>
    </w:lvl>
    <w:lvl w:ilvl="7" w:tplc="895E80D0" w:tentative="1">
      <w:start w:val="1"/>
      <w:numFmt w:val="bullet"/>
      <w:lvlText w:val="•"/>
      <w:lvlJc w:val="left"/>
      <w:pPr>
        <w:tabs>
          <w:tab w:val="num" w:pos="5760"/>
        </w:tabs>
        <w:ind w:left="5760" w:hanging="360"/>
      </w:pPr>
      <w:rPr>
        <w:rFonts w:ascii="Arial" w:hAnsi="Arial" w:hint="default"/>
      </w:rPr>
    </w:lvl>
    <w:lvl w:ilvl="8" w:tplc="0B2267A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3FB0841"/>
    <w:multiLevelType w:val="hybridMultilevel"/>
    <w:tmpl w:val="D0D4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5C6936"/>
    <w:multiLevelType w:val="hybridMultilevel"/>
    <w:tmpl w:val="00307F2C"/>
    <w:lvl w:ilvl="0" w:tplc="6E705014">
      <w:start w:val="178"/>
      <w:numFmt w:val="bullet"/>
      <w:lvlText w:val=""/>
      <w:lvlJc w:val="left"/>
      <w:pPr>
        <w:ind w:left="644"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791BD4"/>
    <w:multiLevelType w:val="multilevel"/>
    <w:tmpl w:val="965A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1F11689"/>
    <w:multiLevelType w:val="hybridMultilevel"/>
    <w:tmpl w:val="75A6CD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3EC1BE6"/>
    <w:multiLevelType w:val="multilevel"/>
    <w:tmpl w:val="EBAA8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6F47C49"/>
    <w:multiLevelType w:val="hybridMultilevel"/>
    <w:tmpl w:val="A206309C"/>
    <w:lvl w:ilvl="0" w:tplc="39CCD808">
      <w:start w:val="1"/>
      <w:numFmt w:val="bullet"/>
      <w:lvlText w:val=""/>
      <w:lvlJc w:val="left"/>
      <w:pPr>
        <w:tabs>
          <w:tab w:val="num" w:pos="720"/>
        </w:tabs>
        <w:ind w:left="720" w:hanging="360"/>
      </w:pPr>
      <w:rPr>
        <w:rFonts w:ascii="Symbol" w:hAnsi="Symbol" w:hint="default"/>
      </w:rPr>
    </w:lvl>
    <w:lvl w:ilvl="1" w:tplc="64E88418">
      <w:start w:val="178"/>
      <w:numFmt w:val="bullet"/>
      <w:lvlText w:val=""/>
      <w:lvlJc w:val="left"/>
      <w:pPr>
        <w:tabs>
          <w:tab w:val="num" w:pos="1440"/>
        </w:tabs>
        <w:ind w:left="1440" w:hanging="360"/>
      </w:pPr>
      <w:rPr>
        <w:rFonts w:ascii="Wingdings" w:hAnsi="Wingdings" w:hint="default"/>
      </w:rPr>
    </w:lvl>
    <w:lvl w:ilvl="2" w:tplc="003EA800" w:tentative="1">
      <w:start w:val="1"/>
      <w:numFmt w:val="bullet"/>
      <w:lvlText w:val=""/>
      <w:lvlJc w:val="left"/>
      <w:pPr>
        <w:tabs>
          <w:tab w:val="num" w:pos="2160"/>
        </w:tabs>
        <w:ind w:left="2160" w:hanging="360"/>
      </w:pPr>
      <w:rPr>
        <w:rFonts w:ascii="Symbol" w:hAnsi="Symbol" w:hint="default"/>
      </w:rPr>
    </w:lvl>
    <w:lvl w:ilvl="3" w:tplc="90B61806" w:tentative="1">
      <w:start w:val="1"/>
      <w:numFmt w:val="bullet"/>
      <w:lvlText w:val=""/>
      <w:lvlJc w:val="left"/>
      <w:pPr>
        <w:tabs>
          <w:tab w:val="num" w:pos="2880"/>
        </w:tabs>
        <w:ind w:left="2880" w:hanging="360"/>
      </w:pPr>
      <w:rPr>
        <w:rFonts w:ascii="Symbol" w:hAnsi="Symbol" w:hint="default"/>
      </w:rPr>
    </w:lvl>
    <w:lvl w:ilvl="4" w:tplc="E0E2C0AA" w:tentative="1">
      <w:start w:val="1"/>
      <w:numFmt w:val="bullet"/>
      <w:lvlText w:val=""/>
      <w:lvlJc w:val="left"/>
      <w:pPr>
        <w:tabs>
          <w:tab w:val="num" w:pos="3600"/>
        </w:tabs>
        <w:ind w:left="3600" w:hanging="360"/>
      </w:pPr>
      <w:rPr>
        <w:rFonts w:ascii="Symbol" w:hAnsi="Symbol" w:hint="default"/>
      </w:rPr>
    </w:lvl>
    <w:lvl w:ilvl="5" w:tplc="E1F4F54C" w:tentative="1">
      <w:start w:val="1"/>
      <w:numFmt w:val="bullet"/>
      <w:lvlText w:val=""/>
      <w:lvlJc w:val="left"/>
      <w:pPr>
        <w:tabs>
          <w:tab w:val="num" w:pos="4320"/>
        </w:tabs>
        <w:ind w:left="4320" w:hanging="360"/>
      </w:pPr>
      <w:rPr>
        <w:rFonts w:ascii="Symbol" w:hAnsi="Symbol" w:hint="default"/>
      </w:rPr>
    </w:lvl>
    <w:lvl w:ilvl="6" w:tplc="2A60211A" w:tentative="1">
      <w:start w:val="1"/>
      <w:numFmt w:val="bullet"/>
      <w:lvlText w:val=""/>
      <w:lvlJc w:val="left"/>
      <w:pPr>
        <w:tabs>
          <w:tab w:val="num" w:pos="5040"/>
        </w:tabs>
        <w:ind w:left="5040" w:hanging="360"/>
      </w:pPr>
      <w:rPr>
        <w:rFonts w:ascii="Symbol" w:hAnsi="Symbol" w:hint="default"/>
      </w:rPr>
    </w:lvl>
    <w:lvl w:ilvl="7" w:tplc="4ED805FE" w:tentative="1">
      <w:start w:val="1"/>
      <w:numFmt w:val="bullet"/>
      <w:lvlText w:val=""/>
      <w:lvlJc w:val="left"/>
      <w:pPr>
        <w:tabs>
          <w:tab w:val="num" w:pos="5760"/>
        </w:tabs>
        <w:ind w:left="5760" w:hanging="360"/>
      </w:pPr>
      <w:rPr>
        <w:rFonts w:ascii="Symbol" w:hAnsi="Symbol" w:hint="default"/>
      </w:rPr>
    </w:lvl>
    <w:lvl w:ilvl="8" w:tplc="3A2AD38A" w:tentative="1">
      <w:start w:val="1"/>
      <w:numFmt w:val="bullet"/>
      <w:lvlText w:val=""/>
      <w:lvlJc w:val="left"/>
      <w:pPr>
        <w:tabs>
          <w:tab w:val="num" w:pos="6480"/>
        </w:tabs>
        <w:ind w:left="6480" w:hanging="360"/>
      </w:pPr>
      <w:rPr>
        <w:rFonts w:ascii="Symbol" w:hAnsi="Symbol" w:hint="default"/>
      </w:rPr>
    </w:lvl>
  </w:abstractNum>
  <w:abstractNum w:abstractNumId="31" w15:restartNumberingAfterBreak="0">
    <w:nsid w:val="67061D87"/>
    <w:multiLevelType w:val="hybridMultilevel"/>
    <w:tmpl w:val="BB8C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872E94"/>
    <w:multiLevelType w:val="hybridMultilevel"/>
    <w:tmpl w:val="3C48E56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E66E3B"/>
    <w:multiLevelType w:val="hybridMultilevel"/>
    <w:tmpl w:val="4698B948"/>
    <w:lvl w:ilvl="0" w:tplc="70A00BF6">
      <w:start w:val="1"/>
      <w:numFmt w:val="bullet"/>
      <w:lvlText w:val="•"/>
      <w:lvlJc w:val="left"/>
      <w:pPr>
        <w:tabs>
          <w:tab w:val="num" w:pos="720"/>
        </w:tabs>
        <w:ind w:left="720" w:hanging="360"/>
      </w:pPr>
      <w:rPr>
        <w:rFonts w:ascii="Arial" w:hAnsi="Arial" w:hint="default"/>
      </w:rPr>
    </w:lvl>
    <w:lvl w:ilvl="1" w:tplc="325A04FC" w:tentative="1">
      <w:start w:val="1"/>
      <w:numFmt w:val="bullet"/>
      <w:lvlText w:val="•"/>
      <w:lvlJc w:val="left"/>
      <w:pPr>
        <w:tabs>
          <w:tab w:val="num" w:pos="1440"/>
        </w:tabs>
        <w:ind w:left="1440" w:hanging="360"/>
      </w:pPr>
      <w:rPr>
        <w:rFonts w:ascii="Arial" w:hAnsi="Arial" w:hint="default"/>
      </w:rPr>
    </w:lvl>
    <w:lvl w:ilvl="2" w:tplc="846CAC3A" w:tentative="1">
      <w:start w:val="1"/>
      <w:numFmt w:val="bullet"/>
      <w:lvlText w:val="•"/>
      <w:lvlJc w:val="left"/>
      <w:pPr>
        <w:tabs>
          <w:tab w:val="num" w:pos="2160"/>
        </w:tabs>
        <w:ind w:left="2160" w:hanging="360"/>
      </w:pPr>
      <w:rPr>
        <w:rFonts w:ascii="Arial" w:hAnsi="Arial" w:hint="default"/>
      </w:rPr>
    </w:lvl>
    <w:lvl w:ilvl="3" w:tplc="DDAA6340" w:tentative="1">
      <w:start w:val="1"/>
      <w:numFmt w:val="bullet"/>
      <w:lvlText w:val="•"/>
      <w:lvlJc w:val="left"/>
      <w:pPr>
        <w:tabs>
          <w:tab w:val="num" w:pos="2880"/>
        </w:tabs>
        <w:ind w:left="2880" w:hanging="360"/>
      </w:pPr>
      <w:rPr>
        <w:rFonts w:ascii="Arial" w:hAnsi="Arial" w:hint="default"/>
      </w:rPr>
    </w:lvl>
    <w:lvl w:ilvl="4" w:tplc="04B624E0" w:tentative="1">
      <w:start w:val="1"/>
      <w:numFmt w:val="bullet"/>
      <w:lvlText w:val="•"/>
      <w:lvlJc w:val="left"/>
      <w:pPr>
        <w:tabs>
          <w:tab w:val="num" w:pos="3600"/>
        </w:tabs>
        <w:ind w:left="3600" w:hanging="360"/>
      </w:pPr>
      <w:rPr>
        <w:rFonts w:ascii="Arial" w:hAnsi="Arial" w:hint="default"/>
      </w:rPr>
    </w:lvl>
    <w:lvl w:ilvl="5" w:tplc="0F8E3280" w:tentative="1">
      <w:start w:val="1"/>
      <w:numFmt w:val="bullet"/>
      <w:lvlText w:val="•"/>
      <w:lvlJc w:val="left"/>
      <w:pPr>
        <w:tabs>
          <w:tab w:val="num" w:pos="4320"/>
        </w:tabs>
        <w:ind w:left="4320" w:hanging="360"/>
      </w:pPr>
      <w:rPr>
        <w:rFonts w:ascii="Arial" w:hAnsi="Arial" w:hint="default"/>
      </w:rPr>
    </w:lvl>
    <w:lvl w:ilvl="6" w:tplc="B3FE991A" w:tentative="1">
      <w:start w:val="1"/>
      <w:numFmt w:val="bullet"/>
      <w:lvlText w:val="•"/>
      <w:lvlJc w:val="left"/>
      <w:pPr>
        <w:tabs>
          <w:tab w:val="num" w:pos="5040"/>
        </w:tabs>
        <w:ind w:left="5040" w:hanging="360"/>
      </w:pPr>
      <w:rPr>
        <w:rFonts w:ascii="Arial" w:hAnsi="Arial" w:hint="default"/>
      </w:rPr>
    </w:lvl>
    <w:lvl w:ilvl="7" w:tplc="F72C0B9E" w:tentative="1">
      <w:start w:val="1"/>
      <w:numFmt w:val="bullet"/>
      <w:lvlText w:val="•"/>
      <w:lvlJc w:val="left"/>
      <w:pPr>
        <w:tabs>
          <w:tab w:val="num" w:pos="5760"/>
        </w:tabs>
        <w:ind w:left="5760" w:hanging="360"/>
      </w:pPr>
      <w:rPr>
        <w:rFonts w:ascii="Arial" w:hAnsi="Arial" w:hint="default"/>
      </w:rPr>
    </w:lvl>
    <w:lvl w:ilvl="8" w:tplc="E6A011E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5" w15:restartNumberingAfterBreak="0">
    <w:nsid w:val="6F2416FC"/>
    <w:multiLevelType w:val="multilevel"/>
    <w:tmpl w:val="F274D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837255"/>
    <w:multiLevelType w:val="hybridMultilevel"/>
    <w:tmpl w:val="E2705F2E"/>
    <w:lvl w:ilvl="0" w:tplc="F4843740">
      <w:start w:val="1"/>
      <w:numFmt w:val="bullet"/>
      <w:lvlText w:val=""/>
      <w:lvlJc w:val="left"/>
      <w:pPr>
        <w:tabs>
          <w:tab w:val="num" w:pos="720"/>
        </w:tabs>
        <w:ind w:left="720" w:hanging="360"/>
      </w:pPr>
      <w:rPr>
        <w:rFonts w:ascii="Wingdings" w:hAnsi="Wingdings" w:hint="default"/>
      </w:rPr>
    </w:lvl>
    <w:lvl w:ilvl="1" w:tplc="216227FA" w:tentative="1">
      <w:start w:val="1"/>
      <w:numFmt w:val="bullet"/>
      <w:lvlText w:val=""/>
      <w:lvlJc w:val="left"/>
      <w:pPr>
        <w:tabs>
          <w:tab w:val="num" w:pos="1440"/>
        </w:tabs>
        <w:ind w:left="1440" w:hanging="360"/>
      </w:pPr>
      <w:rPr>
        <w:rFonts w:ascii="Wingdings" w:hAnsi="Wingdings" w:hint="default"/>
      </w:rPr>
    </w:lvl>
    <w:lvl w:ilvl="2" w:tplc="2D38138E" w:tentative="1">
      <w:start w:val="1"/>
      <w:numFmt w:val="bullet"/>
      <w:lvlText w:val=""/>
      <w:lvlJc w:val="left"/>
      <w:pPr>
        <w:tabs>
          <w:tab w:val="num" w:pos="2160"/>
        </w:tabs>
        <w:ind w:left="2160" w:hanging="360"/>
      </w:pPr>
      <w:rPr>
        <w:rFonts w:ascii="Wingdings" w:hAnsi="Wingdings" w:hint="default"/>
      </w:rPr>
    </w:lvl>
    <w:lvl w:ilvl="3" w:tplc="9C32CB8A" w:tentative="1">
      <w:start w:val="1"/>
      <w:numFmt w:val="bullet"/>
      <w:lvlText w:val=""/>
      <w:lvlJc w:val="left"/>
      <w:pPr>
        <w:tabs>
          <w:tab w:val="num" w:pos="2880"/>
        </w:tabs>
        <w:ind w:left="2880" w:hanging="360"/>
      </w:pPr>
      <w:rPr>
        <w:rFonts w:ascii="Wingdings" w:hAnsi="Wingdings" w:hint="default"/>
      </w:rPr>
    </w:lvl>
    <w:lvl w:ilvl="4" w:tplc="F02A407A" w:tentative="1">
      <w:start w:val="1"/>
      <w:numFmt w:val="bullet"/>
      <w:lvlText w:val=""/>
      <w:lvlJc w:val="left"/>
      <w:pPr>
        <w:tabs>
          <w:tab w:val="num" w:pos="3600"/>
        </w:tabs>
        <w:ind w:left="3600" w:hanging="360"/>
      </w:pPr>
      <w:rPr>
        <w:rFonts w:ascii="Wingdings" w:hAnsi="Wingdings" w:hint="default"/>
      </w:rPr>
    </w:lvl>
    <w:lvl w:ilvl="5" w:tplc="D2F0C564" w:tentative="1">
      <w:start w:val="1"/>
      <w:numFmt w:val="bullet"/>
      <w:lvlText w:val=""/>
      <w:lvlJc w:val="left"/>
      <w:pPr>
        <w:tabs>
          <w:tab w:val="num" w:pos="4320"/>
        </w:tabs>
        <w:ind w:left="4320" w:hanging="360"/>
      </w:pPr>
      <w:rPr>
        <w:rFonts w:ascii="Wingdings" w:hAnsi="Wingdings" w:hint="default"/>
      </w:rPr>
    </w:lvl>
    <w:lvl w:ilvl="6" w:tplc="07E072EC" w:tentative="1">
      <w:start w:val="1"/>
      <w:numFmt w:val="bullet"/>
      <w:lvlText w:val=""/>
      <w:lvlJc w:val="left"/>
      <w:pPr>
        <w:tabs>
          <w:tab w:val="num" w:pos="5040"/>
        </w:tabs>
        <w:ind w:left="5040" w:hanging="360"/>
      </w:pPr>
      <w:rPr>
        <w:rFonts w:ascii="Wingdings" w:hAnsi="Wingdings" w:hint="default"/>
      </w:rPr>
    </w:lvl>
    <w:lvl w:ilvl="7" w:tplc="329E2010" w:tentative="1">
      <w:start w:val="1"/>
      <w:numFmt w:val="bullet"/>
      <w:lvlText w:val=""/>
      <w:lvlJc w:val="left"/>
      <w:pPr>
        <w:tabs>
          <w:tab w:val="num" w:pos="5760"/>
        </w:tabs>
        <w:ind w:left="5760" w:hanging="360"/>
      </w:pPr>
      <w:rPr>
        <w:rFonts w:ascii="Wingdings" w:hAnsi="Wingdings" w:hint="default"/>
      </w:rPr>
    </w:lvl>
    <w:lvl w:ilvl="8" w:tplc="585E74CC"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70F50B1"/>
    <w:multiLevelType w:val="hybridMultilevel"/>
    <w:tmpl w:val="9F7A96D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2514A0"/>
    <w:multiLevelType w:val="hybridMultilevel"/>
    <w:tmpl w:val="C4C8C610"/>
    <w:lvl w:ilvl="0" w:tplc="EA428ADA">
      <w:start w:val="1"/>
      <w:numFmt w:val="bullet"/>
      <w:lvlText w:val=""/>
      <w:lvlJc w:val="left"/>
      <w:pPr>
        <w:tabs>
          <w:tab w:val="num" w:pos="720"/>
        </w:tabs>
        <w:ind w:left="720" w:hanging="360"/>
      </w:pPr>
      <w:rPr>
        <w:rFonts w:ascii="Symbol" w:hAnsi="Symbol" w:hint="default"/>
      </w:rPr>
    </w:lvl>
    <w:lvl w:ilvl="1" w:tplc="6E705014">
      <w:start w:val="178"/>
      <w:numFmt w:val="bullet"/>
      <w:lvlText w:val=""/>
      <w:lvlJc w:val="left"/>
      <w:pPr>
        <w:tabs>
          <w:tab w:val="num" w:pos="1440"/>
        </w:tabs>
        <w:ind w:left="1440" w:hanging="360"/>
      </w:pPr>
      <w:rPr>
        <w:rFonts w:ascii="Wingdings" w:hAnsi="Wingdings" w:hint="default"/>
      </w:rPr>
    </w:lvl>
    <w:lvl w:ilvl="2" w:tplc="A5FC28B8" w:tentative="1">
      <w:start w:val="1"/>
      <w:numFmt w:val="bullet"/>
      <w:lvlText w:val=""/>
      <w:lvlJc w:val="left"/>
      <w:pPr>
        <w:tabs>
          <w:tab w:val="num" w:pos="2160"/>
        </w:tabs>
        <w:ind w:left="2160" w:hanging="360"/>
      </w:pPr>
      <w:rPr>
        <w:rFonts w:ascii="Symbol" w:hAnsi="Symbol" w:hint="default"/>
      </w:rPr>
    </w:lvl>
    <w:lvl w:ilvl="3" w:tplc="7DA0E218" w:tentative="1">
      <w:start w:val="1"/>
      <w:numFmt w:val="bullet"/>
      <w:lvlText w:val=""/>
      <w:lvlJc w:val="left"/>
      <w:pPr>
        <w:tabs>
          <w:tab w:val="num" w:pos="2880"/>
        </w:tabs>
        <w:ind w:left="2880" w:hanging="360"/>
      </w:pPr>
      <w:rPr>
        <w:rFonts w:ascii="Symbol" w:hAnsi="Symbol" w:hint="default"/>
      </w:rPr>
    </w:lvl>
    <w:lvl w:ilvl="4" w:tplc="5C628D88" w:tentative="1">
      <w:start w:val="1"/>
      <w:numFmt w:val="bullet"/>
      <w:lvlText w:val=""/>
      <w:lvlJc w:val="left"/>
      <w:pPr>
        <w:tabs>
          <w:tab w:val="num" w:pos="3600"/>
        </w:tabs>
        <w:ind w:left="3600" w:hanging="360"/>
      </w:pPr>
      <w:rPr>
        <w:rFonts w:ascii="Symbol" w:hAnsi="Symbol" w:hint="default"/>
      </w:rPr>
    </w:lvl>
    <w:lvl w:ilvl="5" w:tplc="FE1C2DFE" w:tentative="1">
      <w:start w:val="1"/>
      <w:numFmt w:val="bullet"/>
      <w:lvlText w:val=""/>
      <w:lvlJc w:val="left"/>
      <w:pPr>
        <w:tabs>
          <w:tab w:val="num" w:pos="4320"/>
        </w:tabs>
        <w:ind w:left="4320" w:hanging="360"/>
      </w:pPr>
      <w:rPr>
        <w:rFonts w:ascii="Symbol" w:hAnsi="Symbol" w:hint="default"/>
      </w:rPr>
    </w:lvl>
    <w:lvl w:ilvl="6" w:tplc="C4326BB4" w:tentative="1">
      <w:start w:val="1"/>
      <w:numFmt w:val="bullet"/>
      <w:lvlText w:val=""/>
      <w:lvlJc w:val="left"/>
      <w:pPr>
        <w:tabs>
          <w:tab w:val="num" w:pos="5040"/>
        </w:tabs>
        <w:ind w:left="5040" w:hanging="360"/>
      </w:pPr>
      <w:rPr>
        <w:rFonts w:ascii="Symbol" w:hAnsi="Symbol" w:hint="default"/>
      </w:rPr>
    </w:lvl>
    <w:lvl w:ilvl="7" w:tplc="5E4889CE" w:tentative="1">
      <w:start w:val="1"/>
      <w:numFmt w:val="bullet"/>
      <w:lvlText w:val=""/>
      <w:lvlJc w:val="left"/>
      <w:pPr>
        <w:tabs>
          <w:tab w:val="num" w:pos="5760"/>
        </w:tabs>
        <w:ind w:left="5760" w:hanging="360"/>
      </w:pPr>
      <w:rPr>
        <w:rFonts w:ascii="Symbol" w:hAnsi="Symbol" w:hint="default"/>
      </w:rPr>
    </w:lvl>
    <w:lvl w:ilvl="8" w:tplc="4F90B3D6" w:tentative="1">
      <w:start w:val="1"/>
      <w:numFmt w:val="bullet"/>
      <w:lvlText w:val=""/>
      <w:lvlJc w:val="left"/>
      <w:pPr>
        <w:tabs>
          <w:tab w:val="num" w:pos="6480"/>
        </w:tabs>
        <w:ind w:left="6480" w:hanging="360"/>
      </w:pPr>
      <w:rPr>
        <w:rFonts w:ascii="Symbol" w:hAnsi="Symbol" w:hint="default"/>
      </w:rPr>
    </w:lvl>
  </w:abstractNum>
  <w:num w:numId="1">
    <w:abstractNumId w:val="20"/>
  </w:num>
  <w:num w:numId="2">
    <w:abstractNumId w:val="35"/>
  </w:num>
  <w:num w:numId="3">
    <w:abstractNumId w:val="29"/>
  </w:num>
  <w:num w:numId="4">
    <w:abstractNumId w:val="27"/>
  </w:num>
  <w:num w:numId="5">
    <w:abstractNumId w:val="8"/>
  </w:num>
  <w:num w:numId="6">
    <w:abstractNumId w:val="13"/>
  </w:num>
  <w:num w:numId="7">
    <w:abstractNumId w:val="9"/>
  </w:num>
  <w:num w:numId="8">
    <w:abstractNumId w:val="34"/>
  </w:num>
  <w:num w:numId="9">
    <w:abstractNumId w:val="31"/>
  </w:num>
  <w:num w:numId="10">
    <w:abstractNumId w:val="16"/>
  </w:num>
  <w:num w:numId="11">
    <w:abstractNumId w:val="4"/>
  </w:num>
  <w:num w:numId="12">
    <w:abstractNumId w:val="14"/>
  </w:num>
  <w:num w:numId="13">
    <w:abstractNumId w:val="11"/>
  </w:num>
  <w:num w:numId="14">
    <w:abstractNumId w:val="2"/>
  </w:num>
  <w:num w:numId="15">
    <w:abstractNumId w:val="33"/>
  </w:num>
  <w:num w:numId="16">
    <w:abstractNumId w:val="24"/>
  </w:num>
  <w:num w:numId="17">
    <w:abstractNumId w:val="10"/>
  </w:num>
  <w:num w:numId="18">
    <w:abstractNumId w:val="12"/>
  </w:num>
  <w:num w:numId="19">
    <w:abstractNumId w:val="18"/>
  </w:num>
  <w:num w:numId="20">
    <w:abstractNumId w:val="11"/>
  </w:num>
  <w:num w:numId="21">
    <w:abstractNumId w:val="21"/>
  </w:num>
  <w:num w:numId="22">
    <w:abstractNumId w:val="7"/>
  </w:num>
  <w:num w:numId="23">
    <w:abstractNumId w:val="3"/>
  </w:num>
  <w:num w:numId="24">
    <w:abstractNumId w:val="36"/>
  </w:num>
  <w:num w:numId="25">
    <w:abstractNumId w:val="1"/>
  </w:num>
  <w:num w:numId="26">
    <w:abstractNumId w:val="30"/>
  </w:num>
  <w:num w:numId="27">
    <w:abstractNumId w:val="6"/>
  </w:num>
  <w:num w:numId="28">
    <w:abstractNumId w:val="38"/>
  </w:num>
  <w:num w:numId="29">
    <w:abstractNumId w:val="17"/>
  </w:num>
  <w:num w:numId="30">
    <w:abstractNumId w:val="37"/>
  </w:num>
  <w:num w:numId="31">
    <w:abstractNumId w:val="26"/>
  </w:num>
  <w:num w:numId="32">
    <w:abstractNumId w:val="5"/>
  </w:num>
  <w:num w:numId="33">
    <w:abstractNumId w:val="0"/>
  </w:num>
  <w:num w:numId="34">
    <w:abstractNumId w:val="32"/>
  </w:num>
  <w:num w:numId="35">
    <w:abstractNumId w:val="23"/>
  </w:num>
  <w:num w:numId="36">
    <w:abstractNumId w:val="22"/>
  </w:num>
  <w:num w:numId="37">
    <w:abstractNumId w:val="15"/>
  </w:num>
  <w:num w:numId="38">
    <w:abstractNumId w:val="25"/>
  </w:num>
  <w:num w:numId="39">
    <w:abstractNumId w:val="28"/>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AwsLA0NrG0NDEyMTJU0lEKTi0uzszPAymwqAUA5adpZywAAAA="/>
  </w:docVars>
  <w:rsids>
    <w:rsidRoot w:val="00D74744"/>
    <w:rsid w:val="00000F2D"/>
    <w:rsid w:val="00004830"/>
    <w:rsid w:val="00017BFE"/>
    <w:rsid w:val="00024D67"/>
    <w:rsid w:val="000551B3"/>
    <w:rsid w:val="00061DE9"/>
    <w:rsid w:val="00065B42"/>
    <w:rsid w:val="00074206"/>
    <w:rsid w:val="0008556F"/>
    <w:rsid w:val="00090B86"/>
    <w:rsid w:val="00090FF6"/>
    <w:rsid w:val="000B2FF7"/>
    <w:rsid w:val="000B6C1E"/>
    <w:rsid w:val="000D1B0B"/>
    <w:rsid w:val="000E746D"/>
    <w:rsid w:val="000F30BD"/>
    <w:rsid w:val="000F7507"/>
    <w:rsid w:val="00105C03"/>
    <w:rsid w:val="00116D74"/>
    <w:rsid w:val="00121C05"/>
    <w:rsid w:val="001676EB"/>
    <w:rsid w:val="001864F3"/>
    <w:rsid w:val="00197DD8"/>
    <w:rsid w:val="00197F21"/>
    <w:rsid w:val="001C438A"/>
    <w:rsid w:val="001C7CB5"/>
    <w:rsid w:val="001D372B"/>
    <w:rsid w:val="002016F5"/>
    <w:rsid w:val="00203314"/>
    <w:rsid w:val="00207EBD"/>
    <w:rsid w:val="00223071"/>
    <w:rsid w:val="00225D32"/>
    <w:rsid w:val="0025003E"/>
    <w:rsid w:val="0027507C"/>
    <w:rsid w:val="00283881"/>
    <w:rsid w:val="00290FEB"/>
    <w:rsid w:val="00294348"/>
    <w:rsid w:val="00295739"/>
    <w:rsid w:val="002B1506"/>
    <w:rsid w:val="002B4BEA"/>
    <w:rsid w:val="002C208C"/>
    <w:rsid w:val="002C71A4"/>
    <w:rsid w:val="002D046B"/>
    <w:rsid w:val="002E018F"/>
    <w:rsid w:val="002E18BB"/>
    <w:rsid w:val="002E331C"/>
    <w:rsid w:val="002F70C4"/>
    <w:rsid w:val="00303768"/>
    <w:rsid w:val="00334FA2"/>
    <w:rsid w:val="00341AEF"/>
    <w:rsid w:val="00342BDA"/>
    <w:rsid w:val="00356258"/>
    <w:rsid w:val="00356C45"/>
    <w:rsid w:val="003669BC"/>
    <w:rsid w:val="0039106D"/>
    <w:rsid w:val="00396056"/>
    <w:rsid w:val="003B192F"/>
    <w:rsid w:val="003C3609"/>
    <w:rsid w:val="003E1343"/>
    <w:rsid w:val="003E3412"/>
    <w:rsid w:val="003E3631"/>
    <w:rsid w:val="003E58FB"/>
    <w:rsid w:val="003E7286"/>
    <w:rsid w:val="00400240"/>
    <w:rsid w:val="00417914"/>
    <w:rsid w:val="0042219A"/>
    <w:rsid w:val="00427324"/>
    <w:rsid w:val="004474B5"/>
    <w:rsid w:val="00455B2C"/>
    <w:rsid w:val="00471704"/>
    <w:rsid w:val="004734E3"/>
    <w:rsid w:val="00475E49"/>
    <w:rsid w:val="0048108B"/>
    <w:rsid w:val="00495204"/>
    <w:rsid w:val="004C4B32"/>
    <w:rsid w:val="004D70BD"/>
    <w:rsid w:val="0050201B"/>
    <w:rsid w:val="0050630F"/>
    <w:rsid w:val="00517CFB"/>
    <w:rsid w:val="00530217"/>
    <w:rsid w:val="00530F66"/>
    <w:rsid w:val="005410D8"/>
    <w:rsid w:val="0057185A"/>
    <w:rsid w:val="00575AD1"/>
    <w:rsid w:val="0057703E"/>
    <w:rsid w:val="005B2464"/>
    <w:rsid w:val="005B2A4F"/>
    <w:rsid w:val="005B2E11"/>
    <w:rsid w:val="005B64B4"/>
    <w:rsid w:val="005E3FE3"/>
    <w:rsid w:val="005E63BC"/>
    <w:rsid w:val="005F55B0"/>
    <w:rsid w:val="00616C99"/>
    <w:rsid w:val="0062206A"/>
    <w:rsid w:val="0063563A"/>
    <w:rsid w:val="006521BD"/>
    <w:rsid w:val="00663A83"/>
    <w:rsid w:val="00666BB7"/>
    <w:rsid w:val="0067683F"/>
    <w:rsid w:val="006820B5"/>
    <w:rsid w:val="00684480"/>
    <w:rsid w:val="0068745E"/>
    <w:rsid w:val="00697390"/>
    <w:rsid w:val="006D650F"/>
    <w:rsid w:val="006D7852"/>
    <w:rsid w:val="006E4233"/>
    <w:rsid w:val="006E4779"/>
    <w:rsid w:val="006E6387"/>
    <w:rsid w:val="00705C57"/>
    <w:rsid w:val="00717B4B"/>
    <w:rsid w:val="00720EA4"/>
    <w:rsid w:val="007212A3"/>
    <w:rsid w:val="007233E8"/>
    <w:rsid w:val="00744777"/>
    <w:rsid w:val="00747EF0"/>
    <w:rsid w:val="0077489B"/>
    <w:rsid w:val="007A2B64"/>
    <w:rsid w:val="007C1456"/>
    <w:rsid w:val="007C5D3A"/>
    <w:rsid w:val="007E574B"/>
    <w:rsid w:val="007F3C13"/>
    <w:rsid w:val="007F7E89"/>
    <w:rsid w:val="00811385"/>
    <w:rsid w:val="008256FC"/>
    <w:rsid w:val="00827E57"/>
    <w:rsid w:val="00836367"/>
    <w:rsid w:val="00836888"/>
    <w:rsid w:val="00844F0C"/>
    <w:rsid w:val="00852A58"/>
    <w:rsid w:val="0086394B"/>
    <w:rsid w:val="00867917"/>
    <w:rsid w:val="00867A62"/>
    <w:rsid w:val="00876F77"/>
    <w:rsid w:val="00886C1A"/>
    <w:rsid w:val="0089064A"/>
    <w:rsid w:val="00895F9B"/>
    <w:rsid w:val="008A20A6"/>
    <w:rsid w:val="008A29CD"/>
    <w:rsid w:val="008C2148"/>
    <w:rsid w:val="00904D55"/>
    <w:rsid w:val="009147EB"/>
    <w:rsid w:val="00916901"/>
    <w:rsid w:val="0092206A"/>
    <w:rsid w:val="00947C43"/>
    <w:rsid w:val="0096114E"/>
    <w:rsid w:val="0096553C"/>
    <w:rsid w:val="009852C5"/>
    <w:rsid w:val="00985948"/>
    <w:rsid w:val="009973D9"/>
    <w:rsid w:val="009B0770"/>
    <w:rsid w:val="009B257C"/>
    <w:rsid w:val="009D5E52"/>
    <w:rsid w:val="009E76FB"/>
    <w:rsid w:val="009F2C2B"/>
    <w:rsid w:val="00A002C2"/>
    <w:rsid w:val="00A06845"/>
    <w:rsid w:val="00A14688"/>
    <w:rsid w:val="00A40719"/>
    <w:rsid w:val="00A40E5A"/>
    <w:rsid w:val="00A40F4C"/>
    <w:rsid w:val="00A44687"/>
    <w:rsid w:val="00A6537D"/>
    <w:rsid w:val="00A67F76"/>
    <w:rsid w:val="00A77318"/>
    <w:rsid w:val="00A808BF"/>
    <w:rsid w:val="00A80DA9"/>
    <w:rsid w:val="00A81CCE"/>
    <w:rsid w:val="00A84AC1"/>
    <w:rsid w:val="00AA1B1F"/>
    <w:rsid w:val="00AC3745"/>
    <w:rsid w:val="00AC71AB"/>
    <w:rsid w:val="00AD65F4"/>
    <w:rsid w:val="00AF26AE"/>
    <w:rsid w:val="00AF635A"/>
    <w:rsid w:val="00AF793D"/>
    <w:rsid w:val="00B1026A"/>
    <w:rsid w:val="00B36F52"/>
    <w:rsid w:val="00B45C89"/>
    <w:rsid w:val="00B76FD5"/>
    <w:rsid w:val="00BA3BC9"/>
    <w:rsid w:val="00BC0D66"/>
    <w:rsid w:val="00BE77BA"/>
    <w:rsid w:val="00BF0899"/>
    <w:rsid w:val="00BF4B5A"/>
    <w:rsid w:val="00BF6815"/>
    <w:rsid w:val="00C04C39"/>
    <w:rsid w:val="00C11964"/>
    <w:rsid w:val="00C1285B"/>
    <w:rsid w:val="00C24478"/>
    <w:rsid w:val="00C24B6D"/>
    <w:rsid w:val="00C31185"/>
    <w:rsid w:val="00C3317A"/>
    <w:rsid w:val="00C451FB"/>
    <w:rsid w:val="00C52644"/>
    <w:rsid w:val="00C75752"/>
    <w:rsid w:val="00C82E68"/>
    <w:rsid w:val="00C9012A"/>
    <w:rsid w:val="00CA0837"/>
    <w:rsid w:val="00CC6B29"/>
    <w:rsid w:val="00CE1317"/>
    <w:rsid w:val="00CF686D"/>
    <w:rsid w:val="00CF7C56"/>
    <w:rsid w:val="00D0340C"/>
    <w:rsid w:val="00D053A7"/>
    <w:rsid w:val="00D06697"/>
    <w:rsid w:val="00D1637E"/>
    <w:rsid w:val="00D4284C"/>
    <w:rsid w:val="00D45A80"/>
    <w:rsid w:val="00D51ACF"/>
    <w:rsid w:val="00D576AE"/>
    <w:rsid w:val="00D657FE"/>
    <w:rsid w:val="00D74744"/>
    <w:rsid w:val="00D854B8"/>
    <w:rsid w:val="00D965D2"/>
    <w:rsid w:val="00DA3849"/>
    <w:rsid w:val="00DB0B91"/>
    <w:rsid w:val="00DC2115"/>
    <w:rsid w:val="00DC34A9"/>
    <w:rsid w:val="00DE3E94"/>
    <w:rsid w:val="00DE68C0"/>
    <w:rsid w:val="00E01FB5"/>
    <w:rsid w:val="00E0615B"/>
    <w:rsid w:val="00E0771A"/>
    <w:rsid w:val="00E14C4B"/>
    <w:rsid w:val="00E25812"/>
    <w:rsid w:val="00E44F7B"/>
    <w:rsid w:val="00E46E5F"/>
    <w:rsid w:val="00E50668"/>
    <w:rsid w:val="00E51F4B"/>
    <w:rsid w:val="00E733AA"/>
    <w:rsid w:val="00E741A9"/>
    <w:rsid w:val="00E7486F"/>
    <w:rsid w:val="00E939A5"/>
    <w:rsid w:val="00EA23E3"/>
    <w:rsid w:val="00EB5C05"/>
    <w:rsid w:val="00EB776A"/>
    <w:rsid w:val="00EC300A"/>
    <w:rsid w:val="00EC6C02"/>
    <w:rsid w:val="00ED6E2A"/>
    <w:rsid w:val="00F074C0"/>
    <w:rsid w:val="00F168DB"/>
    <w:rsid w:val="00F179D2"/>
    <w:rsid w:val="00F205CF"/>
    <w:rsid w:val="00F40099"/>
    <w:rsid w:val="00F4009B"/>
    <w:rsid w:val="00F5726C"/>
    <w:rsid w:val="00F60F60"/>
    <w:rsid w:val="00F9688B"/>
    <w:rsid w:val="00FA3D16"/>
    <w:rsid w:val="00FB54F5"/>
    <w:rsid w:val="00FE4611"/>
    <w:rsid w:val="00FF3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7DBB36"/>
  <w15:docId w15:val="{916B2455-183A-4CEA-92B6-E982C92EA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4744"/>
  </w:style>
  <w:style w:type="paragraph" w:styleId="Heading1">
    <w:name w:val="heading 1"/>
    <w:basedOn w:val="Normal"/>
    <w:next w:val="Normal"/>
    <w:link w:val="Heading1Char"/>
    <w:uiPriority w:val="9"/>
    <w:qFormat/>
    <w:rsid w:val="009E76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776A"/>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5B9BD5" w:themeFill="accent1"/>
      <w:spacing w:after="0"/>
      <w:outlineLvl w:val="1"/>
    </w:pPr>
    <w:rPr>
      <w:b/>
      <w:caps/>
      <w:spacing w:val="15"/>
      <w:sz w:val="28"/>
      <w:vertAlign w:val="subscript"/>
    </w:rPr>
  </w:style>
  <w:style w:type="paragraph" w:styleId="Heading3">
    <w:name w:val="heading 3"/>
    <w:basedOn w:val="Normal"/>
    <w:next w:val="Normal"/>
    <w:link w:val="Heading3Char"/>
    <w:uiPriority w:val="9"/>
    <w:semiHidden/>
    <w:unhideWhenUsed/>
    <w:qFormat/>
    <w:rsid w:val="009E76F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74744"/>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74744"/>
    <w:rPr>
      <w:caps/>
      <w:color w:val="595959" w:themeColor="text1" w:themeTint="A6"/>
      <w:spacing w:val="10"/>
      <w:sz w:val="21"/>
      <w:szCs w:val="21"/>
    </w:rPr>
  </w:style>
  <w:style w:type="character" w:styleId="BookTitle">
    <w:name w:val="Book Title"/>
    <w:aliases w:val="Headings"/>
    <w:uiPriority w:val="33"/>
    <w:qFormat/>
    <w:rsid w:val="00D74744"/>
    <w:rPr>
      <w:b/>
      <w:bCs/>
      <w:i/>
      <w:iCs/>
      <w:spacing w:val="0"/>
    </w:rPr>
  </w:style>
  <w:style w:type="paragraph" w:customStyle="1" w:styleId="ASSIGNHEAD">
    <w:name w:val="ASSIGNHEAD"/>
    <w:basedOn w:val="Normal"/>
    <w:link w:val="ASSIGNHEADChar"/>
    <w:qFormat/>
    <w:rsid w:val="00D74744"/>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D74744"/>
    <w:rPr>
      <w:rFonts w:ascii="Times New Roman" w:eastAsia="Times New Roman" w:hAnsi="Times New Roman" w:cs="Times New Roman"/>
      <w:b/>
      <w:spacing w:val="-1"/>
      <w:sz w:val="28"/>
      <w:lang w:eastAsia="en-GB"/>
    </w:rPr>
  </w:style>
  <w:style w:type="character" w:styleId="Hyperlink">
    <w:name w:val="Hyperlink"/>
    <w:basedOn w:val="DefaultParagraphFont"/>
    <w:uiPriority w:val="99"/>
    <w:unhideWhenUsed/>
    <w:rsid w:val="00D74744"/>
    <w:rPr>
      <w:color w:val="0000FF"/>
      <w:u w:val="single"/>
    </w:rPr>
  </w:style>
  <w:style w:type="paragraph" w:styleId="TOC1">
    <w:name w:val="toc 1"/>
    <w:basedOn w:val="Normal"/>
    <w:next w:val="Normal"/>
    <w:autoRedefine/>
    <w:uiPriority w:val="39"/>
    <w:unhideWhenUsed/>
    <w:rsid w:val="00D74744"/>
    <w:pPr>
      <w:tabs>
        <w:tab w:val="right" w:leader="dot" w:pos="9016"/>
      </w:tabs>
      <w:spacing w:after="100" w:line="360" w:lineRule="auto"/>
    </w:pPr>
    <w:rPr>
      <w:b/>
      <w:noProof/>
      <w:sz w:val="40"/>
      <w:vertAlign w:val="subscript"/>
    </w:rPr>
  </w:style>
  <w:style w:type="paragraph" w:styleId="TOC2">
    <w:name w:val="toc 2"/>
    <w:basedOn w:val="Normal"/>
    <w:next w:val="Normal"/>
    <w:autoRedefine/>
    <w:uiPriority w:val="39"/>
    <w:unhideWhenUsed/>
    <w:rsid w:val="00D74744"/>
    <w:pPr>
      <w:spacing w:after="100"/>
      <w:ind w:left="220"/>
    </w:pPr>
  </w:style>
  <w:style w:type="character" w:customStyle="1" w:styleId="Heading2Char">
    <w:name w:val="Heading 2 Char"/>
    <w:basedOn w:val="DefaultParagraphFont"/>
    <w:link w:val="Heading2"/>
    <w:uiPriority w:val="9"/>
    <w:rsid w:val="00EB776A"/>
    <w:rPr>
      <w:b/>
      <w:caps/>
      <w:spacing w:val="15"/>
      <w:sz w:val="28"/>
      <w:shd w:val="clear" w:color="auto" w:fill="5B9BD5" w:themeFill="accent1"/>
      <w:vertAlign w:val="subscript"/>
    </w:rPr>
  </w:style>
  <w:style w:type="paragraph" w:styleId="Header">
    <w:name w:val="header"/>
    <w:basedOn w:val="Normal"/>
    <w:link w:val="HeaderChar"/>
    <w:uiPriority w:val="99"/>
    <w:unhideWhenUsed/>
    <w:rsid w:val="00CA0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837"/>
  </w:style>
  <w:style w:type="paragraph" w:styleId="Footer">
    <w:name w:val="footer"/>
    <w:basedOn w:val="Normal"/>
    <w:link w:val="FooterChar"/>
    <w:uiPriority w:val="99"/>
    <w:unhideWhenUsed/>
    <w:rsid w:val="00CA0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837"/>
  </w:style>
  <w:style w:type="paragraph" w:customStyle="1" w:styleId="paragraph">
    <w:name w:val="paragraph"/>
    <w:basedOn w:val="Normal"/>
    <w:rsid w:val="00CA08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A0837"/>
  </w:style>
  <w:style w:type="character" w:customStyle="1" w:styleId="eop">
    <w:name w:val="eop"/>
    <w:basedOn w:val="DefaultParagraphFont"/>
    <w:rsid w:val="00CA0837"/>
  </w:style>
  <w:style w:type="paragraph" w:styleId="ListParagraph">
    <w:name w:val="List Paragraph"/>
    <w:basedOn w:val="Normal"/>
    <w:uiPriority w:val="34"/>
    <w:qFormat/>
    <w:rsid w:val="000D1B0B"/>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Standard">
    <w:name w:val="Standard"/>
    <w:rsid w:val="00E0771A"/>
    <w:pPr>
      <w:suppressAutoHyphens/>
      <w:autoSpaceDN w:val="0"/>
      <w:spacing w:after="0" w:line="240" w:lineRule="auto"/>
    </w:pPr>
    <w:rPr>
      <w:rFonts w:ascii="Times New Roman" w:eastAsia="Times New Roman" w:hAnsi="Times New Roman" w:cs="Times New Roman"/>
      <w:kern w:val="3"/>
      <w:sz w:val="20"/>
      <w:szCs w:val="20"/>
      <w:lang w:eastAsia="en-GB"/>
    </w:rPr>
  </w:style>
  <w:style w:type="character" w:customStyle="1" w:styleId="Heading1Char">
    <w:name w:val="Heading 1 Char"/>
    <w:basedOn w:val="DefaultParagraphFont"/>
    <w:link w:val="Heading1"/>
    <w:uiPriority w:val="9"/>
    <w:rsid w:val="009E76F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E76F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E76FB"/>
    <w:pPr>
      <w:outlineLvl w:val="9"/>
    </w:pPr>
    <w:rPr>
      <w:lang w:val="en-US"/>
    </w:rPr>
  </w:style>
  <w:style w:type="paragraph" w:styleId="NormalWeb">
    <w:name w:val="Normal (Web)"/>
    <w:basedOn w:val="Normal"/>
    <w:uiPriority w:val="99"/>
    <w:semiHidden/>
    <w:unhideWhenUsed/>
    <w:rsid w:val="00250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0nh2b">
    <w:name w:val="y0nh2b"/>
    <w:basedOn w:val="DefaultParagraphFont"/>
    <w:rsid w:val="00B76FD5"/>
  </w:style>
  <w:style w:type="paragraph" w:styleId="Revision">
    <w:name w:val="Revision"/>
    <w:hidden/>
    <w:uiPriority w:val="99"/>
    <w:semiHidden/>
    <w:rsid w:val="00225D32"/>
    <w:pPr>
      <w:spacing w:after="0" w:line="240" w:lineRule="auto"/>
    </w:pPr>
  </w:style>
  <w:style w:type="paragraph" w:styleId="BalloonText">
    <w:name w:val="Balloon Text"/>
    <w:basedOn w:val="Normal"/>
    <w:link w:val="BalloonTextChar"/>
    <w:uiPriority w:val="99"/>
    <w:semiHidden/>
    <w:unhideWhenUsed/>
    <w:rsid w:val="00225D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D32"/>
    <w:rPr>
      <w:rFonts w:ascii="Segoe UI" w:hAnsi="Segoe UI" w:cs="Segoe UI"/>
      <w:sz w:val="18"/>
      <w:szCs w:val="18"/>
    </w:rPr>
  </w:style>
  <w:style w:type="character" w:customStyle="1" w:styleId="a">
    <w:name w:val="a"/>
    <w:basedOn w:val="DefaultParagraphFont"/>
    <w:rsid w:val="002016F5"/>
  </w:style>
  <w:style w:type="table" w:styleId="TableGrid">
    <w:name w:val="Table Grid"/>
    <w:basedOn w:val="TableNormal"/>
    <w:uiPriority w:val="39"/>
    <w:rsid w:val="003E34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5E63B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1383">
      <w:bodyDiv w:val="1"/>
      <w:marLeft w:val="0"/>
      <w:marRight w:val="0"/>
      <w:marTop w:val="0"/>
      <w:marBottom w:val="0"/>
      <w:divBdr>
        <w:top w:val="none" w:sz="0" w:space="0" w:color="auto"/>
        <w:left w:val="none" w:sz="0" w:space="0" w:color="auto"/>
        <w:bottom w:val="none" w:sz="0" w:space="0" w:color="auto"/>
        <w:right w:val="none" w:sz="0" w:space="0" w:color="auto"/>
      </w:divBdr>
    </w:div>
    <w:div w:id="93061226">
      <w:bodyDiv w:val="1"/>
      <w:marLeft w:val="0"/>
      <w:marRight w:val="0"/>
      <w:marTop w:val="0"/>
      <w:marBottom w:val="0"/>
      <w:divBdr>
        <w:top w:val="none" w:sz="0" w:space="0" w:color="auto"/>
        <w:left w:val="none" w:sz="0" w:space="0" w:color="auto"/>
        <w:bottom w:val="none" w:sz="0" w:space="0" w:color="auto"/>
        <w:right w:val="none" w:sz="0" w:space="0" w:color="auto"/>
      </w:divBdr>
    </w:div>
    <w:div w:id="150024511">
      <w:bodyDiv w:val="1"/>
      <w:marLeft w:val="0"/>
      <w:marRight w:val="0"/>
      <w:marTop w:val="0"/>
      <w:marBottom w:val="0"/>
      <w:divBdr>
        <w:top w:val="none" w:sz="0" w:space="0" w:color="auto"/>
        <w:left w:val="none" w:sz="0" w:space="0" w:color="auto"/>
        <w:bottom w:val="none" w:sz="0" w:space="0" w:color="auto"/>
        <w:right w:val="none" w:sz="0" w:space="0" w:color="auto"/>
      </w:divBdr>
      <w:divsChild>
        <w:div w:id="65030494">
          <w:marLeft w:val="360"/>
          <w:marRight w:val="0"/>
          <w:marTop w:val="200"/>
          <w:marBottom w:val="0"/>
          <w:divBdr>
            <w:top w:val="none" w:sz="0" w:space="0" w:color="auto"/>
            <w:left w:val="none" w:sz="0" w:space="0" w:color="auto"/>
            <w:bottom w:val="none" w:sz="0" w:space="0" w:color="auto"/>
            <w:right w:val="none" w:sz="0" w:space="0" w:color="auto"/>
          </w:divBdr>
        </w:div>
        <w:div w:id="545072166">
          <w:marLeft w:val="360"/>
          <w:marRight w:val="0"/>
          <w:marTop w:val="200"/>
          <w:marBottom w:val="0"/>
          <w:divBdr>
            <w:top w:val="none" w:sz="0" w:space="0" w:color="auto"/>
            <w:left w:val="none" w:sz="0" w:space="0" w:color="auto"/>
            <w:bottom w:val="none" w:sz="0" w:space="0" w:color="auto"/>
            <w:right w:val="none" w:sz="0" w:space="0" w:color="auto"/>
          </w:divBdr>
        </w:div>
        <w:div w:id="913778603">
          <w:marLeft w:val="360"/>
          <w:marRight w:val="0"/>
          <w:marTop w:val="200"/>
          <w:marBottom w:val="0"/>
          <w:divBdr>
            <w:top w:val="none" w:sz="0" w:space="0" w:color="auto"/>
            <w:left w:val="none" w:sz="0" w:space="0" w:color="auto"/>
            <w:bottom w:val="none" w:sz="0" w:space="0" w:color="auto"/>
            <w:right w:val="none" w:sz="0" w:space="0" w:color="auto"/>
          </w:divBdr>
        </w:div>
        <w:div w:id="1823932780">
          <w:marLeft w:val="360"/>
          <w:marRight w:val="0"/>
          <w:marTop w:val="200"/>
          <w:marBottom w:val="0"/>
          <w:divBdr>
            <w:top w:val="none" w:sz="0" w:space="0" w:color="auto"/>
            <w:left w:val="none" w:sz="0" w:space="0" w:color="auto"/>
            <w:bottom w:val="none" w:sz="0" w:space="0" w:color="auto"/>
            <w:right w:val="none" w:sz="0" w:space="0" w:color="auto"/>
          </w:divBdr>
        </w:div>
      </w:divsChild>
    </w:div>
    <w:div w:id="205261197">
      <w:bodyDiv w:val="1"/>
      <w:marLeft w:val="0"/>
      <w:marRight w:val="0"/>
      <w:marTop w:val="0"/>
      <w:marBottom w:val="0"/>
      <w:divBdr>
        <w:top w:val="none" w:sz="0" w:space="0" w:color="auto"/>
        <w:left w:val="none" w:sz="0" w:space="0" w:color="auto"/>
        <w:bottom w:val="none" w:sz="0" w:space="0" w:color="auto"/>
        <w:right w:val="none" w:sz="0" w:space="0" w:color="auto"/>
      </w:divBdr>
    </w:div>
    <w:div w:id="224874241">
      <w:bodyDiv w:val="1"/>
      <w:marLeft w:val="0"/>
      <w:marRight w:val="0"/>
      <w:marTop w:val="0"/>
      <w:marBottom w:val="0"/>
      <w:divBdr>
        <w:top w:val="none" w:sz="0" w:space="0" w:color="auto"/>
        <w:left w:val="none" w:sz="0" w:space="0" w:color="auto"/>
        <w:bottom w:val="none" w:sz="0" w:space="0" w:color="auto"/>
        <w:right w:val="none" w:sz="0" w:space="0" w:color="auto"/>
      </w:divBdr>
      <w:divsChild>
        <w:div w:id="1396777767">
          <w:marLeft w:val="360"/>
          <w:marRight w:val="0"/>
          <w:marTop w:val="200"/>
          <w:marBottom w:val="0"/>
          <w:divBdr>
            <w:top w:val="none" w:sz="0" w:space="0" w:color="auto"/>
            <w:left w:val="none" w:sz="0" w:space="0" w:color="auto"/>
            <w:bottom w:val="none" w:sz="0" w:space="0" w:color="auto"/>
            <w:right w:val="none" w:sz="0" w:space="0" w:color="auto"/>
          </w:divBdr>
        </w:div>
        <w:div w:id="1915159655">
          <w:marLeft w:val="360"/>
          <w:marRight w:val="0"/>
          <w:marTop w:val="200"/>
          <w:marBottom w:val="0"/>
          <w:divBdr>
            <w:top w:val="none" w:sz="0" w:space="0" w:color="auto"/>
            <w:left w:val="none" w:sz="0" w:space="0" w:color="auto"/>
            <w:bottom w:val="none" w:sz="0" w:space="0" w:color="auto"/>
            <w:right w:val="none" w:sz="0" w:space="0" w:color="auto"/>
          </w:divBdr>
        </w:div>
        <w:div w:id="2095932708">
          <w:marLeft w:val="360"/>
          <w:marRight w:val="0"/>
          <w:marTop w:val="200"/>
          <w:marBottom w:val="0"/>
          <w:divBdr>
            <w:top w:val="none" w:sz="0" w:space="0" w:color="auto"/>
            <w:left w:val="none" w:sz="0" w:space="0" w:color="auto"/>
            <w:bottom w:val="none" w:sz="0" w:space="0" w:color="auto"/>
            <w:right w:val="none" w:sz="0" w:space="0" w:color="auto"/>
          </w:divBdr>
        </w:div>
        <w:div w:id="99641438">
          <w:marLeft w:val="360"/>
          <w:marRight w:val="0"/>
          <w:marTop w:val="200"/>
          <w:marBottom w:val="0"/>
          <w:divBdr>
            <w:top w:val="none" w:sz="0" w:space="0" w:color="auto"/>
            <w:left w:val="none" w:sz="0" w:space="0" w:color="auto"/>
            <w:bottom w:val="none" w:sz="0" w:space="0" w:color="auto"/>
            <w:right w:val="none" w:sz="0" w:space="0" w:color="auto"/>
          </w:divBdr>
        </w:div>
        <w:div w:id="1998653733">
          <w:marLeft w:val="360"/>
          <w:marRight w:val="0"/>
          <w:marTop w:val="200"/>
          <w:marBottom w:val="0"/>
          <w:divBdr>
            <w:top w:val="none" w:sz="0" w:space="0" w:color="auto"/>
            <w:left w:val="none" w:sz="0" w:space="0" w:color="auto"/>
            <w:bottom w:val="none" w:sz="0" w:space="0" w:color="auto"/>
            <w:right w:val="none" w:sz="0" w:space="0" w:color="auto"/>
          </w:divBdr>
        </w:div>
        <w:div w:id="550306112">
          <w:marLeft w:val="360"/>
          <w:marRight w:val="0"/>
          <w:marTop w:val="200"/>
          <w:marBottom w:val="0"/>
          <w:divBdr>
            <w:top w:val="none" w:sz="0" w:space="0" w:color="auto"/>
            <w:left w:val="none" w:sz="0" w:space="0" w:color="auto"/>
            <w:bottom w:val="none" w:sz="0" w:space="0" w:color="auto"/>
            <w:right w:val="none" w:sz="0" w:space="0" w:color="auto"/>
          </w:divBdr>
        </w:div>
      </w:divsChild>
    </w:div>
    <w:div w:id="356076915">
      <w:bodyDiv w:val="1"/>
      <w:marLeft w:val="0"/>
      <w:marRight w:val="0"/>
      <w:marTop w:val="0"/>
      <w:marBottom w:val="0"/>
      <w:divBdr>
        <w:top w:val="none" w:sz="0" w:space="0" w:color="auto"/>
        <w:left w:val="none" w:sz="0" w:space="0" w:color="auto"/>
        <w:bottom w:val="none" w:sz="0" w:space="0" w:color="auto"/>
        <w:right w:val="none" w:sz="0" w:space="0" w:color="auto"/>
      </w:divBdr>
    </w:div>
    <w:div w:id="376903584">
      <w:bodyDiv w:val="1"/>
      <w:marLeft w:val="0"/>
      <w:marRight w:val="0"/>
      <w:marTop w:val="0"/>
      <w:marBottom w:val="0"/>
      <w:divBdr>
        <w:top w:val="none" w:sz="0" w:space="0" w:color="auto"/>
        <w:left w:val="none" w:sz="0" w:space="0" w:color="auto"/>
        <w:bottom w:val="none" w:sz="0" w:space="0" w:color="auto"/>
        <w:right w:val="none" w:sz="0" w:space="0" w:color="auto"/>
      </w:divBdr>
    </w:div>
    <w:div w:id="482428974">
      <w:bodyDiv w:val="1"/>
      <w:marLeft w:val="0"/>
      <w:marRight w:val="0"/>
      <w:marTop w:val="0"/>
      <w:marBottom w:val="0"/>
      <w:divBdr>
        <w:top w:val="none" w:sz="0" w:space="0" w:color="auto"/>
        <w:left w:val="none" w:sz="0" w:space="0" w:color="auto"/>
        <w:bottom w:val="none" w:sz="0" w:space="0" w:color="auto"/>
        <w:right w:val="none" w:sz="0" w:space="0" w:color="auto"/>
      </w:divBdr>
      <w:divsChild>
        <w:div w:id="1772118262">
          <w:marLeft w:val="446"/>
          <w:marRight w:val="0"/>
          <w:marTop w:val="0"/>
          <w:marBottom w:val="0"/>
          <w:divBdr>
            <w:top w:val="none" w:sz="0" w:space="0" w:color="auto"/>
            <w:left w:val="none" w:sz="0" w:space="0" w:color="auto"/>
            <w:bottom w:val="none" w:sz="0" w:space="0" w:color="auto"/>
            <w:right w:val="none" w:sz="0" w:space="0" w:color="auto"/>
          </w:divBdr>
        </w:div>
        <w:div w:id="240910750">
          <w:marLeft w:val="446"/>
          <w:marRight w:val="0"/>
          <w:marTop w:val="0"/>
          <w:marBottom w:val="0"/>
          <w:divBdr>
            <w:top w:val="none" w:sz="0" w:space="0" w:color="auto"/>
            <w:left w:val="none" w:sz="0" w:space="0" w:color="auto"/>
            <w:bottom w:val="none" w:sz="0" w:space="0" w:color="auto"/>
            <w:right w:val="none" w:sz="0" w:space="0" w:color="auto"/>
          </w:divBdr>
        </w:div>
        <w:div w:id="756243997">
          <w:marLeft w:val="446"/>
          <w:marRight w:val="0"/>
          <w:marTop w:val="0"/>
          <w:marBottom w:val="0"/>
          <w:divBdr>
            <w:top w:val="none" w:sz="0" w:space="0" w:color="auto"/>
            <w:left w:val="none" w:sz="0" w:space="0" w:color="auto"/>
            <w:bottom w:val="none" w:sz="0" w:space="0" w:color="auto"/>
            <w:right w:val="none" w:sz="0" w:space="0" w:color="auto"/>
          </w:divBdr>
        </w:div>
      </w:divsChild>
    </w:div>
    <w:div w:id="548347842">
      <w:bodyDiv w:val="1"/>
      <w:marLeft w:val="0"/>
      <w:marRight w:val="0"/>
      <w:marTop w:val="0"/>
      <w:marBottom w:val="0"/>
      <w:divBdr>
        <w:top w:val="none" w:sz="0" w:space="0" w:color="auto"/>
        <w:left w:val="none" w:sz="0" w:space="0" w:color="auto"/>
        <w:bottom w:val="none" w:sz="0" w:space="0" w:color="auto"/>
        <w:right w:val="none" w:sz="0" w:space="0" w:color="auto"/>
      </w:divBdr>
    </w:div>
    <w:div w:id="633678984">
      <w:bodyDiv w:val="1"/>
      <w:marLeft w:val="0"/>
      <w:marRight w:val="0"/>
      <w:marTop w:val="0"/>
      <w:marBottom w:val="0"/>
      <w:divBdr>
        <w:top w:val="none" w:sz="0" w:space="0" w:color="auto"/>
        <w:left w:val="none" w:sz="0" w:space="0" w:color="auto"/>
        <w:bottom w:val="none" w:sz="0" w:space="0" w:color="auto"/>
        <w:right w:val="none" w:sz="0" w:space="0" w:color="auto"/>
      </w:divBdr>
    </w:div>
    <w:div w:id="742487534">
      <w:bodyDiv w:val="1"/>
      <w:marLeft w:val="0"/>
      <w:marRight w:val="0"/>
      <w:marTop w:val="0"/>
      <w:marBottom w:val="0"/>
      <w:divBdr>
        <w:top w:val="none" w:sz="0" w:space="0" w:color="auto"/>
        <w:left w:val="none" w:sz="0" w:space="0" w:color="auto"/>
        <w:bottom w:val="none" w:sz="0" w:space="0" w:color="auto"/>
        <w:right w:val="none" w:sz="0" w:space="0" w:color="auto"/>
      </w:divBdr>
    </w:div>
    <w:div w:id="866484135">
      <w:bodyDiv w:val="1"/>
      <w:marLeft w:val="0"/>
      <w:marRight w:val="0"/>
      <w:marTop w:val="0"/>
      <w:marBottom w:val="0"/>
      <w:divBdr>
        <w:top w:val="none" w:sz="0" w:space="0" w:color="auto"/>
        <w:left w:val="none" w:sz="0" w:space="0" w:color="auto"/>
        <w:bottom w:val="none" w:sz="0" w:space="0" w:color="auto"/>
        <w:right w:val="none" w:sz="0" w:space="0" w:color="auto"/>
      </w:divBdr>
    </w:div>
    <w:div w:id="876625545">
      <w:bodyDiv w:val="1"/>
      <w:marLeft w:val="0"/>
      <w:marRight w:val="0"/>
      <w:marTop w:val="0"/>
      <w:marBottom w:val="0"/>
      <w:divBdr>
        <w:top w:val="none" w:sz="0" w:space="0" w:color="auto"/>
        <w:left w:val="none" w:sz="0" w:space="0" w:color="auto"/>
        <w:bottom w:val="none" w:sz="0" w:space="0" w:color="auto"/>
        <w:right w:val="none" w:sz="0" w:space="0" w:color="auto"/>
      </w:divBdr>
      <w:divsChild>
        <w:div w:id="1334916795">
          <w:marLeft w:val="547"/>
          <w:marRight w:val="0"/>
          <w:marTop w:val="134"/>
          <w:marBottom w:val="0"/>
          <w:divBdr>
            <w:top w:val="none" w:sz="0" w:space="0" w:color="auto"/>
            <w:left w:val="none" w:sz="0" w:space="0" w:color="auto"/>
            <w:bottom w:val="none" w:sz="0" w:space="0" w:color="auto"/>
            <w:right w:val="none" w:sz="0" w:space="0" w:color="auto"/>
          </w:divBdr>
        </w:div>
      </w:divsChild>
    </w:div>
    <w:div w:id="1054428801">
      <w:bodyDiv w:val="1"/>
      <w:marLeft w:val="0"/>
      <w:marRight w:val="0"/>
      <w:marTop w:val="0"/>
      <w:marBottom w:val="0"/>
      <w:divBdr>
        <w:top w:val="none" w:sz="0" w:space="0" w:color="auto"/>
        <w:left w:val="none" w:sz="0" w:space="0" w:color="auto"/>
        <w:bottom w:val="none" w:sz="0" w:space="0" w:color="auto"/>
        <w:right w:val="none" w:sz="0" w:space="0" w:color="auto"/>
      </w:divBdr>
    </w:div>
    <w:div w:id="1152677643">
      <w:bodyDiv w:val="1"/>
      <w:marLeft w:val="0"/>
      <w:marRight w:val="0"/>
      <w:marTop w:val="0"/>
      <w:marBottom w:val="0"/>
      <w:divBdr>
        <w:top w:val="none" w:sz="0" w:space="0" w:color="auto"/>
        <w:left w:val="none" w:sz="0" w:space="0" w:color="auto"/>
        <w:bottom w:val="none" w:sz="0" w:space="0" w:color="auto"/>
        <w:right w:val="none" w:sz="0" w:space="0" w:color="auto"/>
      </w:divBdr>
    </w:div>
    <w:div w:id="1211308032">
      <w:bodyDiv w:val="1"/>
      <w:marLeft w:val="0"/>
      <w:marRight w:val="0"/>
      <w:marTop w:val="0"/>
      <w:marBottom w:val="0"/>
      <w:divBdr>
        <w:top w:val="none" w:sz="0" w:space="0" w:color="auto"/>
        <w:left w:val="none" w:sz="0" w:space="0" w:color="auto"/>
        <w:bottom w:val="none" w:sz="0" w:space="0" w:color="auto"/>
        <w:right w:val="none" w:sz="0" w:space="0" w:color="auto"/>
      </w:divBdr>
      <w:divsChild>
        <w:div w:id="1875191822">
          <w:marLeft w:val="360"/>
          <w:marRight w:val="0"/>
          <w:marTop w:val="200"/>
          <w:marBottom w:val="0"/>
          <w:divBdr>
            <w:top w:val="none" w:sz="0" w:space="0" w:color="auto"/>
            <w:left w:val="none" w:sz="0" w:space="0" w:color="auto"/>
            <w:bottom w:val="none" w:sz="0" w:space="0" w:color="auto"/>
            <w:right w:val="none" w:sz="0" w:space="0" w:color="auto"/>
          </w:divBdr>
        </w:div>
        <w:div w:id="1375618026">
          <w:marLeft w:val="360"/>
          <w:marRight w:val="0"/>
          <w:marTop w:val="200"/>
          <w:marBottom w:val="0"/>
          <w:divBdr>
            <w:top w:val="none" w:sz="0" w:space="0" w:color="auto"/>
            <w:left w:val="none" w:sz="0" w:space="0" w:color="auto"/>
            <w:bottom w:val="none" w:sz="0" w:space="0" w:color="auto"/>
            <w:right w:val="none" w:sz="0" w:space="0" w:color="auto"/>
          </w:divBdr>
        </w:div>
        <w:div w:id="1234849798">
          <w:marLeft w:val="360"/>
          <w:marRight w:val="0"/>
          <w:marTop w:val="200"/>
          <w:marBottom w:val="0"/>
          <w:divBdr>
            <w:top w:val="none" w:sz="0" w:space="0" w:color="auto"/>
            <w:left w:val="none" w:sz="0" w:space="0" w:color="auto"/>
            <w:bottom w:val="none" w:sz="0" w:space="0" w:color="auto"/>
            <w:right w:val="none" w:sz="0" w:space="0" w:color="auto"/>
          </w:divBdr>
        </w:div>
        <w:div w:id="1501771320">
          <w:marLeft w:val="360"/>
          <w:marRight w:val="0"/>
          <w:marTop w:val="200"/>
          <w:marBottom w:val="0"/>
          <w:divBdr>
            <w:top w:val="none" w:sz="0" w:space="0" w:color="auto"/>
            <w:left w:val="none" w:sz="0" w:space="0" w:color="auto"/>
            <w:bottom w:val="none" w:sz="0" w:space="0" w:color="auto"/>
            <w:right w:val="none" w:sz="0" w:space="0" w:color="auto"/>
          </w:divBdr>
        </w:div>
        <w:div w:id="728722749">
          <w:marLeft w:val="360"/>
          <w:marRight w:val="0"/>
          <w:marTop w:val="200"/>
          <w:marBottom w:val="0"/>
          <w:divBdr>
            <w:top w:val="none" w:sz="0" w:space="0" w:color="auto"/>
            <w:left w:val="none" w:sz="0" w:space="0" w:color="auto"/>
            <w:bottom w:val="none" w:sz="0" w:space="0" w:color="auto"/>
            <w:right w:val="none" w:sz="0" w:space="0" w:color="auto"/>
          </w:divBdr>
        </w:div>
        <w:div w:id="516970244">
          <w:marLeft w:val="360"/>
          <w:marRight w:val="0"/>
          <w:marTop w:val="200"/>
          <w:marBottom w:val="0"/>
          <w:divBdr>
            <w:top w:val="none" w:sz="0" w:space="0" w:color="auto"/>
            <w:left w:val="none" w:sz="0" w:space="0" w:color="auto"/>
            <w:bottom w:val="none" w:sz="0" w:space="0" w:color="auto"/>
            <w:right w:val="none" w:sz="0" w:space="0" w:color="auto"/>
          </w:divBdr>
        </w:div>
      </w:divsChild>
    </w:div>
    <w:div w:id="1213232961">
      <w:bodyDiv w:val="1"/>
      <w:marLeft w:val="0"/>
      <w:marRight w:val="0"/>
      <w:marTop w:val="0"/>
      <w:marBottom w:val="0"/>
      <w:divBdr>
        <w:top w:val="none" w:sz="0" w:space="0" w:color="auto"/>
        <w:left w:val="none" w:sz="0" w:space="0" w:color="auto"/>
        <w:bottom w:val="none" w:sz="0" w:space="0" w:color="auto"/>
        <w:right w:val="none" w:sz="0" w:space="0" w:color="auto"/>
      </w:divBdr>
      <w:divsChild>
        <w:div w:id="395515961">
          <w:marLeft w:val="360"/>
          <w:marRight w:val="0"/>
          <w:marTop w:val="200"/>
          <w:marBottom w:val="0"/>
          <w:divBdr>
            <w:top w:val="none" w:sz="0" w:space="0" w:color="auto"/>
            <w:left w:val="none" w:sz="0" w:space="0" w:color="auto"/>
            <w:bottom w:val="none" w:sz="0" w:space="0" w:color="auto"/>
            <w:right w:val="none" w:sz="0" w:space="0" w:color="auto"/>
          </w:divBdr>
        </w:div>
        <w:div w:id="2048018261">
          <w:marLeft w:val="360"/>
          <w:marRight w:val="0"/>
          <w:marTop w:val="200"/>
          <w:marBottom w:val="0"/>
          <w:divBdr>
            <w:top w:val="none" w:sz="0" w:space="0" w:color="auto"/>
            <w:left w:val="none" w:sz="0" w:space="0" w:color="auto"/>
            <w:bottom w:val="none" w:sz="0" w:space="0" w:color="auto"/>
            <w:right w:val="none" w:sz="0" w:space="0" w:color="auto"/>
          </w:divBdr>
        </w:div>
        <w:div w:id="2144345340">
          <w:marLeft w:val="360"/>
          <w:marRight w:val="0"/>
          <w:marTop w:val="200"/>
          <w:marBottom w:val="0"/>
          <w:divBdr>
            <w:top w:val="none" w:sz="0" w:space="0" w:color="auto"/>
            <w:left w:val="none" w:sz="0" w:space="0" w:color="auto"/>
            <w:bottom w:val="none" w:sz="0" w:space="0" w:color="auto"/>
            <w:right w:val="none" w:sz="0" w:space="0" w:color="auto"/>
          </w:divBdr>
        </w:div>
        <w:div w:id="1552838459">
          <w:marLeft w:val="360"/>
          <w:marRight w:val="0"/>
          <w:marTop w:val="200"/>
          <w:marBottom w:val="0"/>
          <w:divBdr>
            <w:top w:val="none" w:sz="0" w:space="0" w:color="auto"/>
            <w:left w:val="none" w:sz="0" w:space="0" w:color="auto"/>
            <w:bottom w:val="none" w:sz="0" w:space="0" w:color="auto"/>
            <w:right w:val="none" w:sz="0" w:space="0" w:color="auto"/>
          </w:divBdr>
        </w:div>
        <w:div w:id="132060371">
          <w:marLeft w:val="360"/>
          <w:marRight w:val="0"/>
          <w:marTop w:val="200"/>
          <w:marBottom w:val="0"/>
          <w:divBdr>
            <w:top w:val="none" w:sz="0" w:space="0" w:color="auto"/>
            <w:left w:val="none" w:sz="0" w:space="0" w:color="auto"/>
            <w:bottom w:val="none" w:sz="0" w:space="0" w:color="auto"/>
            <w:right w:val="none" w:sz="0" w:space="0" w:color="auto"/>
          </w:divBdr>
        </w:div>
        <w:div w:id="1392776382">
          <w:marLeft w:val="360"/>
          <w:marRight w:val="0"/>
          <w:marTop w:val="200"/>
          <w:marBottom w:val="0"/>
          <w:divBdr>
            <w:top w:val="none" w:sz="0" w:space="0" w:color="auto"/>
            <w:left w:val="none" w:sz="0" w:space="0" w:color="auto"/>
            <w:bottom w:val="none" w:sz="0" w:space="0" w:color="auto"/>
            <w:right w:val="none" w:sz="0" w:space="0" w:color="auto"/>
          </w:divBdr>
        </w:div>
      </w:divsChild>
    </w:div>
    <w:div w:id="1222670028">
      <w:marLeft w:val="0"/>
      <w:marRight w:val="0"/>
      <w:marTop w:val="0"/>
      <w:marBottom w:val="0"/>
      <w:divBdr>
        <w:top w:val="none" w:sz="0" w:space="0" w:color="auto"/>
        <w:left w:val="none" w:sz="0" w:space="0" w:color="auto"/>
        <w:bottom w:val="none" w:sz="0" w:space="0" w:color="auto"/>
        <w:right w:val="none" w:sz="0" w:space="0" w:color="auto"/>
      </w:divBdr>
    </w:div>
    <w:div w:id="1351949211">
      <w:bodyDiv w:val="1"/>
      <w:marLeft w:val="0"/>
      <w:marRight w:val="0"/>
      <w:marTop w:val="0"/>
      <w:marBottom w:val="0"/>
      <w:divBdr>
        <w:top w:val="none" w:sz="0" w:space="0" w:color="auto"/>
        <w:left w:val="none" w:sz="0" w:space="0" w:color="auto"/>
        <w:bottom w:val="none" w:sz="0" w:space="0" w:color="auto"/>
        <w:right w:val="none" w:sz="0" w:space="0" w:color="auto"/>
      </w:divBdr>
    </w:div>
    <w:div w:id="1399791221">
      <w:bodyDiv w:val="1"/>
      <w:marLeft w:val="0"/>
      <w:marRight w:val="0"/>
      <w:marTop w:val="0"/>
      <w:marBottom w:val="0"/>
      <w:divBdr>
        <w:top w:val="none" w:sz="0" w:space="0" w:color="auto"/>
        <w:left w:val="none" w:sz="0" w:space="0" w:color="auto"/>
        <w:bottom w:val="none" w:sz="0" w:space="0" w:color="auto"/>
        <w:right w:val="none" w:sz="0" w:space="0" w:color="auto"/>
      </w:divBdr>
      <w:divsChild>
        <w:div w:id="2128965935">
          <w:marLeft w:val="360"/>
          <w:marRight w:val="0"/>
          <w:marTop w:val="200"/>
          <w:marBottom w:val="0"/>
          <w:divBdr>
            <w:top w:val="none" w:sz="0" w:space="0" w:color="auto"/>
            <w:left w:val="none" w:sz="0" w:space="0" w:color="auto"/>
            <w:bottom w:val="none" w:sz="0" w:space="0" w:color="auto"/>
            <w:right w:val="none" w:sz="0" w:space="0" w:color="auto"/>
          </w:divBdr>
        </w:div>
        <w:div w:id="338388818">
          <w:marLeft w:val="360"/>
          <w:marRight w:val="0"/>
          <w:marTop w:val="200"/>
          <w:marBottom w:val="0"/>
          <w:divBdr>
            <w:top w:val="none" w:sz="0" w:space="0" w:color="auto"/>
            <w:left w:val="none" w:sz="0" w:space="0" w:color="auto"/>
            <w:bottom w:val="none" w:sz="0" w:space="0" w:color="auto"/>
            <w:right w:val="none" w:sz="0" w:space="0" w:color="auto"/>
          </w:divBdr>
        </w:div>
        <w:div w:id="14120791">
          <w:marLeft w:val="360"/>
          <w:marRight w:val="0"/>
          <w:marTop w:val="200"/>
          <w:marBottom w:val="0"/>
          <w:divBdr>
            <w:top w:val="none" w:sz="0" w:space="0" w:color="auto"/>
            <w:left w:val="none" w:sz="0" w:space="0" w:color="auto"/>
            <w:bottom w:val="none" w:sz="0" w:space="0" w:color="auto"/>
            <w:right w:val="none" w:sz="0" w:space="0" w:color="auto"/>
          </w:divBdr>
        </w:div>
        <w:div w:id="990527668">
          <w:marLeft w:val="360"/>
          <w:marRight w:val="0"/>
          <w:marTop w:val="200"/>
          <w:marBottom w:val="0"/>
          <w:divBdr>
            <w:top w:val="none" w:sz="0" w:space="0" w:color="auto"/>
            <w:left w:val="none" w:sz="0" w:space="0" w:color="auto"/>
            <w:bottom w:val="none" w:sz="0" w:space="0" w:color="auto"/>
            <w:right w:val="none" w:sz="0" w:space="0" w:color="auto"/>
          </w:divBdr>
        </w:div>
      </w:divsChild>
    </w:div>
    <w:div w:id="1443113040">
      <w:bodyDiv w:val="1"/>
      <w:marLeft w:val="0"/>
      <w:marRight w:val="0"/>
      <w:marTop w:val="0"/>
      <w:marBottom w:val="0"/>
      <w:divBdr>
        <w:top w:val="none" w:sz="0" w:space="0" w:color="auto"/>
        <w:left w:val="none" w:sz="0" w:space="0" w:color="auto"/>
        <w:bottom w:val="none" w:sz="0" w:space="0" w:color="auto"/>
        <w:right w:val="none" w:sz="0" w:space="0" w:color="auto"/>
      </w:divBdr>
      <w:divsChild>
        <w:div w:id="1748572648">
          <w:marLeft w:val="360"/>
          <w:marRight w:val="0"/>
          <w:marTop w:val="200"/>
          <w:marBottom w:val="0"/>
          <w:divBdr>
            <w:top w:val="none" w:sz="0" w:space="0" w:color="auto"/>
            <w:left w:val="none" w:sz="0" w:space="0" w:color="auto"/>
            <w:bottom w:val="none" w:sz="0" w:space="0" w:color="auto"/>
            <w:right w:val="none" w:sz="0" w:space="0" w:color="auto"/>
          </w:divBdr>
        </w:div>
      </w:divsChild>
    </w:div>
    <w:div w:id="1533954566">
      <w:bodyDiv w:val="1"/>
      <w:marLeft w:val="0"/>
      <w:marRight w:val="0"/>
      <w:marTop w:val="0"/>
      <w:marBottom w:val="0"/>
      <w:divBdr>
        <w:top w:val="none" w:sz="0" w:space="0" w:color="auto"/>
        <w:left w:val="none" w:sz="0" w:space="0" w:color="auto"/>
        <w:bottom w:val="none" w:sz="0" w:space="0" w:color="auto"/>
        <w:right w:val="none" w:sz="0" w:space="0" w:color="auto"/>
      </w:divBdr>
      <w:divsChild>
        <w:div w:id="2005349704">
          <w:marLeft w:val="360"/>
          <w:marRight w:val="0"/>
          <w:marTop w:val="200"/>
          <w:marBottom w:val="0"/>
          <w:divBdr>
            <w:top w:val="none" w:sz="0" w:space="0" w:color="auto"/>
            <w:left w:val="none" w:sz="0" w:space="0" w:color="auto"/>
            <w:bottom w:val="none" w:sz="0" w:space="0" w:color="auto"/>
            <w:right w:val="none" w:sz="0" w:space="0" w:color="auto"/>
          </w:divBdr>
        </w:div>
        <w:div w:id="1267694615">
          <w:marLeft w:val="360"/>
          <w:marRight w:val="0"/>
          <w:marTop w:val="200"/>
          <w:marBottom w:val="0"/>
          <w:divBdr>
            <w:top w:val="none" w:sz="0" w:space="0" w:color="auto"/>
            <w:left w:val="none" w:sz="0" w:space="0" w:color="auto"/>
            <w:bottom w:val="none" w:sz="0" w:space="0" w:color="auto"/>
            <w:right w:val="none" w:sz="0" w:space="0" w:color="auto"/>
          </w:divBdr>
        </w:div>
        <w:div w:id="2066445668">
          <w:marLeft w:val="360"/>
          <w:marRight w:val="0"/>
          <w:marTop w:val="200"/>
          <w:marBottom w:val="0"/>
          <w:divBdr>
            <w:top w:val="none" w:sz="0" w:space="0" w:color="auto"/>
            <w:left w:val="none" w:sz="0" w:space="0" w:color="auto"/>
            <w:bottom w:val="none" w:sz="0" w:space="0" w:color="auto"/>
            <w:right w:val="none" w:sz="0" w:space="0" w:color="auto"/>
          </w:divBdr>
        </w:div>
        <w:div w:id="1634213680">
          <w:marLeft w:val="360"/>
          <w:marRight w:val="0"/>
          <w:marTop w:val="200"/>
          <w:marBottom w:val="0"/>
          <w:divBdr>
            <w:top w:val="none" w:sz="0" w:space="0" w:color="auto"/>
            <w:left w:val="none" w:sz="0" w:space="0" w:color="auto"/>
            <w:bottom w:val="none" w:sz="0" w:space="0" w:color="auto"/>
            <w:right w:val="none" w:sz="0" w:space="0" w:color="auto"/>
          </w:divBdr>
        </w:div>
        <w:div w:id="1638222715">
          <w:marLeft w:val="360"/>
          <w:marRight w:val="0"/>
          <w:marTop w:val="200"/>
          <w:marBottom w:val="0"/>
          <w:divBdr>
            <w:top w:val="none" w:sz="0" w:space="0" w:color="auto"/>
            <w:left w:val="none" w:sz="0" w:space="0" w:color="auto"/>
            <w:bottom w:val="none" w:sz="0" w:space="0" w:color="auto"/>
            <w:right w:val="none" w:sz="0" w:space="0" w:color="auto"/>
          </w:divBdr>
        </w:div>
        <w:div w:id="352461198">
          <w:marLeft w:val="360"/>
          <w:marRight w:val="0"/>
          <w:marTop w:val="200"/>
          <w:marBottom w:val="0"/>
          <w:divBdr>
            <w:top w:val="none" w:sz="0" w:space="0" w:color="auto"/>
            <w:left w:val="none" w:sz="0" w:space="0" w:color="auto"/>
            <w:bottom w:val="none" w:sz="0" w:space="0" w:color="auto"/>
            <w:right w:val="none" w:sz="0" w:space="0" w:color="auto"/>
          </w:divBdr>
        </w:div>
      </w:divsChild>
    </w:div>
    <w:div w:id="1640767036">
      <w:bodyDiv w:val="1"/>
      <w:marLeft w:val="0"/>
      <w:marRight w:val="0"/>
      <w:marTop w:val="0"/>
      <w:marBottom w:val="0"/>
      <w:divBdr>
        <w:top w:val="none" w:sz="0" w:space="0" w:color="auto"/>
        <w:left w:val="none" w:sz="0" w:space="0" w:color="auto"/>
        <w:bottom w:val="none" w:sz="0" w:space="0" w:color="auto"/>
        <w:right w:val="none" w:sz="0" w:space="0" w:color="auto"/>
      </w:divBdr>
      <w:divsChild>
        <w:div w:id="48695246">
          <w:marLeft w:val="360"/>
          <w:marRight w:val="0"/>
          <w:marTop w:val="200"/>
          <w:marBottom w:val="0"/>
          <w:divBdr>
            <w:top w:val="none" w:sz="0" w:space="0" w:color="auto"/>
            <w:left w:val="none" w:sz="0" w:space="0" w:color="auto"/>
            <w:bottom w:val="none" w:sz="0" w:space="0" w:color="auto"/>
            <w:right w:val="none" w:sz="0" w:space="0" w:color="auto"/>
          </w:divBdr>
        </w:div>
      </w:divsChild>
    </w:div>
    <w:div w:id="1651131430">
      <w:bodyDiv w:val="1"/>
      <w:marLeft w:val="0"/>
      <w:marRight w:val="0"/>
      <w:marTop w:val="0"/>
      <w:marBottom w:val="0"/>
      <w:divBdr>
        <w:top w:val="none" w:sz="0" w:space="0" w:color="auto"/>
        <w:left w:val="none" w:sz="0" w:space="0" w:color="auto"/>
        <w:bottom w:val="none" w:sz="0" w:space="0" w:color="auto"/>
        <w:right w:val="none" w:sz="0" w:space="0" w:color="auto"/>
      </w:divBdr>
    </w:div>
    <w:div w:id="1658531730">
      <w:bodyDiv w:val="1"/>
      <w:marLeft w:val="0"/>
      <w:marRight w:val="0"/>
      <w:marTop w:val="0"/>
      <w:marBottom w:val="0"/>
      <w:divBdr>
        <w:top w:val="none" w:sz="0" w:space="0" w:color="auto"/>
        <w:left w:val="none" w:sz="0" w:space="0" w:color="auto"/>
        <w:bottom w:val="none" w:sz="0" w:space="0" w:color="auto"/>
        <w:right w:val="none" w:sz="0" w:space="0" w:color="auto"/>
      </w:divBdr>
      <w:divsChild>
        <w:div w:id="2040427401">
          <w:marLeft w:val="547"/>
          <w:marRight w:val="0"/>
          <w:marTop w:val="154"/>
          <w:marBottom w:val="0"/>
          <w:divBdr>
            <w:top w:val="none" w:sz="0" w:space="0" w:color="auto"/>
            <w:left w:val="none" w:sz="0" w:space="0" w:color="auto"/>
            <w:bottom w:val="none" w:sz="0" w:space="0" w:color="auto"/>
            <w:right w:val="none" w:sz="0" w:space="0" w:color="auto"/>
          </w:divBdr>
        </w:div>
        <w:div w:id="1547720266">
          <w:marLeft w:val="547"/>
          <w:marRight w:val="0"/>
          <w:marTop w:val="154"/>
          <w:marBottom w:val="0"/>
          <w:divBdr>
            <w:top w:val="none" w:sz="0" w:space="0" w:color="auto"/>
            <w:left w:val="none" w:sz="0" w:space="0" w:color="auto"/>
            <w:bottom w:val="none" w:sz="0" w:space="0" w:color="auto"/>
            <w:right w:val="none" w:sz="0" w:space="0" w:color="auto"/>
          </w:divBdr>
        </w:div>
        <w:div w:id="422923654">
          <w:marLeft w:val="1166"/>
          <w:marRight w:val="0"/>
          <w:marTop w:val="134"/>
          <w:marBottom w:val="0"/>
          <w:divBdr>
            <w:top w:val="none" w:sz="0" w:space="0" w:color="auto"/>
            <w:left w:val="none" w:sz="0" w:space="0" w:color="auto"/>
            <w:bottom w:val="none" w:sz="0" w:space="0" w:color="auto"/>
            <w:right w:val="none" w:sz="0" w:space="0" w:color="auto"/>
          </w:divBdr>
        </w:div>
        <w:div w:id="651180657">
          <w:marLeft w:val="1166"/>
          <w:marRight w:val="0"/>
          <w:marTop w:val="134"/>
          <w:marBottom w:val="0"/>
          <w:divBdr>
            <w:top w:val="none" w:sz="0" w:space="0" w:color="auto"/>
            <w:left w:val="none" w:sz="0" w:space="0" w:color="auto"/>
            <w:bottom w:val="none" w:sz="0" w:space="0" w:color="auto"/>
            <w:right w:val="none" w:sz="0" w:space="0" w:color="auto"/>
          </w:divBdr>
        </w:div>
        <w:div w:id="734594215">
          <w:marLeft w:val="547"/>
          <w:marRight w:val="0"/>
          <w:marTop w:val="154"/>
          <w:marBottom w:val="0"/>
          <w:divBdr>
            <w:top w:val="none" w:sz="0" w:space="0" w:color="auto"/>
            <w:left w:val="none" w:sz="0" w:space="0" w:color="auto"/>
            <w:bottom w:val="none" w:sz="0" w:space="0" w:color="auto"/>
            <w:right w:val="none" w:sz="0" w:space="0" w:color="auto"/>
          </w:divBdr>
        </w:div>
        <w:div w:id="1412506009">
          <w:marLeft w:val="1166"/>
          <w:marRight w:val="0"/>
          <w:marTop w:val="134"/>
          <w:marBottom w:val="0"/>
          <w:divBdr>
            <w:top w:val="none" w:sz="0" w:space="0" w:color="auto"/>
            <w:left w:val="none" w:sz="0" w:space="0" w:color="auto"/>
            <w:bottom w:val="none" w:sz="0" w:space="0" w:color="auto"/>
            <w:right w:val="none" w:sz="0" w:space="0" w:color="auto"/>
          </w:divBdr>
        </w:div>
        <w:div w:id="1531842750">
          <w:marLeft w:val="1166"/>
          <w:marRight w:val="0"/>
          <w:marTop w:val="134"/>
          <w:marBottom w:val="0"/>
          <w:divBdr>
            <w:top w:val="none" w:sz="0" w:space="0" w:color="auto"/>
            <w:left w:val="none" w:sz="0" w:space="0" w:color="auto"/>
            <w:bottom w:val="none" w:sz="0" w:space="0" w:color="auto"/>
            <w:right w:val="none" w:sz="0" w:space="0" w:color="auto"/>
          </w:divBdr>
        </w:div>
      </w:divsChild>
    </w:div>
    <w:div w:id="1736515372">
      <w:marLeft w:val="0"/>
      <w:marRight w:val="0"/>
      <w:marTop w:val="0"/>
      <w:marBottom w:val="0"/>
      <w:divBdr>
        <w:top w:val="none" w:sz="0" w:space="0" w:color="auto"/>
        <w:left w:val="none" w:sz="0" w:space="0" w:color="auto"/>
        <w:bottom w:val="none" w:sz="0" w:space="0" w:color="auto"/>
        <w:right w:val="none" w:sz="0" w:space="0" w:color="auto"/>
      </w:divBdr>
    </w:div>
    <w:div w:id="1770732982">
      <w:bodyDiv w:val="1"/>
      <w:marLeft w:val="0"/>
      <w:marRight w:val="0"/>
      <w:marTop w:val="0"/>
      <w:marBottom w:val="0"/>
      <w:divBdr>
        <w:top w:val="none" w:sz="0" w:space="0" w:color="auto"/>
        <w:left w:val="none" w:sz="0" w:space="0" w:color="auto"/>
        <w:bottom w:val="none" w:sz="0" w:space="0" w:color="auto"/>
        <w:right w:val="none" w:sz="0" w:space="0" w:color="auto"/>
      </w:divBdr>
      <w:divsChild>
        <w:div w:id="1900626371">
          <w:marLeft w:val="0"/>
          <w:marRight w:val="0"/>
          <w:marTop w:val="0"/>
          <w:marBottom w:val="0"/>
          <w:divBdr>
            <w:top w:val="none" w:sz="0" w:space="0" w:color="auto"/>
            <w:left w:val="none" w:sz="0" w:space="0" w:color="auto"/>
            <w:bottom w:val="none" w:sz="0" w:space="0" w:color="auto"/>
            <w:right w:val="none" w:sz="0" w:space="0" w:color="auto"/>
          </w:divBdr>
        </w:div>
      </w:divsChild>
    </w:div>
    <w:div w:id="1828666693">
      <w:bodyDiv w:val="1"/>
      <w:marLeft w:val="0"/>
      <w:marRight w:val="0"/>
      <w:marTop w:val="0"/>
      <w:marBottom w:val="0"/>
      <w:divBdr>
        <w:top w:val="none" w:sz="0" w:space="0" w:color="auto"/>
        <w:left w:val="none" w:sz="0" w:space="0" w:color="auto"/>
        <w:bottom w:val="none" w:sz="0" w:space="0" w:color="auto"/>
        <w:right w:val="none" w:sz="0" w:space="0" w:color="auto"/>
      </w:divBdr>
    </w:div>
    <w:div w:id="1855147483">
      <w:bodyDiv w:val="1"/>
      <w:marLeft w:val="0"/>
      <w:marRight w:val="0"/>
      <w:marTop w:val="0"/>
      <w:marBottom w:val="0"/>
      <w:divBdr>
        <w:top w:val="none" w:sz="0" w:space="0" w:color="auto"/>
        <w:left w:val="none" w:sz="0" w:space="0" w:color="auto"/>
        <w:bottom w:val="none" w:sz="0" w:space="0" w:color="auto"/>
        <w:right w:val="none" w:sz="0" w:space="0" w:color="auto"/>
      </w:divBdr>
    </w:div>
    <w:div w:id="1927760850">
      <w:bodyDiv w:val="1"/>
      <w:marLeft w:val="0"/>
      <w:marRight w:val="0"/>
      <w:marTop w:val="0"/>
      <w:marBottom w:val="0"/>
      <w:divBdr>
        <w:top w:val="none" w:sz="0" w:space="0" w:color="auto"/>
        <w:left w:val="none" w:sz="0" w:space="0" w:color="auto"/>
        <w:bottom w:val="none" w:sz="0" w:space="0" w:color="auto"/>
        <w:right w:val="none" w:sz="0" w:space="0" w:color="auto"/>
      </w:divBdr>
    </w:div>
    <w:div w:id="1939676069">
      <w:bodyDiv w:val="1"/>
      <w:marLeft w:val="0"/>
      <w:marRight w:val="0"/>
      <w:marTop w:val="0"/>
      <w:marBottom w:val="0"/>
      <w:divBdr>
        <w:top w:val="none" w:sz="0" w:space="0" w:color="auto"/>
        <w:left w:val="none" w:sz="0" w:space="0" w:color="auto"/>
        <w:bottom w:val="none" w:sz="0" w:space="0" w:color="auto"/>
        <w:right w:val="none" w:sz="0" w:space="0" w:color="auto"/>
      </w:divBdr>
    </w:div>
    <w:div w:id="1963723744">
      <w:bodyDiv w:val="1"/>
      <w:marLeft w:val="0"/>
      <w:marRight w:val="0"/>
      <w:marTop w:val="0"/>
      <w:marBottom w:val="0"/>
      <w:divBdr>
        <w:top w:val="none" w:sz="0" w:space="0" w:color="auto"/>
        <w:left w:val="none" w:sz="0" w:space="0" w:color="auto"/>
        <w:bottom w:val="none" w:sz="0" w:space="0" w:color="auto"/>
        <w:right w:val="none" w:sz="0" w:space="0" w:color="auto"/>
      </w:divBdr>
      <w:divsChild>
        <w:div w:id="1291400458">
          <w:marLeft w:val="547"/>
          <w:marRight w:val="0"/>
          <w:marTop w:val="154"/>
          <w:marBottom w:val="0"/>
          <w:divBdr>
            <w:top w:val="none" w:sz="0" w:space="0" w:color="auto"/>
            <w:left w:val="none" w:sz="0" w:space="0" w:color="auto"/>
            <w:bottom w:val="none" w:sz="0" w:space="0" w:color="auto"/>
            <w:right w:val="none" w:sz="0" w:space="0" w:color="auto"/>
          </w:divBdr>
        </w:div>
        <w:div w:id="1538544245">
          <w:marLeft w:val="1166"/>
          <w:marRight w:val="0"/>
          <w:marTop w:val="134"/>
          <w:marBottom w:val="0"/>
          <w:divBdr>
            <w:top w:val="none" w:sz="0" w:space="0" w:color="auto"/>
            <w:left w:val="none" w:sz="0" w:space="0" w:color="auto"/>
            <w:bottom w:val="none" w:sz="0" w:space="0" w:color="auto"/>
            <w:right w:val="none" w:sz="0" w:space="0" w:color="auto"/>
          </w:divBdr>
        </w:div>
        <w:div w:id="1591741326">
          <w:marLeft w:val="1166"/>
          <w:marRight w:val="0"/>
          <w:marTop w:val="134"/>
          <w:marBottom w:val="0"/>
          <w:divBdr>
            <w:top w:val="none" w:sz="0" w:space="0" w:color="auto"/>
            <w:left w:val="none" w:sz="0" w:space="0" w:color="auto"/>
            <w:bottom w:val="none" w:sz="0" w:space="0" w:color="auto"/>
            <w:right w:val="none" w:sz="0" w:space="0" w:color="auto"/>
          </w:divBdr>
        </w:div>
        <w:div w:id="1522430114">
          <w:marLeft w:val="1166"/>
          <w:marRight w:val="0"/>
          <w:marTop w:val="134"/>
          <w:marBottom w:val="0"/>
          <w:divBdr>
            <w:top w:val="none" w:sz="0" w:space="0" w:color="auto"/>
            <w:left w:val="none" w:sz="0" w:space="0" w:color="auto"/>
            <w:bottom w:val="none" w:sz="0" w:space="0" w:color="auto"/>
            <w:right w:val="none" w:sz="0" w:space="0" w:color="auto"/>
          </w:divBdr>
        </w:div>
        <w:div w:id="343022755">
          <w:marLeft w:val="1166"/>
          <w:marRight w:val="0"/>
          <w:marTop w:val="134"/>
          <w:marBottom w:val="0"/>
          <w:divBdr>
            <w:top w:val="none" w:sz="0" w:space="0" w:color="auto"/>
            <w:left w:val="none" w:sz="0" w:space="0" w:color="auto"/>
            <w:bottom w:val="none" w:sz="0" w:space="0" w:color="auto"/>
            <w:right w:val="none" w:sz="0" w:space="0" w:color="auto"/>
          </w:divBdr>
        </w:div>
        <w:div w:id="1225264720">
          <w:marLeft w:val="1166"/>
          <w:marRight w:val="0"/>
          <w:marTop w:val="134"/>
          <w:marBottom w:val="0"/>
          <w:divBdr>
            <w:top w:val="none" w:sz="0" w:space="0" w:color="auto"/>
            <w:left w:val="none" w:sz="0" w:space="0" w:color="auto"/>
            <w:bottom w:val="none" w:sz="0" w:space="0" w:color="auto"/>
            <w:right w:val="none" w:sz="0" w:space="0" w:color="auto"/>
          </w:divBdr>
        </w:div>
        <w:div w:id="378824297">
          <w:marLeft w:val="1166"/>
          <w:marRight w:val="0"/>
          <w:marTop w:val="134"/>
          <w:marBottom w:val="0"/>
          <w:divBdr>
            <w:top w:val="none" w:sz="0" w:space="0" w:color="auto"/>
            <w:left w:val="none" w:sz="0" w:space="0" w:color="auto"/>
            <w:bottom w:val="none" w:sz="0" w:space="0" w:color="auto"/>
            <w:right w:val="none" w:sz="0" w:space="0" w:color="auto"/>
          </w:divBdr>
        </w:div>
      </w:divsChild>
    </w:div>
    <w:div w:id="2125684544">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google.co.uk/url?sa=i&amp;rct=j&amp;q=&amp;esrc=s&amp;source=images&amp;cd=&amp;cad=rja&amp;uact=8&amp;ved=0ahUKEwjHpPGllKLXAhUmJcAKHUwrC1gQjRwIBw&amp;url=http://studentblog.uwtsd.ac.uk/&amp;psig=AOvVaw1VGWVbocrUG2TyCKGaWM4w&amp;ust=1509790022885559" TargetMode="External"/><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D5E212C2D64250AF9020F11F5D7048"/>
        <w:category>
          <w:name w:val="General"/>
          <w:gallery w:val="placeholder"/>
        </w:category>
        <w:types>
          <w:type w:val="bbPlcHdr"/>
        </w:types>
        <w:behaviors>
          <w:behavior w:val="content"/>
        </w:behaviors>
        <w:guid w:val="{BD42B631-FD25-4B81-A431-9848670E774C}"/>
      </w:docPartPr>
      <w:docPartBody>
        <w:p w:rsidR="00994F29" w:rsidRDefault="00994F29" w:rsidP="00994F29">
          <w:pPr>
            <w:pStyle w:val="1BD5E212C2D64250AF9020F11F5D7048"/>
          </w:pPr>
          <w:r>
            <w:rPr>
              <w:b/>
              <w:bCs/>
              <w:caps/>
              <w:sz w:val="24"/>
              <w:szCs w:val="24"/>
            </w:rPr>
            <w:t>Type the document title</w:t>
          </w:r>
        </w:p>
      </w:docPartBody>
    </w:docPart>
    <w:docPart>
      <w:docPartPr>
        <w:name w:val="F7CACA0BF6C44D7283C5F37773F1E3C7"/>
        <w:category>
          <w:name w:val="General"/>
          <w:gallery w:val="placeholder"/>
        </w:category>
        <w:types>
          <w:type w:val="bbPlcHdr"/>
        </w:types>
        <w:behaviors>
          <w:behavior w:val="content"/>
        </w:behaviors>
        <w:guid w:val="{B15E5B4C-19B8-45F9-A894-4D24E5F9E547}"/>
      </w:docPartPr>
      <w:docPartBody>
        <w:p w:rsidR="00994F29" w:rsidRDefault="00994F29" w:rsidP="00994F29">
          <w:pPr>
            <w:pStyle w:val="F7CACA0BF6C44D7283C5F37773F1E3C7"/>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4F29"/>
    <w:rsid w:val="00994F29"/>
    <w:rsid w:val="00CD75E0"/>
    <w:rsid w:val="00D72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DB44ED9FDF473BA4413E79412C0AA5">
    <w:name w:val="33DB44ED9FDF473BA4413E79412C0AA5"/>
    <w:rsid w:val="00994F29"/>
  </w:style>
  <w:style w:type="paragraph" w:customStyle="1" w:styleId="E03A9282F28D4888B248195F1E51C1F7">
    <w:name w:val="E03A9282F28D4888B248195F1E51C1F7"/>
    <w:rsid w:val="00994F29"/>
  </w:style>
  <w:style w:type="paragraph" w:customStyle="1" w:styleId="1BD5E212C2D64250AF9020F11F5D7048">
    <w:name w:val="1BD5E212C2D64250AF9020F11F5D7048"/>
    <w:rsid w:val="00994F29"/>
  </w:style>
  <w:style w:type="paragraph" w:customStyle="1" w:styleId="F7CACA0BF6C44D7283C5F37773F1E3C7">
    <w:name w:val="F7CACA0BF6C44D7283C5F37773F1E3C7"/>
    <w:rsid w:val="00994F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Shannon Cranfield P149078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8A45AE-7BF6-48DA-B7D0-3FF72EACF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10722</Words>
  <Characters>61120</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project management</vt:lpstr>
    </vt:vector>
  </TitlesOfParts>
  <Company>University of Wales Trinity Saint David</Company>
  <LinksUpToDate>false</LinksUpToDate>
  <CharactersWithSpaces>71699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creator>Shannon Cranfield (P149078)</dc:creator>
  <cp:lastModifiedBy>Shannon Cranfield (P149078)</cp:lastModifiedBy>
  <cp:revision>2</cp:revision>
  <dcterms:created xsi:type="dcterms:W3CDTF">2018-04-27T21:09:00Z</dcterms:created>
  <dcterms:modified xsi:type="dcterms:W3CDTF">2018-04-27T21:09:00Z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134ff184-0fca-3b32-aa53-184cbd63f4f2</vt:lpwstr>
  </property>
  <property fmtid="{D5CDD505-2E9C-101B-9397-08002B2CF9AE}" pid="24" name="Mendeley Citation Style_1">
    <vt:lpwstr>http://www.zotero.org/styles/ieee</vt:lpwstr>
  </property>
</Properties>
</file>