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microsoft.com/office/2011/relationships/webextensiontaskpanes" Target="word/webextensions/taskpanes.xml" /><Relationship Id="rId1" Type="http://schemas.openxmlformats.org/officeDocument/2006/relationships/officeDocument" Target="word/document.xml" /><Relationship Id="rId5" Type="http://schemas.openxmlformats.org/officeDocument/2006/relationships/custom-properties" Target="docProps/custom.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6A85D2" w14:textId="77777777" w:rsidR="00F0501C" w:rsidRDefault="00F0501C" w:rsidP="009D7500">
      <w:pPr>
        <w:rPr>
          <w:b/>
          <w:bCs/>
        </w:rPr>
      </w:pPr>
    </w:p>
    <w:p w14:paraId="00C1D005" w14:textId="77777777" w:rsidR="00F0501C" w:rsidRDefault="00F0501C" w:rsidP="009D7500">
      <w:pPr>
        <w:rPr>
          <w:b/>
          <w:bCs/>
        </w:rPr>
      </w:pPr>
    </w:p>
    <w:p w14:paraId="0C239496" w14:textId="59ED4604" w:rsidR="001A3DD5" w:rsidRPr="001A3DD5" w:rsidRDefault="001A3DD5" w:rsidP="001A3DD5">
      <w:pPr>
        <w:jc w:val="center"/>
        <w:rPr>
          <w:b/>
          <w:bCs/>
          <w:sz w:val="38"/>
          <w:szCs w:val="36"/>
        </w:rPr>
      </w:pPr>
      <w:r w:rsidRPr="001A3DD5">
        <w:rPr>
          <w:b/>
          <w:bCs/>
          <w:sz w:val="38"/>
          <w:szCs w:val="36"/>
        </w:rPr>
        <w:t>BSC Health and Social Care</w:t>
      </w:r>
    </w:p>
    <w:p w14:paraId="66E353E3" w14:textId="29F2197C" w:rsidR="001A3DD5" w:rsidRPr="001A3DD5" w:rsidRDefault="001A3DD5" w:rsidP="001A3DD5">
      <w:pPr>
        <w:jc w:val="center"/>
        <w:rPr>
          <w:b/>
          <w:bCs/>
          <w:sz w:val="38"/>
          <w:szCs w:val="36"/>
        </w:rPr>
      </w:pPr>
      <w:r w:rsidRPr="001A3DD5">
        <w:rPr>
          <w:b/>
          <w:bCs/>
          <w:sz w:val="38"/>
          <w:szCs w:val="36"/>
        </w:rPr>
        <w:t>BMHP5019</w:t>
      </w:r>
    </w:p>
    <w:p w14:paraId="7365251E" w14:textId="77777777" w:rsidR="001A3DD5" w:rsidRDefault="001A3DD5" w:rsidP="001A3DD5">
      <w:pPr>
        <w:rPr>
          <w:b/>
          <w:bCs/>
        </w:rPr>
      </w:pPr>
    </w:p>
    <w:p w14:paraId="7B23C401" w14:textId="7EA3F7C4" w:rsidR="001A3DD5" w:rsidRPr="001A3DD5" w:rsidRDefault="001A3DD5" w:rsidP="001A3DD5">
      <w:pPr>
        <w:rPr>
          <w:sz w:val="26"/>
          <w:szCs w:val="24"/>
        </w:rPr>
      </w:pPr>
      <w:r w:rsidRPr="001A3DD5">
        <w:rPr>
          <w:b/>
          <w:bCs/>
          <w:sz w:val="26"/>
          <w:szCs w:val="24"/>
        </w:rPr>
        <w:t xml:space="preserve">Module: </w:t>
      </w:r>
      <w:r w:rsidRPr="001A3DD5">
        <w:rPr>
          <w:sz w:val="26"/>
          <w:szCs w:val="24"/>
        </w:rPr>
        <w:t>Introduction to Independent Research Skills</w:t>
      </w:r>
    </w:p>
    <w:p w14:paraId="329E9DB8" w14:textId="6FC0CC6E" w:rsidR="001A3DD5" w:rsidRPr="001A3DD5" w:rsidRDefault="001A3DD5" w:rsidP="001A3DD5">
      <w:pPr>
        <w:rPr>
          <w:b/>
          <w:bCs/>
          <w:sz w:val="26"/>
          <w:szCs w:val="24"/>
        </w:rPr>
      </w:pPr>
      <w:r w:rsidRPr="001A3DD5">
        <w:rPr>
          <w:b/>
          <w:bCs/>
          <w:sz w:val="26"/>
          <w:szCs w:val="24"/>
        </w:rPr>
        <w:t xml:space="preserve">Student Number: </w:t>
      </w:r>
      <w:r w:rsidRPr="001A3DD5">
        <w:rPr>
          <w:sz w:val="26"/>
          <w:szCs w:val="24"/>
        </w:rPr>
        <w:t>2407750</w:t>
      </w:r>
    </w:p>
    <w:p w14:paraId="7544E140" w14:textId="526F9790" w:rsidR="001A3DD5" w:rsidRPr="001A3DD5" w:rsidRDefault="001A3DD5" w:rsidP="001A3DD5">
      <w:pPr>
        <w:rPr>
          <w:sz w:val="26"/>
          <w:szCs w:val="24"/>
        </w:rPr>
      </w:pPr>
      <w:r w:rsidRPr="001A3DD5">
        <w:rPr>
          <w:b/>
          <w:bCs/>
          <w:sz w:val="26"/>
          <w:szCs w:val="24"/>
        </w:rPr>
        <w:t xml:space="preserve">Student Name: </w:t>
      </w:r>
      <w:r w:rsidRPr="001A3DD5">
        <w:rPr>
          <w:sz w:val="26"/>
          <w:szCs w:val="24"/>
        </w:rPr>
        <w:t xml:space="preserve">Mohammed Mobeen Ali </w:t>
      </w:r>
    </w:p>
    <w:p w14:paraId="181CE168" w14:textId="1E16560B" w:rsidR="001A3DD5" w:rsidRPr="001A3DD5" w:rsidRDefault="001A3DD5" w:rsidP="001A3DD5">
      <w:pPr>
        <w:rPr>
          <w:sz w:val="26"/>
          <w:szCs w:val="24"/>
        </w:rPr>
      </w:pPr>
      <w:r w:rsidRPr="001A3DD5">
        <w:rPr>
          <w:b/>
          <w:bCs/>
          <w:sz w:val="26"/>
          <w:szCs w:val="24"/>
        </w:rPr>
        <w:t xml:space="preserve">Tutor Details: </w:t>
      </w:r>
      <w:r w:rsidRPr="001A3DD5">
        <w:rPr>
          <w:sz w:val="26"/>
          <w:szCs w:val="24"/>
        </w:rPr>
        <w:t>Raheela Shaikh</w:t>
      </w:r>
    </w:p>
    <w:p w14:paraId="481C56B7" w14:textId="59EF9898" w:rsidR="001A3DD5" w:rsidRPr="001A3DD5" w:rsidRDefault="001A3DD5" w:rsidP="001A3DD5">
      <w:pPr>
        <w:rPr>
          <w:b/>
          <w:bCs/>
          <w:sz w:val="26"/>
          <w:szCs w:val="24"/>
        </w:rPr>
      </w:pPr>
      <w:r w:rsidRPr="001A3DD5">
        <w:rPr>
          <w:b/>
          <w:bCs/>
          <w:sz w:val="26"/>
          <w:szCs w:val="24"/>
        </w:rPr>
        <w:t>Written Assignment (Research Proposal)</w:t>
      </w:r>
    </w:p>
    <w:p w14:paraId="4C226D6B" w14:textId="02378DC4" w:rsidR="00F0501C" w:rsidRDefault="001A3DD5" w:rsidP="001A3DD5">
      <w:pPr>
        <w:rPr>
          <w:sz w:val="26"/>
          <w:szCs w:val="24"/>
        </w:rPr>
      </w:pPr>
      <w:r w:rsidRPr="001A3DD5">
        <w:rPr>
          <w:b/>
          <w:bCs/>
          <w:sz w:val="26"/>
          <w:szCs w:val="24"/>
        </w:rPr>
        <w:t xml:space="preserve">Submission Date: </w:t>
      </w:r>
      <w:r w:rsidRPr="001A3DD5">
        <w:rPr>
          <w:sz w:val="26"/>
          <w:szCs w:val="24"/>
        </w:rPr>
        <w:t>Monday 15th June 2026</w:t>
      </w:r>
    </w:p>
    <w:p w14:paraId="69A7F6B5" w14:textId="77777777" w:rsidR="001A3DD5" w:rsidRDefault="001A3DD5" w:rsidP="001A3DD5">
      <w:pPr>
        <w:rPr>
          <w:sz w:val="26"/>
          <w:szCs w:val="24"/>
        </w:rPr>
      </w:pPr>
    </w:p>
    <w:p w14:paraId="6D360DAA" w14:textId="77777777" w:rsidR="001A3DD5" w:rsidRDefault="001A3DD5" w:rsidP="001A3DD5">
      <w:pPr>
        <w:rPr>
          <w:sz w:val="26"/>
          <w:szCs w:val="24"/>
        </w:rPr>
      </w:pPr>
    </w:p>
    <w:p w14:paraId="0636AF9F" w14:textId="77777777" w:rsidR="001A3DD5" w:rsidRDefault="001A3DD5" w:rsidP="001A3DD5">
      <w:pPr>
        <w:rPr>
          <w:sz w:val="26"/>
          <w:szCs w:val="24"/>
        </w:rPr>
      </w:pPr>
    </w:p>
    <w:p w14:paraId="3E9B5126" w14:textId="77777777" w:rsidR="000C0AD4" w:rsidRDefault="000C0AD4" w:rsidP="00F0501C">
      <w:pPr>
        <w:jc w:val="center"/>
        <w:rPr>
          <w:b/>
          <w:bCs/>
          <w:sz w:val="40"/>
          <w:szCs w:val="36"/>
        </w:rPr>
      </w:pPr>
    </w:p>
    <w:p w14:paraId="0804B566" w14:textId="0A56CA4B" w:rsidR="009D7500" w:rsidRPr="009D7500" w:rsidRDefault="009D7500" w:rsidP="00F0501C">
      <w:pPr>
        <w:jc w:val="center"/>
        <w:rPr>
          <w:b/>
          <w:bCs/>
        </w:rPr>
      </w:pPr>
      <w:r w:rsidRPr="00F0501C">
        <w:rPr>
          <w:b/>
          <w:bCs/>
          <w:sz w:val="40"/>
          <w:szCs w:val="36"/>
        </w:rPr>
        <w:t>Effectiveness of Physical Activity Interventions for Reducing Depression Among Adults</w:t>
      </w:r>
    </w:p>
    <w:p w14:paraId="2B3026AF" w14:textId="77777777" w:rsidR="00F0501C" w:rsidRDefault="00F0501C">
      <w:pPr>
        <w:spacing w:line="259" w:lineRule="auto"/>
        <w:jc w:val="left"/>
        <w:rPr>
          <w:b/>
          <w:bCs/>
        </w:rPr>
      </w:pPr>
      <w:r>
        <w:rPr>
          <w:b/>
          <w:bCs/>
        </w:rPr>
        <w:br w:type="page"/>
      </w:r>
    </w:p>
    <w:p w14:paraId="37AFCB9E" w14:textId="0E248C89" w:rsidR="009D7500" w:rsidRPr="009D7500" w:rsidRDefault="009D7500" w:rsidP="009D7500">
      <w:pPr>
        <w:rPr>
          <w:b/>
          <w:bCs/>
        </w:rPr>
      </w:pPr>
      <w:r w:rsidRPr="009D7500">
        <w:rPr>
          <w:b/>
          <w:bCs/>
        </w:rPr>
        <w:t>Introduction</w:t>
      </w:r>
    </w:p>
    <w:p w14:paraId="6E2343C3" w14:textId="3AAD629F" w:rsidR="009D7500" w:rsidRPr="009D7500" w:rsidRDefault="009D7500" w:rsidP="009D7500">
      <w:r>
        <w:t xml:space="preserve">Depression is one of the more common mental illnesses in adults, involving emotional well-being, activities of daily living and life quality. In the UK, depression continues to be a public health concern, with prevalence on the rise, making it a problem for health and social care services. Physical activity has been shown to have mood enhancing and positively affect mental wellbeing, with some research suggesting it may help alleviate depressive symptoms (Schuch et al., 2018). This proposal's review question is: </w:t>
      </w:r>
      <w:r w:rsidRPr="00007A82">
        <w:rPr>
          <w:b/>
          <w:bCs/>
          <w:i/>
          <w:iCs/>
        </w:rPr>
        <w:t>How effective are physical activity interventions in reducing depression among adults?</w:t>
      </w:r>
      <w:r>
        <w:t xml:space="preserve"> The secondary research will focus on reviewing the current evidence base of the effectiveness of physical activity interventions for reducing depression in adults, and the value of this in health and social care practice.</w:t>
      </w:r>
    </w:p>
    <w:p w14:paraId="59EB8819" w14:textId="77777777" w:rsidR="009D7500" w:rsidRPr="009D7500" w:rsidRDefault="009D7500" w:rsidP="009D7500">
      <w:pPr>
        <w:rPr>
          <w:b/>
          <w:bCs/>
        </w:rPr>
      </w:pPr>
      <w:r w:rsidRPr="009D7500">
        <w:rPr>
          <w:b/>
          <w:bCs/>
        </w:rPr>
        <w:t>Rationale</w:t>
      </w:r>
    </w:p>
    <w:p w14:paraId="3BD11574" w14:textId="34DF5D6C" w:rsidR="009D7500" w:rsidRPr="009D7500" w:rsidRDefault="009D7500" w:rsidP="009D7500">
      <w:r>
        <w:t>Depression is one of the major public health concerns related to disability and decreased levels of wellbeing and increased demands on health services (World Health Organization, 2021). While there is typically medication and psychological treatments, a number of people face barriers to services or find them to be somewhat ineffective (Cuijpers et al., 2020). Because of this, there has been a rise in the interest in non-pharmacological remedies like exercise. There is evidence that physical activity interventions have beneficial effects on mood and depression in adults (Schuch et al., 2018). Physical activity interventions can also be a proven, low-cost and accessible solution to support prevention and community-based care provision (Health Education England, 2024). This is key due to the potential for recognizing effective alternative interventions that can help improve mental health and help providers better evidence a practice. The study has wider implications for the UK health and social care services given the growing mental health issues in adults.</w:t>
      </w:r>
    </w:p>
    <w:p w14:paraId="5F30CBF8" w14:textId="77777777" w:rsidR="009D7500" w:rsidRPr="009D7500" w:rsidRDefault="009D7500" w:rsidP="009D7500">
      <w:pPr>
        <w:rPr>
          <w:b/>
          <w:bCs/>
        </w:rPr>
      </w:pPr>
      <w:r w:rsidRPr="009D7500">
        <w:rPr>
          <w:b/>
          <w:bCs/>
        </w:rPr>
        <w:t>Methods</w:t>
      </w:r>
    </w:p>
    <w:p w14:paraId="6E0DD836" w14:textId="10B68FCE" w:rsidR="009D7500" w:rsidRPr="009D7500" w:rsidRDefault="009D7500" w:rsidP="009D7500">
      <w:r w:rsidRPr="009D7500">
        <w:t xml:space="preserve">This study will use secondary research </w:t>
      </w:r>
      <w:r>
        <w:t>by conducting Scoping Review of peer-reviewed literature. Specific journals like PubMed, CINAHL, Google Scholar and ScienceDirect will be used to search from the relevant studies. The terms searched could also involve “physical activity”, “exercise”, “depression”, “mental health”, “adults” and “interventions”. The review will be on the English-language literature from 2018-26. Thematic analysis will then be used to analyse the findings, uncover themes in the literature and enable the development of two key themes.</w:t>
      </w:r>
    </w:p>
    <w:p w14:paraId="242C77C5" w14:textId="77777777" w:rsidR="009D7500" w:rsidRPr="009D7500" w:rsidRDefault="009D7500" w:rsidP="009D7500">
      <w:pPr>
        <w:rPr>
          <w:b/>
          <w:bCs/>
        </w:rPr>
      </w:pPr>
      <w:r w:rsidRPr="009D7500">
        <w:rPr>
          <w:b/>
          <w:bCs/>
        </w:rPr>
        <w:t>Ethical Considerations</w:t>
      </w:r>
    </w:p>
    <w:p w14:paraId="58FB86A0" w14:textId="5880B61E" w:rsidR="00DD3221" w:rsidRDefault="009D7500" w:rsidP="009D7500">
      <w:r w:rsidRPr="009D7500">
        <w:t xml:space="preserve">As this research is based on secondary data, no participants will be directly involved. </w:t>
      </w:r>
      <w:r>
        <w:t>As well as ethical issues relating to the use of good quality peer-reviewed sources, accurate reporting of findings and correct Harvard reference of resources, avoiding plagiarism will be included. Academic honesty and confidentiality will also be upheld in the research process.</w:t>
      </w:r>
    </w:p>
    <w:p w14:paraId="5CD777B6" w14:textId="77777777" w:rsidR="00DD3221" w:rsidRDefault="00DD3221">
      <w:pPr>
        <w:spacing w:line="259" w:lineRule="auto"/>
        <w:jc w:val="left"/>
      </w:pPr>
      <w:r>
        <w:br w:type="page"/>
      </w:r>
    </w:p>
    <w:p w14:paraId="4D566F77" w14:textId="77777777" w:rsidR="00DD3221" w:rsidRPr="00DD3221" w:rsidRDefault="00DD3221" w:rsidP="00DD3221">
      <w:pPr>
        <w:rPr>
          <w:b/>
          <w:bCs/>
        </w:rPr>
      </w:pPr>
      <w:r w:rsidRPr="00DD3221">
        <w:rPr>
          <w:b/>
          <w:bCs/>
        </w:rPr>
        <w:t>Reference List</w:t>
      </w:r>
    </w:p>
    <w:p w14:paraId="07FEF6D6" w14:textId="77777777" w:rsidR="00DD3221" w:rsidRPr="00DD3221" w:rsidRDefault="00DD3221" w:rsidP="00DD3221">
      <w:r w:rsidRPr="00DD3221">
        <w:t xml:space="preserve">Cuijpers, P., Quero, S., Papola, D., Cristea, I.A. and Karyotaki, E. (2020) ‘Care-as-usual control groups across different settings in randomized trials on psychotherapy for adult depression: a meta-analysis’, </w:t>
      </w:r>
      <w:r w:rsidRPr="00DD3221">
        <w:rPr>
          <w:i/>
          <w:iCs/>
        </w:rPr>
        <w:t>Psychological Medicine</w:t>
      </w:r>
      <w:r w:rsidRPr="00DD3221">
        <w:t>, 51(4), pp. 634–644.</w:t>
      </w:r>
    </w:p>
    <w:p w14:paraId="5B50119C" w14:textId="77777777" w:rsidR="00DD3221" w:rsidRPr="00DD3221" w:rsidRDefault="00DD3221" w:rsidP="00DD3221">
      <w:r w:rsidRPr="00DD3221">
        <w:t xml:space="preserve">Health Education England (2024) </w:t>
      </w:r>
      <w:r w:rsidRPr="00DD3221">
        <w:rPr>
          <w:i/>
          <w:iCs/>
        </w:rPr>
        <w:t>Mental Health and Prevention Strategies in Community Care</w:t>
      </w:r>
      <w:r w:rsidRPr="00DD3221">
        <w:t>. London: HEE.</w:t>
      </w:r>
    </w:p>
    <w:p w14:paraId="29C06B69" w14:textId="77777777" w:rsidR="00DD3221" w:rsidRPr="00DD3221" w:rsidRDefault="00DD3221" w:rsidP="00DD3221">
      <w:r w:rsidRPr="00DD3221">
        <w:t xml:space="preserve">Schuch, F.B., Vancampfort, D., Firth, J., Rosenbaum, S., Ward, P.B., Silva, E.S., Hallgren, M., Ponce De Leon, A., Dunn, A.L., Deslandes, A.C., Fleck, M.P. and Stubbs, B. (2018) ‘Physical activity and incident depression: a meta-analysis of prospective cohort studies’, </w:t>
      </w:r>
      <w:r w:rsidRPr="00DD3221">
        <w:rPr>
          <w:i/>
          <w:iCs/>
        </w:rPr>
        <w:t>American Journal of Psychiatry</w:t>
      </w:r>
      <w:r w:rsidRPr="00DD3221">
        <w:t>, 175(7), pp. 631–648.</w:t>
      </w:r>
    </w:p>
    <w:p w14:paraId="55E55789" w14:textId="77777777" w:rsidR="00DD3221" w:rsidRPr="00DD3221" w:rsidRDefault="00DD3221" w:rsidP="00DD3221">
      <w:r w:rsidRPr="00DD3221">
        <w:t xml:space="preserve">World Health Organization (2021) </w:t>
      </w:r>
      <w:r w:rsidRPr="00DD3221">
        <w:rPr>
          <w:i/>
          <w:iCs/>
        </w:rPr>
        <w:t>Depression</w:t>
      </w:r>
      <w:r w:rsidRPr="00DD3221">
        <w:t>. Geneva: WHO.</w:t>
      </w:r>
    </w:p>
    <w:p w14:paraId="05AD94CC" w14:textId="77777777" w:rsidR="00DD3221" w:rsidRPr="009D7500" w:rsidRDefault="00DD3221" w:rsidP="009D7500"/>
    <w:p w14:paraId="2ED2F312" w14:textId="3A3BB880" w:rsidR="00F93900" w:rsidRPr="00024B19" w:rsidRDefault="00F93900" w:rsidP="00024B19"/>
    <w:sectPr w:rsidR="00F93900" w:rsidRPr="00024B19">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59F574" w14:textId="77777777" w:rsidR="00FE0F25" w:rsidRPr="0089216C" w:rsidRDefault="00FE0F25" w:rsidP="00AF09E1">
      <w:pPr>
        <w:spacing w:after="0" w:line="240" w:lineRule="auto"/>
      </w:pPr>
      <w:r w:rsidRPr="0089216C">
        <w:separator/>
      </w:r>
    </w:p>
  </w:endnote>
  <w:endnote w:type="continuationSeparator" w:id="0">
    <w:p w14:paraId="567E6861" w14:textId="77777777" w:rsidR="00FE0F25" w:rsidRPr="0089216C" w:rsidRDefault="00FE0F25" w:rsidP="00AF09E1">
      <w:pPr>
        <w:spacing w:after="0" w:line="240" w:lineRule="auto"/>
      </w:pPr>
      <w:r w:rsidRPr="0089216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C5E54D" w14:textId="77777777" w:rsidR="00FE0F25" w:rsidRPr="0089216C" w:rsidRDefault="00FE0F25" w:rsidP="00AF09E1">
      <w:pPr>
        <w:spacing w:after="0" w:line="240" w:lineRule="auto"/>
      </w:pPr>
      <w:r w:rsidRPr="0089216C">
        <w:separator/>
      </w:r>
    </w:p>
  </w:footnote>
  <w:footnote w:type="continuationSeparator" w:id="0">
    <w:p w14:paraId="407F7481" w14:textId="77777777" w:rsidR="00FE0F25" w:rsidRPr="0089216C" w:rsidRDefault="00FE0F25" w:rsidP="00AF09E1">
      <w:pPr>
        <w:spacing w:after="0" w:line="240" w:lineRule="auto"/>
      </w:pPr>
      <w:r w:rsidRPr="0089216C">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4235662"/>
      <w:docPartObj>
        <w:docPartGallery w:val="Page Numbers (Top of Page)"/>
        <w:docPartUnique/>
      </w:docPartObj>
    </w:sdtPr>
    <w:sdtEndPr>
      <w:rPr>
        <w:noProof/>
      </w:rPr>
    </w:sdtEndPr>
    <w:sdtContent>
      <w:p w14:paraId="7C83A758" w14:textId="1A19B873" w:rsidR="00D61E20" w:rsidRDefault="00D61E2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A08A61C" w14:textId="77777777" w:rsidR="00AF03FA" w:rsidRDefault="00AF03F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c0MjYwN7a0MLMwMDVS0lEKTi0uzszPAykwrAUAgijchiwAAAA="/>
  </w:docVars>
  <w:rsids>
    <w:rsidRoot w:val="004D13ED"/>
    <w:rsid w:val="00024B19"/>
    <w:rsid w:val="00052CC7"/>
    <w:rsid w:val="00064C71"/>
    <w:rsid w:val="0009212C"/>
    <w:rsid w:val="000A3718"/>
    <w:rsid w:val="000B3726"/>
    <w:rsid w:val="000C0144"/>
    <w:rsid w:val="000C0AD4"/>
    <w:rsid w:val="000C41F0"/>
    <w:rsid w:val="000D1822"/>
    <w:rsid w:val="000F4489"/>
    <w:rsid w:val="000F557F"/>
    <w:rsid w:val="00111C95"/>
    <w:rsid w:val="001135A9"/>
    <w:rsid w:val="0013211C"/>
    <w:rsid w:val="0016300A"/>
    <w:rsid w:val="00191B23"/>
    <w:rsid w:val="0019714C"/>
    <w:rsid w:val="001A114B"/>
    <w:rsid w:val="001A3DD5"/>
    <w:rsid w:val="001A5395"/>
    <w:rsid w:val="001B24C1"/>
    <w:rsid w:val="00221270"/>
    <w:rsid w:val="00237C1B"/>
    <w:rsid w:val="00247F0E"/>
    <w:rsid w:val="00283891"/>
    <w:rsid w:val="00286A32"/>
    <w:rsid w:val="00295985"/>
    <w:rsid w:val="002A7913"/>
    <w:rsid w:val="002B0DEF"/>
    <w:rsid w:val="002B1626"/>
    <w:rsid w:val="002B575E"/>
    <w:rsid w:val="002C7409"/>
    <w:rsid w:val="002E741A"/>
    <w:rsid w:val="002F4FA6"/>
    <w:rsid w:val="003167C7"/>
    <w:rsid w:val="00317793"/>
    <w:rsid w:val="003442E6"/>
    <w:rsid w:val="00357C2B"/>
    <w:rsid w:val="003668C8"/>
    <w:rsid w:val="003672AA"/>
    <w:rsid w:val="00377877"/>
    <w:rsid w:val="003811D9"/>
    <w:rsid w:val="00383BEA"/>
    <w:rsid w:val="003B01EC"/>
    <w:rsid w:val="003D0AC5"/>
    <w:rsid w:val="003E7352"/>
    <w:rsid w:val="003F331C"/>
    <w:rsid w:val="004211CE"/>
    <w:rsid w:val="00443EA9"/>
    <w:rsid w:val="00444753"/>
    <w:rsid w:val="00480486"/>
    <w:rsid w:val="004920F4"/>
    <w:rsid w:val="004A5F60"/>
    <w:rsid w:val="004A60DF"/>
    <w:rsid w:val="004C3E0D"/>
    <w:rsid w:val="004D13ED"/>
    <w:rsid w:val="004E6435"/>
    <w:rsid w:val="00510285"/>
    <w:rsid w:val="0051104C"/>
    <w:rsid w:val="0051118E"/>
    <w:rsid w:val="00532E7C"/>
    <w:rsid w:val="005378CF"/>
    <w:rsid w:val="00545FA5"/>
    <w:rsid w:val="00550D54"/>
    <w:rsid w:val="0056195D"/>
    <w:rsid w:val="00580261"/>
    <w:rsid w:val="005B35FD"/>
    <w:rsid w:val="005C7488"/>
    <w:rsid w:val="005D7321"/>
    <w:rsid w:val="005E4CDD"/>
    <w:rsid w:val="005E6C3C"/>
    <w:rsid w:val="00600E23"/>
    <w:rsid w:val="00636767"/>
    <w:rsid w:val="00641334"/>
    <w:rsid w:val="00642709"/>
    <w:rsid w:val="00642E19"/>
    <w:rsid w:val="00670A06"/>
    <w:rsid w:val="0069544A"/>
    <w:rsid w:val="006B0C7D"/>
    <w:rsid w:val="006B3B0B"/>
    <w:rsid w:val="006B594D"/>
    <w:rsid w:val="006D5C93"/>
    <w:rsid w:val="006E1B05"/>
    <w:rsid w:val="006E3C51"/>
    <w:rsid w:val="006E456A"/>
    <w:rsid w:val="006F2822"/>
    <w:rsid w:val="0070248F"/>
    <w:rsid w:val="00725896"/>
    <w:rsid w:val="00741F79"/>
    <w:rsid w:val="00766992"/>
    <w:rsid w:val="007B337E"/>
    <w:rsid w:val="007C4BD3"/>
    <w:rsid w:val="007C6097"/>
    <w:rsid w:val="007D5308"/>
    <w:rsid w:val="007D79DF"/>
    <w:rsid w:val="007F54EF"/>
    <w:rsid w:val="007F6D21"/>
    <w:rsid w:val="00825E41"/>
    <w:rsid w:val="00857069"/>
    <w:rsid w:val="00863C16"/>
    <w:rsid w:val="0089216C"/>
    <w:rsid w:val="008A1EEE"/>
    <w:rsid w:val="008A4670"/>
    <w:rsid w:val="008A6F25"/>
    <w:rsid w:val="008C1F73"/>
    <w:rsid w:val="008F1457"/>
    <w:rsid w:val="008F1F6D"/>
    <w:rsid w:val="00902B5F"/>
    <w:rsid w:val="009047FD"/>
    <w:rsid w:val="009057DA"/>
    <w:rsid w:val="00910E38"/>
    <w:rsid w:val="00914A4E"/>
    <w:rsid w:val="00934AC0"/>
    <w:rsid w:val="00963B1E"/>
    <w:rsid w:val="00975304"/>
    <w:rsid w:val="00984007"/>
    <w:rsid w:val="009A3413"/>
    <w:rsid w:val="009A59D0"/>
    <w:rsid w:val="009A5C06"/>
    <w:rsid w:val="009D7500"/>
    <w:rsid w:val="009F3B76"/>
    <w:rsid w:val="009F4120"/>
    <w:rsid w:val="009F46DE"/>
    <w:rsid w:val="00A0488B"/>
    <w:rsid w:val="00A605BD"/>
    <w:rsid w:val="00A7394F"/>
    <w:rsid w:val="00A85365"/>
    <w:rsid w:val="00AA11F4"/>
    <w:rsid w:val="00AC0A99"/>
    <w:rsid w:val="00AC3512"/>
    <w:rsid w:val="00AD181F"/>
    <w:rsid w:val="00AF03FA"/>
    <w:rsid w:val="00AF09E1"/>
    <w:rsid w:val="00B470A2"/>
    <w:rsid w:val="00B65721"/>
    <w:rsid w:val="00B66808"/>
    <w:rsid w:val="00B97ACB"/>
    <w:rsid w:val="00BA04BA"/>
    <w:rsid w:val="00BD3899"/>
    <w:rsid w:val="00BE25C4"/>
    <w:rsid w:val="00BE2805"/>
    <w:rsid w:val="00BE4DEA"/>
    <w:rsid w:val="00BF330D"/>
    <w:rsid w:val="00BF7449"/>
    <w:rsid w:val="00C11564"/>
    <w:rsid w:val="00C2602A"/>
    <w:rsid w:val="00C672BD"/>
    <w:rsid w:val="00C70115"/>
    <w:rsid w:val="00C779EC"/>
    <w:rsid w:val="00C95E19"/>
    <w:rsid w:val="00CC15B1"/>
    <w:rsid w:val="00CD2040"/>
    <w:rsid w:val="00CD6CC3"/>
    <w:rsid w:val="00CE7BB1"/>
    <w:rsid w:val="00D124A2"/>
    <w:rsid w:val="00D20116"/>
    <w:rsid w:val="00D24CA0"/>
    <w:rsid w:val="00D25B6B"/>
    <w:rsid w:val="00D376DB"/>
    <w:rsid w:val="00D61E20"/>
    <w:rsid w:val="00D65A2B"/>
    <w:rsid w:val="00DA13DE"/>
    <w:rsid w:val="00DD19DD"/>
    <w:rsid w:val="00DD3221"/>
    <w:rsid w:val="00DE6CBB"/>
    <w:rsid w:val="00DF344D"/>
    <w:rsid w:val="00DF50C8"/>
    <w:rsid w:val="00E129B5"/>
    <w:rsid w:val="00E54C9D"/>
    <w:rsid w:val="00E761A7"/>
    <w:rsid w:val="00EB1146"/>
    <w:rsid w:val="00EC1D13"/>
    <w:rsid w:val="00EE6BFD"/>
    <w:rsid w:val="00F0501C"/>
    <w:rsid w:val="00F54116"/>
    <w:rsid w:val="00F83443"/>
    <w:rsid w:val="00F93900"/>
    <w:rsid w:val="00FE0F25"/>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EADD68"/>
  <w15:chartTrackingRefBased/>
  <w15:docId w15:val="{C8C235C0-E015-48E7-A2CD-6AB7DA76D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70A2"/>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024B19"/>
    <w:pPr>
      <w:jc w:val="center"/>
      <w:outlineLvl w:val="0"/>
    </w:pPr>
    <w:rPr>
      <w:b/>
      <w:bCs/>
      <w:sz w:val="32"/>
      <w:szCs w:val="28"/>
      <w:u w:val="single"/>
    </w:rPr>
  </w:style>
  <w:style w:type="paragraph" w:styleId="Heading2">
    <w:name w:val="heading 2"/>
    <w:basedOn w:val="Normal"/>
    <w:next w:val="Normal"/>
    <w:link w:val="Heading2Char"/>
    <w:uiPriority w:val="9"/>
    <w:unhideWhenUsed/>
    <w:qFormat/>
    <w:rsid w:val="00D61E20"/>
    <w:pPr>
      <w:outlineLvl w:val="1"/>
    </w:pPr>
    <w:rPr>
      <w:b/>
      <w:bCs/>
      <w:color w:val="0F9ED5" w:themeColor="accent4"/>
    </w:rPr>
  </w:style>
  <w:style w:type="paragraph" w:styleId="Heading3">
    <w:name w:val="heading 3"/>
    <w:basedOn w:val="Normal"/>
    <w:next w:val="Normal"/>
    <w:link w:val="Heading3Char"/>
    <w:uiPriority w:val="9"/>
    <w:unhideWhenUsed/>
    <w:qFormat/>
    <w:rsid w:val="00AC3512"/>
    <w:pPr>
      <w:keepNext/>
      <w:keepLines/>
      <w:spacing w:before="160" w:after="80"/>
      <w:outlineLvl w:val="2"/>
    </w:pPr>
    <w:rPr>
      <w:rFonts w:eastAsiaTheme="majorEastAsia" w:cstheme="majorBidi"/>
      <w:b/>
      <w:szCs w:val="28"/>
      <w:u w:val="single"/>
    </w:rPr>
  </w:style>
  <w:style w:type="paragraph" w:styleId="Heading4">
    <w:name w:val="heading 4"/>
    <w:basedOn w:val="Normal"/>
    <w:next w:val="Normal"/>
    <w:link w:val="Heading4Char"/>
    <w:uiPriority w:val="9"/>
    <w:semiHidden/>
    <w:unhideWhenUsed/>
    <w:qFormat/>
    <w:rsid w:val="004D13E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D13E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D13E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D13E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D13E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D13E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B19"/>
    <w:rPr>
      <w:rFonts w:ascii="Times New Roman" w:hAnsi="Times New Roman"/>
      <w:b/>
      <w:bCs/>
      <w:kern w:val="0"/>
      <w:sz w:val="32"/>
      <w:szCs w:val="28"/>
      <w:u w:val="single"/>
      <w:lang w:val="en-GB"/>
      <w14:ligatures w14:val="none"/>
    </w:rPr>
  </w:style>
  <w:style w:type="character" w:customStyle="1" w:styleId="Heading2Char">
    <w:name w:val="Heading 2 Char"/>
    <w:basedOn w:val="DefaultParagraphFont"/>
    <w:link w:val="Heading2"/>
    <w:uiPriority w:val="9"/>
    <w:rsid w:val="00D61E20"/>
    <w:rPr>
      <w:rFonts w:ascii="Times New Roman" w:hAnsi="Times New Roman"/>
      <w:b/>
      <w:bCs/>
      <w:color w:val="0F9ED5" w:themeColor="accent4"/>
      <w:kern w:val="0"/>
      <w:sz w:val="24"/>
      <w:lang w:val="en-GB"/>
      <w14:ligatures w14:val="none"/>
    </w:rPr>
  </w:style>
  <w:style w:type="paragraph" w:styleId="Subtitle">
    <w:name w:val="Subtitle"/>
    <w:aliases w:val="Reference"/>
    <w:basedOn w:val="Normal"/>
    <w:next w:val="Normal"/>
    <w:link w:val="SubtitleChar"/>
    <w:uiPriority w:val="11"/>
    <w:qFormat/>
    <w:rsid w:val="00550D54"/>
    <w:pPr>
      <w:numPr>
        <w:ilvl w:val="1"/>
      </w:numPr>
      <w:spacing w:after="40"/>
      <w:jc w:val="center"/>
    </w:pPr>
    <w:rPr>
      <w:rFonts w:eastAsiaTheme="minorEastAsia"/>
      <w:i/>
      <w:spacing w:val="15"/>
      <w:sz w:val="20"/>
      <w:lang w:val="en-US"/>
    </w:rPr>
  </w:style>
  <w:style w:type="character" w:customStyle="1" w:styleId="SubtitleChar">
    <w:name w:val="Subtitle Char"/>
    <w:aliases w:val="Reference Char"/>
    <w:basedOn w:val="DefaultParagraphFont"/>
    <w:link w:val="Subtitle"/>
    <w:uiPriority w:val="11"/>
    <w:rsid w:val="00550D54"/>
    <w:rPr>
      <w:rFonts w:ascii="Times New Roman" w:eastAsiaTheme="minorEastAsia" w:hAnsi="Times New Roman"/>
      <w:i/>
      <w:spacing w:val="15"/>
      <w:kern w:val="0"/>
      <w:sz w:val="20"/>
      <w14:ligatures w14:val="none"/>
    </w:rPr>
  </w:style>
  <w:style w:type="character" w:customStyle="1" w:styleId="Heading3Char">
    <w:name w:val="Heading 3 Char"/>
    <w:basedOn w:val="DefaultParagraphFont"/>
    <w:link w:val="Heading3"/>
    <w:uiPriority w:val="9"/>
    <w:rsid w:val="00AC3512"/>
    <w:rPr>
      <w:rFonts w:ascii="Times New Roman" w:eastAsiaTheme="majorEastAsia" w:hAnsi="Times New Roman" w:cstheme="majorBidi"/>
      <w:b/>
      <w:kern w:val="0"/>
      <w:sz w:val="24"/>
      <w:szCs w:val="28"/>
      <w:u w:val="single"/>
      <w:lang w:val="en-GB"/>
      <w14:ligatures w14:val="none"/>
    </w:rPr>
  </w:style>
  <w:style w:type="character" w:customStyle="1" w:styleId="Heading4Char">
    <w:name w:val="Heading 4 Char"/>
    <w:basedOn w:val="DefaultParagraphFont"/>
    <w:link w:val="Heading4"/>
    <w:uiPriority w:val="9"/>
    <w:semiHidden/>
    <w:rsid w:val="004D13ED"/>
    <w:rPr>
      <w:rFonts w:eastAsiaTheme="majorEastAsia" w:cstheme="majorBidi"/>
      <w:i/>
      <w:iCs/>
      <w:color w:val="0F476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4D13ED"/>
    <w:rPr>
      <w:rFonts w:eastAsiaTheme="majorEastAsia" w:cstheme="majorBidi"/>
      <w:color w:val="0F476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4D13ED"/>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4D13ED"/>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4D13ED"/>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4D13ED"/>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4D13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3ED"/>
    <w:rPr>
      <w:rFonts w:asciiTheme="majorHAnsi" w:eastAsiaTheme="majorEastAsia" w:hAnsiTheme="majorHAnsi" w:cstheme="majorBidi"/>
      <w:spacing w:val="-10"/>
      <w:kern w:val="28"/>
      <w:sz w:val="56"/>
      <w:szCs w:val="56"/>
      <w:lang w:val="en-GB"/>
      <w14:ligatures w14:val="none"/>
    </w:rPr>
  </w:style>
  <w:style w:type="paragraph" w:styleId="Quote">
    <w:name w:val="Quote"/>
    <w:basedOn w:val="Normal"/>
    <w:next w:val="Normal"/>
    <w:link w:val="QuoteChar"/>
    <w:uiPriority w:val="29"/>
    <w:qFormat/>
    <w:rsid w:val="004D13ED"/>
    <w:pPr>
      <w:spacing w:before="160"/>
      <w:jc w:val="center"/>
    </w:pPr>
    <w:rPr>
      <w:i/>
      <w:iCs/>
      <w:color w:val="404040" w:themeColor="text1" w:themeTint="BF"/>
    </w:rPr>
  </w:style>
  <w:style w:type="character" w:customStyle="1" w:styleId="QuoteChar">
    <w:name w:val="Quote Char"/>
    <w:basedOn w:val="DefaultParagraphFont"/>
    <w:link w:val="Quote"/>
    <w:uiPriority w:val="29"/>
    <w:rsid w:val="004D13ED"/>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4D13ED"/>
    <w:pPr>
      <w:ind w:left="720"/>
      <w:contextualSpacing/>
    </w:pPr>
  </w:style>
  <w:style w:type="character" w:styleId="IntenseEmphasis">
    <w:name w:val="Intense Emphasis"/>
    <w:basedOn w:val="DefaultParagraphFont"/>
    <w:uiPriority w:val="21"/>
    <w:qFormat/>
    <w:rsid w:val="004D13ED"/>
    <w:rPr>
      <w:i/>
      <w:iCs/>
      <w:color w:val="0F4761" w:themeColor="accent1" w:themeShade="BF"/>
    </w:rPr>
  </w:style>
  <w:style w:type="paragraph" w:styleId="IntenseQuote">
    <w:name w:val="Intense Quote"/>
    <w:basedOn w:val="Normal"/>
    <w:next w:val="Normal"/>
    <w:link w:val="IntenseQuoteChar"/>
    <w:uiPriority w:val="30"/>
    <w:qFormat/>
    <w:rsid w:val="004D13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13ED"/>
    <w:rPr>
      <w:rFonts w:ascii="Times New Roman" w:hAnsi="Times New Roman"/>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4D13ED"/>
    <w:rPr>
      <w:b/>
      <w:bCs/>
      <w:smallCaps/>
      <w:color w:val="0F4761" w:themeColor="accent1" w:themeShade="BF"/>
      <w:spacing w:val="5"/>
    </w:rPr>
  </w:style>
  <w:style w:type="table" w:styleId="TableGrid">
    <w:name w:val="Table Grid"/>
    <w:basedOn w:val="TableNormal"/>
    <w:uiPriority w:val="59"/>
    <w:rsid w:val="004D13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D13ED"/>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5D7321"/>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286A32"/>
    <w:pPr>
      <w:tabs>
        <w:tab w:val="right" w:leader="dot" w:pos="9350"/>
      </w:tabs>
      <w:spacing w:after="100"/>
    </w:pPr>
  </w:style>
  <w:style w:type="paragraph" w:styleId="TOC2">
    <w:name w:val="toc 2"/>
    <w:basedOn w:val="Normal"/>
    <w:next w:val="Normal"/>
    <w:autoRedefine/>
    <w:uiPriority w:val="39"/>
    <w:unhideWhenUsed/>
    <w:rsid w:val="005D7321"/>
    <w:pPr>
      <w:spacing w:after="100"/>
      <w:ind w:left="240"/>
    </w:pPr>
  </w:style>
  <w:style w:type="paragraph" w:styleId="TOC3">
    <w:name w:val="toc 3"/>
    <w:basedOn w:val="Normal"/>
    <w:next w:val="Normal"/>
    <w:autoRedefine/>
    <w:uiPriority w:val="39"/>
    <w:unhideWhenUsed/>
    <w:rsid w:val="005D7321"/>
    <w:pPr>
      <w:spacing w:after="100"/>
      <w:ind w:left="480"/>
    </w:pPr>
  </w:style>
  <w:style w:type="character" w:styleId="Hyperlink">
    <w:name w:val="Hyperlink"/>
    <w:basedOn w:val="DefaultParagraphFont"/>
    <w:uiPriority w:val="99"/>
    <w:unhideWhenUsed/>
    <w:rsid w:val="005D7321"/>
    <w:rPr>
      <w:color w:val="467886" w:themeColor="hyperlink"/>
      <w:u w:val="single"/>
    </w:rPr>
  </w:style>
  <w:style w:type="paragraph" w:styleId="NoSpacing">
    <w:name w:val="No Spacing"/>
    <w:uiPriority w:val="1"/>
    <w:qFormat/>
    <w:rsid w:val="005D7321"/>
    <w:pPr>
      <w:spacing w:after="0" w:line="240" w:lineRule="auto"/>
    </w:pPr>
    <w:rPr>
      <w:kern w:val="0"/>
      <w:lang w:val="en-GB"/>
      <w14:ligatures w14:val="none"/>
    </w:rPr>
  </w:style>
  <w:style w:type="paragraph" w:styleId="NormalWeb">
    <w:name w:val="Normal (Web)"/>
    <w:basedOn w:val="Normal"/>
    <w:uiPriority w:val="99"/>
    <w:unhideWhenUsed/>
    <w:rsid w:val="00D24CA0"/>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C2602A"/>
    <w:rPr>
      <w:b/>
      <w:bCs/>
    </w:rPr>
  </w:style>
  <w:style w:type="table" w:styleId="PlainTable1">
    <w:name w:val="Plain Table 1"/>
    <w:basedOn w:val="TableNormal"/>
    <w:uiPriority w:val="41"/>
    <w:rsid w:val="00B6572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AF09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09E1"/>
    <w:rPr>
      <w:rFonts w:ascii="Times New Roman" w:hAnsi="Times New Roman"/>
      <w:kern w:val="0"/>
      <w:sz w:val="24"/>
      <w:lang w:val="en-GB"/>
      <w14:ligatures w14:val="none"/>
    </w:rPr>
  </w:style>
  <w:style w:type="paragraph" w:styleId="Footer">
    <w:name w:val="footer"/>
    <w:basedOn w:val="Normal"/>
    <w:link w:val="FooterChar"/>
    <w:uiPriority w:val="99"/>
    <w:unhideWhenUsed/>
    <w:rsid w:val="00AF09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09E1"/>
    <w:rPr>
      <w:rFonts w:ascii="Times New Roman" w:hAnsi="Times New Roman"/>
      <w:kern w:val="0"/>
      <w:sz w:val="24"/>
      <w:lang w:val="en-GB"/>
      <w14:ligatures w14:val="none"/>
    </w:rPr>
  </w:style>
  <w:style w:type="character" w:styleId="UnresolvedMention">
    <w:name w:val="Unresolved Mention"/>
    <w:basedOn w:val="DefaultParagraphFont"/>
    <w:uiPriority w:val="99"/>
    <w:semiHidden/>
    <w:unhideWhenUsed/>
    <w:rsid w:val="009F3B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5159729">
      <w:bodyDiv w:val="1"/>
      <w:marLeft w:val="0"/>
      <w:marRight w:val="0"/>
      <w:marTop w:val="0"/>
      <w:marBottom w:val="0"/>
      <w:divBdr>
        <w:top w:val="none" w:sz="0" w:space="0" w:color="auto"/>
        <w:left w:val="none" w:sz="0" w:space="0" w:color="auto"/>
        <w:bottom w:val="none" w:sz="0" w:space="0" w:color="auto"/>
        <w:right w:val="none" w:sz="0" w:space="0" w:color="auto"/>
      </w:divBdr>
    </w:div>
    <w:div w:id="411857371">
      <w:bodyDiv w:val="1"/>
      <w:marLeft w:val="0"/>
      <w:marRight w:val="0"/>
      <w:marTop w:val="0"/>
      <w:marBottom w:val="0"/>
      <w:divBdr>
        <w:top w:val="none" w:sz="0" w:space="0" w:color="auto"/>
        <w:left w:val="none" w:sz="0" w:space="0" w:color="auto"/>
        <w:bottom w:val="none" w:sz="0" w:space="0" w:color="auto"/>
        <w:right w:val="none" w:sz="0" w:space="0" w:color="auto"/>
      </w:divBdr>
    </w:div>
    <w:div w:id="417603098">
      <w:bodyDiv w:val="1"/>
      <w:marLeft w:val="0"/>
      <w:marRight w:val="0"/>
      <w:marTop w:val="0"/>
      <w:marBottom w:val="0"/>
      <w:divBdr>
        <w:top w:val="none" w:sz="0" w:space="0" w:color="auto"/>
        <w:left w:val="none" w:sz="0" w:space="0" w:color="auto"/>
        <w:bottom w:val="none" w:sz="0" w:space="0" w:color="auto"/>
        <w:right w:val="none" w:sz="0" w:space="0" w:color="auto"/>
      </w:divBdr>
    </w:div>
    <w:div w:id="778371987">
      <w:bodyDiv w:val="1"/>
      <w:marLeft w:val="0"/>
      <w:marRight w:val="0"/>
      <w:marTop w:val="0"/>
      <w:marBottom w:val="0"/>
      <w:divBdr>
        <w:top w:val="none" w:sz="0" w:space="0" w:color="auto"/>
        <w:left w:val="none" w:sz="0" w:space="0" w:color="auto"/>
        <w:bottom w:val="none" w:sz="0" w:space="0" w:color="auto"/>
        <w:right w:val="none" w:sz="0" w:space="0" w:color="auto"/>
      </w:divBdr>
    </w:div>
    <w:div w:id="811948068">
      <w:bodyDiv w:val="1"/>
      <w:marLeft w:val="0"/>
      <w:marRight w:val="0"/>
      <w:marTop w:val="0"/>
      <w:marBottom w:val="0"/>
      <w:divBdr>
        <w:top w:val="none" w:sz="0" w:space="0" w:color="auto"/>
        <w:left w:val="none" w:sz="0" w:space="0" w:color="auto"/>
        <w:bottom w:val="none" w:sz="0" w:space="0" w:color="auto"/>
        <w:right w:val="none" w:sz="0" w:space="0" w:color="auto"/>
      </w:divBdr>
    </w:div>
    <w:div w:id="1179584028">
      <w:bodyDiv w:val="1"/>
      <w:marLeft w:val="0"/>
      <w:marRight w:val="0"/>
      <w:marTop w:val="0"/>
      <w:marBottom w:val="0"/>
      <w:divBdr>
        <w:top w:val="none" w:sz="0" w:space="0" w:color="auto"/>
        <w:left w:val="none" w:sz="0" w:space="0" w:color="auto"/>
        <w:bottom w:val="none" w:sz="0" w:space="0" w:color="auto"/>
        <w:right w:val="none" w:sz="0" w:space="0" w:color="auto"/>
      </w:divBdr>
    </w:div>
    <w:div w:id="1348406519">
      <w:bodyDiv w:val="1"/>
      <w:marLeft w:val="0"/>
      <w:marRight w:val="0"/>
      <w:marTop w:val="0"/>
      <w:marBottom w:val="0"/>
      <w:divBdr>
        <w:top w:val="none" w:sz="0" w:space="0" w:color="auto"/>
        <w:left w:val="none" w:sz="0" w:space="0" w:color="auto"/>
        <w:bottom w:val="none" w:sz="0" w:space="0" w:color="auto"/>
        <w:right w:val="none" w:sz="0" w:space="0" w:color="auto"/>
      </w:divBdr>
    </w:div>
    <w:div w:id="1445611714">
      <w:bodyDiv w:val="1"/>
      <w:marLeft w:val="0"/>
      <w:marRight w:val="0"/>
      <w:marTop w:val="0"/>
      <w:marBottom w:val="0"/>
      <w:divBdr>
        <w:top w:val="none" w:sz="0" w:space="0" w:color="auto"/>
        <w:left w:val="none" w:sz="0" w:space="0" w:color="auto"/>
        <w:bottom w:val="none" w:sz="0" w:space="0" w:color="auto"/>
        <w:right w:val="none" w:sz="0" w:space="0" w:color="auto"/>
      </w:divBdr>
    </w:div>
    <w:div w:id="1876189607">
      <w:bodyDiv w:val="1"/>
      <w:marLeft w:val="0"/>
      <w:marRight w:val="0"/>
      <w:marTop w:val="0"/>
      <w:marBottom w:val="0"/>
      <w:divBdr>
        <w:top w:val="none" w:sz="0" w:space="0" w:color="auto"/>
        <w:left w:val="none" w:sz="0" w:space="0" w:color="auto"/>
        <w:bottom w:val="none" w:sz="0" w:space="0" w:color="auto"/>
        <w:right w:val="none" w:sz="0" w:space="0" w:color="auto"/>
      </w:divBdr>
    </w:div>
    <w:div w:id="2096900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4E32A0C-EE25-424A-8AD3-6E1BA3CE6338}">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90D7E2-77F9-4437-9FC6-9AAA438E6E2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571</Words>
  <Characters>3416</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Mursaleen Ali</cp:lastModifiedBy>
  <cp:revision>2</cp:revision>
  <dcterms:created xsi:type="dcterms:W3CDTF">2026-06-04T22:01:00Z</dcterms:created>
  <dcterms:modified xsi:type="dcterms:W3CDTF">2026-06-04T22:01:00Z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de21cfef-5145-4e78-893a-bb74fb3b888f</vt:lpwstr>
  </property>
</Properties>
</file>