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DF95A3" w14:textId="77777777" w:rsidR="00CB055D" w:rsidRPr="00D17F21" w:rsidRDefault="00CB055D" w:rsidP="00D17F21">
      <w:pPr>
        <w:jc w:val="center"/>
        <w:rPr>
          <w:rFonts w:cs="Times New Roman"/>
          <w:sz w:val="32"/>
          <w:szCs w:val="24"/>
        </w:rPr>
      </w:pPr>
    </w:p>
    <w:p w14:paraId="267C5579" w14:textId="77777777" w:rsidR="00CB055D" w:rsidRPr="000C0262" w:rsidRDefault="00CB055D" w:rsidP="000C0262">
      <w:pPr>
        <w:jc w:val="center"/>
        <w:rPr>
          <w:rFonts w:ascii="Arial" w:hAnsi="Arial" w:cs="Arial"/>
          <w:szCs w:val="24"/>
        </w:rPr>
      </w:pPr>
    </w:p>
    <w:p w14:paraId="0AE7D2D6" w14:textId="77777777" w:rsidR="00CB055D" w:rsidRPr="000C0262" w:rsidRDefault="00CB055D" w:rsidP="000C0262">
      <w:pPr>
        <w:jc w:val="center"/>
        <w:rPr>
          <w:rFonts w:ascii="Arial" w:hAnsi="Arial" w:cs="Arial"/>
          <w:szCs w:val="24"/>
        </w:rPr>
      </w:pPr>
      <w:r w:rsidRPr="000C0262">
        <w:rPr>
          <w:rFonts w:ascii="Arial" w:hAnsi="Arial" w:cs="Arial"/>
          <w:szCs w:val="24"/>
        </w:rPr>
        <w:t>BMIH4003</w:t>
      </w:r>
    </w:p>
    <w:p w14:paraId="7A9000FA" w14:textId="77777777" w:rsidR="00BD5295" w:rsidRPr="000C0262" w:rsidRDefault="00CB055D" w:rsidP="000C0262">
      <w:pPr>
        <w:jc w:val="center"/>
        <w:rPr>
          <w:rFonts w:ascii="Arial" w:hAnsi="Arial" w:cs="Arial"/>
          <w:szCs w:val="24"/>
        </w:rPr>
      </w:pPr>
      <w:r w:rsidRPr="000C0262">
        <w:rPr>
          <w:rFonts w:ascii="Arial" w:hAnsi="Arial" w:cs="Arial"/>
          <w:szCs w:val="24"/>
        </w:rPr>
        <w:t>Hospitality &amp; Guest Services</w:t>
      </w:r>
    </w:p>
    <w:p w14:paraId="01828197" w14:textId="77777777" w:rsidR="00CB055D" w:rsidRPr="000C0262" w:rsidRDefault="00CB055D" w:rsidP="000C0262">
      <w:pPr>
        <w:jc w:val="center"/>
        <w:rPr>
          <w:rFonts w:ascii="Arial" w:hAnsi="Arial" w:cs="Arial"/>
          <w:szCs w:val="24"/>
        </w:rPr>
      </w:pPr>
    </w:p>
    <w:p w14:paraId="06B2409F" w14:textId="77777777" w:rsidR="00250244" w:rsidRPr="000C0262" w:rsidRDefault="00250244" w:rsidP="000C0262">
      <w:pPr>
        <w:jc w:val="center"/>
        <w:rPr>
          <w:rFonts w:ascii="Arial" w:hAnsi="Arial" w:cs="Arial"/>
          <w:szCs w:val="24"/>
        </w:rPr>
      </w:pPr>
      <w:r w:rsidRPr="000C0262">
        <w:rPr>
          <w:rFonts w:ascii="Arial" w:hAnsi="Arial" w:cs="Arial"/>
          <w:szCs w:val="24"/>
        </w:rPr>
        <w:t>Assessment 2: Report</w:t>
      </w:r>
    </w:p>
    <w:p w14:paraId="7F65C12A" w14:textId="77777777" w:rsidR="00250244" w:rsidRPr="000C0262" w:rsidRDefault="00250244" w:rsidP="000C0262">
      <w:pPr>
        <w:jc w:val="center"/>
        <w:rPr>
          <w:rFonts w:ascii="Arial" w:hAnsi="Arial" w:cs="Arial"/>
          <w:szCs w:val="24"/>
        </w:rPr>
      </w:pPr>
    </w:p>
    <w:p w14:paraId="7DB076CE" w14:textId="77777777" w:rsidR="00250244" w:rsidRDefault="0043647D" w:rsidP="000C0262">
      <w:pPr>
        <w:jc w:val="center"/>
        <w:rPr>
          <w:rFonts w:ascii="Arial" w:hAnsi="Arial" w:cs="Arial"/>
          <w:b/>
          <w:bCs/>
          <w:sz w:val="32"/>
          <w:szCs w:val="32"/>
        </w:rPr>
      </w:pPr>
      <w:r w:rsidRPr="000C0262">
        <w:rPr>
          <w:rFonts w:ascii="Arial" w:hAnsi="Arial" w:cs="Arial"/>
          <w:b/>
          <w:bCs/>
          <w:sz w:val="32"/>
          <w:szCs w:val="32"/>
        </w:rPr>
        <w:t>The importance of effectively monitoring guest service approaches</w:t>
      </w:r>
    </w:p>
    <w:p w14:paraId="6C24C41A" w14:textId="77777777" w:rsidR="000C0262" w:rsidRPr="000C0262" w:rsidRDefault="000C0262" w:rsidP="000C0262">
      <w:pPr>
        <w:jc w:val="center"/>
        <w:rPr>
          <w:rFonts w:ascii="Arial" w:hAnsi="Arial" w:cs="Arial"/>
          <w:b/>
          <w:bCs/>
          <w:sz w:val="32"/>
          <w:szCs w:val="32"/>
        </w:rPr>
      </w:pPr>
    </w:p>
    <w:p w14:paraId="75CABFBC" w14:textId="7A050A6D" w:rsidR="0043647D" w:rsidRPr="000C0262" w:rsidRDefault="000C0262" w:rsidP="000C0262">
      <w:pPr>
        <w:jc w:val="center"/>
        <w:rPr>
          <w:rFonts w:ascii="Arial" w:hAnsi="Arial" w:cs="Arial"/>
          <w:szCs w:val="24"/>
        </w:rPr>
      </w:pPr>
      <w:r w:rsidRPr="000C0262">
        <w:rPr>
          <w:rFonts w:ascii="Arial" w:hAnsi="Arial" w:cs="Arial"/>
          <w:szCs w:val="24"/>
        </w:rPr>
        <w:t xml:space="preserve">Student </w:t>
      </w:r>
      <w:proofErr w:type="gramStart"/>
      <w:r w:rsidRPr="000C0262">
        <w:rPr>
          <w:rFonts w:ascii="Arial" w:hAnsi="Arial" w:cs="Arial"/>
          <w:szCs w:val="24"/>
        </w:rPr>
        <w:t>name :</w:t>
      </w:r>
      <w:proofErr w:type="gramEnd"/>
      <w:r w:rsidRPr="000C0262">
        <w:rPr>
          <w:rFonts w:ascii="Arial" w:hAnsi="Arial" w:cs="Arial"/>
          <w:szCs w:val="24"/>
        </w:rPr>
        <w:t xml:space="preserve"> Diana Gabriela </w:t>
      </w:r>
      <w:proofErr w:type="spellStart"/>
      <w:r w:rsidRPr="000C0262">
        <w:rPr>
          <w:rFonts w:ascii="Arial" w:hAnsi="Arial" w:cs="Arial"/>
          <w:szCs w:val="24"/>
        </w:rPr>
        <w:t>Grecu</w:t>
      </w:r>
      <w:proofErr w:type="spellEnd"/>
      <w:r w:rsidRPr="000C0262">
        <w:rPr>
          <w:rFonts w:ascii="Arial" w:hAnsi="Arial" w:cs="Arial"/>
          <w:szCs w:val="24"/>
        </w:rPr>
        <w:t xml:space="preserve"> </w:t>
      </w:r>
    </w:p>
    <w:p w14:paraId="4C1021E9" w14:textId="052B3EA7" w:rsidR="000C0262" w:rsidRPr="000C0262" w:rsidRDefault="000C0262" w:rsidP="000C0262">
      <w:pPr>
        <w:jc w:val="center"/>
        <w:rPr>
          <w:rFonts w:ascii="Arial" w:hAnsi="Arial" w:cs="Arial"/>
          <w:szCs w:val="24"/>
        </w:rPr>
      </w:pPr>
      <w:r w:rsidRPr="000C0262">
        <w:rPr>
          <w:rFonts w:ascii="Arial" w:hAnsi="Arial" w:cs="Arial"/>
          <w:szCs w:val="24"/>
        </w:rPr>
        <w:t>Id: 2232653</w:t>
      </w:r>
    </w:p>
    <w:p w14:paraId="136FECA6" w14:textId="77777777" w:rsidR="000C0262" w:rsidRPr="000C0262" w:rsidRDefault="000C0262" w:rsidP="000C0262">
      <w:pPr>
        <w:jc w:val="center"/>
        <w:rPr>
          <w:rFonts w:ascii="Arial" w:hAnsi="Arial" w:cs="Arial"/>
          <w:szCs w:val="24"/>
        </w:rPr>
      </w:pPr>
      <w:r w:rsidRPr="000C0262">
        <w:rPr>
          <w:rFonts w:ascii="Arial" w:hAnsi="Arial" w:cs="Arial"/>
          <w:szCs w:val="24"/>
        </w:rPr>
        <w:t xml:space="preserve">Lecturers: </w:t>
      </w:r>
      <w:r w:rsidRPr="000C0262">
        <w:rPr>
          <w:rFonts w:ascii="Arial" w:hAnsi="Arial" w:cs="Arial"/>
          <w:szCs w:val="24"/>
        </w:rPr>
        <w:t>Charlotte Joyner Daniel Payne Dale Clarke</w:t>
      </w:r>
    </w:p>
    <w:p w14:paraId="4E4226F1" w14:textId="47D64597" w:rsidR="000C0262" w:rsidRPr="000C0262" w:rsidRDefault="000C0262" w:rsidP="000C0262">
      <w:pPr>
        <w:jc w:val="center"/>
        <w:rPr>
          <w:rFonts w:ascii="Arial" w:hAnsi="Arial" w:cs="Arial"/>
          <w:szCs w:val="24"/>
        </w:rPr>
      </w:pPr>
      <w:r w:rsidRPr="000C0262">
        <w:rPr>
          <w:rFonts w:ascii="Arial" w:hAnsi="Arial" w:cs="Arial"/>
          <w:szCs w:val="24"/>
        </w:rPr>
        <w:t>Deb Lloyd</w:t>
      </w:r>
    </w:p>
    <w:p w14:paraId="7E2A75B8" w14:textId="77777777" w:rsidR="00BD5295" w:rsidRPr="000C0262" w:rsidRDefault="00BD5295" w:rsidP="000C0262">
      <w:pPr>
        <w:rPr>
          <w:rFonts w:ascii="Arial" w:hAnsi="Arial" w:cs="Arial"/>
          <w:szCs w:val="24"/>
        </w:rPr>
      </w:pPr>
    </w:p>
    <w:p w14:paraId="3DF31FBC" w14:textId="77777777" w:rsidR="00BD5295" w:rsidRPr="000C0262" w:rsidRDefault="00BD5295" w:rsidP="000C0262">
      <w:pPr>
        <w:rPr>
          <w:rFonts w:ascii="Arial" w:hAnsi="Arial" w:cs="Arial"/>
          <w:szCs w:val="24"/>
        </w:rPr>
      </w:pPr>
    </w:p>
    <w:p w14:paraId="33154DEF" w14:textId="77777777" w:rsidR="008A0BEA" w:rsidRPr="000C0262" w:rsidRDefault="008A0BEA" w:rsidP="000C0262">
      <w:pPr>
        <w:jc w:val="left"/>
        <w:rPr>
          <w:rFonts w:ascii="Arial" w:hAnsi="Arial" w:cs="Arial"/>
          <w:szCs w:val="24"/>
        </w:rPr>
      </w:pPr>
      <w:r w:rsidRPr="000C0262">
        <w:rPr>
          <w:rFonts w:ascii="Arial" w:hAnsi="Arial" w:cs="Arial"/>
          <w:szCs w:val="24"/>
        </w:rPr>
        <w:br w:type="page"/>
      </w:r>
    </w:p>
    <w:p w14:paraId="535B8D1C" w14:textId="77777777" w:rsidR="00BD5295" w:rsidRPr="000C0262" w:rsidRDefault="00955FDE" w:rsidP="000C0262">
      <w:pPr>
        <w:pStyle w:val="Heading1"/>
        <w:rPr>
          <w:rFonts w:ascii="Arial" w:hAnsi="Arial" w:cs="Arial"/>
          <w:sz w:val="24"/>
          <w:szCs w:val="24"/>
        </w:rPr>
      </w:pPr>
      <w:bookmarkStart w:id="0" w:name="_Toc150469281"/>
      <w:r w:rsidRPr="000C0262">
        <w:rPr>
          <w:rFonts w:ascii="Arial" w:hAnsi="Arial" w:cs="Arial"/>
          <w:sz w:val="24"/>
          <w:szCs w:val="24"/>
        </w:rPr>
        <w:lastRenderedPageBreak/>
        <w:t>Executive Summary</w:t>
      </w:r>
      <w:bookmarkEnd w:id="0"/>
    </w:p>
    <w:p w14:paraId="7A41495A" w14:textId="77777777" w:rsidR="00F914B6" w:rsidRPr="000C0262" w:rsidRDefault="0029481F" w:rsidP="000C0262">
      <w:pPr>
        <w:rPr>
          <w:rFonts w:ascii="Arial" w:hAnsi="Arial" w:cs="Arial"/>
          <w:szCs w:val="24"/>
        </w:rPr>
      </w:pPr>
      <w:r w:rsidRPr="000C0262">
        <w:rPr>
          <w:rFonts w:ascii="Arial" w:hAnsi="Arial" w:cs="Arial"/>
          <w:szCs w:val="24"/>
        </w:rPr>
        <w:t>JW Marriott</w:t>
      </w:r>
      <w:r w:rsidR="00F914B6" w:rsidRPr="000C0262">
        <w:rPr>
          <w:rFonts w:ascii="Arial" w:hAnsi="Arial" w:cs="Arial"/>
          <w:szCs w:val="24"/>
        </w:rPr>
        <w:t xml:space="preserve"> must thus take the unfavourable reviews seriously and handle them with caution, since they might lose the hotel money and business. Maintaining efficient communication is another function of the service culture. The hotel management, staff, and patrons communicate with one other. Maintaining consistency in a logo is beneficial for building customer reputation. It implies that clients can have a great deal of enthusiasm for purchasing the goods or services. Effective company operations are significantly influenced by organisational culture. Indeed, one aspect of the service culture is the company culture. The way employees of a company think </w:t>
      </w:r>
      <w:proofErr w:type="gramStart"/>
      <w:r w:rsidR="00F914B6" w:rsidRPr="000C0262">
        <w:rPr>
          <w:rFonts w:ascii="Arial" w:hAnsi="Arial" w:cs="Arial"/>
          <w:szCs w:val="24"/>
        </w:rPr>
        <w:t>behave, and</w:t>
      </w:r>
      <w:proofErr w:type="gramEnd"/>
      <w:r w:rsidR="00F914B6" w:rsidRPr="000C0262">
        <w:rPr>
          <w:rFonts w:ascii="Arial" w:hAnsi="Arial" w:cs="Arial"/>
          <w:szCs w:val="24"/>
        </w:rPr>
        <w:t xml:space="preserve"> respond to their environment is referred to as their corporate culture. The term "service culture" describes a group mentality. </w:t>
      </w:r>
    </w:p>
    <w:p w14:paraId="35A80E43" w14:textId="77777777" w:rsidR="00BD5295" w:rsidRPr="000C0262" w:rsidRDefault="00BD5295" w:rsidP="000C0262">
      <w:pPr>
        <w:rPr>
          <w:rFonts w:ascii="Arial" w:hAnsi="Arial" w:cs="Arial"/>
          <w:szCs w:val="24"/>
        </w:rPr>
      </w:pPr>
    </w:p>
    <w:p w14:paraId="0B37F0E4" w14:textId="77777777" w:rsidR="00BD5295" w:rsidRPr="000C0262" w:rsidRDefault="00BD5295" w:rsidP="000C0262">
      <w:pPr>
        <w:rPr>
          <w:rFonts w:ascii="Arial" w:hAnsi="Arial" w:cs="Arial"/>
          <w:szCs w:val="24"/>
        </w:rPr>
      </w:pPr>
    </w:p>
    <w:p w14:paraId="7C21186A" w14:textId="77777777" w:rsidR="00BD5295" w:rsidRPr="000C0262" w:rsidRDefault="00BD5295" w:rsidP="000C0262">
      <w:pPr>
        <w:rPr>
          <w:rFonts w:ascii="Arial" w:hAnsi="Arial" w:cs="Arial"/>
          <w:szCs w:val="24"/>
        </w:rPr>
      </w:pPr>
    </w:p>
    <w:p w14:paraId="1CB2A68D" w14:textId="77777777" w:rsidR="00BD5295" w:rsidRPr="000C0262" w:rsidRDefault="00BD5295" w:rsidP="000C0262">
      <w:pPr>
        <w:rPr>
          <w:rFonts w:ascii="Arial" w:hAnsi="Arial" w:cs="Arial"/>
          <w:szCs w:val="24"/>
        </w:rPr>
      </w:pPr>
    </w:p>
    <w:p w14:paraId="0CAC356F" w14:textId="77777777" w:rsidR="00BD5295" w:rsidRPr="000C0262" w:rsidRDefault="00BD5295" w:rsidP="000C0262">
      <w:pPr>
        <w:rPr>
          <w:rFonts w:ascii="Arial" w:hAnsi="Arial" w:cs="Arial"/>
          <w:szCs w:val="24"/>
        </w:rPr>
      </w:pPr>
    </w:p>
    <w:p w14:paraId="458A9E5E" w14:textId="77777777" w:rsidR="00955FDE" w:rsidRPr="000C0262" w:rsidRDefault="00955FDE" w:rsidP="000C0262">
      <w:pPr>
        <w:rPr>
          <w:rFonts w:ascii="Arial" w:hAnsi="Arial" w:cs="Arial"/>
          <w:szCs w:val="24"/>
        </w:rPr>
      </w:pPr>
    </w:p>
    <w:p w14:paraId="71EA5B14" w14:textId="77777777" w:rsidR="00955FDE" w:rsidRPr="000C0262" w:rsidRDefault="00955FDE" w:rsidP="000C0262">
      <w:pPr>
        <w:rPr>
          <w:rFonts w:ascii="Arial" w:hAnsi="Arial" w:cs="Arial"/>
          <w:szCs w:val="24"/>
        </w:rPr>
      </w:pPr>
    </w:p>
    <w:p w14:paraId="46B513CA" w14:textId="77777777" w:rsidR="00955FDE" w:rsidRPr="000C0262" w:rsidRDefault="00955FDE" w:rsidP="000C0262">
      <w:pPr>
        <w:rPr>
          <w:rFonts w:ascii="Arial" w:hAnsi="Arial" w:cs="Arial"/>
          <w:szCs w:val="24"/>
        </w:rPr>
      </w:pPr>
    </w:p>
    <w:p w14:paraId="2BC4FA16" w14:textId="77777777" w:rsidR="00955FDE" w:rsidRPr="000C0262" w:rsidRDefault="00955FDE" w:rsidP="000C0262">
      <w:pPr>
        <w:rPr>
          <w:rFonts w:ascii="Arial" w:hAnsi="Arial" w:cs="Arial"/>
          <w:szCs w:val="24"/>
        </w:rPr>
      </w:pPr>
    </w:p>
    <w:p w14:paraId="3EBADF54" w14:textId="77777777" w:rsidR="00955FDE" w:rsidRPr="000C0262" w:rsidRDefault="00955FDE" w:rsidP="000C0262">
      <w:pPr>
        <w:rPr>
          <w:rFonts w:ascii="Arial" w:hAnsi="Arial" w:cs="Arial"/>
          <w:szCs w:val="24"/>
        </w:rPr>
      </w:pPr>
    </w:p>
    <w:p w14:paraId="22168258" w14:textId="77777777" w:rsidR="00955FDE" w:rsidRPr="000C0262" w:rsidRDefault="00955FDE" w:rsidP="000C0262">
      <w:pPr>
        <w:rPr>
          <w:rFonts w:ascii="Arial" w:hAnsi="Arial" w:cs="Arial"/>
          <w:szCs w:val="24"/>
        </w:rPr>
      </w:pPr>
    </w:p>
    <w:p w14:paraId="549321DD" w14:textId="77777777" w:rsidR="00955FDE" w:rsidRPr="000C0262" w:rsidRDefault="00955FDE" w:rsidP="000C0262">
      <w:pPr>
        <w:rPr>
          <w:rFonts w:ascii="Arial" w:hAnsi="Arial" w:cs="Arial"/>
          <w:szCs w:val="24"/>
        </w:rPr>
      </w:pPr>
    </w:p>
    <w:p w14:paraId="2B870875" w14:textId="77777777" w:rsidR="00955FDE" w:rsidRPr="000C0262" w:rsidRDefault="00955FDE" w:rsidP="000C0262">
      <w:pPr>
        <w:rPr>
          <w:rFonts w:ascii="Arial" w:hAnsi="Arial" w:cs="Arial"/>
          <w:szCs w:val="24"/>
        </w:rPr>
      </w:pPr>
    </w:p>
    <w:p w14:paraId="765C3CEE" w14:textId="77777777" w:rsidR="00955FDE" w:rsidRPr="000C0262" w:rsidRDefault="00955FDE" w:rsidP="000C0262">
      <w:pPr>
        <w:rPr>
          <w:rFonts w:ascii="Arial" w:hAnsi="Arial" w:cs="Arial"/>
          <w:szCs w:val="24"/>
        </w:rPr>
      </w:pPr>
    </w:p>
    <w:p w14:paraId="4B9A5ACA" w14:textId="77777777" w:rsidR="00BD5295" w:rsidRPr="000C0262" w:rsidRDefault="00BD5295" w:rsidP="000C0262">
      <w:pPr>
        <w:rPr>
          <w:rFonts w:ascii="Arial" w:hAnsi="Arial" w:cs="Arial"/>
          <w:szCs w:val="24"/>
        </w:rPr>
      </w:pPr>
    </w:p>
    <w:sdt>
      <w:sdtPr>
        <w:rPr>
          <w:rFonts w:ascii="Arial" w:eastAsiaTheme="minorHAnsi" w:hAnsi="Arial" w:cs="Arial"/>
          <w:color w:val="auto"/>
          <w:sz w:val="24"/>
          <w:szCs w:val="24"/>
        </w:rPr>
        <w:id w:val="-650435416"/>
        <w:docPartObj>
          <w:docPartGallery w:val="Table of Contents"/>
          <w:docPartUnique/>
        </w:docPartObj>
      </w:sdtPr>
      <w:sdtEndPr>
        <w:rPr>
          <w:b/>
          <w:bCs/>
        </w:rPr>
      </w:sdtEndPr>
      <w:sdtContent>
        <w:p w14:paraId="7B99D99C" w14:textId="77777777" w:rsidR="00BD5295" w:rsidRPr="000C0262" w:rsidRDefault="00BD5295" w:rsidP="000C0262">
          <w:pPr>
            <w:pStyle w:val="TOCHeading"/>
            <w:spacing w:after="160" w:line="360" w:lineRule="auto"/>
            <w:jc w:val="center"/>
            <w:rPr>
              <w:rFonts w:ascii="Arial" w:hAnsi="Arial" w:cs="Arial"/>
              <w:color w:val="auto"/>
              <w:sz w:val="24"/>
              <w:szCs w:val="24"/>
            </w:rPr>
          </w:pPr>
          <w:r w:rsidRPr="000C0262">
            <w:rPr>
              <w:rFonts w:ascii="Arial" w:hAnsi="Arial" w:cs="Arial"/>
              <w:color w:val="auto"/>
              <w:sz w:val="24"/>
              <w:szCs w:val="24"/>
            </w:rPr>
            <w:t>Table of Contents</w:t>
          </w:r>
        </w:p>
        <w:p w14:paraId="583E3AE5" w14:textId="77777777" w:rsidR="00955FDE" w:rsidRPr="000C0262" w:rsidRDefault="00BD5295" w:rsidP="000C0262">
          <w:pPr>
            <w:pStyle w:val="TOC1"/>
            <w:tabs>
              <w:tab w:val="right" w:leader="dot" w:pos="9350"/>
            </w:tabs>
            <w:rPr>
              <w:rFonts w:ascii="Arial" w:eastAsiaTheme="minorEastAsia" w:hAnsi="Arial" w:cs="Arial"/>
              <w:noProof/>
              <w:szCs w:val="24"/>
              <w:lang w:eastAsia="en-GB"/>
            </w:rPr>
          </w:pPr>
          <w:r w:rsidRPr="000C0262">
            <w:rPr>
              <w:rFonts w:ascii="Arial" w:hAnsi="Arial" w:cs="Arial"/>
              <w:szCs w:val="24"/>
            </w:rPr>
            <w:fldChar w:fldCharType="begin"/>
          </w:r>
          <w:r w:rsidRPr="000C0262">
            <w:rPr>
              <w:rFonts w:ascii="Arial" w:hAnsi="Arial" w:cs="Arial"/>
              <w:szCs w:val="24"/>
            </w:rPr>
            <w:instrText xml:space="preserve"> TOC \o "1-3" \h \z \u </w:instrText>
          </w:r>
          <w:r w:rsidRPr="000C0262">
            <w:rPr>
              <w:rFonts w:ascii="Arial" w:hAnsi="Arial" w:cs="Arial"/>
              <w:szCs w:val="24"/>
            </w:rPr>
            <w:fldChar w:fldCharType="separate"/>
          </w:r>
          <w:hyperlink w:anchor="_Toc150469281" w:history="1">
            <w:r w:rsidR="00955FDE" w:rsidRPr="000C0262">
              <w:rPr>
                <w:rStyle w:val="Hyperlink"/>
                <w:rFonts w:ascii="Arial" w:hAnsi="Arial" w:cs="Arial"/>
                <w:noProof/>
                <w:szCs w:val="24"/>
              </w:rPr>
              <w:t>Executive Summary</w:t>
            </w:r>
            <w:r w:rsidR="00955FDE" w:rsidRPr="000C0262">
              <w:rPr>
                <w:rFonts w:ascii="Arial" w:hAnsi="Arial" w:cs="Arial"/>
                <w:noProof/>
                <w:webHidden/>
                <w:szCs w:val="24"/>
              </w:rPr>
              <w:tab/>
            </w:r>
            <w:r w:rsidR="00955FDE" w:rsidRPr="000C0262">
              <w:rPr>
                <w:rFonts w:ascii="Arial" w:hAnsi="Arial" w:cs="Arial"/>
                <w:noProof/>
                <w:webHidden/>
                <w:szCs w:val="24"/>
              </w:rPr>
              <w:fldChar w:fldCharType="begin"/>
            </w:r>
            <w:r w:rsidR="00955FDE" w:rsidRPr="000C0262">
              <w:rPr>
                <w:rFonts w:ascii="Arial" w:hAnsi="Arial" w:cs="Arial"/>
                <w:noProof/>
                <w:webHidden/>
                <w:szCs w:val="24"/>
              </w:rPr>
              <w:instrText xml:space="preserve"> PAGEREF _Toc150469281 \h </w:instrText>
            </w:r>
            <w:r w:rsidR="00955FDE" w:rsidRPr="000C0262">
              <w:rPr>
                <w:rFonts w:ascii="Arial" w:hAnsi="Arial" w:cs="Arial"/>
                <w:noProof/>
                <w:webHidden/>
                <w:szCs w:val="24"/>
              </w:rPr>
            </w:r>
            <w:r w:rsidR="00955FDE" w:rsidRPr="000C0262">
              <w:rPr>
                <w:rFonts w:ascii="Arial" w:hAnsi="Arial" w:cs="Arial"/>
                <w:noProof/>
                <w:webHidden/>
                <w:szCs w:val="24"/>
              </w:rPr>
              <w:fldChar w:fldCharType="separate"/>
            </w:r>
            <w:r w:rsidR="00B244D4" w:rsidRPr="000C0262">
              <w:rPr>
                <w:rFonts w:ascii="Arial" w:hAnsi="Arial" w:cs="Arial"/>
                <w:noProof/>
                <w:webHidden/>
                <w:szCs w:val="24"/>
              </w:rPr>
              <w:t>2</w:t>
            </w:r>
            <w:r w:rsidR="00955FDE" w:rsidRPr="000C0262">
              <w:rPr>
                <w:rFonts w:ascii="Arial" w:hAnsi="Arial" w:cs="Arial"/>
                <w:noProof/>
                <w:webHidden/>
                <w:szCs w:val="24"/>
              </w:rPr>
              <w:fldChar w:fldCharType="end"/>
            </w:r>
          </w:hyperlink>
        </w:p>
        <w:p w14:paraId="66663B61" w14:textId="77777777" w:rsidR="00955FDE" w:rsidRPr="000C0262" w:rsidRDefault="00000000" w:rsidP="000C0262">
          <w:pPr>
            <w:pStyle w:val="TOC1"/>
            <w:tabs>
              <w:tab w:val="right" w:leader="dot" w:pos="9350"/>
            </w:tabs>
            <w:rPr>
              <w:rFonts w:ascii="Arial" w:eastAsiaTheme="minorEastAsia" w:hAnsi="Arial" w:cs="Arial"/>
              <w:noProof/>
              <w:szCs w:val="24"/>
              <w:lang w:eastAsia="en-GB"/>
            </w:rPr>
          </w:pPr>
          <w:hyperlink w:anchor="_Toc150469282" w:history="1">
            <w:r w:rsidR="00955FDE" w:rsidRPr="000C0262">
              <w:rPr>
                <w:rStyle w:val="Hyperlink"/>
                <w:rFonts w:ascii="Arial" w:hAnsi="Arial" w:cs="Arial"/>
                <w:noProof/>
                <w:szCs w:val="24"/>
              </w:rPr>
              <w:t>Introduction</w:t>
            </w:r>
            <w:r w:rsidR="00955FDE" w:rsidRPr="000C0262">
              <w:rPr>
                <w:rFonts w:ascii="Arial" w:hAnsi="Arial" w:cs="Arial"/>
                <w:noProof/>
                <w:webHidden/>
                <w:szCs w:val="24"/>
              </w:rPr>
              <w:tab/>
            </w:r>
            <w:r w:rsidR="00955FDE" w:rsidRPr="000C0262">
              <w:rPr>
                <w:rFonts w:ascii="Arial" w:hAnsi="Arial" w:cs="Arial"/>
                <w:noProof/>
                <w:webHidden/>
                <w:szCs w:val="24"/>
              </w:rPr>
              <w:fldChar w:fldCharType="begin"/>
            </w:r>
            <w:r w:rsidR="00955FDE" w:rsidRPr="000C0262">
              <w:rPr>
                <w:rFonts w:ascii="Arial" w:hAnsi="Arial" w:cs="Arial"/>
                <w:noProof/>
                <w:webHidden/>
                <w:szCs w:val="24"/>
              </w:rPr>
              <w:instrText xml:space="preserve"> PAGEREF _Toc150469282 \h </w:instrText>
            </w:r>
            <w:r w:rsidR="00955FDE" w:rsidRPr="000C0262">
              <w:rPr>
                <w:rFonts w:ascii="Arial" w:hAnsi="Arial" w:cs="Arial"/>
                <w:noProof/>
                <w:webHidden/>
                <w:szCs w:val="24"/>
              </w:rPr>
            </w:r>
            <w:r w:rsidR="00955FDE" w:rsidRPr="000C0262">
              <w:rPr>
                <w:rFonts w:ascii="Arial" w:hAnsi="Arial" w:cs="Arial"/>
                <w:noProof/>
                <w:webHidden/>
                <w:szCs w:val="24"/>
              </w:rPr>
              <w:fldChar w:fldCharType="separate"/>
            </w:r>
            <w:r w:rsidR="00B244D4" w:rsidRPr="000C0262">
              <w:rPr>
                <w:rFonts w:ascii="Arial" w:hAnsi="Arial" w:cs="Arial"/>
                <w:noProof/>
                <w:webHidden/>
                <w:szCs w:val="24"/>
              </w:rPr>
              <w:t>4</w:t>
            </w:r>
            <w:r w:rsidR="00955FDE" w:rsidRPr="000C0262">
              <w:rPr>
                <w:rFonts w:ascii="Arial" w:hAnsi="Arial" w:cs="Arial"/>
                <w:noProof/>
                <w:webHidden/>
                <w:szCs w:val="24"/>
              </w:rPr>
              <w:fldChar w:fldCharType="end"/>
            </w:r>
          </w:hyperlink>
        </w:p>
        <w:p w14:paraId="7B00F06C" w14:textId="77777777" w:rsidR="00955FDE" w:rsidRPr="000C0262" w:rsidRDefault="00000000" w:rsidP="000C0262">
          <w:pPr>
            <w:pStyle w:val="TOC1"/>
            <w:tabs>
              <w:tab w:val="right" w:leader="dot" w:pos="9350"/>
            </w:tabs>
            <w:rPr>
              <w:rFonts w:ascii="Arial" w:eastAsiaTheme="minorEastAsia" w:hAnsi="Arial" w:cs="Arial"/>
              <w:noProof/>
              <w:szCs w:val="24"/>
              <w:lang w:eastAsia="en-GB"/>
            </w:rPr>
          </w:pPr>
          <w:hyperlink w:anchor="_Toc150469283" w:history="1">
            <w:r w:rsidR="00955FDE" w:rsidRPr="000C0262">
              <w:rPr>
                <w:rStyle w:val="Hyperlink"/>
                <w:rFonts w:ascii="Arial" w:hAnsi="Arial" w:cs="Arial"/>
                <w:noProof/>
                <w:szCs w:val="24"/>
              </w:rPr>
              <w:t>Reputation management</w:t>
            </w:r>
            <w:r w:rsidR="00955FDE" w:rsidRPr="000C0262">
              <w:rPr>
                <w:rFonts w:ascii="Arial" w:hAnsi="Arial" w:cs="Arial"/>
                <w:noProof/>
                <w:webHidden/>
                <w:szCs w:val="24"/>
              </w:rPr>
              <w:tab/>
            </w:r>
            <w:r w:rsidR="00955FDE" w:rsidRPr="000C0262">
              <w:rPr>
                <w:rFonts w:ascii="Arial" w:hAnsi="Arial" w:cs="Arial"/>
                <w:noProof/>
                <w:webHidden/>
                <w:szCs w:val="24"/>
              </w:rPr>
              <w:fldChar w:fldCharType="begin"/>
            </w:r>
            <w:r w:rsidR="00955FDE" w:rsidRPr="000C0262">
              <w:rPr>
                <w:rFonts w:ascii="Arial" w:hAnsi="Arial" w:cs="Arial"/>
                <w:noProof/>
                <w:webHidden/>
                <w:szCs w:val="24"/>
              </w:rPr>
              <w:instrText xml:space="preserve"> PAGEREF _Toc150469283 \h </w:instrText>
            </w:r>
            <w:r w:rsidR="00955FDE" w:rsidRPr="000C0262">
              <w:rPr>
                <w:rFonts w:ascii="Arial" w:hAnsi="Arial" w:cs="Arial"/>
                <w:noProof/>
                <w:webHidden/>
                <w:szCs w:val="24"/>
              </w:rPr>
            </w:r>
            <w:r w:rsidR="00955FDE" w:rsidRPr="000C0262">
              <w:rPr>
                <w:rFonts w:ascii="Arial" w:hAnsi="Arial" w:cs="Arial"/>
                <w:noProof/>
                <w:webHidden/>
                <w:szCs w:val="24"/>
              </w:rPr>
              <w:fldChar w:fldCharType="separate"/>
            </w:r>
            <w:r w:rsidR="00B244D4" w:rsidRPr="000C0262">
              <w:rPr>
                <w:rFonts w:ascii="Arial" w:hAnsi="Arial" w:cs="Arial"/>
                <w:noProof/>
                <w:webHidden/>
                <w:szCs w:val="24"/>
              </w:rPr>
              <w:t>5</w:t>
            </w:r>
            <w:r w:rsidR="00955FDE" w:rsidRPr="000C0262">
              <w:rPr>
                <w:rFonts w:ascii="Arial" w:hAnsi="Arial" w:cs="Arial"/>
                <w:noProof/>
                <w:webHidden/>
                <w:szCs w:val="24"/>
              </w:rPr>
              <w:fldChar w:fldCharType="end"/>
            </w:r>
          </w:hyperlink>
        </w:p>
        <w:p w14:paraId="6E14468F" w14:textId="77777777" w:rsidR="00955FDE" w:rsidRPr="000C0262" w:rsidRDefault="00000000" w:rsidP="000C0262">
          <w:pPr>
            <w:pStyle w:val="TOC2"/>
            <w:tabs>
              <w:tab w:val="right" w:leader="dot" w:pos="9350"/>
            </w:tabs>
            <w:rPr>
              <w:rFonts w:ascii="Arial" w:eastAsiaTheme="minorEastAsia" w:hAnsi="Arial" w:cs="Arial"/>
              <w:noProof/>
              <w:szCs w:val="24"/>
              <w:lang w:eastAsia="en-GB"/>
            </w:rPr>
          </w:pPr>
          <w:hyperlink w:anchor="_Toc150469284" w:history="1">
            <w:r w:rsidR="00955FDE" w:rsidRPr="000C0262">
              <w:rPr>
                <w:rStyle w:val="Hyperlink"/>
                <w:rFonts w:ascii="Arial" w:hAnsi="Arial" w:cs="Arial"/>
                <w:noProof/>
                <w:szCs w:val="24"/>
              </w:rPr>
              <w:t>How can hotels manage their reputation effectively?</w:t>
            </w:r>
            <w:r w:rsidR="00955FDE" w:rsidRPr="000C0262">
              <w:rPr>
                <w:rFonts w:ascii="Arial" w:hAnsi="Arial" w:cs="Arial"/>
                <w:noProof/>
                <w:webHidden/>
                <w:szCs w:val="24"/>
              </w:rPr>
              <w:tab/>
            </w:r>
            <w:r w:rsidR="00955FDE" w:rsidRPr="000C0262">
              <w:rPr>
                <w:rFonts w:ascii="Arial" w:hAnsi="Arial" w:cs="Arial"/>
                <w:noProof/>
                <w:webHidden/>
                <w:szCs w:val="24"/>
              </w:rPr>
              <w:fldChar w:fldCharType="begin"/>
            </w:r>
            <w:r w:rsidR="00955FDE" w:rsidRPr="000C0262">
              <w:rPr>
                <w:rFonts w:ascii="Arial" w:hAnsi="Arial" w:cs="Arial"/>
                <w:noProof/>
                <w:webHidden/>
                <w:szCs w:val="24"/>
              </w:rPr>
              <w:instrText xml:space="preserve"> PAGEREF _Toc150469284 \h </w:instrText>
            </w:r>
            <w:r w:rsidR="00955FDE" w:rsidRPr="000C0262">
              <w:rPr>
                <w:rFonts w:ascii="Arial" w:hAnsi="Arial" w:cs="Arial"/>
                <w:noProof/>
                <w:webHidden/>
                <w:szCs w:val="24"/>
              </w:rPr>
            </w:r>
            <w:r w:rsidR="00955FDE" w:rsidRPr="000C0262">
              <w:rPr>
                <w:rFonts w:ascii="Arial" w:hAnsi="Arial" w:cs="Arial"/>
                <w:noProof/>
                <w:webHidden/>
                <w:szCs w:val="24"/>
              </w:rPr>
              <w:fldChar w:fldCharType="separate"/>
            </w:r>
            <w:r w:rsidR="00B244D4" w:rsidRPr="000C0262">
              <w:rPr>
                <w:rFonts w:ascii="Arial" w:hAnsi="Arial" w:cs="Arial"/>
                <w:noProof/>
                <w:webHidden/>
                <w:szCs w:val="24"/>
              </w:rPr>
              <w:t>5</w:t>
            </w:r>
            <w:r w:rsidR="00955FDE" w:rsidRPr="000C0262">
              <w:rPr>
                <w:rFonts w:ascii="Arial" w:hAnsi="Arial" w:cs="Arial"/>
                <w:noProof/>
                <w:webHidden/>
                <w:szCs w:val="24"/>
              </w:rPr>
              <w:fldChar w:fldCharType="end"/>
            </w:r>
          </w:hyperlink>
        </w:p>
        <w:p w14:paraId="1AE3C860" w14:textId="77777777" w:rsidR="00955FDE" w:rsidRPr="000C0262" w:rsidRDefault="00000000" w:rsidP="000C0262">
          <w:pPr>
            <w:pStyle w:val="TOC2"/>
            <w:tabs>
              <w:tab w:val="right" w:leader="dot" w:pos="9350"/>
            </w:tabs>
            <w:rPr>
              <w:rFonts w:ascii="Arial" w:eastAsiaTheme="minorEastAsia" w:hAnsi="Arial" w:cs="Arial"/>
              <w:noProof/>
              <w:szCs w:val="24"/>
              <w:lang w:eastAsia="en-GB"/>
            </w:rPr>
          </w:pPr>
          <w:hyperlink w:anchor="_Toc150469285" w:history="1">
            <w:r w:rsidR="00955FDE" w:rsidRPr="000C0262">
              <w:rPr>
                <w:rStyle w:val="Hyperlink"/>
                <w:rFonts w:ascii="Arial" w:hAnsi="Arial" w:cs="Arial"/>
                <w:noProof/>
                <w:szCs w:val="24"/>
              </w:rPr>
              <w:t>What is the importance of effective guest reviews management?</w:t>
            </w:r>
            <w:r w:rsidR="00955FDE" w:rsidRPr="000C0262">
              <w:rPr>
                <w:rFonts w:ascii="Arial" w:hAnsi="Arial" w:cs="Arial"/>
                <w:noProof/>
                <w:webHidden/>
                <w:szCs w:val="24"/>
              </w:rPr>
              <w:tab/>
            </w:r>
            <w:r w:rsidR="00955FDE" w:rsidRPr="000C0262">
              <w:rPr>
                <w:rFonts w:ascii="Arial" w:hAnsi="Arial" w:cs="Arial"/>
                <w:noProof/>
                <w:webHidden/>
                <w:szCs w:val="24"/>
              </w:rPr>
              <w:fldChar w:fldCharType="begin"/>
            </w:r>
            <w:r w:rsidR="00955FDE" w:rsidRPr="000C0262">
              <w:rPr>
                <w:rFonts w:ascii="Arial" w:hAnsi="Arial" w:cs="Arial"/>
                <w:noProof/>
                <w:webHidden/>
                <w:szCs w:val="24"/>
              </w:rPr>
              <w:instrText xml:space="preserve"> PAGEREF _Toc150469285 \h </w:instrText>
            </w:r>
            <w:r w:rsidR="00955FDE" w:rsidRPr="000C0262">
              <w:rPr>
                <w:rFonts w:ascii="Arial" w:hAnsi="Arial" w:cs="Arial"/>
                <w:noProof/>
                <w:webHidden/>
                <w:szCs w:val="24"/>
              </w:rPr>
            </w:r>
            <w:r w:rsidR="00955FDE" w:rsidRPr="000C0262">
              <w:rPr>
                <w:rFonts w:ascii="Arial" w:hAnsi="Arial" w:cs="Arial"/>
                <w:noProof/>
                <w:webHidden/>
                <w:szCs w:val="24"/>
              </w:rPr>
              <w:fldChar w:fldCharType="separate"/>
            </w:r>
            <w:r w:rsidR="00B244D4" w:rsidRPr="000C0262">
              <w:rPr>
                <w:rFonts w:ascii="Arial" w:hAnsi="Arial" w:cs="Arial"/>
                <w:noProof/>
                <w:webHidden/>
                <w:szCs w:val="24"/>
              </w:rPr>
              <w:t>5</w:t>
            </w:r>
            <w:r w:rsidR="00955FDE" w:rsidRPr="000C0262">
              <w:rPr>
                <w:rFonts w:ascii="Arial" w:hAnsi="Arial" w:cs="Arial"/>
                <w:noProof/>
                <w:webHidden/>
                <w:szCs w:val="24"/>
              </w:rPr>
              <w:fldChar w:fldCharType="end"/>
            </w:r>
          </w:hyperlink>
        </w:p>
        <w:p w14:paraId="2F8AB80F" w14:textId="77777777" w:rsidR="00955FDE" w:rsidRPr="000C0262" w:rsidRDefault="00000000" w:rsidP="000C0262">
          <w:pPr>
            <w:pStyle w:val="TOC2"/>
            <w:tabs>
              <w:tab w:val="right" w:leader="dot" w:pos="9350"/>
            </w:tabs>
            <w:rPr>
              <w:rFonts w:ascii="Arial" w:eastAsiaTheme="minorEastAsia" w:hAnsi="Arial" w:cs="Arial"/>
              <w:noProof/>
              <w:szCs w:val="24"/>
              <w:lang w:eastAsia="en-GB"/>
            </w:rPr>
          </w:pPr>
          <w:hyperlink w:anchor="_Toc150469286" w:history="1">
            <w:r w:rsidR="00955FDE" w:rsidRPr="000C0262">
              <w:rPr>
                <w:rStyle w:val="Hyperlink"/>
                <w:rFonts w:ascii="Arial" w:hAnsi="Arial" w:cs="Arial"/>
                <w:noProof/>
                <w:szCs w:val="24"/>
              </w:rPr>
              <w:t>What is the impact of negative reviews?</w:t>
            </w:r>
            <w:r w:rsidR="00955FDE" w:rsidRPr="000C0262">
              <w:rPr>
                <w:rFonts w:ascii="Arial" w:hAnsi="Arial" w:cs="Arial"/>
                <w:noProof/>
                <w:webHidden/>
                <w:szCs w:val="24"/>
              </w:rPr>
              <w:tab/>
            </w:r>
            <w:r w:rsidR="00955FDE" w:rsidRPr="000C0262">
              <w:rPr>
                <w:rFonts w:ascii="Arial" w:hAnsi="Arial" w:cs="Arial"/>
                <w:noProof/>
                <w:webHidden/>
                <w:szCs w:val="24"/>
              </w:rPr>
              <w:fldChar w:fldCharType="begin"/>
            </w:r>
            <w:r w:rsidR="00955FDE" w:rsidRPr="000C0262">
              <w:rPr>
                <w:rFonts w:ascii="Arial" w:hAnsi="Arial" w:cs="Arial"/>
                <w:noProof/>
                <w:webHidden/>
                <w:szCs w:val="24"/>
              </w:rPr>
              <w:instrText xml:space="preserve"> PAGEREF _Toc150469286 \h </w:instrText>
            </w:r>
            <w:r w:rsidR="00955FDE" w:rsidRPr="000C0262">
              <w:rPr>
                <w:rFonts w:ascii="Arial" w:hAnsi="Arial" w:cs="Arial"/>
                <w:noProof/>
                <w:webHidden/>
                <w:szCs w:val="24"/>
              </w:rPr>
            </w:r>
            <w:r w:rsidR="00955FDE" w:rsidRPr="000C0262">
              <w:rPr>
                <w:rFonts w:ascii="Arial" w:hAnsi="Arial" w:cs="Arial"/>
                <w:noProof/>
                <w:webHidden/>
                <w:szCs w:val="24"/>
              </w:rPr>
              <w:fldChar w:fldCharType="separate"/>
            </w:r>
            <w:r w:rsidR="00B244D4" w:rsidRPr="000C0262">
              <w:rPr>
                <w:rFonts w:ascii="Arial" w:hAnsi="Arial" w:cs="Arial"/>
                <w:noProof/>
                <w:webHidden/>
                <w:szCs w:val="24"/>
              </w:rPr>
              <w:t>6</w:t>
            </w:r>
            <w:r w:rsidR="00955FDE" w:rsidRPr="000C0262">
              <w:rPr>
                <w:rFonts w:ascii="Arial" w:hAnsi="Arial" w:cs="Arial"/>
                <w:noProof/>
                <w:webHidden/>
                <w:szCs w:val="24"/>
              </w:rPr>
              <w:fldChar w:fldCharType="end"/>
            </w:r>
          </w:hyperlink>
        </w:p>
        <w:p w14:paraId="77C3DF3A" w14:textId="77777777" w:rsidR="00955FDE" w:rsidRPr="000C0262" w:rsidRDefault="00000000" w:rsidP="000C0262">
          <w:pPr>
            <w:pStyle w:val="TOC1"/>
            <w:tabs>
              <w:tab w:val="right" w:leader="dot" w:pos="9350"/>
            </w:tabs>
            <w:rPr>
              <w:rFonts w:ascii="Arial" w:eastAsiaTheme="minorEastAsia" w:hAnsi="Arial" w:cs="Arial"/>
              <w:noProof/>
              <w:szCs w:val="24"/>
              <w:lang w:eastAsia="en-GB"/>
            </w:rPr>
          </w:pPr>
          <w:hyperlink w:anchor="_Toc150469287" w:history="1">
            <w:r w:rsidR="00955FDE" w:rsidRPr="000C0262">
              <w:rPr>
                <w:rStyle w:val="Hyperlink"/>
                <w:rFonts w:ascii="Arial" w:hAnsi="Arial" w:cs="Arial"/>
                <w:noProof/>
                <w:szCs w:val="24"/>
              </w:rPr>
              <w:t>Service culture</w:t>
            </w:r>
            <w:r w:rsidR="00955FDE" w:rsidRPr="000C0262">
              <w:rPr>
                <w:rFonts w:ascii="Arial" w:hAnsi="Arial" w:cs="Arial"/>
                <w:noProof/>
                <w:webHidden/>
                <w:szCs w:val="24"/>
              </w:rPr>
              <w:tab/>
            </w:r>
            <w:r w:rsidR="00955FDE" w:rsidRPr="000C0262">
              <w:rPr>
                <w:rFonts w:ascii="Arial" w:hAnsi="Arial" w:cs="Arial"/>
                <w:noProof/>
                <w:webHidden/>
                <w:szCs w:val="24"/>
              </w:rPr>
              <w:fldChar w:fldCharType="begin"/>
            </w:r>
            <w:r w:rsidR="00955FDE" w:rsidRPr="000C0262">
              <w:rPr>
                <w:rFonts w:ascii="Arial" w:hAnsi="Arial" w:cs="Arial"/>
                <w:noProof/>
                <w:webHidden/>
                <w:szCs w:val="24"/>
              </w:rPr>
              <w:instrText xml:space="preserve"> PAGEREF _Toc150469287 \h </w:instrText>
            </w:r>
            <w:r w:rsidR="00955FDE" w:rsidRPr="000C0262">
              <w:rPr>
                <w:rFonts w:ascii="Arial" w:hAnsi="Arial" w:cs="Arial"/>
                <w:noProof/>
                <w:webHidden/>
                <w:szCs w:val="24"/>
              </w:rPr>
            </w:r>
            <w:r w:rsidR="00955FDE" w:rsidRPr="000C0262">
              <w:rPr>
                <w:rFonts w:ascii="Arial" w:hAnsi="Arial" w:cs="Arial"/>
                <w:noProof/>
                <w:webHidden/>
                <w:szCs w:val="24"/>
              </w:rPr>
              <w:fldChar w:fldCharType="separate"/>
            </w:r>
            <w:r w:rsidR="00B244D4" w:rsidRPr="000C0262">
              <w:rPr>
                <w:rFonts w:ascii="Arial" w:hAnsi="Arial" w:cs="Arial"/>
                <w:noProof/>
                <w:webHidden/>
                <w:szCs w:val="24"/>
              </w:rPr>
              <w:t>7</w:t>
            </w:r>
            <w:r w:rsidR="00955FDE" w:rsidRPr="000C0262">
              <w:rPr>
                <w:rFonts w:ascii="Arial" w:hAnsi="Arial" w:cs="Arial"/>
                <w:noProof/>
                <w:webHidden/>
                <w:szCs w:val="24"/>
              </w:rPr>
              <w:fldChar w:fldCharType="end"/>
            </w:r>
          </w:hyperlink>
        </w:p>
        <w:p w14:paraId="3057B4B9" w14:textId="77777777" w:rsidR="00955FDE" w:rsidRPr="000C0262" w:rsidRDefault="00000000" w:rsidP="000C0262">
          <w:pPr>
            <w:pStyle w:val="TOC2"/>
            <w:tabs>
              <w:tab w:val="right" w:leader="dot" w:pos="9350"/>
            </w:tabs>
            <w:rPr>
              <w:rFonts w:ascii="Arial" w:eastAsiaTheme="minorEastAsia" w:hAnsi="Arial" w:cs="Arial"/>
              <w:noProof/>
              <w:szCs w:val="24"/>
              <w:lang w:eastAsia="en-GB"/>
            </w:rPr>
          </w:pPr>
          <w:hyperlink w:anchor="_Toc150469288" w:history="1">
            <w:r w:rsidR="00955FDE" w:rsidRPr="000C0262">
              <w:rPr>
                <w:rStyle w:val="Hyperlink"/>
                <w:rFonts w:ascii="Arial" w:hAnsi="Arial" w:cs="Arial"/>
                <w:noProof/>
                <w:szCs w:val="24"/>
              </w:rPr>
              <w:t>What is service culture?</w:t>
            </w:r>
            <w:r w:rsidR="00955FDE" w:rsidRPr="000C0262">
              <w:rPr>
                <w:rFonts w:ascii="Arial" w:hAnsi="Arial" w:cs="Arial"/>
                <w:noProof/>
                <w:webHidden/>
                <w:szCs w:val="24"/>
              </w:rPr>
              <w:tab/>
            </w:r>
            <w:r w:rsidR="00955FDE" w:rsidRPr="000C0262">
              <w:rPr>
                <w:rFonts w:ascii="Arial" w:hAnsi="Arial" w:cs="Arial"/>
                <w:noProof/>
                <w:webHidden/>
                <w:szCs w:val="24"/>
              </w:rPr>
              <w:fldChar w:fldCharType="begin"/>
            </w:r>
            <w:r w:rsidR="00955FDE" w:rsidRPr="000C0262">
              <w:rPr>
                <w:rFonts w:ascii="Arial" w:hAnsi="Arial" w:cs="Arial"/>
                <w:noProof/>
                <w:webHidden/>
                <w:szCs w:val="24"/>
              </w:rPr>
              <w:instrText xml:space="preserve"> PAGEREF _Toc150469288 \h </w:instrText>
            </w:r>
            <w:r w:rsidR="00955FDE" w:rsidRPr="000C0262">
              <w:rPr>
                <w:rFonts w:ascii="Arial" w:hAnsi="Arial" w:cs="Arial"/>
                <w:noProof/>
                <w:webHidden/>
                <w:szCs w:val="24"/>
              </w:rPr>
            </w:r>
            <w:r w:rsidR="00955FDE" w:rsidRPr="000C0262">
              <w:rPr>
                <w:rFonts w:ascii="Arial" w:hAnsi="Arial" w:cs="Arial"/>
                <w:noProof/>
                <w:webHidden/>
                <w:szCs w:val="24"/>
              </w:rPr>
              <w:fldChar w:fldCharType="separate"/>
            </w:r>
            <w:r w:rsidR="00B244D4" w:rsidRPr="000C0262">
              <w:rPr>
                <w:rFonts w:ascii="Arial" w:hAnsi="Arial" w:cs="Arial"/>
                <w:noProof/>
                <w:webHidden/>
                <w:szCs w:val="24"/>
              </w:rPr>
              <w:t>7</w:t>
            </w:r>
            <w:r w:rsidR="00955FDE" w:rsidRPr="000C0262">
              <w:rPr>
                <w:rFonts w:ascii="Arial" w:hAnsi="Arial" w:cs="Arial"/>
                <w:noProof/>
                <w:webHidden/>
                <w:szCs w:val="24"/>
              </w:rPr>
              <w:fldChar w:fldCharType="end"/>
            </w:r>
          </w:hyperlink>
        </w:p>
        <w:p w14:paraId="2FBCF267" w14:textId="77777777" w:rsidR="00955FDE" w:rsidRPr="000C0262" w:rsidRDefault="00000000" w:rsidP="000C0262">
          <w:pPr>
            <w:pStyle w:val="TOC2"/>
            <w:tabs>
              <w:tab w:val="right" w:leader="dot" w:pos="9350"/>
            </w:tabs>
            <w:rPr>
              <w:rFonts w:ascii="Arial" w:eastAsiaTheme="minorEastAsia" w:hAnsi="Arial" w:cs="Arial"/>
              <w:noProof/>
              <w:szCs w:val="24"/>
              <w:lang w:eastAsia="en-GB"/>
            </w:rPr>
          </w:pPr>
          <w:hyperlink w:anchor="_Toc150469289" w:history="1">
            <w:r w:rsidR="00955FDE" w:rsidRPr="000C0262">
              <w:rPr>
                <w:rStyle w:val="Hyperlink"/>
                <w:rFonts w:ascii="Arial" w:hAnsi="Arial" w:cs="Arial"/>
                <w:noProof/>
                <w:szCs w:val="24"/>
              </w:rPr>
              <w:t>How does this differ from corporate culture?</w:t>
            </w:r>
            <w:r w:rsidR="00955FDE" w:rsidRPr="000C0262">
              <w:rPr>
                <w:rFonts w:ascii="Arial" w:hAnsi="Arial" w:cs="Arial"/>
                <w:noProof/>
                <w:webHidden/>
                <w:szCs w:val="24"/>
              </w:rPr>
              <w:tab/>
            </w:r>
            <w:r w:rsidR="00955FDE" w:rsidRPr="000C0262">
              <w:rPr>
                <w:rFonts w:ascii="Arial" w:hAnsi="Arial" w:cs="Arial"/>
                <w:noProof/>
                <w:webHidden/>
                <w:szCs w:val="24"/>
              </w:rPr>
              <w:fldChar w:fldCharType="begin"/>
            </w:r>
            <w:r w:rsidR="00955FDE" w:rsidRPr="000C0262">
              <w:rPr>
                <w:rFonts w:ascii="Arial" w:hAnsi="Arial" w:cs="Arial"/>
                <w:noProof/>
                <w:webHidden/>
                <w:szCs w:val="24"/>
              </w:rPr>
              <w:instrText xml:space="preserve"> PAGEREF _Toc150469289 \h </w:instrText>
            </w:r>
            <w:r w:rsidR="00955FDE" w:rsidRPr="000C0262">
              <w:rPr>
                <w:rFonts w:ascii="Arial" w:hAnsi="Arial" w:cs="Arial"/>
                <w:noProof/>
                <w:webHidden/>
                <w:szCs w:val="24"/>
              </w:rPr>
            </w:r>
            <w:r w:rsidR="00955FDE" w:rsidRPr="000C0262">
              <w:rPr>
                <w:rFonts w:ascii="Arial" w:hAnsi="Arial" w:cs="Arial"/>
                <w:noProof/>
                <w:webHidden/>
                <w:szCs w:val="24"/>
              </w:rPr>
              <w:fldChar w:fldCharType="separate"/>
            </w:r>
            <w:r w:rsidR="00B244D4" w:rsidRPr="000C0262">
              <w:rPr>
                <w:rFonts w:ascii="Arial" w:hAnsi="Arial" w:cs="Arial"/>
                <w:noProof/>
                <w:webHidden/>
                <w:szCs w:val="24"/>
              </w:rPr>
              <w:t>7</w:t>
            </w:r>
            <w:r w:rsidR="00955FDE" w:rsidRPr="000C0262">
              <w:rPr>
                <w:rFonts w:ascii="Arial" w:hAnsi="Arial" w:cs="Arial"/>
                <w:noProof/>
                <w:webHidden/>
                <w:szCs w:val="24"/>
              </w:rPr>
              <w:fldChar w:fldCharType="end"/>
            </w:r>
          </w:hyperlink>
        </w:p>
        <w:p w14:paraId="7EAC210C" w14:textId="77777777" w:rsidR="00955FDE" w:rsidRPr="000C0262" w:rsidRDefault="00000000" w:rsidP="000C0262">
          <w:pPr>
            <w:pStyle w:val="TOC2"/>
            <w:tabs>
              <w:tab w:val="right" w:leader="dot" w:pos="9350"/>
            </w:tabs>
            <w:rPr>
              <w:rFonts w:ascii="Arial" w:eastAsiaTheme="minorEastAsia" w:hAnsi="Arial" w:cs="Arial"/>
              <w:noProof/>
              <w:szCs w:val="24"/>
              <w:lang w:eastAsia="en-GB"/>
            </w:rPr>
          </w:pPr>
          <w:hyperlink w:anchor="_Toc150469290" w:history="1">
            <w:r w:rsidR="00955FDE" w:rsidRPr="000C0262">
              <w:rPr>
                <w:rStyle w:val="Hyperlink"/>
                <w:rFonts w:ascii="Arial" w:hAnsi="Arial" w:cs="Arial"/>
                <w:noProof/>
                <w:szCs w:val="24"/>
              </w:rPr>
              <w:t>Why is this important in the hotel industry?</w:t>
            </w:r>
            <w:r w:rsidR="00955FDE" w:rsidRPr="000C0262">
              <w:rPr>
                <w:rFonts w:ascii="Arial" w:hAnsi="Arial" w:cs="Arial"/>
                <w:noProof/>
                <w:webHidden/>
                <w:szCs w:val="24"/>
              </w:rPr>
              <w:tab/>
            </w:r>
            <w:r w:rsidR="00955FDE" w:rsidRPr="000C0262">
              <w:rPr>
                <w:rFonts w:ascii="Arial" w:hAnsi="Arial" w:cs="Arial"/>
                <w:noProof/>
                <w:webHidden/>
                <w:szCs w:val="24"/>
              </w:rPr>
              <w:fldChar w:fldCharType="begin"/>
            </w:r>
            <w:r w:rsidR="00955FDE" w:rsidRPr="000C0262">
              <w:rPr>
                <w:rFonts w:ascii="Arial" w:hAnsi="Arial" w:cs="Arial"/>
                <w:noProof/>
                <w:webHidden/>
                <w:szCs w:val="24"/>
              </w:rPr>
              <w:instrText xml:space="preserve"> PAGEREF _Toc150469290 \h </w:instrText>
            </w:r>
            <w:r w:rsidR="00955FDE" w:rsidRPr="000C0262">
              <w:rPr>
                <w:rFonts w:ascii="Arial" w:hAnsi="Arial" w:cs="Arial"/>
                <w:noProof/>
                <w:webHidden/>
                <w:szCs w:val="24"/>
              </w:rPr>
            </w:r>
            <w:r w:rsidR="00955FDE" w:rsidRPr="000C0262">
              <w:rPr>
                <w:rFonts w:ascii="Arial" w:hAnsi="Arial" w:cs="Arial"/>
                <w:noProof/>
                <w:webHidden/>
                <w:szCs w:val="24"/>
              </w:rPr>
              <w:fldChar w:fldCharType="separate"/>
            </w:r>
            <w:r w:rsidR="00B244D4" w:rsidRPr="000C0262">
              <w:rPr>
                <w:rFonts w:ascii="Arial" w:hAnsi="Arial" w:cs="Arial"/>
                <w:noProof/>
                <w:webHidden/>
                <w:szCs w:val="24"/>
              </w:rPr>
              <w:t>8</w:t>
            </w:r>
            <w:r w:rsidR="00955FDE" w:rsidRPr="000C0262">
              <w:rPr>
                <w:rFonts w:ascii="Arial" w:hAnsi="Arial" w:cs="Arial"/>
                <w:noProof/>
                <w:webHidden/>
                <w:szCs w:val="24"/>
              </w:rPr>
              <w:fldChar w:fldCharType="end"/>
            </w:r>
          </w:hyperlink>
        </w:p>
        <w:p w14:paraId="2C7CBC13" w14:textId="77777777" w:rsidR="00955FDE" w:rsidRPr="000C0262" w:rsidRDefault="00000000" w:rsidP="000C0262">
          <w:pPr>
            <w:pStyle w:val="TOC1"/>
            <w:tabs>
              <w:tab w:val="right" w:leader="dot" w:pos="9350"/>
            </w:tabs>
            <w:rPr>
              <w:rFonts w:ascii="Arial" w:eastAsiaTheme="minorEastAsia" w:hAnsi="Arial" w:cs="Arial"/>
              <w:noProof/>
              <w:szCs w:val="24"/>
              <w:lang w:eastAsia="en-GB"/>
            </w:rPr>
          </w:pPr>
          <w:hyperlink w:anchor="_Toc150469291" w:history="1">
            <w:r w:rsidR="00955FDE" w:rsidRPr="000C0262">
              <w:rPr>
                <w:rStyle w:val="Hyperlink"/>
                <w:rFonts w:ascii="Arial" w:hAnsi="Arial" w:cs="Arial"/>
                <w:noProof/>
                <w:szCs w:val="24"/>
              </w:rPr>
              <w:t>Hotel standards</w:t>
            </w:r>
            <w:r w:rsidR="00955FDE" w:rsidRPr="000C0262">
              <w:rPr>
                <w:rFonts w:ascii="Arial" w:hAnsi="Arial" w:cs="Arial"/>
                <w:noProof/>
                <w:webHidden/>
                <w:szCs w:val="24"/>
              </w:rPr>
              <w:tab/>
            </w:r>
            <w:r w:rsidR="00955FDE" w:rsidRPr="000C0262">
              <w:rPr>
                <w:rFonts w:ascii="Arial" w:hAnsi="Arial" w:cs="Arial"/>
                <w:noProof/>
                <w:webHidden/>
                <w:szCs w:val="24"/>
              </w:rPr>
              <w:fldChar w:fldCharType="begin"/>
            </w:r>
            <w:r w:rsidR="00955FDE" w:rsidRPr="000C0262">
              <w:rPr>
                <w:rFonts w:ascii="Arial" w:hAnsi="Arial" w:cs="Arial"/>
                <w:noProof/>
                <w:webHidden/>
                <w:szCs w:val="24"/>
              </w:rPr>
              <w:instrText xml:space="preserve"> PAGEREF _Toc150469291 \h </w:instrText>
            </w:r>
            <w:r w:rsidR="00955FDE" w:rsidRPr="000C0262">
              <w:rPr>
                <w:rFonts w:ascii="Arial" w:hAnsi="Arial" w:cs="Arial"/>
                <w:noProof/>
                <w:webHidden/>
                <w:szCs w:val="24"/>
              </w:rPr>
            </w:r>
            <w:r w:rsidR="00955FDE" w:rsidRPr="000C0262">
              <w:rPr>
                <w:rFonts w:ascii="Arial" w:hAnsi="Arial" w:cs="Arial"/>
                <w:noProof/>
                <w:webHidden/>
                <w:szCs w:val="24"/>
              </w:rPr>
              <w:fldChar w:fldCharType="separate"/>
            </w:r>
            <w:r w:rsidR="00B244D4" w:rsidRPr="000C0262">
              <w:rPr>
                <w:rFonts w:ascii="Arial" w:hAnsi="Arial" w:cs="Arial"/>
                <w:noProof/>
                <w:webHidden/>
                <w:szCs w:val="24"/>
              </w:rPr>
              <w:t>9</w:t>
            </w:r>
            <w:r w:rsidR="00955FDE" w:rsidRPr="000C0262">
              <w:rPr>
                <w:rFonts w:ascii="Arial" w:hAnsi="Arial" w:cs="Arial"/>
                <w:noProof/>
                <w:webHidden/>
                <w:szCs w:val="24"/>
              </w:rPr>
              <w:fldChar w:fldCharType="end"/>
            </w:r>
          </w:hyperlink>
        </w:p>
        <w:p w14:paraId="48480256" w14:textId="77777777" w:rsidR="00955FDE" w:rsidRPr="000C0262" w:rsidRDefault="00000000" w:rsidP="000C0262">
          <w:pPr>
            <w:pStyle w:val="TOC2"/>
            <w:tabs>
              <w:tab w:val="right" w:leader="dot" w:pos="9350"/>
            </w:tabs>
            <w:rPr>
              <w:rFonts w:ascii="Arial" w:eastAsiaTheme="minorEastAsia" w:hAnsi="Arial" w:cs="Arial"/>
              <w:noProof/>
              <w:szCs w:val="24"/>
              <w:lang w:eastAsia="en-GB"/>
            </w:rPr>
          </w:pPr>
          <w:hyperlink w:anchor="_Toc150469292" w:history="1">
            <w:r w:rsidR="00955FDE" w:rsidRPr="000C0262">
              <w:rPr>
                <w:rStyle w:val="Hyperlink"/>
                <w:rFonts w:ascii="Arial" w:hAnsi="Arial" w:cs="Arial"/>
                <w:noProof/>
                <w:szCs w:val="24"/>
              </w:rPr>
              <w:t>What is the purpose of brand consistency standards?</w:t>
            </w:r>
            <w:r w:rsidR="00955FDE" w:rsidRPr="000C0262">
              <w:rPr>
                <w:rFonts w:ascii="Arial" w:hAnsi="Arial" w:cs="Arial"/>
                <w:noProof/>
                <w:webHidden/>
                <w:szCs w:val="24"/>
              </w:rPr>
              <w:tab/>
            </w:r>
            <w:r w:rsidR="00955FDE" w:rsidRPr="000C0262">
              <w:rPr>
                <w:rFonts w:ascii="Arial" w:hAnsi="Arial" w:cs="Arial"/>
                <w:noProof/>
                <w:webHidden/>
                <w:szCs w:val="24"/>
              </w:rPr>
              <w:fldChar w:fldCharType="begin"/>
            </w:r>
            <w:r w:rsidR="00955FDE" w:rsidRPr="000C0262">
              <w:rPr>
                <w:rFonts w:ascii="Arial" w:hAnsi="Arial" w:cs="Arial"/>
                <w:noProof/>
                <w:webHidden/>
                <w:szCs w:val="24"/>
              </w:rPr>
              <w:instrText xml:space="preserve"> PAGEREF _Toc150469292 \h </w:instrText>
            </w:r>
            <w:r w:rsidR="00955FDE" w:rsidRPr="000C0262">
              <w:rPr>
                <w:rFonts w:ascii="Arial" w:hAnsi="Arial" w:cs="Arial"/>
                <w:noProof/>
                <w:webHidden/>
                <w:szCs w:val="24"/>
              </w:rPr>
            </w:r>
            <w:r w:rsidR="00955FDE" w:rsidRPr="000C0262">
              <w:rPr>
                <w:rFonts w:ascii="Arial" w:hAnsi="Arial" w:cs="Arial"/>
                <w:noProof/>
                <w:webHidden/>
                <w:szCs w:val="24"/>
              </w:rPr>
              <w:fldChar w:fldCharType="separate"/>
            </w:r>
            <w:r w:rsidR="00B244D4" w:rsidRPr="000C0262">
              <w:rPr>
                <w:rFonts w:ascii="Arial" w:hAnsi="Arial" w:cs="Arial"/>
                <w:noProof/>
                <w:webHidden/>
                <w:szCs w:val="24"/>
              </w:rPr>
              <w:t>9</w:t>
            </w:r>
            <w:r w:rsidR="00955FDE" w:rsidRPr="000C0262">
              <w:rPr>
                <w:rFonts w:ascii="Arial" w:hAnsi="Arial" w:cs="Arial"/>
                <w:noProof/>
                <w:webHidden/>
                <w:szCs w:val="24"/>
              </w:rPr>
              <w:fldChar w:fldCharType="end"/>
            </w:r>
          </w:hyperlink>
        </w:p>
        <w:p w14:paraId="0D8E8A7E" w14:textId="77777777" w:rsidR="00955FDE" w:rsidRPr="000C0262" w:rsidRDefault="00000000" w:rsidP="000C0262">
          <w:pPr>
            <w:pStyle w:val="TOC2"/>
            <w:tabs>
              <w:tab w:val="right" w:leader="dot" w:pos="9350"/>
            </w:tabs>
            <w:rPr>
              <w:rFonts w:ascii="Arial" w:eastAsiaTheme="minorEastAsia" w:hAnsi="Arial" w:cs="Arial"/>
              <w:noProof/>
              <w:szCs w:val="24"/>
              <w:lang w:eastAsia="en-GB"/>
            </w:rPr>
          </w:pPr>
          <w:hyperlink w:anchor="_Toc150469293" w:history="1">
            <w:r w:rsidR="00955FDE" w:rsidRPr="000C0262">
              <w:rPr>
                <w:rStyle w:val="Hyperlink"/>
                <w:rFonts w:ascii="Arial" w:hAnsi="Arial" w:cs="Arial"/>
                <w:noProof/>
                <w:szCs w:val="24"/>
              </w:rPr>
              <w:t>Do all hotels have the same standards?</w:t>
            </w:r>
            <w:r w:rsidR="00955FDE" w:rsidRPr="000C0262">
              <w:rPr>
                <w:rFonts w:ascii="Arial" w:hAnsi="Arial" w:cs="Arial"/>
                <w:noProof/>
                <w:webHidden/>
                <w:szCs w:val="24"/>
              </w:rPr>
              <w:tab/>
            </w:r>
            <w:r w:rsidR="00955FDE" w:rsidRPr="000C0262">
              <w:rPr>
                <w:rFonts w:ascii="Arial" w:hAnsi="Arial" w:cs="Arial"/>
                <w:noProof/>
                <w:webHidden/>
                <w:szCs w:val="24"/>
              </w:rPr>
              <w:fldChar w:fldCharType="begin"/>
            </w:r>
            <w:r w:rsidR="00955FDE" w:rsidRPr="000C0262">
              <w:rPr>
                <w:rFonts w:ascii="Arial" w:hAnsi="Arial" w:cs="Arial"/>
                <w:noProof/>
                <w:webHidden/>
                <w:szCs w:val="24"/>
              </w:rPr>
              <w:instrText xml:space="preserve"> PAGEREF _Toc150469293 \h </w:instrText>
            </w:r>
            <w:r w:rsidR="00955FDE" w:rsidRPr="000C0262">
              <w:rPr>
                <w:rFonts w:ascii="Arial" w:hAnsi="Arial" w:cs="Arial"/>
                <w:noProof/>
                <w:webHidden/>
                <w:szCs w:val="24"/>
              </w:rPr>
            </w:r>
            <w:r w:rsidR="00955FDE" w:rsidRPr="000C0262">
              <w:rPr>
                <w:rFonts w:ascii="Arial" w:hAnsi="Arial" w:cs="Arial"/>
                <w:noProof/>
                <w:webHidden/>
                <w:szCs w:val="24"/>
              </w:rPr>
              <w:fldChar w:fldCharType="separate"/>
            </w:r>
            <w:r w:rsidR="00B244D4" w:rsidRPr="000C0262">
              <w:rPr>
                <w:rFonts w:ascii="Arial" w:hAnsi="Arial" w:cs="Arial"/>
                <w:noProof/>
                <w:webHidden/>
                <w:szCs w:val="24"/>
              </w:rPr>
              <w:t>9</w:t>
            </w:r>
            <w:r w:rsidR="00955FDE" w:rsidRPr="000C0262">
              <w:rPr>
                <w:rFonts w:ascii="Arial" w:hAnsi="Arial" w:cs="Arial"/>
                <w:noProof/>
                <w:webHidden/>
                <w:szCs w:val="24"/>
              </w:rPr>
              <w:fldChar w:fldCharType="end"/>
            </w:r>
          </w:hyperlink>
        </w:p>
        <w:p w14:paraId="3063B0CE" w14:textId="77777777" w:rsidR="00955FDE" w:rsidRPr="000C0262" w:rsidRDefault="00000000" w:rsidP="000C0262">
          <w:pPr>
            <w:pStyle w:val="TOC1"/>
            <w:tabs>
              <w:tab w:val="right" w:leader="dot" w:pos="9350"/>
            </w:tabs>
            <w:rPr>
              <w:rFonts w:ascii="Arial" w:eastAsiaTheme="minorEastAsia" w:hAnsi="Arial" w:cs="Arial"/>
              <w:noProof/>
              <w:szCs w:val="24"/>
              <w:lang w:eastAsia="en-GB"/>
            </w:rPr>
          </w:pPr>
          <w:hyperlink w:anchor="_Toc150469294" w:history="1">
            <w:r w:rsidR="00955FDE" w:rsidRPr="000C0262">
              <w:rPr>
                <w:rStyle w:val="Hyperlink"/>
                <w:rFonts w:ascii="Arial" w:hAnsi="Arial" w:cs="Arial"/>
                <w:noProof/>
                <w:szCs w:val="24"/>
              </w:rPr>
              <w:t>Recommendations</w:t>
            </w:r>
            <w:r w:rsidR="00955FDE" w:rsidRPr="000C0262">
              <w:rPr>
                <w:rFonts w:ascii="Arial" w:hAnsi="Arial" w:cs="Arial"/>
                <w:noProof/>
                <w:webHidden/>
                <w:szCs w:val="24"/>
              </w:rPr>
              <w:tab/>
            </w:r>
            <w:r w:rsidR="00955FDE" w:rsidRPr="000C0262">
              <w:rPr>
                <w:rFonts w:ascii="Arial" w:hAnsi="Arial" w:cs="Arial"/>
                <w:noProof/>
                <w:webHidden/>
                <w:szCs w:val="24"/>
              </w:rPr>
              <w:fldChar w:fldCharType="begin"/>
            </w:r>
            <w:r w:rsidR="00955FDE" w:rsidRPr="000C0262">
              <w:rPr>
                <w:rFonts w:ascii="Arial" w:hAnsi="Arial" w:cs="Arial"/>
                <w:noProof/>
                <w:webHidden/>
                <w:szCs w:val="24"/>
              </w:rPr>
              <w:instrText xml:space="preserve"> PAGEREF _Toc150469294 \h </w:instrText>
            </w:r>
            <w:r w:rsidR="00955FDE" w:rsidRPr="000C0262">
              <w:rPr>
                <w:rFonts w:ascii="Arial" w:hAnsi="Arial" w:cs="Arial"/>
                <w:noProof/>
                <w:webHidden/>
                <w:szCs w:val="24"/>
              </w:rPr>
            </w:r>
            <w:r w:rsidR="00955FDE" w:rsidRPr="000C0262">
              <w:rPr>
                <w:rFonts w:ascii="Arial" w:hAnsi="Arial" w:cs="Arial"/>
                <w:noProof/>
                <w:webHidden/>
                <w:szCs w:val="24"/>
              </w:rPr>
              <w:fldChar w:fldCharType="separate"/>
            </w:r>
            <w:r w:rsidR="00B244D4" w:rsidRPr="000C0262">
              <w:rPr>
                <w:rFonts w:ascii="Arial" w:hAnsi="Arial" w:cs="Arial"/>
                <w:noProof/>
                <w:webHidden/>
                <w:szCs w:val="24"/>
              </w:rPr>
              <w:t>10</w:t>
            </w:r>
            <w:r w:rsidR="00955FDE" w:rsidRPr="000C0262">
              <w:rPr>
                <w:rFonts w:ascii="Arial" w:hAnsi="Arial" w:cs="Arial"/>
                <w:noProof/>
                <w:webHidden/>
                <w:szCs w:val="24"/>
              </w:rPr>
              <w:fldChar w:fldCharType="end"/>
            </w:r>
          </w:hyperlink>
        </w:p>
        <w:p w14:paraId="7B82AF0A" w14:textId="77777777" w:rsidR="00955FDE" w:rsidRPr="000C0262" w:rsidRDefault="00000000" w:rsidP="000C0262">
          <w:pPr>
            <w:pStyle w:val="TOC1"/>
            <w:tabs>
              <w:tab w:val="right" w:leader="dot" w:pos="9350"/>
            </w:tabs>
            <w:rPr>
              <w:rFonts w:ascii="Arial" w:eastAsiaTheme="minorEastAsia" w:hAnsi="Arial" w:cs="Arial"/>
              <w:noProof/>
              <w:szCs w:val="24"/>
              <w:lang w:eastAsia="en-GB"/>
            </w:rPr>
          </w:pPr>
          <w:hyperlink w:anchor="_Toc150469295" w:history="1">
            <w:r w:rsidR="00955FDE" w:rsidRPr="000C0262">
              <w:rPr>
                <w:rStyle w:val="Hyperlink"/>
                <w:rFonts w:ascii="Arial" w:hAnsi="Arial" w:cs="Arial"/>
                <w:noProof/>
                <w:szCs w:val="24"/>
              </w:rPr>
              <w:t>Conclusion</w:t>
            </w:r>
            <w:r w:rsidR="00955FDE" w:rsidRPr="000C0262">
              <w:rPr>
                <w:rFonts w:ascii="Arial" w:hAnsi="Arial" w:cs="Arial"/>
                <w:noProof/>
                <w:webHidden/>
                <w:szCs w:val="24"/>
              </w:rPr>
              <w:tab/>
            </w:r>
            <w:r w:rsidR="00955FDE" w:rsidRPr="000C0262">
              <w:rPr>
                <w:rFonts w:ascii="Arial" w:hAnsi="Arial" w:cs="Arial"/>
                <w:noProof/>
                <w:webHidden/>
                <w:szCs w:val="24"/>
              </w:rPr>
              <w:fldChar w:fldCharType="begin"/>
            </w:r>
            <w:r w:rsidR="00955FDE" w:rsidRPr="000C0262">
              <w:rPr>
                <w:rFonts w:ascii="Arial" w:hAnsi="Arial" w:cs="Arial"/>
                <w:noProof/>
                <w:webHidden/>
                <w:szCs w:val="24"/>
              </w:rPr>
              <w:instrText xml:space="preserve"> PAGEREF _Toc150469295 \h </w:instrText>
            </w:r>
            <w:r w:rsidR="00955FDE" w:rsidRPr="000C0262">
              <w:rPr>
                <w:rFonts w:ascii="Arial" w:hAnsi="Arial" w:cs="Arial"/>
                <w:noProof/>
                <w:webHidden/>
                <w:szCs w:val="24"/>
              </w:rPr>
            </w:r>
            <w:r w:rsidR="00955FDE" w:rsidRPr="000C0262">
              <w:rPr>
                <w:rFonts w:ascii="Arial" w:hAnsi="Arial" w:cs="Arial"/>
                <w:noProof/>
                <w:webHidden/>
                <w:szCs w:val="24"/>
              </w:rPr>
              <w:fldChar w:fldCharType="separate"/>
            </w:r>
            <w:r w:rsidR="00B244D4" w:rsidRPr="000C0262">
              <w:rPr>
                <w:rFonts w:ascii="Arial" w:hAnsi="Arial" w:cs="Arial"/>
                <w:noProof/>
                <w:webHidden/>
                <w:szCs w:val="24"/>
              </w:rPr>
              <w:t>11</w:t>
            </w:r>
            <w:r w:rsidR="00955FDE" w:rsidRPr="000C0262">
              <w:rPr>
                <w:rFonts w:ascii="Arial" w:hAnsi="Arial" w:cs="Arial"/>
                <w:noProof/>
                <w:webHidden/>
                <w:szCs w:val="24"/>
              </w:rPr>
              <w:fldChar w:fldCharType="end"/>
            </w:r>
          </w:hyperlink>
        </w:p>
        <w:p w14:paraId="5F821B86" w14:textId="77777777" w:rsidR="00955FDE" w:rsidRPr="000C0262" w:rsidRDefault="00000000" w:rsidP="000C0262">
          <w:pPr>
            <w:pStyle w:val="TOC1"/>
            <w:tabs>
              <w:tab w:val="right" w:leader="dot" w:pos="9350"/>
            </w:tabs>
            <w:rPr>
              <w:rFonts w:ascii="Arial" w:eastAsiaTheme="minorEastAsia" w:hAnsi="Arial" w:cs="Arial"/>
              <w:noProof/>
              <w:szCs w:val="24"/>
              <w:lang w:eastAsia="en-GB"/>
            </w:rPr>
          </w:pPr>
          <w:hyperlink w:anchor="_Toc150469296" w:history="1">
            <w:r w:rsidR="00955FDE" w:rsidRPr="000C0262">
              <w:rPr>
                <w:rStyle w:val="Hyperlink"/>
                <w:rFonts w:ascii="Arial" w:hAnsi="Arial" w:cs="Arial"/>
                <w:noProof/>
                <w:szCs w:val="24"/>
              </w:rPr>
              <w:t>References</w:t>
            </w:r>
            <w:r w:rsidR="00955FDE" w:rsidRPr="000C0262">
              <w:rPr>
                <w:rFonts w:ascii="Arial" w:hAnsi="Arial" w:cs="Arial"/>
                <w:noProof/>
                <w:webHidden/>
                <w:szCs w:val="24"/>
              </w:rPr>
              <w:tab/>
            </w:r>
            <w:r w:rsidR="00955FDE" w:rsidRPr="000C0262">
              <w:rPr>
                <w:rFonts w:ascii="Arial" w:hAnsi="Arial" w:cs="Arial"/>
                <w:noProof/>
                <w:webHidden/>
                <w:szCs w:val="24"/>
              </w:rPr>
              <w:fldChar w:fldCharType="begin"/>
            </w:r>
            <w:r w:rsidR="00955FDE" w:rsidRPr="000C0262">
              <w:rPr>
                <w:rFonts w:ascii="Arial" w:hAnsi="Arial" w:cs="Arial"/>
                <w:noProof/>
                <w:webHidden/>
                <w:szCs w:val="24"/>
              </w:rPr>
              <w:instrText xml:space="preserve"> PAGEREF _Toc150469296 \h </w:instrText>
            </w:r>
            <w:r w:rsidR="00955FDE" w:rsidRPr="000C0262">
              <w:rPr>
                <w:rFonts w:ascii="Arial" w:hAnsi="Arial" w:cs="Arial"/>
                <w:noProof/>
                <w:webHidden/>
                <w:szCs w:val="24"/>
              </w:rPr>
            </w:r>
            <w:r w:rsidR="00955FDE" w:rsidRPr="000C0262">
              <w:rPr>
                <w:rFonts w:ascii="Arial" w:hAnsi="Arial" w:cs="Arial"/>
                <w:noProof/>
                <w:webHidden/>
                <w:szCs w:val="24"/>
              </w:rPr>
              <w:fldChar w:fldCharType="separate"/>
            </w:r>
            <w:r w:rsidR="00B244D4" w:rsidRPr="000C0262">
              <w:rPr>
                <w:rFonts w:ascii="Arial" w:hAnsi="Arial" w:cs="Arial"/>
                <w:noProof/>
                <w:webHidden/>
                <w:szCs w:val="24"/>
              </w:rPr>
              <w:t>12</w:t>
            </w:r>
            <w:r w:rsidR="00955FDE" w:rsidRPr="000C0262">
              <w:rPr>
                <w:rFonts w:ascii="Arial" w:hAnsi="Arial" w:cs="Arial"/>
                <w:noProof/>
                <w:webHidden/>
                <w:szCs w:val="24"/>
              </w:rPr>
              <w:fldChar w:fldCharType="end"/>
            </w:r>
          </w:hyperlink>
        </w:p>
        <w:p w14:paraId="1D66DE7D" w14:textId="77777777" w:rsidR="00BD5295" w:rsidRPr="000C0262" w:rsidRDefault="00BD5295" w:rsidP="000C0262">
          <w:pPr>
            <w:rPr>
              <w:rFonts w:ascii="Arial" w:hAnsi="Arial" w:cs="Arial"/>
              <w:szCs w:val="24"/>
            </w:rPr>
          </w:pPr>
          <w:r w:rsidRPr="000C0262">
            <w:rPr>
              <w:rFonts w:ascii="Arial" w:hAnsi="Arial" w:cs="Arial"/>
              <w:b/>
              <w:bCs/>
              <w:szCs w:val="24"/>
            </w:rPr>
            <w:fldChar w:fldCharType="end"/>
          </w:r>
        </w:p>
      </w:sdtContent>
    </w:sdt>
    <w:p w14:paraId="0E723017" w14:textId="77777777" w:rsidR="00BD5295" w:rsidRPr="000C0262" w:rsidRDefault="00BD5295" w:rsidP="000C0262">
      <w:pPr>
        <w:pStyle w:val="Heading1"/>
        <w:spacing w:after="160"/>
        <w:rPr>
          <w:rFonts w:ascii="Arial" w:hAnsi="Arial" w:cs="Arial"/>
          <w:sz w:val="24"/>
          <w:szCs w:val="24"/>
        </w:rPr>
        <w:sectPr w:rsidR="00BD5295" w:rsidRPr="000C0262">
          <w:footerReference w:type="default" r:id="rId8"/>
          <w:pgSz w:w="12240" w:h="15840"/>
          <w:pgMar w:top="1440" w:right="1440" w:bottom="1440" w:left="1440" w:header="720" w:footer="720" w:gutter="0"/>
          <w:cols w:space="720"/>
          <w:docGrid w:linePitch="360"/>
        </w:sectPr>
      </w:pPr>
    </w:p>
    <w:p w14:paraId="4DAB8B31" w14:textId="77777777" w:rsidR="00BD5295" w:rsidRPr="000C0262" w:rsidRDefault="00BD5295" w:rsidP="000C0262">
      <w:pPr>
        <w:pStyle w:val="Heading1"/>
        <w:spacing w:after="160"/>
        <w:rPr>
          <w:rFonts w:ascii="Arial" w:hAnsi="Arial" w:cs="Arial"/>
          <w:sz w:val="24"/>
          <w:szCs w:val="24"/>
        </w:rPr>
      </w:pPr>
      <w:bookmarkStart w:id="1" w:name="_Toc150469282"/>
      <w:r w:rsidRPr="000C0262">
        <w:rPr>
          <w:rFonts w:ascii="Arial" w:hAnsi="Arial" w:cs="Arial"/>
          <w:sz w:val="24"/>
          <w:szCs w:val="24"/>
        </w:rPr>
        <w:lastRenderedPageBreak/>
        <w:t>Introduction</w:t>
      </w:r>
      <w:bookmarkEnd w:id="1"/>
    </w:p>
    <w:p w14:paraId="4907B06A" w14:textId="77777777" w:rsidR="00FA352B" w:rsidRPr="000C0262" w:rsidRDefault="003D3019" w:rsidP="000C0262">
      <w:pPr>
        <w:rPr>
          <w:rFonts w:ascii="Arial" w:hAnsi="Arial" w:cs="Arial"/>
          <w:szCs w:val="24"/>
        </w:rPr>
      </w:pPr>
      <w:r w:rsidRPr="000C0262">
        <w:rPr>
          <w:rFonts w:ascii="Arial" w:hAnsi="Arial" w:cs="Arial"/>
          <w:szCs w:val="24"/>
        </w:rPr>
        <w:t xml:space="preserve">The report is all about the importance of effectively monitoring guest service approaches. </w:t>
      </w:r>
      <w:r w:rsidR="00FA352B" w:rsidRPr="000C0262">
        <w:rPr>
          <w:rFonts w:ascii="Arial" w:hAnsi="Arial" w:cs="Arial"/>
          <w:szCs w:val="24"/>
        </w:rPr>
        <w:t xml:space="preserve">These days, the travel and tour industry </w:t>
      </w:r>
      <w:proofErr w:type="gramStart"/>
      <w:r w:rsidR="00FA352B" w:rsidRPr="000C0262">
        <w:rPr>
          <w:rFonts w:ascii="Arial" w:hAnsi="Arial" w:cs="Arial"/>
          <w:szCs w:val="24"/>
        </w:rPr>
        <w:t>is</w:t>
      </w:r>
      <w:proofErr w:type="gramEnd"/>
      <w:r w:rsidR="00FA352B" w:rsidRPr="000C0262">
        <w:rPr>
          <w:rFonts w:ascii="Arial" w:hAnsi="Arial" w:cs="Arial"/>
          <w:szCs w:val="24"/>
        </w:rPr>
        <w:t xml:space="preserve"> growing rapidly. </w:t>
      </w:r>
      <w:proofErr w:type="gramStart"/>
      <w:r w:rsidR="00FA352B" w:rsidRPr="000C0262">
        <w:rPr>
          <w:rFonts w:ascii="Arial" w:hAnsi="Arial" w:cs="Arial"/>
          <w:szCs w:val="24"/>
        </w:rPr>
        <w:t>Despite the fact that</w:t>
      </w:r>
      <w:proofErr w:type="gramEnd"/>
      <w:r w:rsidR="00FA352B" w:rsidRPr="000C0262">
        <w:rPr>
          <w:rFonts w:ascii="Arial" w:hAnsi="Arial" w:cs="Arial"/>
          <w:szCs w:val="24"/>
        </w:rPr>
        <w:t xml:space="preserve"> COVID-19 gave this promising industry a significant boost, it is now again making waves. The management of hotels uses hospitality and guest service as a responsive service to manage both its patrons and other hotel activities. </w:t>
      </w:r>
      <w:r w:rsidR="0029481F" w:rsidRPr="000C0262">
        <w:rPr>
          <w:rFonts w:ascii="Arial" w:hAnsi="Arial" w:cs="Arial"/>
          <w:szCs w:val="24"/>
        </w:rPr>
        <w:t>JW Marriott</w:t>
      </w:r>
      <w:r w:rsidR="00FA352B" w:rsidRPr="000C0262">
        <w:rPr>
          <w:rFonts w:ascii="Arial" w:hAnsi="Arial" w:cs="Arial"/>
          <w:szCs w:val="24"/>
        </w:rPr>
        <w:t xml:space="preserve"> is renowned for having the most rooms available. This paper will cover the hotel quality, reputation management, and service culture, and it will provide some suggestions (Phung et al, 2019). </w:t>
      </w:r>
    </w:p>
    <w:p w14:paraId="4707B5A3" w14:textId="77777777" w:rsidR="0029481F" w:rsidRPr="000C0262" w:rsidRDefault="0029481F" w:rsidP="000C0262">
      <w:pPr>
        <w:jc w:val="center"/>
        <w:rPr>
          <w:rFonts w:ascii="Arial" w:hAnsi="Arial" w:cs="Arial"/>
          <w:szCs w:val="24"/>
        </w:rPr>
      </w:pPr>
      <w:r w:rsidRPr="000C0262">
        <w:rPr>
          <w:rFonts w:ascii="Arial" w:hAnsi="Arial" w:cs="Arial"/>
          <w:noProof/>
          <w:szCs w:val="24"/>
          <w:lang w:eastAsia="en-GB"/>
        </w:rPr>
        <w:drawing>
          <wp:inline distT="0" distB="0" distL="0" distR="0" wp14:anchorId="7B6B7E37" wp14:editId="65D5FC50">
            <wp:extent cx="5005908" cy="3339656"/>
            <wp:effectExtent l="0" t="0" r="4445" b="0"/>
            <wp:docPr id="5" name="Picture 5" descr="C:\Users\FB PC\Desktop\jw-marriott-hotel-mumbai.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FB PC\Desktop\jw-marriott-hotel-mumbai.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09483" cy="3342041"/>
                    </a:xfrm>
                    <a:prstGeom prst="rect">
                      <a:avLst/>
                    </a:prstGeom>
                    <a:noFill/>
                    <a:ln>
                      <a:noFill/>
                    </a:ln>
                  </pic:spPr>
                </pic:pic>
              </a:graphicData>
            </a:graphic>
          </wp:inline>
        </w:drawing>
      </w:r>
    </w:p>
    <w:p w14:paraId="0DD013F9" w14:textId="77777777" w:rsidR="0029481F" w:rsidRPr="000C0262" w:rsidRDefault="0029481F" w:rsidP="000C0262">
      <w:pPr>
        <w:jc w:val="center"/>
        <w:rPr>
          <w:rFonts w:ascii="Arial" w:hAnsi="Arial" w:cs="Arial"/>
          <w:szCs w:val="24"/>
        </w:rPr>
      </w:pPr>
      <w:r w:rsidRPr="000C0262">
        <w:rPr>
          <w:rFonts w:ascii="Arial" w:hAnsi="Arial" w:cs="Arial"/>
          <w:szCs w:val="24"/>
        </w:rPr>
        <w:t xml:space="preserve">Figure: JW Marriott </w:t>
      </w:r>
      <w:r w:rsidR="00C2285F" w:rsidRPr="000C0262">
        <w:rPr>
          <w:rFonts w:ascii="Arial" w:hAnsi="Arial" w:cs="Arial"/>
          <w:szCs w:val="24"/>
        </w:rPr>
        <w:t>(Ali et al. 2018)</w:t>
      </w:r>
    </w:p>
    <w:p w14:paraId="029ADE33" w14:textId="77777777" w:rsidR="00BD5295" w:rsidRPr="000C0262" w:rsidRDefault="00BD5295" w:rsidP="000C0262">
      <w:pPr>
        <w:jc w:val="center"/>
        <w:rPr>
          <w:rFonts w:ascii="Arial" w:eastAsiaTheme="majorEastAsia" w:hAnsi="Arial" w:cs="Arial"/>
          <w:szCs w:val="24"/>
        </w:rPr>
      </w:pPr>
    </w:p>
    <w:p w14:paraId="0A4AFA7C" w14:textId="77777777" w:rsidR="00D470BF" w:rsidRPr="000C0262" w:rsidRDefault="00D470BF" w:rsidP="000C0262">
      <w:pPr>
        <w:jc w:val="center"/>
        <w:rPr>
          <w:rFonts w:ascii="Arial" w:hAnsi="Arial" w:cs="Arial"/>
          <w:szCs w:val="24"/>
        </w:rPr>
      </w:pPr>
    </w:p>
    <w:p w14:paraId="7978241D" w14:textId="77777777" w:rsidR="00D470BF" w:rsidRPr="000C0262" w:rsidRDefault="00D470BF" w:rsidP="000C0262">
      <w:pPr>
        <w:jc w:val="center"/>
        <w:rPr>
          <w:rFonts w:ascii="Arial" w:hAnsi="Arial" w:cs="Arial"/>
          <w:szCs w:val="24"/>
        </w:rPr>
      </w:pPr>
    </w:p>
    <w:p w14:paraId="110E5ECB" w14:textId="77777777" w:rsidR="00D470BF" w:rsidRPr="000C0262" w:rsidRDefault="00D470BF" w:rsidP="000C0262">
      <w:pPr>
        <w:rPr>
          <w:rFonts w:ascii="Arial" w:hAnsi="Arial" w:cs="Arial"/>
          <w:szCs w:val="24"/>
        </w:rPr>
      </w:pPr>
    </w:p>
    <w:p w14:paraId="6F575C72" w14:textId="77777777" w:rsidR="00BD5295" w:rsidRPr="000C0262" w:rsidRDefault="00BD5295" w:rsidP="000C0262">
      <w:pPr>
        <w:pStyle w:val="Heading1"/>
        <w:spacing w:after="160"/>
        <w:rPr>
          <w:rFonts w:ascii="Arial" w:hAnsi="Arial" w:cs="Arial"/>
          <w:sz w:val="24"/>
          <w:szCs w:val="24"/>
        </w:rPr>
      </w:pPr>
      <w:bookmarkStart w:id="2" w:name="_Toc150469283"/>
      <w:r w:rsidRPr="000C0262">
        <w:rPr>
          <w:rFonts w:ascii="Arial" w:hAnsi="Arial" w:cs="Arial"/>
          <w:sz w:val="24"/>
          <w:szCs w:val="24"/>
        </w:rPr>
        <w:lastRenderedPageBreak/>
        <w:t>Reputation management</w:t>
      </w:r>
      <w:bookmarkEnd w:id="2"/>
    </w:p>
    <w:p w14:paraId="0582854B" w14:textId="77777777" w:rsidR="00BD5295" w:rsidRPr="000C0262" w:rsidRDefault="00BD5295" w:rsidP="000C0262">
      <w:pPr>
        <w:pStyle w:val="Heading2"/>
        <w:spacing w:after="160"/>
        <w:rPr>
          <w:rFonts w:ascii="Arial" w:hAnsi="Arial" w:cs="Arial"/>
          <w:sz w:val="24"/>
          <w:szCs w:val="24"/>
        </w:rPr>
      </w:pPr>
      <w:bookmarkStart w:id="3" w:name="_Toc150469284"/>
      <w:r w:rsidRPr="000C0262">
        <w:rPr>
          <w:rFonts w:ascii="Arial" w:hAnsi="Arial" w:cs="Arial"/>
          <w:sz w:val="24"/>
          <w:szCs w:val="24"/>
        </w:rPr>
        <w:t>How can hotels manage their reputation effectively?</w:t>
      </w:r>
      <w:bookmarkEnd w:id="3"/>
    </w:p>
    <w:p w14:paraId="7B4035BB" w14:textId="77777777" w:rsidR="00E36478" w:rsidRPr="000C0262" w:rsidRDefault="00FA352B" w:rsidP="000C0262">
      <w:pPr>
        <w:rPr>
          <w:rFonts w:ascii="Arial" w:hAnsi="Arial" w:cs="Arial"/>
          <w:szCs w:val="24"/>
        </w:rPr>
      </w:pPr>
      <w:r w:rsidRPr="000C0262">
        <w:rPr>
          <w:rFonts w:ascii="Arial" w:hAnsi="Arial" w:cs="Arial"/>
          <w:szCs w:val="24"/>
        </w:rPr>
        <w:t xml:space="preserve">The reputation of the company has a greater impact on the value or name of the brand. </w:t>
      </w:r>
      <w:r w:rsidR="0029481F" w:rsidRPr="000C0262">
        <w:rPr>
          <w:rFonts w:ascii="Arial" w:hAnsi="Arial" w:cs="Arial"/>
          <w:szCs w:val="24"/>
        </w:rPr>
        <w:t>JW Marriott</w:t>
      </w:r>
      <w:r w:rsidRPr="000C0262">
        <w:rPr>
          <w:rFonts w:ascii="Arial" w:hAnsi="Arial" w:cs="Arial"/>
          <w:szCs w:val="24"/>
        </w:rPr>
        <w:t xml:space="preserve"> must keep an eye on the pertinent data on the services provided, both online and off. Nowadays, before using a service in this digital age, every consumer looks up the web rating (comments or reviews left by past users) and compares it to other businesses that provide comparable services. </w:t>
      </w:r>
      <w:r w:rsidR="001703E0" w:rsidRPr="000C0262">
        <w:rPr>
          <w:rFonts w:ascii="Arial" w:hAnsi="Arial" w:cs="Arial"/>
          <w:szCs w:val="24"/>
        </w:rPr>
        <w:t>(</w:t>
      </w:r>
      <w:r w:rsidR="001703E0" w:rsidRPr="000C0262">
        <w:rPr>
          <w:rFonts w:ascii="Arial" w:hAnsi="Arial" w:cs="Arial"/>
          <w:szCs w:val="24"/>
          <w:shd w:val="clear" w:color="auto" w:fill="FFFFFF"/>
        </w:rPr>
        <w:t>Haque et al, 2021)</w:t>
      </w:r>
      <w:r w:rsidR="001703E0" w:rsidRPr="000C0262">
        <w:rPr>
          <w:rFonts w:ascii="Arial" w:hAnsi="Arial" w:cs="Arial"/>
          <w:szCs w:val="24"/>
        </w:rPr>
        <w:t>.</w:t>
      </w:r>
    </w:p>
    <w:p w14:paraId="695A3C92" w14:textId="77777777" w:rsidR="00BD5295" w:rsidRPr="000C0262" w:rsidRDefault="00FA352B" w:rsidP="000C0262">
      <w:pPr>
        <w:rPr>
          <w:rFonts w:ascii="Arial" w:hAnsi="Arial" w:cs="Arial"/>
          <w:szCs w:val="24"/>
        </w:rPr>
      </w:pPr>
      <w:proofErr w:type="gramStart"/>
      <w:r w:rsidRPr="000C0262">
        <w:rPr>
          <w:rFonts w:ascii="Arial" w:hAnsi="Arial" w:cs="Arial"/>
          <w:szCs w:val="24"/>
        </w:rPr>
        <w:t>In order to</w:t>
      </w:r>
      <w:proofErr w:type="gramEnd"/>
      <w:r w:rsidRPr="000C0262">
        <w:rPr>
          <w:rFonts w:ascii="Arial" w:hAnsi="Arial" w:cs="Arial"/>
          <w:szCs w:val="24"/>
        </w:rPr>
        <w:t xml:space="preserve"> manage their guests as well as other lodge activities, resort management uses hospitality and visitor carrier management, a responsive service. For any firm, the cost of a logo may be a highly valuable and necessary resource. </w:t>
      </w:r>
      <w:r w:rsidR="0029481F" w:rsidRPr="000C0262">
        <w:rPr>
          <w:rFonts w:ascii="Arial" w:hAnsi="Arial" w:cs="Arial"/>
          <w:szCs w:val="24"/>
        </w:rPr>
        <w:t>JW Marriott</w:t>
      </w:r>
      <w:r w:rsidRPr="000C0262">
        <w:rPr>
          <w:rFonts w:ascii="Arial" w:hAnsi="Arial" w:cs="Arial"/>
          <w:szCs w:val="24"/>
        </w:rPr>
        <w:t xml:space="preserve"> would take a few actions to control its image. In addition to keeping an eye on its internet image, </w:t>
      </w:r>
      <w:r w:rsidR="0029481F" w:rsidRPr="000C0262">
        <w:rPr>
          <w:rFonts w:ascii="Arial" w:hAnsi="Arial" w:cs="Arial"/>
          <w:szCs w:val="24"/>
        </w:rPr>
        <w:t>JW Marriott</w:t>
      </w:r>
      <w:r w:rsidRPr="000C0262">
        <w:rPr>
          <w:rFonts w:ascii="Arial" w:hAnsi="Arial" w:cs="Arial"/>
          <w:szCs w:val="24"/>
        </w:rPr>
        <w:t xml:space="preserve"> may create a strategy for managing it, respond to criticism, emulate other well-known brands, track its progress, and more. </w:t>
      </w:r>
      <w:r w:rsidR="00C2285F" w:rsidRPr="000C0262">
        <w:rPr>
          <w:rFonts w:ascii="Arial" w:hAnsi="Arial" w:cs="Arial"/>
          <w:szCs w:val="24"/>
        </w:rPr>
        <w:t>(Ali et al. 2018)</w:t>
      </w:r>
    </w:p>
    <w:p w14:paraId="45D28D9F" w14:textId="77777777" w:rsidR="00BD5295" w:rsidRPr="000C0262" w:rsidRDefault="00BD5295" w:rsidP="000C0262">
      <w:pPr>
        <w:pStyle w:val="Heading2"/>
        <w:spacing w:after="160"/>
        <w:rPr>
          <w:rFonts w:ascii="Arial" w:hAnsi="Arial" w:cs="Arial"/>
          <w:sz w:val="24"/>
          <w:szCs w:val="24"/>
        </w:rPr>
      </w:pPr>
      <w:bookmarkStart w:id="4" w:name="_Toc150469285"/>
      <w:r w:rsidRPr="000C0262">
        <w:rPr>
          <w:rFonts w:ascii="Arial" w:hAnsi="Arial" w:cs="Arial"/>
          <w:sz w:val="24"/>
          <w:szCs w:val="24"/>
        </w:rPr>
        <w:t>What is the importance of effective guest reviews management?</w:t>
      </w:r>
      <w:bookmarkEnd w:id="4"/>
    </w:p>
    <w:p w14:paraId="398FEBC6" w14:textId="77777777" w:rsidR="00FA352B" w:rsidRPr="000C0262" w:rsidRDefault="00FA352B" w:rsidP="000C0262">
      <w:pPr>
        <w:rPr>
          <w:rFonts w:ascii="Arial" w:hAnsi="Arial" w:cs="Arial"/>
          <w:szCs w:val="24"/>
        </w:rPr>
      </w:pPr>
      <w:r w:rsidRPr="000C0262">
        <w:rPr>
          <w:rFonts w:ascii="Arial" w:hAnsi="Arial" w:cs="Arial"/>
          <w:szCs w:val="24"/>
        </w:rPr>
        <w:t xml:space="preserve">Information was hard to come by before the internet boom, and customers hardly ever knew what reviews previous customers had left. But with the advent of the internet, all clients now read reviews before using a service and make comparisons with other businesses that provide a comparable product. The area for trips and tours is now seeing rapid growth. The COVID-19 pandemic has significantly increased capacity in this region, and it is rapidly rising once again. Positive evaluations are usually beneficial and useful for businesses, such as </w:t>
      </w:r>
      <w:r w:rsidR="0029481F" w:rsidRPr="000C0262">
        <w:rPr>
          <w:rFonts w:ascii="Arial" w:hAnsi="Arial" w:cs="Arial"/>
          <w:szCs w:val="24"/>
        </w:rPr>
        <w:t>JW Marriott</w:t>
      </w:r>
      <w:r w:rsidRPr="000C0262">
        <w:rPr>
          <w:rFonts w:ascii="Arial" w:hAnsi="Arial" w:cs="Arial"/>
          <w:szCs w:val="24"/>
        </w:rPr>
        <w:t xml:space="preserve">, since they boost hotel traffic and reservations. Because of this, prospective clients would be at ease and book their stay (Christensen et al., 2020). </w:t>
      </w:r>
    </w:p>
    <w:p w14:paraId="6154CAB1" w14:textId="77777777" w:rsidR="00BD5295" w:rsidRPr="000C0262" w:rsidRDefault="00BD5295" w:rsidP="000C0262">
      <w:pPr>
        <w:jc w:val="center"/>
        <w:rPr>
          <w:rFonts w:ascii="Arial" w:hAnsi="Arial" w:cs="Arial"/>
          <w:szCs w:val="24"/>
        </w:rPr>
      </w:pPr>
      <w:r w:rsidRPr="000C0262">
        <w:rPr>
          <w:rFonts w:ascii="Arial" w:hAnsi="Arial" w:cs="Arial"/>
          <w:noProof/>
          <w:szCs w:val="24"/>
          <w:lang w:eastAsia="en-GB"/>
        </w:rPr>
        <w:drawing>
          <wp:inline distT="0" distB="0" distL="0" distR="0" wp14:anchorId="5D3D7E53" wp14:editId="1B241A42">
            <wp:extent cx="2733675" cy="1238250"/>
            <wp:effectExtent l="0" t="0" r="0" b="0"/>
            <wp:docPr id="2" name="Picture 2" descr="7 Best Review Management Software in 20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7 Best Review Management Software in 202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761937" cy="1251052"/>
                    </a:xfrm>
                    <a:prstGeom prst="rect">
                      <a:avLst/>
                    </a:prstGeom>
                    <a:noFill/>
                    <a:ln>
                      <a:noFill/>
                    </a:ln>
                  </pic:spPr>
                </pic:pic>
              </a:graphicData>
            </a:graphic>
          </wp:inline>
        </w:drawing>
      </w:r>
    </w:p>
    <w:p w14:paraId="0CF0D83F" w14:textId="77777777" w:rsidR="00BD5295" w:rsidRPr="000C0262" w:rsidRDefault="00C2285F" w:rsidP="000C0262">
      <w:pPr>
        <w:jc w:val="center"/>
        <w:rPr>
          <w:rFonts w:ascii="Arial" w:hAnsi="Arial" w:cs="Arial"/>
          <w:szCs w:val="24"/>
        </w:rPr>
      </w:pPr>
      <w:r w:rsidRPr="000C0262">
        <w:rPr>
          <w:rFonts w:ascii="Arial" w:hAnsi="Arial" w:cs="Arial"/>
          <w:szCs w:val="24"/>
        </w:rPr>
        <w:lastRenderedPageBreak/>
        <w:t>Figure: reviews management (Ali et al. 2018)</w:t>
      </w:r>
    </w:p>
    <w:p w14:paraId="0EA4AA9A" w14:textId="77777777" w:rsidR="00BD5295" w:rsidRPr="000C0262" w:rsidRDefault="00BD5295" w:rsidP="000C0262">
      <w:pPr>
        <w:pStyle w:val="Heading2"/>
        <w:spacing w:after="160"/>
        <w:rPr>
          <w:rFonts w:ascii="Arial" w:hAnsi="Arial" w:cs="Arial"/>
          <w:sz w:val="24"/>
          <w:szCs w:val="24"/>
        </w:rPr>
      </w:pPr>
      <w:bookmarkStart w:id="5" w:name="_Toc150469286"/>
      <w:r w:rsidRPr="000C0262">
        <w:rPr>
          <w:rFonts w:ascii="Arial" w:hAnsi="Arial" w:cs="Arial"/>
          <w:sz w:val="24"/>
          <w:szCs w:val="24"/>
        </w:rPr>
        <w:t>What is the impact of negative reviews?</w:t>
      </w:r>
      <w:bookmarkEnd w:id="5"/>
    </w:p>
    <w:p w14:paraId="5E3194E2" w14:textId="77777777" w:rsidR="00BB27C3" w:rsidRPr="000C0262" w:rsidRDefault="00BB27C3" w:rsidP="000C0262">
      <w:pPr>
        <w:rPr>
          <w:rFonts w:ascii="Arial" w:hAnsi="Arial" w:cs="Arial"/>
          <w:szCs w:val="24"/>
        </w:rPr>
      </w:pPr>
      <w:r w:rsidRPr="000C0262">
        <w:rPr>
          <w:rFonts w:ascii="Arial" w:hAnsi="Arial" w:cs="Arial"/>
          <w:szCs w:val="24"/>
        </w:rPr>
        <w:t xml:space="preserve">Negative reviews have a serious effect on any company since they influence the choices of prospective clients. </w:t>
      </w:r>
      <w:r w:rsidR="0029481F" w:rsidRPr="000C0262">
        <w:rPr>
          <w:rFonts w:ascii="Arial" w:hAnsi="Arial" w:cs="Arial"/>
          <w:szCs w:val="24"/>
        </w:rPr>
        <w:t>JW Marriott</w:t>
      </w:r>
      <w:r w:rsidRPr="000C0262">
        <w:rPr>
          <w:rFonts w:ascii="Arial" w:hAnsi="Arial" w:cs="Arial"/>
          <w:szCs w:val="24"/>
        </w:rPr>
        <w:t xml:space="preserve"> would therefore lose a lot of prospective clients anytime any unfavourable evaluations appeared.</w:t>
      </w:r>
      <w:r w:rsidR="000B443B" w:rsidRPr="000C0262">
        <w:rPr>
          <w:rFonts w:ascii="Arial" w:hAnsi="Arial" w:cs="Arial"/>
          <w:color w:val="222222"/>
          <w:szCs w:val="24"/>
          <w:shd w:val="clear" w:color="auto" w:fill="FFFFFF"/>
        </w:rPr>
        <w:t xml:space="preserve"> (</w:t>
      </w:r>
      <w:proofErr w:type="spellStart"/>
      <w:r w:rsidR="000B443B" w:rsidRPr="000C0262">
        <w:rPr>
          <w:rFonts w:ascii="Arial" w:hAnsi="Arial" w:cs="Arial"/>
          <w:color w:val="222222"/>
          <w:szCs w:val="24"/>
          <w:shd w:val="clear" w:color="auto" w:fill="FFFFFF"/>
        </w:rPr>
        <w:t>Oskam</w:t>
      </w:r>
      <w:proofErr w:type="spellEnd"/>
      <w:r w:rsidR="000B443B" w:rsidRPr="000C0262">
        <w:rPr>
          <w:rFonts w:ascii="Arial" w:hAnsi="Arial" w:cs="Arial"/>
          <w:color w:val="222222"/>
          <w:szCs w:val="24"/>
          <w:shd w:val="clear" w:color="auto" w:fill="FFFFFF"/>
        </w:rPr>
        <w:t xml:space="preserve"> et al, 2016).  </w:t>
      </w:r>
      <w:r w:rsidRPr="000C0262">
        <w:rPr>
          <w:rFonts w:ascii="Arial" w:hAnsi="Arial" w:cs="Arial"/>
          <w:szCs w:val="24"/>
        </w:rPr>
        <w:t xml:space="preserve"> 86% of consumers find it unpleasant to purchase goods or services from a company that has received bad evaluations, </w:t>
      </w:r>
      <w:proofErr w:type="gramStart"/>
      <w:r w:rsidRPr="000C0262">
        <w:rPr>
          <w:rFonts w:ascii="Arial" w:hAnsi="Arial" w:cs="Arial"/>
          <w:szCs w:val="24"/>
        </w:rPr>
        <w:t>according</w:t>
      </w:r>
      <w:proofErr w:type="gramEnd"/>
      <w:r w:rsidRPr="000C0262">
        <w:rPr>
          <w:rFonts w:ascii="Arial" w:hAnsi="Arial" w:cs="Arial"/>
          <w:szCs w:val="24"/>
        </w:rPr>
        <w:t xml:space="preserve"> the report. To oversee its recognition, the agency would follow certain procedures. Bad reviews have a detrimental effect on any </w:t>
      </w:r>
      <w:r w:rsidR="008879CD" w:rsidRPr="000C0262">
        <w:rPr>
          <w:rFonts w:ascii="Arial" w:hAnsi="Arial" w:cs="Arial"/>
          <w:szCs w:val="24"/>
        </w:rPr>
        <w:t>organisation</w:t>
      </w:r>
      <w:r w:rsidRPr="000C0262">
        <w:rPr>
          <w:rFonts w:ascii="Arial" w:hAnsi="Arial" w:cs="Arial"/>
          <w:szCs w:val="24"/>
        </w:rPr>
        <w:t xml:space="preserve"> as they influence the capacity of consumers to make decisions. Customer repetition may be determined mostly by the name of the symbol. According to Hao et al. (2020), maintaining the logo's name, value, and consistency may be crucial. </w:t>
      </w:r>
      <w:r w:rsidR="0016497E" w:rsidRPr="000C0262">
        <w:rPr>
          <w:rFonts w:ascii="Arial" w:hAnsi="Arial" w:cs="Arial"/>
          <w:szCs w:val="24"/>
        </w:rPr>
        <w:t>(</w:t>
      </w:r>
      <w:r w:rsidR="0016497E" w:rsidRPr="000C0262">
        <w:rPr>
          <w:rFonts w:ascii="Arial" w:hAnsi="Arial" w:cs="Arial"/>
          <w:szCs w:val="24"/>
          <w:shd w:val="clear" w:color="auto" w:fill="FFFFFF"/>
        </w:rPr>
        <w:t>Haque et al, 2021)</w:t>
      </w:r>
      <w:r w:rsidR="0016497E" w:rsidRPr="000C0262">
        <w:rPr>
          <w:rFonts w:ascii="Arial" w:hAnsi="Arial" w:cs="Arial"/>
          <w:szCs w:val="24"/>
        </w:rPr>
        <w:t>.</w:t>
      </w:r>
    </w:p>
    <w:p w14:paraId="2F29921F" w14:textId="77777777" w:rsidR="00BB27C3" w:rsidRPr="000C0262" w:rsidRDefault="00BB27C3" w:rsidP="000C0262">
      <w:pPr>
        <w:rPr>
          <w:rFonts w:ascii="Arial" w:hAnsi="Arial" w:cs="Arial"/>
          <w:szCs w:val="24"/>
        </w:rPr>
      </w:pPr>
      <w:r w:rsidRPr="000C0262">
        <w:rPr>
          <w:rFonts w:ascii="Arial" w:hAnsi="Arial" w:cs="Arial"/>
          <w:szCs w:val="24"/>
        </w:rPr>
        <w:t xml:space="preserve">Maintaining consistency in a logo is beneficial for building customer reputation. It implies that clients can have a great deal of enthusiasm for purchasing the goods or services. </w:t>
      </w:r>
      <w:r w:rsidR="0029481F" w:rsidRPr="000C0262">
        <w:rPr>
          <w:rFonts w:ascii="Arial" w:hAnsi="Arial" w:cs="Arial"/>
          <w:szCs w:val="24"/>
        </w:rPr>
        <w:t>JW Marriott</w:t>
      </w:r>
      <w:r w:rsidRPr="000C0262">
        <w:rPr>
          <w:rFonts w:ascii="Arial" w:hAnsi="Arial" w:cs="Arial"/>
          <w:szCs w:val="24"/>
        </w:rPr>
        <w:t xml:space="preserve"> must thus take the unfavourable reviews seriously and handle them with caution, since they might lose the hotel money and business. Negative reviews may harm </w:t>
      </w:r>
      <w:r w:rsidR="0029481F" w:rsidRPr="000C0262">
        <w:rPr>
          <w:rFonts w:ascii="Arial" w:hAnsi="Arial" w:cs="Arial"/>
          <w:szCs w:val="24"/>
        </w:rPr>
        <w:t>JW Marriott</w:t>
      </w:r>
      <w:r w:rsidRPr="000C0262">
        <w:rPr>
          <w:rFonts w:ascii="Arial" w:hAnsi="Arial" w:cs="Arial"/>
          <w:szCs w:val="24"/>
        </w:rPr>
        <w:t xml:space="preserve">'s reputation, reliability, and consumers' </w:t>
      </w:r>
      <w:proofErr w:type="gramStart"/>
      <w:r w:rsidRPr="000C0262">
        <w:rPr>
          <w:rFonts w:ascii="Arial" w:hAnsi="Arial" w:cs="Arial"/>
          <w:szCs w:val="24"/>
        </w:rPr>
        <w:t>trustworthiness,</w:t>
      </w:r>
      <w:proofErr w:type="gramEnd"/>
      <w:r w:rsidRPr="000C0262">
        <w:rPr>
          <w:rFonts w:ascii="Arial" w:hAnsi="Arial" w:cs="Arial"/>
          <w:szCs w:val="24"/>
        </w:rPr>
        <w:t xml:space="preserve"> thus the company has to be cautious about them. The business's brand worth is also being diminished by the negative value (Christensen et al., 2020).  </w:t>
      </w:r>
    </w:p>
    <w:p w14:paraId="68D777F1" w14:textId="77777777" w:rsidR="00BD5295" w:rsidRPr="000C0262" w:rsidRDefault="00823EDA" w:rsidP="000C0262">
      <w:pPr>
        <w:jc w:val="center"/>
        <w:rPr>
          <w:rFonts w:ascii="Arial" w:hAnsi="Arial" w:cs="Arial"/>
          <w:szCs w:val="24"/>
        </w:rPr>
      </w:pPr>
      <w:r w:rsidRPr="000C0262">
        <w:rPr>
          <w:rFonts w:ascii="Arial" w:hAnsi="Arial" w:cs="Arial"/>
          <w:noProof/>
          <w:szCs w:val="24"/>
          <w:lang w:eastAsia="en-GB"/>
        </w:rPr>
        <w:lastRenderedPageBreak/>
        <w:drawing>
          <wp:inline distT="0" distB="0" distL="0" distR="0" wp14:anchorId="5310233A" wp14:editId="2D244C53">
            <wp:extent cx="5019675" cy="299152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019675" cy="2991523"/>
                    </a:xfrm>
                    <a:prstGeom prst="rect">
                      <a:avLst/>
                    </a:prstGeom>
                  </pic:spPr>
                </pic:pic>
              </a:graphicData>
            </a:graphic>
          </wp:inline>
        </w:drawing>
      </w:r>
    </w:p>
    <w:p w14:paraId="2D2139BC" w14:textId="77777777" w:rsidR="00BD5295" w:rsidRPr="000C0262" w:rsidRDefault="00823EDA" w:rsidP="000C0262">
      <w:pPr>
        <w:jc w:val="center"/>
        <w:rPr>
          <w:rFonts w:ascii="Arial" w:hAnsi="Arial" w:cs="Arial"/>
          <w:szCs w:val="24"/>
        </w:rPr>
      </w:pPr>
      <w:r w:rsidRPr="000C0262">
        <w:rPr>
          <w:rFonts w:ascii="Arial" w:hAnsi="Arial" w:cs="Arial"/>
          <w:szCs w:val="24"/>
        </w:rPr>
        <w:t xml:space="preserve">Figure: </w:t>
      </w:r>
      <w:r w:rsidR="0095464C" w:rsidRPr="000C0262">
        <w:rPr>
          <w:rFonts w:ascii="Arial" w:hAnsi="Arial" w:cs="Arial"/>
          <w:szCs w:val="24"/>
        </w:rPr>
        <w:t xml:space="preserve">UK </w:t>
      </w:r>
      <w:r w:rsidR="0029481F" w:rsidRPr="000C0262">
        <w:rPr>
          <w:rFonts w:ascii="Arial" w:hAnsi="Arial" w:cs="Arial"/>
          <w:szCs w:val="24"/>
        </w:rPr>
        <w:t>JW Marriott</w:t>
      </w:r>
      <w:r w:rsidR="0095464C" w:rsidRPr="000C0262">
        <w:rPr>
          <w:rFonts w:ascii="Arial" w:hAnsi="Arial" w:cs="Arial"/>
          <w:szCs w:val="24"/>
        </w:rPr>
        <w:t xml:space="preserve"> (</w:t>
      </w:r>
      <w:r w:rsidR="0095464C" w:rsidRPr="000C0262">
        <w:rPr>
          <w:rFonts w:ascii="Arial" w:hAnsi="Arial" w:cs="Arial"/>
          <w:szCs w:val="24"/>
          <w:shd w:val="clear" w:color="auto" w:fill="FFFFFF"/>
        </w:rPr>
        <w:t>Haque et al, 2021)</w:t>
      </w:r>
      <w:r w:rsidR="0095464C" w:rsidRPr="000C0262">
        <w:rPr>
          <w:rFonts w:ascii="Arial" w:hAnsi="Arial" w:cs="Arial"/>
          <w:szCs w:val="24"/>
        </w:rPr>
        <w:t>.</w:t>
      </w:r>
    </w:p>
    <w:p w14:paraId="6EB0AB53" w14:textId="77777777" w:rsidR="00BD5295" w:rsidRPr="000C0262" w:rsidRDefault="00BD5295" w:rsidP="000C0262">
      <w:pPr>
        <w:pStyle w:val="Heading1"/>
        <w:spacing w:after="160"/>
        <w:rPr>
          <w:rFonts w:ascii="Arial" w:hAnsi="Arial" w:cs="Arial"/>
          <w:sz w:val="24"/>
          <w:szCs w:val="24"/>
        </w:rPr>
      </w:pPr>
      <w:bookmarkStart w:id="6" w:name="_Toc150469287"/>
      <w:r w:rsidRPr="000C0262">
        <w:rPr>
          <w:rFonts w:ascii="Arial" w:hAnsi="Arial" w:cs="Arial"/>
          <w:sz w:val="24"/>
          <w:szCs w:val="24"/>
        </w:rPr>
        <w:t>Service culture</w:t>
      </w:r>
      <w:bookmarkEnd w:id="6"/>
    </w:p>
    <w:p w14:paraId="0AA97AAE" w14:textId="77777777" w:rsidR="00BD5295" w:rsidRPr="000C0262" w:rsidRDefault="00BD5295" w:rsidP="000C0262">
      <w:pPr>
        <w:pStyle w:val="Heading2"/>
        <w:spacing w:after="160"/>
        <w:rPr>
          <w:rFonts w:ascii="Arial" w:hAnsi="Arial" w:cs="Arial"/>
          <w:sz w:val="24"/>
          <w:szCs w:val="24"/>
        </w:rPr>
      </w:pPr>
      <w:bookmarkStart w:id="7" w:name="_Toc150469288"/>
      <w:r w:rsidRPr="000C0262">
        <w:rPr>
          <w:rFonts w:ascii="Arial" w:hAnsi="Arial" w:cs="Arial"/>
          <w:sz w:val="24"/>
          <w:szCs w:val="24"/>
        </w:rPr>
        <w:t>What is service culture?</w:t>
      </w:r>
      <w:bookmarkEnd w:id="7"/>
    </w:p>
    <w:p w14:paraId="22D40B80" w14:textId="77777777" w:rsidR="00BB27C3" w:rsidRPr="000C0262" w:rsidRDefault="00BB27C3" w:rsidP="000C0262">
      <w:pPr>
        <w:rPr>
          <w:rFonts w:ascii="Arial" w:hAnsi="Arial" w:cs="Arial"/>
          <w:szCs w:val="24"/>
        </w:rPr>
      </w:pPr>
      <w:r w:rsidRPr="000C0262">
        <w:rPr>
          <w:rFonts w:ascii="Arial" w:hAnsi="Arial" w:cs="Arial"/>
          <w:szCs w:val="24"/>
        </w:rPr>
        <w:t xml:space="preserve">For a commercial company, service culture is crucial in </w:t>
      </w:r>
      <w:proofErr w:type="gramStart"/>
      <w:r w:rsidRPr="000C0262">
        <w:rPr>
          <w:rFonts w:ascii="Arial" w:hAnsi="Arial" w:cs="Arial"/>
          <w:szCs w:val="24"/>
        </w:rPr>
        <w:t>a number of</w:t>
      </w:r>
      <w:proofErr w:type="gramEnd"/>
      <w:r w:rsidRPr="000C0262">
        <w:rPr>
          <w:rFonts w:ascii="Arial" w:hAnsi="Arial" w:cs="Arial"/>
          <w:szCs w:val="24"/>
        </w:rPr>
        <w:t xml:space="preserve"> ways. Should </w:t>
      </w:r>
      <w:r w:rsidR="0029481F" w:rsidRPr="000C0262">
        <w:rPr>
          <w:rFonts w:ascii="Arial" w:hAnsi="Arial" w:cs="Arial"/>
          <w:szCs w:val="24"/>
        </w:rPr>
        <w:t>JW Marriott</w:t>
      </w:r>
      <w:r w:rsidRPr="000C0262">
        <w:rPr>
          <w:rFonts w:ascii="Arial" w:hAnsi="Arial" w:cs="Arial"/>
          <w:szCs w:val="24"/>
        </w:rPr>
        <w:t xml:space="preserve"> Int. be able to establish a superior service culture, both the hotel's operations and guests' experiences would improve? </w:t>
      </w:r>
      <w:r w:rsidR="0029481F" w:rsidRPr="000C0262">
        <w:rPr>
          <w:rFonts w:ascii="Arial" w:hAnsi="Arial" w:cs="Arial"/>
          <w:szCs w:val="24"/>
        </w:rPr>
        <w:t>JW Marriott</w:t>
      </w:r>
      <w:r w:rsidRPr="000C0262">
        <w:rPr>
          <w:rFonts w:ascii="Arial" w:hAnsi="Arial" w:cs="Arial"/>
          <w:szCs w:val="24"/>
        </w:rPr>
        <w:t xml:space="preserve"> </w:t>
      </w:r>
      <w:proofErr w:type="gramStart"/>
      <w:r w:rsidRPr="000C0262">
        <w:rPr>
          <w:rFonts w:ascii="Arial" w:hAnsi="Arial" w:cs="Arial"/>
          <w:szCs w:val="24"/>
        </w:rPr>
        <w:t>has to</w:t>
      </w:r>
      <w:proofErr w:type="gramEnd"/>
      <w:r w:rsidRPr="000C0262">
        <w:rPr>
          <w:rFonts w:ascii="Arial" w:hAnsi="Arial" w:cs="Arial"/>
          <w:szCs w:val="24"/>
        </w:rPr>
        <w:t xml:space="preserve"> prioritize customer happiness if it wants to become a stronger company. </w:t>
      </w:r>
      <w:r w:rsidR="00855993" w:rsidRPr="000C0262">
        <w:rPr>
          <w:rFonts w:ascii="Arial" w:hAnsi="Arial" w:cs="Arial"/>
          <w:color w:val="222222"/>
          <w:szCs w:val="24"/>
          <w:shd w:val="clear" w:color="auto" w:fill="FFFFFF"/>
        </w:rPr>
        <w:t xml:space="preserve">(Pirani et al, 2016).   </w:t>
      </w:r>
      <w:r w:rsidRPr="000C0262">
        <w:rPr>
          <w:rFonts w:ascii="Arial" w:hAnsi="Arial" w:cs="Arial"/>
          <w:szCs w:val="24"/>
        </w:rPr>
        <w:t xml:space="preserve">The lodges have varying standards based on certain criteria. Improved customer service would help </w:t>
      </w:r>
      <w:r w:rsidR="0029481F" w:rsidRPr="000C0262">
        <w:rPr>
          <w:rFonts w:ascii="Arial" w:hAnsi="Arial" w:cs="Arial"/>
          <w:szCs w:val="24"/>
        </w:rPr>
        <w:t>JW Marriott</w:t>
      </w:r>
      <w:r w:rsidRPr="000C0262">
        <w:rPr>
          <w:rFonts w:ascii="Arial" w:hAnsi="Arial" w:cs="Arial"/>
          <w:szCs w:val="24"/>
        </w:rPr>
        <w:t xml:space="preserve"> gain repeat business and a positive reputation. Maintaining efficient communication is another function of the service culture. The hotel management, staff, and patrons communicate with one other. According to Christensen et al. (2020), offering superior service and a positive service culture might thus be a smart way to compete with rivals in the market.  </w:t>
      </w:r>
      <w:r w:rsidR="0095464C" w:rsidRPr="000C0262">
        <w:rPr>
          <w:rFonts w:ascii="Arial" w:hAnsi="Arial" w:cs="Arial"/>
          <w:szCs w:val="24"/>
        </w:rPr>
        <w:t>(</w:t>
      </w:r>
      <w:r w:rsidR="0095464C" w:rsidRPr="000C0262">
        <w:rPr>
          <w:rFonts w:ascii="Arial" w:hAnsi="Arial" w:cs="Arial"/>
          <w:szCs w:val="24"/>
          <w:shd w:val="clear" w:color="auto" w:fill="FFFFFF"/>
        </w:rPr>
        <w:t>Haque et al, 2021)</w:t>
      </w:r>
    </w:p>
    <w:p w14:paraId="3BCA005F" w14:textId="77777777" w:rsidR="00BD5295" w:rsidRPr="000C0262" w:rsidRDefault="00BD5295" w:rsidP="000C0262">
      <w:pPr>
        <w:pStyle w:val="Heading2"/>
        <w:spacing w:after="160"/>
        <w:rPr>
          <w:rFonts w:ascii="Arial" w:hAnsi="Arial" w:cs="Arial"/>
          <w:sz w:val="24"/>
          <w:szCs w:val="24"/>
        </w:rPr>
      </w:pPr>
      <w:bookmarkStart w:id="8" w:name="_Toc150469289"/>
      <w:r w:rsidRPr="000C0262">
        <w:rPr>
          <w:rFonts w:ascii="Arial" w:hAnsi="Arial" w:cs="Arial"/>
          <w:sz w:val="24"/>
          <w:szCs w:val="24"/>
        </w:rPr>
        <w:t>How does this differ from corporate culture?</w:t>
      </w:r>
      <w:bookmarkEnd w:id="8"/>
    </w:p>
    <w:p w14:paraId="4F7D124E" w14:textId="77777777" w:rsidR="00BB27C3" w:rsidRPr="000C0262" w:rsidRDefault="00BB27C3" w:rsidP="000C0262">
      <w:pPr>
        <w:rPr>
          <w:rFonts w:ascii="Arial" w:hAnsi="Arial" w:cs="Arial"/>
          <w:szCs w:val="24"/>
        </w:rPr>
      </w:pPr>
      <w:r w:rsidRPr="000C0262">
        <w:rPr>
          <w:rFonts w:ascii="Arial" w:hAnsi="Arial" w:cs="Arial"/>
          <w:szCs w:val="24"/>
        </w:rPr>
        <w:t xml:space="preserve">Effective company operations are significantly influenced by </w:t>
      </w:r>
      <w:r w:rsidR="008879CD" w:rsidRPr="000C0262">
        <w:rPr>
          <w:rFonts w:ascii="Arial" w:hAnsi="Arial" w:cs="Arial"/>
          <w:szCs w:val="24"/>
        </w:rPr>
        <w:t>organisation</w:t>
      </w:r>
      <w:r w:rsidRPr="000C0262">
        <w:rPr>
          <w:rFonts w:ascii="Arial" w:hAnsi="Arial" w:cs="Arial"/>
          <w:szCs w:val="24"/>
        </w:rPr>
        <w:t xml:space="preserve">al culture. Indeed, one aspect of the service culture is the company culture. The way employees of a company think, behave, and respond to their environment is referred to as their </w:t>
      </w:r>
      <w:r w:rsidRPr="000C0262">
        <w:rPr>
          <w:rFonts w:ascii="Arial" w:hAnsi="Arial" w:cs="Arial"/>
          <w:szCs w:val="24"/>
        </w:rPr>
        <w:lastRenderedPageBreak/>
        <w:t>corporate culture. The term "service culture" describes a group mentality.</w:t>
      </w:r>
      <w:r w:rsidR="00B64900" w:rsidRPr="000C0262">
        <w:rPr>
          <w:rFonts w:ascii="Arial" w:hAnsi="Arial" w:cs="Arial"/>
          <w:color w:val="222222"/>
          <w:szCs w:val="24"/>
          <w:shd w:val="clear" w:color="auto" w:fill="FFFFFF"/>
        </w:rPr>
        <w:t xml:space="preserve"> (</w:t>
      </w:r>
      <w:proofErr w:type="spellStart"/>
      <w:r w:rsidR="00B64900" w:rsidRPr="000C0262">
        <w:rPr>
          <w:rFonts w:ascii="Arial" w:hAnsi="Arial" w:cs="Arial"/>
          <w:color w:val="222222"/>
          <w:szCs w:val="24"/>
          <w:shd w:val="clear" w:color="auto" w:fill="FFFFFF"/>
        </w:rPr>
        <w:t>Pizam</w:t>
      </w:r>
      <w:proofErr w:type="spellEnd"/>
      <w:r w:rsidR="00B64900" w:rsidRPr="000C0262">
        <w:rPr>
          <w:rFonts w:ascii="Arial" w:hAnsi="Arial" w:cs="Arial"/>
          <w:color w:val="222222"/>
          <w:szCs w:val="24"/>
          <w:shd w:val="clear" w:color="auto" w:fill="FFFFFF"/>
        </w:rPr>
        <w:t xml:space="preserve"> et al, 2016).  </w:t>
      </w:r>
      <w:r w:rsidRPr="000C0262">
        <w:rPr>
          <w:rFonts w:ascii="Arial" w:hAnsi="Arial" w:cs="Arial"/>
          <w:szCs w:val="24"/>
        </w:rPr>
        <w:t xml:space="preserve"> The name or brand cost is mostly dependent on the agency's level of popularity. The </w:t>
      </w:r>
      <w:r w:rsidR="008879CD" w:rsidRPr="000C0262">
        <w:rPr>
          <w:rFonts w:ascii="Arial" w:hAnsi="Arial" w:cs="Arial"/>
          <w:szCs w:val="24"/>
        </w:rPr>
        <w:t>organisation</w:t>
      </w:r>
      <w:r w:rsidRPr="000C0262">
        <w:rPr>
          <w:rFonts w:ascii="Arial" w:hAnsi="Arial" w:cs="Arial"/>
          <w:szCs w:val="24"/>
        </w:rPr>
        <w:t xml:space="preserve"> wants to make the relevant information about the service available both online and offline public. Employees with a service culture think creatively about how to run the company </w:t>
      </w:r>
      <w:proofErr w:type="gramStart"/>
      <w:r w:rsidRPr="000C0262">
        <w:rPr>
          <w:rFonts w:ascii="Arial" w:hAnsi="Arial" w:cs="Arial"/>
          <w:szCs w:val="24"/>
        </w:rPr>
        <w:t>in order to</w:t>
      </w:r>
      <w:proofErr w:type="gramEnd"/>
      <w:r w:rsidRPr="000C0262">
        <w:rPr>
          <w:rFonts w:ascii="Arial" w:hAnsi="Arial" w:cs="Arial"/>
          <w:szCs w:val="24"/>
        </w:rPr>
        <w:t xml:space="preserve"> provide exceptional customer or client service. Accordingly, service culture influences external environments whereas corporate culture</w:t>
      </w:r>
      <w:r w:rsidR="00C2285F" w:rsidRPr="000C0262">
        <w:rPr>
          <w:rFonts w:ascii="Arial" w:hAnsi="Arial" w:cs="Arial"/>
          <w:szCs w:val="24"/>
        </w:rPr>
        <w:t xml:space="preserve"> is applied inside the company (Ali et al. 2018)</w:t>
      </w:r>
      <w:r w:rsidRPr="000C0262">
        <w:rPr>
          <w:rFonts w:ascii="Arial" w:hAnsi="Arial" w:cs="Arial"/>
          <w:szCs w:val="24"/>
        </w:rPr>
        <w:t xml:space="preserve"> </w:t>
      </w:r>
    </w:p>
    <w:p w14:paraId="0C34135B" w14:textId="77777777" w:rsidR="00BD5295" w:rsidRPr="000C0262" w:rsidRDefault="00BD5295" w:rsidP="000C0262">
      <w:pPr>
        <w:jc w:val="center"/>
        <w:rPr>
          <w:rFonts w:ascii="Arial" w:hAnsi="Arial" w:cs="Arial"/>
          <w:szCs w:val="24"/>
        </w:rPr>
      </w:pPr>
      <w:r w:rsidRPr="000C0262">
        <w:rPr>
          <w:rFonts w:ascii="Arial" w:hAnsi="Arial" w:cs="Arial"/>
          <w:noProof/>
          <w:szCs w:val="24"/>
          <w:lang w:eastAsia="en-GB"/>
        </w:rPr>
        <w:drawing>
          <wp:inline distT="0" distB="0" distL="0" distR="0" wp14:anchorId="6490E757" wp14:editId="2607D09F">
            <wp:extent cx="1943100" cy="1581150"/>
            <wp:effectExtent l="0" t="0" r="0" b="0"/>
            <wp:docPr id="3" name="Picture 3" descr="The Strategic Importance of Service Culture in the Development of Business  Process — Wilowe Management Consul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Strategic Importance of Service Culture in the Development of Business  Process — Wilowe Management Consulting"/>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b="4330"/>
                    <a:stretch/>
                  </pic:blipFill>
                  <pic:spPr bwMode="auto">
                    <a:xfrm>
                      <a:off x="0" y="0"/>
                      <a:ext cx="1959774" cy="1594718"/>
                    </a:xfrm>
                    <a:prstGeom prst="rect">
                      <a:avLst/>
                    </a:prstGeom>
                    <a:noFill/>
                    <a:ln>
                      <a:noFill/>
                    </a:ln>
                    <a:extLst>
                      <a:ext uri="{53640926-AAD7-44D8-BBD7-CCE9431645EC}">
                        <a14:shadowObscured xmlns:a14="http://schemas.microsoft.com/office/drawing/2010/main"/>
                      </a:ext>
                    </a:extLst>
                  </pic:spPr>
                </pic:pic>
              </a:graphicData>
            </a:graphic>
          </wp:inline>
        </w:drawing>
      </w:r>
    </w:p>
    <w:p w14:paraId="44D73571" w14:textId="77777777" w:rsidR="00BD5295" w:rsidRPr="000C0262" w:rsidRDefault="00BD5295" w:rsidP="000C0262">
      <w:pPr>
        <w:jc w:val="center"/>
        <w:rPr>
          <w:rFonts w:ascii="Arial" w:hAnsi="Arial" w:cs="Arial"/>
          <w:szCs w:val="24"/>
        </w:rPr>
      </w:pPr>
      <w:r w:rsidRPr="000C0262">
        <w:rPr>
          <w:rFonts w:ascii="Arial" w:hAnsi="Arial" w:cs="Arial"/>
          <w:szCs w:val="24"/>
        </w:rPr>
        <w:t xml:space="preserve">Figure: service culture and development </w:t>
      </w:r>
      <w:r w:rsidR="00CE4F47" w:rsidRPr="000C0262">
        <w:rPr>
          <w:rFonts w:ascii="Arial" w:hAnsi="Arial" w:cs="Arial"/>
          <w:szCs w:val="24"/>
        </w:rPr>
        <w:t>(</w:t>
      </w:r>
      <w:r w:rsidR="00CE4F47" w:rsidRPr="000C0262">
        <w:rPr>
          <w:rFonts w:ascii="Arial" w:hAnsi="Arial" w:cs="Arial"/>
          <w:szCs w:val="24"/>
          <w:shd w:val="clear" w:color="auto" w:fill="FFFFFF"/>
        </w:rPr>
        <w:t>Haque et al, 2021)</w:t>
      </w:r>
      <w:r w:rsidR="00CE4F47" w:rsidRPr="000C0262">
        <w:rPr>
          <w:rFonts w:ascii="Arial" w:hAnsi="Arial" w:cs="Arial"/>
          <w:szCs w:val="24"/>
        </w:rPr>
        <w:t xml:space="preserve">. </w:t>
      </w:r>
    </w:p>
    <w:p w14:paraId="0F2A1069" w14:textId="77777777" w:rsidR="00BD5295" w:rsidRPr="000C0262" w:rsidRDefault="00BD5295" w:rsidP="000C0262">
      <w:pPr>
        <w:pStyle w:val="Heading2"/>
        <w:spacing w:after="160"/>
        <w:rPr>
          <w:rFonts w:ascii="Arial" w:hAnsi="Arial" w:cs="Arial"/>
          <w:sz w:val="24"/>
          <w:szCs w:val="24"/>
        </w:rPr>
      </w:pPr>
      <w:bookmarkStart w:id="9" w:name="_Toc150469290"/>
      <w:r w:rsidRPr="000C0262">
        <w:rPr>
          <w:rFonts w:ascii="Arial" w:hAnsi="Arial" w:cs="Arial"/>
          <w:sz w:val="24"/>
          <w:szCs w:val="24"/>
        </w:rPr>
        <w:t>Why is this important in the hotel industry?</w:t>
      </w:r>
      <w:bookmarkEnd w:id="9"/>
    </w:p>
    <w:p w14:paraId="5BC4563F" w14:textId="77777777" w:rsidR="00AD662E" w:rsidRPr="000C0262" w:rsidRDefault="00BB27C3" w:rsidP="000C0262">
      <w:pPr>
        <w:rPr>
          <w:rFonts w:ascii="Arial" w:hAnsi="Arial" w:cs="Arial"/>
          <w:szCs w:val="24"/>
        </w:rPr>
      </w:pPr>
      <w:r w:rsidRPr="000C0262">
        <w:rPr>
          <w:rFonts w:ascii="Arial" w:hAnsi="Arial" w:cs="Arial"/>
          <w:szCs w:val="24"/>
        </w:rPr>
        <w:t xml:space="preserve">Having a strong service culture is something that every company should strive for. An employee in an efficient service culture would be able to make the proper decisions, choose the right words, and carry out the operation's best course of action in a suitable tone. A strong service culture is important for several reasons. Two distinguishing factors between a lodge and a trendy motel are the kind of lodge and the class of rooms it offers. </w:t>
      </w:r>
      <w:r w:rsidR="0095464C" w:rsidRPr="000C0262">
        <w:rPr>
          <w:rFonts w:ascii="Arial" w:hAnsi="Arial" w:cs="Arial"/>
          <w:szCs w:val="24"/>
        </w:rPr>
        <w:t>(</w:t>
      </w:r>
      <w:r w:rsidR="0095464C" w:rsidRPr="000C0262">
        <w:rPr>
          <w:rFonts w:ascii="Arial" w:hAnsi="Arial" w:cs="Arial"/>
          <w:szCs w:val="24"/>
          <w:shd w:val="clear" w:color="auto" w:fill="FFFFFF"/>
        </w:rPr>
        <w:t>Haque et al, 2021)</w:t>
      </w:r>
    </w:p>
    <w:p w14:paraId="162DA161" w14:textId="77777777" w:rsidR="00BB27C3" w:rsidRPr="000C0262" w:rsidRDefault="00BB27C3" w:rsidP="000C0262">
      <w:pPr>
        <w:rPr>
          <w:rFonts w:ascii="Arial" w:hAnsi="Arial" w:cs="Arial"/>
          <w:szCs w:val="24"/>
        </w:rPr>
      </w:pPr>
      <w:r w:rsidRPr="000C0262">
        <w:rPr>
          <w:rFonts w:ascii="Arial" w:hAnsi="Arial" w:cs="Arial"/>
          <w:szCs w:val="24"/>
        </w:rPr>
        <w:t xml:space="preserve">Quite aptly, the company is a global provider of hotel rooms, well-known for its modest rates. Again, the want to fulfil one's destiny or creative and prescient desires drives all other motivations to higher levels.  </w:t>
      </w:r>
      <w:r w:rsidR="0029481F" w:rsidRPr="000C0262">
        <w:rPr>
          <w:rFonts w:ascii="Arial" w:hAnsi="Arial" w:cs="Arial"/>
          <w:szCs w:val="24"/>
        </w:rPr>
        <w:t>JW Marriott</w:t>
      </w:r>
      <w:r w:rsidRPr="000C0262">
        <w:rPr>
          <w:rFonts w:ascii="Arial" w:hAnsi="Arial" w:cs="Arial"/>
          <w:szCs w:val="24"/>
        </w:rPr>
        <w:t xml:space="preserve"> would handle you differently from other people. In addition, </w:t>
      </w:r>
      <w:r w:rsidR="0029481F" w:rsidRPr="000C0262">
        <w:rPr>
          <w:rFonts w:ascii="Arial" w:hAnsi="Arial" w:cs="Arial"/>
          <w:szCs w:val="24"/>
        </w:rPr>
        <w:t>JW Marriott</w:t>
      </w:r>
      <w:r w:rsidRPr="000C0262">
        <w:rPr>
          <w:rFonts w:ascii="Arial" w:hAnsi="Arial" w:cs="Arial"/>
          <w:szCs w:val="24"/>
        </w:rPr>
        <w:t xml:space="preserve"> would get morals, ethics, behaviours, and positive attitudes—all very valuable assets for a company. Once again, a successful hotel culture would draw in talent, involve staff in their job, and have an</w:t>
      </w:r>
      <w:r w:rsidR="00C2285F" w:rsidRPr="000C0262">
        <w:rPr>
          <w:rFonts w:ascii="Arial" w:hAnsi="Arial" w:cs="Arial"/>
          <w:szCs w:val="24"/>
        </w:rPr>
        <w:t xml:space="preserve"> impact on overall performance (Ali et al. 2018)</w:t>
      </w:r>
      <w:r w:rsidRPr="000C0262">
        <w:rPr>
          <w:rFonts w:ascii="Arial" w:hAnsi="Arial" w:cs="Arial"/>
          <w:szCs w:val="24"/>
        </w:rPr>
        <w:t xml:space="preserve"> </w:t>
      </w:r>
    </w:p>
    <w:p w14:paraId="6F94CEB1" w14:textId="77777777" w:rsidR="00AD662E" w:rsidRPr="000C0262" w:rsidRDefault="00AD662E" w:rsidP="000C0262">
      <w:pPr>
        <w:jc w:val="left"/>
        <w:rPr>
          <w:rFonts w:ascii="Arial" w:hAnsi="Arial" w:cs="Arial"/>
          <w:szCs w:val="24"/>
        </w:rPr>
      </w:pPr>
      <w:r w:rsidRPr="000C0262">
        <w:rPr>
          <w:rFonts w:ascii="Arial" w:hAnsi="Arial" w:cs="Arial"/>
          <w:szCs w:val="24"/>
        </w:rPr>
        <w:lastRenderedPageBreak/>
        <w:br w:type="page"/>
      </w:r>
    </w:p>
    <w:p w14:paraId="3ACA4EF1" w14:textId="77777777" w:rsidR="00AD662E" w:rsidRPr="000C0262" w:rsidRDefault="00AD662E" w:rsidP="000C0262">
      <w:pPr>
        <w:pStyle w:val="Heading1"/>
        <w:spacing w:after="160"/>
        <w:rPr>
          <w:rFonts w:ascii="Arial" w:hAnsi="Arial" w:cs="Arial"/>
          <w:sz w:val="24"/>
          <w:szCs w:val="24"/>
        </w:rPr>
      </w:pPr>
      <w:bookmarkStart w:id="10" w:name="_Toc150469291"/>
      <w:r w:rsidRPr="000C0262">
        <w:rPr>
          <w:rFonts w:ascii="Arial" w:hAnsi="Arial" w:cs="Arial"/>
          <w:sz w:val="24"/>
          <w:szCs w:val="24"/>
        </w:rPr>
        <w:lastRenderedPageBreak/>
        <w:t>Hotel standards</w:t>
      </w:r>
      <w:bookmarkEnd w:id="10"/>
    </w:p>
    <w:p w14:paraId="7E4349F1" w14:textId="77777777" w:rsidR="00AD662E" w:rsidRPr="000C0262" w:rsidRDefault="00AD662E" w:rsidP="000C0262">
      <w:pPr>
        <w:pStyle w:val="Heading2"/>
        <w:spacing w:after="160"/>
        <w:rPr>
          <w:rFonts w:ascii="Arial" w:hAnsi="Arial" w:cs="Arial"/>
          <w:sz w:val="24"/>
          <w:szCs w:val="24"/>
        </w:rPr>
      </w:pPr>
      <w:bookmarkStart w:id="11" w:name="_Toc150469292"/>
      <w:r w:rsidRPr="000C0262">
        <w:rPr>
          <w:rFonts w:ascii="Arial" w:hAnsi="Arial" w:cs="Arial"/>
          <w:sz w:val="24"/>
          <w:szCs w:val="24"/>
        </w:rPr>
        <w:t>What is the purpose of brand consistency standards?</w:t>
      </w:r>
      <w:bookmarkEnd w:id="11"/>
    </w:p>
    <w:p w14:paraId="76788CF2" w14:textId="77777777" w:rsidR="00AD662E" w:rsidRPr="000C0262" w:rsidRDefault="00AD662E" w:rsidP="000C0262">
      <w:pPr>
        <w:rPr>
          <w:rFonts w:ascii="Arial" w:hAnsi="Arial" w:cs="Arial"/>
          <w:szCs w:val="24"/>
        </w:rPr>
      </w:pPr>
      <w:r w:rsidRPr="000C0262">
        <w:rPr>
          <w:rFonts w:ascii="Arial" w:hAnsi="Arial" w:cs="Arial"/>
          <w:szCs w:val="24"/>
        </w:rPr>
        <w:t>For every firm, brand value is an essential and valuable resource. Repeat business from customers will rely on the brand name. It is imperative that the brand identity, value, and consistency be maintained.</w:t>
      </w:r>
      <w:r w:rsidR="000A4E8B" w:rsidRPr="000C0262">
        <w:rPr>
          <w:rFonts w:ascii="Arial" w:hAnsi="Arial" w:cs="Arial"/>
          <w:color w:val="222222"/>
          <w:szCs w:val="24"/>
          <w:shd w:val="clear" w:color="auto" w:fill="FFFFFF"/>
        </w:rPr>
        <w:t xml:space="preserve"> (Stephenson et al, 2018).   </w:t>
      </w:r>
      <w:r w:rsidRPr="000C0262">
        <w:rPr>
          <w:rFonts w:ascii="Arial" w:hAnsi="Arial" w:cs="Arial"/>
          <w:szCs w:val="24"/>
        </w:rPr>
        <w:t xml:space="preserve"> Maintaining a consistent brand is beneficial for gaining clients' awareness. Customers will thus feel favourably about purchasing the item or service. If there are negative reviews, the employer may lose a lot of potential clients. Customers are more likely to use </w:t>
      </w:r>
      <w:r w:rsidR="0029481F" w:rsidRPr="000C0262">
        <w:rPr>
          <w:rFonts w:ascii="Arial" w:hAnsi="Arial" w:cs="Arial"/>
          <w:szCs w:val="24"/>
        </w:rPr>
        <w:t>JW Marriott</w:t>
      </w:r>
      <w:r w:rsidRPr="000C0262">
        <w:rPr>
          <w:rFonts w:ascii="Arial" w:hAnsi="Arial" w:cs="Arial"/>
          <w:szCs w:val="24"/>
        </w:rPr>
        <w:t xml:space="preserve">'s services and stay with the company for an extended </w:t>
      </w:r>
      <w:proofErr w:type="gramStart"/>
      <w:r w:rsidRPr="000C0262">
        <w:rPr>
          <w:rFonts w:ascii="Arial" w:hAnsi="Arial" w:cs="Arial"/>
          <w:szCs w:val="24"/>
        </w:rPr>
        <w:t>period of time</w:t>
      </w:r>
      <w:proofErr w:type="gramEnd"/>
      <w:r w:rsidRPr="000C0262">
        <w:rPr>
          <w:rFonts w:ascii="Arial" w:hAnsi="Arial" w:cs="Arial"/>
          <w:szCs w:val="24"/>
        </w:rPr>
        <w:t xml:space="preserve"> when it has this level of brand awareness. Additionally, </w:t>
      </w:r>
      <w:r w:rsidR="0029481F" w:rsidRPr="000C0262">
        <w:rPr>
          <w:rFonts w:ascii="Arial" w:hAnsi="Arial" w:cs="Arial"/>
          <w:szCs w:val="24"/>
        </w:rPr>
        <w:t>JW Marriott</w:t>
      </w:r>
      <w:r w:rsidRPr="000C0262">
        <w:rPr>
          <w:rFonts w:ascii="Arial" w:hAnsi="Arial" w:cs="Arial"/>
          <w:szCs w:val="24"/>
        </w:rPr>
        <w:t xml:space="preserve"> should use brand consistency techniques to foster brand identification (</w:t>
      </w:r>
      <w:proofErr w:type="spellStart"/>
      <w:r w:rsidRPr="000C0262">
        <w:rPr>
          <w:rFonts w:ascii="Arial" w:hAnsi="Arial" w:cs="Arial"/>
          <w:szCs w:val="24"/>
        </w:rPr>
        <w:t>Baek</w:t>
      </w:r>
      <w:proofErr w:type="spellEnd"/>
      <w:r w:rsidRPr="000C0262">
        <w:rPr>
          <w:rFonts w:ascii="Arial" w:hAnsi="Arial" w:cs="Arial"/>
          <w:szCs w:val="24"/>
        </w:rPr>
        <w:t xml:space="preserve"> et al., 2020). </w:t>
      </w:r>
    </w:p>
    <w:p w14:paraId="09C41D6C" w14:textId="77777777" w:rsidR="00AD662E" w:rsidRPr="000C0262" w:rsidRDefault="00AD662E" w:rsidP="000C0262">
      <w:pPr>
        <w:pStyle w:val="Heading2"/>
        <w:spacing w:after="160"/>
        <w:rPr>
          <w:rFonts w:ascii="Arial" w:hAnsi="Arial" w:cs="Arial"/>
          <w:sz w:val="24"/>
          <w:szCs w:val="24"/>
        </w:rPr>
      </w:pPr>
      <w:bookmarkStart w:id="12" w:name="_Toc150469293"/>
      <w:r w:rsidRPr="000C0262">
        <w:rPr>
          <w:rFonts w:ascii="Arial" w:hAnsi="Arial" w:cs="Arial"/>
          <w:sz w:val="24"/>
          <w:szCs w:val="24"/>
        </w:rPr>
        <w:t>Do all hotels have the same standards?</w:t>
      </w:r>
      <w:bookmarkEnd w:id="12"/>
    </w:p>
    <w:p w14:paraId="43A9754D" w14:textId="77777777" w:rsidR="00AD662E" w:rsidRPr="000C0262" w:rsidRDefault="00AD662E" w:rsidP="000C0262">
      <w:pPr>
        <w:rPr>
          <w:rFonts w:ascii="Arial" w:hAnsi="Arial" w:cs="Arial"/>
          <w:szCs w:val="24"/>
        </w:rPr>
      </w:pPr>
      <w:r w:rsidRPr="000C0262">
        <w:rPr>
          <w:rFonts w:ascii="Arial" w:hAnsi="Arial" w:cs="Arial"/>
          <w:szCs w:val="24"/>
        </w:rPr>
        <w:t>No, the standards vary throughout the hotels. The hotels have different standards based on several factors. Two characteristics that set the hotel apart from the norm are the kind of establishment and the kind of rooms it offers.</w:t>
      </w:r>
      <w:r w:rsidR="000A4E8B" w:rsidRPr="000C0262">
        <w:rPr>
          <w:rFonts w:ascii="Arial" w:hAnsi="Arial" w:cs="Arial"/>
          <w:color w:val="222222"/>
          <w:szCs w:val="24"/>
          <w:shd w:val="clear" w:color="auto" w:fill="FFFFFF"/>
        </w:rPr>
        <w:t xml:space="preserve"> (</w:t>
      </w:r>
      <w:proofErr w:type="spellStart"/>
      <w:r w:rsidR="000A4E8B" w:rsidRPr="000C0262">
        <w:rPr>
          <w:rFonts w:ascii="Arial" w:hAnsi="Arial" w:cs="Arial"/>
          <w:color w:val="222222"/>
          <w:szCs w:val="24"/>
          <w:shd w:val="clear" w:color="auto" w:fill="FFFFFF"/>
        </w:rPr>
        <w:t>Tuomi</w:t>
      </w:r>
      <w:proofErr w:type="spellEnd"/>
      <w:r w:rsidR="000A4E8B" w:rsidRPr="000C0262">
        <w:rPr>
          <w:rFonts w:ascii="Arial" w:hAnsi="Arial" w:cs="Arial"/>
          <w:color w:val="222222"/>
          <w:szCs w:val="24"/>
          <w:shd w:val="clear" w:color="auto" w:fill="FFFFFF"/>
        </w:rPr>
        <w:t xml:space="preserve"> et al, 2019).   </w:t>
      </w:r>
      <w:r w:rsidRPr="000C0262">
        <w:rPr>
          <w:rFonts w:ascii="Arial" w:hAnsi="Arial" w:cs="Arial"/>
          <w:szCs w:val="24"/>
        </w:rPr>
        <w:t xml:space="preserve"> Once again, having distinct standards is motivated by the vision or future objective. Nevertheless, </w:t>
      </w:r>
      <w:r w:rsidR="0029481F" w:rsidRPr="000C0262">
        <w:rPr>
          <w:rFonts w:ascii="Arial" w:hAnsi="Arial" w:cs="Arial"/>
          <w:szCs w:val="24"/>
        </w:rPr>
        <w:t>JW Marriott</w:t>
      </w:r>
      <w:r w:rsidRPr="000C0262">
        <w:rPr>
          <w:rFonts w:ascii="Arial" w:hAnsi="Arial" w:cs="Arial"/>
          <w:szCs w:val="24"/>
        </w:rPr>
        <w:t xml:space="preserve"> is a well-known with humble accommodations and service. Standardization is crucial for maintaining a strong market position, just as it is for chain hotels such as </w:t>
      </w:r>
      <w:r w:rsidR="0029481F" w:rsidRPr="000C0262">
        <w:rPr>
          <w:rFonts w:ascii="Arial" w:hAnsi="Arial" w:cs="Arial"/>
          <w:szCs w:val="24"/>
        </w:rPr>
        <w:t>JW Marriott</w:t>
      </w:r>
      <w:r w:rsidRPr="000C0262">
        <w:rPr>
          <w:rFonts w:ascii="Arial" w:hAnsi="Arial" w:cs="Arial"/>
          <w:szCs w:val="24"/>
        </w:rPr>
        <w:t xml:space="preserve">. The term "standard" refers to both the physical and operational </w:t>
      </w:r>
      <w:r w:rsidR="00C2285F" w:rsidRPr="000C0262">
        <w:rPr>
          <w:rFonts w:ascii="Arial" w:hAnsi="Arial" w:cs="Arial"/>
          <w:szCs w:val="24"/>
        </w:rPr>
        <w:t>norms (Ali et al. 2018)</w:t>
      </w:r>
      <w:r w:rsidRPr="000C0262">
        <w:rPr>
          <w:rFonts w:ascii="Arial" w:hAnsi="Arial" w:cs="Arial"/>
          <w:szCs w:val="24"/>
        </w:rPr>
        <w:t xml:space="preserve"> </w:t>
      </w:r>
    </w:p>
    <w:p w14:paraId="5705E63C" w14:textId="77777777" w:rsidR="00AD662E" w:rsidRPr="000C0262" w:rsidRDefault="00AD662E" w:rsidP="000C0262">
      <w:pPr>
        <w:jc w:val="center"/>
        <w:rPr>
          <w:rFonts w:ascii="Arial" w:hAnsi="Arial" w:cs="Arial"/>
          <w:szCs w:val="24"/>
        </w:rPr>
      </w:pPr>
      <w:r w:rsidRPr="000C0262">
        <w:rPr>
          <w:rFonts w:ascii="Arial" w:hAnsi="Arial" w:cs="Arial"/>
          <w:noProof/>
          <w:szCs w:val="24"/>
          <w:lang w:eastAsia="en-GB"/>
        </w:rPr>
        <w:drawing>
          <wp:inline distT="0" distB="0" distL="0" distR="0" wp14:anchorId="14DB1957" wp14:editId="3467CD36">
            <wp:extent cx="3629025" cy="2140194"/>
            <wp:effectExtent l="0" t="0" r="0" b="0"/>
            <wp:docPr id="1" name="Picture 1" descr="The #1 Reason Companies Struggle with Brand Consistenc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1 Reason Companies Struggle with Brand Consistency"/>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638087" cy="2145538"/>
                    </a:xfrm>
                    <a:prstGeom prst="rect">
                      <a:avLst/>
                    </a:prstGeom>
                    <a:noFill/>
                    <a:ln>
                      <a:noFill/>
                    </a:ln>
                  </pic:spPr>
                </pic:pic>
              </a:graphicData>
            </a:graphic>
          </wp:inline>
        </w:drawing>
      </w:r>
    </w:p>
    <w:p w14:paraId="185E6EC8" w14:textId="77777777" w:rsidR="00BD5295" w:rsidRPr="000C0262" w:rsidRDefault="00AD662E" w:rsidP="000C0262">
      <w:pPr>
        <w:jc w:val="center"/>
        <w:rPr>
          <w:rFonts w:ascii="Arial" w:hAnsi="Arial" w:cs="Arial"/>
          <w:szCs w:val="24"/>
        </w:rPr>
      </w:pPr>
      <w:r w:rsidRPr="000C0262">
        <w:rPr>
          <w:rFonts w:ascii="Arial" w:hAnsi="Arial" w:cs="Arial"/>
          <w:szCs w:val="24"/>
        </w:rPr>
        <w:lastRenderedPageBreak/>
        <w:t>Figure: Brand consistency (</w:t>
      </w:r>
      <w:r w:rsidRPr="000C0262">
        <w:rPr>
          <w:rFonts w:ascii="Arial" w:hAnsi="Arial" w:cs="Arial"/>
          <w:szCs w:val="24"/>
          <w:shd w:val="clear" w:color="auto" w:fill="FFFFFF"/>
        </w:rPr>
        <w:t>Phung et al, 2019)</w:t>
      </w:r>
      <w:r w:rsidRPr="000C0262">
        <w:rPr>
          <w:rFonts w:ascii="Arial" w:hAnsi="Arial" w:cs="Arial"/>
          <w:szCs w:val="24"/>
        </w:rPr>
        <w:t xml:space="preserve">. </w:t>
      </w:r>
    </w:p>
    <w:p w14:paraId="79CCA01B" w14:textId="77777777" w:rsidR="00BD5295" w:rsidRPr="000C0262" w:rsidRDefault="00BD5295" w:rsidP="000C0262">
      <w:pPr>
        <w:pStyle w:val="Heading1"/>
        <w:spacing w:after="160"/>
        <w:rPr>
          <w:rFonts w:ascii="Arial" w:hAnsi="Arial" w:cs="Arial"/>
          <w:sz w:val="24"/>
          <w:szCs w:val="24"/>
        </w:rPr>
      </w:pPr>
      <w:bookmarkStart w:id="13" w:name="_Toc150469294"/>
      <w:r w:rsidRPr="000C0262">
        <w:rPr>
          <w:rFonts w:ascii="Arial" w:hAnsi="Arial" w:cs="Arial"/>
          <w:sz w:val="24"/>
          <w:szCs w:val="24"/>
        </w:rPr>
        <w:t>Recommendations</w:t>
      </w:r>
      <w:bookmarkEnd w:id="13"/>
    </w:p>
    <w:p w14:paraId="3A272784" w14:textId="77777777" w:rsidR="00BB27C3" w:rsidRPr="000C0262" w:rsidRDefault="00BB27C3" w:rsidP="000C0262">
      <w:pPr>
        <w:pStyle w:val="ListParagraph"/>
        <w:numPr>
          <w:ilvl w:val="0"/>
          <w:numId w:val="3"/>
        </w:numPr>
        <w:rPr>
          <w:rFonts w:ascii="Arial" w:hAnsi="Arial" w:cs="Arial"/>
          <w:szCs w:val="24"/>
        </w:rPr>
      </w:pPr>
      <w:r w:rsidRPr="000C0262">
        <w:rPr>
          <w:rFonts w:ascii="Arial" w:hAnsi="Arial" w:cs="Arial"/>
          <w:szCs w:val="24"/>
        </w:rPr>
        <w:t xml:space="preserve">To improve its performance in critical circumstances, the </w:t>
      </w:r>
      <w:r w:rsidR="008879CD" w:rsidRPr="000C0262">
        <w:rPr>
          <w:rFonts w:ascii="Arial" w:hAnsi="Arial" w:cs="Arial"/>
          <w:szCs w:val="24"/>
        </w:rPr>
        <w:t>organisation</w:t>
      </w:r>
      <w:r w:rsidRPr="000C0262">
        <w:rPr>
          <w:rFonts w:ascii="Arial" w:hAnsi="Arial" w:cs="Arial"/>
          <w:szCs w:val="24"/>
        </w:rPr>
        <w:t xml:space="preserve"> should enhance its security and health systems. </w:t>
      </w:r>
      <w:r w:rsidR="0029481F" w:rsidRPr="000C0262">
        <w:rPr>
          <w:rFonts w:ascii="Arial" w:hAnsi="Arial" w:cs="Arial"/>
          <w:szCs w:val="24"/>
        </w:rPr>
        <w:t>JW Marriott</w:t>
      </w:r>
      <w:r w:rsidRPr="000C0262">
        <w:rPr>
          <w:rFonts w:ascii="Arial" w:hAnsi="Arial" w:cs="Arial"/>
          <w:szCs w:val="24"/>
        </w:rPr>
        <w:t xml:space="preserve"> is doing well so far, </w:t>
      </w:r>
      <w:proofErr w:type="gramStart"/>
      <w:r w:rsidRPr="000C0262">
        <w:rPr>
          <w:rFonts w:ascii="Arial" w:hAnsi="Arial" w:cs="Arial"/>
          <w:szCs w:val="24"/>
        </w:rPr>
        <w:t>despite the fact that</w:t>
      </w:r>
      <w:proofErr w:type="gramEnd"/>
      <w:r w:rsidRPr="000C0262">
        <w:rPr>
          <w:rFonts w:ascii="Arial" w:hAnsi="Arial" w:cs="Arial"/>
          <w:szCs w:val="24"/>
        </w:rPr>
        <w:t xml:space="preserve"> COVID-19 had a significant impact on both the company and the </w:t>
      </w:r>
      <w:r w:rsidR="00033D26" w:rsidRPr="000C0262">
        <w:rPr>
          <w:rFonts w:ascii="Arial" w:hAnsi="Arial" w:cs="Arial"/>
          <w:szCs w:val="24"/>
        </w:rPr>
        <w:t>UK</w:t>
      </w:r>
      <w:r w:rsidRPr="000C0262">
        <w:rPr>
          <w:rFonts w:ascii="Arial" w:hAnsi="Arial" w:cs="Arial"/>
          <w:szCs w:val="24"/>
        </w:rPr>
        <w:t xml:space="preserve"> economy. </w:t>
      </w:r>
      <w:r w:rsidR="000A4E8B" w:rsidRPr="000C0262">
        <w:rPr>
          <w:rFonts w:ascii="Arial" w:hAnsi="Arial" w:cs="Arial"/>
          <w:color w:val="222222"/>
          <w:szCs w:val="24"/>
          <w:shd w:val="clear" w:color="auto" w:fill="FFFFFF"/>
        </w:rPr>
        <w:t>(</w:t>
      </w:r>
      <w:proofErr w:type="spellStart"/>
      <w:r w:rsidR="000A4E8B" w:rsidRPr="000C0262">
        <w:rPr>
          <w:rFonts w:ascii="Arial" w:hAnsi="Arial" w:cs="Arial"/>
          <w:color w:val="222222"/>
          <w:szCs w:val="24"/>
          <w:shd w:val="clear" w:color="auto" w:fill="FFFFFF"/>
        </w:rPr>
        <w:t>Tuomi</w:t>
      </w:r>
      <w:proofErr w:type="spellEnd"/>
      <w:r w:rsidR="000A4E8B" w:rsidRPr="000C0262">
        <w:rPr>
          <w:rFonts w:ascii="Arial" w:hAnsi="Arial" w:cs="Arial"/>
          <w:color w:val="222222"/>
          <w:szCs w:val="24"/>
          <w:shd w:val="clear" w:color="auto" w:fill="FFFFFF"/>
        </w:rPr>
        <w:t xml:space="preserve"> et al, 2019).   </w:t>
      </w:r>
    </w:p>
    <w:p w14:paraId="0B23C89A" w14:textId="77777777" w:rsidR="00BB27C3" w:rsidRPr="000C0262" w:rsidRDefault="00BB27C3" w:rsidP="000C0262">
      <w:pPr>
        <w:pStyle w:val="ListParagraph"/>
        <w:numPr>
          <w:ilvl w:val="0"/>
          <w:numId w:val="3"/>
        </w:numPr>
        <w:rPr>
          <w:rFonts w:ascii="Arial" w:hAnsi="Arial" w:cs="Arial"/>
          <w:szCs w:val="24"/>
        </w:rPr>
      </w:pPr>
      <w:r w:rsidRPr="000C0262">
        <w:rPr>
          <w:rFonts w:ascii="Arial" w:hAnsi="Arial" w:cs="Arial"/>
          <w:szCs w:val="24"/>
        </w:rPr>
        <w:t xml:space="preserve">As the hotel is performing well with its franchise firms, </w:t>
      </w:r>
      <w:r w:rsidR="0029481F" w:rsidRPr="000C0262">
        <w:rPr>
          <w:rFonts w:ascii="Arial" w:hAnsi="Arial" w:cs="Arial"/>
          <w:szCs w:val="24"/>
        </w:rPr>
        <w:t>JW Marriott</w:t>
      </w:r>
      <w:r w:rsidRPr="000C0262">
        <w:rPr>
          <w:rFonts w:ascii="Arial" w:hAnsi="Arial" w:cs="Arial"/>
          <w:szCs w:val="24"/>
        </w:rPr>
        <w:t xml:space="preserve"> should choose the suitable partners. However, it should also enhance its terms </w:t>
      </w:r>
      <w:proofErr w:type="gramStart"/>
      <w:r w:rsidRPr="000C0262">
        <w:rPr>
          <w:rFonts w:ascii="Arial" w:hAnsi="Arial" w:cs="Arial"/>
          <w:szCs w:val="24"/>
        </w:rPr>
        <w:t>in order to</w:t>
      </w:r>
      <w:proofErr w:type="gramEnd"/>
      <w:r w:rsidRPr="000C0262">
        <w:rPr>
          <w:rFonts w:ascii="Arial" w:hAnsi="Arial" w:cs="Arial"/>
          <w:szCs w:val="24"/>
        </w:rPr>
        <w:t xml:space="preserve"> develop business in new locations (Choi et al., 2021). </w:t>
      </w:r>
    </w:p>
    <w:p w14:paraId="76D360A8" w14:textId="77777777" w:rsidR="00BB27C3" w:rsidRPr="000C0262" w:rsidRDefault="00BB27C3" w:rsidP="000C0262">
      <w:pPr>
        <w:pStyle w:val="ListParagraph"/>
        <w:numPr>
          <w:ilvl w:val="0"/>
          <w:numId w:val="3"/>
        </w:numPr>
        <w:rPr>
          <w:rFonts w:ascii="Arial" w:hAnsi="Arial" w:cs="Arial"/>
          <w:szCs w:val="24"/>
        </w:rPr>
      </w:pPr>
      <w:r w:rsidRPr="000C0262">
        <w:rPr>
          <w:rFonts w:ascii="Arial" w:hAnsi="Arial" w:cs="Arial"/>
          <w:szCs w:val="24"/>
        </w:rPr>
        <w:t xml:space="preserve">Why </w:t>
      </w:r>
      <w:r w:rsidR="0029481F" w:rsidRPr="000C0262">
        <w:rPr>
          <w:rFonts w:ascii="Arial" w:hAnsi="Arial" w:cs="Arial"/>
          <w:szCs w:val="24"/>
        </w:rPr>
        <w:t>JW Marriott</w:t>
      </w:r>
      <w:r w:rsidRPr="000C0262">
        <w:rPr>
          <w:rFonts w:ascii="Arial" w:hAnsi="Arial" w:cs="Arial"/>
          <w:szCs w:val="24"/>
        </w:rPr>
        <w:t xml:space="preserve"> ought to propose an updated regulation to its franchise, updating the one regarding children under the age of eight. Once again, some of the hotels could have upgraded or </w:t>
      </w:r>
      <w:r w:rsidR="000A4E8B" w:rsidRPr="000C0262">
        <w:rPr>
          <w:rFonts w:ascii="Arial" w:hAnsi="Arial" w:cs="Arial"/>
          <w:szCs w:val="24"/>
        </w:rPr>
        <w:t xml:space="preserve">modified their interior design </w:t>
      </w:r>
      <w:r w:rsidR="000A4E8B" w:rsidRPr="000C0262">
        <w:rPr>
          <w:rFonts w:ascii="Arial" w:hAnsi="Arial" w:cs="Arial"/>
          <w:color w:val="222222"/>
          <w:szCs w:val="24"/>
          <w:shd w:val="clear" w:color="auto" w:fill="FFFFFF"/>
        </w:rPr>
        <w:t xml:space="preserve">(Xiang et al, 2017).   </w:t>
      </w:r>
    </w:p>
    <w:p w14:paraId="26300D63" w14:textId="77777777" w:rsidR="00BB27C3" w:rsidRPr="000C0262" w:rsidRDefault="00BB27C3" w:rsidP="000C0262">
      <w:pPr>
        <w:pStyle w:val="ListParagraph"/>
        <w:numPr>
          <w:ilvl w:val="0"/>
          <w:numId w:val="3"/>
        </w:numPr>
        <w:rPr>
          <w:rFonts w:ascii="Arial" w:hAnsi="Arial" w:cs="Arial"/>
          <w:szCs w:val="24"/>
        </w:rPr>
      </w:pPr>
      <w:r w:rsidRPr="000C0262">
        <w:rPr>
          <w:rFonts w:ascii="Arial" w:hAnsi="Arial" w:cs="Arial"/>
          <w:szCs w:val="24"/>
        </w:rPr>
        <w:t xml:space="preserve">Given that </w:t>
      </w:r>
      <w:r w:rsidR="0029481F" w:rsidRPr="000C0262">
        <w:rPr>
          <w:rFonts w:ascii="Arial" w:hAnsi="Arial" w:cs="Arial"/>
          <w:szCs w:val="24"/>
        </w:rPr>
        <w:t>JW Marriott</w:t>
      </w:r>
      <w:r w:rsidRPr="000C0262">
        <w:rPr>
          <w:rFonts w:ascii="Arial" w:hAnsi="Arial" w:cs="Arial"/>
          <w:szCs w:val="24"/>
        </w:rPr>
        <w:t xml:space="preserve"> earns an average of </w:t>
      </w:r>
      <w:r w:rsidR="00AC7B1F" w:rsidRPr="000C0262">
        <w:rPr>
          <w:rFonts w:ascii="Arial" w:hAnsi="Arial" w:cs="Arial"/>
          <w:szCs w:val="24"/>
        </w:rPr>
        <w:t>GBP</w:t>
      </w:r>
      <w:r w:rsidRPr="000C0262">
        <w:rPr>
          <w:rFonts w:ascii="Arial" w:hAnsi="Arial" w:cs="Arial"/>
          <w:szCs w:val="24"/>
        </w:rPr>
        <w:t>12 billion annually, it is imperative that the company continues to enhance its customer service offerings (Biswas-Diener et al., 2019).</w:t>
      </w:r>
    </w:p>
    <w:p w14:paraId="1C7E484A" w14:textId="77777777" w:rsidR="00BD5295" w:rsidRPr="000C0262" w:rsidRDefault="00BD5295" w:rsidP="000C0262">
      <w:pPr>
        <w:rPr>
          <w:rFonts w:ascii="Arial" w:hAnsi="Arial" w:cs="Arial"/>
          <w:szCs w:val="24"/>
        </w:rPr>
      </w:pPr>
      <w:r w:rsidRPr="000C0262">
        <w:rPr>
          <w:rFonts w:ascii="Arial" w:hAnsi="Arial" w:cs="Arial"/>
          <w:szCs w:val="24"/>
        </w:rPr>
        <w:br w:type="page"/>
      </w:r>
    </w:p>
    <w:p w14:paraId="33A7F0A3" w14:textId="77777777" w:rsidR="00BD5295" w:rsidRPr="000C0262" w:rsidRDefault="00BD5295" w:rsidP="000C0262">
      <w:pPr>
        <w:pStyle w:val="Heading1"/>
        <w:spacing w:after="160"/>
        <w:rPr>
          <w:rFonts w:ascii="Arial" w:hAnsi="Arial" w:cs="Arial"/>
          <w:sz w:val="24"/>
          <w:szCs w:val="24"/>
        </w:rPr>
      </w:pPr>
      <w:bookmarkStart w:id="14" w:name="_Toc150469295"/>
      <w:r w:rsidRPr="000C0262">
        <w:rPr>
          <w:rFonts w:ascii="Arial" w:hAnsi="Arial" w:cs="Arial"/>
          <w:sz w:val="24"/>
          <w:szCs w:val="24"/>
        </w:rPr>
        <w:lastRenderedPageBreak/>
        <w:t>Conclusion</w:t>
      </w:r>
      <w:bookmarkEnd w:id="14"/>
    </w:p>
    <w:p w14:paraId="4CC76811" w14:textId="77777777" w:rsidR="00E20F05" w:rsidRPr="000C0262" w:rsidRDefault="00E20F05" w:rsidP="000C0262">
      <w:pPr>
        <w:rPr>
          <w:rFonts w:ascii="Arial" w:hAnsi="Arial" w:cs="Arial"/>
          <w:szCs w:val="24"/>
        </w:rPr>
      </w:pPr>
      <w:r w:rsidRPr="000C0262">
        <w:rPr>
          <w:rFonts w:ascii="Arial" w:hAnsi="Arial" w:cs="Arial"/>
          <w:szCs w:val="24"/>
        </w:rPr>
        <w:t>In the hotel industry, a hotel's reputation is mostly based on the service it offers, its cultural traditions, and its behaviour. Because bad reviews might cost the resort in lost revenue and visitors, the employer wants to respond to them carefully and quickly. These have a significant impact in attracting pr</w:t>
      </w:r>
      <w:r w:rsidR="003361FA" w:rsidRPr="000C0262">
        <w:rPr>
          <w:rFonts w:ascii="Arial" w:hAnsi="Arial" w:cs="Arial"/>
          <w:szCs w:val="24"/>
        </w:rPr>
        <w:t xml:space="preserve">ospective clients. </w:t>
      </w:r>
      <w:r w:rsidR="0029481F" w:rsidRPr="000C0262">
        <w:rPr>
          <w:rFonts w:ascii="Arial" w:hAnsi="Arial" w:cs="Arial"/>
          <w:szCs w:val="24"/>
        </w:rPr>
        <w:t>JW Marriott</w:t>
      </w:r>
      <w:r w:rsidRPr="000C0262">
        <w:rPr>
          <w:rFonts w:ascii="Arial" w:hAnsi="Arial" w:cs="Arial"/>
          <w:szCs w:val="24"/>
        </w:rPr>
        <w:t xml:space="preserve"> is doing well and would continue to generate income and maintain its reputation if they were able to maintain their service tradit</w:t>
      </w:r>
      <w:r w:rsidR="003361FA" w:rsidRPr="000C0262">
        <w:rPr>
          <w:rFonts w:ascii="Arial" w:hAnsi="Arial" w:cs="Arial"/>
          <w:szCs w:val="24"/>
        </w:rPr>
        <w:t>ion (Ali et al. 2018)</w:t>
      </w:r>
    </w:p>
    <w:p w14:paraId="18F03FA0" w14:textId="77777777" w:rsidR="00BD5295" w:rsidRPr="000C0262" w:rsidRDefault="00BD5295" w:rsidP="000C0262">
      <w:pPr>
        <w:rPr>
          <w:rFonts w:ascii="Arial" w:hAnsi="Arial" w:cs="Arial"/>
          <w:szCs w:val="24"/>
        </w:rPr>
      </w:pPr>
      <w:r w:rsidRPr="000C0262">
        <w:rPr>
          <w:rFonts w:ascii="Arial" w:hAnsi="Arial" w:cs="Arial"/>
          <w:szCs w:val="24"/>
        </w:rPr>
        <w:br w:type="page"/>
      </w:r>
    </w:p>
    <w:p w14:paraId="53C5A2BC" w14:textId="77777777" w:rsidR="00820FA9" w:rsidRPr="000C0262" w:rsidRDefault="00BD5295" w:rsidP="000C0262">
      <w:pPr>
        <w:pStyle w:val="Heading1"/>
        <w:spacing w:after="160"/>
        <w:rPr>
          <w:rFonts w:ascii="Arial" w:hAnsi="Arial" w:cs="Arial"/>
          <w:sz w:val="24"/>
          <w:szCs w:val="24"/>
        </w:rPr>
      </w:pPr>
      <w:bookmarkStart w:id="15" w:name="_Toc150469296"/>
      <w:r w:rsidRPr="000C0262">
        <w:rPr>
          <w:rFonts w:ascii="Arial" w:hAnsi="Arial" w:cs="Arial"/>
          <w:sz w:val="24"/>
          <w:szCs w:val="24"/>
        </w:rPr>
        <w:lastRenderedPageBreak/>
        <w:t>References</w:t>
      </w:r>
      <w:bookmarkEnd w:id="15"/>
    </w:p>
    <w:p w14:paraId="6000D652" w14:textId="77777777" w:rsidR="000F61CA" w:rsidRPr="000C0262" w:rsidRDefault="000F61CA" w:rsidP="000C0262">
      <w:pPr>
        <w:rPr>
          <w:rFonts w:ascii="Arial" w:hAnsi="Arial" w:cs="Arial"/>
          <w:szCs w:val="24"/>
        </w:rPr>
      </w:pPr>
      <w:r w:rsidRPr="000C0262">
        <w:rPr>
          <w:rFonts w:ascii="Arial" w:hAnsi="Arial" w:cs="Arial"/>
          <w:szCs w:val="24"/>
        </w:rPr>
        <w:t xml:space="preserve">Ali, F., </w:t>
      </w:r>
      <w:proofErr w:type="spellStart"/>
      <w:r w:rsidRPr="000C0262">
        <w:rPr>
          <w:rFonts w:ascii="Arial" w:hAnsi="Arial" w:cs="Arial"/>
          <w:szCs w:val="24"/>
        </w:rPr>
        <w:t>Rasoolimanesh</w:t>
      </w:r>
      <w:proofErr w:type="spellEnd"/>
      <w:r w:rsidRPr="000C0262">
        <w:rPr>
          <w:rFonts w:ascii="Arial" w:hAnsi="Arial" w:cs="Arial"/>
          <w:szCs w:val="24"/>
        </w:rPr>
        <w:t xml:space="preserve">, S.M., </w:t>
      </w:r>
      <w:proofErr w:type="spellStart"/>
      <w:r w:rsidRPr="000C0262">
        <w:rPr>
          <w:rFonts w:ascii="Arial" w:hAnsi="Arial" w:cs="Arial"/>
          <w:szCs w:val="24"/>
        </w:rPr>
        <w:t>Sarstedt</w:t>
      </w:r>
      <w:proofErr w:type="spellEnd"/>
      <w:r w:rsidRPr="000C0262">
        <w:rPr>
          <w:rFonts w:ascii="Arial" w:hAnsi="Arial" w:cs="Arial"/>
          <w:szCs w:val="24"/>
        </w:rPr>
        <w:t xml:space="preserve">, M., </w:t>
      </w:r>
      <w:proofErr w:type="spellStart"/>
      <w:r w:rsidRPr="000C0262">
        <w:rPr>
          <w:rFonts w:ascii="Arial" w:hAnsi="Arial" w:cs="Arial"/>
          <w:szCs w:val="24"/>
        </w:rPr>
        <w:t>Ringle</w:t>
      </w:r>
      <w:proofErr w:type="spellEnd"/>
      <w:r w:rsidRPr="000C0262">
        <w:rPr>
          <w:rFonts w:ascii="Arial" w:hAnsi="Arial" w:cs="Arial"/>
          <w:szCs w:val="24"/>
        </w:rPr>
        <w:t xml:space="preserve">, C.M. and Ryu, K., (2018). An assessment of the use of partial least squares structural equation </w:t>
      </w:r>
      <w:proofErr w:type="spellStart"/>
      <w:r w:rsidRPr="000C0262">
        <w:rPr>
          <w:rFonts w:ascii="Arial" w:hAnsi="Arial" w:cs="Arial"/>
          <w:szCs w:val="24"/>
        </w:rPr>
        <w:t>modeling</w:t>
      </w:r>
      <w:proofErr w:type="spellEnd"/>
      <w:r w:rsidRPr="000C0262">
        <w:rPr>
          <w:rFonts w:ascii="Arial" w:hAnsi="Arial" w:cs="Arial"/>
          <w:szCs w:val="24"/>
        </w:rPr>
        <w:t xml:space="preserve"> (PLS-SEM) in hospitality research. International Journal of Contemporary Hospitality Management.</w:t>
      </w:r>
    </w:p>
    <w:p w14:paraId="1B2AE155" w14:textId="77777777" w:rsidR="000F61CA" w:rsidRPr="000C0262" w:rsidRDefault="000F61CA" w:rsidP="000C0262">
      <w:pPr>
        <w:rPr>
          <w:rFonts w:ascii="Arial" w:hAnsi="Arial" w:cs="Arial"/>
          <w:szCs w:val="24"/>
        </w:rPr>
      </w:pPr>
      <w:proofErr w:type="spellStart"/>
      <w:r w:rsidRPr="000C0262">
        <w:rPr>
          <w:rFonts w:ascii="Arial" w:hAnsi="Arial" w:cs="Arial"/>
          <w:szCs w:val="24"/>
        </w:rPr>
        <w:t>Baek</w:t>
      </w:r>
      <w:proofErr w:type="spellEnd"/>
      <w:r w:rsidRPr="000C0262">
        <w:rPr>
          <w:rFonts w:ascii="Arial" w:hAnsi="Arial" w:cs="Arial"/>
          <w:szCs w:val="24"/>
        </w:rPr>
        <w:t>, J., Choe, Y. and Ok, C.M., (2020). Determinants of hotel guests’ service experiences: an examination of differences between lifestyle and traditional hotels. Journal of Hospitality Marketing &amp; Management, 29(1), pp.88-105. MU</w:t>
      </w:r>
    </w:p>
    <w:p w14:paraId="57132FAD" w14:textId="77777777" w:rsidR="000F61CA" w:rsidRPr="000C0262" w:rsidRDefault="000F61CA" w:rsidP="000C0262">
      <w:pPr>
        <w:rPr>
          <w:rFonts w:ascii="Arial" w:hAnsi="Arial" w:cs="Arial"/>
          <w:szCs w:val="24"/>
        </w:rPr>
      </w:pPr>
      <w:r w:rsidRPr="000C0262">
        <w:rPr>
          <w:rFonts w:ascii="Arial" w:hAnsi="Arial" w:cs="Arial"/>
          <w:szCs w:val="24"/>
        </w:rPr>
        <w:t xml:space="preserve">Biswas-Diener, R., </w:t>
      </w:r>
      <w:proofErr w:type="spellStart"/>
      <w:r w:rsidRPr="000C0262">
        <w:rPr>
          <w:rFonts w:ascii="Arial" w:hAnsi="Arial" w:cs="Arial"/>
          <w:szCs w:val="24"/>
        </w:rPr>
        <w:t>Kushlev</w:t>
      </w:r>
      <w:proofErr w:type="spellEnd"/>
      <w:r w:rsidRPr="000C0262">
        <w:rPr>
          <w:rFonts w:ascii="Arial" w:hAnsi="Arial" w:cs="Arial"/>
          <w:szCs w:val="24"/>
        </w:rPr>
        <w:t xml:space="preserve">, K., Su, R., Goodman, F., </w:t>
      </w:r>
      <w:proofErr w:type="spellStart"/>
      <w:r w:rsidRPr="000C0262">
        <w:rPr>
          <w:rFonts w:ascii="Arial" w:hAnsi="Arial" w:cs="Arial"/>
          <w:szCs w:val="24"/>
        </w:rPr>
        <w:t>Kashdan</w:t>
      </w:r>
      <w:proofErr w:type="spellEnd"/>
      <w:r w:rsidRPr="000C0262">
        <w:rPr>
          <w:rFonts w:ascii="Arial" w:hAnsi="Arial" w:cs="Arial"/>
          <w:szCs w:val="24"/>
        </w:rPr>
        <w:t>, T. and Diener, E., (2019). Assessing and understanding hospitality: The Brief Hospitality Scale. International Journal of Wellbeing, 9(2).</w:t>
      </w:r>
    </w:p>
    <w:p w14:paraId="1618E9B9" w14:textId="77777777" w:rsidR="000F61CA" w:rsidRPr="000C0262" w:rsidRDefault="000F61CA" w:rsidP="000C0262">
      <w:pPr>
        <w:rPr>
          <w:rFonts w:ascii="Arial" w:hAnsi="Arial" w:cs="Arial"/>
          <w:szCs w:val="24"/>
        </w:rPr>
      </w:pPr>
      <w:r w:rsidRPr="000C0262">
        <w:rPr>
          <w:rFonts w:ascii="Arial" w:hAnsi="Arial" w:cs="Arial"/>
          <w:szCs w:val="24"/>
        </w:rPr>
        <w:t xml:space="preserve">Car, T., </w:t>
      </w:r>
      <w:proofErr w:type="spellStart"/>
      <w:r w:rsidRPr="000C0262">
        <w:rPr>
          <w:rFonts w:ascii="Arial" w:hAnsi="Arial" w:cs="Arial"/>
          <w:szCs w:val="24"/>
        </w:rPr>
        <w:t>Stifanich</w:t>
      </w:r>
      <w:proofErr w:type="spellEnd"/>
      <w:r w:rsidRPr="000C0262">
        <w:rPr>
          <w:rFonts w:ascii="Arial" w:hAnsi="Arial" w:cs="Arial"/>
          <w:szCs w:val="24"/>
        </w:rPr>
        <w:t xml:space="preserve">, L.P. and </w:t>
      </w:r>
      <w:proofErr w:type="spellStart"/>
      <w:r w:rsidRPr="000C0262">
        <w:rPr>
          <w:rFonts w:ascii="Arial" w:hAnsi="Arial" w:cs="Arial"/>
          <w:szCs w:val="24"/>
        </w:rPr>
        <w:t>Šimunić</w:t>
      </w:r>
      <w:proofErr w:type="spellEnd"/>
      <w:r w:rsidRPr="000C0262">
        <w:rPr>
          <w:rFonts w:ascii="Arial" w:hAnsi="Arial" w:cs="Arial"/>
          <w:szCs w:val="24"/>
        </w:rPr>
        <w:t>, M., (2019). Internet of things (</w:t>
      </w:r>
      <w:proofErr w:type="spellStart"/>
      <w:r w:rsidRPr="000C0262">
        <w:rPr>
          <w:rFonts w:ascii="Arial" w:hAnsi="Arial" w:cs="Arial"/>
          <w:szCs w:val="24"/>
        </w:rPr>
        <w:t>iot</w:t>
      </w:r>
      <w:proofErr w:type="spellEnd"/>
      <w:r w:rsidRPr="000C0262">
        <w:rPr>
          <w:rFonts w:ascii="Arial" w:hAnsi="Arial" w:cs="Arial"/>
          <w:szCs w:val="24"/>
        </w:rPr>
        <w:t xml:space="preserve">) in tourism and hospitality: </w:t>
      </w:r>
      <w:r w:rsidRPr="000C0262">
        <w:rPr>
          <w:rFonts w:ascii="Arial" w:hAnsi="Arial" w:cs="Arial"/>
          <w:szCs w:val="24"/>
        </w:rPr>
        <w:tab/>
        <w:t xml:space="preserve">Opportunities and challenges. Tourism in </w:t>
      </w:r>
      <w:proofErr w:type="gramStart"/>
      <w:r w:rsidRPr="000C0262">
        <w:rPr>
          <w:rFonts w:ascii="Arial" w:hAnsi="Arial" w:cs="Arial"/>
          <w:szCs w:val="24"/>
        </w:rPr>
        <w:t>South East</w:t>
      </w:r>
      <w:proofErr w:type="gramEnd"/>
      <w:r w:rsidRPr="000C0262">
        <w:rPr>
          <w:rFonts w:ascii="Arial" w:hAnsi="Arial" w:cs="Arial"/>
          <w:szCs w:val="24"/>
        </w:rPr>
        <w:t xml:space="preserve"> Europe, 5, pp.163-175.</w:t>
      </w:r>
    </w:p>
    <w:p w14:paraId="54CB2AEF" w14:textId="77777777" w:rsidR="000F61CA" w:rsidRPr="000C0262" w:rsidRDefault="000F61CA" w:rsidP="000C0262">
      <w:pPr>
        <w:rPr>
          <w:rFonts w:ascii="Arial" w:hAnsi="Arial" w:cs="Arial"/>
          <w:szCs w:val="24"/>
        </w:rPr>
      </w:pPr>
      <w:r w:rsidRPr="000C0262">
        <w:rPr>
          <w:rFonts w:ascii="Arial" w:hAnsi="Arial" w:cs="Arial"/>
          <w:szCs w:val="24"/>
        </w:rPr>
        <w:t>Choi, Y., Oh, M., Choi, M. and Kim, S., (2021). Exploring the influence of culture on tourist experiences with robots in service delivery environment. Current Issues in Tourism, 24(5), pp.717-733.</w:t>
      </w:r>
    </w:p>
    <w:p w14:paraId="113AECAB" w14:textId="77777777" w:rsidR="000F61CA" w:rsidRPr="000C0262" w:rsidRDefault="000F61CA" w:rsidP="000C0262">
      <w:pPr>
        <w:rPr>
          <w:rFonts w:ascii="Arial" w:hAnsi="Arial" w:cs="Arial"/>
          <w:szCs w:val="24"/>
        </w:rPr>
      </w:pPr>
      <w:r w:rsidRPr="000C0262">
        <w:rPr>
          <w:rFonts w:ascii="Arial" w:hAnsi="Arial" w:cs="Arial"/>
          <w:szCs w:val="24"/>
        </w:rPr>
        <w:t xml:space="preserve">Christensen, T. and </w:t>
      </w:r>
      <w:proofErr w:type="spellStart"/>
      <w:r w:rsidRPr="000C0262">
        <w:rPr>
          <w:rFonts w:ascii="Arial" w:hAnsi="Arial" w:cs="Arial"/>
          <w:szCs w:val="24"/>
        </w:rPr>
        <w:t>Lægreid</w:t>
      </w:r>
      <w:proofErr w:type="spellEnd"/>
      <w:r w:rsidRPr="000C0262">
        <w:rPr>
          <w:rFonts w:ascii="Arial" w:hAnsi="Arial" w:cs="Arial"/>
          <w:szCs w:val="24"/>
        </w:rPr>
        <w:t>, P., (2020). The coronavirus crisis—crisis communication, meaning-</w:t>
      </w:r>
      <w:r w:rsidRPr="000C0262">
        <w:rPr>
          <w:rFonts w:ascii="Arial" w:hAnsi="Arial" w:cs="Arial"/>
          <w:szCs w:val="24"/>
        </w:rPr>
        <w:tab/>
        <w:t xml:space="preserve">making, and reputation management. International Public Management Journal, 23(5), </w:t>
      </w:r>
      <w:r w:rsidRPr="000C0262">
        <w:rPr>
          <w:rFonts w:ascii="Arial" w:hAnsi="Arial" w:cs="Arial"/>
          <w:szCs w:val="24"/>
        </w:rPr>
        <w:tab/>
        <w:t>pp.713-729.</w:t>
      </w:r>
    </w:p>
    <w:p w14:paraId="1C96076F" w14:textId="77777777" w:rsidR="000F61CA" w:rsidRPr="000C0262" w:rsidRDefault="000F61CA" w:rsidP="000C0262">
      <w:pPr>
        <w:rPr>
          <w:rFonts w:ascii="Arial" w:hAnsi="Arial" w:cs="Arial"/>
          <w:szCs w:val="24"/>
        </w:rPr>
      </w:pPr>
      <w:r w:rsidRPr="000C0262">
        <w:rPr>
          <w:rFonts w:ascii="Arial" w:hAnsi="Arial" w:cs="Arial"/>
          <w:szCs w:val="24"/>
        </w:rPr>
        <w:t xml:space="preserve">Hao, F., Xiao, Q. and Chon, K., (2020). COVID-19 and China’s hotel industry: Impacts, a disaster </w:t>
      </w:r>
      <w:r w:rsidRPr="000C0262">
        <w:rPr>
          <w:rFonts w:ascii="Arial" w:hAnsi="Arial" w:cs="Arial"/>
          <w:szCs w:val="24"/>
        </w:rPr>
        <w:tab/>
        <w:t xml:space="preserve">management framework, and post-pandemic agenda. International journal of hospitality </w:t>
      </w:r>
      <w:r w:rsidRPr="000C0262">
        <w:rPr>
          <w:rFonts w:ascii="Arial" w:hAnsi="Arial" w:cs="Arial"/>
          <w:szCs w:val="24"/>
        </w:rPr>
        <w:tab/>
        <w:t>management, 90, p.102636.</w:t>
      </w:r>
    </w:p>
    <w:p w14:paraId="42A7E05A" w14:textId="77777777" w:rsidR="000F61CA" w:rsidRPr="000C0262" w:rsidRDefault="000F61CA" w:rsidP="000C0262">
      <w:pPr>
        <w:rPr>
          <w:rFonts w:ascii="Arial" w:hAnsi="Arial" w:cs="Arial"/>
          <w:szCs w:val="24"/>
        </w:rPr>
      </w:pPr>
      <w:r w:rsidRPr="000C0262">
        <w:rPr>
          <w:rFonts w:ascii="Arial" w:hAnsi="Arial" w:cs="Arial"/>
          <w:szCs w:val="24"/>
        </w:rPr>
        <w:t xml:space="preserve">Haque, I., Rashid, A., Rasheed, R. and Amirah, N.A., (2021). Differentiated services quality and service culture: customers’ preference in air travel. Journal of Tianjin University Science </w:t>
      </w:r>
      <w:r w:rsidRPr="000C0262">
        <w:rPr>
          <w:rFonts w:ascii="Arial" w:hAnsi="Arial" w:cs="Arial"/>
          <w:szCs w:val="24"/>
        </w:rPr>
        <w:tab/>
        <w:t>and Technology, 54(07), pp.19-46.</w:t>
      </w:r>
    </w:p>
    <w:p w14:paraId="3D56AAEC" w14:textId="77777777" w:rsidR="000F61CA" w:rsidRPr="000C0262" w:rsidRDefault="000F61CA" w:rsidP="000C0262">
      <w:pPr>
        <w:rPr>
          <w:rFonts w:ascii="Arial" w:hAnsi="Arial" w:cs="Arial"/>
          <w:szCs w:val="24"/>
        </w:rPr>
      </w:pPr>
      <w:proofErr w:type="spellStart"/>
      <w:r w:rsidRPr="000C0262">
        <w:rPr>
          <w:rFonts w:ascii="Arial" w:hAnsi="Arial" w:cs="Arial"/>
          <w:szCs w:val="24"/>
        </w:rPr>
        <w:t>Oskam</w:t>
      </w:r>
      <w:proofErr w:type="spellEnd"/>
      <w:r w:rsidRPr="000C0262">
        <w:rPr>
          <w:rFonts w:ascii="Arial" w:hAnsi="Arial" w:cs="Arial"/>
          <w:szCs w:val="24"/>
        </w:rPr>
        <w:t xml:space="preserve">, J. and </w:t>
      </w:r>
      <w:proofErr w:type="spellStart"/>
      <w:r w:rsidRPr="000C0262">
        <w:rPr>
          <w:rFonts w:ascii="Arial" w:hAnsi="Arial" w:cs="Arial"/>
          <w:szCs w:val="24"/>
        </w:rPr>
        <w:t>Boswijk</w:t>
      </w:r>
      <w:proofErr w:type="spellEnd"/>
      <w:r w:rsidRPr="000C0262">
        <w:rPr>
          <w:rFonts w:ascii="Arial" w:hAnsi="Arial" w:cs="Arial"/>
          <w:szCs w:val="24"/>
        </w:rPr>
        <w:t>, A., (2016). Airbnb: the future of networked hospitality businesses. Journal of Tourism Futures.</w:t>
      </w:r>
    </w:p>
    <w:p w14:paraId="40E7EB7D" w14:textId="77777777" w:rsidR="000F61CA" w:rsidRPr="000C0262" w:rsidRDefault="000F61CA" w:rsidP="000C0262">
      <w:pPr>
        <w:rPr>
          <w:rFonts w:ascii="Arial" w:hAnsi="Arial" w:cs="Arial"/>
          <w:szCs w:val="24"/>
        </w:rPr>
      </w:pPr>
      <w:r w:rsidRPr="000C0262">
        <w:rPr>
          <w:rFonts w:ascii="Arial" w:hAnsi="Arial" w:cs="Arial"/>
          <w:szCs w:val="24"/>
        </w:rPr>
        <w:lastRenderedPageBreak/>
        <w:t>Phung, M.T., Ly, P.T.M. and Nguyen, T.T., (2019). The effect of authenticity perceptions and brand equity on brand choice intention. Journal of Business Research, 101, pp.726-736.</w:t>
      </w:r>
    </w:p>
    <w:p w14:paraId="1C41E664" w14:textId="77777777" w:rsidR="000F61CA" w:rsidRPr="000C0262" w:rsidRDefault="000F61CA" w:rsidP="000C0262">
      <w:pPr>
        <w:rPr>
          <w:rFonts w:ascii="Arial" w:hAnsi="Arial" w:cs="Arial"/>
          <w:szCs w:val="24"/>
        </w:rPr>
      </w:pPr>
      <w:r w:rsidRPr="000C0262">
        <w:rPr>
          <w:rFonts w:ascii="Arial" w:hAnsi="Arial" w:cs="Arial"/>
          <w:szCs w:val="24"/>
        </w:rPr>
        <w:t>Pirani, S.I. and Arafat, H.A., (2016). Reduction of food waste generation in the hospitality industry. Journal of Cleaner Production, 132, pp.129-145.</w:t>
      </w:r>
    </w:p>
    <w:p w14:paraId="273044D9" w14:textId="77777777" w:rsidR="000F61CA" w:rsidRPr="000C0262" w:rsidRDefault="000F61CA" w:rsidP="000C0262">
      <w:pPr>
        <w:rPr>
          <w:rFonts w:ascii="Arial" w:hAnsi="Arial" w:cs="Arial"/>
          <w:szCs w:val="24"/>
        </w:rPr>
      </w:pPr>
      <w:proofErr w:type="spellStart"/>
      <w:r w:rsidRPr="000C0262">
        <w:rPr>
          <w:rFonts w:ascii="Arial" w:hAnsi="Arial" w:cs="Arial"/>
          <w:szCs w:val="24"/>
        </w:rPr>
        <w:t>Pizam</w:t>
      </w:r>
      <w:proofErr w:type="spellEnd"/>
      <w:r w:rsidRPr="000C0262">
        <w:rPr>
          <w:rFonts w:ascii="Arial" w:hAnsi="Arial" w:cs="Arial"/>
          <w:szCs w:val="24"/>
        </w:rPr>
        <w:t xml:space="preserve">, A., </w:t>
      </w:r>
      <w:proofErr w:type="spellStart"/>
      <w:r w:rsidRPr="000C0262">
        <w:rPr>
          <w:rFonts w:ascii="Arial" w:hAnsi="Arial" w:cs="Arial"/>
          <w:szCs w:val="24"/>
        </w:rPr>
        <w:t>Shapoval</w:t>
      </w:r>
      <w:proofErr w:type="spellEnd"/>
      <w:r w:rsidRPr="000C0262">
        <w:rPr>
          <w:rFonts w:ascii="Arial" w:hAnsi="Arial" w:cs="Arial"/>
          <w:szCs w:val="24"/>
        </w:rPr>
        <w:t>, V. and Ellis, T., (2016). Customer satisfaction and its measurement in hospitality enterprises: a revisit and update. International Journal of Contemporary Hospitality Management.</w:t>
      </w:r>
    </w:p>
    <w:p w14:paraId="01CE0D5B" w14:textId="77777777" w:rsidR="000F61CA" w:rsidRPr="000C0262" w:rsidRDefault="000F61CA" w:rsidP="000C0262">
      <w:pPr>
        <w:rPr>
          <w:rFonts w:ascii="Arial" w:hAnsi="Arial" w:cs="Arial"/>
          <w:szCs w:val="24"/>
        </w:rPr>
      </w:pPr>
      <w:r w:rsidRPr="000C0262">
        <w:rPr>
          <w:rFonts w:ascii="Arial" w:hAnsi="Arial" w:cs="Arial"/>
          <w:szCs w:val="24"/>
        </w:rPr>
        <w:t>Stephenson, M.L. and Ali, N., (2018). Deciphering ‘Arab hospitality’. Routledge Handbook on Tourism in the Middle East and North Africa.</w:t>
      </w:r>
    </w:p>
    <w:p w14:paraId="58E30B56" w14:textId="77777777" w:rsidR="000F61CA" w:rsidRPr="000C0262" w:rsidRDefault="000F61CA" w:rsidP="000C0262">
      <w:pPr>
        <w:rPr>
          <w:rFonts w:ascii="Arial" w:hAnsi="Arial" w:cs="Arial"/>
          <w:szCs w:val="24"/>
        </w:rPr>
      </w:pPr>
      <w:proofErr w:type="spellStart"/>
      <w:r w:rsidRPr="000C0262">
        <w:rPr>
          <w:rFonts w:ascii="Arial" w:hAnsi="Arial" w:cs="Arial"/>
          <w:szCs w:val="24"/>
        </w:rPr>
        <w:t>Tuomi</w:t>
      </w:r>
      <w:proofErr w:type="spellEnd"/>
      <w:r w:rsidRPr="000C0262">
        <w:rPr>
          <w:rFonts w:ascii="Arial" w:hAnsi="Arial" w:cs="Arial"/>
          <w:szCs w:val="24"/>
        </w:rPr>
        <w:t xml:space="preserve">, A. and </w:t>
      </w:r>
      <w:proofErr w:type="spellStart"/>
      <w:r w:rsidRPr="000C0262">
        <w:rPr>
          <w:rFonts w:ascii="Arial" w:hAnsi="Arial" w:cs="Arial"/>
          <w:szCs w:val="24"/>
        </w:rPr>
        <w:t>Tussyadiah</w:t>
      </w:r>
      <w:proofErr w:type="spellEnd"/>
      <w:r w:rsidRPr="000C0262">
        <w:rPr>
          <w:rFonts w:ascii="Arial" w:hAnsi="Arial" w:cs="Arial"/>
          <w:szCs w:val="24"/>
        </w:rPr>
        <w:t>, I., (2019). ROBOTISED HOSPITALITY-Hack Hospitality-Applications and Implications of AI in Hospitality.</w:t>
      </w:r>
    </w:p>
    <w:p w14:paraId="1936D3B0" w14:textId="77777777" w:rsidR="000F61CA" w:rsidRPr="000C0262" w:rsidRDefault="000F61CA" w:rsidP="000C0262">
      <w:pPr>
        <w:rPr>
          <w:rFonts w:ascii="Arial" w:hAnsi="Arial" w:cs="Arial"/>
          <w:szCs w:val="24"/>
        </w:rPr>
      </w:pPr>
      <w:r w:rsidRPr="000C0262">
        <w:rPr>
          <w:rFonts w:ascii="Arial" w:hAnsi="Arial" w:cs="Arial"/>
          <w:szCs w:val="24"/>
        </w:rPr>
        <w:t>Xiang, Z., Du, Q., Ma, Y. and Fan, W., (2017). A comparative analysis of major online review platforms: Implications for social media analytics in hospitality and tourism. Tourism Management, 58, pp.51-65.</w:t>
      </w:r>
    </w:p>
    <w:p w14:paraId="6763D190" w14:textId="77777777" w:rsidR="00820FA9" w:rsidRPr="000C0262" w:rsidRDefault="00820FA9" w:rsidP="000C0262">
      <w:pPr>
        <w:rPr>
          <w:rFonts w:ascii="Arial" w:hAnsi="Arial" w:cs="Arial"/>
          <w:szCs w:val="24"/>
        </w:rPr>
      </w:pPr>
    </w:p>
    <w:sectPr w:rsidR="00820FA9" w:rsidRPr="000C0262">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BEF5B8" w14:textId="77777777" w:rsidR="00D2569B" w:rsidRDefault="00D2569B" w:rsidP="001D567F">
      <w:pPr>
        <w:spacing w:after="0" w:line="240" w:lineRule="auto"/>
      </w:pPr>
      <w:r>
        <w:separator/>
      </w:r>
    </w:p>
  </w:endnote>
  <w:endnote w:type="continuationSeparator" w:id="0">
    <w:p w14:paraId="1504B9EB" w14:textId="77777777" w:rsidR="00D2569B" w:rsidRDefault="00D2569B" w:rsidP="001D56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6635541"/>
      <w:docPartObj>
        <w:docPartGallery w:val="Page Numbers (Bottom of Page)"/>
        <w:docPartUnique/>
      </w:docPartObj>
    </w:sdtPr>
    <w:sdtEndPr>
      <w:rPr>
        <w:color w:val="808080" w:themeColor="background1" w:themeShade="80"/>
        <w:spacing w:val="60"/>
      </w:rPr>
    </w:sdtEndPr>
    <w:sdtContent>
      <w:p w14:paraId="12647608" w14:textId="77777777" w:rsidR="00D17F21" w:rsidRDefault="00D17F21" w:rsidP="00A65920">
        <w:pPr>
          <w:pStyle w:val="Footer"/>
          <w:pBdr>
            <w:top w:val="single" w:sz="4" w:space="1" w:color="D9D9D9" w:themeColor="background1" w:themeShade="D9"/>
          </w:pBdr>
          <w:jc w:val="right"/>
          <w:rPr>
            <w:b/>
            <w:bCs/>
          </w:rPr>
        </w:pPr>
        <w:r>
          <w:fldChar w:fldCharType="begin"/>
        </w:r>
        <w:r>
          <w:instrText xml:space="preserve"> PAGE   \* MERGEFORMAT </w:instrText>
        </w:r>
        <w:r>
          <w:fldChar w:fldCharType="separate"/>
        </w:r>
        <w:r w:rsidR="000F61CA" w:rsidRPr="000F61CA">
          <w:rPr>
            <w:b/>
            <w:bCs/>
            <w:noProof/>
          </w:rPr>
          <w:t>3</w:t>
        </w:r>
        <w:r>
          <w:rPr>
            <w:b/>
            <w:bCs/>
            <w:noProof/>
          </w:rPr>
          <w:fldChar w:fldCharType="end"/>
        </w:r>
        <w:r>
          <w:rPr>
            <w:b/>
            <w:bCs/>
          </w:rPr>
          <w:t xml:space="preserve"> | </w:t>
        </w:r>
        <w:r>
          <w:rPr>
            <w:color w:val="808080" w:themeColor="background1" w:themeShade="80"/>
            <w:spacing w:val="60"/>
          </w:rPr>
          <w:t>Page</w:t>
        </w:r>
      </w:p>
    </w:sdtContent>
  </w:sdt>
  <w:p w14:paraId="3310CB0D" w14:textId="77777777" w:rsidR="00BD5295" w:rsidRDefault="00BD529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2897309"/>
      <w:docPartObj>
        <w:docPartGallery w:val="Page Numbers (Bottom of Page)"/>
        <w:docPartUnique/>
      </w:docPartObj>
    </w:sdtPr>
    <w:sdtEndPr>
      <w:rPr>
        <w:noProof/>
      </w:rPr>
    </w:sdtEndPr>
    <w:sdtContent>
      <w:p w14:paraId="1493E817" w14:textId="77777777" w:rsidR="00322A29" w:rsidRDefault="00322A29" w:rsidP="00D17F21">
        <w:pPr>
          <w:pStyle w:val="Footer"/>
          <w:jc w:val="right"/>
        </w:pPr>
        <w:r>
          <w:fldChar w:fldCharType="begin"/>
        </w:r>
        <w:r>
          <w:instrText xml:space="preserve"> PAGE   \* MERGEFORMAT </w:instrText>
        </w:r>
        <w:r>
          <w:fldChar w:fldCharType="separate"/>
        </w:r>
        <w:r w:rsidR="000F61CA">
          <w:rPr>
            <w:noProof/>
          </w:rPr>
          <w:t>12</w:t>
        </w:r>
        <w:r>
          <w:rPr>
            <w:noProof/>
          </w:rPr>
          <w:fldChar w:fldCharType="end"/>
        </w:r>
      </w:p>
    </w:sdtContent>
  </w:sdt>
  <w:p w14:paraId="093B8390" w14:textId="77777777" w:rsidR="00322A29" w:rsidRDefault="00322A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DD0F7C" w14:textId="77777777" w:rsidR="00D2569B" w:rsidRDefault="00D2569B" w:rsidP="001D567F">
      <w:pPr>
        <w:spacing w:after="0" w:line="240" w:lineRule="auto"/>
      </w:pPr>
      <w:r>
        <w:separator/>
      </w:r>
    </w:p>
  </w:footnote>
  <w:footnote w:type="continuationSeparator" w:id="0">
    <w:p w14:paraId="5F470202" w14:textId="77777777" w:rsidR="00D2569B" w:rsidRDefault="00D2569B" w:rsidP="001D56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07" type="#_x0000_t75" style="width:11.1pt;height:11.1pt" o:bullet="t">
        <v:imagedata r:id="rId1" o:title="BD14513_"/>
      </v:shape>
    </w:pict>
  </w:numPicBullet>
  <w:abstractNum w:abstractNumId="0" w15:restartNumberingAfterBreak="0">
    <w:nsid w:val="3D5D4D9E"/>
    <w:multiLevelType w:val="hybridMultilevel"/>
    <w:tmpl w:val="BBF659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98119A5"/>
    <w:multiLevelType w:val="hybridMultilevel"/>
    <w:tmpl w:val="F0C0C00A"/>
    <w:lvl w:ilvl="0" w:tplc="04090005">
      <w:start w:val="1"/>
      <w:numFmt w:val="bullet"/>
      <w:lvlText w:val=""/>
      <w:lvlJc w:val="left"/>
      <w:pPr>
        <w:ind w:left="720" w:hanging="360"/>
      </w:pPr>
      <w:rPr>
        <w:rFonts w:ascii="Wingdings" w:hAnsi="Wingdings"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6826658"/>
    <w:multiLevelType w:val="hybridMultilevel"/>
    <w:tmpl w:val="3B963388"/>
    <w:lvl w:ilvl="0" w:tplc="8F02C8B0">
      <w:start w:val="1"/>
      <w:numFmt w:val="bullet"/>
      <w:lvlText w:val=""/>
      <w:lvlPicBulletId w:val="0"/>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6653345">
    <w:abstractNumId w:val="0"/>
  </w:num>
  <w:num w:numId="2" w16cid:durableId="241720030">
    <w:abstractNumId w:val="2"/>
  </w:num>
  <w:num w:numId="3" w16cid:durableId="2073383835">
    <w:abstractNumId w:val="1"/>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rEwMLI0s7AwMDUyNzJQ0lEKTi0uzszPAykwMagFAJg9AlEtAAAA"/>
  </w:docVars>
  <w:rsids>
    <w:rsidRoot w:val="001D567F"/>
    <w:rsid w:val="000017FC"/>
    <w:rsid w:val="00001854"/>
    <w:rsid w:val="00007482"/>
    <w:rsid w:val="00010D3E"/>
    <w:rsid w:val="000111ED"/>
    <w:rsid w:val="0001200B"/>
    <w:rsid w:val="00012479"/>
    <w:rsid w:val="00015A86"/>
    <w:rsid w:val="00015CA4"/>
    <w:rsid w:val="0001758F"/>
    <w:rsid w:val="00017FFA"/>
    <w:rsid w:val="00020AA0"/>
    <w:rsid w:val="000212A8"/>
    <w:rsid w:val="00026428"/>
    <w:rsid w:val="00027136"/>
    <w:rsid w:val="00033D26"/>
    <w:rsid w:val="000356F0"/>
    <w:rsid w:val="00036E75"/>
    <w:rsid w:val="00044246"/>
    <w:rsid w:val="00044CAB"/>
    <w:rsid w:val="0004682D"/>
    <w:rsid w:val="00046A21"/>
    <w:rsid w:val="00047307"/>
    <w:rsid w:val="0004787E"/>
    <w:rsid w:val="00047E9D"/>
    <w:rsid w:val="00051D87"/>
    <w:rsid w:val="00054D53"/>
    <w:rsid w:val="00056F96"/>
    <w:rsid w:val="00060D28"/>
    <w:rsid w:val="00060FCD"/>
    <w:rsid w:val="000614D0"/>
    <w:rsid w:val="00061AAB"/>
    <w:rsid w:val="00063FE5"/>
    <w:rsid w:val="000661B3"/>
    <w:rsid w:val="000661E0"/>
    <w:rsid w:val="000665E5"/>
    <w:rsid w:val="00070DEF"/>
    <w:rsid w:val="00073A1D"/>
    <w:rsid w:val="0007634D"/>
    <w:rsid w:val="00076D32"/>
    <w:rsid w:val="000803BA"/>
    <w:rsid w:val="0008287E"/>
    <w:rsid w:val="00083439"/>
    <w:rsid w:val="000839EC"/>
    <w:rsid w:val="0008454D"/>
    <w:rsid w:val="00084B00"/>
    <w:rsid w:val="00086CB3"/>
    <w:rsid w:val="00087B2E"/>
    <w:rsid w:val="00090BCA"/>
    <w:rsid w:val="00092C15"/>
    <w:rsid w:val="000979B5"/>
    <w:rsid w:val="000A017B"/>
    <w:rsid w:val="000A0A65"/>
    <w:rsid w:val="000A1935"/>
    <w:rsid w:val="000A4E8B"/>
    <w:rsid w:val="000A7F1B"/>
    <w:rsid w:val="000B38F3"/>
    <w:rsid w:val="000B3A37"/>
    <w:rsid w:val="000B443B"/>
    <w:rsid w:val="000B4B8F"/>
    <w:rsid w:val="000B4EAF"/>
    <w:rsid w:val="000B5224"/>
    <w:rsid w:val="000C0262"/>
    <w:rsid w:val="000C098F"/>
    <w:rsid w:val="000C1D55"/>
    <w:rsid w:val="000C21B3"/>
    <w:rsid w:val="000C2C7A"/>
    <w:rsid w:val="000C2CC5"/>
    <w:rsid w:val="000C52A5"/>
    <w:rsid w:val="000C5FC3"/>
    <w:rsid w:val="000C69BF"/>
    <w:rsid w:val="000D0FFE"/>
    <w:rsid w:val="000D2A70"/>
    <w:rsid w:val="000D588B"/>
    <w:rsid w:val="000D6935"/>
    <w:rsid w:val="000E068E"/>
    <w:rsid w:val="000E0DAB"/>
    <w:rsid w:val="000E4F76"/>
    <w:rsid w:val="000E62C7"/>
    <w:rsid w:val="000F1F3C"/>
    <w:rsid w:val="000F2BB8"/>
    <w:rsid w:val="000F5DA6"/>
    <w:rsid w:val="000F61CA"/>
    <w:rsid w:val="00100213"/>
    <w:rsid w:val="001019FE"/>
    <w:rsid w:val="00102CC3"/>
    <w:rsid w:val="00102CD2"/>
    <w:rsid w:val="001034A6"/>
    <w:rsid w:val="001049AB"/>
    <w:rsid w:val="0011051E"/>
    <w:rsid w:val="00110777"/>
    <w:rsid w:val="001119CE"/>
    <w:rsid w:val="00112674"/>
    <w:rsid w:val="00114F84"/>
    <w:rsid w:val="00120107"/>
    <w:rsid w:val="001217F5"/>
    <w:rsid w:val="001221BD"/>
    <w:rsid w:val="0012294D"/>
    <w:rsid w:val="00124868"/>
    <w:rsid w:val="0012589E"/>
    <w:rsid w:val="001324B0"/>
    <w:rsid w:val="0013358A"/>
    <w:rsid w:val="0013689D"/>
    <w:rsid w:val="00141464"/>
    <w:rsid w:val="00143813"/>
    <w:rsid w:val="0014427C"/>
    <w:rsid w:val="00145AF3"/>
    <w:rsid w:val="001520DB"/>
    <w:rsid w:val="00163F02"/>
    <w:rsid w:val="0016497E"/>
    <w:rsid w:val="001655CC"/>
    <w:rsid w:val="001703E0"/>
    <w:rsid w:val="001711B2"/>
    <w:rsid w:val="00171F28"/>
    <w:rsid w:val="00172E62"/>
    <w:rsid w:val="001730FD"/>
    <w:rsid w:val="00176132"/>
    <w:rsid w:val="001767F2"/>
    <w:rsid w:val="001802CC"/>
    <w:rsid w:val="00180A38"/>
    <w:rsid w:val="00184683"/>
    <w:rsid w:val="00185B61"/>
    <w:rsid w:val="001926A1"/>
    <w:rsid w:val="00194898"/>
    <w:rsid w:val="001949F4"/>
    <w:rsid w:val="00194AB8"/>
    <w:rsid w:val="001955B4"/>
    <w:rsid w:val="00195C65"/>
    <w:rsid w:val="00195CD8"/>
    <w:rsid w:val="001A08CA"/>
    <w:rsid w:val="001A0DBD"/>
    <w:rsid w:val="001A1094"/>
    <w:rsid w:val="001A12F4"/>
    <w:rsid w:val="001B19B6"/>
    <w:rsid w:val="001B3503"/>
    <w:rsid w:val="001B4894"/>
    <w:rsid w:val="001B5B10"/>
    <w:rsid w:val="001B7708"/>
    <w:rsid w:val="001C062C"/>
    <w:rsid w:val="001C0C88"/>
    <w:rsid w:val="001C3F45"/>
    <w:rsid w:val="001C42FE"/>
    <w:rsid w:val="001D00A6"/>
    <w:rsid w:val="001D18C2"/>
    <w:rsid w:val="001D2ACE"/>
    <w:rsid w:val="001D41E6"/>
    <w:rsid w:val="001D567F"/>
    <w:rsid w:val="001E3182"/>
    <w:rsid w:val="001E664C"/>
    <w:rsid w:val="001E70AD"/>
    <w:rsid w:val="001E722E"/>
    <w:rsid w:val="001E73FF"/>
    <w:rsid w:val="001F106D"/>
    <w:rsid w:val="001F2EDD"/>
    <w:rsid w:val="001F5461"/>
    <w:rsid w:val="001F6627"/>
    <w:rsid w:val="001F6AFB"/>
    <w:rsid w:val="00200BD6"/>
    <w:rsid w:val="002017CE"/>
    <w:rsid w:val="00202AFD"/>
    <w:rsid w:val="00204D54"/>
    <w:rsid w:val="002053C1"/>
    <w:rsid w:val="00210C30"/>
    <w:rsid w:val="00211854"/>
    <w:rsid w:val="002142D8"/>
    <w:rsid w:val="00215366"/>
    <w:rsid w:val="00220984"/>
    <w:rsid w:val="00221587"/>
    <w:rsid w:val="00222CAD"/>
    <w:rsid w:val="00230ECB"/>
    <w:rsid w:val="00231B45"/>
    <w:rsid w:val="00241375"/>
    <w:rsid w:val="002413D6"/>
    <w:rsid w:val="002417C1"/>
    <w:rsid w:val="00241A16"/>
    <w:rsid w:val="002434EE"/>
    <w:rsid w:val="002439FC"/>
    <w:rsid w:val="00250244"/>
    <w:rsid w:val="00250454"/>
    <w:rsid w:val="002504BE"/>
    <w:rsid w:val="00251B85"/>
    <w:rsid w:val="0025439B"/>
    <w:rsid w:val="0025465C"/>
    <w:rsid w:val="002618C6"/>
    <w:rsid w:val="00261B71"/>
    <w:rsid w:val="0026506A"/>
    <w:rsid w:val="00270396"/>
    <w:rsid w:val="00277AA2"/>
    <w:rsid w:val="00277DD0"/>
    <w:rsid w:val="0028047A"/>
    <w:rsid w:val="0028236D"/>
    <w:rsid w:val="002839AF"/>
    <w:rsid w:val="00285E6E"/>
    <w:rsid w:val="002910F3"/>
    <w:rsid w:val="00292873"/>
    <w:rsid w:val="0029481F"/>
    <w:rsid w:val="002A29D0"/>
    <w:rsid w:val="002A6988"/>
    <w:rsid w:val="002A6D2F"/>
    <w:rsid w:val="002A6E84"/>
    <w:rsid w:val="002B3C90"/>
    <w:rsid w:val="002B4F79"/>
    <w:rsid w:val="002B5CF4"/>
    <w:rsid w:val="002C1278"/>
    <w:rsid w:val="002C49BE"/>
    <w:rsid w:val="002C6358"/>
    <w:rsid w:val="002D05A4"/>
    <w:rsid w:val="002D1CC5"/>
    <w:rsid w:val="002D2266"/>
    <w:rsid w:val="002E1190"/>
    <w:rsid w:val="002F2EA6"/>
    <w:rsid w:val="002F6014"/>
    <w:rsid w:val="002F64BA"/>
    <w:rsid w:val="00300D98"/>
    <w:rsid w:val="0030190C"/>
    <w:rsid w:val="00303CC3"/>
    <w:rsid w:val="00304744"/>
    <w:rsid w:val="003051CD"/>
    <w:rsid w:val="003070E2"/>
    <w:rsid w:val="003078A5"/>
    <w:rsid w:val="00312693"/>
    <w:rsid w:val="003126BC"/>
    <w:rsid w:val="00313D45"/>
    <w:rsid w:val="00315894"/>
    <w:rsid w:val="0032061A"/>
    <w:rsid w:val="00321B2E"/>
    <w:rsid w:val="00322A29"/>
    <w:rsid w:val="0032577D"/>
    <w:rsid w:val="00326B8F"/>
    <w:rsid w:val="0033104E"/>
    <w:rsid w:val="00331903"/>
    <w:rsid w:val="00333CB1"/>
    <w:rsid w:val="0033418D"/>
    <w:rsid w:val="003361FA"/>
    <w:rsid w:val="00341565"/>
    <w:rsid w:val="0034156B"/>
    <w:rsid w:val="003430D3"/>
    <w:rsid w:val="00343567"/>
    <w:rsid w:val="00343616"/>
    <w:rsid w:val="003463C9"/>
    <w:rsid w:val="00347AE6"/>
    <w:rsid w:val="00347C05"/>
    <w:rsid w:val="003509C5"/>
    <w:rsid w:val="00354B03"/>
    <w:rsid w:val="00357B3E"/>
    <w:rsid w:val="00357DE8"/>
    <w:rsid w:val="003607EC"/>
    <w:rsid w:val="00362A12"/>
    <w:rsid w:val="0036483E"/>
    <w:rsid w:val="003660E8"/>
    <w:rsid w:val="0036612F"/>
    <w:rsid w:val="003661EF"/>
    <w:rsid w:val="00366252"/>
    <w:rsid w:val="0036734E"/>
    <w:rsid w:val="0036766A"/>
    <w:rsid w:val="003712C8"/>
    <w:rsid w:val="00373095"/>
    <w:rsid w:val="003754D8"/>
    <w:rsid w:val="0038135A"/>
    <w:rsid w:val="0038138A"/>
    <w:rsid w:val="00381451"/>
    <w:rsid w:val="0038172E"/>
    <w:rsid w:val="00381754"/>
    <w:rsid w:val="00382BBD"/>
    <w:rsid w:val="00392AEB"/>
    <w:rsid w:val="00393F3B"/>
    <w:rsid w:val="003948EF"/>
    <w:rsid w:val="00394ED6"/>
    <w:rsid w:val="00395C7E"/>
    <w:rsid w:val="00397BC5"/>
    <w:rsid w:val="00397C01"/>
    <w:rsid w:val="003A44FC"/>
    <w:rsid w:val="003A6EEC"/>
    <w:rsid w:val="003A7E5A"/>
    <w:rsid w:val="003B1234"/>
    <w:rsid w:val="003B1307"/>
    <w:rsid w:val="003B211D"/>
    <w:rsid w:val="003B2579"/>
    <w:rsid w:val="003B3D1F"/>
    <w:rsid w:val="003B4A5D"/>
    <w:rsid w:val="003B6B3C"/>
    <w:rsid w:val="003B7BC7"/>
    <w:rsid w:val="003C419B"/>
    <w:rsid w:val="003C63C0"/>
    <w:rsid w:val="003C71F2"/>
    <w:rsid w:val="003C7CE2"/>
    <w:rsid w:val="003D19B5"/>
    <w:rsid w:val="003D207B"/>
    <w:rsid w:val="003D3019"/>
    <w:rsid w:val="003D4F9D"/>
    <w:rsid w:val="003D50C3"/>
    <w:rsid w:val="003D5F19"/>
    <w:rsid w:val="003E224A"/>
    <w:rsid w:val="003E2F2E"/>
    <w:rsid w:val="003E46B0"/>
    <w:rsid w:val="003E56C9"/>
    <w:rsid w:val="003E5D5A"/>
    <w:rsid w:val="003F4EDF"/>
    <w:rsid w:val="0040032E"/>
    <w:rsid w:val="00401A37"/>
    <w:rsid w:val="00404641"/>
    <w:rsid w:val="00404F5D"/>
    <w:rsid w:val="0040519D"/>
    <w:rsid w:val="004109B9"/>
    <w:rsid w:val="00411DA5"/>
    <w:rsid w:val="00413680"/>
    <w:rsid w:val="00415208"/>
    <w:rsid w:val="0041581B"/>
    <w:rsid w:val="004172E5"/>
    <w:rsid w:val="004178E3"/>
    <w:rsid w:val="004203B9"/>
    <w:rsid w:val="00421416"/>
    <w:rsid w:val="00421F4A"/>
    <w:rsid w:val="00423AA9"/>
    <w:rsid w:val="00427B21"/>
    <w:rsid w:val="0043134F"/>
    <w:rsid w:val="004330DC"/>
    <w:rsid w:val="00433ED6"/>
    <w:rsid w:val="00434738"/>
    <w:rsid w:val="00434FEF"/>
    <w:rsid w:val="004361C6"/>
    <w:rsid w:val="0043647D"/>
    <w:rsid w:val="004401AE"/>
    <w:rsid w:val="00441D5D"/>
    <w:rsid w:val="0044343A"/>
    <w:rsid w:val="00444975"/>
    <w:rsid w:val="0044690D"/>
    <w:rsid w:val="00447C44"/>
    <w:rsid w:val="004519BB"/>
    <w:rsid w:val="00454C7C"/>
    <w:rsid w:val="00455039"/>
    <w:rsid w:val="00456756"/>
    <w:rsid w:val="0045728A"/>
    <w:rsid w:val="00466EE3"/>
    <w:rsid w:val="0047091D"/>
    <w:rsid w:val="0047240D"/>
    <w:rsid w:val="00473CC4"/>
    <w:rsid w:val="0047662A"/>
    <w:rsid w:val="00477E41"/>
    <w:rsid w:val="004829EB"/>
    <w:rsid w:val="00483F11"/>
    <w:rsid w:val="00484A6B"/>
    <w:rsid w:val="00486C14"/>
    <w:rsid w:val="004875D9"/>
    <w:rsid w:val="004877FC"/>
    <w:rsid w:val="004878EB"/>
    <w:rsid w:val="00487C41"/>
    <w:rsid w:val="00491330"/>
    <w:rsid w:val="00492794"/>
    <w:rsid w:val="00492D95"/>
    <w:rsid w:val="00493708"/>
    <w:rsid w:val="00494CA9"/>
    <w:rsid w:val="00495331"/>
    <w:rsid w:val="004968C9"/>
    <w:rsid w:val="00497591"/>
    <w:rsid w:val="004A1387"/>
    <w:rsid w:val="004A18AE"/>
    <w:rsid w:val="004A3A89"/>
    <w:rsid w:val="004A5093"/>
    <w:rsid w:val="004A5118"/>
    <w:rsid w:val="004A7316"/>
    <w:rsid w:val="004A73C9"/>
    <w:rsid w:val="004B0090"/>
    <w:rsid w:val="004B0C76"/>
    <w:rsid w:val="004B10AB"/>
    <w:rsid w:val="004B2048"/>
    <w:rsid w:val="004B4149"/>
    <w:rsid w:val="004C0856"/>
    <w:rsid w:val="004C0F47"/>
    <w:rsid w:val="004C7BD0"/>
    <w:rsid w:val="004D2B73"/>
    <w:rsid w:val="004D3345"/>
    <w:rsid w:val="004D4973"/>
    <w:rsid w:val="004D4B77"/>
    <w:rsid w:val="004D55AA"/>
    <w:rsid w:val="004D7180"/>
    <w:rsid w:val="004E121F"/>
    <w:rsid w:val="004E21DD"/>
    <w:rsid w:val="004E3497"/>
    <w:rsid w:val="004E3627"/>
    <w:rsid w:val="004E5521"/>
    <w:rsid w:val="004E5534"/>
    <w:rsid w:val="004E5A9B"/>
    <w:rsid w:val="004E5E5B"/>
    <w:rsid w:val="004F2834"/>
    <w:rsid w:val="004F4F3B"/>
    <w:rsid w:val="004F528E"/>
    <w:rsid w:val="004F707E"/>
    <w:rsid w:val="0050026E"/>
    <w:rsid w:val="00500A24"/>
    <w:rsid w:val="00503114"/>
    <w:rsid w:val="005032E5"/>
    <w:rsid w:val="00503639"/>
    <w:rsid w:val="005045A4"/>
    <w:rsid w:val="00506AC0"/>
    <w:rsid w:val="00506B7D"/>
    <w:rsid w:val="00510818"/>
    <w:rsid w:val="00510D2D"/>
    <w:rsid w:val="005131F5"/>
    <w:rsid w:val="00516EC0"/>
    <w:rsid w:val="005216EB"/>
    <w:rsid w:val="005220D6"/>
    <w:rsid w:val="00522614"/>
    <w:rsid w:val="005234D3"/>
    <w:rsid w:val="0052453F"/>
    <w:rsid w:val="00525C84"/>
    <w:rsid w:val="0053194E"/>
    <w:rsid w:val="0053368F"/>
    <w:rsid w:val="00533709"/>
    <w:rsid w:val="005364CF"/>
    <w:rsid w:val="0053667F"/>
    <w:rsid w:val="00536F52"/>
    <w:rsid w:val="0053753C"/>
    <w:rsid w:val="005401DF"/>
    <w:rsid w:val="005402F9"/>
    <w:rsid w:val="005404FA"/>
    <w:rsid w:val="00542A83"/>
    <w:rsid w:val="00546306"/>
    <w:rsid w:val="005469A3"/>
    <w:rsid w:val="00547127"/>
    <w:rsid w:val="005507BB"/>
    <w:rsid w:val="00551AA9"/>
    <w:rsid w:val="00551DCB"/>
    <w:rsid w:val="00553850"/>
    <w:rsid w:val="0055593C"/>
    <w:rsid w:val="00555C34"/>
    <w:rsid w:val="00556EBF"/>
    <w:rsid w:val="0055717D"/>
    <w:rsid w:val="005616DC"/>
    <w:rsid w:val="005636AB"/>
    <w:rsid w:val="005641AE"/>
    <w:rsid w:val="00567853"/>
    <w:rsid w:val="00571446"/>
    <w:rsid w:val="005756D6"/>
    <w:rsid w:val="00577857"/>
    <w:rsid w:val="00591640"/>
    <w:rsid w:val="00595986"/>
    <w:rsid w:val="00596EAE"/>
    <w:rsid w:val="00597074"/>
    <w:rsid w:val="005A0068"/>
    <w:rsid w:val="005A2369"/>
    <w:rsid w:val="005A50CB"/>
    <w:rsid w:val="005B44FB"/>
    <w:rsid w:val="005B4D78"/>
    <w:rsid w:val="005B640A"/>
    <w:rsid w:val="005B6564"/>
    <w:rsid w:val="005C4F45"/>
    <w:rsid w:val="005C76EE"/>
    <w:rsid w:val="005D1692"/>
    <w:rsid w:val="005D1B9D"/>
    <w:rsid w:val="005D3FC7"/>
    <w:rsid w:val="005D4C66"/>
    <w:rsid w:val="005D5F77"/>
    <w:rsid w:val="005E2469"/>
    <w:rsid w:val="005E5EAE"/>
    <w:rsid w:val="005E5FFC"/>
    <w:rsid w:val="005E6192"/>
    <w:rsid w:val="005E6A7B"/>
    <w:rsid w:val="005E6B3D"/>
    <w:rsid w:val="005F7239"/>
    <w:rsid w:val="00600EA9"/>
    <w:rsid w:val="006019C3"/>
    <w:rsid w:val="00602FDB"/>
    <w:rsid w:val="0060350B"/>
    <w:rsid w:val="00604864"/>
    <w:rsid w:val="00604D42"/>
    <w:rsid w:val="00605DED"/>
    <w:rsid w:val="006077C2"/>
    <w:rsid w:val="006126B0"/>
    <w:rsid w:val="00613A1D"/>
    <w:rsid w:val="00614F50"/>
    <w:rsid w:val="00615613"/>
    <w:rsid w:val="00621611"/>
    <w:rsid w:val="00623769"/>
    <w:rsid w:val="0062499E"/>
    <w:rsid w:val="006267B4"/>
    <w:rsid w:val="00626BDB"/>
    <w:rsid w:val="00632139"/>
    <w:rsid w:val="006358A8"/>
    <w:rsid w:val="00635E55"/>
    <w:rsid w:val="0064133C"/>
    <w:rsid w:val="0064179E"/>
    <w:rsid w:val="00652844"/>
    <w:rsid w:val="0065296A"/>
    <w:rsid w:val="00652BF8"/>
    <w:rsid w:val="00655C3B"/>
    <w:rsid w:val="00660AF0"/>
    <w:rsid w:val="00663878"/>
    <w:rsid w:val="00663BCA"/>
    <w:rsid w:val="00664284"/>
    <w:rsid w:val="0066605A"/>
    <w:rsid w:val="006668EC"/>
    <w:rsid w:val="00671FFF"/>
    <w:rsid w:val="0067458A"/>
    <w:rsid w:val="0067649F"/>
    <w:rsid w:val="00680BC1"/>
    <w:rsid w:val="006856FA"/>
    <w:rsid w:val="006858E1"/>
    <w:rsid w:val="006859AA"/>
    <w:rsid w:val="00685CB3"/>
    <w:rsid w:val="00685D33"/>
    <w:rsid w:val="00685DBE"/>
    <w:rsid w:val="0068694F"/>
    <w:rsid w:val="006873C1"/>
    <w:rsid w:val="0069684F"/>
    <w:rsid w:val="00696D57"/>
    <w:rsid w:val="00696F52"/>
    <w:rsid w:val="006A1191"/>
    <w:rsid w:val="006A4F78"/>
    <w:rsid w:val="006A7C14"/>
    <w:rsid w:val="006B02A3"/>
    <w:rsid w:val="006B074D"/>
    <w:rsid w:val="006B168F"/>
    <w:rsid w:val="006B1BA1"/>
    <w:rsid w:val="006B3065"/>
    <w:rsid w:val="006B4039"/>
    <w:rsid w:val="006B4FAE"/>
    <w:rsid w:val="006C05C7"/>
    <w:rsid w:val="006C5C53"/>
    <w:rsid w:val="006D0D28"/>
    <w:rsid w:val="006D2388"/>
    <w:rsid w:val="006D33E8"/>
    <w:rsid w:val="006D4CA0"/>
    <w:rsid w:val="006E0D4A"/>
    <w:rsid w:val="006E4F17"/>
    <w:rsid w:val="006F2AA3"/>
    <w:rsid w:val="006F2EB1"/>
    <w:rsid w:val="006F3763"/>
    <w:rsid w:val="006F3930"/>
    <w:rsid w:val="006F5FF5"/>
    <w:rsid w:val="007030BF"/>
    <w:rsid w:val="007031F3"/>
    <w:rsid w:val="00704369"/>
    <w:rsid w:val="00704E54"/>
    <w:rsid w:val="0070515E"/>
    <w:rsid w:val="00712BE9"/>
    <w:rsid w:val="007217FE"/>
    <w:rsid w:val="0072283C"/>
    <w:rsid w:val="007232F8"/>
    <w:rsid w:val="007244E2"/>
    <w:rsid w:val="00726411"/>
    <w:rsid w:val="00727EF3"/>
    <w:rsid w:val="00731D0F"/>
    <w:rsid w:val="0073282C"/>
    <w:rsid w:val="0073318C"/>
    <w:rsid w:val="007358AD"/>
    <w:rsid w:val="007362A0"/>
    <w:rsid w:val="0073777A"/>
    <w:rsid w:val="00740233"/>
    <w:rsid w:val="00740410"/>
    <w:rsid w:val="00740AE2"/>
    <w:rsid w:val="007423B6"/>
    <w:rsid w:val="0074300D"/>
    <w:rsid w:val="00743807"/>
    <w:rsid w:val="0074740E"/>
    <w:rsid w:val="00750108"/>
    <w:rsid w:val="0075341E"/>
    <w:rsid w:val="007573BA"/>
    <w:rsid w:val="00757A4F"/>
    <w:rsid w:val="00761CC0"/>
    <w:rsid w:val="00766E4C"/>
    <w:rsid w:val="007715BC"/>
    <w:rsid w:val="0077309D"/>
    <w:rsid w:val="00773390"/>
    <w:rsid w:val="00773EB2"/>
    <w:rsid w:val="0077547A"/>
    <w:rsid w:val="00775E9E"/>
    <w:rsid w:val="007763F3"/>
    <w:rsid w:val="00776AE8"/>
    <w:rsid w:val="0078097D"/>
    <w:rsid w:val="00783AA0"/>
    <w:rsid w:val="00784442"/>
    <w:rsid w:val="00784F57"/>
    <w:rsid w:val="0078629D"/>
    <w:rsid w:val="00786A29"/>
    <w:rsid w:val="00787527"/>
    <w:rsid w:val="00791E84"/>
    <w:rsid w:val="00791FE9"/>
    <w:rsid w:val="0079453C"/>
    <w:rsid w:val="00795B12"/>
    <w:rsid w:val="00795EAA"/>
    <w:rsid w:val="0079700E"/>
    <w:rsid w:val="007A031F"/>
    <w:rsid w:val="007A20D9"/>
    <w:rsid w:val="007B0104"/>
    <w:rsid w:val="007B24CA"/>
    <w:rsid w:val="007B6CCE"/>
    <w:rsid w:val="007C17C0"/>
    <w:rsid w:val="007C28A6"/>
    <w:rsid w:val="007C5CBF"/>
    <w:rsid w:val="007C5F2F"/>
    <w:rsid w:val="007C79FA"/>
    <w:rsid w:val="007D13E9"/>
    <w:rsid w:val="007D2854"/>
    <w:rsid w:val="007D2A34"/>
    <w:rsid w:val="007E29A5"/>
    <w:rsid w:val="007E3742"/>
    <w:rsid w:val="007E50E9"/>
    <w:rsid w:val="007E5A03"/>
    <w:rsid w:val="007F3CAB"/>
    <w:rsid w:val="007F6345"/>
    <w:rsid w:val="007F6427"/>
    <w:rsid w:val="007F68F2"/>
    <w:rsid w:val="00802AAF"/>
    <w:rsid w:val="00803016"/>
    <w:rsid w:val="008033CB"/>
    <w:rsid w:val="00805DA6"/>
    <w:rsid w:val="00806EC0"/>
    <w:rsid w:val="0080712F"/>
    <w:rsid w:val="00811A0F"/>
    <w:rsid w:val="00814440"/>
    <w:rsid w:val="00815108"/>
    <w:rsid w:val="00815667"/>
    <w:rsid w:val="008207D4"/>
    <w:rsid w:val="00820FA9"/>
    <w:rsid w:val="0082210B"/>
    <w:rsid w:val="00823192"/>
    <w:rsid w:val="00823EDA"/>
    <w:rsid w:val="008253AA"/>
    <w:rsid w:val="0083305F"/>
    <w:rsid w:val="00834945"/>
    <w:rsid w:val="008351FB"/>
    <w:rsid w:val="00837CE4"/>
    <w:rsid w:val="00840933"/>
    <w:rsid w:val="00842788"/>
    <w:rsid w:val="00844518"/>
    <w:rsid w:val="00855993"/>
    <w:rsid w:val="00856723"/>
    <w:rsid w:val="008577DC"/>
    <w:rsid w:val="008617ED"/>
    <w:rsid w:val="00862F3B"/>
    <w:rsid w:val="00864663"/>
    <w:rsid w:val="00864BCF"/>
    <w:rsid w:val="0086598E"/>
    <w:rsid w:val="008678EE"/>
    <w:rsid w:val="008752D0"/>
    <w:rsid w:val="00876508"/>
    <w:rsid w:val="008808D0"/>
    <w:rsid w:val="00880A58"/>
    <w:rsid w:val="00880CAE"/>
    <w:rsid w:val="00881761"/>
    <w:rsid w:val="00882672"/>
    <w:rsid w:val="00882E8F"/>
    <w:rsid w:val="008837E9"/>
    <w:rsid w:val="008879CD"/>
    <w:rsid w:val="00891355"/>
    <w:rsid w:val="00891BF4"/>
    <w:rsid w:val="00894435"/>
    <w:rsid w:val="008950AA"/>
    <w:rsid w:val="008967B7"/>
    <w:rsid w:val="008A0BEA"/>
    <w:rsid w:val="008A0E9B"/>
    <w:rsid w:val="008A3DB8"/>
    <w:rsid w:val="008A49BF"/>
    <w:rsid w:val="008B0DB6"/>
    <w:rsid w:val="008B196E"/>
    <w:rsid w:val="008B3FC1"/>
    <w:rsid w:val="008B5905"/>
    <w:rsid w:val="008B5A3B"/>
    <w:rsid w:val="008B69AB"/>
    <w:rsid w:val="008B6CA6"/>
    <w:rsid w:val="008B7DC9"/>
    <w:rsid w:val="008C07C4"/>
    <w:rsid w:val="008C44C1"/>
    <w:rsid w:val="008C464B"/>
    <w:rsid w:val="008C50B3"/>
    <w:rsid w:val="008C559D"/>
    <w:rsid w:val="008C564F"/>
    <w:rsid w:val="008D073C"/>
    <w:rsid w:val="008D2604"/>
    <w:rsid w:val="008D33FE"/>
    <w:rsid w:val="008D47FF"/>
    <w:rsid w:val="008D52B8"/>
    <w:rsid w:val="008D6355"/>
    <w:rsid w:val="008E25D2"/>
    <w:rsid w:val="008E2A08"/>
    <w:rsid w:val="008E41F6"/>
    <w:rsid w:val="008E491B"/>
    <w:rsid w:val="008E5D6D"/>
    <w:rsid w:val="008E6498"/>
    <w:rsid w:val="008E6790"/>
    <w:rsid w:val="008F2F02"/>
    <w:rsid w:val="008F54FA"/>
    <w:rsid w:val="008F68F7"/>
    <w:rsid w:val="008F7160"/>
    <w:rsid w:val="008F7CDB"/>
    <w:rsid w:val="00902281"/>
    <w:rsid w:val="00903CBE"/>
    <w:rsid w:val="00904B3B"/>
    <w:rsid w:val="00905819"/>
    <w:rsid w:val="00905E87"/>
    <w:rsid w:val="00911335"/>
    <w:rsid w:val="00911AF3"/>
    <w:rsid w:val="00911D40"/>
    <w:rsid w:val="0091345D"/>
    <w:rsid w:val="009144AE"/>
    <w:rsid w:val="009149A8"/>
    <w:rsid w:val="00917196"/>
    <w:rsid w:val="009175D1"/>
    <w:rsid w:val="00921BF6"/>
    <w:rsid w:val="00921EB6"/>
    <w:rsid w:val="00925C78"/>
    <w:rsid w:val="00927FAA"/>
    <w:rsid w:val="009339F4"/>
    <w:rsid w:val="009340A0"/>
    <w:rsid w:val="00935A95"/>
    <w:rsid w:val="00936292"/>
    <w:rsid w:val="00937E44"/>
    <w:rsid w:val="00940BD5"/>
    <w:rsid w:val="009418DF"/>
    <w:rsid w:val="009438E8"/>
    <w:rsid w:val="00944359"/>
    <w:rsid w:val="00945BB8"/>
    <w:rsid w:val="00951199"/>
    <w:rsid w:val="00951B24"/>
    <w:rsid w:val="0095464C"/>
    <w:rsid w:val="00955DF1"/>
    <w:rsid w:val="00955FDE"/>
    <w:rsid w:val="00956AEF"/>
    <w:rsid w:val="00956D0C"/>
    <w:rsid w:val="00962306"/>
    <w:rsid w:val="00962B83"/>
    <w:rsid w:val="00964E0A"/>
    <w:rsid w:val="0096504E"/>
    <w:rsid w:val="009662E2"/>
    <w:rsid w:val="00967722"/>
    <w:rsid w:val="00967D74"/>
    <w:rsid w:val="0097112A"/>
    <w:rsid w:val="00971BC4"/>
    <w:rsid w:val="00973C1E"/>
    <w:rsid w:val="00974FEE"/>
    <w:rsid w:val="0098243F"/>
    <w:rsid w:val="00983556"/>
    <w:rsid w:val="00983722"/>
    <w:rsid w:val="0098493A"/>
    <w:rsid w:val="009858F6"/>
    <w:rsid w:val="0098782A"/>
    <w:rsid w:val="009941BD"/>
    <w:rsid w:val="00994BD3"/>
    <w:rsid w:val="00994F24"/>
    <w:rsid w:val="00995C8B"/>
    <w:rsid w:val="0099742D"/>
    <w:rsid w:val="00997CB7"/>
    <w:rsid w:val="009A34F3"/>
    <w:rsid w:val="009A677C"/>
    <w:rsid w:val="009B0569"/>
    <w:rsid w:val="009B3BC9"/>
    <w:rsid w:val="009B6693"/>
    <w:rsid w:val="009C0290"/>
    <w:rsid w:val="009C076C"/>
    <w:rsid w:val="009C2133"/>
    <w:rsid w:val="009D08B2"/>
    <w:rsid w:val="009D193E"/>
    <w:rsid w:val="009D20A2"/>
    <w:rsid w:val="009D3FF9"/>
    <w:rsid w:val="009D4192"/>
    <w:rsid w:val="009D48F6"/>
    <w:rsid w:val="009D6B7E"/>
    <w:rsid w:val="009D7866"/>
    <w:rsid w:val="009E2D3B"/>
    <w:rsid w:val="009E2ED1"/>
    <w:rsid w:val="009E35FC"/>
    <w:rsid w:val="009E3AE4"/>
    <w:rsid w:val="009E5D00"/>
    <w:rsid w:val="009E7B8A"/>
    <w:rsid w:val="009F3569"/>
    <w:rsid w:val="009F737A"/>
    <w:rsid w:val="009F7680"/>
    <w:rsid w:val="00A0492E"/>
    <w:rsid w:val="00A106FB"/>
    <w:rsid w:val="00A12A3D"/>
    <w:rsid w:val="00A12BE3"/>
    <w:rsid w:val="00A1373A"/>
    <w:rsid w:val="00A13E66"/>
    <w:rsid w:val="00A24266"/>
    <w:rsid w:val="00A243ED"/>
    <w:rsid w:val="00A24A83"/>
    <w:rsid w:val="00A254C0"/>
    <w:rsid w:val="00A30227"/>
    <w:rsid w:val="00A31EFB"/>
    <w:rsid w:val="00A37184"/>
    <w:rsid w:val="00A50701"/>
    <w:rsid w:val="00A52005"/>
    <w:rsid w:val="00A56E42"/>
    <w:rsid w:val="00A60B05"/>
    <w:rsid w:val="00A61FAF"/>
    <w:rsid w:val="00A63E1E"/>
    <w:rsid w:val="00A65920"/>
    <w:rsid w:val="00A65ED2"/>
    <w:rsid w:val="00A6723D"/>
    <w:rsid w:val="00A71216"/>
    <w:rsid w:val="00A74F14"/>
    <w:rsid w:val="00A75071"/>
    <w:rsid w:val="00A771BC"/>
    <w:rsid w:val="00A84F89"/>
    <w:rsid w:val="00A86649"/>
    <w:rsid w:val="00A8718D"/>
    <w:rsid w:val="00A876D7"/>
    <w:rsid w:val="00A91E03"/>
    <w:rsid w:val="00A92CB6"/>
    <w:rsid w:val="00AA04DC"/>
    <w:rsid w:val="00AA1125"/>
    <w:rsid w:val="00AA2EC8"/>
    <w:rsid w:val="00AA2F07"/>
    <w:rsid w:val="00AA3DDD"/>
    <w:rsid w:val="00AA71EA"/>
    <w:rsid w:val="00AA7388"/>
    <w:rsid w:val="00AB009A"/>
    <w:rsid w:val="00AB2468"/>
    <w:rsid w:val="00AB28C6"/>
    <w:rsid w:val="00AB2D42"/>
    <w:rsid w:val="00AB3228"/>
    <w:rsid w:val="00AB3988"/>
    <w:rsid w:val="00AB47B6"/>
    <w:rsid w:val="00AB5177"/>
    <w:rsid w:val="00AB5C13"/>
    <w:rsid w:val="00AC1EA0"/>
    <w:rsid w:val="00AC4793"/>
    <w:rsid w:val="00AC5617"/>
    <w:rsid w:val="00AC687F"/>
    <w:rsid w:val="00AC7B1F"/>
    <w:rsid w:val="00AD1728"/>
    <w:rsid w:val="00AD265B"/>
    <w:rsid w:val="00AD5491"/>
    <w:rsid w:val="00AD662E"/>
    <w:rsid w:val="00AD6D86"/>
    <w:rsid w:val="00AD7B63"/>
    <w:rsid w:val="00AD7B8D"/>
    <w:rsid w:val="00AE0D5E"/>
    <w:rsid w:val="00AE111B"/>
    <w:rsid w:val="00AE6ED9"/>
    <w:rsid w:val="00AF1195"/>
    <w:rsid w:val="00AF384E"/>
    <w:rsid w:val="00AF3E8D"/>
    <w:rsid w:val="00AF4207"/>
    <w:rsid w:val="00AF4958"/>
    <w:rsid w:val="00AF5D36"/>
    <w:rsid w:val="00AF70A1"/>
    <w:rsid w:val="00B028A0"/>
    <w:rsid w:val="00B03F53"/>
    <w:rsid w:val="00B05227"/>
    <w:rsid w:val="00B05FC8"/>
    <w:rsid w:val="00B068AA"/>
    <w:rsid w:val="00B07354"/>
    <w:rsid w:val="00B115B6"/>
    <w:rsid w:val="00B11F79"/>
    <w:rsid w:val="00B15AD9"/>
    <w:rsid w:val="00B21E16"/>
    <w:rsid w:val="00B234F9"/>
    <w:rsid w:val="00B23CE9"/>
    <w:rsid w:val="00B23EB6"/>
    <w:rsid w:val="00B244D4"/>
    <w:rsid w:val="00B24F4C"/>
    <w:rsid w:val="00B318FC"/>
    <w:rsid w:val="00B31AE7"/>
    <w:rsid w:val="00B32392"/>
    <w:rsid w:val="00B33CC1"/>
    <w:rsid w:val="00B34FA9"/>
    <w:rsid w:val="00B36CF8"/>
    <w:rsid w:val="00B37061"/>
    <w:rsid w:val="00B37C83"/>
    <w:rsid w:val="00B41B47"/>
    <w:rsid w:val="00B41B8F"/>
    <w:rsid w:val="00B44548"/>
    <w:rsid w:val="00B45175"/>
    <w:rsid w:val="00B5274F"/>
    <w:rsid w:val="00B571FB"/>
    <w:rsid w:val="00B57547"/>
    <w:rsid w:val="00B616E6"/>
    <w:rsid w:val="00B64900"/>
    <w:rsid w:val="00B667A5"/>
    <w:rsid w:val="00B7342F"/>
    <w:rsid w:val="00B73CF0"/>
    <w:rsid w:val="00B76287"/>
    <w:rsid w:val="00B82109"/>
    <w:rsid w:val="00B86575"/>
    <w:rsid w:val="00B90260"/>
    <w:rsid w:val="00B90D34"/>
    <w:rsid w:val="00B97DCB"/>
    <w:rsid w:val="00BA2199"/>
    <w:rsid w:val="00BA2F52"/>
    <w:rsid w:val="00BA5225"/>
    <w:rsid w:val="00BB041D"/>
    <w:rsid w:val="00BB04E7"/>
    <w:rsid w:val="00BB27C3"/>
    <w:rsid w:val="00BB3764"/>
    <w:rsid w:val="00BB406E"/>
    <w:rsid w:val="00BB62EA"/>
    <w:rsid w:val="00BB7D73"/>
    <w:rsid w:val="00BC1D8A"/>
    <w:rsid w:val="00BC388E"/>
    <w:rsid w:val="00BC6197"/>
    <w:rsid w:val="00BC72B9"/>
    <w:rsid w:val="00BC7E15"/>
    <w:rsid w:val="00BD1468"/>
    <w:rsid w:val="00BD17D5"/>
    <w:rsid w:val="00BD445D"/>
    <w:rsid w:val="00BD5295"/>
    <w:rsid w:val="00BD774A"/>
    <w:rsid w:val="00BD7F1A"/>
    <w:rsid w:val="00BE05FD"/>
    <w:rsid w:val="00BE0ACB"/>
    <w:rsid w:val="00BE3314"/>
    <w:rsid w:val="00BE3DF2"/>
    <w:rsid w:val="00BE3F34"/>
    <w:rsid w:val="00BE41E3"/>
    <w:rsid w:val="00BE5811"/>
    <w:rsid w:val="00BE5EEF"/>
    <w:rsid w:val="00BE7F98"/>
    <w:rsid w:val="00BF01F7"/>
    <w:rsid w:val="00BF27A3"/>
    <w:rsid w:val="00BF3EEC"/>
    <w:rsid w:val="00BF7F77"/>
    <w:rsid w:val="00C0265B"/>
    <w:rsid w:val="00C0512D"/>
    <w:rsid w:val="00C05DB5"/>
    <w:rsid w:val="00C07E9B"/>
    <w:rsid w:val="00C11062"/>
    <w:rsid w:val="00C20BAB"/>
    <w:rsid w:val="00C2251B"/>
    <w:rsid w:val="00C2285F"/>
    <w:rsid w:val="00C25848"/>
    <w:rsid w:val="00C25D06"/>
    <w:rsid w:val="00C26248"/>
    <w:rsid w:val="00C272BD"/>
    <w:rsid w:val="00C27D67"/>
    <w:rsid w:val="00C30624"/>
    <w:rsid w:val="00C317D3"/>
    <w:rsid w:val="00C31CB5"/>
    <w:rsid w:val="00C335B5"/>
    <w:rsid w:val="00C34313"/>
    <w:rsid w:val="00C36E8B"/>
    <w:rsid w:val="00C37AD8"/>
    <w:rsid w:val="00C4001B"/>
    <w:rsid w:val="00C41418"/>
    <w:rsid w:val="00C4324B"/>
    <w:rsid w:val="00C45AF6"/>
    <w:rsid w:val="00C51E94"/>
    <w:rsid w:val="00C537FD"/>
    <w:rsid w:val="00C53DCB"/>
    <w:rsid w:val="00C54019"/>
    <w:rsid w:val="00C55619"/>
    <w:rsid w:val="00C566C9"/>
    <w:rsid w:val="00C60B83"/>
    <w:rsid w:val="00C60C52"/>
    <w:rsid w:val="00C61C55"/>
    <w:rsid w:val="00C649AF"/>
    <w:rsid w:val="00C660C6"/>
    <w:rsid w:val="00C661E9"/>
    <w:rsid w:val="00C70459"/>
    <w:rsid w:val="00C73F1F"/>
    <w:rsid w:val="00C73F9A"/>
    <w:rsid w:val="00C74608"/>
    <w:rsid w:val="00C7606F"/>
    <w:rsid w:val="00C772AB"/>
    <w:rsid w:val="00C77D11"/>
    <w:rsid w:val="00C81874"/>
    <w:rsid w:val="00C83402"/>
    <w:rsid w:val="00C839AB"/>
    <w:rsid w:val="00C84DE6"/>
    <w:rsid w:val="00C926C1"/>
    <w:rsid w:val="00C96117"/>
    <w:rsid w:val="00CA1BA9"/>
    <w:rsid w:val="00CA2B33"/>
    <w:rsid w:val="00CA3A0A"/>
    <w:rsid w:val="00CA4E68"/>
    <w:rsid w:val="00CA5CF8"/>
    <w:rsid w:val="00CA68D9"/>
    <w:rsid w:val="00CA6D19"/>
    <w:rsid w:val="00CB055D"/>
    <w:rsid w:val="00CB47DD"/>
    <w:rsid w:val="00CB56C6"/>
    <w:rsid w:val="00CC0014"/>
    <w:rsid w:val="00CC48EC"/>
    <w:rsid w:val="00CC4B4A"/>
    <w:rsid w:val="00CD24B6"/>
    <w:rsid w:val="00CD5BAE"/>
    <w:rsid w:val="00CD6383"/>
    <w:rsid w:val="00CD63E3"/>
    <w:rsid w:val="00CD64D1"/>
    <w:rsid w:val="00CD6CAC"/>
    <w:rsid w:val="00CE0AC0"/>
    <w:rsid w:val="00CE1962"/>
    <w:rsid w:val="00CE1BF6"/>
    <w:rsid w:val="00CE1E56"/>
    <w:rsid w:val="00CE4F47"/>
    <w:rsid w:val="00CF02B6"/>
    <w:rsid w:val="00CF05DD"/>
    <w:rsid w:val="00CF1C63"/>
    <w:rsid w:val="00CF23FB"/>
    <w:rsid w:val="00CF74C2"/>
    <w:rsid w:val="00D00334"/>
    <w:rsid w:val="00D02102"/>
    <w:rsid w:val="00D044ED"/>
    <w:rsid w:val="00D04757"/>
    <w:rsid w:val="00D0550E"/>
    <w:rsid w:val="00D10D56"/>
    <w:rsid w:val="00D114FA"/>
    <w:rsid w:val="00D120AF"/>
    <w:rsid w:val="00D126FD"/>
    <w:rsid w:val="00D13305"/>
    <w:rsid w:val="00D136DB"/>
    <w:rsid w:val="00D15517"/>
    <w:rsid w:val="00D15610"/>
    <w:rsid w:val="00D17F21"/>
    <w:rsid w:val="00D20B6B"/>
    <w:rsid w:val="00D2194D"/>
    <w:rsid w:val="00D23832"/>
    <w:rsid w:val="00D23A69"/>
    <w:rsid w:val="00D2569B"/>
    <w:rsid w:val="00D2628C"/>
    <w:rsid w:val="00D304D7"/>
    <w:rsid w:val="00D30CCE"/>
    <w:rsid w:val="00D36AA6"/>
    <w:rsid w:val="00D41E61"/>
    <w:rsid w:val="00D44F12"/>
    <w:rsid w:val="00D470BF"/>
    <w:rsid w:val="00D4797E"/>
    <w:rsid w:val="00D47F48"/>
    <w:rsid w:val="00D53AD3"/>
    <w:rsid w:val="00D606F0"/>
    <w:rsid w:val="00D608B2"/>
    <w:rsid w:val="00D61045"/>
    <w:rsid w:val="00D63C9B"/>
    <w:rsid w:val="00D649D3"/>
    <w:rsid w:val="00D671CB"/>
    <w:rsid w:val="00D72390"/>
    <w:rsid w:val="00D7270A"/>
    <w:rsid w:val="00D731CB"/>
    <w:rsid w:val="00D74533"/>
    <w:rsid w:val="00D76A20"/>
    <w:rsid w:val="00D76E75"/>
    <w:rsid w:val="00D80937"/>
    <w:rsid w:val="00D829D8"/>
    <w:rsid w:val="00D86B7B"/>
    <w:rsid w:val="00D9091C"/>
    <w:rsid w:val="00D92879"/>
    <w:rsid w:val="00D92AB7"/>
    <w:rsid w:val="00D97FD0"/>
    <w:rsid w:val="00DA1B2A"/>
    <w:rsid w:val="00DA24F1"/>
    <w:rsid w:val="00DA69D3"/>
    <w:rsid w:val="00DB21BC"/>
    <w:rsid w:val="00DB58FD"/>
    <w:rsid w:val="00DB5CB6"/>
    <w:rsid w:val="00DB6AE2"/>
    <w:rsid w:val="00DC075B"/>
    <w:rsid w:val="00DC15E2"/>
    <w:rsid w:val="00DC24D6"/>
    <w:rsid w:val="00DC2664"/>
    <w:rsid w:val="00DC473B"/>
    <w:rsid w:val="00DD00E8"/>
    <w:rsid w:val="00DD3E4A"/>
    <w:rsid w:val="00DD3F31"/>
    <w:rsid w:val="00DD6448"/>
    <w:rsid w:val="00DD7087"/>
    <w:rsid w:val="00DD7B0A"/>
    <w:rsid w:val="00DE55EF"/>
    <w:rsid w:val="00DE5D96"/>
    <w:rsid w:val="00DF1FA1"/>
    <w:rsid w:val="00DF3598"/>
    <w:rsid w:val="00E01361"/>
    <w:rsid w:val="00E02094"/>
    <w:rsid w:val="00E02260"/>
    <w:rsid w:val="00E047CB"/>
    <w:rsid w:val="00E05084"/>
    <w:rsid w:val="00E057CC"/>
    <w:rsid w:val="00E06F53"/>
    <w:rsid w:val="00E10425"/>
    <w:rsid w:val="00E10ADF"/>
    <w:rsid w:val="00E129BF"/>
    <w:rsid w:val="00E139DE"/>
    <w:rsid w:val="00E157D2"/>
    <w:rsid w:val="00E164C9"/>
    <w:rsid w:val="00E1670C"/>
    <w:rsid w:val="00E20103"/>
    <w:rsid w:val="00E20F05"/>
    <w:rsid w:val="00E2152C"/>
    <w:rsid w:val="00E223EB"/>
    <w:rsid w:val="00E2308E"/>
    <w:rsid w:val="00E23615"/>
    <w:rsid w:val="00E27F56"/>
    <w:rsid w:val="00E33A8E"/>
    <w:rsid w:val="00E34555"/>
    <w:rsid w:val="00E350FA"/>
    <w:rsid w:val="00E361FF"/>
    <w:rsid w:val="00E36478"/>
    <w:rsid w:val="00E4065F"/>
    <w:rsid w:val="00E410F2"/>
    <w:rsid w:val="00E46604"/>
    <w:rsid w:val="00E4783E"/>
    <w:rsid w:val="00E47A6E"/>
    <w:rsid w:val="00E5044E"/>
    <w:rsid w:val="00E51FFD"/>
    <w:rsid w:val="00E555F4"/>
    <w:rsid w:val="00E57208"/>
    <w:rsid w:val="00E61B33"/>
    <w:rsid w:val="00E62255"/>
    <w:rsid w:val="00E650B7"/>
    <w:rsid w:val="00E65B9A"/>
    <w:rsid w:val="00E66032"/>
    <w:rsid w:val="00E66994"/>
    <w:rsid w:val="00E67CA9"/>
    <w:rsid w:val="00E738E1"/>
    <w:rsid w:val="00E73DAE"/>
    <w:rsid w:val="00E747D4"/>
    <w:rsid w:val="00E7543E"/>
    <w:rsid w:val="00E76FAE"/>
    <w:rsid w:val="00E77ADC"/>
    <w:rsid w:val="00E80139"/>
    <w:rsid w:val="00E84754"/>
    <w:rsid w:val="00E84A53"/>
    <w:rsid w:val="00E85D46"/>
    <w:rsid w:val="00E868F0"/>
    <w:rsid w:val="00E87B63"/>
    <w:rsid w:val="00E901AA"/>
    <w:rsid w:val="00E9085A"/>
    <w:rsid w:val="00E9119D"/>
    <w:rsid w:val="00E93B71"/>
    <w:rsid w:val="00E962D6"/>
    <w:rsid w:val="00E9675B"/>
    <w:rsid w:val="00E9778D"/>
    <w:rsid w:val="00EA0580"/>
    <w:rsid w:val="00EA17C9"/>
    <w:rsid w:val="00EA1A4C"/>
    <w:rsid w:val="00EA1C68"/>
    <w:rsid w:val="00EA2780"/>
    <w:rsid w:val="00EA6718"/>
    <w:rsid w:val="00EA6F81"/>
    <w:rsid w:val="00EA70AF"/>
    <w:rsid w:val="00EA78F8"/>
    <w:rsid w:val="00EC1F3E"/>
    <w:rsid w:val="00EC2E49"/>
    <w:rsid w:val="00EC3179"/>
    <w:rsid w:val="00EC5217"/>
    <w:rsid w:val="00EC6C87"/>
    <w:rsid w:val="00EC79CE"/>
    <w:rsid w:val="00ED0E59"/>
    <w:rsid w:val="00ED775D"/>
    <w:rsid w:val="00EE00A0"/>
    <w:rsid w:val="00EE018C"/>
    <w:rsid w:val="00EE11A2"/>
    <w:rsid w:val="00EE1777"/>
    <w:rsid w:val="00EE79E6"/>
    <w:rsid w:val="00EF2766"/>
    <w:rsid w:val="00EF2D53"/>
    <w:rsid w:val="00EF34DC"/>
    <w:rsid w:val="00EF3610"/>
    <w:rsid w:val="00EF4BF4"/>
    <w:rsid w:val="00F02EE0"/>
    <w:rsid w:val="00F035E5"/>
    <w:rsid w:val="00F05EE3"/>
    <w:rsid w:val="00F16B53"/>
    <w:rsid w:val="00F17058"/>
    <w:rsid w:val="00F20D8E"/>
    <w:rsid w:val="00F2249A"/>
    <w:rsid w:val="00F22735"/>
    <w:rsid w:val="00F227B4"/>
    <w:rsid w:val="00F25D85"/>
    <w:rsid w:val="00F268B5"/>
    <w:rsid w:val="00F300EA"/>
    <w:rsid w:val="00F30957"/>
    <w:rsid w:val="00F309F1"/>
    <w:rsid w:val="00F31681"/>
    <w:rsid w:val="00F316D0"/>
    <w:rsid w:val="00F37DB6"/>
    <w:rsid w:val="00F407BE"/>
    <w:rsid w:val="00F45F04"/>
    <w:rsid w:val="00F4646A"/>
    <w:rsid w:val="00F4654E"/>
    <w:rsid w:val="00F543FE"/>
    <w:rsid w:val="00F62F97"/>
    <w:rsid w:val="00F6302F"/>
    <w:rsid w:val="00F642BA"/>
    <w:rsid w:val="00F648A1"/>
    <w:rsid w:val="00F663EC"/>
    <w:rsid w:val="00F6758D"/>
    <w:rsid w:val="00F72BD7"/>
    <w:rsid w:val="00F72D6B"/>
    <w:rsid w:val="00F754D6"/>
    <w:rsid w:val="00F80B97"/>
    <w:rsid w:val="00F81F2F"/>
    <w:rsid w:val="00F8340A"/>
    <w:rsid w:val="00F83638"/>
    <w:rsid w:val="00F84A5A"/>
    <w:rsid w:val="00F9082E"/>
    <w:rsid w:val="00F909E9"/>
    <w:rsid w:val="00F90C4C"/>
    <w:rsid w:val="00F914B6"/>
    <w:rsid w:val="00F93F7F"/>
    <w:rsid w:val="00FA0CFA"/>
    <w:rsid w:val="00FA22DA"/>
    <w:rsid w:val="00FA352B"/>
    <w:rsid w:val="00FA41A3"/>
    <w:rsid w:val="00FA4F1D"/>
    <w:rsid w:val="00FB327E"/>
    <w:rsid w:val="00FB7139"/>
    <w:rsid w:val="00FC21CB"/>
    <w:rsid w:val="00FD05C6"/>
    <w:rsid w:val="00FD1E33"/>
    <w:rsid w:val="00FD216A"/>
    <w:rsid w:val="00FD4AF0"/>
    <w:rsid w:val="00FE0931"/>
    <w:rsid w:val="00FE349D"/>
    <w:rsid w:val="00FE637B"/>
    <w:rsid w:val="00FF0D20"/>
    <w:rsid w:val="00FF6449"/>
    <w:rsid w:val="00FF7F5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5DA59A"/>
  <w15:docId w15:val="{E899F07C-2BA8-5547-A644-2E09274232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14B6"/>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D00334"/>
    <w:pPr>
      <w:keepNext/>
      <w:keepLines/>
      <w:spacing w:before="240" w:after="0"/>
      <w:jc w:val="center"/>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8E25D2"/>
    <w:pPr>
      <w:keepNext/>
      <w:keepLines/>
      <w:spacing w:before="40" w:after="0"/>
      <w:outlineLvl w:val="1"/>
    </w:pPr>
    <w:rPr>
      <w:rFonts w:eastAsiaTheme="majorEastAsia" w:cstheme="majorBidi"/>
      <w:sz w:val="28"/>
      <w:szCs w:val="26"/>
    </w:rPr>
  </w:style>
  <w:style w:type="paragraph" w:styleId="Heading3">
    <w:name w:val="heading 3"/>
    <w:basedOn w:val="Normal"/>
    <w:next w:val="Normal"/>
    <w:link w:val="Heading3Char"/>
    <w:uiPriority w:val="9"/>
    <w:unhideWhenUsed/>
    <w:qFormat/>
    <w:rsid w:val="008D33FE"/>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0334"/>
    <w:rPr>
      <w:rFonts w:ascii="Times New Roman" w:eastAsiaTheme="majorEastAsia" w:hAnsi="Times New Roman" w:cstheme="majorBidi"/>
      <w:sz w:val="32"/>
      <w:szCs w:val="32"/>
      <w:lang w:val="en-GB"/>
    </w:rPr>
  </w:style>
  <w:style w:type="character" w:customStyle="1" w:styleId="Heading2Char">
    <w:name w:val="Heading 2 Char"/>
    <w:basedOn w:val="DefaultParagraphFont"/>
    <w:link w:val="Heading2"/>
    <w:uiPriority w:val="9"/>
    <w:rsid w:val="008E25D2"/>
    <w:rPr>
      <w:rFonts w:ascii="Times New Roman" w:eastAsiaTheme="majorEastAsia" w:hAnsi="Times New Roman" w:cstheme="majorBidi"/>
      <w:sz w:val="28"/>
      <w:szCs w:val="26"/>
    </w:rPr>
  </w:style>
  <w:style w:type="paragraph" w:styleId="Header">
    <w:name w:val="header"/>
    <w:basedOn w:val="Normal"/>
    <w:link w:val="HeaderChar"/>
    <w:uiPriority w:val="99"/>
    <w:unhideWhenUsed/>
    <w:rsid w:val="001D567F"/>
    <w:pPr>
      <w:tabs>
        <w:tab w:val="center" w:pos="4680"/>
        <w:tab w:val="right" w:pos="9360"/>
      </w:tabs>
      <w:spacing w:after="0" w:line="240" w:lineRule="auto"/>
    </w:pPr>
  </w:style>
  <w:style w:type="character" w:customStyle="1" w:styleId="HeaderChar">
    <w:name w:val="Header Char"/>
    <w:basedOn w:val="DefaultParagraphFont"/>
    <w:link w:val="Header"/>
    <w:uiPriority w:val="99"/>
    <w:rsid w:val="001D567F"/>
    <w:rPr>
      <w:rFonts w:ascii="Times New Roman" w:hAnsi="Times New Roman"/>
      <w:sz w:val="24"/>
    </w:rPr>
  </w:style>
  <w:style w:type="paragraph" w:styleId="Footer">
    <w:name w:val="footer"/>
    <w:basedOn w:val="Normal"/>
    <w:link w:val="FooterChar"/>
    <w:uiPriority w:val="99"/>
    <w:unhideWhenUsed/>
    <w:rsid w:val="001D567F"/>
    <w:pPr>
      <w:tabs>
        <w:tab w:val="center" w:pos="4680"/>
        <w:tab w:val="right" w:pos="9360"/>
      </w:tabs>
      <w:spacing w:after="0" w:line="240" w:lineRule="auto"/>
    </w:pPr>
  </w:style>
  <w:style w:type="character" w:customStyle="1" w:styleId="FooterChar">
    <w:name w:val="Footer Char"/>
    <w:basedOn w:val="DefaultParagraphFont"/>
    <w:link w:val="Footer"/>
    <w:uiPriority w:val="99"/>
    <w:rsid w:val="001D567F"/>
    <w:rPr>
      <w:rFonts w:ascii="Times New Roman" w:hAnsi="Times New Roman"/>
      <w:sz w:val="24"/>
    </w:rPr>
  </w:style>
  <w:style w:type="paragraph" w:styleId="ListParagraph">
    <w:name w:val="List Paragraph"/>
    <w:basedOn w:val="Normal"/>
    <w:uiPriority w:val="34"/>
    <w:qFormat/>
    <w:rsid w:val="001D567F"/>
    <w:pPr>
      <w:ind w:left="720"/>
      <w:contextualSpacing/>
    </w:pPr>
  </w:style>
  <w:style w:type="paragraph" w:styleId="TOCHeading">
    <w:name w:val="TOC Heading"/>
    <w:basedOn w:val="Heading1"/>
    <w:next w:val="Normal"/>
    <w:uiPriority w:val="39"/>
    <w:unhideWhenUsed/>
    <w:qFormat/>
    <w:rsid w:val="00811A0F"/>
    <w:pPr>
      <w:spacing w:line="259" w:lineRule="auto"/>
      <w:jc w:val="left"/>
      <w:outlineLvl w:val="9"/>
    </w:pPr>
    <w:rPr>
      <w:rFonts w:asciiTheme="majorHAnsi" w:hAnsiTheme="majorHAnsi"/>
      <w:color w:val="2F5496" w:themeColor="accent1" w:themeShade="BF"/>
    </w:rPr>
  </w:style>
  <w:style w:type="paragraph" w:styleId="TOC1">
    <w:name w:val="toc 1"/>
    <w:basedOn w:val="Normal"/>
    <w:next w:val="Normal"/>
    <w:autoRedefine/>
    <w:uiPriority w:val="39"/>
    <w:unhideWhenUsed/>
    <w:rsid w:val="00811A0F"/>
    <w:pPr>
      <w:spacing w:after="100"/>
    </w:pPr>
  </w:style>
  <w:style w:type="paragraph" w:styleId="TOC2">
    <w:name w:val="toc 2"/>
    <w:basedOn w:val="Normal"/>
    <w:next w:val="Normal"/>
    <w:autoRedefine/>
    <w:uiPriority w:val="39"/>
    <w:unhideWhenUsed/>
    <w:rsid w:val="00811A0F"/>
    <w:pPr>
      <w:spacing w:after="100"/>
      <w:ind w:left="240"/>
    </w:pPr>
  </w:style>
  <w:style w:type="character" w:styleId="Hyperlink">
    <w:name w:val="Hyperlink"/>
    <w:basedOn w:val="DefaultParagraphFont"/>
    <w:uiPriority w:val="99"/>
    <w:unhideWhenUsed/>
    <w:rsid w:val="00811A0F"/>
    <w:rPr>
      <w:color w:val="0563C1" w:themeColor="hyperlink"/>
      <w:u w:val="single"/>
    </w:rPr>
  </w:style>
  <w:style w:type="paragraph" w:styleId="BalloonText">
    <w:name w:val="Balloon Text"/>
    <w:basedOn w:val="Normal"/>
    <w:link w:val="BalloonTextChar"/>
    <w:uiPriority w:val="99"/>
    <w:semiHidden/>
    <w:unhideWhenUsed/>
    <w:rsid w:val="008D635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D6355"/>
    <w:rPr>
      <w:rFonts w:ascii="Tahoma" w:hAnsi="Tahoma" w:cs="Tahoma"/>
      <w:sz w:val="16"/>
      <w:szCs w:val="16"/>
    </w:rPr>
  </w:style>
  <w:style w:type="table" w:styleId="TableGrid">
    <w:name w:val="Table Grid"/>
    <w:basedOn w:val="TableNormal"/>
    <w:uiPriority w:val="59"/>
    <w:rsid w:val="00614F50"/>
    <w:pPr>
      <w:spacing w:after="0" w:line="240" w:lineRule="auto"/>
    </w:pPr>
    <w:rPr>
      <w:rFonts w:ascii="Times New Roman" w:hAnsi="Times New Roman"/>
      <w:sz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0C5FC3"/>
    <w:pPr>
      <w:spacing w:after="0"/>
      <w:contextualSpacing/>
      <w:jc w:val="center"/>
    </w:pPr>
    <w:rPr>
      <w:rFonts w:eastAsiaTheme="majorEastAsia" w:cstheme="majorBidi"/>
      <w:spacing w:val="-10"/>
      <w:kern w:val="28"/>
      <w:sz w:val="56"/>
      <w:szCs w:val="56"/>
      <w:lang w:val="en-US"/>
    </w:rPr>
  </w:style>
  <w:style w:type="character" w:customStyle="1" w:styleId="TitleChar">
    <w:name w:val="Title Char"/>
    <w:basedOn w:val="DefaultParagraphFont"/>
    <w:link w:val="Title"/>
    <w:uiPriority w:val="10"/>
    <w:rsid w:val="000C5FC3"/>
    <w:rPr>
      <w:rFonts w:ascii="Times New Roman" w:eastAsiaTheme="majorEastAsia" w:hAnsi="Times New Roman" w:cstheme="majorBidi"/>
      <w:spacing w:val="-10"/>
      <w:kern w:val="28"/>
      <w:sz w:val="56"/>
      <w:szCs w:val="56"/>
    </w:rPr>
  </w:style>
  <w:style w:type="paragraph" w:styleId="Caption">
    <w:name w:val="caption"/>
    <w:basedOn w:val="Normal"/>
    <w:next w:val="Normal"/>
    <w:uiPriority w:val="35"/>
    <w:unhideWhenUsed/>
    <w:qFormat/>
    <w:rsid w:val="00CA1BA9"/>
    <w:pPr>
      <w:spacing w:after="200" w:line="240" w:lineRule="auto"/>
    </w:pPr>
    <w:rPr>
      <w:i/>
      <w:iCs/>
      <w:color w:val="44546A" w:themeColor="text2"/>
      <w:sz w:val="18"/>
      <w:szCs w:val="18"/>
    </w:rPr>
  </w:style>
  <w:style w:type="table" w:customStyle="1" w:styleId="GridTable4-Accent51">
    <w:name w:val="Grid Table 4 - Accent 51"/>
    <w:basedOn w:val="TableNormal"/>
    <w:uiPriority w:val="49"/>
    <w:rsid w:val="00CA1BA9"/>
    <w:pPr>
      <w:spacing w:before="120" w:after="0" w:line="240" w:lineRule="auto"/>
    </w:pPr>
    <w:rPr>
      <w:lang w:val="en-GB"/>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customStyle="1" w:styleId="PlainTable51">
    <w:name w:val="Plain Table 51"/>
    <w:basedOn w:val="TableNormal"/>
    <w:uiPriority w:val="45"/>
    <w:rsid w:val="00CA1BA9"/>
    <w:pPr>
      <w:spacing w:before="120" w:after="0" w:line="240" w:lineRule="auto"/>
    </w:pPr>
    <w:rPr>
      <w:lang w:val="en-GB"/>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NoSpacing">
    <w:name w:val="No Spacing"/>
    <w:uiPriority w:val="1"/>
    <w:qFormat/>
    <w:rsid w:val="00BB406E"/>
    <w:pPr>
      <w:spacing w:after="0" w:line="360" w:lineRule="auto"/>
      <w:jc w:val="both"/>
    </w:pPr>
    <w:rPr>
      <w:rFonts w:ascii="Times New Roman" w:hAnsi="Times New Roman"/>
      <w:sz w:val="24"/>
    </w:rPr>
  </w:style>
  <w:style w:type="character" w:customStyle="1" w:styleId="Heading3Char">
    <w:name w:val="Heading 3 Char"/>
    <w:basedOn w:val="DefaultParagraphFont"/>
    <w:link w:val="Heading3"/>
    <w:uiPriority w:val="9"/>
    <w:rsid w:val="008D33FE"/>
    <w:rPr>
      <w:rFonts w:asciiTheme="majorHAnsi" w:eastAsiaTheme="majorEastAsia" w:hAnsiTheme="majorHAnsi" w:cstheme="majorBidi"/>
      <w:b/>
      <w:bCs/>
      <w:color w:val="4472C4" w:themeColor="accent1"/>
      <w:sz w:val="24"/>
      <w:lang w:val="en-GB"/>
    </w:rPr>
  </w:style>
  <w:style w:type="table" w:customStyle="1" w:styleId="TableGrid1">
    <w:name w:val="Table Grid1"/>
    <w:basedOn w:val="TableNormal"/>
    <w:next w:val="TableGrid"/>
    <w:uiPriority w:val="59"/>
    <w:rsid w:val="008D33FE"/>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8D33FE"/>
    <w:pPr>
      <w:spacing w:before="100" w:beforeAutospacing="1" w:after="100" w:afterAutospacing="1" w:line="240" w:lineRule="auto"/>
      <w:jc w:val="left"/>
    </w:pPr>
    <w:rPr>
      <w:rFonts w:eastAsia="Times New Roman" w:cs="Times New Roman"/>
      <w:szCs w:val="24"/>
      <w:lang w:val="en-US"/>
    </w:rPr>
  </w:style>
  <w:style w:type="table" w:customStyle="1" w:styleId="GridTable1Light-Accent61">
    <w:name w:val="Grid Table 1 Light - Accent 61"/>
    <w:basedOn w:val="TableNormal"/>
    <w:uiPriority w:val="46"/>
    <w:rsid w:val="008D33FE"/>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paragraph" w:styleId="TOC3">
    <w:name w:val="toc 3"/>
    <w:basedOn w:val="Normal"/>
    <w:next w:val="Normal"/>
    <w:autoRedefine/>
    <w:uiPriority w:val="39"/>
    <w:unhideWhenUsed/>
    <w:rsid w:val="007715BC"/>
    <w:pPr>
      <w:spacing w:after="100"/>
      <w:ind w:left="480"/>
      <w:jc w:val="left"/>
    </w:pPr>
    <w:rPr>
      <w:rFonts w:cs="Times New Roman"/>
      <w:kern w:val="2"/>
      <w:szCs w:val="24"/>
      <w14:ligatures w14:val="standardContextual"/>
    </w:rPr>
  </w:style>
  <w:style w:type="table" w:customStyle="1" w:styleId="GridTable1Light-Accent610">
    <w:name w:val="Grid Table 1 Light - Accent 61"/>
    <w:basedOn w:val="TableNormal"/>
    <w:uiPriority w:val="46"/>
    <w:rsid w:val="00B86575"/>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4302891">
      <w:bodyDiv w:val="1"/>
      <w:marLeft w:val="0"/>
      <w:marRight w:val="0"/>
      <w:marTop w:val="0"/>
      <w:marBottom w:val="0"/>
      <w:divBdr>
        <w:top w:val="none" w:sz="0" w:space="0" w:color="auto"/>
        <w:left w:val="none" w:sz="0" w:space="0" w:color="auto"/>
        <w:bottom w:val="none" w:sz="0" w:space="0" w:color="auto"/>
        <w:right w:val="none" w:sz="0" w:space="0" w:color="auto"/>
      </w:divBdr>
      <w:divsChild>
        <w:div w:id="213348726">
          <w:marLeft w:val="0"/>
          <w:marRight w:val="0"/>
          <w:marTop w:val="0"/>
          <w:marBottom w:val="0"/>
          <w:divBdr>
            <w:top w:val="none" w:sz="0" w:space="0" w:color="auto"/>
            <w:left w:val="none" w:sz="0" w:space="0" w:color="auto"/>
            <w:bottom w:val="none" w:sz="0" w:space="0" w:color="auto"/>
            <w:right w:val="none" w:sz="0" w:space="0" w:color="auto"/>
          </w:divBdr>
        </w:div>
      </w:divsChild>
    </w:div>
    <w:div w:id="1440949026">
      <w:bodyDiv w:val="1"/>
      <w:marLeft w:val="0"/>
      <w:marRight w:val="0"/>
      <w:marTop w:val="0"/>
      <w:marBottom w:val="0"/>
      <w:divBdr>
        <w:top w:val="none" w:sz="0" w:space="0" w:color="auto"/>
        <w:left w:val="none" w:sz="0" w:space="0" w:color="auto"/>
        <w:bottom w:val="none" w:sz="0" w:space="0" w:color="auto"/>
        <w:right w:val="none" w:sz="0" w:space="0" w:color="auto"/>
      </w:divBdr>
      <w:divsChild>
        <w:div w:id="418403937">
          <w:marLeft w:val="0"/>
          <w:marRight w:val="0"/>
          <w:marTop w:val="0"/>
          <w:marBottom w:val="0"/>
          <w:divBdr>
            <w:top w:val="none" w:sz="0" w:space="0" w:color="auto"/>
            <w:left w:val="none" w:sz="0" w:space="0" w:color="auto"/>
            <w:bottom w:val="none" w:sz="0" w:space="0" w:color="auto"/>
            <w:right w:val="none" w:sz="0" w:space="0" w:color="auto"/>
          </w:divBdr>
          <w:divsChild>
            <w:div w:id="2028018794">
              <w:marLeft w:val="0"/>
              <w:marRight w:val="0"/>
              <w:marTop w:val="0"/>
              <w:marBottom w:val="0"/>
              <w:divBdr>
                <w:top w:val="none" w:sz="0" w:space="0" w:color="auto"/>
                <w:left w:val="none" w:sz="0" w:space="0" w:color="auto"/>
                <w:bottom w:val="none" w:sz="0" w:space="0" w:color="auto"/>
                <w:right w:val="none" w:sz="0" w:space="0" w:color="auto"/>
              </w:divBdr>
              <w:divsChild>
                <w:div w:id="329334414">
                  <w:marLeft w:val="0"/>
                  <w:marRight w:val="0"/>
                  <w:marTop w:val="0"/>
                  <w:marBottom w:val="0"/>
                  <w:divBdr>
                    <w:top w:val="none" w:sz="0" w:space="0" w:color="auto"/>
                    <w:left w:val="none" w:sz="0" w:space="0" w:color="auto"/>
                    <w:bottom w:val="none" w:sz="0" w:space="0" w:color="auto"/>
                    <w:right w:val="none" w:sz="0" w:space="0" w:color="auto"/>
                  </w:divBdr>
                  <w:divsChild>
                    <w:div w:id="801070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2.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7F3680-1A73-428F-8B9B-95A6355548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2320</TotalTime>
  <Pages>14</Pages>
  <Words>2266</Words>
  <Characters>12921</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dc:creator>
  <cp:keywords/>
  <dc:description/>
  <cp:lastModifiedBy>Diana Grecu</cp:lastModifiedBy>
  <cp:revision>1192</cp:revision>
  <dcterms:created xsi:type="dcterms:W3CDTF">2023-03-30T15:45:00Z</dcterms:created>
  <dcterms:modified xsi:type="dcterms:W3CDTF">2023-11-15T22:04:00Z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bd784907-ee8e-4ae2-ade9-0119cd2f3fba</vt:lpwstr>
  </property>
  <property fmtid="{D5CDD505-2E9C-101B-9397-08002B2CF9AE}" pid="3" name="NXPowerLiteLastOptimized">
    <vt:lpwstr>280587</vt:lpwstr>
  </property>
  <property fmtid="{D5CDD505-2E9C-101B-9397-08002B2CF9AE}" pid="4" name="NXPowerLiteSettings">
    <vt:lpwstr>C700052003A000</vt:lpwstr>
  </property>
  <property fmtid="{D5CDD505-2E9C-101B-9397-08002B2CF9AE}" pid="5" name="NXPowerLiteVersion">
    <vt:lpwstr>D9.1.7</vt:lpwstr>
  </property>
</Properties>
</file>