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DD9ECC" w14:textId="1CF25205" w:rsidR="00B21BA6" w:rsidRDefault="00125F83" w:rsidP="6B677A23">
      <w:pPr>
        <w:jc w:val="center"/>
        <w:rPr>
          <w:b/>
          <w:bCs/>
          <w:sz w:val="36"/>
          <w:szCs w:val="36"/>
        </w:rPr>
      </w:pPr>
      <w:r>
        <w:rPr>
          <w:b/>
          <w:bCs/>
          <w:sz w:val="36"/>
          <w:szCs w:val="36"/>
        </w:rPr>
        <w:t xml:space="preserve">Selection of Written Reflective Task </w:t>
      </w:r>
    </w:p>
    <w:p w14:paraId="472AF93A" w14:textId="18193EE2" w:rsidR="00B21BA6" w:rsidRDefault="154485B7" w:rsidP="6B677A23">
      <w:pPr>
        <w:jc w:val="center"/>
        <w:rPr>
          <w:rFonts w:ascii="Century Gothic" w:eastAsia="Century Gothic" w:hAnsi="Century Gothic" w:cs="Century Gothic"/>
          <w:color w:val="000000" w:themeColor="text1"/>
          <w:sz w:val="28"/>
          <w:szCs w:val="28"/>
        </w:rPr>
      </w:pPr>
      <w:r w:rsidRPr="6B677A23">
        <w:rPr>
          <w:rFonts w:ascii="Century Gothic" w:eastAsia="Century Gothic" w:hAnsi="Century Gothic" w:cs="Century Gothic"/>
          <w:color w:val="000000" w:themeColor="text1"/>
          <w:sz w:val="28"/>
          <w:szCs w:val="28"/>
        </w:rPr>
        <w:t xml:space="preserve">By </w:t>
      </w:r>
    </w:p>
    <w:p w14:paraId="475DB237" w14:textId="13303F0F" w:rsidR="00B21BA6" w:rsidRDefault="154485B7" w:rsidP="6B677A23">
      <w:pPr>
        <w:jc w:val="center"/>
        <w:rPr>
          <w:rFonts w:ascii="Century Gothic" w:eastAsia="Century Gothic" w:hAnsi="Century Gothic" w:cs="Century Gothic"/>
          <w:color w:val="000000" w:themeColor="text1"/>
          <w:sz w:val="28"/>
          <w:szCs w:val="28"/>
        </w:rPr>
      </w:pPr>
      <w:r w:rsidRPr="6B677A23">
        <w:rPr>
          <w:rFonts w:ascii="Century Gothic" w:eastAsia="Century Gothic" w:hAnsi="Century Gothic" w:cs="Century Gothic"/>
          <w:b/>
          <w:bCs/>
          <w:color w:val="000000" w:themeColor="text1"/>
          <w:sz w:val="28"/>
          <w:szCs w:val="28"/>
        </w:rPr>
        <w:t>Asad Ikram (</w:t>
      </w:r>
      <w:hyperlink r:id="rId7">
        <w:r w:rsidRPr="6B677A23">
          <w:rPr>
            <w:rStyle w:val="Hyperlink"/>
            <w:rFonts w:ascii="Century Gothic" w:eastAsia="Century Gothic" w:hAnsi="Century Gothic" w:cs="Century Gothic"/>
            <w:b/>
            <w:bCs/>
            <w:sz w:val="28"/>
            <w:szCs w:val="28"/>
          </w:rPr>
          <w:t>2435727@student.uwtsd.ac.uk</w:t>
        </w:r>
      </w:hyperlink>
      <w:r w:rsidRPr="6B677A23">
        <w:rPr>
          <w:rFonts w:ascii="Century Gothic" w:eastAsia="Century Gothic" w:hAnsi="Century Gothic" w:cs="Century Gothic"/>
          <w:b/>
          <w:bCs/>
          <w:color w:val="000000" w:themeColor="text1"/>
          <w:sz w:val="28"/>
          <w:szCs w:val="28"/>
        </w:rPr>
        <w:t>)</w:t>
      </w:r>
    </w:p>
    <w:p w14:paraId="38A9CDC9" w14:textId="5AC05875" w:rsidR="00B21BA6" w:rsidRDefault="154485B7" w:rsidP="6B677A23">
      <w:pPr>
        <w:jc w:val="center"/>
        <w:rPr>
          <w:rFonts w:ascii="Century Gothic" w:eastAsia="Century Gothic" w:hAnsi="Century Gothic" w:cs="Century Gothic"/>
          <w:color w:val="000000" w:themeColor="text1"/>
          <w:sz w:val="32"/>
          <w:szCs w:val="32"/>
        </w:rPr>
      </w:pPr>
      <w:r>
        <w:rPr>
          <w:noProof/>
        </w:rPr>
        <w:drawing>
          <wp:inline distT="0" distB="0" distL="0" distR="0" wp14:anchorId="5450FD6C" wp14:editId="14830760">
            <wp:extent cx="5791594" cy="2436019"/>
            <wp:effectExtent l="0" t="0" r="0" b="0"/>
            <wp:docPr id="213166141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1661410" name="Picture 2131661410"/>
                    <pic:cNvPicPr/>
                  </pic:nvPicPr>
                  <pic:blipFill>
                    <a:blip r:embed="rId8">
                      <a:extLst>
                        <a:ext uri="{28A0092B-C50C-407E-A947-70E740481C1C}">
                          <a14:useLocalDpi xmlns:a14="http://schemas.microsoft.com/office/drawing/2010/main"/>
                        </a:ext>
                      </a:extLst>
                    </a:blip>
                    <a:stretch>
                      <a:fillRect/>
                    </a:stretch>
                  </pic:blipFill>
                  <pic:spPr>
                    <a:xfrm>
                      <a:off x="0" y="0"/>
                      <a:ext cx="5791594" cy="2436019"/>
                    </a:xfrm>
                    <a:prstGeom prst="rect">
                      <a:avLst/>
                    </a:prstGeom>
                  </pic:spPr>
                </pic:pic>
              </a:graphicData>
            </a:graphic>
          </wp:inline>
        </w:drawing>
      </w:r>
      <w:r>
        <w:br/>
      </w:r>
      <w:r w:rsidRPr="6B677A23">
        <w:rPr>
          <w:rFonts w:ascii="Century Gothic" w:eastAsia="Century Gothic" w:hAnsi="Century Gothic" w:cs="Century Gothic"/>
          <w:b/>
          <w:bCs/>
          <w:color w:val="000000" w:themeColor="text1"/>
          <w:sz w:val="32"/>
          <w:szCs w:val="32"/>
        </w:rPr>
        <w:t>Module Code:</w:t>
      </w:r>
      <w:r w:rsidRPr="6B677A23">
        <w:rPr>
          <w:rFonts w:ascii="Century Gothic" w:eastAsia="Century Gothic" w:hAnsi="Century Gothic" w:cs="Century Gothic"/>
          <w:color w:val="000000" w:themeColor="text1"/>
          <w:sz w:val="32"/>
          <w:szCs w:val="32"/>
        </w:rPr>
        <w:t xml:space="preserve"> L</w:t>
      </w:r>
      <w:r w:rsidRPr="6B677A23">
        <w:rPr>
          <w:rFonts w:ascii="Century Gothic" w:eastAsia="Century Gothic" w:hAnsi="Century Gothic" w:cs="Century Gothic"/>
          <w:sz w:val="32"/>
          <w:szCs w:val="32"/>
        </w:rPr>
        <w:t>CLM4005</w:t>
      </w:r>
      <w:r>
        <w:br/>
      </w:r>
      <w:r w:rsidR="00C81824">
        <w:rPr>
          <w:rFonts w:ascii="Century Gothic" w:eastAsia="Century Gothic" w:hAnsi="Century Gothic" w:cs="Century Gothic"/>
          <w:b/>
          <w:bCs/>
          <w:color w:val="000000" w:themeColor="text1"/>
          <w:sz w:val="32"/>
          <w:szCs w:val="32"/>
        </w:rPr>
        <w:t>Selection of Written Reflective Task</w:t>
      </w:r>
      <w:r>
        <w:br/>
      </w:r>
      <w:r w:rsidRPr="6B677A23">
        <w:rPr>
          <w:rFonts w:ascii="Century Gothic" w:eastAsia="Century Gothic" w:hAnsi="Century Gothic" w:cs="Century Gothic"/>
          <w:b/>
          <w:bCs/>
          <w:color w:val="000000" w:themeColor="text1"/>
          <w:sz w:val="32"/>
          <w:szCs w:val="32"/>
        </w:rPr>
        <w:t>Student Name</w:t>
      </w:r>
      <w:r w:rsidRPr="6B677A23">
        <w:rPr>
          <w:rFonts w:ascii="Century Gothic" w:eastAsia="Century Gothic" w:hAnsi="Century Gothic" w:cs="Century Gothic"/>
          <w:color w:val="000000" w:themeColor="text1"/>
          <w:sz w:val="32"/>
          <w:szCs w:val="32"/>
        </w:rPr>
        <w:t>: Asad Ikram</w:t>
      </w:r>
      <w:r>
        <w:br/>
      </w:r>
      <w:r w:rsidRPr="6B677A23">
        <w:rPr>
          <w:rFonts w:ascii="Century Gothic" w:eastAsia="Century Gothic" w:hAnsi="Century Gothic" w:cs="Century Gothic"/>
          <w:b/>
          <w:bCs/>
          <w:color w:val="000000" w:themeColor="text1"/>
          <w:sz w:val="32"/>
          <w:szCs w:val="32"/>
        </w:rPr>
        <w:t xml:space="preserve">Student ID: </w:t>
      </w:r>
      <w:hyperlink r:id="rId9">
        <w:r w:rsidRPr="6B677A23">
          <w:rPr>
            <w:rStyle w:val="Hyperlink"/>
            <w:rFonts w:ascii="Century Gothic" w:eastAsia="Century Gothic" w:hAnsi="Century Gothic" w:cs="Century Gothic"/>
            <w:b/>
            <w:bCs/>
            <w:sz w:val="28"/>
            <w:szCs w:val="28"/>
          </w:rPr>
          <w:t>2435727@student.uwtsd.ac.uk</w:t>
        </w:r>
      </w:hyperlink>
      <w:r>
        <w:br/>
      </w:r>
      <w:r w:rsidRPr="6B677A23">
        <w:rPr>
          <w:rFonts w:ascii="Century Gothic" w:eastAsia="Century Gothic" w:hAnsi="Century Gothic" w:cs="Century Gothic"/>
          <w:b/>
          <w:bCs/>
          <w:color w:val="000000" w:themeColor="text1"/>
          <w:sz w:val="32"/>
          <w:szCs w:val="32"/>
        </w:rPr>
        <w:t xml:space="preserve">Lecturer: </w:t>
      </w:r>
      <w:r w:rsidR="0058000C">
        <w:rPr>
          <w:rFonts w:ascii="Century Gothic" w:eastAsia="Century Gothic" w:hAnsi="Century Gothic" w:cs="Century Gothic"/>
          <w:sz w:val="32"/>
          <w:szCs w:val="32"/>
        </w:rPr>
        <w:t>Damin</w:t>
      </w:r>
      <w:r w:rsidR="008373D2">
        <w:rPr>
          <w:rFonts w:ascii="Century Gothic" w:eastAsia="Century Gothic" w:hAnsi="Century Gothic" w:cs="Century Gothic"/>
          <w:sz w:val="32"/>
          <w:szCs w:val="32"/>
        </w:rPr>
        <w:t>abo Pokubo</w:t>
      </w:r>
    </w:p>
    <w:p w14:paraId="58514E34" w14:textId="25520233" w:rsidR="00B21BA6" w:rsidRDefault="55C26B68" w:rsidP="6B677A23">
      <w:pPr>
        <w:jc w:val="center"/>
        <w:rPr>
          <w:rFonts w:ascii="Century Gothic" w:eastAsia="Century Gothic" w:hAnsi="Century Gothic" w:cs="Century Gothic"/>
          <w:color w:val="000000" w:themeColor="text1"/>
          <w:sz w:val="32"/>
          <w:szCs w:val="32"/>
        </w:rPr>
      </w:pPr>
      <w:r w:rsidRPr="6B677A23">
        <w:rPr>
          <w:rFonts w:ascii="Century Gothic" w:eastAsia="Century Gothic" w:hAnsi="Century Gothic" w:cs="Century Gothic"/>
          <w:sz w:val="32"/>
          <w:szCs w:val="32"/>
        </w:rPr>
        <w:t xml:space="preserve"> </w:t>
      </w:r>
    </w:p>
    <w:p w14:paraId="10CC1F19" w14:textId="09DB0788" w:rsidR="00B21BA6" w:rsidRDefault="008373D2" w:rsidP="6B677A23">
      <w:pPr>
        <w:spacing w:after="0"/>
        <w:jc w:val="center"/>
        <w:rPr>
          <w:rFonts w:ascii="Century Gothic" w:eastAsia="Century Gothic" w:hAnsi="Century Gothic" w:cs="Century Gothic"/>
          <w:color w:val="000000" w:themeColor="text1"/>
          <w:sz w:val="32"/>
          <w:szCs w:val="32"/>
        </w:rPr>
      </w:pPr>
      <w:r>
        <w:br/>
      </w:r>
      <w:r w:rsidR="154485B7" w:rsidRPr="6B677A23">
        <w:rPr>
          <w:rFonts w:ascii="Century Gothic" w:eastAsia="Century Gothic" w:hAnsi="Century Gothic" w:cs="Century Gothic"/>
          <w:b/>
          <w:bCs/>
          <w:color w:val="000000" w:themeColor="text1"/>
          <w:sz w:val="32"/>
          <w:szCs w:val="32"/>
        </w:rPr>
        <w:t>Programme:</w:t>
      </w:r>
      <w:r w:rsidR="154485B7" w:rsidRPr="6B677A23">
        <w:rPr>
          <w:rFonts w:ascii="Century Gothic" w:eastAsia="Century Gothic" w:hAnsi="Century Gothic" w:cs="Century Gothic"/>
          <w:color w:val="000000" w:themeColor="text1"/>
          <w:sz w:val="32"/>
          <w:szCs w:val="32"/>
        </w:rPr>
        <w:t xml:space="preserve"> Certificate in Higher Education Business Skills for the Workplace</w:t>
      </w:r>
    </w:p>
    <w:p w14:paraId="0504A83F" w14:textId="787668FC" w:rsidR="00B21BA6" w:rsidRDefault="00B21BA6" w:rsidP="6B677A23">
      <w:pPr>
        <w:spacing w:after="0"/>
        <w:jc w:val="center"/>
        <w:rPr>
          <w:rFonts w:ascii="Century Gothic" w:eastAsia="Century Gothic" w:hAnsi="Century Gothic" w:cs="Century Gothic"/>
          <w:color w:val="000000" w:themeColor="text1"/>
          <w:sz w:val="32"/>
          <w:szCs w:val="32"/>
        </w:rPr>
      </w:pPr>
    </w:p>
    <w:p w14:paraId="70D6A1E0" w14:textId="2DA25832" w:rsidR="00B21BA6" w:rsidRDefault="0B8DE94C" w:rsidP="6B677A23">
      <w:pPr>
        <w:spacing w:after="0"/>
        <w:jc w:val="center"/>
        <w:rPr>
          <w:b/>
          <w:bCs/>
          <w:color w:val="000000" w:themeColor="text1"/>
          <w:sz w:val="36"/>
          <w:szCs w:val="36"/>
        </w:rPr>
      </w:pPr>
      <w:r w:rsidRPr="6B677A23">
        <w:rPr>
          <w:b/>
          <w:bCs/>
          <w:color w:val="000000" w:themeColor="text1"/>
          <w:sz w:val="36"/>
          <w:szCs w:val="36"/>
        </w:rPr>
        <w:t>Table of Content</w:t>
      </w:r>
    </w:p>
    <w:sdt>
      <w:sdtPr>
        <w:id w:val="790815824"/>
        <w:docPartObj>
          <w:docPartGallery w:val="Table of Contents"/>
          <w:docPartUnique/>
        </w:docPartObj>
      </w:sdtPr>
      <w:sdtEndPr/>
      <w:sdtContent>
        <w:p w14:paraId="2A40F540" w14:textId="26667757" w:rsidR="00B21BA6" w:rsidRDefault="6B677A23" w:rsidP="6B677A23">
          <w:pPr>
            <w:pStyle w:val="TOC1"/>
            <w:tabs>
              <w:tab w:val="right" w:leader="dot" w:pos="9015"/>
            </w:tabs>
            <w:rPr>
              <w:rStyle w:val="Hyperlink"/>
            </w:rPr>
          </w:pPr>
          <w:r>
            <w:fldChar w:fldCharType="begin"/>
          </w:r>
          <w:r w:rsidR="008373D2">
            <w:instrText>TOC \o \z \u \h</w:instrText>
          </w:r>
          <w:r>
            <w:fldChar w:fldCharType="separate"/>
          </w:r>
          <w:hyperlink w:anchor="_Toc1366323355">
            <w:r w:rsidRPr="6B677A23">
              <w:rPr>
                <w:rStyle w:val="Hyperlink"/>
              </w:rPr>
              <w:t>Task 1: Comparison of Job Adverts</w:t>
            </w:r>
            <w:r w:rsidR="008373D2">
              <w:tab/>
            </w:r>
            <w:r w:rsidR="008373D2">
              <w:fldChar w:fldCharType="begin"/>
            </w:r>
            <w:r w:rsidR="008373D2">
              <w:instrText>PAGEREF _Toc1366323355 \h</w:instrText>
            </w:r>
            <w:r w:rsidR="008373D2">
              <w:fldChar w:fldCharType="separate"/>
            </w:r>
            <w:r w:rsidRPr="6B677A23">
              <w:rPr>
                <w:rStyle w:val="Hyperlink"/>
              </w:rPr>
              <w:t>1</w:t>
            </w:r>
            <w:r w:rsidR="008373D2">
              <w:fldChar w:fldCharType="end"/>
            </w:r>
          </w:hyperlink>
        </w:p>
        <w:p w14:paraId="39891F4C" w14:textId="2D05EEC1" w:rsidR="00B21BA6" w:rsidRDefault="6B677A23" w:rsidP="6B677A23">
          <w:pPr>
            <w:pStyle w:val="TOC3"/>
            <w:tabs>
              <w:tab w:val="right" w:leader="dot" w:pos="9015"/>
            </w:tabs>
            <w:rPr>
              <w:rStyle w:val="Hyperlink"/>
            </w:rPr>
          </w:pPr>
          <w:hyperlink w:anchor="_Toc1966290691">
            <w:r w:rsidRPr="6B677A23">
              <w:rPr>
                <w:rStyle w:val="Hyperlink"/>
              </w:rPr>
              <w:t>Brief Overview</w:t>
            </w:r>
            <w:r>
              <w:tab/>
            </w:r>
            <w:r>
              <w:fldChar w:fldCharType="begin"/>
            </w:r>
            <w:r>
              <w:instrText>PAGEREF _Toc1966290691 \h</w:instrText>
            </w:r>
            <w:r>
              <w:fldChar w:fldCharType="separate"/>
            </w:r>
            <w:r w:rsidRPr="6B677A23">
              <w:rPr>
                <w:rStyle w:val="Hyperlink"/>
              </w:rPr>
              <w:t>2</w:t>
            </w:r>
            <w:r>
              <w:fldChar w:fldCharType="end"/>
            </w:r>
          </w:hyperlink>
        </w:p>
        <w:p w14:paraId="5EA0EB0D" w14:textId="6D33ACD3" w:rsidR="00B21BA6" w:rsidRDefault="6B677A23" w:rsidP="6B677A23">
          <w:pPr>
            <w:pStyle w:val="TOC3"/>
            <w:tabs>
              <w:tab w:val="right" w:leader="dot" w:pos="9015"/>
            </w:tabs>
            <w:rPr>
              <w:rStyle w:val="Hyperlink"/>
            </w:rPr>
          </w:pPr>
          <w:hyperlink w:anchor="_Toc1941735051">
            <w:r w:rsidRPr="6B677A23">
              <w:rPr>
                <w:rStyle w:val="Hyperlink"/>
              </w:rPr>
              <w:t>Overview of Selected Adverts</w:t>
            </w:r>
            <w:r>
              <w:tab/>
            </w:r>
            <w:r>
              <w:fldChar w:fldCharType="begin"/>
            </w:r>
            <w:r>
              <w:instrText>PAGEREF _Toc1941735051 \h</w:instrText>
            </w:r>
            <w:r>
              <w:fldChar w:fldCharType="separate"/>
            </w:r>
            <w:r w:rsidRPr="6B677A23">
              <w:rPr>
                <w:rStyle w:val="Hyperlink"/>
              </w:rPr>
              <w:t>2</w:t>
            </w:r>
            <w:r>
              <w:fldChar w:fldCharType="end"/>
            </w:r>
          </w:hyperlink>
        </w:p>
        <w:p w14:paraId="14088CB4" w14:textId="500242A0" w:rsidR="00B21BA6" w:rsidRDefault="6B677A23" w:rsidP="6B677A23">
          <w:pPr>
            <w:pStyle w:val="TOC3"/>
            <w:tabs>
              <w:tab w:val="right" w:leader="dot" w:pos="9015"/>
            </w:tabs>
            <w:rPr>
              <w:rStyle w:val="Hyperlink"/>
            </w:rPr>
          </w:pPr>
          <w:hyperlink w:anchor="_Toc1601247119">
            <w:r w:rsidRPr="6B677A23">
              <w:rPr>
                <w:rStyle w:val="Hyperlink"/>
              </w:rPr>
              <w:t>Key Skills and Knowledge</w:t>
            </w:r>
            <w:r>
              <w:tab/>
            </w:r>
            <w:r>
              <w:fldChar w:fldCharType="begin"/>
            </w:r>
            <w:r>
              <w:instrText>PAGEREF _Toc1601247119 \h</w:instrText>
            </w:r>
            <w:r>
              <w:fldChar w:fldCharType="separate"/>
            </w:r>
            <w:r w:rsidRPr="6B677A23">
              <w:rPr>
                <w:rStyle w:val="Hyperlink"/>
              </w:rPr>
              <w:t>2</w:t>
            </w:r>
            <w:r>
              <w:fldChar w:fldCharType="end"/>
            </w:r>
          </w:hyperlink>
        </w:p>
        <w:p w14:paraId="6B73D592" w14:textId="31D1A4B4" w:rsidR="00B21BA6" w:rsidRDefault="6B677A23" w:rsidP="6B677A23">
          <w:pPr>
            <w:pStyle w:val="TOC3"/>
            <w:tabs>
              <w:tab w:val="right" w:leader="dot" w:pos="9015"/>
            </w:tabs>
            <w:rPr>
              <w:rStyle w:val="Hyperlink"/>
            </w:rPr>
          </w:pPr>
          <w:hyperlink w:anchor="_Toc1952271914">
            <w:r w:rsidRPr="6B677A23">
              <w:rPr>
                <w:rStyle w:val="Hyperlink"/>
              </w:rPr>
              <w:t>Common Skills Identified</w:t>
            </w:r>
            <w:r>
              <w:tab/>
            </w:r>
            <w:r>
              <w:fldChar w:fldCharType="begin"/>
            </w:r>
            <w:r>
              <w:instrText>PAGEREF _Toc1952271914 \h</w:instrText>
            </w:r>
            <w:r>
              <w:fldChar w:fldCharType="separate"/>
            </w:r>
            <w:r w:rsidRPr="6B677A23">
              <w:rPr>
                <w:rStyle w:val="Hyperlink"/>
              </w:rPr>
              <w:t>3</w:t>
            </w:r>
            <w:r>
              <w:fldChar w:fldCharType="end"/>
            </w:r>
          </w:hyperlink>
        </w:p>
        <w:p w14:paraId="4AAF2530" w14:textId="36FF1AB2" w:rsidR="00B21BA6" w:rsidRDefault="6B677A23" w:rsidP="6B677A23">
          <w:pPr>
            <w:pStyle w:val="TOC3"/>
            <w:tabs>
              <w:tab w:val="right" w:leader="dot" w:pos="9015"/>
            </w:tabs>
            <w:rPr>
              <w:rStyle w:val="Hyperlink"/>
            </w:rPr>
          </w:pPr>
          <w:hyperlink w:anchor="_Toc2146669105">
            <w:r w:rsidRPr="6B677A23">
              <w:rPr>
                <w:rStyle w:val="Hyperlink"/>
              </w:rPr>
              <w:t>Importance of Communication</w:t>
            </w:r>
            <w:r>
              <w:tab/>
            </w:r>
            <w:r>
              <w:fldChar w:fldCharType="begin"/>
            </w:r>
            <w:r>
              <w:instrText>PAGEREF _Toc2146669105 \h</w:instrText>
            </w:r>
            <w:r>
              <w:fldChar w:fldCharType="separate"/>
            </w:r>
            <w:r w:rsidRPr="6B677A23">
              <w:rPr>
                <w:rStyle w:val="Hyperlink"/>
              </w:rPr>
              <w:t>3</w:t>
            </w:r>
            <w:r>
              <w:fldChar w:fldCharType="end"/>
            </w:r>
          </w:hyperlink>
        </w:p>
        <w:p w14:paraId="2694AE42" w14:textId="40F3EBBD" w:rsidR="00B21BA6" w:rsidRDefault="6B677A23" w:rsidP="6B677A23">
          <w:pPr>
            <w:pStyle w:val="TOC1"/>
            <w:tabs>
              <w:tab w:val="right" w:leader="dot" w:pos="9015"/>
            </w:tabs>
            <w:rPr>
              <w:rStyle w:val="Hyperlink"/>
            </w:rPr>
          </w:pPr>
          <w:hyperlink w:anchor="_Toc1479128831">
            <w:r w:rsidRPr="6B677A23">
              <w:rPr>
                <w:rStyle w:val="Hyperlink"/>
              </w:rPr>
              <w:t>Task 2: Self-Assessment</w:t>
            </w:r>
            <w:r>
              <w:tab/>
            </w:r>
            <w:r>
              <w:fldChar w:fldCharType="begin"/>
            </w:r>
            <w:r>
              <w:instrText>PAGEREF _Toc1479128831 \h</w:instrText>
            </w:r>
            <w:r>
              <w:fldChar w:fldCharType="separate"/>
            </w:r>
            <w:r w:rsidRPr="6B677A23">
              <w:rPr>
                <w:rStyle w:val="Hyperlink"/>
              </w:rPr>
              <w:t>4</w:t>
            </w:r>
            <w:r>
              <w:fldChar w:fldCharType="end"/>
            </w:r>
          </w:hyperlink>
        </w:p>
        <w:p w14:paraId="3ACE2D7A" w14:textId="2796554F" w:rsidR="00B21BA6" w:rsidRDefault="6B677A23" w:rsidP="6B677A23">
          <w:pPr>
            <w:pStyle w:val="TOC3"/>
            <w:tabs>
              <w:tab w:val="right" w:leader="dot" w:pos="9015"/>
            </w:tabs>
            <w:rPr>
              <w:rStyle w:val="Hyperlink"/>
            </w:rPr>
          </w:pPr>
          <w:hyperlink w:anchor="_Toc1953479971">
            <w:r w:rsidRPr="6B677A23">
              <w:rPr>
                <w:rStyle w:val="Hyperlink"/>
              </w:rPr>
              <w:t>Brief Overview</w:t>
            </w:r>
            <w:r>
              <w:tab/>
            </w:r>
            <w:r>
              <w:fldChar w:fldCharType="begin"/>
            </w:r>
            <w:r>
              <w:instrText>PAGEREF _Toc1953479971 \h</w:instrText>
            </w:r>
            <w:r>
              <w:fldChar w:fldCharType="separate"/>
            </w:r>
            <w:r w:rsidRPr="6B677A23">
              <w:rPr>
                <w:rStyle w:val="Hyperlink"/>
              </w:rPr>
              <w:t>4</w:t>
            </w:r>
            <w:r>
              <w:fldChar w:fldCharType="end"/>
            </w:r>
          </w:hyperlink>
        </w:p>
        <w:p w14:paraId="29A4589F" w14:textId="58DE0636" w:rsidR="00B21BA6" w:rsidRDefault="6B677A23" w:rsidP="6B677A23">
          <w:pPr>
            <w:pStyle w:val="TOC3"/>
            <w:tabs>
              <w:tab w:val="right" w:leader="dot" w:pos="9015"/>
            </w:tabs>
            <w:rPr>
              <w:rStyle w:val="Hyperlink"/>
            </w:rPr>
          </w:pPr>
          <w:hyperlink w:anchor="_Toc1971644649">
            <w:r w:rsidRPr="6B677A23">
              <w:rPr>
                <w:rStyle w:val="Hyperlink"/>
              </w:rPr>
              <w:t>SWOT Analysis</w:t>
            </w:r>
            <w:r>
              <w:tab/>
            </w:r>
            <w:r>
              <w:fldChar w:fldCharType="begin"/>
            </w:r>
            <w:r>
              <w:instrText>PAGEREF _Toc1971644649 \h</w:instrText>
            </w:r>
            <w:r>
              <w:fldChar w:fldCharType="separate"/>
            </w:r>
            <w:r w:rsidRPr="6B677A23">
              <w:rPr>
                <w:rStyle w:val="Hyperlink"/>
              </w:rPr>
              <w:t>4</w:t>
            </w:r>
            <w:r>
              <w:fldChar w:fldCharType="end"/>
            </w:r>
          </w:hyperlink>
        </w:p>
        <w:p w14:paraId="2E370965" w14:textId="22F20C34" w:rsidR="00B21BA6" w:rsidRDefault="6B677A23" w:rsidP="6B677A23">
          <w:pPr>
            <w:pStyle w:val="TOC3"/>
            <w:tabs>
              <w:tab w:val="right" w:leader="dot" w:pos="9015"/>
            </w:tabs>
            <w:rPr>
              <w:rStyle w:val="Hyperlink"/>
            </w:rPr>
          </w:pPr>
          <w:hyperlink w:anchor="_Toc29130993">
            <w:r w:rsidRPr="6B677A23">
              <w:rPr>
                <w:rStyle w:val="Hyperlink"/>
              </w:rPr>
              <w:t>Strengths</w:t>
            </w:r>
            <w:r>
              <w:tab/>
            </w:r>
            <w:r>
              <w:fldChar w:fldCharType="begin"/>
            </w:r>
            <w:r>
              <w:instrText>PAGEREF _Toc29130993 \h</w:instrText>
            </w:r>
            <w:r>
              <w:fldChar w:fldCharType="separate"/>
            </w:r>
            <w:r w:rsidRPr="6B677A23">
              <w:rPr>
                <w:rStyle w:val="Hyperlink"/>
              </w:rPr>
              <w:t>4</w:t>
            </w:r>
            <w:r>
              <w:fldChar w:fldCharType="end"/>
            </w:r>
          </w:hyperlink>
        </w:p>
        <w:p w14:paraId="0D4B298A" w14:textId="1543D474" w:rsidR="00B21BA6" w:rsidRDefault="6B677A23" w:rsidP="6B677A23">
          <w:pPr>
            <w:pStyle w:val="TOC3"/>
            <w:tabs>
              <w:tab w:val="right" w:leader="dot" w:pos="9015"/>
            </w:tabs>
            <w:rPr>
              <w:rStyle w:val="Hyperlink"/>
            </w:rPr>
          </w:pPr>
          <w:hyperlink w:anchor="_Toc1119740385">
            <w:r w:rsidRPr="6B677A23">
              <w:rPr>
                <w:rStyle w:val="Hyperlink"/>
              </w:rPr>
              <w:t>Weaknesses</w:t>
            </w:r>
            <w:r>
              <w:tab/>
            </w:r>
            <w:r>
              <w:fldChar w:fldCharType="begin"/>
            </w:r>
            <w:r>
              <w:instrText>PAGEREF _Toc1119740385 \h</w:instrText>
            </w:r>
            <w:r>
              <w:fldChar w:fldCharType="separate"/>
            </w:r>
            <w:r w:rsidRPr="6B677A23">
              <w:rPr>
                <w:rStyle w:val="Hyperlink"/>
              </w:rPr>
              <w:t>5</w:t>
            </w:r>
            <w:r>
              <w:fldChar w:fldCharType="end"/>
            </w:r>
          </w:hyperlink>
        </w:p>
        <w:p w14:paraId="1B663945" w14:textId="1FCA8797" w:rsidR="00B21BA6" w:rsidRDefault="6B677A23" w:rsidP="6B677A23">
          <w:pPr>
            <w:pStyle w:val="TOC3"/>
            <w:tabs>
              <w:tab w:val="right" w:leader="dot" w:pos="9015"/>
            </w:tabs>
            <w:rPr>
              <w:rStyle w:val="Hyperlink"/>
            </w:rPr>
          </w:pPr>
          <w:hyperlink w:anchor="_Toc1476548119">
            <w:r w:rsidRPr="6B677A23">
              <w:rPr>
                <w:rStyle w:val="Hyperlink"/>
              </w:rPr>
              <w:t>Opportunities</w:t>
            </w:r>
            <w:r>
              <w:tab/>
            </w:r>
            <w:r>
              <w:fldChar w:fldCharType="begin"/>
            </w:r>
            <w:r>
              <w:instrText>PAGEREF _Toc1476548119 \h</w:instrText>
            </w:r>
            <w:r>
              <w:fldChar w:fldCharType="separate"/>
            </w:r>
            <w:r w:rsidRPr="6B677A23">
              <w:rPr>
                <w:rStyle w:val="Hyperlink"/>
              </w:rPr>
              <w:t>6</w:t>
            </w:r>
            <w:r>
              <w:fldChar w:fldCharType="end"/>
            </w:r>
          </w:hyperlink>
        </w:p>
        <w:p w14:paraId="42E29314" w14:textId="6E1DD608" w:rsidR="00B21BA6" w:rsidRDefault="6B677A23" w:rsidP="6B677A23">
          <w:pPr>
            <w:pStyle w:val="TOC3"/>
            <w:tabs>
              <w:tab w:val="right" w:leader="dot" w:pos="9015"/>
            </w:tabs>
            <w:rPr>
              <w:rStyle w:val="Hyperlink"/>
            </w:rPr>
          </w:pPr>
          <w:hyperlink w:anchor="_Toc98071640">
            <w:r w:rsidRPr="6B677A23">
              <w:rPr>
                <w:rStyle w:val="Hyperlink"/>
              </w:rPr>
              <w:t>Threats</w:t>
            </w:r>
            <w:r>
              <w:tab/>
            </w:r>
            <w:r>
              <w:fldChar w:fldCharType="begin"/>
            </w:r>
            <w:r>
              <w:instrText>PAGEREF _Toc98071640 \h</w:instrText>
            </w:r>
            <w:r>
              <w:fldChar w:fldCharType="separate"/>
            </w:r>
            <w:r w:rsidRPr="6B677A23">
              <w:rPr>
                <w:rStyle w:val="Hyperlink"/>
              </w:rPr>
              <w:t>6</w:t>
            </w:r>
            <w:r>
              <w:fldChar w:fldCharType="end"/>
            </w:r>
          </w:hyperlink>
        </w:p>
        <w:p w14:paraId="5FBF829D" w14:textId="6FF8A075" w:rsidR="00B21BA6" w:rsidRDefault="6B677A23" w:rsidP="6B677A23">
          <w:pPr>
            <w:pStyle w:val="TOC3"/>
            <w:tabs>
              <w:tab w:val="right" w:leader="dot" w:pos="9015"/>
            </w:tabs>
            <w:rPr>
              <w:rStyle w:val="Hyperlink"/>
            </w:rPr>
          </w:pPr>
          <w:hyperlink w:anchor="_Toc134730642">
            <w:r w:rsidRPr="6B677A23">
              <w:rPr>
                <w:rStyle w:val="Hyperlink"/>
              </w:rPr>
              <w:t>Evidence of Readiness for Employability</w:t>
            </w:r>
            <w:r>
              <w:tab/>
            </w:r>
            <w:r>
              <w:fldChar w:fldCharType="begin"/>
            </w:r>
            <w:r>
              <w:instrText>PAGEREF _Toc134730642 \h</w:instrText>
            </w:r>
            <w:r>
              <w:fldChar w:fldCharType="separate"/>
            </w:r>
            <w:r w:rsidRPr="6B677A23">
              <w:rPr>
                <w:rStyle w:val="Hyperlink"/>
              </w:rPr>
              <w:t>7</w:t>
            </w:r>
            <w:r>
              <w:fldChar w:fldCharType="end"/>
            </w:r>
          </w:hyperlink>
        </w:p>
        <w:p w14:paraId="11DEE4A7" w14:textId="5F14418F" w:rsidR="00B21BA6" w:rsidRDefault="6B677A23" w:rsidP="6B677A23">
          <w:pPr>
            <w:pStyle w:val="TOC1"/>
            <w:tabs>
              <w:tab w:val="right" w:leader="dot" w:pos="9015"/>
            </w:tabs>
            <w:rPr>
              <w:rStyle w:val="Hyperlink"/>
            </w:rPr>
          </w:pPr>
          <w:hyperlink w:anchor="_Toc820059588">
            <w:r w:rsidRPr="6B677A23">
              <w:rPr>
                <w:rStyle w:val="Hyperlink"/>
              </w:rPr>
              <w:t>Task 3: Employment Goals and Personal Development Plan</w:t>
            </w:r>
            <w:r>
              <w:tab/>
            </w:r>
            <w:r>
              <w:fldChar w:fldCharType="begin"/>
            </w:r>
            <w:r>
              <w:instrText>PAGEREF _Toc820059588 \h</w:instrText>
            </w:r>
            <w:r>
              <w:fldChar w:fldCharType="separate"/>
            </w:r>
            <w:r w:rsidRPr="6B677A23">
              <w:rPr>
                <w:rStyle w:val="Hyperlink"/>
              </w:rPr>
              <w:t>7</w:t>
            </w:r>
            <w:r>
              <w:fldChar w:fldCharType="end"/>
            </w:r>
          </w:hyperlink>
        </w:p>
        <w:p w14:paraId="3330E273" w14:textId="6BD8DD6E" w:rsidR="00B21BA6" w:rsidRDefault="6B677A23" w:rsidP="6B677A23">
          <w:pPr>
            <w:pStyle w:val="TOC3"/>
            <w:tabs>
              <w:tab w:val="right" w:leader="dot" w:pos="9015"/>
            </w:tabs>
            <w:rPr>
              <w:rStyle w:val="Hyperlink"/>
            </w:rPr>
          </w:pPr>
          <w:hyperlink w:anchor="_Toc513279854">
            <w:r w:rsidRPr="6B677A23">
              <w:rPr>
                <w:rStyle w:val="Hyperlink"/>
              </w:rPr>
              <w:t>Brief Overview</w:t>
            </w:r>
            <w:r>
              <w:tab/>
            </w:r>
            <w:r>
              <w:fldChar w:fldCharType="begin"/>
            </w:r>
            <w:r>
              <w:instrText>PAGEREF _Toc513279854 \h</w:instrText>
            </w:r>
            <w:r>
              <w:fldChar w:fldCharType="separate"/>
            </w:r>
            <w:r w:rsidRPr="6B677A23">
              <w:rPr>
                <w:rStyle w:val="Hyperlink"/>
              </w:rPr>
              <w:t>8</w:t>
            </w:r>
            <w:r>
              <w:fldChar w:fldCharType="end"/>
            </w:r>
          </w:hyperlink>
        </w:p>
        <w:p w14:paraId="4B89C5D1" w14:textId="4ABB1396" w:rsidR="00B21BA6" w:rsidRDefault="6B677A23" w:rsidP="6B677A23">
          <w:pPr>
            <w:pStyle w:val="TOC3"/>
            <w:tabs>
              <w:tab w:val="right" w:leader="dot" w:pos="9015"/>
            </w:tabs>
            <w:rPr>
              <w:rStyle w:val="Hyperlink"/>
            </w:rPr>
          </w:pPr>
          <w:hyperlink w:anchor="_Toc1890145268">
            <w:r w:rsidRPr="6B677A23">
              <w:rPr>
                <w:rStyle w:val="Hyperlink"/>
              </w:rPr>
              <w:t>Employment Goals</w:t>
            </w:r>
            <w:r>
              <w:tab/>
            </w:r>
            <w:r>
              <w:fldChar w:fldCharType="begin"/>
            </w:r>
            <w:r>
              <w:instrText>PAGEREF _Toc1890145268 \h</w:instrText>
            </w:r>
            <w:r>
              <w:fldChar w:fldCharType="separate"/>
            </w:r>
            <w:r w:rsidRPr="6B677A23">
              <w:rPr>
                <w:rStyle w:val="Hyperlink"/>
              </w:rPr>
              <w:t>8</w:t>
            </w:r>
            <w:r>
              <w:fldChar w:fldCharType="end"/>
            </w:r>
          </w:hyperlink>
        </w:p>
        <w:p w14:paraId="60A15350" w14:textId="64CA847E" w:rsidR="00B21BA6" w:rsidRDefault="6B677A23" w:rsidP="6B677A23">
          <w:pPr>
            <w:pStyle w:val="TOC3"/>
            <w:tabs>
              <w:tab w:val="right" w:leader="dot" w:pos="9015"/>
            </w:tabs>
            <w:rPr>
              <w:rStyle w:val="Hyperlink"/>
            </w:rPr>
          </w:pPr>
          <w:hyperlink w:anchor="_Toc1611125857">
            <w:r w:rsidRPr="6B677A23">
              <w:rPr>
                <w:rStyle w:val="Hyperlink"/>
              </w:rPr>
              <w:t>Short-Term Goals (1–2 years)</w:t>
            </w:r>
            <w:r>
              <w:tab/>
            </w:r>
            <w:r>
              <w:fldChar w:fldCharType="begin"/>
            </w:r>
            <w:r>
              <w:instrText>PAGEREF _Toc1611125857 \h</w:instrText>
            </w:r>
            <w:r>
              <w:fldChar w:fldCharType="separate"/>
            </w:r>
            <w:r w:rsidRPr="6B677A23">
              <w:rPr>
                <w:rStyle w:val="Hyperlink"/>
              </w:rPr>
              <w:t>8</w:t>
            </w:r>
            <w:r>
              <w:fldChar w:fldCharType="end"/>
            </w:r>
          </w:hyperlink>
        </w:p>
        <w:p w14:paraId="23C47CA5" w14:textId="67641F0F" w:rsidR="00B21BA6" w:rsidRDefault="6B677A23" w:rsidP="6B677A23">
          <w:pPr>
            <w:pStyle w:val="TOC3"/>
            <w:tabs>
              <w:tab w:val="right" w:leader="dot" w:pos="9015"/>
            </w:tabs>
            <w:rPr>
              <w:rStyle w:val="Hyperlink"/>
            </w:rPr>
          </w:pPr>
          <w:hyperlink w:anchor="_Toc942508005">
            <w:r w:rsidRPr="6B677A23">
              <w:rPr>
                <w:rStyle w:val="Hyperlink"/>
              </w:rPr>
              <w:t>Long-Term Goals (3–5 years)</w:t>
            </w:r>
            <w:r>
              <w:tab/>
            </w:r>
            <w:r>
              <w:fldChar w:fldCharType="begin"/>
            </w:r>
            <w:r>
              <w:instrText>PAGEREF _Toc942508005 \h</w:instrText>
            </w:r>
            <w:r>
              <w:fldChar w:fldCharType="separate"/>
            </w:r>
            <w:r w:rsidRPr="6B677A23">
              <w:rPr>
                <w:rStyle w:val="Hyperlink"/>
              </w:rPr>
              <w:t>8</w:t>
            </w:r>
            <w:r>
              <w:fldChar w:fldCharType="end"/>
            </w:r>
          </w:hyperlink>
        </w:p>
        <w:p w14:paraId="6C25F392" w14:textId="6FE74BD2" w:rsidR="00B21BA6" w:rsidRDefault="6B677A23" w:rsidP="6B677A23">
          <w:pPr>
            <w:pStyle w:val="TOC3"/>
            <w:tabs>
              <w:tab w:val="right" w:leader="dot" w:pos="9015"/>
            </w:tabs>
            <w:rPr>
              <w:rStyle w:val="Hyperlink"/>
            </w:rPr>
          </w:pPr>
          <w:hyperlink w:anchor="_Toc1481986573">
            <w:r w:rsidRPr="6B677A23">
              <w:rPr>
                <w:rStyle w:val="Hyperlink"/>
              </w:rPr>
              <w:t>Personal Development Plan</w:t>
            </w:r>
            <w:r>
              <w:tab/>
            </w:r>
            <w:r>
              <w:fldChar w:fldCharType="begin"/>
            </w:r>
            <w:r>
              <w:instrText>PAGEREF _Toc1481986573 \h</w:instrText>
            </w:r>
            <w:r>
              <w:fldChar w:fldCharType="separate"/>
            </w:r>
            <w:r w:rsidRPr="6B677A23">
              <w:rPr>
                <w:rStyle w:val="Hyperlink"/>
              </w:rPr>
              <w:t>8</w:t>
            </w:r>
            <w:r>
              <w:fldChar w:fldCharType="end"/>
            </w:r>
          </w:hyperlink>
        </w:p>
        <w:p w14:paraId="0BDF81D2" w14:textId="4E651CBC" w:rsidR="00B21BA6" w:rsidRDefault="6B677A23" w:rsidP="6B677A23">
          <w:pPr>
            <w:pStyle w:val="TOC3"/>
            <w:tabs>
              <w:tab w:val="right" w:leader="dot" w:pos="9015"/>
            </w:tabs>
            <w:rPr>
              <w:rStyle w:val="Hyperlink"/>
            </w:rPr>
          </w:pPr>
          <w:hyperlink w:anchor="_Toc50520543">
            <w:r w:rsidRPr="6B677A23">
              <w:rPr>
                <w:rStyle w:val="Hyperlink"/>
              </w:rPr>
              <w:t>How Progress Will Be Measured</w:t>
            </w:r>
            <w:r>
              <w:tab/>
            </w:r>
            <w:r>
              <w:fldChar w:fldCharType="begin"/>
            </w:r>
            <w:r>
              <w:instrText>PAGEREF _Toc50520543 \h</w:instrText>
            </w:r>
            <w:r>
              <w:fldChar w:fldCharType="separate"/>
            </w:r>
            <w:r w:rsidRPr="6B677A23">
              <w:rPr>
                <w:rStyle w:val="Hyperlink"/>
              </w:rPr>
              <w:t>9</w:t>
            </w:r>
            <w:r>
              <w:fldChar w:fldCharType="end"/>
            </w:r>
          </w:hyperlink>
          <w:r>
            <w:fldChar w:fldCharType="end"/>
          </w:r>
        </w:p>
      </w:sdtContent>
    </w:sdt>
    <w:p w14:paraId="5C209E45" w14:textId="1B03BAA1" w:rsidR="00B21BA6" w:rsidRDefault="00B21BA6" w:rsidP="6B677A23">
      <w:pPr>
        <w:pStyle w:val="Heading1"/>
      </w:pPr>
    </w:p>
    <w:p w14:paraId="490298FA" w14:textId="0E8C8E7D" w:rsidR="00B21BA6" w:rsidRDefault="00B21BA6" w:rsidP="6B677A23">
      <w:pPr>
        <w:pStyle w:val="Heading1"/>
      </w:pPr>
    </w:p>
    <w:p w14:paraId="57B8820F" w14:textId="134693B5" w:rsidR="00B21BA6" w:rsidRDefault="02EE3E18" w:rsidP="6B677A23">
      <w:pPr>
        <w:pStyle w:val="Heading1"/>
      </w:pPr>
      <w:bookmarkStart w:id="0" w:name="_Toc1366323355"/>
      <w:r w:rsidRPr="6B677A23">
        <w:t>Task 1: Comparison of Job Adverts</w:t>
      </w:r>
      <w:bookmarkEnd w:id="0"/>
      <w:r w:rsidRPr="6B677A23">
        <w:t xml:space="preserve"> </w:t>
      </w:r>
    </w:p>
    <w:p w14:paraId="19BEC347" w14:textId="01750356" w:rsidR="00B21BA6" w:rsidRDefault="02EE3E18" w:rsidP="6B677A23">
      <w:pPr>
        <w:pStyle w:val="Heading3"/>
      </w:pPr>
      <w:bookmarkStart w:id="1" w:name="_Toc1966290691"/>
      <w:r w:rsidRPr="6B677A23">
        <w:t>Brief Overview</w:t>
      </w:r>
      <w:bookmarkEnd w:id="1"/>
    </w:p>
    <w:p w14:paraId="439BF6F1" w14:textId="2E2D6B33" w:rsidR="00B21BA6" w:rsidRDefault="02EE3E18" w:rsidP="6B677A23">
      <w:r w:rsidRPr="6B677A23">
        <w:t>This section compares two job adverts for security officers working in different environments, a construction site and a hospital. It focuses on duties, required skills, and shared skills.</w:t>
      </w:r>
    </w:p>
    <w:p w14:paraId="5FD48255" w14:textId="5635E937" w:rsidR="00B21BA6" w:rsidRDefault="00B21BA6" w:rsidP="6B677A23">
      <w:pPr>
        <w:spacing w:line="360" w:lineRule="auto"/>
      </w:pPr>
    </w:p>
    <w:p w14:paraId="4728B5AB" w14:textId="0DF89EF4" w:rsidR="00B21BA6" w:rsidRDefault="02EE3E18" w:rsidP="6B677A23">
      <w:pPr>
        <w:pStyle w:val="Heading3"/>
      </w:pPr>
      <w:bookmarkStart w:id="2" w:name="_Toc1941735051"/>
      <w:r w:rsidRPr="6B677A23">
        <w:t>Overview of Selected Adverts</w:t>
      </w:r>
      <w:bookmarkEnd w:id="2"/>
    </w:p>
    <w:p w14:paraId="66B61DB5" w14:textId="7D399513" w:rsidR="00B21BA6" w:rsidRDefault="02EE3E18" w:rsidP="6B677A23">
      <w:pPr>
        <w:spacing w:line="360" w:lineRule="auto"/>
      </w:pPr>
      <w:r w:rsidRPr="6B677A23">
        <w:rPr>
          <w:rFonts w:ascii="Aptos" w:eastAsia="Aptos" w:hAnsi="Aptos" w:cs="Aptos"/>
        </w:rPr>
        <w:t>The first job advert is for a construction site security officer. The main responsibility of this role is to protect the construction site from theft, damage, and unauthorised access. The officer is required to monitor the site through patrols and CCTV systems. They must check identification of workers and ensure that only authorised people enter the site. The role also includes locking and unlocking gates and reporting any suspicious activity. Knowledge of health and safety procedures is very important because construction sites involve heavy machinery and potential risks.</w:t>
      </w:r>
    </w:p>
    <w:p w14:paraId="08614D0B" w14:textId="3981DE1E" w:rsidR="00B21BA6" w:rsidRDefault="02EE3E18" w:rsidP="6B677A23">
      <w:pPr>
        <w:spacing w:line="360" w:lineRule="auto"/>
      </w:pPr>
      <w:r w:rsidRPr="6B677A23">
        <w:rPr>
          <w:rFonts w:ascii="Aptos" w:eastAsia="Aptos" w:hAnsi="Aptos" w:cs="Aptos"/>
        </w:rPr>
        <w:t>The second job advert is for a hospital security officer. This role focuses more on maintaining safety inside a hospital environment. The officer must manage visitors, monitor entrances, and respond to incidents. They are also responsible for helping staff in emergency situations, such as dealing with aggressive individuals or guiding people during evacuations. The role requires regular communication with patients, visitors, and hospital staff. The officer must remain calm and professional at all times.</w:t>
      </w:r>
    </w:p>
    <w:p w14:paraId="126DF29D" w14:textId="55F7C1FA" w:rsidR="00B21BA6" w:rsidRDefault="00B21BA6" w:rsidP="6B677A23">
      <w:pPr>
        <w:spacing w:line="360" w:lineRule="auto"/>
      </w:pPr>
    </w:p>
    <w:p w14:paraId="38CF29B4" w14:textId="7C5661B9" w:rsidR="00B21BA6" w:rsidRDefault="02EE3E18" w:rsidP="6B677A23">
      <w:pPr>
        <w:pStyle w:val="Heading3"/>
      </w:pPr>
      <w:bookmarkStart w:id="3" w:name="_Toc1601247119"/>
      <w:r w:rsidRPr="6B677A23">
        <w:t>Key Skills and Knowledge</w:t>
      </w:r>
      <w:bookmarkEnd w:id="3"/>
    </w:p>
    <w:p w14:paraId="2FC863D0" w14:textId="2CAF7B17" w:rsidR="00B21BA6" w:rsidRDefault="02EE3E18" w:rsidP="6B677A23">
      <w:pPr>
        <w:spacing w:line="360" w:lineRule="auto"/>
      </w:pPr>
      <w:r w:rsidRPr="6B677A23">
        <w:rPr>
          <w:rFonts w:ascii="Aptos" w:eastAsia="Aptos" w:hAnsi="Aptos" w:cs="Aptos"/>
        </w:rPr>
        <w:t>The construction site security role requires strong observation skills, attention to detail, and awareness of safety procedures. The officer must be able to identify risks quickly and take action. Knowledge of site rules and basic health and safety is essential.</w:t>
      </w:r>
    </w:p>
    <w:p w14:paraId="4ED80D15" w14:textId="13654DF7" w:rsidR="00B21BA6" w:rsidRDefault="02EE3E18" w:rsidP="6B677A23">
      <w:pPr>
        <w:spacing w:line="360" w:lineRule="auto"/>
      </w:pPr>
      <w:r w:rsidRPr="6B677A23">
        <w:rPr>
          <w:rFonts w:ascii="Aptos" w:eastAsia="Aptos" w:hAnsi="Aptos" w:cs="Aptos"/>
        </w:rPr>
        <w:t>In contrast, the hospital security role requires strong communication skills, patience, and the ability to manage conflict. The officer must understand how to deal with people from different backgrounds. Teamwork is also important because the officer works closely with hospital staff.</w:t>
      </w:r>
    </w:p>
    <w:p w14:paraId="586D2C78" w14:textId="4104B4A8" w:rsidR="00B21BA6" w:rsidRDefault="00B21BA6" w:rsidP="6B677A23">
      <w:pPr>
        <w:spacing w:line="360" w:lineRule="auto"/>
      </w:pPr>
    </w:p>
    <w:p w14:paraId="70CFC4F3" w14:textId="1E9A2901" w:rsidR="00B21BA6" w:rsidRDefault="02EE3E18" w:rsidP="6B677A23">
      <w:pPr>
        <w:pStyle w:val="Heading3"/>
      </w:pPr>
      <w:bookmarkStart w:id="4" w:name="_Toc1952271914"/>
      <w:r w:rsidRPr="6B677A23">
        <w:t>Common Skills Identified</w:t>
      </w:r>
      <w:bookmarkEnd w:id="4"/>
    </w:p>
    <w:p w14:paraId="4A422EF2" w14:textId="00B92D23" w:rsidR="00B21BA6" w:rsidRDefault="02EE3E18" w:rsidP="6B677A23">
      <w:pPr>
        <w:spacing w:line="360" w:lineRule="auto"/>
      </w:pPr>
      <w:r w:rsidRPr="6B677A23">
        <w:rPr>
          <w:rFonts w:ascii="Aptos" w:eastAsia="Aptos" w:hAnsi="Aptos" w:cs="Aptos"/>
        </w:rPr>
        <w:t>After comparing both job adverts, several common skills can be identified:</w:t>
      </w:r>
    </w:p>
    <w:p w14:paraId="40D78883" w14:textId="2E62A1FE" w:rsidR="00B21BA6" w:rsidRDefault="02EE3E18" w:rsidP="6B677A23">
      <w:pPr>
        <w:pStyle w:val="ListParagraph"/>
        <w:numPr>
          <w:ilvl w:val="0"/>
          <w:numId w:val="1"/>
        </w:numPr>
        <w:spacing w:before="0" w:after="0" w:line="360" w:lineRule="auto"/>
        <w:rPr>
          <w:rFonts w:ascii="Aptos" w:eastAsia="Aptos" w:hAnsi="Aptos" w:cs="Aptos"/>
        </w:rPr>
      </w:pPr>
      <w:r w:rsidRPr="6B677A23">
        <w:rPr>
          <w:rFonts w:ascii="Aptos" w:eastAsia="Aptos" w:hAnsi="Aptos" w:cs="Aptos"/>
        </w:rPr>
        <w:t xml:space="preserve">Communication </w:t>
      </w:r>
    </w:p>
    <w:p w14:paraId="7596A547" w14:textId="3A5A79A7" w:rsidR="00B21BA6" w:rsidRDefault="02EE3E18" w:rsidP="6B677A23">
      <w:pPr>
        <w:pStyle w:val="ListParagraph"/>
        <w:numPr>
          <w:ilvl w:val="0"/>
          <w:numId w:val="1"/>
        </w:numPr>
        <w:spacing w:before="0" w:after="0" w:line="360" w:lineRule="auto"/>
        <w:rPr>
          <w:rFonts w:ascii="Aptos" w:eastAsia="Aptos" w:hAnsi="Aptos" w:cs="Aptos"/>
        </w:rPr>
      </w:pPr>
      <w:r w:rsidRPr="6B677A23">
        <w:rPr>
          <w:rFonts w:ascii="Aptos" w:eastAsia="Aptos" w:hAnsi="Aptos" w:cs="Aptos"/>
        </w:rPr>
        <w:t xml:space="preserve">Observation </w:t>
      </w:r>
    </w:p>
    <w:p w14:paraId="75E98949" w14:textId="2B7A20C2" w:rsidR="00B21BA6" w:rsidRDefault="02EE3E18" w:rsidP="6B677A23">
      <w:pPr>
        <w:pStyle w:val="ListParagraph"/>
        <w:numPr>
          <w:ilvl w:val="0"/>
          <w:numId w:val="1"/>
        </w:numPr>
        <w:spacing w:before="0" w:after="0" w:line="360" w:lineRule="auto"/>
        <w:rPr>
          <w:rFonts w:ascii="Aptos" w:eastAsia="Aptos" w:hAnsi="Aptos" w:cs="Aptos"/>
        </w:rPr>
      </w:pPr>
      <w:r w:rsidRPr="6B677A23">
        <w:rPr>
          <w:rFonts w:ascii="Aptos" w:eastAsia="Aptos" w:hAnsi="Aptos" w:cs="Aptos"/>
        </w:rPr>
        <w:t xml:space="preserve">Problem solving </w:t>
      </w:r>
    </w:p>
    <w:p w14:paraId="50D2DF41" w14:textId="5C8C05C1" w:rsidR="00B21BA6" w:rsidRDefault="02EE3E18" w:rsidP="6B677A23">
      <w:pPr>
        <w:pStyle w:val="ListParagraph"/>
        <w:numPr>
          <w:ilvl w:val="0"/>
          <w:numId w:val="1"/>
        </w:numPr>
        <w:spacing w:before="0" w:after="0" w:line="360" w:lineRule="auto"/>
        <w:rPr>
          <w:rFonts w:ascii="Aptos" w:eastAsia="Aptos" w:hAnsi="Aptos" w:cs="Aptos"/>
        </w:rPr>
      </w:pPr>
      <w:r w:rsidRPr="6B677A23">
        <w:rPr>
          <w:rFonts w:ascii="Aptos" w:eastAsia="Aptos" w:hAnsi="Aptos" w:cs="Aptos"/>
        </w:rPr>
        <w:t xml:space="preserve">Teamwork </w:t>
      </w:r>
    </w:p>
    <w:p w14:paraId="55058F54" w14:textId="72B11AE8" w:rsidR="00B21BA6" w:rsidRDefault="02EE3E18" w:rsidP="6B677A23">
      <w:pPr>
        <w:spacing w:line="360" w:lineRule="auto"/>
      </w:pPr>
      <w:r w:rsidRPr="6B677A23">
        <w:rPr>
          <w:rFonts w:ascii="Aptos" w:eastAsia="Aptos" w:hAnsi="Aptos" w:cs="Aptos"/>
        </w:rPr>
        <w:t>Both roles require the officer to stay alert and make quick decisions. They must also follow procedures and maintain safety at all times.</w:t>
      </w:r>
    </w:p>
    <w:p w14:paraId="458D3520" w14:textId="2B4D0C71" w:rsidR="00B21BA6" w:rsidRDefault="00B21BA6" w:rsidP="6B677A23">
      <w:pPr>
        <w:spacing w:line="360" w:lineRule="auto"/>
      </w:pPr>
    </w:p>
    <w:p w14:paraId="411B9249" w14:textId="01045137" w:rsidR="00B21BA6" w:rsidRDefault="02EE3E18" w:rsidP="6B677A23">
      <w:pPr>
        <w:pStyle w:val="Heading3"/>
      </w:pPr>
      <w:bookmarkStart w:id="5" w:name="_Toc2146669105"/>
      <w:r w:rsidRPr="6B677A23">
        <w:t>Importance of Communication</w:t>
      </w:r>
      <w:bookmarkEnd w:id="5"/>
    </w:p>
    <w:p w14:paraId="12BC25A4" w14:textId="37B26C8F" w:rsidR="00B21BA6" w:rsidRDefault="02EE3E18" w:rsidP="6B677A23">
      <w:pPr>
        <w:spacing w:line="360" w:lineRule="auto"/>
      </w:pPr>
      <w:r w:rsidRPr="6B677A23">
        <w:rPr>
          <w:rFonts w:ascii="Aptos" w:eastAsia="Aptos" w:hAnsi="Aptos" w:cs="Aptos"/>
        </w:rPr>
        <w:t>One of the most important shared skills is communication. Communication is essential because security officers interact with many people daily. In hospitals, they must speak clearly and calmly with patients and visitors. In construction sites, they must give clear instructions and report issues to supervisors.</w:t>
      </w:r>
    </w:p>
    <w:p w14:paraId="6273A04A" w14:textId="4B6D8781" w:rsidR="00B21BA6" w:rsidRDefault="02EE3E18" w:rsidP="6B677A23">
      <w:pPr>
        <w:spacing w:line="360" w:lineRule="auto"/>
      </w:pPr>
      <w:r w:rsidRPr="6B677A23">
        <w:rPr>
          <w:rFonts w:ascii="Aptos" w:eastAsia="Aptos" w:hAnsi="Aptos" w:cs="Aptos"/>
        </w:rPr>
        <w:t>Good communication helps prevent misunderstandings and reduces conflict. It also helps the officer to manage difficult situations more effectively. In addition, clear communication is important when writing reports and explaining incidents. Without this skill, it would be difficult to perform the role properly. Therefore, communication is a key skill in both security roles.</w:t>
      </w:r>
    </w:p>
    <w:p w14:paraId="56A6F024" w14:textId="4DBFAD7F" w:rsidR="00B21BA6" w:rsidRDefault="02EE3E18" w:rsidP="6B677A23">
      <w:pPr>
        <w:pStyle w:val="Heading1"/>
        <w:spacing w:line="360" w:lineRule="auto"/>
      </w:pPr>
      <w:bookmarkStart w:id="6" w:name="_Toc1479128831"/>
      <w:r w:rsidRPr="6B677A23">
        <w:t>Task 2: Self-Assessment</w:t>
      </w:r>
      <w:bookmarkEnd w:id="6"/>
      <w:r w:rsidRPr="6B677A23">
        <w:t xml:space="preserve"> </w:t>
      </w:r>
    </w:p>
    <w:p w14:paraId="5F337385" w14:textId="1D3521FF" w:rsidR="00B21BA6" w:rsidRDefault="02EE3E18" w:rsidP="6B677A23">
      <w:pPr>
        <w:pStyle w:val="Heading3"/>
      </w:pPr>
      <w:bookmarkStart w:id="7" w:name="_Toc1953479971"/>
      <w:r w:rsidRPr="6B677A23">
        <w:t>Brief Overview</w:t>
      </w:r>
      <w:bookmarkEnd w:id="7"/>
    </w:p>
    <w:p w14:paraId="0805F7DD" w14:textId="420322F5" w:rsidR="00B21BA6" w:rsidRDefault="02EE3E18" w:rsidP="6B677A23">
      <w:pPr>
        <w:spacing w:line="360" w:lineRule="auto"/>
      </w:pPr>
      <w:r w:rsidRPr="6B677A23">
        <w:rPr>
          <w:rFonts w:ascii="Aptos" w:eastAsia="Aptos" w:hAnsi="Aptos" w:cs="Aptos"/>
        </w:rPr>
        <w:t>This section provides a self-assessment using SWOT analysis. It identifies my strengths, weaknesses, opportunities, and threats. It also explains my readiness for employment based on my experience.</w:t>
      </w:r>
    </w:p>
    <w:p w14:paraId="75060AE1" w14:textId="5C82C2D1" w:rsidR="00B21BA6" w:rsidRDefault="00B21BA6" w:rsidP="6B677A23">
      <w:pPr>
        <w:spacing w:line="360" w:lineRule="auto"/>
      </w:pPr>
    </w:p>
    <w:p w14:paraId="69836BD6" w14:textId="418B0AB7" w:rsidR="00B21BA6" w:rsidRDefault="02EE3E18" w:rsidP="6B677A23">
      <w:pPr>
        <w:pStyle w:val="Heading3"/>
      </w:pPr>
      <w:bookmarkStart w:id="8" w:name="_Toc1971644649"/>
      <w:r w:rsidRPr="6B677A23">
        <w:t>SWOT Analysis</w:t>
      </w:r>
      <w:bookmarkEnd w:id="8"/>
    </w:p>
    <w:p w14:paraId="7F9424AF" w14:textId="4A910A36" w:rsidR="00B21BA6" w:rsidRDefault="4902D3B2" w:rsidP="6B677A23">
      <w:pPr>
        <w:spacing w:line="360" w:lineRule="auto"/>
        <w:jc w:val="center"/>
      </w:pPr>
      <w:r>
        <w:rPr>
          <w:noProof/>
        </w:rPr>
        <w:drawing>
          <wp:inline distT="0" distB="0" distL="0" distR="0" wp14:anchorId="3AC91203" wp14:editId="34465CF3">
            <wp:extent cx="4819320" cy="3271685"/>
            <wp:effectExtent l="0" t="0" r="0" b="0"/>
            <wp:docPr id="16835848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3584864" name="Picture 1683584864"/>
                    <pic:cNvPicPr/>
                  </pic:nvPicPr>
                  <pic:blipFill>
                    <a:blip r:embed="rId10">
                      <a:extLst>
                        <a:ext uri="{28A0092B-C50C-407E-A947-70E740481C1C}">
                          <a14:useLocalDpi xmlns:a14="http://schemas.microsoft.com/office/drawing/2010/main"/>
                        </a:ext>
                      </a:extLst>
                    </a:blip>
                    <a:stretch>
                      <a:fillRect/>
                    </a:stretch>
                  </pic:blipFill>
                  <pic:spPr>
                    <a:xfrm>
                      <a:off x="0" y="0"/>
                      <a:ext cx="4819320" cy="3271685"/>
                    </a:xfrm>
                    <a:prstGeom prst="rect">
                      <a:avLst/>
                    </a:prstGeom>
                  </pic:spPr>
                </pic:pic>
              </a:graphicData>
            </a:graphic>
          </wp:inline>
        </w:drawing>
      </w:r>
    </w:p>
    <w:p w14:paraId="5DDEEB4E" w14:textId="5ED6E4A7" w:rsidR="00B21BA6" w:rsidRDefault="02EE3E18" w:rsidP="6B677A23">
      <w:pPr>
        <w:pStyle w:val="Heading3"/>
      </w:pPr>
      <w:bookmarkStart w:id="9" w:name="_Toc29130993"/>
      <w:r w:rsidRPr="6B677A23">
        <w:t>Strengths</w:t>
      </w:r>
      <w:bookmarkEnd w:id="9"/>
    </w:p>
    <w:p w14:paraId="7A6F4170" w14:textId="09135A2F" w:rsidR="00B21BA6" w:rsidRDefault="02EE3E18" w:rsidP="6B677A23">
      <w:pPr>
        <w:spacing w:line="360" w:lineRule="auto"/>
      </w:pPr>
      <w:r w:rsidRPr="6B677A23">
        <w:rPr>
          <w:rFonts w:ascii="Aptos" w:eastAsia="Aptos" w:hAnsi="Aptos" w:cs="Aptos"/>
        </w:rPr>
        <w:t>One of my main strengths is my communication skills. I have developed this skill through my work experience in a hospital environment. I regularly interact with patients, visitors, and staff, which has helped me become more confident. I am able to explain information clearly and listen to others carefully. This is important in security roles because clear communication helps maintain safety and avoid confusion.</w:t>
      </w:r>
    </w:p>
    <w:p w14:paraId="4E2ED37B" w14:textId="174FFE90" w:rsidR="00B21BA6" w:rsidRDefault="02EE3E18" w:rsidP="6B677A23">
      <w:pPr>
        <w:spacing w:line="360" w:lineRule="auto"/>
      </w:pPr>
      <w:r w:rsidRPr="6B677A23">
        <w:rPr>
          <w:rFonts w:ascii="Aptos" w:eastAsia="Aptos" w:hAnsi="Aptos" w:cs="Aptos"/>
        </w:rPr>
        <w:t>Another strength is my ability to stay calm under pressure. Hospitals can be very busy and stressful, especially in areas like A&amp;E. I have experienced situations where there are many people and urgent issues. In these situations, I stay calm and focus on solving the problem. This helps me to act professionally and make better decisions.</w:t>
      </w:r>
    </w:p>
    <w:p w14:paraId="16A5AAC5" w14:textId="6BADAE0F" w:rsidR="00B21BA6" w:rsidRDefault="02EE3E18" w:rsidP="6B677A23">
      <w:pPr>
        <w:spacing w:line="360" w:lineRule="auto"/>
      </w:pPr>
      <w:r w:rsidRPr="6B677A23">
        <w:rPr>
          <w:rFonts w:ascii="Aptos" w:eastAsia="Aptos" w:hAnsi="Aptos" w:cs="Aptos"/>
        </w:rPr>
        <w:t>I also have strong teamwork skills. I work with different members of staff, including receptionists, nurses, and other support staff. I understand how to cooperate with others and share information. This helps to create a safe and organised environment.</w:t>
      </w:r>
    </w:p>
    <w:p w14:paraId="1DB03E44" w14:textId="64B78F43" w:rsidR="00B21BA6" w:rsidRDefault="02EE3E18" w:rsidP="6B677A23">
      <w:pPr>
        <w:spacing w:line="360" w:lineRule="auto"/>
      </w:pPr>
      <w:r w:rsidRPr="6B677A23">
        <w:rPr>
          <w:rFonts w:ascii="Aptos" w:eastAsia="Aptos" w:hAnsi="Aptos" w:cs="Aptos"/>
        </w:rPr>
        <w:t>In addition, I am responsible and reliable. I take my duties seriously and always try to follow rules and procedures. I understand that security roles require trust, and I aim to perform my role in a professional way.</w:t>
      </w:r>
    </w:p>
    <w:p w14:paraId="01193290" w14:textId="0B2E733E" w:rsidR="00B21BA6" w:rsidRDefault="00B21BA6" w:rsidP="6B677A23">
      <w:pPr>
        <w:spacing w:line="360" w:lineRule="auto"/>
      </w:pPr>
    </w:p>
    <w:p w14:paraId="01C90508" w14:textId="00CFF273" w:rsidR="00B21BA6" w:rsidRDefault="02EE3E18" w:rsidP="6B677A23">
      <w:pPr>
        <w:pStyle w:val="Heading3"/>
      </w:pPr>
      <w:bookmarkStart w:id="10" w:name="_Toc1119740385"/>
      <w:r w:rsidRPr="6B677A23">
        <w:t>Weaknesses</w:t>
      </w:r>
      <w:bookmarkEnd w:id="10"/>
    </w:p>
    <w:p w14:paraId="56623D86" w14:textId="08157F0C" w:rsidR="00B21BA6" w:rsidRDefault="02EE3E18" w:rsidP="6B677A23">
      <w:pPr>
        <w:spacing w:line="360" w:lineRule="auto"/>
      </w:pPr>
      <w:r w:rsidRPr="6B677A23">
        <w:rPr>
          <w:rFonts w:ascii="Aptos" w:eastAsia="Aptos" w:hAnsi="Aptos" w:cs="Aptos"/>
        </w:rPr>
        <w:t>One of my weaknesses is that I need more formal qualifications in security. Although I have practical experience, I have not completed many professional courses. This may limit my opportunities for higher roles.</w:t>
      </w:r>
    </w:p>
    <w:p w14:paraId="7C265615" w14:textId="1A0FACFA" w:rsidR="00B21BA6" w:rsidRDefault="02EE3E18" w:rsidP="6B677A23">
      <w:pPr>
        <w:spacing w:line="360" w:lineRule="auto"/>
      </w:pPr>
      <w:r w:rsidRPr="6B677A23">
        <w:rPr>
          <w:rFonts w:ascii="Aptos" w:eastAsia="Aptos" w:hAnsi="Aptos" w:cs="Aptos"/>
        </w:rPr>
        <w:t>Another weakness is my limited experience in construction site security. I am more familiar with hospital environments, so I need to learn about different risks and procedures in construction settings.</w:t>
      </w:r>
    </w:p>
    <w:p w14:paraId="4AED88AA" w14:textId="18AB5713" w:rsidR="00B21BA6" w:rsidRDefault="02EE3E18" w:rsidP="6B677A23">
      <w:pPr>
        <w:spacing w:line="360" w:lineRule="auto"/>
      </w:pPr>
      <w:r w:rsidRPr="6B677A23">
        <w:rPr>
          <w:rFonts w:ascii="Aptos" w:eastAsia="Aptos" w:hAnsi="Aptos" w:cs="Aptos"/>
        </w:rPr>
        <w:t>I also believe that my leadership skills need improvement. I have not yet had the opportunity to lead a team or take full responsibility for others. I would like to improve my confidence in leading and making decisions.</w:t>
      </w:r>
    </w:p>
    <w:p w14:paraId="30C0940C" w14:textId="6110A5C5" w:rsidR="00B21BA6" w:rsidRDefault="02EE3E18" w:rsidP="6B677A23">
      <w:pPr>
        <w:spacing w:line="360" w:lineRule="auto"/>
      </w:pPr>
      <w:r w:rsidRPr="6B677A23">
        <w:rPr>
          <w:rFonts w:ascii="Aptos" w:eastAsia="Aptos" w:hAnsi="Aptos" w:cs="Aptos"/>
        </w:rPr>
        <w:t>Sometimes, I may take time to adjust to new environments. When starting a new role, I prefer to observe and learn before acting. Although this helps me understand the situation, it may slow my progress at the beginning.</w:t>
      </w:r>
    </w:p>
    <w:p w14:paraId="3A9CB768" w14:textId="136A7C74" w:rsidR="00B21BA6" w:rsidRDefault="00B21BA6" w:rsidP="6B677A23">
      <w:pPr>
        <w:spacing w:line="360" w:lineRule="auto"/>
      </w:pPr>
    </w:p>
    <w:p w14:paraId="33AAE0A8" w14:textId="1F33E2A7" w:rsidR="00B21BA6" w:rsidRDefault="02EE3E18" w:rsidP="6B677A23">
      <w:pPr>
        <w:pStyle w:val="Heading3"/>
      </w:pPr>
      <w:bookmarkStart w:id="11" w:name="_Toc1476548119"/>
      <w:r w:rsidRPr="6B677A23">
        <w:t>Opportunities</w:t>
      </w:r>
      <w:bookmarkEnd w:id="11"/>
    </w:p>
    <w:p w14:paraId="39F9CBBA" w14:textId="01581DDD" w:rsidR="00B21BA6" w:rsidRDefault="02EE3E18" w:rsidP="6B677A23">
      <w:pPr>
        <w:spacing w:line="360" w:lineRule="auto"/>
      </w:pPr>
      <w:r w:rsidRPr="6B677A23">
        <w:rPr>
          <w:rFonts w:ascii="Aptos" w:eastAsia="Aptos" w:hAnsi="Aptos" w:cs="Aptos"/>
        </w:rPr>
        <w:t>There are several opportunities available to support my development. I can take part in training courses related to security, such as health and safety training and communication skills courses. These will improve my knowledge and increase my chances of getting better roles.</w:t>
      </w:r>
    </w:p>
    <w:p w14:paraId="44333C93" w14:textId="765D97D0" w:rsidR="00B21BA6" w:rsidRDefault="02EE3E18" w:rsidP="6B677A23">
      <w:pPr>
        <w:spacing w:line="360" w:lineRule="auto"/>
      </w:pPr>
      <w:r w:rsidRPr="6B677A23">
        <w:rPr>
          <w:rFonts w:ascii="Aptos" w:eastAsia="Aptos" w:hAnsi="Aptos" w:cs="Aptos"/>
        </w:rPr>
        <w:t>I also have the opportunity to gain experience in different environments. For example, I can work in construction security roles to develop new skills. This will help me become more flexible and confident.</w:t>
      </w:r>
    </w:p>
    <w:p w14:paraId="40B2E276" w14:textId="47BDBF4D" w:rsidR="00B21BA6" w:rsidRDefault="02EE3E18" w:rsidP="6B677A23">
      <w:pPr>
        <w:spacing w:line="360" w:lineRule="auto"/>
      </w:pPr>
      <w:r w:rsidRPr="6B677A23">
        <w:rPr>
          <w:rFonts w:ascii="Aptos" w:eastAsia="Aptos" w:hAnsi="Aptos" w:cs="Aptos"/>
        </w:rPr>
        <w:t>Another opportunity is career progression. With more experience and training, I can apply for higher positions such as a security supervisor or team leader. This will allow me to take more responsibility and improve my career.</w:t>
      </w:r>
    </w:p>
    <w:p w14:paraId="722B1B20" w14:textId="63E28ACB" w:rsidR="00B21BA6" w:rsidRDefault="02EE3E18" w:rsidP="6B677A23">
      <w:pPr>
        <w:spacing w:line="360" w:lineRule="auto"/>
      </w:pPr>
      <w:r w:rsidRPr="6B677A23">
        <w:rPr>
          <w:rFonts w:ascii="Aptos" w:eastAsia="Aptos" w:hAnsi="Aptos" w:cs="Aptos"/>
        </w:rPr>
        <w:t>In addition, I can learn from experienced colleagues and supervisors. Observing their work and asking for feedback can help me improve my skills.</w:t>
      </w:r>
    </w:p>
    <w:p w14:paraId="7D74E1F0" w14:textId="5BBFC384" w:rsidR="00B21BA6" w:rsidRDefault="00B21BA6" w:rsidP="6B677A23">
      <w:pPr>
        <w:spacing w:line="360" w:lineRule="auto"/>
      </w:pPr>
    </w:p>
    <w:p w14:paraId="046FD503" w14:textId="0A27283E" w:rsidR="00B21BA6" w:rsidRDefault="02EE3E18" w:rsidP="6B677A23">
      <w:pPr>
        <w:pStyle w:val="Heading3"/>
      </w:pPr>
      <w:bookmarkStart w:id="12" w:name="_Toc98071640"/>
      <w:r w:rsidRPr="6B677A23">
        <w:t>Threats</w:t>
      </w:r>
      <w:bookmarkEnd w:id="12"/>
    </w:p>
    <w:p w14:paraId="59215A33" w14:textId="4B3A29B9" w:rsidR="00B21BA6" w:rsidRDefault="02EE3E18" w:rsidP="6B677A23">
      <w:pPr>
        <w:spacing w:line="360" w:lineRule="auto"/>
      </w:pPr>
      <w:r w:rsidRPr="6B677A23">
        <w:rPr>
          <w:rFonts w:ascii="Aptos" w:eastAsia="Aptos" w:hAnsi="Aptos" w:cs="Aptos"/>
        </w:rPr>
        <w:t>One possible threat is the high level of competition in the security industry. Many people apply for the same roles, so it is important to improve skills and stand out.</w:t>
      </w:r>
    </w:p>
    <w:p w14:paraId="25DE70CE" w14:textId="54582C80" w:rsidR="00B21BA6" w:rsidRDefault="02EE3E18" w:rsidP="6B677A23">
      <w:pPr>
        <w:spacing w:line="360" w:lineRule="auto"/>
      </w:pPr>
      <w:r w:rsidRPr="6B677A23">
        <w:rPr>
          <w:rFonts w:ascii="Aptos" w:eastAsia="Aptos" w:hAnsi="Aptos" w:cs="Aptos"/>
        </w:rPr>
        <w:t>Another challenge is dealing with difficult or aggressive individuals. Security officers often face stressful situations, which can affect performance if not managed properly.</w:t>
      </w:r>
    </w:p>
    <w:p w14:paraId="2BE14BEA" w14:textId="1BDAD92F" w:rsidR="00B21BA6" w:rsidRDefault="02EE3E18" w:rsidP="6B677A23">
      <w:pPr>
        <w:spacing w:line="360" w:lineRule="auto"/>
      </w:pPr>
      <w:r w:rsidRPr="6B677A23">
        <w:rPr>
          <w:rFonts w:ascii="Aptos" w:eastAsia="Aptos" w:hAnsi="Aptos" w:cs="Aptos"/>
        </w:rPr>
        <w:t>There is also a risk of workplace hazards, especially in construction environments. This means I must always follow safety procedures carefully.</w:t>
      </w:r>
    </w:p>
    <w:p w14:paraId="4B668EEC" w14:textId="2D3C8654" w:rsidR="00B21BA6" w:rsidRDefault="02EE3E18" w:rsidP="6B677A23">
      <w:pPr>
        <w:spacing w:line="360" w:lineRule="auto"/>
      </w:pPr>
      <w:r w:rsidRPr="6B677A23">
        <w:rPr>
          <w:rFonts w:ascii="Aptos" w:eastAsia="Aptos" w:hAnsi="Aptos" w:cs="Aptos"/>
        </w:rPr>
        <w:t>In addition, changes in rules and regulations require continuous learning. If I do not keep my knowledge updated, it may affect my performance.</w:t>
      </w:r>
    </w:p>
    <w:p w14:paraId="69822405" w14:textId="1D878544" w:rsidR="00B21BA6" w:rsidRDefault="00B21BA6" w:rsidP="6B677A23">
      <w:pPr>
        <w:spacing w:line="360" w:lineRule="auto"/>
      </w:pPr>
    </w:p>
    <w:p w14:paraId="5482850D" w14:textId="15C3D9CF" w:rsidR="00B21BA6" w:rsidRDefault="02EE3E18" w:rsidP="6B677A23">
      <w:pPr>
        <w:pStyle w:val="Heading3"/>
      </w:pPr>
      <w:bookmarkStart w:id="13" w:name="_Toc134730642"/>
      <w:r w:rsidRPr="6B677A23">
        <w:t>Evidence of Readiness for Employability</w:t>
      </w:r>
      <w:bookmarkEnd w:id="13"/>
    </w:p>
    <w:p w14:paraId="567CA8B3" w14:textId="14308F86" w:rsidR="00B21BA6" w:rsidRDefault="02EE3E18" w:rsidP="6B677A23">
      <w:pPr>
        <w:spacing w:line="360" w:lineRule="auto"/>
      </w:pPr>
      <w:r w:rsidRPr="6B677A23">
        <w:rPr>
          <w:rFonts w:ascii="Aptos" w:eastAsia="Aptos" w:hAnsi="Aptos" w:cs="Aptos"/>
        </w:rPr>
        <w:t>My work experience shows that I am ready for employment in security roles. I have worked in a hospital environment where I deal with different situations daily. For example, I manage entrances, assist visitors, and help maintain safety.</w:t>
      </w:r>
    </w:p>
    <w:p w14:paraId="44E9101A" w14:textId="451C4A32" w:rsidR="00B21BA6" w:rsidRDefault="02EE3E18" w:rsidP="6B677A23">
      <w:pPr>
        <w:spacing w:line="360" w:lineRule="auto"/>
      </w:pPr>
      <w:r w:rsidRPr="6B677A23">
        <w:rPr>
          <w:rFonts w:ascii="Aptos" w:eastAsia="Aptos" w:hAnsi="Aptos" w:cs="Aptos"/>
        </w:rPr>
        <w:t>I have handled difficult situations calmly and professionally. For example, when dealing with upset visitors, I remain polite and try to solve the problem. This shows my ability to manage conflict.</w:t>
      </w:r>
    </w:p>
    <w:p w14:paraId="6D481285" w14:textId="445B58E1" w:rsidR="00B21BA6" w:rsidRDefault="02EE3E18" w:rsidP="6B677A23">
      <w:pPr>
        <w:spacing w:line="360" w:lineRule="auto"/>
      </w:pPr>
      <w:r w:rsidRPr="6B677A23">
        <w:rPr>
          <w:rFonts w:ascii="Aptos" w:eastAsia="Aptos" w:hAnsi="Aptos" w:cs="Aptos"/>
        </w:rPr>
        <w:t>I also follow procedures and work as part of a team. I communicate clearly with staff and support them when needed. This shows that I understand the responsibilities of a security role.</w:t>
      </w:r>
    </w:p>
    <w:p w14:paraId="3D69AEBA" w14:textId="7E721242" w:rsidR="00B21BA6" w:rsidRDefault="02EE3E18" w:rsidP="6B677A23">
      <w:pPr>
        <w:spacing w:line="360" w:lineRule="auto"/>
      </w:pPr>
      <w:r w:rsidRPr="6B677A23">
        <w:rPr>
          <w:rFonts w:ascii="Aptos" w:eastAsia="Aptos" w:hAnsi="Aptos" w:cs="Aptos"/>
        </w:rPr>
        <w:t>Overall, my experience has helped me develop important skills such as communication, teamwork, and problem solving. These skills show that I am ready for employment and capable of improving further.</w:t>
      </w:r>
    </w:p>
    <w:p w14:paraId="028196AA" w14:textId="60BC1836" w:rsidR="00B21BA6" w:rsidRDefault="02EE3E18" w:rsidP="6B677A23">
      <w:pPr>
        <w:pStyle w:val="Heading1"/>
        <w:spacing w:line="360" w:lineRule="auto"/>
      </w:pPr>
      <w:bookmarkStart w:id="14" w:name="_Toc820059588"/>
      <w:r w:rsidRPr="6B677A23">
        <w:t>Task 3: Employment Goals and Personal Development Plan</w:t>
      </w:r>
      <w:bookmarkEnd w:id="14"/>
      <w:r w:rsidRPr="6B677A23">
        <w:t xml:space="preserve"> </w:t>
      </w:r>
    </w:p>
    <w:p w14:paraId="52F8E371" w14:textId="39E7E85E" w:rsidR="00B21BA6" w:rsidRDefault="02EE3E18" w:rsidP="6B677A23">
      <w:pPr>
        <w:pStyle w:val="Heading3"/>
        <w:spacing w:line="360" w:lineRule="auto"/>
        <w:rPr>
          <w:rFonts w:ascii="Aptos" w:eastAsia="Aptos" w:hAnsi="Aptos" w:cs="Aptos"/>
        </w:rPr>
      </w:pPr>
      <w:bookmarkStart w:id="15" w:name="_Toc513279854"/>
      <w:r w:rsidRPr="6B677A23">
        <w:rPr>
          <w:rFonts w:ascii="Aptos" w:eastAsia="Aptos" w:hAnsi="Aptos" w:cs="Aptos"/>
        </w:rPr>
        <w:t>Brief Overview</w:t>
      </w:r>
      <w:bookmarkEnd w:id="15"/>
    </w:p>
    <w:p w14:paraId="645D26B5" w14:textId="5D0C0EB5" w:rsidR="00B21BA6" w:rsidRDefault="02EE3E18" w:rsidP="6B677A23">
      <w:pPr>
        <w:spacing w:line="360" w:lineRule="auto"/>
      </w:pPr>
      <w:r w:rsidRPr="6B677A23">
        <w:rPr>
          <w:rFonts w:ascii="Aptos" w:eastAsia="Aptos" w:hAnsi="Aptos" w:cs="Aptos"/>
        </w:rPr>
        <w:t>This section explains my short-term and long-term career goals. It also outlines a personal development plan to improve my skills.</w:t>
      </w:r>
    </w:p>
    <w:p w14:paraId="7DE7B324" w14:textId="130A3BA8" w:rsidR="00B21BA6" w:rsidRDefault="02EE3E18" w:rsidP="6B677A23">
      <w:pPr>
        <w:pStyle w:val="Heading3"/>
        <w:spacing w:line="360" w:lineRule="auto"/>
      </w:pPr>
      <w:bookmarkStart w:id="16" w:name="_Toc1890145268"/>
      <w:r w:rsidRPr="6B677A23">
        <w:t>Employment Goals</w:t>
      </w:r>
      <w:bookmarkEnd w:id="16"/>
    </w:p>
    <w:p w14:paraId="03887FB0" w14:textId="31BBFEA3" w:rsidR="00B21BA6" w:rsidRDefault="02EE3E18" w:rsidP="6B677A23">
      <w:pPr>
        <w:pStyle w:val="Heading3"/>
      </w:pPr>
      <w:bookmarkStart w:id="17" w:name="_Toc1611125857"/>
      <w:r w:rsidRPr="6B677A23">
        <w:t>Short-Term Goals (1–2 years)</w:t>
      </w:r>
      <w:bookmarkEnd w:id="17"/>
    </w:p>
    <w:p w14:paraId="31DFB5BF" w14:textId="4BE1E06E" w:rsidR="00B21BA6" w:rsidRDefault="02EE3E18" w:rsidP="6B677A23">
      <w:pPr>
        <w:spacing w:line="360" w:lineRule="auto"/>
      </w:pPr>
      <w:r w:rsidRPr="6B677A23">
        <w:rPr>
          <w:rFonts w:ascii="Aptos" w:eastAsia="Aptos" w:hAnsi="Aptos" w:cs="Aptos"/>
        </w:rPr>
        <w:t>My short-term goal is to secure a stable role as a security officer and improve my skills through training and experience. I want to gain experience in both hospital and construction environments to become more flexible.</w:t>
      </w:r>
    </w:p>
    <w:p w14:paraId="6C3D937E" w14:textId="77E3BFBA" w:rsidR="00B21BA6" w:rsidRDefault="02EE3E18" w:rsidP="6B677A23">
      <w:pPr>
        <w:pStyle w:val="Heading3"/>
      </w:pPr>
      <w:bookmarkStart w:id="18" w:name="_Toc942508005"/>
      <w:r w:rsidRPr="6B677A23">
        <w:t>Long-Term Goals (3–5 years)</w:t>
      </w:r>
      <w:bookmarkEnd w:id="18"/>
    </w:p>
    <w:p w14:paraId="37426EEB" w14:textId="707E134D" w:rsidR="00B21BA6" w:rsidRDefault="02EE3E18" w:rsidP="6B677A23">
      <w:pPr>
        <w:spacing w:line="360" w:lineRule="auto"/>
      </w:pPr>
      <w:r w:rsidRPr="6B677A23">
        <w:rPr>
          <w:rFonts w:ascii="Aptos" w:eastAsia="Aptos" w:hAnsi="Aptos" w:cs="Aptos"/>
        </w:rPr>
        <w:t>My long-term goal is to become a security supervisor or manager. I want to take more responsibility, manage a team, and ensure safety in the workplace.</w:t>
      </w:r>
    </w:p>
    <w:p w14:paraId="7C8BBBE8" w14:textId="2E09282C" w:rsidR="00B21BA6" w:rsidRDefault="02EE3E18" w:rsidP="6B677A23">
      <w:pPr>
        <w:pStyle w:val="Heading3"/>
        <w:spacing w:line="360" w:lineRule="auto"/>
      </w:pPr>
      <w:bookmarkStart w:id="19" w:name="_Toc1481986573"/>
      <w:r w:rsidRPr="6B677A23">
        <w:t>Personal Development Plan</w:t>
      </w:r>
      <w:bookmarkEnd w:id="19"/>
    </w:p>
    <w:tbl>
      <w:tblPr>
        <w:tblW w:w="0" w:type="auto"/>
        <w:tblBorders>
          <w:top w:val="single" w:sz="12" w:space="0" w:color="000000" w:themeColor="text1"/>
          <w:left w:val="single" w:sz="12" w:space="0" w:color="000000" w:themeColor="text1"/>
          <w:bottom w:val="single" w:sz="12" w:space="0" w:color="000000" w:themeColor="text1"/>
          <w:right w:val="single" w:sz="12" w:space="0" w:color="000000" w:themeColor="text1"/>
          <w:insideH w:val="single" w:sz="12" w:space="0" w:color="000000" w:themeColor="text1"/>
          <w:insideV w:val="single" w:sz="12" w:space="0" w:color="000000" w:themeColor="text1"/>
        </w:tblBorders>
        <w:tblLook w:val="06A0" w:firstRow="1" w:lastRow="0" w:firstColumn="1" w:lastColumn="0" w:noHBand="1" w:noVBand="1"/>
      </w:tblPr>
      <w:tblGrid>
        <w:gridCol w:w="2050"/>
        <w:gridCol w:w="2210"/>
        <w:gridCol w:w="1267"/>
        <w:gridCol w:w="1844"/>
        <w:gridCol w:w="1625"/>
      </w:tblGrid>
      <w:tr w:rsidR="6B677A23" w14:paraId="04B12F8D" w14:textId="77777777" w:rsidTr="6B677A23">
        <w:trPr>
          <w:trHeight w:val="300"/>
        </w:trPr>
        <w:tc>
          <w:tcPr>
            <w:tcW w:w="2100" w:type="dxa"/>
            <w:vAlign w:val="center"/>
          </w:tcPr>
          <w:p w14:paraId="63008F9C" w14:textId="0820C5E6" w:rsidR="6B677A23" w:rsidRDefault="6B677A23" w:rsidP="6B677A23">
            <w:pPr>
              <w:spacing w:before="0" w:after="0" w:line="360" w:lineRule="auto"/>
              <w:jc w:val="center"/>
            </w:pPr>
            <w:r w:rsidRPr="6B677A23">
              <w:rPr>
                <w:b/>
                <w:bCs/>
              </w:rPr>
              <w:t>Area for Improvement</w:t>
            </w:r>
          </w:p>
        </w:tc>
        <w:tc>
          <w:tcPr>
            <w:tcW w:w="2392" w:type="dxa"/>
            <w:vAlign w:val="center"/>
          </w:tcPr>
          <w:p w14:paraId="7A0D6AA8" w14:textId="043AF4F4" w:rsidR="6B677A23" w:rsidRDefault="6B677A23" w:rsidP="6B677A23">
            <w:pPr>
              <w:spacing w:before="0" w:after="0" w:line="360" w:lineRule="auto"/>
              <w:jc w:val="center"/>
            </w:pPr>
            <w:r w:rsidRPr="6B677A23">
              <w:rPr>
                <w:b/>
                <w:bCs/>
              </w:rPr>
              <w:t>Action</w:t>
            </w:r>
          </w:p>
        </w:tc>
        <w:tc>
          <w:tcPr>
            <w:tcW w:w="1290" w:type="dxa"/>
            <w:vAlign w:val="center"/>
          </w:tcPr>
          <w:p w14:paraId="2AD74E42" w14:textId="62F765E9" w:rsidR="6B677A23" w:rsidRDefault="6B677A23" w:rsidP="6B677A23">
            <w:pPr>
              <w:spacing w:before="0" w:after="0" w:line="360" w:lineRule="auto"/>
              <w:jc w:val="center"/>
            </w:pPr>
            <w:r w:rsidRPr="6B677A23">
              <w:rPr>
                <w:b/>
                <w:bCs/>
              </w:rPr>
              <w:t>Timeline</w:t>
            </w:r>
          </w:p>
        </w:tc>
        <w:tc>
          <w:tcPr>
            <w:tcW w:w="1965" w:type="dxa"/>
            <w:vAlign w:val="center"/>
          </w:tcPr>
          <w:p w14:paraId="24D021D7" w14:textId="4DF25D68" w:rsidR="6B677A23" w:rsidRDefault="6B677A23" w:rsidP="6B677A23">
            <w:pPr>
              <w:spacing w:before="0" w:after="0" w:line="360" w:lineRule="auto"/>
              <w:jc w:val="center"/>
            </w:pPr>
            <w:r w:rsidRPr="6B677A23">
              <w:rPr>
                <w:b/>
                <w:bCs/>
              </w:rPr>
              <w:t>Resources Needed</w:t>
            </w:r>
          </w:p>
        </w:tc>
        <w:tc>
          <w:tcPr>
            <w:tcW w:w="1688" w:type="dxa"/>
            <w:vAlign w:val="center"/>
          </w:tcPr>
          <w:p w14:paraId="64802254" w14:textId="430437A7" w:rsidR="6B677A23" w:rsidRDefault="6B677A23" w:rsidP="6B677A23">
            <w:pPr>
              <w:spacing w:before="0" w:after="0" w:line="360" w:lineRule="auto"/>
              <w:jc w:val="center"/>
            </w:pPr>
            <w:r w:rsidRPr="6B677A23">
              <w:rPr>
                <w:b/>
                <w:bCs/>
              </w:rPr>
              <w:t>Success Measure</w:t>
            </w:r>
          </w:p>
        </w:tc>
      </w:tr>
      <w:tr w:rsidR="6B677A23" w14:paraId="711219CD" w14:textId="77777777" w:rsidTr="6B677A23">
        <w:trPr>
          <w:trHeight w:val="300"/>
        </w:trPr>
        <w:tc>
          <w:tcPr>
            <w:tcW w:w="2100" w:type="dxa"/>
            <w:vAlign w:val="center"/>
          </w:tcPr>
          <w:p w14:paraId="0D943DD9" w14:textId="7184E132" w:rsidR="6B677A23" w:rsidRDefault="6B677A23" w:rsidP="6B677A23">
            <w:pPr>
              <w:spacing w:before="0" w:after="0" w:line="360" w:lineRule="auto"/>
            </w:pPr>
            <w:r>
              <w:t>Security training</w:t>
            </w:r>
          </w:p>
        </w:tc>
        <w:tc>
          <w:tcPr>
            <w:tcW w:w="2392" w:type="dxa"/>
            <w:vAlign w:val="center"/>
          </w:tcPr>
          <w:p w14:paraId="7F0C7CAE" w14:textId="04E49C8F" w:rsidR="6B677A23" w:rsidRDefault="6B677A23" w:rsidP="6B677A23">
            <w:pPr>
              <w:spacing w:before="0" w:after="0" w:line="360" w:lineRule="auto"/>
            </w:pPr>
            <w:r>
              <w:t>Complete training course</w:t>
            </w:r>
          </w:p>
        </w:tc>
        <w:tc>
          <w:tcPr>
            <w:tcW w:w="1290" w:type="dxa"/>
            <w:vAlign w:val="center"/>
          </w:tcPr>
          <w:p w14:paraId="501BBF43" w14:textId="5967AF18" w:rsidR="6B677A23" w:rsidRDefault="6B677A23" w:rsidP="6B677A23">
            <w:pPr>
              <w:spacing w:before="0" w:after="0" w:line="360" w:lineRule="auto"/>
            </w:pPr>
            <w:r>
              <w:t>3–6 months</w:t>
            </w:r>
          </w:p>
        </w:tc>
        <w:tc>
          <w:tcPr>
            <w:tcW w:w="1965" w:type="dxa"/>
            <w:vAlign w:val="center"/>
          </w:tcPr>
          <w:p w14:paraId="2E427B20" w14:textId="6B90DFA2" w:rsidR="6B677A23" w:rsidRDefault="6B677A23" w:rsidP="6B677A23">
            <w:pPr>
              <w:spacing w:before="0" w:after="0" w:line="360" w:lineRule="auto"/>
            </w:pPr>
            <w:r>
              <w:t>Online learning</w:t>
            </w:r>
          </w:p>
        </w:tc>
        <w:tc>
          <w:tcPr>
            <w:tcW w:w="1688" w:type="dxa"/>
            <w:vAlign w:val="center"/>
          </w:tcPr>
          <w:p w14:paraId="33E9F553" w14:textId="4CF865C6" w:rsidR="6B677A23" w:rsidRDefault="6B677A23" w:rsidP="6B677A23">
            <w:pPr>
              <w:spacing w:before="0" w:after="0" w:line="360" w:lineRule="auto"/>
            </w:pPr>
            <w:r>
              <w:t>Certificate achieved</w:t>
            </w:r>
          </w:p>
        </w:tc>
      </w:tr>
      <w:tr w:rsidR="6B677A23" w14:paraId="6E3C0B3B" w14:textId="77777777" w:rsidTr="6B677A23">
        <w:trPr>
          <w:trHeight w:val="300"/>
        </w:trPr>
        <w:tc>
          <w:tcPr>
            <w:tcW w:w="2100" w:type="dxa"/>
            <w:vAlign w:val="center"/>
          </w:tcPr>
          <w:p w14:paraId="7EBD1E21" w14:textId="7BE09331" w:rsidR="6B677A23" w:rsidRDefault="6B677A23" w:rsidP="6B677A23">
            <w:pPr>
              <w:spacing w:before="0" w:after="0" w:line="360" w:lineRule="auto"/>
            </w:pPr>
            <w:r>
              <w:t>Construction experience</w:t>
            </w:r>
          </w:p>
        </w:tc>
        <w:tc>
          <w:tcPr>
            <w:tcW w:w="2392" w:type="dxa"/>
            <w:vAlign w:val="center"/>
          </w:tcPr>
          <w:p w14:paraId="363BC5A8" w14:textId="74343C7E" w:rsidR="6B677A23" w:rsidRDefault="6B677A23" w:rsidP="6B677A23">
            <w:pPr>
              <w:spacing w:before="0" w:after="0" w:line="360" w:lineRule="auto"/>
            </w:pPr>
            <w:r>
              <w:t>Gain work experience</w:t>
            </w:r>
          </w:p>
        </w:tc>
        <w:tc>
          <w:tcPr>
            <w:tcW w:w="1290" w:type="dxa"/>
            <w:vAlign w:val="center"/>
          </w:tcPr>
          <w:p w14:paraId="7837FAD6" w14:textId="47A61F2E" w:rsidR="6B677A23" w:rsidRDefault="6B677A23" w:rsidP="6B677A23">
            <w:pPr>
              <w:spacing w:before="0" w:after="0" w:line="360" w:lineRule="auto"/>
            </w:pPr>
            <w:r>
              <w:t>6 months</w:t>
            </w:r>
          </w:p>
        </w:tc>
        <w:tc>
          <w:tcPr>
            <w:tcW w:w="1965" w:type="dxa"/>
            <w:vAlign w:val="center"/>
          </w:tcPr>
          <w:p w14:paraId="6200E666" w14:textId="5D258CEB" w:rsidR="6B677A23" w:rsidRDefault="6B677A23" w:rsidP="6B677A23">
            <w:pPr>
              <w:spacing w:before="0" w:after="0" w:line="360" w:lineRule="auto"/>
            </w:pPr>
            <w:r>
              <w:t>Job role</w:t>
            </w:r>
          </w:p>
        </w:tc>
        <w:tc>
          <w:tcPr>
            <w:tcW w:w="1688" w:type="dxa"/>
            <w:vAlign w:val="center"/>
          </w:tcPr>
          <w:p w14:paraId="36E26A51" w14:textId="31D349B1" w:rsidR="6B677A23" w:rsidRDefault="6B677A23" w:rsidP="6B677A23">
            <w:pPr>
              <w:spacing w:before="0" w:after="0" w:line="360" w:lineRule="auto"/>
            </w:pPr>
            <w:r>
              <w:t>Experience gained</w:t>
            </w:r>
          </w:p>
        </w:tc>
      </w:tr>
      <w:tr w:rsidR="6B677A23" w14:paraId="56BE86D4" w14:textId="77777777" w:rsidTr="6B677A23">
        <w:trPr>
          <w:trHeight w:val="300"/>
        </w:trPr>
        <w:tc>
          <w:tcPr>
            <w:tcW w:w="2100" w:type="dxa"/>
            <w:vAlign w:val="center"/>
          </w:tcPr>
          <w:p w14:paraId="7A1D70E5" w14:textId="68990637" w:rsidR="6B677A23" w:rsidRDefault="6B677A23" w:rsidP="6B677A23">
            <w:pPr>
              <w:spacing w:before="0" w:after="0" w:line="360" w:lineRule="auto"/>
            </w:pPr>
            <w:r>
              <w:t>Communication skills</w:t>
            </w:r>
          </w:p>
        </w:tc>
        <w:tc>
          <w:tcPr>
            <w:tcW w:w="2392" w:type="dxa"/>
            <w:vAlign w:val="center"/>
          </w:tcPr>
          <w:p w14:paraId="727357E6" w14:textId="31A3A7DA" w:rsidR="6B677A23" w:rsidRDefault="6B677A23" w:rsidP="6B677A23">
            <w:pPr>
              <w:spacing w:before="0" w:after="0" w:line="360" w:lineRule="auto"/>
            </w:pPr>
            <w:r>
              <w:t>Practice and feedback</w:t>
            </w:r>
          </w:p>
        </w:tc>
        <w:tc>
          <w:tcPr>
            <w:tcW w:w="1290" w:type="dxa"/>
            <w:vAlign w:val="center"/>
          </w:tcPr>
          <w:p w14:paraId="412D2094" w14:textId="58D3AB7D" w:rsidR="6B677A23" w:rsidRDefault="6B677A23" w:rsidP="6B677A23">
            <w:pPr>
              <w:spacing w:before="0" w:after="0" w:line="360" w:lineRule="auto"/>
            </w:pPr>
            <w:r>
              <w:t>Ongoing</w:t>
            </w:r>
          </w:p>
        </w:tc>
        <w:tc>
          <w:tcPr>
            <w:tcW w:w="1965" w:type="dxa"/>
            <w:vAlign w:val="center"/>
          </w:tcPr>
          <w:p w14:paraId="5725FC6E" w14:textId="5C6D1045" w:rsidR="6B677A23" w:rsidRDefault="6B677A23" w:rsidP="6B677A23">
            <w:pPr>
              <w:spacing w:before="0" w:after="0" w:line="360" w:lineRule="auto"/>
            </w:pPr>
            <w:r>
              <w:t>Manager support</w:t>
            </w:r>
          </w:p>
        </w:tc>
        <w:tc>
          <w:tcPr>
            <w:tcW w:w="1688" w:type="dxa"/>
            <w:vAlign w:val="center"/>
          </w:tcPr>
          <w:p w14:paraId="347B78FC" w14:textId="33855BA4" w:rsidR="6B677A23" w:rsidRDefault="6B677A23" w:rsidP="6B677A23">
            <w:pPr>
              <w:spacing w:before="0" w:after="0" w:line="360" w:lineRule="auto"/>
            </w:pPr>
            <w:r>
              <w:t>Improved confidence</w:t>
            </w:r>
          </w:p>
        </w:tc>
      </w:tr>
      <w:tr w:rsidR="6B677A23" w14:paraId="5E6DE9B4" w14:textId="77777777" w:rsidTr="6B677A23">
        <w:trPr>
          <w:trHeight w:val="300"/>
        </w:trPr>
        <w:tc>
          <w:tcPr>
            <w:tcW w:w="2100" w:type="dxa"/>
            <w:vAlign w:val="center"/>
          </w:tcPr>
          <w:p w14:paraId="3EF7CFD2" w14:textId="1CB54EDF" w:rsidR="6B677A23" w:rsidRDefault="6B677A23" w:rsidP="6B677A23">
            <w:pPr>
              <w:spacing w:before="0" w:after="0" w:line="360" w:lineRule="auto"/>
            </w:pPr>
            <w:r>
              <w:t>Leadership skills</w:t>
            </w:r>
          </w:p>
        </w:tc>
        <w:tc>
          <w:tcPr>
            <w:tcW w:w="2392" w:type="dxa"/>
            <w:vAlign w:val="center"/>
          </w:tcPr>
          <w:p w14:paraId="2855A2B3" w14:textId="12371190" w:rsidR="6B677A23" w:rsidRDefault="6B677A23" w:rsidP="6B677A23">
            <w:pPr>
              <w:spacing w:before="0" w:after="0" w:line="360" w:lineRule="auto"/>
            </w:pPr>
            <w:r>
              <w:t>Take responsibility</w:t>
            </w:r>
          </w:p>
        </w:tc>
        <w:tc>
          <w:tcPr>
            <w:tcW w:w="1290" w:type="dxa"/>
            <w:vAlign w:val="center"/>
          </w:tcPr>
          <w:p w14:paraId="5D87131D" w14:textId="3A8DD1FB" w:rsidR="6B677A23" w:rsidRDefault="6B677A23" w:rsidP="6B677A23">
            <w:pPr>
              <w:spacing w:before="0" w:after="0" w:line="360" w:lineRule="auto"/>
            </w:pPr>
            <w:r>
              <w:t>6–12 months</w:t>
            </w:r>
          </w:p>
        </w:tc>
        <w:tc>
          <w:tcPr>
            <w:tcW w:w="1965" w:type="dxa"/>
            <w:vAlign w:val="center"/>
          </w:tcPr>
          <w:p w14:paraId="6BFE3133" w14:textId="45119CC5" w:rsidR="6B677A23" w:rsidRDefault="6B677A23" w:rsidP="6B677A23">
            <w:pPr>
              <w:spacing w:before="0" w:after="0" w:line="360" w:lineRule="auto"/>
            </w:pPr>
            <w:r>
              <w:t>Supervisor guidance</w:t>
            </w:r>
          </w:p>
        </w:tc>
        <w:tc>
          <w:tcPr>
            <w:tcW w:w="1688" w:type="dxa"/>
            <w:vAlign w:val="center"/>
          </w:tcPr>
          <w:p w14:paraId="5984B1DB" w14:textId="62A45186" w:rsidR="6B677A23" w:rsidRDefault="6B677A23" w:rsidP="6B677A23">
            <w:pPr>
              <w:spacing w:before="0" w:after="0" w:line="360" w:lineRule="auto"/>
            </w:pPr>
            <w:r>
              <w:t>Lead small tasks</w:t>
            </w:r>
          </w:p>
        </w:tc>
      </w:tr>
    </w:tbl>
    <w:p w14:paraId="274A990A" w14:textId="16F3A52E" w:rsidR="00B21BA6" w:rsidRDefault="02EE3E18" w:rsidP="6B677A23">
      <w:pPr>
        <w:pStyle w:val="Heading3"/>
        <w:spacing w:line="360" w:lineRule="auto"/>
      </w:pPr>
      <w:bookmarkStart w:id="20" w:name="_Toc50520543"/>
      <w:r w:rsidRPr="6B677A23">
        <w:t>How Progress Will Be Measured</w:t>
      </w:r>
      <w:bookmarkEnd w:id="20"/>
    </w:p>
    <w:p w14:paraId="7D7B2D7C" w14:textId="1B4E1C49" w:rsidR="00B21BA6" w:rsidRDefault="02EE3E18" w:rsidP="6B677A23">
      <w:pPr>
        <w:spacing w:line="360" w:lineRule="auto"/>
      </w:pPr>
      <w:r w:rsidRPr="6B677A23">
        <w:rPr>
          <w:rFonts w:ascii="Aptos" w:eastAsia="Aptos" w:hAnsi="Aptos" w:cs="Aptos"/>
        </w:rPr>
        <w:t>My progress will be measured through feedback from my manager, completion of training courses, and increased responsibility at work. These steps will help me achieve my goals and improve my career.</w:t>
      </w:r>
    </w:p>
    <w:p w14:paraId="5B7BCBB4" w14:textId="2F884CDC" w:rsidR="00B21BA6" w:rsidRDefault="5D73361A" w:rsidP="6B677A23">
      <w:pPr>
        <w:pStyle w:val="Heading1"/>
      </w:pPr>
      <w:r w:rsidRPr="6B677A23">
        <w:rPr>
          <w:rFonts w:ascii="Aptos" w:eastAsia="Aptos" w:hAnsi="Aptos" w:cs="Aptos"/>
          <w:sz w:val="48"/>
          <w:szCs w:val="48"/>
        </w:rPr>
        <w:t>References</w:t>
      </w:r>
    </w:p>
    <w:p w14:paraId="5B300242" w14:textId="383D4828" w:rsidR="00B21BA6" w:rsidRDefault="5D73361A" w:rsidP="6B677A23">
      <w:r w:rsidRPr="6B677A23">
        <w:t xml:space="preserve">Indeed (2026) Security Officer Job Description. Available at: </w:t>
      </w:r>
      <w:hyperlink r:id="rId11">
        <w:r w:rsidRPr="6B677A23">
          <w:rPr>
            <w:rStyle w:val="Hyperlink"/>
          </w:rPr>
          <w:t>https://www.indeed.co.uk</w:t>
        </w:r>
      </w:hyperlink>
      <w:r w:rsidRPr="6B677A23">
        <w:t xml:space="preserve"> </w:t>
      </w:r>
    </w:p>
    <w:p w14:paraId="482ACAAA" w14:textId="7FC71D48" w:rsidR="00B21BA6" w:rsidRDefault="5D73361A" w:rsidP="6B677A23">
      <w:r w:rsidRPr="6B677A23">
        <w:t xml:space="preserve">NHS Jobs (2026) Hospital Security Officer Job Role. Available at: </w:t>
      </w:r>
      <w:hyperlink r:id="rId12">
        <w:r w:rsidRPr="6B677A23">
          <w:rPr>
            <w:rStyle w:val="Hyperlink"/>
          </w:rPr>
          <w:t>https://www.jobs.nhs.uk</w:t>
        </w:r>
      </w:hyperlink>
      <w:r w:rsidRPr="6B677A23">
        <w:t xml:space="preserve"> </w:t>
      </w:r>
    </w:p>
    <w:p w14:paraId="12CFFE3B" w14:textId="71D722E2" w:rsidR="00B21BA6" w:rsidRDefault="5D73361A" w:rsidP="6B677A23">
      <w:r w:rsidRPr="6B677A23">
        <w:t xml:space="preserve">SIA (Security Industry Authority) (2026) Working in the Private Security Industry. Available at: </w:t>
      </w:r>
      <w:hyperlink r:id="rId13">
        <w:r w:rsidRPr="6B677A23">
          <w:rPr>
            <w:rStyle w:val="Hyperlink"/>
          </w:rPr>
          <w:t>https://www.gov.uk/sia</w:t>
        </w:r>
      </w:hyperlink>
      <w:r w:rsidRPr="6B677A23">
        <w:t xml:space="preserve"> </w:t>
      </w:r>
    </w:p>
    <w:p w14:paraId="4B4A964C" w14:textId="6C1ACB0F" w:rsidR="00B21BA6" w:rsidRDefault="5D73361A" w:rsidP="6B677A23">
      <w:r w:rsidRPr="6B677A23">
        <w:t xml:space="preserve">Health and Safety Executive (HSE) (2026) Health and Safety in Construction. Available at: </w:t>
      </w:r>
      <w:hyperlink r:id="rId14">
        <w:r w:rsidRPr="6B677A23">
          <w:rPr>
            <w:rStyle w:val="Hyperlink"/>
          </w:rPr>
          <w:t>https://www.hse.gov.uk</w:t>
        </w:r>
      </w:hyperlink>
      <w:r w:rsidRPr="6B677A23">
        <w:t xml:space="preserve"> </w:t>
      </w:r>
    </w:p>
    <w:p w14:paraId="4F49CB7B" w14:textId="70022CAE" w:rsidR="00B21BA6" w:rsidRDefault="00B21BA6" w:rsidP="6B677A23">
      <w:pPr>
        <w:spacing w:line="360" w:lineRule="auto"/>
        <w:rPr>
          <w:rFonts w:ascii="Aptos" w:eastAsia="Aptos" w:hAnsi="Aptos" w:cs="Aptos"/>
        </w:rPr>
      </w:pPr>
    </w:p>
    <w:p w14:paraId="5E5787A5" w14:textId="6AAA6A17" w:rsidR="00B21BA6" w:rsidRDefault="00B21BA6" w:rsidP="6B677A23">
      <w:pPr>
        <w:spacing w:line="360" w:lineRule="auto"/>
        <w:rPr>
          <w:b/>
          <w:bCs/>
        </w:rPr>
      </w:pPr>
    </w:p>
    <w:p w14:paraId="3722083C" w14:textId="32C18C11" w:rsidR="6B677A23" w:rsidRDefault="6B677A23" w:rsidP="6B677A23">
      <w:pPr>
        <w:spacing w:line="360" w:lineRule="auto"/>
        <w:rPr>
          <w:b/>
          <w:bCs/>
        </w:rPr>
      </w:pPr>
    </w:p>
    <w:sectPr w:rsidR="6B677A23">
      <w:headerReference w:type="default" r:id="rId15"/>
      <w:footerReference w:type="default" r:id="rId1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6183B9" w14:textId="77777777" w:rsidR="004D693A" w:rsidRDefault="004D693A">
      <w:pPr>
        <w:spacing w:before="0" w:after="0" w:line="240" w:lineRule="auto"/>
      </w:pPr>
      <w:r>
        <w:separator/>
      </w:r>
    </w:p>
  </w:endnote>
  <w:endnote w:type="continuationSeparator" w:id="0">
    <w:p w14:paraId="469AD16F" w14:textId="77777777" w:rsidR="004D693A" w:rsidRDefault="004D693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677A23" w14:paraId="27293D7D" w14:textId="77777777" w:rsidTr="6B677A23">
      <w:trPr>
        <w:trHeight w:val="300"/>
      </w:trPr>
      <w:tc>
        <w:tcPr>
          <w:tcW w:w="3005" w:type="dxa"/>
        </w:tcPr>
        <w:p w14:paraId="05BE5264" w14:textId="3CDCF3C4" w:rsidR="6B677A23" w:rsidRDefault="6B677A23" w:rsidP="6B677A23">
          <w:pPr>
            <w:pStyle w:val="Header"/>
            <w:ind w:left="-115"/>
          </w:pPr>
        </w:p>
      </w:tc>
      <w:tc>
        <w:tcPr>
          <w:tcW w:w="3005" w:type="dxa"/>
        </w:tcPr>
        <w:p w14:paraId="4F878EA8" w14:textId="1AD9176A" w:rsidR="6B677A23" w:rsidRDefault="6B677A23" w:rsidP="6B677A23">
          <w:pPr>
            <w:pStyle w:val="Header"/>
            <w:jc w:val="center"/>
          </w:pPr>
        </w:p>
      </w:tc>
      <w:tc>
        <w:tcPr>
          <w:tcW w:w="3005" w:type="dxa"/>
        </w:tcPr>
        <w:p w14:paraId="1FDCA18A" w14:textId="0529D4AF" w:rsidR="6B677A23" w:rsidRDefault="6B677A23" w:rsidP="6B677A23">
          <w:pPr>
            <w:pStyle w:val="Header"/>
            <w:ind w:right="-115"/>
            <w:jc w:val="right"/>
          </w:pPr>
          <w:r>
            <w:fldChar w:fldCharType="begin"/>
          </w:r>
          <w:r>
            <w:instrText>PAGE</w:instrText>
          </w:r>
          <w:r>
            <w:fldChar w:fldCharType="separate"/>
          </w:r>
          <w:r>
            <w:fldChar w:fldCharType="end"/>
          </w:r>
        </w:p>
      </w:tc>
    </w:tr>
  </w:tbl>
  <w:p w14:paraId="0FBB3636" w14:textId="7E404571" w:rsidR="6B677A23" w:rsidRDefault="6B677A23" w:rsidP="6B677A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18B7F3" w14:textId="77777777" w:rsidR="004D693A" w:rsidRDefault="004D693A">
      <w:pPr>
        <w:spacing w:before="0" w:after="0" w:line="240" w:lineRule="auto"/>
      </w:pPr>
      <w:r>
        <w:separator/>
      </w:r>
    </w:p>
  </w:footnote>
  <w:footnote w:type="continuationSeparator" w:id="0">
    <w:p w14:paraId="65F448B9" w14:textId="77777777" w:rsidR="004D693A" w:rsidRDefault="004D693A">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005"/>
      <w:gridCol w:w="3005"/>
      <w:gridCol w:w="3005"/>
    </w:tblGrid>
    <w:tr w:rsidR="6B677A23" w14:paraId="57DD48E6" w14:textId="77777777" w:rsidTr="6B677A23">
      <w:trPr>
        <w:trHeight w:val="300"/>
      </w:trPr>
      <w:tc>
        <w:tcPr>
          <w:tcW w:w="3005" w:type="dxa"/>
        </w:tcPr>
        <w:p w14:paraId="20D3D037" w14:textId="64F48E48" w:rsidR="6B677A23" w:rsidRDefault="6B677A23" w:rsidP="6B677A23">
          <w:pPr>
            <w:pStyle w:val="Header"/>
            <w:ind w:left="-115"/>
          </w:pPr>
        </w:p>
      </w:tc>
      <w:tc>
        <w:tcPr>
          <w:tcW w:w="3005" w:type="dxa"/>
        </w:tcPr>
        <w:p w14:paraId="049D411F" w14:textId="60F768A4" w:rsidR="6B677A23" w:rsidRDefault="6B677A23" w:rsidP="6B677A23">
          <w:pPr>
            <w:pStyle w:val="Header"/>
            <w:jc w:val="center"/>
          </w:pPr>
        </w:p>
      </w:tc>
      <w:tc>
        <w:tcPr>
          <w:tcW w:w="3005" w:type="dxa"/>
        </w:tcPr>
        <w:p w14:paraId="10F20C49" w14:textId="4206B8FF" w:rsidR="6B677A23" w:rsidRDefault="6B677A23" w:rsidP="6B677A23">
          <w:pPr>
            <w:pStyle w:val="Header"/>
            <w:ind w:right="-115"/>
            <w:jc w:val="right"/>
          </w:pPr>
        </w:p>
      </w:tc>
    </w:tr>
  </w:tbl>
  <w:p w14:paraId="4018094D" w14:textId="50E12E0E" w:rsidR="6B677A23" w:rsidRDefault="6B677A23" w:rsidP="6B677A2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6DC137"/>
    <w:multiLevelType w:val="hybridMultilevel"/>
    <w:tmpl w:val="FFFFFFFF"/>
    <w:lvl w:ilvl="0" w:tplc="73920F20">
      <w:start w:val="1"/>
      <w:numFmt w:val="bullet"/>
      <w:lvlText w:val=""/>
      <w:lvlJc w:val="left"/>
      <w:pPr>
        <w:ind w:left="720" w:hanging="360"/>
      </w:pPr>
      <w:rPr>
        <w:rFonts w:ascii="Symbol" w:hAnsi="Symbol" w:hint="default"/>
      </w:rPr>
    </w:lvl>
    <w:lvl w:ilvl="1" w:tplc="AAA04B32">
      <w:start w:val="1"/>
      <w:numFmt w:val="bullet"/>
      <w:lvlText w:val="o"/>
      <w:lvlJc w:val="left"/>
      <w:pPr>
        <w:ind w:left="1440" w:hanging="360"/>
      </w:pPr>
      <w:rPr>
        <w:rFonts w:ascii="Courier New" w:hAnsi="Courier New" w:hint="default"/>
      </w:rPr>
    </w:lvl>
    <w:lvl w:ilvl="2" w:tplc="0DB678FA">
      <w:start w:val="1"/>
      <w:numFmt w:val="bullet"/>
      <w:lvlText w:val=""/>
      <w:lvlJc w:val="left"/>
      <w:pPr>
        <w:ind w:left="2160" w:hanging="360"/>
      </w:pPr>
      <w:rPr>
        <w:rFonts w:ascii="Wingdings" w:hAnsi="Wingdings" w:hint="default"/>
      </w:rPr>
    </w:lvl>
    <w:lvl w:ilvl="3" w:tplc="7C1CC5E4">
      <w:start w:val="1"/>
      <w:numFmt w:val="bullet"/>
      <w:lvlText w:val=""/>
      <w:lvlJc w:val="left"/>
      <w:pPr>
        <w:ind w:left="2880" w:hanging="360"/>
      </w:pPr>
      <w:rPr>
        <w:rFonts w:ascii="Symbol" w:hAnsi="Symbol" w:hint="default"/>
      </w:rPr>
    </w:lvl>
    <w:lvl w:ilvl="4" w:tplc="4F96B2D4">
      <w:start w:val="1"/>
      <w:numFmt w:val="bullet"/>
      <w:lvlText w:val="o"/>
      <w:lvlJc w:val="left"/>
      <w:pPr>
        <w:ind w:left="3600" w:hanging="360"/>
      </w:pPr>
      <w:rPr>
        <w:rFonts w:ascii="Courier New" w:hAnsi="Courier New" w:hint="default"/>
      </w:rPr>
    </w:lvl>
    <w:lvl w:ilvl="5" w:tplc="02FCC382">
      <w:start w:val="1"/>
      <w:numFmt w:val="bullet"/>
      <w:lvlText w:val=""/>
      <w:lvlJc w:val="left"/>
      <w:pPr>
        <w:ind w:left="4320" w:hanging="360"/>
      </w:pPr>
      <w:rPr>
        <w:rFonts w:ascii="Wingdings" w:hAnsi="Wingdings" w:hint="default"/>
      </w:rPr>
    </w:lvl>
    <w:lvl w:ilvl="6" w:tplc="C57EF302">
      <w:start w:val="1"/>
      <w:numFmt w:val="bullet"/>
      <w:lvlText w:val=""/>
      <w:lvlJc w:val="left"/>
      <w:pPr>
        <w:ind w:left="5040" w:hanging="360"/>
      </w:pPr>
      <w:rPr>
        <w:rFonts w:ascii="Symbol" w:hAnsi="Symbol" w:hint="default"/>
      </w:rPr>
    </w:lvl>
    <w:lvl w:ilvl="7" w:tplc="2D601A8E">
      <w:start w:val="1"/>
      <w:numFmt w:val="bullet"/>
      <w:lvlText w:val="o"/>
      <w:lvlJc w:val="left"/>
      <w:pPr>
        <w:ind w:left="5760" w:hanging="360"/>
      </w:pPr>
      <w:rPr>
        <w:rFonts w:ascii="Courier New" w:hAnsi="Courier New" w:hint="default"/>
      </w:rPr>
    </w:lvl>
    <w:lvl w:ilvl="8" w:tplc="081469A8">
      <w:start w:val="1"/>
      <w:numFmt w:val="bullet"/>
      <w:lvlText w:val=""/>
      <w:lvlJc w:val="left"/>
      <w:pPr>
        <w:ind w:left="6480" w:hanging="360"/>
      </w:pPr>
      <w:rPr>
        <w:rFonts w:ascii="Wingdings" w:hAnsi="Wingdings" w:hint="default"/>
      </w:rPr>
    </w:lvl>
  </w:abstractNum>
  <w:abstractNum w:abstractNumId="1" w15:restartNumberingAfterBreak="0">
    <w:nsid w:val="49C72925"/>
    <w:multiLevelType w:val="hybridMultilevel"/>
    <w:tmpl w:val="FFFFFFFF"/>
    <w:lvl w:ilvl="0" w:tplc="A3E40AEA">
      <w:start w:val="1"/>
      <w:numFmt w:val="bullet"/>
      <w:lvlText w:val=""/>
      <w:lvlJc w:val="left"/>
      <w:pPr>
        <w:ind w:left="720" w:hanging="360"/>
      </w:pPr>
      <w:rPr>
        <w:rFonts w:ascii="Symbol" w:hAnsi="Symbol" w:hint="default"/>
      </w:rPr>
    </w:lvl>
    <w:lvl w:ilvl="1" w:tplc="04EC444C">
      <w:start w:val="1"/>
      <w:numFmt w:val="bullet"/>
      <w:lvlText w:val="o"/>
      <w:lvlJc w:val="left"/>
      <w:pPr>
        <w:ind w:left="1440" w:hanging="360"/>
      </w:pPr>
      <w:rPr>
        <w:rFonts w:ascii="Courier New" w:hAnsi="Courier New" w:hint="default"/>
      </w:rPr>
    </w:lvl>
    <w:lvl w:ilvl="2" w:tplc="675CCEDE">
      <w:start w:val="1"/>
      <w:numFmt w:val="bullet"/>
      <w:lvlText w:val=""/>
      <w:lvlJc w:val="left"/>
      <w:pPr>
        <w:ind w:left="2160" w:hanging="360"/>
      </w:pPr>
      <w:rPr>
        <w:rFonts w:ascii="Wingdings" w:hAnsi="Wingdings" w:hint="default"/>
      </w:rPr>
    </w:lvl>
    <w:lvl w:ilvl="3" w:tplc="BA701166">
      <w:start w:val="1"/>
      <w:numFmt w:val="bullet"/>
      <w:lvlText w:val=""/>
      <w:lvlJc w:val="left"/>
      <w:pPr>
        <w:ind w:left="2880" w:hanging="360"/>
      </w:pPr>
      <w:rPr>
        <w:rFonts w:ascii="Symbol" w:hAnsi="Symbol" w:hint="default"/>
      </w:rPr>
    </w:lvl>
    <w:lvl w:ilvl="4" w:tplc="E23EE272">
      <w:start w:val="1"/>
      <w:numFmt w:val="bullet"/>
      <w:lvlText w:val="o"/>
      <w:lvlJc w:val="left"/>
      <w:pPr>
        <w:ind w:left="3600" w:hanging="360"/>
      </w:pPr>
      <w:rPr>
        <w:rFonts w:ascii="Courier New" w:hAnsi="Courier New" w:hint="default"/>
      </w:rPr>
    </w:lvl>
    <w:lvl w:ilvl="5" w:tplc="ACFAA03C">
      <w:start w:val="1"/>
      <w:numFmt w:val="bullet"/>
      <w:lvlText w:val=""/>
      <w:lvlJc w:val="left"/>
      <w:pPr>
        <w:ind w:left="4320" w:hanging="360"/>
      </w:pPr>
      <w:rPr>
        <w:rFonts w:ascii="Wingdings" w:hAnsi="Wingdings" w:hint="default"/>
      </w:rPr>
    </w:lvl>
    <w:lvl w:ilvl="6" w:tplc="A09CEF48">
      <w:start w:val="1"/>
      <w:numFmt w:val="bullet"/>
      <w:lvlText w:val=""/>
      <w:lvlJc w:val="left"/>
      <w:pPr>
        <w:ind w:left="5040" w:hanging="360"/>
      </w:pPr>
      <w:rPr>
        <w:rFonts w:ascii="Symbol" w:hAnsi="Symbol" w:hint="default"/>
      </w:rPr>
    </w:lvl>
    <w:lvl w:ilvl="7" w:tplc="5344BC88">
      <w:start w:val="1"/>
      <w:numFmt w:val="bullet"/>
      <w:lvlText w:val="o"/>
      <w:lvlJc w:val="left"/>
      <w:pPr>
        <w:ind w:left="5760" w:hanging="360"/>
      </w:pPr>
      <w:rPr>
        <w:rFonts w:ascii="Courier New" w:hAnsi="Courier New" w:hint="default"/>
      </w:rPr>
    </w:lvl>
    <w:lvl w:ilvl="8" w:tplc="1D4EB34C">
      <w:start w:val="1"/>
      <w:numFmt w:val="bullet"/>
      <w:lvlText w:val=""/>
      <w:lvlJc w:val="left"/>
      <w:pPr>
        <w:ind w:left="6480" w:hanging="360"/>
      </w:pPr>
      <w:rPr>
        <w:rFonts w:ascii="Wingdings" w:hAnsi="Wingdings" w:hint="default"/>
      </w:rPr>
    </w:lvl>
  </w:abstractNum>
  <w:num w:numId="1" w16cid:durableId="1196501322">
    <w:abstractNumId w:val="0"/>
  </w:num>
  <w:num w:numId="2" w16cid:durableId="135942574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36329D"/>
    <w:rsid w:val="00125F83"/>
    <w:rsid w:val="004D693A"/>
    <w:rsid w:val="0058000C"/>
    <w:rsid w:val="005F4B06"/>
    <w:rsid w:val="008373D2"/>
    <w:rsid w:val="00B21BA6"/>
    <w:rsid w:val="00B36D16"/>
    <w:rsid w:val="00C622EB"/>
    <w:rsid w:val="00C81824"/>
    <w:rsid w:val="00CC47AD"/>
    <w:rsid w:val="023AD221"/>
    <w:rsid w:val="0264E3E7"/>
    <w:rsid w:val="02EE3E18"/>
    <w:rsid w:val="09C794DA"/>
    <w:rsid w:val="09D01C9A"/>
    <w:rsid w:val="09DFE913"/>
    <w:rsid w:val="0A16CDC5"/>
    <w:rsid w:val="0B257699"/>
    <w:rsid w:val="0B8DE94C"/>
    <w:rsid w:val="0CF3F4B7"/>
    <w:rsid w:val="0F42929D"/>
    <w:rsid w:val="107EF0EA"/>
    <w:rsid w:val="1155C68B"/>
    <w:rsid w:val="118249BF"/>
    <w:rsid w:val="154485B7"/>
    <w:rsid w:val="1811C278"/>
    <w:rsid w:val="1F7BE23E"/>
    <w:rsid w:val="24BAEEAF"/>
    <w:rsid w:val="27987039"/>
    <w:rsid w:val="27CDA247"/>
    <w:rsid w:val="3036329D"/>
    <w:rsid w:val="3247E813"/>
    <w:rsid w:val="33600C82"/>
    <w:rsid w:val="36C46B94"/>
    <w:rsid w:val="3953081B"/>
    <w:rsid w:val="3A3D74BD"/>
    <w:rsid w:val="3B6EC57B"/>
    <w:rsid w:val="3F5F434D"/>
    <w:rsid w:val="42760D20"/>
    <w:rsid w:val="43B3261B"/>
    <w:rsid w:val="43BBAA3B"/>
    <w:rsid w:val="4902D3B2"/>
    <w:rsid w:val="4CE70A61"/>
    <w:rsid w:val="51B88831"/>
    <w:rsid w:val="520184A7"/>
    <w:rsid w:val="55C26B68"/>
    <w:rsid w:val="59B31FFA"/>
    <w:rsid w:val="5D73361A"/>
    <w:rsid w:val="604B3FA7"/>
    <w:rsid w:val="64C75BBC"/>
    <w:rsid w:val="67909F45"/>
    <w:rsid w:val="6B4ED011"/>
    <w:rsid w:val="6B677A23"/>
    <w:rsid w:val="6B7FCDAF"/>
    <w:rsid w:val="6DD5059B"/>
    <w:rsid w:val="6E3C0B29"/>
    <w:rsid w:val="7384E41D"/>
    <w:rsid w:val="73E44A69"/>
    <w:rsid w:val="743FD551"/>
    <w:rsid w:val="7CFD0CC3"/>
    <w:rsid w:val="7D5B80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107C6D"/>
  <w15:chartTrackingRefBased/>
  <w15:docId w15:val="{82B4FA63-467B-4AC8-A60E-4476771C45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B677A23"/>
    <w:pPr>
      <w:spacing w:before="240" w:after="240"/>
    </w:pPr>
    <w:rPr>
      <w:rFonts w:ascii="Arial" w:eastAsia="Arial" w:hAnsi="Arial" w:cs="Arial"/>
    </w:rPr>
  </w:style>
  <w:style w:type="paragraph" w:styleId="Heading1">
    <w:name w:val="heading 1"/>
    <w:basedOn w:val="Normal"/>
    <w:next w:val="Normal"/>
    <w:uiPriority w:val="9"/>
    <w:qFormat/>
    <w:rsid w:val="6B677A23"/>
    <w:pPr>
      <w:keepNext/>
      <w:keepLines/>
      <w:spacing w:before="322" w:after="322"/>
      <w:outlineLvl w:val="0"/>
    </w:pPr>
    <w:rPr>
      <w:b/>
      <w:bCs/>
      <w:sz w:val="32"/>
      <w:szCs w:val="32"/>
    </w:rPr>
  </w:style>
  <w:style w:type="paragraph" w:styleId="Heading3">
    <w:name w:val="heading 3"/>
    <w:basedOn w:val="Normal"/>
    <w:next w:val="Normal"/>
    <w:uiPriority w:val="9"/>
    <w:unhideWhenUsed/>
    <w:qFormat/>
    <w:rsid w:val="6B677A23"/>
    <w:pPr>
      <w:keepNext/>
      <w:keepLines/>
      <w:spacing w:before="281" w:after="281"/>
      <w:outlineLvl w:val="2"/>
    </w:pPr>
    <w:rPr>
      <w:b/>
      <w:bCs/>
      <w:sz w:val="28"/>
      <w:szCs w:val="28"/>
    </w:rPr>
  </w:style>
  <w:style w:type="paragraph" w:styleId="Heading4">
    <w:name w:val="heading 4"/>
    <w:basedOn w:val="Normal"/>
    <w:next w:val="Normal"/>
    <w:uiPriority w:val="9"/>
    <w:unhideWhenUsed/>
    <w:qFormat/>
    <w:rsid w:val="6B677A23"/>
    <w:pPr>
      <w:keepNext/>
      <w:keepLines/>
      <w:spacing w:before="80" w:after="40"/>
      <w:outlineLvl w:val="3"/>
    </w:pPr>
    <w:rPr>
      <w:rFonts w:eastAsiaTheme="majorEastAsia" w:cstheme="majorBidi"/>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6B677A23"/>
    <w:pPr>
      <w:ind w:left="720"/>
      <w:contextualSpacing/>
    </w:pPr>
  </w:style>
  <w:style w:type="character" w:styleId="Hyperlink">
    <w:name w:val="Hyperlink"/>
    <w:basedOn w:val="DefaultParagraphFont"/>
    <w:uiPriority w:val="99"/>
    <w:unhideWhenUsed/>
    <w:rsid w:val="6B677A23"/>
    <w:rPr>
      <w:color w:val="467886"/>
      <w:u w:val="single"/>
    </w:rPr>
  </w:style>
  <w:style w:type="paragraph" w:styleId="Header">
    <w:name w:val="header"/>
    <w:basedOn w:val="Normal"/>
    <w:uiPriority w:val="99"/>
    <w:unhideWhenUsed/>
    <w:rsid w:val="6B677A23"/>
    <w:pPr>
      <w:tabs>
        <w:tab w:val="center" w:pos="4680"/>
        <w:tab w:val="right" w:pos="9360"/>
      </w:tabs>
      <w:spacing w:after="0"/>
    </w:pPr>
  </w:style>
  <w:style w:type="paragraph" w:styleId="Footer">
    <w:name w:val="footer"/>
    <w:basedOn w:val="Normal"/>
    <w:uiPriority w:val="99"/>
    <w:unhideWhenUsed/>
    <w:rsid w:val="6B677A23"/>
    <w:pPr>
      <w:tabs>
        <w:tab w:val="center" w:pos="4680"/>
        <w:tab w:val="right" w:pos="9360"/>
      </w:tabs>
      <w:spacing w:after="0"/>
    </w:pPr>
  </w:style>
  <w:style w:type="paragraph" w:styleId="TOC1">
    <w:name w:val="toc 1"/>
    <w:basedOn w:val="Normal"/>
    <w:next w:val="Normal"/>
    <w:uiPriority w:val="39"/>
    <w:unhideWhenUsed/>
    <w:rsid w:val="6B677A23"/>
    <w:pPr>
      <w:spacing w:after="100"/>
    </w:pPr>
  </w:style>
  <w:style w:type="paragraph" w:styleId="TOC3">
    <w:name w:val="toc 3"/>
    <w:basedOn w:val="Normal"/>
    <w:next w:val="Normal"/>
    <w:uiPriority w:val="39"/>
    <w:unhideWhenUsed/>
    <w:rsid w:val="6B677A23"/>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si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mailto:2435727@student.uwtsd.ac.uk" TargetMode="External"/><Relationship Id="rId12" Type="http://schemas.openxmlformats.org/officeDocument/2006/relationships/hyperlink" Target="https://www.jobs.nhs.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indeed.co.uk/"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mailto:2435727@student.uwtsd.ac.uk" TargetMode="External"/><Relationship Id="rId14" Type="http://schemas.openxmlformats.org/officeDocument/2006/relationships/hyperlink" Target="https://www.hse.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1781</Words>
  <Characters>10158</Characters>
  <Application>Microsoft Office Word</Application>
  <DocSecurity>0</DocSecurity>
  <Lines>84</Lines>
  <Paragraphs>23</Paragraphs>
  <ScaleCrop>false</ScaleCrop>
  <Company/>
  <LinksUpToDate>false</LinksUpToDate>
  <CharactersWithSpaces>11916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Husnain</dc:creator>
  <cp:keywords/>
  <dc:description/>
  <cp:lastModifiedBy>Muhammad Husnain</cp:lastModifiedBy>
  <cp:revision>2</cp:revision>
  <dcterms:created xsi:type="dcterms:W3CDTF">2026-03-23T09:13:00Z</dcterms:created>
  <dcterms:modified xsi:type="dcterms:W3CDTF">2026-03-23T09:13:00Z</dcterms:modified>
</cp:coreProperties>
</file>