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5BB865" w14:textId="77777777" w:rsidR="001F1ACB" w:rsidRPr="00393AF7" w:rsidRDefault="008F1C69" w:rsidP="00CC00EA">
      <w:pPr>
        <w:spacing w:after="200" w:line="276" w:lineRule="auto"/>
        <w:jc w:val="center"/>
        <w:rPr>
          <w:b/>
          <w:sz w:val="32"/>
          <w:szCs w:val="32"/>
        </w:rPr>
      </w:pPr>
      <w:r w:rsidRPr="00393AF7">
        <w:rPr>
          <w:b/>
          <w:noProof/>
          <w:sz w:val="32"/>
          <w:szCs w:val="32"/>
        </w:rPr>
        <w:drawing>
          <wp:anchor distT="0" distB="0" distL="114300" distR="114300" simplePos="0" relativeHeight="251659264" behindDoc="0" locked="0" layoutInCell="1" allowOverlap="1" wp14:anchorId="391B4E3D" wp14:editId="679555DF">
            <wp:simplePos x="0" y="0"/>
            <wp:positionH relativeFrom="column">
              <wp:posOffset>1952625</wp:posOffset>
            </wp:positionH>
            <wp:positionV relativeFrom="paragraph">
              <wp:posOffset>76200</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4BDD5F4" w14:textId="77777777" w:rsidR="001F1ACB" w:rsidRPr="00393AF7" w:rsidRDefault="001F1ACB" w:rsidP="00CC00EA">
      <w:pPr>
        <w:spacing w:after="200" w:line="276" w:lineRule="auto"/>
        <w:jc w:val="center"/>
        <w:rPr>
          <w:b/>
          <w:sz w:val="32"/>
          <w:szCs w:val="32"/>
        </w:rPr>
      </w:pPr>
    </w:p>
    <w:p w14:paraId="11C5D4A0" w14:textId="77777777" w:rsidR="001F1ACB" w:rsidRPr="00393AF7" w:rsidRDefault="001F1ACB" w:rsidP="00CC00EA">
      <w:pPr>
        <w:spacing w:after="200" w:line="276" w:lineRule="auto"/>
        <w:jc w:val="center"/>
        <w:rPr>
          <w:b/>
          <w:sz w:val="32"/>
          <w:szCs w:val="32"/>
        </w:rPr>
      </w:pPr>
    </w:p>
    <w:p w14:paraId="6D7AAF93" w14:textId="77777777" w:rsidR="00E76B41" w:rsidRPr="00393AF7" w:rsidRDefault="007E6D5D" w:rsidP="00CC00EA">
      <w:pPr>
        <w:spacing w:after="200" w:line="276" w:lineRule="auto"/>
        <w:jc w:val="center"/>
        <w:rPr>
          <w:b/>
          <w:sz w:val="32"/>
          <w:szCs w:val="32"/>
        </w:rPr>
      </w:pPr>
      <w:r w:rsidRPr="00393AF7">
        <w:rPr>
          <w:b/>
          <w:sz w:val="32"/>
          <w:szCs w:val="32"/>
        </w:rPr>
        <w:t>Business Model</w:t>
      </w:r>
      <w:r w:rsidR="00C644D2" w:rsidRPr="00393AF7">
        <w:rPr>
          <w:b/>
          <w:sz w:val="32"/>
          <w:szCs w:val="32"/>
        </w:rPr>
        <w:t xml:space="preserve"> Canvas</w:t>
      </w:r>
    </w:p>
    <w:p w14:paraId="16AE961D" w14:textId="77777777" w:rsidR="00E76B41" w:rsidRPr="00393AF7" w:rsidRDefault="00E76B41" w:rsidP="00CC00EA">
      <w:pPr>
        <w:spacing w:after="200" w:line="276" w:lineRule="auto"/>
        <w:jc w:val="center"/>
      </w:pPr>
    </w:p>
    <w:p w14:paraId="42C185D1" w14:textId="77777777" w:rsidR="00E76B41" w:rsidRPr="00393AF7" w:rsidRDefault="00E76B41" w:rsidP="00CC00EA">
      <w:pPr>
        <w:spacing w:after="200" w:line="276" w:lineRule="auto"/>
        <w:jc w:val="center"/>
      </w:pPr>
    </w:p>
    <w:p w14:paraId="15376E02" w14:textId="77777777" w:rsidR="00E76B41" w:rsidRPr="00393AF7" w:rsidRDefault="00E76B41" w:rsidP="00CC00EA">
      <w:pPr>
        <w:spacing w:after="200" w:line="276" w:lineRule="auto"/>
        <w:jc w:val="center"/>
      </w:pPr>
    </w:p>
    <w:p w14:paraId="0A83F65B" w14:textId="77777777" w:rsidR="00E76B41" w:rsidRPr="00393AF7" w:rsidRDefault="00E76B41" w:rsidP="00CC00EA">
      <w:pPr>
        <w:spacing w:after="200" w:line="276" w:lineRule="auto"/>
        <w:jc w:val="center"/>
      </w:pPr>
    </w:p>
    <w:p w14:paraId="038EBA4F" w14:textId="77777777" w:rsidR="00D23762" w:rsidRPr="00393AF7" w:rsidRDefault="007E6D5D" w:rsidP="00CC00EA">
      <w:pPr>
        <w:spacing w:after="200" w:line="276" w:lineRule="auto"/>
        <w:jc w:val="center"/>
      </w:pPr>
      <w:r w:rsidRPr="00393AF7">
        <w:t xml:space="preserve">Student </w:t>
      </w:r>
      <w:r w:rsidR="007A6777" w:rsidRPr="00393AF7">
        <w:t>Name: A K M Amdadul Hoque</w:t>
      </w:r>
    </w:p>
    <w:p w14:paraId="158E137C" w14:textId="77777777" w:rsidR="00D23762" w:rsidRPr="00393AF7" w:rsidRDefault="007E6D5D" w:rsidP="00CC00EA">
      <w:pPr>
        <w:spacing w:after="200" w:line="276" w:lineRule="auto"/>
        <w:jc w:val="center"/>
      </w:pPr>
      <w:r w:rsidRPr="00393AF7">
        <w:t>Student ID</w:t>
      </w:r>
      <w:r w:rsidR="007A6777" w:rsidRPr="00393AF7">
        <w:t>: 2107424</w:t>
      </w:r>
    </w:p>
    <w:p w14:paraId="068E4B06" w14:textId="77777777" w:rsidR="007A6777" w:rsidRPr="00393AF7" w:rsidRDefault="007E6D5D" w:rsidP="00CC00EA">
      <w:pPr>
        <w:spacing w:after="200" w:line="276" w:lineRule="auto"/>
        <w:jc w:val="center"/>
      </w:pPr>
      <w:r w:rsidRPr="00393AF7">
        <w:t>Module Name: Entrepreneurship</w:t>
      </w:r>
    </w:p>
    <w:p w14:paraId="1BE0E9E4" w14:textId="77777777" w:rsidR="007A6777" w:rsidRPr="00393AF7" w:rsidRDefault="007E6D5D" w:rsidP="00CC00EA">
      <w:pPr>
        <w:spacing w:after="200" w:line="276" w:lineRule="auto"/>
        <w:jc w:val="center"/>
      </w:pPr>
      <w:r w:rsidRPr="00393AF7">
        <w:t>Module Code: BMIH 5001</w:t>
      </w:r>
    </w:p>
    <w:p w14:paraId="1E7998F6" w14:textId="77777777" w:rsidR="007A6777" w:rsidRPr="00393AF7" w:rsidRDefault="007E6D5D" w:rsidP="00CC00EA">
      <w:pPr>
        <w:spacing w:after="200" w:line="276" w:lineRule="auto"/>
        <w:jc w:val="center"/>
      </w:pPr>
      <w:r w:rsidRPr="00393AF7">
        <w:t xml:space="preserve">Module </w:t>
      </w:r>
      <w:r w:rsidR="00C644D2" w:rsidRPr="00393AF7">
        <w:t>Teacher:</w:t>
      </w:r>
      <w:r w:rsidRPr="00393AF7">
        <w:t xml:space="preserve"> Chris Wilkin</w:t>
      </w:r>
    </w:p>
    <w:p w14:paraId="39EDD3A2" w14:textId="77777777" w:rsidR="00E76B41" w:rsidRPr="00393AF7" w:rsidRDefault="00E76B41">
      <w:pPr>
        <w:spacing w:after="200" w:line="276" w:lineRule="auto"/>
        <w:jc w:val="left"/>
      </w:pPr>
    </w:p>
    <w:p w14:paraId="73DCC584" w14:textId="77777777" w:rsidR="00E76B41" w:rsidRPr="00393AF7" w:rsidRDefault="00E76B41">
      <w:pPr>
        <w:spacing w:after="200" w:line="276" w:lineRule="auto"/>
        <w:jc w:val="left"/>
      </w:pPr>
    </w:p>
    <w:p w14:paraId="779246B8" w14:textId="77777777" w:rsidR="00306518" w:rsidRPr="00393AF7" w:rsidRDefault="007E6D5D">
      <w:pPr>
        <w:spacing w:after="200" w:line="276" w:lineRule="auto"/>
        <w:jc w:val="left"/>
        <w:rPr>
          <w:rFonts w:eastAsiaTheme="minorEastAsia"/>
          <w:b/>
          <w:bCs/>
          <w:sz w:val="32"/>
          <w:lang w:eastAsia="zh-CN"/>
        </w:rPr>
      </w:pPr>
      <w:r w:rsidRPr="00393AF7">
        <w:br w:type="page"/>
      </w:r>
    </w:p>
    <w:p w14:paraId="41B00518" w14:textId="77777777" w:rsidR="007D449C" w:rsidRPr="00393AF7" w:rsidRDefault="007E6D5D" w:rsidP="00EB0A83">
      <w:pPr>
        <w:pStyle w:val="Heading2"/>
        <w:ind w:left="0" w:firstLine="0"/>
        <w:rPr>
          <w:color w:val="auto"/>
        </w:rPr>
      </w:pPr>
      <w:bookmarkStart w:id="0" w:name="_Toc156933932"/>
      <w:r w:rsidRPr="00393AF7">
        <w:rPr>
          <w:color w:val="auto"/>
        </w:rPr>
        <w:lastRenderedPageBreak/>
        <w:t>Introduction</w:t>
      </w:r>
      <w:bookmarkEnd w:id="0"/>
    </w:p>
    <w:p w14:paraId="18C03420" w14:textId="77777777" w:rsidR="00824742" w:rsidRPr="00393AF7" w:rsidRDefault="007E6D5D" w:rsidP="00824742">
      <w:r w:rsidRPr="00393AF7">
        <w:t xml:space="preserve">This essay will introduce a new business venture in East </w:t>
      </w:r>
      <w:r w:rsidR="007B0AB9" w:rsidRPr="00393AF7">
        <w:t>Su</w:t>
      </w:r>
      <w:r w:rsidR="00E8202C" w:rsidRPr="00393AF7">
        <w:t xml:space="preserve">ssex. This business will be based on a pet service that promotes pet care to their customers who have pets in this area. </w:t>
      </w:r>
      <w:r w:rsidR="004E617D" w:rsidRPr="00393AF7">
        <w:t>Pet Haven</w:t>
      </w:r>
      <w:r w:rsidR="007C756B" w:rsidRPr="00393AF7">
        <w:t xml:space="preserve"> Resort intends to revolutionise the pet-friendly experience by including cutting-edge aspects, partnering with adjacent pet services, and creating a cosy, welcoming ambience inspired by current trends. In this regard, this essay will apply two models that will help to analyse the business </w:t>
      </w:r>
      <w:r w:rsidR="004E617D" w:rsidRPr="00393AF7">
        <w:t>intensities</w:t>
      </w:r>
      <w:r w:rsidR="007C756B" w:rsidRPr="00393AF7">
        <w:t xml:space="preserve"> and learning activities of the owner of this business from his </w:t>
      </w:r>
      <w:r w:rsidR="004E617D" w:rsidRPr="00393AF7">
        <w:t>entrepreneurship</w:t>
      </w:r>
      <w:r w:rsidR="007C756B" w:rsidRPr="00393AF7">
        <w:t xml:space="preserve"> test. The business model canvas and </w:t>
      </w:r>
      <w:r w:rsidR="004E617D" w:rsidRPr="00393AF7">
        <w:t>Gibbs</w:t>
      </w:r>
      <w:r w:rsidR="007C756B" w:rsidRPr="00393AF7">
        <w:t xml:space="preserve"> reflective model will be used in this essay. </w:t>
      </w:r>
      <w:r w:rsidR="004E617D" w:rsidRPr="00393AF7">
        <w:t>Pet Haven Resort offers unique, personalised, and exceptional pet experiences to fit changing consumer requirements.</w:t>
      </w:r>
      <w:bookmarkStart w:id="1" w:name="_Toc156933934"/>
    </w:p>
    <w:p w14:paraId="209C7144" w14:textId="77777777" w:rsidR="007D449C" w:rsidRPr="00393AF7" w:rsidRDefault="007E6D5D" w:rsidP="00EB0A83">
      <w:pPr>
        <w:pStyle w:val="Heading2"/>
        <w:ind w:left="219" w:firstLine="0"/>
        <w:rPr>
          <w:color w:val="auto"/>
        </w:rPr>
      </w:pPr>
      <w:r w:rsidRPr="00393AF7">
        <w:rPr>
          <w:color w:val="auto"/>
        </w:rPr>
        <w:t xml:space="preserve">Critical Evaluation of BMC and the Driving Factors that </w:t>
      </w:r>
      <w:r w:rsidR="00824742" w:rsidRPr="00393AF7">
        <w:rPr>
          <w:color w:val="auto"/>
        </w:rPr>
        <w:t>m</w:t>
      </w:r>
      <w:r w:rsidRPr="00393AF7">
        <w:rPr>
          <w:color w:val="auto"/>
        </w:rPr>
        <w:t>ay Contribute to “</w:t>
      </w:r>
      <w:proofErr w:type="spellStart"/>
      <w:r w:rsidRPr="00393AF7">
        <w:rPr>
          <w:color w:val="auto"/>
        </w:rPr>
        <w:t>PetHeaven</w:t>
      </w:r>
      <w:proofErr w:type="spellEnd"/>
      <w:r w:rsidRPr="00393AF7">
        <w:rPr>
          <w:color w:val="auto"/>
        </w:rPr>
        <w:t>” Resort Success</w:t>
      </w:r>
      <w:bookmarkEnd w:id="1"/>
    </w:p>
    <w:p w14:paraId="2CB1F5AD" w14:textId="77777777" w:rsidR="00266B5F" w:rsidRPr="00393AF7" w:rsidRDefault="007E6D5D" w:rsidP="00266B5F">
      <w:pPr>
        <w:rPr>
          <w:b/>
          <w:bCs/>
          <w:lang w:eastAsia="zh-CN"/>
        </w:rPr>
      </w:pPr>
      <w:r w:rsidRPr="00393AF7">
        <w:rPr>
          <w:b/>
          <w:bCs/>
          <w:lang w:eastAsia="zh-CN"/>
        </w:rPr>
        <w:t xml:space="preserve">The value proposition of this Business </w:t>
      </w:r>
    </w:p>
    <w:p w14:paraId="422ABBA0" w14:textId="77777777" w:rsidR="00AF050A" w:rsidRPr="00393AF7" w:rsidRDefault="007E6D5D" w:rsidP="00E949C3">
      <w:pPr>
        <w:rPr>
          <w:lang w:eastAsia="en-GB"/>
        </w:rPr>
      </w:pPr>
      <w:r w:rsidRPr="00393AF7">
        <w:t>The business is particularly suitable for patrons wanting the highest quality and personable care for their pets. The committed staff ensures that the pets receive the best care for the guests to achieve maximum relaxation. Furthermore, the organi</w:t>
      </w:r>
      <w:r w:rsidR="00621D7B" w:rsidRPr="00393AF7">
        <w:t>s</w:t>
      </w:r>
      <w:r w:rsidRPr="00393AF7">
        <w:t>ation's use of the latest technologies and partnership with local pet companies gives it the potential to experience the best pet-friendly energy.</w:t>
      </w:r>
    </w:p>
    <w:p w14:paraId="7C6CB16D" w14:textId="77777777" w:rsidR="00E949C3" w:rsidRPr="00393AF7" w:rsidRDefault="007E6D5D" w:rsidP="00E949C3">
      <w:r w:rsidRPr="00393AF7">
        <w:t xml:space="preserve">It can flawlessly blend present-day architecture with a homey ambience. Personalized service, cutting-edge pet care, and original pet housing make Pet Haven Resort distinctive in terms of its service and product combination, redrawn for the evolving needs of pet owners. Set in the glorious East Sussex surroundings, the resort offers bespoke and suitable pet-friendly vacations. Association with local companies has allowed for original items and facilities that are adapted to the unique needs of the local pet </w:t>
      </w:r>
      <w:proofErr w:type="spellStart"/>
      <w:r w:rsidRPr="00393AF7">
        <w:t>owners.</w:t>
      </w:r>
      <w:r w:rsidRPr="00393AF7">
        <w:rPr>
          <w:lang w:eastAsia="en-IN"/>
        </w:rPr>
        <w:t>The</w:t>
      </w:r>
      <w:proofErr w:type="spellEnd"/>
      <w:r w:rsidRPr="00393AF7">
        <w:rPr>
          <w:lang w:eastAsia="en-IN"/>
        </w:rPr>
        <w:t xml:space="preserve"> modern, all-inclusive Pet Haven Resort emphasises the value of individualised attention, state-of-the-art facilities, and a warm environment. This all-encompassing strategy guarantees a remarkable, trend-focused, and all-encompassing experience for both owners and their pets. </w:t>
      </w:r>
    </w:p>
    <w:p w14:paraId="70DFADA9" w14:textId="77777777" w:rsidR="00266B5F" w:rsidRPr="00393AF7" w:rsidRDefault="007E6D5D" w:rsidP="00266B5F">
      <w:pPr>
        <w:rPr>
          <w:b/>
          <w:bCs/>
          <w:lang w:eastAsia="zh-CN"/>
        </w:rPr>
      </w:pPr>
      <w:r w:rsidRPr="00393AF7">
        <w:rPr>
          <w:b/>
          <w:bCs/>
          <w:lang w:eastAsia="zh-CN"/>
        </w:rPr>
        <w:t xml:space="preserve">Similar Web Analysis for Competitors </w:t>
      </w:r>
    </w:p>
    <w:p w14:paraId="50163164" w14:textId="77777777" w:rsidR="00AB3EC5" w:rsidRPr="00393AF7" w:rsidRDefault="007E6D5D" w:rsidP="00AB3EC5">
      <w:pPr>
        <w:rPr>
          <w:lang w:eastAsia="zh-CN"/>
        </w:rPr>
      </w:pPr>
      <w:r w:rsidRPr="00393AF7">
        <w:rPr>
          <w:lang w:eastAsia="zh-CN"/>
        </w:rPr>
        <w:t xml:space="preserve">In West Sussex there are various types of companies are already existing their market on that industry. </w:t>
      </w:r>
      <w:r w:rsidR="006A0A9F" w:rsidRPr="00393AF7">
        <w:rPr>
          <w:lang w:eastAsia="zh-CN"/>
        </w:rPr>
        <w:t xml:space="preserve">From the analysis based on a similar web, it has been seen that </w:t>
      </w:r>
      <w:r w:rsidR="0080640E" w:rsidRPr="00393AF7">
        <w:rPr>
          <w:lang w:eastAsia="zh-CN"/>
        </w:rPr>
        <w:t>the</w:t>
      </w:r>
      <w:r w:rsidR="00870C52" w:rsidRPr="00393AF7">
        <w:rPr>
          <w:lang w:eastAsia="zh-CN"/>
        </w:rPr>
        <w:t xml:space="preserve"> </w:t>
      </w:r>
      <w:r w:rsidR="0080640E" w:rsidRPr="00393AF7">
        <w:rPr>
          <w:lang w:eastAsia="zh-CN"/>
        </w:rPr>
        <w:t>Jolly Sportsman</w:t>
      </w:r>
      <w:r w:rsidR="0054000D" w:rsidRPr="00393AF7">
        <w:rPr>
          <w:lang w:eastAsia="zh-CN"/>
        </w:rPr>
        <w:t>(</w:t>
      </w:r>
      <w:r w:rsidR="0054000D" w:rsidRPr="00393AF7">
        <w:t>THE JOLLY SPORTSMAN. n.d.)</w:t>
      </w:r>
      <w:r w:rsidR="00CF7C10" w:rsidRPr="00393AF7">
        <w:rPr>
          <w:lang w:eastAsia="zh-CN"/>
        </w:rPr>
        <w:t xml:space="preserve">is a </w:t>
      </w:r>
      <w:r w:rsidR="009E2742" w:rsidRPr="00393AF7">
        <w:rPr>
          <w:lang w:eastAsia="zh-CN"/>
        </w:rPr>
        <w:t xml:space="preserve">major </w:t>
      </w:r>
      <w:r w:rsidR="00870C52" w:rsidRPr="00393AF7">
        <w:rPr>
          <w:lang w:eastAsia="zh-CN"/>
        </w:rPr>
        <w:t>competitive market</w:t>
      </w:r>
      <w:r w:rsidR="00956CDE" w:rsidRPr="00393AF7">
        <w:rPr>
          <w:lang w:eastAsia="zh-CN"/>
        </w:rPr>
        <w:t xml:space="preserve"> in East Sussex.</w:t>
      </w:r>
      <w:r w:rsidR="00870C52" w:rsidRPr="00393AF7">
        <w:rPr>
          <w:lang w:eastAsia="zh-CN"/>
        </w:rPr>
        <w:t xml:space="preserve"> </w:t>
      </w:r>
      <w:r w:rsidR="00933BE0" w:rsidRPr="00393AF7">
        <w:rPr>
          <w:lang w:eastAsia="zh-CN"/>
        </w:rPr>
        <w:t xml:space="preserve">The </w:t>
      </w:r>
      <w:proofErr w:type="spellStart"/>
      <w:r w:rsidR="00933BE0" w:rsidRPr="00393AF7">
        <w:rPr>
          <w:lang w:eastAsia="zh-CN"/>
        </w:rPr>
        <w:lastRenderedPageBreak/>
        <w:t>animalsatHome</w:t>
      </w:r>
      <w:proofErr w:type="spellEnd"/>
      <w:r w:rsidR="00933BE0" w:rsidRPr="00393AF7">
        <w:rPr>
          <w:lang w:eastAsia="zh-CN"/>
        </w:rPr>
        <w:t xml:space="preserve"> is another leading company that has a major market share in that market</w:t>
      </w:r>
      <w:r w:rsidRPr="00393AF7">
        <w:rPr>
          <w:lang w:eastAsia="zh-CN"/>
        </w:rPr>
        <w:t xml:space="preserve"> (</w:t>
      </w:r>
      <w:r w:rsidRPr="00393AF7">
        <w:t>Animals at Home Ltd. 2024)</w:t>
      </w:r>
      <w:r w:rsidR="00933BE0" w:rsidRPr="00393AF7">
        <w:rPr>
          <w:lang w:eastAsia="zh-CN"/>
        </w:rPr>
        <w:t xml:space="preserve">. </w:t>
      </w:r>
    </w:p>
    <w:p w14:paraId="7E71B30C" w14:textId="77777777" w:rsidR="00A75005" w:rsidRPr="00393AF7" w:rsidRDefault="007E6D5D" w:rsidP="00D31BF4">
      <w:r w:rsidRPr="00393AF7">
        <w:rPr>
          <w:b/>
        </w:rPr>
        <w:t>Customer Segments (Target Audience):</w:t>
      </w:r>
      <w:r w:rsidR="00224311" w:rsidRPr="00393AF7">
        <w:t xml:space="preserve">Through digital channels, we want to reach pet lovers and highlight the unique qualities of </w:t>
      </w:r>
      <w:r w:rsidR="009960B3" w:rsidRPr="00393AF7">
        <w:t xml:space="preserve">the </w:t>
      </w:r>
      <w:r w:rsidR="00224311" w:rsidRPr="00393AF7">
        <w:t xml:space="preserve">offerings. Since pet owners' holiday plans and leisure activities tend to align with seasonal patterns and local events, these factors have a substantial impact on </w:t>
      </w:r>
      <w:r w:rsidR="009960B3" w:rsidRPr="00393AF7">
        <w:t>the</w:t>
      </w:r>
      <w:r w:rsidR="00224311" w:rsidRPr="00393AF7">
        <w:t xml:space="preserve"> business</w:t>
      </w:r>
      <w:r w:rsidR="00747733" w:rsidRPr="00393AF7">
        <w:rPr>
          <w:shd w:val="clear" w:color="auto" w:fill="FFFFFF"/>
        </w:rPr>
        <w:t>(Das et al., 2021)</w:t>
      </w:r>
      <w:r w:rsidR="00224311" w:rsidRPr="00393AF7">
        <w:t xml:space="preserve">. </w:t>
      </w:r>
      <w:r w:rsidR="005A1E9E" w:rsidRPr="00393AF7">
        <w:t>The business</w:t>
      </w:r>
      <w:r w:rsidR="00224311" w:rsidRPr="00393AF7">
        <w:t xml:space="preserve"> aims to cater to pet owners who have high standards and value personalised care. Incorporating state-of-the-art amenities, establishing strategic relationships, and cultivating a welcoming ambience are what set </w:t>
      </w:r>
      <w:proofErr w:type="spellStart"/>
      <w:r w:rsidR="00224311" w:rsidRPr="00393AF7">
        <w:t>PetHaven</w:t>
      </w:r>
      <w:proofErr w:type="spellEnd"/>
      <w:r w:rsidR="00224311" w:rsidRPr="00393AF7">
        <w:t xml:space="preserve"> Resort apart from its competitors. For all of these reasons, </w:t>
      </w:r>
      <w:proofErr w:type="spellStart"/>
      <w:r w:rsidR="00224311" w:rsidRPr="00393AF7">
        <w:t>PetHaven</w:t>
      </w:r>
      <w:proofErr w:type="spellEnd"/>
      <w:r w:rsidR="00224311" w:rsidRPr="00393AF7">
        <w:t xml:space="preserve"> Resort is the best choice for dog owners looking for a chic and all-inclusive resort.</w:t>
      </w:r>
    </w:p>
    <w:p w14:paraId="6AEEDEE0" w14:textId="77777777" w:rsidR="00D63ABE" w:rsidRPr="00393AF7" w:rsidRDefault="007E6D5D">
      <w:pPr>
        <w:rPr>
          <w:lang w:eastAsia="zh-CN"/>
        </w:rPr>
      </w:pPr>
      <w:proofErr w:type="spellStart"/>
      <w:r w:rsidRPr="00393AF7">
        <w:rPr>
          <w:b/>
          <w:lang w:eastAsia="zh-CN"/>
        </w:rPr>
        <w:t>Channels:</w:t>
      </w:r>
      <w:r w:rsidR="00783ABC" w:rsidRPr="00393AF7">
        <w:rPr>
          <w:lang w:eastAsia="zh-CN"/>
        </w:rPr>
        <w:t>From</w:t>
      </w:r>
      <w:proofErr w:type="spellEnd"/>
      <w:r w:rsidR="00783ABC" w:rsidRPr="00393AF7">
        <w:rPr>
          <w:lang w:eastAsia="zh-CN"/>
        </w:rPr>
        <w:t xml:space="preserve"> a similar web </w:t>
      </w:r>
      <w:proofErr w:type="spellStart"/>
      <w:r w:rsidR="00FD0229" w:rsidRPr="00393AF7">
        <w:rPr>
          <w:lang w:eastAsia="zh-CN"/>
        </w:rPr>
        <w:t>analysis,</w:t>
      </w:r>
      <w:r w:rsidR="008E670A" w:rsidRPr="00393AF7">
        <w:rPr>
          <w:lang w:eastAsia="zh-CN"/>
        </w:rPr>
        <w:t>it</w:t>
      </w:r>
      <w:proofErr w:type="spellEnd"/>
      <w:r w:rsidR="008E670A" w:rsidRPr="00393AF7">
        <w:rPr>
          <w:lang w:eastAsia="zh-CN"/>
        </w:rPr>
        <w:t xml:space="preserve"> has been seen that, renowned companies like </w:t>
      </w:r>
      <w:proofErr w:type="spellStart"/>
      <w:r w:rsidR="008E670A" w:rsidRPr="00393AF7">
        <w:rPr>
          <w:lang w:eastAsia="zh-CN"/>
        </w:rPr>
        <w:t>thejollysportsman</w:t>
      </w:r>
      <w:proofErr w:type="spellEnd"/>
      <w:r w:rsidR="00AF4330" w:rsidRPr="00393AF7">
        <w:rPr>
          <w:lang w:eastAsia="zh-CN"/>
        </w:rPr>
        <w:t>(</w:t>
      </w:r>
      <w:r w:rsidR="00AF4330" w:rsidRPr="00393AF7">
        <w:t>THE JOLLY SPORTSMAN. n.d.)</w:t>
      </w:r>
      <w:r w:rsidR="008E670A" w:rsidRPr="00393AF7">
        <w:rPr>
          <w:lang w:eastAsia="zh-CN"/>
        </w:rPr>
        <w:t xml:space="preserve">, The Animals at </w:t>
      </w:r>
      <w:proofErr w:type="spellStart"/>
      <w:r w:rsidR="008E670A" w:rsidRPr="00393AF7">
        <w:rPr>
          <w:lang w:eastAsia="zh-CN"/>
        </w:rPr>
        <w:t>home</w:t>
      </w:r>
      <w:r w:rsidR="00FD0229" w:rsidRPr="00393AF7">
        <w:rPr>
          <w:lang w:eastAsia="zh-CN"/>
        </w:rPr>
        <w:t>have</w:t>
      </w:r>
      <w:proofErr w:type="spellEnd"/>
      <w:r w:rsidR="00FD0229" w:rsidRPr="00393AF7">
        <w:rPr>
          <w:lang w:eastAsia="zh-CN"/>
        </w:rPr>
        <w:t xml:space="preserve"> strong online platforms</w:t>
      </w:r>
      <w:r w:rsidR="00AF4330" w:rsidRPr="00393AF7">
        <w:rPr>
          <w:lang w:eastAsia="zh-CN"/>
        </w:rPr>
        <w:t>(</w:t>
      </w:r>
      <w:r w:rsidR="00AF4330" w:rsidRPr="00393AF7">
        <w:t>Animals at Home Ltd. 2024)</w:t>
      </w:r>
      <w:r w:rsidR="00FD0229" w:rsidRPr="00393AF7">
        <w:rPr>
          <w:lang w:eastAsia="zh-CN"/>
        </w:rPr>
        <w:t>. They have a heavy range of customer visiting per day on their websites. This higher demand has promoted a better result in their overall profit</w:t>
      </w:r>
      <w:r w:rsidR="00A3465B" w:rsidRPr="00393AF7">
        <w:rPr>
          <w:lang w:eastAsia="zh-CN"/>
        </w:rPr>
        <w:t xml:space="preserve"> in their pet services. </w:t>
      </w:r>
      <w:r w:rsidR="002E2425" w:rsidRPr="00393AF7">
        <w:rPr>
          <w:lang w:eastAsia="zh-CN"/>
        </w:rPr>
        <w:t xml:space="preserve">From the sources, it has been seen that </w:t>
      </w:r>
      <w:r w:rsidR="00454A52" w:rsidRPr="00393AF7">
        <w:rPr>
          <w:lang w:eastAsia="zh-CN"/>
        </w:rPr>
        <w:t xml:space="preserve">they have mostly focused on streaming and online TV, Search engines and social networking in their promotion of business. </w:t>
      </w:r>
      <w:r w:rsidR="00747733" w:rsidRPr="00393AF7">
        <w:rPr>
          <w:lang w:eastAsia="zh-CN"/>
        </w:rPr>
        <w:t xml:space="preserve">Efficient communication and booking processes are facilitated by digital channels, including a user-friendly website and many social media site navigation </w:t>
      </w:r>
      <w:r w:rsidR="00747733" w:rsidRPr="00393AF7">
        <w:rPr>
          <w:shd w:val="clear" w:color="auto" w:fill="FFFFFF"/>
        </w:rPr>
        <w:t>(</w:t>
      </w:r>
      <w:proofErr w:type="spellStart"/>
      <w:r w:rsidR="00747733" w:rsidRPr="00393AF7">
        <w:rPr>
          <w:shd w:val="clear" w:color="auto" w:fill="FFFFFF"/>
        </w:rPr>
        <w:t>Daou</w:t>
      </w:r>
      <w:r w:rsidR="00181042" w:rsidRPr="00393AF7">
        <w:rPr>
          <w:i/>
          <w:iCs/>
          <w:shd w:val="clear" w:color="auto" w:fill="FFFFFF"/>
        </w:rPr>
        <w:t>et</w:t>
      </w:r>
      <w:proofErr w:type="spellEnd"/>
      <w:r w:rsidR="00181042" w:rsidRPr="00393AF7">
        <w:rPr>
          <w:i/>
          <w:iCs/>
          <w:shd w:val="clear" w:color="auto" w:fill="FFFFFF"/>
        </w:rPr>
        <w:t xml:space="preserve"> al</w:t>
      </w:r>
      <w:r w:rsidR="00747733" w:rsidRPr="00393AF7">
        <w:rPr>
          <w:shd w:val="clear" w:color="auto" w:fill="FFFFFF"/>
        </w:rPr>
        <w:t>., 2020)</w:t>
      </w:r>
      <w:r w:rsidR="00747733" w:rsidRPr="00393AF7">
        <w:rPr>
          <w:lang w:eastAsia="zh-CN"/>
        </w:rPr>
        <w:t xml:space="preserve">. </w:t>
      </w:r>
      <w:r w:rsidR="00F94863" w:rsidRPr="00393AF7">
        <w:rPr>
          <w:lang w:eastAsia="zh-CN"/>
        </w:rPr>
        <w:t xml:space="preserve">Therefore, </w:t>
      </w:r>
      <w:r w:rsidR="00181042" w:rsidRPr="00393AF7">
        <w:rPr>
          <w:lang w:eastAsia="zh-CN"/>
        </w:rPr>
        <w:t>by</w:t>
      </w:r>
      <w:r w:rsidR="00747733" w:rsidRPr="00393AF7">
        <w:rPr>
          <w:lang w:eastAsia="zh-CN"/>
        </w:rPr>
        <w:t xml:space="preserve"> engaging in collaborative advertising, </w:t>
      </w:r>
      <w:r w:rsidR="00F94863" w:rsidRPr="00393AF7">
        <w:rPr>
          <w:lang w:eastAsia="zh-CN"/>
        </w:rPr>
        <w:t>this company</w:t>
      </w:r>
      <w:r w:rsidR="00747733" w:rsidRPr="00393AF7">
        <w:rPr>
          <w:lang w:eastAsia="zh-CN"/>
        </w:rPr>
        <w:t xml:space="preserve"> may effectively expand </w:t>
      </w:r>
      <w:r w:rsidR="00F94863" w:rsidRPr="00393AF7">
        <w:rPr>
          <w:lang w:eastAsia="zh-CN"/>
        </w:rPr>
        <w:t xml:space="preserve">their </w:t>
      </w:r>
      <w:r w:rsidR="00747733" w:rsidRPr="00393AF7">
        <w:rPr>
          <w:lang w:eastAsia="zh-CN"/>
        </w:rPr>
        <w:t xml:space="preserve">target audience by partnering with adjacent pet enterprises. In order to inform consumers about exclusive promotions and distinctive pet encounters, </w:t>
      </w:r>
      <w:r w:rsidR="00181042" w:rsidRPr="00393AF7">
        <w:rPr>
          <w:lang w:eastAsia="zh-CN"/>
        </w:rPr>
        <w:t>this business</w:t>
      </w:r>
      <w:r w:rsidR="00747733" w:rsidRPr="00393AF7">
        <w:rPr>
          <w:lang w:eastAsia="zh-CN"/>
        </w:rPr>
        <w:t xml:space="preserve"> uses e-newsletters and customised notifications. Physical touchpoints include the careful placement of leaflets and signage at local pet-related businesses </w:t>
      </w:r>
      <w:r w:rsidR="00747733" w:rsidRPr="00393AF7">
        <w:rPr>
          <w:shd w:val="clear" w:color="auto" w:fill="FFFFFF"/>
        </w:rPr>
        <w:t>(</w:t>
      </w:r>
      <w:proofErr w:type="spellStart"/>
      <w:r w:rsidR="00747733" w:rsidRPr="00393AF7">
        <w:rPr>
          <w:shd w:val="clear" w:color="auto" w:fill="FFFFFF"/>
        </w:rPr>
        <w:t>Micieta</w:t>
      </w:r>
      <w:proofErr w:type="spellEnd"/>
      <w:r w:rsidR="00747733" w:rsidRPr="00393AF7">
        <w:rPr>
          <w:shd w:val="clear" w:color="auto" w:fill="FFFFFF"/>
        </w:rPr>
        <w:t xml:space="preserve"> et al, 2020)</w:t>
      </w:r>
      <w:r w:rsidR="00747733" w:rsidRPr="00393AF7">
        <w:rPr>
          <w:lang w:eastAsia="zh-CN"/>
        </w:rPr>
        <w:t xml:space="preserve">. </w:t>
      </w:r>
      <w:r w:rsidR="00181042" w:rsidRPr="00393AF7">
        <w:rPr>
          <w:lang w:eastAsia="zh-CN"/>
        </w:rPr>
        <w:t xml:space="preserve">Its </w:t>
      </w:r>
      <w:r w:rsidR="00747733" w:rsidRPr="00393AF7">
        <w:rPr>
          <w:lang w:eastAsia="zh-CN"/>
        </w:rPr>
        <w:t xml:space="preserve">convenient on-site personal assistants and efficient online reservation system facilitate the acquisition of necessary things and services. </w:t>
      </w:r>
    </w:p>
    <w:p w14:paraId="68E91974" w14:textId="77777777" w:rsidR="00CC2286" w:rsidRPr="00393AF7" w:rsidRDefault="007E6D5D" w:rsidP="002D0B78">
      <w:r w:rsidRPr="00393AF7">
        <w:rPr>
          <w:b/>
        </w:rPr>
        <w:t>Customer Relationships:</w:t>
      </w:r>
      <w:r w:rsidR="00870C52" w:rsidRPr="00393AF7">
        <w:rPr>
          <w:b/>
        </w:rPr>
        <w:t xml:space="preserve"> </w:t>
      </w:r>
      <w:r w:rsidR="00D63ABE" w:rsidRPr="00393AF7">
        <w:t xml:space="preserve">The customer relationship is an essential factor for the business. </w:t>
      </w:r>
      <w:r w:rsidR="00541265" w:rsidRPr="00393AF7">
        <w:t xml:space="preserve">In that case, this business will follow the social media pages and constantly contact to the clients through email. In order to maintain a positive customer relationship this business will </w:t>
      </w:r>
      <w:r w:rsidR="00A742BF" w:rsidRPr="00393AF7">
        <w:t xml:space="preserve">promote a customer loyalty program for those who are their repetitive customers. </w:t>
      </w:r>
    </w:p>
    <w:p w14:paraId="51826E80" w14:textId="77777777" w:rsidR="00290AE6" w:rsidRPr="00393AF7" w:rsidRDefault="007E6D5D" w:rsidP="002D0B78">
      <w:r w:rsidRPr="00393AF7">
        <w:rPr>
          <w:b/>
        </w:rPr>
        <w:t>Revenue Stream:</w:t>
      </w:r>
      <w:r w:rsidR="00870C52" w:rsidRPr="00393AF7">
        <w:rPr>
          <w:b/>
        </w:rPr>
        <w:t xml:space="preserve"> </w:t>
      </w:r>
      <w:proofErr w:type="spellStart"/>
      <w:r w:rsidRPr="00393AF7">
        <w:t>PetHaven</w:t>
      </w:r>
      <w:proofErr w:type="spellEnd"/>
      <w:r w:rsidRPr="00393AF7">
        <w:t xml:space="preserve"> Resort's revenue streams complement contemporary business. Freemium models charge for premium services like grooming and training while delivering basic services for free. The Resource Dependency Theory suggests partnering with local pet care </w:t>
      </w:r>
      <w:r w:rsidRPr="00393AF7">
        <w:lastRenderedPageBreak/>
        <w:t>providers to boost profitability and pet-friendliness</w:t>
      </w:r>
      <w:r w:rsidR="006D273F" w:rsidRPr="00393AF7">
        <w:rPr>
          <w:shd w:val="clear" w:color="auto" w:fill="FFFFFF"/>
        </w:rPr>
        <w:t>(</w:t>
      </w:r>
      <w:proofErr w:type="spellStart"/>
      <w:r w:rsidR="006D273F" w:rsidRPr="00393AF7">
        <w:rPr>
          <w:shd w:val="clear" w:color="auto" w:fill="FFFFFF"/>
        </w:rPr>
        <w:t>Muhtaroğlu</w:t>
      </w:r>
      <w:proofErr w:type="spellEnd"/>
      <w:r w:rsidR="006D273F" w:rsidRPr="00393AF7">
        <w:rPr>
          <w:shd w:val="clear" w:color="auto" w:fill="FFFFFF"/>
        </w:rPr>
        <w:t xml:space="preserve"> </w:t>
      </w:r>
      <w:r w:rsidR="006D273F" w:rsidRPr="00393AF7">
        <w:rPr>
          <w:i/>
          <w:iCs/>
          <w:shd w:val="clear" w:color="auto" w:fill="FFFFFF"/>
        </w:rPr>
        <w:t>et al</w:t>
      </w:r>
      <w:r w:rsidR="006D273F" w:rsidRPr="00393AF7">
        <w:rPr>
          <w:shd w:val="clear" w:color="auto" w:fill="FFFFFF"/>
        </w:rPr>
        <w:t>., 2013)</w:t>
      </w:r>
      <w:r w:rsidRPr="00393AF7">
        <w:t xml:space="preserve">. </w:t>
      </w:r>
      <w:r w:rsidR="00092914" w:rsidRPr="00393AF7">
        <w:t xml:space="preserve">Another revenue stream is based on the selling of pet products and related accessories. </w:t>
      </w:r>
      <w:r w:rsidRPr="00393AF7">
        <w:t>This may be done by providing pet owners with unique accommodation options, accessories, and toys in their resort business where they will accommodate the proper pet care services with extra care.</w:t>
      </w:r>
    </w:p>
    <w:p w14:paraId="13D60BE7" w14:textId="36A35107" w:rsidR="00E93A48" w:rsidRPr="00393AF7" w:rsidRDefault="007E6D5D" w:rsidP="002D0B78">
      <w:pPr>
        <w:rPr>
          <w:bCs/>
        </w:rPr>
      </w:pPr>
      <w:r w:rsidRPr="00393AF7">
        <w:rPr>
          <w:b/>
          <w:bCs/>
        </w:rPr>
        <w:t>Key Resources:</w:t>
      </w:r>
      <w:r w:rsidR="00393F89">
        <w:rPr>
          <w:b/>
          <w:bCs/>
        </w:rPr>
        <w:t xml:space="preserve"> </w:t>
      </w:r>
      <w:proofErr w:type="spellStart"/>
      <w:r w:rsidR="000A2E16" w:rsidRPr="00393AF7">
        <w:rPr>
          <w:bCs/>
        </w:rPr>
        <w:t>PetHaven</w:t>
      </w:r>
      <w:proofErr w:type="spellEnd"/>
      <w:r w:rsidR="000A2E16" w:rsidRPr="00393AF7">
        <w:rPr>
          <w:bCs/>
        </w:rPr>
        <w:t xml:space="preserve"> Resort has state-of-the-art pet facilities, accommodations that warmly welcome pets, strong partnerships with nearby pet services, and a stylish and welcoming atmosphere, all of which contribute to its exceptional value. </w:t>
      </w:r>
      <w:r w:rsidR="000653AA" w:rsidRPr="00393AF7">
        <w:rPr>
          <w:bCs/>
        </w:rPr>
        <w:t>In that case, the collaboration of the nearby partners of pet care is considered as essential resource who are who are send their pets with their owners to that pleasant spot</w:t>
      </w:r>
      <w:r w:rsidR="006B4878">
        <w:rPr>
          <w:bCs/>
        </w:rPr>
        <w:t xml:space="preserve"> (</w:t>
      </w:r>
      <w:r w:rsidR="006B4878" w:rsidRPr="00393AF7">
        <w:rPr>
          <w:lang w:eastAsia="zh-CN"/>
        </w:rPr>
        <w:t>Simanjuntak,</w:t>
      </w:r>
      <w:r w:rsidR="006B4878">
        <w:rPr>
          <w:lang w:eastAsia="zh-CN"/>
        </w:rPr>
        <w:t xml:space="preserve"> </w:t>
      </w:r>
      <w:r w:rsidR="006B4878" w:rsidRPr="00393AF7">
        <w:rPr>
          <w:lang w:eastAsia="zh-CN"/>
        </w:rPr>
        <w:t>2021</w:t>
      </w:r>
      <w:r w:rsidR="006B4878">
        <w:rPr>
          <w:lang w:eastAsia="zh-CN"/>
        </w:rPr>
        <w:t>)</w:t>
      </w:r>
      <w:r w:rsidR="000653AA" w:rsidRPr="00393AF7">
        <w:rPr>
          <w:bCs/>
        </w:rPr>
        <w:t xml:space="preserve">. </w:t>
      </w:r>
      <w:r w:rsidR="002F459C" w:rsidRPr="00393AF7">
        <w:rPr>
          <w:bCs/>
        </w:rPr>
        <w:t xml:space="preserve">In that case, technological advancement is another essential </w:t>
      </w:r>
      <w:r w:rsidR="00C55084" w:rsidRPr="00393AF7">
        <w:rPr>
          <w:bCs/>
        </w:rPr>
        <w:t xml:space="preserve">resource that can promote an elegant and sophisticated atmosphere for the pets and their owners. </w:t>
      </w:r>
      <w:r w:rsidR="000A2E16" w:rsidRPr="00393AF7">
        <w:rPr>
          <w:bCs/>
        </w:rPr>
        <w:t>These materials are crucial for meeting the growing demand for pet-friendly lodgings and transforming the whole pet-friendly accommodation offering in the contemporary hotel industry</w:t>
      </w:r>
      <w:r w:rsidR="000A2E16" w:rsidRPr="00393AF7">
        <w:rPr>
          <w:shd w:val="clear" w:color="auto" w:fill="FFFFFF"/>
        </w:rPr>
        <w:t>(</w:t>
      </w:r>
      <w:proofErr w:type="spellStart"/>
      <w:r w:rsidR="000A2E16" w:rsidRPr="00393AF7">
        <w:rPr>
          <w:shd w:val="clear" w:color="auto" w:fill="FFFFFF"/>
        </w:rPr>
        <w:t>Eisape</w:t>
      </w:r>
      <w:proofErr w:type="spellEnd"/>
      <w:r w:rsidR="000A2E16" w:rsidRPr="00393AF7">
        <w:rPr>
          <w:shd w:val="clear" w:color="auto" w:fill="FFFFFF"/>
        </w:rPr>
        <w:t>, 2019)</w:t>
      </w:r>
      <w:r w:rsidR="000A2E16" w:rsidRPr="00393AF7">
        <w:rPr>
          <w:bCs/>
        </w:rPr>
        <w:t xml:space="preserve">. </w:t>
      </w:r>
    </w:p>
    <w:p w14:paraId="159369DF" w14:textId="77777777" w:rsidR="00E93A48" w:rsidRPr="00393AF7" w:rsidRDefault="007E6D5D" w:rsidP="002D0B78">
      <w:pPr>
        <w:rPr>
          <w:bCs/>
        </w:rPr>
      </w:pPr>
      <w:r w:rsidRPr="00393AF7">
        <w:rPr>
          <w:b/>
          <w:bCs/>
        </w:rPr>
        <w:t>Key Activities:</w:t>
      </w:r>
      <w:r w:rsidR="00870C52" w:rsidRPr="00393AF7">
        <w:rPr>
          <w:b/>
          <w:bCs/>
        </w:rPr>
        <w:t xml:space="preserve"> </w:t>
      </w:r>
      <w:r w:rsidR="000A2E16" w:rsidRPr="00393AF7">
        <w:rPr>
          <w:bCs/>
        </w:rPr>
        <w:t xml:space="preserve">Opening </w:t>
      </w:r>
      <w:proofErr w:type="spellStart"/>
      <w:r w:rsidR="000A2E16" w:rsidRPr="00393AF7">
        <w:rPr>
          <w:bCs/>
        </w:rPr>
        <w:t>PetHaven</w:t>
      </w:r>
      <w:proofErr w:type="spellEnd"/>
      <w:r w:rsidR="000A2E16" w:rsidRPr="00393AF7">
        <w:rPr>
          <w:bCs/>
        </w:rPr>
        <w:t xml:space="preserve"> Resort requires locating a decent site in a pet-friendly community with plenty of green space. One must get permission and leases to run a dog-friendly establishment. </w:t>
      </w:r>
      <w:r w:rsidR="00CB6967" w:rsidRPr="00393AF7">
        <w:rPr>
          <w:bCs/>
        </w:rPr>
        <w:t xml:space="preserve">This business </w:t>
      </w:r>
      <w:r w:rsidR="000A2E16" w:rsidRPr="00393AF7">
        <w:rPr>
          <w:bCs/>
        </w:rPr>
        <w:t>may create indoor play areas to make places more dog-friendly throughout the design. A booking site with user-friendly interfaces improves website functionality and online revenues. Salespeople must find dog-savvy professionals to help.</w:t>
      </w:r>
      <w:r w:rsidR="00870C52" w:rsidRPr="00393AF7">
        <w:rPr>
          <w:bCs/>
        </w:rPr>
        <w:t xml:space="preserve"> </w:t>
      </w:r>
      <w:r w:rsidR="000A2E16" w:rsidRPr="00393AF7">
        <w:rPr>
          <w:bCs/>
        </w:rPr>
        <w:t xml:space="preserve">Operational activities include selling pet products at the hotel's gift shop. The campaign involves working with local pet influencers to improve </w:t>
      </w:r>
      <w:r w:rsidR="00CB6967" w:rsidRPr="00393AF7">
        <w:rPr>
          <w:bCs/>
        </w:rPr>
        <w:t xml:space="preserve">their </w:t>
      </w:r>
      <w:r w:rsidR="000A2E16" w:rsidRPr="00393AF7">
        <w:rPr>
          <w:bCs/>
        </w:rPr>
        <w:t>social media presence. Security may be achieved by installing pet-friendly surveillance systems</w:t>
      </w:r>
      <w:r w:rsidR="000B1863" w:rsidRPr="00393AF7">
        <w:rPr>
          <w:shd w:val="clear" w:color="auto" w:fill="FFFFFF"/>
        </w:rPr>
        <w:t xml:space="preserve">(Sort </w:t>
      </w:r>
      <w:r w:rsidR="007C26CE" w:rsidRPr="00393AF7">
        <w:rPr>
          <w:shd w:val="clear" w:color="auto" w:fill="FFFFFF"/>
        </w:rPr>
        <w:t>and</w:t>
      </w:r>
      <w:r w:rsidR="000B1863" w:rsidRPr="00393AF7">
        <w:rPr>
          <w:shd w:val="clear" w:color="auto" w:fill="FFFFFF"/>
        </w:rPr>
        <w:t xml:space="preserve"> Nielsen, 2018)</w:t>
      </w:r>
      <w:r w:rsidR="000A2E16" w:rsidRPr="00393AF7">
        <w:rPr>
          <w:bCs/>
        </w:rPr>
        <w:t xml:space="preserve">. </w:t>
      </w:r>
      <w:r w:rsidR="00CB6967" w:rsidRPr="00393AF7">
        <w:rPr>
          <w:bCs/>
        </w:rPr>
        <w:t xml:space="preserve">It </w:t>
      </w:r>
      <w:r w:rsidR="000A2E16" w:rsidRPr="00393AF7">
        <w:rPr>
          <w:bCs/>
        </w:rPr>
        <w:t>provide</w:t>
      </w:r>
      <w:r w:rsidR="00CB6967" w:rsidRPr="00393AF7">
        <w:rPr>
          <w:bCs/>
        </w:rPr>
        <w:t>s</w:t>
      </w:r>
      <w:r w:rsidR="000A2E16" w:rsidRPr="00393AF7">
        <w:rPr>
          <w:bCs/>
        </w:rPr>
        <w:t xml:space="preserve"> high-quality spa services and pet grooming. 'Paw-ties' themed pet birthday parties are a terrific marketing tool. </w:t>
      </w:r>
    </w:p>
    <w:p w14:paraId="53515864" w14:textId="77777777" w:rsidR="0025257E" w:rsidRPr="00393AF7" w:rsidRDefault="007E6D5D" w:rsidP="002D0B78">
      <w:pPr>
        <w:rPr>
          <w:lang w:eastAsia="en-IN"/>
        </w:rPr>
      </w:pPr>
      <w:r w:rsidRPr="00393AF7">
        <w:rPr>
          <w:b/>
          <w:lang w:eastAsia="zh-CN"/>
        </w:rPr>
        <w:t>Key Partnership:</w:t>
      </w:r>
      <w:r w:rsidR="00870C52" w:rsidRPr="00393AF7">
        <w:rPr>
          <w:b/>
          <w:lang w:eastAsia="zh-CN"/>
        </w:rPr>
        <w:t xml:space="preserve"> </w:t>
      </w:r>
      <w:proofErr w:type="spellStart"/>
      <w:r w:rsidR="00B30394" w:rsidRPr="00393AF7">
        <w:rPr>
          <w:lang w:eastAsia="zh-CN"/>
        </w:rPr>
        <w:t>PetHaven</w:t>
      </w:r>
      <w:proofErr w:type="spellEnd"/>
      <w:r w:rsidR="00B30394" w:rsidRPr="00393AF7">
        <w:rPr>
          <w:lang w:eastAsia="zh-CN"/>
        </w:rPr>
        <w:t xml:space="preserve"> Resort partners with nearby pet services to provide a cohesive pet-friendly experience. </w:t>
      </w:r>
      <w:r w:rsidR="005E0094" w:rsidRPr="00393AF7">
        <w:rPr>
          <w:lang w:eastAsia="zh-CN"/>
        </w:rPr>
        <w:t xml:space="preserve">One of the major partners of </w:t>
      </w:r>
      <w:proofErr w:type="spellStart"/>
      <w:r w:rsidR="005E0094" w:rsidRPr="00393AF7">
        <w:rPr>
          <w:lang w:eastAsia="zh-CN"/>
        </w:rPr>
        <w:t>PetHaven</w:t>
      </w:r>
      <w:proofErr w:type="spellEnd"/>
      <w:r w:rsidR="005E0094" w:rsidRPr="00393AF7">
        <w:rPr>
          <w:lang w:eastAsia="zh-CN"/>
        </w:rPr>
        <w:t xml:space="preserve"> Resort is Pet Supplies Sussex. This partner of </w:t>
      </w:r>
      <w:proofErr w:type="spellStart"/>
      <w:r w:rsidR="005E0094" w:rsidRPr="00393AF7">
        <w:rPr>
          <w:lang w:eastAsia="zh-CN"/>
        </w:rPr>
        <w:t>Pethaven</w:t>
      </w:r>
      <w:proofErr w:type="spellEnd"/>
      <w:r w:rsidR="005E0094" w:rsidRPr="00393AF7">
        <w:rPr>
          <w:lang w:eastAsia="zh-CN"/>
        </w:rPr>
        <w:t xml:space="preserve"> offers a variety of dog foods to the resort. Another major partner of </w:t>
      </w:r>
      <w:proofErr w:type="spellStart"/>
      <w:r w:rsidR="005E0094" w:rsidRPr="00393AF7">
        <w:rPr>
          <w:lang w:eastAsia="zh-CN"/>
        </w:rPr>
        <w:t>PetHavenResort</w:t>
      </w:r>
      <w:proofErr w:type="spellEnd"/>
      <w:r w:rsidR="005E0094" w:rsidRPr="00393AF7">
        <w:rPr>
          <w:lang w:eastAsia="zh-CN"/>
        </w:rPr>
        <w:t xml:space="preserve"> is KDT Pet Supplies Ltd. </w:t>
      </w:r>
      <w:proofErr w:type="spellStart"/>
      <w:r w:rsidR="00DD3DA5" w:rsidRPr="00393AF7">
        <w:rPr>
          <w:lang w:eastAsia="en-IN"/>
        </w:rPr>
        <w:t>PetHaven</w:t>
      </w:r>
      <w:proofErr w:type="spellEnd"/>
      <w:r w:rsidR="00DD3DA5" w:rsidRPr="00393AF7">
        <w:rPr>
          <w:lang w:eastAsia="en-IN"/>
        </w:rPr>
        <w:t xml:space="preserve"> Resort depends on important suppliers like Pet Supplies Sussex</w:t>
      </w:r>
      <w:r w:rsidR="00BB0DC3" w:rsidRPr="00393AF7">
        <w:rPr>
          <w:lang w:eastAsia="en-IN"/>
        </w:rPr>
        <w:t xml:space="preserve"> (</w:t>
      </w:r>
      <w:proofErr w:type="spellStart"/>
      <w:r w:rsidR="00BB0DC3" w:rsidRPr="00393AF7">
        <w:rPr>
          <w:lang w:eastAsia="en-IN"/>
        </w:rPr>
        <w:t>Petsuppliessussex</w:t>
      </w:r>
      <w:proofErr w:type="spellEnd"/>
      <w:r w:rsidR="00BB0DC3" w:rsidRPr="00393AF7">
        <w:rPr>
          <w:lang w:eastAsia="en-IN"/>
        </w:rPr>
        <w:t>, 2024)</w:t>
      </w:r>
      <w:r w:rsidR="00DD3DA5" w:rsidRPr="00393AF7">
        <w:rPr>
          <w:lang w:eastAsia="en-IN"/>
        </w:rPr>
        <w:t xml:space="preserve"> and KDT Pet Supplies Ltd</w:t>
      </w:r>
      <w:r w:rsidR="001F1ACB" w:rsidRPr="00393AF7">
        <w:rPr>
          <w:lang w:eastAsia="en-IN"/>
        </w:rPr>
        <w:t xml:space="preserve"> (</w:t>
      </w:r>
      <w:r w:rsidR="00DD3DA5" w:rsidRPr="00393AF7">
        <w:rPr>
          <w:lang w:eastAsia="en-IN"/>
        </w:rPr>
        <w:t>. They offer premium dog food and necessary pet supplies, guaranteeing a seamless, pet-friendly experience. These collaborations improve the resort's capacity to efficiently accommodate each pet visitor's dietary and care requirements.</w:t>
      </w:r>
    </w:p>
    <w:p w14:paraId="72B8DFFF" w14:textId="77777777" w:rsidR="00CB6967" w:rsidRPr="00393AF7" w:rsidRDefault="007E6D5D" w:rsidP="002D0B78">
      <w:pPr>
        <w:rPr>
          <w:lang w:eastAsia="zh-CN"/>
        </w:rPr>
      </w:pPr>
      <w:r w:rsidRPr="00393AF7">
        <w:rPr>
          <w:lang w:eastAsia="zh-CN"/>
        </w:rPr>
        <w:lastRenderedPageBreak/>
        <w:t xml:space="preserve">This supplier of </w:t>
      </w:r>
      <w:proofErr w:type="spellStart"/>
      <w:r w:rsidRPr="00393AF7">
        <w:rPr>
          <w:lang w:eastAsia="zh-CN"/>
        </w:rPr>
        <w:t>PetHaven</w:t>
      </w:r>
      <w:proofErr w:type="spellEnd"/>
      <w:r w:rsidRPr="00393AF7">
        <w:rPr>
          <w:lang w:eastAsia="zh-CN"/>
        </w:rPr>
        <w:t xml:space="preserve"> offers pet foods of different types and they are one call away from the resort. </w:t>
      </w:r>
      <w:proofErr w:type="spellStart"/>
      <w:r w:rsidR="00B30394" w:rsidRPr="00393AF7">
        <w:rPr>
          <w:lang w:eastAsia="zh-CN"/>
        </w:rPr>
        <w:t>PetHaven</w:t>
      </w:r>
      <w:proofErr w:type="spellEnd"/>
      <w:r w:rsidR="00B30394" w:rsidRPr="00393AF7">
        <w:rPr>
          <w:lang w:eastAsia="zh-CN"/>
        </w:rPr>
        <w:t xml:space="preserve"> Resort optimises its business strategy, minimises operational risks, and obtains key assets via these collaborations to provide consumers and their beloved canines with an amazing experience. Access Over Ownership recommends working with pet food and supply providers to offer a broad range of high-quality products to save inventory expenses (Murray </w:t>
      </w:r>
      <w:proofErr w:type="spellStart"/>
      <w:r w:rsidR="00EB0A83" w:rsidRPr="00393AF7">
        <w:rPr>
          <w:lang w:eastAsia="zh-CN"/>
        </w:rPr>
        <w:t>and</w:t>
      </w:r>
      <w:r w:rsidR="00B30394" w:rsidRPr="00393AF7">
        <w:rPr>
          <w:lang w:eastAsia="zh-CN"/>
        </w:rPr>
        <w:t>Scuotto</w:t>
      </w:r>
      <w:proofErr w:type="spellEnd"/>
      <w:r w:rsidR="00B30394" w:rsidRPr="00393AF7">
        <w:rPr>
          <w:lang w:eastAsia="zh-CN"/>
        </w:rPr>
        <w:t xml:space="preserve">, 2015). Tourism companies may assist us recruit pet-friendly guests. This works with channel intermediates. These critical connections make </w:t>
      </w:r>
      <w:proofErr w:type="spellStart"/>
      <w:r w:rsidR="00B30394" w:rsidRPr="00393AF7">
        <w:rPr>
          <w:lang w:eastAsia="zh-CN"/>
        </w:rPr>
        <w:t>PetHaven</w:t>
      </w:r>
      <w:proofErr w:type="spellEnd"/>
      <w:r w:rsidR="00B30394" w:rsidRPr="00393AF7">
        <w:rPr>
          <w:lang w:eastAsia="zh-CN"/>
        </w:rPr>
        <w:t xml:space="preserve"> Resort popular with pet owners. </w:t>
      </w:r>
      <w:proofErr w:type="spellStart"/>
      <w:r w:rsidR="00B30394" w:rsidRPr="00393AF7">
        <w:rPr>
          <w:lang w:eastAsia="zh-CN"/>
        </w:rPr>
        <w:t>PetHaven</w:t>
      </w:r>
      <w:proofErr w:type="spellEnd"/>
      <w:r w:rsidR="00B30394" w:rsidRPr="00393AF7">
        <w:rPr>
          <w:lang w:eastAsia="zh-CN"/>
        </w:rPr>
        <w:t xml:space="preserve"> Resort partners with local firms like "Eastern Sussex Pet Shops" to offer the best facilities for furry visitors in an eco-friendly</w:t>
      </w:r>
      <w:r w:rsidR="00EB0A83" w:rsidRPr="00393AF7">
        <w:t xml:space="preserve">(Majidah </w:t>
      </w:r>
      <w:r w:rsidR="00EB0A83" w:rsidRPr="00393AF7">
        <w:rPr>
          <w:i/>
          <w:iCs/>
        </w:rPr>
        <w:t>et al</w:t>
      </w:r>
      <w:r w:rsidR="00EB0A83" w:rsidRPr="00393AF7">
        <w:t>., 2021)</w:t>
      </w:r>
      <w:r w:rsidR="00B30394" w:rsidRPr="00393AF7">
        <w:rPr>
          <w:lang w:eastAsia="zh-CN"/>
        </w:rPr>
        <w:t>, community-driven refuge for dogs and cats.</w:t>
      </w:r>
    </w:p>
    <w:p w14:paraId="39763A84" w14:textId="77777777" w:rsidR="00EB0A83" w:rsidRPr="00393AF7" w:rsidRDefault="007E6D5D" w:rsidP="006D273F">
      <w:pPr>
        <w:rPr>
          <w:rStyle w:val="Heading1Char"/>
          <w:color w:val="auto"/>
        </w:rPr>
      </w:pPr>
      <w:r w:rsidRPr="00393AF7">
        <w:rPr>
          <w:b/>
          <w:bCs/>
        </w:rPr>
        <w:t xml:space="preserve">Cost </w:t>
      </w:r>
      <w:proofErr w:type="spellStart"/>
      <w:r w:rsidRPr="00393AF7">
        <w:rPr>
          <w:b/>
          <w:bCs/>
        </w:rPr>
        <w:t>Structure:</w:t>
      </w:r>
      <w:r w:rsidRPr="00393AF7">
        <w:rPr>
          <w:bCs/>
        </w:rPr>
        <w:t>The</w:t>
      </w:r>
      <w:proofErr w:type="spellEnd"/>
      <w:r w:rsidRPr="00393AF7">
        <w:rPr>
          <w:bCs/>
        </w:rPr>
        <w:t xml:space="preserve"> resort's careful financial planning is based on modern business philosophy. According to Cost Leadership theory, a pet-friendly environment must be well-maintained and developed to preserve a competitive edge. Staff compensation and training are based on the Human Capital Theory, resulting in a highly skilled team that offers excellent pet care</w:t>
      </w:r>
      <w:r w:rsidR="00B30394" w:rsidRPr="00393AF7">
        <w:rPr>
          <w:bCs/>
        </w:rPr>
        <w:t xml:space="preserve">. </w:t>
      </w:r>
      <w:r w:rsidRPr="00393AF7">
        <w:rPr>
          <w:bCs/>
        </w:rPr>
        <w:t>The marketing budget attempts to build the pet-friendly hotel brand's reputation via Brand Equity. The Resource Dependency Theory considers cooperative partnership fees as smart investments to enhance local pet service partnerships and broaden alternatives</w:t>
      </w:r>
      <w:r w:rsidR="006D273F" w:rsidRPr="00393AF7">
        <w:rPr>
          <w:shd w:val="clear" w:color="auto" w:fill="FFFFFF"/>
        </w:rPr>
        <w:t>(</w:t>
      </w:r>
      <w:proofErr w:type="spellStart"/>
      <w:r w:rsidR="006D273F" w:rsidRPr="00393AF7">
        <w:rPr>
          <w:shd w:val="clear" w:color="auto" w:fill="FFFFFF"/>
        </w:rPr>
        <w:t>Eisape</w:t>
      </w:r>
      <w:proofErr w:type="spellEnd"/>
      <w:r w:rsidR="006D273F" w:rsidRPr="00393AF7">
        <w:rPr>
          <w:shd w:val="clear" w:color="auto" w:fill="FFFFFF"/>
        </w:rPr>
        <w:t>, 2020)</w:t>
      </w:r>
      <w:r w:rsidRPr="00393AF7">
        <w:rPr>
          <w:bCs/>
        </w:rPr>
        <w:t xml:space="preserve">. Their pricing strategy prepares </w:t>
      </w:r>
      <w:proofErr w:type="spellStart"/>
      <w:r w:rsidRPr="00393AF7">
        <w:rPr>
          <w:bCs/>
        </w:rPr>
        <w:t>PetHaven</w:t>
      </w:r>
      <w:proofErr w:type="spellEnd"/>
      <w:r w:rsidRPr="00393AF7">
        <w:rPr>
          <w:bCs/>
        </w:rPr>
        <w:t xml:space="preserve"> Resort for development and competition in the pet-friendly hotel sector.</w:t>
      </w:r>
      <w:bookmarkStart w:id="2" w:name="_Toc156933935"/>
    </w:p>
    <w:p w14:paraId="07AF9D9E" w14:textId="77777777" w:rsidR="00E76B41" w:rsidRPr="00393AF7" w:rsidRDefault="007E6D5D" w:rsidP="006D273F">
      <w:pPr>
        <w:rPr>
          <w:shd w:val="clear" w:color="auto" w:fill="FFFFFF"/>
        </w:rPr>
      </w:pPr>
      <w:r w:rsidRPr="00393AF7">
        <w:rPr>
          <w:rStyle w:val="Heading1Char"/>
          <w:color w:val="auto"/>
        </w:rPr>
        <w:t>Conclusion</w:t>
      </w:r>
      <w:bookmarkEnd w:id="2"/>
    </w:p>
    <w:p w14:paraId="773E6AB2" w14:textId="77777777" w:rsidR="006D273F" w:rsidRPr="00393AF7" w:rsidRDefault="007E6D5D" w:rsidP="006D273F">
      <w:proofErr w:type="spellStart"/>
      <w:r w:rsidRPr="00393AF7">
        <w:t>PetHaven</w:t>
      </w:r>
      <w:proofErr w:type="spellEnd"/>
      <w:r w:rsidRPr="00393AF7">
        <w:t xml:space="preserve"> Resort serves consumers with current business procedures. </w:t>
      </w:r>
      <w:r w:rsidR="00446C30" w:rsidRPr="00393AF7">
        <w:t>It</w:t>
      </w:r>
      <w:r w:rsidRPr="00393AF7">
        <w:t xml:space="preserve"> may work with local pet services and suppliers to provide a wide range of high-quality dog goods and services. The Resource-Based View says </w:t>
      </w:r>
      <w:r w:rsidR="00446C30" w:rsidRPr="00393AF7">
        <w:t>the</w:t>
      </w:r>
      <w:r w:rsidRPr="00393AF7">
        <w:t xml:space="preserve"> strategic ties and massive assets let </w:t>
      </w:r>
      <w:r w:rsidR="00446C30" w:rsidRPr="00393AF7">
        <w:t>the business</w:t>
      </w:r>
      <w:r w:rsidRPr="00393AF7">
        <w:t xml:space="preserve"> dominate the market. Modern marketing helps </w:t>
      </w:r>
      <w:proofErr w:type="spellStart"/>
      <w:r w:rsidRPr="00393AF7">
        <w:t>PetHaven</w:t>
      </w:r>
      <w:proofErr w:type="spellEnd"/>
      <w:r w:rsidRPr="00393AF7">
        <w:t xml:space="preserve"> Resort create consumer connections and efficient channels. Finally, this novel approach fulfils the growing need for pet-friendly hotels and pioneers the changing leisure sector</w:t>
      </w:r>
      <w:r w:rsidR="00EB0A83" w:rsidRPr="00393AF7">
        <w:t>.</w:t>
      </w:r>
    </w:p>
    <w:p w14:paraId="309026A0" w14:textId="77777777" w:rsidR="00424E9E" w:rsidRPr="00393AF7" w:rsidRDefault="007E6D5D">
      <w:pPr>
        <w:spacing w:after="200" w:line="276" w:lineRule="auto"/>
        <w:jc w:val="left"/>
      </w:pPr>
      <w:r w:rsidRPr="00393AF7">
        <w:br w:type="page"/>
      </w:r>
    </w:p>
    <w:p w14:paraId="25269A9F" w14:textId="77777777" w:rsidR="00424E9E" w:rsidRPr="00393AF7" w:rsidRDefault="007E6D5D" w:rsidP="00424E9E">
      <w:pPr>
        <w:pStyle w:val="Heading1"/>
        <w:rPr>
          <w:color w:val="auto"/>
          <w:lang w:val="en-GB"/>
        </w:rPr>
      </w:pPr>
      <w:bookmarkStart w:id="3" w:name="_Toc156678277"/>
      <w:bookmarkStart w:id="4" w:name="_Toc156933936"/>
      <w:r w:rsidRPr="00393AF7">
        <w:rPr>
          <w:color w:val="auto"/>
          <w:lang w:val="en-GB"/>
        </w:rPr>
        <w:lastRenderedPageBreak/>
        <w:t>Reflective Statement</w:t>
      </w:r>
      <w:bookmarkEnd w:id="3"/>
      <w:bookmarkEnd w:id="4"/>
    </w:p>
    <w:p w14:paraId="55069F13" w14:textId="77777777" w:rsidR="00CB3204" w:rsidRPr="00393AF7" w:rsidRDefault="007E6D5D" w:rsidP="00CB3204">
      <w:pPr>
        <w:rPr>
          <w:b/>
          <w:bCs/>
          <w:lang w:eastAsia="zh-CN"/>
        </w:rPr>
      </w:pPr>
      <w:r w:rsidRPr="00393AF7">
        <w:rPr>
          <w:b/>
          <w:bCs/>
          <w:lang w:eastAsia="zh-CN"/>
        </w:rPr>
        <w:t>Application of Gibbs Reflective Model</w:t>
      </w:r>
    </w:p>
    <w:p w14:paraId="7A118985" w14:textId="77777777" w:rsidR="00F21DFE" w:rsidRPr="00393AF7" w:rsidRDefault="007E6D5D" w:rsidP="00F21DFE">
      <w:pPr>
        <w:spacing w:after="200"/>
        <w:rPr>
          <w:b/>
          <w:bCs/>
          <w:lang w:eastAsia="zh-CN"/>
        </w:rPr>
      </w:pPr>
      <w:r w:rsidRPr="00393AF7">
        <w:rPr>
          <w:b/>
          <w:bCs/>
          <w:lang w:eastAsia="zh-CN"/>
        </w:rPr>
        <w:t>Description</w:t>
      </w:r>
      <w:r w:rsidR="008F0816" w:rsidRPr="00393AF7">
        <w:rPr>
          <w:b/>
          <w:bCs/>
          <w:lang w:eastAsia="zh-CN"/>
        </w:rPr>
        <w:t xml:space="preserve">: </w:t>
      </w:r>
      <w:r w:rsidR="008F0816" w:rsidRPr="00393AF7">
        <w:t xml:space="preserve">Within a classroom setting, I took the GET2 test which determined my entrepreneurial traits based on the need for achievement, need for autonomy, creative tendency, calculated risk-taking, and locus of control. A score of 50% generally indicates that I am strong in certain enterprising characteristics and more enterprising in some situations. </w:t>
      </w:r>
    </w:p>
    <w:p w14:paraId="0DD5A98E" w14:textId="77777777" w:rsidR="000C293E" w:rsidRPr="00393AF7" w:rsidRDefault="007E6D5D" w:rsidP="00F21DFE">
      <w:pPr>
        <w:spacing w:after="200"/>
        <w:rPr>
          <w:b/>
          <w:bCs/>
          <w:lang w:eastAsia="zh-CN"/>
        </w:rPr>
      </w:pPr>
      <w:r w:rsidRPr="00393AF7">
        <w:rPr>
          <w:b/>
          <w:bCs/>
          <w:lang w:eastAsia="zh-CN"/>
        </w:rPr>
        <w:t>Feelings</w:t>
      </w:r>
      <w:r w:rsidR="00906BC4" w:rsidRPr="00393AF7">
        <w:rPr>
          <w:b/>
          <w:bCs/>
          <w:lang w:eastAsia="zh-CN"/>
        </w:rPr>
        <w:t xml:space="preserve">: </w:t>
      </w:r>
      <w:r w:rsidR="00906BC4" w:rsidRPr="00393AF7">
        <w:t xml:space="preserve">At first, I found myself feeling somewhat tepid about my results. While I was happy to discover that I scored medium in several categories and great to see I show potential in areas like my creative tendency and my calculated level of risk-taking, I was also dismayed to see how low I ranked in both of them in what I said earlier. In need of achievement and autonomy, these traits might not be beneficial for an entrepreneur. </w:t>
      </w:r>
    </w:p>
    <w:p w14:paraId="58D67830" w14:textId="77777777" w:rsidR="000C293E" w:rsidRPr="00393AF7" w:rsidRDefault="007E6D5D" w:rsidP="00F21DFE">
      <w:r w:rsidRPr="00393AF7">
        <w:rPr>
          <w:b/>
          <w:bCs/>
          <w:lang w:eastAsia="zh-CN"/>
        </w:rPr>
        <w:t>Evaluation</w:t>
      </w:r>
      <w:r w:rsidR="00906BC4" w:rsidRPr="00393AF7">
        <w:rPr>
          <w:b/>
          <w:bCs/>
          <w:lang w:eastAsia="zh-CN"/>
        </w:rPr>
        <w:t xml:space="preserve">: </w:t>
      </w:r>
      <w:r w:rsidR="00F21DFE" w:rsidRPr="00393AF7">
        <w:t xml:space="preserve">After evaluating the results of the test, I can identify my strengths and opportunities for further improvement. First, the results of the medium creative tendency indicate that I do not often come up with brand-new ideas, but I can </w:t>
      </w:r>
      <w:proofErr w:type="spellStart"/>
      <w:r w:rsidR="00F21DFE" w:rsidRPr="00393AF7">
        <w:t>skillfully</w:t>
      </w:r>
      <w:proofErr w:type="spellEnd"/>
      <w:r w:rsidR="00F21DFE" w:rsidRPr="00393AF7">
        <w:t xml:space="preserve"> operate new equipment. This may reflect Schumpeter’s unique theory of innovation. One of its principles is that the creative idea must be immediately laid out in a practical version, which will develop the economy</w:t>
      </w:r>
      <w:r w:rsidR="00474C34" w:rsidRPr="00393AF7">
        <w:t>. In</w:t>
      </w:r>
      <w:r w:rsidR="00F21DFE" w:rsidRPr="00393AF7">
        <w:t xml:space="preserve"> addition, my high ability to calculate risks and make decisions with the help of safe methods can reduce the likelihood of bankruptcy of their projects. </w:t>
      </w:r>
    </w:p>
    <w:p w14:paraId="36CDADD8" w14:textId="77777777" w:rsidR="00B72531" w:rsidRPr="00393AF7" w:rsidRDefault="007E6D5D" w:rsidP="003043F2">
      <w:pPr>
        <w:spacing w:after="200"/>
      </w:pPr>
      <w:r w:rsidRPr="00393AF7">
        <w:rPr>
          <w:b/>
          <w:bCs/>
          <w:lang w:eastAsia="zh-CN"/>
        </w:rPr>
        <w:t>Analysis</w:t>
      </w:r>
      <w:r w:rsidR="00F21DFE" w:rsidRPr="00393AF7">
        <w:rPr>
          <w:b/>
          <w:bCs/>
          <w:lang w:eastAsia="zh-CN"/>
        </w:rPr>
        <w:t xml:space="preserve">: </w:t>
      </w:r>
      <w:r w:rsidR="00422204" w:rsidRPr="00393AF7">
        <w:rPr>
          <w:lang w:eastAsia="zh-CN"/>
        </w:rPr>
        <w:t xml:space="preserve">In light of the above, </w:t>
      </w:r>
      <w:r w:rsidRPr="00393AF7">
        <w:rPr>
          <w:lang w:eastAsia="zh-CN"/>
        </w:rPr>
        <w:t>analysing</w:t>
      </w:r>
      <w:r w:rsidR="00422204" w:rsidRPr="00393AF7">
        <w:rPr>
          <w:lang w:eastAsia="zh-CN"/>
        </w:rPr>
        <w:t xml:space="preserve"> my entrepreneurial traits using academic models such as McClelland's Theory of Needs</w:t>
      </w:r>
      <w:r w:rsidR="00474C34" w:rsidRPr="00393AF7">
        <w:rPr>
          <w:lang w:eastAsia="zh-CN"/>
        </w:rPr>
        <w:t xml:space="preserve"> (</w:t>
      </w:r>
      <w:proofErr w:type="spellStart"/>
      <w:r w:rsidR="00474C34" w:rsidRPr="00393AF7">
        <w:rPr>
          <w:lang w:eastAsia="zh-CN"/>
        </w:rPr>
        <w:t>Osemekeand</w:t>
      </w:r>
      <w:proofErr w:type="spellEnd"/>
      <w:r w:rsidR="00474C34" w:rsidRPr="00393AF7">
        <w:rPr>
          <w:lang w:eastAsia="zh-CN"/>
        </w:rPr>
        <w:t xml:space="preserve"> Adegboyega, 2017)</w:t>
      </w:r>
      <w:r w:rsidR="00422204" w:rsidRPr="00393AF7">
        <w:rPr>
          <w:lang w:eastAsia="zh-CN"/>
        </w:rPr>
        <w:t xml:space="preserve"> and Rotter’s Locus of </w:t>
      </w:r>
      <w:r w:rsidR="00CB3204" w:rsidRPr="00393AF7">
        <w:rPr>
          <w:lang w:eastAsia="zh-CN"/>
        </w:rPr>
        <w:t>Control (</w:t>
      </w:r>
      <w:proofErr w:type="spellStart"/>
      <w:r w:rsidR="00CB3204" w:rsidRPr="00393AF7">
        <w:rPr>
          <w:lang w:eastAsia="zh-CN"/>
        </w:rPr>
        <w:t>Ahmad</w:t>
      </w:r>
      <w:r w:rsidR="00CB3204" w:rsidRPr="00393AF7">
        <w:rPr>
          <w:i/>
          <w:iCs/>
          <w:lang w:eastAsia="zh-CN"/>
        </w:rPr>
        <w:t>et</w:t>
      </w:r>
      <w:proofErr w:type="spellEnd"/>
      <w:r w:rsidR="00CB3204" w:rsidRPr="00393AF7">
        <w:rPr>
          <w:i/>
          <w:iCs/>
          <w:lang w:eastAsia="zh-CN"/>
        </w:rPr>
        <w:t xml:space="preserve"> al</w:t>
      </w:r>
      <w:r w:rsidR="00CB3204" w:rsidRPr="00393AF7">
        <w:rPr>
          <w:lang w:eastAsia="zh-CN"/>
        </w:rPr>
        <w:t xml:space="preserve">., 2023) </w:t>
      </w:r>
      <w:r w:rsidR="00422204" w:rsidRPr="00393AF7">
        <w:rPr>
          <w:lang w:eastAsia="zh-CN"/>
        </w:rPr>
        <w:t xml:space="preserve">offers more specific information related to the success chances of entrepreneurs. First, according to McClelland's Theory, one with a high need for achievement is likely to succeed as an entrepreneur because he/she is driven to excel and accomplish something. </w:t>
      </w:r>
      <w:r w:rsidRPr="00393AF7">
        <w:t xml:space="preserve">I am slightly self-confident and proactive, which is a sign of the presence of the respective realization, but I need to work more at these features and produce to successfully control and lead a business. </w:t>
      </w:r>
    </w:p>
    <w:p w14:paraId="0B92FA3C" w14:textId="77777777" w:rsidR="00DD3B7A" w:rsidRPr="00393AF7" w:rsidRDefault="007E6D5D" w:rsidP="003043F2">
      <w:pPr>
        <w:rPr>
          <w:lang w:eastAsia="en-IN"/>
        </w:rPr>
      </w:pPr>
      <w:r w:rsidRPr="00393AF7">
        <w:rPr>
          <w:b/>
          <w:bCs/>
          <w:lang w:eastAsia="zh-CN"/>
        </w:rPr>
        <w:t xml:space="preserve">Conclusion: </w:t>
      </w:r>
      <w:r w:rsidRPr="00393AF7">
        <w:rPr>
          <w:lang w:eastAsia="en-IN"/>
        </w:rPr>
        <w:t xml:space="preserve">As I consider my test results, I see how crucial personal growth is to strengthening my entrepreneurial qualities. My medium scores in the locus of control, calculated risk-taking, and creative tendency are encouraging; however, I still need to work on strengthening my drive </w:t>
      </w:r>
      <w:r w:rsidRPr="00393AF7">
        <w:rPr>
          <w:lang w:eastAsia="en-IN"/>
        </w:rPr>
        <w:lastRenderedPageBreak/>
        <w:t>for autonomy and success. Participating in endeavours that push me to assume greater accountability and pursue success in various settings may enhance these qualities.</w:t>
      </w:r>
    </w:p>
    <w:p w14:paraId="20967D35" w14:textId="77777777" w:rsidR="001B75EC" w:rsidRPr="00393AF7" w:rsidRDefault="007E6D5D" w:rsidP="001B75EC">
      <w:r w:rsidRPr="00393AF7">
        <w:rPr>
          <w:b/>
          <w:bCs/>
          <w:lang w:eastAsia="zh-CN"/>
        </w:rPr>
        <w:t xml:space="preserve">Action Plan: </w:t>
      </w:r>
      <w:r w:rsidRPr="00393AF7">
        <w:t>In the coming days, I want to develop my entrepreneurial traits by following specific steps. I will begin by enrolling on free online courses, such as those offered by the Open University and Future Learn, to build my business background in various disciplines. This way, I will gain more confidence in my capability to start and run a business. Second, I will pursue small projects that have low stakes in my community. Engaging in such projects will help me develop my risk-taking and goal-achievement prowess in a controlled environment. Finally, I will always self-optimize myself while seeking guidance and feedback from my mentors.</w:t>
      </w:r>
    </w:p>
    <w:p w14:paraId="484E1094" w14:textId="77777777" w:rsidR="000C293E" w:rsidRPr="00393AF7" w:rsidRDefault="000C293E" w:rsidP="000C293E">
      <w:pPr>
        <w:spacing w:after="200"/>
        <w:rPr>
          <w:b/>
          <w:bCs/>
          <w:lang w:eastAsia="zh-CN"/>
        </w:rPr>
      </w:pPr>
    </w:p>
    <w:p w14:paraId="75DECBB0" w14:textId="77777777" w:rsidR="007A62BE" w:rsidRPr="00393AF7" w:rsidRDefault="007E6D5D" w:rsidP="000C293E">
      <w:pPr>
        <w:spacing w:after="200"/>
        <w:rPr>
          <w:lang w:eastAsia="zh-CN"/>
        </w:rPr>
      </w:pPr>
      <w:r w:rsidRPr="00393AF7">
        <w:rPr>
          <w:lang w:eastAsia="zh-CN"/>
        </w:rPr>
        <w:br w:type="page"/>
      </w:r>
    </w:p>
    <w:p w14:paraId="7F391B8A" w14:textId="77777777" w:rsidR="00570438" w:rsidRPr="00393AF7" w:rsidRDefault="007E6D5D" w:rsidP="00570438">
      <w:pPr>
        <w:pStyle w:val="Heading1"/>
        <w:rPr>
          <w:color w:val="auto"/>
          <w:lang w:val="en-GB"/>
        </w:rPr>
      </w:pPr>
      <w:bookmarkStart w:id="5" w:name="_Toc156933937"/>
      <w:r w:rsidRPr="00393AF7">
        <w:rPr>
          <w:color w:val="auto"/>
          <w:lang w:val="en-GB"/>
        </w:rPr>
        <w:lastRenderedPageBreak/>
        <w:t>References</w:t>
      </w:r>
      <w:bookmarkEnd w:id="5"/>
    </w:p>
    <w:p w14:paraId="0B858681" w14:textId="77777777" w:rsidR="006B4878" w:rsidRPr="00393AF7" w:rsidRDefault="006B4878" w:rsidP="006B4878">
      <w:pPr>
        <w:spacing w:before="240" w:after="200"/>
        <w:rPr>
          <w:lang w:eastAsia="zh-CN"/>
        </w:rPr>
      </w:pPr>
      <w:r w:rsidRPr="00393AF7">
        <w:rPr>
          <w:lang w:eastAsia="zh-CN"/>
        </w:rPr>
        <w:t>Ahmad, R.Z., Khan, M.S., Bilal, A., Ali, U. and Sattar, R.Z., 2023. Effect of Locus of Control and Depression Among Young Adults in Multan (Pakistan). </w:t>
      </w:r>
      <w:r w:rsidRPr="00393AF7">
        <w:rPr>
          <w:i/>
          <w:iCs/>
          <w:lang w:eastAsia="zh-CN"/>
        </w:rPr>
        <w:t>Journal of Asian Development Studies</w:t>
      </w:r>
      <w:r w:rsidRPr="00393AF7">
        <w:rPr>
          <w:lang w:eastAsia="zh-CN"/>
        </w:rPr>
        <w:t>, </w:t>
      </w:r>
      <w:r w:rsidRPr="00393AF7">
        <w:rPr>
          <w:i/>
          <w:iCs/>
          <w:lang w:eastAsia="zh-CN"/>
        </w:rPr>
        <w:t>12</w:t>
      </w:r>
      <w:r w:rsidRPr="00393AF7">
        <w:rPr>
          <w:lang w:eastAsia="zh-CN"/>
        </w:rPr>
        <w:t>(4), pp.684-692.</w:t>
      </w:r>
    </w:p>
    <w:p w14:paraId="1C85B2AC" w14:textId="77777777" w:rsidR="006B4878" w:rsidRPr="00393AF7" w:rsidRDefault="006B4878" w:rsidP="006B4878">
      <w:pPr>
        <w:spacing w:before="240"/>
        <w:rPr>
          <w:lang w:eastAsia="en-IN"/>
        </w:rPr>
      </w:pPr>
      <w:r w:rsidRPr="00393AF7">
        <w:t xml:space="preserve">Animals at Home Ltd. 2024. </w:t>
      </w:r>
      <w:r w:rsidRPr="00393AF7">
        <w:rPr>
          <w:i/>
          <w:iCs/>
        </w:rPr>
        <w:t>Animals at Home East Sussex</w:t>
      </w:r>
      <w:r w:rsidRPr="00393AF7">
        <w:t xml:space="preserve">[online] Available at: </w:t>
      </w:r>
      <w:hyperlink r:id="rId9" w:anchor=":~:text=Animals%20at%20Home%20East%20Sussex&amp;text=feeding%2C%20pet%20transport%20and%20Pets,and%20Normans%20Bayand%20surrounding%20areas.&amp;text=A%20warm%20welcome%20to%20Animals%20at%20Home%20East%20Sussex" w:history="1">
        <w:r w:rsidRPr="00393AF7">
          <w:rPr>
            <w:rStyle w:val="Hyperlink"/>
            <w:color w:val="auto"/>
          </w:rPr>
          <w:t>https://www.animalsathome.co.uk/area/east-sussex/</w:t>
        </w:r>
      </w:hyperlink>
      <w:r w:rsidRPr="00393AF7">
        <w:rPr>
          <w:lang w:eastAsia="en-IN"/>
        </w:rPr>
        <w:t>Accessed Date: 20</w:t>
      </w:r>
      <w:r w:rsidRPr="00393AF7">
        <w:rPr>
          <w:vertAlign w:val="superscript"/>
          <w:lang w:eastAsia="en-IN"/>
        </w:rPr>
        <w:t>th</w:t>
      </w:r>
      <w:r w:rsidRPr="00393AF7">
        <w:rPr>
          <w:lang w:eastAsia="en-IN"/>
        </w:rPr>
        <w:t xml:space="preserve">, May, 2024] </w:t>
      </w:r>
    </w:p>
    <w:p w14:paraId="50241F9D" w14:textId="77777777" w:rsidR="006B4878" w:rsidRPr="00393AF7" w:rsidRDefault="006B4878" w:rsidP="006B4878">
      <w:pPr>
        <w:spacing w:before="240"/>
        <w:rPr>
          <w:lang w:eastAsia="zh-CN"/>
        </w:rPr>
      </w:pPr>
      <w:r w:rsidRPr="00393AF7">
        <w:rPr>
          <w:lang w:eastAsia="zh-CN"/>
        </w:rPr>
        <w:t xml:space="preserve">Daou, A., Mallat, C., Chammas, G., </w:t>
      </w:r>
      <w:proofErr w:type="spellStart"/>
      <w:r w:rsidRPr="00393AF7">
        <w:rPr>
          <w:lang w:eastAsia="zh-CN"/>
        </w:rPr>
        <w:t>Cerantola</w:t>
      </w:r>
      <w:proofErr w:type="spellEnd"/>
      <w:r w:rsidRPr="00393AF7">
        <w:rPr>
          <w:lang w:eastAsia="zh-CN"/>
        </w:rPr>
        <w:t xml:space="preserve">, N., Kayed, S. and Saliba, N.A., 2020. The </w:t>
      </w:r>
      <w:proofErr w:type="spellStart"/>
      <w:r w:rsidRPr="00393AF7">
        <w:rPr>
          <w:lang w:eastAsia="zh-CN"/>
        </w:rPr>
        <w:t>Ecocanvas</w:t>
      </w:r>
      <w:proofErr w:type="spellEnd"/>
      <w:r w:rsidRPr="00393AF7">
        <w:rPr>
          <w:lang w:eastAsia="zh-CN"/>
        </w:rPr>
        <w:t xml:space="preserve"> as a business model canvas for a circular economy. Journal of Cleaner Production, 258, p.120938.</w:t>
      </w:r>
    </w:p>
    <w:p w14:paraId="14DDAD8B" w14:textId="77777777" w:rsidR="006B4878" w:rsidRPr="00393AF7" w:rsidRDefault="006B4878" w:rsidP="006B4878">
      <w:pPr>
        <w:spacing w:before="240"/>
        <w:rPr>
          <w:lang w:eastAsia="zh-CN"/>
        </w:rPr>
      </w:pPr>
      <w:r w:rsidRPr="00393AF7">
        <w:rPr>
          <w:lang w:eastAsia="zh-CN"/>
        </w:rPr>
        <w:t xml:space="preserve">Das, P., Perera, S., Senaratne, S. and Osei-Kyei, R., 2021. Developing a construction business model transformation canvas. Engineering, </w:t>
      </w:r>
      <w:r w:rsidRPr="006B4878">
        <w:rPr>
          <w:i/>
          <w:iCs/>
          <w:lang w:eastAsia="zh-CN"/>
        </w:rPr>
        <w:t>Construction and Architectural Management</w:t>
      </w:r>
      <w:r w:rsidRPr="00393AF7">
        <w:rPr>
          <w:lang w:eastAsia="zh-CN"/>
        </w:rPr>
        <w:t>, 28(5), pp.1423-1439.</w:t>
      </w:r>
    </w:p>
    <w:p w14:paraId="1757695E" w14:textId="77777777" w:rsidR="006B4878" w:rsidRPr="00393AF7" w:rsidRDefault="006B4878" w:rsidP="006B4878">
      <w:pPr>
        <w:spacing w:before="240"/>
        <w:rPr>
          <w:lang w:eastAsia="zh-CN"/>
        </w:rPr>
      </w:pPr>
      <w:proofErr w:type="spellStart"/>
      <w:r w:rsidRPr="00393AF7">
        <w:rPr>
          <w:lang w:eastAsia="zh-CN"/>
        </w:rPr>
        <w:t>Eisape</w:t>
      </w:r>
      <w:proofErr w:type="spellEnd"/>
      <w:r w:rsidRPr="00393AF7">
        <w:rPr>
          <w:lang w:eastAsia="zh-CN"/>
        </w:rPr>
        <w:t>, D., 2019. The platform business model canvas a proposition in a design science approach. American Journal of Management Science and Engineering, 4(6), pp.91-107.</w:t>
      </w:r>
    </w:p>
    <w:p w14:paraId="0F71F3A6" w14:textId="77777777" w:rsidR="006B4878" w:rsidRPr="00393AF7" w:rsidRDefault="006B4878" w:rsidP="006B4878">
      <w:pPr>
        <w:spacing w:before="240"/>
        <w:rPr>
          <w:lang w:eastAsia="zh-CN"/>
        </w:rPr>
      </w:pPr>
      <w:proofErr w:type="spellStart"/>
      <w:r w:rsidRPr="00393AF7">
        <w:rPr>
          <w:lang w:eastAsia="zh-CN"/>
        </w:rPr>
        <w:t>Eisape</w:t>
      </w:r>
      <w:proofErr w:type="spellEnd"/>
      <w:r w:rsidRPr="00393AF7">
        <w:rPr>
          <w:lang w:eastAsia="zh-CN"/>
        </w:rPr>
        <w:t>, D., 2020. Comparing platform business models: A balanced scorecard approach based on the platform business model canvas. Nordic Journal of Media Management, 1(3), pp.401-432.</w:t>
      </w:r>
    </w:p>
    <w:p w14:paraId="219CD922" w14:textId="77777777" w:rsidR="006B4878" w:rsidRPr="00393AF7" w:rsidRDefault="006B4878" w:rsidP="006B4878">
      <w:pPr>
        <w:spacing w:before="240"/>
        <w:rPr>
          <w:lang w:eastAsia="en-IN"/>
        </w:rPr>
      </w:pPr>
      <w:r w:rsidRPr="00393AF7">
        <w:rPr>
          <w:lang w:eastAsia="en-IN"/>
        </w:rPr>
        <w:t xml:space="preserve">GOV.UK, 2024. </w:t>
      </w:r>
      <w:r w:rsidRPr="00393AF7">
        <w:rPr>
          <w:i/>
          <w:iCs/>
          <w:lang w:eastAsia="en-IN"/>
        </w:rPr>
        <w:t>KDT PET SUPPLIES LTD</w:t>
      </w:r>
      <w:r w:rsidRPr="00393AF7">
        <w:rPr>
          <w:lang w:eastAsia="en-IN"/>
        </w:rPr>
        <w:t xml:space="preserve"> [Online] Available Date: </w:t>
      </w:r>
      <w:hyperlink r:id="rId10" w:history="1">
        <w:r w:rsidRPr="00393AF7">
          <w:rPr>
            <w:rStyle w:val="Hyperlink"/>
            <w:color w:val="auto"/>
            <w:lang w:eastAsia="en-IN"/>
          </w:rPr>
          <w:t>https://find-and-update.company-information.service.gov.uk/company/08473802</w:t>
        </w:r>
      </w:hyperlink>
      <w:r w:rsidRPr="00393AF7">
        <w:rPr>
          <w:lang w:eastAsia="zh-CN"/>
        </w:rPr>
        <w:t>https://thejollysportsman.com/story</w:t>
      </w:r>
    </w:p>
    <w:p w14:paraId="1942BF2D" w14:textId="77777777" w:rsidR="006B4878" w:rsidRPr="00393AF7" w:rsidRDefault="006B4878" w:rsidP="006B4878">
      <w:pPr>
        <w:spacing w:before="240"/>
        <w:rPr>
          <w:lang w:eastAsia="zh-CN"/>
        </w:rPr>
      </w:pPr>
      <w:r w:rsidRPr="00393AF7">
        <w:rPr>
          <w:lang w:eastAsia="zh-CN"/>
        </w:rPr>
        <w:t xml:space="preserve">Majidah, M., </w:t>
      </w:r>
      <w:proofErr w:type="spellStart"/>
      <w:r w:rsidRPr="00393AF7">
        <w:rPr>
          <w:lang w:eastAsia="zh-CN"/>
        </w:rPr>
        <w:t>Cahyaningsih</w:t>
      </w:r>
      <w:proofErr w:type="spellEnd"/>
      <w:r w:rsidRPr="00393AF7">
        <w:rPr>
          <w:lang w:eastAsia="zh-CN"/>
        </w:rPr>
        <w:t xml:space="preserve">, C., Saraswati, R.S. and </w:t>
      </w:r>
      <w:proofErr w:type="spellStart"/>
      <w:r w:rsidRPr="00393AF7">
        <w:rPr>
          <w:lang w:eastAsia="zh-CN"/>
        </w:rPr>
        <w:t>Inawati</w:t>
      </w:r>
      <w:proofErr w:type="spellEnd"/>
      <w:r w:rsidRPr="00393AF7">
        <w:rPr>
          <w:lang w:eastAsia="zh-CN"/>
        </w:rPr>
        <w:t>, W.A., 2021. Self-Identification of Homestay Management Problems and Canvas Business Model. Journal of Innovation and Community Engagement, 2(1), pp.1-10.</w:t>
      </w:r>
    </w:p>
    <w:p w14:paraId="30ACE250" w14:textId="77777777" w:rsidR="006B4878" w:rsidRPr="00393AF7" w:rsidRDefault="006B4878" w:rsidP="006B4878">
      <w:pPr>
        <w:spacing w:before="240"/>
        <w:rPr>
          <w:lang w:eastAsia="zh-CN"/>
        </w:rPr>
      </w:pPr>
      <w:proofErr w:type="spellStart"/>
      <w:r w:rsidRPr="00393AF7">
        <w:rPr>
          <w:lang w:eastAsia="zh-CN"/>
        </w:rPr>
        <w:t>Micieta</w:t>
      </w:r>
      <w:proofErr w:type="spellEnd"/>
      <w:r w:rsidRPr="00393AF7">
        <w:rPr>
          <w:lang w:eastAsia="zh-CN"/>
        </w:rPr>
        <w:t xml:space="preserve">, B., </w:t>
      </w:r>
      <w:proofErr w:type="spellStart"/>
      <w:r w:rsidRPr="00393AF7">
        <w:rPr>
          <w:lang w:eastAsia="zh-CN"/>
        </w:rPr>
        <w:t>Fusko</w:t>
      </w:r>
      <w:proofErr w:type="spellEnd"/>
      <w:r w:rsidRPr="00393AF7">
        <w:rPr>
          <w:lang w:eastAsia="zh-CN"/>
        </w:rPr>
        <w:t xml:space="preserve">, M., </w:t>
      </w:r>
      <w:proofErr w:type="spellStart"/>
      <w:r w:rsidRPr="00393AF7">
        <w:rPr>
          <w:lang w:eastAsia="zh-CN"/>
        </w:rPr>
        <w:t>Binasova</w:t>
      </w:r>
      <w:proofErr w:type="spellEnd"/>
      <w:r w:rsidRPr="00393AF7">
        <w:rPr>
          <w:lang w:eastAsia="zh-CN"/>
        </w:rPr>
        <w:t xml:space="preserve">, V. and </w:t>
      </w:r>
      <w:proofErr w:type="spellStart"/>
      <w:r w:rsidRPr="00393AF7">
        <w:rPr>
          <w:lang w:eastAsia="zh-CN"/>
        </w:rPr>
        <w:t>Furmannova</w:t>
      </w:r>
      <w:proofErr w:type="spellEnd"/>
      <w:r w:rsidRPr="00393AF7">
        <w:rPr>
          <w:lang w:eastAsia="zh-CN"/>
        </w:rPr>
        <w:t xml:space="preserve">, B., 2020. Business model canvas in global enterprises. In SHS Web of Conferences (Vol. 74, p. 02010). </w:t>
      </w:r>
      <w:r w:rsidRPr="006B4878">
        <w:rPr>
          <w:i/>
          <w:iCs/>
          <w:lang w:eastAsia="zh-CN"/>
        </w:rPr>
        <w:t>EDP Sciences</w:t>
      </w:r>
      <w:r w:rsidRPr="00393AF7">
        <w:rPr>
          <w:lang w:eastAsia="zh-CN"/>
        </w:rPr>
        <w:t>.</w:t>
      </w:r>
    </w:p>
    <w:p w14:paraId="7372DD0B" w14:textId="77777777" w:rsidR="006B4878" w:rsidRPr="00393AF7" w:rsidRDefault="006B4878" w:rsidP="006B4878">
      <w:pPr>
        <w:spacing w:before="240"/>
        <w:rPr>
          <w:lang w:eastAsia="zh-CN"/>
        </w:rPr>
      </w:pPr>
      <w:proofErr w:type="spellStart"/>
      <w:r w:rsidRPr="00393AF7">
        <w:rPr>
          <w:lang w:eastAsia="zh-CN"/>
        </w:rPr>
        <w:lastRenderedPageBreak/>
        <w:t>Muhtaroğlu</w:t>
      </w:r>
      <w:proofErr w:type="spellEnd"/>
      <w:r w:rsidRPr="00393AF7">
        <w:rPr>
          <w:lang w:eastAsia="zh-CN"/>
        </w:rPr>
        <w:t xml:space="preserve">, F.C.P., Demir, S., </w:t>
      </w:r>
      <w:proofErr w:type="spellStart"/>
      <w:r w:rsidRPr="00393AF7">
        <w:rPr>
          <w:lang w:eastAsia="zh-CN"/>
        </w:rPr>
        <w:t>Obalı</w:t>
      </w:r>
      <w:proofErr w:type="spellEnd"/>
      <w:r w:rsidRPr="00393AF7">
        <w:rPr>
          <w:lang w:eastAsia="zh-CN"/>
        </w:rPr>
        <w:t xml:space="preserve">, M. and Girgin, C., 2013, October. Business model canvas perspective on big data applications. In 2013 </w:t>
      </w:r>
      <w:r w:rsidRPr="006B4878">
        <w:rPr>
          <w:i/>
          <w:iCs/>
          <w:lang w:eastAsia="zh-CN"/>
        </w:rPr>
        <w:t>IEEE International Conference on Big Data</w:t>
      </w:r>
      <w:r w:rsidRPr="00393AF7">
        <w:rPr>
          <w:lang w:eastAsia="zh-CN"/>
        </w:rPr>
        <w:t xml:space="preserve"> (pp. 32-37). IEEE.</w:t>
      </w:r>
    </w:p>
    <w:p w14:paraId="1896E1DD" w14:textId="77777777" w:rsidR="006B4878" w:rsidRPr="00393AF7" w:rsidRDefault="006B4878" w:rsidP="006B4878">
      <w:pPr>
        <w:spacing w:before="240"/>
        <w:rPr>
          <w:lang w:eastAsia="zh-CN"/>
        </w:rPr>
      </w:pPr>
      <w:r w:rsidRPr="00393AF7">
        <w:rPr>
          <w:lang w:eastAsia="zh-CN"/>
        </w:rPr>
        <w:t xml:space="preserve">Murray, A. and </w:t>
      </w:r>
      <w:proofErr w:type="spellStart"/>
      <w:r w:rsidRPr="00393AF7">
        <w:rPr>
          <w:lang w:eastAsia="zh-CN"/>
        </w:rPr>
        <w:t>Scuotto</w:t>
      </w:r>
      <w:proofErr w:type="spellEnd"/>
      <w:r w:rsidRPr="00393AF7">
        <w:rPr>
          <w:lang w:eastAsia="zh-CN"/>
        </w:rPr>
        <w:t xml:space="preserve">, V., 2015. </w:t>
      </w:r>
      <w:r w:rsidRPr="006B4878">
        <w:rPr>
          <w:i/>
          <w:iCs/>
          <w:lang w:eastAsia="zh-CN"/>
        </w:rPr>
        <w:t xml:space="preserve">The business model canvas. </w:t>
      </w:r>
      <w:proofErr w:type="spellStart"/>
      <w:r w:rsidRPr="006B4878">
        <w:rPr>
          <w:i/>
          <w:iCs/>
          <w:lang w:eastAsia="zh-CN"/>
        </w:rPr>
        <w:t>Symphonya</w:t>
      </w:r>
      <w:proofErr w:type="spellEnd"/>
      <w:r w:rsidRPr="006B4878">
        <w:rPr>
          <w:i/>
          <w:iCs/>
          <w:lang w:eastAsia="zh-CN"/>
        </w:rPr>
        <w:t>. Emerging Issues in Management</w:t>
      </w:r>
      <w:r w:rsidRPr="00393AF7">
        <w:rPr>
          <w:lang w:eastAsia="zh-CN"/>
        </w:rPr>
        <w:t>, pp.94-109.</w:t>
      </w:r>
    </w:p>
    <w:p w14:paraId="6F63A04B" w14:textId="77777777" w:rsidR="006B4878" w:rsidRPr="00393AF7" w:rsidRDefault="006B4878" w:rsidP="006B4878">
      <w:pPr>
        <w:spacing w:before="240"/>
        <w:rPr>
          <w:lang w:eastAsia="zh-CN"/>
        </w:rPr>
      </w:pPr>
      <w:r w:rsidRPr="00393AF7">
        <w:rPr>
          <w:lang w:eastAsia="zh-CN"/>
        </w:rPr>
        <w:t xml:space="preserve">Ningsih, R., Wijaya, F. and </w:t>
      </w:r>
      <w:proofErr w:type="spellStart"/>
      <w:r w:rsidRPr="00393AF7">
        <w:rPr>
          <w:lang w:eastAsia="zh-CN"/>
        </w:rPr>
        <w:t>Herlinawati</w:t>
      </w:r>
      <w:proofErr w:type="spellEnd"/>
      <w:r w:rsidRPr="00393AF7">
        <w:rPr>
          <w:lang w:eastAsia="zh-CN"/>
        </w:rPr>
        <w:t>, E., 2023. Analysis of business development using a business model canvas approach. Journal of Management Science (JMAS), 6(1), pp.117-124.</w:t>
      </w:r>
    </w:p>
    <w:p w14:paraId="5C09423F" w14:textId="77777777" w:rsidR="006B4878" w:rsidRPr="00393AF7" w:rsidRDefault="006B4878" w:rsidP="006B4878">
      <w:pPr>
        <w:spacing w:before="240" w:after="200"/>
        <w:rPr>
          <w:lang w:eastAsia="zh-CN"/>
        </w:rPr>
      </w:pPr>
      <w:proofErr w:type="spellStart"/>
      <w:r w:rsidRPr="00393AF7">
        <w:rPr>
          <w:lang w:eastAsia="zh-CN"/>
        </w:rPr>
        <w:t>Osemeke</w:t>
      </w:r>
      <w:proofErr w:type="spellEnd"/>
      <w:r w:rsidRPr="00393AF7">
        <w:rPr>
          <w:lang w:eastAsia="zh-CN"/>
        </w:rPr>
        <w:t xml:space="preserve">, M. and Adegboyega, S., 2017. Critical review and </w:t>
      </w:r>
      <w:proofErr w:type="spellStart"/>
      <w:r w:rsidRPr="00393AF7">
        <w:rPr>
          <w:lang w:eastAsia="zh-CN"/>
        </w:rPr>
        <w:t>comparism</w:t>
      </w:r>
      <w:proofErr w:type="spellEnd"/>
      <w:r w:rsidRPr="00393AF7">
        <w:rPr>
          <w:lang w:eastAsia="zh-CN"/>
        </w:rPr>
        <w:t xml:space="preserve"> between Maslow, Herzberg and McClelland’s theory of needs. </w:t>
      </w:r>
      <w:r w:rsidRPr="00393AF7">
        <w:rPr>
          <w:i/>
          <w:iCs/>
          <w:lang w:eastAsia="zh-CN"/>
        </w:rPr>
        <w:t>Funai journal of accounting, business and finance</w:t>
      </w:r>
      <w:r w:rsidRPr="00393AF7">
        <w:rPr>
          <w:lang w:eastAsia="zh-CN"/>
        </w:rPr>
        <w:t>, </w:t>
      </w:r>
      <w:r w:rsidRPr="00393AF7">
        <w:rPr>
          <w:i/>
          <w:iCs/>
          <w:lang w:eastAsia="zh-CN"/>
        </w:rPr>
        <w:t>1</w:t>
      </w:r>
      <w:r w:rsidRPr="00393AF7">
        <w:rPr>
          <w:lang w:eastAsia="zh-CN"/>
        </w:rPr>
        <w:t>(1), pp.161-173.</w:t>
      </w:r>
      <w:r w:rsidRPr="00393AF7">
        <w:rPr>
          <w:lang w:eastAsia="en-IN"/>
        </w:rPr>
        <w:t xml:space="preserve">Petsuppliessussex, 2024. </w:t>
      </w:r>
      <w:r w:rsidRPr="00393AF7">
        <w:rPr>
          <w:i/>
          <w:iCs/>
          <w:lang w:eastAsia="en-IN"/>
        </w:rPr>
        <w:t>Our Story</w:t>
      </w:r>
      <w:r w:rsidRPr="00393AF7">
        <w:rPr>
          <w:lang w:eastAsia="en-IN"/>
        </w:rPr>
        <w:t xml:space="preserve"> [Online] Available Date: </w:t>
      </w:r>
      <w:hyperlink r:id="rId11" w:history="1">
        <w:r w:rsidRPr="00393AF7">
          <w:rPr>
            <w:rStyle w:val="Hyperlink"/>
            <w:color w:val="auto"/>
            <w:lang w:eastAsia="en-IN"/>
          </w:rPr>
          <w:t>https://petsuppliessussex.com/</w:t>
        </w:r>
      </w:hyperlink>
    </w:p>
    <w:p w14:paraId="6A3F6564" w14:textId="77777777" w:rsidR="006B4878" w:rsidRPr="00393AF7" w:rsidRDefault="006B4878" w:rsidP="006B4878">
      <w:pPr>
        <w:spacing w:before="240"/>
        <w:rPr>
          <w:lang w:eastAsia="zh-CN"/>
        </w:rPr>
      </w:pPr>
      <w:r w:rsidRPr="00393AF7">
        <w:rPr>
          <w:lang w:eastAsia="zh-CN"/>
        </w:rPr>
        <w:t>Simanjuntak, M., 2021. Designing of service dominant logic and business model canvas: Narrative study of village tourism. Golden Ratio of Marketing and Applied Psychology of Business, 1(2), pp.73-80.</w:t>
      </w:r>
    </w:p>
    <w:p w14:paraId="2FF12D3E" w14:textId="7F798FAA" w:rsidR="006B4878" w:rsidRPr="00393AF7" w:rsidRDefault="006B4878" w:rsidP="006B4878">
      <w:pPr>
        <w:spacing w:before="240"/>
        <w:rPr>
          <w:lang w:eastAsia="zh-CN"/>
        </w:rPr>
      </w:pPr>
      <w:r w:rsidRPr="00393AF7">
        <w:rPr>
          <w:lang w:eastAsia="zh-CN"/>
        </w:rPr>
        <w:t>Sort, J.C. and Nielsen, C., 2018. Using the business model canvas to improve investment processes. Journal of Research in Marketing and Entrepreneurship, 20(1), pp.10-33.</w:t>
      </w:r>
      <w:r w:rsidRPr="00393AF7">
        <w:t>THE JOLLY SPORTSMAN. n.d. </w:t>
      </w:r>
      <w:r w:rsidRPr="00393AF7">
        <w:rPr>
          <w:i/>
          <w:iCs/>
        </w:rPr>
        <w:t>The Jolly Sportsman - Country pub and BnB Lewes, Sussex</w:t>
      </w:r>
      <w:r w:rsidRPr="00393AF7">
        <w:t xml:space="preserve">. [online] Available at: </w:t>
      </w:r>
      <w:hyperlink r:id="rId12" w:history="1">
        <w:r w:rsidRPr="00393AF7">
          <w:rPr>
            <w:rStyle w:val="Hyperlink"/>
            <w:color w:val="auto"/>
          </w:rPr>
          <w:t>https://thejollysportsman.com/story</w:t>
        </w:r>
      </w:hyperlink>
      <w:r w:rsidRPr="00393AF7">
        <w:rPr>
          <w:lang w:eastAsia="en-IN"/>
        </w:rPr>
        <w:t xml:space="preserve"> </w:t>
      </w:r>
    </w:p>
    <w:p w14:paraId="17EFE49D" w14:textId="77777777" w:rsidR="001F1ACB" w:rsidRPr="00393AF7" w:rsidRDefault="001F1ACB" w:rsidP="00CB3204">
      <w:pPr>
        <w:spacing w:after="200"/>
        <w:rPr>
          <w:lang w:eastAsia="zh-CN"/>
        </w:rPr>
      </w:pPr>
    </w:p>
    <w:p w14:paraId="6922104F" w14:textId="77777777" w:rsidR="00CB3204" w:rsidRPr="00393AF7" w:rsidRDefault="00CB3204" w:rsidP="00306518">
      <w:pPr>
        <w:rPr>
          <w:lang w:eastAsia="zh-CN"/>
        </w:rPr>
      </w:pPr>
    </w:p>
    <w:p w14:paraId="5AD88628" w14:textId="77777777" w:rsidR="002C74EC" w:rsidRPr="00393AF7" w:rsidRDefault="007E6D5D">
      <w:pPr>
        <w:spacing w:after="200" w:line="276" w:lineRule="auto"/>
        <w:jc w:val="left"/>
        <w:rPr>
          <w:lang w:eastAsia="zh-CN"/>
        </w:rPr>
      </w:pPr>
      <w:r w:rsidRPr="00393AF7">
        <w:rPr>
          <w:lang w:eastAsia="zh-CN"/>
        </w:rPr>
        <w:br w:type="page"/>
      </w:r>
    </w:p>
    <w:p w14:paraId="6F418784" w14:textId="77777777" w:rsidR="009D7090" w:rsidRDefault="009D7090" w:rsidP="00306518">
      <w:pPr>
        <w:rPr>
          <w:b/>
          <w:bCs/>
          <w:lang w:eastAsia="zh-CN"/>
        </w:rPr>
        <w:sectPr w:rsidR="009D7090" w:rsidSect="00CC00EA">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3F9F961B" w14:textId="77777777" w:rsidR="00633A03" w:rsidRPr="00393AF7" w:rsidRDefault="007E6D5D" w:rsidP="00306518">
      <w:pPr>
        <w:rPr>
          <w:b/>
          <w:bCs/>
          <w:lang w:eastAsia="zh-CN"/>
        </w:rPr>
      </w:pPr>
      <w:r w:rsidRPr="00393AF7">
        <w:rPr>
          <w:b/>
          <w:bCs/>
          <w:lang w:eastAsia="zh-CN"/>
        </w:rPr>
        <w:lastRenderedPageBreak/>
        <w:t>Appendices</w:t>
      </w:r>
    </w:p>
    <w:p w14:paraId="21ED0D81" w14:textId="1D1DDCD8" w:rsidR="00FF1921" w:rsidRPr="009D7090" w:rsidRDefault="007E6D5D" w:rsidP="00306518">
      <w:pPr>
        <w:rPr>
          <w:b/>
          <w:bCs/>
          <w:lang w:eastAsia="zh-CN"/>
        </w:rPr>
      </w:pPr>
      <w:r w:rsidRPr="00393AF7">
        <w:rPr>
          <w:b/>
          <w:bCs/>
          <w:lang w:eastAsia="zh-CN"/>
        </w:rPr>
        <w:t xml:space="preserve">Appendix 1: Business Model Canvas </w:t>
      </w:r>
    </w:p>
    <w:p w14:paraId="1E2BDE0A" w14:textId="78E80FDD" w:rsidR="00FF1921" w:rsidRPr="00393AF7" w:rsidRDefault="009D7090" w:rsidP="009D7090">
      <w:pPr>
        <w:pStyle w:val="NormalWeb"/>
        <w:ind w:hanging="630"/>
      </w:pPr>
      <w:r w:rsidRPr="009D7090">
        <w:drawing>
          <wp:inline distT="0" distB="0" distL="0" distR="0" wp14:anchorId="79B57DA1" wp14:editId="18C50927">
            <wp:extent cx="8776335" cy="5082639"/>
            <wp:effectExtent l="0" t="0" r="0" b="0"/>
            <wp:docPr id="1268217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17683" name=""/>
                    <pic:cNvPicPr/>
                  </pic:nvPicPr>
                  <pic:blipFill>
                    <a:blip r:embed="rId14"/>
                    <a:stretch>
                      <a:fillRect/>
                    </a:stretch>
                  </pic:blipFill>
                  <pic:spPr>
                    <a:xfrm>
                      <a:off x="0" y="0"/>
                      <a:ext cx="8841505" cy="5120381"/>
                    </a:xfrm>
                    <a:prstGeom prst="rect">
                      <a:avLst/>
                    </a:prstGeom>
                  </pic:spPr>
                </pic:pic>
              </a:graphicData>
            </a:graphic>
          </wp:inline>
        </w:drawing>
      </w:r>
    </w:p>
    <w:p w14:paraId="13F1E6C0" w14:textId="77777777" w:rsidR="00FF1921" w:rsidRPr="00393AF7" w:rsidRDefault="00FF1921" w:rsidP="00306518">
      <w:pPr>
        <w:rPr>
          <w:lang w:eastAsia="zh-CN"/>
        </w:rPr>
      </w:pPr>
    </w:p>
    <w:p w14:paraId="422E014E" w14:textId="77777777" w:rsidR="00FF1921" w:rsidRPr="00393AF7" w:rsidRDefault="007E6D5D" w:rsidP="00FF1921">
      <w:pPr>
        <w:pStyle w:val="NormalWeb"/>
      </w:pPr>
      <w:r w:rsidRPr="00393AF7">
        <w:rPr>
          <w:noProof/>
        </w:rPr>
        <w:drawing>
          <wp:inline distT="0" distB="0" distL="0" distR="0" wp14:anchorId="164741AB" wp14:editId="46AF002F">
            <wp:extent cx="5943600" cy="3283585"/>
            <wp:effectExtent l="0" t="0" r="0" b="0"/>
            <wp:docPr id="626042231" name="Picture 6" descr="A map of a pet res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042231" name="Picture 6" descr="A map of a pet reso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943600" cy="3283585"/>
                    </a:xfrm>
                    <a:prstGeom prst="rect">
                      <a:avLst/>
                    </a:prstGeom>
                    <a:noFill/>
                    <a:ln>
                      <a:noFill/>
                    </a:ln>
                  </pic:spPr>
                </pic:pic>
              </a:graphicData>
            </a:graphic>
          </wp:inline>
        </w:drawing>
      </w:r>
    </w:p>
    <w:p w14:paraId="79F4F7F5" w14:textId="77777777" w:rsidR="000967F6" w:rsidRPr="00393AF7" w:rsidRDefault="000967F6" w:rsidP="00306518">
      <w:pPr>
        <w:rPr>
          <w:lang w:eastAsia="zh-CN"/>
        </w:rPr>
      </w:pPr>
    </w:p>
    <w:p w14:paraId="45D95E0D" w14:textId="77777777" w:rsidR="000967F6" w:rsidRPr="00393AF7" w:rsidRDefault="007E6D5D" w:rsidP="00306518">
      <w:pPr>
        <w:rPr>
          <w:b/>
          <w:bCs/>
          <w:lang w:eastAsia="zh-CN"/>
        </w:rPr>
      </w:pPr>
      <w:r w:rsidRPr="00393AF7">
        <w:rPr>
          <w:b/>
          <w:bCs/>
          <w:lang w:eastAsia="zh-CN"/>
        </w:rPr>
        <w:t xml:space="preserve">Appendix 3: </w:t>
      </w:r>
      <w:r w:rsidR="00B5592C" w:rsidRPr="00393AF7">
        <w:rPr>
          <w:b/>
          <w:bCs/>
          <w:lang w:eastAsia="zh-CN"/>
        </w:rPr>
        <w:t xml:space="preserve">GET2 Test Result </w:t>
      </w:r>
    </w:p>
    <w:p w14:paraId="3EF9EFB7" w14:textId="77777777" w:rsidR="002C74EC" w:rsidRPr="00393AF7" w:rsidRDefault="007E6D5D" w:rsidP="00306518">
      <w:pPr>
        <w:rPr>
          <w:lang w:eastAsia="zh-CN"/>
        </w:rPr>
      </w:pPr>
      <w:r w:rsidRPr="00393AF7">
        <w:rPr>
          <w:noProof/>
          <w:lang w:eastAsia="en-GB"/>
        </w:rPr>
        <w:lastRenderedPageBreak/>
        <w:drawing>
          <wp:inline distT="0" distB="0" distL="0" distR="0" wp14:anchorId="42A6D45B" wp14:editId="152D7343">
            <wp:extent cx="6113417" cy="2057400"/>
            <wp:effectExtent l="0" t="0" r="1905" b="0"/>
            <wp:docPr id="190782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821397" name=""/>
                    <pic:cNvPicPr/>
                  </pic:nvPicPr>
                  <pic:blipFill>
                    <a:blip r:embed="rId16"/>
                    <a:stretch>
                      <a:fillRect/>
                    </a:stretch>
                  </pic:blipFill>
                  <pic:spPr>
                    <a:xfrm>
                      <a:off x="0" y="0"/>
                      <a:ext cx="6121081" cy="2059979"/>
                    </a:xfrm>
                    <a:prstGeom prst="rect">
                      <a:avLst/>
                    </a:prstGeom>
                  </pic:spPr>
                </pic:pic>
              </a:graphicData>
            </a:graphic>
          </wp:inline>
        </w:drawing>
      </w:r>
    </w:p>
    <w:p w14:paraId="156E14E7" w14:textId="77777777" w:rsidR="000967F6" w:rsidRPr="00393AF7" w:rsidRDefault="000967F6" w:rsidP="00306518">
      <w:pPr>
        <w:rPr>
          <w:lang w:eastAsia="zh-CN"/>
        </w:rPr>
      </w:pPr>
    </w:p>
    <w:p w14:paraId="3B249817" w14:textId="77777777" w:rsidR="000967F6" w:rsidRPr="00393AF7" w:rsidRDefault="000967F6" w:rsidP="00306518">
      <w:pPr>
        <w:rPr>
          <w:lang w:eastAsia="zh-CN"/>
        </w:rPr>
      </w:pPr>
    </w:p>
    <w:p w14:paraId="05EB90B6" w14:textId="77777777" w:rsidR="000967F6" w:rsidRPr="00393AF7" w:rsidRDefault="000967F6" w:rsidP="00306518">
      <w:pPr>
        <w:rPr>
          <w:lang w:eastAsia="zh-CN"/>
        </w:rPr>
      </w:pPr>
    </w:p>
    <w:sectPr w:rsidR="000967F6" w:rsidRPr="00393AF7" w:rsidSect="009D7090">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2B8305" w14:textId="77777777" w:rsidR="00FF7F76" w:rsidRDefault="00FF7F76" w:rsidP="00535879">
      <w:pPr>
        <w:spacing w:line="240" w:lineRule="auto"/>
      </w:pPr>
      <w:r>
        <w:separator/>
      </w:r>
    </w:p>
  </w:endnote>
  <w:endnote w:type="continuationSeparator" w:id="0">
    <w:p w14:paraId="6D1B57D4" w14:textId="77777777" w:rsidR="00FF7F76" w:rsidRDefault="00FF7F76" w:rsidP="005358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315752"/>
      <w:docPartObj>
        <w:docPartGallery w:val="Page Numbers (Bottom of Page)"/>
        <w:docPartUnique/>
      </w:docPartObj>
    </w:sdtPr>
    <w:sdtContent>
      <w:p w14:paraId="0865C0CD" w14:textId="77777777" w:rsidR="00306518" w:rsidRDefault="001D3291">
        <w:pPr>
          <w:pStyle w:val="Footer"/>
          <w:jc w:val="right"/>
        </w:pPr>
        <w:r>
          <w:fldChar w:fldCharType="begin"/>
        </w:r>
        <w:r w:rsidR="007E6D5D">
          <w:instrText xml:space="preserve"> PAGE   \* MERGEFORMAT </w:instrText>
        </w:r>
        <w:r>
          <w:fldChar w:fldCharType="separate"/>
        </w:r>
        <w:r w:rsidR="00393AF7">
          <w:rPr>
            <w:noProof/>
          </w:rPr>
          <w:t>1</w:t>
        </w:r>
        <w:r>
          <w:rPr>
            <w:noProof/>
          </w:rPr>
          <w:fldChar w:fldCharType="end"/>
        </w:r>
      </w:p>
    </w:sdtContent>
  </w:sdt>
  <w:p w14:paraId="42A2310B" w14:textId="77777777" w:rsidR="00306518" w:rsidRDefault="00306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F1991B" w14:textId="77777777" w:rsidR="00FF7F76" w:rsidRDefault="00FF7F76" w:rsidP="00535879">
      <w:pPr>
        <w:spacing w:line="240" w:lineRule="auto"/>
      </w:pPr>
      <w:r>
        <w:separator/>
      </w:r>
    </w:p>
  </w:footnote>
  <w:footnote w:type="continuationSeparator" w:id="0">
    <w:p w14:paraId="07636135" w14:textId="77777777" w:rsidR="00FF7F76" w:rsidRDefault="00FF7F76" w:rsidP="0053587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TQ1tjA2NTMxtTQzN7BU0lEKTi0uzszPAykwqQUA8SHJ+CwAAAA="/>
  </w:docVars>
  <w:rsids>
    <w:rsidRoot w:val="007D449C"/>
    <w:rsid w:val="00012195"/>
    <w:rsid w:val="0001600B"/>
    <w:rsid w:val="000212B8"/>
    <w:rsid w:val="00027BD3"/>
    <w:rsid w:val="00056F3C"/>
    <w:rsid w:val="000653AA"/>
    <w:rsid w:val="000701B1"/>
    <w:rsid w:val="0007472C"/>
    <w:rsid w:val="00092914"/>
    <w:rsid w:val="000967F6"/>
    <w:rsid w:val="000A2E16"/>
    <w:rsid w:val="000B1863"/>
    <w:rsid w:val="000B7BBC"/>
    <w:rsid w:val="000C293E"/>
    <w:rsid w:val="000C54FD"/>
    <w:rsid w:val="000D48AF"/>
    <w:rsid w:val="000F69BE"/>
    <w:rsid w:val="00115D1A"/>
    <w:rsid w:val="00181042"/>
    <w:rsid w:val="00186593"/>
    <w:rsid w:val="00190CEA"/>
    <w:rsid w:val="001B75EC"/>
    <w:rsid w:val="001D25E2"/>
    <w:rsid w:val="001D3291"/>
    <w:rsid w:val="001D782F"/>
    <w:rsid w:val="001F1ACB"/>
    <w:rsid w:val="00207C33"/>
    <w:rsid w:val="00224311"/>
    <w:rsid w:val="00226FA4"/>
    <w:rsid w:val="00240785"/>
    <w:rsid w:val="0025257E"/>
    <w:rsid w:val="00254FA8"/>
    <w:rsid w:val="00266B5F"/>
    <w:rsid w:val="00290AE6"/>
    <w:rsid w:val="002B0CBB"/>
    <w:rsid w:val="002C74EC"/>
    <w:rsid w:val="002D0B78"/>
    <w:rsid w:val="002E2425"/>
    <w:rsid w:val="002F31B5"/>
    <w:rsid w:val="002F459C"/>
    <w:rsid w:val="0030267C"/>
    <w:rsid w:val="00303EE6"/>
    <w:rsid w:val="003043F2"/>
    <w:rsid w:val="00306518"/>
    <w:rsid w:val="00345E40"/>
    <w:rsid w:val="00355F11"/>
    <w:rsid w:val="00393AF7"/>
    <w:rsid w:val="00393F89"/>
    <w:rsid w:val="003C3ADD"/>
    <w:rsid w:val="003D6C14"/>
    <w:rsid w:val="00400A4B"/>
    <w:rsid w:val="00402119"/>
    <w:rsid w:val="00410F07"/>
    <w:rsid w:val="00422204"/>
    <w:rsid w:val="00424E9E"/>
    <w:rsid w:val="00446C30"/>
    <w:rsid w:val="00454A52"/>
    <w:rsid w:val="00474C34"/>
    <w:rsid w:val="0049284A"/>
    <w:rsid w:val="004A39C4"/>
    <w:rsid w:val="004A50BD"/>
    <w:rsid w:val="004E4DF4"/>
    <w:rsid w:val="004E617D"/>
    <w:rsid w:val="004F7665"/>
    <w:rsid w:val="00523811"/>
    <w:rsid w:val="0053497C"/>
    <w:rsid w:val="00535879"/>
    <w:rsid w:val="0054000D"/>
    <w:rsid w:val="00541265"/>
    <w:rsid w:val="00570438"/>
    <w:rsid w:val="005878FB"/>
    <w:rsid w:val="00587B24"/>
    <w:rsid w:val="005A1E9E"/>
    <w:rsid w:val="005B14A3"/>
    <w:rsid w:val="005B5EB9"/>
    <w:rsid w:val="005C418A"/>
    <w:rsid w:val="005E0094"/>
    <w:rsid w:val="005F46FA"/>
    <w:rsid w:val="00600439"/>
    <w:rsid w:val="00613A4A"/>
    <w:rsid w:val="00621D7B"/>
    <w:rsid w:val="00633A03"/>
    <w:rsid w:val="00635792"/>
    <w:rsid w:val="00691683"/>
    <w:rsid w:val="006A0A9F"/>
    <w:rsid w:val="006B01F1"/>
    <w:rsid w:val="006B4878"/>
    <w:rsid w:val="006C5CA3"/>
    <w:rsid w:val="006D096F"/>
    <w:rsid w:val="006D273F"/>
    <w:rsid w:val="006E2306"/>
    <w:rsid w:val="006E6B1D"/>
    <w:rsid w:val="006F261D"/>
    <w:rsid w:val="00716861"/>
    <w:rsid w:val="00747733"/>
    <w:rsid w:val="00783ABC"/>
    <w:rsid w:val="007A5E52"/>
    <w:rsid w:val="007A62BE"/>
    <w:rsid w:val="007A6777"/>
    <w:rsid w:val="007B0AB9"/>
    <w:rsid w:val="007B2615"/>
    <w:rsid w:val="007C26CE"/>
    <w:rsid w:val="007C756B"/>
    <w:rsid w:val="007D35F1"/>
    <w:rsid w:val="007D449C"/>
    <w:rsid w:val="007E6D5D"/>
    <w:rsid w:val="007F08D4"/>
    <w:rsid w:val="0080640E"/>
    <w:rsid w:val="00824742"/>
    <w:rsid w:val="00870C52"/>
    <w:rsid w:val="0089106B"/>
    <w:rsid w:val="00891F84"/>
    <w:rsid w:val="008A3A88"/>
    <w:rsid w:val="008C19B6"/>
    <w:rsid w:val="008C477B"/>
    <w:rsid w:val="008E670A"/>
    <w:rsid w:val="008F0816"/>
    <w:rsid w:val="008F1C69"/>
    <w:rsid w:val="00906BC4"/>
    <w:rsid w:val="0091033C"/>
    <w:rsid w:val="0091702A"/>
    <w:rsid w:val="00917807"/>
    <w:rsid w:val="0092171B"/>
    <w:rsid w:val="009223FC"/>
    <w:rsid w:val="009233E8"/>
    <w:rsid w:val="00933BE0"/>
    <w:rsid w:val="00934DCF"/>
    <w:rsid w:val="00956CDE"/>
    <w:rsid w:val="00963C18"/>
    <w:rsid w:val="0098224A"/>
    <w:rsid w:val="00994107"/>
    <w:rsid w:val="009960B3"/>
    <w:rsid w:val="009D58F9"/>
    <w:rsid w:val="009D7090"/>
    <w:rsid w:val="009E2742"/>
    <w:rsid w:val="009F14AE"/>
    <w:rsid w:val="00A3465B"/>
    <w:rsid w:val="00A450F7"/>
    <w:rsid w:val="00A524E7"/>
    <w:rsid w:val="00A52E48"/>
    <w:rsid w:val="00A742BF"/>
    <w:rsid w:val="00A75005"/>
    <w:rsid w:val="00A76F3C"/>
    <w:rsid w:val="00A80D78"/>
    <w:rsid w:val="00AB3EC5"/>
    <w:rsid w:val="00AC05A1"/>
    <w:rsid w:val="00AF050A"/>
    <w:rsid w:val="00AF4330"/>
    <w:rsid w:val="00B07B0E"/>
    <w:rsid w:val="00B07EF7"/>
    <w:rsid w:val="00B20E0A"/>
    <w:rsid w:val="00B30394"/>
    <w:rsid w:val="00B30DAC"/>
    <w:rsid w:val="00B33D2A"/>
    <w:rsid w:val="00B46A63"/>
    <w:rsid w:val="00B5592C"/>
    <w:rsid w:val="00B72531"/>
    <w:rsid w:val="00B96AFA"/>
    <w:rsid w:val="00B96D75"/>
    <w:rsid w:val="00BA6830"/>
    <w:rsid w:val="00BB0DC3"/>
    <w:rsid w:val="00BD48F2"/>
    <w:rsid w:val="00BE3B63"/>
    <w:rsid w:val="00C132D9"/>
    <w:rsid w:val="00C17E33"/>
    <w:rsid w:val="00C335C9"/>
    <w:rsid w:val="00C35FF1"/>
    <w:rsid w:val="00C4098F"/>
    <w:rsid w:val="00C44CD3"/>
    <w:rsid w:val="00C475F6"/>
    <w:rsid w:val="00C55084"/>
    <w:rsid w:val="00C644D2"/>
    <w:rsid w:val="00CA0332"/>
    <w:rsid w:val="00CB3204"/>
    <w:rsid w:val="00CB6967"/>
    <w:rsid w:val="00CC00EA"/>
    <w:rsid w:val="00CC2286"/>
    <w:rsid w:val="00CC62F8"/>
    <w:rsid w:val="00CE0BE1"/>
    <w:rsid w:val="00CF7C10"/>
    <w:rsid w:val="00D23762"/>
    <w:rsid w:val="00D31BF4"/>
    <w:rsid w:val="00D63ABE"/>
    <w:rsid w:val="00DB303F"/>
    <w:rsid w:val="00DD3B7A"/>
    <w:rsid w:val="00DD3DA5"/>
    <w:rsid w:val="00DE1DC6"/>
    <w:rsid w:val="00DE2A51"/>
    <w:rsid w:val="00E3424A"/>
    <w:rsid w:val="00E438BF"/>
    <w:rsid w:val="00E610C8"/>
    <w:rsid w:val="00E76B41"/>
    <w:rsid w:val="00E8202C"/>
    <w:rsid w:val="00E93A48"/>
    <w:rsid w:val="00E949C3"/>
    <w:rsid w:val="00EA5341"/>
    <w:rsid w:val="00EB0A83"/>
    <w:rsid w:val="00F109E7"/>
    <w:rsid w:val="00F20193"/>
    <w:rsid w:val="00F2120E"/>
    <w:rsid w:val="00F21DFE"/>
    <w:rsid w:val="00F21FC6"/>
    <w:rsid w:val="00F241C6"/>
    <w:rsid w:val="00F94863"/>
    <w:rsid w:val="00FB73AB"/>
    <w:rsid w:val="00FC0803"/>
    <w:rsid w:val="00FD0229"/>
    <w:rsid w:val="00FE4B1C"/>
    <w:rsid w:val="00FF118B"/>
    <w:rsid w:val="00FF1921"/>
    <w:rsid w:val="00FF7F7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22A2D"/>
  <w15:docId w15:val="{C932CB84-50D6-1B45-AD3A-929630ADC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9BE"/>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B46A63"/>
    <w:pPr>
      <w:keepNext/>
      <w:keepLines/>
      <w:spacing w:before="480"/>
      <w:outlineLvl w:val="0"/>
    </w:pPr>
    <w:rPr>
      <w:rFonts w:eastAsiaTheme="minorEastAsia"/>
      <w:b/>
      <w:bCs/>
      <w:color w:val="0070C0"/>
      <w:sz w:val="32"/>
      <w:lang w:val="en-US" w:eastAsia="zh-CN"/>
    </w:rPr>
  </w:style>
  <w:style w:type="paragraph" w:styleId="Heading2">
    <w:name w:val="heading 2"/>
    <w:basedOn w:val="Normal"/>
    <w:link w:val="Heading2Char"/>
    <w:uiPriority w:val="1"/>
    <w:qFormat/>
    <w:rsid w:val="00FF118B"/>
    <w:pPr>
      <w:widowControl w:val="0"/>
      <w:autoSpaceDE w:val="0"/>
      <w:autoSpaceDN w:val="0"/>
      <w:spacing w:before="61"/>
      <w:ind w:left="640" w:hanging="421"/>
      <w:outlineLvl w:val="1"/>
    </w:pPr>
    <w:rPr>
      <w:b/>
      <w:bCs/>
      <w:color w:val="0070C0"/>
      <w:sz w:val="28"/>
      <w:szCs w:val="28"/>
    </w:rPr>
  </w:style>
  <w:style w:type="paragraph" w:styleId="Heading3">
    <w:name w:val="heading 3"/>
    <w:basedOn w:val="Normal"/>
    <w:next w:val="Normal"/>
    <w:link w:val="Heading3Char"/>
    <w:uiPriority w:val="9"/>
    <w:unhideWhenUsed/>
    <w:qFormat/>
    <w:rsid w:val="00FF118B"/>
    <w:pPr>
      <w:keepNext/>
      <w:keepLines/>
      <w:spacing w:before="200"/>
      <w:outlineLvl w:val="2"/>
    </w:pPr>
    <w:rPr>
      <w:rFonts w:eastAsiaTheme="majorEastAsia" w:cstheme="majorBidi"/>
      <w:b/>
      <w:bCs/>
      <w:color w:val="00B0F0"/>
    </w:rPr>
  </w:style>
  <w:style w:type="paragraph" w:styleId="Heading4">
    <w:name w:val="heading 4"/>
    <w:basedOn w:val="Normal"/>
    <w:next w:val="Normal"/>
    <w:link w:val="Heading4Char"/>
    <w:uiPriority w:val="9"/>
    <w:semiHidden/>
    <w:unhideWhenUsed/>
    <w:qFormat/>
    <w:rsid w:val="00FF118B"/>
    <w:pPr>
      <w:keepNext/>
      <w:keepLines/>
      <w:spacing w:before="200"/>
      <w:outlineLvl w:val="3"/>
    </w:pPr>
    <w:rPr>
      <w:rFonts w:asciiTheme="majorHAnsi" w:eastAsiaTheme="majorEastAsia" w:hAnsiTheme="majorHAnsi" w:cstheme="majorBidi"/>
      <w:b/>
      <w:bCs/>
      <w:i/>
      <w:iCs/>
      <w:color w:val="4F81BD" w:themeColor="accen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F118B"/>
    <w:pPr>
      <w:widowControl w:val="0"/>
      <w:autoSpaceDE w:val="0"/>
      <w:autoSpaceDN w:val="0"/>
      <w:spacing w:line="257" w:lineRule="exact"/>
    </w:pPr>
  </w:style>
  <w:style w:type="character" w:customStyle="1" w:styleId="Heading1Char">
    <w:name w:val="Heading 1 Char"/>
    <w:basedOn w:val="DefaultParagraphFont"/>
    <w:link w:val="Heading1"/>
    <w:uiPriority w:val="9"/>
    <w:rsid w:val="00B46A63"/>
    <w:rPr>
      <w:rFonts w:ascii="Times New Roman" w:eastAsiaTheme="minorEastAsia" w:hAnsi="Times New Roman" w:cs="Times New Roman"/>
      <w:b/>
      <w:bCs/>
      <w:color w:val="0070C0"/>
      <w:sz w:val="32"/>
      <w:szCs w:val="24"/>
      <w:lang w:eastAsia="zh-CN"/>
    </w:rPr>
  </w:style>
  <w:style w:type="character" w:customStyle="1" w:styleId="Heading2Char">
    <w:name w:val="Heading 2 Char"/>
    <w:basedOn w:val="DefaultParagraphFont"/>
    <w:link w:val="Heading2"/>
    <w:uiPriority w:val="1"/>
    <w:rsid w:val="00FF118B"/>
    <w:rPr>
      <w:rFonts w:ascii="Times New Roman" w:eastAsia="Times New Roman" w:hAnsi="Times New Roman" w:cs="Times New Roman"/>
      <w:b/>
      <w:bCs/>
      <w:color w:val="0070C0"/>
      <w:sz w:val="28"/>
      <w:szCs w:val="28"/>
    </w:rPr>
  </w:style>
  <w:style w:type="character" w:customStyle="1" w:styleId="Heading3Char">
    <w:name w:val="Heading 3 Char"/>
    <w:basedOn w:val="DefaultParagraphFont"/>
    <w:link w:val="Heading3"/>
    <w:uiPriority w:val="9"/>
    <w:rsid w:val="00FF118B"/>
    <w:rPr>
      <w:rFonts w:ascii="Times New Roman" w:eastAsiaTheme="majorEastAsia" w:hAnsi="Times New Roman" w:cstheme="majorBidi"/>
      <w:b/>
      <w:bCs/>
      <w:color w:val="00B0F0"/>
      <w:sz w:val="24"/>
    </w:rPr>
  </w:style>
  <w:style w:type="character" w:customStyle="1" w:styleId="Heading4Char">
    <w:name w:val="Heading 4 Char"/>
    <w:basedOn w:val="DefaultParagraphFont"/>
    <w:link w:val="Heading4"/>
    <w:uiPriority w:val="9"/>
    <w:semiHidden/>
    <w:rsid w:val="00FF118B"/>
    <w:rPr>
      <w:rFonts w:asciiTheme="majorHAnsi" w:eastAsiaTheme="majorEastAsia" w:hAnsiTheme="majorHAnsi" w:cstheme="majorBidi"/>
      <w:b/>
      <w:bCs/>
      <w:i/>
      <w:iCs/>
      <w:color w:val="4F81BD" w:themeColor="accent1"/>
    </w:rPr>
  </w:style>
  <w:style w:type="paragraph" w:styleId="BodyText">
    <w:name w:val="Body Text"/>
    <w:basedOn w:val="Normal"/>
    <w:link w:val="BodyTextChar"/>
    <w:uiPriority w:val="1"/>
    <w:qFormat/>
    <w:rsid w:val="00FF118B"/>
    <w:pPr>
      <w:widowControl w:val="0"/>
      <w:autoSpaceDE w:val="0"/>
      <w:autoSpaceDN w:val="0"/>
    </w:pPr>
    <w:rPr>
      <w:b/>
      <w:sz w:val="32"/>
    </w:rPr>
  </w:style>
  <w:style w:type="character" w:customStyle="1" w:styleId="BodyTextChar">
    <w:name w:val="Body Text Char"/>
    <w:basedOn w:val="DefaultParagraphFont"/>
    <w:link w:val="BodyText"/>
    <w:uiPriority w:val="1"/>
    <w:rsid w:val="00FF118B"/>
    <w:rPr>
      <w:rFonts w:ascii="Times New Roman" w:eastAsia="Times New Roman" w:hAnsi="Times New Roman" w:cs="Times New Roman"/>
      <w:b/>
      <w:sz w:val="32"/>
      <w:szCs w:val="24"/>
    </w:rPr>
  </w:style>
  <w:style w:type="paragraph" w:styleId="TOCHeading">
    <w:name w:val="TOC Heading"/>
    <w:basedOn w:val="Heading1"/>
    <w:next w:val="Normal"/>
    <w:uiPriority w:val="39"/>
    <w:unhideWhenUsed/>
    <w:qFormat/>
    <w:rsid w:val="00FF118B"/>
    <w:pPr>
      <w:jc w:val="left"/>
      <w:outlineLvl w:val="9"/>
    </w:pPr>
  </w:style>
  <w:style w:type="table" w:styleId="TableGrid">
    <w:name w:val="Table Grid"/>
    <w:basedOn w:val="TableNormal"/>
    <w:uiPriority w:val="59"/>
    <w:rsid w:val="00D23762"/>
    <w:pPr>
      <w:spacing w:after="0" w:line="240" w:lineRule="auto"/>
    </w:pPr>
    <w:rPr>
      <w:rFonts w:eastAsiaTheme="minorEastAsia"/>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rsid w:val="00D23762"/>
    <w:pPr>
      <w:ind w:left="720"/>
      <w:contextualSpacing/>
    </w:pPr>
  </w:style>
  <w:style w:type="paragraph" w:styleId="TOC1">
    <w:name w:val="toc 1"/>
    <w:basedOn w:val="Normal"/>
    <w:next w:val="Normal"/>
    <w:autoRedefine/>
    <w:uiPriority w:val="39"/>
    <w:unhideWhenUsed/>
    <w:rsid w:val="00306518"/>
    <w:pPr>
      <w:spacing w:after="100"/>
    </w:pPr>
  </w:style>
  <w:style w:type="character" w:styleId="Hyperlink">
    <w:name w:val="Hyperlink"/>
    <w:basedOn w:val="DefaultParagraphFont"/>
    <w:uiPriority w:val="99"/>
    <w:unhideWhenUsed/>
    <w:rsid w:val="00306518"/>
    <w:rPr>
      <w:color w:val="0000FF" w:themeColor="hyperlink"/>
      <w:u w:val="single"/>
    </w:rPr>
  </w:style>
  <w:style w:type="paragraph" w:styleId="BalloonText">
    <w:name w:val="Balloon Text"/>
    <w:basedOn w:val="Normal"/>
    <w:link w:val="BalloonTextChar"/>
    <w:uiPriority w:val="99"/>
    <w:semiHidden/>
    <w:unhideWhenUsed/>
    <w:rsid w:val="0030651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6518"/>
    <w:rPr>
      <w:rFonts w:ascii="Tahoma" w:hAnsi="Tahoma" w:cs="Tahoma"/>
      <w:sz w:val="16"/>
      <w:szCs w:val="16"/>
      <w:lang w:val="en-GB"/>
    </w:rPr>
  </w:style>
  <w:style w:type="paragraph" w:styleId="Header">
    <w:name w:val="header"/>
    <w:basedOn w:val="Normal"/>
    <w:link w:val="HeaderChar"/>
    <w:uiPriority w:val="99"/>
    <w:unhideWhenUsed/>
    <w:rsid w:val="00306518"/>
    <w:pPr>
      <w:tabs>
        <w:tab w:val="center" w:pos="4680"/>
        <w:tab w:val="right" w:pos="9360"/>
      </w:tabs>
      <w:spacing w:line="240" w:lineRule="auto"/>
    </w:pPr>
  </w:style>
  <w:style w:type="character" w:customStyle="1" w:styleId="HeaderChar">
    <w:name w:val="Header Char"/>
    <w:basedOn w:val="DefaultParagraphFont"/>
    <w:link w:val="Header"/>
    <w:uiPriority w:val="99"/>
    <w:rsid w:val="00306518"/>
    <w:rPr>
      <w:rFonts w:ascii="Times New Roman" w:hAnsi="Times New Roman" w:cs="Times New Roman"/>
      <w:sz w:val="24"/>
      <w:szCs w:val="24"/>
      <w:lang w:val="en-GB"/>
    </w:rPr>
  </w:style>
  <w:style w:type="paragraph" w:styleId="Footer">
    <w:name w:val="footer"/>
    <w:basedOn w:val="Normal"/>
    <w:link w:val="FooterChar"/>
    <w:uiPriority w:val="99"/>
    <w:unhideWhenUsed/>
    <w:rsid w:val="00306518"/>
    <w:pPr>
      <w:tabs>
        <w:tab w:val="center" w:pos="4680"/>
        <w:tab w:val="right" w:pos="9360"/>
      </w:tabs>
      <w:spacing w:line="240" w:lineRule="auto"/>
    </w:pPr>
  </w:style>
  <w:style w:type="character" w:customStyle="1" w:styleId="FooterChar">
    <w:name w:val="Footer Char"/>
    <w:basedOn w:val="DefaultParagraphFont"/>
    <w:link w:val="Footer"/>
    <w:uiPriority w:val="99"/>
    <w:rsid w:val="00306518"/>
    <w:rPr>
      <w:rFonts w:ascii="Times New Roman" w:hAnsi="Times New Roman" w:cs="Times New Roman"/>
      <w:sz w:val="24"/>
      <w:szCs w:val="24"/>
      <w:lang w:val="en-GB"/>
    </w:rPr>
  </w:style>
  <w:style w:type="paragraph" w:styleId="TOC2">
    <w:name w:val="toc 2"/>
    <w:basedOn w:val="Normal"/>
    <w:next w:val="Normal"/>
    <w:autoRedefine/>
    <w:uiPriority w:val="39"/>
    <w:unhideWhenUsed/>
    <w:rsid w:val="00424E9E"/>
    <w:pPr>
      <w:spacing w:after="100"/>
      <w:ind w:left="240"/>
    </w:pPr>
  </w:style>
  <w:style w:type="paragraph" w:styleId="NormalWeb">
    <w:name w:val="Normal (Web)"/>
    <w:basedOn w:val="Normal"/>
    <w:uiPriority w:val="99"/>
    <w:unhideWhenUsed/>
    <w:rsid w:val="0007472C"/>
    <w:pPr>
      <w:spacing w:before="100" w:beforeAutospacing="1" w:after="100" w:afterAutospacing="1" w:line="240" w:lineRule="auto"/>
      <w:jc w:val="left"/>
    </w:pPr>
    <w:rPr>
      <w:lang w:eastAsia="en-GB"/>
    </w:rPr>
  </w:style>
  <w:style w:type="character" w:customStyle="1" w:styleId="UnresolvedMention1">
    <w:name w:val="Unresolved Mention1"/>
    <w:basedOn w:val="DefaultParagraphFont"/>
    <w:uiPriority w:val="99"/>
    <w:semiHidden/>
    <w:unhideWhenUsed/>
    <w:rsid w:val="00410F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hejollysportsman.com/sto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etsuppliessussex.com/"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find-and-update.company-information.service.gov.uk/company/08473802" TargetMode="External"/><Relationship Id="rId4" Type="http://schemas.openxmlformats.org/officeDocument/2006/relationships/webSettings" Target="webSettings.xml"/><Relationship Id="rId9" Type="http://schemas.openxmlformats.org/officeDocument/2006/relationships/hyperlink" Target="https://www.animalsathome.co.uk/area/east-sussex/"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4C937C1-DFEA-4CB1-8148-87E4CB17C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2533</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lastModifiedBy>
  <cp:revision>7</cp:revision>
  <dcterms:created xsi:type="dcterms:W3CDTF">2024-05-20T10:42:00Z</dcterms:created>
  <dcterms:modified xsi:type="dcterms:W3CDTF">2024-05-22T20:32:00Z</dcterms:modified>
</cp:coreProperties>
</file>