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47A77F" w14:textId="6B8BBE98" w:rsidR="00FE09E7" w:rsidRPr="006E62C7" w:rsidRDefault="00FE09E7" w:rsidP="00C30CA1">
      <w:pPr>
        <w:jc w:val="center"/>
        <w:rPr>
          <w:sz w:val="32"/>
          <w:szCs w:val="32"/>
        </w:rPr>
      </w:pPr>
    </w:p>
    <w:p w14:paraId="71FCADD0" w14:textId="77777777" w:rsidR="007B5460" w:rsidRPr="006E62C7" w:rsidRDefault="007B5460" w:rsidP="00457642">
      <w:pPr>
        <w:jc w:val="left"/>
        <w:rPr>
          <w:sz w:val="32"/>
          <w:szCs w:val="32"/>
        </w:rPr>
      </w:pPr>
    </w:p>
    <w:p w14:paraId="6D0CDB05" w14:textId="290E2340" w:rsidR="00457642" w:rsidRDefault="00457642" w:rsidP="00457642">
      <w:pPr>
        <w:jc w:val="left"/>
        <w:rPr>
          <w:b/>
          <w:bCs/>
          <w:sz w:val="32"/>
          <w:szCs w:val="32"/>
        </w:rPr>
      </w:pPr>
      <w:r>
        <w:rPr>
          <w:b/>
          <w:bCs/>
          <w:sz w:val="32"/>
          <w:szCs w:val="32"/>
        </w:rPr>
        <w:t>International Hotel Management</w:t>
      </w:r>
    </w:p>
    <w:p w14:paraId="5842F8BA" w14:textId="23E974F4" w:rsidR="00457642" w:rsidRPr="00C30CA1" w:rsidRDefault="0075434B" w:rsidP="00457642">
      <w:pPr>
        <w:jc w:val="left"/>
        <w:rPr>
          <w:b/>
          <w:bCs/>
          <w:sz w:val="32"/>
          <w:szCs w:val="32"/>
        </w:rPr>
      </w:pPr>
      <w:r w:rsidRPr="00C30CA1">
        <w:rPr>
          <w:b/>
          <w:bCs/>
          <w:sz w:val="32"/>
          <w:szCs w:val="32"/>
        </w:rPr>
        <w:t xml:space="preserve">Hotel Placement – Managing Food and Beverage </w:t>
      </w:r>
    </w:p>
    <w:p w14:paraId="680FD758" w14:textId="687D1059" w:rsidR="001473C9" w:rsidRDefault="0075434B" w:rsidP="00457642">
      <w:pPr>
        <w:jc w:val="left"/>
        <w:rPr>
          <w:b/>
          <w:bCs/>
          <w:sz w:val="32"/>
          <w:szCs w:val="32"/>
        </w:rPr>
      </w:pPr>
      <w:r w:rsidRPr="00C30CA1">
        <w:rPr>
          <w:b/>
          <w:bCs/>
          <w:sz w:val="32"/>
          <w:szCs w:val="32"/>
        </w:rPr>
        <w:t>Operations</w:t>
      </w:r>
      <w:r w:rsidR="00457642" w:rsidRPr="00457642">
        <w:rPr>
          <w:b/>
          <w:bCs/>
          <w:sz w:val="32"/>
          <w:szCs w:val="32"/>
        </w:rPr>
        <w:t xml:space="preserve"> </w:t>
      </w:r>
      <w:r w:rsidR="00457642" w:rsidRPr="00C30CA1">
        <w:rPr>
          <w:b/>
          <w:bCs/>
          <w:sz w:val="32"/>
          <w:szCs w:val="32"/>
        </w:rPr>
        <w:t>BMIH6002</w:t>
      </w:r>
    </w:p>
    <w:p w14:paraId="44184B0E" w14:textId="69F379B2" w:rsidR="0034181F" w:rsidRDefault="00457642" w:rsidP="00457642">
      <w:pPr>
        <w:jc w:val="left"/>
        <w:rPr>
          <w:b/>
          <w:bCs/>
          <w:sz w:val="32"/>
          <w:szCs w:val="32"/>
        </w:rPr>
      </w:pPr>
      <w:r>
        <w:rPr>
          <w:b/>
          <w:bCs/>
          <w:sz w:val="32"/>
          <w:szCs w:val="32"/>
        </w:rPr>
        <w:t>Lecturer: Lisa Bassier</w:t>
      </w:r>
    </w:p>
    <w:p w14:paraId="13F1EF93" w14:textId="4A336F6B" w:rsidR="00457642" w:rsidRPr="00C30CA1" w:rsidRDefault="00457642" w:rsidP="00457642">
      <w:pPr>
        <w:jc w:val="left"/>
        <w:rPr>
          <w:b/>
          <w:bCs/>
          <w:sz w:val="32"/>
          <w:szCs w:val="32"/>
        </w:rPr>
      </w:pPr>
      <w:r>
        <w:rPr>
          <w:b/>
          <w:bCs/>
          <w:sz w:val="32"/>
          <w:szCs w:val="32"/>
        </w:rPr>
        <w:t xml:space="preserve">Student: Mihaela </w:t>
      </w:r>
      <w:proofErr w:type="spellStart"/>
      <w:r>
        <w:rPr>
          <w:b/>
          <w:bCs/>
          <w:sz w:val="32"/>
          <w:szCs w:val="32"/>
        </w:rPr>
        <w:t>Buzdugan</w:t>
      </w:r>
      <w:proofErr w:type="spellEnd"/>
      <w:r>
        <w:rPr>
          <w:b/>
          <w:bCs/>
          <w:sz w:val="32"/>
          <w:szCs w:val="32"/>
        </w:rPr>
        <w:t xml:space="preserve"> 2121942</w:t>
      </w:r>
    </w:p>
    <w:p w14:paraId="669C4862" w14:textId="50AAC665" w:rsidR="0075434B" w:rsidRPr="006E62C7" w:rsidRDefault="001473C9" w:rsidP="00C30CA1">
      <w:pPr>
        <w:jc w:val="left"/>
        <w:rPr>
          <w:sz w:val="32"/>
          <w:szCs w:val="32"/>
        </w:rPr>
      </w:pPr>
      <w:r w:rsidRPr="006E62C7">
        <w:rPr>
          <w:sz w:val="32"/>
          <w:szCs w:val="32"/>
        </w:rPr>
        <w:br w:type="page"/>
      </w:r>
    </w:p>
    <w:sdt>
      <w:sdtPr>
        <w:rPr>
          <w:rFonts w:ascii="Times New Roman" w:eastAsiaTheme="minorHAnsi" w:hAnsi="Times New Roman" w:cstheme="minorBidi"/>
          <w:color w:val="auto"/>
          <w:sz w:val="24"/>
          <w:szCs w:val="22"/>
          <w:lang w:val="en-GB"/>
        </w:rPr>
        <w:id w:val="-1263298738"/>
        <w:docPartObj>
          <w:docPartGallery w:val="Table of Contents"/>
          <w:docPartUnique/>
        </w:docPartObj>
      </w:sdtPr>
      <w:sdtEndPr>
        <w:rPr>
          <w:b/>
          <w:bCs/>
          <w:noProof/>
        </w:rPr>
      </w:sdtEndPr>
      <w:sdtContent>
        <w:p w14:paraId="66ECC058" w14:textId="144ABA48" w:rsidR="000E1732" w:rsidRPr="006E62C7" w:rsidRDefault="000E1732" w:rsidP="00C30CA1">
          <w:pPr>
            <w:pStyle w:val="TOCHeading"/>
            <w:spacing w:line="360" w:lineRule="auto"/>
            <w:rPr>
              <w:rStyle w:val="Heading1Char"/>
              <w:lang w:val="en-GB"/>
            </w:rPr>
          </w:pPr>
          <w:r w:rsidRPr="006E62C7">
            <w:rPr>
              <w:rStyle w:val="Heading1Char"/>
              <w:lang w:val="en-GB"/>
            </w:rPr>
            <w:t>Contents</w:t>
          </w:r>
        </w:p>
        <w:p w14:paraId="2366EFFC" w14:textId="74088070" w:rsidR="000E1732" w:rsidRPr="006E62C7" w:rsidRDefault="000E1732" w:rsidP="00C30CA1">
          <w:pPr>
            <w:pStyle w:val="TOC1"/>
            <w:tabs>
              <w:tab w:val="right" w:leader="dot" w:pos="9016"/>
            </w:tabs>
            <w:rPr>
              <w:noProof/>
            </w:rPr>
          </w:pPr>
          <w:r w:rsidRPr="006E62C7">
            <w:fldChar w:fldCharType="begin"/>
          </w:r>
          <w:r w:rsidRPr="006E62C7">
            <w:instrText xml:space="preserve"> TOC \o "1-3" \h \z \u </w:instrText>
          </w:r>
          <w:r w:rsidRPr="006E62C7">
            <w:fldChar w:fldCharType="separate"/>
          </w:r>
          <w:hyperlink w:anchor="_Toc167390497" w:history="1">
            <w:r w:rsidRPr="006E62C7">
              <w:rPr>
                <w:rStyle w:val="Hyperlink"/>
                <w:noProof/>
              </w:rPr>
              <w:t>Introduction</w:t>
            </w:r>
            <w:r w:rsidRPr="006E62C7">
              <w:rPr>
                <w:noProof/>
                <w:webHidden/>
              </w:rPr>
              <w:tab/>
            </w:r>
            <w:r w:rsidRPr="006E62C7">
              <w:rPr>
                <w:noProof/>
                <w:webHidden/>
              </w:rPr>
              <w:fldChar w:fldCharType="begin"/>
            </w:r>
            <w:r w:rsidRPr="006E62C7">
              <w:rPr>
                <w:noProof/>
                <w:webHidden/>
              </w:rPr>
              <w:instrText xml:space="preserve"> PAGEREF _Toc167390497 \h </w:instrText>
            </w:r>
            <w:r w:rsidRPr="006E62C7">
              <w:rPr>
                <w:noProof/>
                <w:webHidden/>
              </w:rPr>
            </w:r>
            <w:r w:rsidRPr="006E62C7">
              <w:rPr>
                <w:noProof/>
                <w:webHidden/>
              </w:rPr>
              <w:fldChar w:fldCharType="separate"/>
            </w:r>
            <w:r w:rsidRPr="006E62C7">
              <w:rPr>
                <w:noProof/>
                <w:webHidden/>
              </w:rPr>
              <w:t>3</w:t>
            </w:r>
            <w:r w:rsidRPr="006E62C7">
              <w:rPr>
                <w:noProof/>
                <w:webHidden/>
              </w:rPr>
              <w:fldChar w:fldCharType="end"/>
            </w:r>
          </w:hyperlink>
        </w:p>
        <w:p w14:paraId="3F114D52" w14:textId="2B4BCD4F" w:rsidR="000E1732" w:rsidRPr="006E62C7" w:rsidRDefault="006531B1" w:rsidP="00C30CA1">
          <w:pPr>
            <w:pStyle w:val="TOC2"/>
            <w:tabs>
              <w:tab w:val="right" w:leader="dot" w:pos="9016"/>
            </w:tabs>
            <w:rPr>
              <w:noProof/>
            </w:rPr>
          </w:pPr>
          <w:hyperlink w:anchor="_Toc167390498" w:history="1">
            <w:r w:rsidR="000E1732" w:rsidRPr="006E62C7">
              <w:rPr>
                <w:rStyle w:val="Hyperlink"/>
                <w:noProof/>
              </w:rPr>
              <w:t>Brief overview</w:t>
            </w:r>
            <w:r w:rsidR="000E1732" w:rsidRPr="006E62C7">
              <w:rPr>
                <w:noProof/>
                <w:webHidden/>
              </w:rPr>
              <w:tab/>
            </w:r>
            <w:r w:rsidR="000E1732" w:rsidRPr="006E62C7">
              <w:rPr>
                <w:noProof/>
                <w:webHidden/>
              </w:rPr>
              <w:fldChar w:fldCharType="begin"/>
            </w:r>
            <w:r w:rsidR="000E1732" w:rsidRPr="006E62C7">
              <w:rPr>
                <w:noProof/>
                <w:webHidden/>
              </w:rPr>
              <w:instrText xml:space="preserve"> PAGEREF _Toc167390498 \h </w:instrText>
            </w:r>
            <w:r w:rsidR="000E1732" w:rsidRPr="006E62C7">
              <w:rPr>
                <w:noProof/>
                <w:webHidden/>
              </w:rPr>
            </w:r>
            <w:r w:rsidR="000E1732" w:rsidRPr="006E62C7">
              <w:rPr>
                <w:noProof/>
                <w:webHidden/>
              </w:rPr>
              <w:fldChar w:fldCharType="separate"/>
            </w:r>
            <w:r w:rsidR="000E1732" w:rsidRPr="006E62C7">
              <w:rPr>
                <w:noProof/>
                <w:webHidden/>
              </w:rPr>
              <w:t>3</w:t>
            </w:r>
            <w:r w:rsidR="000E1732" w:rsidRPr="006E62C7">
              <w:rPr>
                <w:noProof/>
                <w:webHidden/>
              </w:rPr>
              <w:fldChar w:fldCharType="end"/>
            </w:r>
          </w:hyperlink>
        </w:p>
        <w:p w14:paraId="15D0142A" w14:textId="12186702" w:rsidR="000E1732" w:rsidRPr="006E62C7" w:rsidRDefault="006531B1" w:rsidP="00C30CA1">
          <w:pPr>
            <w:pStyle w:val="TOC2"/>
            <w:tabs>
              <w:tab w:val="right" w:leader="dot" w:pos="9016"/>
            </w:tabs>
            <w:rPr>
              <w:noProof/>
            </w:rPr>
          </w:pPr>
          <w:hyperlink w:anchor="_Toc167390499" w:history="1">
            <w:r w:rsidR="000E1732" w:rsidRPr="006E62C7">
              <w:rPr>
                <w:rStyle w:val="Hyperlink"/>
                <w:noProof/>
              </w:rPr>
              <w:t>Learning objectives for placement</w:t>
            </w:r>
            <w:r w:rsidR="000E1732" w:rsidRPr="006E62C7">
              <w:rPr>
                <w:noProof/>
                <w:webHidden/>
              </w:rPr>
              <w:tab/>
            </w:r>
            <w:r w:rsidR="000E1732" w:rsidRPr="006E62C7">
              <w:rPr>
                <w:noProof/>
                <w:webHidden/>
              </w:rPr>
              <w:fldChar w:fldCharType="begin"/>
            </w:r>
            <w:r w:rsidR="000E1732" w:rsidRPr="006E62C7">
              <w:rPr>
                <w:noProof/>
                <w:webHidden/>
              </w:rPr>
              <w:instrText xml:space="preserve"> PAGEREF _Toc167390499 \h </w:instrText>
            </w:r>
            <w:r w:rsidR="000E1732" w:rsidRPr="006E62C7">
              <w:rPr>
                <w:noProof/>
                <w:webHidden/>
              </w:rPr>
            </w:r>
            <w:r w:rsidR="000E1732" w:rsidRPr="006E62C7">
              <w:rPr>
                <w:noProof/>
                <w:webHidden/>
              </w:rPr>
              <w:fldChar w:fldCharType="separate"/>
            </w:r>
            <w:r w:rsidR="000E1732" w:rsidRPr="006E62C7">
              <w:rPr>
                <w:noProof/>
                <w:webHidden/>
              </w:rPr>
              <w:t>3</w:t>
            </w:r>
            <w:r w:rsidR="000E1732" w:rsidRPr="006E62C7">
              <w:rPr>
                <w:noProof/>
                <w:webHidden/>
              </w:rPr>
              <w:fldChar w:fldCharType="end"/>
            </w:r>
          </w:hyperlink>
        </w:p>
        <w:p w14:paraId="6AA24CC6" w14:textId="65DB8D90" w:rsidR="000E1732" w:rsidRPr="006E62C7" w:rsidRDefault="006531B1" w:rsidP="00C30CA1">
          <w:pPr>
            <w:pStyle w:val="TOC1"/>
            <w:tabs>
              <w:tab w:val="right" w:leader="dot" w:pos="9016"/>
            </w:tabs>
            <w:rPr>
              <w:noProof/>
            </w:rPr>
          </w:pPr>
          <w:hyperlink w:anchor="_Toc167390500" w:history="1">
            <w:r w:rsidR="000E1732" w:rsidRPr="006E62C7">
              <w:rPr>
                <w:rStyle w:val="Hyperlink"/>
                <w:noProof/>
              </w:rPr>
              <w:t>Section 1</w:t>
            </w:r>
            <w:r w:rsidR="000E1732" w:rsidRPr="006E62C7">
              <w:rPr>
                <w:noProof/>
                <w:webHidden/>
              </w:rPr>
              <w:tab/>
            </w:r>
            <w:r w:rsidR="000E1732" w:rsidRPr="006E62C7">
              <w:rPr>
                <w:noProof/>
                <w:webHidden/>
              </w:rPr>
              <w:fldChar w:fldCharType="begin"/>
            </w:r>
            <w:r w:rsidR="000E1732" w:rsidRPr="006E62C7">
              <w:rPr>
                <w:noProof/>
                <w:webHidden/>
              </w:rPr>
              <w:instrText xml:space="preserve"> PAGEREF _Toc167390500 \h </w:instrText>
            </w:r>
            <w:r w:rsidR="000E1732" w:rsidRPr="006E62C7">
              <w:rPr>
                <w:noProof/>
                <w:webHidden/>
              </w:rPr>
            </w:r>
            <w:r w:rsidR="000E1732" w:rsidRPr="006E62C7">
              <w:rPr>
                <w:noProof/>
                <w:webHidden/>
              </w:rPr>
              <w:fldChar w:fldCharType="separate"/>
            </w:r>
            <w:r w:rsidR="000E1732" w:rsidRPr="006E62C7">
              <w:rPr>
                <w:noProof/>
                <w:webHidden/>
              </w:rPr>
              <w:t>3</w:t>
            </w:r>
            <w:r w:rsidR="000E1732" w:rsidRPr="006E62C7">
              <w:rPr>
                <w:noProof/>
                <w:webHidden/>
              </w:rPr>
              <w:fldChar w:fldCharType="end"/>
            </w:r>
          </w:hyperlink>
        </w:p>
        <w:p w14:paraId="6F6826A3" w14:textId="31BBACC0" w:rsidR="000E1732" w:rsidRPr="006E62C7" w:rsidRDefault="006531B1" w:rsidP="00C30CA1">
          <w:pPr>
            <w:pStyle w:val="TOC2"/>
            <w:tabs>
              <w:tab w:val="right" w:leader="dot" w:pos="9016"/>
            </w:tabs>
            <w:rPr>
              <w:noProof/>
            </w:rPr>
          </w:pPr>
          <w:hyperlink w:anchor="_Toc167390501" w:history="1">
            <w:r w:rsidR="000E1732" w:rsidRPr="006E62C7">
              <w:rPr>
                <w:rStyle w:val="Hyperlink"/>
                <w:noProof/>
              </w:rPr>
              <w:t>Reflection on experience and personal development using Gibb’s reflective model</w:t>
            </w:r>
            <w:r w:rsidR="000E1732" w:rsidRPr="006E62C7">
              <w:rPr>
                <w:noProof/>
                <w:webHidden/>
              </w:rPr>
              <w:tab/>
            </w:r>
            <w:r w:rsidR="000E1732" w:rsidRPr="006E62C7">
              <w:rPr>
                <w:noProof/>
                <w:webHidden/>
              </w:rPr>
              <w:fldChar w:fldCharType="begin"/>
            </w:r>
            <w:r w:rsidR="000E1732" w:rsidRPr="006E62C7">
              <w:rPr>
                <w:noProof/>
                <w:webHidden/>
              </w:rPr>
              <w:instrText xml:space="preserve"> PAGEREF _Toc167390501 \h </w:instrText>
            </w:r>
            <w:r w:rsidR="000E1732" w:rsidRPr="006E62C7">
              <w:rPr>
                <w:noProof/>
                <w:webHidden/>
              </w:rPr>
            </w:r>
            <w:r w:rsidR="000E1732" w:rsidRPr="006E62C7">
              <w:rPr>
                <w:noProof/>
                <w:webHidden/>
              </w:rPr>
              <w:fldChar w:fldCharType="separate"/>
            </w:r>
            <w:r w:rsidR="000E1732" w:rsidRPr="006E62C7">
              <w:rPr>
                <w:noProof/>
                <w:webHidden/>
              </w:rPr>
              <w:t>3</w:t>
            </w:r>
            <w:r w:rsidR="000E1732" w:rsidRPr="006E62C7">
              <w:rPr>
                <w:noProof/>
                <w:webHidden/>
              </w:rPr>
              <w:fldChar w:fldCharType="end"/>
            </w:r>
          </w:hyperlink>
        </w:p>
        <w:p w14:paraId="099F2BD6" w14:textId="409840A0" w:rsidR="000E1732" w:rsidRPr="006E62C7" w:rsidRDefault="006531B1" w:rsidP="00C30CA1">
          <w:pPr>
            <w:pStyle w:val="TOC1"/>
            <w:tabs>
              <w:tab w:val="right" w:leader="dot" w:pos="9016"/>
            </w:tabs>
            <w:rPr>
              <w:noProof/>
            </w:rPr>
          </w:pPr>
          <w:hyperlink w:anchor="_Toc167390502" w:history="1">
            <w:r w:rsidR="000E1732" w:rsidRPr="006E62C7">
              <w:rPr>
                <w:rStyle w:val="Hyperlink"/>
                <w:noProof/>
              </w:rPr>
              <w:t>Section 2</w:t>
            </w:r>
            <w:r w:rsidR="000E1732" w:rsidRPr="006E62C7">
              <w:rPr>
                <w:noProof/>
                <w:webHidden/>
              </w:rPr>
              <w:tab/>
            </w:r>
            <w:r w:rsidR="000E1732" w:rsidRPr="006E62C7">
              <w:rPr>
                <w:noProof/>
                <w:webHidden/>
              </w:rPr>
              <w:fldChar w:fldCharType="begin"/>
            </w:r>
            <w:r w:rsidR="000E1732" w:rsidRPr="006E62C7">
              <w:rPr>
                <w:noProof/>
                <w:webHidden/>
              </w:rPr>
              <w:instrText xml:space="preserve"> PAGEREF _Toc167390502 \h </w:instrText>
            </w:r>
            <w:r w:rsidR="000E1732" w:rsidRPr="006E62C7">
              <w:rPr>
                <w:noProof/>
                <w:webHidden/>
              </w:rPr>
            </w:r>
            <w:r w:rsidR="000E1732" w:rsidRPr="006E62C7">
              <w:rPr>
                <w:noProof/>
                <w:webHidden/>
              </w:rPr>
              <w:fldChar w:fldCharType="separate"/>
            </w:r>
            <w:r w:rsidR="000E1732" w:rsidRPr="006E62C7">
              <w:rPr>
                <w:noProof/>
                <w:webHidden/>
              </w:rPr>
              <w:t>4</w:t>
            </w:r>
            <w:r w:rsidR="000E1732" w:rsidRPr="006E62C7">
              <w:rPr>
                <w:noProof/>
                <w:webHidden/>
              </w:rPr>
              <w:fldChar w:fldCharType="end"/>
            </w:r>
          </w:hyperlink>
        </w:p>
        <w:p w14:paraId="3A616485" w14:textId="14259BC8" w:rsidR="000E1732" w:rsidRPr="006E62C7" w:rsidRDefault="006531B1" w:rsidP="00C30CA1">
          <w:pPr>
            <w:pStyle w:val="TOC2"/>
            <w:tabs>
              <w:tab w:val="right" w:leader="dot" w:pos="9016"/>
            </w:tabs>
            <w:rPr>
              <w:noProof/>
            </w:rPr>
          </w:pPr>
          <w:hyperlink w:anchor="_Toc167390503" w:history="1">
            <w:r w:rsidR="000E1732" w:rsidRPr="006E62C7">
              <w:rPr>
                <w:rStyle w:val="Hyperlink"/>
                <w:noProof/>
              </w:rPr>
              <w:t>Critical analysis of work-based skills and technical knowledge</w:t>
            </w:r>
            <w:r w:rsidR="000E1732" w:rsidRPr="006E62C7">
              <w:rPr>
                <w:noProof/>
                <w:webHidden/>
              </w:rPr>
              <w:tab/>
            </w:r>
            <w:r w:rsidR="000E1732" w:rsidRPr="006E62C7">
              <w:rPr>
                <w:noProof/>
                <w:webHidden/>
              </w:rPr>
              <w:fldChar w:fldCharType="begin"/>
            </w:r>
            <w:r w:rsidR="000E1732" w:rsidRPr="006E62C7">
              <w:rPr>
                <w:noProof/>
                <w:webHidden/>
              </w:rPr>
              <w:instrText xml:space="preserve"> PAGEREF _Toc167390503 \h </w:instrText>
            </w:r>
            <w:r w:rsidR="000E1732" w:rsidRPr="006E62C7">
              <w:rPr>
                <w:noProof/>
                <w:webHidden/>
              </w:rPr>
            </w:r>
            <w:r w:rsidR="000E1732" w:rsidRPr="006E62C7">
              <w:rPr>
                <w:noProof/>
                <w:webHidden/>
              </w:rPr>
              <w:fldChar w:fldCharType="separate"/>
            </w:r>
            <w:r w:rsidR="000E1732" w:rsidRPr="006E62C7">
              <w:rPr>
                <w:noProof/>
                <w:webHidden/>
              </w:rPr>
              <w:t>4</w:t>
            </w:r>
            <w:r w:rsidR="000E1732" w:rsidRPr="006E62C7">
              <w:rPr>
                <w:noProof/>
                <w:webHidden/>
              </w:rPr>
              <w:fldChar w:fldCharType="end"/>
            </w:r>
          </w:hyperlink>
        </w:p>
        <w:p w14:paraId="455A0980" w14:textId="183DDA60" w:rsidR="000E1732" w:rsidRPr="006E62C7" w:rsidRDefault="006531B1" w:rsidP="00C30CA1">
          <w:pPr>
            <w:pStyle w:val="TOC1"/>
            <w:tabs>
              <w:tab w:val="right" w:leader="dot" w:pos="9016"/>
            </w:tabs>
            <w:rPr>
              <w:noProof/>
            </w:rPr>
          </w:pPr>
          <w:hyperlink w:anchor="_Toc167390504" w:history="1">
            <w:r w:rsidR="000E1732" w:rsidRPr="006E62C7">
              <w:rPr>
                <w:rStyle w:val="Hyperlink"/>
                <w:noProof/>
              </w:rPr>
              <w:t>Section 3</w:t>
            </w:r>
            <w:r w:rsidR="000E1732" w:rsidRPr="006E62C7">
              <w:rPr>
                <w:noProof/>
                <w:webHidden/>
              </w:rPr>
              <w:tab/>
            </w:r>
            <w:r w:rsidR="000E1732" w:rsidRPr="006E62C7">
              <w:rPr>
                <w:noProof/>
                <w:webHidden/>
              </w:rPr>
              <w:fldChar w:fldCharType="begin"/>
            </w:r>
            <w:r w:rsidR="000E1732" w:rsidRPr="006E62C7">
              <w:rPr>
                <w:noProof/>
                <w:webHidden/>
              </w:rPr>
              <w:instrText xml:space="preserve"> PAGEREF _Toc167390504 \h </w:instrText>
            </w:r>
            <w:r w:rsidR="000E1732" w:rsidRPr="006E62C7">
              <w:rPr>
                <w:noProof/>
                <w:webHidden/>
              </w:rPr>
            </w:r>
            <w:r w:rsidR="000E1732" w:rsidRPr="006E62C7">
              <w:rPr>
                <w:noProof/>
                <w:webHidden/>
              </w:rPr>
              <w:fldChar w:fldCharType="separate"/>
            </w:r>
            <w:r w:rsidR="000E1732" w:rsidRPr="006E62C7">
              <w:rPr>
                <w:noProof/>
                <w:webHidden/>
              </w:rPr>
              <w:t>5</w:t>
            </w:r>
            <w:r w:rsidR="000E1732" w:rsidRPr="006E62C7">
              <w:rPr>
                <w:noProof/>
                <w:webHidden/>
              </w:rPr>
              <w:fldChar w:fldCharType="end"/>
            </w:r>
          </w:hyperlink>
        </w:p>
        <w:p w14:paraId="2A2B3C68" w14:textId="6E9C90A5" w:rsidR="000E1732" w:rsidRPr="006E62C7" w:rsidRDefault="006531B1" w:rsidP="00C30CA1">
          <w:pPr>
            <w:pStyle w:val="TOC2"/>
            <w:tabs>
              <w:tab w:val="right" w:leader="dot" w:pos="9016"/>
            </w:tabs>
            <w:rPr>
              <w:noProof/>
            </w:rPr>
          </w:pPr>
          <w:hyperlink w:anchor="_Toc167390505" w:history="1">
            <w:r w:rsidR="000E1732" w:rsidRPr="006E62C7">
              <w:rPr>
                <w:rStyle w:val="Hyperlink"/>
                <w:noProof/>
              </w:rPr>
              <w:t>Reflection on Organisational Issues using Gibb’s reflective model</w:t>
            </w:r>
            <w:r w:rsidR="000E1732" w:rsidRPr="006E62C7">
              <w:rPr>
                <w:noProof/>
                <w:webHidden/>
              </w:rPr>
              <w:tab/>
            </w:r>
            <w:r w:rsidR="000E1732" w:rsidRPr="006E62C7">
              <w:rPr>
                <w:noProof/>
                <w:webHidden/>
              </w:rPr>
              <w:fldChar w:fldCharType="begin"/>
            </w:r>
            <w:r w:rsidR="000E1732" w:rsidRPr="006E62C7">
              <w:rPr>
                <w:noProof/>
                <w:webHidden/>
              </w:rPr>
              <w:instrText xml:space="preserve"> PAGEREF _Toc167390505 \h </w:instrText>
            </w:r>
            <w:r w:rsidR="000E1732" w:rsidRPr="006E62C7">
              <w:rPr>
                <w:noProof/>
                <w:webHidden/>
              </w:rPr>
            </w:r>
            <w:r w:rsidR="000E1732" w:rsidRPr="006E62C7">
              <w:rPr>
                <w:noProof/>
                <w:webHidden/>
              </w:rPr>
              <w:fldChar w:fldCharType="separate"/>
            </w:r>
            <w:r w:rsidR="000E1732" w:rsidRPr="006E62C7">
              <w:rPr>
                <w:noProof/>
                <w:webHidden/>
              </w:rPr>
              <w:t>5</w:t>
            </w:r>
            <w:r w:rsidR="000E1732" w:rsidRPr="006E62C7">
              <w:rPr>
                <w:noProof/>
                <w:webHidden/>
              </w:rPr>
              <w:fldChar w:fldCharType="end"/>
            </w:r>
          </w:hyperlink>
        </w:p>
        <w:p w14:paraId="57B93181" w14:textId="73187B6C" w:rsidR="000E1732" w:rsidRPr="006E62C7" w:rsidRDefault="006531B1" w:rsidP="00C30CA1">
          <w:pPr>
            <w:pStyle w:val="TOC1"/>
            <w:tabs>
              <w:tab w:val="right" w:leader="dot" w:pos="9016"/>
            </w:tabs>
            <w:rPr>
              <w:noProof/>
            </w:rPr>
          </w:pPr>
          <w:hyperlink w:anchor="_Toc167390506" w:history="1">
            <w:r w:rsidR="000E1732" w:rsidRPr="006E62C7">
              <w:rPr>
                <w:rStyle w:val="Hyperlink"/>
                <w:noProof/>
              </w:rPr>
              <w:t>Section 4</w:t>
            </w:r>
            <w:r w:rsidR="000E1732" w:rsidRPr="006E62C7">
              <w:rPr>
                <w:noProof/>
                <w:webHidden/>
              </w:rPr>
              <w:tab/>
            </w:r>
            <w:r w:rsidR="000E1732" w:rsidRPr="006E62C7">
              <w:rPr>
                <w:noProof/>
                <w:webHidden/>
              </w:rPr>
              <w:fldChar w:fldCharType="begin"/>
            </w:r>
            <w:r w:rsidR="000E1732" w:rsidRPr="006E62C7">
              <w:rPr>
                <w:noProof/>
                <w:webHidden/>
              </w:rPr>
              <w:instrText xml:space="preserve"> PAGEREF _Toc167390506 \h </w:instrText>
            </w:r>
            <w:r w:rsidR="000E1732" w:rsidRPr="006E62C7">
              <w:rPr>
                <w:noProof/>
                <w:webHidden/>
              </w:rPr>
            </w:r>
            <w:r w:rsidR="000E1732" w:rsidRPr="006E62C7">
              <w:rPr>
                <w:noProof/>
                <w:webHidden/>
              </w:rPr>
              <w:fldChar w:fldCharType="separate"/>
            </w:r>
            <w:r w:rsidR="000E1732" w:rsidRPr="006E62C7">
              <w:rPr>
                <w:noProof/>
                <w:webHidden/>
              </w:rPr>
              <w:t>5</w:t>
            </w:r>
            <w:r w:rsidR="000E1732" w:rsidRPr="006E62C7">
              <w:rPr>
                <w:noProof/>
                <w:webHidden/>
              </w:rPr>
              <w:fldChar w:fldCharType="end"/>
            </w:r>
          </w:hyperlink>
        </w:p>
        <w:p w14:paraId="76AD05E4" w14:textId="3267D9FE" w:rsidR="000E1732" w:rsidRPr="006E62C7" w:rsidRDefault="006531B1" w:rsidP="00C30CA1">
          <w:pPr>
            <w:pStyle w:val="TOC2"/>
            <w:tabs>
              <w:tab w:val="right" w:leader="dot" w:pos="9016"/>
            </w:tabs>
            <w:rPr>
              <w:noProof/>
            </w:rPr>
          </w:pPr>
          <w:hyperlink w:anchor="_Toc167390507" w:history="1">
            <w:r w:rsidR="000E1732" w:rsidRPr="006E62C7">
              <w:rPr>
                <w:rStyle w:val="Hyperlink"/>
                <w:noProof/>
              </w:rPr>
              <w:t>Future Action Plan</w:t>
            </w:r>
            <w:r w:rsidR="000E1732" w:rsidRPr="006E62C7">
              <w:rPr>
                <w:noProof/>
                <w:webHidden/>
              </w:rPr>
              <w:tab/>
            </w:r>
            <w:r w:rsidR="000E1732" w:rsidRPr="006E62C7">
              <w:rPr>
                <w:noProof/>
                <w:webHidden/>
              </w:rPr>
              <w:fldChar w:fldCharType="begin"/>
            </w:r>
            <w:r w:rsidR="000E1732" w:rsidRPr="006E62C7">
              <w:rPr>
                <w:noProof/>
                <w:webHidden/>
              </w:rPr>
              <w:instrText xml:space="preserve"> PAGEREF _Toc167390507 \h </w:instrText>
            </w:r>
            <w:r w:rsidR="000E1732" w:rsidRPr="006E62C7">
              <w:rPr>
                <w:noProof/>
                <w:webHidden/>
              </w:rPr>
            </w:r>
            <w:r w:rsidR="000E1732" w:rsidRPr="006E62C7">
              <w:rPr>
                <w:noProof/>
                <w:webHidden/>
              </w:rPr>
              <w:fldChar w:fldCharType="separate"/>
            </w:r>
            <w:r w:rsidR="000E1732" w:rsidRPr="006E62C7">
              <w:rPr>
                <w:noProof/>
                <w:webHidden/>
              </w:rPr>
              <w:t>5</w:t>
            </w:r>
            <w:r w:rsidR="000E1732" w:rsidRPr="006E62C7">
              <w:rPr>
                <w:noProof/>
                <w:webHidden/>
              </w:rPr>
              <w:fldChar w:fldCharType="end"/>
            </w:r>
          </w:hyperlink>
        </w:p>
        <w:p w14:paraId="66C7E879" w14:textId="67EC36F0" w:rsidR="000E1732" w:rsidRPr="006E62C7" w:rsidRDefault="006531B1" w:rsidP="00C30CA1">
          <w:pPr>
            <w:pStyle w:val="TOC1"/>
            <w:tabs>
              <w:tab w:val="right" w:leader="dot" w:pos="9016"/>
            </w:tabs>
            <w:rPr>
              <w:noProof/>
            </w:rPr>
          </w:pPr>
          <w:hyperlink w:anchor="_Toc167390508" w:history="1">
            <w:r w:rsidR="000E1732" w:rsidRPr="006E62C7">
              <w:rPr>
                <w:rStyle w:val="Hyperlink"/>
                <w:noProof/>
              </w:rPr>
              <w:t>Conclusion</w:t>
            </w:r>
            <w:r w:rsidR="000E1732" w:rsidRPr="006E62C7">
              <w:rPr>
                <w:noProof/>
                <w:webHidden/>
              </w:rPr>
              <w:tab/>
            </w:r>
            <w:r w:rsidR="000E1732" w:rsidRPr="006E62C7">
              <w:rPr>
                <w:noProof/>
                <w:webHidden/>
              </w:rPr>
              <w:fldChar w:fldCharType="begin"/>
            </w:r>
            <w:r w:rsidR="000E1732" w:rsidRPr="006E62C7">
              <w:rPr>
                <w:noProof/>
                <w:webHidden/>
              </w:rPr>
              <w:instrText xml:space="preserve"> PAGEREF _Toc167390508 \h </w:instrText>
            </w:r>
            <w:r w:rsidR="000E1732" w:rsidRPr="006E62C7">
              <w:rPr>
                <w:noProof/>
                <w:webHidden/>
              </w:rPr>
            </w:r>
            <w:r w:rsidR="000E1732" w:rsidRPr="006E62C7">
              <w:rPr>
                <w:noProof/>
                <w:webHidden/>
              </w:rPr>
              <w:fldChar w:fldCharType="separate"/>
            </w:r>
            <w:r w:rsidR="000E1732" w:rsidRPr="006E62C7">
              <w:rPr>
                <w:noProof/>
                <w:webHidden/>
              </w:rPr>
              <w:t>6</w:t>
            </w:r>
            <w:r w:rsidR="000E1732" w:rsidRPr="006E62C7">
              <w:rPr>
                <w:noProof/>
                <w:webHidden/>
              </w:rPr>
              <w:fldChar w:fldCharType="end"/>
            </w:r>
          </w:hyperlink>
        </w:p>
        <w:p w14:paraId="1E2E527C" w14:textId="7766AFF9" w:rsidR="000E1732" w:rsidRPr="006E62C7" w:rsidRDefault="006531B1" w:rsidP="00C30CA1">
          <w:pPr>
            <w:pStyle w:val="TOC1"/>
            <w:tabs>
              <w:tab w:val="right" w:leader="dot" w:pos="9016"/>
            </w:tabs>
            <w:rPr>
              <w:noProof/>
            </w:rPr>
          </w:pPr>
          <w:hyperlink w:anchor="_Toc167390509" w:history="1">
            <w:r w:rsidR="000E1732" w:rsidRPr="006E62C7">
              <w:rPr>
                <w:rStyle w:val="Hyperlink"/>
                <w:noProof/>
              </w:rPr>
              <w:t>References</w:t>
            </w:r>
            <w:r w:rsidR="000E1732" w:rsidRPr="006E62C7">
              <w:rPr>
                <w:noProof/>
                <w:webHidden/>
              </w:rPr>
              <w:tab/>
            </w:r>
            <w:r w:rsidR="000E1732" w:rsidRPr="006E62C7">
              <w:rPr>
                <w:noProof/>
                <w:webHidden/>
              </w:rPr>
              <w:fldChar w:fldCharType="begin"/>
            </w:r>
            <w:r w:rsidR="000E1732" w:rsidRPr="006E62C7">
              <w:rPr>
                <w:noProof/>
                <w:webHidden/>
              </w:rPr>
              <w:instrText xml:space="preserve"> PAGEREF _Toc167390509 \h </w:instrText>
            </w:r>
            <w:r w:rsidR="000E1732" w:rsidRPr="006E62C7">
              <w:rPr>
                <w:noProof/>
                <w:webHidden/>
              </w:rPr>
            </w:r>
            <w:r w:rsidR="000E1732" w:rsidRPr="006E62C7">
              <w:rPr>
                <w:noProof/>
                <w:webHidden/>
              </w:rPr>
              <w:fldChar w:fldCharType="separate"/>
            </w:r>
            <w:r w:rsidR="000E1732" w:rsidRPr="006E62C7">
              <w:rPr>
                <w:noProof/>
                <w:webHidden/>
              </w:rPr>
              <w:t>8</w:t>
            </w:r>
            <w:r w:rsidR="000E1732" w:rsidRPr="006E62C7">
              <w:rPr>
                <w:noProof/>
                <w:webHidden/>
              </w:rPr>
              <w:fldChar w:fldCharType="end"/>
            </w:r>
          </w:hyperlink>
        </w:p>
        <w:p w14:paraId="239BD38D" w14:textId="3979E4C9" w:rsidR="000E1732" w:rsidRPr="006E62C7" w:rsidRDefault="000E1732" w:rsidP="00C30CA1">
          <w:r w:rsidRPr="006E62C7">
            <w:rPr>
              <w:b/>
              <w:bCs/>
              <w:noProof/>
            </w:rPr>
            <w:fldChar w:fldCharType="end"/>
          </w:r>
        </w:p>
      </w:sdtContent>
    </w:sdt>
    <w:p w14:paraId="2083BE5C" w14:textId="792A9135" w:rsidR="0075434B" w:rsidRPr="006E62C7" w:rsidRDefault="0075434B" w:rsidP="00C30CA1">
      <w:r w:rsidRPr="006E62C7">
        <w:br w:type="page"/>
      </w:r>
    </w:p>
    <w:p w14:paraId="7AEE79AE" w14:textId="77777777" w:rsidR="0034181F" w:rsidRDefault="0075434B" w:rsidP="00C30CA1">
      <w:pPr>
        <w:pStyle w:val="Heading1"/>
        <w:rPr>
          <w:lang w:val="en-GB"/>
        </w:rPr>
      </w:pPr>
      <w:bookmarkStart w:id="0" w:name="_Toc167390497"/>
      <w:r w:rsidRPr="006E62C7">
        <w:rPr>
          <w:lang w:val="en-GB"/>
        </w:rPr>
        <w:lastRenderedPageBreak/>
        <w:t>Introduction</w:t>
      </w:r>
      <w:bookmarkEnd w:id="0"/>
    </w:p>
    <w:p w14:paraId="71118A86" w14:textId="49516F88" w:rsidR="0075434B" w:rsidRPr="006E62C7" w:rsidRDefault="0034181F" w:rsidP="0034181F">
      <w:pPr>
        <w:jc w:val="center"/>
      </w:pPr>
      <w:r>
        <w:rPr>
          <w:noProof/>
        </w:rPr>
        <w:drawing>
          <wp:inline distT="0" distB="0" distL="0" distR="0" wp14:anchorId="2477E01A" wp14:editId="25DD1ACA">
            <wp:extent cx="2863215" cy="986790"/>
            <wp:effectExtent l="0" t="0" r="0" b="3810"/>
            <wp:docPr id="1804895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63215" cy="986790"/>
                    </a:xfrm>
                    <a:prstGeom prst="rect">
                      <a:avLst/>
                    </a:prstGeom>
                    <a:noFill/>
                    <a:ln>
                      <a:noFill/>
                    </a:ln>
                  </pic:spPr>
                </pic:pic>
              </a:graphicData>
            </a:graphic>
          </wp:inline>
        </w:drawing>
      </w:r>
    </w:p>
    <w:p w14:paraId="63341446" w14:textId="0C6E5433" w:rsidR="0075434B" w:rsidRPr="006E62C7" w:rsidRDefault="00A05530" w:rsidP="00C30CA1">
      <w:pPr>
        <w:rPr>
          <w:b/>
          <w:bCs/>
        </w:rPr>
      </w:pPr>
      <w:bookmarkStart w:id="1" w:name="_Toc167390498"/>
      <w:r w:rsidRPr="006E62C7">
        <w:rPr>
          <w:b/>
          <w:bCs/>
        </w:rPr>
        <w:t>Brief overview</w:t>
      </w:r>
      <w:bookmarkEnd w:id="1"/>
      <w:r w:rsidRPr="006E62C7">
        <w:rPr>
          <w:b/>
          <w:bCs/>
        </w:rPr>
        <w:t xml:space="preserve"> </w:t>
      </w:r>
    </w:p>
    <w:p w14:paraId="7F3F95A4" w14:textId="0B603BEB" w:rsidR="00A05530" w:rsidRPr="006E62C7" w:rsidRDefault="00A05530" w:rsidP="00C30CA1">
      <w:r w:rsidRPr="006E62C7">
        <w:t xml:space="preserve">The Food and Beverage Department of Rossington Hall is involved in several different </w:t>
      </w:r>
      <w:r w:rsidR="00DF152A" w:rsidRPr="006E62C7">
        <w:t xml:space="preserve">first-class luxury hotel </w:t>
      </w:r>
      <w:r w:rsidRPr="006E62C7">
        <w:t>services, that provides a variety of gourmet services, including a fine dining restaurant, a coffee shop, and extensive conference banqueting services</w:t>
      </w:r>
      <w:r w:rsidR="005D1A01" w:rsidRPr="006E62C7">
        <w:t xml:space="preserve"> (</w:t>
      </w:r>
      <w:proofErr w:type="spellStart"/>
      <w:r w:rsidR="005D1A01" w:rsidRPr="006E62C7">
        <w:t>Schmidgall</w:t>
      </w:r>
      <w:proofErr w:type="spellEnd"/>
      <w:r w:rsidR="005D1A01" w:rsidRPr="006E62C7">
        <w:t>, 2016).</w:t>
      </w:r>
      <w:r w:rsidRPr="006E62C7">
        <w:t xml:space="preserve"> But in terms of providing exquisite culinary services, the department can boast of professionally cooked meals, and properly conceptualised wedding/banquet and other business-related theme meals. The department places a strong focus on the quality of food and beverages, incorporates innovative menu options, and maintains a reputation for providing top-notch services to guests, all while promoting the hotel's brand</w:t>
      </w:r>
      <w:r w:rsidR="005D1A01" w:rsidRPr="006E62C7">
        <w:t xml:space="preserve"> (</w:t>
      </w:r>
      <w:proofErr w:type="spellStart"/>
      <w:r w:rsidR="005D1A01" w:rsidRPr="006E62C7">
        <w:t>Walkar</w:t>
      </w:r>
      <w:proofErr w:type="spellEnd"/>
      <w:r w:rsidR="005D1A01" w:rsidRPr="006E62C7">
        <w:t>, 2016).</w:t>
      </w:r>
    </w:p>
    <w:p w14:paraId="58F4063C" w14:textId="1A208559" w:rsidR="00A05530" w:rsidRPr="006E62C7" w:rsidRDefault="00A05530" w:rsidP="00C30CA1">
      <w:pPr>
        <w:rPr>
          <w:b/>
          <w:bCs/>
        </w:rPr>
      </w:pPr>
      <w:bookmarkStart w:id="2" w:name="_Toc167390499"/>
      <w:r w:rsidRPr="006E62C7">
        <w:rPr>
          <w:b/>
          <w:bCs/>
        </w:rPr>
        <w:t>Learning objectives for placement</w:t>
      </w:r>
      <w:bookmarkEnd w:id="2"/>
      <w:r w:rsidRPr="006E62C7">
        <w:rPr>
          <w:b/>
          <w:bCs/>
        </w:rPr>
        <w:t xml:space="preserve"> </w:t>
      </w:r>
    </w:p>
    <w:p w14:paraId="701D5EE7" w14:textId="77777777" w:rsidR="00A05530" w:rsidRPr="006E62C7" w:rsidRDefault="00A05530" w:rsidP="00C30CA1">
      <w:r w:rsidRPr="006E62C7">
        <w:t>Develop Technical Skills: Apply practical experiences in culinary, in arranging and appropriately presenting food, and in service arrangements.</w:t>
      </w:r>
    </w:p>
    <w:p w14:paraId="31CEB5CF" w14:textId="1A2CABD8" w:rsidR="00A05530" w:rsidRPr="006E62C7" w:rsidRDefault="00A05530" w:rsidP="00C30CA1">
      <w:r w:rsidRPr="006E62C7">
        <w:t>Enhance Communication: Improve ways of handling guests and staff through verbal and non-verbal communication.</w:t>
      </w:r>
    </w:p>
    <w:p w14:paraId="6221A3A2" w14:textId="008CCFBF" w:rsidR="00A05530" w:rsidRPr="006E62C7" w:rsidRDefault="00A05530" w:rsidP="00C30CA1">
      <w:r w:rsidRPr="006E62C7">
        <w:t>Strengthen teamwork: Work as a cohesive unit to ensure a positive atmosphere for guests and all team members</w:t>
      </w:r>
      <w:r w:rsidR="005D1A01" w:rsidRPr="006E62C7">
        <w:t xml:space="preserve"> (Wood, 2015).</w:t>
      </w:r>
    </w:p>
    <w:p w14:paraId="3F8F6B19" w14:textId="77777777" w:rsidR="00A05530" w:rsidRPr="006E62C7" w:rsidRDefault="00A05530" w:rsidP="00C30CA1">
      <w:r w:rsidRPr="006E62C7">
        <w:t>Master Task Management: Learn how to effectively handle various tasks when working under pressure.</w:t>
      </w:r>
    </w:p>
    <w:p w14:paraId="7C0C7179" w14:textId="563B2359" w:rsidR="00A05530" w:rsidRPr="006E62C7" w:rsidRDefault="00A05530" w:rsidP="00C30CA1">
      <w:r w:rsidRPr="006E62C7">
        <w:t>Understand Guest Services: Enhance ways to meet the guests’ expectations in order to optimise satisfaction levels.</w:t>
      </w:r>
    </w:p>
    <w:p w14:paraId="662819E2" w14:textId="77777777" w:rsidR="001473C9" w:rsidRPr="006E62C7" w:rsidRDefault="001473C9" w:rsidP="00C30CA1">
      <w:pPr>
        <w:jc w:val="left"/>
        <w:rPr>
          <w:rFonts w:eastAsiaTheme="majorEastAsia" w:cstheme="majorBidi"/>
          <w:color w:val="2F5496" w:themeColor="accent1" w:themeShade="BF"/>
          <w:sz w:val="32"/>
          <w:szCs w:val="32"/>
        </w:rPr>
      </w:pPr>
      <w:bookmarkStart w:id="3" w:name="_Toc167390500"/>
      <w:r w:rsidRPr="006E62C7">
        <w:br w:type="page"/>
      </w:r>
    </w:p>
    <w:p w14:paraId="7BF7987D" w14:textId="75A56BDE" w:rsidR="00DF152A" w:rsidRPr="006E62C7" w:rsidRDefault="00DF152A" w:rsidP="00C30CA1">
      <w:pPr>
        <w:pStyle w:val="Heading1"/>
        <w:rPr>
          <w:lang w:val="en-GB"/>
        </w:rPr>
      </w:pPr>
      <w:r w:rsidRPr="006E62C7">
        <w:rPr>
          <w:lang w:val="en-GB"/>
        </w:rPr>
        <w:lastRenderedPageBreak/>
        <w:t>Section 1</w:t>
      </w:r>
      <w:bookmarkEnd w:id="3"/>
    </w:p>
    <w:p w14:paraId="391CABC8" w14:textId="2BFD551F" w:rsidR="00DF152A" w:rsidRPr="006E62C7" w:rsidRDefault="00DF152A" w:rsidP="00C30CA1">
      <w:pPr>
        <w:pStyle w:val="Heading2"/>
        <w:rPr>
          <w:lang w:val="en-GB"/>
        </w:rPr>
      </w:pPr>
      <w:bookmarkStart w:id="4" w:name="_Toc167390501"/>
      <w:r w:rsidRPr="006E62C7">
        <w:rPr>
          <w:lang w:val="en-GB"/>
        </w:rPr>
        <w:t xml:space="preserve">Reflection on experience and personal development </w:t>
      </w:r>
      <w:r w:rsidR="0072643C" w:rsidRPr="006E62C7">
        <w:rPr>
          <w:lang w:val="en-GB"/>
        </w:rPr>
        <w:t>using Gibb’s reflective model</w:t>
      </w:r>
      <w:bookmarkEnd w:id="4"/>
    </w:p>
    <w:p w14:paraId="65A28E6F" w14:textId="44D7B80B" w:rsidR="00F97D9C" w:rsidRPr="006E62C7" w:rsidRDefault="00F97D9C" w:rsidP="00C30CA1">
      <w:r w:rsidRPr="006E62C7">
        <w:t>Description: During my role as a supervisor at Rossington Hall's Food and Beverage, I identified the following managerial actions and responsibilities: staff organi</w:t>
      </w:r>
      <w:r w:rsidR="00DE04B6">
        <w:t>s</w:t>
      </w:r>
      <w:r w:rsidRPr="006E62C7">
        <w:t>ation, guest relations, and food quality checks. I was especially focused on facilitating a major company function.</w:t>
      </w:r>
    </w:p>
    <w:p w14:paraId="283F2B0B" w14:textId="3A087DF4" w:rsidR="00F97D9C" w:rsidRPr="006E62C7" w:rsidRDefault="00F97D9C" w:rsidP="00C30CA1">
      <w:r w:rsidRPr="006E62C7">
        <w:t>Emotions: I experienced a significant amount of stress as I struggled to adapt to the rapid pace of work and the high expectations of my colleagues. However, as the supervisor juggled various tasks, I gained confidence and inspiration to emulate h</w:t>
      </w:r>
      <w:r w:rsidR="006531B1">
        <w:t>er</w:t>
      </w:r>
      <w:r w:rsidRPr="006E62C7">
        <w:t>, aiming to juggle various tasks within the company as well.</w:t>
      </w:r>
    </w:p>
    <w:p w14:paraId="1A62FBFF" w14:textId="32D33CE3" w:rsidR="00F97D9C" w:rsidRPr="006E62C7" w:rsidRDefault="00F97D9C" w:rsidP="00C30CA1">
      <w:r w:rsidRPr="006E62C7">
        <w:t xml:space="preserve">Evaluation: It helped me appreciate what was involved in conveying specific information about foods in preparation and presentation, as well as understanding the fundamental significance of ensuring the presence of satisfactory interaction between the guest and the restaurant. </w:t>
      </w:r>
    </w:p>
    <w:p w14:paraId="626A258C" w14:textId="77C08B5D" w:rsidR="00F97D9C" w:rsidRPr="006E62C7" w:rsidRDefault="00F97D9C" w:rsidP="00C30CA1">
      <w:r w:rsidRPr="006E62C7">
        <w:t>Analysis: This experience served as a crucial lesson in effective communication and collaborative work assignments within the food and beverage industry</w:t>
      </w:r>
      <w:r w:rsidR="005D1A01" w:rsidRPr="006E62C7">
        <w:t xml:space="preserve"> (</w:t>
      </w:r>
      <w:proofErr w:type="spellStart"/>
      <w:r w:rsidR="005D1A01" w:rsidRPr="006E62C7">
        <w:t>Pizam</w:t>
      </w:r>
      <w:proofErr w:type="spellEnd"/>
      <w:r w:rsidR="005D1A01" w:rsidRPr="006E62C7">
        <w:t>, 2020).</w:t>
      </w:r>
      <w:r w:rsidRPr="006E62C7">
        <w:t xml:space="preserve"> However, the absence of practical experience significantly hindered the application of my acquired knowledge. </w:t>
      </w:r>
    </w:p>
    <w:p w14:paraId="1D2F69BE" w14:textId="1350D027" w:rsidR="00F97D9C" w:rsidRPr="006E62C7" w:rsidRDefault="00F97D9C" w:rsidP="00C30CA1">
      <w:r w:rsidRPr="006E62C7">
        <w:t xml:space="preserve">Conclusion: Engaging in the shadowing activity helped me understand the importance of the way in which the supervisor’s acquired personal, technical, and vocational dispositions all interdependently promote effective guest services. </w:t>
      </w:r>
    </w:p>
    <w:p w14:paraId="76335E46" w14:textId="37C15D4C" w:rsidR="00DF152A" w:rsidRPr="006E62C7" w:rsidRDefault="00F97D9C" w:rsidP="00C30CA1">
      <w:r w:rsidRPr="006E62C7">
        <w:t xml:space="preserve">Action Plan: I plan to gain </w:t>
      </w:r>
      <w:r w:rsidR="006531B1">
        <w:t xml:space="preserve">a </w:t>
      </w:r>
      <w:r w:rsidRPr="006E62C7">
        <w:t xml:space="preserve">more balanced perspective, </w:t>
      </w:r>
      <w:r w:rsidR="006531B1">
        <w:t>that</w:t>
      </w:r>
      <w:r w:rsidRPr="006E62C7">
        <w:t xml:space="preserve"> would involve analy</w:t>
      </w:r>
      <w:r w:rsidR="00DE04B6">
        <w:t>s</w:t>
      </w:r>
      <w:r w:rsidRPr="006E62C7">
        <w:t>ing these experiences as part of the professional development process, ensuring that I am equipped to meet and exceed the service quality expectations of future jobs.</w:t>
      </w:r>
    </w:p>
    <w:p w14:paraId="2954883C" w14:textId="77777777" w:rsidR="00F97D9C" w:rsidRPr="006E62C7" w:rsidRDefault="00F97D9C" w:rsidP="00C30CA1">
      <w:pPr>
        <w:pStyle w:val="Heading1"/>
        <w:rPr>
          <w:lang w:val="en-GB"/>
        </w:rPr>
      </w:pPr>
      <w:bookmarkStart w:id="5" w:name="_Toc167390502"/>
      <w:r w:rsidRPr="006E62C7">
        <w:rPr>
          <w:lang w:val="en-GB"/>
        </w:rPr>
        <w:t>Section 2</w:t>
      </w:r>
      <w:bookmarkEnd w:id="5"/>
    </w:p>
    <w:p w14:paraId="0FCED473" w14:textId="0D1370D3" w:rsidR="00F97D9C" w:rsidRPr="006E62C7" w:rsidRDefault="00F97D9C" w:rsidP="00C30CA1">
      <w:pPr>
        <w:pStyle w:val="Heading2"/>
        <w:rPr>
          <w:lang w:val="en-GB"/>
        </w:rPr>
      </w:pPr>
      <w:bookmarkStart w:id="6" w:name="_Toc167390503"/>
      <w:r w:rsidRPr="006E62C7">
        <w:rPr>
          <w:lang w:val="en-GB"/>
        </w:rPr>
        <w:t>Critical analysis of work-based skills and technical knowledge</w:t>
      </w:r>
      <w:bookmarkEnd w:id="6"/>
    </w:p>
    <w:p w14:paraId="22D5732C" w14:textId="50DAB196" w:rsidR="00F97D9C" w:rsidRPr="006E62C7" w:rsidRDefault="00F97D9C" w:rsidP="00C30CA1">
      <w:r w:rsidRPr="006E62C7">
        <w:rPr>
          <w:b/>
          <w:bCs/>
        </w:rPr>
        <w:t>Technical Knowledge</w:t>
      </w:r>
      <w:r w:rsidRPr="006E62C7">
        <w:t>: The preparation and presentation of food, in particular, stand out as crucial elements that demand further attention</w:t>
      </w:r>
      <w:r w:rsidR="005D1A01" w:rsidRPr="006E62C7">
        <w:t xml:space="preserve"> (Morrison, 2018).</w:t>
      </w:r>
      <w:r w:rsidRPr="006E62C7">
        <w:t xml:space="preserve"> For example, the supervisor should instruct a new chef on how to prepare meals that are not only visually appealing but also of high quality, in line with the hotel's expectations. </w:t>
      </w:r>
    </w:p>
    <w:p w14:paraId="71B01FCB" w14:textId="24EEC95D" w:rsidR="00F97D9C" w:rsidRPr="006E62C7" w:rsidRDefault="00F97D9C" w:rsidP="00C30CA1">
      <w:r w:rsidRPr="006E62C7">
        <w:rPr>
          <w:b/>
          <w:bCs/>
        </w:rPr>
        <w:lastRenderedPageBreak/>
        <w:t>Work-Based Skills</w:t>
      </w:r>
      <w:r w:rsidRPr="006E62C7">
        <w:t>: Coordination with departments was another essential aspect of the job, especially in any communication between the kitchen personnel and the frontline staff. For instance, in a corporate event, clear and effective communication facilitated the provision of special needs, such as ensuring guests did not overeat or undereat, thereby enhancing their satisfaction</w:t>
      </w:r>
      <w:r w:rsidR="005D1A01" w:rsidRPr="006E62C7">
        <w:t xml:space="preserve"> (</w:t>
      </w:r>
      <w:proofErr w:type="spellStart"/>
      <w:r w:rsidR="005D1A01" w:rsidRPr="006E62C7">
        <w:t>Tesone</w:t>
      </w:r>
      <w:proofErr w:type="spellEnd"/>
      <w:r w:rsidR="005D1A01" w:rsidRPr="006E62C7">
        <w:t>, 2018).</w:t>
      </w:r>
    </w:p>
    <w:p w14:paraId="0CC0B386" w14:textId="60CE8A08" w:rsidR="00F97D9C" w:rsidRPr="006E62C7" w:rsidRDefault="00F97D9C" w:rsidP="00C30CA1">
      <w:r w:rsidRPr="006E62C7">
        <w:rPr>
          <w:b/>
          <w:bCs/>
        </w:rPr>
        <w:t>Teamwork</w:t>
      </w:r>
      <w:r w:rsidR="00C63422" w:rsidRPr="006E62C7">
        <w:t>: This</w:t>
      </w:r>
      <w:r w:rsidRPr="006E62C7">
        <w:t xml:space="preserve"> played a crucial role in the implementation of this performance indicator, as it fostered a collaborative approach among the staff to deliver services</w:t>
      </w:r>
      <w:r w:rsidR="00C63422" w:rsidRPr="006E62C7">
        <w:t xml:space="preserve">, and </w:t>
      </w:r>
      <w:r w:rsidRPr="006E62C7">
        <w:t>providing support to the subordinates and ensuring the absence of negative aspects that could lead to a poor internal environment within the teams</w:t>
      </w:r>
      <w:r w:rsidR="005D1A01" w:rsidRPr="006E62C7">
        <w:t xml:space="preserve"> (Johns and Lee-Ross, 2018)</w:t>
      </w:r>
    </w:p>
    <w:p w14:paraId="3E138919" w14:textId="343C50CF" w:rsidR="00F97D9C" w:rsidRPr="006E62C7" w:rsidRDefault="00F97D9C" w:rsidP="00C30CA1">
      <w:r w:rsidRPr="006E62C7">
        <w:rPr>
          <w:b/>
          <w:bCs/>
        </w:rPr>
        <w:t>Task Management</w:t>
      </w:r>
      <w:r w:rsidRPr="006E62C7">
        <w:t>: The supervisor's strong administrative skills ensured the efficient management of various service components, including food preparation and guest relations. For instance, when discussing the preparations and conduct of the event, it was evident that the identification of prioritised tasks and the overall management of time were critical to service delivery</w:t>
      </w:r>
      <w:r w:rsidR="005D1A01" w:rsidRPr="006E62C7">
        <w:t xml:space="preserve"> (</w:t>
      </w:r>
      <w:proofErr w:type="spellStart"/>
      <w:r w:rsidR="005D1A01" w:rsidRPr="006E62C7">
        <w:t>Kandampully</w:t>
      </w:r>
      <w:proofErr w:type="spellEnd"/>
      <w:r w:rsidR="005D1A01" w:rsidRPr="006E62C7">
        <w:t>, 2017).</w:t>
      </w:r>
    </w:p>
    <w:p w14:paraId="5E90934B" w14:textId="6B6F9995" w:rsidR="00C63422" w:rsidRPr="006E62C7" w:rsidRDefault="00C63422" w:rsidP="00C30CA1">
      <w:pPr>
        <w:pStyle w:val="Heading1"/>
        <w:rPr>
          <w:lang w:val="en-GB"/>
        </w:rPr>
      </w:pPr>
      <w:bookmarkStart w:id="7" w:name="_Toc167390504"/>
      <w:r w:rsidRPr="006E62C7">
        <w:rPr>
          <w:lang w:val="en-GB"/>
        </w:rPr>
        <w:t>Section 3</w:t>
      </w:r>
      <w:bookmarkEnd w:id="7"/>
      <w:r w:rsidRPr="006E62C7">
        <w:rPr>
          <w:lang w:val="en-GB"/>
        </w:rPr>
        <w:t xml:space="preserve"> </w:t>
      </w:r>
    </w:p>
    <w:p w14:paraId="28D9780B" w14:textId="7735FE4B" w:rsidR="00C63422" w:rsidRPr="006E62C7" w:rsidRDefault="00C63422" w:rsidP="00C30CA1">
      <w:pPr>
        <w:pStyle w:val="Heading2"/>
        <w:rPr>
          <w:lang w:val="en-GB"/>
        </w:rPr>
      </w:pPr>
      <w:bookmarkStart w:id="8" w:name="_Toc167390505"/>
      <w:r w:rsidRPr="006E62C7">
        <w:rPr>
          <w:lang w:val="en-GB"/>
        </w:rPr>
        <w:t>Reflection on Organisational Issues</w:t>
      </w:r>
      <w:r w:rsidR="0072643C" w:rsidRPr="006E62C7">
        <w:rPr>
          <w:lang w:val="en-GB"/>
        </w:rPr>
        <w:t xml:space="preserve"> using Gibb’s </w:t>
      </w:r>
      <w:bookmarkEnd w:id="8"/>
      <w:r w:rsidR="006531B1">
        <w:rPr>
          <w:lang w:val="en-GB"/>
        </w:rPr>
        <w:t>Reflective Model</w:t>
      </w:r>
    </w:p>
    <w:p w14:paraId="08493E0E" w14:textId="6C75A267" w:rsidR="0072643C" w:rsidRPr="006E62C7" w:rsidRDefault="0072643C" w:rsidP="00C30CA1">
      <w:r w:rsidRPr="006E62C7">
        <w:t>Description: During my experience in Rossington, I was able to identify a particular organisational problem concerning staff training. Some employees did not receive adequate training on the hotel's specific service expectations and, as a result, had low levels of professionalism in delivering services to their guests.</w:t>
      </w:r>
    </w:p>
    <w:p w14:paraId="7CDE54F5" w14:textId="77E43397" w:rsidR="0072643C" w:rsidRPr="006E62C7" w:rsidRDefault="0072643C" w:rsidP="00C30CA1">
      <w:r w:rsidRPr="006E62C7">
        <w:t>Feelings: It was quite clear that while there was much potential for one staff member to outperform the other, some of them had serious weaknesses in that they could not even perform simple tasks that enhanced the quality of service delivered to customers.</w:t>
      </w:r>
    </w:p>
    <w:p w14:paraId="786E2BD8" w14:textId="4968D7A1" w:rsidR="0072643C" w:rsidRPr="006E62C7" w:rsidRDefault="0072643C" w:rsidP="00C30CA1">
      <w:r w:rsidRPr="006E62C7">
        <w:t xml:space="preserve">Evaluation: The department's performance significantly declined due to the inadequate training received by the researchers during their training period. Due to poor standardization, what </w:t>
      </w:r>
      <w:r w:rsidR="005D1A01" w:rsidRPr="006E62C7">
        <w:t>they</w:t>
      </w:r>
      <w:r w:rsidRPr="006E62C7">
        <w:t xml:space="preserve"> offered the guests was inconsistent in terms of quality, which would result in many complaints</w:t>
      </w:r>
      <w:r w:rsidR="005D1A01" w:rsidRPr="006E62C7">
        <w:t xml:space="preserve"> (Lashley and Morrison, 2017).</w:t>
      </w:r>
      <w:r w:rsidRPr="006E62C7">
        <w:t xml:space="preserve"> </w:t>
      </w:r>
    </w:p>
    <w:p w14:paraId="3594EC97" w14:textId="41616E57" w:rsidR="0072643C" w:rsidRPr="006E62C7" w:rsidRDefault="0072643C" w:rsidP="00C30CA1">
      <w:r w:rsidRPr="006E62C7">
        <w:t>Analysis: The gaps can lead to compromised interactions with other staff members, a lack of communication, and ineffective fulfilment of hotel tasks, which are crucial for guest service.</w:t>
      </w:r>
    </w:p>
    <w:p w14:paraId="2D451EB8" w14:textId="51D2C464" w:rsidR="0072643C" w:rsidRPr="006E62C7" w:rsidRDefault="0072643C" w:rsidP="00C30CA1">
      <w:r w:rsidRPr="006E62C7">
        <w:lastRenderedPageBreak/>
        <w:t>Conclusion: If there are no significant improvements, implementing a formal training programme could establish service delivery standards and ensure uniformity in operational processes.</w:t>
      </w:r>
    </w:p>
    <w:p w14:paraId="0D2FCBCE" w14:textId="28FCDB5A" w:rsidR="0072643C" w:rsidRPr="006E62C7" w:rsidRDefault="0072643C" w:rsidP="00C30CA1">
      <w:r w:rsidRPr="006E62C7">
        <w:t>Action Plan:</w:t>
      </w:r>
      <w:r w:rsidR="004D45DC" w:rsidRPr="006E62C7">
        <w:t xml:space="preserve"> </w:t>
      </w:r>
      <w:r w:rsidRPr="006E62C7">
        <w:t xml:space="preserve">Daily small contacts, case study discussions, peer critique, or practical rehearsals that simulate typical situations might be ineffective for staff. </w:t>
      </w:r>
    </w:p>
    <w:p w14:paraId="1994A166" w14:textId="0F3CBA4D" w:rsidR="004D45DC" w:rsidRPr="006E62C7" w:rsidRDefault="004D45DC" w:rsidP="00C30CA1">
      <w:pPr>
        <w:pStyle w:val="Heading1"/>
        <w:rPr>
          <w:lang w:val="en-GB"/>
        </w:rPr>
      </w:pPr>
      <w:bookmarkStart w:id="9" w:name="_Toc167390506"/>
      <w:r w:rsidRPr="006E62C7">
        <w:rPr>
          <w:lang w:val="en-GB"/>
        </w:rPr>
        <w:t>Section 4</w:t>
      </w:r>
      <w:bookmarkEnd w:id="9"/>
    </w:p>
    <w:p w14:paraId="19E4D607" w14:textId="55E0511D" w:rsidR="004D45DC" w:rsidRPr="006E62C7" w:rsidRDefault="004D45DC" w:rsidP="00C30CA1">
      <w:pPr>
        <w:pStyle w:val="Heading2"/>
        <w:rPr>
          <w:lang w:val="en-GB"/>
        </w:rPr>
      </w:pPr>
      <w:bookmarkStart w:id="10" w:name="_Toc167390507"/>
      <w:r w:rsidRPr="006E62C7">
        <w:rPr>
          <w:lang w:val="en-GB"/>
        </w:rPr>
        <w:t>Future Action Plan</w:t>
      </w:r>
      <w:bookmarkEnd w:id="10"/>
    </w:p>
    <w:p w14:paraId="6B8FB0A1" w14:textId="77777777" w:rsidR="004D45DC" w:rsidRPr="006E62C7" w:rsidRDefault="004D45DC" w:rsidP="00C30CA1">
      <w:pPr>
        <w:rPr>
          <w:b/>
          <w:bCs/>
        </w:rPr>
      </w:pPr>
      <w:r w:rsidRPr="006E62C7">
        <w:rPr>
          <w:b/>
          <w:bCs/>
        </w:rPr>
        <w:t>Areas for improvement:</w:t>
      </w:r>
    </w:p>
    <w:p w14:paraId="0277FD5D" w14:textId="6CC8518C" w:rsidR="004D45DC" w:rsidRPr="006E62C7" w:rsidRDefault="004D45DC" w:rsidP="00C30CA1">
      <w:r w:rsidRPr="006E62C7">
        <w:t>Communication: Improve communication when dealing with guests and other people in the workplace</w:t>
      </w:r>
      <w:r w:rsidR="005D1A01" w:rsidRPr="006E62C7">
        <w:t xml:space="preserve"> (Baum, 2015).</w:t>
      </w:r>
    </w:p>
    <w:p w14:paraId="503F896A" w14:textId="77777777" w:rsidR="004D45DC" w:rsidRPr="006E62C7" w:rsidRDefault="004D45DC" w:rsidP="00C30CA1">
      <w:r w:rsidRPr="006E62C7">
        <w:t>Teamwork: Improve the collaborative prowess in order to maximise the efficiencies in organisational processes.</w:t>
      </w:r>
    </w:p>
    <w:p w14:paraId="30877CEE" w14:textId="2F5CF496" w:rsidR="004D45DC" w:rsidRPr="006E62C7" w:rsidRDefault="004D45DC" w:rsidP="00C30CA1">
      <w:r w:rsidRPr="006E62C7">
        <w:t>Task Management: Take specific steps to learn how to prioriti</w:t>
      </w:r>
      <w:r w:rsidR="00DE04B6">
        <w:t>s</w:t>
      </w:r>
      <w:r w:rsidRPr="006E62C7">
        <w:t>e high-pressure tasks and manage time appropriately.</w:t>
      </w:r>
    </w:p>
    <w:p w14:paraId="58D083A3" w14:textId="77777777" w:rsidR="004D45DC" w:rsidRPr="006E62C7" w:rsidRDefault="004D45DC" w:rsidP="00C30CA1">
      <w:r w:rsidRPr="006E62C7">
        <w:t>Personal Skills: Maintain resilience, new learning methods, and improved leadership and problem-solving skills.</w:t>
      </w:r>
    </w:p>
    <w:p w14:paraId="5256E180" w14:textId="77777777" w:rsidR="004D45DC" w:rsidRPr="006E62C7" w:rsidRDefault="004D45DC" w:rsidP="00C30CA1">
      <w:r w:rsidRPr="006E62C7">
        <w:t>Guest Services: Enhance the use and delivery of an excellent customer experience.</w:t>
      </w:r>
    </w:p>
    <w:p w14:paraId="6A15CACE" w14:textId="77777777" w:rsidR="004D45DC" w:rsidRPr="006E62C7" w:rsidRDefault="004D45DC" w:rsidP="00C30CA1">
      <w:pPr>
        <w:rPr>
          <w:b/>
          <w:bCs/>
        </w:rPr>
      </w:pPr>
      <w:r w:rsidRPr="006E62C7">
        <w:rPr>
          <w:b/>
          <w:bCs/>
        </w:rPr>
        <w:t>Specific Steps:</w:t>
      </w:r>
    </w:p>
    <w:p w14:paraId="611242D6" w14:textId="77777777" w:rsidR="004D45DC" w:rsidRPr="006E62C7" w:rsidRDefault="004D45DC" w:rsidP="00C30CA1">
      <w:r w:rsidRPr="006E62C7">
        <w:t>Communication: Attend training, including seminars on enhancing communication skills and the ability to listen actively.</w:t>
      </w:r>
    </w:p>
    <w:p w14:paraId="149AEB34" w14:textId="67E61E7A" w:rsidR="004D45DC" w:rsidRPr="006E62C7" w:rsidRDefault="004D45DC" w:rsidP="00C30CA1">
      <w:r w:rsidRPr="006E62C7">
        <w:t>Teamwork: Collaborate with the team members and complete tasks that involve them the most</w:t>
      </w:r>
      <w:r w:rsidR="005D1A01" w:rsidRPr="006E62C7">
        <w:t xml:space="preserve"> (Jones and Lockwood, 2014).</w:t>
      </w:r>
    </w:p>
    <w:p w14:paraId="163DED1B" w14:textId="77777777" w:rsidR="004D45DC" w:rsidRPr="006E62C7" w:rsidRDefault="004D45DC" w:rsidP="00C30CA1">
      <w:r w:rsidRPr="006E62C7">
        <w:t>Task Management: It's important to appreciate proper time management, and one method is to use tools and techniques like Eisenhower's matrix to rank tasks.</w:t>
      </w:r>
    </w:p>
    <w:p w14:paraId="60BDD5A9" w14:textId="77777777" w:rsidR="004D45DC" w:rsidRPr="006E62C7" w:rsidRDefault="004D45DC" w:rsidP="00C30CA1">
      <w:r w:rsidRPr="006E62C7">
        <w:t xml:space="preserve">Personal Skills: Seek assistance from seasoned supervisors and </w:t>
      </w:r>
      <w:proofErr w:type="spellStart"/>
      <w:r w:rsidRPr="006E62C7">
        <w:t>enroll</w:t>
      </w:r>
      <w:proofErr w:type="spellEnd"/>
      <w:r w:rsidRPr="006E62C7">
        <w:t xml:space="preserve"> in leadership training if the organization does not offer it.</w:t>
      </w:r>
    </w:p>
    <w:p w14:paraId="6DBA9EB7" w14:textId="77777777" w:rsidR="004D45DC" w:rsidRPr="006E62C7" w:rsidRDefault="004D45DC" w:rsidP="00C30CA1">
      <w:r w:rsidRPr="006E62C7">
        <w:t>Guest Services: Encouraging customer service representatives to undergo specific training to anticipate specific guest-related situations can enhance their response time.</w:t>
      </w:r>
    </w:p>
    <w:p w14:paraId="0A22C9D1" w14:textId="77777777" w:rsidR="004D45DC" w:rsidRPr="006E62C7" w:rsidRDefault="004D45DC" w:rsidP="00C30CA1">
      <w:r w:rsidRPr="006E62C7">
        <w:rPr>
          <w:b/>
          <w:bCs/>
        </w:rPr>
        <w:lastRenderedPageBreak/>
        <w:t>Alignment with Goals:</w:t>
      </w:r>
      <w:r w:rsidRPr="006E62C7">
        <w:t xml:space="preserve"> </w:t>
      </w:r>
    </w:p>
    <w:p w14:paraId="34E4DCCB" w14:textId="4B40AF70" w:rsidR="004D45DC" w:rsidRPr="006E62C7" w:rsidRDefault="004D45DC" w:rsidP="00C30CA1">
      <w:r w:rsidRPr="006E62C7">
        <w:t>This plan is useful to pursue personal development and vocation by proposing training that will keep them up to date and ready for future managerial positions. It proclaims its value in shaping professional development by providing an array of competencies relevant to the F&amp;B market</w:t>
      </w:r>
      <w:r w:rsidR="005D1A01" w:rsidRPr="006E62C7">
        <w:t xml:space="preserve"> (Hayes and </w:t>
      </w:r>
      <w:proofErr w:type="spellStart"/>
      <w:r w:rsidR="005D1A01" w:rsidRPr="006E62C7">
        <w:t>Ninemeier</w:t>
      </w:r>
      <w:proofErr w:type="spellEnd"/>
      <w:r w:rsidR="005D1A01" w:rsidRPr="006E62C7">
        <w:t>, 2019).</w:t>
      </w:r>
    </w:p>
    <w:p w14:paraId="647D9C3E" w14:textId="77777777" w:rsidR="006E62C7" w:rsidRPr="006E62C7" w:rsidRDefault="006E62C7" w:rsidP="00C30CA1">
      <w:pPr>
        <w:jc w:val="left"/>
        <w:rPr>
          <w:rFonts w:eastAsiaTheme="majorEastAsia" w:cstheme="majorBidi"/>
          <w:color w:val="2F5496" w:themeColor="accent1" w:themeShade="BF"/>
          <w:sz w:val="32"/>
          <w:szCs w:val="32"/>
        </w:rPr>
      </w:pPr>
      <w:bookmarkStart w:id="11" w:name="_Toc167390508"/>
      <w:r w:rsidRPr="006E62C7">
        <w:br w:type="page"/>
      </w:r>
    </w:p>
    <w:p w14:paraId="42F68899" w14:textId="1E6003C7" w:rsidR="00C63422" w:rsidRPr="006E62C7" w:rsidRDefault="004D45DC" w:rsidP="00C30CA1">
      <w:pPr>
        <w:pStyle w:val="Heading1"/>
        <w:rPr>
          <w:lang w:val="en-GB"/>
        </w:rPr>
      </w:pPr>
      <w:r w:rsidRPr="006E62C7">
        <w:rPr>
          <w:lang w:val="en-GB"/>
        </w:rPr>
        <w:lastRenderedPageBreak/>
        <w:t>Conclusion</w:t>
      </w:r>
      <w:bookmarkEnd w:id="11"/>
      <w:r w:rsidRPr="006E62C7">
        <w:rPr>
          <w:lang w:val="en-GB"/>
        </w:rPr>
        <w:t xml:space="preserve"> </w:t>
      </w:r>
    </w:p>
    <w:p w14:paraId="0B6EA32E" w14:textId="26B4E8E4" w:rsidR="004D45DC" w:rsidRPr="006E62C7" w:rsidRDefault="000E1732" w:rsidP="00C30CA1">
      <w:r w:rsidRPr="006E62C7">
        <w:t>Participating in the supervisory role in Rossington Hall’s Food and Beverage team contributed to the understanding of the importance of location-related learning as well as the work-related knowledge regime. Looking at the factors that elicited the level of success in the process, it was noted that communication, cooperation, organisation, personal attributes, and guest relations were vital in attaining the service quality. Therefore, it is clear that implementing effective training programmes for the staff in the non-food production areas of the chains can significantly improve organisational performance and increase guest satisfaction, thereby addressing the identified organisational issues. The future action plan I have created will help me enhance my skills and knowledge in a way that corresponds with the generic and specific personal and career development plan and is useful for professional growth in the F&amp;B industry.</w:t>
      </w:r>
    </w:p>
    <w:p w14:paraId="7C53E545" w14:textId="398F8B0B" w:rsidR="000E1732" w:rsidRPr="006E62C7" w:rsidRDefault="000E1732" w:rsidP="00C30CA1">
      <w:pPr>
        <w:jc w:val="left"/>
      </w:pPr>
      <w:r w:rsidRPr="006E62C7">
        <w:br w:type="page"/>
      </w:r>
    </w:p>
    <w:p w14:paraId="52D5EBF4" w14:textId="5FCBAC6E" w:rsidR="000E1732" w:rsidRPr="006E62C7" w:rsidRDefault="000E1732" w:rsidP="00C30CA1">
      <w:pPr>
        <w:pStyle w:val="Heading1"/>
        <w:rPr>
          <w:lang w:val="en-GB"/>
        </w:rPr>
      </w:pPr>
      <w:bookmarkStart w:id="12" w:name="_Toc167390509"/>
      <w:r w:rsidRPr="006E62C7">
        <w:rPr>
          <w:lang w:val="en-GB"/>
        </w:rPr>
        <w:lastRenderedPageBreak/>
        <w:t>References</w:t>
      </w:r>
      <w:bookmarkEnd w:id="12"/>
      <w:r w:rsidRPr="006E62C7">
        <w:rPr>
          <w:lang w:val="en-GB"/>
        </w:rPr>
        <w:t xml:space="preserve"> </w:t>
      </w:r>
    </w:p>
    <w:p w14:paraId="5539E691" w14:textId="77777777" w:rsidR="00A66D6E" w:rsidRDefault="00A66D6E" w:rsidP="00C30CA1">
      <w:r>
        <w:t xml:space="preserve">ASET (2017) </w:t>
      </w:r>
      <w:r w:rsidRPr="00B47080">
        <w:rPr>
          <w:i/>
          <w:iCs/>
        </w:rPr>
        <w:t xml:space="preserve">Good Practice Guide for </w:t>
      </w:r>
      <w:proofErr w:type="spellStart"/>
      <w:r w:rsidRPr="00B47080">
        <w:rPr>
          <w:i/>
          <w:iCs/>
        </w:rPr>
        <w:t>Workbased</w:t>
      </w:r>
      <w:proofErr w:type="spellEnd"/>
      <w:r w:rsidRPr="00B47080">
        <w:rPr>
          <w:i/>
          <w:iCs/>
        </w:rPr>
        <w:t xml:space="preserve"> and Placement Learning in Higher Education, ASET,</w:t>
      </w:r>
      <w:r>
        <w:t xml:space="preserve"> Sheffield</w:t>
      </w:r>
    </w:p>
    <w:p w14:paraId="294F201E" w14:textId="77777777" w:rsidR="00A66D6E" w:rsidRPr="006E62C7" w:rsidRDefault="00A66D6E" w:rsidP="00C30CA1">
      <w:r w:rsidRPr="006E62C7">
        <w:t xml:space="preserve">Baum, T. (2015) </w:t>
      </w:r>
      <w:r w:rsidRPr="006E62C7">
        <w:rPr>
          <w:i/>
          <w:iCs/>
        </w:rPr>
        <w:t>Human Resource Management for Tourism, Hospitality and Leisure: An International Perspective</w:t>
      </w:r>
      <w:r w:rsidRPr="006E62C7">
        <w:t>. 2nd ed. London: Thomson Learning.</w:t>
      </w:r>
    </w:p>
    <w:p w14:paraId="5B8FF7C3" w14:textId="77777777" w:rsidR="00A66D6E" w:rsidRDefault="00A66D6E" w:rsidP="00C30CA1">
      <w:r>
        <w:t xml:space="preserve">Fallon, M. and </w:t>
      </w:r>
      <w:proofErr w:type="spellStart"/>
      <w:proofErr w:type="gramStart"/>
      <w:r>
        <w:t>Rutherford,D</w:t>
      </w:r>
      <w:proofErr w:type="spellEnd"/>
      <w:r>
        <w:t>.</w:t>
      </w:r>
      <w:proofErr w:type="gramEnd"/>
      <w:r>
        <w:t xml:space="preserve"> (2010) </w:t>
      </w:r>
      <w:r w:rsidRPr="00B47080">
        <w:rPr>
          <w:i/>
          <w:iCs/>
        </w:rPr>
        <w:t>Hotel Management and Operations</w:t>
      </w:r>
      <w:r>
        <w:t>, Wiley, London.</w:t>
      </w:r>
    </w:p>
    <w:p w14:paraId="3D20DE04" w14:textId="77777777" w:rsidR="00A66D6E" w:rsidRPr="006E62C7" w:rsidRDefault="00A66D6E" w:rsidP="00C30CA1">
      <w:bookmarkStart w:id="13" w:name="_Hlk167390752"/>
      <w:r w:rsidRPr="006E62C7">
        <w:t xml:space="preserve">Hayes, D.K. and </w:t>
      </w:r>
      <w:proofErr w:type="spellStart"/>
      <w:r w:rsidRPr="006E62C7">
        <w:t>Ninemeier</w:t>
      </w:r>
      <w:proofErr w:type="spellEnd"/>
      <w:r w:rsidRPr="006E62C7">
        <w:t xml:space="preserve">, J.D. (2019) </w:t>
      </w:r>
      <w:bookmarkEnd w:id="13"/>
      <w:r w:rsidRPr="006E62C7">
        <w:rPr>
          <w:i/>
          <w:iCs/>
        </w:rPr>
        <w:t>Human Resources Management in the Hospitality Industry</w:t>
      </w:r>
      <w:r w:rsidRPr="006E62C7">
        <w:t>. Hoboken, NJ: Wiley.</w:t>
      </w:r>
    </w:p>
    <w:p w14:paraId="30F201B1" w14:textId="77777777" w:rsidR="00A66D6E" w:rsidRPr="006E62C7" w:rsidRDefault="00A66D6E" w:rsidP="00C30CA1">
      <w:r w:rsidRPr="006E62C7">
        <w:t xml:space="preserve">Johns, N. and Lee-Ross, D. (2018) </w:t>
      </w:r>
      <w:r w:rsidRPr="006E62C7">
        <w:rPr>
          <w:i/>
          <w:iCs/>
        </w:rPr>
        <w:t>Research Methods in Service Industry Management</w:t>
      </w:r>
      <w:r w:rsidRPr="006E62C7">
        <w:t>. London: Cassell.</w:t>
      </w:r>
    </w:p>
    <w:p w14:paraId="4F37ACA8" w14:textId="77777777" w:rsidR="00A66D6E" w:rsidRDefault="00A66D6E" w:rsidP="00C30CA1">
      <w:r>
        <w:t xml:space="preserve">Johnston </w:t>
      </w:r>
      <w:proofErr w:type="spellStart"/>
      <w:proofErr w:type="gramStart"/>
      <w:r>
        <w:t>Clark,G</w:t>
      </w:r>
      <w:proofErr w:type="spellEnd"/>
      <w:r>
        <w:t>.</w:t>
      </w:r>
      <w:proofErr w:type="gramEnd"/>
      <w:r>
        <w:t xml:space="preserve"> </w:t>
      </w:r>
      <w:proofErr w:type="spellStart"/>
      <w:r>
        <w:t>Shulver,M</w:t>
      </w:r>
      <w:proofErr w:type="spellEnd"/>
      <w:r>
        <w:t>. (2012) Service Operations Management, Pearson, London</w:t>
      </w:r>
    </w:p>
    <w:p w14:paraId="25E77C34" w14:textId="77777777" w:rsidR="00A66D6E" w:rsidRPr="006E62C7" w:rsidRDefault="00A66D6E" w:rsidP="00C30CA1">
      <w:r w:rsidRPr="006E62C7">
        <w:t xml:space="preserve">Jones, P. and Lockwood, A. (2014) </w:t>
      </w:r>
      <w:r w:rsidRPr="006E62C7">
        <w:rPr>
          <w:i/>
          <w:iCs/>
        </w:rPr>
        <w:t>The Management of Hotel Operations</w:t>
      </w:r>
      <w:r w:rsidRPr="006E62C7">
        <w:t>. 2nd ed. London: Thomson Learning.</w:t>
      </w:r>
    </w:p>
    <w:p w14:paraId="3C94A232" w14:textId="77777777" w:rsidR="00A66D6E" w:rsidRPr="006E62C7" w:rsidRDefault="00A66D6E" w:rsidP="00C30CA1">
      <w:proofErr w:type="spellStart"/>
      <w:r w:rsidRPr="006E62C7">
        <w:t>Kandampully</w:t>
      </w:r>
      <w:proofErr w:type="spellEnd"/>
      <w:r w:rsidRPr="006E62C7">
        <w:t xml:space="preserve">, J. (2017) </w:t>
      </w:r>
      <w:r w:rsidRPr="006E62C7">
        <w:rPr>
          <w:i/>
          <w:iCs/>
        </w:rPr>
        <w:t>Service Management: The New Paradigm in Hospitality</w:t>
      </w:r>
      <w:r w:rsidRPr="006E62C7">
        <w:t>. Upper Saddle River, NJ: Pearson Prentice Hall.</w:t>
      </w:r>
    </w:p>
    <w:p w14:paraId="2D1F20B2" w14:textId="77777777" w:rsidR="00A66D6E" w:rsidRPr="006E62C7" w:rsidRDefault="00A66D6E" w:rsidP="00C30CA1">
      <w:r w:rsidRPr="006E62C7">
        <w:t xml:space="preserve">Lashley, C. and Morrison, A. (2017) </w:t>
      </w:r>
      <w:r w:rsidRPr="006E62C7">
        <w:rPr>
          <w:i/>
          <w:iCs/>
        </w:rPr>
        <w:t>In Search of Hospitality: Theoretical Perspectives and Debates</w:t>
      </w:r>
      <w:r w:rsidRPr="006E62C7">
        <w:t>. Oxford: Butterworth-Heinemann.</w:t>
      </w:r>
    </w:p>
    <w:p w14:paraId="1E361FE9" w14:textId="77777777" w:rsidR="00A66D6E" w:rsidRPr="006E62C7" w:rsidRDefault="00A66D6E" w:rsidP="00C30CA1">
      <w:r w:rsidRPr="006E62C7">
        <w:t xml:space="preserve">Morrison, A.M. (2018) </w:t>
      </w:r>
      <w:r w:rsidRPr="006E62C7">
        <w:rPr>
          <w:i/>
          <w:iCs/>
        </w:rPr>
        <w:t>Marketing and Managing Tourism Destinations</w:t>
      </w:r>
      <w:r w:rsidRPr="006E62C7">
        <w:t>. 2nd ed. London: Routledge.</w:t>
      </w:r>
    </w:p>
    <w:p w14:paraId="1D72FFEB" w14:textId="77777777" w:rsidR="00A66D6E" w:rsidRPr="006E62C7" w:rsidRDefault="00A66D6E" w:rsidP="00C30CA1">
      <w:proofErr w:type="spellStart"/>
      <w:r w:rsidRPr="006E62C7">
        <w:t>Pizam</w:t>
      </w:r>
      <w:proofErr w:type="spellEnd"/>
      <w:r w:rsidRPr="006E62C7">
        <w:t xml:space="preserve">, A. (2020) </w:t>
      </w:r>
      <w:r w:rsidRPr="006E62C7">
        <w:rPr>
          <w:i/>
          <w:iCs/>
        </w:rPr>
        <w:t xml:space="preserve">International </w:t>
      </w:r>
      <w:proofErr w:type="spellStart"/>
      <w:r w:rsidRPr="006E62C7">
        <w:rPr>
          <w:i/>
          <w:iCs/>
        </w:rPr>
        <w:t>Encyclopedia</w:t>
      </w:r>
      <w:proofErr w:type="spellEnd"/>
      <w:r w:rsidRPr="006E62C7">
        <w:rPr>
          <w:i/>
          <w:iCs/>
        </w:rPr>
        <w:t xml:space="preserve"> of Hospitality Management</w:t>
      </w:r>
      <w:r w:rsidRPr="006E62C7">
        <w:t>. 2nd ed. Oxford: Elsevier.</w:t>
      </w:r>
    </w:p>
    <w:p w14:paraId="5FD09EC7" w14:textId="77777777" w:rsidR="00A66D6E" w:rsidRPr="006E62C7" w:rsidRDefault="00A66D6E" w:rsidP="00C30CA1">
      <w:bookmarkStart w:id="14" w:name="_Hlk167390926"/>
      <w:proofErr w:type="spellStart"/>
      <w:r w:rsidRPr="006E62C7">
        <w:t>Schmidgall</w:t>
      </w:r>
      <w:proofErr w:type="spellEnd"/>
      <w:r w:rsidRPr="006E62C7">
        <w:t xml:space="preserve">, R.S. (2016) </w:t>
      </w:r>
      <w:bookmarkEnd w:id="14"/>
      <w:r w:rsidRPr="006E62C7">
        <w:rPr>
          <w:i/>
          <w:iCs/>
        </w:rPr>
        <w:t>Hospitality Industry Managerial Accounting</w:t>
      </w:r>
      <w:r w:rsidRPr="006E62C7">
        <w:t>. 6th ed. East Lansing, MI: Educational Institute of the American Hotel &amp; Lodging Association.</w:t>
      </w:r>
    </w:p>
    <w:p w14:paraId="61683246" w14:textId="77777777" w:rsidR="00A66D6E" w:rsidRPr="006E62C7" w:rsidRDefault="00A66D6E" w:rsidP="00C30CA1">
      <w:proofErr w:type="spellStart"/>
      <w:r w:rsidRPr="006E62C7">
        <w:t>Tesone</w:t>
      </w:r>
      <w:proofErr w:type="spellEnd"/>
      <w:r w:rsidRPr="006E62C7">
        <w:t xml:space="preserve">, D.V. (2018) </w:t>
      </w:r>
      <w:r w:rsidRPr="006E62C7">
        <w:rPr>
          <w:i/>
          <w:iCs/>
        </w:rPr>
        <w:t>Handbook of Hospitality Human Resources Management</w:t>
      </w:r>
      <w:r w:rsidRPr="006E62C7">
        <w:t>. Oxford: Butterworth-Heinemann.</w:t>
      </w:r>
    </w:p>
    <w:p w14:paraId="755D9C8A" w14:textId="77777777" w:rsidR="00A66D6E" w:rsidRPr="006E62C7" w:rsidRDefault="00A66D6E" w:rsidP="00C30CA1">
      <w:proofErr w:type="spellStart"/>
      <w:r>
        <w:t>Vallen</w:t>
      </w:r>
      <w:proofErr w:type="spellEnd"/>
      <w:r>
        <w:t xml:space="preserve">, G.K. &amp; </w:t>
      </w:r>
      <w:proofErr w:type="spellStart"/>
      <w:r>
        <w:t>Vallen</w:t>
      </w:r>
      <w:proofErr w:type="spellEnd"/>
      <w:r>
        <w:t xml:space="preserve">, Jerome J. (2014) </w:t>
      </w:r>
      <w:r w:rsidRPr="00A66D6E">
        <w:rPr>
          <w:i/>
          <w:iCs/>
        </w:rPr>
        <w:t>Check-in check- out: managing hotel operations Ninth edition.;</w:t>
      </w:r>
      <w:r>
        <w:t xml:space="preserve"> Pearson new international.,</w:t>
      </w:r>
    </w:p>
    <w:p w14:paraId="3410D1F3" w14:textId="1C488D67" w:rsidR="00A05530" w:rsidRPr="006E62C7" w:rsidRDefault="00A66D6E" w:rsidP="00C30CA1">
      <w:r w:rsidRPr="006E62C7">
        <w:t xml:space="preserve">Walker, J.R. (2016) </w:t>
      </w:r>
      <w:r w:rsidRPr="006E62C7">
        <w:rPr>
          <w:i/>
          <w:iCs/>
        </w:rPr>
        <w:t>Introduction to Hospitality Management</w:t>
      </w:r>
      <w:r w:rsidRPr="006E62C7">
        <w:t>. 5th ed. Boston, MA: Pearson.</w:t>
      </w:r>
    </w:p>
    <w:sectPr w:rsidR="00A05530" w:rsidRPr="006E62C7" w:rsidSect="00C30CA1">
      <w:footerReference w:type="default" r:id="rId9"/>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315731" w14:textId="77777777" w:rsidR="002C2D03" w:rsidRDefault="002C2D03" w:rsidP="007B5460">
      <w:pPr>
        <w:spacing w:after="0" w:line="240" w:lineRule="auto"/>
      </w:pPr>
      <w:r>
        <w:separator/>
      </w:r>
    </w:p>
  </w:endnote>
  <w:endnote w:type="continuationSeparator" w:id="0">
    <w:p w14:paraId="5FF2B31B" w14:textId="77777777" w:rsidR="002C2D03" w:rsidRDefault="002C2D03" w:rsidP="007B54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42338"/>
      <w:docPartObj>
        <w:docPartGallery w:val="Page Numbers (Bottom of Page)"/>
        <w:docPartUnique/>
      </w:docPartObj>
    </w:sdtPr>
    <w:sdtEndPr>
      <w:rPr>
        <w:noProof/>
      </w:rPr>
    </w:sdtEndPr>
    <w:sdtContent>
      <w:p w14:paraId="33245B93" w14:textId="0461748D" w:rsidR="007B5460" w:rsidRDefault="007B5460">
        <w:pPr>
          <w:pStyle w:val="Footer"/>
        </w:pPr>
        <w:r>
          <w:fldChar w:fldCharType="begin"/>
        </w:r>
        <w:r>
          <w:instrText xml:space="preserve"> PAGE   \* MERGEFORMAT </w:instrText>
        </w:r>
        <w:r>
          <w:fldChar w:fldCharType="separate"/>
        </w:r>
        <w:r>
          <w:rPr>
            <w:noProof/>
          </w:rPr>
          <w:t>2</w:t>
        </w:r>
        <w:r>
          <w:rPr>
            <w:noProof/>
          </w:rPr>
          <w:fldChar w:fldCharType="end"/>
        </w:r>
      </w:p>
    </w:sdtContent>
  </w:sdt>
  <w:p w14:paraId="7C7A2E40" w14:textId="77777777" w:rsidR="007B5460" w:rsidRDefault="007B54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56EBE5" w14:textId="77777777" w:rsidR="002C2D03" w:rsidRDefault="002C2D03" w:rsidP="007B5460">
      <w:pPr>
        <w:spacing w:after="0" w:line="240" w:lineRule="auto"/>
      </w:pPr>
      <w:r>
        <w:separator/>
      </w:r>
    </w:p>
  </w:footnote>
  <w:footnote w:type="continuationSeparator" w:id="0">
    <w:p w14:paraId="24DE5C53" w14:textId="77777777" w:rsidR="002C2D03" w:rsidRDefault="002C2D03" w:rsidP="007B546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55648B"/>
    <w:multiLevelType w:val="multilevel"/>
    <w:tmpl w:val="09D805E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 w15:restartNumberingAfterBreak="0">
    <w:nsid w:val="6904083D"/>
    <w:multiLevelType w:val="hybridMultilevel"/>
    <w:tmpl w:val="60620A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95036280">
    <w:abstractNumId w:val="0"/>
  </w:num>
  <w:num w:numId="2" w16cid:durableId="10435599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5460"/>
    <w:rsid w:val="000A0940"/>
    <w:rsid w:val="000E1732"/>
    <w:rsid w:val="0010377C"/>
    <w:rsid w:val="001473C9"/>
    <w:rsid w:val="001534FA"/>
    <w:rsid w:val="0024396B"/>
    <w:rsid w:val="002511C0"/>
    <w:rsid w:val="00262A3D"/>
    <w:rsid w:val="002A4FE3"/>
    <w:rsid w:val="002C2D03"/>
    <w:rsid w:val="002F72BD"/>
    <w:rsid w:val="003358FE"/>
    <w:rsid w:val="0034181F"/>
    <w:rsid w:val="00397041"/>
    <w:rsid w:val="003E173A"/>
    <w:rsid w:val="00457642"/>
    <w:rsid w:val="004C36B5"/>
    <w:rsid w:val="004D45DC"/>
    <w:rsid w:val="00554898"/>
    <w:rsid w:val="005D0DD1"/>
    <w:rsid w:val="005D1A01"/>
    <w:rsid w:val="006531B1"/>
    <w:rsid w:val="006E62C7"/>
    <w:rsid w:val="0072643C"/>
    <w:rsid w:val="0075434B"/>
    <w:rsid w:val="007B5460"/>
    <w:rsid w:val="00832462"/>
    <w:rsid w:val="0089536E"/>
    <w:rsid w:val="009705AE"/>
    <w:rsid w:val="00990BAD"/>
    <w:rsid w:val="009C3789"/>
    <w:rsid w:val="00A05530"/>
    <w:rsid w:val="00A66D6E"/>
    <w:rsid w:val="00B47080"/>
    <w:rsid w:val="00B866CB"/>
    <w:rsid w:val="00BA4CF8"/>
    <w:rsid w:val="00C30CA1"/>
    <w:rsid w:val="00C63422"/>
    <w:rsid w:val="00C83857"/>
    <w:rsid w:val="00D251CD"/>
    <w:rsid w:val="00DA2642"/>
    <w:rsid w:val="00DE04B6"/>
    <w:rsid w:val="00DF152A"/>
    <w:rsid w:val="00E029B6"/>
    <w:rsid w:val="00E35336"/>
    <w:rsid w:val="00E47817"/>
    <w:rsid w:val="00E77AD8"/>
    <w:rsid w:val="00EF3A34"/>
    <w:rsid w:val="00F97D9C"/>
    <w:rsid w:val="00FA77EB"/>
    <w:rsid w:val="00FE09E7"/>
    <w:rsid w:val="00FF126F"/>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7D66672"/>
  <w15:chartTrackingRefBased/>
  <w15:docId w15:val="{E91B8568-ECF9-432E-A7DE-E1314C0F10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09E7"/>
    <w:pPr>
      <w:spacing w:line="360" w:lineRule="auto"/>
      <w:jc w:val="both"/>
    </w:pPr>
    <w:rPr>
      <w:rFonts w:ascii="Times New Roman" w:hAnsi="Times New Roman"/>
      <w:kern w:val="0"/>
      <w:sz w:val="24"/>
      <w:lang w:val="en-GB"/>
      <w14:ligatures w14:val="none"/>
    </w:rPr>
  </w:style>
  <w:style w:type="paragraph" w:styleId="Heading1">
    <w:name w:val="heading 1"/>
    <w:basedOn w:val="Normal"/>
    <w:next w:val="Normal"/>
    <w:link w:val="Heading1Char"/>
    <w:uiPriority w:val="9"/>
    <w:qFormat/>
    <w:rsid w:val="00DA2642"/>
    <w:pPr>
      <w:keepNext/>
      <w:keepLines/>
      <w:spacing w:before="240" w:after="0"/>
      <w:outlineLvl w:val="0"/>
    </w:pPr>
    <w:rPr>
      <w:rFonts w:eastAsiaTheme="majorEastAsia" w:cstheme="majorBidi"/>
      <w:color w:val="2F5496" w:themeColor="accent1" w:themeShade="BF"/>
      <w:sz w:val="32"/>
      <w:szCs w:val="32"/>
      <w:lang w:val="en-US"/>
    </w:rPr>
  </w:style>
  <w:style w:type="paragraph" w:styleId="Heading2">
    <w:name w:val="heading 2"/>
    <w:basedOn w:val="Normal"/>
    <w:next w:val="Normal"/>
    <w:link w:val="Heading2Char"/>
    <w:uiPriority w:val="9"/>
    <w:unhideWhenUsed/>
    <w:qFormat/>
    <w:rsid w:val="00FE09E7"/>
    <w:pPr>
      <w:keepNext/>
      <w:keepLines/>
      <w:spacing w:before="40" w:after="0"/>
      <w:outlineLvl w:val="1"/>
    </w:pPr>
    <w:rPr>
      <w:rFonts w:eastAsiaTheme="majorEastAsia" w:cstheme="majorBidi"/>
      <w:color w:val="2F5496" w:themeColor="accent1" w:themeShade="BF"/>
      <w:sz w:val="28"/>
      <w:szCs w:val="26"/>
      <w:lang w:val="en-US"/>
    </w:rPr>
  </w:style>
  <w:style w:type="paragraph" w:styleId="Heading3">
    <w:name w:val="heading 3"/>
    <w:basedOn w:val="Normal"/>
    <w:next w:val="Normal"/>
    <w:link w:val="Heading3Char"/>
    <w:uiPriority w:val="9"/>
    <w:unhideWhenUsed/>
    <w:qFormat/>
    <w:rsid w:val="00FE09E7"/>
    <w:pPr>
      <w:keepNext/>
      <w:keepLines/>
      <w:spacing w:before="40"/>
      <w:outlineLvl w:val="2"/>
    </w:pPr>
    <w:rPr>
      <w:rFonts w:eastAsiaTheme="majorEastAsia" w:cstheme="majorBidi"/>
      <w:color w:val="1F3763" w:themeColor="accent1" w:themeShade="7F"/>
      <w:kern w:val="2"/>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2642"/>
    <w:rPr>
      <w:rFonts w:ascii="Times New Roman" w:eastAsiaTheme="majorEastAsia" w:hAnsi="Times New Roman" w:cstheme="majorBidi"/>
      <w:color w:val="2F5496" w:themeColor="accent1" w:themeShade="BF"/>
      <w:kern w:val="0"/>
      <w:sz w:val="32"/>
      <w:szCs w:val="32"/>
      <w14:ligatures w14:val="none"/>
    </w:rPr>
  </w:style>
  <w:style w:type="character" w:customStyle="1" w:styleId="Heading2Char">
    <w:name w:val="Heading 2 Char"/>
    <w:basedOn w:val="DefaultParagraphFont"/>
    <w:link w:val="Heading2"/>
    <w:uiPriority w:val="9"/>
    <w:rsid w:val="00FE09E7"/>
    <w:rPr>
      <w:rFonts w:ascii="Times New Roman" w:eastAsiaTheme="majorEastAsia" w:hAnsi="Times New Roman" w:cstheme="majorBidi"/>
      <w:color w:val="2F5496" w:themeColor="accent1" w:themeShade="BF"/>
      <w:kern w:val="0"/>
      <w:sz w:val="28"/>
      <w:szCs w:val="26"/>
      <w14:ligatures w14:val="none"/>
    </w:rPr>
  </w:style>
  <w:style w:type="character" w:customStyle="1" w:styleId="Heading3Char">
    <w:name w:val="Heading 3 Char"/>
    <w:basedOn w:val="DefaultParagraphFont"/>
    <w:link w:val="Heading3"/>
    <w:uiPriority w:val="9"/>
    <w:rsid w:val="00FE09E7"/>
    <w:rPr>
      <w:rFonts w:ascii="Times New Roman" w:eastAsiaTheme="majorEastAsia" w:hAnsi="Times New Roman" w:cstheme="majorBidi"/>
      <w:color w:val="1F3763" w:themeColor="accent1" w:themeShade="7F"/>
      <w:sz w:val="24"/>
      <w:szCs w:val="24"/>
      <w:lang w:val="en-GB"/>
    </w:rPr>
  </w:style>
  <w:style w:type="paragraph" w:styleId="Header">
    <w:name w:val="header"/>
    <w:basedOn w:val="Normal"/>
    <w:link w:val="HeaderChar"/>
    <w:uiPriority w:val="99"/>
    <w:unhideWhenUsed/>
    <w:rsid w:val="007B5460"/>
    <w:pPr>
      <w:tabs>
        <w:tab w:val="center" w:pos="4680"/>
        <w:tab w:val="right" w:pos="9360"/>
      </w:tabs>
      <w:spacing w:after="0" w:line="240" w:lineRule="auto"/>
    </w:pPr>
  </w:style>
  <w:style w:type="character" w:customStyle="1" w:styleId="HeaderChar">
    <w:name w:val="Header Char"/>
    <w:basedOn w:val="DefaultParagraphFont"/>
    <w:link w:val="Header"/>
    <w:uiPriority w:val="99"/>
    <w:rsid w:val="007B5460"/>
    <w:rPr>
      <w:rFonts w:ascii="Times New Roman" w:hAnsi="Times New Roman"/>
      <w:kern w:val="0"/>
      <w:sz w:val="24"/>
      <w:lang w:val="en-GB"/>
      <w14:ligatures w14:val="none"/>
    </w:rPr>
  </w:style>
  <w:style w:type="paragraph" w:styleId="Footer">
    <w:name w:val="footer"/>
    <w:basedOn w:val="Normal"/>
    <w:link w:val="FooterChar"/>
    <w:uiPriority w:val="99"/>
    <w:unhideWhenUsed/>
    <w:rsid w:val="007B5460"/>
    <w:pPr>
      <w:tabs>
        <w:tab w:val="center" w:pos="4680"/>
        <w:tab w:val="right" w:pos="9360"/>
      </w:tabs>
      <w:spacing w:after="0" w:line="240" w:lineRule="auto"/>
    </w:pPr>
  </w:style>
  <w:style w:type="character" w:customStyle="1" w:styleId="FooterChar">
    <w:name w:val="Footer Char"/>
    <w:basedOn w:val="DefaultParagraphFont"/>
    <w:link w:val="Footer"/>
    <w:uiPriority w:val="99"/>
    <w:rsid w:val="007B5460"/>
    <w:rPr>
      <w:rFonts w:ascii="Times New Roman" w:hAnsi="Times New Roman"/>
      <w:kern w:val="0"/>
      <w:sz w:val="24"/>
      <w:lang w:val="en-GB"/>
      <w14:ligatures w14:val="none"/>
    </w:rPr>
  </w:style>
  <w:style w:type="paragraph" w:styleId="TOCHeading">
    <w:name w:val="TOC Heading"/>
    <w:basedOn w:val="Heading1"/>
    <w:next w:val="Normal"/>
    <w:uiPriority w:val="39"/>
    <w:unhideWhenUsed/>
    <w:qFormat/>
    <w:rsid w:val="000E1732"/>
    <w:pPr>
      <w:spacing w:line="259" w:lineRule="auto"/>
      <w:jc w:val="left"/>
      <w:outlineLvl w:val="9"/>
    </w:pPr>
    <w:rPr>
      <w:rFonts w:asciiTheme="majorHAnsi" w:hAnsiTheme="majorHAnsi"/>
    </w:rPr>
  </w:style>
  <w:style w:type="paragraph" w:styleId="TOC1">
    <w:name w:val="toc 1"/>
    <w:basedOn w:val="Normal"/>
    <w:next w:val="Normal"/>
    <w:autoRedefine/>
    <w:uiPriority w:val="39"/>
    <w:unhideWhenUsed/>
    <w:rsid w:val="000E1732"/>
    <w:pPr>
      <w:spacing w:after="100"/>
    </w:pPr>
  </w:style>
  <w:style w:type="paragraph" w:styleId="TOC2">
    <w:name w:val="toc 2"/>
    <w:basedOn w:val="Normal"/>
    <w:next w:val="Normal"/>
    <w:autoRedefine/>
    <w:uiPriority w:val="39"/>
    <w:unhideWhenUsed/>
    <w:rsid w:val="000E1732"/>
    <w:pPr>
      <w:spacing w:after="100"/>
      <w:ind w:left="240"/>
    </w:pPr>
  </w:style>
  <w:style w:type="character" w:styleId="Hyperlink">
    <w:name w:val="Hyperlink"/>
    <w:basedOn w:val="DefaultParagraphFont"/>
    <w:uiPriority w:val="99"/>
    <w:unhideWhenUsed/>
    <w:rsid w:val="000E1732"/>
    <w:rPr>
      <w:color w:val="0563C1" w:themeColor="hyperlink"/>
      <w:u w:val="single"/>
    </w:rPr>
  </w:style>
  <w:style w:type="paragraph" w:styleId="ListParagraph">
    <w:name w:val="List Paragraph"/>
    <w:basedOn w:val="Normal"/>
    <w:uiPriority w:val="34"/>
    <w:qFormat/>
    <w:rsid w:val="006E62C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5610964">
      <w:bodyDiv w:val="1"/>
      <w:marLeft w:val="0"/>
      <w:marRight w:val="0"/>
      <w:marTop w:val="0"/>
      <w:marBottom w:val="0"/>
      <w:divBdr>
        <w:top w:val="none" w:sz="0" w:space="0" w:color="auto"/>
        <w:left w:val="none" w:sz="0" w:space="0" w:color="auto"/>
        <w:bottom w:val="none" w:sz="0" w:space="0" w:color="auto"/>
        <w:right w:val="none" w:sz="0" w:space="0" w:color="auto"/>
      </w:divBdr>
    </w:div>
    <w:div w:id="502358724">
      <w:bodyDiv w:val="1"/>
      <w:marLeft w:val="0"/>
      <w:marRight w:val="0"/>
      <w:marTop w:val="0"/>
      <w:marBottom w:val="0"/>
      <w:divBdr>
        <w:top w:val="none" w:sz="0" w:space="0" w:color="auto"/>
        <w:left w:val="none" w:sz="0" w:space="0" w:color="auto"/>
        <w:bottom w:val="none" w:sz="0" w:space="0" w:color="auto"/>
        <w:right w:val="none" w:sz="0" w:space="0" w:color="auto"/>
      </w:divBdr>
    </w:div>
    <w:div w:id="995568009">
      <w:bodyDiv w:val="1"/>
      <w:marLeft w:val="0"/>
      <w:marRight w:val="0"/>
      <w:marTop w:val="0"/>
      <w:marBottom w:val="0"/>
      <w:divBdr>
        <w:top w:val="none" w:sz="0" w:space="0" w:color="auto"/>
        <w:left w:val="none" w:sz="0" w:space="0" w:color="auto"/>
        <w:bottom w:val="none" w:sz="0" w:space="0" w:color="auto"/>
        <w:right w:val="none" w:sz="0" w:space="0" w:color="auto"/>
      </w:divBdr>
    </w:div>
    <w:div w:id="1345789358">
      <w:bodyDiv w:val="1"/>
      <w:marLeft w:val="0"/>
      <w:marRight w:val="0"/>
      <w:marTop w:val="0"/>
      <w:marBottom w:val="0"/>
      <w:divBdr>
        <w:top w:val="none" w:sz="0" w:space="0" w:color="auto"/>
        <w:left w:val="none" w:sz="0" w:space="0" w:color="auto"/>
        <w:bottom w:val="none" w:sz="0" w:space="0" w:color="auto"/>
        <w:right w:val="none" w:sz="0" w:space="0" w:color="auto"/>
      </w:divBdr>
    </w:div>
    <w:div w:id="1613592738">
      <w:bodyDiv w:val="1"/>
      <w:marLeft w:val="0"/>
      <w:marRight w:val="0"/>
      <w:marTop w:val="0"/>
      <w:marBottom w:val="0"/>
      <w:divBdr>
        <w:top w:val="none" w:sz="0" w:space="0" w:color="auto"/>
        <w:left w:val="none" w:sz="0" w:space="0" w:color="auto"/>
        <w:bottom w:val="none" w:sz="0" w:space="0" w:color="auto"/>
        <w:right w:val="none" w:sz="0" w:space="0" w:color="auto"/>
      </w:divBdr>
    </w:div>
    <w:div w:id="1656836605">
      <w:bodyDiv w:val="1"/>
      <w:marLeft w:val="0"/>
      <w:marRight w:val="0"/>
      <w:marTop w:val="0"/>
      <w:marBottom w:val="0"/>
      <w:divBdr>
        <w:top w:val="none" w:sz="0" w:space="0" w:color="auto"/>
        <w:left w:val="none" w:sz="0" w:space="0" w:color="auto"/>
        <w:bottom w:val="none" w:sz="0" w:space="0" w:color="auto"/>
        <w:right w:val="none" w:sz="0" w:space="0" w:color="auto"/>
      </w:divBdr>
    </w:div>
    <w:div w:id="1775708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38FFAE-53E5-4B40-A296-508EA96798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9</Pages>
  <Words>1537</Words>
  <Characters>10265</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Mihaela Buzdugan (2121942)</cp:lastModifiedBy>
  <cp:revision>2</cp:revision>
  <dcterms:created xsi:type="dcterms:W3CDTF">2024-06-03T16:00:00Z</dcterms:created>
  <dcterms:modified xsi:type="dcterms:W3CDTF">2024-06-03T16:00:00Z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05ef9654a3f06ac6d4f0256219e27e02e653d811463e95957723a201b8d81c78</vt:lpwstr>
  </property>
</Properties>
</file>