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A10A51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41283">
              <w:rPr>
                <w:rFonts w:ascii="Times New Roman" w:hAnsi="Times New Roman" w:cs="Times New Roman"/>
                <w:b/>
                <w:color w:val="auto"/>
                <w:sz w:val="48"/>
              </w:rPr>
              <w:t>Dan Edy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B99066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41283">
              <w:rPr>
                <w:rFonts w:ascii="Times New Roman" w:hAnsi="Times New Roman" w:cs="Times New Roman"/>
                <w:b/>
                <w:color w:val="auto"/>
                <w:sz w:val="48"/>
              </w:rPr>
              <w:t xml:space="preserve"> d.edy@npt.gov.uk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EF4E1B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41283">
              <w:rPr>
                <w:rFonts w:ascii="Times New Roman" w:hAnsi="Times New Roman" w:cs="Times New Roman"/>
                <w:b/>
                <w:color w:val="auto"/>
                <w:sz w:val="48"/>
              </w:rPr>
              <w:t xml:space="preserve"> </w:t>
            </w:r>
            <w:r w:rsidR="00D41283">
              <w:rPr>
                <w:rFonts w:ascii="Helvetica" w:hAnsi="Helvetica"/>
                <w:color w:val="333333"/>
                <w:shd w:val="clear" w:color="auto" w:fill="FFFFFF"/>
              </w:rPr>
              <w:t>0901309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p w14:paraId="1E843E04" w14:textId="77777777" w:rsidR="002452B7" w:rsidRDefault="002452B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2452B7">
        <w:tc>
          <w:tcPr>
            <w:tcW w:w="10070" w:type="dxa"/>
            <w:shd w:val="clear" w:color="auto" w:fill="auto"/>
          </w:tcPr>
          <w:p w14:paraId="2B66890D" w14:textId="06D46DC8" w:rsidR="00337FEF" w:rsidRPr="00EB695F" w:rsidRDefault="00337FEF" w:rsidP="00FF7EBB">
            <w:pPr>
              <w:jc w:val="both"/>
              <w:rPr>
                <w:b/>
                <w:sz w:val="24"/>
                <w:szCs w:val="24"/>
              </w:rPr>
            </w:pPr>
            <w:r w:rsidRPr="00EB695F">
              <w:rPr>
                <w:b/>
                <w:sz w:val="24"/>
                <w:szCs w:val="24"/>
              </w:rPr>
              <w:lastRenderedPageBreak/>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523C4AF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DBF0194" w14:textId="217ED0A0" w:rsidR="00F95F74" w:rsidRDefault="00F95F74" w:rsidP="00D41283">
            <w:pPr>
              <w:jc w:val="both"/>
              <w:rPr>
                <w:sz w:val="24"/>
                <w:szCs w:val="24"/>
              </w:rPr>
            </w:pPr>
          </w:p>
          <w:p w14:paraId="501FF008" w14:textId="19164758" w:rsidR="00131FA5" w:rsidRDefault="00131FA5" w:rsidP="00D41283">
            <w:pPr>
              <w:jc w:val="both"/>
              <w:rPr>
                <w:sz w:val="24"/>
                <w:szCs w:val="24"/>
              </w:rPr>
            </w:pPr>
          </w:p>
          <w:p w14:paraId="77832B01" w14:textId="2FDF00B5" w:rsidR="00333285" w:rsidRDefault="00F95F74" w:rsidP="005118A3">
            <w:pPr>
              <w:spacing w:line="360" w:lineRule="auto"/>
              <w:jc w:val="both"/>
              <w:rPr>
                <w:sz w:val="24"/>
                <w:szCs w:val="24"/>
              </w:rPr>
            </w:pPr>
            <w:r>
              <w:rPr>
                <w:sz w:val="24"/>
                <w:szCs w:val="24"/>
              </w:rPr>
              <w:t xml:space="preserve">As the </w:t>
            </w:r>
            <w:r w:rsidR="009445C5" w:rsidRPr="00333285">
              <w:rPr>
                <w:i/>
                <w:iCs/>
                <w:sz w:val="24"/>
                <w:szCs w:val="24"/>
              </w:rPr>
              <w:t>Wales Safeguarding Procedures (WSP,</w:t>
            </w:r>
            <w:r w:rsidR="009445C5">
              <w:rPr>
                <w:i/>
                <w:iCs/>
                <w:sz w:val="24"/>
                <w:szCs w:val="24"/>
              </w:rPr>
              <w:t xml:space="preserve"> </w:t>
            </w:r>
            <w:r>
              <w:rPr>
                <w:sz w:val="24"/>
                <w:szCs w:val="24"/>
              </w:rPr>
              <w:t>2019</w:t>
            </w:r>
            <w:r w:rsidR="00CB58F0">
              <w:rPr>
                <w:sz w:val="24"/>
                <w:szCs w:val="24"/>
              </w:rPr>
              <w:t>)</w:t>
            </w:r>
            <w:r>
              <w:rPr>
                <w:sz w:val="24"/>
                <w:szCs w:val="24"/>
              </w:rPr>
              <w:t xml:space="preserve"> note, </w:t>
            </w:r>
            <w:r w:rsidR="009F61F9">
              <w:rPr>
                <w:sz w:val="24"/>
                <w:szCs w:val="24"/>
              </w:rPr>
              <w:t>‘</w:t>
            </w:r>
            <w:r>
              <w:rPr>
                <w:sz w:val="24"/>
                <w:szCs w:val="24"/>
              </w:rPr>
              <w:t>safeguarding is everybody’s responsibility</w:t>
            </w:r>
            <w:r w:rsidR="009F61F9">
              <w:rPr>
                <w:sz w:val="24"/>
                <w:szCs w:val="24"/>
              </w:rPr>
              <w:t>’</w:t>
            </w:r>
            <w:r>
              <w:rPr>
                <w:sz w:val="24"/>
                <w:szCs w:val="24"/>
              </w:rPr>
              <w:t xml:space="preserve">. </w:t>
            </w:r>
            <w:r w:rsidR="00333285" w:rsidRPr="002D4B47">
              <w:rPr>
                <w:sz w:val="24"/>
                <w:szCs w:val="24"/>
              </w:rPr>
              <w:t>S130</w:t>
            </w:r>
            <w:r w:rsidR="00333285" w:rsidRPr="00333285">
              <w:rPr>
                <w:i/>
                <w:iCs/>
                <w:sz w:val="24"/>
                <w:szCs w:val="24"/>
              </w:rPr>
              <w:t xml:space="preserve"> </w:t>
            </w:r>
            <w:r w:rsidR="00333285" w:rsidRPr="002D4B47">
              <w:rPr>
                <w:sz w:val="24"/>
                <w:szCs w:val="24"/>
              </w:rPr>
              <w:t xml:space="preserve">of </w:t>
            </w:r>
            <w:r w:rsidR="00333285" w:rsidRPr="002D4B47">
              <w:rPr>
                <w:i/>
                <w:iCs/>
                <w:sz w:val="24"/>
                <w:szCs w:val="24"/>
              </w:rPr>
              <w:t>the</w:t>
            </w:r>
            <w:r w:rsidR="005118A3" w:rsidRPr="002D4B47">
              <w:rPr>
                <w:i/>
                <w:iCs/>
                <w:sz w:val="24"/>
                <w:szCs w:val="24"/>
              </w:rPr>
              <w:t xml:space="preserve"> Social Services and Wellbeing (Wales) Act</w:t>
            </w:r>
            <w:r w:rsidR="00333285" w:rsidRPr="00333285">
              <w:rPr>
                <w:i/>
                <w:iCs/>
                <w:sz w:val="24"/>
                <w:szCs w:val="24"/>
              </w:rPr>
              <w:t xml:space="preserve"> </w:t>
            </w:r>
            <w:r w:rsidR="005118A3">
              <w:rPr>
                <w:i/>
                <w:iCs/>
                <w:sz w:val="24"/>
                <w:szCs w:val="24"/>
              </w:rPr>
              <w:t>(</w:t>
            </w:r>
            <w:r w:rsidR="00333285" w:rsidRPr="00333285">
              <w:rPr>
                <w:i/>
                <w:iCs/>
                <w:sz w:val="24"/>
                <w:szCs w:val="24"/>
              </w:rPr>
              <w:t>SSWbA</w:t>
            </w:r>
            <w:r w:rsidR="005118A3">
              <w:rPr>
                <w:i/>
                <w:iCs/>
                <w:sz w:val="24"/>
                <w:szCs w:val="24"/>
              </w:rPr>
              <w:t>)</w:t>
            </w:r>
            <w:r w:rsidR="00333285" w:rsidRPr="00333285">
              <w:rPr>
                <w:i/>
                <w:iCs/>
                <w:sz w:val="24"/>
                <w:szCs w:val="24"/>
              </w:rPr>
              <w:t xml:space="preserve"> 2014</w:t>
            </w:r>
            <w:r w:rsidR="00333285" w:rsidRPr="008816D6">
              <w:rPr>
                <w:sz w:val="24"/>
                <w:szCs w:val="24"/>
              </w:rPr>
              <w:t xml:space="preserve"> </w:t>
            </w:r>
            <w:r w:rsidR="00333285">
              <w:rPr>
                <w:sz w:val="24"/>
                <w:szCs w:val="24"/>
              </w:rPr>
              <w:t xml:space="preserve">places a </w:t>
            </w:r>
            <w:r w:rsidR="00370A4C">
              <w:rPr>
                <w:sz w:val="24"/>
                <w:szCs w:val="24"/>
              </w:rPr>
              <w:t>‘</w:t>
            </w:r>
            <w:r w:rsidR="00333285">
              <w:rPr>
                <w:sz w:val="24"/>
                <w:szCs w:val="24"/>
              </w:rPr>
              <w:t>duty</w:t>
            </w:r>
            <w:r w:rsidR="00370A4C">
              <w:rPr>
                <w:sz w:val="24"/>
                <w:szCs w:val="24"/>
              </w:rPr>
              <w:t>’</w:t>
            </w:r>
            <w:r w:rsidR="00333285">
              <w:rPr>
                <w:sz w:val="24"/>
                <w:szCs w:val="24"/>
              </w:rPr>
              <w:t xml:space="preserve"> on relevant partners to report children </w:t>
            </w:r>
            <w:r w:rsidR="00370A4C">
              <w:rPr>
                <w:sz w:val="24"/>
                <w:szCs w:val="24"/>
              </w:rPr>
              <w:t>‘</w:t>
            </w:r>
            <w:r w:rsidR="00333285">
              <w:rPr>
                <w:sz w:val="24"/>
                <w:szCs w:val="24"/>
              </w:rPr>
              <w:t>at risk</w:t>
            </w:r>
            <w:r w:rsidR="00370A4C">
              <w:rPr>
                <w:sz w:val="24"/>
                <w:szCs w:val="24"/>
              </w:rPr>
              <w:t>’</w:t>
            </w:r>
            <w:r w:rsidR="00333285">
              <w:rPr>
                <w:sz w:val="24"/>
                <w:szCs w:val="24"/>
              </w:rPr>
              <w:t>.</w:t>
            </w:r>
            <w:r w:rsidR="00C57DA2">
              <w:rPr>
                <w:sz w:val="24"/>
                <w:szCs w:val="24"/>
              </w:rPr>
              <w:t xml:space="preserve"> Part 7</w:t>
            </w:r>
            <w:r w:rsidR="00131FA5">
              <w:rPr>
                <w:sz w:val="24"/>
                <w:szCs w:val="24"/>
              </w:rPr>
              <w:t xml:space="preserve"> </w:t>
            </w:r>
            <w:r w:rsidR="00333285">
              <w:rPr>
                <w:sz w:val="24"/>
                <w:szCs w:val="24"/>
              </w:rPr>
              <w:t>SSWbA 2014 defines a child at risk as ‘experiencing or at risk of experiencing abuse, neglect or harm, or has needs for care and support</w:t>
            </w:r>
            <w:r w:rsidR="00102448">
              <w:rPr>
                <w:sz w:val="24"/>
                <w:szCs w:val="24"/>
              </w:rPr>
              <w:t xml:space="preserve">’ </w:t>
            </w:r>
            <w:r w:rsidR="00333285">
              <w:rPr>
                <w:sz w:val="24"/>
                <w:szCs w:val="24"/>
              </w:rPr>
              <w:t>(SSWbA, 2014).</w:t>
            </w:r>
            <w:r w:rsidR="00131FA5">
              <w:rPr>
                <w:sz w:val="24"/>
                <w:szCs w:val="24"/>
              </w:rPr>
              <w:t xml:space="preserve"> The </w:t>
            </w:r>
            <w:r w:rsidR="00131FA5" w:rsidRPr="00131FA5">
              <w:rPr>
                <w:i/>
                <w:iCs/>
                <w:sz w:val="24"/>
                <w:szCs w:val="24"/>
              </w:rPr>
              <w:t>SSWbA, 2014</w:t>
            </w:r>
            <w:r w:rsidR="00131FA5">
              <w:rPr>
                <w:sz w:val="24"/>
                <w:szCs w:val="24"/>
              </w:rPr>
              <w:t xml:space="preserve"> </w:t>
            </w:r>
            <w:r w:rsidR="00370A4C">
              <w:rPr>
                <w:sz w:val="24"/>
                <w:szCs w:val="24"/>
              </w:rPr>
              <w:t>emphasises the need for</w:t>
            </w:r>
            <w:r w:rsidR="00131FA5">
              <w:rPr>
                <w:sz w:val="24"/>
                <w:szCs w:val="24"/>
              </w:rPr>
              <w:t xml:space="preserve"> voice and control </w:t>
            </w:r>
            <w:r w:rsidR="002D4B47">
              <w:rPr>
                <w:sz w:val="24"/>
                <w:szCs w:val="24"/>
              </w:rPr>
              <w:t>of</w:t>
            </w:r>
            <w:r w:rsidR="00131FA5">
              <w:rPr>
                <w:sz w:val="24"/>
                <w:szCs w:val="24"/>
              </w:rPr>
              <w:t xml:space="preserve"> the individual </w:t>
            </w:r>
            <w:r>
              <w:rPr>
                <w:sz w:val="24"/>
                <w:szCs w:val="24"/>
              </w:rPr>
              <w:t>(</w:t>
            </w:r>
            <w:r w:rsidR="00370A4C">
              <w:rPr>
                <w:sz w:val="24"/>
                <w:szCs w:val="24"/>
              </w:rPr>
              <w:t>appropriate to</w:t>
            </w:r>
            <w:r>
              <w:rPr>
                <w:sz w:val="24"/>
                <w:szCs w:val="24"/>
              </w:rPr>
              <w:t xml:space="preserve"> </w:t>
            </w:r>
            <w:r w:rsidRPr="008816D6">
              <w:rPr>
                <w:sz w:val="24"/>
                <w:szCs w:val="24"/>
              </w:rPr>
              <w:t xml:space="preserve">article 12 of the </w:t>
            </w:r>
            <w:r w:rsidR="00E51654" w:rsidRPr="008816D6">
              <w:rPr>
                <w:sz w:val="24"/>
                <w:szCs w:val="24"/>
              </w:rPr>
              <w:t>United Nations Convention on the Rights of the Child</w:t>
            </w:r>
            <w:r w:rsidR="00E51654">
              <w:rPr>
                <w:sz w:val="24"/>
                <w:szCs w:val="24"/>
              </w:rPr>
              <w:t xml:space="preserve"> (UNCRC)</w:t>
            </w:r>
            <w:r>
              <w:rPr>
                <w:sz w:val="24"/>
                <w:szCs w:val="24"/>
              </w:rPr>
              <w:t>, 1989)</w:t>
            </w:r>
            <w:r w:rsidR="00131FA5">
              <w:rPr>
                <w:sz w:val="24"/>
                <w:szCs w:val="24"/>
              </w:rPr>
              <w:t xml:space="preserve">, prevention and early intervention, well-being and co-production (Social Care Wales, 2022). </w:t>
            </w:r>
            <w:r w:rsidR="009445C5">
              <w:rPr>
                <w:i/>
                <w:iCs/>
                <w:sz w:val="24"/>
                <w:szCs w:val="24"/>
              </w:rPr>
              <w:t xml:space="preserve">WSP, </w:t>
            </w:r>
            <w:r w:rsidR="009445C5" w:rsidRPr="00333285">
              <w:rPr>
                <w:i/>
                <w:iCs/>
                <w:sz w:val="24"/>
                <w:szCs w:val="24"/>
              </w:rPr>
              <w:t>2019</w:t>
            </w:r>
            <w:r w:rsidR="009445C5">
              <w:rPr>
                <w:sz w:val="24"/>
                <w:szCs w:val="24"/>
              </w:rPr>
              <w:t xml:space="preserve"> </w:t>
            </w:r>
            <w:r w:rsidR="00131FA5">
              <w:rPr>
                <w:sz w:val="24"/>
                <w:szCs w:val="24"/>
              </w:rPr>
              <w:t>reflect</w:t>
            </w:r>
            <w:r w:rsidR="00CB58F0">
              <w:rPr>
                <w:sz w:val="24"/>
                <w:szCs w:val="24"/>
              </w:rPr>
              <w:t>s</w:t>
            </w:r>
            <w:r w:rsidR="00131FA5">
              <w:rPr>
                <w:sz w:val="24"/>
                <w:szCs w:val="24"/>
              </w:rPr>
              <w:t xml:space="preserve"> the SSWbA 2014 and ‘Workin</w:t>
            </w:r>
            <w:r w:rsidR="00CB58F0">
              <w:rPr>
                <w:sz w:val="24"/>
                <w:szCs w:val="24"/>
              </w:rPr>
              <w:t>g together to Safeguard People G</w:t>
            </w:r>
            <w:r w:rsidR="00131FA5">
              <w:rPr>
                <w:sz w:val="24"/>
                <w:szCs w:val="24"/>
              </w:rPr>
              <w:t xml:space="preserve">uidance’. WSP, 2019 provides examples of harm including </w:t>
            </w:r>
            <w:r w:rsidR="00370A4C">
              <w:rPr>
                <w:sz w:val="24"/>
                <w:szCs w:val="24"/>
              </w:rPr>
              <w:t>‘</w:t>
            </w:r>
            <w:r w:rsidR="00131FA5">
              <w:rPr>
                <w:sz w:val="24"/>
                <w:szCs w:val="24"/>
              </w:rPr>
              <w:t>physical abuse, emotional/psychological abuse, sexual abuse, financial abuse and neglect</w:t>
            </w:r>
            <w:r w:rsidR="00370A4C">
              <w:rPr>
                <w:sz w:val="24"/>
                <w:szCs w:val="24"/>
              </w:rPr>
              <w:t>’</w:t>
            </w:r>
            <w:r w:rsidR="00131FA5">
              <w:rPr>
                <w:sz w:val="24"/>
                <w:szCs w:val="24"/>
              </w:rPr>
              <w:t>.</w:t>
            </w:r>
          </w:p>
          <w:p w14:paraId="38A23F38" w14:textId="77777777" w:rsidR="00025E2B" w:rsidRDefault="00025E2B" w:rsidP="005118A3">
            <w:pPr>
              <w:spacing w:line="360" w:lineRule="auto"/>
              <w:jc w:val="both"/>
              <w:rPr>
                <w:sz w:val="24"/>
                <w:szCs w:val="24"/>
              </w:rPr>
            </w:pPr>
          </w:p>
          <w:p w14:paraId="1DAE17AE" w14:textId="24FFBA49" w:rsidR="00025E2B" w:rsidRDefault="00025E2B" w:rsidP="005118A3">
            <w:pPr>
              <w:spacing w:line="360" w:lineRule="auto"/>
              <w:jc w:val="both"/>
              <w:rPr>
                <w:sz w:val="24"/>
                <w:szCs w:val="24"/>
              </w:rPr>
            </w:pPr>
            <w:r w:rsidRPr="008816D6">
              <w:rPr>
                <w:sz w:val="24"/>
                <w:szCs w:val="24"/>
              </w:rPr>
              <w:t xml:space="preserve">If </w:t>
            </w:r>
            <w:r>
              <w:rPr>
                <w:sz w:val="24"/>
                <w:szCs w:val="24"/>
              </w:rPr>
              <w:t>I had</w:t>
            </w:r>
            <w:r w:rsidR="009F61F9">
              <w:rPr>
                <w:sz w:val="24"/>
                <w:szCs w:val="24"/>
              </w:rPr>
              <w:t xml:space="preserve"> safeguarding</w:t>
            </w:r>
            <w:r>
              <w:rPr>
                <w:sz w:val="24"/>
                <w:szCs w:val="24"/>
              </w:rPr>
              <w:t xml:space="preserve"> concerns about a</w:t>
            </w:r>
            <w:r w:rsidRPr="008816D6">
              <w:rPr>
                <w:sz w:val="24"/>
                <w:szCs w:val="24"/>
              </w:rPr>
              <w:t xml:space="preserve"> child, I will follow s130 of the </w:t>
            </w:r>
            <w:r w:rsidRPr="00025E2B">
              <w:rPr>
                <w:i/>
                <w:iCs/>
                <w:sz w:val="24"/>
                <w:szCs w:val="24"/>
              </w:rPr>
              <w:t>SSWbA 2014</w:t>
            </w:r>
            <w:r w:rsidRPr="008816D6">
              <w:rPr>
                <w:sz w:val="24"/>
                <w:szCs w:val="24"/>
              </w:rPr>
              <w:t xml:space="preserve"> </w:t>
            </w:r>
            <w:r>
              <w:rPr>
                <w:sz w:val="24"/>
                <w:szCs w:val="24"/>
              </w:rPr>
              <w:t>and</w:t>
            </w:r>
            <w:r w:rsidRPr="008816D6">
              <w:rPr>
                <w:sz w:val="24"/>
                <w:szCs w:val="24"/>
              </w:rPr>
              <w:t xml:space="preserve"> </w:t>
            </w:r>
            <w:r>
              <w:rPr>
                <w:sz w:val="24"/>
                <w:szCs w:val="24"/>
              </w:rPr>
              <w:t>r</w:t>
            </w:r>
            <w:r w:rsidRPr="008816D6">
              <w:rPr>
                <w:sz w:val="24"/>
                <w:szCs w:val="24"/>
              </w:rPr>
              <w:t>efer into the Single Point of Contact Team of the L</w:t>
            </w:r>
            <w:r>
              <w:rPr>
                <w:sz w:val="24"/>
                <w:szCs w:val="24"/>
              </w:rPr>
              <w:t xml:space="preserve">ocal </w:t>
            </w:r>
            <w:r w:rsidRPr="008816D6">
              <w:rPr>
                <w:sz w:val="24"/>
                <w:szCs w:val="24"/>
              </w:rPr>
              <w:t>A</w:t>
            </w:r>
            <w:r>
              <w:rPr>
                <w:sz w:val="24"/>
                <w:szCs w:val="24"/>
              </w:rPr>
              <w:t>uthority (LA)</w:t>
            </w:r>
            <w:r w:rsidRPr="008816D6">
              <w:rPr>
                <w:sz w:val="24"/>
                <w:szCs w:val="24"/>
              </w:rPr>
              <w:t xml:space="preserve"> who </w:t>
            </w:r>
            <w:r>
              <w:rPr>
                <w:sz w:val="24"/>
                <w:szCs w:val="24"/>
              </w:rPr>
              <w:t>then must consider</w:t>
            </w:r>
            <w:r w:rsidR="007B4032">
              <w:rPr>
                <w:sz w:val="24"/>
                <w:szCs w:val="24"/>
              </w:rPr>
              <w:t>, following a strategy discussion,</w:t>
            </w:r>
            <w:r>
              <w:rPr>
                <w:sz w:val="24"/>
                <w:szCs w:val="24"/>
              </w:rPr>
              <w:t xml:space="preserve"> whether to investigate</w:t>
            </w:r>
            <w:r w:rsidR="00D515FE">
              <w:rPr>
                <w:sz w:val="24"/>
                <w:szCs w:val="24"/>
              </w:rPr>
              <w:t xml:space="preserve"> risk of significant harm</w:t>
            </w:r>
            <w:r>
              <w:rPr>
                <w:sz w:val="24"/>
                <w:szCs w:val="24"/>
              </w:rPr>
              <w:t xml:space="preserve"> under</w:t>
            </w:r>
            <w:r w:rsidRPr="008816D6">
              <w:rPr>
                <w:sz w:val="24"/>
                <w:szCs w:val="24"/>
              </w:rPr>
              <w:t xml:space="preserve"> s47 of the </w:t>
            </w:r>
            <w:r w:rsidRPr="00025E2B">
              <w:rPr>
                <w:i/>
                <w:iCs/>
                <w:sz w:val="24"/>
                <w:szCs w:val="24"/>
              </w:rPr>
              <w:t>Children Act 1989</w:t>
            </w:r>
            <w:r w:rsidR="00D515FE">
              <w:rPr>
                <w:i/>
                <w:iCs/>
                <w:sz w:val="24"/>
                <w:szCs w:val="24"/>
              </w:rPr>
              <w:t xml:space="preserve">. </w:t>
            </w:r>
            <w:r>
              <w:rPr>
                <w:sz w:val="24"/>
                <w:szCs w:val="24"/>
              </w:rPr>
              <w:t xml:space="preserve">If concerns are </w:t>
            </w:r>
            <w:r w:rsidR="00370A4C">
              <w:rPr>
                <w:sz w:val="24"/>
                <w:szCs w:val="24"/>
              </w:rPr>
              <w:t>validated</w:t>
            </w:r>
            <w:r>
              <w:rPr>
                <w:sz w:val="24"/>
                <w:szCs w:val="24"/>
              </w:rPr>
              <w:t>,</w:t>
            </w:r>
            <w:r w:rsidR="007B4032">
              <w:rPr>
                <w:sz w:val="24"/>
                <w:szCs w:val="24"/>
              </w:rPr>
              <w:t xml:space="preserve"> immediate </w:t>
            </w:r>
            <w:r w:rsidR="002D4B47">
              <w:rPr>
                <w:sz w:val="24"/>
                <w:szCs w:val="24"/>
              </w:rPr>
              <w:t>intervention</w:t>
            </w:r>
            <w:r w:rsidR="007B4032">
              <w:rPr>
                <w:sz w:val="24"/>
                <w:szCs w:val="24"/>
              </w:rPr>
              <w:t xml:space="preserve"> may be required</w:t>
            </w:r>
            <w:r w:rsidR="002D4B47">
              <w:rPr>
                <w:sz w:val="24"/>
                <w:szCs w:val="24"/>
              </w:rPr>
              <w:t>;</w:t>
            </w:r>
            <w:r w:rsidR="007B4032" w:rsidRPr="008816D6">
              <w:rPr>
                <w:sz w:val="24"/>
                <w:szCs w:val="24"/>
              </w:rPr>
              <w:t xml:space="preserve"> </w:t>
            </w:r>
            <w:r w:rsidR="007B4032">
              <w:rPr>
                <w:sz w:val="24"/>
                <w:szCs w:val="24"/>
              </w:rPr>
              <w:t>p</w:t>
            </w:r>
            <w:r w:rsidR="007B4032" w:rsidRPr="008816D6">
              <w:rPr>
                <w:sz w:val="24"/>
                <w:szCs w:val="24"/>
              </w:rPr>
              <w:t xml:space="preserve">olice have the right to remove a child </w:t>
            </w:r>
            <w:r w:rsidR="002D4B47" w:rsidRPr="008816D6">
              <w:rPr>
                <w:sz w:val="24"/>
                <w:szCs w:val="24"/>
              </w:rPr>
              <w:t>to a place of safety for</w:t>
            </w:r>
            <w:r w:rsidR="002D4B47">
              <w:rPr>
                <w:sz w:val="24"/>
                <w:szCs w:val="24"/>
              </w:rPr>
              <w:t xml:space="preserve"> </w:t>
            </w:r>
            <w:r w:rsidR="002D4B47" w:rsidRPr="008816D6">
              <w:rPr>
                <w:sz w:val="24"/>
                <w:szCs w:val="24"/>
              </w:rPr>
              <w:t>up to 72 hours</w:t>
            </w:r>
            <w:r w:rsidR="002D4B47">
              <w:rPr>
                <w:sz w:val="24"/>
                <w:szCs w:val="24"/>
              </w:rPr>
              <w:t xml:space="preserve"> </w:t>
            </w:r>
            <w:r w:rsidR="007B4032">
              <w:rPr>
                <w:sz w:val="24"/>
                <w:szCs w:val="24"/>
              </w:rPr>
              <w:t xml:space="preserve">under </w:t>
            </w:r>
            <w:r w:rsidR="00BE7774">
              <w:rPr>
                <w:sz w:val="24"/>
                <w:szCs w:val="24"/>
              </w:rPr>
              <w:t>Police Protection</w:t>
            </w:r>
            <w:r w:rsidR="007B4032">
              <w:rPr>
                <w:sz w:val="24"/>
                <w:szCs w:val="24"/>
              </w:rPr>
              <w:t xml:space="preserve"> (</w:t>
            </w:r>
            <w:r w:rsidR="007B4032" w:rsidRPr="00501763">
              <w:rPr>
                <w:i/>
                <w:iCs/>
                <w:sz w:val="24"/>
                <w:szCs w:val="24"/>
              </w:rPr>
              <w:t>S.46 Children Act</w:t>
            </w:r>
            <w:r w:rsidR="007B4032">
              <w:rPr>
                <w:i/>
                <w:iCs/>
                <w:sz w:val="24"/>
                <w:szCs w:val="24"/>
              </w:rPr>
              <w:t>,</w:t>
            </w:r>
            <w:r w:rsidR="007B4032" w:rsidRPr="00501763">
              <w:rPr>
                <w:i/>
                <w:iCs/>
                <w:sz w:val="24"/>
                <w:szCs w:val="24"/>
              </w:rPr>
              <w:t xml:space="preserve"> 1989</w:t>
            </w:r>
            <w:r w:rsidR="007B4032">
              <w:rPr>
                <w:sz w:val="24"/>
                <w:szCs w:val="24"/>
              </w:rPr>
              <w:t>)</w:t>
            </w:r>
            <w:r w:rsidR="007B4032" w:rsidRPr="008816D6">
              <w:rPr>
                <w:sz w:val="24"/>
                <w:szCs w:val="24"/>
              </w:rPr>
              <w:t>.</w:t>
            </w:r>
            <w:r w:rsidRPr="008816D6">
              <w:rPr>
                <w:sz w:val="24"/>
                <w:szCs w:val="24"/>
              </w:rPr>
              <w:t xml:space="preserve"> </w:t>
            </w:r>
            <w:r w:rsidR="007B4032">
              <w:rPr>
                <w:sz w:val="24"/>
                <w:szCs w:val="24"/>
              </w:rPr>
              <w:t>A</w:t>
            </w:r>
            <w:r w:rsidR="007B4032" w:rsidRPr="008816D6">
              <w:rPr>
                <w:sz w:val="24"/>
                <w:szCs w:val="24"/>
              </w:rPr>
              <w:t xml:space="preserve"> Child Protection </w:t>
            </w:r>
            <w:r w:rsidR="007B4032">
              <w:rPr>
                <w:sz w:val="24"/>
                <w:szCs w:val="24"/>
              </w:rPr>
              <w:t xml:space="preserve">(CP) </w:t>
            </w:r>
            <w:r w:rsidR="007B4032" w:rsidRPr="008816D6">
              <w:rPr>
                <w:sz w:val="24"/>
                <w:szCs w:val="24"/>
              </w:rPr>
              <w:t xml:space="preserve">Conference </w:t>
            </w:r>
            <w:r w:rsidR="007B4032">
              <w:rPr>
                <w:sz w:val="24"/>
                <w:szCs w:val="24"/>
              </w:rPr>
              <w:t xml:space="preserve">may be </w:t>
            </w:r>
            <w:r w:rsidR="00370A4C">
              <w:rPr>
                <w:sz w:val="24"/>
                <w:szCs w:val="24"/>
              </w:rPr>
              <w:t>organised</w:t>
            </w:r>
            <w:r w:rsidR="007B4032">
              <w:rPr>
                <w:sz w:val="24"/>
                <w:szCs w:val="24"/>
              </w:rPr>
              <w:t xml:space="preserve"> </w:t>
            </w:r>
            <w:r w:rsidR="007B4032" w:rsidRPr="008816D6">
              <w:rPr>
                <w:sz w:val="24"/>
                <w:szCs w:val="24"/>
              </w:rPr>
              <w:t xml:space="preserve">to consider </w:t>
            </w:r>
            <w:r w:rsidR="007B4032">
              <w:rPr>
                <w:sz w:val="24"/>
                <w:szCs w:val="24"/>
              </w:rPr>
              <w:t>whether the</w:t>
            </w:r>
            <w:r w:rsidR="007B4032" w:rsidRPr="008816D6">
              <w:rPr>
                <w:sz w:val="24"/>
                <w:szCs w:val="24"/>
              </w:rPr>
              <w:t xml:space="preserve"> child’s name is placed on the </w:t>
            </w:r>
            <w:r w:rsidR="007B4032">
              <w:rPr>
                <w:sz w:val="24"/>
                <w:szCs w:val="24"/>
              </w:rPr>
              <w:t>CP</w:t>
            </w:r>
            <w:r w:rsidR="007B4032" w:rsidRPr="008816D6">
              <w:rPr>
                <w:sz w:val="24"/>
                <w:szCs w:val="24"/>
              </w:rPr>
              <w:t xml:space="preserve"> Register </w:t>
            </w:r>
            <w:r w:rsidR="007B4032">
              <w:rPr>
                <w:sz w:val="24"/>
                <w:szCs w:val="24"/>
              </w:rPr>
              <w:t>where</w:t>
            </w:r>
            <w:r w:rsidR="007B4032" w:rsidRPr="008816D6">
              <w:rPr>
                <w:sz w:val="24"/>
                <w:szCs w:val="24"/>
              </w:rPr>
              <w:t xml:space="preserve"> they are supported using a C</w:t>
            </w:r>
            <w:r w:rsidR="007B4032">
              <w:rPr>
                <w:sz w:val="24"/>
                <w:szCs w:val="24"/>
              </w:rPr>
              <w:t xml:space="preserve">are and Support </w:t>
            </w:r>
            <w:r w:rsidR="007B4032" w:rsidRPr="008816D6">
              <w:rPr>
                <w:sz w:val="24"/>
                <w:szCs w:val="24"/>
              </w:rPr>
              <w:t>Protection Plan</w:t>
            </w:r>
            <w:r w:rsidR="00AE2C9D">
              <w:rPr>
                <w:sz w:val="24"/>
                <w:szCs w:val="24"/>
              </w:rPr>
              <w:t>,</w:t>
            </w:r>
            <w:r w:rsidR="007B4032" w:rsidRPr="008816D6">
              <w:rPr>
                <w:sz w:val="24"/>
                <w:szCs w:val="24"/>
              </w:rPr>
              <w:t xml:space="preserve"> outlin</w:t>
            </w:r>
            <w:r w:rsidR="007B4032">
              <w:rPr>
                <w:sz w:val="24"/>
                <w:szCs w:val="24"/>
              </w:rPr>
              <w:t>ing</w:t>
            </w:r>
            <w:r w:rsidR="007B4032" w:rsidRPr="008816D6">
              <w:rPr>
                <w:sz w:val="24"/>
                <w:szCs w:val="24"/>
              </w:rPr>
              <w:t xml:space="preserve"> actions to be completed, and who has the </w:t>
            </w:r>
            <w:r w:rsidR="00370A4C" w:rsidRPr="008816D6">
              <w:rPr>
                <w:sz w:val="24"/>
                <w:szCs w:val="24"/>
              </w:rPr>
              <w:t>duties</w:t>
            </w:r>
            <w:r w:rsidR="007B4032" w:rsidRPr="008816D6">
              <w:rPr>
                <w:sz w:val="24"/>
                <w:szCs w:val="24"/>
              </w:rPr>
              <w:t xml:space="preserve"> to achieve these outcomes to promote the child’s welfare</w:t>
            </w:r>
            <w:r w:rsidR="007B4032">
              <w:rPr>
                <w:sz w:val="24"/>
                <w:szCs w:val="24"/>
              </w:rPr>
              <w:t xml:space="preserve">. Alternatively, </w:t>
            </w:r>
            <w:r>
              <w:rPr>
                <w:sz w:val="24"/>
                <w:szCs w:val="24"/>
              </w:rPr>
              <w:t xml:space="preserve">the LA </w:t>
            </w:r>
            <w:r w:rsidR="00BE7774">
              <w:rPr>
                <w:sz w:val="24"/>
                <w:szCs w:val="24"/>
              </w:rPr>
              <w:t>may</w:t>
            </w:r>
            <w:r w:rsidR="007B4032">
              <w:rPr>
                <w:sz w:val="24"/>
                <w:szCs w:val="24"/>
              </w:rPr>
              <w:t xml:space="preserve"> assess and </w:t>
            </w:r>
            <w:r w:rsidR="007B4032" w:rsidRPr="008816D6">
              <w:rPr>
                <w:sz w:val="24"/>
                <w:szCs w:val="24"/>
              </w:rPr>
              <w:t xml:space="preserve">support </w:t>
            </w:r>
            <w:r w:rsidR="007B4032">
              <w:rPr>
                <w:sz w:val="24"/>
                <w:szCs w:val="24"/>
              </w:rPr>
              <w:t xml:space="preserve">the child </w:t>
            </w:r>
            <w:r w:rsidR="007B4032" w:rsidRPr="008816D6">
              <w:rPr>
                <w:sz w:val="24"/>
                <w:szCs w:val="24"/>
              </w:rPr>
              <w:t>under t</w:t>
            </w:r>
            <w:r w:rsidR="007B4032">
              <w:rPr>
                <w:sz w:val="24"/>
                <w:szCs w:val="24"/>
              </w:rPr>
              <w:t>he auspices of Care and Support (Part 3 and 4</w:t>
            </w:r>
            <w:r w:rsidR="007B4032" w:rsidRPr="00501763">
              <w:rPr>
                <w:i/>
                <w:iCs/>
                <w:sz w:val="24"/>
                <w:szCs w:val="24"/>
              </w:rPr>
              <w:t xml:space="preserve"> SSWbA, 2014</w:t>
            </w:r>
            <w:r w:rsidR="007B4032">
              <w:rPr>
                <w:sz w:val="24"/>
                <w:szCs w:val="24"/>
              </w:rPr>
              <w:t>)</w:t>
            </w:r>
            <w:r w:rsidR="00BE7774">
              <w:rPr>
                <w:sz w:val="24"/>
                <w:szCs w:val="24"/>
              </w:rPr>
              <w:t xml:space="preserve"> or decide on no action</w:t>
            </w:r>
            <w:r w:rsidR="007B4032">
              <w:rPr>
                <w:sz w:val="24"/>
                <w:szCs w:val="24"/>
              </w:rPr>
              <w:t>.</w:t>
            </w:r>
          </w:p>
          <w:p w14:paraId="432280A5" w14:textId="77777777" w:rsidR="00025E2B" w:rsidRDefault="00025E2B" w:rsidP="005118A3">
            <w:pPr>
              <w:spacing w:line="360" w:lineRule="auto"/>
              <w:jc w:val="both"/>
              <w:rPr>
                <w:sz w:val="24"/>
                <w:szCs w:val="24"/>
              </w:rPr>
            </w:pPr>
          </w:p>
          <w:p w14:paraId="1CE78AD2" w14:textId="2DD84274" w:rsidR="00333285" w:rsidRDefault="00F95F74" w:rsidP="005118A3">
            <w:pPr>
              <w:spacing w:line="360" w:lineRule="auto"/>
              <w:jc w:val="both"/>
              <w:rPr>
                <w:sz w:val="24"/>
                <w:szCs w:val="24"/>
              </w:rPr>
            </w:pPr>
            <w:r w:rsidRPr="008816D6">
              <w:rPr>
                <w:sz w:val="24"/>
                <w:szCs w:val="24"/>
              </w:rPr>
              <w:t>Artic</w:t>
            </w:r>
            <w:r>
              <w:rPr>
                <w:sz w:val="24"/>
                <w:szCs w:val="24"/>
              </w:rPr>
              <w:t xml:space="preserve">le 8 of the </w:t>
            </w:r>
            <w:r w:rsidRPr="003425AC">
              <w:rPr>
                <w:i/>
                <w:iCs/>
                <w:sz w:val="24"/>
                <w:szCs w:val="24"/>
              </w:rPr>
              <w:t>Human Rights Act</w:t>
            </w:r>
            <w:r>
              <w:rPr>
                <w:sz w:val="24"/>
                <w:szCs w:val="24"/>
              </w:rPr>
              <w:t xml:space="preserve"> 199</w:t>
            </w:r>
            <w:r w:rsidRPr="008816D6">
              <w:rPr>
                <w:sz w:val="24"/>
                <w:szCs w:val="24"/>
              </w:rPr>
              <w:t xml:space="preserve">8 </w:t>
            </w:r>
            <w:r>
              <w:rPr>
                <w:sz w:val="24"/>
                <w:szCs w:val="24"/>
              </w:rPr>
              <w:t>stipulates</w:t>
            </w:r>
            <w:r w:rsidRPr="008816D6">
              <w:rPr>
                <w:sz w:val="24"/>
                <w:szCs w:val="24"/>
              </w:rPr>
              <w:t xml:space="preserve"> the </w:t>
            </w:r>
            <w:r w:rsidR="00370A4C">
              <w:rPr>
                <w:sz w:val="24"/>
                <w:szCs w:val="24"/>
              </w:rPr>
              <w:t>‘</w:t>
            </w:r>
            <w:r w:rsidRPr="008816D6">
              <w:rPr>
                <w:sz w:val="24"/>
                <w:szCs w:val="24"/>
              </w:rPr>
              <w:t>right to respect for a private and family life</w:t>
            </w:r>
            <w:r w:rsidR="00370A4C">
              <w:rPr>
                <w:sz w:val="24"/>
                <w:szCs w:val="24"/>
              </w:rPr>
              <w:t>’</w:t>
            </w:r>
            <w:r w:rsidRPr="008816D6">
              <w:rPr>
                <w:sz w:val="24"/>
                <w:szCs w:val="24"/>
              </w:rPr>
              <w:t xml:space="preserve"> and the </w:t>
            </w:r>
            <w:r w:rsidR="00E51654">
              <w:rPr>
                <w:sz w:val="24"/>
                <w:szCs w:val="24"/>
              </w:rPr>
              <w:t>UNCRC</w:t>
            </w:r>
            <w:r>
              <w:rPr>
                <w:sz w:val="24"/>
                <w:szCs w:val="24"/>
              </w:rPr>
              <w:t xml:space="preserve"> (1989)</w:t>
            </w:r>
            <w:r w:rsidRPr="008816D6">
              <w:rPr>
                <w:sz w:val="24"/>
                <w:szCs w:val="24"/>
              </w:rPr>
              <w:t xml:space="preserve"> where children are afforded rights to be protected, and respected (articles 8 and 12). </w:t>
            </w:r>
            <w:r>
              <w:rPr>
                <w:sz w:val="24"/>
                <w:szCs w:val="24"/>
              </w:rPr>
              <w:t xml:space="preserve">However, the safety and welfare of the child at risk of harm should be </w:t>
            </w:r>
            <w:r w:rsidR="003425AC">
              <w:rPr>
                <w:sz w:val="24"/>
                <w:szCs w:val="24"/>
              </w:rPr>
              <w:lastRenderedPageBreak/>
              <w:t>paramount</w:t>
            </w:r>
            <w:r w:rsidR="00BE7774">
              <w:rPr>
                <w:sz w:val="24"/>
                <w:szCs w:val="24"/>
              </w:rPr>
              <w:t xml:space="preserve">. Consent to make a referral should be sought </w:t>
            </w:r>
            <w:r w:rsidR="00786D0A">
              <w:rPr>
                <w:sz w:val="24"/>
                <w:szCs w:val="24"/>
              </w:rPr>
              <w:t>from</w:t>
            </w:r>
            <w:r w:rsidR="00BE7774">
              <w:rPr>
                <w:sz w:val="24"/>
                <w:szCs w:val="24"/>
              </w:rPr>
              <w:t xml:space="preserve"> the parents and where appropriate, the child involved, however if this is not safe,</w:t>
            </w:r>
            <w:r>
              <w:rPr>
                <w:sz w:val="24"/>
                <w:szCs w:val="24"/>
              </w:rPr>
              <w:t xml:space="preserve"> practitioners </w:t>
            </w:r>
            <w:r w:rsidR="00BE7774">
              <w:rPr>
                <w:sz w:val="24"/>
                <w:szCs w:val="24"/>
              </w:rPr>
              <w:t>should</w:t>
            </w:r>
            <w:r>
              <w:rPr>
                <w:sz w:val="24"/>
                <w:szCs w:val="24"/>
              </w:rPr>
              <w:t xml:space="preserve"> clearly justify the reason not to obtain consent (WSP, 2019).</w:t>
            </w:r>
          </w:p>
          <w:p w14:paraId="5D8AE83D" w14:textId="77777777" w:rsidR="00D41283" w:rsidRDefault="00D41283" w:rsidP="005118A3">
            <w:pPr>
              <w:spacing w:line="360" w:lineRule="auto"/>
              <w:jc w:val="both"/>
              <w:rPr>
                <w:sz w:val="24"/>
                <w:szCs w:val="24"/>
              </w:rPr>
            </w:pPr>
          </w:p>
          <w:p w14:paraId="34FC43AD" w14:textId="594A8D66" w:rsidR="00D41283" w:rsidRDefault="00D41283" w:rsidP="005118A3">
            <w:pPr>
              <w:spacing w:line="360" w:lineRule="auto"/>
              <w:jc w:val="both"/>
              <w:rPr>
                <w:sz w:val="24"/>
                <w:szCs w:val="24"/>
              </w:rPr>
            </w:pPr>
            <w:r w:rsidRPr="008816D6">
              <w:rPr>
                <w:sz w:val="24"/>
                <w:szCs w:val="24"/>
              </w:rPr>
              <w:t xml:space="preserve">Practitioners need to share </w:t>
            </w:r>
            <w:r w:rsidR="00370A4C" w:rsidRPr="008816D6">
              <w:rPr>
                <w:sz w:val="24"/>
                <w:szCs w:val="24"/>
              </w:rPr>
              <w:t>appropriate</w:t>
            </w:r>
            <w:r w:rsidRPr="008816D6">
              <w:rPr>
                <w:sz w:val="24"/>
                <w:szCs w:val="24"/>
              </w:rPr>
              <w:t xml:space="preserve"> information in accordance </w:t>
            </w:r>
            <w:r w:rsidR="007B4032">
              <w:rPr>
                <w:sz w:val="24"/>
                <w:szCs w:val="24"/>
              </w:rPr>
              <w:t xml:space="preserve">with </w:t>
            </w:r>
            <w:r w:rsidR="007B4032" w:rsidRPr="007B4032">
              <w:rPr>
                <w:i/>
                <w:iCs/>
                <w:sz w:val="24"/>
                <w:szCs w:val="24"/>
              </w:rPr>
              <w:t>s.164 SSWbA 2014</w:t>
            </w:r>
            <w:r w:rsidR="007B4032" w:rsidRPr="007B4032">
              <w:rPr>
                <w:sz w:val="24"/>
                <w:szCs w:val="24"/>
              </w:rPr>
              <w:t xml:space="preserve"> and</w:t>
            </w:r>
            <w:r w:rsidRPr="008816D6">
              <w:rPr>
                <w:sz w:val="24"/>
                <w:szCs w:val="24"/>
              </w:rPr>
              <w:t xml:space="preserve"> Information</w:t>
            </w:r>
            <w:r>
              <w:rPr>
                <w:sz w:val="24"/>
                <w:szCs w:val="24"/>
              </w:rPr>
              <w:t xml:space="preserve"> Sharing to Safeguard Children G</w:t>
            </w:r>
            <w:r w:rsidRPr="008816D6">
              <w:rPr>
                <w:sz w:val="24"/>
                <w:szCs w:val="24"/>
              </w:rPr>
              <w:t>uidance</w:t>
            </w:r>
            <w:r>
              <w:rPr>
                <w:sz w:val="24"/>
                <w:szCs w:val="24"/>
              </w:rPr>
              <w:t xml:space="preserve"> (Welsh Government, 2019)</w:t>
            </w:r>
            <w:r w:rsidRPr="008816D6">
              <w:rPr>
                <w:sz w:val="24"/>
                <w:szCs w:val="24"/>
              </w:rPr>
              <w:t xml:space="preserve"> which states that the </w:t>
            </w:r>
            <w:r w:rsidRPr="00F95F74">
              <w:rPr>
                <w:i/>
                <w:iCs/>
                <w:sz w:val="24"/>
                <w:szCs w:val="24"/>
              </w:rPr>
              <w:t>General Data Protection Regulation and Data Protection Act</w:t>
            </w:r>
            <w:r w:rsidR="00F95F74" w:rsidRPr="00F95F74">
              <w:rPr>
                <w:i/>
                <w:iCs/>
                <w:sz w:val="24"/>
                <w:szCs w:val="24"/>
              </w:rPr>
              <w:t xml:space="preserve"> </w:t>
            </w:r>
            <w:r w:rsidRPr="00F95F74">
              <w:rPr>
                <w:i/>
                <w:iCs/>
                <w:sz w:val="24"/>
                <w:szCs w:val="24"/>
              </w:rPr>
              <w:t xml:space="preserve">2018 </w:t>
            </w:r>
            <w:r>
              <w:rPr>
                <w:sz w:val="24"/>
                <w:szCs w:val="24"/>
              </w:rPr>
              <w:t xml:space="preserve">and </w:t>
            </w:r>
            <w:r w:rsidRPr="00F95F74">
              <w:rPr>
                <w:i/>
                <w:iCs/>
                <w:sz w:val="24"/>
                <w:szCs w:val="24"/>
              </w:rPr>
              <w:t>Human Rights Act 1998</w:t>
            </w:r>
            <w:r>
              <w:rPr>
                <w:sz w:val="24"/>
                <w:szCs w:val="24"/>
              </w:rPr>
              <w:t xml:space="preserve"> are </w:t>
            </w:r>
            <w:r w:rsidRPr="008816D6">
              <w:rPr>
                <w:sz w:val="24"/>
                <w:szCs w:val="24"/>
              </w:rPr>
              <w:t>not barriers to justify the sharing of information</w:t>
            </w:r>
            <w:r w:rsidR="003425AC">
              <w:rPr>
                <w:sz w:val="24"/>
                <w:szCs w:val="24"/>
              </w:rPr>
              <w:t>;</w:t>
            </w:r>
            <w:r w:rsidRPr="008816D6">
              <w:rPr>
                <w:sz w:val="24"/>
                <w:szCs w:val="24"/>
              </w:rPr>
              <w:t xml:space="preserve"> ensur</w:t>
            </w:r>
            <w:r w:rsidR="003425AC">
              <w:rPr>
                <w:sz w:val="24"/>
                <w:szCs w:val="24"/>
              </w:rPr>
              <w:t>ing</w:t>
            </w:r>
            <w:r w:rsidRPr="008816D6">
              <w:rPr>
                <w:sz w:val="24"/>
                <w:szCs w:val="24"/>
              </w:rPr>
              <w:t xml:space="preserve"> personal and sensitive information about individuals is shared appropriately. This should promote intra and multi-disciplinary working and a co-productive relationship with the child at risk, their family and carer to ensure that they are alert </w:t>
            </w:r>
            <w:r>
              <w:rPr>
                <w:sz w:val="24"/>
                <w:szCs w:val="24"/>
              </w:rPr>
              <w:t>to</w:t>
            </w:r>
            <w:r w:rsidRPr="008816D6">
              <w:rPr>
                <w:sz w:val="24"/>
                <w:szCs w:val="24"/>
              </w:rPr>
              <w:t xml:space="preserve"> the concerns, and the response to support them (Welsh Government,</w:t>
            </w:r>
            <w:r>
              <w:rPr>
                <w:sz w:val="24"/>
                <w:szCs w:val="24"/>
              </w:rPr>
              <w:t xml:space="preserve"> </w:t>
            </w:r>
            <w:r w:rsidRPr="008816D6">
              <w:rPr>
                <w:sz w:val="24"/>
                <w:szCs w:val="24"/>
              </w:rPr>
              <w:t xml:space="preserve">2022). </w:t>
            </w:r>
          </w:p>
          <w:p w14:paraId="7DEEA8E7" w14:textId="77777777" w:rsidR="00D41283" w:rsidRDefault="00D41283" w:rsidP="005118A3">
            <w:pPr>
              <w:spacing w:line="360" w:lineRule="auto"/>
              <w:jc w:val="both"/>
              <w:rPr>
                <w:sz w:val="24"/>
                <w:szCs w:val="24"/>
              </w:rPr>
            </w:pPr>
          </w:p>
          <w:p w14:paraId="47D29975" w14:textId="178F0189" w:rsidR="00D41283" w:rsidRDefault="00D41283" w:rsidP="005118A3">
            <w:pPr>
              <w:spacing w:line="360" w:lineRule="auto"/>
              <w:jc w:val="both"/>
              <w:rPr>
                <w:sz w:val="24"/>
                <w:szCs w:val="24"/>
              </w:rPr>
            </w:pPr>
            <w:r w:rsidRPr="008816D6">
              <w:rPr>
                <w:sz w:val="24"/>
                <w:szCs w:val="24"/>
              </w:rPr>
              <w:t xml:space="preserve">When the </w:t>
            </w:r>
            <w:r w:rsidRPr="00F95F74">
              <w:rPr>
                <w:i/>
                <w:iCs/>
                <w:sz w:val="24"/>
                <w:szCs w:val="24"/>
              </w:rPr>
              <w:t>SSWbA 2014</w:t>
            </w:r>
            <w:r w:rsidRPr="008816D6">
              <w:rPr>
                <w:sz w:val="24"/>
                <w:szCs w:val="24"/>
              </w:rPr>
              <w:t xml:space="preserve"> came into force, six Safeguarding Boards were established across Wales, to promote prevention and protection. Within the area I work, there is a Junior Safeguarding Board, </w:t>
            </w:r>
            <w:r w:rsidR="003425AC">
              <w:rPr>
                <w:sz w:val="24"/>
                <w:szCs w:val="24"/>
              </w:rPr>
              <w:t>where</w:t>
            </w:r>
            <w:r w:rsidRPr="008816D6">
              <w:rPr>
                <w:sz w:val="24"/>
                <w:szCs w:val="24"/>
              </w:rPr>
              <w:t xml:space="preserve"> children and young people share </w:t>
            </w:r>
            <w:r w:rsidR="003425AC">
              <w:rPr>
                <w:sz w:val="24"/>
                <w:szCs w:val="24"/>
              </w:rPr>
              <w:t xml:space="preserve">any concerns, which </w:t>
            </w:r>
            <w:r w:rsidRPr="008816D6">
              <w:rPr>
                <w:sz w:val="24"/>
                <w:szCs w:val="24"/>
              </w:rPr>
              <w:t>is supported by individuals who sit on the Safeguarding Board (</w:t>
            </w:r>
            <w:r>
              <w:rPr>
                <w:sz w:val="24"/>
                <w:szCs w:val="24"/>
              </w:rPr>
              <w:t>XXXX</w:t>
            </w:r>
            <w:r w:rsidRPr="008816D6">
              <w:rPr>
                <w:sz w:val="24"/>
                <w:szCs w:val="24"/>
              </w:rPr>
              <w:t>, 2022).</w:t>
            </w:r>
            <w:r w:rsidR="00F95F74">
              <w:rPr>
                <w:sz w:val="24"/>
                <w:szCs w:val="24"/>
              </w:rPr>
              <w:t xml:space="preserve"> Furthermore, it is mandatory for every professional in the LA to attend safeguarding training. </w:t>
            </w:r>
          </w:p>
          <w:p w14:paraId="7E88B66E" w14:textId="419C6FDA" w:rsidR="00D41283" w:rsidRDefault="00D41283" w:rsidP="005118A3">
            <w:pPr>
              <w:spacing w:line="360" w:lineRule="auto"/>
              <w:jc w:val="both"/>
              <w:rPr>
                <w:sz w:val="24"/>
                <w:szCs w:val="24"/>
              </w:rPr>
            </w:pPr>
          </w:p>
          <w:p w14:paraId="5DCB93DE" w14:textId="77777777" w:rsidR="00D41283" w:rsidRDefault="00D41283" w:rsidP="00D41283">
            <w:pPr>
              <w:jc w:val="both"/>
              <w:rPr>
                <w:sz w:val="24"/>
                <w:szCs w:val="24"/>
              </w:rPr>
            </w:pPr>
          </w:p>
          <w:p w14:paraId="65F499DE" w14:textId="69F9D4FE" w:rsidR="00D41283" w:rsidRPr="008816D6" w:rsidRDefault="00D41283" w:rsidP="00D41283">
            <w:pPr>
              <w:jc w:val="both"/>
              <w:rPr>
                <w:b/>
                <w:sz w:val="24"/>
                <w:szCs w:val="24"/>
              </w:rPr>
            </w:pPr>
            <w:r w:rsidRPr="008816D6">
              <w:rPr>
                <w:b/>
                <w:sz w:val="24"/>
                <w:szCs w:val="24"/>
              </w:rPr>
              <w:t xml:space="preserve">Word count: </w:t>
            </w:r>
            <w:r w:rsidR="002D4B47">
              <w:rPr>
                <w:b/>
                <w:sz w:val="24"/>
                <w:szCs w:val="24"/>
              </w:rPr>
              <w:t>5</w:t>
            </w:r>
            <w:r w:rsidR="00BE7774">
              <w:rPr>
                <w:b/>
                <w:sz w:val="24"/>
                <w:szCs w:val="24"/>
              </w:rPr>
              <w:t>4</w:t>
            </w:r>
            <w:r w:rsidR="00370A4C">
              <w:rPr>
                <w:b/>
                <w:sz w:val="24"/>
                <w:szCs w:val="24"/>
              </w:rPr>
              <w:t>6</w:t>
            </w:r>
            <w:r>
              <w:rPr>
                <w:b/>
                <w:sz w:val="24"/>
                <w:szCs w:val="24"/>
              </w:rPr>
              <w:t xml:space="preserve"> – needs to be 500 +/- 10%</w:t>
            </w:r>
          </w:p>
          <w:p w14:paraId="73BFBAE7" w14:textId="77777777" w:rsidR="00D41283" w:rsidRDefault="00D41283" w:rsidP="00D41283">
            <w:pPr>
              <w:jc w:val="both"/>
              <w:rPr>
                <w:sz w:val="24"/>
                <w:szCs w:val="24"/>
              </w:rPr>
            </w:pPr>
          </w:p>
          <w:p w14:paraId="5463739F" w14:textId="6C1E25CF" w:rsidR="00AE2C9D" w:rsidRDefault="00AE2C9D" w:rsidP="00D41283">
            <w:pPr>
              <w:jc w:val="both"/>
              <w:rPr>
                <w:sz w:val="24"/>
                <w:szCs w:val="24"/>
              </w:rPr>
            </w:pPr>
          </w:p>
          <w:p w14:paraId="5B9D55BB" w14:textId="2BC536E2" w:rsidR="000D023F" w:rsidRDefault="000D023F" w:rsidP="00D41283">
            <w:pPr>
              <w:jc w:val="both"/>
              <w:rPr>
                <w:sz w:val="24"/>
                <w:szCs w:val="24"/>
              </w:rPr>
            </w:pPr>
          </w:p>
          <w:p w14:paraId="47D75172" w14:textId="2BF311CA" w:rsidR="000D023F" w:rsidRDefault="000D023F" w:rsidP="00D41283">
            <w:pPr>
              <w:jc w:val="both"/>
              <w:rPr>
                <w:sz w:val="24"/>
                <w:szCs w:val="24"/>
              </w:rPr>
            </w:pPr>
          </w:p>
          <w:p w14:paraId="26FE4D1F" w14:textId="31973B7D" w:rsidR="000D023F" w:rsidRDefault="000D023F" w:rsidP="00D41283">
            <w:pPr>
              <w:jc w:val="both"/>
              <w:rPr>
                <w:sz w:val="24"/>
                <w:szCs w:val="24"/>
              </w:rPr>
            </w:pPr>
          </w:p>
          <w:p w14:paraId="11D1ED2D" w14:textId="2878155D" w:rsidR="000D023F" w:rsidRDefault="000D023F" w:rsidP="00D41283">
            <w:pPr>
              <w:jc w:val="both"/>
              <w:rPr>
                <w:sz w:val="24"/>
                <w:szCs w:val="24"/>
              </w:rPr>
            </w:pPr>
          </w:p>
          <w:p w14:paraId="21D865AE" w14:textId="381FC236" w:rsidR="000D023F" w:rsidRDefault="000D023F" w:rsidP="00D41283">
            <w:pPr>
              <w:jc w:val="both"/>
              <w:rPr>
                <w:sz w:val="24"/>
                <w:szCs w:val="24"/>
              </w:rPr>
            </w:pPr>
          </w:p>
          <w:p w14:paraId="356A6038" w14:textId="554C906F" w:rsidR="000D023F" w:rsidRDefault="000D023F" w:rsidP="00D41283">
            <w:pPr>
              <w:jc w:val="both"/>
              <w:rPr>
                <w:sz w:val="24"/>
                <w:szCs w:val="24"/>
              </w:rPr>
            </w:pPr>
          </w:p>
          <w:p w14:paraId="754DCDA9" w14:textId="03CC964B" w:rsidR="000D023F" w:rsidRDefault="000D023F" w:rsidP="00D41283">
            <w:pPr>
              <w:jc w:val="both"/>
              <w:rPr>
                <w:sz w:val="24"/>
                <w:szCs w:val="24"/>
              </w:rPr>
            </w:pPr>
          </w:p>
          <w:p w14:paraId="5AAE7384" w14:textId="7D6BDF27" w:rsidR="000D023F" w:rsidRDefault="000D023F" w:rsidP="00D41283">
            <w:pPr>
              <w:jc w:val="both"/>
              <w:rPr>
                <w:sz w:val="24"/>
                <w:szCs w:val="24"/>
              </w:rPr>
            </w:pPr>
          </w:p>
          <w:p w14:paraId="2E5CD959" w14:textId="77777777" w:rsidR="000D023F" w:rsidRDefault="000D023F" w:rsidP="00D41283">
            <w:pPr>
              <w:jc w:val="both"/>
              <w:rPr>
                <w:sz w:val="24"/>
                <w:szCs w:val="24"/>
              </w:rPr>
            </w:pPr>
          </w:p>
          <w:p w14:paraId="67DB5EAE" w14:textId="4405BE91" w:rsidR="00AE2C9D" w:rsidRDefault="00AE2C9D" w:rsidP="00D41283">
            <w:pPr>
              <w:jc w:val="both"/>
              <w:rPr>
                <w:sz w:val="24"/>
                <w:szCs w:val="24"/>
              </w:rPr>
            </w:pPr>
          </w:p>
          <w:p w14:paraId="03BD6D93" w14:textId="56AD433A" w:rsidR="007A628F" w:rsidRPr="008B28E7" w:rsidRDefault="007A628F" w:rsidP="002452B7">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62781F5D"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5581E75" w14:textId="6F0AF3DF" w:rsidR="00D41283" w:rsidRDefault="00D41283" w:rsidP="00FC0334">
            <w:pPr>
              <w:jc w:val="both"/>
              <w:rPr>
                <w:i/>
                <w:sz w:val="24"/>
                <w:szCs w:val="24"/>
              </w:rPr>
            </w:pPr>
          </w:p>
          <w:p w14:paraId="5AB58295" w14:textId="33B26E23" w:rsidR="00D41283" w:rsidRDefault="004849B1" w:rsidP="002752CF">
            <w:pPr>
              <w:spacing w:line="360" w:lineRule="auto"/>
              <w:jc w:val="both"/>
              <w:rPr>
                <w:sz w:val="24"/>
                <w:szCs w:val="24"/>
              </w:rPr>
            </w:pPr>
            <w:r w:rsidRPr="000A6017">
              <w:rPr>
                <w:sz w:val="24"/>
                <w:szCs w:val="24"/>
              </w:rPr>
              <w:t>Having worked in both Children and Adult services, I have reflect</w:t>
            </w:r>
            <w:r>
              <w:rPr>
                <w:sz w:val="24"/>
                <w:szCs w:val="24"/>
              </w:rPr>
              <w:t>ed</w:t>
            </w:r>
            <w:r w:rsidRPr="000A6017">
              <w:rPr>
                <w:sz w:val="24"/>
                <w:szCs w:val="24"/>
              </w:rPr>
              <w:t xml:space="preserve"> upon the differences</w:t>
            </w:r>
            <w:r>
              <w:rPr>
                <w:sz w:val="24"/>
                <w:szCs w:val="24"/>
              </w:rPr>
              <w:t>.</w:t>
            </w:r>
            <w:r w:rsidR="002752CF">
              <w:rPr>
                <w:sz w:val="24"/>
                <w:szCs w:val="24"/>
              </w:rPr>
              <w:t xml:space="preserve">  I will continue to follow the </w:t>
            </w:r>
            <w:r w:rsidR="002752CF" w:rsidRPr="002752CF">
              <w:rPr>
                <w:i/>
                <w:iCs/>
                <w:sz w:val="24"/>
                <w:szCs w:val="24"/>
              </w:rPr>
              <w:t>Wales Safeguarding Procedures 2019</w:t>
            </w:r>
            <w:r w:rsidR="002752CF">
              <w:rPr>
                <w:i/>
                <w:iCs/>
                <w:sz w:val="24"/>
                <w:szCs w:val="24"/>
              </w:rPr>
              <w:t xml:space="preserve">, </w:t>
            </w:r>
            <w:r w:rsidR="00673155">
              <w:rPr>
                <w:sz w:val="24"/>
                <w:szCs w:val="24"/>
              </w:rPr>
              <w:t>which notably</w:t>
            </w:r>
            <w:r w:rsidR="002752CF">
              <w:rPr>
                <w:sz w:val="24"/>
                <w:szCs w:val="24"/>
              </w:rPr>
              <w:t xml:space="preserve"> includes a section 6 ‘All Wales Practice Guides’ for children but not for </w:t>
            </w:r>
            <w:r w:rsidR="002452B7">
              <w:rPr>
                <w:sz w:val="24"/>
                <w:szCs w:val="24"/>
              </w:rPr>
              <w:t>a</w:t>
            </w:r>
            <w:r w:rsidR="002752CF">
              <w:rPr>
                <w:sz w:val="24"/>
                <w:szCs w:val="24"/>
              </w:rPr>
              <w:t xml:space="preserve">dults. </w:t>
            </w:r>
          </w:p>
          <w:p w14:paraId="777883F1" w14:textId="77777777" w:rsidR="002752CF" w:rsidRPr="000A6017" w:rsidRDefault="002752CF" w:rsidP="002752CF">
            <w:pPr>
              <w:spacing w:line="360" w:lineRule="auto"/>
              <w:jc w:val="both"/>
              <w:rPr>
                <w:sz w:val="24"/>
                <w:szCs w:val="24"/>
              </w:rPr>
            </w:pPr>
          </w:p>
          <w:p w14:paraId="5F0D01F3" w14:textId="0F214386" w:rsidR="00D41283" w:rsidRDefault="00D41283" w:rsidP="00D41283">
            <w:pPr>
              <w:spacing w:line="360" w:lineRule="auto"/>
              <w:jc w:val="both"/>
              <w:rPr>
                <w:sz w:val="24"/>
                <w:szCs w:val="24"/>
              </w:rPr>
            </w:pPr>
            <w:r w:rsidRPr="000A6017">
              <w:rPr>
                <w:sz w:val="24"/>
                <w:szCs w:val="24"/>
              </w:rPr>
              <w:t xml:space="preserve">In April 2016, the </w:t>
            </w:r>
            <w:r w:rsidRPr="002452B7">
              <w:rPr>
                <w:i/>
                <w:iCs/>
                <w:sz w:val="24"/>
                <w:szCs w:val="24"/>
              </w:rPr>
              <w:t>Social Services and Well-being (Wales) Act 2014</w:t>
            </w:r>
            <w:r w:rsidRPr="000A6017">
              <w:rPr>
                <w:sz w:val="24"/>
                <w:szCs w:val="24"/>
              </w:rPr>
              <w:t xml:space="preserve"> (</w:t>
            </w:r>
            <w:r w:rsidRPr="002452B7">
              <w:rPr>
                <w:iCs/>
                <w:sz w:val="24"/>
                <w:szCs w:val="24"/>
              </w:rPr>
              <w:t>known as</w:t>
            </w:r>
            <w:r w:rsidRPr="000A6017">
              <w:rPr>
                <w:sz w:val="24"/>
                <w:szCs w:val="24"/>
              </w:rPr>
              <w:t xml:space="preserve"> </w:t>
            </w:r>
            <w:r w:rsidRPr="008816D6">
              <w:rPr>
                <w:sz w:val="24"/>
                <w:szCs w:val="24"/>
              </w:rPr>
              <w:t>SSWbA</w:t>
            </w:r>
            <w:r>
              <w:rPr>
                <w:sz w:val="24"/>
                <w:szCs w:val="24"/>
              </w:rPr>
              <w:t>, 2014</w:t>
            </w:r>
            <w:r w:rsidRPr="000A6017">
              <w:rPr>
                <w:sz w:val="24"/>
                <w:szCs w:val="24"/>
              </w:rPr>
              <w:t xml:space="preserve">) came into force with a legal </w:t>
            </w:r>
            <w:r w:rsidR="00370A4C" w:rsidRPr="000A6017">
              <w:rPr>
                <w:sz w:val="24"/>
                <w:szCs w:val="24"/>
              </w:rPr>
              <w:t>outline</w:t>
            </w:r>
            <w:r w:rsidRPr="000A6017">
              <w:rPr>
                <w:sz w:val="24"/>
                <w:szCs w:val="24"/>
              </w:rPr>
              <w:t xml:space="preserve"> to improve the well-being of </w:t>
            </w:r>
            <w:r w:rsidR="00370A4C" w:rsidRPr="000A6017">
              <w:rPr>
                <w:sz w:val="24"/>
                <w:szCs w:val="24"/>
              </w:rPr>
              <w:t>people</w:t>
            </w:r>
            <w:r w:rsidRPr="000A6017">
              <w:rPr>
                <w:sz w:val="24"/>
                <w:szCs w:val="24"/>
              </w:rPr>
              <w:t xml:space="preserve"> </w:t>
            </w:r>
            <w:r w:rsidR="00D04756">
              <w:rPr>
                <w:sz w:val="24"/>
                <w:szCs w:val="24"/>
              </w:rPr>
              <w:t xml:space="preserve">and/or carers </w:t>
            </w:r>
            <w:r w:rsidRPr="000A6017">
              <w:rPr>
                <w:sz w:val="24"/>
                <w:szCs w:val="24"/>
              </w:rPr>
              <w:t>in need of care and support</w:t>
            </w:r>
            <w:r w:rsidR="00D04756">
              <w:rPr>
                <w:sz w:val="24"/>
                <w:szCs w:val="24"/>
              </w:rPr>
              <w:t>.</w:t>
            </w:r>
            <w:r w:rsidRPr="000A6017">
              <w:rPr>
                <w:sz w:val="24"/>
                <w:szCs w:val="24"/>
              </w:rPr>
              <w:t xml:space="preserve"> The principles of the </w:t>
            </w:r>
            <w:r w:rsidRPr="002452B7">
              <w:rPr>
                <w:i/>
                <w:iCs/>
                <w:sz w:val="24"/>
                <w:szCs w:val="24"/>
              </w:rPr>
              <w:t>SSWbA 2014</w:t>
            </w:r>
            <w:r w:rsidRPr="008816D6">
              <w:rPr>
                <w:sz w:val="24"/>
                <w:szCs w:val="24"/>
              </w:rPr>
              <w:t xml:space="preserve"> </w:t>
            </w:r>
            <w:r w:rsidRPr="000A6017">
              <w:rPr>
                <w:sz w:val="24"/>
                <w:szCs w:val="24"/>
              </w:rPr>
              <w:t xml:space="preserve">include giving a voice and control to individuals seeking to meet outcomes that help them achieve </w:t>
            </w:r>
            <w:r w:rsidR="00D43D9F">
              <w:rPr>
                <w:sz w:val="24"/>
                <w:szCs w:val="24"/>
              </w:rPr>
              <w:t xml:space="preserve">their </w:t>
            </w:r>
            <w:r w:rsidRPr="000A6017">
              <w:rPr>
                <w:sz w:val="24"/>
                <w:szCs w:val="24"/>
              </w:rPr>
              <w:t>well-</w:t>
            </w:r>
            <w:r>
              <w:rPr>
                <w:sz w:val="24"/>
                <w:szCs w:val="24"/>
              </w:rPr>
              <w:t>being goals;</w:t>
            </w:r>
            <w:r w:rsidRPr="000A6017">
              <w:rPr>
                <w:sz w:val="24"/>
                <w:szCs w:val="24"/>
              </w:rPr>
              <w:t xml:space="preserve"> prevention and early interventio</w:t>
            </w:r>
            <w:r>
              <w:rPr>
                <w:sz w:val="24"/>
                <w:szCs w:val="24"/>
              </w:rPr>
              <w:t>n to reduce crisis situations;</w:t>
            </w:r>
            <w:r w:rsidRPr="000A6017">
              <w:rPr>
                <w:sz w:val="24"/>
                <w:szCs w:val="24"/>
              </w:rPr>
              <w:t xml:space="preserve"> measuring the success of the care and support in place for individuals and working with individuals to co-produce the delivery of the service</w:t>
            </w:r>
            <w:r w:rsidR="00D43D9F">
              <w:rPr>
                <w:sz w:val="24"/>
                <w:szCs w:val="24"/>
              </w:rPr>
              <w:t xml:space="preserve">s </w:t>
            </w:r>
            <w:r w:rsidRPr="000A6017">
              <w:rPr>
                <w:sz w:val="24"/>
                <w:szCs w:val="24"/>
              </w:rPr>
              <w:t xml:space="preserve">(Social Care Wales, 2017). </w:t>
            </w:r>
          </w:p>
          <w:p w14:paraId="1110B7E6" w14:textId="77777777" w:rsidR="00D41283" w:rsidRPr="000A6017" w:rsidRDefault="00D41283" w:rsidP="00D41283">
            <w:pPr>
              <w:spacing w:line="360" w:lineRule="auto"/>
              <w:jc w:val="both"/>
              <w:rPr>
                <w:sz w:val="24"/>
                <w:szCs w:val="24"/>
              </w:rPr>
            </w:pPr>
          </w:p>
          <w:p w14:paraId="773B86A9" w14:textId="70E1F58C" w:rsidR="001C118F" w:rsidRDefault="00D41283" w:rsidP="00D41283">
            <w:pPr>
              <w:spacing w:line="360" w:lineRule="auto"/>
              <w:jc w:val="both"/>
              <w:rPr>
                <w:sz w:val="24"/>
                <w:szCs w:val="24"/>
              </w:rPr>
            </w:pPr>
            <w:r w:rsidRPr="000A6017">
              <w:rPr>
                <w:sz w:val="24"/>
                <w:szCs w:val="24"/>
              </w:rPr>
              <w:t xml:space="preserve">Part 7 of the </w:t>
            </w:r>
            <w:r w:rsidRPr="004849B1">
              <w:rPr>
                <w:i/>
                <w:iCs/>
                <w:sz w:val="24"/>
                <w:szCs w:val="24"/>
              </w:rPr>
              <w:t>SSWbA 2014</w:t>
            </w:r>
            <w:r>
              <w:rPr>
                <w:sz w:val="24"/>
                <w:szCs w:val="24"/>
              </w:rPr>
              <w:t xml:space="preserve"> </w:t>
            </w:r>
            <w:r w:rsidRPr="000A6017">
              <w:rPr>
                <w:sz w:val="24"/>
                <w:szCs w:val="24"/>
              </w:rPr>
              <w:t xml:space="preserve">focuses on Safeguarding, </w:t>
            </w:r>
            <w:r w:rsidR="00C57DA2">
              <w:rPr>
                <w:sz w:val="24"/>
                <w:szCs w:val="24"/>
              </w:rPr>
              <w:t>providing definitions for</w:t>
            </w:r>
            <w:r w:rsidRPr="000A6017">
              <w:rPr>
                <w:sz w:val="24"/>
                <w:szCs w:val="24"/>
              </w:rPr>
              <w:t xml:space="preserve"> adults </w:t>
            </w:r>
            <w:r w:rsidR="00C57DA2">
              <w:rPr>
                <w:sz w:val="24"/>
                <w:szCs w:val="24"/>
              </w:rPr>
              <w:t xml:space="preserve">and children </w:t>
            </w:r>
            <w:r w:rsidR="00370A4C">
              <w:rPr>
                <w:sz w:val="24"/>
                <w:szCs w:val="24"/>
              </w:rPr>
              <w:t>‘</w:t>
            </w:r>
            <w:r w:rsidRPr="000A6017">
              <w:rPr>
                <w:sz w:val="24"/>
                <w:szCs w:val="24"/>
              </w:rPr>
              <w:t>at risk</w:t>
            </w:r>
            <w:r w:rsidR="00370A4C">
              <w:rPr>
                <w:sz w:val="24"/>
                <w:szCs w:val="24"/>
              </w:rPr>
              <w:t>’</w:t>
            </w:r>
            <w:r>
              <w:rPr>
                <w:sz w:val="24"/>
                <w:szCs w:val="24"/>
              </w:rPr>
              <w:t>;</w:t>
            </w:r>
            <w:r w:rsidRPr="000A6017">
              <w:rPr>
                <w:sz w:val="24"/>
                <w:szCs w:val="24"/>
              </w:rPr>
              <w:t xml:space="preserve"> the duty to inform</w:t>
            </w:r>
            <w:r>
              <w:rPr>
                <w:sz w:val="24"/>
                <w:szCs w:val="24"/>
              </w:rPr>
              <w:t xml:space="preserve"> relevant agencies of concerns;</w:t>
            </w:r>
            <w:r w:rsidRPr="000A6017">
              <w:rPr>
                <w:sz w:val="24"/>
                <w:szCs w:val="24"/>
              </w:rPr>
              <w:t xml:space="preserve"> and a development of a National Safeguarding Board. </w:t>
            </w:r>
            <w:r w:rsidRPr="002452B7">
              <w:rPr>
                <w:sz w:val="24"/>
                <w:szCs w:val="24"/>
              </w:rPr>
              <w:t>S127 of the</w:t>
            </w:r>
            <w:r w:rsidRPr="004849B1">
              <w:rPr>
                <w:i/>
                <w:iCs/>
                <w:sz w:val="24"/>
                <w:szCs w:val="24"/>
              </w:rPr>
              <w:t xml:space="preserve"> SSWbA 2014</w:t>
            </w:r>
            <w:r>
              <w:rPr>
                <w:sz w:val="24"/>
                <w:szCs w:val="24"/>
              </w:rPr>
              <w:t xml:space="preserve"> </w:t>
            </w:r>
            <w:r w:rsidRPr="000A6017">
              <w:rPr>
                <w:sz w:val="24"/>
                <w:szCs w:val="24"/>
              </w:rPr>
              <w:t>allows relevant professionals to speak with an adult deemed at risk to gain their views on their situation and make an informed decision, if they have the capacity to do so (s20</w:t>
            </w:r>
            <w:r w:rsidRPr="008816D6">
              <w:rPr>
                <w:sz w:val="24"/>
                <w:szCs w:val="24"/>
              </w:rPr>
              <w:t xml:space="preserve"> </w:t>
            </w:r>
            <w:r w:rsidRPr="002452B7">
              <w:rPr>
                <w:i/>
                <w:iCs/>
                <w:sz w:val="24"/>
                <w:szCs w:val="24"/>
              </w:rPr>
              <w:t>SSWbA 2014</w:t>
            </w:r>
            <w:r w:rsidRPr="000A6017">
              <w:rPr>
                <w:sz w:val="24"/>
                <w:szCs w:val="24"/>
              </w:rPr>
              <w:t xml:space="preserve">). </w:t>
            </w:r>
            <w:r w:rsidR="00CB1CB5">
              <w:rPr>
                <w:sz w:val="24"/>
                <w:szCs w:val="24"/>
              </w:rPr>
              <w:t xml:space="preserve"> Regarding consent, </w:t>
            </w:r>
            <w:r w:rsidR="004849B1" w:rsidRPr="00786D0A">
              <w:rPr>
                <w:iCs/>
                <w:sz w:val="24"/>
                <w:szCs w:val="24"/>
              </w:rPr>
              <w:t>The Mental Capacity Act 2005</w:t>
            </w:r>
            <w:r w:rsidR="004849B1">
              <w:rPr>
                <w:i/>
                <w:iCs/>
                <w:sz w:val="24"/>
                <w:szCs w:val="24"/>
              </w:rPr>
              <w:t xml:space="preserve"> </w:t>
            </w:r>
            <w:r w:rsidR="004849B1">
              <w:rPr>
                <w:sz w:val="24"/>
                <w:szCs w:val="24"/>
              </w:rPr>
              <w:t>states that adults</w:t>
            </w:r>
            <w:r w:rsidR="00CB1CB5">
              <w:rPr>
                <w:sz w:val="24"/>
                <w:szCs w:val="24"/>
              </w:rPr>
              <w:t xml:space="preserve"> should be assumed to have capacity</w:t>
            </w:r>
            <w:r w:rsidR="004849B1">
              <w:rPr>
                <w:sz w:val="24"/>
                <w:szCs w:val="24"/>
              </w:rPr>
              <w:t xml:space="preserve"> </w:t>
            </w:r>
            <w:r w:rsidR="00CB1CB5">
              <w:rPr>
                <w:sz w:val="24"/>
                <w:szCs w:val="24"/>
              </w:rPr>
              <w:t>and</w:t>
            </w:r>
            <w:r w:rsidR="004849B1">
              <w:rPr>
                <w:sz w:val="24"/>
                <w:szCs w:val="24"/>
              </w:rPr>
              <w:t xml:space="preserve"> have the right to make ‘unwise decisions’ </w:t>
            </w:r>
            <w:r w:rsidR="00CB1CB5">
              <w:rPr>
                <w:sz w:val="24"/>
                <w:szCs w:val="24"/>
              </w:rPr>
              <w:t>unless assessed otherwise</w:t>
            </w:r>
            <w:r w:rsidR="00786D0A">
              <w:rPr>
                <w:sz w:val="24"/>
                <w:szCs w:val="24"/>
              </w:rPr>
              <w:t xml:space="preserve"> </w:t>
            </w:r>
            <w:r w:rsidR="004849B1">
              <w:rPr>
                <w:sz w:val="24"/>
                <w:szCs w:val="24"/>
              </w:rPr>
              <w:t>(SCIE, 2020).</w:t>
            </w:r>
          </w:p>
          <w:p w14:paraId="2A0BB05C" w14:textId="77777777" w:rsidR="00786D0A" w:rsidRDefault="00786D0A" w:rsidP="00D41283">
            <w:pPr>
              <w:spacing w:line="360" w:lineRule="auto"/>
              <w:jc w:val="both"/>
              <w:rPr>
                <w:sz w:val="24"/>
                <w:szCs w:val="24"/>
              </w:rPr>
            </w:pPr>
          </w:p>
          <w:p w14:paraId="3DCDEF26" w14:textId="09E40090" w:rsidR="001C118F" w:rsidRPr="000A6017" w:rsidRDefault="001C118F" w:rsidP="001C118F">
            <w:pPr>
              <w:spacing w:line="360" w:lineRule="auto"/>
              <w:jc w:val="both"/>
              <w:rPr>
                <w:sz w:val="24"/>
                <w:szCs w:val="24"/>
              </w:rPr>
            </w:pPr>
            <w:r>
              <w:rPr>
                <w:sz w:val="24"/>
                <w:szCs w:val="24"/>
              </w:rPr>
              <w:t>T</w:t>
            </w:r>
            <w:r w:rsidRPr="000A6017">
              <w:rPr>
                <w:sz w:val="24"/>
                <w:szCs w:val="24"/>
              </w:rPr>
              <w:t>he</w:t>
            </w:r>
            <w:r w:rsidRPr="008816D6">
              <w:rPr>
                <w:sz w:val="24"/>
                <w:szCs w:val="24"/>
              </w:rPr>
              <w:t xml:space="preserve"> </w:t>
            </w:r>
            <w:r w:rsidRPr="00D43D9F">
              <w:rPr>
                <w:i/>
                <w:iCs/>
                <w:sz w:val="24"/>
                <w:szCs w:val="24"/>
              </w:rPr>
              <w:t>SSWbA 2014</w:t>
            </w:r>
            <w:r w:rsidRPr="000A6017">
              <w:rPr>
                <w:sz w:val="24"/>
                <w:szCs w:val="24"/>
              </w:rPr>
              <w:t xml:space="preserve"> </w:t>
            </w:r>
            <w:r>
              <w:rPr>
                <w:sz w:val="24"/>
                <w:szCs w:val="24"/>
              </w:rPr>
              <w:t xml:space="preserve">defines an adult </w:t>
            </w:r>
            <w:r w:rsidRPr="000A6017">
              <w:rPr>
                <w:sz w:val="24"/>
                <w:szCs w:val="24"/>
              </w:rPr>
              <w:t xml:space="preserve">as anyone over the age of 18, </w:t>
            </w:r>
            <w:r>
              <w:rPr>
                <w:sz w:val="24"/>
                <w:szCs w:val="24"/>
              </w:rPr>
              <w:t xml:space="preserve">Likewise, </w:t>
            </w:r>
            <w:r w:rsidRPr="000A6017">
              <w:rPr>
                <w:sz w:val="24"/>
                <w:szCs w:val="24"/>
              </w:rPr>
              <w:t xml:space="preserve">the </w:t>
            </w:r>
            <w:r w:rsidRPr="00D43D9F">
              <w:rPr>
                <w:i/>
                <w:iCs/>
                <w:sz w:val="24"/>
                <w:szCs w:val="24"/>
              </w:rPr>
              <w:t>Children Act 1989</w:t>
            </w:r>
            <w:r w:rsidRPr="000A6017">
              <w:rPr>
                <w:sz w:val="24"/>
                <w:szCs w:val="24"/>
              </w:rPr>
              <w:t xml:space="preserve"> states a child is anyone under the age of 18</w:t>
            </w:r>
            <w:r>
              <w:rPr>
                <w:sz w:val="24"/>
                <w:szCs w:val="24"/>
              </w:rPr>
              <w:t>. H</w:t>
            </w:r>
            <w:r w:rsidRPr="000A6017">
              <w:rPr>
                <w:sz w:val="24"/>
                <w:szCs w:val="24"/>
              </w:rPr>
              <w:t>owever</w:t>
            </w:r>
            <w:r>
              <w:rPr>
                <w:sz w:val="24"/>
                <w:szCs w:val="24"/>
              </w:rPr>
              <w:t>,</w:t>
            </w:r>
            <w:r w:rsidRPr="000A6017">
              <w:rPr>
                <w:sz w:val="24"/>
                <w:szCs w:val="24"/>
              </w:rPr>
              <w:t xml:space="preserve"> the </w:t>
            </w:r>
            <w:r w:rsidRPr="00D43D9F">
              <w:rPr>
                <w:i/>
                <w:iCs/>
                <w:sz w:val="24"/>
                <w:szCs w:val="24"/>
              </w:rPr>
              <w:t>Mental Capacity Act 2005</w:t>
            </w:r>
            <w:r w:rsidRPr="000A6017">
              <w:rPr>
                <w:sz w:val="24"/>
                <w:szCs w:val="24"/>
              </w:rPr>
              <w:t xml:space="preserve"> notes that individuals over the age of 16 have capacity. </w:t>
            </w:r>
            <w:r w:rsidR="00CB1CB5">
              <w:rPr>
                <w:sz w:val="24"/>
                <w:szCs w:val="24"/>
              </w:rPr>
              <w:t>P</w:t>
            </w:r>
            <w:r>
              <w:rPr>
                <w:sz w:val="24"/>
                <w:szCs w:val="24"/>
              </w:rPr>
              <w:t>rofessionals m</w:t>
            </w:r>
            <w:r w:rsidR="00430DEB">
              <w:rPr>
                <w:sz w:val="24"/>
                <w:szCs w:val="24"/>
              </w:rPr>
              <w:t>ay</w:t>
            </w:r>
            <w:r>
              <w:rPr>
                <w:sz w:val="24"/>
                <w:szCs w:val="24"/>
              </w:rPr>
              <w:t xml:space="preserve"> consider </w:t>
            </w:r>
            <w:r w:rsidRPr="000A6017">
              <w:rPr>
                <w:sz w:val="24"/>
                <w:szCs w:val="24"/>
              </w:rPr>
              <w:t>Gillick Competence</w:t>
            </w:r>
            <w:r>
              <w:rPr>
                <w:sz w:val="24"/>
                <w:szCs w:val="24"/>
              </w:rPr>
              <w:t xml:space="preserve"> (for wider decisions) or</w:t>
            </w:r>
            <w:r w:rsidRPr="000A6017">
              <w:rPr>
                <w:sz w:val="24"/>
                <w:szCs w:val="24"/>
              </w:rPr>
              <w:t xml:space="preserve"> Fraser Guidelines </w:t>
            </w:r>
            <w:r>
              <w:rPr>
                <w:sz w:val="24"/>
                <w:szCs w:val="24"/>
              </w:rPr>
              <w:t xml:space="preserve">(specifically for contraception and sexual health), </w:t>
            </w:r>
            <w:r w:rsidRPr="000A6017">
              <w:rPr>
                <w:sz w:val="24"/>
                <w:szCs w:val="24"/>
              </w:rPr>
              <w:t xml:space="preserve">which </w:t>
            </w:r>
            <w:r>
              <w:rPr>
                <w:sz w:val="24"/>
                <w:szCs w:val="24"/>
              </w:rPr>
              <w:t xml:space="preserve">can be applied to determine whether a child has the maturity </w:t>
            </w:r>
            <w:r w:rsidR="002752CF">
              <w:rPr>
                <w:sz w:val="24"/>
                <w:szCs w:val="24"/>
              </w:rPr>
              <w:t xml:space="preserve">and understanding </w:t>
            </w:r>
            <w:r>
              <w:rPr>
                <w:sz w:val="24"/>
                <w:szCs w:val="24"/>
              </w:rPr>
              <w:t>to make own decisions</w:t>
            </w:r>
            <w:r w:rsidR="002752CF">
              <w:rPr>
                <w:sz w:val="24"/>
                <w:szCs w:val="24"/>
              </w:rPr>
              <w:t xml:space="preserve">; </w:t>
            </w:r>
            <w:r w:rsidRPr="000A6017">
              <w:rPr>
                <w:sz w:val="24"/>
                <w:szCs w:val="24"/>
              </w:rPr>
              <w:t>balanc</w:t>
            </w:r>
            <w:r w:rsidR="00D43D9F">
              <w:rPr>
                <w:sz w:val="24"/>
                <w:szCs w:val="24"/>
              </w:rPr>
              <w:t>ing</w:t>
            </w:r>
            <w:r w:rsidRPr="000A6017">
              <w:rPr>
                <w:sz w:val="24"/>
                <w:szCs w:val="24"/>
              </w:rPr>
              <w:t xml:space="preserve"> </w:t>
            </w:r>
            <w:r w:rsidR="002752CF">
              <w:rPr>
                <w:sz w:val="24"/>
                <w:szCs w:val="24"/>
              </w:rPr>
              <w:t>their</w:t>
            </w:r>
            <w:r w:rsidRPr="000A6017">
              <w:rPr>
                <w:sz w:val="24"/>
                <w:szCs w:val="24"/>
              </w:rPr>
              <w:t xml:space="preserve"> wishes with the responsibility to keep them safe (NSPCC,</w:t>
            </w:r>
            <w:r>
              <w:rPr>
                <w:sz w:val="24"/>
                <w:szCs w:val="24"/>
              </w:rPr>
              <w:t xml:space="preserve"> </w:t>
            </w:r>
            <w:r w:rsidRPr="000A6017">
              <w:rPr>
                <w:sz w:val="24"/>
                <w:szCs w:val="24"/>
              </w:rPr>
              <w:t>202</w:t>
            </w:r>
            <w:r>
              <w:rPr>
                <w:sz w:val="24"/>
                <w:szCs w:val="24"/>
              </w:rPr>
              <w:t>2</w:t>
            </w:r>
            <w:r w:rsidRPr="000A6017">
              <w:rPr>
                <w:sz w:val="24"/>
                <w:szCs w:val="24"/>
              </w:rPr>
              <w:t>)</w:t>
            </w:r>
            <w:r w:rsidR="00673155">
              <w:rPr>
                <w:sz w:val="24"/>
                <w:szCs w:val="24"/>
              </w:rPr>
              <w:t>.</w:t>
            </w:r>
          </w:p>
          <w:p w14:paraId="4CAE84DA" w14:textId="77777777" w:rsidR="001C118F" w:rsidRDefault="001C118F" w:rsidP="00D41283">
            <w:pPr>
              <w:spacing w:line="360" w:lineRule="auto"/>
              <w:jc w:val="both"/>
              <w:rPr>
                <w:sz w:val="24"/>
                <w:szCs w:val="24"/>
              </w:rPr>
            </w:pPr>
          </w:p>
          <w:p w14:paraId="496BA641" w14:textId="2879E836" w:rsidR="00D41283" w:rsidRDefault="00786D0A" w:rsidP="00D41283">
            <w:pPr>
              <w:spacing w:line="360" w:lineRule="auto"/>
              <w:jc w:val="both"/>
              <w:rPr>
                <w:sz w:val="24"/>
                <w:szCs w:val="24"/>
              </w:rPr>
            </w:pPr>
            <w:r>
              <w:rPr>
                <w:sz w:val="24"/>
                <w:szCs w:val="24"/>
              </w:rPr>
              <w:t>S</w:t>
            </w:r>
            <w:r w:rsidR="00D41283" w:rsidRPr="000A6017">
              <w:rPr>
                <w:sz w:val="24"/>
                <w:szCs w:val="24"/>
              </w:rPr>
              <w:t xml:space="preserve">44 of the Children Act 1989 </w:t>
            </w:r>
            <w:r>
              <w:rPr>
                <w:sz w:val="24"/>
                <w:szCs w:val="24"/>
              </w:rPr>
              <w:t xml:space="preserve">states </w:t>
            </w:r>
            <w:r w:rsidR="00D41283" w:rsidRPr="000A6017">
              <w:rPr>
                <w:sz w:val="24"/>
                <w:szCs w:val="24"/>
              </w:rPr>
              <w:t xml:space="preserve">the Local Authority can apply to court to have an order for emergency protection, or the Police can use their power to remove and accommodate a child in the case of an emergency under s46 of the </w:t>
            </w:r>
            <w:r w:rsidR="00D41283" w:rsidRPr="002452B7">
              <w:rPr>
                <w:i/>
                <w:iCs/>
                <w:sz w:val="24"/>
                <w:szCs w:val="24"/>
              </w:rPr>
              <w:t>Children Act 1989</w:t>
            </w:r>
            <w:r w:rsidR="00D41283" w:rsidRPr="000A6017">
              <w:rPr>
                <w:sz w:val="24"/>
                <w:szCs w:val="24"/>
              </w:rPr>
              <w:t xml:space="preserve">. The Police however can use s136 of the </w:t>
            </w:r>
            <w:r w:rsidR="00D41283" w:rsidRPr="002452B7">
              <w:rPr>
                <w:i/>
                <w:iCs/>
                <w:sz w:val="24"/>
                <w:szCs w:val="24"/>
              </w:rPr>
              <w:t>Mental Health Act 1983</w:t>
            </w:r>
            <w:r w:rsidR="00D41283" w:rsidRPr="000A6017">
              <w:rPr>
                <w:sz w:val="24"/>
                <w:szCs w:val="24"/>
              </w:rPr>
              <w:t xml:space="preserve"> as an emergency power to remove a person who appears to be sufferi</w:t>
            </w:r>
            <w:bookmarkStart w:id="0" w:name="_GoBack"/>
            <w:bookmarkEnd w:id="0"/>
            <w:r w:rsidR="00D41283" w:rsidRPr="000A6017">
              <w:rPr>
                <w:sz w:val="24"/>
                <w:szCs w:val="24"/>
              </w:rPr>
              <w:t xml:space="preserve">ng from a mental disorder </w:t>
            </w:r>
            <w:r w:rsidR="00D41283">
              <w:rPr>
                <w:sz w:val="24"/>
                <w:szCs w:val="24"/>
              </w:rPr>
              <w:t>and</w:t>
            </w:r>
            <w:r w:rsidR="00D41283" w:rsidRPr="000A6017">
              <w:rPr>
                <w:sz w:val="24"/>
                <w:szCs w:val="24"/>
              </w:rPr>
              <w:t xml:space="preserve"> may require immediate care or control in a public place to a place of safety. This includes places with open </w:t>
            </w:r>
            <w:r w:rsidR="00C11E8B" w:rsidRPr="000A6017">
              <w:rPr>
                <w:sz w:val="24"/>
                <w:szCs w:val="24"/>
              </w:rPr>
              <w:t>access;</w:t>
            </w:r>
            <w:r w:rsidR="00D41283" w:rsidRPr="000A6017">
              <w:rPr>
                <w:sz w:val="24"/>
                <w:szCs w:val="24"/>
              </w:rPr>
              <w:t xml:space="preserve"> however</w:t>
            </w:r>
            <w:r w:rsidR="00673155">
              <w:rPr>
                <w:sz w:val="24"/>
                <w:szCs w:val="24"/>
              </w:rPr>
              <w:t>,</w:t>
            </w:r>
            <w:r w:rsidR="00D41283" w:rsidRPr="000A6017">
              <w:rPr>
                <w:sz w:val="24"/>
                <w:szCs w:val="24"/>
              </w:rPr>
              <w:t xml:space="preserve"> it does not include a private premises such as a home or hospital.</w:t>
            </w:r>
          </w:p>
          <w:p w14:paraId="54C91A22" w14:textId="77777777" w:rsidR="002752CF" w:rsidRDefault="002752CF" w:rsidP="00D41283">
            <w:pPr>
              <w:spacing w:line="360" w:lineRule="auto"/>
              <w:jc w:val="both"/>
              <w:rPr>
                <w:sz w:val="24"/>
                <w:szCs w:val="24"/>
              </w:rPr>
            </w:pPr>
          </w:p>
          <w:p w14:paraId="217AAA5E" w14:textId="0DEA981A" w:rsidR="00D41283" w:rsidRDefault="00D41283" w:rsidP="00D41283">
            <w:pPr>
              <w:spacing w:line="360" w:lineRule="auto"/>
              <w:jc w:val="both"/>
              <w:rPr>
                <w:sz w:val="24"/>
                <w:szCs w:val="24"/>
              </w:rPr>
            </w:pPr>
            <w:r>
              <w:rPr>
                <w:sz w:val="24"/>
                <w:szCs w:val="24"/>
              </w:rPr>
              <w:t>Word count 4</w:t>
            </w:r>
            <w:r w:rsidR="00786D0A">
              <w:rPr>
                <w:sz w:val="24"/>
                <w:szCs w:val="24"/>
              </w:rPr>
              <w:t>40</w:t>
            </w:r>
          </w:p>
          <w:p w14:paraId="79E69955" w14:textId="77777777" w:rsidR="00D41283" w:rsidRPr="000A6017" w:rsidRDefault="00D41283" w:rsidP="00D41283">
            <w:pPr>
              <w:spacing w:line="360" w:lineRule="auto"/>
              <w:jc w:val="both"/>
              <w:rPr>
                <w:sz w:val="24"/>
                <w:szCs w:val="24"/>
              </w:rPr>
            </w:pPr>
          </w:p>
          <w:p w14:paraId="123AB1B1" w14:textId="77777777" w:rsidR="00D41283" w:rsidRPr="00D41283" w:rsidRDefault="00D41283" w:rsidP="00FC0334">
            <w:pPr>
              <w:jc w:val="both"/>
              <w:rPr>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A5DE2C" w14:textId="77777777" w:rsidR="00B13AEA" w:rsidRDefault="00B13AEA">
      <w:r>
        <w:separator/>
      </w:r>
    </w:p>
  </w:endnote>
  <w:endnote w:type="continuationSeparator" w:id="0">
    <w:p w14:paraId="0A8C2039" w14:textId="77777777" w:rsidR="00B13AEA" w:rsidRDefault="00B13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053270B" w:rsidR="00A5656A" w:rsidRDefault="00A5656A">
    <w:pPr>
      <w:pStyle w:val="Footer"/>
      <w:jc w:val="right"/>
    </w:pPr>
    <w:r>
      <w:fldChar w:fldCharType="begin"/>
    </w:r>
    <w:r>
      <w:instrText xml:space="preserve"> PAGE   \* MERGEFORMAT </w:instrText>
    </w:r>
    <w:r>
      <w:fldChar w:fldCharType="separate"/>
    </w:r>
    <w:r w:rsidR="00370A4C">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6FB4BA3" w14:textId="77777777" w:rsidR="00B13AEA" w:rsidRDefault="00B13AEA">
      <w:r>
        <w:separator/>
      </w:r>
    </w:p>
  </w:footnote>
  <w:footnote w:type="continuationSeparator" w:id="0">
    <w:p w14:paraId="58D3219B" w14:textId="77777777" w:rsidR="00B13AEA" w:rsidRDefault="00B13A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5E2B"/>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23F"/>
    <w:rsid w:val="000D0BB6"/>
    <w:rsid w:val="000D2ED2"/>
    <w:rsid w:val="000D6653"/>
    <w:rsid w:val="000E0D51"/>
    <w:rsid w:val="000E26B0"/>
    <w:rsid w:val="000E37C2"/>
    <w:rsid w:val="000E38C3"/>
    <w:rsid w:val="000F1599"/>
    <w:rsid w:val="000F1769"/>
    <w:rsid w:val="000F1A97"/>
    <w:rsid w:val="000F42AE"/>
    <w:rsid w:val="000F6196"/>
    <w:rsid w:val="000F6BC3"/>
    <w:rsid w:val="00102448"/>
    <w:rsid w:val="0010312C"/>
    <w:rsid w:val="00105026"/>
    <w:rsid w:val="0010662B"/>
    <w:rsid w:val="00106DC7"/>
    <w:rsid w:val="00112391"/>
    <w:rsid w:val="00114F52"/>
    <w:rsid w:val="00130119"/>
    <w:rsid w:val="00131FA5"/>
    <w:rsid w:val="00132812"/>
    <w:rsid w:val="001347F8"/>
    <w:rsid w:val="001359EE"/>
    <w:rsid w:val="00137BB5"/>
    <w:rsid w:val="00137E05"/>
    <w:rsid w:val="001447F6"/>
    <w:rsid w:val="00147DE3"/>
    <w:rsid w:val="00150794"/>
    <w:rsid w:val="00151DA6"/>
    <w:rsid w:val="001608C4"/>
    <w:rsid w:val="00164832"/>
    <w:rsid w:val="00165650"/>
    <w:rsid w:val="00167979"/>
    <w:rsid w:val="00171418"/>
    <w:rsid w:val="001772BF"/>
    <w:rsid w:val="001772DE"/>
    <w:rsid w:val="0019496C"/>
    <w:rsid w:val="001961CF"/>
    <w:rsid w:val="001A59BB"/>
    <w:rsid w:val="001A607E"/>
    <w:rsid w:val="001A6A51"/>
    <w:rsid w:val="001A79C4"/>
    <w:rsid w:val="001B331A"/>
    <w:rsid w:val="001C0237"/>
    <w:rsid w:val="001C0E74"/>
    <w:rsid w:val="001C118F"/>
    <w:rsid w:val="001C4DB8"/>
    <w:rsid w:val="001C4EBD"/>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52B7"/>
    <w:rsid w:val="00247265"/>
    <w:rsid w:val="00260663"/>
    <w:rsid w:val="002657E9"/>
    <w:rsid w:val="0026665E"/>
    <w:rsid w:val="0027147E"/>
    <w:rsid w:val="002752CF"/>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4B47"/>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3285"/>
    <w:rsid w:val="00335C41"/>
    <w:rsid w:val="00335FC5"/>
    <w:rsid w:val="0033771E"/>
    <w:rsid w:val="00337FEF"/>
    <w:rsid w:val="003425AC"/>
    <w:rsid w:val="00354B6D"/>
    <w:rsid w:val="00355210"/>
    <w:rsid w:val="00355CFD"/>
    <w:rsid w:val="00365DF9"/>
    <w:rsid w:val="0037066E"/>
    <w:rsid w:val="00370A4C"/>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0DEB"/>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9B1"/>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763"/>
    <w:rsid w:val="00502A14"/>
    <w:rsid w:val="005042F1"/>
    <w:rsid w:val="0050481B"/>
    <w:rsid w:val="005113D4"/>
    <w:rsid w:val="005118A3"/>
    <w:rsid w:val="0051287D"/>
    <w:rsid w:val="00513C7D"/>
    <w:rsid w:val="00521123"/>
    <w:rsid w:val="00521221"/>
    <w:rsid w:val="0052250B"/>
    <w:rsid w:val="005305C6"/>
    <w:rsid w:val="00540EEC"/>
    <w:rsid w:val="005414F4"/>
    <w:rsid w:val="00543745"/>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A71CB"/>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3155"/>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D0A"/>
    <w:rsid w:val="007872F2"/>
    <w:rsid w:val="007873F9"/>
    <w:rsid w:val="007908E0"/>
    <w:rsid w:val="00793EB3"/>
    <w:rsid w:val="00794205"/>
    <w:rsid w:val="0079422A"/>
    <w:rsid w:val="007A1F6A"/>
    <w:rsid w:val="007A628F"/>
    <w:rsid w:val="007B0DE3"/>
    <w:rsid w:val="007B1BFD"/>
    <w:rsid w:val="007B4032"/>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5C5"/>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1F9"/>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22F"/>
    <w:rsid w:val="00A94C5E"/>
    <w:rsid w:val="00AA252C"/>
    <w:rsid w:val="00AA48F8"/>
    <w:rsid w:val="00AA666E"/>
    <w:rsid w:val="00AA7960"/>
    <w:rsid w:val="00AB5518"/>
    <w:rsid w:val="00AC3A0E"/>
    <w:rsid w:val="00AC4A04"/>
    <w:rsid w:val="00AC5679"/>
    <w:rsid w:val="00AD336F"/>
    <w:rsid w:val="00AE134C"/>
    <w:rsid w:val="00AE1868"/>
    <w:rsid w:val="00AE2564"/>
    <w:rsid w:val="00AE2C9D"/>
    <w:rsid w:val="00AE301F"/>
    <w:rsid w:val="00AE3302"/>
    <w:rsid w:val="00AE5BA6"/>
    <w:rsid w:val="00AE6231"/>
    <w:rsid w:val="00AE7077"/>
    <w:rsid w:val="00AF4672"/>
    <w:rsid w:val="00AF61C2"/>
    <w:rsid w:val="00AF6CC6"/>
    <w:rsid w:val="00B0296A"/>
    <w:rsid w:val="00B07E79"/>
    <w:rsid w:val="00B12295"/>
    <w:rsid w:val="00B137BE"/>
    <w:rsid w:val="00B13AEA"/>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28A"/>
    <w:rsid w:val="00BB5EAA"/>
    <w:rsid w:val="00BB5F11"/>
    <w:rsid w:val="00BB6638"/>
    <w:rsid w:val="00BB7FD2"/>
    <w:rsid w:val="00BC04FA"/>
    <w:rsid w:val="00BC1C22"/>
    <w:rsid w:val="00BC460B"/>
    <w:rsid w:val="00BC4ED3"/>
    <w:rsid w:val="00BC5725"/>
    <w:rsid w:val="00BD30B1"/>
    <w:rsid w:val="00BE0F7B"/>
    <w:rsid w:val="00BE10C2"/>
    <w:rsid w:val="00BE7774"/>
    <w:rsid w:val="00BF0D6C"/>
    <w:rsid w:val="00C01D14"/>
    <w:rsid w:val="00C01D97"/>
    <w:rsid w:val="00C025B4"/>
    <w:rsid w:val="00C029EC"/>
    <w:rsid w:val="00C11E8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57DA2"/>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1CB5"/>
    <w:rsid w:val="00CB258E"/>
    <w:rsid w:val="00CB3C8F"/>
    <w:rsid w:val="00CB58F0"/>
    <w:rsid w:val="00CC02F1"/>
    <w:rsid w:val="00CC1122"/>
    <w:rsid w:val="00CC11A6"/>
    <w:rsid w:val="00CC135E"/>
    <w:rsid w:val="00CC7226"/>
    <w:rsid w:val="00CD0735"/>
    <w:rsid w:val="00CD45E3"/>
    <w:rsid w:val="00CD4771"/>
    <w:rsid w:val="00CD5089"/>
    <w:rsid w:val="00CD5D3F"/>
    <w:rsid w:val="00CD7E1F"/>
    <w:rsid w:val="00CE1F00"/>
    <w:rsid w:val="00CE4BC4"/>
    <w:rsid w:val="00CE7DA2"/>
    <w:rsid w:val="00CF2F8A"/>
    <w:rsid w:val="00CF3DB3"/>
    <w:rsid w:val="00D0274B"/>
    <w:rsid w:val="00D04756"/>
    <w:rsid w:val="00D0503D"/>
    <w:rsid w:val="00D052BC"/>
    <w:rsid w:val="00D07026"/>
    <w:rsid w:val="00D146AE"/>
    <w:rsid w:val="00D22C8F"/>
    <w:rsid w:val="00D3203C"/>
    <w:rsid w:val="00D33491"/>
    <w:rsid w:val="00D3442D"/>
    <w:rsid w:val="00D36F00"/>
    <w:rsid w:val="00D41283"/>
    <w:rsid w:val="00D43D9F"/>
    <w:rsid w:val="00D44B67"/>
    <w:rsid w:val="00D44F8E"/>
    <w:rsid w:val="00D515F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042C"/>
    <w:rsid w:val="00E231D1"/>
    <w:rsid w:val="00E3288D"/>
    <w:rsid w:val="00E35112"/>
    <w:rsid w:val="00E35BEC"/>
    <w:rsid w:val="00E41A6A"/>
    <w:rsid w:val="00E50821"/>
    <w:rsid w:val="00E51654"/>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83E"/>
    <w:rsid w:val="00F53F27"/>
    <w:rsid w:val="00F546D1"/>
    <w:rsid w:val="00F60281"/>
    <w:rsid w:val="00F66272"/>
    <w:rsid w:val="00F709C0"/>
    <w:rsid w:val="00F81FEC"/>
    <w:rsid w:val="00F927A1"/>
    <w:rsid w:val="00F92E4D"/>
    <w:rsid w:val="00F95D08"/>
    <w:rsid w:val="00F95F74"/>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6731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851EA6-246B-46B4-8CA7-6957AD061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1199</Words>
  <Characters>6252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Edy</cp:lastModifiedBy>
  <cp:revision>2</cp:revision>
  <cp:lastPrinted>2020-02-11T19:20:00Z</cp:lastPrinted>
  <dcterms:created xsi:type="dcterms:W3CDTF">2023-02-27T10:46:00Z</dcterms:created>
  <dcterms:modified xsi:type="dcterms:W3CDTF">2023-02-27T10:46:00Z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