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524260" w:rsidRPr="0065654E" w14:paraId="3F9DB4CC" w14:textId="77777777" w:rsidTr="002D660E">
        <w:trPr>
          <w:trHeight w:val="849"/>
        </w:trPr>
        <w:tc>
          <w:tcPr>
            <w:tcW w:w="8755" w:type="dxa"/>
            <w:gridSpan w:val="4"/>
          </w:tcPr>
          <w:p w14:paraId="1132468B" w14:textId="77777777" w:rsidR="00524260" w:rsidRPr="0065654E" w:rsidRDefault="00524260" w:rsidP="002D660E">
            <w:pPr>
              <w:pStyle w:val="NormalWeb"/>
              <w:spacing w:before="0" w:beforeAutospacing="0" w:after="0" w:afterAutospacing="0"/>
              <w:ind w:right="34"/>
              <w:rPr>
                <w:rFonts w:ascii="Calibri" w:hAnsi="Calibri" w:cs="Calibri"/>
                <w:i/>
                <w:iCs/>
                <w:sz w:val="24"/>
                <w:szCs w:val="24"/>
                <w:lang w:val="cy-GB"/>
              </w:rPr>
            </w:pPr>
            <w:bookmarkStart w:id="0" w:name="_Hlk525930594"/>
          </w:p>
          <w:p w14:paraId="50C8F1ED" w14:textId="77777777" w:rsidR="00524260" w:rsidRDefault="00524260" w:rsidP="002D660E">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14:paraId="47F5F59D" w14:textId="77777777" w:rsidR="00524260" w:rsidRDefault="00524260" w:rsidP="002D660E">
            <w:pPr>
              <w:pStyle w:val="NormalWeb"/>
              <w:spacing w:before="0" w:beforeAutospacing="0" w:after="0" w:afterAutospacing="0"/>
              <w:ind w:right="34"/>
              <w:jc w:val="center"/>
              <w:rPr>
                <w:rFonts w:ascii="Calibri" w:hAnsi="Calibri" w:cs="Calibri"/>
                <w:b/>
                <w:bCs/>
                <w:sz w:val="24"/>
                <w:szCs w:val="24"/>
                <w:lang w:val="cy-GB"/>
              </w:rPr>
            </w:pPr>
          </w:p>
          <w:p w14:paraId="41DC6865" w14:textId="77777777" w:rsidR="00524260" w:rsidRPr="0065654E" w:rsidRDefault="00524260" w:rsidP="002D660E">
            <w:pPr>
              <w:pStyle w:val="NormalWeb"/>
              <w:spacing w:before="0" w:beforeAutospacing="0" w:after="0" w:afterAutospacing="0"/>
              <w:ind w:right="34"/>
              <w:jc w:val="center"/>
              <w:rPr>
                <w:rFonts w:ascii="Calibri" w:hAnsi="Calibri" w:cs="Calibri"/>
                <w:b/>
                <w:bCs/>
                <w:sz w:val="24"/>
                <w:szCs w:val="24"/>
              </w:rPr>
            </w:pPr>
          </w:p>
        </w:tc>
      </w:tr>
      <w:tr w:rsidR="00524260" w:rsidRPr="0065654E" w14:paraId="1681669E" w14:textId="77777777" w:rsidTr="002D660E">
        <w:trPr>
          <w:trHeight w:val="373"/>
        </w:trPr>
        <w:tc>
          <w:tcPr>
            <w:tcW w:w="8755" w:type="dxa"/>
            <w:gridSpan w:val="4"/>
          </w:tcPr>
          <w:p w14:paraId="202DC23D" w14:textId="77777777" w:rsidR="00524260" w:rsidRPr="0065654E" w:rsidRDefault="00524260" w:rsidP="002D660E">
            <w:pPr>
              <w:pStyle w:val="NormalWeb"/>
              <w:spacing w:before="0" w:beforeAutospacing="0" w:after="0" w:afterAutospacing="0"/>
              <w:ind w:right="34"/>
              <w:rPr>
                <w:rFonts w:ascii="Calibri" w:hAnsi="Calibri" w:cs="Calibri"/>
                <w:i/>
                <w:iCs/>
                <w:sz w:val="24"/>
                <w:szCs w:val="24"/>
              </w:rPr>
            </w:pPr>
          </w:p>
        </w:tc>
      </w:tr>
      <w:tr w:rsidR="00524260" w:rsidRPr="0065654E" w14:paraId="574BE4A2" w14:textId="77777777" w:rsidTr="002D660E">
        <w:trPr>
          <w:trHeight w:val="373"/>
        </w:trPr>
        <w:tc>
          <w:tcPr>
            <w:tcW w:w="8755" w:type="dxa"/>
            <w:gridSpan w:val="4"/>
          </w:tcPr>
          <w:p w14:paraId="7D4A87AC" w14:textId="77777777" w:rsidR="00524260" w:rsidRDefault="00524260" w:rsidP="002D660E">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Evan Fray</w:t>
            </w:r>
          </w:p>
          <w:p w14:paraId="2F43CE3E" w14:textId="77777777" w:rsidR="00524260" w:rsidRPr="0065654E" w:rsidRDefault="00524260" w:rsidP="002D660E">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Student University </w:t>
            </w:r>
            <w:proofErr w:type="gramStart"/>
            <w:r>
              <w:rPr>
                <w:rFonts w:ascii="Calibri" w:hAnsi="Calibri" w:cs="Calibri"/>
                <w:i/>
                <w:iCs/>
                <w:sz w:val="24"/>
                <w:szCs w:val="24"/>
              </w:rPr>
              <w:t>Email:1700724@student.uwtsd.ac.uk</w:t>
            </w:r>
            <w:proofErr w:type="gramEnd"/>
          </w:p>
        </w:tc>
      </w:tr>
      <w:tr w:rsidR="00524260" w:rsidRPr="0065654E" w14:paraId="08A02A39" w14:textId="77777777" w:rsidTr="002D660E">
        <w:trPr>
          <w:trHeight w:val="849"/>
        </w:trPr>
        <w:tc>
          <w:tcPr>
            <w:tcW w:w="5148" w:type="dxa"/>
          </w:tcPr>
          <w:p w14:paraId="158EF8F7" w14:textId="670C985C" w:rsidR="00524260" w:rsidRDefault="00524260" w:rsidP="002D660E">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Pr>
                <w:rFonts w:ascii="Garamond" w:hAnsi="Garamond"/>
              </w:rPr>
              <w:t>H</w:t>
            </w:r>
            <w:r>
              <w:rPr>
                <w:rFonts w:ascii="Garamond" w:hAnsi="Garamond"/>
              </w:rPr>
              <w:t>PHE5008</w:t>
            </w:r>
          </w:p>
          <w:p w14:paraId="28F1D49A" w14:textId="77777777" w:rsidR="00524260" w:rsidRDefault="00524260" w:rsidP="002D660E">
            <w:pPr>
              <w:pStyle w:val="NormalWeb"/>
              <w:spacing w:before="0" w:beforeAutospacing="0" w:after="0" w:afterAutospacing="0"/>
              <w:ind w:right="34"/>
              <w:rPr>
                <w:rFonts w:ascii="Calibri" w:hAnsi="Calibri" w:cs="Calibri"/>
                <w:i/>
                <w:iCs/>
                <w:sz w:val="24"/>
                <w:szCs w:val="24"/>
              </w:rPr>
            </w:pPr>
          </w:p>
          <w:p w14:paraId="6075EC9D" w14:textId="3585379D" w:rsidR="00524260" w:rsidRPr="0065654E" w:rsidRDefault="00524260" w:rsidP="002D660E">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t xml:space="preserve"> </w:t>
            </w:r>
            <w:r>
              <w:rPr>
                <w:rFonts w:ascii="Calibri" w:hAnsi="Calibri" w:cs="Calibri"/>
                <w:i/>
                <w:iCs/>
                <w:sz w:val="24"/>
                <w:szCs w:val="24"/>
              </w:rPr>
              <w:t>Museums, Heritage and representation</w:t>
            </w:r>
          </w:p>
        </w:tc>
        <w:tc>
          <w:tcPr>
            <w:tcW w:w="1906" w:type="dxa"/>
            <w:gridSpan w:val="2"/>
          </w:tcPr>
          <w:p w14:paraId="2703269E" w14:textId="77777777" w:rsidR="00524260" w:rsidRPr="0065654E" w:rsidRDefault="00524260" w:rsidP="002D660E">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14:paraId="3EED3E3C" w14:textId="77777777" w:rsidR="00524260" w:rsidRPr="0065654E" w:rsidRDefault="00524260" w:rsidP="002D660E">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1700724</w:t>
            </w:r>
          </w:p>
        </w:tc>
        <w:tc>
          <w:tcPr>
            <w:tcW w:w="1701" w:type="dxa"/>
          </w:tcPr>
          <w:p w14:paraId="2E795E89" w14:textId="77777777" w:rsidR="00524260" w:rsidRPr="0065654E" w:rsidRDefault="00524260" w:rsidP="002D660E">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14:paraId="012C8657" w14:textId="77777777" w:rsidR="00524260" w:rsidRPr="0065654E" w:rsidRDefault="00524260" w:rsidP="002D660E">
            <w:pPr>
              <w:pStyle w:val="NormalWeb"/>
              <w:spacing w:before="0" w:beforeAutospacing="0" w:after="0" w:afterAutospacing="0"/>
              <w:ind w:right="34"/>
              <w:rPr>
                <w:rFonts w:ascii="Calibri" w:hAnsi="Calibri" w:cs="Calibri"/>
                <w:i/>
                <w:iCs/>
                <w:sz w:val="24"/>
                <w:szCs w:val="24"/>
              </w:rPr>
            </w:pPr>
          </w:p>
          <w:p w14:paraId="242A5F8B" w14:textId="77777777" w:rsidR="00524260" w:rsidRPr="0065654E" w:rsidRDefault="00524260" w:rsidP="002D660E">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524260" w:rsidRPr="0065654E" w14:paraId="49485B17" w14:textId="77777777" w:rsidTr="002D660E">
        <w:trPr>
          <w:trHeight w:val="849"/>
        </w:trPr>
        <w:tc>
          <w:tcPr>
            <w:tcW w:w="8755" w:type="dxa"/>
            <w:gridSpan w:val="4"/>
          </w:tcPr>
          <w:p w14:paraId="038079B5" w14:textId="25224CCB" w:rsidR="00524260" w:rsidRDefault="00524260" w:rsidP="002D660E">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r w:rsidRPr="00524260">
              <w:rPr>
                <w:rFonts w:ascii="Calibri" w:hAnsi="Calibri" w:cs="Calibri"/>
                <w:i/>
                <w:iCs/>
                <w:sz w:val="24"/>
                <w:szCs w:val="24"/>
              </w:rPr>
              <w:t>Critically assess the extent that repatriation claims are motivated by political agendas of self-determination and sovereignty</w:t>
            </w:r>
          </w:p>
          <w:p w14:paraId="72C9B7EE" w14:textId="77777777" w:rsidR="00524260" w:rsidRDefault="00524260" w:rsidP="002D660E">
            <w:pPr>
              <w:pStyle w:val="NormalWeb"/>
              <w:spacing w:before="0" w:beforeAutospacing="0" w:after="0" w:afterAutospacing="0"/>
              <w:ind w:right="34"/>
              <w:rPr>
                <w:rFonts w:ascii="Calibri" w:hAnsi="Calibri" w:cs="Calibri"/>
                <w:i/>
                <w:iCs/>
                <w:sz w:val="24"/>
                <w:szCs w:val="24"/>
              </w:rPr>
            </w:pPr>
          </w:p>
          <w:p w14:paraId="3FA21D3C" w14:textId="7F60041D" w:rsidR="00524260" w:rsidRPr="0065654E" w:rsidRDefault="00524260" w:rsidP="002D660E">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date:2</w:t>
            </w:r>
            <w:r>
              <w:rPr>
                <w:rFonts w:ascii="Calibri" w:hAnsi="Calibri" w:cs="Calibri"/>
                <w:i/>
                <w:iCs/>
                <w:sz w:val="24"/>
                <w:szCs w:val="24"/>
              </w:rPr>
              <w:t>1</w:t>
            </w:r>
            <w:r w:rsidRPr="00524260">
              <w:rPr>
                <w:rFonts w:ascii="Calibri" w:hAnsi="Calibri" w:cs="Calibri"/>
                <w:i/>
                <w:iCs/>
                <w:sz w:val="24"/>
                <w:szCs w:val="24"/>
                <w:vertAlign w:val="superscript"/>
              </w:rPr>
              <w:t>st</w:t>
            </w:r>
            <w:r>
              <w:rPr>
                <w:rFonts w:ascii="Calibri" w:hAnsi="Calibri" w:cs="Calibri"/>
                <w:i/>
                <w:iCs/>
                <w:sz w:val="24"/>
                <w:szCs w:val="24"/>
              </w:rPr>
              <w:t xml:space="preserve"> December </w:t>
            </w:r>
            <w:r>
              <w:rPr>
                <w:rFonts w:ascii="Calibri" w:hAnsi="Calibri" w:cs="Calibri"/>
                <w:i/>
                <w:iCs/>
                <w:sz w:val="24"/>
                <w:szCs w:val="24"/>
              </w:rPr>
              <w:t xml:space="preserve"> </w:t>
            </w:r>
          </w:p>
        </w:tc>
      </w:tr>
      <w:tr w:rsidR="00524260" w:rsidRPr="0065654E" w14:paraId="266047DB" w14:textId="77777777" w:rsidTr="002D660E">
        <w:trPr>
          <w:trHeight w:val="504"/>
        </w:trPr>
        <w:tc>
          <w:tcPr>
            <w:tcW w:w="8755" w:type="dxa"/>
            <w:gridSpan w:val="4"/>
          </w:tcPr>
          <w:p w14:paraId="77DB6874" w14:textId="77777777" w:rsidR="00524260" w:rsidRDefault="00524260" w:rsidP="002D660E">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1</w:t>
            </w:r>
          </w:p>
          <w:p w14:paraId="374327F2" w14:textId="77777777" w:rsidR="00524260" w:rsidRDefault="00524260" w:rsidP="002D660E">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524260" w:rsidRPr="0065654E" w14:paraId="2A64ACF0" w14:textId="77777777" w:rsidTr="002D660E">
        <w:trPr>
          <w:trHeight w:val="6165"/>
        </w:trPr>
        <w:tc>
          <w:tcPr>
            <w:tcW w:w="8755" w:type="dxa"/>
            <w:gridSpan w:val="4"/>
          </w:tcPr>
          <w:p w14:paraId="56B16756" w14:textId="77777777" w:rsidR="00524260" w:rsidRPr="0065654E" w:rsidRDefault="00524260" w:rsidP="002D660E">
            <w:pPr>
              <w:pStyle w:val="NormalWeb"/>
              <w:rPr>
                <w:rFonts w:ascii="Calibri" w:hAnsi="Calibri" w:cs="Calibri"/>
                <w:i/>
                <w:iCs/>
                <w:sz w:val="24"/>
                <w:szCs w:val="24"/>
              </w:rPr>
            </w:pPr>
          </w:p>
          <w:p w14:paraId="6ED632B8" w14:textId="77777777" w:rsidR="00524260" w:rsidRPr="0065654E" w:rsidRDefault="00524260" w:rsidP="002D660E">
            <w:pPr>
              <w:pStyle w:val="NormalWeb"/>
              <w:rPr>
                <w:rFonts w:ascii="Calibri" w:hAnsi="Calibri" w:cs="Calibri"/>
                <w:i/>
                <w:iCs/>
                <w:sz w:val="24"/>
                <w:szCs w:val="24"/>
              </w:rPr>
            </w:pPr>
          </w:p>
        </w:tc>
      </w:tr>
      <w:tr w:rsidR="00524260" w:rsidRPr="0065654E" w14:paraId="30466C29" w14:textId="77777777" w:rsidTr="002D660E">
        <w:tc>
          <w:tcPr>
            <w:tcW w:w="6768" w:type="dxa"/>
            <w:gridSpan w:val="2"/>
          </w:tcPr>
          <w:p w14:paraId="734B42D5" w14:textId="77777777" w:rsidR="00524260" w:rsidRPr="0065654E" w:rsidRDefault="00524260" w:rsidP="002D660E">
            <w:pPr>
              <w:pStyle w:val="NormalWeb"/>
              <w:ind w:left="142" w:right="34"/>
              <w:rPr>
                <w:rFonts w:ascii="Calibri" w:hAnsi="Calibri" w:cs="Calibri"/>
                <w:i/>
                <w:iCs/>
                <w:sz w:val="24"/>
                <w:szCs w:val="24"/>
              </w:rPr>
            </w:pPr>
            <w:proofErr w:type="gramStart"/>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proofErr w:type="gramEnd"/>
            <w:r w:rsidRPr="0065654E">
              <w:rPr>
                <w:rFonts w:ascii="Calibri" w:hAnsi="Calibri" w:cs="Calibri"/>
                <w:i/>
                <w:iCs/>
                <w:sz w:val="24"/>
                <w:szCs w:val="24"/>
              </w:rPr>
              <w:t>:</w:t>
            </w:r>
            <w:r>
              <w:rPr>
                <w:rFonts w:ascii="Calibri" w:hAnsi="Calibri" w:cs="Calibri"/>
                <w:i/>
                <w:iCs/>
                <w:sz w:val="24"/>
                <w:szCs w:val="24"/>
              </w:rPr>
              <w:t xml:space="preserve"> </w:t>
            </w:r>
          </w:p>
          <w:p w14:paraId="294FE8CE" w14:textId="77777777" w:rsidR="00524260" w:rsidRPr="0065654E" w:rsidRDefault="00524260" w:rsidP="002D660E">
            <w:pPr>
              <w:pStyle w:val="NormalWeb"/>
              <w:ind w:left="142" w:right="34"/>
              <w:rPr>
                <w:rFonts w:ascii="Calibri" w:hAnsi="Calibri" w:cs="Calibri"/>
                <w:i/>
                <w:iCs/>
                <w:sz w:val="24"/>
                <w:szCs w:val="24"/>
              </w:rPr>
            </w:pPr>
          </w:p>
        </w:tc>
        <w:tc>
          <w:tcPr>
            <w:tcW w:w="1987" w:type="dxa"/>
            <w:gridSpan w:val="2"/>
          </w:tcPr>
          <w:p w14:paraId="79A2F163" w14:textId="77777777" w:rsidR="00524260" w:rsidRDefault="00524260" w:rsidP="002D660E">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14:paraId="7B1358E6" w14:textId="77777777" w:rsidR="00524260" w:rsidRPr="0065654E" w:rsidRDefault="00524260" w:rsidP="002D660E">
            <w:pPr>
              <w:pStyle w:val="NormalWeb"/>
              <w:spacing w:after="0"/>
              <w:ind w:left="142" w:right="34"/>
              <w:rPr>
                <w:rFonts w:ascii="Calibri" w:hAnsi="Calibri" w:cs="Calibri"/>
                <w:i/>
                <w:iCs/>
                <w:sz w:val="24"/>
                <w:szCs w:val="24"/>
              </w:rPr>
            </w:pPr>
          </w:p>
        </w:tc>
      </w:tr>
      <w:tr w:rsidR="00524260" w:rsidRPr="0065654E" w14:paraId="2F308893" w14:textId="77777777" w:rsidTr="002D660E">
        <w:tc>
          <w:tcPr>
            <w:tcW w:w="8755" w:type="dxa"/>
            <w:gridSpan w:val="4"/>
          </w:tcPr>
          <w:p w14:paraId="18B03D6F" w14:textId="77777777" w:rsidR="00524260" w:rsidRDefault="00524260" w:rsidP="002D660E">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14:paraId="3C318B50" w14:textId="77777777" w:rsidR="00524260" w:rsidRPr="0065654E" w:rsidRDefault="00524260" w:rsidP="002D660E">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14:paraId="53BA5A8C" w14:textId="77777777" w:rsidR="00524260" w:rsidRPr="0065654E" w:rsidRDefault="00524260" w:rsidP="002D660E">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bookmarkEnd w:id="0"/>
    </w:tbl>
    <w:p w14:paraId="73F42F77" w14:textId="77777777" w:rsidR="00524260" w:rsidRPr="0065654E" w:rsidRDefault="00524260" w:rsidP="00524260">
      <w:pPr>
        <w:jc w:val="center"/>
      </w:pPr>
    </w:p>
    <w:p w14:paraId="00FD51A8" w14:textId="77777777" w:rsidR="00524260" w:rsidRDefault="00524260" w:rsidP="0074356B">
      <w:pPr>
        <w:jc w:val="center"/>
        <w:rPr>
          <w:sz w:val="24"/>
          <w:szCs w:val="24"/>
          <w:u w:val="single"/>
        </w:rPr>
      </w:pPr>
    </w:p>
    <w:p w14:paraId="4CF4C3A0" w14:textId="17004900" w:rsidR="0074356B" w:rsidRPr="00CC3AE4" w:rsidRDefault="0074356B" w:rsidP="0074356B">
      <w:pPr>
        <w:jc w:val="center"/>
        <w:rPr>
          <w:sz w:val="24"/>
          <w:szCs w:val="24"/>
          <w:u w:val="single"/>
        </w:rPr>
      </w:pPr>
      <w:r w:rsidRPr="00CC3AE4">
        <w:rPr>
          <w:sz w:val="24"/>
          <w:szCs w:val="24"/>
          <w:u w:val="single"/>
        </w:rPr>
        <w:lastRenderedPageBreak/>
        <w:t>Critically assess the extent that repatriation claims are motivated by political agendas of self-determination and sovereignty</w:t>
      </w:r>
    </w:p>
    <w:p w14:paraId="0C5590AB" w14:textId="77777777" w:rsidR="0074356B" w:rsidRPr="00CC3AE4" w:rsidRDefault="0074356B" w:rsidP="0074356B">
      <w:pPr>
        <w:rPr>
          <w:sz w:val="24"/>
          <w:szCs w:val="24"/>
          <w:u w:val="single"/>
        </w:rPr>
      </w:pPr>
    </w:p>
    <w:p w14:paraId="19A44331" w14:textId="77777777" w:rsidR="005D46B4" w:rsidRPr="00CC3AE4" w:rsidRDefault="00EA2458">
      <w:pPr>
        <w:rPr>
          <w:sz w:val="24"/>
          <w:szCs w:val="24"/>
        </w:rPr>
      </w:pPr>
      <w:r w:rsidRPr="00CC3AE4">
        <w:rPr>
          <w:sz w:val="24"/>
          <w:szCs w:val="24"/>
        </w:rPr>
        <w:t xml:space="preserve">Repatriation </w:t>
      </w:r>
      <w:r w:rsidR="00B01F09" w:rsidRPr="00CC3AE4">
        <w:rPr>
          <w:sz w:val="24"/>
          <w:szCs w:val="24"/>
        </w:rPr>
        <w:t xml:space="preserve">is </w:t>
      </w:r>
      <w:r w:rsidR="005D46B4" w:rsidRPr="00CC3AE4">
        <w:rPr>
          <w:sz w:val="24"/>
          <w:szCs w:val="24"/>
        </w:rPr>
        <w:t xml:space="preserve">defined as: </w:t>
      </w:r>
    </w:p>
    <w:p w14:paraId="4E9C5909" w14:textId="06181D6E" w:rsidR="005D46B4" w:rsidRPr="00CC3AE4" w:rsidRDefault="005D46B4">
      <w:pPr>
        <w:rPr>
          <w:sz w:val="24"/>
          <w:szCs w:val="24"/>
        </w:rPr>
      </w:pPr>
      <w:r w:rsidRPr="00CC3AE4">
        <w:rPr>
          <w:sz w:val="24"/>
          <w:szCs w:val="24"/>
        </w:rPr>
        <w:t>“Repatriation is the return of art or cultural heritage, usually referring to ancient or looted art, to their country of origin or former owners (or their heirs). The disputed cultural property items are physical art</w:t>
      </w:r>
      <w:r w:rsidR="00B350C1" w:rsidRPr="00CC3AE4">
        <w:rPr>
          <w:sz w:val="24"/>
          <w:szCs w:val="24"/>
        </w:rPr>
        <w:t>e</w:t>
      </w:r>
      <w:r w:rsidRPr="00CC3AE4">
        <w:rPr>
          <w:sz w:val="24"/>
          <w:szCs w:val="24"/>
        </w:rPr>
        <w:t>facts of a group or society that were taken from another group usually in an act of looting, whether in the context of imperialism, colonialism or war. The contested objects range widely from sculptures and paintings to monuments and human remains</w:t>
      </w:r>
      <w:r w:rsidR="006B544B" w:rsidRPr="00CC3AE4">
        <w:rPr>
          <w:sz w:val="24"/>
          <w:szCs w:val="24"/>
        </w:rPr>
        <w:t>.</w:t>
      </w:r>
      <w:r w:rsidRPr="00CC3AE4">
        <w:rPr>
          <w:sz w:val="24"/>
          <w:szCs w:val="24"/>
        </w:rPr>
        <w:t>”</w:t>
      </w:r>
      <w:r w:rsidR="006B544B" w:rsidRPr="00CC3AE4">
        <w:rPr>
          <w:sz w:val="24"/>
          <w:szCs w:val="24"/>
        </w:rPr>
        <w:t xml:space="preserve"> </w:t>
      </w:r>
      <w:r w:rsidRPr="00CC3AE4">
        <w:rPr>
          <w:sz w:val="24"/>
          <w:szCs w:val="24"/>
        </w:rPr>
        <w:t>(</w:t>
      </w:r>
      <w:hyperlink r:id="rId5" w:history="1">
        <w:r w:rsidRPr="00CC3AE4">
          <w:rPr>
            <w:rStyle w:val="Hyperlink"/>
            <w:sz w:val="24"/>
            <w:szCs w:val="24"/>
          </w:rPr>
          <w:t>https://en.wikipedia.org/wiki/Repatriation_(cultural_heritage)</w:t>
        </w:r>
      </w:hyperlink>
      <w:r w:rsidR="00C356B9" w:rsidRPr="00CC3AE4">
        <w:rPr>
          <w:rStyle w:val="Hyperlink"/>
          <w:sz w:val="24"/>
          <w:szCs w:val="24"/>
        </w:rPr>
        <w:t xml:space="preserve"> </w:t>
      </w:r>
      <w:r w:rsidR="00C356B9" w:rsidRPr="00781510">
        <w:rPr>
          <w:rStyle w:val="Hyperlink"/>
          <w:color w:val="000000" w:themeColor="text1"/>
          <w:sz w:val="24"/>
          <w:szCs w:val="24"/>
          <w:u w:val="none"/>
        </w:rPr>
        <w:t>09/12/2018</w:t>
      </w:r>
      <w:r w:rsidRPr="00CC3AE4">
        <w:rPr>
          <w:sz w:val="24"/>
          <w:szCs w:val="24"/>
        </w:rPr>
        <w:t xml:space="preserve">) </w:t>
      </w:r>
    </w:p>
    <w:p w14:paraId="6501C1AA" w14:textId="3BAAB50B" w:rsidR="009E3569" w:rsidRPr="00CC3AE4" w:rsidRDefault="009F3D8B">
      <w:pPr>
        <w:rPr>
          <w:sz w:val="24"/>
          <w:szCs w:val="24"/>
        </w:rPr>
      </w:pPr>
      <w:r w:rsidRPr="00CC3AE4">
        <w:rPr>
          <w:sz w:val="24"/>
          <w:szCs w:val="24"/>
        </w:rPr>
        <w:t>Due t</w:t>
      </w:r>
      <w:r w:rsidR="00F06BC9" w:rsidRPr="00CC3AE4">
        <w:rPr>
          <w:sz w:val="24"/>
          <w:szCs w:val="24"/>
        </w:rPr>
        <w:t>o a</w:t>
      </w:r>
      <w:r w:rsidRPr="00CC3AE4">
        <w:rPr>
          <w:sz w:val="24"/>
          <w:szCs w:val="24"/>
        </w:rPr>
        <w:t xml:space="preserve"> recent rise in countries taking more of an interest in their own heritage </w:t>
      </w:r>
      <w:r w:rsidR="00D91E68" w:rsidRPr="00CC3AE4">
        <w:rPr>
          <w:sz w:val="24"/>
          <w:szCs w:val="24"/>
        </w:rPr>
        <w:t xml:space="preserve">there has </w:t>
      </w:r>
      <w:r w:rsidR="00621F12" w:rsidRPr="00CC3AE4">
        <w:rPr>
          <w:sz w:val="24"/>
          <w:szCs w:val="24"/>
        </w:rPr>
        <w:t xml:space="preserve">also </w:t>
      </w:r>
      <w:r w:rsidR="00D91E68" w:rsidRPr="00CC3AE4">
        <w:rPr>
          <w:sz w:val="24"/>
          <w:szCs w:val="24"/>
        </w:rPr>
        <w:t>been an increase in the number of repatriation claims from museums</w:t>
      </w:r>
      <w:r w:rsidR="00B32DCB" w:rsidRPr="00CC3AE4">
        <w:rPr>
          <w:sz w:val="24"/>
          <w:szCs w:val="24"/>
        </w:rPr>
        <w:t xml:space="preserve"> </w:t>
      </w:r>
      <w:r w:rsidR="00621F12" w:rsidRPr="00CC3AE4">
        <w:rPr>
          <w:sz w:val="24"/>
          <w:szCs w:val="24"/>
        </w:rPr>
        <w:t xml:space="preserve">as well as </w:t>
      </w:r>
      <w:r w:rsidR="00811632">
        <w:rPr>
          <w:sz w:val="24"/>
          <w:szCs w:val="24"/>
        </w:rPr>
        <w:t>G</w:t>
      </w:r>
      <w:r w:rsidR="00621F12" w:rsidRPr="00CC3AE4">
        <w:rPr>
          <w:sz w:val="24"/>
          <w:szCs w:val="24"/>
        </w:rPr>
        <w:t>overnments</w:t>
      </w:r>
      <w:r w:rsidR="00811632">
        <w:rPr>
          <w:sz w:val="24"/>
          <w:szCs w:val="24"/>
        </w:rPr>
        <w:t>.</w:t>
      </w:r>
      <w:r w:rsidR="00621F12" w:rsidRPr="00CC3AE4">
        <w:rPr>
          <w:sz w:val="24"/>
          <w:szCs w:val="24"/>
        </w:rPr>
        <w:t xml:space="preserve"> </w:t>
      </w:r>
      <w:r w:rsidR="00811632">
        <w:rPr>
          <w:sz w:val="24"/>
          <w:szCs w:val="24"/>
        </w:rPr>
        <w:t>T</w:t>
      </w:r>
      <w:r w:rsidR="00B32DCB" w:rsidRPr="00CC3AE4">
        <w:rPr>
          <w:sz w:val="24"/>
          <w:szCs w:val="24"/>
        </w:rPr>
        <w:t>he most noted</w:t>
      </w:r>
      <w:r w:rsidR="00621F12" w:rsidRPr="00CC3AE4">
        <w:rPr>
          <w:sz w:val="24"/>
          <w:szCs w:val="24"/>
        </w:rPr>
        <w:t xml:space="preserve"> of these</w:t>
      </w:r>
      <w:r w:rsidR="00B32DCB" w:rsidRPr="00CC3AE4">
        <w:rPr>
          <w:sz w:val="24"/>
          <w:szCs w:val="24"/>
        </w:rPr>
        <w:t xml:space="preserve"> </w:t>
      </w:r>
      <w:r w:rsidR="00A53C9B" w:rsidRPr="00CC3AE4">
        <w:rPr>
          <w:sz w:val="24"/>
          <w:szCs w:val="24"/>
        </w:rPr>
        <w:t>claims</w:t>
      </w:r>
      <w:r w:rsidR="00811632">
        <w:rPr>
          <w:sz w:val="24"/>
          <w:szCs w:val="24"/>
        </w:rPr>
        <w:t xml:space="preserve">, </w:t>
      </w:r>
      <w:r w:rsidR="00A53C9B" w:rsidRPr="00CC3AE4">
        <w:rPr>
          <w:sz w:val="24"/>
          <w:szCs w:val="24"/>
        </w:rPr>
        <w:t xml:space="preserve">are </w:t>
      </w:r>
      <w:r w:rsidR="00B32DCB" w:rsidRPr="00CC3AE4">
        <w:rPr>
          <w:sz w:val="24"/>
          <w:szCs w:val="24"/>
        </w:rPr>
        <w:t>from museums making requests to</w:t>
      </w:r>
      <w:r w:rsidR="001B79F5" w:rsidRPr="00CC3AE4">
        <w:rPr>
          <w:sz w:val="24"/>
          <w:szCs w:val="24"/>
        </w:rPr>
        <w:t xml:space="preserve"> internationally renowned museums such as</w:t>
      </w:r>
      <w:r w:rsidR="00B32DCB" w:rsidRPr="00CC3AE4">
        <w:rPr>
          <w:sz w:val="24"/>
          <w:szCs w:val="24"/>
        </w:rPr>
        <w:t xml:space="preserve"> the British museum. </w:t>
      </w:r>
      <w:r w:rsidR="00A53C9B" w:rsidRPr="00CC3AE4">
        <w:rPr>
          <w:sz w:val="24"/>
          <w:szCs w:val="24"/>
        </w:rPr>
        <w:t>This has resulted in many debates over the reasoning as to why m</w:t>
      </w:r>
      <w:r w:rsidR="00B32DCB" w:rsidRPr="00CC3AE4">
        <w:rPr>
          <w:sz w:val="24"/>
          <w:szCs w:val="24"/>
        </w:rPr>
        <w:t>any</w:t>
      </w:r>
      <w:r w:rsidR="00A53C9B" w:rsidRPr="00CC3AE4">
        <w:rPr>
          <w:sz w:val="24"/>
          <w:szCs w:val="24"/>
        </w:rPr>
        <w:t xml:space="preserve"> countries have decided to make repatriation claims,</w:t>
      </w:r>
      <w:r w:rsidR="0029083C" w:rsidRPr="00CC3AE4">
        <w:rPr>
          <w:sz w:val="24"/>
          <w:szCs w:val="24"/>
        </w:rPr>
        <w:t xml:space="preserve"> with many</w:t>
      </w:r>
      <w:r w:rsidR="00B32DCB" w:rsidRPr="00CC3AE4">
        <w:rPr>
          <w:sz w:val="24"/>
          <w:szCs w:val="24"/>
        </w:rPr>
        <w:t xml:space="preserve"> suggest</w:t>
      </w:r>
      <w:r w:rsidR="0029083C" w:rsidRPr="00CC3AE4">
        <w:rPr>
          <w:sz w:val="24"/>
          <w:szCs w:val="24"/>
        </w:rPr>
        <w:t>ing</w:t>
      </w:r>
      <w:r w:rsidR="00B32DCB" w:rsidRPr="00CC3AE4">
        <w:rPr>
          <w:sz w:val="24"/>
          <w:szCs w:val="24"/>
        </w:rPr>
        <w:t xml:space="preserve"> that these claims are primarily motivated by the countr</w:t>
      </w:r>
      <w:r w:rsidR="00533CD8" w:rsidRPr="00CC3AE4">
        <w:rPr>
          <w:sz w:val="24"/>
          <w:szCs w:val="24"/>
        </w:rPr>
        <w:t>y of origin’s</w:t>
      </w:r>
      <w:r w:rsidR="00B32DCB" w:rsidRPr="00CC3AE4">
        <w:rPr>
          <w:sz w:val="24"/>
          <w:szCs w:val="24"/>
        </w:rPr>
        <w:t xml:space="preserve"> political agenda</w:t>
      </w:r>
      <w:r w:rsidR="00533CD8" w:rsidRPr="00CC3AE4">
        <w:rPr>
          <w:sz w:val="24"/>
          <w:szCs w:val="24"/>
        </w:rPr>
        <w:t>s to show</w:t>
      </w:r>
      <w:r w:rsidR="0029083C" w:rsidRPr="00CC3AE4">
        <w:rPr>
          <w:sz w:val="24"/>
          <w:szCs w:val="24"/>
        </w:rPr>
        <w:t xml:space="preserve"> self-determination</w:t>
      </w:r>
      <w:r w:rsidR="00B32DCB" w:rsidRPr="00CC3AE4">
        <w:rPr>
          <w:sz w:val="24"/>
          <w:szCs w:val="24"/>
        </w:rPr>
        <w:t>, as well as wanting to display their sovereignty over itself or</w:t>
      </w:r>
      <w:r w:rsidR="00E55568" w:rsidRPr="00CC3AE4">
        <w:rPr>
          <w:sz w:val="24"/>
          <w:szCs w:val="24"/>
        </w:rPr>
        <w:t xml:space="preserve"> as a show of influence over</w:t>
      </w:r>
      <w:r w:rsidR="00B32DCB" w:rsidRPr="00CC3AE4">
        <w:rPr>
          <w:sz w:val="24"/>
          <w:szCs w:val="24"/>
        </w:rPr>
        <w:t xml:space="preserve"> that country.</w:t>
      </w:r>
      <w:r w:rsidR="00A53C9B" w:rsidRPr="00CC3AE4">
        <w:rPr>
          <w:sz w:val="24"/>
          <w:szCs w:val="24"/>
        </w:rPr>
        <w:t xml:space="preserve">  </w:t>
      </w:r>
    </w:p>
    <w:p w14:paraId="58FDDCFC" w14:textId="77777777" w:rsidR="00811632" w:rsidRDefault="000F56B5" w:rsidP="00265E6C">
      <w:pPr>
        <w:rPr>
          <w:sz w:val="24"/>
          <w:szCs w:val="24"/>
        </w:rPr>
      </w:pPr>
      <w:r w:rsidRPr="00CC3AE4">
        <w:rPr>
          <w:sz w:val="24"/>
          <w:szCs w:val="24"/>
        </w:rPr>
        <w:t xml:space="preserve">Many would agree with this statement </w:t>
      </w:r>
      <w:r w:rsidR="005B3195" w:rsidRPr="00CC3AE4">
        <w:rPr>
          <w:sz w:val="24"/>
          <w:szCs w:val="24"/>
        </w:rPr>
        <w:t>due to</w:t>
      </w:r>
      <w:r w:rsidR="00B30E5A" w:rsidRPr="00CC3AE4">
        <w:rPr>
          <w:sz w:val="24"/>
          <w:szCs w:val="24"/>
        </w:rPr>
        <w:t xml:space="preserve"> a variety of reasons. One reason would be because some of the most recent claims</w:t>
      </w:r>
      <w:r w:rsidRPr="00CC3AE4">
        <w:rPr>
          <w:sz w:val="24"/>
          <w:szCs w:val="24"/>
        </w:rPr>
        <w:t xml:space="preserve"> </w:t>
      </w:r>
      <w:r w:rsidR="00811632">
        <w:rPr>
          <w:sz w:val="24"/>
          <w:szCs w:val="24"/>
        </w:rPr>
        <w:t xml:space="preserve">were </w:t>
      </w:r>
      <w:r w:rsidR="00B30E5A" w:rsidRPr="00CC3AE4">
        <w:rPr>
          <w:sz w:val="24"/>
          <w:szCs w:val="24"/>
        </w:rPr>
        <w:t>being declared whilst the country is going through political stress</w:t>
      </w:r>
      <w:r w:rsidR="00811632">
        <w:rPr>
          <w:sz w:val="24"/>
          <w:szCs w:val="24"/>
        </w:rPr>
        <w:t>. An</w:t>
      </w:r>
      <w:r w:rsidR="00B30E5A" w:rsidRPr="00CC3AE4">
        <w:rPr>
          <w:sz w:val="24"/>
          <w:szCs w:val="24"/>
        </w:rPr>
        <w:t xml:space="preserve"> example </w:t>
      </w:r>
      <w:r w:rsidR="00811632">
        <w:rPr>
          <w:sz w:val="24"/>
          <w:szCs w:val="24"/>
        </w:rPr>
        <w:t xml:space="preserve">of this is </w:t>
      </w:r>
      <w:r w:rsidR="000704C1" w:rsidRPr="00CC3AE4">
        <w:rPr>
          <w:sz w:val="24"/>
          <w:szCs w:val="24"/>
        </w:rPr>
        <w:t xml:space="preserve">the </w:t>
      </w:r>
      <w:r w:rsidR="001B41FC" w:rsidRPr="00CC3AE4">
        <w:rPr>
          <w:sz w:val="24"/>
          <w:szCs w:val="24"/>
        </w:rPr>
        <w:t>hotly debated topic of the ownership of the Elgin marbles</w:t>
      </w:r>
      <w:r w:rsidR="00811632">
        <w:rPr>
          <w:sz w:val="24"/>
          <w:szCs w:val="24"/>
        </w:rPr>
        <w:t>,</w:t>
      </w:r>
      <w:r w:rsidR="001B41FC" w:rsidRPr="00CC3AE4">
        <w:rPr>
          <w:sz w:val="24"/>
          <w:szCs w:val="24"/>
        </w:rPr>
        <w:t xml:space="preserve"> which are also known as the Parthenon sculptures</w:t>
      </w:r>
      <w:r w:rsidR="00811632">
        <w:rPr>
          <w:sz w:val="24"/>
          <w:szCs w:val="24"/>
        </w:rPr>
        <w:t>.</w:t>
      </w:r>
      <w:r w:rsidR="001B41FC" w:rsidRPr="00CC3AE4">
        <w:rPr>
          <w:sz w:val="24"/>
          <w:szCs w:val="24"/>
        </w:rPr>
        <w:t xml:space="preserve"> </w:t>
      </w:r>
      <w:r w:rsidR="00811632">
        <w:rPr>
          <w:sz w:val="24"/>
          <w:szCs w:val="24"/>
        </w:rPr>
        <w:t>These</w:t>
      </w:r>
      <w:r w:rsidR="00B71DAC" w:rsidRPr="00CC3AE4">
        <w:rPr>
          <w:sz w:val="24"/>
          <w:szCs w:val="24"/>
        </w:rPr>
        <w:t xml:space="preserve"> are a</w:t>
      </w:r>
      <w:r w:rsidR="001B41FC" w:rsidRPr="00CC3AE4">
        <w:rPr>
          <w:sz w:val="24"/>
          <w:szCs w:val="24"/>
        </w:rPr>
        <w:t xml:space="preserve"> </w:t>
      </w:r>
      <w:r w:rsidR="00B71DAC" w:rsidRPr="00CC3AE4">
        <w:rPr>
          <w:sz w:val="24"/>
          <w:szCs w:val="24"/>
        </w:rPr>
        <w:t>series of sculptures which originally ador</w:t>
      </w:r>
      <w:r w:rsidR="006A0290" w:rsidRPr="00CC3AE4">
        <w:rPr>
          <w:sz w:val="24"/>
          <w:szCs w:val="24"/>
        </w:rPr>
        <w:t>n</w:t>
      </w:r>
      <w:r w:rsidR="00B71DAC" w:rsidRPr="00CC3AE4">
        <w:rPr>
          <w:sz w:val="24"/>
          <w:szCs w:val="24"/>
        </w:rPr>
        <w:t>ed the Parthenon</w:t>
      </w:r>
      <w:r w:rsidR="00811632">
        <w:rPr>
          <w:sz w:val="24"/>
          <w:szCs w:val="24"/>
        </w:rPr>
        <w:t>,</w:t>
      </w:r>
      <w:r w:rsidR="00B71DAC" w:rsidRPr="00CC3AE4">
        <w:rPr>
          <w:sz w:val="24"/>
          <w:szCs w:val="24"/>
        </w:rPr>
        <w:t xml:space="preserve"> depicting scenes from</w:t>
      </w:r>
      <w:r w:rsidR="00A50928" w:rsidRPr="00CC3AE4">
        <w:rPr>
          <w:sz w:val="24"/>
          <w:szCs w:val="24"/>
        </w:rPr>
        <w:t xml:space="preserve"> Homer’s epic</w:t>
      </w:r>
      <w:r w:rsidR="00B71DAC" w:rsidRPr="00CC3AE4">
        <w:rPr>
          <w:sz w:val="24"/>
          <w:szCs w:val="24"/>
        </w:rPr>
        <w:t xml:space="preserve"> </w:t>
      </w:r>
      <w:r w:rsidR="00811632">
        <w:rPr>
          <w:sz w:val="24"/>
          <w:szCs w:val="24"/>
        </w:rPr>
        <w:t>T</w:t>
      </w:r>
      <w:r w:rsidR="00B71DAC" w:rsidRPr="00CC3AE4">
        <w:rPr>
          <w:sz w:val="24"/>
          <w:szCs w:val="24"/>
        </w:rPr>
        <w:t>he Iliad</w:t>
      </w:r>
      <w:r w:rsidR="00811632">
        <w:rPr>
          <w:sz w:val="24"/>
          <w:szCs w:val="24"/>
        </w:rPr>
        <w:t>,</w:t>
      </w:r>
      <w:r w:rsidR="0022789A" w:rsidRPr="00CC3AE4">
        <w:rPr>
          <w:sz w:val="24"/>
          <w:szCs w:val="24"/>
        </w:rPr>
        <w:t xml:space="preserve"> but are currently in the possession of the British </w:t>
      </w:r>
      <w:r w:rsidR="00811632">
        <w:rPr>
          <w:sz w:val="24"/>
          <w:szCs w:val="24"/>
        </w:rPr>
        <w:t>M</w:t>
      </w:r>
      <w:r w:rsidR="0022789A" w:rsidRPr="00CC3AE4">
        <w:rPr>
          <w:sz w:val="24"/>
          <w:szCs w:val="24"/>
        </w:rPr>
        <w:t>useum</w:t>
      </w:r>
      <w:r w:rsidR="00811632">
        <w:rPr>
          <w:sz w:val="24"/>
          <w:szCs w:val="24"/>
        </w:rPr>
        <w:t>.</w:t>
      </w:r>
      <w:r w:rsidR="00710427" w:rsidRPr="00CC3AE4">
        <w:rPr>
          <w:sz w:val="24"/>
          <w:szCs w:val="24"/>
        </w:rPr>
        <w:t xml:space="preserve"> </w:t>
      </w:r>
      <w:r w:rsidR="00811632">
        <w:rPr>
          <w:sz w:val="24"/>
          <w:szCs w:val="24"/>
        </w:rPr>
        <w:t xml:space="preserve">This </w:t>
      </w:r>
      <w:r w:rsidR="00710427" w:rsidRPr="00CC3AE4">
        <w:rPr>
          <w:sz w:val="24"/>
          <w:szCs w:val="24"/>
        </w:rPr>
        <w:t xml:space="preserve">has </w:t>
      </w:r>
      <w:r w:rsidR="00811632">
        <w:rPr>
          <w:sz w:val="24"/>
          <w:szCs w:val="24"/>
        </w:rPr>
        <w:t xml:space="preserve">a </w:t>
      </w:r>
      <w:r w:rsidR="00710427" w:rsidRPr="00CC3AE4">
        <w:rPr>
          <w:sz w:val="24"/>
          <w:szCs w:val="24"/>
        </w:rPr>
        <w:t xml:space="preserve">sparked controversy of </w:t>
      </w:r>
      <w:r w:rsidR="00811632">
        <w:rPr>
          <w:sz w:val="24"/>
          <w:szCs w:val="24"/>
        </w:rPr>
        <w:t>ownership,</w:t>
      </w:r>
      <w:r w:rsidR="00710427" w:rsidRPr="00CC3AE4">
        <w:rPr>
          <w:sz w:val="24"/>
          <w:szCs w:val="24"/>
        </w:rPr>
        <w:t xml:space="preserve"> which has</w:t>
      </w:r>
      <w:r w:rsidR="001B41FC" w:rsidRPr="00CC3AE4">
        <w:rPr>
          <w:sz w:val="24"/>
          <w:szCs w:val="24"/>
        </w:rPr>
        <w:t xml:space="preserve"> been under debate for around two hundred years since they first went on display in London in 1807</w:t>
      </w:r>
      <w:r w:rsidR="00B71DAC" w:rsidRPr="00CC3AE4">
        <w:rPr>
          <w:sz w:val="24"/>
          <w:szCs w:val="24"/>
        </w:rPr>
        <w:t xml:space="preserve"> (</w:t>
      </w:r>
      <w:r w:rsidR="00C356B9" w:rsidRPr="00CC3AE4">
        <w:rPr>
          <w:rStyle w:val="Hyperlink"/>
          <w:color w:val="000000" w:themeColor="text1"/>
          <w:sz w:val="24"/>
          <w:szCs w:val="24"/>
          <w:u w:val="none"/>
        </w:rPr>
        <w:t>Selwood 2018)</w:t>
      </w:r>
      <w:r w:rsidR="00C356B9" w:rsidRPr="00CC3AE4">
        <w:rPr>
          <w:sz w:val="24"/>
          <w:szCs w:val="24"/>
        </w:rPr>
        <w:t xml:space="preserve"> a</w:t>
      </w:r>
      <w:r w:rsidR="00B71DAC" w:rsidRPr="00CC3AE4">
        <w:rPr>
          <w:sz w:val="24"/>
          <w:szCs w:val="24"/>
        </w:rPr>
        <w:t>nd later officially displayed in the British museum in 1817</w:t>
      </w:r>
      <w:r w:rsidR="00811632">
        <w:rPr>
          <w:sz w:val="24"/>
          <w:szCs w:val="24"/>
        </w:rPr>
        <w:t>.</w:t>
      </w:r>
      <w:r w:rsidR="00D43A50" w:rsidRPr="00CC3AE4">
        <w:rPr>
          <w:sz w:val="24"/>
          <w:szCs w:val="24"/>
        </w:rPr>
        <w:t xml:space="preserve"> </w:t>
      </w:r>
      <w:r w:rsidR="00811632">
        <w:rPr>
          <w:sz w:val="24"/>
          <w:szCs w:val="24"/>
        </w:rPr>
        <w:t>D</w:t>
      </w:r>
      <w:r w:rsidR="00D43A50" w:rsidRPr="00CC3AE4">
        <w:rPr>
          <w:sz w:val="24"/>
          <w:szCs w:val="24"/>
        </w:rPr>
        <w:t>espite the many inquiries of the Greek government</w:t>
      </w:r>
      <w:r w:rsidR="00811632">
        <w:rPr>
          <w:sz w:val="24"/>
          <w:szCs w:val="24"/>
        </w:rPr>
        <w:t>,</w:t>
      </w:r>
      <w:r w:rsidR="00F8395F" w:rsidRPr="00CC3AE4">
        <w:rPr>
          <w:sz w:val="24"/>
          <w:szCs w:val="24"/>
        </w:rPr>
        <w:t xml:space="preserve"> as well as the offers of temporary loans from the British </w:t>
      </w:r>
      <w:r w:rsidR="00811632">
        <w:rPr>
          <w:sz w:val="24"/>
          <w:szCs w:val="24"/>
        </w:rPr>
        <w:t>M</w:t>
      </w:r>
      <w:r w:rsidR="00F8395F" w:rsidRPr="00CC3AE4">
        <w:rPr>
          <w:sz w:val="24"/>
          <w:szCs w:val="24"/>
        </w:rPr>
        <w:t>useum</w:t>
      </w:r>
      <w:r w:rsidR="001B7BB6" w:rsidRPr="00CC3AE4">
        <w:rPr>
          <w:sz w:val="24"/>
          <w:szCs w:val="24"/>
        </w:rPr>
        <w:t>,</w:t>
      </w:r>
      <w:r w:rsidR="00D43A50" w:rsidRPr="00CC3AE4">
        <w:rPr>
          <w:sz w:val="24"/>
          <w:szCs w:val="24"/>
        </w:rPr>
        <w:t xml:space="preserve"> the</w:t>
      </w:r>
      <w:r w:rsidR="00F8395F" w:rsidRPr="00CC3AE4">
        <w:rPr>
          <w:sz w:val="24"/>
          <w:szCs w:val="24"/>
        </w:rPr>
        <w:t xml:space="preserve"> sculptures</w:t>
      </w:r>
      <w:r w:rsidR="00D43A50" w:rsidRPr="00CC3AE4">
        <w:rPr>
          <w:sz w:val="24"/>
          <w:szCs w:val="24"/>
        </w:rPr>
        <w:t xml:space="preserve"> </w:t>
      </w:r>
      <w:proofErr w:type="gramStart"/>
      <w:r w:rsidR="00D43A50" w:rsidRPr="00CC3AE4">
        <w:rPr>
          <w:sz w:val="24"/>
          <w:szCs w:val="24"/>
        </w:rPr>
        <w:t>still remain</w:t>
      </w:r>
      <w:proofErr w:type="gramEnd"/>
      <w:r w:rsidR="00D43A50" w:rsidRPr="00CC3AE4">
        <w:rPr>
          <w:sz w:val="24"/>
          <w:szCs w:val="24"/>
        </w:rPr>
        <w:t xml:space="preserve"> on display in the British </w:t>
      </w:r>
      <w:r w:rsidR="00811632">
        <w:rPr>
          <w:sz w:val="24"/>
          <w:szCs w:val="24"/>
        </w:rPr>
        <w:t>M</w:t>
      </w:r>
      <w:r w:rsidR="00D43A50" w:rsidRPr="00CC3AE4">
        <w:rPr>
          <w:sz w:val="24"/>
          <w:szCs w:val="24"/>
        </w:rPr>
        <w:t>useum</w:t>
      </w:r>
      <w:r w:rsidR="001B7BB6" w:rsidRPr="00CC3AE4">
        <w:rPr>
          <w:sz w:val="24"/>
          <w:szCs w:val="24"/>
        </w:rPr>
        <w:t xml:space="preserve"> to this day</w:t>
      </w:r>
      <w:r w:rsidR="00D43A50" w:rsidRPr="00CC3AE4">
        <w:rPr>
          <w:sz w:val="24"/>
          <w:szCs w:val="24"/>
        </w:rPr>
        <w:t>. However</w:t>
      </w:r>
      <w:r w:rsidR="001F0963" w:rsidRPr="00CC3AE4">
        <w:rPr>
          <w:sz w:val="24"/>
          <w:szCs w:val="24"/>
        </w:rPr>
        <w:t>,</w:t>
      </w:r>
      <w:r w:rsidR="00D43A50" w:rsidRPr="00CC3AE4">
        <w:rPr>
          <w:sz w:val="24"/>
          <w:szCs w:val="24"/>
        </w:rPr>
        <w:t xml:space="preserve"> </w:t>
      </w:r>
      <w:r w:rsidR="00024776" w:rsidRPr="00CC3AE4">
        <w:rPr>
          <w:sz w:val="24"/>
          <w:szCs w:val="24"/>
        </w:rPr>
        <w:t xml:space="preserve">with the wake of Brexit </w:t>
      </w:r>
      <w:r w:rsidR="001F0963" w:rsidRPr="00CC3AE4">
        <w:rPr>
          <w:sz w:val="24"/>
          <w:szCs w:val="24"/>
        </w:rPr>
        <w:t>and the resulting political confusion which appears to have resulted from it</w:t>
      </w:r>
      <w:r w:rsidR="00811632">
        <w:rPr>
          <w:sz w:val="24"/>
          <w:szCs w:val="24"/>
        </w:rPr>
        <w:t>,</w:t>
      </w:r>
      <w:r w:rsidR="001F0963" w:rsidRPr="00CC3AE4">
        <w:rPr>
          <w:sz w:val="24"/>
          <w:szCs w:val="24"/>
        </w:rPr>
        <w:t xml:space="preserve"> the Greek </w:t>
      </w:r>
      <w:r w:rsidR="00811632">
        <w:rPr>
          <w:sz w:val="24"/>
          <w:szCs w:val="24"/>
        </w:rPr>
        <w:t>G</w:t>
      </w:r>
      <w:r w:rsidR="001F0963" w:rsidRPr="00CC3AE4">
        <w:rPr>
          <w:sz w:val="24"/>
          <w:szCs w:val="24"/>
        </w:rPr>
        <w:t xml:space="preserve">overnment has asked once again for negotiations to be reopened </w:t>
      </w:r>
      <w:r w:rsidR="005C5BC5" w:rsidRPr="00CC3AE4">
        <w:rPr>
          <w:sz w:val="24"/>
          <w:szCs w:val="24"/>
        </w:rPr>
        <w:t xml:space="preserve">with the British </w:t>
      </w:r>
      <w:r w:rsidR="00811632">
        <w:rPr>
          <w:sz w:val="24"/>
          <w:szCs w:val="24"/>
        </w:rPr>
        <w:t>C</w:t>
      </w:r>
      <w:r w:rsidR="005C5BC5" w:rsidRPr="00CC3AE4">
        <w:rPr>
          <w:sz w:val="24"/>
          <w:szCs w:val="24"/>
        </w:rPr>
        <w:t xml:space="preserve">ultural </w:t>
      </w:r>
      <w:r w:rsidR="00811632">
        <w:rPr>
          <w:sz w:val="24"/>
          <w:szCs w:val="24"/>
        </w:rPr>
        <w:t>S</w:t>
      </w:r>
      <w:r w:rsidR="005C5BC5" w:rsidRPr="00CC3AE4">
        <w:rPr>
          <w:sz w:val="24"/>
          <w:szCs w:val="24"/>
        </w:rPr>
        <w:t>ecretary (</w:t>
      </w:r>
      <w:r w:rsidR="00AE34C5" w:rsidRPr="00CC3AE4">
        <w:rPr>
          <w:rStyle w:val="Hyperlink"/>
          <w:color w:val="000000" w:themeColor="text1"/>
          <w:sz w:val="24"/>
          <w:szCs w:val="24"/>
          <w:u w:val="none"/>
        </w:rPr>
        <w:t>Selwood 2018</w:t>
      </w:r>
      <w:r w:rsidR="005C5BC5" w:rsidRPr="00CC3AE4">
        <w:rPr>
          <w:sz w:val="24"/>
          <w:szCs w:val="24"/>
        </w:rPr>
        <w:t>)</w:t>
      </w:r>
      <w:r w:rsidR="00F21A2C" w:rsidRPr="00CC3AE4">
        <w:rPr>
          <w:sz w:val="24"/>
          <w:szCs w:val="24"/>
        </w:rPr>
        <w:t xml:space="preserve">. </w:t>
      </w:r>
    </w:p>
    <w:p w14:paraId="197CFDDD" w14:textId="77777777" w:rsidR="00811632" w:rsidRDefault="00F21A2C" w:rsidP="00265E6C">
      <w:pPr>
        <w:rPr>
          <w:sz w:val="24"/>
          <w:szCs w:val="24"/>
        </w:rPr>
      </w:pPr>
      <w:r w:rsidRPr="00CC3AE4">
        <w:rPr>
          <w:sz w:val="24"/>
          <w:szCs w:val="24"/>
        </w:rPr>
        <w:t xml:space="preserve">Many would say that the Greek </w:t>
      </w:r>
      <w:r w:rsidR="00811632">
        <w:rPr>
          <w:sz w:val="24"/>
          <w:szCs w:val="24"/>
        </w:rPr>
        <w:t>G</w:t>
      </w:r>
      <w:r w:rsidRPr="00CC3AE4">
        <w:rPr>
          <w:sz w:val="24"/>
          <w:szCs w:val="24"/>
        </w:rPr>
        <w:t>overnment has made this inquisition</w:t>
      </w:r>
      <w:r w:rsidR="00FC2081" w:rsidRPr="00CC3AE4">
        <w:rPr>
          <w:sz w:val="24"/>
          <w:szCs w:val="24"/>
        </w:rPr>
        <w:t xml:space="preserve"> not only</w:t>
      </w:r>
      <w:r w:rsidRPr="00CC3AE4">
        <w:rPr>
          <w:sz w:val="24"/>
          <w:szCs w:val="24"/>
        </w:rPr>
        <w:t xml:space="preserve"> to try and </w:t>
      </w:r>
      <w:r w:rsidR="00FC2081" w:rsidRPr="00CC3AE4">
        <w:rPr>
          <w:sz w:val="24"/>
          <w:szCs w:val="24"/>
        </w:rPr>
        <w:t>regain the Parthenon marbles</w:t>
      </w:r>
      <w:r w:rsidR="00811632">
        <w:rPr>
          <w:sz w:val="24"/>
          <w:szCs w:val="24"/>
        </w:rPr>
        <w:t>,</w:t>
      </w:r>
      <w:r w:rsidR="00FC2081" w:rsidRPr="00CC3AE4">
        <w:rPr>
          <w:sz w:val="24"/>
          <w:szCs w:val="24"/>
        </w:rPr>
        <w:t xml:space="preserve"> but to also </w:t>
      </w:r>
      <w:r w:rsidRPr="00CC3AE4">
        <w:rPr>
          <w:sz w:val="24"/>
          <w:szCs w:val="24"/>
        </w:rPr>
        <w:t xml:space="preserve">show </w:t>
      </w:r>
      <w:r w:rsidR="00FC2081" w:rsidRPr="00CC3AE4">
        <w:rPr>
          <w:sz w:val="24"/>
          <w:szCs w:val="24"/>
        </w:rPr>
        <w:t>the Greek</w:t>
      </w:r>
      <w:r w:rsidRPr="00CC3AE4">
        <w:rPr>
          <w:sz w:val="24"/>
          <w:szCs w:val="24"/>
        </w:rPr>
        <w:t xml:space="preserve"> sovereignty over cultural artefacts</w:t>
      </w:r>
      <w:r w:rsidR="00405AFE" w:rsidRPr="00CC3AE4">
        <w:rPr>
          <w:sz w:val="24"/>
          <w:szCs w:val="24"/>
        </w:rPr>
        <w:t xml:space="preserve"> that are not in their possession.</w:t>
      </w:r>
      <w:r w:rsidR="00B773F1" w:rsidRPr="00CC3AE4">
        <w:rPr>
          <w:sz w:val="24"/>
          <w:szCs w:val="24"/>
        </w:rPr>
        <w:t xml:space="preserve"> </w:t>
      </w:r>
      <w:r w:rsidR="001F3A39" w:rsidRPr="00CC3AE4">
        <w:rPr>
          <w:sz w:val="24"/>
          <w:szCs w:val="24"/>
        </w:rPr>
        <w:t>O</w:t>
      </w:r>
      <w:r w:rsidR="00B773F1" w:rsidRPr="00CC3AE4">
        <w:rPr>
          <w:sz w:val="24"/>
          <w:szCs w:val="24"/>
        </w:rPr>
        <w:t>n the other hand</w:t>
      </w:r>
      <w:r w:rsidR="009779B4" w:rsidRPr="00CC3AE4">
        <w:rPr>
          <w:sz w:val="24"/>
          <w:szCs w:val="24"/>
        </w:rPr>
        <w:t>,</w:t>
      </w:r>
      <w:r w:rsidR="00B773F1" w:rsidRPr="00CC3AE4">
        <w:rPr>
          <w:sz w:val="24"/>
          <w:szCs w:val="24"/>
        </w:rPr>
        <w:t xml:space="preserve"> many have argued that the repeated refusal</w:t>
      </w:r>
      <w:r w:rsidR="00766377" w:rsidRPr="00CC3AE4">
        <w:rPr>
          <w:sz w:val="24"/>
          <w:szCs w:val="24"/>
        </w:rPr>
        <w:t xml:space="preserve"> by the British </w:t>
      </w:r>
      <w:r w:rsidR="00811632">
        <w:rPr>
          <w:sz w:val="24"/>
          <w:szCs w:val="24"/>
        </w:rPr>
        <w:t>G</w:t>
      </w:r>
      <w:r w:rsidR="00766377" w:rsidRPr="00CC3AE4">
        <w:rPr>
          <w:sz w:val="24"/>
          <w:szCs w:val="24"/>
        </w:rPr>
        <w:t>overnment to consider the issue</w:t>
      </w:r>
      <w:r w:rsidR="00B773F1" w:rsidRPr="00CC3AE4">
        <w:rPr>
          <w:sz w:val="24"/>
          <w:szCs w:val="24"/>
        </w:rPr>
        <w:t xml:space="preserve"> of the repatriation of the marbles are a clear</w:t>
      </w:r>
      <w:r w:rsidR="00E262C4" w:rsidRPr="00CC3AE4">
        <w:rPr>
          <w:sz w:val="24"/>
          <w:szCs w:val="24"/>
        </w:rPr>
        <w:t xml:space="preserve"> </w:t>
      </w:r>
      <w:r w:rsidR="00EA4837" w:rsidRPr="00CC3AE4">
        <w:rPr>
          <w:sz w:val="24"/>
          <w:szCs w:val="24"/>
        </w:rPr>
        <w:t>display of Britain’s influence</w:t>
      </w:r>
      <w:r w:rsidR="00811632">
        <w:rPr>
          <w:sz w:val="24"/>
          <w:szCs w:val="24"/>
        </w:rPr>
        <w:t>,</w:t>
      </w:r>
      <w:r w:rsidR="00EA4837" w:rsidRPr="00CC3AE4">
        <w:rPr>
          <w:sz w:val="24"/>
          <w:szCs w:val="24"/>
        </w:rPr>
        <w:t xml:space="preserve"> </w:t>
      </w:r>
      <w:r w:rsidR="00175B79" w:rsidRPr="00CC3AE4">
        <w:rPr>
          <w:sz w:val="24"/>
          <w:szCs w:val="24"/>
        </w:rPr>
        <w:t>o</w:t>
      </w:r>
      <w:r w:rsidR="00E5341B" w:rsidRPr="00CC3AE4">
        <w:rPr>
          <w:sz w:val="24"/>
          <w:szCs w:val="24"/>
        </w:rPr>
        <w:t>ver</w:t>
      </w:r>
      <w:r w:rsidR="00EA4837" w:rsidRPr="00CC3AE4">
        <w:rPr>
          <w:sz w:val="24"/>
          <w:szCs w:val="24"/>
        </w:rPr>
        <w:t xml:space="preserve"> not only Greek culture but Greek heritage as well</w:t>
      </w:r>
      <w:r w:rsidR="000519D4" w:rsidRPr="00CC3AE4">
        <w:rPr>
          <w:sz w:val="24"/>
          <w:szCs w:val="24"/>
        </w:rPr>
        <w:t>.</w:t>
      </w:r>
      <w:r w:rsidR="00D6745D" w:rsidRPr="00CC3AE4">
        <w:rPr>
          <w:sz w:val="24"/>
          <w:szCs w:val="24"/>
        </w:rPr>
        <w:t xml:space="preserve"> </w:t>
      </w:r>
      <w:r w:rsidR="00E54F25" w:rsidRPr="00CC3AE4">
        <w:rPr>
          <w:sz w:val="24"/>
          <w:szCs w:val="24"/>
        </w:rPr>
        <w:t xml:space="preserve"> There are</w:t>
      </w:r>
      <w:r w:rsidR="006A0290" w:rsidRPr="00CC3AE4">
        <w:rPr>
          <w:sz w:val="24"/>
          <w:szCs w:val="24"/>
        </w:rPr>
        <w:t xml:space="preserve"> many o</w:t>
      </w:r>
      <w:r w:rsidR="00D6745D" w:rsidRPr="00CC3AE4">
        <w:rPr>
          <w:sz w:val="24"/>
          <w:szCs w:val="24"/>
        </w:rPr>
        <w:t>ther examples of this</w:t>
      </w:r>
      <w:r w:rsidR="006A0290" w:rsidRPr="00CC3AE4">
        <w:rPr>
          <w:sz w:val="24"/>
          <w:szCs w:val="24"/>
        </w:rPr>
        <w:t xml:space="preserve"> that have taken place</w:t>
      </w:r>
      <w:r w:rsidR="00C978A4" w:rsidRPr="00CC3AE4">
        <w:rPr>
          <w:sz w:val="24"/>
          <w:szCs w:val="24"/>
        </w:rPr>
        <w:t xml:space="preserve"> around the world</w:t>
      </w:r>
      <w:r w:rsidR="00373FF1" w:rsidRPr="00CC3AE4">
        <w:rPr>
          <w:sz w:val="24"/>
          <w:szCs w:val="24"/>
        </w:rPr>
        <w:t>, some of the most notable ones</w:t>
      </w:r>
      <w:r w:rsidR="00C978A4" w:rsidRPr="00CC3AE4">
        <w:rPr>
          <w:sz w:val="24"/>
          <w:szCs w:val="24"/>
        </w:rPr>
        <w:t xml:space="preserve"> </w:t>
      </w:r>
      <w:r w:rsidR="007E50FC" w:rsidRPr="00CC3AE4">
        <w:rPr>
          <w:sz w:val="24"/>
          <w:szCs w:val="24"/>
        </w:rPr>
        <w:t xml:space="preserve">can be seen </w:t>
      </w:r>
      <w:r w:rsidR="00373FF1" w:rsidRPr="00CC3AE4">
        <w:rPr>
          <w:sz w:val="24"/>
          <w:szCs w:val="24"/>
        </w:rPr>
        <w:t>taking place in the same country</w:t>
      </w:r>
      <w:r w:rsidR="00D815BD" w:rsidRPr="00CC3AE4">
        <w:rPr>
          <w:sz w:val="24"/>
          <w:szCs w:val="24"/>
        </w:rPr>
        <w:t xml:space="preserve"> between its native peoples and their</w:t>
      </w:r>
      <w:r w:rsidR="00754C0E" w:rsidRPr="00CC3AE4">
        <w:rPr>
          <w:sz w:val="24"/>
          <w:szCs w:val="24"/>
        </w:rPr>
        <w:t xml:space="preserve"> count</w:t>
      </w:r>
      <w:r w:rsidR="00811632">
        <w:rPr>
          <w:sz w:val="24"/>
          <w:szCs w:val="24"/>
        </w:rPr>
        <w:t>r</w:t>
      </w:r>
      <w:r w:rsidR="00754C0E" w:rsidRPr="00CC3AE4">
        <w:rPr>
          <w:sz w:val="24"/>
          <w:szCs w:val="24"/>
        </w:rPr>
        <w:t>y’s</w:t>
      </w:r>
      <w:r w:rsidR="00D815BD" w:rsidRPr="00CC3AE4">
        <w:rPr>
          <w:sz w:val="24"/>
          <w:szCs w:val="24"/>
        </w:rPr>
        <w:t xml:space="preserve"> respective </w:t>
      </w:r>
      <w:r w:rsidR="00811632">
        <w:rPr>
          <w:sz w:val="24"/>
          <w:szCs w:val="24"/>
        </w:rPr>
        <w:t>G</w:t>
      </w:r>
      <w:r w:rsidR="00D815BD" w:rsidRPr="00CC3AE4">
        <w:rPr>
          <w:sz w:val="24"/>
          <w:szCs w:val="24"/>
        </w:rPr>
        <w:t>overnment</w:t>
      </w:r>
      <w:r w:rsidR="00754C0E" w:rsidRPr="00CC3AE4">
        <w:rPr>
          <w:sz w:val="24"/>
          <w:szCs w:val="24"/>
        </w:rPr>
        <w:t>s</w:t>
      </w:r>
      <w:r w:rsidR="00D815BD" w:rsidRPr="00CC3AE4">
        <w:rPr>
          <w:sz w:val="24"/>
          <w:szCs w:val="24"/>
        </w:rPr>
        <w:t xml:space="preserve"> </w:t>
      </w:r>
      <w:r w:rsidR="00754C0E" w:rsidRPr="00CC3AE4">
        <w:rPr>
          <w:sz w:val="24"/>
          <w:szCs w:val="24"/>
        </w:rPr>
        <w:t xml:space="preserve">or </w:t>
      </w:r>
      <w:r w:rsidR="00E12C52" w:rsidRPr="00CC3AE4">
        <w:rPr>
          <w:sz w:val="24"/>
          <w:szCs w:val="24"/>
        </w:rPr>
        <w:t xml:space="preserve">the </w:t>
      </w:r>
      <w:r w:rsidR="00811632">
        <w:rPr>
          <w:sz w:val="24"/>
          <w:szCs w:val="24"/>
        </w:rPr>
        <w:t>G</w:t>
      </w:r>
      <w:r w:rsidR="00E12C52" w:rsidRPr="00CC3AE4">
        <w:rPr>
          <w:sz w:val="24"/>
          <w:szCs w:val="24"/>
        </w:rPr>
        <w:t xml:space="preserve">overnments </w:t>
      </w:r>
      <w:r w:rsidR="00E12C52" w:rsidRPr="00CC3AE4">
        <w:rPr>
          <w:sz w:val="24"/>
          <w:szCs w:val="24"/>
        </w:rPr>
        <w:lastRenderedPageBreak/>
        <w:t xml:space="preserve">of countries that previously occupied them. Many of </w:t>
      </w:r>
      <w:r w:rsidR="00D815BD" w:rsidRPr="00CC3AE4">
        <w:rPr>
          <w:sz w:val="24"/>
          <w:szCs w:val="24"/>
        </w:rPr>
        <w:t>these cases have</w:t>
      </w:r>
      <w:r w:rsidR="00754C0E" w:rsidRPr="00CC3AE4">
        <w:rPr>
          <w:sz w:val="24"/>
          <w:szCs w:val="24"/>
        </w:rPr>
        <w:t xml:space="preserve"> often gain</w:t>
      </w:r>
      <w:r w:rsidR="00E12C52" w:rsidRPr="00CC3AE4">
        <w:rPr>
          <w:sz w:val="24"/>
          <w:szCs w:val="24"/>
        </w:rPr>
        <w:t>ed</w:t>
      </w:r>
      <w:r w:rsidR="00754C0E" w:rsidRPr="00CC3AE4">
        <w:rPr>
          <w:sz w:val="24"/>
          <w:szCs w:val="24"/>
        </w:rPr>
        <w:t xml:space="preserve"> international attention </w:t>
      </w:r>
      <w:r w:rsidR="00E12C52" w:rsidRPr="00CC3AE4">
        <w:rPr>
          <w:sz w:val="24"/>
          <w:szCs w:val="24"/>
        </w:rPr>
        <w:t>and as a</w:t>
      </w:r>
      <w:r w:rsidR="00D815BD" w:rsidRPr="00CC3AE4">
        <w:rPr>
          <w:sz w:val="24"/>
          <w:szCs w:val="24"/>
        </w:rPr>
        <w:t xml:space="preserve"> result</w:t>
      </w:r>
      <w:r w:rsidR="00E12C52" w:rsidRPr="00CC3AE4">
        <w:rPr>
          <w:sz w:val="24"/>
          <w:szCs w:val="24"/>
        </w:rPr>
        <w:t xml:space="preserve"> have caused</w:t>
      </w:r>
      <w:r w:rsidR="00D815BD" w:rsidRPr="00CC3AE4">
        <w:rPr>
          <w:sz w:val="24"/>
          <w:szCs w:val="24"/>
        </w:rPr>
        <w:t xml:space="preserve"> new policies </w:t>
      </w:r>
      <w:r w:rsidR="00E12C52" w:rsidRPr="00CC3AE4">
        <w:rPr>
          <w:sz w:val="24"/>
          <w:szCs w:val="24"/>
        </w:rPr>
        <w:t xml:space="preserve">to be created </w:t>
      </w:r>
      <w:r w:rsidR="00DC7AF3" w:rsidRPr="00CC3AE4">
        <w:rPr>
          <w:sz w:val="24"/>
          <w:szCs w:val="24"/>
        </w:rPr>
        <w:t xml:space="preserve">to help deal with issues with repatriation of native </w:t>
      </w:r>
      <w:r w:rsidR="00811632" w:rsidRPr="00CC3AE4">
        <w:rPr>
          <w:sz w:val="24"/>
          <w:szCs w:val="24"/>
        </w:rPr>
        <w:t>peoples</w:t>
      </w:r>
      <w:r w:rsidR="00811632">
        <w:rPr>
          <w:sz w:val="24"/>
          <w:szCs w:val="24"/>
        </w:rPr>
        <w:t>,</w:t>
      </w:r>
      <w:r w:rsidR="00DC7AF3" w:rsidRPr="00CC3AE4">
        <w:rPr>
          <w:sz w:val="24"/>
          <w:szCs w:val="24"/>
        </w:rPr>
        <w:t xml:space="preserve"> which has not only affected the countries that were involved but have also </w:t>
      </w:r>
      <w:r w:rsidR="00874A4B" w:rsidRPr="00CC3AE4">
        <w:rPr>
          <w:sz w:val="24"/>
          <w:szCs w:val="24"/>
        </w:rPr>
        <w:t>affected</w:t>
      </w:r>
      <w:r w:rsidR="00DC7AF3" w:rsidRPr="00CC3AE4">
        <w:rPr>
          <w:sz w:val="24"/>
          <w:szCs w:val="24"/>
        </w:rPr>
        <w:t xml:space="preserve"> the international </w:t>
      </w:r>
      <w:proofErr w:type="gramStart"/>
      <w:r w:rsidR="00DC7AF3" w:rsidRPr="00CC3AE4">
        <w:rPr>
          <w:sz w:val="24"/>
          <w:szCs w:val="24"/>
        </w:rPr>
        <w:t>community as a whole</w:t>
      </w:r>
      <w:proofErr w:type="gramEnd"/>
      <w:r w:rsidR="00DC7AF3" w:rsidRPr="00CC3AE4">
        <w:rPr>
          <w:sz w:val="24"/>
          <w:szCs w:val="24"/>
        </w:rPr>
        <w:t>.</w:t>
      </w:r>
      <w:r w:rsidR="00874A4B" w:rsidRPr="00CC3AE4">
        <w:rPr>
          <w:sz w:val="24"/>
          <w:szCs w:val="24"/>
        </w:rPr>
        <w:t xml:space="preserve"> The most famous example of this </w:t>
      </w:r>
      <w:r w:rsidR="00115AC9" w:rsidRPr="00CC3AE4">
        <w:rPr>
          <w:sz w:val="24"/>
          <w:szCs w:val="24"/>
        </w:rPr>
        <w:t xml:space="preserve">is in America, when the </w:t>
      </w:r>
      <w:r w:rsidR="00FD0517" w:rsidRPr="00CC3AE4">
        <w:rPr>
          <w:sz w:val="24"/>
          <w:szCs w:val="24"/>
        </w:rPr>
        <w:t xml:space="preserve">American </w:t>
      </w:r>
      <w:r w:rsidR="00811632">
        <w:rPr>
          <w:sz w:val="24"/>
          <w:szCs w:val="24"/>
        </w:rPr>
        <w:t>C</w:t>
      </w:r>
      <w:r w:rsidR="00FD0517" w:rsidRPr="00CC3AE4">
        <w:rPr>
          <w:sz w:val="24"/>
          <w:szCs w:val="24"/>
        </w:rPr>
        <w:t>ongress “enacted the</w:t>
      </w:r>
      <w:r w:rsidR="007E7819" w:rsidRPr="00CC3AE4">
        <w:rPr>
          <w:sz w:val="24"/>
          <w:szCs w:val="24"/>
        </w:rPr>
        <w:t xml:space="preserve"> </w:t>
      </w:r>
      <w:r w:rsidR="00FD0517" w:rsidRPr="00CC3AE4">
        <w:rPr>
          <w:sz w:val="24"/>
          <w:szCs w:val="24"/>
        </w:rPr>
        <w:t xml:space="preserve">National Museum of the American Indian Act (NMAI) and NAGPRA” (Grabouski 2011) </w:t>
      </w:r>
      <w:r w:rsidR="00145182" w:rsidRPr="00CC3AE4">
        <w:rPr>
          <w:sz w:val="24"/>
          <w:szCs w:val="24"/>
        </w:rPr>
        <w:t>in 1989 and 1990 respectively</w:t>
      </w:r>
      <w:r w:rsidR="00811632">
        <w:rPr>
          <w:sz w:val="24"/>
          <w:szCs w:val="24"/>
        </w:rPr>
        <w:t>. This</w:t>
      </w:r>
      <w:r w:rsidR="00145182" w:rsidRPr="00CC3AE4">
        <w:rPr>
          <w:sz w:val="24"/>
          <w:szCs w:val="24"/>
        </w:rPr>
        <w:t xml:space="preserve"> was </w:t>
      </w:r>
      <w:r w:rsidR="00542925" w:rsidRPr="00CC3AE4">
        <w:rPr>
          <w:sz w:val="24"/>
          <w:szCs w:val="24"/>
        </w:rPr>
        <w:t>campaigned for by Native American tribes</w:t>
      </w:r>
      <w:r w:rsidR="00811632">
        <w:rPr>
          <w:sz w:val="24"/>
          <w:szCs w:val="24"/>
        </w:rPr>
        <w:t>,</w:t>
      </w:r>
      <w:r w:rsidR="00542925" w:rsidRPr="00CC3AE4">
        <w:rPr>
          <w:sz w:val="24"/>
          <w:szCs w:val="24"/>
        </w:rPr>
        <w:t xml:space="preserve"> with a clear agenda for the policy</w:t>
      </w:r>
      <w:r w:rsidR="00145182" w:rsidRPr="00CC3AE4">
        <w:rPr>
          <w:sz w:val="24"/>
          <w:szCs w:val="24"/>
        </w:rPr>
        <w:t xml:space="preserve"> to help protect and preserve areas that were sacred to Native Americans</w:t>
      </w:r>
      <w:r w:rsidR="00811632">
        <w:rPr>
          <w:sz w:val="24"/>
          <w:szCs w:val="24"/>
        </w:rPr>
        <w:t>,</w:t>
      </w:r>
      <w:r w:rsidR="00145182" w:rsidRPr="00CC3AE4">
        <w:rPr>
          <w:sz w:val="24"/>
          <w:szCs w:val="24"/>
        </w:rPr>
        <w:t xml:space="preserve"> as well as protecting</w:t>
      </w:r>
      <w:r w:rsidR="00542925" w:rsidRPr="00CC3AE4">
        <w:rPr>
          <w:sz w:val="24"/>
          <w:szCs w:val="24"/>
        </w:rPr>
        <w:t xml:space="preserve"> the</w:t>
      </w:r>
      <w:r w:rsidR="00145182" w:rsidRPr="00CC3AE4">
        <w:rPr>
          <w:sz w:val="24"/>
          <w:szCs w:val="24"/>
        </w:rPr>
        <w:t xml:space="preserve"> human remains which were associated with them</w:t>
      </w:r>
      <w:r w:rsidR="00542925" w:rsidRPr="00CC3AE4">
        <w:rPr>
          <w:sz w:val="24"/>
          <w:szCs w:val="24"/>
        </w:rPr>
        <w:t xml:space="preserve"> that were currently in the possession of other institutions</w:t>
      </w:r>
      <w:r w:rsidR="00811632">
        <w:rPr>
          <w:sz w:val="24"/>
          <w:szCs w:val="24"/>
        </w:rPr>
        <w:t>,</w:t>
      </w:r>
      <w:r w:rsidR="00542925" w:rsidRPr="00CC3AE4">
        <w:rPr>
          <w:sz w:val="24"/>
          <w:szCs w:val="24"/>
        </w:rPr>
        <w:t xml:space="preserve"> or </w:t>
      </w:r>
      <w:r w:rsidR="00811632">
        <w:rPr>
          <w:sz w:val="24"/>
          <w:szCs w:val="24"/>
        </w:rPr>
        <w:t xml:space="preserve">with respect to </w:t>
      </w:r>
      <w:r w:rsidR="00542925" w:rsidRPr="00CC3AE4">
        <w:rPr>
          <w:sz w:val="24"/>
          <w:szCs w:val="24"/>
        </w:rPr>
        <w:t>any remains that are found in the future</w:t>
      </w:r>
      <w:r w:rsidR="0016336E" w:rsidRPr="00CC3AE4">
        <w:rPr>
          <w:sz w:val="24"/>
          <w:szCs w:val="24"/>
        </w:rPr>
        <w:t>.</w:t>
      </w:r>
      <w:r w:rsidR="00542925" w:rsidRPr="00CC3AE4">
        <w:rPr>
          <w:sz w:val="24"/>
          <w:szCs w:val="24"/>
        </w:rPr>
        <w:t xml:space="preserve"> </w:t>
      </w:r>
      <w:r w:rsidR="0016336E" w:rsidRPr="00CC3AE4">
        <w:rPr>
          <w:sz w:val="24"/>
          <w:szCs w:val="24"/>
        </w:rPr>
        <w:t>I</w:t>
      </w:r>
      <w:r w:rsidR="00542925" w:rsidRPr="00CC3AE4">
        <w:rPr>
          <w:sz w:val="24"/>
          <w:szCs w:val="24"/>
        </w:rPr>
        <w:t>n addition to this it would</w:t>
      </w:r>
      <w:r w:rsidR="000B5103" w:rsidRPr="00CC3AE4">
        <w:rPr>
          <w:sz w:val="24"/>
          <w:szCs w:val="24"/>
        </w:rPr>
        <w:t xml:space="preserve"> allow Native Americans</w:t>
      </w:r>
      <w:r w:rsidR="00542925" w:rsidRPr="00CC3AE4">
        <w:rPr>
          <w:sz w:val="24"/>
          <w:szCs w:val="24"/>
        </w:rPr>
        <w:t xml:space="preserve"> to have more power over what happens to their dead</w:t>
      </w:r>
      <w:r w:rsidR="00811632">
        <w:rPr>
          <w:sz w:val="24"/>
          <w:szCs w:val="24"/>
        </w:rPr>
        <w:t>,</w:t>
      </w:r>
      <w:r w:rsidR="0016336E" w:rsidRPr="00CC3AE4">
        <w:rPr>
          <w:sz w:val="24"/>
          <w:szCs w:val="24"/>
        </w:rPr>
        <w:t xml:space="preserve"> with the added </w:t>
      </w:r>
      <w:r w:rsidR="002D15C7" w:rsidRPr="00CC3AE4">
        <w:rPr>
          <w:sz w:val="24"/>
          <w:szCs w:val="24"/>
        </w:rPr>
        <w:t>sovereignty</w:t>
      </w:r>
      <w:r w:rsidR="00542925" w:rsidRPr="00CC3AE4">
        <w:rPr>
          <w:sz w:val="24"/>
          <w:szCs w:val="24"/>
        </w:rPr>
        <w:t xml:space="preserve"> </w:t>
      </w:r>
      <w:r w:rsidR="002D15C7" w:rsidRPr="00CC3AE4">
        <w:rPr>
          <w:sz w:val="24"/>
          <w:szCs w:val="24"/>
        </w:rPr>
        <w:t xml:space="preserve">to have the power </w:t>
      </w:r>
      <w:r w:rsidR="00542925" w:rsidRPr="00CC3AE4">
        <w:rPr>
          <w:sz w:val="24"/>
          <w:szCs w:val="24"/>
        </w:rPr>
        <w:t xml:space="preserve">to be able to request for the repatriation of their sacred artefacts as well as </w:t>
      </w:r>
      <w:r w:rsidR="002D15C7" w:rsidRPr="00CC3AE4">
        <w:rPr>
          <w:sz w:val="24"/>
          <w:szCs w:val="24"/>
        </w:rPr>
        <w:t>human remains</w:t>
      </w:r>
      <w:r w:rsidR="00811632">
        <w:rPr>
          <w:sz w:val="24"/>
          <w:szCs w:val="24"/>
        </w:rPr>
        <w:t>,</w:t>
      </w:r>
      <w:r w:rsidR="002D15C7" w:rsidRPr="00CC3AE4">
        <w:rPr>
          <w:sz w:val="24"/>
          <w:szCs w:val="24"/>
        </w:rPr>
        <w:t xml:space="preserve"> whenever they wished to</w:t>
      </w:r>
      <w:r w:rsidR="00B350C1" w:rsidRPr="00CC3AE4">
        <w:rPr>
          <w:sz w:val="24"/>
          <w:szCs w:val="24"/>
        </w:rPr>
        <w:t>. However</w:t>
      </w:r>
      <w:r w:rsidR="000B5103" w:rsidRPr="00CC3AE4">
        <w:rPr>
          <w:sz w:val="24"/>
          <w:szCs w:val="24"/>
        </w:rPr>
        <w:t>,</w:t>
      </w:r>
      <w:r w:rsidR="00B350C1" w:rsidRPr="00CC3AE4">
        <w:rPr>
          <w:sz w:val="24"/>
          <w:szCs w:val="24"/>
        </w:rPr>
        <w:t xml:space="preserve"> it could be argued that the American</w:t>
      </w:r>
      <w:r w:rsidR="000B5103" w:rsidRPr="00CC3AE4">
        <w:rPr>
          <w:sz w:val="24"/>
          <w:szCs w:val="24"/>
        </w:rPr>
        <w:t xml:space="preserve"> </w:t>
      </w:r>
      <w:r w:rsidR="00811632">
        <w:rPr>
          <w:sz w:val="24"/>
          <w:szCs w:val="24"/>
        </w:rPr>
        <w:t>G</w:t>
      </w:r>
      <w:r w:rsidR="000B5103" w:rsidRPr="00CC3AE4">
        <w:rPr>
          <w:sz w:val="24"/>
          <w:szCs w:val="24"/>
        </w:rPr>
        <w:t xml:space="preserve">overnment </w:t>
      </w:r>
      <w:r w:rsidR="00130CCC" w:rsidRPr="00CC3AE4">
        <w:rPr>
          <w:sz w:val="24"/>
          <w:szCs w:val="24"/>
        </w:rPr>
        <w:t>passed this legislation in order to gain more sovereignty over Native American culture</w:t>
      </w:r>
      <w:r w:rsidR="004F1F0B" w:rsidRPr="00CC3AE4">
        <w:rPr>
          <w:sz w:val="24"/>
          <w:szCs w:val="24"/>
        </w:rPr>
        <w:t xml:space="preserve"> by </w:t>
      </w:r>
      <w:r w:rsidR="002B7728" w:rsidRPr="00CC3AE4">
        <w:rPr>
          <w:sz w:val="24"/>
          <w:szCs w:val="24"/>
        </w:rPr>
        <w:t>creating</w:t>
      </w:r>
      <w:r w:rsidR="004F1F0B" w:rsidRPr="00CC3AE4">
        <w:rPr>
          <w:sz w:val="24"/>
          <w:szCs w:val="24"/>
        </w:rPr>
        <w:t xml:space="preserve"> specific circumstances in order to allow a claim to be made</w:t>
      </w:r>
      <w:r w:rsidR="00811632">
        <w:rPr>
          <w:sz w:val="24"/>
          <w:szCs w:val="24"/>
        </w:rPr>
        <w:t>.</w:t>
      </w:r>
      <w:r w:rsidR="004F1F0B" w:rsidRPr="00CC3AE4">
        <w:rPr>
          <w:sz w:val="24"/>
          <w:szCs w:val="24"/>
        </w:rPr>
        <w:t xml:space="preserve"> </w:t>
      </w:r>
      <w:r w:rsidR="00811632">
        <w:rPr>
          <w:sz w:val="24"/>
          <w:szCs w:val="24"/>
        </w:rPr>
        <w:t>T</w:t>
      </w:r>
      <w:r w:rsidR="004F1F0B" w:rsidRPr="00CC3AE4">
        <w:rPr>
          <w:sz w:val="24"/>
          <w:szCs w:val="24"/>
        </w:rPr>
        <w:t>his is</w:t>
      </w:r>
      <w:r w:rsidR="00130CCC" w:rsidRPr="00CC3AE4">
        <w:rPr>
          <w:sz w:val="24"/>
          <w:szCs w:val="24"/>
        </w:rPr>
        <w:t xml:space="preserve"> due to</w:t>
      </w:r>
      <w:r w:rsidR="004F1F0B" w:rsidRPr="00CC3AE4">
        <w:rPr>
          <w:sz w:val="24"/>
          <w:szCs w:val="24"/>
        </w:rPr>
        <w:t xml:space="preserve"> </w:t>
      </w:r>
      <w:r w:rsidR="00811632">
        <w:rPr>
          <w:sz w:val="24"/>
          <w:szCs w:val="24"/>
        </w:rPr>
        <w:t xml:space="preserve">the fact </w:t>
      </w:r>
      <w:r w:rsidR="004F1F0B" w:rsidRPr="00CC3AE4">
        <w:rPr>
          <w:sz w:val="24"/>
          <w:szCs w:val="24"/>
        </w:rPr>
        <w:t>only</w:t>
      </w:r>
      <w:r w:rsidR="00130CCC" w:rsidRPr="00CC3AE4">
        <w:rPr>
          <w:sz w:val="24"/>
          <w:szCs w:val="24"/>
        </w:rPr>
        <w:t xml:space="preserve"> tribes that are federally recognised </w:t>
      </w:r>
      <w:r w:rsidR="004F1F0B" w:rsidRPr="00CC3AE4">
        <w:rPr>
          <w:sz w:val="24"/>
          <w:szCs w:val="24"/>
        </w:rPr>
        <w:t xml:space="preserve">by the state of Washington </w:t>
      </w:r>
      <w:r w:rsidR="00896AFF" w:rsidRPr="00CC3AE4">
        <w:rPr>
          <w:sz w:val="24"/>
          <w:szCs w:val="24"/>
        </w:rPr>
        <w:t>were able to get assistance</w:t>
      </w:r>
      <w:r w:rsidR="00076548" w:rsidRPr="00CC3AE4">
        <w:rPr>
          <w:sz w:val="24"/>
          <w:szCs w:val="24"/>
        </w:rPr>
        <w:t xml:space="preserve"> from NAGPRA </w:t>
      </w:r>
      <w:r w:rsidR="00AF0C4B" w:rsidRPr="00CC3AE4">
        <w:rPr>
          <w:sz w:val="24"/>
          <w:szCs w:val="24"/>
        </w:rPr>
        <w:t>(</w:t>
      </w:r>
      <w:r w:rsidR="00AE34C5" w:rsidRPr="00CC3AE4">
        <w:rPr>
          <w:sz w:val="24"/>
          <w:szCs w:val="24"/>
        </w:rPr>
        <w:t>Hawkins 2016</w:t>
      </w:r>
      <w:r w:rsidR="00AF0C4B" w:rsidRPr="00CC3AE4">
        <w:rPr>
          <w:sz w:val="24"/>
          <w:szCs w:val="24"/>
        </w:rPr>
        <w:t xml:space="preserve">) </w:t>
      </w:r>
      <w:r w:rsidR="00076548" w:rsidRPr="00CC3AE4">
        <w:rPr>
          <w:sz w:val="24"/>
          <w:szCs w:val="24"/>
        </w:rPr>
        <w:t>and thus make a legitimate claim under the act</w:t>
      </w:r>
      <w:r w:rsidR="004F1F0B" w:rsidRPr="00CC3AE4">
        <w:rPr>
          <w:sz w:val="24"/>
          <w:szCs w:val="24"/>
        </w:rPr>
        <w:t>.</w:t>
      </w:r>
      <w:r w:rsidR="00F07757" w:rsidRPr="00CC3AE4">
        <w:rPr>
          <w:sz w:val="24"/>
          <w:szCs w:val="24"/>
        </w:rPr>
        <w:t xml:space="preserve"> Because of this it has resulted in many issues</w:t>
      </w:r>
      <w:r w:rsidR="00811632">
        <w:rPr>
          <w:sz w:val="24"/>
          <w:szCs w:val="24"/>
        </w:rPr>
        <w:t>,</w:t>
      </w:r>
      <w:r w:rsidR="00F07757" w:rsidRPr="00CC3AE4">
        <w:rPr>
          <w:sz w:val="24"/>
          <w:szCs w:val="24"/>
        </w:rPr>
        <w:t xml:space="preserve"> for example in 1992 a conflict involving the </w:t>
      </w:r>
      <w:proofErr w:type="gramStart"/>
      <w:r w:rsidR="00F07757" w:rsidRPr="00CC3AE4">
        <w:rPr>
          <w:sz w:val="24"/>
          <w:szCs w:val="24"/>
        </w:rPr>
        <w:t>Sto:lo</w:t>
      </w:r>
      <w:proofErr w:type="gramEnd"/>
      <w:r w:rsidR="00F07757" w:rsidRPr="00CC3AE4">
        <w:rPr>
          <w:sz w:val="24"/>
          <w:szCs w:val="24"/>
        </w:rPr>
        <w:t xml:space="preserve"> tribe and the Burke Museum </w:t>
      </w:r>
      <w:r w:rsidR="00A73F7E" w:rsidRPr="00CC3AE4">
        <w:rPr>
          <w:sz w:val="24"/>
          <w:szCs w:val="24"/>
        </w:rPr>
        <w:t>due to a statue of T’xwelatse</w:t>
      </w:r>
      <w:r w:rsidR="00811632">
        <w:rPr>
          <w:sz w:val="24"/>
          <w:szCs w:val="24"/>
        </w:rPr>
        <w:t>,</w:t>
      </w:r>
      <w:r w:rsidR="00A73F7E" w:rsidRPr="00CC3AE4">
        <w:rPr>
          <w:sz w:val="24"/>
          <w:szCs w:val="24"/>
        </w:rPr>
        <w:t xml:space="preserve"> who is believed to be an ancestor of the Sto:lo</w:t>
      </w:r>
      <w:r w:rsidR="00811632">
        <w:rPr>
          <w:sz w:val="24"/>
          <w:szCs w:val="24"/>
        </w:rPr>
        <w:t>. A</w:t>
      </w:r>
      <w:r w:rsidR="00A73F7E" w:rsidRPr="00CC3AE4">
        <w:rPr>
          <w:sz w:val="24"/>
          <w:szCs w:val="24"/>
        </w:rPr>
        <w:t>ccording to their folklore “T’xwelatse lived at the same time as a “transformer” named Xa:ls</w:t>
      </w:r>
      <w:r w:rsidR="00811632">
        <w:rPr>
          <w:sz w:val="24"/>
          <w:szCs w:val="24"/>
        </w:rPr>
        <w:t xml:space="preserve"> and b</w:t>
      </w:r>
      <w:r w:rsidR="00A73F7E" w:rsidRPr="00CC3AE4">
        <w:rPr>
          <w:sz w:val="24"/>
          <w:szCs w:val="24"/>
        </w:rPr>
        <w:t>ecause of a domestic dispute, Xa:ls turned T’xwelatse into stone” (</w:t>
      </w:r>
      <w:r w:rsidR="00AE34C5" w:rsidRPr="00CC3AE4">
        <w:rPr>
          <w:sz w:val="24"/>
          <w:szCs w:val="24"/>
        </w:rPr>
        <w:t>Hawkins 2016</w:t>
      </w:r>
      <w:r w:rsidR="00A73F7E" w:rsidRPr="00CC3AE4">
        <w:rPr>
          <w:sz w:val="24"/>
          <w:szCs w:val="24"/>
        </w:rPr>
        <w:t>)</w:t>
      </w:r>
      <w:r w:rsidR="00811632">
        <w:rPr>
          <w:sz w:val="24"/>
          <w:szCs w:val="24"/>
        </w:rPr>
        <w:t>. A</w:t>
      </w:r>
      <w:r w:rsidR="00A73F7E" w:rsidRPr="00CC3AE4">
        <w:rPr>
          <w:sz w:val="24"/>
          <w:szCs w:val="24"/>
        </w:rPr>
        <w:t>s a result</w:t>
      </w:r>
      <w:r w:rsidR="00794DC0" w:rsidRPr="00CC3AE4">
        <w:rPr>
          <w:sz w:val="24"/>
          <w:szCs w:val="24"/>
        </w:rPr>
        <w:t xml:space="preserve"> of this</w:t>
      </w:r>
      <w:r w:rsidR="00A73F7E" w:rsidRPr="00CC3AE4">
        <w:rPr>
          <w:sz w:val="24"/>
          <w:szCs w:val="24"/>
        </w:rPr>
        <w:t xml:space="preserve"> a village was formed around the statue</w:t>
      </w:r>
      <w:r w:rsidR="00811632">
        <w:rPr>
          <w:sz w:val="24"/>
          <w:szCs w:val="24"/>
        </w:rPr>
        <w:t>,</w:t>
      </w:r>
      <w:r w:rsidR="00A73F7E" w:rsidRPr="00CC3AE4">
        <w:rPr>
          <w:sz w:val="24"/>
          <w:szCs w:val="24"/>
        </w:rPr>
        <w:t xml:space="preserve"> but was later abandoned due to settlers committing violent acts against the </w:t>
      </w:r>
      <w:proofErr w:type="gramStart"/>
      <w:r w:rsidR="00A73F7E" w:rsidRPr="00CC3AE4">
        <w:rPr>
          <w:sz w:val="24"/>
          <w:szCs w:val="24"/>
        </w:rPr>
        <w:t>Sto:lo</w:t>
      </w:r>
      <w:proofErr w:type="gramEnd"/>
      <w:r w:rsidR="00281496" w:rsidRPr="00CC3AE4">
        <w:rPr>
          <w:sz w:val="24"/>
          <w:szCs w:val="24"/>
        </w:rPr>
        <w:t xml:space="preserve">. </w:t>
      </w:r>
      <w:r w:rsidR="001D0E7B" w:rsidRPr="00CC3AE4">
        <w:rPr>
          <w:sz w:val="24"/>
          <w:szCs w:val="24"/>
        </w:rPr>
        <w:t xml:space="preserve">When the statue went on exhibition, elders of the </w:t>
      </w:r>
      <w:proofErr w:type="gramStart"/>
      <w:r w:rsidR="001D0E7B" w:rsidRPr="00CC3AE4">
        <w:rPr>
          <w:sz w:val="24"/>
          <w:szCs w:val="24"/>
        </w:rPr>
        <w:t>Sto:lo</w:t>
      </w:r>
      <w:proofErr w:type="gramEnd"/>
      <w:r w:rsidR="001D0E7B" w:rsidRPr="00CC3AE4">
        <w:rPr>
          <w:sz w:val="24"/>
          <w:szCs w:val="24"/>
        </w:rPr>
        <w:t xml:space="preserve"> tribe approached NAGPRA but unfortunately since they were not federally recognised by the state the organisation could</w:t>
      </w:r>
      <w:r w:rsidR="00981761" w:rsidRPr="00CC3AE4">
        <w:rPr>
          <w:sz w:val="24"/>
          <w:szCs w:val="24"/>
        </w:rPr>
        <w:t xml:space="preserve"> do nothing to help with the claim</w:t>
      </w:r>
      <w:r w:rsidR="00811632">
        <w:rPr>
          <w:sz w:val="24"/>
          <w:szCs w:val="24"/>
        </w:rPr>
        <w:t>. T</w:t>
      </w:r>
      <w:r w:rsidR="00794DC0" w:rsidRPr="00CC3AE4">
        <w:rPr>
          <w:sz w:val="24"/>
          <w:szCs w:val="24"/>
        </w:rPr>
        <w:t xml:space="preserve">his resulted in a fourteen year long dispute with the </w:t>
      </w:r>
      <w:proofErr w:type="gramStart"/>
      <w:r w:rsidR="00794DC0" w:rsidRPr="00CC3AE4">
        <w:rPr>
          <w:sz w:val="24"/>
          <w:szCs w:val="24"/>
        </w:rPr>
        <w:t>Sto:lo</w:t>
      </w:r>
      <w:proofErr w:type="gramEnd"/>
      <w:r w:rsidR="00794DC0" w:rsidRPr="00CC3AE4">
        <w:rPr>
          <w:sz w:val="24"/>
          <w:szCs w:val="24"/>
        </w:rPr>
        <w:t xml:space="preserve"> who worked alongside the Nooksack tribe who were a recognised tribe in Washington</w:t>
      </w:r>
      <w:r w:rsidR="00811632">
        <w:rPr>
          <w:sz w:val="24"/>
          <w:szCs w:val="24"/>
        </w:rPr>
        <w:t>. T</w:t>
      </w:r>
      <w:r w:rsidR="009B526B" w:rsidRPr="00CC3AE4">
        <w:rPr>
          <w:sz w:val="24"/>
          <w:szCs w:val="24"/>
        </w:rPr>
        <w:t xml:space="preserve">he aim was to establish </w:t>
      </w:r>
      <w:r w:rsidR="001463A4" w:rsidRPr="00CC3AE4">
        <w:rPr>
          <w:sz w:val="24"/>
          <w:szCs w:val="24"/>
        </w:rPr>
        <w:t xml:space="preserve">a cultural affiliation with the Nooksack tribe in order to have a legitimate NAGPRA claim, however there was another issue with the claim due to the </w:t>
      </w:r>
      <w:r w:rsidR="00811632">
        <w:rPr>
          <w:sz w:val="24"/>
          <w:szCs w:val="24"/>
        </w:rPr>
        <w:t>M</w:t>
      </w:r>
      <w:r w:rsidR="001463A4" w:rsidRPr="00CC3AE4">
        <w:rPr>
          <w:sz w:val="24"/>
          <w:szCs w:val="24"/>
        </w:rPr>
        <w:t xml:space="preserve">useum not recognising the statue as human remains. Thankfully an agreement was made which made the museum recognise the statue’s value as an object of cultural patrimony and was returned to the Nooksack tribe and sequentially the </w:t>
      </w:r>
      <w:proofErr w:type="gramStart"/>
      <w:r w:rsidR="001463A4" w:rsidRPr="00CC3AE4">
        <w:rPr>
          <w:sz w:val="24"/>
          <w:szCs w:val="24"/>
        </w:rPr>
        <w:t>Sto:lo</w:t>
      </w:r>
      <w:proofErr w:type="gramEnd"/>
      <w:r w:rsidR="001463A4" w:rsidRPr="00CC3AE4">
        <w:rPr>
          <w:sz w:val="24"/>
          <w:szCs w:val="24"/>
        </w:rPr>
        <w:t xml:space="preserve"> tribe in 2009.</w:t>
      </w:r>
      <w:r w:rsidR="00D95A81" w:rsidRPr="00CC3AE4">
        <w:rPr>
          <w:sz w:val="24"/>
          <w:szCs w:val="24"/>
        </w:rPr>
        <w:t xml:space="preserve"> </w:t>
      </w:r>
    </w:p>
    <w:p w14:paraId="14ABB48A" w14:textId="6A534BC4" w:rsidR="00A62A76" w:rsidRPr="00CC3AE4" w:rsidRDefault="00D95A81" w:rsidP="00265E6C">
      <w:pPr>
        <w:rPr>
          <w:sz w:val="24"/>
          <w:szCs w:val="24"/>
        </w:rPr>
      </w:pPr>
      <w:r w:rsidRPr="00CC3AE4">
        <w:rPr>
          <w:sz w:val="24"/>
          <w:szCs w:val="24"/>
        </w:rPr>
        <w:t xml:space="preserve">This is not the only case where </w:t>
      </w:r>
      <w:r w:rsidR="004C42AD" w:rsidRPr="00CC3AE4">
        <w:rPr>
          <w:sz w:val="24"/>
          <w:szCs w:val="24"/>
        </w:rPr>
        <w:t xml:space="preserve">native peoples have </w:t>
      </w:r>
      <w:r w:rsidR="00C70C19" w:rsidRPr="00CC3AE4">
        <w:rPr>
          <w:sz w:val="24"/>
          <w:szCs w:val="24"/>
        </w:rPr>
        <w:t xml:space="preserve">called </w:t>
      </w:r>
      <w:r w:rsidR="00C94169" w:rsidRPr="00CC3AE4">
        <w:rPr>
          <w:sz w:val="24"/>
          <w:szCs w:val="24"/>
        </w:rPr>
        <w:t>for policies which would allow them to have sovereignty over their cultural heritage</w:t>
      </w:r>
      <w:r w:rsidR="00811632">
        <w:rPr>
          <w:sz w:val="24"/>
          <w:szCs w:val="24"/>
        </w:rPr>
        <w:t>. I</w:t>
      </w:r>
      <w:r w:rsidR="00614642" w:rsidRPr="00CC3AE4">
        <w:rPr>
          <w:sz w:val="24"/>
          <w:szCs w:val="24"/>
        </w:rPr>
        <w:t xml:space="preserve">n Australia </w:t>
      </w:r>
      <w:r w:rsidR="0051210C" w:rsidRPr="00CC3AE4">
        <w:rPr>
          <w:sz w:val="24"/>
          <w:szCs w:val="24"/>
        </w:rPr>
        <w:t xml:space="preserve">the Australian </w:t>
      </w:r>
      <w:r w:rsidR="001017C2">
        <w:rPr>
          <w:sz w:val="24"/>
          <w:szCs w:val="24"/>
        </w:rPr>
        <w:t>G</w:t>
      </w:r>
      <w:r w:rsidR="0051210C" w:rsidRPr="00CC3AE4">
        <w:rPr>
          <w:sz w:val="24"/>
          <w:szCs w:val="24"/>
        </w:rPr>
        <w:t xml:space="preserve">overnment have set up the International Repatriation Program (IRP) </w:t>
      </w:r>
      <w:r w:rsidR="00D30F59" w:rsidRPr="00CC3AE4">
        <w:rPr>
          <w:sz w:val="24"/>
          <w:szCs w:val="24"/>
        </w:rPr>
        <w:t>which was set up in 1993</w:t>
      </w:r>
      <w:r w:rsidR="00290EFF" w:rsidRPr="00CC3AE4">
        <w:rPr>
          <w:sz w:val="24"/>
          <w:szCs w:val="24"/>
        </w:rPr>
        <w:t xml:space="preserve"> with the aim of</w:t>
      </w:r>
      <w:r w:rsidR="00D30F59" w:rsidRPr="00CC3AE4">
        <w:rPr>
          <w:sz w:val="24"/>
          <w:szCs w:val="24"/>
        </w:rPr>
        <w:t xml:space="preserve"> </w:t>
      </w:r>
      <w:r w:rsidR="00290EFF" w:rsidRPr="00CC3AE4">
        <w:rPr>
          <w:sz w:val="24"/>
          <w:szCs w:val="24"/>
        </w:rPr>
        <w:t>“t</w:t>
      </w:r>
      <w:r w:rsidR="00265E6C" w:rsidRPr="00CC3AE4">
        <w:rPr>
          <w:sz w:val="24"/>
          <w:szCs w:val="24"/>
        </w:rPr>
        <w:t>hrough the Program, the Government seeks the unconditional return of ancestral remains from overseas institutions and private collections</w:t>
      </w:r>
      <w:r w:rsidR="00290EFF" w:rsidRPr="00CC3AE4">
        <w:rPr>
          <w:sz w:val="24"/>
          <w:szCs w:val="24"/>
        </w:rPr>
        <w:t xml:space="preserve">” </w:t>
      </w:r>
      <w:r w:rsidR="00F96457" w:rsidRPr="00CC3AE4">
        <w:rPr>
          <w:sz w:val="24"/>
          <w:szCs w:val="24"/>
        </w:rPr>
        <w:t>(</w:t>
      </w:r>
      <w:r w:rsidR="006A6ED2" w:rsidRPr="00CC3AE4">
        <w:rPr>
          <w:sz w:val="24"/>
          <w:szCs w:val="24"/>
        </w:rPr>
        <w:t>Australian government document</w:t>
      </w:r>
      <w:r w:rsidR="004243CC" w:rsidRPr="00CC3AE4">
        <w:rPr>
          <w:sz w:val="24"/>
          <w:szCs w:val="24"/>
        </w:rPr>
        <w:t xml:space="preserve"> 2018</w:t>
      </w:r>
      <w:r w:rsidR="006A6ED2" w:rsidRPr="00CC3AE4">
        <w:rPr>
          <w:sz w:val="24"/>
          <w:szCs w:val="24"/>
        </w:rPr>
        <w:t>)</w:t>
      </w:r>
      <w:r w:rsidR="001017C2">
        <w:rPr>
          <w:sz w:val="24"/>
          <w:szCs w:val="24"/>
        </w:rPr>
        <w:t>.</w:t>
      </w:r>
      <w:r w:rsidR="006A6ED2" w:rsidRPr="00CC3AE4">
        <w:rPr>
          <w:sz w:val="24"/>
          <w:szCs w:val="24"/>
        </w:rPr>
        <w:t xml:space="preserve"> </w:t>
      </w:r>
      <w:r w:rsidR="001017C2">
        <w:rPr>
          <w:sz w:val="24"/>
          <w:szCs w:val="24"/>
        </w:rPr>
        <w:t>T</w:t>
      </w:r>
      <w:r w:rsidR="006A6ED2" w:rsidRPr="00CC3AE4">
        <w:rPr>
          <w:sz w:val="24"/>
          <w:szCs w:val="24"/>
        </w:rPr>
        <w:t xml:space="preserve">his is due to </w:t>
      </w:r>
      <w:r w:rsidR="00F00762" w:rsidRPr="00CC3AE4">
        <w:rPr>
          <w:sz w:val="24"/>
          <w:szCs w:val="24"/>
        </w:rPr>
        <w:t xml:space="preserve">an estimated one thousand Aboriginal remains that are still held in museums today, however there could easily be </w:t>
      </w:r>
      <w:r w:rsidR="00080FF7" w:rsidRPr="00CC3AE4">
        <w:rPr>
          <w:sz w:val="24"/>
          <w:szCs w:val="24"/>
        </w:rPr>
        <w:t>up to ten times this amount according to Aboriginal experts</w:t>
      </w:r>
      <w:r w:rsidR="008909AE" w:rsidRPr="00CC3AE4">
        <w:rPr>
          <w:sz w:val="24"/>
          <w:szCs w:val="24"/>
        </w:rPr>
        <w:t xml:space="preserve"> (</w:t>
      </w:r>
      <w:hyperlink r:id="rId6" w:history="1">
        <w:r w:rsidR="001017C2" w:rsidRPr="004E40F5">
          <w:rPr>
            <w:rStyle w:val="Hyperlink"/>
            <w:sz w:val="24"/>
            <w:szCs w:val="24"/>
          </w:rPr>
          <w:t>https://www.creativespirits.info/aboriginalculture/people/aboriginal-remains-repatriation 10/12/18</w:t>
        </w:r>
      </w:hyperlink>
      <w:r w:rsidR="008909AE" w:rsidRPr="00CC3AE4">
        <w:rPr>
          <w:sz w:val="24"/>
          <w:szCs w:val="24"/>
        </w:rPr>
        <w:t>)</w:t>
      </w:r>
      <w:r w:rsidR="001017C2">
        <w:rPr>
          <w:sz w:val="24"/>
          <w:szCs w:val="24"/>
        </w:rPr>
        <w:t>. F</w:t>
      </w:r>
      <w:r w:rsidR="00F414F9" w:rsidRPr="00CC3AE4">
        <w:rPr>
          <w:sz w:val="24"/>
          <w:szCs w:val="24"/>
        </w:rPr>
        <w:t xml:space="preserve">ortunately since its set up </w:t>
      </w:r>
      <w:r w:rsidR="003D1BAE" w:rsidRPr="00CC3AE4">
        <w:rPr>
          <w:sz w:val="24"/>
          <w:szCs w:val="24"/>
        </w:rPr>
        <w:t>in 1993</w:t>
      </w:r>
      <w:r w:rsidR="001017C2">
        <w:rPr>
          <w:sz w:val="24"/>
          <w:szCs w:val="24"/>
        </w:rPr>
        <w:t>,</w:t>
      </w:r>
      <w:r w:rsidR="003D1BAE" w:rsidRPr="00CC3AE4">
        <w:rPr>
          <w:sz w:val="24"/>
          <w:szCs w:val="24"/>
        </w:rPr>
        <w:t xml:space="preserve"> </w:t>
      </w:r>
      <w:r w:rsidR="003E28C2" w:rsidRPr="00CC3AE4">
        <w:rPr>
          <w:sz w:val="24"/>
          <w:szCs w:val="24"/>
        </w:rPr>
        <w:t xml:space="preserve">one thousand </w:t>
      </w:r>
      <w:r w:rsidR="003D1BAE" w:rsidRPr="00CC3AE4">
        <w:rPr>
          <w:sz w:val="24"/>
          <w:szCs w:val="24"/>
        </w:rPr>
        <w:t xml:space="preserve">four hundred and eighty three </w:t>
      </w:r>
      <w:r w:rsidR="003D1BAE" w:rsidRPr="00CC3AE4">
        <w:rPr>
          <w:sz w:val="24"/>
          <w:szCs w:val="24"/>
        </w:rPr>
        <w:lastRenderedPageBreak/>
        <w:t xml:space="preserve">Australian indigenous </w:t>
      </w:r>
      <w:r w:rsidR="001017C2">
        <w:rPr>
          <w:sz w:val="24"/>
          <w:szCs w:val="24"/>
        </w:rPr>
        <w:t xml:space="preserve">remains were </w:t>
      </w:r>
      <w:r w:rsidR="003D1BAE" w:rsidRPr="00CC3AE4">
        <w:rPr>
          <w:sz w:val="24"/>
          <w:szCs w:val="24"/>
        </w:rPr>
        <w:t>repatriated from oversees counties</w:t>
      </w:r>
      <w:r w:rsidR="00EA4E3F" w:rsidRPr="00CC3AE4">
        <w:rPr>
          <w:sz w:val="24"/>
          <w:szCs w:val="24"/>
        </w:rPr>
        <w:t xml:space="preserve">, however </w:t>
      </w:r>
      <w:r w:rsidR="00A95573" w:rsidRPr="00CC3AE4">
        <w:rPr>
          <w:sz w:val="24"/>
          <w:szCs w:val="24"/>
        </w:rPr>
        <w:t>there have</w:t>
      </w:r>
      <w:r w:rsidR="006F5A9A" w:rsidRPr="00CC3AE4">
        <w:rPr>
          <w:sz w:val="24"/>
          <w:szCs w:val="24"/>
        </w:rPr>
        <w:t xml:space="preserve"> been</w:t>
      </w:r>
      <w:r w:rsidR="00A95573" w:rsidRPr="00CC3AE4">
        <w:rPr>
          <w:sz w:val="24"/>
          <w:szCs w:val="24"/>
        </w:rPr>
        <w:t xml:space="preserve"> many issues </w:t>
      </w:r>
      <w:r w:rsidR="006F5A9A" w:rsidRPr="00CC3AE4">
        <w:rPr>
          <w:sz w:val="24"/>
          <w:szCs w:val="24"/>
        </w:rPr>
        <w:t>whilst trying to successfully repatriate the remains due to a number of reasons</w:t>
      </w:r>
      <w:r w:rsidR="00932066" w:rsidRPr="00CC3AE4">
        <w:rPr>
          <w:sz w:val="24"/>
          <w:szCs w:val="24"/>
        </w:rPr>
        <w:t xml:space="preserve"> according to </w:t>
      </w:r>
      <w:hyperlink r:id="rId7" w:anchor="ixzz5ZlsCacH7" w:history="1">
        <w:r w:rsidR="00932066" w:rsidRPr="00CC3AE4">
          <w:rPr>
            <w:rStyle w:val="Hyperlink"/>
            <w:sz w:val="24"/>
            <w:szCs w:val="24"/>
          </w:rPr>
          <w:t>https://www.creativespirits.info/aboriginalculture/people/aboriginal-remains-repatriation#ixzz5ZlsCacH7</w:t>
        </w:r>
      </w:hyperlink>
      <w:r w:rsidR="00932066" w:rsidRPr="00CC3AE4">
        <w:rPr>
          <w:sz w:val="24"/>
          <w:szCs w:val="24"/>
        </w:rPr>
        <w:t xml:space="preserve"> which</w:t>
      </w:r>
      <w:r w:rsidR="006F5A9A" w:rsidRPr="00CC3AE4">
        <w:rPr>
          <w:sz w:val="24"/>
          <w:szCs w:val="24"/>
        </w:rPr>
        <w:t xml:space="preserve"> </w:t>
      </w:r>
      <w:r w:rsidR="00932066" w:rsidRPr="00CC3AE4">
        <w:rPr>
          <w:sz w:val="24"/>
          <w:szCs w:val="24"/>
        </w:rPr>
        <w:t>include:</w:t>
      </w:r>
    </w:p>
    <w:p w14:paraId="677EC2A7" w14:textId="6FCB618D" w:rsidR="00932066" w:rsidRPr="00CC3AE4" w:rsidRDefault="00932066" w:rsidP="00932066">
      <w:pPr>
        <w:pStyle w:val="ListParagraph"/>
        <w:numPr>
          <w:ilvl w:val="0"/>
          <w:numId w:val="1"/>
        </w:numPr>
        <w:rPr>
          <w:sz w:val="24"/>
          <w:szCs w:val="24"/>
        </w:rPr>
      </w:pPr>
      <w:r w:rsidRPr="00CC3AE4">
        <w:rPr>
          <w:sz w:val="24"/>
          <w:szCs w:val="24"/>
        </w:rPr>
        <w:t>Fear of more requests</w:t>
      </w:r>
      <w:r w:rsidR="00A45E0A" w:rsidRPr="00CC3AE4">
        <w:rPr>
          <w:sz w:val="24"/>
          <w:szCs w:val="24"/>
        </w:rPr>
        <w:t>:</w:t>
      </w:r>
      <w:r w:rsidRPr="00CC3AE4">
        <w:rPr>
          <w:sz w:val="24"/>
          <w:szCs w:val="24"/>
        </w:rPr>
        <w:t xml:space="preserve"> Some institutions hand back remains almost with secrecy because they fear that if they did it publicly more Aboriginal communities would come asking for their remains.</w:t>
      </w:r>
    </w:p>
    <w:p w14:paraId="04FE6D18" w14:textId="29D87348" w:rsidR="00932066" w:rsidRPr="00CC3AE4" w:rsidRDefault="00932066" w:rsidP="00932066">
      <w:pPr>
        <w:pStyle w:val="ListParagraph"/>
        <w:numPr>
          <w:ilvl w:val="0"/>
          <w:numId w:val="1"/>
        </w:numPr>
        <w:rPr>
          <w:sz w:val="24"/>
          <w:szCs w:val="24"/>
        </w:rPr>
      </w:pPr>
      <w:r w:rsidRPr="00CC3AE4">
        <w:rPr>
          <w:sz w:val="24"/>
          <w:szCs w:val="24"/>
        </w:rPr>
        <w:t>Last minute panic</w:t>
      </w:r>
      <w:r w:rsidR="00A45E0A" w:rsidRPr="00CC3AE4">
        <w:rPr>
          <w:sz w:val="24"/>
          <w:szCs w:val="24"/>
        </w:rPr>
        <w:t xml:space="preserve">: </w:t>
      </w:r>
      <w:r w:rsidRPr="00CC3AE4">
        <w:rPr>
          <w:sz w:val="24"/>
          <w:szCs w:val="24"/>
        </w:rPr>
        <w:t>The Natural History Museum in London attempted to carry out last-minute destructive tests claiming that remains were “a unique and irreplaceable resource to advance knowledge for current and future generations”.</w:t>
      </w:r>
    </w:p>
    <w:p w14:paraId="2FABDED4" w14:textId="5322B3DD" w:rsidR="00932066" w:rsidRPr="00CC3AE4" w:rsidRDefault="00932066" w:rsidP="00932066">
      <w:pPr>
        <w:pStyle w:val="ListParagraph"/>
        <w:numPr>
          <w:ilvl w:val="0"/>
          <w:numId w:val="1"/>
        </w:numPr>
        <w:rPr>
          <w:sz w:val="24"/>
          <w:szCs w:val="24"/>
        </w:rPr>
      </w:pPr>
      <w:r w:rsidRPr="00CC3AE4">
        <w:rPr>
          <w:sz w:val="24"/>
          <w:szCs w:val="24"/>
        </w:rPr>
        <w:t>Loss of reputation</w:t>
      </w:r>
      <w:r w:rsidR="00A45E0A" w:rsidRPr="00CC3AE4">
        <w:rPr>
          <w:sz w:val="24"/>
          <w:szCs w:val="24"/>
        </w:rPr>
        <w:t>:</w:t>
      </w:r>
      <w:r w:rsidRPr="00CC3AE4">
        <w:rPr>
          <w:sz w:val="24"/>
          <w:szCs w:val="24"/>
        </w:rPr>
        <w:t xml:space="preserve"> Institutions don’t want to see their collections shrink to a size that is no longer impressive, despite the fact that they most probably never have the resources or time to fully research the remains.</w:t>
      </w:r>
    </w:p>
    <w:p w14:paraId="6F902BD3" w14:textId="41A94163" w:rsidR="00932066" w:rsidRPr="00CC3AE4" w:rsidRDefault="00932066" w:rsidP="00932066">
      <w:pPr>
        <w:pStyle w:val="ListParagraph"/>
        <w:numPr>
          <w:ilvl w:val="0"/>
          <w:numId w:val="1"/>
        </w:numPr>
        <w:rPr>
          <w:sz w:val="24"/>
          <w:szCs w:val="24"/>
        </w:rPr>
      </w:pPr>
      <w:r w:rsidRPr="00CC3AE4">
        <w:rPr>
          <w:sz w:val="24"/>
          <w:szCs w:val="24"/>
        </w:rPr>
        <w:t>Skulls are objects</w:t>
      </w:r>
      <w:r w:rsidR="00A45E0A" w:rsidRPr="00CC3AE4">
        <w:rPr>
          <w:sz w:val="24"/>
          <w:szCs w:val="24"/>
        </w:rPr>
        <w:t>:</w:t>
      </w:r>
      <w:r w:rsidRPr="00CC3AE4">
        <w:rPr>
          <w:sz w:val="24"/>
          <w:szCs w:val="24"/>
        </w:rPr>
        <w:t xml:space="preserve"> When museums declare skulls as ‘objects’ they might not be covered by its policy on human remains.</w:t>
      </w:r>
    </w:p>
    <w:p w14:paraId="08EE426E" w14:textId="13E6F78F" w:rsidR="00932066" w:rsidRPr="00CC3AE4" w:rsidRDefault="00932066" w:rsidP="00932066">
      <w:pPr>
        <w:pStyle w:val="ListParagraph"/>
        <w:numPr>
          <w:ilvl w:val="0"/>
          <w:numId w:val="1"/>
        </w:numPr>
        <w:rPr>
          <w:sz w:val="24"/>
          <w:szCs w:val="24"/>
        </w:rPr>
      </w:pPr>
      <w:r w:rsidRPr="00CC3AE4">
        <w:rPr>
          <w:sz w:val="24"/>
          <w:szCs w:val="24"/>
        </w:rPr>
        <w:t>Too valuable</w:t>
      </w:r>
      <w:r w:rsidR="00A45E0A" w:rsidRPr="00CC3AE4">
        <w:rPr>
          <w:sz w:val="24"/>
          <w:szCs w:val="24"/>
        </w:rPr>
        <w:t>:</w:t>
      </w:r>
      <w:r w:rsidRPr="00CC3AE4">
        <w:rPr>
          <w:sz w:val="24"/>
          <w:szCs w:val="24"/>
        </w:rPr>
        <w:t xml:space="preserve"> Another excuse for not returning remains is that they are “very valuable” and the museum just wants to keep them.</w:t>
      </w:r>
    </w:p>
    <w:p w14:paraId="37772458" w14:textId="787A6C78" w:rsidR="00932066" w:rsidRPr="00CC3AE4" w:rsidRDefault="00932066" w:rsidP="00932066">
      <w:pPr>
        <w:pStyle w:val="ListParagraph"/>
        <w:numPr>
          <w:ilvl w:val="0"/>
          <w:numId w:val="1"/>
        </w:numPr>
        <w:rPr>
          <w:sz w:val="24"/>
          <w:szCs w:val="24"/>
        </w:rPr>
      </w:pPr>
      <w:r w:rsidRPr="00CC3AE4">
        <w:rPr>
          <w:sz w:val="24"/>
          <w:szCs w:val="24"/>
        </w:rPr>
        <w:t>No request received</w:t>
      </w:r>
      <w:r w:rsidR="00A45E0A" w:rsidRPr="00CC3AE4">
        <w:rPr>
          <w:sz w:val="24"/>
          <w:szCs w:val="24"/>
        </w:rPr>
        <w:t>:</w:t>
      </w:r>
      <w:r w:rsidRPr="00CC3AE4">
        <w:rPr>
          <w:sz w:val="24"/>
          <w:szCs w:val="24"/>
        </w:rPr>
        <w:t xml:space="preserve"> In an interesting twist of events the Pitt Rivers Museum in Oxford, UK, denied having received a request after a delegation of Aboriginal people had travelled to the UK.</w:t>
      </w:r>
    </w:p>
    <w:p w14:paraId="06EBEC8D" w14:textId="777E7BE0" w:rsidR="00B90836" w:rsidRPr="00CC3AE4" w:rsidRDefault="00932066" w:rsidP="00B90836">
      <w:pPr>
        <w:pStyle w:val="ListParagraph"/>
        <w:numPr>
          <w:ilvl w:val="0"/>
          <w:numId w:val="1"/>
        </w:numPr>
        <w:rPr>
          <w:sz w:val="24"/>
          <w:szCs w:val="24"/>
        </w:rPr>
      </w:pPr>
      <w:r w:rsidRPr="00CC3AE4">
        <w:rPr>
          <w:sz w:val="24"/>
          <w:szCs w:val="24"/>
        </w:rPr>
        <w:t>Fear of losing a job</w:t>
      </w:r>
      <w:r w:rsidR="00A45E0A" w:rsidRPr="00CC3AE4">
        <w:rPr>
          <w:sz w:val="24"/>
          <w:szCs w:val="24"/>
        </w:rPr>
        <w:t>:</w:t>
      </w:r>
      <w:r w:rsidRPr="00CC3AE4">
        <w:rPr>
          <w:sz w:val="24"/>
          <w:szCs w:val="24"/>
        </w:rPr>
        <w:t xml:space="preserve"> The most vocal opponents to repatriation are often the anthropologists in the museums who, without their collections, won’t have a job.</w:t>
      </w:r>
    </w:p>
    <w:p w14:paraId="1CD0C144" w14:textId="028BBDF6" w:rsidR="00EA71A3" w:rsidRPr="00CC3AE4" w:rsidRDefault="00B90836">
      <w:pPr>
        <w:rPr>
          <w:sz w:val="24"/>
          <w:szCs w:val="24"/>
        </w:rPr>
      </w:pPr>
      <w:r w:rsidRPr="00CC3AE4">
        <w:rPr>
          <w:sz w:val="24"/>
          <w:szCs w:val="24"/>
        </w:rPr>
        <w:t xml:space="preserve">It could be argued that most of these reasons for </w:t>
      </w:r>
      <w:r w:rsidR="00F65284" w:rsidRPr="00CC3AE4">
        <w:rPr>
          <w:sz w:val="24"/>
          <w:szCs w:val="24"/>
        </w:rPr>
        <w:t xml:space="preserve">refusing to repatriate the </w:t>
      </w:r>
      <w:r w:rsidR="007E7819" w:rsidRPr="00CC3AE4">
        <w:rPr>
          <w:sz w:val="24"/>
          <w:szCs w:val="24"/>
        </w:rPr>
        <w:t>remains, is that the countries do not wish to give up their control over the Aboriginal culture that they own</w:t>
      </w:r>
      <w:r w:rsidR="001017C2">
        <w:rPr>
          <w:sz w:val="24"/>
          <w:szCs w:val="24"/>
        </w:rPr>
        <w:t xml:space="preserve">, with those choosing to </w:t>
      </w:r>
      <w:r w:rsidR="00EA71A3" w:rsidRPr="00CC3AE4">
        <w:rPr>
          <w:sz w:val="24"/>
          <w:szCs w:val="24"/>
        </w:rPr>
        <w:t xml:space="preserve"> hid</w:t>
      </w:r>
      <w:r w:rsidR="001017C2">
        <w:rPr>
          <w:sz w:val="24"/>
          <w:szCs w:val="24"/>
        </w:rPr>
        <w:t>e</w:t>
      </w:r>
      <w:r w:rsidR="00EA71A3" w:rsidRPr="00CC3AE4">
        <w:rPr>
          <w:sz w:val="24"/>
          <w:szCs w:val="24"/>
        </w:rPr>
        <w:t xml:space="preserve"> their </w:t>
      </w:r>
      <w:r w:rsidR="001017C2">
        <w:rPr>
          <w:sz w:val="24"/>
          <w:szCs w:val="24"/>
        </w:rPr>
        <w:t xml:space="preserve">true </w:t>
      </w:r>
      <w:r w:rsidR="00EA71A3" w:rsidRPr="00CC3AE4">
        <w:rPr>
          <w:sz w:val="24"/>
          <w:szCs w:val="24"/>
        </w:rPr>
        <w:t>agendas</w:t>
      </w:r>
      <w:r w:rsidR="00047BAC" w:rsidRPr="00CC3AE4">
        <w:rPr>
          <w:sz w:val="24"/>
          <w:szCs w:val="24"/>
        </w:rPr>
        <w:t xml:space="preserve"> either </w:t>
      </w:r>
      <w:r w:rsidR="00EA71A3" w:rsidRPr="00CC3AE4">
        <w:rPr>
          <w:sz w:val="24"/>
          <w:szCs w:val="24"/>
        </w:rPr>
        <w:t>through understandable reasons of wanting to gain knowledge of past culture that is not very well known</w:t>
      </w:r>
      <w:r w:rsidR="001017C2">
        <w:rPr>
          <w:sz w:val="24"/>
          <w:szCs w:val="24"/>
        </w:rPr>
        <w:t>,</w:t>
      </w:r>
      <w:r w:rsidR="00EA71A3" w:rsidRPr="00CC3AE4">
        <w:rPr>
          <w:sz w:val="24"/>
          <w:szCs w:val="24"/>
        </w:rPr>
        <w:t xml:space="preserve"> as well as trying to preserve jobs in the museum or through selfish reasons such as the fact that the artefacts are too valuable</w:t>
      </w:r>
      <w:r w:rsidR="001017C2">
        <w:rPr>
          <w:sz w:val="24"/>
          <w:szCs w:val="24"/>
        </w:rPr>
        <w:t>,</w:t>
      </w:r>
      <w:r w:rsidR="00EA71A3" w:rsidRPr="00CC3AE4">
        <w:rPr>
          <w:sz w:val="24"/>
          <w:szCs w:val="24"/>
        </w:rPr>
        <w:t xml:space="preserve"> or that they wouldn’t have any more specimens due to an influx of requests from the Aboriginal community who have every right to </w:t>
      </w:r>
      <w:r w:rsidR="004805AC" w:rsidRPr="00CC3AE4">
        <w:rPr>
          <w:sz w:val="24"/>
          <w:szCs w:val="24"/>
        </w:rPr>
        <w:t>re</w:t>
      </w:r>
      <w:r w:rsidR="00CB4B58" w:rsidRPr="00CC3AE4">
        <w:rPr>
          <w:sz w:val="24"/>
          <w:szCs w:val="24"/>
        </w:rPr>
        <w:t>claim them</w:t>
      </w:r>
      <w:r w:rsidR="004805AC" w:rsidRPr="00CC3AE4">
        <w:rPr>
          <w:sz w:val="24"/>
          <w:szCs w:val="24"/>
        </w:rPr>
        <w:t>.</w:t>
      </w:r>
      <w:r w:rsidR="00666A04" w:rsidRPr="00CC3AE4">
        <w:rPr>
          <w:sz w:val="24"/>
          <w:szCs w:val="24"/>
        </w:rPr>
        <w:t xml:space="preserve"> </w:t>
      </w:r>
    </w:p>
    <w:p w14:paraId="559947F7" w14:textId="77777777" w:rsidR="001017C2" w:rsidRDefault="00E54B88" w:rsidP="00945E13">
      <w:pPr>
        <w:rPr>
          <w:sz w:val="24"/>
          <w:szCs w:val="24"/>
        </w:rPr>
      </w:pPr>
      <w:r w:rsidRPr="00CC3AE4">
        <w:rPr>
          <w:sz w:val="24"/>
          <w:szCs w:val="24"/>
        </w:rPr>
        <w:t xml:space="preserve">Despite these arguments, there are many who would disagree with this statement </w:t>
      </w:r>
      <w:r w:rsidR="00095179" w:rsidRPr="00CC3AE4">
        <w:rPr>
          <w:sz w:val="24"/>
          <w:szCs w:val="24"/>
        </w:rPr>
        <w:t>for many reasons</w:t>
      </w:r>
      <w:r w:rsidR="001017C2">
        <w:rPr>
          <w:sz w:val="24"/>
          <w:szCs w:val="24"/>
        </w:rPr>
        <w:t>.</w:t>
      </w:r>
      <w:r w:rsidR="00095179" w:rsidRPr="00CC3AE4">
        <w:rPr>
          <w:sz w:val="24"/>
          <w:szCs w:val="24"/>
        </w:rPr>
        <w:t xml:space="preserve"> </w:t>
      </w:r>
      <w:r w:rsidR="001017C2">
        <w:rPr>
          <w:sz w:val="24"/>
          <w:szCs w:val="24"/>
        </w:rPr>
        <w:t>O</w:t>
      </w:r>
      <w:r w:rsidR="000C0F79" w:rsidRPr="00CC3AE4">
        <w:rPr>
          <w:sz w:val="24"/>
          <w:szCs w:val="24"/>
        </w:rPr>
        <w:t>ne of which is that many of the institutions</w:t>
      </w:r>
      <w:r w:rsidR="00D26A38" w:rsidRPr="00CC3AE4">
        <w:rPr>
          <w:sz w:val="24"/>
          <w:szCs w:val="24"/>
        </w:rPr>
        <w:t xml:space="preserve"> which </w:t>
      </w:r>
      <w:r w:rsidR="00C20463" w:rsidRPr="00CC3AE4">
        <w:rPr>
          <w:sz w:val="24"/>
          <w:szCs w:val="24"/>
        </w:rPr>
        <w:t xml:space="preserve">the local </w:t>
      </w:r>
      <w:r w:rsidR="004B5B63" w:rsidRPr="00CC3AE4">
        <w:rPr>
          <w:sz w:val="24"/>
          <w:szCs w:val="24"/>
        </w:rPr>
        <w:t>governments have</w:t>
      </w:r>
      <w:r w:rsidR="000C0F79" w:rsidRPr="00CC3AE4">
        <w:rPr>
          <w:sz w:val="24"/>
          <w:szCs w:val="24"/>
        </w:rPr>
        <w:t xml:space="preserve"> </w:t>
      </w:r>
      <w:r w:rsidR="00D26A38" w:rsidRPr="00CC3AE4">
        <w:rPr>
          <w:sz w:val="24"/>
          <w:szCs w:val="24"/>
        </w:rPr>
        <w:t>either</w:t>
      </w:r>
      <w:r w:rsidR="00C20463" w:rsidRPr="00CC3AE4">
        <w:rPr>
          <w:sz w:val="24"/>
          <w:szCs w:val="24"/>
        </w:rPr>
        <w:t xml:space="preserve"> assisted in the</w:t>
      </w:r>
      <w:r w:rsidR="007F7F5C" w:rsidRPr="00CC3AE4">
        <w:rPr>
          <w:sz w:val="24"/>
          <w:szCs w:val="24"/>
        </w:rPr>
        <w:t xml:space="preserve"> </w:t>
      </w:r>
      <w:r w:rsidR="00C20463" w:rsidRPr="00CC3AE4">
        <w:rPr>
          <w:sz w:val="24"/>
          <w:szCs w:val="24"/>
        </w:rPr>
        <w:t>setup</w:t>
      </w:r>
      <w:r w:rsidR="001017C2">
        <w:rPr>
          <w:sz w:val="24"/>
          <w:szCs w:val="24"/>
        </w:rPr>
        <w:t xml:space="preserve"> of</w:t>
      </w:r>
      <w:r w:rsidR="00D26A38" w:rsidRPr="00CC3AE4">
        <w:rPr>
          <w:sz w:val="24"/>
          <w:szCs w:val="24"/>
        </w:rPr>
        <w:t>,</w:t>
      </w:r>
      <w:r w:rsidR="00C20463" w:rsidRPr="00CC3AE4">
        <w:rPr>
          <w:sz w:val="24"/>
          <w:szCs w:val="24"/>
        </w:rPr>
        <w:t xml:space="preserve"> provide</w:t>
      </w:r>
      <w:r w:rsidR="00D26A38" w:rsidRPr="00CC3AE4">
        <w:rPr>
          <w:sz w:val="24"/>
          <w:szCs w:val="24"/>
        </w:rPr>
        <w:t xml:space="preserve"> fund</w:t>
      </w:r>
      <w:r w:rsidR="00C20463" w:rsidRPr="00CC3AE4">
        <w:rPr>
          <w:sz w:val="24"/>
          <w:szCs w:val="24"/>
        </w:rPr>
        <w:t>ing</w:t>
      </w:r>
      <w:r w:rsidR="00D26A38" w:rsidRPr="00CC3AE4">
        <w:rPr>
          <w:sz w:val="24"/>
          <w:szCs w:val="24"/>
        </w:rPr>
        <w:t xml:space="preserve"> </w:t>
      </w:r>
      <w:r w:rsidR="001017C2">
        <w:rPr>
          <w:sz w:val="24"/>
          <w:szCs w:val="24"/>
        </w:rPr>
        <w:t xml:space="preserve">for </w:t>
      </w:r>
      <w:r w:rsidR="00D26A38" w:rsidRPr="00CC3AE4">
        <w:rPr>
          <w:sz w:val="24"/>
          <w:szCs w:val="24"/>
        </w:rPr>
        <w:t>or</w:t>
      </w:r>
      <w:r w:rsidR="007F7F5C" w:rsidRPr="00CC3AE4">
        <w:rPr>
          <w:sz w:val="24"/>
          <w:szCs w:val="24"/>
        </w:rPr>
        <w:t xml:space="preserve"> </w:t>
      </w:r>
      <w:r w:rsidR="00D26A38" w:rsidRPr="00CC3AE4">
        <w:rPr>
          <w:sz w:val="24"/>
          <w:szCs w:val="24"/>
        </w:rPr>
        <w:t>collaborate</w:t>
      </w:r>
      <w:r w:rsidR="001017C2">
        <w:rPr>
          <w:sz w:val="24"/>
          <w:szCs w:val="24"/>
        </w:rPr>
        <w:t>d</w:t>
      </w:r>
      <w:r w:rsidR="00D26A38" w:rsidRPr="00CC3AE4">
        <w:rPr>
          <w:sz w:val="24"/>
          <w:szCs w:val="24"/>
        </w:rPr>
        <w:t xml:space="preserve"> </w:t>
      </w:r>
      <w:r w:rsidR="001017C2">
        <w:rPr>
          <w:sz w:val="24"/>
          <w:szCs w:val="24"/>
        </w:rPr>
        <w:t>are those which exist</w:t>
      </w:r>
      <w:r w:rsidR="00D26A38" w:rsidRPr="00CC3AE4">
        <w:rPr>
          <w:sz w:val="24"/>
          <w:szCs w:val="24"/>
        </w:rPr>
        <w:t xml:space="preserve"> in order to </w:t>
      </w:r>
      <w:r w:rsidR="00C20463" w:rsidRPr="00CC3AE4">
        <w:rPr>
          <w:sz w:val="24"/>
          <w:szCs w:val="24"/>
        </w:rPr>
        <w:t xml:space="preserve">assist the organisation in order </w:t>
      </w:r>
      <w:r w:rsidR="00D26A38" w:rsidRPr="00CC3AE4">
        <w:rPr>
          <w:sz w:val="24"/>
          <w:szCs w:val="24"/>
        </w:rPr>
        <w:t>regain their cultural heritage</w:t>
      </w:r>
      <w:r w:rsidR="00CE72A4" w:rsidRPr="00CC3AE4">
        <w:rPr>
          <w:sz w:val="24"/>
          <w:szCs w:val="24"/>
        </w:rPr>
        <w:t xml:space="preserve">. </w:t>
      </w:r>
      <w:r w:rsidR="00C20463" w:rsidRPr="00CC3AE4">
        <w:rPr>
          <w:sz w:val="24"/>
          <w:szCs w:val="24"/>
        </w:rPr>
        <w:t>An example of this can be seen with the Indigenous Repatriation Program in Australia</w:t>
      </w:r>
      <w:r w:rsidR="00F11026" w:rsidRPr="00CC3AE4">
        <w:rPr>
          <w:sz w:val="24"/>
          <w:szCs w:val="24"/>
        </w:rPr>
        <w:t>,</w:t>
      </w:r>
      <w:r w:rsidR="00C20463" w:rsidRPr="00CC3AE4">
        <w:rPr>
          <w:sz w:val="24"/>
          <w:szCs w:val="24"/>
        </w:rPr>
        <w:t xml:space="preserve"> which w</w:t>
      </w:r>
      <w:r w:rsidR="00F11026" w:rsidRPr="00CC3AE4">
        <w:rPr>
          <w:sz w:val="24"/>
          <w:szCs w:val="24"/>
        </w:rPr>
        <w:t>as</w:t>
      </w:r>
      <w:r w:rsidR="00C20463" w:rsidRPr="00CC3AE4">
        <w:rPr>
          <w:sz w:val="24"/>
          <w:szCs w:val="24"/>
        </w:rPr>
        <w:t xml:space="preserve"> set up </w:t>
      </w:r>
      <w:proofErr w:type="gramStart"/>
      <w:r w:rsidR="00F11026" w:rsidRPr="00CC3AE4">
        <w:rPr>
          <w:sz w:val="24"/>
          <w:szCs w:val="24"/>
        </w:rPr>
        <w:t>twenty five</w:t>
      </w:r>
      <w:proofErr w:type="gramEnd"/>
      <w:r w:rsidR="00F11026" w:rsidRPr="00CC3AE4">
        <w:rPr>
          <w:sz w:val="24"/>
          <w:szCs w:val="24"/>
        </w:rPr>
        <w:t xml:space="preserve"> years ago in order to </w:t>
      </w:r>
      <w:r w:rsidR="008939D3" w:rsidRPr="00CC3AE4">
        <w:rPr>
          <w:sz w:val="24"/>
          <w:szCs w:val="24"/>
        </w:rPr>
        <w:t xml:space="preserve">provide support </w:t>
      </w:r>
      <w:r w:rsidR="00BA0FBD" w:rsidRPr="00CC3AE4">
        <w:rPr>
          <w:sz w:val="24"/>
          <w:szCs w:val="24"/>
        </w:rPr>
        <w:t>as well as assistance to</w:t>
      </w:r>
      <w:r w:rsidR="008939D3" w:rsidRPr="00CC3AE4">
        <w:rPr>
          <w:sz w:val="24"/>
          <w:szCs w:val="24"/>
        </w:rPr>
        <w:t xml:space="preserve"> </w:t>
      </w:r>
      <w:r w:rsidR="00BA0FBD" w:rsidRPr="00CC3AE4">
        <w:rPr>
          <w:sz w:val="24"/>
          <w:szCs w:val="24"/>
        </w:rPr>
        <w:t>Aboriginal and Torres Strait communities</w:t>
      </w:r>
      <w:r w:rsidR="001017C2">
        <w:rPr>
          <w:sz w:val="24"/>
          <w:szCs w:val="24"/>
        </w:rPr>
        <w:t>. It was founded in order</w:t>
      </w:r>
      <w:r w:rsidR="00BA0FBD" w:rsidRPr="00CC3AE4">
        <w:rPr>
          <w:sz w:val="24"/>
          <w:szCs w:val="24"/>
        </w:rPr>
        <w:t xml:space="preserve"> to help them reclaim ancestral remains </w:t>
      </w:r>
      <w:r w:rsidR="004253D3" w:rsidRPr="00CC3AE4">
        <w:rPr>
          <w:sz w:val="24"/>
          <w:szCs w:val="24"/>
        </w:rPr>
        <w:t xml:space="preserve">from both private collectors and public institutions such as </w:t>
      </w:r>
      <w:r w:rsidR="001017C2">
        <w:rPr>
          <w:sz w:val="24"/>
          <w:szCs w:val="24"/>
        </w:rPr>
        <w:t>U</w:t>
      </w:r>
      <w:r w:rsidR="004253D3" w:rsidRPr="00CC3AE4">
        <w:rPr>
          <w:sz w:val="24"/>
          <w:szCs w:val="24"/>
        </w:rPr>
        <w:t>niversities</w:t>
      </w:r>
      <w:r w:rsidR="003D5F9B" w:rsidRPr="00CC3AE4">
        <w:rPr>
          <w:sz w:val="24"/>
          <w:szCs w:val="24"/>
        </w:rPr>
        <w:t xml:space="preserve"> and </w:t>
      </w:r>
      <w:r w:rsidR="001017C2">
        <w:rPr>
          <w:sz w:val="24"/>
          <w:szCs w:val="24"/>
        </w:rPr>
        <w:t>M</w:t>
      </w:r>
      <w:r w:rsidR="003D5F9B" w:rsidRPr="00CC3AE4">
        <w:rPr>
          <w:sz w:val="24"/>
          <w:szCs w:val="24"/>
        </w:rPr>
        <w:t>useums</w:t>
      </w:r>
      <w:r w:rsidR="00056853" w:rsidRPr="00CC3AE4">
        <w:rPr>
          <w:sz w:val="24"/>
          <w:szCs w:val="24"/>
        </w:rPr>
        <w:t xml:space="preserve">. </w:t>
      </w:r>
    </w:p>
    <w:p w14:paraId="104EF56B" w14:textId="3B6362FB" w:rsidR="00A52E64" w:rsidRPr="00CC3AE4" w:rsidRDefault="00766788" w:rsidP="00945E13">
      <w:pPr>
        <w:rPr>
          <w:sz w:val="24"/>
          <w:szCs w:val="24"/>
        </w:rPr>
      </w:pPr>
      <w:r w:rsidRPr="00CC3AE4">
        <w:rPr>
          <w:sz w:val="24"/>
          <w:szCs w:val="24"/>
        </w:rPr>
        <w:t>Due to the</w:t>
      </w:r>
      <w:r w:rsidR="001017C2">
        <w:rPr>
          <w:sz w:val="24"/>
          <w:szCs w:val="24"/>
        </w:rPr>
        <w:t xml:space="preserve"> existence of</w:t>
      </w:r>
      <w:r w:rsidRPr="00CC3AE4">
        <w:rPr>
          <w:sz w:val="24"/>
          <w:szCs w:val="24"/>
        </w:rPr>
        <w:t xml:space="preserve"> grave robbers, collectors and scientists wanting to either own, sell or research</w:t>
      </w:r>
      <w:r w:rsidR="005541E7" w:rsidRPr="00CC3AE4">
        <w:rPr>
          <w:sz w:val="24"/>
          <w:szCs w:val="24"/>
        </w:rPr>
        <w:t xml:space="preserve"> the culture of the</w:t>
      </w:r>
      <w:r w:rsidRPr="00CC3AE4">
        <w:rPr>
          <w:sz w:val="24"/>
          <w:szCs w:val="24"/>
        </w:rPr>
        <w:t xml:space="preserve"> Aboriginal </w:t>
      </w:r>
      <w:r w:rsidR="005541E7" w:rsidRPr="00CC3AE4">
        <w:rPr>
          <w:sz w:val="24"/>
          <w:szCs w:val="24"/>
        </w:rPr>
        <w:t>tribes and</w:t>
      </w:r>
      <w:r w:rsidRPr="00CC3AE4">
        <w:rPr>
          <w:sz w:val="24"/>
          <w:szCs w:val="24"/>
        </w:rPr>
        <w:t xml:space="preserve"> Torres Strait</w:t>
      </w:r>
      <w:r w:rsidR="005541E7" w:rsidRPr="00CC3AE4">
        <w:rPr>
          <w:sz w:val="24"/>
          <w:szCs w:val="24"/>
        </w:rPr>
        <w:t xml:space="preserve"> natives</w:t>
      </w:r>
      <w:r w:rsidR="001017C2">
        <w:rPr>
          <w:sz w:val="24"/>
          <w:szCs w:val="24"/>
        </w:rPr>
        <w:t>,</w:t>
      </w:r>
      <w:r w:rsidR="00187E85" w:rsidRPr="00CC3AE4">
        <w:rPr>
          <w:sz w:val="24"/>
          <w:szCs w:val="24"/>
        </w:rPr>
        <w:t xml:space="preserve"> it has resulted in </w:t>
      </w:r>
      <w:r w:rsidRPr="00CC3AE4">
        <w:rPr>
          <w:sz w:val="24"/>
          <w:szCs w:val="24"/>
        </w:rPr>
        <w:t xml:space="preserve">one hundred and fifty years </w:t>
      </w:r>
      <w:r w:rsidR="001017C2">
        <w:rPr>
          <w:sz w:val="24"/>
          <w:szCs w:val="24"/>
        </w:rPr>
        <w:t xml:space="preserve">of </w:t>
      </w:r>
      <w:r w:rsidR="00A43C14" w:rsidRPr="00CC3AE4">
        <w:rPr>
          <w:sz w:val="24"/>
          <w:szCs w:val="24"/>
        </w:rPr>
        <w:t xml:space="preserve">grave sites </w:t>
      </w:r>
      <w:r w:rsidR="001017C2">
        <w:rPr>
          <w:sz w:val="24"/>
          <w:szCs w:val="24"/>
        </w:rPr>
        <w:t xml:space="preserve">being looted, </w:t>
      </w:r>
      <w:r w:rsidR="00945E13" w:rsidRPr="00CC3AE4">
        <w:rPr>
          <w:sz w:val="24"/>
          <w:szCs w:val="24"/>
        </w:rPr>
        <w:t xml:space="preserve">which has resulted in an unknown </w:t>
      </w:r>
      <w:r w:rsidR="00945E13" w:rsidRPr="00CC3AE4">
        <w:rPr>
          <w:sz w:val="24"/>
          <w:szCs w:val="24"/>
        </w:rPr>
        <w:lastRenderedPageBreak/>
        <w:t>amount of Aboriginal remains being taken</w:t>
      </w:r>
      <w:r w:rsidR="001017C2">
        <w:rPr>
          <w:sz w:val="24"/>
          <w:szCs w:val="24"/>
        </w:rPr>
        <w:t>,</w:t>
      </w:r>
      <w:r w:rsidR="00945E13" w:rsidRPr="00CC3AE4">
        <w:rPr>
          <w:sz w:val="24"/>
          <w:szCs w:val="24"/>
        </w:rPr>
        <w:t xml:space="preserve"> with the largest confirmed collection residing in “the Natural History Museum in Britain, which has one dried head, 124 skulls and about 20 skeletons from Australia and Tasmania” (Langsam 1990)</w:t>
      </w:r>
      <w:r w:rsidR="008F74CF" w:rsidRPr="00CC3AE4">
        <w:rPr>
          <w:sz w:val="24"/>
          <w:szCs w:val="24"/>
        </w:rPr>
        <w:t xml:space="preserve">. Through </w:t>
      </w:r>
      <w:r w:rsidR="001017C2">
        <w:rPr>
          <w:sz w:val="24"/>
          <w:szCs w:val="24"/>
        </w:rPr>
        <w:t xml:space="preserve">support from </w:t>
      </w:r>
      <w:r w:rsidR="008F74CF" w:rsidRPr="00CC3AE4">
        <w:rPr>
          <w:sz w:val="24"/>
          <w:szCs w:val="24"/>
        </w:rPr>
        <w:t xml:space="preserve">the Australian </w:t>
      </w:r>
      <w:r w:rsidR="001017C2">
        <w:rPr>
          <w:sz w:val="24"/>
          <w:szCs w:val="24"/>
        </w:rPr>
        <w:t>G</w:t>
      </w:r>
      <w:r w:rsidR="008F74CF" w:rsidRPr="00CC3AE4">
        <w:rPr>
          <w:sz w:val="24"/>
          <w:szCs w:val="24"/>
        </w:rPr>
        <w:t>overnment</w:t>
      </w:r>
      <w:r w:rsidR="001017C2">
        <w:rPr>
          <w:sz w:val="24"/>
          <w:szCs w:val="24"/>
        </w:rPr>
        <w:t xml:space="preserve"> </w:t>
      </w:r>
      <w:r w:rsidR="008F74CF" w:rsidRPr="00CC3AE4">
        <w:rPr>
          <w:sz w:val="24"/>
          <w:szCs w:val="24"/>
        </w:rPr>
        <w:t>the</w:t>
      </w:r>
      <w:r w:rsidR="001017C2">
        <w:rPr>
          <w:sz w:val="24"/>
          <w:szCs w:val="24"/>
        </w:rPr>
        <w:t>y</w:t>
      </w:r>
      <w:r w:rsidR="008F74CF" w:rsidRPr="00CC3AE4">
        <w:rPr>
          <w:sz w:val="24"/>
          <w:szCs w:val="24"/>
        </w:rPr>
        <w:t xml:space="preserve"> have managed to reclaim one thousand four hundred and </w:t>
      </w:r>
      <w:proofErr w:type="gramStart"/>
      <w:r w:rsidR="008F74CF" w:rsidRPr="00CC3AE4">
        <w:rPr>
          <w:sz w:val="24"/>
          <w:szCs w:val="24"/>
        </w:rPr>
        <w:t>eighty</w:t>
      </w:r>
      <w:r w:rsidR="001017C2">
        <w:rPr>
          <w:sz w:val="24"/>
          <w:szCs w:val="24"/>
        </w:rPr>
        <w:t xml:space="preserve"> </w:t>
      </w:r>
      <w:r w:rsidR="008F74CF" w:rsidRPr="00CC3AE4">
        <w:rPr>
          <w:sz w:val="24"/>
          <w:szCs w:val="24"/>
        </w:rPr>
        <w:t>three</w:t>
      </w:r>
      <w:proofErr w:type="gramEnd"/>
      <w:r w:rsidR="008F74CF" w:rsidRPr="00CC3AE4">
        <w:rPr>
          <w:sz w:val="24"/>
          <w:szCs w:val="24"/>
        </w:rPr>
        <w:t xml:space="preserve"> human remains in the past twenty five years (Australian government document</w:t>
      </w:r>
      <w:r w:rsidR="004243CC" w:rsidRPr="00CC3AE4">
        <w:rPr>
          <w:sz w:val="24"/>
          <w:szCs w:val="24"/>
        </w:rPr>
        <w:t xml:space="preserve"> 2018</w:t>
      </w:r>
      <w:r w:rsidR="008F74CF" w:rsidRPr="00CC3AE4">
        <w:rPr>
          <w:sz w:val="24"/>
          <w:szCs w:val="24"/>
        </w:rPr>
        <w:t>)</w:t>
      </w:r>
      <w:r w:rsidR="001017C2">
        <w:rPr>
          <w:sz w:val="24"/>
          <w:szCs w:val="24"/>
        </w:rPr>
        <w:t>. T</w:t>
      </w:r>
      <w:r w:rsidR="007C7E0A" w:rsidRPr="00CC3AE4">
        <w:rPr>
          <w:sz w:val="24"/>
          <w:szCs w:val="24"/>
        </w:rPr>
        <w:t xml:space="preserve">he sole agenda of this organisation is to </w:t>
      </w:r>
      <w:r w:rsidR="0041271E" w:rsidRPr="00CC3AE4">
        <w:rPr>
          <w:sz w:val="24"/>
          <w:szCs w:val="24"/>
        </w:rPr>
        <w:t xml:space="preserve">rightfully reclaim their ancestors remains which have been taken from their sacred grounds. The same can be said </w:t>
      </w:r>
      <w:r w:rsidR="00ED3D3E" w:rsidRPr="00CC3AE4">
        <w:rPr>
          <w:sz w:val="24"/>
          <w:szCs w:val="24"/>
        </w:rPr>
        <w:t xml:space="preserve">for </w:t>
      </w:r>
      <w:r w:rsidR="007444CC" w:rsidRPr="00CC3AE4">
        <w:rPr>
          <w:sz w:val="24"/>
          <w:szCs w:val="24"/>
        </w:rPr>
        <w:t>NAGPRA an</w:t>
      </w:r>
      <w:r w:rsidR="00ED3D3E" w:rsidRPr="00CC3AE4">
        <w:rPr>
          <w:sz w:val="24"/>
          <w:szCs w:val="24"/>
        </w:rPr>
        <w:t xml:space="preserve">other </w:t>
      </w:r>
      <w:r w:rsidR="00551111" w:rsidRPr="00CC3AE4">
        <w:rPr>
          <w:sz w:val="24"/>
          <w:szCs w:val="24"/>
        </w:rPr>
        <w:t>organi</w:t>
      </w:r>
      <w:r w:rsidR="009B501C" w:rsidRPr="00CC3AE4">
        <w:rPr>
          <w:sz w:val="24"/>
          <w:szCs w:val="24"/>
        </w:rPr>
        <w:t>sation</w:t>
      </w:r>
      <w:r w:rsidR="007444CC" w:rsidRPr="00CC3AE4">
        <w:rPr>
          <w:sz w:val="24"/>
          <w:szCs w:val="24"/>
        </w:rPr>
        <w:t xml:space="preserve"> </w:t>
      </w:r>
      <w:r w:rsidR="006D7C59" w:rsidRPr="00CC3AE4">
        <w:rPr>
          <w:sz w:val="24"/>
          <w:szCs w:val="24"/>
        </w:rPr>
        <w:t>which originates in America and</w:t>
      </w:r>
      <w:r w:rsidR="007444CC" w:rsidRPr="00CC3AE4">
        <w:rPr>
          <w:sz w:val="24"/>
          <w:szCs w:val="24"/>
        </w:rPr>
        <w:t xml:space="preserve"> focuses on the</w:t>
      </w:r>
      <w:r w:rsidR="009B501C" w:rsidRPr="00CC3AE4">
        <w:rPr>
          <w:sz w:val="24"/>
          <w:szCs w:val="24"/>
        </w:rPr>
        <w:t xml:space="preserve"> </w:t>
      </w:r>
      <w:r w:rsidR="007444CC" w:rsidRPr="00CC3AE4">
        <w:rPr>
          <w:sz w:val="24"/>
          <w:szCs w:val="24"/>
        </w:rPr>
        <w:t>“repatriations and reburials of human remains, as well as return of sacred objects”</w:t>
      </w:r>
      <w:r w:rsidR="00F45630" w:rsidRPr="00CC3AE4">
        <w:rPr>
          <w:sz w:val="24"/>
          <w:szCs w:val="24"/>
        </w:rPr>
        <w:t xml:space="preserve"> (Zimmerman)</w:t>
      </w:r>
      <w:r w:rsidR="001017C2">
        <w:rPr>
          <w:sz w:val="24"/>
          <w:szCs w:val="24"/>
        </w:rPr>
        <w:t>,</w:t>
      </w:r>
      <w:r w:rsidR="007C3E79" w:rsidRPr="00CC3AE4">
        <w:rPr>
          <w:sz w:val="24"/>
          <w:szCs w:val="24"/>
        </w:rPr>
        <w:t xml:space="preserve"> in addition to protecting their sacred lands.</w:t>
      </w:r>
      <w:r w:rsidR="006D7C59" w:rsidRPr="00CC3AE4">
        <w:rPr>
          <w:sz w:val="24"/>
          <w:szCs w:val="24"/>
        </w:rPr>
        <w:t xml:space="preserve"> </w:t>
      </w:r>
      <w:r w:rsidR="00662F8C" w:rsidRPr="00CC3AE4">
        <w:rPr>
          <w:sz w:val="24"/>
          <w:szCs w:val="24"/>
        </w:rPr>
        <w:t xml:space="preserve">Both of these face similar problems from their respective areas where they </w:t>
      </w:r>
      <w:r w:rsidR="001017C2">
        <w:rPr>
          <w:sz w:val="24"/>
          <w:szCs w:val="24"/>
        </w:rPr>
        <w:t xml:space="preserve">are </w:t>
      </w:r>
      <w:r w:rsidR="00662F8C" w:rsidRPr="00CC3AE4">
        <w:rPr>
          <w:sz w:val="24"/>
          <w:szCs w:val="24"/>
        </w:rPr>
        <w:t>try</w:t>
      </w:r>
      <w:r w:rsidR="001017C2">
        <w:rPr>
          <w:sz w:val="24"/>
          <w:szCs w:val="24"/>
        </w:rPr>
        <w:t>ing</w:t>
      </w:r>
      <w:r w:rsidR="00662F8C" w:rsidRPr="00CC3AE4">
        <w:rPr>
          <w:sz w:val="24"/>
          <w:szCs w:val="24"/>
        </w:rPr>
        <w:t xml:space="preserve"> to reclaim their cultural heritage, with the main issue being that the institutions which receive the repatriation </w:t>
      </w:r>
      <w:r w:rsidR="003B1198" w:rsidRPr="00CC3AE4">
        <w:rPr>
          <w:sz w:val="24"/>
          <w:szCs w:val="24"/>
        </w:rPr>
        <w:t xml:space="preserve">claims are more often contesting the </w:t>
      </w:r>
      <w:proofErr w:type="gramStart"/>
      <w:r w:rsidR="003B1198" w:rsidRPr="00CC3AE4">
        <w:rPr>
          <w:sz w:val="24"/>
          <w:szCs w:val="24"/>
        </w:rPr>
        <w:t>claims, or</w:t>
      </w:r>
      <w:proofErr w:type="gramEnd"/>
      <w:r w:rsidR="003B1198" w:rsidRPr="00CC3AE4">
        <w:rPr>
          <w:sz w:val="24"/>
          <w:szCs w:val="24"/>
        </w:rPr>
        <w:t xml:space="preserve"> requesting that they do experiments on specimens which previously had not been examined</w:t>
      </w:r>
      <w:r w:rsidR="001017C2">
        <w:rPr>
          <w:sz w:val="24"/>
          <w:szCs w:val="24"/>
        </w:rPr>
        <w:t>. This is</w:t>
      </w:r>
      <w:r w:rsidR="00E10B5A" w:rsidRPr="00CC3AE4">
        <w:rPr>
          <w:sz w:val="24"/>
          <w:szCs w:val="24"/>
        </w:rPr>
        <w:t xml:space="preserve"> </w:t>
      </w:r>
      <w:r w:rsidR="00EC32C4" w:rsidRPr="00CC3AE4">
        <w:rPr>
          <w:sz w:val="24"/>
          <w:szCs w:val="24"/>
        </w:rPr>
        <w:t xml:space="preserve">due to the fact </w:t>
      </w:r>
      <w:r w:rsidR="00E10B5A" w:rsidRPr="00CC3AE4">
        <w:rPr>
          <w:sz w:val="24"/>
          <w:szCs w:val="24"/>
        </w:rPr>
        <w:t>th</w:t>
      </w:r>
      <w:r w:rsidR="00EC32C4" w:rsidRPr="00CC3AE4">
        <w:rPr>
          <w:sz w:val="24"/>
          <w:szCs w:val="24"/>
        </w:rPr>
        <w:t>at there are very few experts in either cultures</w:t>
      </w:r>
      <w:r w:rsidR="001017C2">
        <w:rPr>
          <w:sz w:val="24"/>
          <w:szCs w:val="24"/>
        </w:rPr>
        <w:t>,</w:t>
      </w:r>
      <w:r w:rsidR="00EC32C4" w:rsidRPr="00CC3AE4">
        <w:rPr>
          <w:sz w:val="24"/>
          <w:szCs w:val="24"/>
        </w:rPr>
        <w:t xml:space="preserve"> so </w:t>
      </w:r>
      <w:r w:rsidR="00E10B5A" w:rsidRPr="00CC3AE4">
        <w:rPr>
          <w:sz w:val="24"/>
          <w:szCs w:val="24"/>
        </w:rPr>
        <w:t>before repatriation takes place</w:t>
      </w:r>
      <w:r w:rsidR="00EC32C4" w:rsidRPr="00CC3AE4">
        <w:rPr>
          <w:sz w:val="24"/>
          <w:szCs w:val="24"/>
        </w:rPr>
        <w:t xml:space="preserve"> they try to do very destructive experiments</w:t>
      </w:r>
      <w:r w:rsidR="001017C2">
        <w:rPr>
          <w:sz w:val="24"/>
          <w:szCs w:val="24"/>
        </w:rPr>
        <w:t>,</w:t>
      </w:r>
      <w:r w:rsidR="00EC32C4" w:rsidRPr="00CC3AE4">
        <w:rPr>
          <w:sz w:val="24"/>
          <w:szCs w:val="24"/>
        </w:rPr>
        <w:t xml:space="preserve"> such as isotope analysis</w:t>
      </w:r>
      <w:r w:rsidR="001017C2">
        <w:rPr>
          <w:sz w:val="24"/>
          <w:szCs w:val="24"/>
        </w:rPr>
        <w:t>,</w:t>
      </w:r>
      <w:r w:rsidR="00EC32C4" w:rsidRPr="00CC3AE4">
        <w:rPr>
          <w:sz w:val="24"/>
          <w:szCs w:val="24"/>
        </w:rPr>
        <w:t xml:space="preserve"> on the remains due to them being “a unique and irreplaceable resource to advance knowledge for current and future generations” (</w:t>
      </w:r>
      <w:hyperlink r:id="rId8" w:anchor="toc4" w:history="1">
        <w:r w:rsidR="00EC32C4" w:rsidRPr="00CC3AE4">
          <w:rPr>
            <w:rStyle w:val="Hyperlink"/>
            <w:sz w:val="24"/>
            <w:szCs w:val="24"/>
          </w:rPr>
          <w:t>https://www.creativespirits.info/aboriginalculture/people/aboriginal-remains-repatriation#toc4</w:t>
        </w:r>
      </w:hyperlink>
      <w:r w:rsidR="00054D11" w:rsidRPr="00CC3AE4">
        <w:rPr>
          <w:sz w:val="24"/>
          <w:szCs w:val="24"/>
        </w:rPr>
        <w:t xml:space="preserve"> 10/12/18</w:t>
      </w:r>
      <w:r w:rsidR="00EC32C4" w:rsidRPr="00CC3AE4">
        <w:rPr>
          <w:sz w:val="24"/>
          <w:szCs w:val="24"/>
        </w:rPr>
        <w:t>)</w:t>
      </w:r>
      <w:r w:rsidR="00AC21CC" w:rsidRPr="00CC3AE4">
        <w:rPr>
          <w:sz w:val="24"/>
          <w:szCs w:val="24"/>
        </w:rPr>
        <w:t>.</w:t>
      </w:r>
    </w:p>
    <w:p w14:paraId="06CB17D3" w14:textId="30AF1C22" w:rsidR="00073FE2" w:rsidRDefault="00DB3EDB" w:rsidP="00DE7B45">
      <w:pPr>
        <w:rPr>
          <w:sz w:val="24"/>
          <w:szCs w:val="24"/>
        </w:rPr>
      </w:pPr>
      <w:r>
        <w:rPr>
          <w:sz w:val="24"/>
          <w:szCs w:val="24"/>
        </w:rPr>
        <w:t>One final point which can be made is that even though it can be argued that</w:t>
      </w:r>
      <w:r w:rsidR="00513DCF" w:rsidRPr="00CC3AE4">
        <w:rPr>
          <w:sz w:val="24"/>
          <w:szCs w:val="24"/>
        </w:rPr>
        <w:t xml:space="preserve"> </w:t>
      </w:r>
      <w:r w:rsidR="001017C2">
        <w:rPr>
          <w:sz w:val="24"/>
          <w:szCs w:val="24"/>
        </w:rPr>
        <w:t>G</w:t>
      </w:r>
      <w:r w:rsidRPr="00CC3AE4">
        <w:rPr>
          <w:sz w:val="24"/>
          <w:szCs w:val="24"/>
        </w:rPr>
        <w:t xml:space="preserve">overnments or other institutions </w:t>
      </w:r>
      <w:r w:rsidR="00AD7E34">
        <w:rPr>
          <w:sz w:val="24"/>
          <w:szCs w:val="24"/>
        </w:rPr>
        <w:t xml:space="preserve">have </w:t>
      </w:r>
      <w:r w:rsidR="00513DCF" w:rsidRPr="00CC3AE4">
        <w:rPr>
          <w:sz w:val="24"/>
          <w:szCs w:val="24"/>
        </w:rPr>
        <w:t>agendas</w:t>
      </w:r>
      <w:r w:rsidR="001017C2">
        <w:rPr>
          <w:sz w:val="24"/>
          <w:szCs w:val="24"/>
        </w:rPr>
        <w:t xml:space="preserve"> which drive their</w:t>
      </w:r>
      <w:r w:rsidR="00513DCF" w:rsidRPr="00CC3AE4">
        <w:rPr>
          <w:sz w:val="24"/>
          <w:szCs w:val="24"/>
        </w:rPr>
        <w:t xml:space="preserve"> repatriation claims, as well as how they choose to respond upon receiving these claims</w:t>
      </w:r>
      <w:r w:rsidR="00AD7E34">
        <w:rPr>
          <w:sz w:val="24"/>
          <w:szCs w:val="24"/>
        </w:rPr>
        <w:t xml:space="preserve">, it can </w:t>
      </w:r>
      <w:r w:rsidR="00073FE2">
        <w:rPr>
          <w:sz w:val="24"/>
          <w:szCs w:val="24"/>
        </w:rPr>
        <w:t xml:space="preserve">also </w:t>
      </w:r>
      <w:r w:rsidR="00AD7E34">
        <w:rPr>
          <w:sz w:val="24"/>
          <w:szCs w:val="24"/>
        </w:rPr>
        <w:t>be argued the fact</w:t>
      </w:r>
      <w:r w:rsidR="00D82374" w:rsidRPr="00CC3AE4">
        <w:rPr>
          <w:sz w:val="24"/>
          <w:szCs w:val="24"/>
        </w:rPr>
        <w:t xml:space="preserve"> that those institutions which choose whether directly or indirectly not </w:t>
      </w:r>
      <w:r w:rsidR="001017C2">
        <w:rPr>
          <w:sz w:val="24"/>
          <w:szCs w:val="24"/>
        </w:rPr>
        <w:t xml:space="preserve">to </w:t>
      </w:r>
      <w:r w:rsidR="00D82374" w:rsidRPr="00CC3AE4">
        <w:rPr>
          <w:sz w:val="24"/>
          <w:szCs w:val="24"/>
        </w:rPr>
        <w:t xml:space="preserve">make any repatriation claims </w:t>
      </w:r>
      <w:r w:rsidR="00353890" w:rsidRPr="00CC3AE4">
        <w:rPr>
          <w:sz w:val="24"/>
          <w:szCs w:val="24"/>
        </w:rPr>
        <w:t>towards reclaiming their cultural artefacts</w:t>
      </w:r>
      <w:r w:rsidR="00073FE2">
        <w:rPr>
          <w:sz w:val="24"/>
          <w:szCs w:val="24"/>
        </w:rPr>
        <w:t>,</w:t>
      </w:r>
      <w:r w:rsidR="00353890" w:rsidRPr="00CC3AE4">
        <w:rPr>
          <w:sz w:val="24"/>
          <w:szCs w:val="24"/>
        </w:rPr>
        <w:t xml:space="preserve"> or in some cases the remains of their ancestors from the institutions which hold them</w:t>
      </w:r>
      <w:r w:rsidR="00073FE2">
        <w:rPr>
          <w:sz w:val="24"/>
          <w:szCs w:val="24"/>
        </w:rPr>
        <w:t>,</w:t>
      </w:r>
      <w:r w:rsidR="00CD3643" w:rsidRPr="00CC3AE4">
        <w:rPr>
          <w:sz w:val="24"/>
          <w:szCs w:val="24"/>
        </w:rPr>
        <w:t xml:space="preserve"> are pushing an </w:t>
      </w:r>
      <w:r w:rsidR="00073FE2">
        <w:rPr>
          <w:sz w:val="24"/>
          <w:szCs w:val="24"/>
        </w:rPr>
        <w:t xml:space="preserve">alternative </w:t>
      </w:r>
      <w:r w:rsidR="00CD3643" w:rsidRPr="00CC3AE4">
        <w:rPr>
          <w:sz w:val="24"/>
          <w:szCs w:val="24"/>
        </w:rPr>
        <w:t>agenda on the country which are subsequently forced to become the stewards of their heritage</w:t>
      </w:r>
      <w:r w:rsidR="00353890" w:rsidRPr="00CC3AE4">
        <w:rPr>
          <w:sz w:val="24"/>
          <w:szCs w:val="24"/>
        </w:rPr>
        <w:t xml:space="preserve">. For </w:t>
      </w:r>
      <w:r w:rsidR="00CD3643" w:rsidRPr="00CC3AE4">
        <w:rPr>
          <w:sz w:val="24"/>
          <w:szCs w:val="24"/>
        </w:rPr>
        <w:t>example</w:t>
      </w:r>
      <w:r w:rsidR="00C6566E" w:rsidRPr="00CC3AE4">
        <w:rPr>
          <w:sz w:val="24"/>
          <w:szCs w:val="24"/>
        </w:rPr>
        <w:t>,</w:t>
      </w:r>
      <w:r w:rsidR="00CD3643" w:rsidRPr="00CC3AE4">
        <w:rPr>
          <w:sz w:val="24"/>
          <w:szCs w:val="24"/>
        </w:rPr>
        <w:t xml:space="preserve"> at the end of </w:t>
      </w:r>
      <w:r w:rsidR="00073FE2">
        <w:rPr>
          <w:sz w:val="24"/>
          <w:szCs w:val="24"/>
        </w:rPr>
        <w:t>W</w:t>
      </w:r>
      <w:r w:rsidR="00CD3643" w:rsidRPr="00CC3AE4">
        <w:rPr>
          <w:sz w:val="24"/>
          <w:szCs w:val="24"/>
        </w:rPr>
        <w:t xml:space="preserve">orld </w:t>
      </w:r>
      <w:r w:rsidR="00073FE2">
        <w:rPr>
          <w:sz w:val="24"/>
          <w:szCs w:val="24"/>
        </w:rPr>
        <w:t>W</w:t>
      </w:r>
      <w:r w:rsidR="00CD3643" w:rsidRPr="00CC3AE4">
        <w:rPr>
          <w:sz w:val="24"/>
          <w:szCs w:val="24"/>
        </w:rPr>
        <w:t xml:space="preserve">ar </w:t>
      </w:r>
      <w:r w:rsidR="00073FE2">
        <w:rPr>
          <w:sz w:val="24"/>
          <w:szCs w:val="24"/>
        </w:rPr>
        <w:t>O</w:t>
      </w:r>
      <w:r w:rsidR="00CD3643" w:rsidRPr="00CC3AE4">
        <w:rPr>
          <w:sz w:val="24"/>
          <w:szCs w:val="24"/>
        </w:rPr>
        <w:t xml:space="preserve">ne </w:t>
      </w:r>
      <w:r w:rsidR="00073FE2">
        <w:rPr>
          <w:sz w:val="24"/>
          <w:szCs w:val="24"/>
        </w:rPr>
        <w:t xml:space="preserve">the </w:t>
      </w:r>
      <w:r w:rsidR="001816B9" w:rsidRPr="00CC3AE4">
        <w:rPr>
          <w:sz w:val="24"/>
          <w:szCs w:val="24"/>
        </w:rPr>
        <w:t xml:space="preserve">British and </w:t>
      </w:r>
      <w:r w:rsidR="00073FE2">
        <w:rPr>
          <w:sz w:val="24"/>
          <w:szCs w:val="24"/>
        </w:rPr>
        <w:t>C</w:t>
      </w:r>
      <w:r w:rsidR="001816B9" w:rsidRPr="00CC3AE4">
        <w:rPr>
          <w:sz w:val="24"/>
          <w:szCs w:val="24"/>
        </w:rPr>
        <w:t xml:space="preserve">ommonwealth </w:t>
      </w:r>
      <w:r w:rsidR="00073FE2">
        <w:rPr>
          <w:sz w:val="24"/>
          <w:szCs w:val="24"/>
        </w:rPr>
        <w:t>G</w:t>
      </w:r>
      <w:r w:rsidR="001816B9" w:rsidRPr="00CC3AE4">
        <w:rPr>
          <w:sz w:val="24"/>
          <w:szCs w:val="24"/>
        </w:rPr>
        <w:t>overnments cho</w:t>
      </w:r>
      <w:r w:rsidR="00073FE2">
        <w:rPr>
          <w:sz w:val="24"/>
          <w:szCs w:val="24"/>
        </w:rPr>
        <w:t>s</w:t>
      </w:r>
      <w:r w:rsidR="001816B9" w:rsidRPr="00CC3AE4">
        <w:rPr>
          <w:sz w:val="24"/>
          <w:szCs w:val="24"/>
        </w:rPr>
        <w:t xml:space="preserve">e to not repatriate </w:t>
      </w:r>
      <w:proofErr w:type="gramStart"/>
      <w:r w:rsidR="001816B9" w:rsidRPr="00CC3AE4">
        <w:rPr>
          <w:sz w:val="24"/>
          <w:szCs w:val="24"/>
        </w:rPr>
        <w:t>the majority of</w:t>
      </w:r>
      <w:proofErr w:type="gramEnd"/>
      <w:r w:rsidR="001816B9" w:rsidRPr="00CC3AE4">
        <w:rPr>
          <w:sz w:val="24"/>
          <w:szCs w:val="24"/>
        </w:rPr>
        <w:t xml:space="preserve"> its </w:t>
      </w:r>
      <w:r w:rsidR="00073FE2">
        <w:rPr>
          <w:sz w:val="24"/>
          <w:szCs w:val="24"/>
        </w:rPr>
        <w:t xml:space="preserve">deceased </w:t>
      </w:r>
      <w:r w:rsidR="001816B9" w:rsidRPr="00CC3AE4">
        <w:rPr>
          <w:sz w:val="24"/>
          <w:szCs w:val="24"/>
        </w:rPr>
        <w:t>forces</w:t>
      </w:r>
      <w:r w:rsidR="00073FE2">
        <w:rPr>
          <w:sz w:val="24"/>
          <w:szCs w:val="24"/>
        </w:rPr>
        <w:t xml:space="preserve">. This was in part </w:t>
      </w:r>
      <w:r w:rsidR="00395831" w:rsidRPr="00CC3AE4">
        <w:rPr>
          <w:sz w:val="24"/>
          <w:szCs w:val="24"/>
        </w:rPr>
        <w:t>due to a fear that it would demoralise the general public</w:t>
      </w:r>
      <w:r w:rsidR="00073FE2">
        <w:rPr>
          <w:sz w:val="24"/>
          <w:szCs w:val="24"/>
        </w:rPr>
        <w:t xml:space="preserve"> due to the number of deaths,</w:t>
      </w:r>
      <w:r w:rsidR="00395831" w:rsidRPr="00CC3AE4">
        <w:rPr>
          <w:sz w:val="24"/>
          <w:szCs w:val="24"/>
        </w:rPr>
        <w:t xml:space="preserve"> </w:t>
      </w:r>
      <w:r w:rsidR="00AB5754" w:rsidRPr="00CC3AE4">
        <w:rPr>
          <w:sz w:val="24"/>
          <w:szCs w:val="24"/>
        </w:rPr>
        <w:t xml:space="preserve">in addition to them not having enough funds to repatriate </w:t>
      </w:r>
      <w:proofErr w:type="gramStart"/>
      <w:r w:rsidR="00AB5754" w:rsidRPr="00CC3AE4">
        <w:rPr>
          <w:sz w:val="24"/>
          <w:szCs w:val="24"/>
        </w:rPr>
        <w:t>all of</w:t>
      </w:r>
      <w:proofErr w:type="gramEnd"/>
      <w:r w:rsidR="00AB5754" w:rsidRPr="00CC3AE4">
        <w:rPr>
          <w:sz w:val="24"/>
          <w:szCs w:val="24"/>
        </w:rPr>
        <w:t xml:space="preserve"> the fallen back to Britain</w:t>
      </w:r>
      <w:r w:rsidR="00073FE2">
        <w:rPr>
          <w:sz w:val="24"/>
          <w:szCs w:val="24"/>
        </w:rPr>
        <w:t>.</w:t>
      </w:r>
      <w:r w:rsidR="00AB5754" w:rsidRPr="00CC3AE4">
        <w:rPr>
          <w:sz w:val="24"/>
          <w:szCs w:val="24"/>
        </w:rPr>
        <w:t xml:space="preserve"> </w:t>
      </w:r>
      <w:r w:rsidR="00073FE2">
        <w:rPr>
          <w:sz w:val="24"/>
          <w:szCs w:val="24"/>
        </w:rPr>
        <w:t>H</w:t>
      </w:r>
      <w:r w:rsidR="00395831" w:rsidRPr="00CC3AE4">
        <w:rPr>
          <w:sz w:val="24"/>
          <w:szCs w:val="24"/>
        </w:rPr>
        <w:t>owever</w:t>
      </w:r>
      <w:r w:rsidR="00AB5754" w:rsidRPr="00CC3AE4">
        <w:rPr>
          <w:sz w:val="24"/>
          <w:szCs w:val="24"/>
        </w:rPr>
        <w:t>,</w:t>
      </w:r>
      <w:r w:rsidR="00043433" w:rsidRPr="00CC3AE4">
        <w:rPr>
          <w:sz w:val="24"/>
          <w:szCs w:val="24"/>
        </w:rPr>
        <w:t xml:space="preserve"> a </w:t>
      </w:r>
      <w:r w:rsidR="00E71EAE" w:rsidRPr="00CC3AE4">
        <w:rPr>
          <w:sz w:val="24"/>
          <w:szCs w:val="24"/>
        </w:rPr>
        <w:t>handful of</w:t>
      </w:r>
      <w:r w:rsidR="00043433" w:rsidRPr="00CC3AE4">
        <w:rPr>
          <w:sz w:val="24"/>
          <w:szCs w:val="24"/>
        </w:rPr>
        <w:t xml:space="preserve"> individuals were repatriated</w:t>
      </w:r>
      <w:r w:rsidR="00395831" w:rsidRPr="00CC3AE4">
        <w:rPr>
          <w:sz w:val="24"/>
          <w:szCs w:val="24"/>
        </w:rPr>
        <w:t xml:space="preserve"> from the battlegrounds</w:t>
      </w:r>
      <w:r w:rsidR="00043433" w:rsidRPr="00CC3AE4">
        <w:rPr>
          <w:sz w:val="24"/>
          <w:szCs w:val="24"/>
        </w:rPr>
        <w:t xml:space="preserve"> </w:t>
      </w:r>
      <w:r w:rsidR="00C6566E" w:rsidRPr="00CC3AE4">
        <w:rPr>
          <w:sz w:val="24"/>
          <w:szCs w:val="24"/>
        </w:rPr>
        <w:t xml:space="preserve">at </w:t>
      </w:r>
      <w:r w:rsidR="00043433" w:rsidRPr="00CC3AE4">
        <w:rPr>
          <w:sz w:val="24"/>
          <w:szCs w:val="24"/>
        </w:rPr>
        <w:t xml:space="preserve">the </w:t>
      </w:r>
      <w:r w:rsidR="00C6566E" w:rsidRPr="00CC3AE4">
        <w:rPr>
          <w:sz w:val="24"/>
          <w:szCs w:val="24"/>
        </w:rPr>
        <w:t>personal cost of the individual’s</w:t>
      </w:r>
      <w:r w:rsidR="00043433" w:rsidRPr="00CC3AE4">
        <w:rPr>
          <w:sz w:val="24"/>
          <w:szCs w:val="24"/>
        </w:rPr>
        <w:t xml:space="preserve"> families</w:t>
      </w:r>
      <w:r w:rsidR="00073FE2">
        <w:rPr>
          <w:sz w:val="24"/>
          <w:szCs w:val="24"/>
        </w:rPr>
        <w:t>,</w:t>
      </w:r>
      <w:r w:rsidR="00E71EAE" w:rsidRPr="00CC3AE4">
        <w:rPr>
          <w:sz w:val="24"/>
          <w:szCs w:val="24"/>
        </w:rPr>
        <w:t xml:space="preserve"> such as “the body of the grandson of the former Prime Minister Gladstone”</w:t>
      </w:r>
      <w:r w:rsidR="009F19D1" w:rsidRPr="00CC3AE4">
        <w:rPr>
          <w:sz w:val="24"/>
          <w:szCs w:val="24"/>
        </w:rPr>
        <w:t xml:space="preserve"> </w:t>
      </w:r>
      <w:r w:rsidR="00E71EAE" w:rsidRPr="00CC3AE4">
        <w:rPr>
          <w:sz w:val="24"/>
          <w:szCs w:val="24"/>
        </w:rPr>
        <w:t>(</w:t>
      </w:r>
      <w:hyperlink r:id="rId9" w:history="1">
        <w:r w:rsidR="00E71EAE" w:rsidRPr="00CC3AE4">
          <w:rPr>
            <w:rStyle w:val="Hyperlink"/>
            <w:sz w:val="24"/>
            <w:szCs w:val="24"/>
          </w:rPr>
          <w:t>http://archive.ppu.org.uk/remembrance/unknown/rem13_unknown1.html</w:t>
        </w:r>
      </w:hyperlink>
      <w:r w:rsidR="00E71EAE" w:rsidRPr="00CC3AE4">
        <w:rPr>
          <w:sz w:val="24"/>
          <w:szCs w:val="24"/>
        </w:rPr>
        <w:t xml:space="preserve"> 19/12/18)</w:t>
      </w:r>
      <w:r w:rsidR="00C6566E" w:rsidRPr="00CC3AE4">
        <w:rPr>
          <w:sz w:val="24"/>
          <w:szCs w:val="24"/>
        </w:rPr>
        <w:t>.</w:t>
      </w:r>
      <w:r w:rsidR="0049720F" w:rsidRPr="00CC3AE4">
        <w:rPr>
          <w:sz w:val="24"/>
          <w:szCs w:val="24"/>
        </w:rPr>
        <w:t xml:space="preserve"> </w:t>
      </w:r>
    </w:p>
    <w:p w14:paraId="246328B8" w14:textId="77777777" w:rsidR="00073FE2" w:rsidRDefault="0049720F" w:rsidP="00DE7B45">
      <w:pPr>
        <w:rPr>
          <w:sz w:val="24"/>
          <w:szCs w:val="24"/>
        </w:rPr>
      </w:pPr>
      <w:r w:rsidRPr="00CC3AE4">
        <w:rPr>
          <w:sz w:val="24"/>
          <w:szCs w:val="24"/>
        </w:rPr>
        <w:t>In response to this</w:t>
      </w:r>
      <w:r w:rsidR="00C6566E" w:rsidRPr="00CC3AE4">
        <w:rPr>
          <w:sz w:val="24"/>
          <w:szCs w:val="24"/>
        </w:rPr>
        <w:t xml:space="preserve"> a journalist</w:t>
      </w:r>
      <w:r w:rsidR="00073FE2">
        <w:rPr>
          <w:sz w:val="24"/>
          <w:szCs w:val="24"/>
        </w:rPr>
        <w:t>,</w:t>
      </w:r>
      <w:r w:rsidR="00C6566E" w:rsidRPr="00CC3AE4">
        <w:rPr>
          <w:sz w:val="24"/>
          <w:szCs w:val="24"/>
        </w:rPr>
        <w:t xml:space="preserve"> Sir Fabian Ware, pushed for the graves which were created during the fighting to be recorded and made permanent. </w:t>
      </w:r>
      <w:r w:rsidR="00073FE2">
        <w:rPr>
          <w:sz w:val="24"/>
          <w:szCs w:val="24"/>
        </w:rPr>
        <w:t>This resulted in the f</w:t>
      </w:r>
      <w:r w:rsidR="00C6566E" w:rsidRPr="00CC3AE4">
        <w:rPr>
          <w:sz w:val="24"/>
          <w:szCs w:val="24"/>
        </w:rPr>
        <w:t>ounding the Imperial War Graves Commission in 1917</w:t>
      </w:r>
      <w:r w:rsidR="00073FE2">
        <w:rPr>
          <w:sz w:val="24"/>
          <w:szCs w:val="24"/>
        </w:rPr>
        <w:t>,</w:t>
      </w:r>
      <w:r w:rsidR="00043433" w:rsidRPr="00CC3AE4">
        <w:rPr>
          <w:sz w:val="24"/>
          <w:szCs w:val="24"/>
        </w:rPr>
        <w:t xml:space="preserve"> </w:t>
      </w:r>
      <w:r w:rsidR="00C6566E" w:rsidRPr="00CC3AE4">
        <w:rPr>
          <w:sz w:val="24"/>
          <w:szCs w:val="24"/>
        </w:rPr>
        <w:t>with the aim of not repatriating the fallen soldiers</w:t>
      </w:r>
      <w:r w:rsidR="00043433" w:rsidRPr="00CC3AE4">
        <w:rPr>
          <w:sz w:val="24"/>
          <w:szCs w:val="24"/>
        </w:rPr>
        <w:t xml:space="preserve"> </w:t>
      </w:r>
      <w:r w:rsidR="001816B9" w:rsidRPr="00CC3AE4">
        <w:rPr>
          <w:sz w:val="24"/>
          <w:szCs w:val="24"/>
        </w:rPr>
        <w:t xml:space="preserve">but to instead create </w:t>
      </w:r>
      <w:r w:rsidR="00C6566E" w:rsidRPr="00CC3AE4">
        <w:rPr>
          <w:sz w:val="24"/>
          <w:szCs w:val="24"/>
        </w:rPr>
        <w:t>“</w:t>
      </w:r>
      <w:r w:rsidR="001816B9" w:rsidRPr="00CC3AE4">
        <w:rPr>
          <w:sz w:val="24"/>
          <w:szCs w:val="24"/>
        </w:rPr>
        <w:t>soldiers graves</w:t>
      </w:r>
      <w:r w:rsidR="00C6566E" w:rsidRPr="00CC3AE4">
        <w:rPr>
          <w:sz w:val="24"/>
          <w:szCs w:val="24"/>
        </w:rPr>
        <w:t>”</w:t>
      </w:r>
      <w:r w:rsidR="001816B9" w:rsidRPr="00CC3AE4">
        <w:rPr>
          <w:sz w:val="24"/>
          <w:szCs w:val="24"/>
        </w:rPr>
        <w:t xml:space="preserve"> near to </w:t>
      </w:r>
      <w:r w:rsidR="00043433" w:rsidRPr="00CC3AE4">
        <w:rPr>
          <w:sz w:val="24"/>
          <w:szCs w:val="24"/>
        </w:rPr>
        <w:t xml:space="preserve">or at the site </w:t>
      </w:r>
      <w:r w:rsidR="001816B9" w:rsidRPr="00CC3AE4">
        <w:rPr>
          <w:sz w:val="24"/>
          <w:szCs w:val="24"/>
        </w:rPr>
        <w:t>where they fell</w:t>
      </w:r>
      <w:r w:rsidR="00043433" w:rsidRPr="00CC3AE4">
        <w:rPr>
          <w:sz w:val="24"/>
          <w:szCs w:val="24"/>
        </w:rPr>
        <w:t xml:space="preserve"> during the fighting</w:t>
      </w:r>
      <w:r w:rsidR="00EA5DC8" w:rsidRPr="00CC3AE4">
        <w:rPr>
          <w:sz w:val="24"/>
          <w:szCs w:val="24"/>
        </w:rPr>
        <w:t>, arguing that due to the shared horrors of trench warfare all of the men that served both living and dead had a joint comradery and because of this the dead would be better off  “if all the soldiers stayed together in death as they had in life”</w:t>
      </w:r>
      <w:r w:rsidR="00073FE2">
        <w:rPr>
          <w:sz w:val="24"/>
          <w:szCs w:val="24"/>
        </w:rPr>
        <w:t>. T</w:t>
      </w:r>
      <w:r w:rsidR="009F19D1" w:rsidRPr="00CC3AE4">
        <w:rPr>
          <w:sz w:val="24"/>
          <w:szCs w:val="24"/>
        </w:rPr>
        <w:t xml:space="preserve">his resulted in the British </w:t>
      </w:r>
      <w:r w:rsidR="00073FE2">
        <w:rPr>
          <w:sz w:val="24"/>
          <w:szCs w:val="24"/>
        </w:rPr>
        <w:t>G</w:t>
      </w:r>
      <w:r w:rsidR="009F19D1" w:rsidRPr="00CC3AE4">
        <w:rPr>
          <w:sz w:val="24"/>
          <w:szCs w:val="24"/>
        </w:rPr>
        <w:t xml:space="preserve">overnment in January 1918 declaring that there would be no repatriation of fallen soldiers, </w:t>
      </w:r>
      <w:r w:rsidR="00073FE2">
        <w:rPr>
          <w:sz w:val="24"/>
          <w:szCs w:val="24"/>
        </w:rPr>
        <w:t xml:space="preserve">the rationale given for this was that it was </w:t>
      </w:r>
      <w:proofErr w:type="gramStart"/>
      <w:r w:rsidR="009F19D1" w:rsidRPr="00CC3AE4">
        <w:rPr>
          <w:sz w:val="24"/>
          <w:szCs w:val="24"/>
        </w:rPr>
        <w:t>due to the fact that</w:t>
      </w:r>
      <w:proofErr w:type="gramEnd"/>
      <w:r w:rsidR="009F19D1" w:rsidRPr="00CC3AE4">
        <w:rPr>
          <w:sz w:val="24"/>
          <w:szCs w:val="24"/>
        </w:rPr>
        <w:t xml:space="preserve"> as all soldiers, regardless of rank should “lie together in their last resting place, facing the line they gave their lives to </w:t>
      </w:r>
      <w:r w:rsidR="009F19D1" w:rsidRPr="00CC3AE4">
        <w:rPr>
          <w:sz w:val="24"/>
          <w:szCs w:val="24"/>
        </w:rPr>
        <w:lastRenderedPageBreak/>
        <w:t>maintain.” (</w:t>
      </w:r>
      <w:hyperlink r:id="rId10" w:history="1">
        <w:r w:rsidR="009F19D1" w:rsidRPr="00CC3AE4">
          <w:rPr>
            <w:rStyle w:val="Hyperlink"/>
            <w:sz w:val="24"/>
            <w:szCs w:val="24"/>
          </w:rPr>
          <w:t>http://archive.ppu.org.uk/remembrance/unknown/rem13_unknown1.html</w:t>
        </w:r>
      </w:hyperlink>
      <w:r w:rsidR="009F19D1" w:rsidRPr="00CC3AE4">
        <w:rPr>
          <w:sz w:val="24"/>
          <w:szCs w:val="24"/>
        </w:rPr>
        <w:t xml:space="preserve"> 19/12/18)</w:t>
      </w:r>
      <w:r w:rsidR="00AB5754" w:rsidRPr="00CC3AE4">
        <w:rPr>
          <w:sz w:val="24"/>
          <w:szCs w:val="24"/>
        </w:rPr>
        <w:t xml:space="preserve"> </w:t>
      </w:r>
      <w:r w:rsidR="009A6B13" w:rsidRPr="00CC3AE4">
        <w:rPr>
          <w:sz w:val="24"/>
          <w:szCs w:val="24"/>
        </w:rPr>
        <w:t>where th</w:t>
      </w:r>
      <w:r w:rsidR="00CB04DF" w:rsidRPr="00CC3AE4">
        <w:rPr>
          <w:sz w:val="24"/>
          <w:szCs w:val="24"/>
        </w:rPr>
        <w:t>ey still stand today</w:t>
      </w:r>
      <w:r w:rsidR="00073FE2">
        <w:rPr>
          <w:sz w:val="24"/>
          <w:szCs w:val="24"/>
        </w:rPr>
        <w:t>,</w:t>
      </w:r>
      <w:r w:rsidR="00CC3AE4">
        <w:rPr>
          <w:sz w:val="24"/>
          <w:szCs w:val="24"/>
        </w:rPr>
        <w:t xml:space="preserve"> </w:t>
      </w:r>
      <w:r w:rsidR="002F3DD8">
        <w:rPr>
          <w:sz w:val="24"/>
          <w:szCs w:val="24"/>
        </w:rPr>
        <w:t>with more being created following</w:t>
      </w:r>
      <w:r w:rsidR="00CC3AE4">
        <w:rPr>
          <w:sz w:val="24"/>
          <w:szCs w:val="24"/>
        </w:rPr>
        <w:t xml:space="preserve"> on </w:t>
      </w:r>
      <w:r w:rsidR="002F3DD8">
        <w:rPr>
          <w:sz w:val="24"/>
          <w:szCs w:val="24"/>
        </w:rPr>
        <w:t xml:space="preserve">from </w:t>
      </w:r>
      <w:r w:rsidR="00C6240A">
        <w:rPr>
          <w:sz w:val="24"/>
          <w:szCs w:val="24"/>
        </w:rPr>
        <w:t xml:space="preserve">the aftermath of </w:t>
      </w:r>
      <w:r w:rsidR="00073FE2">
        <w:rPr>
          <w:sz w:val="24"/>
          <w:szCs w:val="24"/>
        </w:rPr>
        <w:t>W</w:t>
      </w:r>
      <w:r w:rsidR="002F3DD8">
        <w:rPr>
          <w:sz w:val="24"/>
          <w:szCs w:val="24"/>
        </w:rPr>
        <w:t xml:space="preserve">orld </w:t>
      </w:r>
      <w:r w:rsidR="00073FE2">
        <w:rPr>
          <w:sz w:val="24"/>
          <w:szCs w:val="24"/>
        </w:rPr>
        <w:t>W</w:t>
      </w:r>
      <w:r w:rsidR="002F3DD8">
        <w:rPr>
          <w:sz w:val="24"/>
          <w:szCs w:val="24"/>
        </w:rPr>
        <w:t xml:space="preserve">ar </w:t>
      </w:r>
      <w:r w:rsidR="00073FE2">
        <w:rPr>
          <w:sz w:val="24"/>
          <w:szCs w:val="24"/>
        </w:rPr>
        <w:t>T</w:t>
      </w:r>
      <w:r w:rsidR="002F3DD8">
        <w:rPr>
          <w:sz w:val="24"/>
          <w:szCs w:val="24"/>
        </w:rPr>
        <w:t>wo</w:t>
      </w:r>
      <w:r w:rsidR="00CB04DF" w:rsidRPr="00CC3AE4">
        <w:rPr>
          <w:sz w:val="24"/>
          <w:szCs w:val="24"/>
        </w:rPr>
        <w:t>.</w:t>
      </w:r>
      <w:r w:rsidR="00CC3AE4" w:rsidRPr="00CC3AE4">
        <w:rPr>
          <w:sz w:val="24"/>
          <w:szCs w:val="24"/>
        </w:rPr>
        <w:t xml:space="preserve"> </w:t>
      </w:r>
    </w:p>
    <w:p w14:paraId="7C8D6515" w14:textId="77777777" w:rsidR="00073FE2" w:rsidRDefault="00CC3AE4" w:rsidP="00DE7B45">
      <w:pPr>
        <w:rPr>
          <w:sz w:val="24"/>
          <w:szCs w:val="24"/>
        </w:rPr>
      </w:pPr>
      <w:r w:rsidRPr="00CC3AE4">
        <w:rPr>
          <w:sz w:val="24"/>
          <w:szCs w:val="24"/>
        </w:rPr>
        <w:t>Some would argue the fact that the countries left their dead at these sites</w:t>
      </w:r>
      <w:r w:rsidR="00073FE2">
        <w:rPr>
          <w:sz w:val="24"/>
          <w:szCs w:val="24"/>
        </w:rPr>
        <w:t xml:space="preserve"> for two reasons,</w:t>
      </w:r>
      <w:r w:rsidRPr="00CC3AE4">
        <w:rPr>
          <w:sz w:val="24"/>
          <w:szCs w:val="24"/>
        </w:rPr>
        <w:t xml:space="preserve"> </w:t>
      </w:r>
      <w:r w:rsidR="00073FE2">
        <w:rPr>
          <w:sz w:val="24"/>
          <w:szCs w:val="24"/>
        </w:rPr>
        <w:t xml:space="preserve">the first was to </w:t>
      </w:r>
      <w:r>
        <w:rPr>
          <w:sz w:val="24"/>
          <w:szCs w:val="24"/>
        </w:rPr>
        <w:t xml:space="preserve"> creat</w:t>
      </w:r>
      <w:r w:rsidR="00073FE2">
        <w:rPr>
          <w:sz w:val="24"/>
          <w:szCs w:val="24"/>
        </w:rPr>
        <w:t>e</w:t>
      </w:r>
      <w:r>
        <w:rPr>
          <w:sz w:val="24"/>
          <w:szCs w:val="24"/>
        </w:rPr>
        <w:t xml:space="preserve"> a monument to honour the fallen for their sacrifice as well as providing a place to allow the families of the fallen a place of mourning, </w:t>
      </w:r>
      <w:r w:rsidR="00073FE2">
        <w:rPr>
          <w:sz w:val="24"/>
          <w:szCs w:val="24"/>
        </w:rPr>
        <w:t xml:space="preserve">the second reason could be that </w:t>
      </w:r>
      <w:r>
        <w:rPr>
          <w:sz w:val="24"/>
          <w:szCs w:val="24"/>
        </w:rPr>
        <w:t xml:space="preserve"> it allowed the countries to leave a constant remainder to the host country</w:t>
      </w:r>
      <w:r w:rsidR="00DB5658">
        <w:rPr>
          <w:sz w:val="24"/>
          <w:szCs w:val="24"/>
        </w:rPr>
        <w:t>,</w:t>
      </w:r>
      <w:r>
        <w:rPr>
          <w:sz w:val="24"/>
          <w:szCs w:val="24"/>
        </w:rPr>
        <w:t xml:space="preserve"> as well as the German </w:t>
      </w:r>
      <w:r w:rsidR="00073FE2">
        <w:rPr>
          <w:sz w:val="24"/>
          <w:szCs w:val="24"/>
        </w:rPr>
        <w:t>G</w:t>
      </w:r>
      <w:r>
        <w:rPr>
          <w:sz w:val="24"/>
          <w:szCs w:val="24"/>
        </w:rPr>
        <w:t xml:space="preserve">overnment at the time of the </w:t>
      </w:r>
      <w:r w:rsidR="00073FE2">
        <w:rPr>
          <w:sz w:val="24"/>
          <w:szCs w:val="24"/>
        </w:rPr>
        <w:t xml:space="preserve">victorious </w:t>
      </w:r>
      <w:r>
        <w:rPr>
          <w:sz w:val="24"/>
          <w:szCs w:val="24"/>
        </w:rPr>
        <w:t>country’s powe</w:t>
      </w:r>
      <w:r w:rsidR="00DB5658">
        <w:rPr>
          <w:sz w:val="24"/>
          <w:szCs w:val="24"/>
        </w:rPr>
        <w:t>r</w:t>
      </w:r>
      <w:r w:rsidR="00073FE2">
        <w:rPr>
          <w:sz w:val="24"/>
          <w:szCs w:val="24"/>
        </w:rPr>
        <w:t xml:space="preserve">. This also placed an </w:t>
      </w:r>
      <w:r w:rsidR="00056548">
        <w:rPr>
          <w:sz w:val="24"/>
          <w:szCs w:val="24"/>
        </w:rPr>
        <w:t xml:space="preserve">additional </w:t>
      </w:r>
      <w:r w:rsidR="00073FE2">
        <w:rPr>
          <w:sz w:val="24"/>
          <w:szCs w:val="24"/>
        </w:rPr>
        <w:t xml:space="preserve">financial </w:t>
      </w:r>
      <w:r w:rsidR="00056548">
        <w:rPr>
          <w:sz w:val="24"/>
          <w:szCs w:val="24"/>
        </w:rPr>
        <w:t xml:space="preserve">pressure on the country where the site </w:t>
      </w:r>
      <w:r w:rsidR="00073FE2">
        <w:rPr>
          <w:sz w:val="24"/>
          <w:szCs w:val="24"/>
        </w:rPr>
        <w:t>was</w:t>
      </w:r>
      <w:r w:rsidR="00056548">
        <w:rPr>
          <w:sz w:val="24"/>
          <w:szCs w:val="24"/>
        </w:rPr>
        <w:t xml:space="preserve"> located</w:t>
      </w:r>
      <w:r w:rsidR="00073FE2">
        <w:rPr>
          <w:sz w:val="24"/>
          <w:szCs w:val="24"/>
        </w:rPr>
        <w:t>,</w:t>
      </w:r>
      <w:r w:rsidR="00056548">
        <w:rPr>
          <w:sz w:val="24"/>
          <w:szCs w:val="24"/>
        </w:rPr>
        <w:t xml:space="preserve"> forcing them to have a moral obligation to maintain and conserve the site to the standards set by the British and Commonwealth </w:t>
      </w:r>
      <w:r w:rsidR="00073FE2">
        <w:rPr>
          <w:sz w:val="24"/>
          <w:szCs w:val="24"/>
        </w:rPr>
        <w:t>G</w:t>
      </w:r>
      <w:r w:rsidR="00056548">
        <w:rPr>
          <w:sz w:val="24"/>
          <w:szCs w:val="24"/>
        </w:rPr>
        <w:t>overnments</w:t>
      </w:r>
      <w:r w:rsidR="00DB5658">
        <w:rPr>
          <w:sz w:val="24"/>
          <w:szCs w:val="24"/>
        </w:rPr>
        <w:t>.</w:t>
      </w:r>
    </w:p>
    <w:p w14:paraId="3D88F0F5" w14:textId="53A697BC" w:rsidR="007812EE" w:rsidRDefault="00073FE2" w:rsidP="00DE7B45">
      <w:pPr>
        <w:rPr>
          <w:sz w:val="24"/>
          <w:szCs w:val="24"/>
        </w:rPr>
      </w:pPr>
      <w:proofErr w:type="gramStart"/>
      <w:r>
        <w:rPr>
          <w:sz w:val="24"/>
          <w:szCs w:val="24"/>
        </w:rPr>
        <w:t>However</w:t>
      </w:r>
      <w:proofErr w:type="gramEnd"/>
      <w:r>
        <w:rPr>
          <w:sz w:val="24"/>
          <w:szCs w:val="24"/>
        </w:rPr>
        <w:t xml:space="preserve"> it</w:t>
      </w:r>
      <w:r w:rsidR="00A07DDC">
        <w:rPr>
          <w:sz w:val="24"/>
          <w:szCs w:val="24"/>
        </w:rPr>
        <w:t xml:space="preserve"> c</w:t>
      </w:r>
      <w:r>
        <w:rPr>
          <w:sz w:val="24"/>
          <w:szCs w:val="24"/>
        </w:rPr>
        <w:t>ould also</w:t>
      </w:r>
      <w:r w:rsidR="00A07DDC">
        <w:rPr>
          <w:sz w:val="24"/>
          <w:szCs w:val="24"/>
        </w:rPr>
        <w:t xml:space="preserve"> be argued that the British </w:t>
      </w:r>
      <w:r>
        <w:rPr>
          <w:sz w:val="24"/>
          <w:szCs w:val="24"/>
        </w:rPr>
        <w:t>G</w:t>
      </w:r>
      <w:r w:rsidR="00A07DDC">
        <w:rPr>
          <w:sz w:val="24"/>
          <w:szCs w:val="24"/>
        </w:rPr>
        <w:t>overnment</w:t>
      </w:r>
      <w:r>
        <w:rPr>
          <w:sz w:val="24"/>
          <w:szCs w:val="24"/>
        </w:rPr>
        <w:t>,</w:t>
      </w:r>
      <w:r w:rsidR="00A07DDC">
        <w:rPr>
          <w:sz w:val="24"/>
          <w:szCs w:val="24"/>
        </w:rPr>
        <w:t xml:space="preserve"> if they had the funds</w:t>
      </w:r>
      <w:r>
        <w:rPr>
          <w:sz w:val="24"/>
          <w:szCs w:val="24"/>
        </w:rPr>
        <w:t>,</w:t>
      </w:r>
      <w:r w:rsidR="00A07DDC">
        <w:rPr>
          <w:sz w:val="24"/>
          <w:szCs w:val="24"/>
        </w:rPr>
        <w:t xml:space="preserve"> would have repatriated as many of their fallen soldiers as they </w:t>
      </w:r>
      <w:r w:rsidR="000B0131">
        <w:rPr>
          <w:sz w:val="24"/>
          <w:szCs w:val="24"/>
        </w:rPr>
        <w:t>could and</w:t>
      </w:r>
      <w:r>
        <w:rPr>
          <w:sz w:val="24"/>
          <w:szCs w:val="24"/>
        </w:rPr>
        <w:t xml:space="preserve"> </w:t>
      </w:r>
      <w:r w:rsidR="00A07DDC">
        <w:rPr>
          <w:sz w:val="24"/>
          <w:szCs w:val="24"/>
        </w:rPr>
        <w:t xml:space="preserve">set up a similar sort of monument in the </w:t>
      </w:r>
      <w:r w:rsidR="00785649">
        <w:rPr>
          <w:sz w:val="24"/>
          <w:szCs w:val="24"/>
        </w:rPr>
        <w:t>UK as well as in the other areas of the Commonwealth.</w:t>
      </w:r>
      <w:r w:rsidR="000B0131">
        <w:rPr>
          <w:sz w:val="24"/>
          <w:szCs w:val="24"/>
        </w:rPr>
        <w:t xml:space="preserve"> In addition to this </w:t>
      </w:r>
      <w:r w:rsidR="0039145B">
        <w:rPr>
          <w:sz w:val="24"/>
          <w:szCs w:val="24"/>
        </w:rPr>
        <w:t xml:space="preserve">at the end of the </w:t>
      </w:r>
      <w:r>
        <w:rPr>
          <w:sz w:val="24"/>
          <w:szCs w:val="24"/>
        </w:rPr>
        <w:t>F</w:t>
      </w:r>
      <w:r w:rsidR="0039145B">
        <w:rPr>
          <w:sz w:val="24"/>
          <w:szCs w:val="24"/>
        </w:rPr>
        <w:t xml:space="preserve">irst </w:t>
      </w:r>
      <w:r>
        <w:rPr>
          <w:sz w:val="24"/>
          <w:szCs w:val="24"/>
        </w:rPr>
        <w:t>W</w:t>
      </w:r>
      <w:r w:rsidR="0039145B">
        <w:rPr>
          <w:sz w:val="24"/>
          <w:szCs w:val="24"/>
        </w:rPr>
        <w:t xml:space="preserve">orld </w:t>
      </w:r>
      <w:r>
        <w:rPr>
          <w:sz w:val="24"/>
          <w:szCs w:val="24"/>
        </w:rPr>
        <w:t>W</w:t>
      </w:r>
      <w:r w:rsidR="0039145B">
        <w:rPr>
          <w:sz w:val="24"/>
          <w:szCs w:val="24"/>
        </w:rPr>
        <w:t>ar “</w:t>
      </w:r>
      <w:r w:rsidR="0039145B" w:rsidRPr="0039145B">
        <w:rPr>
          <w:sz w:val="24"/>
          <w:szCs w:val="24"/>
        </w:rPr>
        <w:t>the bodies of half of British soldiers killed had not been found</w:t>
      </w:r>
      <w:r w:rsidR="0039145B">
        <w:rPr>
          <w:sz w:val="24"/>
          <w:szCs w:val="24"/>
        </w:rPr>
        <w:t>” (</w:t>
      </w:r>
      <w:hyperlink r:id="rId11" w:history="1">
        <w:r w:rsidR="0039145B" w:rsidRPr="00D45E1D">
          <w:rPr>
            <w:rStyle w:val="Hyperlink"/>
            <w:sz w:val="24"/>
            <w:szCs w:val="24"/>
          </w:rPr>
          <w:t>http://archive.ppu.org.uk/remembrance/unknown/rem13_unknown1.html</w:t>
        </w:r>
      </w:hyperlink>
      <w:r w:rsidR="0039145B">
        <w:rPr>
          <w:sz w:val="24"/>
          <w:szCs w:val="24"/>
        </w:rPr>
        <w:t xml:space="preserve"> 19/12/18) </w:t>
      </w:r>
      <w:r w:rsidR="00D77BDB">
        <w:rPr>
          <w:sz w:val="24"/>
          <w:szCs w:val="24"/>
        </w:rPr>
        <w:t xml:space="preserve">and as a result of this </w:t>
      </w:r>
      <w:r w:rsidR="00F607EC">
        <w:rPr>
          <w:sz w:val="24"/>
          <w:szCs w:val="24"/>
        </w:rPr>
        <w:t>it did not seem to be ethically right to separate the missing dead from those that been recovered, after going through so much together and suffering the same costs</w:t>
      </w:r>
      <w:r>
        <w:rPr>
          <w:sz w:val="24"/>
          <w:szCs w:val="24"/>
        </w:rPr>
        <w:t xml:space="preserve">. It was deemed more fitting </w:t>
      </w:r>
      <w:r w:rsidR="00E216D6">
        <w:rPr>
          <w:sz w:val="24"/>
          <w:szCs w:val="24"/>
        </w:rPr>
        <w:t>that</w:t>
      </w:r>
      <w:r w:rsidR="00D77BDB">
        <w:rPr>
          <w:sz w:val="24"/>
          <w:szCs w:val="24"/>
        </w:rPr>
        <w:t xml:space="preserve"> both</w:t>
      </w:r>
      <w:r w:rsidR="006441E4">
        <w:rPr>
          <w:sz w:val="24"/>
          <w:szCs w:val="24"/>
        </w:rPr>
        <w:t xml:space="preserve"> the British and Commonwealth</w:t>
      </w:r>
      <w:r w:rsidR="00163531">
        <w:rPr>
          <w:sz w:val="24"/>
          <w:szCs w:val="24"/>
        </w:rPr>
        <w:t xml:space="preserve"> </w:t>
      </w:r>
      <w:r w:rsidR="00C67A7B">
        <w:rPr>
          <w:sz w:val="24"/>
          <w:szCs w:val="24"/>
        </w:rPr>
        <w:t>G</w:t>
      </w:r>
      <w:r w:rsidR="00163531">
        <w:rPr>
          <w:sz w:val="24"/>
          <w:szCs w:val="24"/>
        </w:rPr>
        <w:t>overnments creat</w:t>
      </w:r>
      <w:r w:rsidR="00D77BDB">
        <w:rPr>
          <w:sz w:val="24"/>
          <w:szCs w:val="24"/>
        </w:rPr>
        <w:t>ed</w:t>
      </w:r>
      <w:r w:rsidR="00163531">
        <w:rPr>
          <w:sz w:val="24"/>
          <w:szCs w:val="24"/>
        </w:rPr>
        <w:t xml:space="preserve"> monuments to commemorate the</w:t>
      </w:r>
      <w:r w:rsidR="006441E4">
        <w:rPr>
          <w:sz w:val="24"/>
          <w:szCs w:val="24"/>
        </w:rPr>
        <w:t xml:space="preserve"> missing</w:t>
      </w:r>
      <w:r w:rsidR="00163531">
        <w:rPr>
          <w:sz w:val="24"/>
          <w:szCs w:val="24"/>
        </w:rPr>
        <w:t xml:space="preserve"> </w:t>
      </w:r>
      <w:r w:rsidR="006441E4">
        <w:rPr>
          <w:sz w:val="24"/>
          <w:szCs w:val="24"/>
        </w:rPr>
        <w:t xml:space="preserve">dead </w:t>
      </w:r>
      <w:r w:rsidR="00163531">
        <w:rPr>
          <w:sz w:val="24"/>
          <w:szCs w:val="24"/>
        </w:rPr>
        <w:t>collectively</w:t>
      </w:r>
      <w:r w:rsidR="006441E4">
        <w:rPr>
          <w:sz w:val="24"/>
          <w:szCs w:val="24"/>
        </w:rPr>
        <w:t xml:space="preserve">. </w:t>
      </w:r>
      <w:r w:rsidR="00647956">
        <w:rPr>
          <w:sz w:val="24"/>
          <w:szCs w:val="24"/>
        </w:rPr>
        <w:t>An example of w</w:t>
      </w:r>
      <w:r w:rsidR="006441E4">
        <w:rPr>
          <w:sz w:val="24"/>
          <w:szCs w:val="24"/>
        </w:rPr>
        <w:t>hich can be seen</w:t>
      </w:r>
      <w:r w:rsidR="004C0F00">
        <w:rPr>
          <w:sz w:val="24"/>
          <w:szCs w:val="24"/>
        </w:rPr>
        <w:t>,</w:t>
      </w:r>
      <w:r w:rsidR="006441E4">
        <w:rPr>
          <w:sz w:val="24"/>
          <w:szCs w:val="24"/>
        </w:rPr>
        <w:t xml:space="preserve"> </w:t>
      </w:r>
      <w:r w:rsidR="00C67A7B">
        <w:rPr>
          <w:sz w:val="24"/>
          <w:szCs w:val="24"/>
        </w:rPr>
        <w:t xml:space="preserve">the </w:t>
      </w:r>
      <w:r w:rsidR="00647956">
        <w:rPr>
          <w:sz w:val="24"/>
          <w:szCs w:val="24"/>
        </w:rPr>
        <w:t>Cenotaph in London</w:t>
      </w:r>
      <w:r w:rsidR="00C67A7B">
        <w:rPr>
          <w:sz w:val="24"/>
          <w:szCs w:val="24"/>
        </w:rPr>
        <w:t>,</w:t>
      </w:r>
      <w:r w:rsidR="00647956">
        <w:rPr>
          <w:sz w:val="24"/>
          <w:szCs w:val="24"/>
        </w:rPr>
        <w:t xml:space="preserve"> which was constructed </w:t>
      </w:r>
      <w:r w:rsidR="006441E4">
        <w:rPr>
          <w:sz w:val="24"/>
          <w:szCs w:val="24"/>
        </w:rPr>
        <w:t xml:space="preserve">by the British government </w:t>
      </w:r>
      <w:r w:rsidR="00647956">
        <w:rPr>
          <w:sz w:val="24"/>
          <w:szCs w:val="24"/>
        </w:rPr>
        <w:t>in</w:t>
      </w:r>
      <w:r w:rsidR="006441E4">
        <w:rPr>
          <w:sz w:val="24"/>
          <w:szCs w:val="24"/>
        </w:rPr>
        <w:t xml:space="preserve"> 1919</w:t>
      </w:r>
      <w:r w:rsidR="00C67A7B">
        <w:rPr>
          <w:sz w:val="24"/>
          <w:szCs w:val="24"/>
        </w:rPr>
        <w:t>. This</w:t>
      </w:r>
      <w:r w:rsidR="004C0F00">
        <w:rPr>
          <w:sz w:val="24"/>
          <w:szCs w:val="24"/>
        </w:rPr>
        <w:t xml:space="preserve"> was originally meant as a</w:t>
      </w:r>
      <w:r w:rsidR="006441E4">
        <w:rPr>
          <w:sz w:val="24"/>
          <w:szCs w:val="24"/>
        </w:rPr>
        <w:t xml:space="preserve"> temporary structure </w:t>
      </w:r>
      <w:r w:rsidR="004C0F00">
        <w:rPr>
          <w:sz w:val="24"/>
          <w:szCs w:val="24"/>
        </w:rPr>
        <w:t>to allow soldiers and members of the public alike to pay their respects to fallen soldiers, it was</w:t>
      </w:r>
      <w:r w:rsidR="00390947">
        <w:rPr>
          <w:sz w:val="24"/>
          <w:szCs w:val="24"/>
        </w:rPr>
        <w:t xml:space="preserve"> later </w:t>
      </w:r>
      <w:r w:rsidR="004C0F00">
        <w:rPr>
          <w:sz w:val="24"/>
          <w:szCs w:val="24"/>
        </w:rPr>
        <w:t>reconstructed as a</w:t>
      </w:r>
      <w:r w:rsidR="00390947">
        <w:rPr>
          <w:sz w:val="24"/>
          <w:szCs w:val="24"/>
        </w:rPr>
        <w:t xml:space="preserve"> permanent </w:t>
      </w:r>
      <w:r w:rsidR="004C0F00">
        <w:rPr>
          <w:sz w:val="24"/>
          <w:szCs w:val="24"/>
        </w:rPr>
        <w:t>structure</w:t>
      </w:r>
      <w:r w:rsidR="00390947">
        <w:rPr>
          <w:sz w:val="24"/>
          <w:szCs w:val="24"/>
        </w:rPr>
        <w:t xml:space="preserve"> in 1920 and has been </w:t>
      </w:r>
      <w:r w:rsidR="001E0957">
        <w:rPr>
          <w:sz w:val="24"/>
          <w:szCs w:val="24"/>
        </w:rPr>
        <w:t>one of the main</w:t>
      </w:r>
      <w:r w:rsidR="00390947">
        <w:rPr>
          <w:sz w:val="24"/>
          <w:szCs w:val="24"/>
        </w:rPr>
        <w:t xml:space="preserve"> </w:t>
      </w:r>
      <w:r w:rsidR="001E0957">
        <w:rPr>
          <w:sz w:val="24"/>
          <w:szCs w:val="24"/>
        </w:rPr>
        <w:t>focus points</w:t>
      </w:r>
      <w:r w:rsidR="00390947">
        <w:rPr>
          <w:sz w:val="24"/>
          <w:szCs w:val="24"/>
        </w:rPr>
        <w:t xml:space="preserve"> of </w:t>
      </w:r>
      <w:r w:rsidR="001E0957">
        <w:rPr>
          <w:sz w:val="24"/>
          <w:szCs w:val="24"/>
        </w:rPr>
        <w:t xml:space="preserve">Britain’s remembrance of both </w:t>
      </w:r>
      <w:r w:rsidR="00C67A7B">
        <w:rPr>
          <w:sz w:val="24"/>
          <w:szCs w:val="24"/>
        </w:rPr>
        <w:t>W</w:t>
      </w:r>
      <w:r w:rsidR="001E0957">
        <w:rPr>
          <w:sz w:val="24"/>
          <w:szCs w:val="24"/>
        </w:rPr>
        <w:t xml:space="preserve">orld </w:t>
      </w:r>
      <w:r w:rsidR="00C67A7B">
        <w:rPr>
          <w:sz w:val="24"/>
          <w:szCs w:val="24"/>
        </w:rPr>
        <w:t>W</w:t>
      </w:r>
      <w:r w:rsidR="001E0957">
        <w:rPr>
          <w:sz w:val="24"/>
          <w:szCs w:val="24"/>
        </w:rPr>
        <w:t>ars and subsequently all conflicts following on from them</w:t>
      </w:r>
      <w:r w:rsidR="00DE7B45">
        <w:rPr>
          <w:sz w:val="24"/>
          <w:szCs w:val="24"/>
        </w:rPr>
        <w:t xml:space="preserve"> (</w:t>
      </w:r>
      <w:hyperlink r:id="rId12" w:history="1">
        <w:r w:rsidR="00DE7B45" w:rsidRPr="00D45E1D">
          <w:rPr>
            <w:rStyle w:val="Hyperlink"/>
            <w:sz w:val="24"/>
            <w:szCs w:val="24"/>
          </w:rPr>
          <w:t>https://historicengland.org.uk/listing/apply-for-listing/listing-priorities/war-memorials-listing-project/the-london-war-memorials/</w:t>
        </w:r>
      </w:hyperlink>
      <w:r w:rsidR="00DE7B45">
        <w:rPr>
          <w:sz w:val="24"/>
          <w:szCs w:val="24"/>
        </w:rPr>
        <w:t xml:space="preserve"> 19/12/18)</w:t>
      </w:r>
      <w:r w:rsidR="001E3AAA">
        <w:rPr>
          <w:sz w:val="24"/>
          <w:szCs w:val="24"/>
        </w:rPr>
        <w:t>.</w:t>
      </w:r>
    </w:p>
    <w:p w14:paraId="71D88178" w14:textId="164FD4E6" w:rsidR="009257D5" w:rsidRDefault="00781510" w:rsidP="00C6566E">
      <w:pPr>
        <w:rPr>
          <w:sz w:val="24"/>
          <w:szCs w:val="24"/>
        </w:rPr>
      </w:pPr>
      <w:r>
        <w:rPr>
          <w:sz w:val="24"/>
          <w:szCs w:val="24"/>
        </w:rPr>
        <w:t xml:space="preserve">In conclusion, there are many arguments that can be made to say that the repatriation claims of either other country’s </w:t>
      </w:r>
      <w:r w:rsidR="00C67A7B">
        <w:rPr>
          <w:sz w:val="24"/>
          <w:szCs w:val="24"/>
        </w:rPr>
        <w:t>G</w:t>
      </w:r>
      <w:r>
        <w:rPr>
          <w:sz w:val="24"/>
          <w:szCs w:val="24"/>
        </w:rPr>
        <w:t xml:space="preserve">overnments, individual cultures and organisations can to </w:t>
      </w:r>
      <w:r w:rsidR="00C67A7B">
        <w:rPr>
          <w:sz w:val="24"/>
          <w:szCs w:val="24"/>
        </w:rPr>
        <w:t>some</w:t>
      </w:r>
      <w:r>
        <w:rPr>
          <w:sz w:val="24"/>
          <w:szCs w:val="24"/>
        </w:rPr>
        <w:t xml:space="preserve"> extent also have </w:t>
      </w:r>
      <w:r w:rsidR="00E252EF">
        <w:rPr>
          <w:sz w:val="24"/>
          <w:szCs w:val="24"/>
        </w:rPr>
        <w:t>a political agenda of self-determination and sovereignty</w:t>
      </w:r>
      <w:r w:rsidR="00C67A7B">
        <w:rPr>
          <w:sz w:val="24"/>
          <w:szCs w:val="24"/>
        </w:rPr>
        <w:t>. This can be demonstrated</w:t>
      </w:r>
      <w:r w:rsidR="00E252EF">
        <w:rPr>
          <w:sz w:val="24"/>
          <w:szCs w:val="24"/>
        </w:rPr>
        <w:t xml:space="preserve"> through either enforcing policies, campaigns or forming new organisations</w:t>
      </w:r>
      <w:r w:rsidR="00C67A7B">
        <w:rPr>
          <w:sz w:val="24"/>
          <w:szCs w:val="24"/>
        </w:rPr>
        <w:t>.</w:t>
      </w:r>
      <w:r w:rsidR="00E252EF">
        <w:rPr>
          <w:sz w:val="24"/>
          <w:szCs w:val="24"/>
        </w:rPr>
        <w:t xml:space="preserve"> </w:t>
      </w:r>
      <w:r w:rsidR="00C67A7B">
        <w:rPr>
          <w:sz w:val="24"/>
          <w:szCs w:val="24"/>
        </w:rPr>
        <w:t>H</w:t>
      </w:r>
      <w:r w:rsidR="00E252EF">
        <w:rPr>
          <w:sz w:val="24"/>
          <w:szCs w:val="24"/>
        </w:rPr>
        <w:t>owever, there are also many arguments which can be made to claim that there is little to no political agendas</w:t>
      </w:r>
      <w:r w:rsidR="00562125">
        <w:rPr>
          <w:sz w:val="24"/>
          <w:szCs w:val="24"/>
        </w:rPr>
        <w:t xml:space="preserve"> </w:t>
      </w:r>
      <w:r w:rsidR="00C67A7B">
        <w:rPr>
          <w:sz w:val="24"/>
          <w:szCs w:val="24"/>
        </w:rPr>
        <w:t xml:space="preserve">for this action, </w:t>
      </w:r>
      <w:r w:rsidR="00562125">
        <w:rPr>
          <w:sz w:val="24"/>
          <w:szCs w:val="24"/>
        </w:rPr>
        <w:t>with a clear aim</w:t>
      </w:r>
      <w:r w:rsidR="00E252EF">
        <w:rPr>
          <w:sz w:val="24"/>
          <w:szCs w:val="24"/>
        </w:rPr>
        <w:t xml:space="preserve"> </w:t>
      </w:r>
      <w:r w:rsidR="00C67A7B">
        <w:rPr>
          <w:sz w:val="24"/>
          <w:szCs w:val="24"/>
        </w:rPr>
        <w:t xml:space="preserve">in their </w:t>
      </w:r>
      <w:r w:rsidR="00562125">
        <w:rPr>
          <w:sz w:val="24"/>
          <w:szCs w:val="24"/>
        </w:rPr>
        <w:t xml:space="preserve">campaign </w:t>
      </w:r>
      <w:r w:rsidR="00E252EF">
        <w:rPr>
          <w:sz w:val="24"/>
          <w:szCs w:val="24"/>
        </w:rPr>
        <w:t>to regain their cultural heritage</w:t>
      </w:r>
      <w:r w:rsidR="00562125">
        <w:rPr>
          <w:sz w:val="24"/>
          <w:szCs w:val="24"/>
        </w:rPr>
        <w:t xml:space="preserve"> which should be </w:t>
      </w:r>
      <w:r w:rsidR="00C67A7B">
        <w:rPr>
          <w:sz w:val="24"/>
          <w:szCs w:val="24"/>
        </w:rPr>
        <w:t>returned to</w:t>
      </w:r>
      <w:r w:rsidR="00562125">
        <w:rPr>
          <w:sz w:val="24"/>
          <w:szCs w:val="24"/>
        </w:rPr>
        <w:t xml:space="preserve"> its rightful place. In addition to this</w:t>
      </w:r>
      <w:r w:rsidR="00C67A7B">
        <w:rPr>
          <w:sz w:val="24"/>
          <w:szCs w:val="24"/>
        </w:rPr>
        <w:t>,</w:t>
      </w:r>
      <w:r w:rsidR="00802810">
        <w:rPr>
          <w:sz w:val="24"/>
          <w:szCs w:val="24"/>
        </w:rPr>
        <w:t xml:space="preserve"> it can also be argued that</w:t>
      </w:r>
      <w:r w:rsidR="00562125">
        <w:rPr>
          <w:sz w:val="24"/>
          <w:szCs w:val="24"/>
        </w:rPr>
        <w:t xml:space="preserve"> the way that various institutions which include </w:t>
      </w:r>
      <w:r w:rsidR="00C67A7B">
        <w:rPr>
          <w:sz w:val="24"/>
          <w:szCs w:val="24"/>
        </w:rPr>
        <w:t>G</w:t>
      </w:r>
      <w:r w:rsidR="00562125">
        <w:rPr>
          <w:sz w:val="24"/>
          <w:szCs w:val="24"/>
        </w:rPr>
        <w:t>overnments</w:t>
      </w:r>
      <w:r w:rsidR="00802810">
        <w:rPr>
          <w:sz w:val="24"/>
          <w:szCs w:val="24"/>
        </w:rPr>
        <w:t xml:space="preserve">, </w:t>
      </w:r>
      <w:r w:rsidR="00C67A7B">
        <w:rPr>
          <w:sz w:val="24"/>
          <w:szCs w:val="24"/>
        </w:rPr>
        <w:t>M</w:t>
      </w:r>
      <w:r w:rsidR="00802810">
        <w:rPr>
          <w:sz w:val="24"/>
          <w:szCs w:val="24"/>
        </w:rPr>
        <w:t xml:space="preserve">useums and </w:t>
      </w:r>
      <w:r w:rsidR="00C67A7B">
        <w:rPr>
          <w:sz w:val="24"/>
          <w:szCs w:val="24"/>
        </w:rPr>
        <w:t>U</w:t>
      </w:r>
      <w:r w:rsidR="00802810">
        <w:rPr>
          <w:sz w:val="24"/>
          <w:szCs w:val="24"/>
        </w:rPr>
        <w:t>niversities respond to these repatriation claims</w:t>
      </w:r>
      <w:r w:rsidR="00C67A7B">
        <w:rPr>
          <w:sz w:val="24"/>
          <w:szCs w:val="24"/>
        </w:rPr>
        <w:t>,</w:t>
      </w:r>
      <w:r w:rsidR="00802810">
        <w:rPr>
          <w:sz w:val="24"/>
          <w:szCs w:val="24"/>
        </w:rPr>
        <w:t xml:space="preserve"> can also be interpreted as showing the institution’s political agendas against the organisations which make these claims</w:t>
      </w:r>
      <w:r w:rsidR="00C67A7B">
        <w:rPr>
          <w:sz w:val="24"/>
          <w:szCs w:val="24"/>
        </w:rPr>
        <w:t>,</w:t>
      </w:r>
      <w:r w:rsidR="00802810">
        <w:rPr>
          <w:sz w:val="24"/>
          <w:szCs w:val="24"/>
        </w:rPr>
        <w:t xml:space="preserve"> such as if they </w:t>
      </w:r>
      <w:proofErr w:type="gramStart"/>
      <w:r w:rsidR="00802810">
        <w:rPr>
          <w:sz w:val="24"/>
          <w:szCs w:val="24"/>
        </w:rPr>
        <w:t>refuse</w:t>
      </w:r>
      <w:proofErr w:type="gramEnd"/>
      <w:r w:rsidR="00802810">
        <w:rPr>
          <w:sz w:val="24"/>
          <w:szCs w:val="24"/>
        </w:rPr>
        <w:t xml:space="preserve"> they are </w:t>
      </w:r>
      <w:r w:rsidR="00C67A7B">
        <w:rPr>
          <w:sz w:val="24"/>
          <w:szCs w:val="24"/>
        </w:rPr>
        <w:t>then demonstrating</w:t>
      </w:r>
      <w:r w:rsidR="00802810">
        <w:rPr>
          <w:sz w:val="24"/>
          <w:szCs w:val="24"/>
        </w:rPr>
        <w:t xml:space="preserve"> power over them</w:t>
      </w:r>
      <w:r w:rsidR="00C67A7B">
        <w:rPr>
          <w:sz w:val="24"/>
          <w:szCs w:val="24"/>
        </w:rPr>
        <w:t>. However as discussed earlier</w:t>
      </w:r>
      <w:r w:rsidR="00802810">
        <w:rPr>
          <w:sz w:val="24"/>
          <w:szCs w:val="24"/>
        </w:rPr>
        <w:t xml:space="preserve"> the same can be implied if the institution accepts the repatriation claims</w:t>
      </w:r>
      <w:r w:rsidR="00C67A7B">
        <w:rPr>
          <w:sz w:val="24"/>
          <w:szCs w:val="24"/>
        </w:rPr>
        <w:t>.</w:t>
      </w:r>
      <w:r w:rsidR="009257D5">
        <w:rPr>
          <w:sz w:val="24"/>
          <w:szCs w:val="24"/>
        </w:rPr>
        <w:t xml:space="preserve"> </w:t>
      </w:r>
      <w:proofErr w:type="gramStart"/>
      <w:r w:rsidR="00C67A7B">
        <w:rPr>
          <w:sz w:val="24"/>
          <w:szCs w:val="24"/>
        </w:rPr>
        <w:t>A</w:t>
      </w:r>
      <w:r w:rsidR="009257D5">
        <w:rPr>
          <w:sz w:val="24"/>
          <w:szCs w:val="24"/>
        </w:rPr>
        <w:t>lso</w:t>
      </w:r>
      <w:proofErr w:type="gramEnd"/>
      <w:r w:rsidR="009257D5">
        <w:rPr>
          <w:sz w:val="24"/>
          <w:szCs w:val="24"/>
        </w:rPr>
        <w:t xml:space="preserve"> those same agendas can be implied to those organisations which choose not to make a repatriation claim on their cultural heritage</w:t>
      </w:r>
      <w:r w:rsidR="00C96119">
        <w:rPr>
          <w:sz w:val="24"/>
          <w:szCs w:val="24"/>
        </w:rPr>
        <w:t>. In my opinion, I believe that</w:t>
      </w:r>
      <w:r w:rsidR="00D20253">
        <w:rPr>
          <w:sz w:val="24"/>
          <w:szCs w:val="24"/>
        </w:rPr>
        <w:t xml:space="preserve"> with each </w:t>
      </w:r>
      <w:r w:rsidR="000E7356">
        <w:rPr>
          <w:sz w:val="24"/>
          <w:szCs w:val="24"/>
        </w:rPr>
        <w:t>decision</w:t>
      </w:r>
      <w:r w:rsidR="00D20253">
        <w:rPr>
          <w:sz w:val="24"/>
          <w:szCs w:val="24"/>
        </w:rPr>
        <w:t xml:space="preserve"> that institutions make towards repatriation</w:t>
      </w:r>
      <w:r w:rsidR="00C67A7B">
        <w:rPr>
          <w:sz w:val="24"/>
          <w:szCs w:val="24"/>
        </w:rPr>
        <w:t>, whether that is</w:t>
      </w:r>
      <w:r w:rsidR="00D20253">
        <w:rPr>
          <w:sz w:val="24"/>
          <w:szCs w:val="24"/>
        </w:rPr>
        <w:t xml:space="preserve"> either to claim the heritage, to deny </w:t>
      </w:r>
      <w:r w:rsidR="00D20253">
        <w:rPr>
          <w:sz w:val="24"/>
          <w:szCs w:val="24"/>
        </w:rPr>
        <w:lastRenderedPageBreak/>
        <w:t xml:space="preserve">another institution their claim, collaborate with other organisations or to </w:t>
      </w:r>
      <w:r w:rsidR="00C67A7B">
        <w:rPr>
          <w:sz w:val="24"/>
          <w:szCs w:val="24"/>
        </w:rPr>
        <w:t xml:space="preserve">choose </w:t>
      </w:r>
      <w:r w:rsidR="00D20253">
        <w:rPr>
          <w:sz w:val="24"/>
          <w:szCs w:val="24"/>
        </w:rPr>
        <w:t xml:space="preserve">not make a claim at all, that all </w:t>
      </w:r>
      <w:r w:rsidR="00C67A7B">
        <w:rPr>
          <w:sz w:val="24"/>
          <w:szCs w:val="24"/>
        </w:rPr>
        <w:t xml:space="preserve">these </w:t>
      </w:r>
      <w:r w:rsidR="00D20253">
        <w:rPr>
          <w:sz w:val="24"/>
          <w:szCs w:val="24"/>
        </w:rPr>
        <w:t xml:space="preserve">decisions are </w:t>
      </w:r>
      <w:r w:rsidR="00C67A7B">
        <w:rPr>
          <w:sz w:val="24"/>
          <w:szCs w:val="24"/>
        </w:rPr>
        <w:t>demonstrating</w:t>
      </w:r>
      <w:r w:rsidR="00D20253">
        <w:rPr>
          <w:sz w:val="24"/>
          <w:szCs w:val="24"/>
        </w:rPr>
        <w:t xml:space="preserve"> an agenda of sovereignty and self-determinatio</w:t>
      </w:r>
      <w:r w:rsidR="00C67A7B">
        <w:rPr>
          <w:sz w:val="24"/>
          <w:szCs w:val="24"/>
        </w:rPr>
        <w:t>n,</w:t>
      </w:r>
      <w:r w:rsidR="00D20253">
        <w:rPr>
          <w:sz w:val="24"/>
          <w:szCs w:val="24"/>
        </w:rPr>
        <w:t xml:space="preserve"> with each decision having a varying extent to which it pushes these agendas</w:t>
      </w:r>
      <w:r w:rsidR="00920037">
        <w:rPr>
          <w:sz w:val="24"/>
          <w:szCs w:val="24"/>
        </w:rPr>
        <w:t xml:space="preserve"> to their respective targets.</w:t>
      </w:r>
    </w:p>
    <w:p w14:paraId="4DA8A718" w14:textId="744AEEFD" w:rsidR="00F7478C" w:rsidRDefault="005512F4" w:rsidP="00C6566E">
      <w:pPr>
        <w:rPr>
          <w:sz w:val="24"/>
          <w:szCs w:val="24"/>
        </w:rPr>
      </w:pPr>
      <w:r>
        <w:rPr>
          <w:sz w:val="24"/>
          <w:szCs w:val="24"/>
        </w:rPr>
        <w:t>Word count:2</w:t>
      </w:r>
      <w:r w:rsidR="00C67A7B">
        <w:rPr>
          <w:sz w:val="24"/>
          <w:szCs w:val="24"/>
        </w:rPr>
        <w:t>813</w:t>
      </w:r>
    </w:p>
    <w:p w14:paraId="15E04BBC" w14:textId="34279F2D" w:rsidR="005512F4" w:rsidRDefault="005512F4" w:rsidP="00C6566E">
      <w:pPr>
        <w:rPr>
          <w:sz w:val="24"/>
          <w:szCs w:val="24"/>
        </w:rPr>
      </w:pPr>
      <w:r>
        <w:rPr>
          <w:sz w:val="24"/>
          <w:szCs w:val="24"/>
        </w:rPr>
        <w:t>Referencing: Harvard</w:t>
      </w:r>
    </w:p>
    <w:p w14:paraId="6F12424F" w14:textId="0861CEB2" w:rsidR="005512F4" w:rsidRDefault="00BD5F48" w:rsidP="00C6566E">
      <w:pPr>
        <w:rPr>
          <w:sz w:val="24"/>
          <w:szCs w:val="24"/>
          <w:u w:val="single"/>
        </w:rPr>
      </w:pPr>
      <w:r>
        <w:rPr>
          <w:sz w:val="24"/>
          <w:szCs w:val="24"/>
          <w:u w:val="single"/>
        </w:rPr>
        <w:t xml:space="preserve">References </w:t>
      </w:r>
    </w:p>
    <w:p w14:paraId="6D3ADB2C" w14:textId="459A9A1C" w:rsidR="00F06136" w:rsidRPr="00132CFE" w:rsidRDefault="00F06136" w:rsidP="00DD75CF">
      <w:pPr>
        <w:pStyle w:val="ListParagraph"/>
        <w:numPr>
          <w:ilvl w:val="0"/>
          <w:numId w:val="3"/>
        </w:numPr>
        <w:rPr>
          <w:sz w:val="24"/>
          <w:szCs w:val="24"/>
        </w:rPr>
      </w:pPr>
      <w:r>
        <w:rPr>
          <w:sz w:val="24"/>
          <w:szCs w:val="24"/>
        </w:rPr>
        <w:t xml:space="preserve">How Brexit has revived controversy over the Elgin Marbles in Britain, </w:t>
      </w:r>
      <w:r>
        <w:rPr>
          <w:sz w:val="24"/>
          <w:szCs w:val="24"/>
        </w:rPr>
        <w:t>5</w:t>
      </w:r>
      <w:r>
        <w:rPr>
          <w:sz w:val="24"/>
          <w:szCs w:val="24"/>
        </w:rPr>
        <w:t xml:space="preserve"> </w:t>
      </w:r>
      <w:proofErr w:type="gramStart"/>
      <w:r>
        <w:rPr>
          <w:sz w:val="24"/>
          <w:szCs w:val="24"/>
        </w:rPr>
        <w:t>September,</w:t>
      </w:r>
      <w:proofErr w:type="gramEnd"/>
      <w:r>
        <w:rPr>
          <w:sz w:val="24"/>
          <w:szCs w:val="24"/>
        </w:rPr>
        <w:t xml:space="preserve"> 2018, by Dominic Selwood </w:t>
      </w:r>
    </w:p>
    <w:p w14:paraId="05F70E77" w14:textId="51BB172E" w:rsidR="00F06136" w:rsidRPr="00DD75CF" w:rsidRDefault="00F06136" w:rsidP="00DD75CF">
      <w:pPr>
        <w:pStyle w:val="ListParagraph"/>
        <w:numPr>
          <w:ilvl w:val="0"/>
          <w:numId w:val="3"/>
        </w:numPr>
        <w:rPr>
          <w:sz w:val="24"/>
          <w:szCs w:val="24"/>
        </w:rPr>
      </w:pPr>
      <w:r w:rsidRPr="00DD75CF">
        <w:rPr>
          <w:sz w:val="24"/>
          <w:szCs w:val="24"/>
        </w:rPr>
        <w:t>H</w:t>
      </w:r>
      <w:r w:rsidRPr="00DD75CF">
        <w:rPr>
          <w:sz w:val="24"/>
          <w:szCs w:val="24"/>
        </w:rPr>
        <w:t>ow</w:t>
      </w:r>
      <w:r w:rsidRPr="00DD75CF">
        <w:rPr>
          <w:sz w:val="24"/>
          <w:szCs w:val="24"/>
        </w:rPr>
        <w:t xml:space="preserve"> NAGPRA </w:t>
      </w:r>
      <w:r w:rsidRPr="00DD75CF">
        <w:rPr>
          <w:sz w:val="24"/>
          <w:szCs w:val="24"/>
        </w:rPr>
        <w:t>works in museums</w:t>
      </w:r>
      <w:r>
        <w:rPr>
          <w:sz w:val="24"/>
          <w:szCs w:val="24"/>
        </w:rPr>
        <w:t xml:space="preserve"> </w:t>
      </w:r>
      <w:r w:rsidRPr="00DD75CF">
        <w:rPr>
          <w:sz w:val="24"/>
          <w:szCs w:val="24"/>
        </w:rPr>
        <w:t>February 4, 2016</w:t>
      </w:r>
      <w:r>
        <w:rPr>
          <w:sz w:val="24"/>
          <w:szCs w:val="24"/>
        </w:rPr>
        <w:t>,</w:t>
      </w:r>
      <w:r w:rsidRPr="00DD75CF">
        <w:rPr>
          <w:sz w:val="24"/>
          <w:szCs w:val="24"/>
        </w:rPr>
        <w:t xml:space="preserve"> by Evan Hawkins</w:t>
      </w:r>
    </w:p>
    <w:p w14:paraId="71F298DC" w14:textId="77777777" w:rsidR="00F06136" w:rsidRPr="00BD5F48" w:rsidRDefault="00F06136" w:rsidP="00BD5F48">
      <w:pPr>
        <w:pStyle w:val="ListParagraph"/>
        <w:numPr>
          <w:ilvl w:val="0"/>
          <w:numId w:val="3"/>
        </w:numPr>
        <w:rPr>
          <w:sz w:val="24"/>
          <w:szCs w:val="24"/>
          <w:u w:val="single"/>
        </w:rPr>
      </w:pPr>
      <w:hyperlink r:id="rId13" w:history="1">
        <w:r w:rsidRPr="00D45E1D">
          <w:rPr>
            <w:rStyle w:val="Hyperlink"/>
            <w:sz w:val="24"/>
            <w:szCs w:val="24"/>
          </w:rPr>
          <w:t xml:space="preserve">http://archive.ppu.org.uk/remembrance/unknown/rem13_unknown1.html </w:t>
        </w:r>
        <w:r w:rsidRPr="00F06136">
          <w:rPr>
            <w:rStyle w:val="Hyperlink"/>
            <w:color w:val="000000" w:themeColor="text1"/>
            <w:sz w:val="24"/>
            <w:szCs w:val="24"/>
            <w:u w:val="none"/>
          </w:rPr>
          <w:t>19/12/18</w:t>
        </w:r>
      </w:hyperlink>
    </w:p>
    <w:p w14:paraId="02DF2184" w14:textId="77777777" w:rsidR="00F06136" w:rsidRDefault="00F06136" w:rsidP="00DD75CF">
      <w:pPr>
        <w:pStyle w:val="ListParagraph"/>
        <w:numPr>
          <w:ilvl w:val="0"/>
          <w:numId w:val="3"/>
        </w:numPr>
        <w:rPr>
          <w:sz w:val="24"/>
          <w:szCs w:val="24"/>
        </w:rPr>
      </w:pPr>
      <w:hyperlink r:id="rId14" w:history="1">
        <w:r w:rsidRPr="00CC3AE4">
          <w:rPr>
            <w:rStyle w:val="Hyperlink"/>
            <w:sz w:val="24"/>
            <w:szCs w:val="24"/>
          </w:rPr>
          <w:t>https://en.wikipedia.org/wiki/Repatriation_(cultural_heritage)</w:t>
        </w:r>
      </w:hyperlink>
      <w:r w:rsidRPr="00CC3AE4">
        <w:rPr>
          <w:rStyle w:val="Hyperlink"/>
          <w:sz w:val="24"/>
          <w:szCs w:val="24"/>
        </w:rPr>
        <w:t xml:space="preserve"> </w:t>
      </w:r>
      <w:r w:rsidRPr="00781510">
        <w:rPr>
          <w:rStyle w:val="Hyperlink"/>
          <w:color w:val="000000" w:themeColor="text1"/>
          <w:sz w:val="24"/>
          <w:szCs w:val="24"/>
          <w:u w:val="none"/>
        </w:rPr>
        <w:t>09/12/2018</w:t>
      </w:r>
    </w:p>
    <w:p w14:paraId="45158684" w14:textId="77777777" w:rsidR="00F06136" w:rsidRPr="00BD5F48" w:rsidRDefault="00F06136" w:rsidP="00BD5F48">
      <w:pPr>
        <w:pStyle w:val="ListParagraph"/>
        <w:numPr>
          <w:ilvl w:val="0"/>
          <w:numId w:val="3"/>
        </w:numPr>
        <w:rPr>
          <w:sz w:val="24"/>
          <w:szCs w:val="24"/>
          <w:u w:val="single"/>
        </w:rPr>
      </w:pPr>
      <w:hyperlink r:id="rId15" w:history="1">
        <w:r w:rsidRPr="00D45E1D">
          <w:rPr>
            <w:rStyle w:val="Hyperlink"/>
            <w:sz w:val="24"/>
            <w:szCs w:val="24"/>
          </w:rPr>
          <w:t>https://historicengland.org.uk/listing/apply-for-listing/listing-priorities/war-memorials-listing-project/the-london-war-memorials/</w:t>
        </w:r>
      </w:hyperlink>
      <w:r>
        <w:rPr>
          <w:sz w:val="24"/>
          <w:szCs w:val="24"/>
        </w:rPr>
        <w:t xml:space="preserve"> 19/12/18</w:t>
      </w:r>
    </w:p>
    <w:p w14:paraId="65D64D52" w14:textId="77777777" w:rsidR="00F06136" w:rsidRPr="00BD5F48" w:rsidRDefault="00F06136" w:rsidP="00BD5F48">
      <w:pPr>
        <w:pStyle w:val="ListParagraph"/>
        <w:numPr>
          <w:ilvl w:val="0"/>
          <w:numId w:val="3"/>
        </w:numPr>
        <w:rPr>
          <w:sz w:val="24"/>
          <w:szCs w:val="24"/>
        </w:rPr>
      </w:pPr>
      <w:hyperlink r:id="rId16" w:anchor="toc4" w:history="1">
        <w:r w:rsidRPr="00CC3AE4">
          <w:rPr>
            <w:rStyle w:val="Hyperlink"/>
            <w:sz w:val="24"/>
            <w:szCs w:val="24"/>
          </w:rPr>
          <w:t>https://www.creativespirits.info/aboriginalculture/people/aboriginal-remains-repatriation#toc4</w:t>
        </w:r>
      </w:hyperlink>
      <w:r w:rsidRPr="00CC3AE4">
        <w:rPr>
          <w:sz w:val="24"/>
          <w:szCs w:val="24"/>
        </w:rPr>
        <w:t xml:space="preserve"> 10/12/18</w:t>
      </w:r>
    </w:p>
    <w:p w14:paraId="69612BB0" w14:textId="290A2008" w:rsidR="00F06136" w:rsidRDefault="00F06136" w:rsidP="00BD5F48">
      <w:pPr>
        <w:pStyle w:val="ListParagraph"/>
        <w:numPr>
          <w:ilvl w:val="0"/>
          <w:numId w:val="3"/>
        </w:numPr>
        <w:rPr>
          <w:sz w:val="24"/>
          <w:szCs w:val="24"/>
        </w:rPr>
      </w:pPr>
      <w:r>
        <w:rPr>
          <w:sz w:val="24"/>
          <w:szCs w:val="24"/>
        </w:rPr>
        <w:t>I</w:t>
      </w:r>
      <w:r w:rsidRPr="00132CFE">
        <w:rPr>
          <w:sz w:val="24"/>
          <w:szCs w:val="24"/>
        </w:rPr>
        <w:t xml:space="preserve">ndigenous </w:t>
      </w:r>
      <w:r>
        <w:rPr>
          <w:sz w:val="24"/>
          <w:szCs w:val="24"/>
        </w:rPr>
        <w:t>R</w:t>
      </w:r>
      <w:r w:rsidRPr="00132CFE">
        <w:rPr>
          <w:sz w:val="24"/>
          <w:szCs w:val="24"/>
        </w:rPr>
        <w:t xml:space="preserve">epatriation </w:t>
      </w:r>
      <w:r>
        <w:rPr>
          <w:sz w:val="24"/>
          <w:szCs w:val="24"/>
        </w:rPr>
        <w:t>P</w:t>
      </w:r>
      <w:r w:rsidRPr="00132CFE">
        <w:rPr>
          <w:sz w:val="24"/>
          <w:szCs w:val="24"/>
        </w:rPr>
        <w:t xml:space="preserve">rogram </w:t>
      </w:r>
      <w:r>
        <w:rPr>
          <w:sz w:val="24"/>
          <w:szCs w:val="24"/>
        </w:rPr>
        <w:t>I</w:t>
      </w:r>
      <w:r w:rsidRPr="00132CFE">
        <w:rPr>
          <w:sz w:val="24"/>
          <w:szCs w:val="24"/>
        </w:rPr>
        <w:t>nternational</w:t>
      </w:r>
      <w:r>
        <w:rPr>
          <w:sz w:val="24"/>
          <w:szCs w:val="24"/>
        </w:rPr>
        <w:t>, 2018, by Australian government: Department of Communications and the Arts</w:t>
      </w:r>
    </w:p>
    <w:p w14:paraId="4FD5E42A" w14:textId="77777777" w:rsidR="00F06136" w:rsidRPr="00DD75CF" w:rsidRDefault="00F06136" w:rsidP="00DD75CF">
      <w:pPr>
        <w:pStyle w:val="ListParagraph"/>
        <w:numPr>
          <w:ilvl w:val="0"/>
          <w:numId w:val="3"/>
        </w:numPr>
        <w:rPr>
          <w:sz w:val="24"/>
          <w:szCs w:val="24"/>
        </w:rPr>
      </w:pPr>
      <w:r w:rsidRPr="00DD75CF">
        <w:rPr>
          <w:sz w:val="24"/>
          <w:szCs w:val="24"/>
        </w:rPr>
        <w:t>'Quest for the missing dead', The Guardian</w:t>
      </w:r>
      <w:r>
        <w:rPr>
          <w:sz w:val="24"/>
          <w:szCs w:val="24"/>
        </w:rPr>
        <w:t xml:space="preserve"> written by </w:t>
      </w:r>
      <w:r w:rsidRPr="00DD75CF">
        <w:rPr>
          <w:sz w:val="24"/>
          <w:szCs w:val="24"/>
        </w:rPr>
        <w:t>David Langsam, 24/2/1990</w:t>
      </w:r>
    </w:p>
    <w:p w14:paraId="5B9F084E" w14:textId="78557D31" w:rsidR="00F06136" w:rsidRPr="00132CFE" w:rsidRDefault="00F06136" w:rsidP="00BD5F48">
      <w:pPr>
        <w:pStyle w:val="ListParagraph"/>
        <w:numPr>
          <w:ilvl w:val="0"/>
          <w:numId w:val="3"/>
        </w:numPr>
        <w:rPr>
          <w:sz w:val="24"/>
          <w:szCs w:val="24"/>
        </w:rPr>
      </w:pPr>
      <w:r w:rsidRPr="00BD5F48">
        <w:rPr>
          <w:sz w:val="24"/>
          <w:szCs w:val="24"/>
        </w:rPr>
        <w:t>Repatriation Acts: Before NAGPRA</w:t>
      </w:r>
      <w:r>
        <w:rPr>
          <w:sz w:val="24"/>
          <w:szCs w:val="24"/>
        </w:rPr>
        <w:t xml:space="preserve">, </w:t>
      </w:r>
      <w:r w:rsidRPr="00056412">
        <w:rPr>
          <w:sz w:val="24"/>
          <w:szCs w:val="24"/>
        </w:rPr>
        <w:t>2014</w:t>
      </w:r>
      <w:r>
        <w:rPr>
          <w:sz w:val="24"/>
          <w:szCs w:val="24"/>
        </w:rPr>
        <w:t>,</w:t>
      </w:r>
      <w:r w:rsidRPr="00BD5F48">
        <w:rPr>
          <w:sz w:val="24"/>
          <w:szCs w:val="24"/>
        </w:rPr>
        <w:t xml:space="preserve"> </w:t>
      </w:r>
      <w:r>
        <w:rPr>
          <w:sz w:val="24"/>
          <w:szCs w:val="24"/>
        </w:rPr>
        <w:t xml:space="preserve">by </w:t>
      </w:r>
      <w:r w:rsidRPr="00BD5F48">
        <w:rPr>
          <w:sz w:val="24"/>
          <w:szCs w:val="24"/>
        </w:rPr>
        <w:t>Larry J. Zimmerm</w:t>
      </w:r>
      <w:r w:rsidRPr="00132CFE">
        <w:rPr>
          <w:sz w:val="24"/>
          <w:szCs w:val="24"/>
        </w:rPr>
        <w:t>an</w:t>
      </w:r>
    </w:p>
    <w:p w14:paraId="7F0E8B7F" w14:textId="02B0BFCF" w:rsidR="00F06136" w:rsidRDefault="00F06136" w:rsidP="00DD75CF">
      <w:pPr>
        <w:pStyle w:val="ListParagraph"/>
        <w:numPr>
          <w:ilvl w:val="0"/>
          <w:numId w:val="3"/>
        </w:numPr>
        <w:rPr>
          <w:sz w:val="24"/>
          <w:szCs w:val="24"/>
        </w:rPr>
      </w:pPr>
      <w:r w:rsidRPr="00056412">
        <w:rPr>
          <w:sz w:val="24"/>
          <w:szCs w:val="24"/>
        </w:rPr>
        <w:t>Smoke and Mirrors: A History of NAGPRA and the Evolving U.S. View of the American India</w:t>
      </w:r>
      <w:r>
        <w:rPr>
          <w:sz w:val="24"/>
          <w:szCs w:val="24"/>
        </w:rPr>
        <w:t xml:space="preserve">, 2011, by </w:t>
      </w:r>
      <w:proofErr w:type="spellStart"/>
      <w:r w:rsidRPr="00056412">
        <w:rPr>
          <w:sz w:val="24"/>
          <w:szCs w:val="24"/>
        </w:rPr>
        <w:t>Lindee</w:t>
      </w:r>
      <w:proofErr w:type="spellEnd"/>
      <w:r w:rsidRPr="00056412">
        <w:rPr>
          <w:sz w:val="24"/>
          <w:szCs w:val="24"/>
        </w:rPr>
        <w:t xml:space="preserve"> R. Grabouski</w:t>
      </w:r>
    </w:p>
    <w:p w14:paraId="2578CBCD" w14:textId="262F403B" w:rsidR="00BD5F48" w:rsidRDefault="00BD5F48" w:rsidP="00C6566E">
      <w:pPr>
        <w:rPr>
          <w:sz w:val="24"/>
          <w:szCs w:val="24"/>
        </w:rPr>
      </w:pPr>
    </w:p>
    <w:p w14:paraId="7DBFD938" w14:textId="43FD259D" w:rsidR="00BD5F48" w:rsidRDefault="00BD5F48" w:rsidP="00C6566E">
      <w:pPr>
        <w:rPr>
          <w:sz w:val="24"/>
          <w:szCs w:val="24"/>
        </w:rPr>
      </w:pPr>
    </w:p>
    <w:p w14:paraId="6198E401" w14:textId="416FF0C0" w:rsidR="00BD5F48" w:rsidRDefault="00BD5F48" w:rsidP="00C6566E">
      <w:pPr>
        <w:rPr>
          <w:sz w:val="24"/>
          <w:szCs w:val="24"/>
        </w:rPr>
      </w:pPr>
    </w:p>
    <w:p w14:paraId="7E73CF49" w14:textId="3BE4260C" w:rsidR="00BD5F48" w:rsidRDefault="00BD5F48" w:rsidP="00C6566E">
      <w:pPr>
        <w:rPr>
          <w:sz w:val="24"/>
          <w:szCs w:val="24"/>
        </w:rPr>
      </w:pPr>
    </w:p>
    <w:p w14:paraId="3A945E05" w14:textId="68E7C07A" w:rsidR="00BD5F48" w:rsidRDefault="00BD5F48" w:rsidP="00C6566E">
      <w:pPr>
        <w:rPr>
          <w:sz w:val="24"/>
          <w:szCs w:val="24"/>
        </w:rPr>
      </w:pPr>
    </w:p>
    <w:p w14:paraId="1DD00048" w14:textId="4FA79C94" w:rsidR="00BD5F48" w:rsidRDefault="00BD5F48" w:rsidP="00C6566E">
      <w:pPr>
        <w:rPr>
          <w:sz w:val="24"/>
          <w:szCs w:val="24"/>
        </w:rPr>
      </w:pPr>
    </w:p>
    <w:p w14:paraId="6C2EAC1C" w14:textId="558D9FE9" w:rsidR="00BD5F48" w:rsidRDefault="00BD5F48" w:rsidP="00C6566E">
      <w:pPr>
        <w:rPr>
          <w:sz w:val="24"/>
          <w:szCs w:val="24"/>
        </w:rPr>
      </w:pPr>
    </w:p>
    <w:p w14:paraId="353CA3A8" w14:textId="725F4117" w:rsidR="00BD5F48" w:rsidRDefault="00BD5F48" w:rsidP="00C6566E">
      <w:pPr>
        <w:rPr>
          <w:sz w:val="24"/>
          <w:szCs w:val="24"/>
        </w:rPr>
      </w:pPr>
    </w:p>
    <w:p w14:paraId="4B51001F" w14:textId="7D7E8D55" w:rsidR="00BD5F48" w:rsidRDefault="00BD5F48" w:rsidP="00C6566E">
      <w:pPr>
        <w:rPr>
          <w:sz w:val="24"/>
          <w:szCs w:val="24"/>
        </w:rPr>
      </w:pPr>
    </w:p>
    <w:p w14:paraId="7B01018B" w14:textId="70A52183" w:rsidR="00BD5F48" w:rsidRDefault="00BD5F48" w:rsidP="00C6566E">
      <w:pPr>
        <w:rPr>
          <w:sz w:val="24"/>
          <w:szCs w:val="24"/>
        </w:rPr>
      </w:pPr>
    </w:p>
    <w:p w14:paraId="0A038DB6" w14:textId="456040FB" w:rsidR="00BD5F48" w:rsidRDefault="00BD5F48" w:rsidP="00C6566E">
      <w:pPr>
        <w:rPr>
          <w:sz w:val="24"/>
          <w:szCs w:val="24"/>
        </w:rPr>
      </w:pPr>
    </w:p>
    <w:p w14:paraId="67588A50" w14:textId="77777777" w:rsidR="00524260" w:rsidRDefault="00524260" w:rsidP="00524260">
      <w:pPr>
        <w:rPr>
          <w:sz w:val="24"/>
          <w:szCs w:val="24"/>
        </w:rPr>
      </w:pPr>
      <w:bookmarkStart w:id="1" w:name="_Hlk512956879"/>
    </w:p>
    <w:p w14:paraId="2B88014A" w14:textId="79CDCDAE" w:rsidR="00BD5F48" w:rsidRDefault="00BD5F48" w:rsidP="00524260">
      <w:pPr>
        <w:jc w:val="center"/>
        <w:rPr>
          <w:rFonts w:ascii="Garamond" w:hAnsi="Garamond"/>
          <w:b/>
          <w:sz w:val="32"/>
          <w:szCs w:val="32"/>
          <w:u w:val="single"/>
        </w:rPr>
      </w:pPr>
      <w:r>
        <w:rPr>
          <w:rFonts w:ascii="Garamond" w:hAnsi="Garamond"/>
          <w:b/>
          <w:sz w:val="32"/>
          <w:szCs w:val="32"/>
          <w:u w:val="single"/>
        </w:rPr>
        <w:lastRenderedPageBreak/>
        <w:t>SELF-REFLECTION SHEET</w:t>
      </w:r>
      <w:r w:rsidRPr="00F15DB7">
        <w:rPr>
          <w:rFonts w:ascii="Garamond" w:hAnsi="Garamond"/>
          <w:b/>
          <w:sz w:val="32"/>
          <w:szCs w:val="32"/>
          <w:u w:val="single"/>
        </w:rPr>
        <w:t>.</w:t>
      </w:r>
    </w:p>
    <w:p w14:paraId="1BA63FF0" w14:textId="77777777" w:rsidR="00BD5F48" w:rsidRDefault="00BD5F48" w:rsidP="00BD5F48">
      <w:pPr>
        <w:jc w:val="center"/>
        <w:rPr>
          <w:rFonts w:ascii="Garamond" w:hAnsi="Garamond"/>
          <w:b/>
          <w:sz w:val="32"/>
          <w:szCs w:val="32"/>
          <w:u w:val="single"/>
        </w:rPr>
      </w:pPr>
    </w:p>
    <w:p w14:paraId="53EF9BAD" w14:textId="77777777" w:rsidR="00BD5F48" w:rsidRPr="001D4B19" w:rsidRDefault="00BD5F48" w:rsidP="00BD5F48">
      <w:pPr>
        <w:jc w:val="center"/>
        <w:rPr>
          <w:rFonts w:ascii="Garamond" w:hAnsi="Garamond"/>
          <w:b/>
          <w:sz w:val="40"/>
          <w:szCs w:val="40"/>
        </w:rPr>
      </w:pPr>
      <w:r w:rsidRPr="001D4B19">
        <w:rPr>
          <w:rFonts w:ascii="Garamond" w:hAnsi="Garamond"/>
          <w:b/>
          <w:sz w:val="40"/>
          <w:szCs w:val="40"/>
        </w:rPr>
        <w:t>PLEASE COMPLETE BEFORE SUBMISSION AND ATTACH TO YOUR WORK</w:t>
      </w:r>
    </w:p>
    <w:p w14:paraId="2A340C3F" w14:textId="77777777" w:rsidR="00BD5F48" w:rsidRDefault="00BD5F48" w:rsidP="00BD5F48">
      <w:pPr>
        <w:rPr>
          <w:rFonts w:ascii="Garamond" w:hAnsi="Garamond"/>
          <w:b/>
          <w:sz w:val="28"/>
          <w:szCs w:val="28"/>
        </w:rPr>
      </w:pPr>
    </w:p>
    <w:p w14:paraId="29C6A2E8" w14:textId="2752E6AC" w:rsidR="00BD5F48" w:rsidRPr="00E21EFC" w:rsidRDefault="00BD5F48" w:rsidP="00BD5F48">
      <w:pPr>
        <w:rPr>
          <w:rFonts w:ascii="Garamond" w:hAnsi="Garamond"/>
        </w:rPr>
      </w:pPr>
      <w:r w:rsidRPr="00E21EFC">
        <w:rPr>
          <w:rFonts w:ascii="Garamond" w:hAnsi="Garamond"/>
        </w:rPr>
        <w:t xml:space="preserve">Date: </w:t>
      </w:r>
      <w:r>
        <w:rPr>
          <w:rFonts w:ascii="Garamond" w:hAnsi="Garamond"/>
        </w:rPr>
        <w:t>28/09/18</w:t>
      </w:r>
      <w:r w:rsidRPr="00E21EFC">
        <w:rPr>
          <w:rFonts w:ascii="Garamond" w:hAnsi="Garamond"/>
        </w:rPr>
        <w:tab/>
      </w:r>
      <w:r>
        <w:rPr>
          <w:rFonts w:ascii="Garamond" w:hAnsi="Garamond"/>
        </w:rPr>
        <w:tab/>
      </w:r>
      <w:r w:rsidRPr="00E21EFC">
        <w:rPr>
          <w:rFonts w:ascii="Garamond" w:hAnsi="Garamond"/>
        </w:rPr>
        <w:t xml:space="preserve">Module: </w:t>
      </w:r>
      <w:r w:rsidRPr="00E21EFC">
        <w:rPr>
          <w:rFonts w:ascii="Garamond" w:hAnsi="Garamond"/>
        </w:rPr>
        <w:tab/>
      </w:r>
      <w:r w:rsidR="00967185" w:rsidRPr="00967185">
        <w:rPr>
          <w:rFonts w:ascii="Garamond" w:hAnsi="Garamond"/>
        </w:rPr>
        <w:t>HPHE5008</w:t>
      </w:r>
      <w:r>
        <w:rPr>
          <w:rFonts w:ascii="Garamond" w:hAnsi="Garamond"/>
        </w:rPr>
        <w:tab/>
      </w:r>
      <w:r>
        <w:rPr>
          <w:rFonts w:ascii="Garamond" w:hAnsi="Garamond"/>
        </w:rPr>
        <w:tab/>
        <w:t>Name:</w:t>
      </w:r>
      <w:r w:rsidRPr="00E21EFC">
        <w:rPr>
          <w:rFonts w:ascii="Garamond" w:hAnsi="Garamond"/>
        </w:rPr>
        <w:tab/>
      </w:r>
      <w:r>
        <w:rPr>
          <w:rFonts w:ascii="Garamond" w:hAnsi="Garamond"/>
        </w:rPr>
        <w:t>Evan Fray</w:t>
      </w:r>
      <w:r w:rsidRPr="00E21EFC">
        <w:rPr>
          <w:rFonts w:ascii="Garamond" w:hAnsi="Garamond"/>
        </w:rPr>
        <w:tab/>
      </w:r>
      <w:r w:rsidRPr="00E21EFC">
        <w:rPr>
          <w:rFonts w:ascii="Garamond" w:hAnsi="Garamond"/>
        </w:rPr>
        <w:tab/>
      </w:r>
      <w:r w:rsidRPr="00E21EFC">
        <w:rPr>
          <w:rFonts w:ascii="Garamond" w:hAnsi="Garamond"/>
        </w:rPr>
        <w:tab/>
      </w:r>
    </w:p>
    <w:p w14:paraId="446465D6" w14:textId="77777777" w:rsidR="00BD5F48" w:rsidRDefault="00BD5F48" w:rsidP="00BD5F48">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14:paraId="5AA3AE7D" w14:textId="77777777" w:rsidR="00BD5F48" w:rsidRDefault="00BD5F48" w:rsidP="00BD5F48">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14:paraId="5469D2E4" w14:textId="77777777" w:rsidR="00BD5F48" w:rsidRPr="00E21EFC" w:rsidRDefault="00BD5F48" w:rsidP="00BD5F48">
      <w:pPr>
        <w:rPr>
          <w:rFonts w:ascii="Garamond" w:hAnsi="Garamond"/>
        </w:rPr>
      </w:pPr>
    </w:p>
    <w:p w14:paraId="7ACC5ABA" w14:textId="77777777" w:rsidR="00BD5F48" w:rsidRDefault="00BD5F48" w:rsidP="00BD5F48">
      <w:pPr>
        <w:numPr>
          <w:ilvl w:val="0"/>
          <w:numId w:val="2"/>
        </w:numPr>
        <w:spacing w:after="0" w:line="240" w:lineRule="auto"/>
        <w:rPr>
          <w:rFonts w:ascii="Garamond" w:hAnsi="Garamond"/>
        </w:rPr>
      </w:pPr>
      <w:r>
        <w:rPr>
          <w:rFonts w:ascii="Garamond" w:hAnsi="Garamond"/>
        </w:rPr>
        <w:t xml:space="preserve">Argument: does it have one/ is it backed by </w:t>
      </w:r>
      <w:proofErr w:type="gramStart"/>
      <w:r>
        <w:rPr>
          <w:rFonts w:ascii="Garamond" w:hAnsi="Garamond"/>
        </w:rPr>
        <w:t>sufficient</w:t>
      </w:r>
      <w:proofErr w:type="gramEnd"/>
      <w:r>
        <w:rPr>
          <w:rFonts w:ascii="Garamond" w:hAnsi="Garamond"/>
        </w:rPr>
        <w:t xml:space="preserve"> evidence/ how lucid is it?</w:t>
      </w:r>
    </w:p>
    <w:p w14:paraId="0CC192FA" w14:textId="77777777" w:rsidR="00BD5F48" w:rsidRDefault="00BD5F48" w:rsidP="00BD5F48">
      <w:pPr>
        <w:numPr>
          <w:ilvl w:val="0"/>
          <w:numId w:val="2"/>
        </w:numPr>
        <w:spacing w:after="0" w:line="240" w:lineRule="auto"/>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14:paraId="7930289B" w14:textId="77777777" w:rsidR="00BD5F48" w:rsidRDefault="00BD5F48" w:rsidP="00BD5F48">
      <w:pPr>
        <w:numPr>
          <w:ilvl w:val="0"/>
          <w:numId w:val="2"/>
        </w:numPr>
        <w:spacing w:after="0" w:line="240" w:lineRule="auto"/>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14:paraId="4792AD75" w14:textId="77777777" w:rsidR="00BD5F48" w:rsidRDefault="00BD5F48" w:rsidP="00BD5F48">
      <w:pPr>
        <w:numPr>
          <w:ilvl w:val="0"/>
          <w:numId w:val="2"/>
        </w:numPr>
        <w:spacing w:after="0" w:line="240" w:lineRule="auto"/>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14:paraId="611531C0" w14:textId="77777777" w:rsidR="00BD5F48" w:rsidRDefault="00BD5F48" w:rsidP="00BD5F48">
      <w:pPr>
        <w:numPr>
          <w:ilvl w:val="0"/>
          <w:numId w:val="2"/>
        </w:numPr>
        <w:spacing w:after="0" w:line="240" w:lineRule="auto"/>
        <w:rPr>
          <w:rFonts w:ascii="Garamond" w:hAnsi="Garamond"/>
        </w:rPr>
      </w:pPr>
      <w:r>
        <w:rPr>
          <w:rFonts w:ascii="Garamond" w:hAnsi="Garamond"/>
        </w:rPr>
        <w:t>How might I improve my performance in future?</w:t>
      </w:r>
    </w:p>
    <w:p w14:paraId="05228133" w14:textId="77777777" w:rsidR="00BD5F48" w:rsidRDefault="00BD5F48" w:rsidP="00BD5F48">
      <w:pPr>
        <w:ind w:left="420"/>
        <w:rPr>
          <w:rFonts w:ascii="Garamond" w:hAnsi="Garamond"/>
        </w:rPr>
      </w:pPr>
    </w:p>
    <w:p w14:paraId="17C32AF7" w14:textId="77777777" w:rsidR="00BD5F48" w:rsidRPr="009C418E" w:rsidRDefault="00BD5F48" w:rsidP="00BD5F48">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BD5F48" w:rsidRPr="00CC63FA" w14:paraId="6D8257E1" w14:textId="77777777" w:rsidTr="002D660E">
        <w:tc>
          <w:tcPr>
            <w:tcW w:w="9288" w:type="dxa"/>
          </w:tcPr>
          <w:p w14:paraId="35540A5E" w14:textId="77777777" w:rsidR="00BD5F48" w:rsidRPr="00CC63FA" w:rsidRDefault="00BD5F48" w:rsidP="002D660E">
            <w:pPr>
              <w:rPr>
                <w:rFonts w:ascii="Garamond" w:hAnsi="Garamond"/>
              </w:rPr>
            </w:pPr>
            <w:r w:rsidRPr="00CC63FA">
              <w:rPr>
                <w:rFonts w:ascii="Garamond" w:hAnsi="Garamond"/>
              </w:rPr>
              <w:t>Strengths</w:t>
            </w:r>
          </w:p>
          <w:p w14:paraId="741E7A4F" w14:textId="5C16115D" w:rsidR="00BD5F48" w:rsidRPr="00CC63FA" w:rsidRDefault="00BD5F48" w:rsidP="002D660E">
            <w:pPr>
              <w:rPr>
                <w:rFonts w:ascii="Garamond" w:hAnsi="Garamond"/>
              </w:rPr>
            </w:pPr>
            <w:r>
              <w:rPr>
                <w:rFonts w:ascii="Garamond" w:hAnsi="Garamond"/>
              </w:rPr>
              <w:t xml:space="preserve">I think that I have been able to apply </w:t>
            </w:r>
            <w:r w:rsidR="00967185">
              <w:rPr>
                <w:rFonts w:ascii="Garamond" w:hAnsi="Garamond"/>
              </w:rPr>
              <w:t>a balanced argument for both sides</w:t>
            </w:r>
          </w:p>
          <w:p w14:paraId="50471173" w14:textId="77777777" w:rsidR="00BD5F48" w:rsidRPr="00CC63FA" w:rsidRDefault="00BD5F48" w:rsidP="002D660E">
            <w:pPr>
              <w:rPr>
                <w:rFonts w:ascii="Garamond" w:hAnsi="Garamond"/>
              </w:rPr>
            </w:pPr>
          </w:p>
          <w:p w14:paraId="51754038" w14:textId="77777777" w:rsidR="00BD5F48" w:rsidRPr="00CC63FA" w:rsidRDefault="00BD5F48" w:rsidP="002D660E">
            <w:pPr>
              <w:rPr>
                <w:rFonts w:ascii="Garamond" w:hAnsi="Garamond"/>
              </w:rPr>
            </w:pPr>
          </w:p>
          <w:p w14:paraId="1A2D7D36" w14:textId="77777777" w:rsidR="00BD5F48" w:rsidRPr="00CC63FA" w:rsidRDefault="00BD5F48" w:rsidP="002D660E">
            <w:pPr>
              <w:rPr>
                <w:rFonts w:ascii="Garamond" w:hAnsi="Garamond"/>
              </w:rPr>
            </w:pPr>
          </w:p>
          <w:p w14:paraId="5E29446D" w14:textId="77777777" w:rsidR="00BD5F48" w:rsidRPr="00CC63FA" w:rsidRDefault="00BD5F48" w:rsidP="002D660E">
            <w:pPr>
              <w:rPr>
                <w:rFonts w:ascii="Garamond" w:hAnsi="Garamond"/>
              </w:rPr>
            </w:pPr>
          </w:p>
          <w:p w14:paraId="7032F232" w14:textId="77777777" w:rsidR="00BD5F48" w:rsidRPr="00CC63FA" w:rsidRDefault="00BD5F48" w:rsidP="002D660E">
            <w:pPr>
              <w:rPr>
                <w:rFonts w:ascii="Garamond" w:hAnsi="Garamond"/>
              </w:rPr>
            </w:pPr>
          </w:p>
        </w:tc>
      </w:tr>
      <w:tr w:rsidR="00BD5F48" w:rsidRPr="00CC63FA" w14:paraId="561AA93F" w14:textId="77777777" w:rsidTr="002D660E">
        <w:tc>
          <w:tcPr>
            <w:tcW w:w="9288" w:type="dxa"/>
          </w:tcPr>
          <w:p w14:paraId="3C724C59" w14:textId="77777777" w:rsidR="00BD5F48" w:rsidRPr="00CC63FA" w:rsidRDefault="00BD5F48" w:rsidP="002D660E">
            <w:pPr>
              <w:rPr>
                <w:rFonts w:ascii="Garamond" w:hAnsi="Garamond"/>
              </w:rPr>
            </w:pPr>
            <w:r w:rsidRPr="00CC63FA">
              <w:rPr>
                <w:rFonts w:ascii="Garamond" w:hAnsi="Garamond"/>
              </w:rPr>
              <w:t>Weaknesses:</w:t>
            </w:r>
          </w:p>
          <w:p w14:paraId="07E7C4AF" w14:textId="77777777" w:rsidR="00BD5F48" w:rsidRPr="00CC63FA" w:rsidRDefault="00BD5F48" w:rsidP="002D660E">
            <w:pPr>
              <w:rPr>
                <w:rFonts w:ascii="Garamond" w:hAnsi="Garamond"/>
              </w:rPr>
            </w:pPr>
            <w:r>
              <w:rPr>
                <w:rFonts w:ascii="Garamond" w:hAnsi="Garamond"/>
              </w:rPr>
              <w:t>I have not been able to add as much detail as I wanted to in my essay</w:t>
            </w:r>
          </w:p>
          <w:p w14:paraId="61711296" w14:textId="77777777" w:rsidR="00BD5F48" w:rsidRPr="00CC63FA" w:rsidRDefault="00BD5F48" w:rsidP="002D660E">
            <w:pPr>
              <w:rPr>
                <w:rFonts w:ascii="Garamond" w:hAnsi="Garamond"/>
              </w:rPr>
            </w:pPr>
          </w:p>
          <w:p w14:paraId="49E2FA5B" w14:textId="77777777" w:rsidR="00BD5F48" w:rsidRPr="00CC63FA" w:rsidRDefault="00BD5F48" w:rsidP="002D660E">
            <w:pPr>
              <w:rPr>
                <w:rFonts w:ascii="Garamond" w:hAnsi="Garamond"/>
              </w:rPr>
            </w:pPr>
          </w:p>
          <w:p w14:paraId="23AB442F" w14:textId="77777777" w:rsidR="00BD5F48" w:rsidRPr="00CC63FA" w:rsidRDefault="00BD5F48" w:rsidP="002D660E">
            <w:pPr>
              <w:rPr>
                <w:rFonts w:ascii="Garamond" w:hAnsi="Garamond"/>
              </w:rPr>
            </w:pPr>
          </w:p>
          <w:p w14:paraId="7C6391B7" w14:textId="77777777" w:rsidR="00BD5F48" w:rsidRPr="00CC63FA" w:rsidRDefault="00BD5F48" w:rsidP="002D660E">
            <w:pPr>
              <w:rPr>
                <w:rFonts w:ascii="Garamond" w:hAnsi="Garamond"/>
              </w:rPr>
            </w:pPr>
          </w:p>
          <w:p w14:paraId="12DA2719" w14:textId="77777777" w:rsidR="00BD5F48" w:rsidRPr="00CC63FA" w:rsidRDefault="00BD5F48" w:rsidP="002D660E">
            <w:pPr>
              <w:rPr>
                <w:rFonts w:ascii="Garamond" w:hAnsi="Garamond"/>
              </w:rPr>
            </w:pPr>
          </w:p>
        </w:tc>
      </w:tr>
      <w:tr w:rsidR="00BD5F48" w:rsidRPr="00CC63FA" w14:paraId="27FFC5AA" w14:textId="77777777" w:rsidTr="002D660E">
        <w:tc>
          <w:tcPr>
            <w:tcW w:w="9288" w:type="dxa"/>
          </w:tcPr>
          <w:p w14:paraId="57DBB472" w14:textId="77777777" w:rsidR="00BD5F48" w:rsidRPr="00CC63FA" w:rsidRDefault="00BD5F48" w:rsidP="002D660E">
            <w:pPr>
              <w:rPr>
                <w:rFonts w:ascii="Garamond" w:hAnsi="Garamond"/>
              </w:rPr>
            </w:pPr>
            <w:r w:rsidRPr="00CC63FA">
              <w:rPr>
                <w:rFonts w:ascii="Garamond" w:hAnsi="Garamond"/>
              </w:rPr>
              <w:t>General Comments:</w:t>
            </w:r>
          </w:p>
          <w:p w14:paraId="22A65C19" w14:textId="4AEE4AE5" w:rsidR="00BD5F48" w:rsidRPr="00CC63FA" w:rsidRDefault="00BD5F48" w:rsidP="002D660E">
            <w:pPr>
              <w:rPr>
                <w:rFonts w:ascii="Garamond" w:hAnsi="Garamond"/>
              </w:rPr>
            </w:pPr>
            <w:r>
              <w:rPr>
                <w:rFonts w:ascii="Garamond" w:hAnsi="Garamond"/>
              </w:rPr>
              <w:lastRenderedPageBreak/>
              <w:t>I found it very helpful to be able to put into practise what I have learnt in lectures</w:t>
            </w:r>
            <w:r w:rsidR="00967185">
              <w:rPr>
                <w:rFonts w:ascii="Garamond" w:hAnsi="Garamond"/>
              </w:rPr>
              <w:t xml:space="preserve"> as well as in my wider reading</w:t>
            </w:r>
          </w:p>
          <w:p w14:paraId="6327E706" w14:textId="77777777" w:rsidR="00BD5F48" w:rsidRPr="00CC63FA" w:rsidRDefault="00BD5F48" w:rsidP="002D660E">
            <w:pPr>
              <w:rPr>
                <w:rFonts w:ascii="Garamond" w:hAnsi="Garamond"/>
              </w:rPr>
            </w:pPr>
          </w:p>
          <w:p w14:paraId="0CD6B703" w14:textId="77777777" w:rsidR="00BD5F48" w:rsidRPr="00CC63FA" w:rsidRDefault="00BD5F48" w:rsidP="002D660E">
            <w:pPr>
              <w:rPr>
                <w:rFonts w:ascii="Garamond" w:hAnsi="Garamond"/>
              </w:rPr>
            </w:pPr>
          </w:p>
          <w:p w14:paraId="24379BCC" w14:textId="77777777" w:rsidR="00BD5F48" w:rsidRPr="00CC63FA" w:rsidRDefault="00BD5F48" w:rsidP="002D660E">
            <w:pPr>
              <w:rPr>
                <w:rFonts w:ascii="Garamond" w:hAnsi="Garamond"/>
              </w:rPr>
            </w:pPr>
          </w:p>
          <w:p w14:paraId="0460B34F" w14:textId="77777777" w:rsidR="00BD5F48" w:rsidRPr="00CC63FA" w:rsidRDefault="00BD5F48" w:rsidP="002D660E">
            <w:pPr>
              <w:rPr>
                <w:rFonts w:ascii="Garamond" w:hAnsi="Garamond"/>
              </w:rPr>
            </w:pPr>
          </w:p>
          <w:p w14:paraId="0CCB9B25" w14:textId="77777777" w:rsidR="00BD5F48" w:rsidRPr="00CC63FA" w:rsidRDefault="00BD5F48" w:rsidP="002D660E">
            <w:pPr>
              <w:rPr>
                <w:rFonts w:ascii="Garamond" w:hAnsi="Garamond"/>
              </w:rPr>
            </w:pPr>
          </w:p>
          <w:p w14:paraId="7A0B8BD1" w14:textId="77777777" w:rsidR="00BD5F48" w:rsidRPr="00CC63FA" w:rsidRDefault="00BD5F48" w:rsidP="002D660E">
            <w:pPr>
              <w:rPr>
                <w:rFonts w:ascii="Garamond" w:hAnsi="Garamond"/>
              </w:rPr>
            </w:pPr>
          </w:p>
        </w:tc>
      </w:tr>
      <w:tr w:rsidR="00BD5F48" w:rsidRPr="00CC63FA" w14:paraId="10567E9C" w14:textId="77777777" w:rsidTr="002D660E">
        <w:tc>
          <w:tcPr>
            <w:tcW w:w="9288" w:type="dxa"/>
          </w:tcPr>
          <w:p w14:paraId="1A4EE499" w14:textId="74832F9C" w:rsidR="00BD5F48" w:rsidRPr="00CC63FA" w:rsidRDefault="00BD5F48" w:rsidP="002D660E">
            <w:pPr>
              <w:rPr>
                <w:rFonts w:ascii="Garamond" w:hAnsi="Garamond"/>
                <w:b/>
              </w:rPr>
            </w:pPr>
            <w:r w:rsidRPr="00CC63FA">
              <w:rPr>
                <w:rFonts w:ascii="Garamond" w:hAnsi="Garamond"/>
                <w:b/>
                <w:i/>
              </w:rPr>
              <w:lastRenderedPageBreak/>
              <w:t>Please give a mark for your work</w:t>
            </w:r>
            <w:r w:rsidRPr="00CC63FA">
              <w:rPr>
                <w:rFonts w:ascii="Garamond" w:hAnsi="Garamond"/>
                <w:b/>
              </w:rPr>
              <w:t xml:space="preserve">:   </w:t>
            </w:r>
            <w:r>
              <w:rPr>
                <w:rFonts w:ascii="Garamond" w:hAnsi="Garamond"/>
                <w:b/>
              </w:rPr>
              <w:t>5</w:t>
            </w:r>
            <w:r w:rsidR="00967185">
              <w:rPr>
                <w:rFonts w:ascii="Garamond" w:hAnsi="Garamond"/>
                <w:b/>
              </w:rPr>
              <w:t>9</w:t>
            </w:r>
            <w:bookmarkStart w:id="2" w:name="_GoBack"/>
            <w:bookmarkEnd w:id="2"/>
          </w:p>
          <w:p w14:paraId="5FA49341" w14:textId="77777777" w:rsidR="00BD5F48" w:rsidRPr="00CC63FA" w:rsidRDefault="00BD5F48" w:rsidP="002D660E">
            <w:pPr>
              <w:rPr>
                <w:rFonts w:ascii="Garamond" w:hAnsi="Garamond"/>
                <w:b/>
              </w:rPr>
            </w:pPr>
          </w:p>
          <w:p w14:paraId="47B1FE01" w14:textId="77777777" w:rsidR="00BD5F48" w:rsidRPr="00CC63FA" w:rsidRDefault="00BD5F48" w:rsidP="002D660E">
            <w:pPr>
              <w:rPr>
                <w:rFonts w:ascii="Garamond" w:hAnsi="Garamond"/>
                <w:b/>
              </w:rPr>
            </w:pPr>
            <w:r w:rsidRPr="00CC63FA">
              <w:rPr>
                <w:rFonts w:ascii="Garamond" w:hAnsi="Garamond"/>
                <w:b/>
              </w:rPr>
              <w:t xml:space="preserve">(for </w:t>
            </w:r>
            <w:proofErr w:type="spellStart"/>
            <w:r w:rsidRPr="00CC63FA">
              <w:rPr>
                <w:rFonts w:ascii="Garamond" w:hAnsi="Garamond"/>
                <w:b/>
              </w:rPr>
              <w:t>eg</w:t>
            </w:r>
            <w:proofErr w:type="spellEnd"/>
            <w:r w:rsidRPr="00CC63FA">
              <w:rPr>
                <w:rFonts w:ascii="Garamond" w:hAnsi="Garamond"/>
                <w:b/>
              </w:rPr>
              <w:t>: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w:t>
            </w:r>
            <w:proofErr w:type="gramStart"/>
            <w:r w:rsidRPr="00CC63FA">
              <w:rPr>
                <w:rFonts w:ascii="Garamond" w:hAnsi="Garamond"/>
                <w:b/>
              </w:rPr>
              <w:t>-  )</w:t>
            </w:r>
            <w:proofErr w:type="gramEnd"/>
          </w:p>
          <w:p w14:paraId="126A3A97" w14:textId="77777777" w:rsidR="00BD5F48" w:rsidRPr="00CC63FA" w:rsidRDefault="00BD5F48" w:rsidP="002D660E">
            <w:pPr>
              <w:rPr>
                <w:rFonts w:ascii="Garamond" w:hAnsi="Garamond"/>
              </w:rPr>
            </w:pPr>
          </w:p>
        </w:tc>
      </w:tr>
      <w:bookmarkEnd w:id="1"/>
    </w:tbl>
    <w:p w14:paraId="6143F2A6" w14:textId="77777777" w:rsidR="00BD5F48" w:rsidRDefault="00BD5F48" w:rsidP="00BD5F48"/>
    <w:p w14:paraId="7860902D" w14:textId="77777777" w:rsidR="00BD5F48" w:rsidRPr="00CC3AE4" w:rsidRDefault="00BD5F48" w:rsidP="00C6566E">
      <w:pPr>
        <w:rPr>
          <w:sz w:val="24"/>
          <w:szCs w:val="24"/>
        </w:rPr>
      </w:pPr>
    </w:p>
    <w:sectPr w:rsidR="00BD5F48" w:rsidRPr="00CC3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14F11DBE"/>
    <w:multiLevelType w:val="hybridMultilevel"/>
    <w:tmpl w:val="69C2A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E5DF6"/>
    <w:multiLevelType w:val="hybridMultilevel"/>
    <w:tmpl w:val="E60C0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56B"/>
    <w:rsid w:val="00024776"/>
    <w:rsid w:val="00043433"/>
    <w:rsid w:val="00047BAC"/>
    <w:rsid w:val="000519D4"/>
    <w:rsid w:val="00054D11"/>
    <w:rsid w:val="00056412"/>
    <w:rsid w:val="00056548"/>
    <w:rsid w:val="00056853"/>
    <w:rsid w:val="000700D9"/>
    <w:rsid w:val="000704C1"/>
    <w:rsid w:val="00073FE2"/>
    <w:rsid w:val="00076548"/>
    <w:rsid w:val="00080FF7"/>
    <w:rsid w:val="00095179"/>
    <w:rsid w:val="000B0131"/>
    <w:rsid w:val="000B5103"/>
    <w:rsid w:val="000C0F79"/>
    <w:rsid w:val="000D7FC4"/>
    <w:rsid w:val="000E0418"/>
    <w:rsid w:val="000E7356"/>
    <w:rsid w:val="000F56B5"/>
    <w:rsid w:val="001017C2"/>
    <w:rsid w:val="00115AC9"/>
    <w:rsid w:val="00130CCC"/>
    <w:rsid w:val="00132CFE"/>
    <w:rsid w:val="00145182"/>
    <w:rsid w:val="001463A4"/>
    <w:rsid w:val="0016336E"/>
    <w:rsid w:val="00163531"/>
    <w:rsid w:val="00175B79"/>
    <w:rsid w:val="001816B9"/>
    <w:rsid w:val="00187E85"/>
    <w:rsid w:val="001B41FC"/>
    <w:rsid w:val="001B79F5"/>
    <w:rsid w:val="001B7BB6"/>
    <w:rsid w:val="001D0E7B"/>
    <w:rsid w:val="001E0957"/>
    <w:rsid w:val="001E3AAA"/>
    <w:rsid w:val="001F0963"/>
    <w:rsid w:val="001F3A39"/>
    <w:rsid w:val="0022789A"/>
    <w:rsid w:val="00265E6C"/>
    <w:rsid w:val="00281496"/>
    <w:rsid w:val="0028418E"/>
    <w:rsid w:val="0029083C"/>
    <w:rsid w:val="00290EFF"/>
    <w:rsid w:val="002B7728"/>
    <w:rsid w:val="002C02EB"/>
    <w:rsid w:val="002D15C7"/>
    <w:rsid w:val="002F3DD8"/>
    <w:rsid w:val="00353890"/>
    <w:rsid w:val="00373FF1"/>
    <w:rsid w:val="00390947"/>
    <w:rsid w:val="0039145B"/>
    <w:rsid w:val="00395831"/>
    <w:rsid w:val="003B1198"/>
    <w:rsid w:val="003D1BAE"/>
    <w:rsid w:val="003D3456"/>
    <w:rsid w:val="003D5F9B"/>
    <w:rsid w:val="003E28C2"/>
    <w:rsid w:val="003E2DAB"/>
    <w:rsid w:val="00405AFE"/>
    <w:rsid w:val="0041271E"/>
    <w:rsid w:val="004243CC"/>
    <w:rsid w:val="004253D3"/>
    <w:rsid w:val="00464A2B"/>
    <w:rsid w:val="004805AC"/>
    <w:rsid w:val="0049720F"/>
    <w:rsid w:val="004B5B63"/>
    <w:rsid w:val="004C0F00"/>
    <w:rsid w:val="004C42AD"/>
    <w:rsid w:val="004F1F0B"/>
    <w:rsid w:val="0051210C"/>
    <w:rsid w:val="00513DCF"/>
    <w:rsid w:val="00524260"/>
    <w:rsid w:val="00533CD8"/>
    <w:rsid w:val="00542925"/>
    <w:rsid w:val="00551111"/>
    <w:rsid w:val="005512F4"/>
    <w:rsid w:val="005541E7"/>
    <w:rsid w:val="00562125"/>
    <w:rsid w:val="005710E1"/>
    <w:rsid w:val="005B3195"/>
    <w:rsid w:val="005B46D0"/>
    <w:rsid w:val="005C5BC5"/>
    <w:rsid w:val="005D46B4"/>
    <w:rsid w:val="00614642"/>
    <w:rsid w:val="00621F12"/>
    <w:rsid w:val="006372F5"/>
    <w:rsid w:val="006441E4"/>
    <w:rsid w:val="0064537A"/>
    <w:rsid w:val="00647956"/>
    <w:rsid w:val="00662F8C"/>
    <w:rsid w:val="00666A04"/>
    <w:rsid w:val="006672D7"/>
    <w:rsid w:val="00667401"/>
    <w:rsid w:val="006A0290"/>
    <w:rsid w:val="006A6ED2"/>
    <w:rsid w:val="006B544B"/>
    <w:rsid w:val="006C7026"/>
    <w:rsid w:val="006D7C59"/>
    <w:rsid w:val="006F5A9A"/>
    <w:rsid w:val="00710427"/>
    <w:rsid w:val="0074356B"/>
    <w:rsid w:val="007444CC"/>
    <w:rsid w:val="00754C0E"/>
    <w:rsid w:val="00766377"/>
    <w:rsid w:val="00766788"/>
    <w:rsid w:val="007812EE"/>
    <w:rsid w:val="00781510"/>
    <w:rsid w:val="00785649"/>
    <w:rsid w:val="00794DC0"/>
    <w:rsid w:val="007C3C74"/>
    <w:rsid w:val="007C3E79"/>
    <w:rsid w:val="007C7E0A"/>
    <w:rsid w:val="007E50FC"/>
    <w:rsid w:val="007E7819"/>
    <w:rsid w:val="007F7F5C"/>
    <w:rsid w:val="00802810"/>
    <w:rsid w:val="008068F8"/>
    <w:rsid w:val="00811632"/>
    <w:rsid w:val="00832EB0"/>
    <w:rsid w:val="00874A4B"/>
    <w:rsid w:val="008909AE"/>
    <w:rsid w:val="008939D3"/>
    <w:rsid w:val="00896AFF"/>
    <w:rsid w:val="008E66E5"/>
    <w:rsid w:val="008F74CF"/>
    <w:rsid w:val="00920037"/>
    <w:rsid w:val="00923488"/>
    <w:rsid w:val="009257D5"/>
    <w:rsid w:val="00930412"/>
    <w:rsid w:val="00932066"/>
    <w:rsid w:val="00945E13"/>
    <w:rsid w:val="00963376"/>
    <w:rsid w:val="00967185"/>
    <w:rsid w:val="009779B4"/>
    <w:rsid w:val="00981761"/>
    <w:rsid w:val="009A6B13"/>
    <w:rsid w:val="009B501C"/>
    <w:rsid w:val="009B526B"/>
    <w:rsid w:val="009E3569"/>
    <w:rsid w:val="009F19D1"/>
    <w:rsid w:val="009F3D8B"/>
    <w:rsid w:val="009F66E9"/>
    <w:rsid w:val="00A07DDC"/>
    <w:rsid w:val="00A43C14"/>
    <w:rsid w:val="00A45E0A"/>
    <w:rsid w:val="00A50928"/>
    <w:rsid w:val="00A52E64"/>
    <w:rsid w:val="00A53C9B"/>
    <w:rsid w:val="00A60A8B"/>
    <w:rsid w:val="00A62A76"/>
    <w:rsid w:val="00A73F7E"/>
    <w:rsid w:val="00A94AF4"/>
    <w:rsid w:val="00A95573"/>
    <w:rsid w:val="00AA5E30"/>
    <w:rsid w:val="00AB5754"/>
    <w:rsid w:val="00AC21CC"/>
    <w:rsid w:val="00AD3467"/>
    <w:rsid w:val="00AD7E34"/>
    <w:rsid w:val="00AE34C5"/>
    <w:rsid w:val="00AF0C4B"/>
    <w:rsid w:val="00B01F09"/>
    <w:rsid w:val="00B30E5A"/>
    <w:rsid w:val="00B32DCB"/>
    <w:rsid w:val="00B350C1"/>
    <w:rsid w:val="00B37A73"/>
    <w:rsid w:val="00B71DAC"/>
    <w:rsid w:val="00B773F1"/>
    <w:rsid w:val="00B90836"/>
    <w:rsid w:val="00BA0FBD"/>
    <w:rsid w:val="00BD5F48"/>
    <w:rsid w:val="00C20463"/>
    <w:rsid w:val="00C35140"/>
    <w:rsid w:val="00C356B9"/>
    <w:rsid w:val="00C6240A"/>
    <w:rsid w:val="00C6566E"/>
    <w:rsid w:val="00C67A7B"/>
    <w:rsid w:val="00C70C19"/>
    <w:rsid w:val="00C94169"/>
    <w:rsid w:val="00C96119"/>
    <w:rsid w:val="00C978A4"/>
    <w:rsid w:val="00CB04DF"/>
    <w:rsid w:val="00CB4B58"/>
    <w:rsid w:val="00CC3AE4"/>
    <w:rsid w:val="00CD3643"/>
    <w:rsid w:val="00CE72A4"/>
    <w:rsid w:val="00D018F7"/>
    <w:rsid w:val="00D20253"/>
    <w:rsid w:val="00D26A38"/>
    <w:rsid w:val="00D30F59"/>
    <w:rsid w:val="00D43A50"/>
    <w:rsid w:val="00D6745D"/>
    <w:rsid w:val="00D77BDB"/>
    <w:rsid w:val="00D815BD"/>
    <w:rsid w:val="00D82374"/>
    <w:rsid w:val="00D91E68"/>
    <w:rsid w:val="00D95A81"/>
    <w:rsid w:val="00DB3EDB"/>
    <w:rsid w:val="00DB5658"/>
    <w:rsid w:val="00DC7AF3"/>
    <w:rsid w:val="00DD3788"/>
    <w:rsid w:val="00DD6E2E"/>
    <w:rsid w:val="00DD75CF"/>
    <w:rsid w:val="00DE7B45"/>
    <w:rsid w:val="00E0239F"/>
    <w:rsid w:val="00E10B5A"/>
    <w:rsid w:val="00E12C52"/>
    <w:rsid w:val="00E216D6"/>
    <w:rsid w:val="00E252EF"/>
    <w:rsid w:val="00E262C4"/>
    <w:rsid w:val="00E5341B"/>
    <w:rsid w:val="00E54B88"/>
    <w:rsid w:val="00E54F25"/>
    <w:rsid w:val="00E55568"/>
    <w:rsid w:val="00E71EAE"/>
    <w:rsid w:val="00EA2458"/>
    <w:rsid w:val="00EA4837"/>
    <w:rsid w:val="00EA4E3F"/>
    <w:rsid w:val="00EA5DC8"/>
    <w:rsid w:val="00EA71A3"/>
    <w:rsid w:val="00EC32C4"/>
    <w:rsid w:val="00ED3D3E"/>
    <w:rsid w:val="00EF55F0"/>
    <w:rsid w:val="00F00762"/>
    <w:rsid w:val="00F06136"/>
    <w:rsid w:val="00F06BC9"/>
    <w:rsid w:val="00F07757"/>
    <w:rsid w:val="00F11026"/>
    <w:rsid w:val="00F21A2C"/>
    <w:rsid w:val="00F24CCE"/>
    <w:rsid w:val="00F414F9"/>
    <w:rsid w:val="00F45630"/>
    <w:rsid w:val="00F607EC"/>
    <w:rsid w:val="00F64BDF"/>
    <w:rsid w:val="00F65284"/>
    <w:rsid w:val="00F7478C"/>
    <w:rsid w:val="00F81509"/>
    <w:rsid w:val="00F8395F"/>
    <w:rsid w:val="00F83F21"/>
    <w:rsid w:val="00F96457"/>
    <w:rsid w:val="00FB21AC"/>
    <w:rsid w:val="00FC2081"/>
    <w:rsid w:val="00FD0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FD054"/>
  <w15:chartTrackingRefBased/>
  <w15:docId w15:val="{51764787-EF40-4ADD-9CD5-21A00F5D2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35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46B4"/>
    <w:rPr>
      <w:color w:val="0563C1" w:themeColor="hyperlink"/>
      <w:u w:val="single"/>
    </w:rPr>
  </w:style>
  <w:style w:type="character" w:styleId="UnresolvedMention">
    <w:name w:val="Unresolved Mention"/>
    <w:basedOn w:val="DefaultParagraphFont"/>
    <w:uiPriority w:val="99"/>
    <w:semiHidden/>
    <w:unhideWhenUsed/>
    <w:rsid w:val="005D46B4"/>
    <w:rPr>
      <w:color w:val="605E5C"/>
      <w:shd w:val="clear" w:color="auto" w:fill="E1DFDD"/>
    </w:rPr>
  </w:style>
  <w:style w:type="paragraph" w:styleId="ListParagraph">
    <w:name w:val="List Paragraph"/>
    <w:basedOn w:val="Normal"/>
    <w:uiPriority w:val="34"/>
    <w:qFormat/>
    <w:rsid w:val="00932066"/>
    <w:pPr>
      <w:ind w:left="720"/>
      <w:contextualSpacing/>
    </w:pPr>
  </w:style>
  <w:style w:type="character" w:styleId="FollowedHyperlink">
    <w:name w:val="FollowedHyperlink"/>
    <w:basedOn w:val="DefaultParagraphFont"/>
    <w:uiPriority w:val="99"/>
    <w:semiHidden/>
    <w:unhideWhenUsed/>
    <w:rsid w:val="00C356B9"/>
    <w:rPr>
      <w:color w:val="954F72" w:themeColor="followedHyperlink"/>
      <w:u w:val="single"/>
    </w:rPr>
  </w:style>
  <w:style w:type="paragraph" w:styleId="NormalWeb">
    <w:name w:val="Normal (Web)"/>
    <w:basedOn w:val="Normal"/>
    <w:uiPriority w:val="99"/>
    <w:rsid w:val="00524260"/>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094328">
      <w:bodyDiv w:val="1"/>
      <w:marLeft w:val="0"/>
      <w:marRight w:val="0"/>
      <w:marTop w:val="0"/>
      <w:marBottom w:val="0"/>
      <w:divBdr>
        <w:top w:val="none" w:sz="0" w:space="0" w:color="auto"/>
        <w:left w:val="none" w:sz="0" w:space="0" w:color="auto"/>
        <w:bottom w:val="none" w:sz="0" w:space="0" w:color="auto"/>
        <w:right w:val="none" w:sz="0" w:space="0" w:color="auto"/>
      </w:divBdr>
    </w:div>
    <w:div w:id="654064764">
      <w:bodyDiv w:val="1"/>
      <w:marLeft w:val="0"/>
      <w:marRight w:val="0"/>
      <w:marTop w:val="0"/>
      <w:marBottom w:val="0"/>
      <w:divBdr>
        <w:top w:val="none" w:sz="0" w:space="0" w:color="auto"/>
        <w:left w:val="none" w:sz="0" w:space="0" w:color="auto"/>
        <w:bottom w:val="none" w:sz="0" w:space="0" w:color="auto"/>
        <w:right w:val="none" w:sz="0" w:space="0" w:color="auto"/>
      </w:divBdr>
    </w:div>
    <w:div w:id="833034611">
      <w:bodyDiv w:val="1"/>
      <w:marLeft w:val="0"/>
      <w:marRight w:val="0"/>
      <w:marTop w:val="0"/>
      <w:marBottom w:val="0"/>
      <w:divBdr>
        <w:top w:val="none" w:sz="0" w:space="0" w:color="auto"/>
        <w:left w:val="none" w:sz="0" w:space="0" w:color="auto"/>
        <w:bottom w:val="none" w:sz="0" w:space="0" w:color="auto"/>
        <w:right w:val="none" w:sz="0" w:space="0" w:color="auto"/>
      </w:divBdr>
    </w:div>
    <w:div w:id="1116215323">
      <w:bodyDiv w:val="1"/>
      <w:marLeft w:val="0"/>
      <w:marRight w:val="0"/>
      <w:marTop w:val="0"/>
      <w:marBottom w:val="0"/>
      <w:divBdr>
        <w:top w:val="none" w:sz="0" w:space="0" w:color="auto"/>
        <w:left w:val="none" w:sz="0" w:space="0" w:color="auto"/>
        <w:bottom w:val="none" w:sz="0" w:space="0" w:color="auto"/>
        <w:right w:val="none" w:sz="0" w:space="0" w:color="auto"/>
      </w:divBdr>
    </w:div>
    <w:div w:id="1376081565">
      <w:bodyDiv w:val="1"/>
      <w:marLeft w:val="0"/>
      <w:marRight w:val="0"/>
      <w:marTop w:val="0"/>
      <w:marBottom w:val="0"/>
      <w:divBdr>
        <w:top w:val="none" w:sz="0" w:space="0" w:color="auto"/>
        <w:left w:val="none" w:sz="0" w:space="0" w:color="auto"/>
        <w:bottom w:val="none" w:sz="0" w:space="0" w:color="auto"/>
        <w:right w:val="none" w:sz="0" w:space="0" w:color="auto"/>
      </w:divBdr>
    </w:div>
    <w:div w:id="1522428059">
      <w:bodyDiv w:val="1"/>
      <w:marLeft w:val="0"/>
      <w:marRight w:val="0"/>
      <w:marTop w:val="0"/>
      <w:marBottom w:val="0"/>
      <w:divBdr>
        <w:top w:val="none" w:sz="0" w:space="0" w:color="auto"/>
        <w:left w:val="none" w:sz="0" w:space="0" w:color="auto"/>
        <w:bottom w:val="none" w:sz="0" w:space="0" w:color="auto"/>
        <w:right w:val="none" w:sz="0" w:space="0" w:color="auto"/>
      </w:divBdr>
    </w:div>
    <w:div w:id="1940219077">
      <w:bodyDiv w:val="1"/>
      <w:marLeft w:val="0"/>
      <w:marRight w:val="0"/>
      <w:marTop w:val="0"/>
      <w:marBottom w:val="0"/>
      <w:divBdr>
        <w:top w:val="none" w:sz="0" w:space="0" w:color="auto"/>
        <w:left w:val="none" w:sz="0" w:space="0" w:color="auto"/>
        <w:bottom w:val="none" w:sz="0" w:space="0" w:color="auto"/>
        <w:right w:val="none" w:sz="0" w:space="0" w:color="auto"/>
      </w:divBdr>
    </w:div>
    <w:div w:id="1988196874">
      <w:bodyDiv w:val="1"/>
      <w:marLeft w:val="0"/>
      <w:marRight w:val="0"/>
      <w:marTop w:val="0"/>
      <w:marBottom w:val="0"/>
      <w:divBdr>
        <w:top w:val="none" w:sz="0" w:space="0" w:color="auto"/>
        <w:left w:val="none" w:sz="0" w:space="0" w:color="auto"/>
        <w:bottom w:val="none" w:sz="0" w:space="0" w:color="auto"/>
        <w:right w:val="none" w:sz="0" w:space="0" w:color="auto"/>
      </w:divBdr>
    </w:div>
    <w:div w:id="205168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ativespirits.info/aboriginalculture/people/aboriginal-remains-repatriation" TargetMode="External"/><Relationship Id="rId13" Type="http://schemas.openxmlformats.org/officeDocument/2006/relationships/hyperlink" Target="http://archive.ppu.org.uk/remembrance/unknown/rem13_unknown1.html%2019/12/1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reativespirits.info/aboriginalculture/people/aboriginal-remains-repatriation" TargetMode="External"/><Relationship Id="rId12" Type="http://schemas.openxmlformats.org/officeDocument/2006/relationships/hyperlink" Target="https://historicengland.org.uk/listing/apply-for-listing/listing-priorities/war-memorials-listing-project/the-london-war-memoria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reativespirits.info/aboriginalculture/people/aboriginal-remains-repatriation" TargetMode="External"/><Relationship Id="rId1" Type="http://schemas.openxmlformats.org/officeDocument/2006/relationships/numbering" Target="numbering.xml"/><Relationship Id="rId6" Type="http://schemas.openxmlformats.org/officeDocument/2006/relationships/hyperlink" Target="https://www.creativespirits.info/aboriginalculture/people/aboriginal-remains-repatriation%2010/12/18" TargetMode="External"/><Relationship Id="rId11" Type="http://schemas.openxmlformats.org/officeDocument/2006/relationships/hyperlink" Target="http://archive.ppu.org.uk/remembrance/unknown/rem13_unknown1.html" TargetMode="External"/><Relationship Id="rId5" Type="http://schemas.openxmlformats.org/officeDocument/2006/relationships/hyperlink" Target="https://en.wikipedia.org/wiki/Repatriation_(cultural_heritage)" TargetMode="External"/><Relationship Id="rId15" Type="http://schemas.openxmlformats.org/officeDocument/2006/relationships/hyperlink" Target="https://historicengland.org.uk/listing/apply-for-listing/listing-priorities/war-memorials-listing-project/the-london-war-memorials/" TargetMode="External"/><Relationship Id="rId10" Type="http://schemas.openxmlformats.org/officeDocument/2006/relationships/hyperlink" Target="http://archive.ppu.org.uk/remembrance/unknown/rem13_unknown1.html" TargetMode="External"/><Relationship Id="rId4" Type="http://schemas.openxmlformats.org/officeDocument/2006/relationships/webSettings" Target="webSettings.xml"/><Relationship Id="rId9" Type="http://schemas.openxmlformats.org/officeDocument/2006/relationships/hyperlink" Target="http://archive.ppu.org.uk/remembrance/unknown/rem13_unknown1.html" TargetMode="External"/><Relationship Id="rId14" Type="http://schemas.openxmlformats.org/officeDocument/2006/relationships/hyperlink" Target="https://en.wikipedia.org/wiki/Repatriation_(cultural_heri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3236</Words>
  <Characters>18451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dc:creator>
  <cp:keywords/>
  <dc:description/>
  <cp:lastModifiedBy> </cp:lastModifiedBy>
  <cp:revision>2</cp:revision>
  <dcterms:created xsi:type="dcterms:W3CDTF">2018-12-20T19:49:00Z</dcterms:created>
  <dcterms:modified xsi:type="dcterms:W3CDTF">2018-12-20T19:49:00Z</dcterms:modified>
</cp:coreProperties>
</file>