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B5DB02" w14:textId="63E83E8D" w:rsidR="006C2D6A" w:rsidRDefault="006C2D6A"/>
    <w:p w14:paraId="5FB493DE" w14:textId="2D999406" w:rsidR="00CD4D0D" w:rsidRPr="00CD4D0D" w:rsidRDefault="00CD4D0D" w:rsidP="00CD4D0D"/>
    <w:p w14:paraId="77D084FD" w14:textId="158AE3CF" w:rsidR="00CD4D0D" w:rsidRPr="00CD4D0D" w:rsidRDefault="00CD4D0D" w:rsidP="00CD4D0D"/>
    <w:p w14:paraId="0C524675" w14:textId="4B65AA34" w:rsidR="00CD4D0D" w:rsidRDefault="00CD4D0D" w:rsidP="00CD4D0D"/>
    <w:p w14:paraId="23BB961D" w14:textId="77777777" w:rsidR="00CD4D0D" w:rsidRPr="00CD4D0D" w:rsidRDefault="00CD4D0D" w:rsidP="00CD4D0D">
      <w:pPr>
        <w:pStyle w:val="Heading1"/>
        <w:rPr>
          <w:rFonts w:asciiTheme="minorHAnsi" w:hAnsiTheme="minorHAnsi"/>
          <w:color w:val="000000" w:themeColor="text1"/>
          <w:sz w:val="24"/>
          <w:szCs w:val="24"/>
        </w:rPr>
      </w:pPr>
      <w:r w:rsidRPr="00CD4D0D">
        <w:rPr>
          <w:color w:val="000000" w:themeColor="text1"/>
        </w:rPr>
        <w:tab/>
      </w:r>
      <w:r w:rsidRPr="00CD4D0D">
        <w:rPr>
          <w:color w:val="000000" w:themeColor="text1"/>
        </w:rPr>
        <w:t>Appendix 1</w:t>
      </w:r>
    </w:p>
    <w:p w14:paraId="6E7A97B8" w14:textId="77777777" w:rsidR="00CD4D0D" w:rsidRPr="00CD4D0D" w:rsidRDefault="00CD4D0D" w:rsidP="00CD4D0D">
      <w:pPr>
        <w:pStyle w:val="Heading2"/>
        <w:rPr>
          <w:b/>
          <w:color w:val="000000" w:themeColor="text1"/>
          <w:sz w:val="24"/>
        </w:rPr>
      </w:pPr>
      <w:r w:rsidRPr="00CD4D0D">
        <w:rPr>
          <w:color w:val="000000" w:themeColor="text1"/>
        </w:rPr>
        <w:t>Task 1 –Self-Assessment against Ethical Practice (associate level)</w:t>
      </w:r>
    </w:p>
    <w:tbl>
      <w:tblPr>
        <w:tblStyle w:val="TableGrid"/>
        <w:tblW w:w="9832" w:type="dxa"/>
        <w:tblBorders>
          <w:top w:val="single" w:sz="4" w:space="0" w:color="833C0B" w:themeColor="accent2" w:themeShade="80"/>
          <w:left w:val="single" w:sz="4" w:space="0" w:color="833C0B" w:themeColor="accent2" w:themeShade="80"/>
          <w:bottom w:val="single" w:sz="4" w:space="0" w:color="833C0B" w:themeColor="accent2" w:themeShade="80"/>
          <w:right w:val="single" w:sz="4" w:space="0" w:color="833C0B" w:themeColor="accent2" w:themeShade="80"/>
          <w:insideH w:val="single" w:sz="4" w:space="0" w:color="833C0B" w:themeColor="accent2" w:themeShade="80"/>
          <w:insideV w:val="single" w:sz="4" w:space="0" w:color="833C0B" w:themeColor="accent2" w:themeShade="80"/>
        </w:tblBorders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421"/>
        <w:gridCol w:w="2696"/>
        <w:gridCol w:w="1531"/>
        <w:gridCol w:w="1531"/>
        <w:gridCol w:w="1531"/>
        <w:gridCol w:w="2122"/>
      </w:tblGrid>
      <w:tr w:rsidR="00CD4D0D" w:rsidRPr="00CD4D0D" w14:paraId="7DCFF1E9" w14:textId="77777777" w:rsidTr="00256B28">
        <w:tc>
          <w:tcPr>
            <w:tcW w:w="421" w:type="dxa"/>
            <w:shd w:val="clear" w:color="auto" w:fill="D0E0E2"/>
          </w:tcPr>
          <w:p w14:paraId="701B6F18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2696" w:type="dxa"/>
            <w:shd w:val="clear" w:color="auto" w:fill="D0E0E2"/>
          </w:tcPr>
          <w:p w14:paraId="6781D24B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color w:val="000000" w:themeColor="text1"/>
                <w:sz w:val="24"/>
              </w:rPr>
            </w:pPr>
            <w:r w:rsidRPr="00CD4D0D">
              <w:rPr>
                <w:rFonts w:asciiTheme="minorHAnsi" w:hAnsiTheme="minorHAnsi" w:cstheme="minorHAnsi"/>
                <w:b/>
                <w:color w:val="000000" w:themeColor="text1"/>
                <w:sz w:val="24"/>
              </w:rPr>
              <w:t>Profession Map Standard</w:t>
            </w:r>
          </w:p>
        </w:tc>
        <w:tc>
          <w:tcPr>
            <w:tcW w:w="1531" w:type="dxa"/>
            <w:shd w:val="clear" w:color="auto" w:fill="D0E0E2"/>
          </w:tcPr>
          <w:p w14:paraId="7A6D7AB5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Perform well</w:t>
            </w:r>
          </w:p>
          <w:p w14:paraId="55096E6F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Score 30</w:t>
            </w:r>
          </w:p>
        </w:tc>
        <w:tc>
          <w:tcPr>
            <w:tcW w:w="1531" w:type="dxa"/>
            <w:shd w:val="clear" w:color="auto" w:fill="D0E0E2"/>
          </w:tcPr>
          <w:p w14:paraId="65DE7BC1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Perform satisfactorily</w:t>
            </w:r>
          </w:p>
          <w:p w14:paraId="233E7661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Score 20</w:t>
            </w:r>
            <w:r w:rsidRPr="00CD4D0D">
              <w:rPr>
                <w:rFonts w:asciiTheme="minorHAnsi" w:hAnsiTheme="minorHAnsi" w:cstheme="minorHAnsi"/>
                <w:color w:val="000000" w:themeColor="text1"/>
              </w:rPr>
              <w:br/>
            </w:r>
          </w:p>
        </w:tc>
        <w:tc>
          <w:tcPr>
            <w:tcW w:w="1531" w:type="dxa"/>
            <w:shd w:val="clear" w:color="auto" w:fill="D0E0E2"/>
          </w:tcPr>
          <w:p w14:paraId="2E5023DB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Requires further development</w:t>
            </w:r>
          </w:p>
          <w:p w14:paraId="537C6060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Score 10</w:t>
            </w:r>
          </w:p>
        </w:tc>
        <w:tc>
          <w:tcPr>
            <w:tcW w:w="2122" w:type="dxa"/>
            <w:shd w:val="clear" w:color="auto" w:fill="D0E0E2"/>
          </w:tcPr>
          <w:p w14:paraId="658A1837" w14:textId="77777777" w:rsidR="00CD4D0D" w:rsidRPr="00CD4D0D" w:rsidRDefault="00CD4D0D" w:rsidP="00256B28">
            <w:pPr>
              <w:spacing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D4D0D">
              <w:rPr>
                <w:rFonts w:asciiTheme="minorHAnsi" w:hAnsiTheme="minorHAnsi" w:cstheme="minorHAnsi"/>
                <w:color w:val="000000" w:themeColor="text1"/>
              </w:rPr>
              <w:t>Reason for judgement</w:t>
            </w:r>
          </w:p>
        </w:tc>
      </w:tr>
      <w:tr w:rsidR="00CD4D0D" w:rsidRPr="00CD4D0D" w14:paraId="0960A28E" w14:textId="77777777" w:rsidTr="00256B28">
        <w:tc>
          <w:tcPr>
            <w:tcW w:w="421" w:type="dxa"/>
            <w:shd w:val="clear" w:color="auto" w:fill="F0F5F6"/>
          </w:tcPr>
          <w:p w14:paraId="2D80621E" w14:textId="77777777" w:rsidR="00CD4D0D" w:rsidRPr="00CD4D0D" w:rsidRDefault="00CD4D0D" w:rsidP="00256B28">
            <w:pPr>
              <w:spacing w:line="240" w:lineRule="auto"/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</w:pPr>
            <w:r w:rsidRPr="00CD4D0D"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  <w:t>1</w:t>
            </w:r>
          </w:p>
        </w:tc>
        <w:tc>
          <w:tcPr>
            <w:tcW w:w="2696" w:type="dxa"/>
            <w:shd w:val="clear" w:color="auto" w:fill="F0F5F6"/>
          </w:tcPr>
          <w:p w14:paraId="3140F716" w14:textId="77777777" w:rsidR="00CD4D0D" w:rsidRPr="00CD4D0D" w:rsidRDefault="00CD4D0D" w:rsidP="00256B28">
            <w:pPr>
              <w:pStyle w:val="Nornal"/>
              <w:rPr>
                <w:color w:val="000000" w:themeColor="text1"/>
                <w:sz w:val="20"/>
                <w:szCs w:val="20"/>
              </w:rPr>
            </w:pPr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>Make responsible choices about your work, applying professional principles and values</w:t>
            </w:r>
          </w:p>
        </w:tc>
        <w:tc>
          <w:tcPr>
            <w:tcW w:w="1531" w:type="dxa"/>
            <w:shd w:val="clear" w:color="auto" w:fill="FFFFFF" w:themeFill="background1"/>
          </w:tcPr>
          <w:p w14:paraId="2453C6D5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3CFFA9ED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3726CD0E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2122" w:type="dxa"/>
            <w:shd w:val="clear" w:color="auto" w:fill="FFFFFF" w:themeFill="background1"/>
          </w:tcPr>
          <w:p w14:paraId="66955166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</w:tr>
      <w:tr w:rsidR="00CD4D0D" w:rsidRPr="00CD4D0D" w14:paraId="0EC06400" w14:textId="77777777" w:rsidTr="00256B28">
        <w:tc>
          <w:tcPr>
            <w:tcW w:w="421" w:type="dxa"/>
            <w:shd w:val="clear" w:color="auto" w:fill="F0F5F6"/>
          </w:tcPr>
          <w:p w14:paraId="5B48D5A9" w14:textId="77777777" w:rsidR="00CD4D0D" w:rsidRPr="00CD4D0D" w:rsidRDefault="00CD4D0D" w:rsidP="00256B28">
            <w:pPr>
              <w:spacing w:line="240" w:lineRule="auto"/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</w:pPr>
            <w:r w:rsidRPr="00CD4D0D"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  <w:t>2</w:t>
            </w:r>
          </w:p>
        </w:tc>
        <w:tc>
          <w:tcPr>
            <w:tcW w:w="2696" w:type="dxa"/>
            <w:shd w:val="clear" w:color="auto" w:fill="F0F5F6"/>
          </w:tcPr>
          <w:p w14:paraId="14399774" w14:textId="77777777" w:rsidR="00CD4D0D" w:rsidRPr="00CD4D0D" w:rsidRDefault="00CD4D0D" w:rsidP="00256B28">
            <w:pPr>
              <w:pStyle w:val="Nornal"/>
              <w:rPr>
                <w:color w:val="000000" w:themeColor="text1"/>
                <w:sz w:val="20"/>
                <w:szCs w:val="20"/>
              </w:rPr>
            </w:pPr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>Consider the purpose and implications of actions, decisions and people practices for all stakeholders</w:t>
            </w:r>
          </w:p>
        </w:tc>
        <w:tc>
          <w:tcPr>
            <w:tcW w:w="1531" w:type="dxa"/>
            <w:shd w:val="clear" w:color="auto" w:fill="FFFFFF" w:themeFill="background1"/>
          </w:tcPr>
          <w:p w14:paraId="0073F591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7BA06688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538A6BB6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2122" w:type="dxa"/>
            <w:shd w:val="clear" w:color="auto" w:fill="FFFFFF" w:themeFill="background1"/>
          </w:tcPr>
          <w:p w14:paraId="005317B0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</w:tr>
      <w:tr w:rsidR="00CD4D0D" w:rsidRPr="00CD4D0D" w14:paraId="75734592" w14:textId="77777777" w:rsidTr="00256B28">
        <w:tc>
          <w:tcPr>
            <w:tcW w:w="421" w:type="dxa"/>
            <w:shd w:val="clear" w:color="auto" w:fill="F0F5F6"/>
          </w:tcPr>
          <w:p w14:paraId="05C91C29" w14:textId="77777777" w:rsidR="00CD4D0D" w:rsidRPr="00CD4D0D" w:rsidRDefault="00CD4D0D" w:rsidP="00256B28">
            <w:pPr>
              <w:spacing w:line="240" w:lineRule="auto"/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</w:pPr>
            <w:r w:rsidRPr="00CD4D0D"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  <w:t>3</w:t>
            </w:r>
          </w:p>
        </w:tc>
        <w:tc>
          <w:tcPr>
            <w:tcW w:w="2696" w:type="dxa"/>
            <w:shd w:val="clear" w:color="auto" w:fill="F0F5F6"/>
          </w:tcPr>
          <w:p w14:paraId="0F4A0FAB" w14:textId="77777777" w:rsidR="00CD4D0D" w:rsidRPr="00CD4D0D" w:rsidRDefault="00CD4D0D" w:rsidP="00256B28">
            <w:pPr>
              <w:pStyle w:val="Nornal"/>
              <w:rPr>
                <w:color w:val="000000" w:themeColor="text1"/>
                <w:sz w:val="20"/>
                <w:szCs w:val="20"/>
              </w:rPr>
            </w:pPr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>Raise concerns about people practices and policies which are not consistent with values or legislation</w:t>
            </w:r>
          </w:p>
        </w:tc>
        <w:tc>
          <w:tcPr>
            <w:tcW w:w="1531" w:type="dxa"/>
            <w:shd w:val="clear" w:color="auto" w:fill="FFFFFF" w:themeFill="background1"/>
          </w:tcPr>
          <w:p w14:paraId="2747D6B1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0A03F97C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5586C40A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2122" w:type="dxa"/>
            <w:shd w:val="clear" w:color="auto" w:fill="FFFFFF" w:themeFill="background1"/>
          </w:tcPr>
          <w:p w14:paraId="2E1BA41A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</w:tr>
      <w:tr w:rsidR="00CD4D0D" w:rsidRPr="00CD4D0D" w14:paraId="7DAA452B" w14:textId="77777777" w:rsidTr="00256B28">
        <w:tc>
          <w:tcPr>
            <w:tcW w:w="421" w:type="dxa"/>
            <w:shd w:val="clear" w:color="auto" w:fill="F0F5F6"/>
          </w:tcPr>
          <w:p w14:paraId="6240E0DB" w14:textId="77777777" w:rsidR="00CD4D0D" w:rsidRPr="00CD4D0D" w:rsidRDefault="00CD4D0D" w:rsidP="00256B28">
            <w:pPr>
              <w:spacing w:line="240" w:lineRule="auto"/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</w:pPr>
            <w:r w:rsidRPr="00CD4D0D"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  <w:t>4</w:t>
            </w:r>
          </w:p>
        </w:tc>
        <w:tc>
          <w:tcPr>
            <w:tcW w:w="2696" w:type="dxa"/>
            <w:shd w:val="clear" w:color="auto" w:fill="F0F5F6"/>
          </w:tcPr>
          <w:p w14:paraId="6DFF2445" w14:textId="77777777" w:rsidR="00CD4D0D" w:rsidRPr="00CD4D0D" w:rsidRDefault="00CD4D0D" w:rsidP="00256B28">
            <w:pPr>
              <w:pStyle w:val="Nornal"/>
              <w:rPr>
                <w:color w:val="000000" w:themeColor="text1"/>
                <w:sz w:val="20"/>
                <w:szCs w:val="20"/>
              </w:rPr>
            </w:pPr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>Provide explanations and reasons for the choices you make and the advice you provide</w:t>
            </w:r>
          </w:p>
        </w:tc>
        <w:tc>
          <w:tcPr>
            <w:tcW w:w="1531" w:type="dxa"/>
            <w:shd w:val="clear" w:color="auto" w:fill="FFFFFF" w:themeFill="background1"/>
          </w:tcPr>
          <w:p w14:paraId="701F6ECA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00EA21D0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311FE7BA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2122" w:type="dxa"/>
            <w:shd w:val="clear" w:color="auto" w:fill="FFFFFF" w:themeFill="background1"/>
          </w:tcPr>
          <w:p w14:paraId="3009A922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</w:tr>
      <w:tr w:rsidR="00CD4D0D" w:rsidRPr="00CD4D0D" w14:paraId="0B4AA0E0" w14:textId="77777777" w:rsidTr="00256B28">
        <w:tc>
          <w:tcPr>
            <w:tcW w:w="421" w:type="dxa"/>
            <w:shd w:val="clear" w:color="auto" w:fill="F0F5F6"/>
          </w:tcPr>
          <w:p w14:paraId="082C7394" w14:textId="77777777" w:rsidR="00CD4D0D" w:rsidRPr="00CD4D0D" w:rsidRDefault="00CD4D0D" w:rsidP="00256B28">
            <w:pPr>
              <w:spacing w:line="240" w:lineRule="auto"/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</w:pPr>
            <w:r w:rsidRPr="00CD4D0D">
              <w:rPr>
                <w:rFonts w:asciiTheme="majorHAnsi" w:hAnsiTheme="majorHAnsi" w:cstheme="majorHAnsi"/>
                <w:b/>
                <w:color w:val="000000" w:themeColor="text1"/>
                <w:szCs w:val="20"/>
              </w:rPr>
              <w:t>5</w:t>
            </w:r>
          </w:p>
        </w:tc>
        <w:tc>
          <w:tcPr>
            <w:tcW w:w="2696" w:type="dxa"/>
            <w:shd w:val="clear" w:color="auto" w:fill="F0F5F6"/>
          </w:tcPr>
          <w:p w14:paraId="2C5AB4AE" w14:textId="77777777" w:rsidR="00CD4D0D" w:rsidRPr="00CD4D0D" w:rsidRDefault="00CD4D0D" w:rsidP="00256B28">
            <w:pPr>
              <w:pStyle w:val="Nornal"/>
              <w:rPr>
                <w:color w:val="000000" w:themeColor="text1"/>
                <w:sz w:val="20"/>
                <w:szCs w:val="20"/>
              </w:rPr>
            </w:pPr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 xml:space="preserve">Demonstrate professionalism and consistency in what you say and do </w:t>
            </w:r>
            <w:proofErr w:type="gramStart"/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>in order to</w:t>
            </w:r>
            <w:proofErr w:type="gramEnd"/>
            <w:r w:rsidRPr="00CD4D0D">
              <w:rPr>
                <w:color w:val="000000" w:themeColor="text1"/>
                <w:sz w:val="20"/>
                <w:szCs w:val="20"/>
                <w:lang w:eastAsia="en-GB"/>
              </w:rPr>
              <w:t xml:space="preserve"> build trust</w:t>
            </w:r>
          </w:p>
        </w:tc>
        <w:tc>
          <w:tcPr>
            <w:tcW w:w="1531" w:type="dxa"/>
            <w:shd w:val="clear" w:color="auto" w:fill="FFFFFF" w:themeFill="background1"/>
          </w:tcPr>
          <w:p w14:paraId="2ED24EBB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55231567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1531" w:type="dxa"/>
            <w:shd w:val="clear" w:color="auto" w:fill="FFFFFF" w:themeFill="background1"/>
          </w:tcPr>
          <w:p w14:paraId="3DF8F679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  <w:tc>
          <w:tcPr>
            <w:tcW w:w="2122" w:type="dxa"/>
            <w:shd w:val="clear" w:color="auto" w:fill="FFFFFF" w:themeFill="background1"/>
          </w:tcPr>
          <w:p w14:paraId="13144292" w14:textId="77777777" w:rsidR="00CD4D0D" w:rsidRPr="00CD4D0D" w:rsidRDefault="00CD4D0D" w:rsidP="00256B28">
            <w:pPr>
              <w:spacing w:line="240" w:lineRule="auto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</w:rPr>
            </w:pPr>
          </w:p>
        </w:tc>
      </w:tr>
    </w:tbl>
    <w:p w14:paraId="163F7378" w14:textId="21F7E1DF" w:rsidR="00CD4D0D" w:rsidRPr="00CD4D0D" w:rsidRDefault="00CD4D0D" w:rsidP="00CD4D0D">
      <w:pPr>
        <w:pStyle w:val="Heading3"/>
        <w:spacing w:before="240"/>
        <w:rPr>
          <w:lang w:eastAsia="en-GB"/>
        </w:rPr>
      </w:pPr>
    </w:p>
    <w:sectPr w:rsidR="00CD4D0D" w:rsidRPr="00CD4D0D" w:rsidSect="00F54CE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D0D"/>
    <w:rsid w:val="006C2D6A"/>
    <w:rsid w:val="00CD4D0D"/>
    <w:rsid w:val="00F54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10CCD5"/>
  <w15:chartTrackingRefBased/>
  <w15:docId w15:val="{58F546EA-282F-F544-B8F6-9DE8AE5D9C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D4D0D"/>
    <w:pPr>
      <w:spacing w:line="259" w:lineRule="auto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D4D0D"/>
    <w:pPr>
      <w:spacing w:before="120" w:after="360" w:line="264" w:lineRule="auto"/>
      <w:outlineLvl w:val="0"/>
    </w:pPr>
    <w:rPr>
      <w:rFonts w:ascii="Georgia" w:hAnsi="Georgia" w:cstheme="minorHAnsi"/>
      <w:i/>
      <w:iCs/>
      <w:color w:val="833C0B" w:themeColor="accent2" w:themeShade="80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4D0D"/>
    <w:pPr>
      <w:keepNext/>
      <w:keepLines/>
      <w:spacing w:before="240" w:after="120"/>
      <w:outlineLvl w:val="1"/>
    </w:pPr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CD4D0D"/>
    <w:pPr>
      <w:keepNext/>
      <w:keepLines/>
      <w:spacing w:before="360" w:after="240" w:line="264" w:lineRule="auto"/>
      <w:ind w:right="227"/>
      <w:outlineLvl w:val="2"/>
    </w:pPr>
    <w:rPr>
      <w:rFonts w:eastAsiaTheme="majorEastAsia" w:cs="Arial"/>
      <w:b/>
      <w:bCs/>
      <w:noProof/>
      <w:color w:val="833C0B" w:themeColor="accent2" w:themeShade="80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4D0D"/>
    <w:rPr>
      <w:rFonts w:ascii="Georgia" w:hAnsi="Georgia" w:cstheme="minorHAnsi"/>
      <w:i/>
      <w:iCs/>
      <w:color w:val="833C0B" w:themeColor="accent2" w:themeShade="80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CD4D0D"/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D4D0D"/>
    <w:rPr>
      <w:rFonts w:ascii="Arial" w:eastAsiaTheme="majorEastAsia" w:hAnsi="Arial" w:cs="Arial"/>
      <w:b/>
      <w:bCs/>
      <w:noProof/>
      <w:color w:val="833C0B" w:themeColor="accent2" w:themeShade="80"/>
      <w:sz w:val="32"/>
    </w:rPr>
  </w:style>
  <w:style w:type="table" w:styleId="TableGrid">
    <w:name w:val="Table Grid"/>
    <w:basedOn w:val="TableNormal"/>
    <w:uiPriority w:val="39"/>
    <w:rsid w:val="00CD4D0D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ornal">
    <w:name w:val="Nornal"/>
    <w:basedOn w:val="Normal"/>
    <w:link w:val="NornalChar"/>
    <w:qFormat/>
    <w:rsid w:val="00CD4D0D"/>
    <w:pPr>
      <w:spacing w:after="160" w:line="264" w:lineRule="auto"/>
    </w:pPr>
    <w:rPr>
      <w:rFonts w:cs="Arial"/>
      <w:szCs w:val="22"/>
    </w:rPr>
  </w:style>
  <w:style w:type="character" w:customStyle="1" w:styleId="NornalChar">
    <w:name w:val="Nornal Char"/>
    <w:basedOn w:val="DefaultParagraphFont"/>
    <w:link w:val="Nornal"/>
    <w:rsid w:val="00CD4D0D"/>
    <w:rPr>
      <w:rFonts w:ascii="Arial" w:hAnsi="Arial" w:cs="Arial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108</Words>
  <Characters>618</Characters>
  <Application>Microsoft Office Word</Application>
  <DocSecurity>0</DocSecurity>
  <Lines>5</Lines>
  <Paragraphs>1</Paragraphs>
  <ScaleCrop>false</ScaleCrop>
  <Company/>
  <LinksUpToDate>false</LinksUpToDate>
  <CharactersWithSpaces>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Atkins</dc:creator>
  <cp:keywords/>
  <dc:description/>
  <cp:lastModifiedBy>Sharon Atkins</cp:lastModifiedBy>
  <cp:revision>1</cp:revision>
  <dcterms:created xsi:type="dcterms:W3CDTF">2021-12-29T14:49:00Z</dcterms:created>
  <dcterms:modified xsi:type="dcterms:W3CDTF">2021-12-29T14:49:00Z</dcterms:modified>
</cp:coreProperties>
</file>