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CBAB9" w14:textId="77777777" w:rsidR="009A32C6" w:rsidRDefault="009A32C6" w:rsidP="0016126D">
      <w:pPr>
        <w:spacing w:after="0"/>
        <w:jc w:val="center"/>
        <w:rPr>
          <w:b/>
          <w:bCs/>
          <w:sz w:val="32"/>
          <w:szCs w:val="28"/>
        </w:rPr>
      </w:pPr>
      <w:bookmarkStart w:id="0" w:name="_Hlk184204135"/>
    </w:p>
    <w:p w14:paraId="57CADA0A" w14:textId="77777777" w:rsidR="009A32C6" w:rsidRDefault="009A32C6" w:rsidP="0016126D">
      <w:pPr>
        <w:spacing w:after="0"/>
        <w:jc w:val="center"/>
        <w:rPr>
          <w:b/>
          <w:bCs/>
          <w:sz w:val="32"/>
          <w:szCs w:val="28"/>
        </w:rPr>
      </w:pPr>
    </w:p>
    <w:p w14:paraId="69775EF8" w14:textId="77777777" w:rsidR="009A32C6" w:rsidRDefault="009A32C6" w:rsidP="0016126D">
      <w:pPr>
        <w:spacing w:after="0"/>
        <w:jc w:val="center"/>
        <w:rPr>
          <w:b/>
          <w:bCs/>
          <w:sz w:val="32"/>
          <w:szCs w:val="28"/>
        </w:rPr>
      </w:pPr>
    </w:p>
    <w:p w14:paraId="7DB81BC8" w14:textId="77777777" w:rsidR="009A32C6" w:rsidRDefault="009A32C6" w:rsidP="0016126D">
      <w:pPr>
        <w:spacing w:after="0"/>
        <w:jc w:val="center"/>
        <w:rPr>
          <w:b/>
          <w:bCs/>
          <w:sz w:val="32"/>
          <w:szCs w:val="28"/>
        </w:rPr>
      </w:pPr>
    </w:p>
    <w:p w14:paraId="1D770827" w14:textId="23834343" w:rsidR="009A32C6" w:rsidRPr="009A32C6" w:rsidRDefault="009A32C6" w:rsidP="0016126D">
      <w:pPr>
        <w:spacing w:after="0"/>
        <w:jc w:val="center"/>
        <w:rPr>
          <w:b/>
          <w:bCs/>
          <w:sz w:val="32"/>
          <w:szCs w:val="28"/>
        </w:rPr>
      </w:pPr>
      <w:r w:rsidRPr="009A32C6">
        <w:rPr>
          <w:b/>
          <w:bCs/>
          <w:sz w:val="32"/>
          <w:szCs w:val="28"/>
        </w:rPr>
        <w:t>LCLM6001</w:t>
      </w:r>
    </w:p>
    <w:p w14:paraId="45AEEE24" w14:textId="1A734CF8" w:rsidR="009A32C6" w:rsidRDefault="009A32C6" w:rsidP="0016126D">
      <w:pPr>
        <w:spacing w:after="0"/>
        <w:jc w:val="center"/>
        <w:rPr>
          <w:b/>
          <w:bCs/>
          <w:sz w:val="32"/>
          <w:szCs w:val="28"/>
        </w:rPr>
      </w:pPr>
      <w:r w:rsidRPr="009A32C6">
        <w:rPr>
          <w:b/>
          <w:bCs/>
          <w:sz w:val="32"/>
          <w:szCs w:val="28"/>
        </w:rPr>
        <w:t>Academically led interview simulating business situations</w:t>
      </w:r>
    </w:p>
    <w:p w14:paraId="69C6FE51" w14:textId="77777777" w:rsidR="009A32C6" w:rsidRDefault="009A32C6" w:rsidP="0016126D">
      <w:pPr>
        <w:spacing w:after="0"/>
        <w:jc w:val="center"/>
        <w:rPr>
          <w:b/>
          <w:bCs/>
          <w:sz w:val="32"/>
          <w:szCs w:val="28"/>
        </w:rPr>
      </w:pPr>
    </w:p>
    <w:p w14:paraId="45520B89" w14:textId="77777777" w:rsidR="009A32C6" w:rsidRDefault="009A32C6" w:rsidP="0016126D">
      <w:pPr>
        <w:spacing w:after="0"/>
        <w:jc w:val="center"/>
        <w:rPr>
          <w:b/>
          <w:bCs/>
          <w:sz w:val="32"/>
          <w:szCs w:val="28"/>
        </w:rPr>
      </w:pPr>
    </w:p>
    <w:p w14:paraId="1F3EA9E1" w14:textId="77777777" w:rsidR="009A32C6" w:rsidRDefault="009A32C6" w:rsidP="0016126D">
      <w:pPr>
        <w:spacing w:after="0"/>
        <w:jc w:val="center"/>
        <w:rPr>
          <w:b/>
          <w:bCs/>
          <w:sz w:val="32"/>
          <w:szCs w:val="28"/>
        </w:rPr>
      </w:pPr>
      <w:r w:rsidRPr="009A32C6">
        <w:rPr>
          <w:b/>
          <w:bCs/>
          <w:sz w:val="32"/>
          <w:szCs w:val="28"/>
        </w:rPr>
        <w:t xml:space="preserve">Module Leaders: </w:t>
      </w:r>
    </w:p>
    <w:p w14:paraId="265061C4" w14:textId="1B0EBB93" w:rsidR="009A32C6" w:rsidRPr="008B1FB2" w:rsidRDefault="009A32C6" w:rsidP="0016126D">
      <w:pPr>
        <w:spacing w:after="0"/>
        <w:jc w:val="center"/>
        <w:rPr>
          <w:b/>
          <w:bCs/>
          <w:sz w:val="32"/>
          <w:szCs w:val="32"/>
        </w:rPr>
      </w:pPr>
      <w:r w:rsidRPr="008B1FB2">
        <w:rPr>
          <w:b/>
          <w:bCs/>
          <w:sz w:val="32"/>
          <w:szCs w:val="32"/>
        </w:rPr>
        <w:t>Nishi Ramsurrun &amp; Sujeewa Herath</w:t>
      </w:r>
    </w:p>
    <w:p w14:paraId="1D768664" w14:textId="77777777" w:rsidR="009A32C6" w:rsidRPr="008B1FB2" w:rsidRDefault="009A32C6" w:rsidP="0016126D">
      <w:pPr>
        <w:spacing w:after="0"/>
        <w:jc w:val="center"/>
        <w:rPr>
          <w:b/>
          <w:bCs/>
          <w:sz w:val="32"/>
          <w:szCs w:val="32"/>
        </w:rPr>
      </w:pPr>
    </w:p>
    <w:p w14:paraId="30E04F17" w14:textId="60091FE7" w:rsidR="009A32C6" w:rsidRPr="008B1FB2" w:rsidRDefault="009A32C6" w:rsidP="0016126D">
      <w:pPr>
        <w:spacing w:after="0"/>
        <w:jc w:val="center"/>
        <w:rPr>
          <w:b/>
          <w:bCs/>
          <w:sz w:val="32"/>
          <w:szCs w:val="32"/>
        </w:rPr>
      </w:pPr>
      <w:r w:rsidRPr="008B1FB2">
        <w:rPr>
          <w:b/>
          <w:bCs/>
          <w:sz w:val="32"/>
          <w:szCs w:val="32"/>
        </w:rPr>
        <w:t>Student Name</w:t>
      </w:r>
      <w:r w:rsidRPr="009A32C6">
        <w:rPr>
          <w:b/>
          <w:bCs/>
        </w:rPr>
        <w:t>:</w:t>
      </w:r>
      <w:r w:rsidR="00D32334">
        <w:rPr>
          <w:b/>
          <w:bCs/>
        </w:rPr>
        <w:t xml:space="preserve"> </w:t>
      </w:r>
      <w:r w:rsidR="00D32334" w:rsidRPr="008B1FB2">
        <w:rPr>
          <w:b/>
          <w:bCs/>
          <w:sz w:val="32"/>
          <w:szCs w:val="32"/>
        </w:rPr>
        <w:t>DIANA DUMA</w:t>
      </w:r>
    </w:p>
    <w:p w14:paraId="33C5BD82" w14:textId="77777777" w:rsidR="00E52D6A" w:rsidRPr="008B1FB2" w:rsidRDefault="00E52D6A" w:rsidP="00E52D6A">
      <w:pPr>
        <w:spacing w:after="0"/>
        <w:rPr>
          <w:b/>
          <w:bCs/>
          <w:sz w:val="32"/>
          <w:szCs w:val="32"/>
        </w:rPr>
      </w:pPr>
      <w:r>
        <w:rPr>
          <w:b/>
          <w:bCs/>
        </w:rPr>
        <w:t xml:space="preserve">       </w:t>
      </w:r>
    </w:p>
    <w:p w14:paraId="242F87E9" w14:textId="694192C9" w:rsidR="009A32C6" w:rsidRPr="00E52D6A" w:rsidRDefault="00E52D6A" w:rsidP="00E52D6A">
      <w:pPr>
        <w:spacing w:after="0"/>
        <w:jc w:val="both"/>
        <w:rPr>
          <w:b/>
          <w:bCs/>
          <w:sz w:val="24"/>
        </w:rPr>
        <w:sectPr w:rsidR="009A32C6" w:rsidRPr="00E52D6A">
          <w:footerReference w:type="default" r:id="rId8"/>
          <w:pgSz w:w="11906" w:h="16838"/>
          <w:pgMar w:top="1440" w:right="1440" w:bottom="1440" w:left="1440" w:header="708" w:footer="708" w:gutter="0"/>
          <w:cols w:space="708"/>
          <w:docGrid w:linePitch="360"/>
        </w:sectPr>
      </w:pPr>
      <w:r w:rsidRPr="008B1FB2">
        <w:rPr>
          <w:b/>
          <w:bCs/>
          <w:sz w:val="32"/>
          <w:szCs w:val="32"/>
        </w:rPr>
        <w:t xml:space="preserve">                                   </w:t>
      </w:r>
      <w:r w:rsidR="009A32C6" w:rsidRPr="008B1FB2">
        <w:rPr>
          <w:b/>
          <w:bCs/>
          <w:sz w:val="32"/>
          <w:szCs w:val="32"/>
        </w:rPr>
        <w:t>Student Id:</w:t>
      </w:r>
      <w:r>
        <w:rPr>
          <w:b/>
          <w:bCs/>
        </w:rPr>
        <w:t xml:space="preserve"> </w:t>
      </w:r>
      <w:r>
        <w:rPr>
          <w:b/>
          <w:bCs/>
          <w:sz w:val="32"/>
          <w:szCs w:val="28"/>
        </w:rPr>
        <w:t>2316296</w:t>
      </w:r>
    </w:p>
    <w:sdt>
      <w:sdtPr>
        <w:rPr>
          <w:rFonts w:ascii="Times New Roman" w:eastAsiaTheme="minorHAnsi" w:hAnsi="Times New Roman" w:cstheme="minorBidi"/>
          <w:color w:val="auto"/>
          <w:sz w:val="24"/>
          <w:szCs w:val="22"/>
        </w:rPr>
        <w:id w:val="1492910811"/>
        <w:docPartObj>
          <w:docPartGallery w:val="Table of Contents"/>
          <w:docPartUnique/>
        </w:docPartObj>
      </w:sdtPr>
      <w:sdtEndPr>
        <w:rPr>
          <w:rFonts w:asciiTheme="minorHAnsi" w:eastAsiaTheme="minorEastAsia" w:hAnsiTheme="minorHAnsi"/>
          <w:b/>
          <w:bCs/>
          <w:noProof/>
          <w:sz w:val="22"/>
        </w:rPr>
      </w:sdtEndPr>
      <w:sdtContent>
        <w:p w14:paraId="7120B13A" w14:textId="02C7225F" w:rsidR="00F97306" w:rsidRPr="00F97306" w:rsidRDefault="00F97306" w:rsidP="0016126D">
          <w:pPr>
            <w:pStyle w:val="TOCHeading"/>
            <w:spacing w:before="0" w:line="360" w:lineRule="auto"/>
            <w:jc w:val="center"/>
            <w:rPr>
              <w:rFonts w:ascii="Times New Roman" w:hAnsi="Times New Roman" w:cs="Times New Roman"/>
              <w:b/>
              <w:bCs/>
              <w:color w:val="auto"/>
            </w:rPr>
          </w:pPr>
          <w:r w:rsidRPr="00F97306">
            <w:rPr>
              <w:rFonts w:ascii="Times New Roman" w:hAnsi="Times New Roman" w:cs="Times New Roman"/>
              <w:b/>
              <w:bCs/>
              <w:color w:val="auto"/>
            </w:rPr>
            <w:t>Table of Contents</w:t>
          </w:r>
        </w:p>
        <w:p w14:paraId="59C0F228" w14:textId="255E09E6" w:rsidR="00F97306" w:rsidRDefault="00F97306" w:rsidP="0016126D">
          <w:pPr>
            <w:pStyle w:val="TOC1"/>
            <w:tabs>
              <w:tab w:val="right" w:leader="dot" w:pos="9016"/>
            </w:tabs>
            <w:spacing w:after="0"/>
            <w:rPr>
              <w:noProof/>
              <w:kern w:val="2"/>
              <w:szCs w:val="21"/>
              <w:lang w:eastAsia="en-IN" w:bidi="hi-IN"/>
              <w14:ligatures w14:val="standardContextual"/>
            </w:rPr>
          </w:pPr>
          <w:r>
            <w:fldChar w:fldCharType="begin"/>
          </w:r>
          <w:r>
            <w:instrText xml:space="preserve"> TOC \o "1-3" \h \z \u </w:instrText>
          </w:r>
          <w:r>
            <w:fldChar w:fldCharType="separate"/>
          </w:r>
          <w:hyperlink w:anchor="_Toc213763552" w:history="1">
            <w:r w:rsidRPr="0099466B">
              <w:rPr>
                <w:rStyle w:val="Hyperlink"/>
                <w:noProof/>
              </w:rPr>
              <w:t>Set 1: Company description, mission and vision</w:t>
            </w:r>
            <w:r>
              <w:rPr>
                <w:noProof/>
                <w:webHidden/>
              </w:rPr>
              <w:tab/>
            </w:r>
            <w:r>
              <w:rPr>
                <w:noProof/>
                <w:webHidden/>
              </w:rPr>
              <w:fldChar w:fldCharType="begin"/>
            </w:r>
            <w:r>
              <w:rPr>
                <w:noProof/>
                <w:webHidden/>
              </w:rPr>
              <w:instrText xml:space="preserve"> PAGEREF _Toc213763552 \h </w:instrText>
            </w:r>
            <w:r>
              <w:rPr>
                <w:noProof/>
                <w:webHidden/>
              </w:rPr>
            </w:r>
            <w:r>
              <w:rPr>
                <w:noProof/>
                <w:webHidden/>
              </w:rPr>
              <w:fldChar w:fldCharType="separate"/>
            </w:r>
            <w:r>
              <w:rPr>
                <w:noProof/>
                <w:webHidden/>
              </w:rPr>
              <w:t>3</w:t>
            </w:r>
            <w:r>
              <w:rPr>
                <w:noProof/>
                <w:webHidden/>
              </w:rPr>
              <w:fldChar w:fldCharType="end"/>
            </w:r>
          </w:hyperlink>
        </w:p>
        <w:p w14:paraId="5A16C43E" w14:textId="7AE0BCF7" w:rsidR="00F97306" w:rsidRDefault="00F97306" w:rsidP="0016126D">
          <w:pPr>
            <w:pStyle w:val="TOC1"/>
            <w:tabs>
              <w:tab w:val="right" w:leader="dot" w:pos="9016"/>
            </w:tabs>
            <w:spacing w:after="0"/>
            <w:rPr>
              <w:noProof/>
              <w:kern w:val="2"/>
              <w:szCs w:val="21"/>
              <w:lang w:eastAsia="en-IN" w:bidi="hi-IN"/>
              <w14:ligatures w14:val="standardContextual"/>
            </w:rPr>
          </w:pPr>
          <w:hyperlink w:anchor="_Toc213763553" w:history="1">
            <w:r w:rsidRPr="0099466B">
              <w:rPr>
                <w:rStyle w:val="Hyperlink"/>
                <w:noProof/>
              </w:rPr>
              <w:t>Set 2: Biggest Strength of Asda</w:t>
            </w:r>
            <w:r>
              <w:rPr>
                <w:noProof/>
                <w:webHidden/>
              </w:rPr>
              <w:tab/>
            </w:r>
            <w:r>
              <w:rPr>
                <w:noProof/>
                <w:webHidden/>
              </w:rPr>
              <w:fldChar w:fldCharType="begin"/>
            </w:r>
            <w:r>
              <w:rPr>
                <w:noProof/>
                <w:webHidden/>
              </w:rPr>
              <w:instrText xml:space="preserve"> PAGEREF _Toc213763553 \h </w:instrText>
            </w:r>
            <w:r>
              <w:rPr>
                <w:noProof/>
                <w:webHidden/>
              </w:rPr>
            </w:r>
            <w:r>
              <w:rPr>
                <w:noProof/>
                <w:webHidden/>
              </w:rPr>
              <w:fldChar w:fldCharType="separate"/>
            </w:r>
            <w:r>
              <w:rPr>
                <w:noProof/>
                <w:webHidden/>
              </w:rPr>
              <w:t>4</w:t>
            </w:r>
            <w:r>
              <w:rPr>
                <w:noProof/>
                <w:webHidden/>
              </w:rPr>
              <w:fldChar w:fldCharType="end"/>
            </w:r>
          </w:hyperlink>
        </w:p>
        <w:p w14:paraId="367364F4" w14:textId="10E26306" w:rsidR="00F97306" w:rsidRDefault="00F97306" w:rsidP="0016126D">
          <w:pPr>
            <w:pStyle w:val="TOC1"/>
            <w:tabs>
              <w:tab w:val="right" w:leader="dot" w:pos="9016"/>
            </w:tabs>
            <w:spacing w:after="0"/>
            <w:rPr>
              <w:noProof/>
              <w:kern w:val="2"/>
              <w:szCs w:val="21"/>
              <w:lang w:eastAsia="en-IN" w:bidi="hi-IN"/>
              <w14:ligatures w14:val="standardContextual"/>
            </w:rPr>
          </w:pPr>
          <w:hyperlink w:anchor="_Toc213763554" w:history="1">
            <w:r w:rsidRPr="0099466B">
              <w:rPr>
                <w:rStyle w:val="Hyperlink"/>
                <w:noProof/>
              </w:rPr>
              <w:t>Set 3: Competitive advantage of Asda and leveraging it for growth</w:t>
            </w:r>
            <w:r>
              <w:rPr>
                <w:noProof/>
                <w:webHidden/>
              </w:rPr>
              <w:tab/>
            </w:r>
            <w:r>
              <w:rPr>
                <w:noProof/>
                <w:webHidden/>
              </w:rPr>
              <w:fldChar w:fldCharType="begin"/>
            </w:r>
            <w:r>
              <w:rPr>
                <w:noProof/>
                <w:webHidden/>
              </w:rPr>
              <w:instrText xml:space="preserve"> PAGEREF _Toc213763554 \h </w:instrText>
            </w:r>
            <w:r>
              <w:rPr>
                <w:noProof/>
                <w:webHidden/>
              </w:rPr>
            </w:r>
            <w:r>
              <w:rPr>
                <w:noProof/>
                <w:webHidden/>
              </w:rPr>
              <w:fldChar w:fldCharType="separate"/>
            </w:r>
            <w:r>
              <w:rPr>
                <w:noProof/>
                <w:webHidden/>
              </w:rPr>
              <w:t>5</w:t>
            </w:r>
            <w:r>
              <w:rPr>
                <w:noProof/>
                <w:webHidden/>
              </w:rPr>
              <w:fldChar w:fldCharType="end"/>
            </w:r>
          </w:hyperlink>
        </w:p>
        <w:p w14:paraId="03F4A3BC" w14:textId="379A5812" w:rsidR="00F97306" w:rsidRDefault="00F97306" w:rsidP="0016126D">
          <w:pPr>
            <w:pStyle w:val="TOC1"/>
            <w:tabs>
              <w:tab w:val="right" w:leader="dot" w:pos="9016"/>
            </w:tabs>
            <w:spacing w:after="0"/>
            <w:rPr>
              <w:noProof/>
              <w:kern w:val="2"/>
              <w:szCs w:val="21"/>
              <w:lang w:eastAsia="en-IN" w:bidi="hi-IN"/>
              <w14:ligatures w14:val="standardContextual"/>
            </w:rPr>
          </w:pPr>
          <w:hyperlink w:anchor="_Toc213763555" w:history="1">
            <w:r w:rsidRPr="0099466B">
              <w:rPr>
                <w:rStyle w:val="Hyperlink"/>
                <w:noProof/>
              </w:rPr>
              <w:t>References</w:t>
            </w:r>
            <w:r>
              <w:rPr>
                <w:noProof/>
                <w:webHidden/>
              </w:rPr>
              <w:tab/>
            </w:r>
            <w:r>
              <w:rPr>
                <w:noProof/>
                <w:webHidden/>
              </w:rPr>
              <w:fldChar w:fldCharType="begin"/>
            </w:r>
            <w:r>
              <w:rPr>
                <w:noProof/>
                <w:webHidden/>
              </w:rPr>
              <w:instrText xml:space="preserve"> PAGEREF _Toc213763555 \h </w:instrText>
            </w:r>
            <w:r>
              <w:rPr>
                <w:noProof/>
                <w:webHidden/>
              </w:rPr>
            </w:r>
            <w:r>
              <w:rPr>
                <w:noProof/>
                <w:webHidden/>
              </w:rPr>
              <w:fldChar w:fldCharType="separate"/>
            </w:r>
            <w:r>
              <w:rPr>
                <w:noProof/>
                <w:webHidden/>
              </w:rPr>
              <w:t>7</w:t>
            </w:r>
            <w:r>
              <w:rPr>
                <w:noProof/>
                <w:webHidden/>
              </w:rPr>
              <w:fldChar w:fldCharType="end"/>
            </w:r>
          </w:hyperlink>
        </w:p>
        <w:p w14:paraId="0E3BEE04" w14:textId="37318BA6" w:rsidR="00F97306" w:rsidRDefault="00F97306" w:rsidP="0016126D">
          <w:pPr>
            <w:spacing w:after="0"/>
          </w:pPr>
          <w:r>
            <w:rPr>
              <w:b/>
              <w:bCs/>
              <w:noProof/>
            </w:rPr>
            <w:fldChar w:fldCharType="end"/>
          </w:r>
        </w:p>
      </w:sdtContent>
    </w:sdt>
    <w:p w14:paraId="7C8DC803" w14:textId="77777777" w:rsidR="00F97306" w:rsidRDefault="00F97306" w:rsidP="0016126D">
      <w:pPr>
        <w:pStyle w:val="Heading1"/>
        <w:spacing w:before="0"/>
        <w:sectPr w:rsidR="00F97306">
          <w:pgSz w:w="11906" w:h="16838"/>
          <w:pgMar w:top="1440" w:right="1440" w:bottom="1440" w:left="1440" w:header="708" w:footer="708" w:gutter="0"/>
          <w:cols w:space="708"/>
          <w:docGrid w:linePitch="360"/>
        </w:sectPr>
      </w:pPr>
    </w:p>
    <w:p w14:paraId="67189489" w14:textId="77777777" w:rsidR="00D41155" w:rsidRDefault="00D41155" w:rsidP="0016126D">
      <w:pPr>
        <w:pStyle w:val="Heading1"/>
        <w:spacing w:before="0"/>
      </w:pPr>
      <w:bookmarkStart w:id="1" w:name="_Toc213763552"/>
      <w:r>
        <w:lastRenderedPageBreak/>
        <w:t>Set 1: Company description, mission and vision</w:t>
      </w:r>
      <w:bookmarkEnd w:id="1"/>
    </w:p>
    <w:bookmarkEnd w:id="0"/>
    <w:p w14:paraId="2D24300F" w14:textId="4EBA32FD" w:rsidR="00E22BA2" w:rsidRDefault="000A3FAB" w:rsidP="0016126D">
      <w:pPr>
        <w:spacing w:after="0"/>
      </w:pPr>
      <w:r>
        <w:t xml:space="preserve">Asda is a leading and one of the largest supermarket chains in the UK founded in the year 1949 in Leeds, </w:t>
      </w:r>
      <w:r w:rsidRPr="000A3FAB">
        <w:t>West Yorkshire</w:t>
      </w:r>
      <w:r>
        <w:t>. The brand operates over 1200 stores in the UK and deals in a large variety of grocery products such as electronics, healthcare, beauty and homeware</w:t>
      </w:r>
      <w:r w:rsidR="000D3F64">
        <w:t xml:space="preserve"> (</w:t>
      </w:r>
      <w:r w:rsidR="000D3F64">
        <w:rPr>
          <w:lang w:val="en-US"/>
        </w:rPr>
        <w:t>TDR Capital, 2025</w:t>
      </w:r>
      <w:r w:rsidR="000D3F64">
        <w:t>)</w:t>
      </w:r>
      <w:r>
        <w:t xml:space="preserve">. </w:t>
      </w:r>
      <w:r w:rsidR="00E5665C" w:rsidRPr="00E5665C">
        <w:t xml:space="preserve">The business has developed as market leader in the resilient situation through investment in its convenience offering and enhancing </w:t>
      </w:r>
      <w:r w:rsidR="00E5665C">
        <w:t>o</w:t>
      </w:r>
      <w:r w:rsidR="00E5665C" w:rsidRPr="00E5665C">
        <w:t>mni channel presence.</w:t>
      </w:r>
      <w:r>
        <w:t xml:space="preserve"> </w:t>
      </w:r>
      <w:r w:rsidR="00AF40F6" w:rsidRPr="00AF40F6">
        <w:t xml:space="preserve">The performance of </w:t>
      </w:r>
      <w:r w:rsidR="00AF40F6">
        <w:t>Asda</w:t>
      </w:r>
      <w:r w:rsidR="00AF40F6" w:rsidRPr="00AF40F6">
        <w:t xml:space="preserve"> is based on the philosophy of </w:t>
      </w:r>
      <w:r w:rsidR="00AF40F6">
        <w:t>“</w:t>
      </w:r>
      <w:r w:rsidR="00AF40F6" w:rsidRPr="00AF40F6">
        <w:t>save money</w:t>
      </w:r>
      <w:r w:rsidR="00AF40F6">
        <w:t>,</w:t>
      </w:r>
      <w:r w:rsidR="00AF40F6" w:rsidRPr="00AF40F6">
        <w:t xml:space="preserve"> live better</w:t>
      </w:r>
      <w:r w:rsidR="00AF40F6">
        <w:t>”</w:t>
      </w:r>
      <w:r w:rsidR="00AF40F6" w:rsidRPr="00AF40F6">
        <w:t xml:space="preserve"> and through this </w:t>
      </w:r>
      <w:r w:rsidR="00AF40F6">
        <w:t>it serves</w:t>
      </w:r>
      <w:r w:rsidR="00AF40F6" w:rsidRPr="00AF40F6">
        <w:t xml:space="preserve"> millions of customers every week on both digital and physical platforms.</w:t>
      </w:r>
    </w:p>
    <w:p w14:paraId="0AE614F0" w14:textId="22F7586B" w:rsidR="00AF40F6" w:rsidRDefault="007F531C" w:rsidP="0016126D">
      <w:pPr>
        <w:spacing w:after="0"/>
      </w:pPr>
      <w:r w:rsidRPr="007F531C">
        <w:t xml:space="preserve">The </w:t>
      </w:r>
      <w:r w:rsidRPr="007F531C">
        <w:rPr>
          <w:b/>
          <w:bCs/>
        </w:rPr>
        <w:t>vision</w:t>
      </w:r>
      <w:r w:rsidRPr="007F531C">
        <w:t xml:space="preserve"> of Asda is to become one of the most trusted retailers </w:t>
      </w:r>
      <w:r>
        <w:t>with high</w:t>
      </w:r>
      <w:r w:rsidRPr="007F531C">
        <w:t xml:space="preserve"> customer attraction. This shows the focus of business on maximizing customer satisfaction</w:t>
      </w:r>
      <w:r>
        <w:t>,</w:t>
      </w:r>
      <w:r w:rsidRPr="007F531C">
        <w:t xml:space="preserve"> developing community trust and employee engagement. The products of the business ensure service excellence</w:t>
      </w:r>
      <w:r>
        <w:t>,</w:t>
      </w:r>
      <w:r w:rsidRPr="007F531C">
        <w:t xml:space="preserve"> reliability and affordability</w:t>
      </w:r>
      <w:r w:rsidR="000D3F64">
        <w:t xml:space="preserve"> (</w:t>
      </w:r>
      <w:r w:rsidR="000D3F64">
        <w:rPr>
          <w:lang w:val="en-US"/>
        </w:rPr>
        <w:t>Asda.com, 2025</w:t>
      </w:r>
      <w:r w:rsidR="000D3F64">
        <w:t>)</w:t>
      </w:r>
      <w:r w:rsidRPr="007F531C">
        <w:t xml:space="preserve">. These qualities of </w:t>
      </w:r>
      <w:r>
        <w:t xml:space="preserve">Asda </w:t>
      </w:r>
      <w:r w:rsidR="00095491">
        <w:t>have</w:t>
      </w:r>
      <w:r w:rsidRPr="007F531C">
        <w:t xml:space="preserve"> help</w:t>
      </w:r>
      <w:r>
        <w:t>ed</w:t>
      </w:r>
      <w:r w:rsidRPr="007F531C">
        <w:t xml:space="preserve"> it to sustain a leadership position in the </w:t>
      </w:r>
      <w:r>
        <w:t>competitive</w:t>
      </w:r>
      <w:r w:rsidRPr="007F531C">
        <w:t xml:space="preserve"> market where businesses such as </w:t>
      </w:r>
      <w:r>
        <w:t>Sainsbury,</w:t>
      </w:r>
      <w:r w:rsidRPr="007F531C">
        <w:t xml:space="preserve"> Morrison and Tesco provide similar products and services</w:t>
      </w:r>
      <w:r>
        <w:t>.</w:t>
      </w:r>
    </w:p>
    <w:p w14:paraId="7C359AC6" w14:textId="714589B9" w:rsidR="007F531C" w:rsidRDefault="00AE24F7" w:rsidP="0016126D">
      <w:pPr>
        <w:spacing w:after="0"/>
      </w:pPr>
      <w:r>
        <w:t xml:space="preserve">The </w:t>
      </w:r>
      <w:r w:rsidRPr="00AE24F7">
        <w:rPr>
          <w:b/>
          <w:bCs/>
        </w:rPr>
        <w:t>mission</w:t>
      </w:r>
      <w:r>
        <w:t xml:space="preserve"> of Asda </w:t>
      </w:r>
      <w:r w:rsidR="00536992">
        <w:t>i</w:t>
      </w:r>
      <w:r w:rsidR="00536992" w:rsidRPr="00536992">
        <w:t xml:space="preserve">s to provide affordable products and services to the customer so that they can save money every day and </w:t>
      </w:r>
      <w:r w:rsidR="00536992">
        <w:t>lead</w:t>
      </w:r>
      <w:r w:rsidR="00536992" w:rsidRPr="00536992">
        <w:t xml:space="preserve"> a better life. This mission emphasizes on the long-term retail strategy of Asda that is low cost and customer first approach</w:t>
      </w:r>
      <w:r w:rsidR="000D3F64">
        <w:t xml:space="preserve"> (</w:t>
      </w:r>
      <w:r w:rsidR="000D3F64">
        <w:rPr>
          <w:lang w:val="en-US"/>
        </w:rPr>
        <w:t>Asda.com, 2025</w:t>
      </w:r>
      <w:r w:rsidR="000D3F64">
        <w:t>)</w:t>
      </w:r>
      <w:r w:rsidR="00536992" w:rsidRPr="00536992">
        <w:t xml:space="preserve">. The company focuses on providing good value for money and </w:t>
      </w:r>
      <w:r w:rsidR="00536992">
        <w:t>ensures</w:t>
      </w:r>
      <w:r w:rsidR="00536992" w:rsidRPr="00536992">
        <w:t xml:space="preserve"> that the customers </w:t>
      </w:r>
      <w:r w:rsidR="00536992">
        <w:t>e</w:t>
      </w:r>
      <w:r w:rsidR="00536992" w:rsidRPr="00536992">
        <w:t>specially the price conscious families can get easy access to all kind of products</w:t>
      </w:r>
      <w:r w:rsidR="00536992">
        <w:t>. Asda</w:t>
      </w:r>
      <w:r w:rsidR="00536992" w:rsidRPr="00536992">
        <w:t xml:space="preserve"> achieve</w:t>
      </w:r>
      <w:r w:rsidR="00536992">
        <w:t>s</w:t>
      </w:r>
      <w:r w:rsidR="00536992" w:rsidRPr="00536992">
        <w:t xml:space="preserve"> this mission by incorporating elements of effective supply chain</w:t>
      </w:r>
      <w:r w:rsidR="00536992">
        <w:t>,</w:t>
      </w:r>
      <w:r w:rsidR="00536992" w:rsidRPr="00536992">
        <w:t xml:space="preserve"> competitive pricing and operational management</w:t>
      </w:r>
      <w:r w:rsidR="00536992">
        <w:t>.</w:t>
      </w:r>
    </w:p>
    <w:p w14:paraId="4DFCBEE7" w14:textId="2FD8BC2D" w:rsidR="001329A8" w:rsidRDefault="00A033AE" w:rsidP="0016126D">
      <w:pPr>
        <w:spacing w:after="0"/>
      </w:pPr>
      <w:r w:rsidRPr="00A033AE">
        <w:t xml:space="preserve">The business has a </w:t>
      </w:r>
      <w:r>
        <w:t>wide</w:t>
      </w:r>
      <w:r w:rsidRPr="00A033AE">
        <w:t xml:space="preserve"> range of appealing products and services where it also applies private labels “ASDA Smart Price”</w:t>
      </w:r>
      <w:r>
        <w:t>. T</w:t>
      </w:r>
      <w:r w:rsidRPr="00A033AE">
        <w:t xml:space="preserve">his helps in developing strong </w:t>
      </w:r>
      <w:r>
        <w:t>brand</w:t>
      </w:r>
      <w:r w:rsidRPr="00A033AE">
        <w:t xml:space="preserve"> reputation and recognition in the global market</w:t>
      </w:r>
      <w:r w:rsidR="000D3F64">
        <w:t xml:space="preserve"> (</w:t>
      </w:r>
      <w:r w:rsidR="000D3F64">
        <w:rPr>
          <w:lang w:val="en-US"/>
        </w:rPr>
        <w:t>Grocerybrands.co.uk, 2025</w:t>
      </w:r>
      <w:r w:rsidR="000D3F64">
        <w:t>)</w:t>
      </w:r>
      <w:r w:rsidRPr="00A033AE">
        <w:t>. In the year 2021</w:t>
      </w:r>
      <w:r>
        <w:t>, Asda</w:t>
      </w:r>
      <w:r w:rsidRPr="00A033AE">
        <w:t xml:space="preserve"> was owned by </w:t>
      </w:r>
      <w:r>
        <w:t>Issa</w:t>
      </w:r>
      <w:r w:rsidRPr="00A033AE">
        <w:t xml:space="preserve"> </w:t>
      </w:r>
      <w:r>
        <w:t>B</w:t>
      </w:r>
      <w:r w:rsidRPr="00A033AE">
        <w:t xml:space="preserve">rothers and TDR capital which marked an </w:t>
      </w:r>
      <w:r>
        <w:t>era</w:t>
      </w:r>
      <w:r w:rsidRPr="00A033AE">
        <w:t xml:space="preserve"> of transformation with </w:t>
      </w:r>
      <w:r>
        <w:t>an</w:t>
      </w:r>
      <w:r w:rsidRPr="00A033AE">
        <w:t xml:space="preserve"> emphasis on improve</w:t>
      </w:r>
      <w:r>
        <w:t>d</w:t>
      </w:r>
      <w:r w:rsidRPr="00A033AE">
        <w:t xml:space="preserve"> logistics</w:t>
      </w:r>
      <w:r>
        <w:t>,</w:t>
      </w:r>
      <w:r w:rsidRPr="00A033AE">
        <w:t xml:space="preserve"> AI integration</w:t>
      </w:r>
      <w:r>
        <w:t>,</w:t>
      </w:r>
      <w:r w:rsidRPr="00A033AE">
        <w:t xml:space="preserve"> digital innovation and sustainability</w:t>
      </w:r>
      <w:r>
        <w:t xml:space="preserve">. </w:t>
      </w:r>
      <w:r w:rsidR="00567A9B" w:rsidRPr="00567A9B">
        <w:t>The corporate values of the organisation involve service integrity</w:t>
      </w:r>
      <w:r w:rsidR="00567A9B">
        <w:t>,</w:t>
      </w:r>
      <w:r w:rsidR="00567A9B" w:rsidRPr="00567A9B">
        <w:t xml:space="preserve"> customer service excellence</w:t>
      </w:r>
      <w:r w:rsidR="00567A9B">
        <w:t>,</w:t>
      </w:r>
      <w:r w:rsidR="00567A9B" w:rsidRPr="00567A9B">
        <w:t xml:space="preserve"> high product quality and respect for people. These values enhance employee motivation and engagement there by </w:t>
      </w:r>
      <w:r w:rsidR="00567A9B">
        <w:t>ensuring</w:t>
      </w:r>
      <w:r w:rsidR="00567A9B" w:rsidRPr="00567A9B">
        <w:t xml:space="preserve"> achievement of business </w:t>
      </w:r>
      <w:r w:rsidR="00567A9B">
        <w:t>goals</w:t>
      </w:r>
      <w:r w:rsidR="00567A9B" w:rsidRPr="00567A9B">
        <w:t>. Sustainability has been embedded in the business practices which emphasizes on developing a better planet through initiative such as reduction in plastic waste</w:t>
      </w:r>
      <w:r w:rsidR="00567A9B">
        <w:t>,</w:t>
      </w:r>
      <w:r w:rsidR="00567A9B" w:rsidRPr="00567A9B">
        <w:t xml:space="preserve"> supporting local farmers and low carbon emission</w:t>
      </w:r>
      <w:r w:rsidR="00567A9B">
        <w:t>.</w:t>
      </w:r>
      <w:r w:rsidR="00567A9B" w:rsidRPr="00567A9B">
        <w:t xml:space="preserve"> </w:t>
      </w:r>
    </w:p>
    <w:p w14:paraId="391E6140" w14:textId="3EBC3DA3" w:rsidR="00567A9B" w:rsidRDefault="00567A9B" w:rsidP="0016126D">
      <w:pPr>
        <w:spacing w:after="0"/>
      </w:pPr>
      <w:r>
        <w:t>I</w:t>
      </w:r>
      <w:r w:rsidRPr="00567A9B">
        <w:t>n the recent years</w:t>
      </w:r>
      <w:r>
        <w:t>,</w:t>
      </w:r>
      <w:r w:rsidRPr="00567A9B">
        <w:t xml:space="preserve"> </w:t>
      </w:r>
      <w:r>
        <w:t>Asda has</w:t>
      </w:r>
      <w:r w:rsidRPr="00567A9B">
        <w:t xml:space="preserve"> also emphasize</w:t>
      </w:r>
      <w:r>
        <w:t>d</w:t>
      </w:r>
      <w:r w:rsidRPr="00567A9B">
        <w:t xml:space="preserve"> on improving and expanding its online shopping trends to meet the changing consumer behaviour. An investment </w:t>
      </w:r>
      <w:r>
        <w:t>in</w:t>
      </w:r>
      <w:r w:rsidRPr="00567A9B">
        <w:t xml:space="preserve"> technology has allowed customer convenience thereby retaining them loyal to the business</w:t>
      </w:r>
      <w:r>
        <w:t xml:space="preserve">. </w:t>
      </w:r>
      <w:r w:rsidR="00F51AF5" w:rsidRPr="00F51AF5">
        <w:t xml:space="preserve">The mission and vision of Asda emphasize on a balance between affordability and quality. The focus of organisation on helping consumers save their money and get products easily while promoting sustainability and responsible retailing have allowed </w:t>
      </w:r>
      <w:r w:rsidR="00F51AF5">
        <w:t xml:space="preserve">it </w:t>
      </w:r>
      <w:r w:rsidR="00F51AF5" w:rsidRPr="00F51AF5">
        <w:t xml:space="preserve">to retain a </w:t>
      </w:r>
      <w:r w:rsidR="00F51AF5">
        <w:t>competitive</w:t>
      </w:r>
      <w:r w:rsidR="00F51AF5" w:rsidRPr="00F51AF5">
        <w:t xml:space="preserve"> position in the market. It continues to motivate and train employees to meet the changing customer expectations in order to strength</w:t>
      </w:r>
      <w:r w:rsidR="00F51AF5">
        <w:t>en</w:t>
      </w:r>
      <w:r w:rsidR="00F51AF5" w:rsidRPr="00F51AF5">
        <w:t xml:space="preserve"> its brand position and develop</w:t>
      </w:r>
      <w:r w:rsidR="00F51AF5">
        <w:t xml:space="preserve"> a</w:t>
      </w:r>
      <w:r w:rsidR="00F51AF5" w:rsidRPr="00F51AF5">
        <w:t xml:space="preserve"> </w:t>
      </w:r>
      <w:r w:rsidR="001329A8" w:rsidRPr="00F51AF5">
        <w:t>forward-looking</w:t>
      </w:r>
      <w:r w:rsidR="00F51AF5" w:rsidRPr="00F51AF5">
        <w:t xml:space="preserve"> strategy in the global retail market</w:t>
      </w:r>
      <w:r w:rsidR="000D3F64">
        <w:t xml:space="preserve"> (</w:t>
      </w:r>
      <w:r w:rsidR="000D3F64">
        <w:rPr>
          <w:lang w:val="en-US"/>
        </w:rPr>
        <w:t>TDR Capital, 2025</w:t>
      </w:r>
      <w:r w:rsidR="000D3F64">
        <w:t>)</w:t>
      </w:r>
      <w:r w:rsidR="00F51AF5">
        <w:t xml:space="preserve">. </w:t>
      </w:r>
    </w:p>
    <w:p w14:paraId="3E54969F" w14:textId="73776E21" w:rsidR="000D3F64" w:rsidRDefault="008C7927" w:rsidP="0016126D">
      <w:pPr>
        <w:pStyle w:val="Heading1"/>
        <w:spacing w:before="0"/>
      </w:pPr>
      <w:bookmarkStart w:id="2" w:name="_Toc213763553"/>
      <w:r>
        <w:t>Set 2: Biggest Strength of Asda</w:t>
      </w:r>
      <w:bookmarkEnd w:id="2"/>
    </w:p>
    <w:p w14:paraId="7D6B14F3" w14:textId="579C7CF5" w:rsidR="00A17A7D" w:rsidRDefault="00A17A7D" w:rsidP="0016126D">
      <w:pPr>
        <w:spacing w:after="0"/>
      </w:pPr>
      <w:r w:rsidRPr="00A17A7D">
        <w:t xml:space="preserve">The biggest strength of </w:t>
      </w:r>
      <w:r>
        <w:t>Asda</w:t>
      </w:r>
      <w:r w:rsidRPr="00A17A7D">
        <w:t xml:space="preserve"> is its commitment to provide quality at cost effective rates for everyday purchase of consumers</w:t>
      </w:r>
      <w:r>
        <w:t>.</w:t>
      </w:r>
      <w:r w:rsidRPr="00A17A7D">
        <w:t xml:space="preserve"> </w:t>
      </w:r>
      <w:r>
        <w:t>T</w:t>
      </w:r>
      <w:r w:rsidRPr="00A17A7D">
        <w:t>he company has developed a strong brand reputation with the focus on affordability</w:t>
      </w:r>
      <w:r>
        <w:t>,</w:t>
      </w:r>
      <w:r w:rsidRPr="00A17A7D">
        <w:t xml:space="preserve"> quality excellence and supply chain efficiency</w:t>
      </w:r>
      <w:r w:rsidR="00C90334">
        <w:t xml:space="preserve"> (</w:t>
      </w:r>
      <w:r w:rsidR="00A2054A">
        <w:rPr>
          <w:lang w:val="en-US"/>
        </w:rPr>
        <w:t>Vizard</w:t>
      </w:r>
      <w:r w:rsidR="00C90334">
        <w:rPr>
          <w:lang w:val="en-US"/>
        </w:rPr>
        <w:t>, 2025</w:t>
      </w:r>
      <w:r w:rsidR="00C90334">
        <w:t>)</w:t>
      </w:r>
      <w:r w:rsidRPr="00A17A7D">
        <w:t xml:space="preserve">. The philosophy of </w:t>
      </w:r>
      <w:r>
        <w:t>Asda</w:t>
      </w:r>
      <w:r w:rsidRPr="00A17A7D">
        <w:t xml:space="preserve"> to help consumer save their money in everyday products has been embedded in every business function from procurement to marketing and sales</w:t>
      </w:r>
      <w:r>
        <w:t>. T</w:t>
      </w:r>
      <w:r w:rsidRPr="00A17A7D">
        <w:t xml:space="preserve">he clear and consistent brand message is strongly communicated to the consumers to develop brand loyalty and maintain continuous flow of consumers. This differentiation has allowed </w:t>
      </w:r>
      <w:r>
        <w:t>Asda</w:t>
      </w:r>
      <w:r w:rsidRPr="00A17A7D">
        <w:t xml:space="preserve"> </w:t>
      </w:r>
      <w:r>
        <w:t>to</w:t>
      </w:r>
      <w:r w:rsidRPr="00A17A7D">
        <w:t xml:space="preserve"> strength</w:t>
      </w:r>
      <w:r>
        <w:t>en</w:t>
      </w:r>
      <w:r w:rsidRPr="00A17A7D">
        <w:t xml:space="preserve"> its competitive position and stabilize operational activities against major competitors such as ALDI and Tesco.</w:t>
      </w:r>
    </w:p>
    <w:p w14:paraId="4A2B9A84" w14:textId="64DA4B3E" w:rsidR="00466ECB" w:rsidRDefault="00A17A7D" w:rsidP="0016126D">
      <w:pPr>
        <w:spacing w:after="0"/>
      </w:pPr>
      <w:r w:rsidRPr="00A17A7D">
        <w:t>One another strength of the business is its integrated supply chain which is a combination of logistical efficiency</w:t>
      </w:r>
      <w:r>
        <w:t>,</w:t>
      </w:r>
      <w:r w:rsidRPr="00A17A7D">
        <w:t xml:space="preserve"> advance</w:t>
      </w:r>
      <w:r>
        <w:t>d</w:t>
      </w:r>
      <w:r w:rsidRPr="00A17A7D">
        <w:t xml:space="preserve"> technology</w:t>
      </w:r>
      <w:r>
        <w:t>,</w:t>
      </w:r>
      <w:r w:rsidRPr="00A17A7D">
        <w:t xml:space="preserve"> data driven inventory management system and automation. </w:t>
      </w:r>
      <w:r w:rsidRPr="00A17A7D">
        <w:lastRenderedPageBreak/>
        <w:t xml:space="preserve">This complete system allows </w:t>
      </w:r>
      <w:r>
        <w:t>Asda to</w:t>
      </w:r>
      <w:r w:rsidRPr="00A17A7D">
        <w:t xml:space="preserve"> ensure that the stock is maintain</w:t>
      </w:r>
      <w:r>
        <w:t>ed at</w:t>
      </w:r>
      <w:r w:rsidRPr="00A17A7D">
        <w:t xml:space="preserve"> an optimum level there</w:t>
      </w:r>
      <w:r>
        <w:t>fore</w:t>
      </w:r>
      <w:r w:rsidRPr="00A17A7D">
        <w:t xml:space="preserve"> reducing waste and enhancing cost control. The operations of the business </w:t>
      </w:r>
      <w:r>
        <w:t xml:space="preserve">are </w:t>
      </w:r>
      <w:r w:rsidRPr="00A17A7D">
        <w:t xml:space="preserve">streamlined with global </w:t>
      </w:r>
      <w:r>
        <w:t>expertise</w:t>
      </w:r>
      <w:r w:rsidRPr="00A17A7D">
        <w:t xml:space="preserve"> thereby strengthening business foundation</w:t>
      </w:r>
      <w:r w:rsidR="00C90334">
        <w:t xml:space="preserve"> (</w:t>
      </w:r>
      <w:r w:rsidR="00C90334" w:rsidRPr="00FD7B02">
        <w:t>Bhattacharya</w:t>
      </w:r>
      <w:r w:rsidR="00C90334">
        <w:t>, 2023)</w:t>
      </w:r>
      <w:r>
        <w:t xml:space="preserve">. </w:t>
      </w:r>
      <w:r w:rsidR="00C90334" w:rsidRPr="00C90334">
        <w:t xml:space="preserve">One another strength of </w:t>
      </w:r>
      <w:r w:rsidR="00C90334">
        <w:t>Asda</w:t>
      </w:r>
      <w:r w:rsidR="00C90334" w:rsidRPr="00C90334">
        <w:t xml:space="preserve"> is its emphasis on brand diversity and dealing in </w:t>
      </w:r>
      <w:r w:rsidR="00C90334">
        <w:t>wide</w:t>
      </w:r>
      <w:r w:rsidR="00C90334" w:rsidRPr="00C90334">
        <w:t xml:space="preserve"> product range. The retailer provides a mix of branded products with private label </w:t>
      </w:r>
      <w:r w:rsidR="003D1163">
        <w:t>such as “</w:t>
      </w:r>
      <w:r w:rsidR="003D1163" w:rsidRPr="003D1163">
        <w:t xml:space="preserve">ASDA Extra Special”, </w:t>
      </w:r>
      <w:r w:rsidR="003D1163">
        <w:t>“</w:t>
      </w:r>
      <w:r w:rsidR="003D1163" w:rsidRPr="003D1163">
        <w:t>ASDA Smart Price”</w:t>
      </w:r>
      <w:r w:rsidR="003D1163">
        <w:t xml:space="preserve"> and </w:t>
      </w:r>
      <w:r w:rsidR="003D1163" w:rsidRPr="003D1163">
        <w:t>“George”</w:t>
      </w:r>
      <w:r w:rsidR="003D1163">
        <w:t>. This</w:t>
      </w:r>
      <w:r w:rsidR="00C90334" w:rsidRPr="00C90334">
        <w:t xml:space="preserve"> </w:t>
      </w:r>
      <w:r w:rsidR="003D1163" w:rsidRPr="00C90334">
        <w:t>aids</w:t>
      </w:r>
      <w:r w:rsidR="00C90334" w:rsidRPr="00C90334">
        <w:t xml:space="preserve"> in catering to the needs of different market segment</w:t>
      </w:r>
      <w:r w:rsidR="00A21D54">
        <w:t xml:space="preserve"> (</w:t>
      </w:r>
      <w:r w:rsidR="00A21D54">
        <w:rPr>
          <w:lang w:val="en-US"/>
        </w:rPr>
        <w:t>BBC.com, 20</w:t>
      </w:r>
      <w:r w:rsidR="001B7D21">
        <w:rPr>
          <w:lang w:val="en-US"/>
        </w:rPr>
        <w:t>25</w:t>
      </w:r>
      <w:r w:rsidR="00A21D54">
        <w:t>)</w:t>
      </w:r>
      <w:r w:rsidR="00C90334" w:rsidRPr="00C90334">
        <w:t>. It helps in meeting the demand of both budget conscious and premium quality seekers</w:t>
      </w:r>
      <w:r w:rsidR="00EF50B8">
        <w:t>. F</w:t>
      </w:r>
      <w:r w:rsidR="00C90334" w:rsidRPr="00C90334">
        <w:t>or example</w:t>
      </w:r>
      <w:r w:rsidR="00EF50B8">
        <w:t>,</w:t>
      </w:r>
      <w:r w:rsidR="00C90334" w:rsidRPr="00C90334">
        <w:t xml:space="preserve"> the George </w:t>
      </w:r>
      <w:r w:rsidR="00EF50B8">
        <w:t>clothing</w:t>
      </w:r>
      <w:r w:rsidR="00C90334" w:rsidRPr="00C90334">
        <w:t xml:space="preserve"> line is a major success thereby allowing </w:t>
      </w:r>
      <w:r w:rsidR="00466ECB">
        <w:t>Asda to</w:t>
      </w:r>
      <w:r w:rsidR="00C90334" w:rsidRPr="00C90334">
        <w:t xml:space="preserve"> become one of the major sellers of clothing products.</w:t>
      </w:r>
    </w:p>
    <w:p w14:paraId="26350FCA" w14:textId="77777777" w:rsidR="008809CA" w:rsidRDefault="00C90334" w:rsidP="0016126D">
      <w:pPr>
        <w:spacing w:after="0"/>
      </w:pPr>
      <w:r w:rsidRPr="00C90334">
        <w:t xml:space="preserve">The company also benefits with its focus on customer loyalty and community presence. The easy accessibility of products at one </w:t>
      </w:r>
      <w:r w:rsidR="00466ECB">
        <w:t>s</w:t>
      </w:r>
      <w:r w:rsidRPr="00C90334">
        <w:t>tore increases engagement of community and trust with the brand. The small initiatives of the organisation in the form of food donation drive</w:t>
      </w:r>
      <w:r w:rsidR="00466ECB">
        <w:t>,</w:t>
      </w:r>
      <w:r w:rsidRPr="00C90334">
        <w:t xml:space="preserve"> environmental campaign and charity programs help in creating a sharp public image</w:t>
      </w:r>
      <w:r w:rsidR="00A21D54">
        <w:t xml:space="preserve"> (</w:t>
      </w:r>
      <w:r w:rsidR="00A21D54" w:rsidRPr="00AB1876">
        <w:t>Jones</w:t>
      </w:r>
      <w:r w:rsidR="00A21D54">
        <w:t>, 2023)</w:t>
      </w:r>
      <w:r w:rsidR="00466ECB">
        <w:t>.</w:t>
      </w:r>
      <w:r w:rsidR="00A21D54">
        <w:t xml:space="preserve"> </w:t>
      </w:r>
      <w:r w:rsidR="00C856C5" w:rsidRPr="00C856C5">
        <w:t>The expansion of business on digital platform is a growing strength of the organisation. The company has listed a large number of products and grocery items on the use</w:t>
      </w:r>
      <w:r w:rsidR="00C856C5">
        <w:t>r</w:t>
      </w:r>
      <w:r w:rsidR="00C856C5" w:rsidRPr="00C856C5">
        <w:t xml:space="preserve">-friendly mobile application which allows customer responsiveness and easy purchase. This investment of </w:t>
      </w:r>
      <w:r w:rsidR="00C856C5">
        <w:t>Asda on digitalisation helps it</w:t>
      </w:r>
      <w:r w:rsidR="00C856C5" w:rsidRPr="00C856C5">
        <w:t xml:space="preserve"> to </w:t>
      </w:r>
      <w:r w:rsidR="00C856C5">
        <w:t>compete</w:t>
      </w:r>
      <w:r w:rsidR="00C856C5" w:rsidRPr="00C856C5">
        <w:t xml:space="preserve"> with online retailer such as Ocado and Amazon </w:t>
      </w:r>
      <w:r w:rsidR="00C856C5">
        <w:t>F</w:t>
      </w:r>
      <w:r w:rsidR="00C856C5" w:rsidRPr="00C856C5">
        <w:t>resh</w:t>
      </w:r>
      <w:r w:rsidR="00217484">
        <w:t xml:space="preserve"> (</w:t>
      </w:r>
      <w:r w:rsidR="00217484">
        <w:rPr>
          <w:lang w:val="en-US"/>
        </w:rPr>
        <w:t>thegrocer.co.uk, 2025</w:t>
      </w:r>
      <w:r w:rsidR="00217484">
        <w:t>)</w:t>
      </w:r>
      <w:r w:rsidR="00C856C5" w:rsidRPr="00C856C5">
        <w:t>. Research suggest</w:t>
      </w:r>
      <w:r w:rsidR="00C856C5">
        <w:t>s</w:t>
      </w:r>
      <w:r w:rsidR="00C856C5" w:rsidRPr="00C856C5">
        <w:t xml:space="preserve"> that</w:t>
      </w:r>
      <w:r w:rsidR="00C856C5">
        <w:t>,</w:t>
      </w:r>
      <w:r w:rsidR="00C856C5" w:rsidRPr="00C856C5">
        <w:t xml:space="preserve"> the biggest strength of Asda is its corporate culture which focuses on improve</w:t>
      </w:r>
      <w:r w:rsidR="00C856C5">
        <w:t>d</w:t>
      </w:r>
      <w:r w:rsidR="00C856C5" w:rsidRPr="00C856C5">
        <w:t xml:space="preserve"> operational performance and employee </w:t>
      </w:r>
      <w:r w:rsidR="00C856C5">
        <w:t>wellbeing</w:t>
      </w:r>
      <w:r w:rsidR="00C856C5" w:rsidRPr="00C856C5">
        <w:t xml:space="preserve">. </w:t>
      </w:r>
    </w:p>
    <w:p w14:paraId="2F3376C5" w14:textId="7AE11AEA" w:rsidR="00217484" w:rsidRDefault="00C856C5" w:rsidP="0016126D">
      <w:pPr>
        <w:spacing w:after="0"/>
      </w:pPr>
      <w:r w:rsidRPr="00C856C5">
        <w:t xml:space="preserve">The constant career development opportunities and training of employees </w:t>
      </w:r>
      <w:r w:rsidR="00701930" w:rsidRPr="00C856C5">
        <w:t>benefit</w:t>
      </w:r>
      <w:r w:rsidRPr="00C856C5">
        <w:t xml:space="preserve"> in motivating them to emphasize on </w:t>
      </w:r>
      <w:r>
        <w:t xml:space="preserve">consistent </w:t>
      </w:r>
      <w:r w:rsidRPr="00C856C5">
        <w:t>delivery</w:t>
      </w:r>
      <w:r>
        <w:t>,</w:t>
      </w:r>
      <w:r w:rsidRPr="00C856C5">
        <w:t xml:space="preserve"> affordability</w:t>
      </w:r>
      <w:r>
        <w:t>,</w:t>
      </w:r>
      <w:r w:rsidRPr="00C856C5">
        <w:t xml:space="preserve"> convenience and quality th</w:t>
      </w:r>
      <w:r>
        <w:t>ere</w:t>
      </w:r>
      <w:r w:rsidRPr="00C856C5">
        <w:t>by developing strong customer trust and sustainable growth</w:t>
      </w:r>
      <w:r w:rsidR="008809CA">
        <w:t xml:space="preserve"> (</w:t>
      </w:r>
      <w:r w:rsidR="008809CA" w:rsidRPr="0036143D">
        <w:t>Solanki</w:t>
      </w:r>
      <w:r w:rsidR="008809CA">
        <w:t xml:space="preserve"> </w:t>
      </w:r>
      <w:r w:rsidR="008809CA" w:rsidRPr="008809CA">
        <w:rPr>
          <w:i/>
          <w:iCs/>
        </w:rPr>
        <w:t>et al.,</w:t>
      </w:r>
      <w:r w:rsidR="008809CA">
        <w:t xml:space="preserve"> 2024)</w:t>
      </w:r>
      <w:r>
        <w:t>.</w:t>
      </w:r>
      <w:r w:rsidR="008809CA">
        <w:t xml:space="preserve"> </w:t>
      </w:r>
      <w:r w:rsidR="00FF32C1" w:rsidRPr="00FF32C1">
        <w:t xml:space="preserve">The various strength of </w:t>
      </w:r>
      <w:r w:rsidR="00FF32C1">
        <w:t>Asda</w:t>
      </w:r>
      <w:r w:rsidR="00FF32C1" w:rsidRPr="00FF32C1">
        <w:t xml:space="preserve"> in the form of corporate culture</w:t>
      </w:r>
      <w:r w:rsidR="00FF32C1">
        <w:t>,</w:t>
      </w:r>
      <w:r w:rsidR="00FF32C1" w:rsidRPr="00FF32C1">
        <w:t xml:space="preserve"> digital transformation</w:t>
      </w:r>
      <w:r w:rsidR="00FF32C1">
        <w:t>,</w:t>
      </w:r>
      <w:r w:rsidR="00FF32C1" w:rsidRPr="00FF32C1">
        <w:t xml:space="preserve"> community presence</w:t>
      </w:r>
      <w:r w:rsidR="00FF32C1">
        <w:t>,</w:t>
      </w:r>
      <w:r w:rsidR="00FF32C1" w:rsidRPr="00FF32C1">
        <w:t xml:space="preserve"> brand diversity</w:t>
      </w:r>
      <w:r w:rsidR="00FF32C1">
        <w:t>,</w:t>
      </w:r>
      <w:r w:rsidR="00FF32C1" w:rsidRPr="00FF32C1">
        <w:t xml:space="preserve"> integrated supply chain and commitment to low price helps in being resilient in the </w:t>
      </w:r>
      <w:r w:rsidR="00FF32C1">
        <w:t>competitive</w:t>
      </w:r>
      <w:r w:rsidR="00FF32C1" w:rsidRPr="00FF32C1">
        <w:t xml:space="preserve"> retail market of the UK. It helps in developing a strong </w:t>
      </w:r>
      <w:r w:rsidR="00FF32C1">
        <w:t>brand</w:t>
      </w:r>
      <w:r w:rsidR="00FF32C1" w:rsidRPr="00FF32C1">
        <w:t xml:space="preserve"> identity and achieving customer trust for profitability and growth</w:t>
      </w:r>
      <w:r w:rsidR="00FF32C1">
        <w:t xml:space="preserve">. </w:t>
      </w:r>
    </w:p>
    <w:p w14:paraId="6DD10BFC" w14:textId="650B1CAB" w:rsidR="00701930" w:rsidRDefault="004E0E7E" w:rsidP="0016126D">
      <w:pPr>
        <w:pStyle w:val="Heading1"/>
        <w:spacing w:before="0"/>
      </w:pPr>
      <w:bookmarkStart w:id="3" w:name="_Toc213763554"/>
      <w:r>
        <w:t>Set 3: Competitive advantage of Asda and leveraging it for growth</w:t>
      </w:r>
      <w:bookmarkEnd w:id="3"/>
    </w:p>
    <w:p w14:paraId="78EFA11C" w14:textId="5BE07AC9" w:rsidR="004E0E7E" w:rsidRDefault="007D3B7A" w:rsidP="0016126D">
      <w:pPr>
        <w:spacing w:after="0"/>
      </w:pPr>
      <w:r w:rsidRPr="007D3B7A">
        <w:t xml:space="preserve">The competitive advantage of </w:t>
      </w:r>
      <w:r>
        <w:t>Asda</w:t>
      </w:r>
      <w:r w:rsidRPr="007D3B7A">
        <w:t xml:space="preserve"> is its cost leadership strategy integrated with operational excellence</w:t>
      </w:r>
      <w:r w:rsidR="006D6FA5">
        <w:t xml:space="preserve"> (</w:t>
      </w:r>
      <w:r w:rsidR="002B18D1">
        <w:rPr>
          <w:lang w:val="en-US"/>
        </w:rPr>
        <w:t>The Strategy Story, 2025</w:t>
      </w:r>
      <w:r w:rsidR="006D6FA5">
        <w:t>)</w:t>
      </w:r>
      <w:r w:rsidRPr="007D3B7A">
        <w:t>. As</w:t>
      </w:r>
      <w:r>
        <w:t>da</w:t>
      </w:r>
      <w:r w:rsidRPr="007D3B7A">
        <w:t xml:space="preserve"> provides a large range of affordable products with efficient monitoring of supply chain in order to ensure that right products is delivered to the customers at right cost and quality. This has helped the company to position itself as one of the most price competitive supermarkets of the UK. This strength of the company helps in </w:t>
      </w:r>
      <w:r>
        <w:t>prioritising</w:t>
      </w:r>
      <w:r w:rsidRPr="007D3B7A">
        <w:t xml:space="preserve"> consumers over money and developing strong customer loyalty. The ability to enter into favourable contract with the suppliers helps in keeping the price low without affecting the quality. The competitive advantage has created an improved brand image of the organisation and is now recognised as one of the</w:t>
      </w:r>
      <w:r>
        <w:t xml:space="preserve"> most</w:t>
      </w:r>
      <w:r w:rsidRPr="007D3B7A">
        <w:t xml:space="preserve"> affordable and reliable brands in the consumer market</w:t>
      </w:r>
      <w:r>
        <w:t xml:space="preserve">. </w:t>
      </w:r>
    </w:p>
    <w:p w14:paraId="529EFB16" w14:textId="6FDA4256" w:rsidR="007D3B7A" w:rsidRDefault="00264F4E" w:rsidP="0016126D">
      <w:pPr>
        <w:spacing w:after="0"/>
      </w:pPr>
      <w:r w:rsidRPr="00264F4E">
        <w:t xml:space="preserve">The </w:t>
      </w:r>
      <w:r>
        <w:t>strengthened</w:t>
      </w:r>
      <w:r w:rsidRPr="00264F4E">
        <w:t xml:space="preserve"> brand image of </w:t>
      </w:r>
      <w:r>
        <w:t>Asda is</w:t>
      </w:r>
      <w:r w:rsidRPr="00264F4E">
        <w:t xml:space="preserve"> another competitive advantage </w:t>
      </w:r>
      <w:r>
        <w:t>which</w:t>
      </w:r>
      <w:r w:rsidRPr="00264F4E">
        <w:t xml:space="preserve"> help</w:t>
      </w:r>
      <w:r>
        <w:t>s</w:t>
      </w:r>
      <w:r w:rsidRPr="00264F4E">
        <w:t xml:space="preserve"> consumers to differentiate it from the competitors. The private labels </w:t>
      </w:r>
      <w:proofErr w:type="gramStart"/>
      <w:r w:rsidRPr="00264F4E">
        <w:t>add</w:t>
      </w:r>
      <w:r>
        <w:t>s</w:t>
      </w:r>
      <w:proofErr w:type="gramEnd"/>
      <w:r w:rsidRPr="00264F4E">
        <w:t xml:space="preserve"> on to this differentiation and improve reputation in the global market </w:t>
      </w:r>
      <w:r w:rsidR="002B18D1">
        <w:t>Asda can leverage the competitive advantage of the brand to earn higher profitability and revenue by emphasizing on the following strategies:</w:t>
      </w:r>
    </w:p>
    <w:p w14:paraId="37C5DE13" w14:textId="68BDC9EC" w:rsidR="002B18D1" w:rsidRDefault="008716DB" w:rsidP="0016126D">
      <w:pPr>
        <w:spacing w:after="0"/>
      </w:pPr>
      <w:r w:rsidRPr="008716DB">
        <w:rPr>
          <w:b/>
          <w:bCs/>
        </w:rPr>
        <w:t>Innovation and sustainability</w:t>
      </w:r>
      <w:r>
        <w:t xml:space="preserve">: </w:t>
      </w:r>
      <w:r w:rsidRPr="008716DB">
        <w:t xml:space="preserve">Market research will help in introducing </w:t>
      </w:r>
      <w:r w:rsidR="00B343DD">
        <w:t xml:space="preserve">innovative </w:t>
      </w:r>
      <w:r w:rsidRPr="008716DB">
        <w:t>sustainable range of products for environmentally conscious customers. It is important to promote products that are plastics free and reduces carbon emission to develop brand reputation as a responsible retailer</w:t>
      </w:r>
      <w:r w:rsidR="002040C6">
        <w:t xml:space="preserve"> (</w:t>
      </w:r>
      <w:r w:rsidR="002040C6" w:rsidRPr="0065431A">
        <w:t>Gil</w:t>
      </w:r>
      <w:r w:rsidR="002040C6">
        <w:t xml:space="preserve"> </w:t>
      </w:r>
      <w:r w:rsidR="002040C6" w:rsidRPr="002040C6">
        <w:rPr>
          <w:i/>
          <w:iCs/>
        </w:rPr>
        <w:t>et al.</w:t>
      </w:r>
      <w:r w:rsidR="002040C6">
        <w:t>, 2024)</w:t>
      </w:r>
      <w:r w:rsidRPr="008716DB">
        <w:t>.</w:t>
      </w:r>
    </w:p>
    <w:p w14:paraId="3F143361" w14:textId="4BDAAA34" w:rsidR="00B343DD" w:rsidRDefault="00313DEC" w:rsidP="0016126D">
      <w:pPr>
        <w:spacing w:after="0"/>
      </w:pPr>
      <w:r w:rsidRPr="00313DEC">
        <w:rPr>
          <w:b/>
          <w:bCs/>
        </w:rPr>
        <w:t>Service diversification</w:t>
      </w:r>
      <w:r>
        <w:t xml:space="preserve">: </w:t>
      </w:r>
      <w:r w:rsidR="00F74F96" w:rsidRPr="00F74F96">
        <w:t>As</w:t>
      </w:r>
      <w:r w:rsidR="00F74F96">
        <w:t>da</w:t>
      </w:r>
      <w:r w:rsidR="00F74F96" w:rsidRPr="00F74F96">
        <w:t xml:space="preserve"> currently deals in grocery products and an expansion in the service sector such as offering credit cards</w:t>
      </w:r>
      <w:r w:rsidR="00F74F96">
        <w:t>,</w:t>
      </w:r>
      <w:r w:rsidR="00F74F96" w:rsidRPr="00F74F96">
        <w:t xml:space="preserve"> insurance and consultancy will help in generating income through new revenue streams. An innovation in the form of store cafe will improve shopping experience and attract wider audience thereby refining business profitability</w:t>
      </w:r>
      <w:r w:rsidR="00F74F96">
        <w:t>.</w:t>
      </w:r>
    </w:p>
    <w:p w14:paraId="34748D18" w14:textId="63C1D74E" w:rsidR="00F74F96" w:rsidRDefault="0098168B" w:rsidP="0016126D">
      <w:pPr>
        <w:spacing w:after="0"/>
      </w:pPr>
      <w:r w:rsidRPr="0098168B">
        <w:rPr>
          <w:b/>
          <w:bCs/>
        </w:rPr>
        <w:lastRenderedPageBreak/>
        <w:t>Digital expansion</w:t>
      </w:r>
      <w:r>
        <w:t xml:space="preserve">: </w:t>
      </w:r>
      <w:r w:rsidRPr="0098168B">
        <w:t>Online shopping trends have reached a high level of advancement. As</w:t>
      </w:r>
      <w:r>
        <w:t>da</w:t>
      </w:r>
      <w:r w:rsidRPr="0098168B">
        <w:t xml:space="preserve"> can leverage its competitive advantage of digitalisation to expand mobile application services in the form of personalize</w:t>
      </w:r>
      <w:r>
        <w:t>d</w:t>
      </w:r>
      <w:r w:rsidRPr="0098168B">
        <w:t xml:space="preserve"> product recommendation and faster delivery. An investment in digital shopping experience will capture large market and increase sales</w:t>
      </w:r>
      <w:r w:rsidR="002040C6">
        <w:t xml:space="preserve"> (</w:t>
      </w:r>
      <w:proofErr w:type="spellStart"/>
      <w:r w:rsidR="002040C6" w:rsidRPr="0065431A">
        <w:t>Manyisa</w:t>
      </w:r>
      <w:proofErr w:type="spellEnd"/>
      <w:r w:rsidR="002040C6">
        <w:t>, 2024)</w:t>
      </w:r>
      <w:r>
        <w:t>.</w:t>
      </w:r>
    </w:p>
    <w:p w14:paraId="483EE4B8" w14:textId="381517DB" w:rsidR="0098168B" w:rsidRDefault="001B548E" w:rsidP="0016126D">
      <w:pPr>
        <w:spacing w:after="0"/>
      </w:pPr>
      <w:r w:rsidRPr="001B548E">
        <w:rPr>
          <w:b/>
          <w:bCs/>
        </w:rPr>
        <w:t>Data based shopping recommendation</w:t>
      </w:r>
      <w:r>
        <w:t xml:space="preserve">: </w:t>
      </w:r>
      <w:r w:rsidR="00F146B0">
        <w:t>Asda can</w:t>
      </w:r>
      <w:r w:rsidR="00F146B0" w:rsidRPr="00F146B0">
        <w:t xml:space="preserve"> improve marketing and promotional activities by </w:t>
      </w:r>
      <w:r w:rsidR="00F146B0">
        <w:t>emphasising</w:t>
      </w:r>
      <w:r w:rsidR="00F146B0" w:rsidRPr="00F146B0">
        <w:t xml:space="preserve"> on the use of customer data</w:t>
      </w:r>
      <w:r w:rsidR="00F146B0">
        <w:t>.</w:t>
      </w:r>
      <w:r w:rsidR="00F146B0" w:rsidRPr="00F146B0">
        <w:t xml:space="preserve"> </w:t>
      </w:r>
      <w:r w:rsidR="00F146B0">
        <w:t>Data analytics</w:t>
      </w:r>
      <w:r w:rsidR="00F146B0" w:rsidRPr="00F146B0">
        <w:t xml:space="preserve"> helps in personalizing marketing campaigns</w:t>
      </w:r>
      <w:r w:rsidR="00F146B0">
        <w:t>,</w:t>
      </w:r>
      <w:r w:rsidR="00F146B0" w:rsidRPr="00F146B0">
        <w:t xml:space="preserve"> loyalty programs and innovating products and services. This approach provides the benefit of customer retention and repeats purchases thereby improving business revenues</w:t>
      </w:r>
      <w:r w:rsidR="00F146B0">
        <w:t xml:space="preserve">. </w:t>
      </w:r>
    </w:p>
    <w:p w14:paraId="02B3EA5B" w14:textId="2D29146B" w:rsidR="00F146B0" w:rsidRDefault="009C55EE" w:rsidP="0016126D">
      <w:pPr>
        <w:spacing w:after="0"/>
      </w:pPr>
      <w:r w:rsidRPr="009C55EE">
        <w:rPr>
          <w:b/>
          <w:bCs/>
        </w:rPr>
        <w:t>Urban convenience stores</w:t>
      </w:r>
      <w:r>
        <w:t xml:space="preserve">: </w:t>
      </w:r>
      <w:r w:rsidRPr="009C55EE">
        <w:t xml:space="preserve">A focus on opening small stores at </w:t>
      </w:r>
      <w:r>
        <w:t>c</w:t>
      </w:r>
      <w:r w:rsidRPr="009C55EE">
        <w:t xml:space="preserve">ity centre will help in catering to the needs of </w:t>
      </w:r>
      <w:r w:rsidR="000B3090">
        <w:t>on-the-go</w:t>
      </w:r>
      <w:r w:rsidRPr="009C55EE">
        <w:t xml:space="preserve"> customers and competing with major retail rivals</w:t>
      </w:r>
      <w:r w:rsidR="002040C6">
        <w:t xml:space="preserve"> (</w:t>
      </w:r>
      <w:r w:rsidR="002040C6" w:rsidRPr="0065431A">
        <w:t>Dolega</w:t>
      </w:r>
      <w:r w:rsidR="002040C6">
        <w:t xml:space="preserve"> </w:t>
      </w:r>
      <w:r w:rsidR="002040C6" w:rsidRPr="002040C6">
        <w:rPr>
          <w:i/>
          <w:iCs/>
        </w:rPr>
        <w:t>et al.,</w:t>
      </w:r>
      <w:r w:rsidR="002040C6">
        <w:t xml:space="preserve"> 2021)</w:t>
      </w:r>
      <w:r w:rsidR="000B3090">
        <w:t>.</w:t>
      </w:r>
    </w:p>
    <w:p w14:paraId="42430BA1" w14:textId="71227E68" w:rsidR="000B3090" w:rsidRDefault="00846196" w:rsidP="0016126D">
      <w:pPr>
        <w:spacing w:after="0"/>
      </w:pPr>
      <w:r w:rsidRPr="00846196">
        <w:t>It has been observe</w:t>
      </w:r>
      <w:r>
        <w:t>d</w:t>
      </w:r>
      <w:r w:rsidRPr="00846196">
        <w:t xml:space="preserve"> that </w:t>
      </w:r>
      <w:r>
        <w:t>Asda</w:t>
      </w:r>
      <w:r w:rsidRPr="00846196">
        <w:t xml:space="preserve"> can use it</w:t>
      </w:r>
      <w:r>
        <w:t>s</w:t>
      </w:r>
      <w:r w:rsidRPr="00846196">
        <w:t xml:space="preserve"> </w:t>
      </w:r>
      <w:r>
        <w:t>competitive</w:t>
      </w:r>
      <w:r w:rsidRPr="00846196">
        <w:t xml:space="preserve"> advantage that is it</w:t>
      </w:r>
      <w:r>
        <w:t>s</w:t>
      </w:r>
      <w:r w:rsidRPr="00846196">
        <w:t xml:space="preserve"> ability to deliver low-cost quality products in combining it with digital innovation, sustainability and diversification to improve revenue stream and achieve long term profitable position. The alignment of these aspects with mission of the company will help in retaining customers and influencing them to engagement word of mouth publicity</w:t>
      </w:r>
      <w:r>
        <w:t xml:space="preserve">. </w:t>
      </w:r>
    </w:p>
    <w:p w14:paraId="3D40E242" w14:textId="77777777" w:rsidR="00DB2692" w:rsidRDefault="00DB2692" w:rsidP="0016126D">
      <w:pPr>
        <w:pStyle w:val="Heading1"/>
        <w:spacing w:before="0"/>
        <w:sectPr w:rsidR="00DB2692">
          <w:pgSz w:w="11906" w:h="16838"/>
          <w:pgMar w:top="1440" w:right="1440" w:bottom="1440" w:left="1440" w:header="708" w:footer="708" w:gutter="0"/>
          <w:cols w:space="708"/>
          <w:docGrid w:linePitch="360"/>
        </w:sectPr>
      </w:pPr>
    </w:p>
    <w:p w14:paraId="7AF42D39" w14:textId="74CB7B2A" w:rsidR="00DB2692" w:rsidRPr="0040281C" w:rsidRDefault="00DB2692" w:rsidP="0016126D">
      <w:pPr>
        <w:pStyle w:val="Heading1"/>
        <w:spacing w:before="0"/>
        <w:rPr>
          <w:lang w:val="en-US"/>
        </w:rPr>
      </w:pPr>
      <w:bookmarkStart w:id="4" w:name="_Toc213763555"/>
      <w:r>
        <w:lastRenderedPageBreak/>
        <w:t>References</w:t>
      </w:r>
      <w:bookmarkEnd w:id="4"/>
    </w:p>
    <w:p w14:paraId="29C336E8" w14:textId="77777777" w:rsidR="00D50323" w:rsidRPr="0065431A" w:rsidRDefault="00D50323" w:rsidP="0016126D">
      <w:pPr>
        <w:spacing w:after="0"/>
        <w:rPr>
          <w:lang w:val="en-US"/>
        </w:rPr>
      </w:pPr>
      <w:r w:rsidRPr="0065431A">
        <w:rPr>
          <w:lang w:val="en-US"/>
        </w:rPr>
        <w:t xml:space="preserve">Asda.com, (2025) </w:t>
      </w:r>
      <w:r w:rsidRPr="0065431A">
        <w:rPr>
          <w:i/>
          <w:iCs/>
          <w:lang w:val="en-US"/>
        </w:rPr>
        <w:t>Products and services</w:t>
      </w:r>
      <w:r w:rsidRPr="0065431A">
        <w:rPr>
          <w:lang w:val="en-US"/>
        </w:rPr>
        <w:t xml:space="preserve"> (Online) Available Through &lt;</w:t>
      </w:r>
      <w:r w:rsidRPr="0040281C">
        <w:t xml:space="preserve"> </w:t>
      </w:r>
      <w:r w:rsidRPr="0065431A">
        <w:rPr>
          <w:lang w:val="en-US"/>
        </w:rPr>
        <w:t>https://www.asda.com/&gt; [Accessed on 9 November 2025]</w:t>
      </w:r>
    </w:p>
    <w:p w14:paraId="411E3467" w14:textId="77777777" w:rsidR="00D50323" w:rsidRPr="0065431A" w:rsidRDefault="00D50323" w:rsidP="0016126D">
      <w:pPr>
        <w:spacing w:after="0"/>
        <w:rPr>
          <w:lang w:val="en-US"/>
        </w:rPr>
      </w:pPr>
      <w:r w:rsidRPr="0065431A">
        <w:rPr>
          <w:lang w:val="en-US"/>
        </w:rPr>
        <w:t>BBC.com, (20</w:t>
      </w:r>
      <w:r>
        <w:rPr>
          <w:lang w:val="en-US"/>
        </w:rPr>
        <w:t>25</w:t>
      </w:r>
      <w:r w:rsidRPr="0065431A">
        <w:rPr>
          <w:lang w:val="en-US"/>
        </w:rPr>
        <w:t>)</w:t>
      </w:r>
      <w:r>
        <w:rPr>
          <w:lang w:val="en-US"/>
        </w:rPr>
        <w:t>,</w:t>
      </w:r>
      <w:r w:rsidRPr="0065431A">
        <w:rPr>
          <w:lang w:val="en-US"/>
        </w:rPr>
        <w:t xml:space="preserve"> </w:t>
      </w:r>
      <w:r w:rsidRPr="0065431A">
        <w:rPr>
          <w:i/>
          <w:iCs/>
          <w:lang w:val="en-US"/>
        </w:rPr>
        <w:t xml:space="preserve">Asda revival continues as sales rise again </w:t>
      </w:r>
      <w:r w:rsidRPr="0065431A">
        <w:rPr>
          <w:lang w:val="en-US"/>
        </w:rPr>
        <w:t>(Online) Available Through &lt;https://shorturl.at/SNOcf &gt; [Accessed on 10 November 2025]</w:t>
      </w:r>
    </w:p>
    <w:p w14:paraId="3ECD3041" w14:textId="77777777" w:rsidR="00D50323" w:rsidRPr="0065431A" w:rsidRDefault="00D50323" w:rsidP="0016126D">
      <w:pPr>
        <w:spacing w:after="0"/>
      </w:pPr>
      <w:r w:rsidRPr="0065431A">
        <w:t xml:space="preserve">Bhattacharya, A., (2023). Achieving sustainability in supply chain operations in the interplay between circular economy and Industry 4.0. </w:t>
      </w:r>
      <w:r w:rsidRPr="0065431A">
        <w:rPr>
          <w:i/>
          <w:iCs/>
        </w:rPr>
        <w:t>Production Planning &amp; Control</w:t>
      </w:r>
      <w:r w:rsidRPr="0065431A">
        <w:t xml:space="preserve">, </w:t>
      </w:r>
      <w:r w:rsidRPr="0065431A">
        <w:rPr>
          <w:i/>
          <w:iCs/>
        </w:rPr>
        <w:t>34</w:t>
      </w:r>
      <w:r w:rsidRPr="0065431A">
        <w:t>(10), pp.867-869.</w:t>
      </w:r>
    </w:p>
    <w:p w14:paraId="60C10979" w14:textId="77777777" w:rsidR="00D50323" w:rsidRPr="0065431A" w:rsidRDefault="00D50323" w:rsidP="0016126D">
      <w:pPr>
        <w:spacing w:after="0"/>
      </w:pPr>
      <w:r w:rsidRPr="0065431A">
        <w:t xml:space="preserve">Dolega, L., Reynolds, J., Singleton, A. and Pavlis, M., (2021). Beyond retail: New ways of classifying UK shopping and consumption spaces. </w:t>
      </w:r>
      <w:r w:rsidRPr="0065431A">
        <w:rPr>
          <w:i/>
          <w:iCs/>
        </w:rPr>
        <w:t>Environment and Planning B: Urban Analytics and City Science</w:t>
      </w:r>
      <w:r w:rsidRPr="0065431A">
        <w:t xml:space="preserve">, </w:t>
      </w:r>
      <w:r w:rsidRPr="0065431A">
        <w:rPr>
          <w:i/>
          <w:iCs/>
        </w:rPr>
        <w:t>48</w:t>
      </w:r>
      <w:r w:rsidRPr="0065431A">
        <w:t>(1), pp.132-150.</w:t>
      </w:r>
    </w:p>
    <w:p w14:paraId="68955B52" w14:textId="77777777" w:rsidR="00D50323" w:rsidRPr="0065431A" w:rsidRDefault="00D50323" w:rsidP="0016126D">
      <w:pPr>
        <w:spacing w:after="0"/>
      </w:pPr>
      <w:r w:rsidRPr="0065431A">
        <w:t>Gil‐Saura, I., Ruiz‐Molina, M.E., Berenguer‐</w:t>
      </w:r>
      <w:proofErr w:type="spellStart"/>
      <w:r w:rsidRPr="0065431A">
        <w:t>Contrí</w:t>
      </w:r>
      <w:proofErr w:type="spellEnd"/>
      <w:r w:rsidRPr="0065431A">
        <w:t xml:space="preserve">, G. and Marín‐García, A., (2024). Sustainability‐oriented innovation in retailing. </w:t>
      </w:r>
      <w:r w:rsidRPr="0065431A">
        <w:rPr>
          <w:i/>
          <w:iCs/>
        </w:rPr>
        <w:t>Psychology &amp; Marketing</w:t>
      </w:r>
      <w:r w:rsidRPr="0065431A">
        <w:t xml:space="preserve">, </w:t>
      </w:r>
      <w:r w:rsidRPr="0065431A">
        <w:rPr>
          <w:i/>
          <w:iCs/>
        </w:rPr>
        <w:t>41</w:t>
      </w:r>
      <w:r w:rsidRPr="0065431A">
        <w:t>(2), pp.240-253.</w:t>
      </w:r>
    </w:p>
    <w:p w14:paraId="44DD3600" w14:textId="77777777" w:rsidR="00D50323" w:rsidRPr="0065431A" w:rsidRDefault="00D50323" w:rsidP="0016126D">
      <w:pPr>
        <w:spacing w:after="0"/>
        <w:rPr>
          <w:lang w:val="en-US"/>
        </w:rPr>
      </w:pPr>
      <w:r w:rsidRPr="0065431A">
        <w:rPr>
          <w:lang w:val="en-US"/>
        </w:rPr>
        <w:t xml:space="preserve">Grocerybrands.co.uk, (2025) </w:t>
      </w:r>
      <w:r w:rsidRPr="0065431A">
        <w:rPr>
          <w:i/>
          <w:iCs/>
          <w:lang w:val="en-US"/>
        </w:rPr>
        <w:t xml:space="preserve">ASDA Mission and Core Values </w:t>
      </w:r>
      <w:r w:rsidRPr="0065431A">
        <w:rPr>
          <w:lang w:val="en-US"/>
        </w:rPr>
        <w:t>(Online) Available Through &lt;</w:t>
      </w:r>
      <w:r w:rsidRPr="0040281C">
        <w:t xml:space="preserve"> </w:t>
      </w:r>
      <w:r w:rsidRPr="0065431A">
        <w:rPr>
          <w:lang w:val="en-US"/>
        </w:rPr>
        <w:t>https://shorturl.at/BI9Kq&gt; [Accessed on 11 November 2025]</w:t>
      </w:r>
    </w:p>
    <w:p w14:paraId="756D7656" w14:textId="77777777" w:rsidR="00D50323" w:rsidRPr="0065431A" w:rsidRDefault="00D50323" w:rsidP="0016126D">
      <w:pPr>
        <w:spacing w:after="0"/>
      </w:pPr>
      <w:r w:rsidRPr="0065431A">
        <w:t xml:space="preserve">Jones, P., (2023). Corporate social responsibility and the sustainable development goals: the UK’s four largest retailers. In </w:t>
      </w:r>
      <w:r w:rsidRPr="0065431A">
        <w:rPr>
          <w:i/>
          <w:iCs/>
        </w:rPr>
        <w:t>BEYOND THE DARK ARTS: Advancing Marketing and Communication Theory and Practice</w:t>
      </w:r>
      <w:r w:rsidRPr="0065431A">
        <w:t xml:space="preserve"> (pp. 97-121).</w:t>
      </w:r>
    </w:p>
    <w:p w14:paraId="0361C75E" w14:textId="77777777" w:rsidR="00D50323" w:rsidRPr="0065431A" w:rsidRDefault="00D50323" w:rsidP="0016126D">
      <w:pPr>
        <w:spacing w:after="0"/>
      </w:pPr>
      <w:proofErr w:type="spellStart"/>
      <w:r w:rsidRPr="0065431A">
        <w:t>Manyisa</w:t>
      </w:r>
      <w:proofErr w:type="spellEnd"/>
      <w:r w:rsidRPr="0065431A">
        <w:t xml:space="preserve">, M., (2024). Measuring the role of digital innovations on customer experience in the transformation of the ‘future </w:t>
      </w:r>
      <w:proofErr w:type="spellStart"/>
      <w:r w:rsidRPr="0065431A">
        <w:t>store’in</w:t>
      </w:r>
      <w:proofErr w:type="spellEnd"/>
      <w:r w:rsidRPr="0065431A">
        <w:t xml:space="preserve"> the retail industry (Master's thesis, University of the Witwatersrand, Johannesburg (South Africa).</w:t>
      </w:r>
    </w:p>
    <w:p w14:paraId="592A1A05" w14:textId="77777777" w:rsidR="00D50323" w:rsidRPr="0065431A" w:rsidRDefault="00D50323" w:rsidP="0016126D">
      <w:pPr>
        <w:spacing w:after="0"/>
      </w:pPr>
      <w:r w:rsidRPr="0065431A">
        <w:t xml:space="preserve">Solanki, S., Shah, S. and Hasan, S., (2024), November. The Resilience of UK's Food Retail Supply Chains and Business Strategies. In </w:t>
      </w:r>
      <w:r w:rsidRPr="0065431A">
        <w:rPr>
          <w:i/>
          <w:iCs/>
        </w:rPr>
        <w:t>2024 IEEE International Conference on Technology Management, Operations and Decisions (ICTMOD)</w:t>
      </w:r>
      <w:r w:rsidRPr="0065431A">
        <w:t xml:space="preserve"> (pp. 1-5). IEEE.</w:t>
      </w:r>
    </w:p>
    <w:p w14:paraId="3F35067C" w14:textId="77777777" w:rsidR="00D50323" w:rsidRPr="0065431A" w:rsidRDefault="00D50323" w:rsidP="0016126D">
      <w:pPr>
        <w:spacing w:after="0"/>
        <w:rPr>
          <w:lang w:val="en-US"/>
        </w:rPr>
      </w:pPr>
      <w:r w:rsidRPr="0065431A">
        <w:rPr>
          <w:lang w:val="en-US"/>
        </w:rPr>
        <w:t xml:space="preserve">TDR Capital, (2025) </w:t>
      </w:r>
      <w:r w:rsidRPr="0065431A">
        <w:rPr>
          <w:i/>
          <w:iCs/>
          <w:lang w:val="en-US"/>
        </w:rPr>
        <w:t>About Asda</w:t>
      </w:r>
      <w:r w:rsidRPr="0065431A">
        <w:rPr>
          <w:lang w:val="en-US"/>
        </w:rPr>
        <w:t xml:space="preserve"> (Online) Available Through &lt;https://shorturl.at/Tvrdd&gt; [Accessed on 10 November 2025]</w:t>
      </w:r>
    </w:p>
    <w:p w14:paraId="7046A6A0" w14:textId="77777777" w:rsidR="00D50323" w:rsidRPr="0065431A" w:rsidRDefault="00D50323" w:rsidP="0016126D">
      <w:pPr>
        <w:spacing w:after="0"/>
        <w:rPr>
          <w:lang w:val="en-US"/>
        </w:rPr>
      </w:pPr>
      <w:r w:rsidRPr="0065431A">
        <w:rPr>
          <w:lang w:val="en-US"/>
        </w:rPr>
        <w:t xml:space="preserve">The Strategy Story, (2025) </w:t>
      </w:r>
      <w:r w:rsidRPr="0065431A">
        <w:rPr>
          <w:i/>
          <w:iCs/>
          <w:lang w:val="en-US"/>
        </w:rPr>
        <w:t xml:space="preserve">Asda SWOT Analysis </w:t>
      </w:r>
      <w:r w:rsidRPr="0065431A">
        <w:rPr>
          <w:lang w:val="en-US"/>
        </w:rPr>
        <w:t>(Online) Available Through &lt;</w:t>
      </w:r>
      <w:r w:rsidRPr="00FB4540">
        <w:t xml:space="preserve"> </w:t>
      </w:r>
      <w:r w:rsidRPr="0065431A">
        <w:rPr>
          <w:lang w:val="en-US"/>
        </w:rPr>
        <w:t>https://shorturl.at/Kw2DI&gt; [Accessed on 11 November 2025]</w:t>
      </w:r>
    </w:p>
    <w:p w14:paraId="61733153" w14:textId="77777777" w:rsidR="00D50323" w:rsidRPr="0065431A" w:rsidRDefault="00D50323" w:rsidP="0016126D">
      <w:pPr>
        <w:spacing w:after="0"/>
        <w:rPr>
          <w:lang w:val="en-US"/>
        </w:rPr>
      </w:pPr>
      <w:r w:rsidRPr="0065431A">
        <w:rPr>
          <w:lang w:val="en-US"/>
        </w:rPr>
        <w:t xml:space="preserve">thegrocer.co.uk, (2025) </w:t>
      </w:r>
      <w:r w:rsidRPr="0065431A">
        <w:rPr>
          <w:i/>
          <w:iCs/>
          <w:lang w:val="en-US"/>
        </w:rPr>
        <w:t xml:space="preserve">Asda staves off competition from Amazon &amp; Ocado in price comparison </w:t>
      </w:r>
      <w:r w:rsidRPr="0065431A">
        <w:rPr>
          <w:lang w:val="en-US"/>
        </w:rPr>
        <w:t>(Online) Available Through &lt;</w:t>
      </w:r>
      <w:r w:rsidRPr="00AB1876">
        <w:t xml:space="preserve"> </w:t>
      </w:r>
      <w:r w:rsidRPr="0065431A">
        <w:rPr>
          <w:lang w:val="en-US"/>
        </w:rPr>
        <w:t>https://shorturl.at/B1497&gt; [Accessed on 11 November 2025]</w:t>
      </w:r>
    </w:p>
    <w:p w14:paraId="1B3817E5" w14:textId="77777777" w:rsidR="00D50323" w:rsidRPr="0065431A" w:rsidRDefault="00D50323" w:rsidP="0016126D">
      <w:pPr>
        <w:spacing w:after="0"/>
        <w:rPr>
          <w:lang w:val="en-US"/>
        </w:rPr>
      </w:pPr>
      <w:r>
        <w:rPr>
          <w:lang w:val="en-US"/>
        </w:rPr>
        <w:t>Vizard. S.</w:t>
      </w:r>
      <w:r w:rsidRPr="0065431A">
        <w:rPr>
          <w:lang w:val="en-US"/>
        </w:rPr>
        <w:t>, (2025)</w:t>
      </w:r>
      <w:r>
        <w:rPr>
          <w:lang w:val="en-US"/>
        </w:rPr>
        <w:t>,</w:t>
      </w:r>
      <w:r w:rsidRPr="0065431A">
        <w:rPr>
          <w:lang w:val="en-US"/>
        </w:rPr>
        <w:t xml:space="preserve"> </w:t>
      </w:r>
      <w:r w:rsidRPr="0065431A">
        <w:rPr>
          <w:i/>
          <w:iCs/>
          <w:lang w:val="en-US"/>
        </w:rPr>
        <w:t xml:space="preserve">Asda stands by ‘Everyday low prices’ marketing strategy despite sales slump </w:t>
      </w:r>
      <w:r w:rsidRPr="0065431A">
        <w:rPr>
          <w:lang w:val="en-US"/>
        </w:rPr>
        <w:t>(Online) Available Through &lt;</w:t>
      </w:r>
      <w:r w:rsidRPr="00FD7B02">
        <w:t xml:space="preserve"> </w:t>
      </w:r>
      <w:r w:rsidRPr="0065431A">
        <w:rPr>
          <w:lang w:val="en-US"/>
        </w:rPr>
        <w:t>https://shorturl.at/ONaiU &gt; [Accessed on 10 November 2025]</w:t>
      </w:r>
    </w:p>
    <w:p w14:paraId="35069C91" w14:textId="77777777" w:rsidR="00DB2692" w:rsidRPr="00DB2692" w:rsidRDefault="00DB2692" w:rsidP="0016126D">
      <w:pPr>
        <w:spacing w:after="0"/>
      </w:pPr>
    </w:p>
    <w:p w14:paraId="2DD49DCF" w14:textId="77777777" w:rsidR="00DB2692" w:rsidRDefault="00DB2692" w:rsidP="0016126D">
      <w:pPr>
        <w:spacing w:after="0"/>
      </w:pPr>
    </w:p>
    <w:p w14:paraId="5814D217" w14:textId="77777777" w:rsidR="008716DB" w:rsidRDefault="008716DB" w:rsidP="0016126D">
      <w:pPr>
        <w:spacing w:after="0"/>
      </w:pPr>
    </w:p>
    <w:p w14:paraId="073115ED" w14:textId="77777777" w:rsidR="002B18D1" w:rsidRPr="004E0E7E" w:rsidRDefault="002B18D1" w:rsidP="0016126D">
      <w:pPr>
        <w:spacing w:after="0"/>
      </w:pPr>
    </w:p>
    <w:p w14:paraId="1BCE7CCF" w14:textId="77777777" w:rsidR="004E0E7E" w:rsidRDefault="004E0E7E" w:rsidP="0016126D">
      <w:pPr>
        <w:spacing w:after="0"/>
      </w:pPr>
    </w:p>
    <w:p w14:paraId="5FE6265B" w14:textId="16546689" w:rsidR="008C7927" w:rsidRPr="008C7927" w:rsidRDefault="00466ECB" w:rsidP="0016126D">
      <w:pPr>
        <w:spacing w:after="0"/>
      </w:pPr>
      <w:r>
        <w:t xml:space="preserve"> </w:t>
      </w:r>
    </w:p>
    <w:sectPr w:rsidR="008C7927" w:rsidRPr="008C79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94826A" w14:textId="77777777" w:rsidR="006F1FD6" w:rsidRDefault="006F1FD6" w:rsidP="00213BD0">
      <w:pPr>
        <w:spacing w:after="0" w:line="240" w:lineRule="auto"/>
      </w:pPr>
      <w:r>
        <w:separator/>
      </w:r>
    </w:p>
  </w:endnote>
  <w:endnote w:type="continuationSeparator" w:id="0">
    <w:p w14:paraId="450ECE99" w14:textId="77777777" w:rsidR="006F1FD6" w:rsidRDefault="006F1FD6" w:rsidP="00213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09773"/>
      <w:docPartObj>
        <w:docPartGallery w:val="Page Numbers (Bottom of Page)"/>
        <w:docPartUnique/>
      </w:docPartObj>
    </w:sdtPr>
    <w:sdtEndPr>
      <w:rPr>
        <w:noProof/>
      </w:rPr>
    </w:sdtEndPr>
    <w:sdtContent>
      <w:p w14:paraId="6D522D4E" w14:textId="30D5466F" w:rsidR="00213BD0" w:rsidRDefault="00213B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7EB157" w14:textId="77777777" w:rsidR="00213BD0" w:rsidRDefault="00213B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28747" w14:textId="77777777" w:rsidR="006F1FD6" w:rsidRDefault="006F1FD6" w:rsidP="00213BD0">
      <w:pPr>
        <w:spacing w:after="0" w:line="240" w:lineRule="auto"/>
      </w:pPr>
      <w:r>
        <w:separator/>
      </w:r>
    </w:p>
  </w:footnote>
  <w:footnote w:type="continuationSeparator" w:id="0">
    <w:p w14:paraId="17C3F16A" w14:textId="77777777" w:rsidR="006F1FD6" w:rsidRDefault="006F1FD6" w:rsidP="00213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30AAC"/>
    <w:multiLevelType w:val="hybridMultilevel"/>
    <w:tmpl w:val="357896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5D3781"/>
    <w:multiLevelType w:val="hybridMultilevel"/>
    <w:tmpl w:val="29261B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74E5121"/>
    <w:multiLevelType w:val="multilevel"/>
    <w:tmpl w:val="685E6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A026C5"/>
    <w:multiLevelType w:val="hybridMultilevel"/>
    <w:tmpl w:val="18ACFB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BFB164D"/>
    <w:multiLevelType w:val="multilevel"/>
    <w:tmpl w:val="96084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183DC8"/>
    <w:multiLevelType w:val="hybridMultilevel"/>
    <w:tmpl w:val="BBEE1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FEB008B"/>
    <w:multiLevelType w:val="hybridMultilevel"/>
    <w:tmpl w:val="F21EE9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9C74774"/>
    <w:multiLevelType w:val="hybridMultilevel"/>
    <w:tmpl w:val="F8A693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AB14CA3"/>
    <w:multiLevelType w:val="hybridMultilevel"/>
    <w:tmpl w:val="05026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773297"/>
    <w:multiLevelType w:val="hybridMultilevel"/>
    <w:tmpl w:val="0A5A79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AF60E5A"/>
    <w:multiLevelType w:val="hybridMultilevel"/>
    <w:tmpl w:val="8FF2B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CC3662D"/>
    <w:multiLevelType w:val="hybridMultilevel"/>
    <w:tmpl w:val="55308A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E5B231B"/>
    <w:multiLevelType w:val="hybridMultilevel"/>
    <w:tmpl w:val="FF029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43C0B5E"/>
    <w:multiLevelType w:val="hybridMultilevel"/>
    <w:tmpl w:val="687AA4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7811583"/>
    <w:multiLevelType w:val="multilevel"/>
    <w:tmpl w:val="08421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DD566A3"/>
    <w:multiLevelType w:val="hybridMultilevel"/>
    <w:tmpl w:val="6A6405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6917A25"/>
    <w:multiLevelType w:val="hybridMultilevel"/>
    <w:tmpl w:val="40020B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78F6BD1"/>
    <w:multiLevelType w:val="hybridMultilevel"/>
    <w:tmpl w:val="17F0BB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BA83A4B"/>
    <w:multiLevelType w:val="hybridMultilevel"/>
    <w:tmpl w:val="158A9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23815097">
    <w:abstractNumId w:val="17"/>
  </w:num>
  <w:num w:numId="2" w16cid:durableId="1289121469">
    <w:abstractNumId w:val="3"/>
  </w:num>
  <w:num w:numId="3" w16cid:durableId="1065303373">
    <w:abstractNumId w:val="13"/>
  </w:num>
  <w:num w:numId="4" w16cid:durableId="2051683380">
    <w:abstractNumId w:val="18"/>
  </w:num>
  <w:num w:numId="5" w16cid:durableId="1643660125">
    <w:abstractNumId w:val="4"/>
  </w:num>
  <w:num w:numId="6" w16cid:durableId="1677339069">
    <w:abstractNumId w:val="2"/>
  </w:num>
  <w:num w:numId="7" w16cid:durableId="1192835809">
    <w:abstractNumId w:val="14"/>
  </w:num>
  <w:num w:numId="8" w16cid:durableId="811023256">
    <w:abstractNumId w:val="15"/>
  </w:num>
  <w:num w:numId="9" w16cid:durableId="903415771">
    <w:abstractNumId w:val="1"/>
  </w:num>
  <w:num w:numId="10" w16cid:durableId="830098463">
    <w:abstractNumId w:val="16"/>
  </w:num>
  <w:num w:numId="11" w16cid:durableId="191068882">
    <w:abstractNumId w:val="0"/>
  </w:num>
  <w:num w:numId="12" w16cid:durableId="120154276">
    <w:abstractNumId w:val="8"/>
  </w:num>
  <w:num w:numId="13" w16cid:durableId="412896051">
    <w:abstractNumId w:val="7"/>
  </w:num>
  <w:num w:numId="14" w16cid:durableId="57364135">
    <w:abstractNumId w:val="6"/>
  </w:num>
  <w:num w:numId="15" w16cid:durableId="416175214">
    <w:abstractNumId w:val="10"/>
  </w:num>
  <w:num w:numId="16" w16cid:durableId="460345608">
    <w:abstractNumId w:val="11"/>
  </w:num>
  <w:num w:numId="17" w16cid:durableId="688335465">
    <w:abstractNumId w:val="5"/>
  </w:num>
  <w:num w:numId="18" w16cid:durableId="1273439188">
    <w:abstractNumId w:val="9"/>
  </w:num>
  <w:num w:numId="19" w16cid:durableId="4833960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78A"/>
    <w:rsid w:val="000015B8"/>
    <w:rsid w:val="00002A25"/>
    <w:rsid w:val="000034B3"/>
    <w:rsid w:val="00013F9A"/>
    <w:rsid w:val="00032BC6"/>
    <w:rsid w:val="0003558F"/>
    <w:rsid w:val="000401CF"/>
    <w:rsid w:val="000461D9"/>
    <w:rsid w:val="00053CD8"/>
    <w:rsid w:val="000546ED"/>
    <w:rsid w:val="00057D3E"/>
    <w:rsid w:val="00065AE6"/>
    <w:rsid w:val="000729D7"/>
    <w:rsid w:val="00073A3E"/>
    <w:rsid w:val="000821A7"/>
    <w:rsid w:val="000840E9"/>
    <w:rsid w:val="00085ABD"/>
    <w:rsid w:val="000900FE"/>
    <w:rsid w:val="000928A5"/>
    <w:rsid w:val="00095491"/>
    <w:rsid w:val="000A08E4"/>
    <w:rsid w:val="000A20D8"/>
    <w:rsid w:val="000A2335"/>
    <w:rsid w:val="000A3FAB"/>
    <w:rsid w:val="000B3090"/>
    <w:rsid w:val="000C5860"/>
    <w:rsid w:val="000D004E"/>
    <w:rsid w:val="000D3F64"/>
    <w:rsid w:val="000D7C3C"/>
    <w:rsid w:val="000E535A"/>
    <w:rsid w:val="000F0435"/>
    <w:rsid w:val="0011364E"/>
    <w:rsid w:val="00122FC5"/>
    <w:rsid w:val="0013164F"/>
    <w:rsid w:val="001329A8"/>
    <w:rsid w:val="001376E7"/>
    <w:rsid w:val="00137CD8"/>
    <w:rsid w:val="001412CC"/>
    <w:rsid w:val="00146257"/>
    <w:rsid w:val="0015266E"/>
    <w:rsid w:val="0016126D"/>
    <w:rsid w:val="001842E7"/>
    <w:rsid w:val="001A09A0"/>
    <w:rsid w:val="001B548E"/>
    <w:rsid w:val="001B7D21"/>
    <w:rsid w:val="001C4361"/>
    <w:rsid w:val="001C482E"/>
    <w:rsid w:val="001D4689"/>
    <w:rsid w:val="001D7E94"/>
    <w:rsid w:val="002040C6"/>
    <w:rsid w:val="00212145"/>
    <w:rsid w:val="00213BD0"/>
    <w:rsid w:val="00217484"/>
    <w:rsid w:val="00223FD5"/>
    <w:rsid w:val="00232CDE"/>
    <w:rsid w:val="002345BF"/>
    <w:rsid w:val="0023712E"/>
    <w:rsid w:val="00237197"/>
    <w:rsid w:val="002471E4"/>
    <w:rsid w:val="002473BE"/>
    <w:rsid w:val="00250488"/>
    <w:rsid w:val="00263CEE"/>
    <w:rsid w:val="00264F4E"/>
    <w:rsid w:val="00271920"/>
    <w:rsid w:val="0027563B"/>
    <w:rsid w:val="00280AFE"/>
    <w:rsid w:val="002820B4"/>
    <w:rsid w:val="00292CFC"/>
    <w:rsid w:val="002957F2"/>
    <w:rsid w:val="002A23CF"/>
    <w:rsid w:val="002B078A"/>
    <w:rsid w:val="002B18D1"/>
    <w:rsid w:val="002B3F80"/>
    <w:rsid w:val="002C30DC"/>
    <w:rsid w:val="002C3B08"/>
    <w:rsid w:val="002D3144"/>
    <w:rsid w:val="002D5562"/>
    <w:rsid w:val="002E3810"/>
    <w:rsid w:val="00300C18"/>
    <w:rsid w:val="00301F77"/>
    <w:rsid w:val="0030229F"/>
    <w:rsid w:val="003075E1"/>
    <w:rsid w:val="00313DEC"/>
    <w:rsid w:val="00324561"/>
    <w:rsid w:val="0032773A"/>
    <w:rsid w:val="00330512"/>
    <w:rsid w:val="003325F8"/>
    <w:rsid w:val="00346C9A"/>
    <w:rsid w:val="00357100"/>
    <w:rsid w:val="003758A1"/>
    <w:rsid w:val="0039211B"/>
    <w:rsid w:val="00394B6C"/>
    <w:rsid w:val="00397667"/>
    <w:rsid w:val="003A24F0"/>
    <w:rsid w:val="003A440F"/>
    <w:rsid w:val="003A6C10"/>
    <w:rsid w:val="003A6FE3"/>
    <w:rsid w:val="003B681F"/>
    <w:rsid w:val="003B7246"/>
    <w:rsid w:val="003C0CBD"/>
    <w:rsid w:val="003C3D2F"/>
    <w:rsid w:val="003C70DB"/>
    <w:rsid w:val="003D1163"/>
    <w:rsid w:val="003D23C4"/>
    <w:rsid w:val="003D6AFB"/>
    <w:rsid w:val="003F0AA5"/>
    <w:rsid w:val="003F70EC"/>
    <w:rsid w:val="004102E4"/>
    <w:rsid w:val="00412A1A"/>
    <w:rsid w:val="00432946"/>
    <w:rsid w:val="00436099"/>
    <w:rsid w:val="00440BAB"/>
    <w:rsid w:val="00442316"/>
    <w:rsid w:val="00444638"/>
    <w:rsid w:val="00463C0D"/>
    <w:rsid w:val="00466ECB"/>
    <w:rsid w:val="00473501"/>
    <w:rsid w:val="00474C95"/>
    <w:rsid w:val="00475F9B"/>
    <w:rsid w:val="00480BD6"/>
    <w:rsid w:val="00490E80"/>
    <w:rsid w:val="00493432"/>
    <w:rsid w:val="00494AF7"/>
    <w:rsid w:val="0049792D"/>
    <w:rsid w:val="004D367C"/>
    <w:rsid w:val="004D3CF3"/>
    <w:rsid w:val="004D43BA"/>
    <w:rsid w:val="004D5BDD"/>
    <w:rsid w:val="004E0E7E"/>
    <w:rsid w:val="004E4DDE"/>
    <w:rsid w:val="004E78E2"/>
    <w:rsid w:val="004F0588"/>
    <w:rsid w:val="004F58A5"/>
    <w:rsid w:val="00502968"/>
    <w:rsid w:val="00505A98"/>
    <w:rsid w:val="00513C1F"/>
    <w:rsid w:val="00515A04"/>
    <w:rsid w:val="005171B7"/>
    <w:rsid w:val="00535128"/>
    <w:rsid w:val="005353A2"/>
    <w:rsid w:val="00535770"/>
    <w:rsid w:val="00536992"/>
    <w:rsid w:val="005447B2"/>
    <w:rsid w:val="00567A9B"/>
    <w:rsid w:val="00581FE5"/>
    <w:rsid w:val="0059396D"/>
    <w:rsid w:val="005A1797"/>
    <w:rsid w:val="005A7F90"/>
    <w:rsid w:val="005B2D80"/>
    <w:rsid w:val="005C1241"/>
    <w:rsid w:val="005C6050"/>
    <w:rsid w:val="005C618E"/>
    <w:rsid w:val="005C74EC"/>
    <w:rsid w:val="005D5445"/>
    <w:rsid w:val="005D77DD"/>
    <w:rsid w:val="005E1001"/>
    <w:rsid w:val="005E7C67"/>
    <w:rsid w:val="005F19A4"/>
    <w:rsid w:val="00600037"/>
    <w:rsid w:val="00601C59"/>
    <w:rsid w:val="0060357D"/>
    <w:rsid w:val="00603EE6"/>
    <w:rsid w:val="00606493"/>
    <w:rsid w:val="00620751"/>
    <w:rsid w:val="00622E40"/>
    <w:rsid w:val="00623B69"/>
    <w:rsid w:val="006257BB"/>
    <w:rsid w:val="006604C2"/>
    <w:rsid w:val="0067799D"/>
    <w:rsid w:val="00677AD3"/>
    <w:rsid w:val="00685E39"/>
    <w:rsid w:val="006918F5"/>
    <w:rsid w:val="006A170D"/>
    <w:rsid w:val="006B58D5"/>
    <w:rsid w:val="006C41FA"/>
    <w:rsid w:val="006D6FA5"/>
    <w:rsid w:val="006E5202"/>
    <w:rsid w:val="006E7101"/>
    <w:rsid w:val="006F1FD6"/>
    <w:rsid w:val="006F3325"/>
    <w:rsid w:val="006F4419"/>
    <w:rsid w:val="006F48FD"/>
    <w:rsid w:val="006F5FCF"/>
    <w:rsid w:val="006F6023"/>
    <w:rsid w:val="006F7752"/>
    <w:rsid w:val="00700BA3"/>
    <w:rsid w:val="00701930"/>
    <w:rsid w:val="00711D6F"/>
    <w:rsid w:val="00716366"/>
    <w:rsid w:val="0072101A"/>
    <w:rsid w:val="00721EB3"/>
    <w:rsid w:val="00723DF9"/>
    <w:rsid w:val="007463DB"/>
    <w:rsid w:val="00753B6B"/>
    <w:rsid w:val="007579D6"/>
    <w:rsid w:val="0076184F"/>
    <w:rsid w:val="0076643A"/>
    <w:rsid w:val="00770BD3"/>
    <w:rsid w:val="00772028"/>
    <w:rsid w:val="007726DD"/>
    <w:rsid w:val="0077409A"/>
    <w:rsid w:val="00777DCD"/>
    <w:rsid w:val="00787174"/>
    <w:rsid w:val="007B008F"/>
    <w:rsid w:val="007B1033"/>
    <w:rsid w:val="007B3ED1"/>
    <w:rsid w:val="007B4C08"/>
    <w:rsid w:val="007D2BC2"/>
    <w:rsid w:val="007D3B7A"/>
    <w:rsid w:val="007E13A1"/>
    <w:rsid w:val="007E6F3D"/>
    <w:rsid w:val="007F3E5A"/>
    <w:rsid w:val="007F5210"/>
    <w:rsid w:val="007F531C"/>
    <w:rsid w:val="008052B1"/>
    <w:rsid w:val="0082479E"/>
    <w:rsid w:val="008312D3"/>
    <w:rsid w:val="00834F77"/>
    <w:rsid w:val="00837767"/>
    <w:rsid w:val="00846196"/>
    <w:rsid w:val="00855440"/>
    <w:rsid w:val="0085682B"/>
    <w:rsid w:val="00862179"/>
    <w:rsid w:val="00870943"/>
    <w:rsid w:val="008716DB"/>
    <w:rsid w:val="00872454"/>
    <w:rsid w:val="008770D6"/>
    <w:rsid w:val="008809CA"/>
    <w:rsid w:val="00893E9C"/>
    <w:rsid w:val="00896FEA"/>
    <w:rsid w:val="008A4A68"/>
    <w:rsid w:val="008B1FB2"/>
    <w:rsid w:val="008C2B4F"/>
    <w:rsid w:val="008C63C6"/>
    <w:rsid w:val="008C7927"/>
    <w:rsid w:val="008D5474"/>
    <w:rsid w:val="008E342D"/>
    <w:rsid w:val="008E4D1A"/>
    <w:rsid w:val="00901090"/>
    <w:rsid w:val="00901BC0"/>
    <w:rsid w:val="00901D67"/>
    <w:rsid w:val="00916186"/>
    <w:rsid w:val="00944F54"/>
    <w:rsid w:val="00946E12"/>
    <w:rsid w:val="009474E9"/>
    <w:rsid w:val="00957AEF"/>
    <w:rsid w:val="00966D5C"/>
    <w:rsid w:val="00972551"/>
    <w:rsid w:val="00976FA0"/>
    <w:rsid w:val="0098168B"/>
    <w:rsid w:val="0098712F"/>
    <w:rsid w:val="009A32C6"/>
    <w:rsid w:val="009B13DA"/>
    <w:rsid w:val="009B6E04"/>
    <w:rsid w:val="009C0BFA"/>
    <w:rsid w:val="009C548B"/>
    <w:rsid w:val="009C55EE"/>
    <w:rsid w:val="009C5C51"/>
    <w:rsid w:val="009C798B"/>
    <w:rsid w:val="009C7E82"/>
    <w:rsid w:val="009D4BEC"/>
    <w:rsid w:val="009E5D3B"/>
    <w:rsid w:val="009F2A4D"/>
    <w:rsid w:val="00A033AE"/>
    <w:rsid w:val="00A05997"/>
    <w:rsid w:val="00A114BA"/>
    <w:rsid w:val="00A17A7D"/>
    <w:rsid w:val="00A2054A"/>
    <w:rsid w:val="00A20E95"/>
    <w:rsid w:val="00A212BB"/>
    <w:rsid w:val="00A21D54"/>
    <w:rsid w:val="00A264B4"/>
    <w:rsid w:val="00A34B58"/>
    <w:rsid w:val="00A36624"/>
    <w:rsid w:val="00A53451"/>
    <w:rsid w:val="00A54B47"/>
    <w:rsid w:val="00A57669"/>
    <w:rsid w:val="00A601D1"/>
    <w:rsid w:val="00A60385"/>
    <w:rsid w:val="00A62BDF"/>
    <w:rsid w:val="00A75FC0"/>
    <w:rsid w:val="00A8231F"/>
    <w:rsid w:val="00A9507B"/>
    <w:rsid w:val="00A955C3"/>
    <w:rsid w:val="00A97112"/>
    <w:rsid w:val="00A972F3"/>
    <w:rsid w:val="00AA2849"/>
    <w:rsid w:val="00AB71B2"/>
    <w:rsid w:val="00AC2951"/>
    <w:rsid w:val="00AD241F"/>
    <w:rsid w:val="00AD597E"/>
    <w:rsid w:val="00AE24F7"/>
    <w:rsid w:val="00AF3BD6"/>
    <w:rsid w:val="00AF40F6"/>
    <w:rsid w:val="00B11570"/>
    <w:rsid w:val="00B12F20"/>
    <w:rsid w:val="00B16533"/>
    <w:rsid w:val="00B30D19"/>
    <w:rsid w:val="00B31F87"/>
    <w:rsid w:val="00B343DD"/>
    <w:rsid w:val="00B44CD6"/>
    <w:rsid w:val="00B62073"/>
    <w:rsid w:val="00B67B78"/>
    <w:rsid w:val="00B74F78"/>
    <w:rsid w:val="00B810AC"/>
    <w:rsid w:val="00B85F05"/>
    <w:rsid w:val="00B871CA"/>
    <w:rsid w:val="00B87F1C"/>
    <w:rsid w:val="00B92C00"/>
    <w:rsid w:val="00BA0311"/>
    <w:rsid w:val="00BA2704"/>
    <w:rsid w:val="00BB66AC"/>
    <w:rsid w:val="00BC08EC"/>
    <w:rsid w:val="00BC2163"/>
    <w:rsid w:val="00BC74C8"/>
    <w:rsid w:val="00BE0146"/>
    <w:rsid w:val="00BE58C2"/>
    <w:rsid w:val="00BF1965"/>
    <w:rsid w:val="00BF6241"/>
    <w:rsid w:val="00C01234"/>
    <w:rsid w:val="00C25127"/>
    <w:rsid w:val="00C43D63"/>
    <w:rsid w:val="00C46483"/>
    <w:rsid w:val="00C57930"/>
    <w:rsid w:val="00C62A86"/>
    <w:rsid w:val="00C62CFF"/>
    <w:rsid w:val="00C63DBB"/>
    <w:rsid w:val="00C7149E"/>
    <w:rsid w:val="00C81EE4"/>
    <w:rsid w:val="00C835B3"/>
    <w:rsid w:val="00C856C5"/>
    <w:rsid w:val="00C87D57"/>
    <w:rsid w:val="00C90334"/>
    <w:rsid w:val="00C91599"/>
    <w:rsid w:val="00CA1CD0"/>
    <w:rsid w:val="00CA3007"/>
    <w:rsid w:val="00CA3B71"/>
    <w:rsid w:val="00CA52DB"/>
    <w:rsid w:val="00CB03EE"/>
    <w:rsid w:val="00CB1BC9"/>
    <w:rsid w:val="00CB70FD"/>
    <w:rsid w:val="00CC2E1F"/>
    <w:rsid w:val="00CC3F55"/>
    <w:rsid w:val="00CD2F42"/>
    <w:rsid w:val="00CD4199"/>
    <w:rsid w:val="00CF0B78"/>
    <w:rsid w:val="00CF459E"/>
    <w:rsid w:val="00CF7FA7"/>
    <w:rsid w:val="00D03983"/>
    <w:rsid w:val="00D05FD9"/>
    <w:rsid w:val="00D132B4"/>
    <w:rsid w:val="00D167C2"/>
    <w:rsid w:val="00D16950"/>
    <w:rsid w:val="00D2257C"/>
    <w:rsid w:val="00D301F4"/>
    <w:rsid w:val="00D32334"/>
    <w:rsid w:val="00D37A7C"/>
    <w:rsid w:val="00D40AFC"/>
    <w:rsid w:val="00D41155"/>
    <w:rsid w:val="00D41781"/>
    <w:rsid w:val="00D43A88"/>
    <w:rsid w:val="00D43B51"/>
    <w:rsid w:val="00D45F9C"/>
    <w:rsid w:val="00D500DE"/>
    <w:rsid w:val="00D50323"/>
    <w:rsid w:val="00D5146D"/>
    <w:rsid w:val="00D57432"/>
    <w:rsid w:val="00D65CBB"/>
    <w:rsid w:val="00D875FB"/>
    <w:rsid w:val="00DA0FAC"/>
    <w:rsid w:val="00DA1DCF"/>
    <w:rsid w:val="00DA4001"/>
    <w:rsid w:val="00DA4036"/>
    <w:rsid w:val="00DA4C73"/>
    <w:rsid w:val="00DA4F78"/>
    <w:rsid w:val="00DB0D55"/>
    <w:rsid w:val="00DB2692"/>
    <w:rsid w:val="00DC2693"/>
    <w:rsid w:val="00DD13B7"/>
    <w:rsid w:val="00DF1AB5"/>
    <w:rsid w:val="00E01C9E"/>
    <w:rsid w:val="00E05676"/>
    <w:rsid w:val="00E0786A"/>
    <w:rsid w:val="00E112A5"/>
    <w:rsid w:val="00E1289D"/>
    <w:rsid w:val="00E15742"/>
    <w:rsid w:val="00E22BA2"/>
    <w:rsid w:val="00E2570D"/>
    <w:rsid w:val="00E30631"/>
    <w:rsid w:val="00E34C9A"/>
    <w:rsid w:val="00E40339"/>
    <w:rsid w:val="00E410FC"/>
    <w:rsid w:val="00E4215A"/>
    <w:rsid w:val="00E42784"/>
    <w:rsid w:val="00E51602"/>
    <w:rsid w:val="00E52D6A"/>
    <w:rsid w:val="00E53687"/>
    <w:rsid w:val="00E55A9E"/>
    <w:rsid w:val="00E5665C"/>
    <w:rsid w:val="00E56986"/>
    <w:rsid w:val="00E71BEC"/>
    <w:rsid w:val="00E742E6"/>
    <w:rsid w:val="00E91438"/>
    <w:rsid w:val="00EA147F"/>
    <w:rsid w:val="00EB163D"/>
    <w:rsid w:val="00EC0EE0"/>
    <w:rsid w:val="00ED1939"/>
    <w:rsid w:val="00ED494B"/>
    <w:rsid w:val="00ED74F8"/>
    <w:rsid w:val="00EF50B8"/>
    <w:rsid w:val="00F05F3D"/>
    <w:rsid w:val="00F146B0"/>
    <w:rsid w:val="00F21F43"/>
    <w:rsid w:val="00F27029"/>
    <w:rsid w:val="00F274BB"/>
    <w:rsid w:val="00F3307C"/>
    <w:rsid w:val="00F348E7"/>
    <w:rsid w:val="00F458DD"/>
    <w:rsid w:val="00F51AF5"/>
    <w:rsid w:val="00F57FAE"/>
    <w:rsid w:val="00F742E5"/>
    <w:rsid w:val="00F74425"/>
    <w:rsid w:val="00F74F96"/>
    <w:rsid w:val="00F94E6B"/>
    <w:rsid w:val="00F97306"/>
    <w:rsid w:val="00FA313A"/>
    <w:rsid w:val="00FB036D"/>
    <w:rsid w:val="00FB2B1A"/>
    <w:rsid w:val="00FB3577"/>
    <w:rsid w:val="00FB387D"/>
    <w:rsid w:val="00FB63BA"/>
    <w:rsid w:val="00FC69D8"/>
    <w:rsid w:val="00FD4988"/>
    <w:rsid w:val="00FE0E82"/>
    <w:rsid w:val="00FF241B"/>
    <w:rsid w:val="00FF32C1"/>
    <w:rsid w:val="00FF4473"/>
    <w:rsid w:val="00FF4A30"/>
    <w:rsid w:val="00FF7274"/>
    <w:rsid w:val="00FF7637"/>
    <w:rsid w:val="00FF7BD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CCEAD"/>
  <w15:chartTrackingRefBased/>
  <w15:docId w15:val="{3C6EF5C1-221C-444A-A547-A11DAC4F6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D5C"/>
  </w:style>
  <w:style w:type="paragraph" w:styleId="Heading1">
    <w:name w:val="heading 1"/>
    <w:basedOn w:val="Normal"/>
    <w:next w:val="Normal"/>
    <w:link w:val="Heading1Char"/>
    <w:uiPriority w:val="9"/>
    <w:qFormat/>
    <w:rsid w:val="00966D5C"/>
    <w:pPr>
      <w:keepNext/>
      <w:keepLines/>
      <w:spacing w:before="400" w:after="40" w:line="240" w:lineRule="auto"/>
      <w:outlineLvl w:val="0"/>
    </w:pPr>
    <w:rPr>
      <w:rFonts w:asciiTheme="majorHAnsi" w:eastAsiaTheme="majorEastAsia" w:hAnsiTheme="majorHAnsi" w:cstheme="majorBidi"/>
      <w:color w:val="5B0F21" w:themeColor="accent1" w:themeShade="80"/>
      <w:sz w:val="36"/>
      <w:szCs w:val="36"/>
    </w:rPr>
  </w:style>
  <w:style w:type="paragraph" w:styleId="Heading2">
    <w:name w:val="heading 2"/>
    <w:basedOn w:val="Normal"/>
    <w:next w:val="Normal"/>
    <w:link w:val="Heading2Char"/>
    <w:uiPriority w:val="9"/>
    <w:unhideWhenUsed/>
    <w:qFormat/>
    <w:rsid w:val="00966D5C"/>
    <w:pPr>
      <w:keepNext/>
      <w:keepLines/>
      <w:spacing w:before="40" w:after="0" w:line="240" w:lineRule="auto"/>
      <w:outlineLvl w:val="1"/>
    </w:pPr>
    <w:rPr>
      <w:rFonts w:asciiTheme="majorHAnsi" w:eastAsiaTheme="majorEastAsia" w:hAnsiTheme="majorHAnsi" w:cstheme="majorBidi"/>
      <w:color w:val="881631" w:themeColor="accent1" w:themeShade="BF"/>
      <w:sz w:val="32"/>
      <w:szCs w:val="32"/>
    </w:rPr>
  </w:style>
  <w:style w:type="paragraph" w:styleId="Heading3">
    <w:name w:val="heading 3"/>
    <w:basedOn w:val="Normal"/>
    <w:next w:val="Normal"/>
    <w:link w:val="Heading3Char"/>
    <w:uiPriority w:val="9"/>
    <w:semiHidden/>
    <w:unhideWhenUsed/>
    <w:qFormat/>
    <w:rsid w:val="00966D5C"/>
    <w:pPr>
      <w:keepNext/>
      <w:keepLines/>
      <w:spacing w:before="40" w:after="0" w:line="240" w:lineRule="auto"/>
      <w:outlineLvl w:val="2"/>
    </w:pPr>
    <w:rPr>
      <w:rFonts w:asciiTheme="majorHAnsi" w:eastAsiaTheme="majorEastAsia" w:hAnsiTheme="majorHAnsi" w:cstheme="majorBidi"/>
      <w:color w:val="881631" w:themeColor="accent1" w:themeShade="BF"/>
      <w:sz w:val="28"/>
      <w:szCs w:val="28"/>
    </w:rPr>
  </w:style>
  <w:style w:type="paragraph" w:styleId="Heading4">
    <w:name w:val="heading 4"/>
    <w:basedOn w:val="Normal"/>
    <w:next w:val="Normal"/>
    <w:link w:val="Heading4Char"/>
    <w:uiPriority w:val="9"/>
    <w:semiHidden/>
    <w:unhideWhenUsed/>
    <w:qFormat/>
    <w:rsid w:val="00966D5C"/>
    <w:pPr>
      <w:keepNext/>
      <w:keepLines/>
      <w:spacing w:before="40" w:after="0"/>
      <w:outlineLvl w:val="3"/>
    </w:pPr>
    <w:rPr>
      <w:rFonts w:asciiTheme="majorHAnsi" w:eastAsiaTheme="majorEastAsia" w:hAnsiTheme="majorHAnsi" w:cstheme="majorBidi"/>
      <w:color w:val="881631" w:themeColor="accent1" w:themeShade="BF"/>
      <w:sz w:val="24"/>
      <w:szCs w:val="24"/>
    </w:rPr>
  </w:style>
  <w:style w:type="paragraph" w:styleId="Heading5">
    <w:name w:val="heading 5"/>
    <w:basedOn w:val="Normal"/>
    <w:next w:val="Normal"/>
    <w:link w:val="Heading5Char"/>
    <w:uiPriority w:val="9"/>
    <w:semiHidden/>
    <w:unhideWhenUsed/>
    <w:qFormat/>
    <w:rsid w:val="00966D5C"/>
    <w:pPr>
      <w:keepNext/>
      <w:keepLines/>
      <w:spacing w:before="40" w:after="0"/>
      <w:outlineLvl w:val="4"/>
    </w:pPr>
    <w:rPr>
      <w:rFonts w:asciiTheme="majorHAnsi" w:eastAsiaTheme="majorEastAsia" w:hAnsiTheme="majorHAnsi" w:cstheme="majorBidi"/>
      <w:caps/>
      <w:color w:val="881631" w:themeColor="accent1" w:themeShade="BF"/>
    </w:rPr>
  </w:style>
  <w:style w:type="paragraph" w:styleId="Heading6">
    <w:name w:val="heading 6"/>
    <w:basedOn w:val="Normal"/>
    <w:next w:val="Normal"/>
    <w:link w:val="Heading6Char"/>
    <w:uiPriority w:val="9"/>
    <w:semiHidden/>
    <w:unhideWhenUsed/>
    <w:qFormat/>
    <w:rsid w:val="00966D5C"/>
    <w:pPr>
      <w:keepNext/>
      <w:keepLines/>
      <w:spacing w:before="40" w:after="0"/>
      <w:outlineLvl w:val="5"/>
    </w:pPr>
    <w:rPr>
      <w:rFonts w:asciiTheme="majorHAnsi" w:eastAsiaTheme="majorEastAsia" w:hAnsiTheme="majorHAnsi" w:cstheme="majorBidi"/>
      <w:i/>
      <w:iCs/>
      <w:caps/>
      <w:color w:val="5B0F21" w:themeColor="accent1" w:themeShade="80"/>
    </w:rPr>
  </w:style>
  <w:style w:type="paragraph" w:styleId="Heading7">
    <w:name w:val="heading 7"/>
    <w:basedOn w:val="Normal"/>
    <w:next w:val="Normal"/>
    <w:link w:val="Heading7Char"/>
    <w:uiPriority w:val="9"/>
    <w:semiHidden/>
    <w:unhideWhenUsed/>
    <w:qFormat/>
    <w:rsid w:val="00966D5C"/>
    <w:pPr>
      <w:keepNext/>
      <w:keepLines/>
      <w:spacing w:before="40" w:after="0"/>
      <w:outlineLvl w:val="6"/>
    </w:pPr>
    <w:rPr>
      <w:rFonts w:asciiTheme="majorHAnsi" w:eastAsiaTheme="majorEastAsia" w:hAnsiTheme="majorHAnsi" w:cstheme="majorBidi"/>
      <w:b/>
      <w:bCs/>
      <w:color w:val="5B0F21" w:themeColor="accent1" w:themeShade="80"/>
    </w:rPr>
  </w:style>
  <w:style w:type="paragraph" w:styleId="Heading8">
    <w:name w:val="heading 8"/>
    <w:basedOn w:val="Normal"/>
    <w:next w:val="Normal"/>
    <w:link w:val="Heading8Char"/>
    <w:uiPriority w:val="9"/>
    <w:semiHidden/>
    <w:unhideWhenUsed/>
    <w:qFormat/>
    <w:rsid w:val="00966D5C"/>
    <w:pPr>
      <w:keepNext/>
      <w:keepLines/>
      <w:spacing w:before="40" w:after="0"/>
      <w:outlineLvl w:val="7"/>
    </w:pPr>
    <w:rPr>
      <w:rFonts w:asciiTheme="majorHAnsi" w:eastAsiaTheme="majorEastAsia" w:hAnsiTheme="majorHAnsi" w:cstheme="majorBidi"/>
      <w:b/>
      <w:bCs/>
      <w:i/>
      <w:iCs/>
      <w:color w:val="5B0F21" w:themeColor="accent1" w:themeShade="80"/>
    </w:rPr>
  </w:style>
  <w:style w:type="paragraph" w:styleId="Heading9">
    <w:name w:val="heading 9"/>
    <w:basedOn w:val="Normal"/>
    <w:next w:val="Normal"/>
    <w:link w:val="Heading9Char"/>
    <w:uiPriority w:val="9"/>
    <w:semiHidden/>
    <w:unhideWhenUsed/>
    <w:qFormat/>
    <w:rsid w:val="00966D5C"/>
    <w:pPr>
      <w:keepNext/>
      <w:keepLines/>
      <w:spacing w:before="40" w:after="0"/>
      <w:outlineLvl w:val="8"/>
    </w:pPr>
    <w:rPr>
      <w:rFonts w:asciiTheme="majorHAnsi" w:eastAsiaTheme="majorEastAsia" w:hAnsiTheme="majorHAnsi" w:cstheme="majorBidi"/>
      <w:i/>
      <w:iCs/>
      <w:color w:val="5B0F2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D5C"/>
    <w:rPr>
      <w:rFonts w:asciiTheme="majorHAnsi" w:eastAsiaTheme="majorEastAsia" w:hAnsiTheme="majorHAnsi" w:cstheme="majorBidi"/>
      <w:color w:val="5B0F21" w:themeColor="accent1" w:themeShade="80"/>
      <w:sz w:val="36"/>
      <w:szCs w:val="36"/>
    </w:rPr>
  </w:style>
  <w:style w:type="character" w:customStyle="1" w:styleId="Heading2Char">
    <w:name w:val="Heading 2 Char"/>
    <w:basedOn w:val="DefaultParagraphFont"/>
    <w:link w:val="Heading2"/>
    <w:uiPriority w:val="9"/>
    <w:rsid w:val="00966D5C"/>
    <w:rPr>
      <w:rFonts w:asciiTheme="majorHAnsi" w:eastAsiaTheme="majorEastAsia" w:hAnsiTheme="majorHAnsi" w:cstheme="majorBidi"/>
      <w:color w:val="881631" w:themeColor="accent1" w:themeShade="BF"/>
      <w:sz w:val="32"/>
      <w:szCs w:val="32"/>
    </w:rPr>
  </w:style>
  <w:style w:type="character" w:styleId="Hyperlink">
    <w:name w:val="Hyperlink"/>
    <w:basedOn w:val="DefaultParagraphFont"/>
    <w:uiPriority w:val="99"/>
    <w:unhideWhenUsed/>
    <w:rsid w:val="007E6F3D"/>
    <w:rPr>
      <w:color w:val="FA2B5C" w:themeColor="hyperlink"/>
      <w:u w:val="single"/>
    </w:rPr>
  </w:style>
  <w:style w:type="character" w:styleId="UnresolvedMention">
    <w:name w:val="Unresolved Mention"/>
    <w:basedOn w:val="DefaultParagraphFont"/>
    <w:uiPriority w:val="99"/>
    <w:semiHidden/>
    <w:unhideWhenUsed/>
    <w:rsid w:val="00F27029"/>
    <w:rPr>
      <w:color w:val="605E5C"/>
      <w:shd w:val="clear" w:color="auto" w:fill="E1DFDD"/>
    </w:rPr>
  </w:style>
  <w:style w:type="paragraph" w:styleId="Header">
    <w:name w:val="header"/>
    <w:basedOn w:val="Normal"/>
    <w:link w:val="HeaderChar"/>
    <w:uiPriority w:val="99"/>
    <w:unhideWhenUsed/>
    <w:rsid w:val="00213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BD0"/>
    <w:rPr>
      <w:rFonts w:ascii="Times New Roman" w:hAnsi="Times New Roman"/>
      <w:sz w:val="24"/>
    </w:rPr>
  </w:style>
  <w:style w:type="paragraph" w:styleId="Footer">
    <w:name w:val="footer"/>
    <w:basedOn w:val="Normal"/>
    <w:link w:val="FooterChar"/>
    <w:uiPriority w:val="99"/>
    <w:unhideWhenUsed/>
    <w:rsid w:val="00213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BD0"/>
    <w:rPr>
      <w:rFonts w:ascii="Times New Roman" w:hAnsi="Times New Roman"/>
      <w:sz w:val="24"/>
    </w:rPr>
  </w:style>
  <w:style w:type="paragraph" w:styleId="TOCHeading">
    <w:name w:val="TOC Heading"/>
    <w:basedOn w:val="Heading1"/>
    <w:next w:val="Normal"/>
    <w:uiPriority w:val="39"/>
    <w:unhideWhenUsed/>
    <w:qFormat/>
    <w:rsid w:val="00966D5C"/>
    <w:pPr>
      <w:outlineLvl w:val="9"/>
    </w:pPr>
  </w:style>
  <w:style w:type="paragraph" w:styleId="TOC1">
    <w:name w:val="toc 1"/>
    <w:basedOn w:val="Normal"/>
    <w:next w:val="Normal"/>
    <w:autoRedefine/>
    <w:uiPriority w:val="39"/>
    <w:unhideWhenUsed/>
    <w:rsid w:val="00CF7FA7"/>
    <w:pPr>
      <w:spacing w:after="100"/>
    </w:pPr>
  </w:style>
  <w:style w:type="paragraph" w:styleId="TOC2">
    <w:name w:val="toc 2"/>
    <w:basedOn w:val="Normal"/>
    <w:next w:val="Normal"/>
    <w:autoRedefine/>
    <w:uiPriority w:val="39"/>
    <w:unhideWhenUsed/>
    <w:rsid w:val="00CF7FA7"/>
    <w:pPr>
      <w:spacing w:after="100"/>
      <w:ind w:left="240"/>
    </w:pPr>
  </w:style>
  <w:style w:type="table" w:styleId="TableGrid">
    <w:name w:val="Table Grid"/>
    <w:basedOn w:val="TableNormal"/>
    <w:uiPriority w:val="39"/>
    <w:rsid w:val="00AF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20D8"/>
    <w:pPr>
      <w:ind w:left="720"/>
      <w:contextualSpacing/>
    </w:pPr>
  </w:style>
  <w:style w:type="character" w:customStyle="1" w:styleId="Heading3Char">
    <w:name w:val="Heading 3 Char"/>
    <w:basedOn w:val="DefaultParagraphFont"/>
    <w:link w:val="Heading3"/>
    <w:uiPriority w:val="9"/>
    <w:semiHidden/>
    <w:rsid w:val="00966D5C"/>
    <w:rPr>
      <w:rFonts w:asciiTheme="majorHAnsi" w:eastAsiaTheme="majorEastAsia" w:hAnsiTheme="majorHAnsi" w:cstheme="majorBidi"/>
      <w:color w:val="881631" w:themeColor="accent1" w:themeShade="BF"/>
      <w:sz w:val="28"/>
      <w:szCs w:val="28"/>
    </w:rPr>
  </w:style>
  <w:style w:type="character" w:customStyle="1" w:styleId="Heading4Char">
    <w:name w:val="Heading 4 Char"/>
    <w:basedOn w:val="DefaultParagraphFont"/>
    <w:link w:val="Heading4"/>
    <w:uiPriority w:val="9"/>
    <w:semiHidden/>
    <w:rsid w:val="00966D5C"/>
    <w:rPr>
      <w:rFonts w:asciiTheme="majorHAnsi" w:eastAsiaTheme="majorEastAsia" w:hAnsiTheme="majorHAnsi" w:cstheme="majorBidi"/>
      <w:color w:val="881631" w:themeColor="accent1" w:themeShade="BF"/>
      <w:sz w:val="24"/>
      <w:szCs w:val="24"/>
    </w:rPr>
  </w:style>
  <w:style w:type="paragraph" w:styleId="NormalWeb">
    <w:name w:val="Normal (Web)"/>
    <w:basedOn w:val="Normal"/>
    <w:uiPriority w:val="99"/>
    <w:semiHidden/>
    <w:unhideWhenUsed/>
    <w:rsid w:val="00C62CFF"/>
    <w:pPr>
      <w:spacing w:before="100" w:beforeAutospacing="1" w:after="100" w:afterAutospacing="1" w:line="240" w:lineRule="auto"/>
    </w:pPr>
    <w:rPr>
      <w:rFonts w:eastAsia="Times New Roman" w:cs="Times New Roman"/>
      <w:szCs w:val="24"/>
      <w:lang w:eastAsia="en-IN" w:bidi="hi-IN"/>
    </w:rPr>
  </w:style>
  <w:style w:type="character" w:styleId="Strong">
    <w:name w:val="Strong"/>
    <w:basedOn w:val="DefaultParagraphFont"/>
    <w:uiPriority w:val="22"/>
    <w:qFormat/>
    <w:rsid w:val="00966D5C"/>
    <w:rPr>
      <w:b/>
      <w:bCs/>
    </w:rPr>
  </w:style>
  <w:style w:type="character" w:customStyle="1" w:styleId="Heading5Char">
    <w:name w:val="Heading 5 Char"/>
    <w:basedOn w:val="DefaultParagraphFont"/>
    <w:link w:val="Heading5"/>
    <w:uiPriority w:val="9"/>
    <w:semiHidden/>
    <w:rsid w:val="00966D5C"/>
    <w:rPr>
      <w:rFonts w:asciiTheme="majorHAnsi" w:eastAsiaTheme="majorEastAsia" w:hAnsiTheme="majorHAnsi" w:cstheme="majorBidi"/>
      <w:caps/>
      <w:color w:val="881631" w:themeColor="accent1" w:themeShade="BF"/>
    </w:rPr>
  </w:style>
  <w:style w:type="character" w:customStyle="1" w:styleId="Heading6Char">
    <w:name w:val="Heading 6 Char"/>
    <w:basedOn w:val="DefaultParagraphFont"/>
    <w:link w:val="Heading6"/>
    <w:uiPriority w:val="9"/>
    <w:semiHidden/>
    <w:rsid w:val="00966D5C"/>
    <w:rPr>
      <w:rFonts w:asciiTheme="majorHAnsi" w:eastAsiaTheme="majorEastAsia" w:hAnsiTheme="majorHAnsi" w:cstheme="majorBidi"/>
      <w:i/>
      <w:iCs/>
      <w:caps/>
      <w:color w:val="5B0F21" w:themeColor="accent1" w:themeShade="80"/>
    </w:rPr>
  </w:style>
  <w:style w:type="character" w:customStyle="1" w:styleId="Heading7Char">
    <w:name w:val="Heading 7 Char"/>
    <w:basedOn w:val="DefaultParagraphFont"/>
    <w:link w:val="Heading7"/>
    <w:uiPriority w:val="9"/>
    <w:semiHidden/>
    <w:rsid w:val="00966D5C"/>
    <w:rPr>
      <w:rFonts w:asciiTheme="majorHAnsi" w:eastAsiaTheme="majorEastAsia" w:hAnsiTheme="majorHAnsi" w:cstheme="majorBidi"/>
      <w:b/>
      <w:bCs/>
      <w:color w:val="5B0F21" w:themeColor="accent1" w:themeShade="80"/>
    </w:rPr>
  </w:style>
  <w:style w:type="character" w:customStyle="1" w:styleId="Heading8Char">
    <w:name w:val="Heading 8 Char"/>
    <w:basedOn w:val="DefaultParagraphFont"/>
    <w:link w:val="Heading8"/>
    <w:uiPriority w:val="9"/>
    <w:semiHidden/>
    <w:rsid w:val="00966D5C"/>
    <w:rPr>
      <w:rFonts w:asciiTheme="majorHAnsi" w:eastAsiaTheme="majorEastAsia" w:hAnsiTheme="majorHAnsi" w:cstheme="majorBidi"/>
      <w:b/>
      <w:bCs/>
      <w:i/>
      <w:iCs/>
      <w:color w:val="5B0F21" w:themeColor="accent1" w:themeShade="80"/>
    </w:rPr>
  </w:style>
  <w:style w:type="character" w:customStyle="1" w:styleId="Heading9Char">
    <w:name w:val="Heading 9 Char"/>
    <w:basedOn w:val="DefaultParagraphFont"/>
    <w:link w:val="Heading9"/>
    <w:uiPriority w:val="9"/>
    <w:semiHidden/>
    <w:rsid w:val="00966D5C"/>
    <w:rPr>
      <w:rFonts w:asciiTheme="majorHAnsi" w:eastAsiaTheme="majorEastAsia" w:hAnsiTheme="majorHAnsi" w:cstheme="majorBidi"/>
      <w:i/>
      <w:iCs/>
      <w:color w:val="5B0F21" w:themeColor="accent1" w:themeShade="80"/>
    </w:rPr>
  </w:style>
  <w:style w:type="paragraph" w:styleId="Caption">
    <w:name w:val="caption"/>
    <w:basedOn w:val="Normal"/>
    <w:next w:val="Normal"/>
    <w:uiPriority w:val="35"/>
    <w:semiHidden/>
    <w:unhideWhenUsed/>
    <w:qFormat/>
    <w:rsid w:val="00966D5C"/>
    <w:pPr>
      <w:spacing w:line="240" w:lineRule="auto"/>
    </w:pPr>
    <w:rPr>
      <w:b/>
      <w:bCs/>
      <w:smallCaps/>
      <w:color w:val="454545" w:themeColor="text2"/>
    </w:rPr>
  </w:style>
  <w:style w:type="paragraph" w:styleId="Title">
    <w:name w:val="Title"/>
    <w:basedOn w:val="Normal"/>
    <w:next w:val="Normal"/>
    <w:link w:val="TitleChar"/>
    <w:uiPriority w:val="10"/>
    <w:qFormat/>
    <w:rsid w:val="00966D5C"/>
    <w:pPr>
      <w:spacing w:after="0" w:line="204" w:lineRule="auto"/>
      <w:contextualSpacing/>
    </w:pPr>
    <w:rPr>
      <w:rFonts w:asciiTheme="majorHAnsi" w:eastAsiaTheme="majorEastAsia" w:hAnsiTheme="majorHAnsi" w:cstheme="majorBidi"/>
      <w:caps/>
      <w:color w:val="454545" w:themeColor="text2"/>
      <w:spacing w:val="-15"/>
      <w:sz w:val="72"/>
      <w:szCs w:val="72"/>
    </w:rPr>
  </w:style>
  <w:style w:type="character" w:customStyle="1" w:styleId="TitleChar">
    <w:name w:val="Title Char"/>
    <w:basedOn w:val="DefaultParagraphFont"/>
    <w:link w:val="Title"/>
    <w:uiPriority w:val="10"/>
    <w:rsid w:val="00966D5C"/>
    <w:rPr>
      <w:rFonts w:asciiTheme="majorHAnsi" w:eastAsiaTheme="majorEastAsia" w:hAnsiTheme="majorHAnsi" w:cstheme="majorBidi"/>
      <w:caps/>
      <w:color w:val="454545" w:themeColor="text2"/>
      <w:spacing w:val="-15"/>
      <w:sz w:val="72"/>
      <w:szCs w:val="72"/>
    </w:rPr>
  </w:style>
  <w:style w:type="paragraph" w:styleId="Subtitle">
    <w:name w:val="Subtitle"/>
    <w:basedOn w:val="Normal"/>
    <w:next w:val="Normal"/>
    <w:link w:val="SubtitleChar"/>
    <w:uiPriority w:val="11"/>
    <w:qFormat/>
    <w:rsid w:val="00966D5C"/>
    <w:pPr>
      <w:numPr>
        <w:ilvl w:val="1"/>
      </w:numPr>
      <w:spacing w:after="240" w:line="240" w:lineRule="auto"/>
    </w:pPr>
    <w:rPr>
      <w:rFonts w:asciiTheme="majorHAnsi" w:eastAsiaTheme="majorEastAsia" w:hAnsiTheme="majorHAnsi" w:cstheme="majorBidi"/>
      <w:color w:val="B71E42" w:themeColor="accent1"/>
      <w:sz w:val="28"/>
      <w:szCs w:val="28"/>
    </w:rPr>
  </w:style>
  <w:style w:type="character" w:customStyle="1" w:styleId="SubtitleChar">
    <w:name w:val="Subtitle Char"/>
    <w:basedOn w:val="DefaultParagraphFont"/>
    <w:link w:val="Subtitle"/>
    <w:uiPriority w:val="11"/>
    <w:rsid w:val="00966D5C"/>
    <w:rPr>
      <w:rFonts w:asciiTheme="majorHAnsi" w:eastAsiaTheme="majorEastAsia" w:hAnsiTheme="majorHAnsi" w:cstheme="majorBidi"/>
      <w:color w:val="B71E42" w:themeColor="accent1"/>
      <w:sz w:val="28"/>
      <w:szCs w:val="28"/>
    </w:rPr>
  </w:style>
  <w:style w:type="character" w:styleId="Emphasis">
    <w:name w:val="Emphasis"/>
    <w:basedOn w:val="DefaultParagraphFont"/>
    <w:uiPriority w:val="20"/>
    <w:qFormat/>
    <w:rsid w:val="00966D5C"/>
    <w:rPr>
      <w:i/>
      <w:iCs/>
    </w:rPr>
  </w:style>
  <w:style w:type="paragraph" w:styleId="NoSpacing">
    <w:name w:val="No Spacing"/>
    <w:uiPriority w:val="1"/>
    <w:qFormat/>
    <w:rsid w:val="00966D5C"/>
    <w:pPr>
      <w:spacing w:after="0" w:line="240" w:lineRule="auto"/>
    </w:pPr>
  </w:style>
  <w:style w:type="paragraph" w:styleId="Quote">
    <w:name w:val="Quote"/>
    <w:basedOn w:val="Normal"/>
    <w:next w:val="Normal"/>
    <w:link w:val="QuoteChar"/>
    <w:uiPriority w:val="29"/>
    <w:qFormat/>
    <w:rsid w:val="00966D5C"/>
    <w:pPr>
      <w:spacing w:before="120" w:after="120"/>
      <w:ind w:left="720"/>
    </w:pPr>
    <w:rPr>
      <w:color w:val="454545" w:themeColor="text2"/>
      <w:sz w:val="24"/>
      <w:szCs w:val="24"/>
    </w:rPr>
  </w:style>
  <w:style w:type="character" w:customStyle="1" w:styleId="QuoteChar">
    <w:name w:val="Quote Char"/>
    <w:basedOn w:val="DefaultParagraphFont"/>
    <w:link w:val="Quote"/>
    <w:uiPriority w:val="29"/>
    <w:rsid w:val="00966D5C"/>
    <w:rPr>
      <w:color w:val="454545" w:themeColor="text2"/>
      <w:sz w:val="24"/>
      <w:szCs w:val="24"/>
    </w:rPr>
  </w:style>
  <w:style w:type="paragraph" w:styleId="IntenseQuote">
    <w:name w:val="Intense Quote"/>
    <w:basedOn w:val="Normal"/>
    <w:next w:val="Normal"/>
    <w:link w:val="IntenseQuoteChar"/>
    <w:uiPriority w:val="30"/>
    <w:qFormat/>
    <w:rsid w:val="00966D5C"/>
    <w:pPr>
      <w:spacing w:before="100" w:beforeAutospacing="1" w:after="240" w:line="240" w:lineRule="auto"/>
      <w:ind w:left="720"/>
      <w:jc w:val="center"/>
    </w:pPr>
    <w:rPr>
      <w:rFonts w:asciiTheme="majorHAnsi" w:eastAsiaTheme="majorEastAsia" w:hAnsiTheme="majorHAnsi" w:cstheme="majorBidi"/>
      <w:color w:val="454545" w:themeColor="text2"/>
      <w:spacing w:val="-6"/>
      <w:sz w:val="32"/>
      <w:szCs w:val="32"/>
    </w:rPr>
  </w:style>
  <w:style w:type="character" w:customStyle="1" w:styleId="IntenseQuoteChar">
    <w:name w:val="Intense Quote Char"/>
    <w:basedOn w:val="DefaultParagraphFont"/>
    <w:link w:val="IntenseQuote"/>
    <w:uiPriority w:val="30"/>
    <w:rsid w:val="00966D5C"/>
    <w:rPr>
      <w:rFonts w:asciiTheme="majorHAnsi" w:eastAsiaTheme="majorEastAsia" w:hAnsiTheme="majorHAnsi" w:cstheme="majorBidi"/>
      <w:color w:val="454545" w:themeColor="text2"/>
      <w:spacing w:val="-6"/>
      <w:sz w:val="32"/>
      <w:szCs w:val="32"/>
    </w:rPr>
  </w:style>
  <w:style w:type="character" w:styleId="SubtleEmphasis">
    <w:name w:val="Subtle Emphasis"/>
    <w:basedOn w:val="DefaultParagraphFont"/>
    <w:uiPriority w:val="19"/>
    <w:qFormat/>
    <w:rsid w:val="00966D5C"/>
    <w:rPr>
      <w:i/>
      <w:iCs/>
      <w:color w:val="595959" w:themeColor="text1" w:themeTint="A6"/>
    </w:rPr>
  </w:style>
  <w:style w:type="character" w:styleId="IntenseEmphasis">
    <w:name w:val="Intense Emphasis"/>
    <w:basedOn w:val="DefaultParagraphFont"/>
    <w:uiPriority w:val="21"/>
    <w:qFormat/>
    <w:rsid w:val="00966D5C"/>
    <w:rPr>
      <w:b/>
      <w:bCs/>
      <w:i/>
      <w:iCs/>
    </w:rPr>
  </w:style>
  <w:style w:type="character" w:styleId="SubtleReference">
    <w:name w:val="Subtle Reference"/>
    <w:basedOn w:val="DefaultParagraphFont"/>
    <w:uiPriority w:val="31"/>
    <w:qFormat/>
    <w:rsid w:val="00966D5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66D5C"/>
    <w:rPr>
      <w:b/>
      <w:bCs/>
      <w:smallCaps/>
      <w:color w:val="454545" w:themeColor="text2"/>
      <w:u w:val="single"/>
    </w:rPr>
  </w:style>
  <w:style w:type="character" w:styleId="BookTitle">
    <w:name w:val="Book Title"/>
    <w:basedOn w:val="DefaultParagraphFont"/>
    <w:uiPriority w:val="33"/>
    <w:qFormat/>
    <w:rsid w:val="00966D5C"/>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22994">
      <w:bodyDiv w:val="1"/>
      <w:marLeft w:val="0"/>
      <w:marRight w:val="0"/>
      <w:marTop w:val="0"/>
      <w:marBottom w:val="0"/>
      <w:divBdr>
        <w:top w:val="none" w:sz="0" w:space="0" w:color="auto"/>
        <w:left w:val="none" w:sz="0" w:space="0" w:color="auto"/>
        <w:bottom w:val="none" w:sz="0" w:space="0" w:color="auto"/>
        <w:right w:val="none" w:sz="0" w:space="0" w:color="auto"/>
      </w:divBdr>
    </w:div>
    <w:div w:id="1821920411">
      <w:bodyDiv w:val="1"/>
      <w:marLeft w:val="0"/>
      <w:marRight w:val="0"/>
      <w:marTop w:val="0"/>
      <w:marBottom w:val="0"/>
      <w:divBdr>
        <w:top w:val="none" w:sz="0" w:space="0" w:color="auto"/>
        <w:left w:val="none" w:sz="0" w:space="0" w:color="auto"/>
        <w:bottom w:val="none" w:sz="0" w:space="0" w:color="auto"/>
        <w:right w:val="none" w:sz="0" w:space="0" w:color="auto"/>
      </w:divBdr>
    </w:div>
    <w:div w:id="2040204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43D08-3992-4700-B63F-CD6067E48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1945</Words>
  <Characters>11088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linga</dc:creator>
  <cp:keywords/>
  <dc:description/>
  <cp:lastModifiedBy>Diana Duma</cp:lastModifiedBy>
  <cp:revision>2</cp:revision>
  <dcterms:created xsi:type="dcterms:W3CDTF">2025-11-14T08:53:00Z</dcterms:created>
  <dcterms:modified xsi:type="dcterms:W3CDTF">2025-11-14T08:53:00Z</dcterms:modified>
</cp:coreProperties>
</file>