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1167122"/>
        <w:docPartObj>
          <w:docPartGallery w:val="Cover Pages"/>
          <w:docPartUnique/>
        </w:docPartObj>
      </w:sdtPr>
      <w:sdtContent>
        <w:p w14:paraId="0A08AECB" w14:textId="2904E5C8" w:rsidR="00330891" w:rsidRDefault="00330891">
          <w:r>
            <w:rPr>
              <w:noProof/>
            </w:rPr>
            <mc:AlternateContent>
              <mc:Choice Requires="wps">
                <w:drawing>
                  <wp:anchor distT="0" distB="0" distL="114300" distR="114300" simplePos="0" relativeHeight="251664384" behindDoc="0" locked="0" layoutInCell="1" allowOverlap="1" wp14:anchorId="0A264EB5" wp14:editId="7AA628A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F1072A5" w14:textId="71283AC5" w:rsidR="00330891" w:rsidRDefault="0033089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146B8">
                                      <w:rPr>
                                        <w:noProof/>
                                        <w:color w:val="44546A" w:themeColor="text2"/>
                                      </w:rPr>
                                      <w:t xml:space="preserve">Word Count </w:t>
                                    </w:r>
                                  </w:sdtContent>
                                </w:sdt>
                                <w:r w:rsidR="00B146B8">
                                  <w:rPr>
                                    <w:noProof/>
                                    <w:color w:val="44546A" w:themeColor="text2"/>
                                  </w:rPr>
                                  <w:t>1823</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A264EB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4F1072A5" w14:textId="71283AC5" w:rsidR="00330891" w:rsidRDefault="0033089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146B8">
                                <w:rPr>
                                  <w:noProof/>
                                  <w:color w:val="44546A" w:themeColor="text2"/>
                                </w:rPr>
                                <w:t xml:space="preserve">Word Count </w:t>
                              </w:r>
                            </w:sdtContent>
                          </w:sdt>
                          <w:r w:rsidR="00B146B8">
                            <w:rPr>
                              <w:noProof/>
                              <w:color w:val="44546A" w:themeColor="text2"/>
                            </w:rPr>
                            <w:t>1823</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3718F24" wp14:editId="468D2C3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54E89F1" w14:textId="77777777" w:rsidR="00330891" w:rsidRDefault="0033089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3718F24"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554E89F1" w14:textId="77777777" w:rsidR="00330891" w:rsidRDefault="0033089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0E65FDF" wp14:editId="10F8CDB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E4B164" w14:textId="07E2C5CC" w:rsidR="00330891" w:rsidRDefault="0033089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396589">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0E65FDF"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70E4B164" w14:textId="07E2C5CC" w:rsidR="00330891" w:rsidRDefault="00330891">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396589">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3F7FDC8" wp14:editId="4BCFAC8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F6EC3F9"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919E2AC" wp14:editId="7119CC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BBC5A3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C5749B" wp14:editId="0317188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0AB694D" w14:textId="2F24C617" w:rsidR="00330891" w:rsidRDefault="00330891">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Welsh In </w:t>
                                    </w:r>
                                    <w:r w:rsidR="003A0AF8">
                                      <w:rPr>
                                        <w:rFonts w:asciiTheme="majorHAnsi" w:eastAsiaTheme="majorEastAsia" w:hAnsiTheme="majorHAnsi" w:cstheme="majorBidi"/>
                                        <w:noProof/>
                                        <w:color w:val="4472C4" w:themeColor="accent1"/>
                                        <w:sz w:val="72"/>
                                        <w:szCs w:val="72"/>
                                      </w:rPr>
                                      <w:t>T</w:t>
                                    </w:r>
                                    <w:r>
                                      <w:rPr>
                                        <w:rFonts w:asciiTheme="majorHAnsi" w:eastAsiaTheme="majorEastAsia" w:hAnsiTheme="majorHAnsi" w:cstheme="majorBidi"/>
                                        <w:noProof/>
                                        <w:color w:val="4472C4" w:themeColor="accent1"/>
                                        <w:sz w:val="72"/>
                                        <w:szCs w:val="72"/>
                                      </w:rPr>
                                      <w:t>he Workplace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AF36212" w14:textId="30CF3C6B" w:rsidR="00330891" w:rsidRDefault="0033089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Daniel Hurford (2103530)</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C5749B"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0AB694D" w14:textId="2F24C617" w:rsidR="00330891" w:rsidRDefault="00330891">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Welsh In </w:t>
                              </w:r>
                              <w:r w:rsidR="003A0AF8">
                                <w:rPr>
                                  <w:rFonts w:asciiTheme="majorHAnsi" w:eastAsiaTheme="majorEastAsia" w:hAnsiTheme="majorHAnsi" w:cstheme="majorBidi"/>
                                  <w:noProof/>
                                  <w:color w:val="4472C4" w:themeColor="accent1"/>
                                  <w:sz w:val="72"/>
                                  <w:szCs w:val="72"/>
                                </w:rPr>
                                <w:t>T</w:t>
                              </w:r>
                              <w:r>
                                <w:rPr>
                                  <w:rFonts w:asciiTheme="majorHAnsi" w:eastAsiaTheme="majorEastAsia" w:hAnsiTheme="majorHAnsi" w:cstheme="majorBidi"/>
                                  <w:noProof/>
                                  <w:color w:val="4472C4" w:themeColor="accent1"/>
                                  <w:sz w:val="72"/>
                                  <w:szCs w:val="72"/>
                                </w:rPr>
                                <w:t>he Workplace</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AF36212" w14:textId="30CF3C6B" w:rsidR="00330891" w:rsidRDefault="0033089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Daniel Hurford (2103530)</w:t>
                              </w:r>
                            </w:p>
                          </w:sdtContent>
                        </w:sdt>
                      </w:txbxContent>
                    </v:textbox>
                    <w10:wrap type="square" anchorx="page" anchory="page"/>
                  </v:shape>
                </w:pict>
              </mc:Fallback>
            </mc:AlternateContent>
          </w:r>
        </w:p>
        <w:p w14:paraId="4DAF4AA2" w14:textId="77777777" w:rsidR="00FB50E6" w:rsidRDefault="00330891" w:rsidP="008749C2">
          <w:r>
            <w:br w:type="page"/>
          </w:r>
        </w:p>
        <w:p w14:paraId="7B464BC4" w14:textId="22706A6B" w:rsidR="00FB50E6" w:rsidRDefault="00330891" w:rsidP="008749C2"/>
      </w:sdtContent>
    </w:sdt>
    <w:p w14:paraId="5C923754" w14:textId="77777777" w:rsidR="00FB50E6" w:rsidRPr="00FB50E6" w:rsidRDefault="00FB50E6" w:rsidP="00FB50E6">
      <w:pPr>
        <w:spacing w:line="360" w:lineRule="auto"/>
        <w:rPr>
          <w:rFonts w:ascii="Arial" w:hAnsi="Arial" w:cs="Arial"/>
        </w:rPr>
      </w:pPr>
      <w:r w:rsidRPr="00FB50E6">
        <w:rPr>
          <w:rFonts w:ascii="Arial" w:hAnsi="Arial" w:cs="Arial"/>
        </w:rPr>
        <w:t>This essay will demonstrate an exploration of an understanding of the importance of the Welsh language in the public sector in Wales. Firstly, the history of the Welsh language will be acknowledged showing the importance of the Welsh language in previous years. Looking at another essential point of the importance of speaking the language in the workplace. Additionally, looking at different statistics on how many individuals speak Welsh in Wales. Furthermore, an analysis of the strengths and weaknesses of speaking Welsh in the public sector in Wales will be identified. To demonstrate a working capacity for the Welsh language in the public sector. Statistics will be presented on how many individuals speak Welsh in the public sector as well as looking at a comparison of how many workplaces themselves promote and speak Welsh.</w:t>
      </w:r>
    </w:p>
    <w:p w14:paraId="7061740B" w14:textId="77777777" w:rsidR="00FB50E6" w:rsidRPr="00FB50E6" w:rsidRDefault="00FB50E6" w:rsidP="00FB50E6">
      <w:pPr>
        <w:spacing w:line="360" w:lineRule="auto"/>
        <w:rPr>
          <w:rFonts w:ascii="Arial" w:hAnsi="Arial" w:cs="Arial"/>
        </w:rPr>
      </w:pPr>
    </w:p>
    <w:p w14:paraId="65ADC4BA" w14:textId="77777777" w:rsidR="00FB50E6" w:rsidRPr="00FB50E6" w:rsidRDefault="00FB50E6" w:rsidP="00FB50E6">
      <w:pPr>
        <w:spacing w:line="360" w:lineRule="auto"/>
        <w:rPr>
          <w:rFonts w:ascii="Arial" w:hAnsi="Arial" w:cs="Arial"/>
        </w:rPr>
      </w:pPr>
    </w:p>
    <w:p w14:paraId="566101CA" w14:textId="77777777" w:rsidR="00FB50E6" w:rsidRPr="00FB50E6" w:rsidRDefault="00FB50E6" w:rsidP="00FB50E6">
      <w:pPr>
        <w:spacing w:line="360" w:lineRule="auto"/>
        <w:rPr>
          <w:rFonts w:ascii="Arial" w:hAnsi="Arial" w:cs="Arial"/>
        </w:rPr>
      </w:pPr>
      <w:r w:rsidRPr="00FB50E6">
        <w:rPr>
          <w:rFonts w:ascii="Arial" w:hAnsi="Arial" w:cs="Arial"/>
        </w:rPr>
        <w:t>The Welsh Language is a language developed from the Celtic language known as the Brythonic or Brittonic (BBC,). It is suggested that Welsh is one of the oldest languages in Europe began between 400-700 AD (learn Welsh. Cymru, 2019). This has been identified as one of the oldest languages in Europe as studies have shown engravings in St Cadfan’s church, Tywyn that symbolises Welsh writing (Brain, n.d.). The history of Wales is broad as its statistics suggest in 1536, under Henry VIII’s Act of Union, Wales was then included binding on legal terms and the relationship and bond between England and Wales began with developing the Welsh Language and separating England and Wales because of the language barriers (learn Welsh. Cymru, 2019). Welsh is a language used in Southwest Wales, United Kingdom and covers a ground of 20,779km square with an astonishing population rate of 3,136,383 and growing (Wales - Place Explorer - Data Commons, 2019). Wales is a country that primarily consists of people speaking English and Welsh with most people in Wales being bilingual or multilingual (National Museum Wales, 2010). Statistics suggest that only a small amount of people across Wales speak Welsh a shocking 30% (AP GLYN, 2018). These statistics suggest that English is predominantly used in Wales perhaps as a result of England and Scotland using the English language. Although in 2006, Amgueddfa Cymru collected lettering found from engravings found in Wales of 78 different languages used in Wales, these range from Bengali, Japanese, Somali, Panjabi, French and more (Amgueddfa Cymru, n.d.). In Wales, the emergency ambulance calls are a shocking 3,553 with red calls resulting in an emergency response at the scene of 3,506 (Welsh Government, 2019). In Dyfed Powys Police, they aim to maintain and enhance their public servants under the Welsh Language Measure (2011) when using Welsh regarding 999/101 phone operators where bilingual calls are incoming and outgoing with no hesitation or response times (Dyfed Powys Police, 2022). Dyfed Powys statistics suggest 3.6% of calls requested Welsh when on the 101 calls (Llywelyn, 2022). Llywelyn evaluated that there is an estimated 46.5 seconds in response to respond to 101 calls and 76 seconds to respond to 101 calls in Welsh (Llywelyn, 2022)</w:t>
      </w:r>
    </w:p>
    <w:p w14:paraId="628E83A3" w14:textId="77777777" w:rsidR="00FB50E6" w:rsidRPr="00FB50E6" w:rsidRDefault="00FB50E6" w:rsidP="00FB50E6">
      <w:pPr>
        <w:spacing w:line="360" w:lineRule="auto"/>
        <w:rPr>
          <w:rFonts w:ascii="Arial" w:hAnsi="Arial" w:cs="Arial"/>
        </w:rPr>
      </w:pPr>
      <w:r w:rsidRPr="00FB50E6">
        <w:rPr>
          <w:rFonts w:ascii="Arial" w:hAnsi="Arial" w:cs="Arial"/>
        </w:rPr>
        <w:t xml:space="preserve"> </w:t>
      </w:r>
    </w:p>
    <w:p w14:paraId="105CFB94" w14:textId="77777777" w:rsidR="00FB50E6" w:rsidRPr="00FB50E6" w:rsidRDefault="00FB50E6" w:rsidP="00FB50E6">
      <w:pPr>
        <w:spacing w:line="360" w:lineRule="auto"/>
        <w:rPr>
          <w:rFonts w:ascii="Arial" w:hAnsi="Arial" w:cs="Arial"/>
        </w:rPr>
      </w:pPr>
    </w:p>
    <w:p w14:paraId="5A2C1DCD" w14:textId="77777777" w:rsidR="00FB50E6" w:rsidRPr="00FB50E6" w:rsidRDefault="00FB50E6" w:rsidP="00FB50E6">
      <w:pPr>
        <w:spacing w:line="360" w:lineRule="auto"/>
        <w:rPr>
          <w:rFonts w:ascii="Arial" w:hAnsi="Arial" w:cs="Arial"/>
        </w:rPr>
      </w:pPr>
      <w:r w:rsidRPr="00FB50E6">
        <w:rPr>
          <w:rFonts w:ascii="Arial" w:hAnsi="Arial" w:cs="Arial"/>
        </w:rPr>
        <w:t>The strengths in society in speaking Welsh are very broad as it allows everyone to be more acceptable in a country that use to be predominantly Welsh speakers rather than English speakers. According to Careers Wales, the strengths of speaking Welsh in Wales is important as the government aim to promote the Welsh language by having the target of reaching 1 million people to use the language by 2050 (Careers Wales, n.d.) The reason why Welsh is needed in society is, the Welsh language is a strong tradition and speaking Welsh allows more opportunities for employment such as working in the public services, NHS and other organisations where Welsh is needed to show fairness and equality (Careers Wales, n.d).</w:t>
      </w:r>
    </w:p>
    <w:p w14:paraId="698034C9" w14:textId="77777777" w:rsidR="00FB50E6" w:rsidRPr="00FB50E6" w:rsidRDefault="00FB50E6" w:rsidP="00FB50E6">
      <w:pPr>
        <w:spacing w:line="360" w:lineRule="auto"/>
        <w:rPr>
          <w:rFonts w:ascii="Arial" w:hAnsi="Arial" w:cs="Arial"/>
        </w:rPr>
      </w:pPr>
      <w:r w:rsidRPr="00FB50E6">
        <w:rPr>
          <w:rFonts w:ascii="Arial" w:hAnsi="Arial" w:cs="Arial"/>
        </w:rPr>
        <w:t xml:space="preserve">Having Welsh in the workplace shows from Llywelyn’s (2022) statistics that Welsh should be treated fairly in colouration to the English language as the response times to emergency service contacts were severely different. It shows that the English language is favoured which could indicate that some 999/101 operators call handlers might not be able to speak Welsh fluently enough as the response times show they would need to get a translator on standby in case there’s a language barrier. One aspect of speaking Welsh that has impacted Wales is the tolerance to accept the abuse from those who don’t speak Welsh. An article suggests a driver from a Welsh bus company was being abused and attacked because they didn’t speak Welsh as Lloyd’s Coaches say, ‘we are proud of our diverse workforce’ (Thomas and Forgrave, 2022). This weakness suggests some people do have a problem with people in Wales not speaking Welsh in the Workplace, but drivers are entitled to speak English or Welsh at their choice. </w:t>
      </w:r>
    </w:p>
    <w:p w14:paraId="7675F1C3" w14:textId="77777777" w:rsidR="00FB50E6" w:rsidRPr="00FB50E6" w:rsidRDefault="00FB50E6" w:rsidP="00FB50E6">
      <w:pPr>
        <w:spacing w:line="360" w:lineRule="auto"/>
        <w:rPr>
          <w:rFonts w:ascii="Arial" w:hAnsi="Arial" w:cs="Arial"/>
        </w:rPr>
      </w:pPr>
      <w:r w:rsidRPr="00FB50E6">
        <w:rPr>
          <w:rFonts w:ascii="Arial" w:hAnsi="Arial" w:cs="Arial"/>
        </w:rPr>
        <w:t xml:space="preserve">Welsh is important in the workplace such as in the Police Service, as it removes the risks of singling people out in event of an incident, by promoting the Welsh language allows the services of the organisation to not fall behind and allows the effectiveness of the service to not diminish. Under the Welsh Language Act (1967), it suggests “any legal proceedings in Wales or Monmouthshire may be spoken by any party, witness or another person who desires to use it” (Welsh Language Act 1967). This legislation shows that people within society have the choice to choose whether they want to use Welsh within services such as court proceedings as they will provide interpreters for those who don’t understand. In the Welsh Language Act (1993), it suggests the implementation of the act was purely to “provide services to the public in Wales and those who wish to have proceedings in Welsh will receive a notice from Welsh Language Board for the preparation of to carry it out in their chosen language (Welsh Government, 2021). In part 3 Miscellaneous under the Welsh Language (1993), one act allows the Welsh Ministers to use his/her powers in changing or naming a person, place, location and office when necessary to Welsh. This is important has it shows that living in Wales should be more locally supporting in the language as we see today with Welsh names in locations it shows how diverse the community is in Wales by sharing two different languages to ensure everyone in Wales can understand what they are reading (Road signs/ shops areas in bilingual).  </w:t>
      </w:r>
    </w:p>
    <w:p w14:paraId="25C8B184" w14:textId="77777777" w:rsidR="00FB50E6" w:rsidRPr="00FB50E6" w:rsidRDefault="00FB50E6" w:rsidP="00FB50E6">
      <w:pPr>
        <w:spacing w:line="360" w:lineRule="auto"/>
        <w:rPr>
          <w:rFonts w:ascii="Arial" w:hAnsi="Arial" w:cs="Arial"/>
        </w:rPr>
      </w:pPr>
    </w:p>
    <w:p w14:paraId="1F4EC92E" w14:textId="77777777" w:rsidR="00FB50E6" w:rsidRPr="00FB50E6" w:rsidRDefault="00FB50E6" w:rsidP="00FB50E6">
      <w:pPr>
        <w:spacing w:line="360" w:lineRule="auto"/>
        <w:rPr>
          <w:rFonts w:ascii="Arial" w:hAnsi="Arial" w:cs="Arial"/>
        </w:rPr>
      </w:pPr>
    </w:p>
    <w:p w14:paraId="2C88B457" w14:textId="2B7E20E5" w:rsidR="00FB50E6" w:rsidRPr="00FB50E6" w:rsidRDefault="00FB50E6" w:rsidP="00FB50E6">
      <w:pPr>
        <w:spacing w:line="360" w:lineRule="auto"/>
        <w:rPr>
          <w:rFonts w:ascii="Arial" w:hAnsi="Arial" w:cs="Arial"/>
        </w:rPr>
      </w:pPr>
      <w:r w:rsidRPr="00FB50E6">
        <w:rPr>
          <w:rFonts w:ascii="Arial" w:hAnsi="Arial" w:cs="Arial"/>
        </w:rPr>
        <w:t xml:space="preserve">It is important for the workplace that all languages are treated equally as any organisation should not assume that English is the default language and that languages used in Wales are used in the workplace are bilingual (Welsh Language Act 1967). As an organisation, it allows them to be more accepted in society as there would be a reduction in complaints with the failure and lack of Welsh-accepted speakers in Wales. One weakness could be if people don’t adapt and use the language enough, it can diminish workplaces' perception by the public such as the police as they provide a multilingual service to ensure everyone is treated fairly and equally to ensure there is no discrimination aimed at people. It also allows the services to utilise and expand their learning as they are the face of the public by supporting and providing help to those who need it, and one aspect of the job is communication. Other important aspects of using the Welsh Language in the Workplace are, it allows future generations to increase the number of Welsh speakers in Wales as statistics suggest the Welsh Assembly have invested £ 6 million into the development and teaching of the Welsh Language (Young-Powell, 2011). According to the Welsh Government (2022), the ending of March 2021 suggests the Annual Population Survey recorded 883,300 (29.1%) people over the age of 3 were able to speak Welsh (Owen, 2021). </w:t>
      </w:r>
      <w:r w:rsidR="00AB5655" w:rsidRPr="00FB50E6">
        <w:rPr>
          <w:rFonts w:ascii="Arial" w:hAnsi="Arial" w:cs="Arial"/>
        </w:rPr>
        <w:t>The 2011 Census National Statistics</w:t>
      </w:r>
      <w:r w:rsidRPr="00FB50E6">
        <w:rPr>
          <w:rFonts w:ascii="Arial" w:hAnsi="Arial" w:cs="Arial"/>
        </w:rPr>
        <w:t xml:space="preserve"> shows that there are an estimated 160,000 out of 56,075,912 people in Wales have a good understanding of the Welsh Language (Office for National Statistics, 2011). This suggests that Welsh has adapted over the years within Wales as a big population of people do and can speak fluent Welsh or have a general understanding of the Language. </w:t>
      </w:r>
    </w:p>
    <w:p w14:paraId="137B4427" w14:textId="77777777" w:rsidR="00FB50E6" w:rsidRPr="00FB50E6" w:rsidRDefault="00FB50E6" w:rsidP="00FB50E6">
      <w:pPr>
        <w:spacing w:line="360" w:lineRule="auto"/>
        <w:rPr>
          <w:rFonts w:ascii="Arial" w:hAnsi="Arial" w:cs="Arial"/>
        </w:rPr>
      </w:pPr>
    </w:p>
    <w:p w14:paraId="7AF237C6" w14:textId="77777777" w:rsidR="00FB50E6" w:rsidRPr="00FB50E6" w:rsidRDefault="00FB50E6" w:rsidP="00FB50E6">
      <w:pPr>
        <w:spacing w:line="360" w:lineRule="auto"/>
        <w:rPr>
          <w:rFonts w:ascii="Arial" w:hAnsi="Arial" w:cs="Arial"/>
        </w:rPr>
      </w:pPr>
    </w:p>
    <w:p w14:paraId="39529C31" w14:textId="77777777" w:rsidR="00FB50E6" w:rsidRPr="00FB50E6" w:rsidRDefault="00FB50E6" w:rsidP="00FB50E6">
      <w:pPr>
        <w:spacing w:line="360" w:lineRule="auto"/>
        <w:rPr>
          <w:rFonts w:ascii="Arial" w:hAnsi="Arial" w:cs="Arial"/>
        </w:rPr>
      </w:pPr>
      <w:r w:rsidRPr="00FB50E6">
        <w:rPr>
          <w:rFonts w:ascii="Arial" w:hAnsi="Arial" w:cs="Arial"/>
        </w:rPr>
        <w:t>It is important that amongst these in the population that the public sector is assertive in being confident in bringing forward the Welsh Language as Dyfed Powys Police Service suggest 75% of their employees have some basic understanding of Welsh whereas 32% of employees were able to use Welsh fluently through conversations and social interactions (Llywelyn and Collins, 2018). These statistics show that Dyfed Powys Police aim to promote Welsh in the Workplace as they provide a mixture of employees who have different levels of Welsh to learn Welsh on the job and to provide a better multilingual service. Welsh is also important in other public sectors such as the National Health Service (NHS) as the NHS provide an estimated 34,412 nurses and midwives out of 690,764 that are registered under addresses in Wales (Nursing and Midwifery Council, 2016). These statistics suggest a small proportion of people are using Welsh in some public sectors whereas Dyfed Powys Police aims to promote Welsh in the workplace by aiming to achieve 1 million speakers by 2050 (Dyfed Powys Police, 2022). An article analysed suggests that all Welsh schools should promote the use of singing the Welsh national anthems to promote and expand enjoyment when learning about Wales (Wyn-Williams, 2020). Promoting the use of Welsh national anthems shows an interest and connection between sports and Wales by celebrating what Wales stands for and shows the importance of bringing Welsh communities together. Although, with the Welsh community embracing their country, it could be argued that the Welsh Language is dying as statistics suggest there is a decrease in Welsh speakers from 29.7% in 2018 to 29% in 2019 (Young, 2020). The statistics suggest the decrease in Welsh speakers from 2018-2019 could be due to the lack of education and the promotion of the importance of speaking and embracing the language. The lack of Welsh being promoted in the education system suggests it’s not schools’ priority as studies have suggested from 2010 to 2019 there was only an increase in Welsh medium schools only by 616 people (Young, 2020).</w:t>
      </w:r>
    </w:p>
    <w:p w14:paraId="313EE7FB" w14:textId="77777777" w:rsidR="00FB50E6" w:rsidRPr="00FB50E6" w:rsidRDefault="00FB50E6" w:rsidP="00FB50E6">
      <w:pPr>
        <w:spacing w:line="360" w:lineRule="auto"/>
        <w:rPr>
          <w:rFonts w:ascii="Arial" w:hAnsi="Arial" w:cs="Arial"/>
        </w:rPr>
      </w:pPr>
    </w:p>
    <w:p w14:paraId="688F6913" w14:textId="55565C67" w:rsidR="00FB50E6" w:rsidRPr="00FB50E6" w:rsidRDefault="00FB50E6" w:rsidP="00FB50E6">
      <w:pPr>
        <w:spacing w:line="360" w:lineRule="auto"/>
        <w:rPr>
          <w:rFonts w:ascii="Arial" w:hAnsi="Arial" w:cs="Arial"/>
        </w:rPr>
      </w:pPr>
      <w:r w:rsidRPr="00FB50E6">
        <w:rPr>
          <w:rFonts w:ascii="Arial" w:hAnsi="Arial" w:cs="Arial"/>
        </w:rPr>
        <w:t xml:space="preserve">In my findings, I have found out that Welsh has a broad and historical past that has developed from 400-700AD which has united the English and Welsh language together in the country of Wales. The people of Wales treat the Welsh language with a passion for organisations in Wales that aim to promote and develop the language for the benefit of its people. The education system within Wales must provide the means to promote the use of the Welsh language by providing further education in the subject. Using Welsh in the Workplace as police officers and nurses (NHS staff) should promote the means of using Welsh as a default language and provide support to those who struggle to use the language by allowing employees to learn on the job.  </w:t>
      </w:r>
    </w:p>
    <w:p w14:paraId="6EAB4E64" w14:textId="3CEB4E09" w:rsidR="00FF105D" w:rsidRPr="00FB50E6" w:rsidRDefault="00FF105D" w:rsidP="00FB50E6">
      <w:pPr>
        <w:spacing w:line="360" w:lineRule="auto"/>
        <w:rPr>
          <w:rFonts w:ascii="Arial" w:hAnsi="Arial" w:cs="Arial"/>
        </w:rPr>
      </w:pPr>
    </w:p>
    <w:p w14:paraId="2A1D84EA" w14:textId="4980D016" w:rsidR="00FF105D" w:rsidRPr="00FB50E6" w:rsidRDefault="00FF105D" w:rsidP="00FB50E6">
      <w:pPr>
        <w:spacing w:line="360" w:lineRule="auto"/>
        <w:rPr>
          <w:rFonts w:ascii="Arial" w:hAnsi="Arial" w:cs="Arial"/>
        </w:rPr>
      </w:pPr>
    </w:p>
    <w:p w14:paraId="6DBBB5FB" w14:textId="55413DCB" w:rsidR="00FF105D" w:rsidRPr="00FB50E6" w:rsidRDefault="00FF105D" w:rsidP="00FB50E6">
      <w:pPr>
        <w:spacing w:line="360" w:lineRule="auto"/>
        <w:rPr>
          <w:rFonts w:ascii="Arial" w:hAnsi="Arial" w:cs="Arial"/>
        </w:rPr>
      </w:pPr>
    </w:p>
    <w:p w14:paraId="42EC65E5" w14:textId="020DD12C" w:rsidR="00FF105D" w:rsidRPr="00FB50E6" w:rsidRDefault="00FF105D" w:rsidP="00FB50E6">
      <w:pPr>
        <w:spacing w:line="360" w:lineRule="auto"/>
        <w:rPr>
          <w:rFonts w:ascii="Arial" w:hAnsi="Arial" w:cs="Arial"/>
        </w:rPr>
      </w:pPr>
    </w:p>
    <w:p w14:paraId="671E2354" w14:textId="0A3E3D04" w:rsidR="00FF105D" w:rsidRPr="00FB50E6" w:rsidRDefault="00FF105D" w:rsidP="00FB50E6">
      <w:pPr>
        <w:spacing w:line="360" w:lineRule="auto"/>
        <w:rPr>
          <w:rFonts w:ascii="Arial" w:hAnsi="Arial" w:cs="Arial"/>
        </w:rPr>
      </w:pPr>
    </w:p>
    <w:p w14:paraId="10B7715D" w14:textId="6884A505" w:rsidR="00FF105D" w:rsidRDefault="00FF105D" w:rsidP="008749C2"/>
    <w:p w14:paraId="72CFB21A" w14:textId="4641DA0B" w:rsidR="00A9750A" w:rsidRDefault="00A9750A" w:rsidP="008749C2"/>
    <w:p w14:paraId="6756BCD9" w14:textId="0597BD68" w:rsidR="009B4E8A" w:rsidRDefault="009B4E8A" w:rsidP="008749C2"/>
    <w:p w14:paraId="2949F9D4" w14:textId="1601F297" w:rsidR="009B4E8A" w:rsidRDefault="009B4E8A" w:rsidP="008749C2"/>
    <w:p w14:paraId="63C443A6" w14:textId="7B642B5E" w:rsidR="009B4E8A" w:rsidRDefault="009B4E8A" w:rsidP="008749C2"/>
    <w:p w14:paraId="4CE09CD9" w14:textId="5FEE19A8" w:rsidR="009B4E8A" w:rsidRDefault="009B4E8A" w:rsidP="008749C2"/>
    <w:p w14:paraId="4C5B204A" w14:textId="5EF2A40D" w:rsidR="009B4E8A" w:rsidRDefault="009B4E8A" w:rsidP="008749C2"/>
    <w:p w14:paraId="1D8C7984" w14:textId="311E7AEC" w:rsidR="009B4E8A" w:rsidRDefault="009B4E8A" w:rsidP="008749C2"/>
    <w:p w14:paraId="795E6B86" w14:textId="364FF1EF" w:rsidR="009B4E8A" w:rsidRDefault="009B4E8A" w:rsidP="008749C2"/>
    <w:p w14:paraId="34013A36" w14:textId="2E230209" w:rsidR="009B4E8A" w:rsidRDefault="009B4E8A" w:rsidP="008749C2"/>
    <w:p w14:paraId="1011D3A3" w14:textId="16F0C8D1" w:rsidR="009B4E8A" w:rsidRDefault="009B4E8A" w:rsidP="008749C2"/>
    <w:p w14:paraId="2E54C109" w14:textId="047E3836" w:rsidR="009B4E8A" w:rsidRDefault="009B4E8A" w:rsidP="008749C2"/>
    <w:p w14:paraId="793F1D18" w14:textId="054C2BBE" w:rsidR="009B4E8A" w:rsidRDefault="009B4E8A" w:rsidP="008749C2"/>
    <w:p w14:paraId="5636BB9D" w14:textId="0CC85A98" w:rsidR="009B4E8A" w:rsidRDefault="009B4E8A" w:rsidP="008749C2"/>
    <w:p w14:paraId="7D48238D" w14:textId="5388CA1D" w:rsidR="009B4E8A" w:rsidRDefault="009B4E8A" w:rsidP="008749C2"/>
    <w:p w14:paraId="41BE97F9" w14:textId="47D8F257" w:rsidR="009B4E8A" w:rsidRDefault="009B4E8A" w:rsidP="008749C2"/>
    <w:p w14:paraId="68D5C700" w14:textId="6C402B35" w:rsidR="009B4E8A" w:rsidRDefault="009B4E8A" w:rsidP="008749C2"/>
    <w:p w14:paraId="74C672C8" w14:textId="77777777" w:rsidR="009B4E8A" w:rsidRDefault="009B4E8A" w:rsidP="008749C2"/>
    <w:p w14:paraId="3EDDC01C" w14:textId="77777777" w:rsidR="00A34BC5" w:rsidRPr="00A34BC5" w:rsidRDefault="00A34BC5" w:rsidP="00A34BC5">
      <w:pPr>
        <w:shd w:val="clear" w:color="auto" w:fill="FFFFFF"/>
        <w:spacing w:after="240" w:line="360" w:lineRule="auto"/>
        <w:rPr>
          <w:rFonts w:ascii="Arial" w:eastAsia="Times New Roman" w:hAnsi="Arial" w:cs="Arial"/>
          <w:color w:val="000000"/>
          <w:u w:val="single"/>
          <w:lang w:eastAsia="en-GB"/>
        </w:rPr>
      </w:pPr>
      <w:r w:rsidRPr="00A34BC5">
        <w:rPr>
          <w:rFonts w:ascii="Arial" w:eastAsia="Times New Roman" w:hAnsi="Arial" w:cs="Arial"/>
          <w:color w:val="000000"/>
          <w:u w:val="single"/>
          <w:lang w:eastAsia="en-GB"/>
        </w:rPr>
        <w:t>Reference list</w:t>
      </w:r>
    </w:p>
    <w:p w14:paraId="5C1FC078"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Amgueddfa Cymru (n.d.). </w:t>
      </w:r>
      <w:r w:rsidRPr="00A34BC5">
        <w:rPr>
          <w:rFonts w:ascii="Arial" w:eastAsia="Times New Roman" w:hAnsi="Arial" w:cs="Arial"/>
          <w:i/>
          <w:iCs/>
          <w:color w:val="000000"/>
          <w:lang w:eastAsia="en-GB"/>
        </w:rPr>
        <w:t>Wales’ other languages</w:t>
      </w:r>
      <w:r w:rsidRPr="00A34BC5">
        <w:rPr>
          <w:rFonts w:ascii="Arial" w:eastAsia="Times New Roman" w:hAnsi="Arial" w:cs="Arial"/>
          <w:color w:val="000000"/>
          <w:lang w:eastAsia="en-GB"/>
        </w:rPr>
        <w:t>. [online] National Museum Wales. Available at: https://museum.wales/articles/1221/Wales-other-languages/ [Accessed 30 Oct. 2022].</w:t>
      </w:r>
    </w:p>
    <w:p w14:paraId="4927B4AD"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AP GLYN, I. (2018). </w:t>
      </w:r>
      <w:r w:rsidRPr="00A34BC5">
        <w:rPr>
          <w:rFonts w:ascii="Arial" w:eastAsia="Times New Roman" w:hAnsi="Arial" w:cs="Arial"/>
          <w:i/>
          <w:iCs/>
          <w:color w:val="000000"/>
          <w:lang w:eastAsia="en-GB"/>
        </w:rPr>
        <w:t>Ifor ap Glyn on speaking Welsh and the Welsh language</w:t>
      </w:r>
      <w:r w:rsidRPr="00A34BC5">
        <w:rPr>
          <w:rFonts w:ascii="Arial" w:eastAsia="Times New Roman" w:hAnsi="Arial" w:cs="Arial"/>
          <w:color w:val="000000"/>
          <w:lang w:eastAsia="en-GB"/>
        </w:rPr>
        <w:t>. [online] Wales. Available at: https://www.wales.com/about/language/heart-nation [Accessed 30 Oct. 2022].</w:t>
      </w:r>
    </w:p>
    <w:p w14:paraId="134B3F12"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Brain, Jessican. d (n.d.). </w:t>
      </w:r>
      <w:r w:rsidRPr="00A34BC5">
        <w:rPr>
          <w:rFonts w:ascii="Arial" w:eastAsia="Times New Roman" w:hAnsi="Arial" w:cs="Arial"/>
          <w:i/>
          <w:iCs/>
          <w:color w:val="000000"/>
          <w:lang w:eastAsia="en-GB"/>
        </w:rPr>
        <w:t>The Welsh Language</w:t>
      </w:r>
      <w:r w:rsidRPr="00A34BC5">
        <w:rPr>
          <w:rFonts w:ascii="Arial" w:eastAsia="Times New Roman" w:hAnsi="Arial" w:cs="Arial"/>
          <w:color w:val="000000"/>
          <w:lang w:eastAsia="en-GB"/>
        </w:rPr>
        <w:t>. [online] Historic UK. Available at: https://www.historic-uk.com/HistoryUK/HistoryofWales/Welsh-Language/.</w:t>
      </w:r>
    </w:p>
    <w:p w14:paraId="48BF506F" w14:textId="5C66D7EE"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Careers Wales (n.d.). </w:t>
      </w:r>
      <w:r w:rsidRPr="00A34BC5">
        <w:rPr>
          <w:rFonts w:ascii="Arial" w:eastAsia="Times New Roman" w:hAnsi="Arial" w:cs="Arial"/>
          <w:i/>
          <w:iCs/>
          <w:color w:val="000000"/>
          <w:lang w:eastAsia="en-GB"/>
        </w:rPr>
        <w:t>Learn Welsh | Careers Wales</w:t>
      </w:r>
      <w:r w:rsidRPr="00A34BC5">
        <w:rPr>
          <w:rFonts w:ascii="Arial" w:eastAsia="Times New Roman" w:hAnsi="Arial" w:cs="Arial"/>
          <w:color w:val="000000"/>
          <w:lang w:eastAsia="en-GB"/>
        </w:rPr>
        <w:t xml:space="preserve">. [online] </w:t>
      </w:r>
      <w:r w:rsidR="004742F7">
        <w:rPr>
          <w:rFonts w:ascii="Arial" w:eastAsia="Times New Roman" w:hAnsi="Arial" w:cs="Arial"/>
          <w:color w:val="000000"/>
          <w:lang w:eastAsia="en-GB"/>
        </w:rPr>
        <w:t>C</w:t>
      </w:r>
      <w:r w:rsidRPr="00A34BC5">
        <w:rPr>
          <w:rFonts w:ascii="Arial" w:eastAsia="Times New Roman" w:hAnsi="Arial" w:cs="Arial"/>
          <w:color w:val="000000"/>
          <w:lang w:eastAsia="en-GB"/>
        </w:rPr>
        <w:t>areers</w:t>
      </w:r>
      <w:r w:rsidR="004742F7">
        <w:rPr>
          <w:rFonts w:ascii="Arial" w:eastAsia="Times New Roman" w:hAnsi="Arial" w:cs="Arial"/>
          <w:color w:val="000000"/>
          <w:lang w:eastAsia="en-GB"/>
        </w:rPr>
        <w:t>W</w:t>
      </w:r>
      <w:r w:rsidRPr="00A34BC5">
        <w:rPr>
          <w:rFonts w:ascii="Arial" w:eastAsia="Times New Roman" w:hAnsi="Arial" w:cs="Arial"/>
          <w:color w:val="000000"/>
          <w:lang w:eastAsia="en-GB"/>
        </w:rPr>
        <w:t>ales.gov.</w:t>
      </w:r>
      <w:r w:rsidR="004742F7">
        <w:rPr>
          <w:rFonts w:ascii="Arial" w:eastAsia="Times New Roman" w:hAnsi="Arial" w:cs="Arial"/>
          <w:color w:val="000000"/>
          <w:lang w:eastAsia="en-GB"/>
        </w:rPr>
        <w:t>W</w:t>
      </w:r>
      <w:r w:rsidRPr="00A34BC5">
        <w:rPr>
          <w:rFonts w:ascii="Arial" w:eastAsia="Times New Roman" w:hAnsi="Arial" w:cs="Arial"/>
          <w:color w:val="000000"/>
          <w:lang w:eastAsia="en-GB"/>
        </w:rPr>
        <w:t>ales. Available at: https://careerswales.gov.wales/courses-and-training/learn-welsh [Accessed 30 Oct. 2022].</w:t>
      </w:r>
    </w:p>
    <w:p w14:paraId="6E7D8352"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Dyfed Powys Police (2022). </w:t>
      </w:r>
      <w:r w:rsidRPr="00A34BC5">
        <w:rPr>
          <w:rFonts w:ascii="Arial" w:eastAsia="Times New Roman" w:hAnsi="Arial" w:cs="Arial"/>
          <w:i/>
          <w:iCs/>
          <w:color w:val="000000"/>
          <w:lang w:eastAsia="en-GB"/>
        </w:rPr>
        <w:t>The Welsh Language Standards</w:t>
      </w:r>
      <w:r w:rsidRPr="00A34BC5">
        <w:rPr>
          <w:rFonts w:ascii="Arial" w:eastAsia="Times New Roman" w:hAnsi="Arial" w:cs="Arial"/>
          <w:color w:val="000000"/>
          <w:lang w:eastAsia="en-GB"/>
        </w:rPr>
        <w:t>. [online] Dyfed Powys Police. Available at: https://www.dyfed-powys.police.uk/police-forces/dyfed-powys-police/areas/about-us/about-us/the-welsh-language-standards/ [Accessed 30 Oct. 2022].</w:t>
      </w:r>
    </w:p>
    <w:p w14:paraId="6023C830" w14:textId="2CE6BDE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 xml:space="preserve">learn </w:t>
      </w:r>
      <w:r w:rsidR="004742F7" w:rsidRPr="00A34BC5">
        <w:rPr>
          <w:rFonts w:ascii="Arial" w:eastAsia="Times New Roman" w:hAnsi="Arial" w:cs="Arial"/>
          <w:color w:val="000000"/>
          <w:lang w:eastAsia="en-GB"/>
        </w:rPr>
        <w:t>Welsh. Cymru</w:t>
      </w:r>
      <w:r w:rsidRPr="00A34BC5">
        <w:rPr>
          <w:rFonts w:ascii="Arial" w:eastAsia="Times New Roman" w:hAnsi="Arial" w:cs="Arial"/>
          <w:color w:val="000000"/>
          <w:lang w:eastAsia="en-GB"/>
        </w:rPr>
        <w:t xml:space="preserve"> (2019). </w:t>
      </w:r>
      <w:r w:rsidRPr="00A34BC5">
        <w:rPr>
          <w:rFonts w:ascii="Arial" w:eastAsia="Times New Roman" w:hAnsi="Arial" w:cs="Arial"/>
          <w:i/>
          <w:iCs/>
          <w:color w:val="000000"/>
          <w:lang w:eastAsia="en-GB"/>
        </w:rPr>
        <w:t>Welsh language - Fast Facts</w:t>
      </w:r>
      <w:r w:rsidRPr="00A34BC5">
        <w:rPr>
          <w:rFonts w:ascii="Arial" w:eastAsia="Times New Roman" w:hAnsi="Arial" w:cs="Arial"/>
          <w:color w:val="000000"/>
          <w:lang w:eastAsia="en-GB"/>
        </w:rPr>
        <w:t>. [online] Learn Welsh. Available at: https://learnwelsh.cymru/about-us/welsh-language-fast-facts/ [Accessed 30 Oct. 2022].</w:t>
      </w:r>
    </w:p>
    <w:p w14:paraId="57C3CCC0" w14:textId="11AA374B"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Llywelyn, D. (2022). </w:t>
      </w:r>
      <w:r w:rsidRPr="00A34BC5">
        <w:rPr>
          <w:rFonts w:ascii="Arial" w:eastAsia="Times New Roman" w:hAnsi="Arial" w:cs="Arial"/>
          <w:i/>
          <w:iCs/>
          <w:color w:val="000000"/>
          <w:lang w:eastAsia="en-GB"/>
        </w:rPr>
        <w:t xml:space="preserve">Welsh In the </w:t>
      </w:r>
      <w:r w:rsidR="004742F7" w:rsidRPr="00A34BC5">
        <w:rPr>
          <w:rFonts w:ascii="Arial" w:eastAsia="Times New Roman" w:hAnsi="Arial" w:cs="Arial"/>
          <w:i/>
          <w:iCs/>
          <w:color w:val="000000"/>
          <w:lang w:eastAsia="en-GB"/>
        </w:rPr>
        <w:t>Workplace</w:t>
      </w:r>
      <w:r w:rsidRPr="00A34BC5">
        <w:rPr>
          <w:rFonts w:ascii="Arial" w:eastAsia="Times New Roman" w:hAnsi="Arial" w:cs="Arial"/>
          <w:i/>
          <w:iCs/>
          <w:color w:val="000000"/>
          <w:lang w:eastAsia="en-GB"/>
        </w:rPr>
        <w:t xml:space="preserve"> </w:t>
      </w:r>
      <w:r w:rsidR="004742F7" w:rsidRPr="00A34BC5">
        <w:rPr>
          <w:rFonts w:ascii="Arial" w:eastAsia="Times New Roman" w:hAnsi="Arial" w:cs="Arial"/>
          <w:i/>
          <w:iCs/>
          <w:color w:val="000000"/>
          <w:lang w:eastAsia="en-GB"/>
        </w:rPr>
        <w:t>in</w:t>
      </w:r>
      <w:r w:rsidRPr="00A34BC5">
        <w:rPr>
          <w:rFonts w:ascii="Arial" w:eastAsia="Times New Roman" w:hAnsi="Arial" w:cs="Arial"/>
          <w:i/>
          <w:iCs/>
          <w:color w:val="000000"/>
          <w:lang w:eastAsia="en-GB"/>
        </w:rPr>
        <w:t xml:space="preserve"> Dyfed Powys Police</w:t>
      </w:r>
      <w:r w:rsidRPr="00A34BC5">
        <w:rPr>
          <w:rFonts w:ascii="Arial" w:eastAsia="Times New Roman" w:hAnsi="Arial" w:cs="Arial"/>
          <w:color w:val="000000"/>
          <w:lang w:eastAsia="en-GB"/>
        </w:rPr>
        <w:t>. [Face to Face].</w:t>
      </w:r>
    </w:p>
    <w:p w14:paraId="0D92D07F" w14:textId="542F8324"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Llywelyn, D. and Collins, M. (2018). </w:t>
      </w:r>
      <w:r w:rsidRPr="00A34BC5">
        <w:rPr>
          <w:rFonts w:ascii="Arial" w:eastAsia="Times New Roman" w:hAnsi="Arial" w:cs="Arial"/>
          <w:i/>
          <w:iCs/>
          <w:color w:val="000000"/>
          <w:lang w:eastAsia="en-GB"/>
        </w:rPr>
        <w:t xml:space="preserve">‘A plan for embedding the Welsh language into </w:t>
      </w:r>
      <w:r w:rsidR="004742F7" w:rsidRPr="00A34BC5">
        <w:rPr>
          <w:rFonts w:ascii="Arial" w:eastAsia="Times New Roman" w:hAnsi="Arial" w:cs="Arial"/>
          <w:i/>
          <w:iCs/>
          <w:color w:val="000000"/>
          <w:lang w:eastAsia="en-GB"/>
        </w:rPr>
        <w:t>day-to-day</w:t>
      </w:r>
      <w:r w:rsidRPr="00A34BC5">
        <w:rPr>
          <w:rFonts w:ascii="Arial" w:eastAsia="Times New Roman" w:hAnsi="Arial" w:cs="Arial"/>
          <w:i/>
          <w:iCs/>
          <w:color w:val="000000"/>
          <w:lang w:eastAsia="en-GB"/>
        </w:rPr>
        <w:t xml:space="preserve"> policing’</w:t>
      </w:r>
      <w:r w:rsidRPr="00A34BC5">
        <w:rPr>
          <w:rFonts w:ascii="Arial" w:eastAsia="Times New Roman" w:hAnsi="Arial" w:cs="Arial"/>
          <w:color w:val="000000"/>
          <w:lang w:eastAsia="en-GB"/>
        </w:rPr>
        <w:t>. [online] </w:t>
      </w:r>
      <w:r w:rsidRPr="00A34BC5">
        <w:rPr>
          <w:rFonts w:ascii="Arial" w:eastAsia="Times New Roman" w:hAnsi="Arial" w:cs="Arial"/>
          <w:i/>
          <w:iCs/>
          <w:color w:val="000000"/>
          <w:lang w:eastAsia="en-GB"/>
        </w:rPr>
        <w:t>Dyfed Powys Police</w:t>
      </w:r>
      <w:r w:rsidRPr="00A34BC5">
        <w:rPr>
          <w:rFonts w:ascii="Arial" w:eastAsia="Times New Roman" w:hAnsi="Arial" w:cs="Arial"/>
          <w:color w:val="000000"/>
          <w:lang w:eastAsia="en-GB"/>
        </w:rPr>
        <w:t>, p.4. Available at: https://www.dyfedpowys-pcc.org.uk/media/11358/welsh-language-strategy-2018-2021.pdf [Accessed 30 Oct. 2022].</w:t>
      </w:r>
    </w:p>
    <w:p w14:paraId="54555D72"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National Museum Wales. (2010). </w:t>
      </w:r>
      <w:r w:rsidRPr="00A34BC5">
        <w:rPr>
          <w:rFonts w:ascii="Arial" w:eastAsia="Times New Roman" w:hAnsi="Arial" w:cs="Arial"/>
          <w:i/>
          <w:iCs/>
          <w:color w:val="000000"/>
          <w:lang w:eastAsia="en-GB"/>
        </w:rPr>
        <w:t>Wales’ other languages</w:t>
      </w:r>
      <w:r w:rsidRPr="00A34BC5">
        <w:rPr>
          <w:rFonts w:ascii="Arial" w:eastAsia="Times New Roman" w:hAnsi="Arial" w:cs="Arial"/>
          <w:color w:val="000000"/>
          <w:lang w:eastAsia="en-GB"/>
        </w:rPr>
        <w:t>. [online] Available at: https://museum.wales/articles/1221/Wales-other-languages/.</w:t>
      </w:r>
    </w:p>
    <w:p w14:paraId="69EEB8ED"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Nursing and Midwifery Council (2016). </w:t>
      </w:r>
      <w:r w:rsidRPr="00A34BC5">
        <w:rPr>
          <w:rFonts w:ascii="Arial" w:eastAsia="Times New Roman" w:hAnsi="Arial" w:cs="Arial"/>
          <w:i/>
          <w:iCs/>
          <w:color w:val="000000"/>
          <w:lang w:eastAsia="en-GB"/>
        </w:rPr>
        <w:t>Nursing and Midwifery Council response to the Welsh Government’s consultation: Welsh Language Strategy - a million Welsh speakers by 2050</w:t>
      </w:r>
      <w:r w:rsidRPr="00A34BC5">
        <w:rPr>
          <w:rFonts w:ascii="Arial" w:eastAsia="Times New Roman" w:hAnsi="Arial" w:cs="Arial"/>
          <w:color w:val="000000"/>
          <w:lang w:eastAsia="en-GB"/>
        </w:rPr>
        <w:t>. [online] </w:t>
      </w:r>
      <w:r w:rsidRPr="00A34BC5">
        <w:rPr>
          <w:rFonts w:ascii="Arial" w:eastAsia="Times New Roman" w:hAnsi="Arial" w:cs="Arial"/>
          <w:i/>
          <w:iCs/>
          <w:color w:val="000000"/>
          <w:lang w:eastAsia="en-GB"/>
        </w:rPr>
        <w:t>NMC Nursing and Midwifery Council</w:t>
      </w:r>
      <w:r w:rsidRPr="00A34BC5">
        <w:rPr>
          <w:rFonts w:ascii="Arial" w:eastAsia="Times New Roman" w:hAnsi="Arial" w:cs="Arial"/>
          <w:color w:val="000000"/>
          <w:lang w:eastAsia="en-GB"/>
        </w:rPr>
        <w:t>, p.1. Available at: https://www.nmc.org.uk/globalassets/sitedocuments/consultations/nmc-responses/2016/nmc-consultation-response---welsh-language-strategy---oct-2016.pdf [Accessed 30 Oct. 2022].</w:t>
      </w:r>
    </w:p>
    <w:p w14:paraId="06394620"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Office for National Statistics (2011). </w:t>
      </w:r>
      <w:r w:rsidRPr="00A34BC5">
        <w:rPr>
          <w:rFonts w:ascii="Arial" w:eastAsia="Times New Roman" w:hAnsi="Arial" w:cs="Arial"/>
          <w:i/>
          <w:iCs/>
          <w:color w:val="000000"/>
          <w:lang w:eastAsia="en-GB"/>
        </w:rPr>
        <w:t>2011 Census - Office for National Statistics</w:t>
      </w:r>
      <w:r w:rsidRPr="00A34BC5">
        <w:rPr>
          <w:rFonts w:ascii="Arial" w:eastAsia="Times New Roman" w:hAnsi="Arial" w:cs="Arial"/>
          <w:color w:val="000000"/>
          <w:lang w:eastAsia="en-GB"/>
        </w:rPr>
        <w:t>. [online] Ons.gov.uk. Available at: https://www.ons.gov.uk/census/2011census [Accessed 30 Oct. 2022].</w:t>
      </w:r>
    </w:p>
    <w:p w14:paraId="5E43EDEC"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Owen, L. (2021). </w:t>
      </w:r>
      <w:r w:rsidRPr="00A34BC5">
        <w:rPr>
          <w:rFonts w:ascii="Arial" w:eastAsia="Times New Roman" w:hAnsi="Arial" w:cs="Arial"/>
          <w:i/>
          <w:iCs/>
          <w:color w:val="000000"/>
          <w:lang w:eastAsia="en-GB"/>
        </w:rPr>
        <w:t>Welsh language data from the Annual Population Survey: April 2020 to March 2021</w:t>
      </w:r>
      <w:r w:rsidRPr="00A34BC5">
        <w:rPr>
          <w:rFonts w:ascii="Arial" w:eastAsia="Times New Roman" w:hAnsi="Arial" w:cs="Arial"/>
          <w:color w:val="000000"/>
          <w:lang w:eastAsia="en-GB"/>
        </w:rPr>
        <w:t>. [online] GOV.WALES. Available at: https://gov.wales/welsh-language-data-annual-population-survey-april-2020-march-2021 [Accessed 30 Oct. 2022].</w:t>
      </w:r>
    </w:p>
    <w:p w14:paraId="6F0B6EB1" w14:textId="3486EDF6"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Thomas, A. and Forgrave, A. (2022). </w:t>
      </w:r>
      <w:r w:rsidRPr="00A34BC5">
        <w:rPr>
          <w:rFonts w:ascii="Arial" w:eastAsia="Times New Roman" w:hAnsi="Arial" w:cs="Arial"/>
          <w:i/>
          <w:iCs/>
          <w:color w:val="000000"/>
          <w:lang w:eastAsia="en-GB"/>
        </w:rPr>
        <w:t xml:space="preserve">Bus Firm Urges Passengers Not to Abuse Drivers Who </w:t>
      </w:r>
      <w:r w:rsidR="004742F7">
        <w:rPr>
          <w:rFonts w:ascii="Arial" w:eastAsia="Times New Roman" w:hAnsi="Arial" w:cs="Arial"/>
          <w:i/>
          <w:iCs/>
          <w:color w:val="000000"/>
          <w:lang w:eastAsia="en-GB"/>
        </w:rPr>
        <w:t>D</w:t>
      </w:r>
      <w:r w:rsidRPr="00A34BC5">
        <w:rPr>
          <w:rFonts w:ascii="Arial" w:eastAsia="Times New Roman" w:hAnsi="Arial" w:cs="Arial"/>
          <w:i/>
          <w:iCs/>
          <w:color w:val="000000"/>
          <w:lang w:eastAsia="en-GB"/>
        </w:rPr>
        <w:t>on’t Speak Welsh</w:t>
      </w:r>
      <w:r w:rsidRPr="00A34BC5">
        <w:rPr>
          <w:rFonts w:ascii="Arial" w:eastAsia="Times New Roman" w:hAnsi="Arial" w:cs="Arial"/>
          <w:color w:val="000000"/>
          <w:lang w:eastAsia="en-GB"/>
        </w:rPr>
        <w:t>. [online] WalesOnline. Available at: https://www.walesonline.co.uk/news/wales-news/bus-firm-urges-passengers-not-25357549 [Accessed 31 Oct. 2022].</w:t>
      </w:r>
    </w:p>
    <w:p w14:paraId="24A27516"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Wales - Place Explorer - Data Commons (2019). </w:t>
      </w:r>
      <w:r w:rsidRPr="00A34BC5">
        <w:rPr>
          <w:rFonts w:ascii="Arial" w:eastAsia="Times New Roman" w:hAnsi="Arial" w:cs="Arial"/>
          <w:i/>
          <w:iCs/>
          <w:color w:val="000000"/>
          <w:lang w:eastAsia="en-GB"/>
        </w:rPr>
        <w:t>Wales - Place Explorer - Data Commons</w:t>
      </w:r>
      <w:r w:rsidRPr="00A34BC5">
        <w:rPr>
          <w:rFonts w:ascii="Arial" w:eastAsia="Times New Roman" w:hAnsi="Arial" w:cs="Arial"/>
          <w:color w:val="000000"/>
          <w:lang w:eastAsia="en-GB"/>
        </w:rPr>
        <w:t>. [online] datacommons.org. Available at: https://datacommons.org/place/nuts/UKL?utm_medium=explore&amp;mprop=count&amp;popt=Person&amp;hl=en.</w:t>
      </w:r>
    </w:p>
    <w:p w14:paraId="07729F58" w14:textId="0597C9F2"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Welsh Government (2019). </w:t>
      </w:r>
      <w:r w:rsidRPr="00A34BC5">
        <w:rPr>
          <w:rFonts w:ascii="Arial" w:eastAsia="Times New Roman" w:hAnsi="Arial" w:cs="Arial"/>
          <w:i/>
          <w:iCs/>
          <w:color w:val="000000"/>
          <w:lang w:eastAsia="en-GB"/>
        </w:rPr>
        <w:t>Stats Wales</w:t>
      </w:r>
      <w:r w:rsidRPr="00A34BC5">
        <w:rPr>
          <w:rFonts w:ascii="Arial" w:eastAsia="Times New Roman" w:hAnsi="Arial" w:cs="Arial"/>
          <w:color w:val="000000"/>
          <w:lang w:eastAsia="en-GB"/>
        </w:rPr>
        <w:t>. [online] Gov.</w:t>
      </w:r>
      <w:r w:rsidR="004742F7">
        <w:rPr>
          <w:rFonts w:ascii="Arial" w:eastAsia="Times New Roman" w:hAnsi="Arial" w:cs="Arial"/>
          <w:color w:val="000000"/>
          <w:lang w:eastAsia="en-GB"/>
        </w:rPr>
        <w:t>W</w:t>
      </w:r>
      <w:r w:rsidRPr="00A34BC5">
        <w:rPr>
          <w:rFonts w:ascii="Arial" w:eastAsia="Times New Roman" w:hAnsi="Arial" w:cs="Arial"/>
          <w:color w:val="000000"/>
          <w:lang w:eastAsia="en-GB"/>
        </w:rPr>
        <w:t>ales. Available at: https://statswales.gov.wales/Catalogue/Health-and-Social-Care/NHS-Performance/Ambulance-Services/emergencyambulancecallsandresponsestoredcalls-by-lhb-month [Accessed 30 Oct. 2022].</w:t>
      </w:r>
    </w:p>
    <w:p w14:paraId="535797FC" w14:textId="32F1C656"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Welsh Government (2021). </w:t>
      </w:r>
      <w:r w:rsidRPr="00A34BC5">
        <w:rPr>
          <w:rFonts w:ascii="Arial" w:eastAsia="Times New Roman" w:hAnsi="Arial" w:cs="Arial"/>
          <w:i/>
          <w:iCs/>
          <w:color w:val="000000"/>
          <w:lang w:eastAsia="en-GB"/>
        </w:rPr>
        <w:t>Welsh Language Act 1993 | Law Wales</w:t>
      </w:r>
      <w:r w:rsidRPr="00A34BC5">
        <w:rPr>
          <w:rFonts w:ascii="Arial" w:eastAsia="Times New Roman" w:hAnsi="Arial" w:cs="Arial"/>
          <w:color w:val="000000"/>
          <w:lang w:eastAsia="en-GB"/>
        </w:rPr>
        <w:t xml:space="preserve">. [online] </w:t>
      </w:r>
      <w:r w:rsidR="00D91F1F">
        <w:rPr>
          <w:rFonts w:ascii="Arial" w:eastAsia="Times New Roman" w:hAnsi="Arial" w:cs="Arial"/>
          <w:color w:val="000000"/>
          <w:lang w:eastAsia="en-GB"/>
        </w:rPr>
        <w:t>L</w:t>
      </w:r>
      <w:r w:rsidR="00D91F1F" w:rsidRPr="00A34BC5">
        <w:rPr>
          <w:rFonts w:ascii="Arial" w:eastAsia="Times New Roman" w:hAnsi="Arial" w:cs="Arial"/>
          <w:color w:val="000000"/>
          <w:lang w:eastAsia="en-GB"/>
        </w:rPr>
        <w:t>aw.</w:t>
      </w:r>
      <w:r w:rsidR="00D91F1F">
        <w:rPr>
          <w:rFonts w:ascii="Arial" w:eastAsia="Times New Roman" w:hAnsi="Arial" w:cs="Arial"/>
          <w:color w:val="000000"/>
          <w:lang w:eastAsia="en-GB"/>
        </w:rPr>
        <w:t>G</w:t>
      </w:r>
      <w:r w:rsidR="00D91F1F" w:rsidRPr="00A34BC5">
        <w:rPr>
          <w:rFonts w:ascii="Arial" w:eastAsia="Times New Roman" w:hAnsi="Arial" w:cs="Arial"/>
          <w:color w:val="000000"/>
          <w:lang w:eastAsia="en-GB"/>
        </w:rPr>
        <w:t xml:space="preserve">ov. </w:t>
      </w:r>
      <w:r w:rsidR="00D91F1F">
        <w:rPr>
          <w:rFonts w:ascii="Arial" w:eastAsia="Times New Roman" w:hAnsi="Arial" w:cs="Arial"/>
          <w:color w:val="000000"/>
          <w:lang w:eastAsia="en-GB"/>
        </w:rPr>
        <w:t>W</w:t>
      </w:r>
      <w:r w:rsidR="00D91F1F" w:rsidRPr="00A34BC5">
        <w:rPr>
          <w:rFonts w:ascii="Arial" w:eastAsia="Times New Roman" w:hAnsi="Arial" w:cs="Arial"/>
          <w:color w:val="000000"/>
          <w:lang w:eastAsia="en-GB"/>
        </w:rPr>
        <w:t>ales</w:t>
      </w:r>
      <w:r w:rsidRPr="00A34BC5">
        <w:rPr>
          <w:rFonts w:ascii="Arial" w:eastAsia="Times New Roman" w:hAnsi="Arial" w:cs="Arial"/>
          <w:color w:val="000000"/>
          <w:lang w:eastAsia="en-GB"/>
        </w:rPr>
        <w:t>. Available at: https://law.gov.wales/culture/welsh-language/welsh-language-act-1993 [Accessed 30 Oct. 2022].</w:t>
      </w:r>
    </w:p>
    <w:p w14:paraId="626E6E0B"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i/>
          <w:iCs/>
          <w:color w:val="000000"/>
          <w:lang w:eastAsia="en-GB"/>
        </w:rPr>
        <w:t>Welsh Language Act 1967</w:t>
      </w:r>
      <w:r w:rsidRPr="00A34BC5">
        <w:rPr>
          <w:rFonts w:ascii="Arial" w:eastAsia="Times New Roman" w:hAnsi="Arial" w:cs="Arial"/>
          <w:color w:val="000000"/>
          <w:lang w:eastAsia="en-GB"/>
        </w:rPr>
        <w:t>.1 [online] Available at: https://www.legislation.gov.uk/ukpga/1967/66/enacted [Accessed 30 Oct. 2022].</w:t>
      </w:r>
    </w:p>
    <w:p w14:paraId="4180917C"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Wyn-Williams, G. (2020). </w:t>
      </w:r>
      <w:r w:rsidRPr="00A34BC5">
        <w:rPr>
          <w:rFonts w:ascii="Arial" w:eastAsia="Times New Roman" w:hAnsi="Arial" w:cs="Arial"/>
          <w:i/>
          <w:iCs/>
          <w:color w:val="000000"/>
          <w:lang w:eastAsia="en-GB"/>
        </w:rPr>
        <w:t>Call for every child to be taught the national anthem in Welsh</w:t>
      </w:r>
      <w:r w:rsidRPr="00A34BC5">
        <w:rPr>
          <w:rFonts w:ascii="Arial" w:eastAsia="Times New Roman" w:hAnsi="Arial" w:cs="Arial"/>
          <w:color w:val="000000"/>
          <w:lang w:eastAsia="en-GB"/>
        </w:rPr>
        <w:t>. [online] North Wales Live. Available at: https://www.dailypost.co.uk/news/north-wales-news/welsh-schools-should-teach-national-17454459 [Accessed 30 Oct. 2022].</w:t>
      </w:r>
    </w:p>
    <w:p w14:paraId="7C5A14B0"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Young, A. (2020). Welsh Language Speakers in Decline for First Time in Decade. </w:t>
      </w:r>
      <w:r w:rsidRPr="00A34BC5">
        <w:rPr>
          <w:rFonts w:ascii="Arial" w:eastAsia="Times New Roman" w:hAnsi="Arial" w:cs="Arial"/>
          <w:i/>
          <w:iCs/>
          <w:color w:val="000000"/>
          <w:lang w:eastAsia="en-GB"/>
        </w:rPr>
        <w:t>The Cardiffian</w:t>
      </w:r>
      <w:r w:rsidRPr="00A34BC5">
        <w:rPr>
          <w:rFonts w:ascii="Arial" w:eastAsia="Times New Roman" w:hAnsi="Arial" w:cs="Arial"/>
          <w:color w:val="000000"/>
          <w:lang w:eastAsia="en-GB"/>
        </w:rPr>
        <w:t>. [online] 14 Feb. Available at: https://jomec.co.uk/thecardiffian/2020/02/14/welsh-language-speakers-in-decline-for-the-first-time-in-10-years/ [Accessed 30 Oct. 2022].</w:t>
      </w:r>
    </w:p>
    <w:p w14:paraId="26D8B18E" w14:textId="77777777" w:rsidR="00A34BC5" w:rsidRPr="00A34BC5" w:rsidRDefault="00A34BC5" w:rsidP="00A34BC5">
      <w:pPr>
        <w:shd w:val="clear" w:color="auto" w:fill="FFFFFF"/>
        <w:spacing w:after="240" w:line="360" w:lineRule="auto"/>
        <w:rPr>
          <w:rFonts w:ascii="Arial" w:eastAsia="Times New Roman" w:hAnsi="Arial" w:cs="Arial"/>
          <w:color w:val="000000"/>
          <w:lang w:eastAsia="en-GB"/>
        </w:rPr>
      </w:pPr>
      <w:r w:rsidRPr="00A34BC5">
        <w:rPr>
          <w:rFonts w:ascii="Arial" w:eastAsia="Times New Roman" w:hAnsi="Arial" w:cs="Arial"/>
          <w:color w:val="000000"/>
          <w:lang w:eastAsia="en-GB"/>
        </w:rPr>
        <w:t>Young-Powell, A. (2011). </w:t>
      </w:r>
      <w:r w:rsidRPr="00A34BC5">
        <w:rPr>
          <w:rFonts w:ascii="Arial" w:eastAsia="Times New Roman" w:hAnsi="Arial" w:cs="Arial"/>
          <w:i/>
          <w:iCs/>
          <w:color w:val="000000"/>
          <w:lang w:eastAsia="en-GB"/>
        </w:rPr>
        <w:t>Why Teaching Welsh Is Important to Wales</w:t>
      </w:r>
      <w:r w:rsidRPr="00A34BC5">
        <w:rPr>
          <w:rFonts w:ascii="Arial" w:eastAsia="Times New Roman" w:hAnsi="Arial" w:cs="Arial"/>
          <w:color w:val="000000"/>
          <w:lang w:eastAsia="en-GB"/>
        </w:rPr>
        <w:t>. [online] HuffPost UK. Available at: https://www.huffingtonpost.co.uk/abby-youngpowell/welsh-wales-teaching-important-to-wales_b_1063233.html [Accessed 30 Oct. 2022].</w:t>
      </w:r>
    </w:p>
    <w:p w14:paraId="663A0D38" w14:textId="622053C0" w:rsidR="000D61E7" w:rsidRDefault="00A34BC5" w:rsidP="00A34BC5">
      <w:r w:rsidRPr="00A34BC5">
        <w:rPr>
          <w:rFonts w:ascii="Times New Roman" w:eastAsia="Times New Roman" w:hAnsi="Times New Roman" w:cs="Times New Roman"/>
          <w:color w:val="000000"/>
          <w:shd w:val="clear" w:color="auto" w:fill="FFFFFF"/>
          <w:lang w:eastAsia="en-GB"/>
        </w:rPr>
        <w:t>‌</w:t>
      </w:r>
    </w:p>
    <w:p w14:paraId="489C41BF" w14:textId="2D932777" w:rsidR="00A34BC5" w:rsidRDefault="00A34BC5" w:rsidP="008749C2"/>
    <w:p w14:paraId="015DBA01" w14:textId="03B56D91" w:rsidR="00A34BC5" w:rsidRDefault="00A34BC5" w:rsidP="008749C2"/>
    <w:p w14:paraId="623905CD" w14:textId="40A082AA" w:rsidR="00A34BC5" w:rsidRDefault="00A34BC5" w:rsidP="008749C2"/>
    <w:p w14:paraId="68C191A4" w14:textId="64FD3145" w:rsidR="00A34BC5" w:rsidRDefault="00A34BC5" w:rsidP="008749C2"/>
    <w:p w14:paraId="60580519" w14:textId="2BC8728A" w:rsidR="00A34BC5" w:rsidRDefault="00A34BC5" w:rsidP="008749C2"/>
    <w:p w14:paraId="43DEE589" w14:textId="59188499" w:rsidR="00A34BC5" w:rsidRDefault="00A34BC5" w:rsidP="008749C2"/>
    <w:p w14:paraId="1CA3B488" w14:textId="4F517BCE" w:rsidR="00A34BC5" w:rsidRDefault="00A34BC5" w:rsidP="008749C2"/>
    <w:p w14:paraId="040762BC" w14:textId="2A63720F" w:rsidR="00A34BC5" w:rsidRDefault="00A34BC5" w:rsidP="008749C2"/>
    <w:p w14:paraId="441B5FEC" w14:textId="693BBC98" w:rsidR="00A34BC5" w:rsidRDefault="00A34BC5" w:rsidP="008749C2"/>
    <w:p w14:paraId="33BF0795" w14:textId="4292BC57" w:rsidR="00A34BC5" w:rsidRDefault="00A34BC5" w:rsidP="008749C2"/>
    <w:p w14:paraId="12502DF3" w14:textId="28FF7CAD" w:rsidR="00A34BC5" w:rsidRDefault="00A34BC5" w:rsidP="008749C2"/>
    <w:p w14:paraId="4BAFECEC" w14:textId="77777777" w:rsidR="00A9750A" w:rsidRDefault="00A9750A" w:rsidP="008749C2"/>
    <w:sectPr w:rsidR="00A9750A" w:rsidSect="003308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A18F9"/>
    <w:multiLevelType w:val="multilevel"/>
    <w:tmpl w:val="6ACCB4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1C66F0"/>
    <w:multiLevelType w:val="hybridMultilevel"/>
    <w:tmpl w:val="DFC29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880A1F"/>
    <w:multiLevelType w:val="hybridMultilevel"/>
    <w:tmpl w:val="F2A091D4"/>
    <w:lvl w:ilvl="0" w:tplc="9378DD9A">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2469950">
    <w:abstractNumId w:val="2"/>
  </w:num>
  <w:num w:numId="2" w16cid:durableId="490297352">
    <w:abstractNumId w:val="1"/>
  </w:num>
  <w:num w:numId="3" w16cid:durableId="1770393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891"/>
    <w:rsid w:val="00004132"/>
    <w:rsid w:val="00004A60"/>
    <w:rsid w:val="00012B05"/>
    <w:rsid w:val="00020E84"/>
    <w:rsid w:val="00040053"/>
    <w:rsid w:val="00042462"/>
    <w:rsid w:val="0006684B"/>
    <w:rsid w:val="00073A10"/>
    <w:rsid w:val="0008366C"/>
    <w:rsid w:val="000A263F"/>
    <w:rsid w:val="000A3A3D"/>
    <w:rsid w:val="000B32BF"/>
    <w:rsid w:val="000B3C48"/>
    <w:rsid w:val="000D22D3"/>
    <w:rsid w:val="000D33F0"/>
    <w:rsid w:val="000D46D1"/>
    <w:rsid w:val="000D61E7"/>
    <w:rsid w:val="000F180B"/>
    <w:rsid w:val="000F6B21"/>
    <w:rsid w:val="00105578"/>
    <w:rsid w:val="00106D83"/>
    <w:rsid w:val="00117E35"/>
    <w:rsid w:val="00122599"/>
    <w:rsid w:val="0012331E"/>
    <w:rsid w:val="00125A98"/>
    <w:rsid w:val="00126132"/>
    <w:rsid w:val="001315A7"/>
    <w:rsid w:val="0013794D"/>
    <w:rsid w:val="00146004"/>
    <w:rsid w:val="001502A8"/>
    <w:rsid w:val="001509CC"/>
    <w:rsid w:val="00156532"/>
    <w:rsid w:val="001568D9"/>
    <w:rsid w:val="00161A27"/>
    <w:rsid w:val="00172F86"/>
    <w:rsid w:val="00173403"/>
    <w:rsid w:val="00185097"/>
    <w:rsid w:val="00190B0E"/>
    <w:rsid w:val="00196754"/>
    <w:rsid w:val="001A2627"/>
    <w:rsid w:val="001A3B6F"/>
    <w:rsid w:val="001A4F5A"/>
    <w:rsid w:val="001B0C8B"/>
    <w:rsid w:val="001C5AE2"/>
    <w:rsid w:val="001C7A37"/>
    <w:rsid w:val="001D1040"/>
    <w:rsid w:val="001D4420"/>
    <w:rsid w:val="00203A21"/>
    <w:rsid w:val="0021109B"/>
    <w:rsid w:val="002130FC"/>
    <w:rsid w:val="0021470F"/>
    <w:rsid w:val="00224908"/>
    <w:rsid w:val="002321B5"/>
    <w:rsid w:val="00232F81"/>
    <w:rsid w:val="00233791"/>
    <w:rsid w:val="002447BF"/>
    <w:rsid w:val="002468E0"/>
    <w:rsid w:val="002470E4"/>
    <w:rsid w:val="00247B77"/>
    <w:rsid w:val="00247DAC"/>
    <w:rsid w:val="002523B1"/>
    <w:rsid w:val="00255291"/>
    <w:rsid w:val="00261D13"/>
    <w:rsid w:val="0026230E"/>
    <w:rsid w:val="002627BB"/>
    <w:rsid w:val="00272209"/>
    <w:rsid w:val="00290A57"/>
    <w:rsid w:val="00290C8D"/>
    <w:rsid w:val="002922B5"/>
    <w:rsid w:val="00293033"/>
    <w:rsid w:val="00295268"/>
    <w:rsid w:val="002A4AEF"/>
    <w:rsid w:val="002B0EB3"/>
    <w:rsid w:val="002D2B12"/>
    <w:rsid w:val="00302D5D"/>
    <w:rsid w:val="0031283E"/>
    <w:rsid w:val="0032775F"/>
    <w:rsid w:val="00330891"/>
    <w:rsid w:val="00330A09"/>
    <w:rsid w:val="00331C47"/>
    <w:rsid w:val="0033227C"/>
    <w:rsid w:val="0033320D"/>
    <w:rsid w:val="003542DF"/>
    <w:rsid w:val="00360C16"/>
    <w:rsid w:val="003642CC"/>
    <w:rsid w:val="003705EA"/>
    <w:rsid w:val="0037148B"/>
    <w:rsid w:val="00372401"/>
    <w:rsid w:val="003810BB"/>
    <w:rsid w:val="00396096"/>
    <w:rsid w:val="00396589"/>
    <w:rsid w:val="003A0AF8"/>
    <w:rsid w:val="003A239A"/>
    <w:rsid w:val="003B5827"/>
    <w:rsid w:val="003B7243"/>
    <w:rsid w:val="003C4D49"/>
    <w:rsid w:val="003E42AC"/>
    <w:rsid w:val="003F40E3"/>
    <w:rsid w:val="003F712E"/>
    <w:rsid w:val="0040212E"/>
    <w:rsid w:val="00417736"/>
    <w:rsid w:val="00417D87"/>
    <w:rsid w:val="0042117C"/>
    <w:rsid w:val="00427348"/>
    <w:rsid w:val="00427498"/>
    <w:rsid w:val="00427788"/>
    <w:rsid w:val="0043174B"/>
    <w:rsid w:val="00432A3D"/>
    <w:rsid w:val="004358EC"/>
    <w:rsid w:val="00450A65"/>
    <w:rsid w:val="00464B66"/>
    <w:rsid w:val="004707B0"/>
    <w:rsid w:val="00470CB6"/>
    <w:rsid w:val="004742F7"/>
    <w:rsid w:val="004770E7"/>
    <w:rsid w:val="00483E0A"/>
    <w:rsid w:val="00495C03"/>
    <w:rsid w:val="004A5C93"/>
    <w:rsid w:val="004A712A"/>
    <w:rsid w:val="004B0C89"/>
    <w:rsid w:val="004C581C"/>
    <w:rsid w:val="004E5563"/>
    <w:rsid w:val="005129DB"/>
    <w:rsid w:val="005146D3"/>
    <w:rsid w:val="00516825"/>
    <w:rsid w:val="00535B68"/>
    <w:rsid w:val="0056763B"/>
    <w:rsid w:val="005828C3"/>
    <w:rsid w:val="00583258"/>
    <w:rsid w:val="005858E4"/>
    <w:rsid w:val="005A56FD"/>
    <w:rsid w:val="005A61E5"/>
    <w:rsid w:val="005B2E6E"/>
    <w:rsid w:val="005C531F"/>
    <w:rsid w:val="005F0CEE"/>
    <w:rsid w:val="005F525D"/>
    <w:rsid w:val="005F6F89"/>
    <w:rsid w:val="00611D4C"/>
    <w:rsid w:val="00611EB2"/>
    <w:rsid w:val="006266E3"/>
    <w:rsid w:val="006272DC"/>
    <w:rsid w:val="00644E33"/>
    <w:rsid w:val="006608D0"/>
    <w:rsid w:val="006705E5"/>
    <w:rsid w:val="0067089C"/>
    <w:rsid w:val="00673224"/>
    <w:rsid w:val="00673B6D"/>
    <w:rsid w:val="00674A7E"/>
    <w:rsid w:val="00675AB3"/>
    <w:rsid w:val="00681400"/>
    <w:rsid w:val="00690C2E"/>
    <w:rsid w:val="00692521"/>
    <w:rsid w:val="006A07CD"/>
    <w:rsid w:val="006A0A8F"/>
    <w:rsid w:val="006A2641"/>
    <w:rsid w:val="006B49C1"/>
    <w:rsid w:val="006B6981"/>
    <w:rsid w:val="006C7201"/>
    <w:rsid w:val="006D04C3"/>
    <w:rsid w:val="006F2A0F"/>
    <w:rsid w:val="00726146"/>
    <w:rsid w:val="00727D1D"/>
    <w:rsid w:val="0073344C"/>
    <w:rsid w:val="00736A5C"/>
    <w:rsid w:val="00736D37"/>
    <w:rsid w:val="007508C8"/>
    <w:rsid w:val="0075353D"/>
    <w:rsid w:val="00771345"/>
    <w:rsid w:val="00774FBA"/>
    <w:rsid w:val="0079263A"/>
    <w:rsid w:val="00797AC7"/>
    <w:rsid w:val="007A7D7F"/>
    <w:rsid w:val="007B4BC7"/>
    <w:rsid w:val="007F71A9"/>
    <w:rsid w:val="007F7AAA"/>
    <w:rsid w:val="00801C9F"/>
    <w:rsid w:val="00803107"/>
    <w:rsid w:val="008127C3"/>
    <w:rsid w:val="00826C62"/>
    <w:rsid w:val="0084086C"/>
    <w:rsid w:val="00844996"/>
    <w:rsid w:val="008517E9"/>
    <w:rsid w:val="00856934"/>
    <w:rsid w:val="008749C2"/>
    <w:rsid w:val="008967B1"/>
    <w:rsid w:val="008A01D7"/>
    <w:rsid w:val="008B2BA9"/>
    <w:rsid w:val="008B6753"/>
    <w:rsid w:val="008C4EBF"/>
    <w:rsid w:val="008D2C28"/>
    <w:rsid w:val="008E2748"/>
    <w:rsid w:val="008E28F2"/>
    <w:rsid w:val="008F3E13"/>
    <w:rsid w:val="008F547B"/>
    <w:rsid w:val="008F7430"/>
    <w:rsid w:val="00900273"/>
    <w:rsid w:val="0090035E"/>
    <w:rsid w:val="00903E53"/>
    <w:rsid w:val="0091145B"/>
    <w:rsid w:val="009219B2"/>
    <w:rsid w:val="00923087"/>
    <w:rsid w:val="009237B2"/>
    <w:rsid w:val="00934CD0"/>
    <w:rsid w:val="00937DD0"/>
    <w:rsid w:val="00946C7B"/>
    <w:rsid w:val="0095046D"/>
    <w:rsid w:val="0095062E"/>
    <w:rsid w:val="00951200"/>
    <w:rsid w:val="00953097"/>
    <w:rsid w:val="00953D86"/>
    <w:rsid w:val="0096582F"/>
    <w:rsid w:val="00971F6A"/>
    <w:rsid w:val="00976C3D"/>
    <w:rsid w:val="0097725E"/>
    <w:rsid w:val="00982C80"/>
    <w:rsid w:val="00997F10"/>
    <w:rsid w:val="009B3C8D"/>
    <w:rsid w:val="009B4E8A"/>
    <w:rsid w:val="009B7931"/>
    <w:rsid w:val="009D0FB4"/>
    <w:rsid w:val="009D7C35"/>
    <w:rsid w:val="009E6818"/>
    <w:rsid w:val="00A06BDA"/>
    <w:rsid w:val="00A164A9"/>
    <w:rsid w:val="00A25757"/>
    <w:rsid w:val="00A34BC5"/>
    <w:rsid w:val="00A41E2B"/>
    <w:rsid w:val="00A444B9"/>
    <w:rsid w:val="00A50A40"/>
    <w:rsid w:val="00A51CAF"/>
    <w:rsid w:val="00A5575F"/>
    <w:rsid w:val="00A73D2F"/>
    <w:rsid w:val="00A81B07"/>
    <w:rsid w:val="00A861B7"/>
    <w:rsid w:val="00A86E3F"/>
    <w:rsid w:val="00A92653"/>
    <w:rsid w:val="00A92BEC"/>
    <w:rsid w:val="00A93EAD"/>
    <w:rsid w:val="00A9750A"/>
    <w:rsid w:val="00AA39E6"/>
    <w:rsid w:val="00AB0C27"/>
    <w:rsid w:val="00AB4783"/>
    <w:rsid w:val="00AB5655"/>
    <w:rsid w:val="00AC3916"/>
    <w:rsid w:val="00AC3C3C"/>
    <w:rsid w:val="00AC7CAE"/>
    <w:rsid w:val="00AD22F2"/>
    <w:rsid w:val="00AD46AD"/>
    <w:rsid w:val="00AE408D"/>
    <w:rsid w:val="00AF08FB"/>
    <w:rsid w:val="00AF0B07"/>
    <w:rsid w:val="00AF5C97"/>
    <w:rsid w:val="00AF620F"/>
    <w:rsid w:val="00B0629B"/>
    <w:rsid w:val="00B10E7D"/>
    <w:rsid w:val="00B146B8"/>
    <w:rsid w:val="00B15E7D"/>
    <w:rsid w:val="00B163E7"/>
    <w:rsid w:val="00B1648A"/>
    <w:rsid w:val="00B2225A"/>
    <w:rsid w:val="00B32201"/>
    <w:rsid w:val="00B41782"/>
    <w:rsid w:val="00B439B9"/>
    <w:rsid w:val="00B448A9"/>
    <w:rsid w:val="00B63DD2"/>
    <w:rsid w:val="00B645FB"/>
    <w:rsid w:val="00B72F3C"/>
    <w:rsid w:val="00B779E5"/>
    <w:rsid w:val="00B818B1"/>
    <w:rsid w:val="00BA09FE"/>
    <w:rsid w:val="00BA29F7"/>
    <w:rsid w:val="00BA3F5F"/>
    <w:rsid w:val="00BB4D1C"/>
    <w:rsid w:val="00BC3C60"/>
    <w:rsid w:val="00BC6CE6"/>
    <w:rsid w:val="00BD41C6"/>
    <w:rsid w:val="00BD6444"/>
    <w:rsid w:val="00BE5808"/>
    <w:rsid w:val="00BE60F9"/>
    <w:rsid w:val="00BF203B"/>
    <w:rsid w:val="00BF45FA"/>
    <w:rsid w:val="00BF63B8"/>
    <w:rsid w:val="00C00F05"/>
    <w:rsid w:val="00C052CB"/>
    <w:rsid w:val="00C12BBD"/>
    <w:rsid w:val="00C16BFD"/>
    <w:rsid w:val="00C2396F"/>
    <w:rsid w:val="00C24CF3"/>
    <w:rsid w:val="00C26025"/>
    <w:rsid w:val="00C34572"/>
    <w:rsid w:val="00C36A6D"/>
    <w:rsid w:val="00C44AA8"/>
    <w:rsid w:val="00C541D3"/>
    <w:rsid w:val="00C71861"/>
    <w:rsid w:val="00C724EE"/>
    <w:rsid w:val="00C72DB0"/>
    <w:rsid w:val="00C7486D"/>
    <w:rsid w:val="00C83E7E"/>
    <w:rsid w:val="00C85E4B"/>
    <w:rsid w:val="00C87EF3"/>
    <w:rsid w:val="00CA6F63"/>
    <w:rsid w:val="00CB0633"/>
    <w:rsid w:val="00CC1F36"/>
    <w:rsid w:val="00CF56B6"/>
    <w:rsid w:val="00D04DE5"/>
    <w:rsid w:val="00D07CEC"/>
    <w:rsid w:val="00D278D8"/>
    <w:rsid w:val="00D33CEA"/>
    <w:rsid w:val="00D357FD"/>
    <w:rsid w:val="00D401B5"/>
    <w:rsid w:val="00D41AF9"/>
    <w:rsid w:val="00D536B0"/>
    <w:rsid w:val="00D539D7"/>
    <w:rsid w:val="00D609F5"/>
    <w:rsid w:val="00D819AE"/>
    <w:rsid w:val="00D8722B"/>
    <w:rsid w:val="00D91F1F"/>
    <w:rsid w:val="00DA2FF0"/>
    <w:rsid w:val="00DA6A54"/>
    <w:rsid w:val="00DC2D5C"/>
    <w:rsid w:val="00DC79A0"/>
    <w:rsid w:val="00DD40FF"/>
    <w:rsid w:val="00DE086C"/>
    <w:rsid w:val="00E02E36"/>
    <w:rsid w:val="00E03689"/>
    <w:rsid w:val="00E05FD4"/>
    <w:rsid w:val="00E06CB9"/>
    <w:rsid w:val="00E06F94"/>
    <w:rsid w:val="00E11D52"/>
    <w:rsid w:val="00E2028E"/>
    <w:rsid w:val="00E240AC"/>
    <w:rsid w:val="00E27469"/>
    <w:rsid w:val="00E33274"/>
    <w:rsid w:val="00E33CBF"/>
    <w:rsid w:val="00E41A70"/>
    <w:rsid w:val="00E46BDB"/>
    <w:rsid w:val="00E522B0"/>
    <w:rsid w:val="00E526BF"/>
    <w:rsid w:val="00E537C2"/>
    <w:rsid w:val="00E65208"/>
    <w:rsid w:val="00E81244"/>
    <w:rsid w:val="00E862A6"/>
    <w:rsid w:val="00E866F7"/>
    <w:rsid w:val="00E872D6"/>
    <w:rsid w:val="00E91D60"/>
    <w:rsid w:val="00EA71C4"/>
    <w:rsid w:val="00EB2224"/>
    <w:rsid w:val="00EB35B1"/>
    <w:rsid w:val="00EB3EA7"/>
    <w:rsid w:val="00EC3880"/>
    <w:rsid w:val="00ED3A59"/>
    <w:rsid w:val="00ED43E6"/>
    <w:rsid w:val="00ED502F"/>
    <w:rsid w:val="00EE2995"/>
    <w:rsid w:val="00EE4056"/>
    <w:rsid w:val="00EF2A69"/>
    <w:rsid w:val="00F008A2"/>
    <w:rsid w:val="00F033BF"/>
    <w:rsid w:val="00F10F17"/>
    <w:rsid w:val="00F25D9C"/>
    <w:rsid w:val="00F509A8"/>
    <w:rsid w:val="00F51196"/>
    <w:rsid w:val="00F515F1"/>
    <w:rsid w:val="00F62C8C"/>
    <w:rsid w:val="00F65302"/>
    <w:rsid w:val="00F7305E"/>
    <w:rsid w:val="00F73BCF"/>
    <w:rsid w:val="00F74B35"/>
    <w:rsid w:val="00F760BF"/>
    <w:rsid w:val="00F84F76"/>
    <w:rsid w:val="00F85D4E"/>
    <w:rsid w:val="00F87E1A"/>
    <w:rsid w:val="00F93D0E"/>
    <w:rsid w:val="00F93F54"/>
    <w:rsid w:val="00F93FDB"/>
    <w:rsid w:val="00FA4D07"/>
    <w:rsid w:val="00FA73B9"/>
    <w:rsid w:val="00FB50E6"/>
    <w:rsid w:val="00FB74CB"/>
    <w:rsid w:val="00FC6B8D"/>
    <w:rsid w:val="00FD20F5"/>
    <w:rsid w:val="00FF105D"/>
    <w:rsid w:val="00FF1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FF912"/>
  <w15:chartTrackingRefBased/>
  <w15:docId w15:val="{0496171C-5CD7-5846-8BAC-A00DB4AD9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0891"/>
    <w:rPr>
      <w:rFonts w:eastAsiaTheme="minorEastAsia"/>
      <w:sz w:val="22"/>
      <w:szCs w:val="22"/>
      <w:lang w:val="en-US" w:eastAsia="zh-CN"/>
    </w:rPr>
  </w:style>
  <w:style w:type="character" w:customStyle="1" w:styleId="NoSpacingChar">
    <w:name w:val="No Spacing Char"/>
    <w:basedOn w:val="DefaultParagraphFont"/>
    <w:link w:val="NoSpacing"/>
    <w:uiPriority w:val="1"/>
    <w:rsid w:val="00330891"/>
    <w:rPr>
      <w:rFonts w:eastAsiaTheme="minorEastAsia"/>
      <w:sz w:val="22"/>
      <w:szCs w:val="22"/>
      <w:lang w:val="en-US" w:eastAsia="zh-CN"/>
    </w:rPr>
  </w:style>
  <w:style w:type="paragraph" w:styleId="ListParagraph">
    <w:name w:val="List Paragraph"/>
    <w:basedOn w:val="Normal"/>
    <w:uiPriority w:val="34"/>
    <w:qFormat/>
    <w:rsid w:val="00A861B7"/>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D61E7"/>
    <w:rPr>
      <w:color w:val="0563C1" w:themeColor="hyperlink"/>
      <w:u w:val="single"/>
    </w:rPr>
  </w:style>
  <w:style w:type="character" w:styleId="UnresolvedMention">
    <w:name w:val="Unresolved Mention"/>
    <w:basedOn w:val="DefaultParagraphFont"/>
    <w:uiPriority w:val="99"/>
    <w:semiHidden/>
    <w:unhideWhenUsed/>
    <w:rsid w:val="000D61E7"/>
    <w:rPr>
      <w:color w:val="605E5C"/>
      <w:shd w:val="clear" w:color="auto" w:fill="E1DFDD"/>
    </w:rPr>
  </w:style>
  <w:style w:type="paragraph" w:styleId="NormalWeb">
    <w:name w:val="Normal (Web)"/>
    <w:basedOn w:val="Normal"/>
    <w:uiPriority w:val="99"/>
    <w:semiHidden/>
    <w:unhideWhenUsed/>
    <w:rsid w:val="00C83E7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34B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2438824">
      <w:bodyDiv w:val="1"/>
      <w:marLeft w:val="0"/>
      <w:marRight w:val="0"/>
      <w:marTop w:val="0"/>
      <w:marBottom w:val="0"/>
      <w:divBdr>
        <w:top w:val="none" w:sz="0" w:space="0" w:color="auto"/>
        <w:left w:val="none" w:sz="0" w:space="0" w:color="auto"/>
        <w:bottom w:val="none" w:sz="0" w:space="0" w:color="auto"/>
        <w:right w:val="none" w:sz="0" w:space="0" w:color="auto"/>
      </w:divBdr>
      <w:divsChild>
        <w:div w:id="574632382">
          <w:marLeft w:val="0"/>
          <w:marRight w:val="0"/>
          <w:marTop w:val="0"/>
          <w:marBottom w:val="0"/>
          <w:divBdr>
            <w:top w:val="none" w:sz="0" w:space="0" w:color="auto"/>
            <w:left w:val="none" w:sz="0" w:space="0" w:color="auto"/>
            <w:bottom w:val="none" w:sz="0" w:space="0" w:color="auto"/>
            <w:right w:val="none" w:sz="0" w:space="0" w:color="auto"/>
          </w:divBdr>
          <w:divsChild>
            <w:div w:id="1090543520">
              <w:marLeft w:val="0"/>
              <w:marRight w:val="0"/>
              <w:marTop w:val="0"/>
              <w:marBottom w:val="0"/>
              <w:divBdr>
                <w:top w:val="none" w:sz="0" w:space="0" w:color="auto"/>
                <w:left w:val="none" w:sz="0" w:space="0" w:color="auto"/>
                <w:bottom w:val="none" w:sz="0" w:space="0" w:color="auto"/>
                <w:right w:val="none" w:sz="0" w:space="0" w:color="auto"/>
              </w:divBdr>
              <w:divsChild>
                <w:div w:id="148701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23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391</TotalTime>
  <Pages>1</Pages>
  <Words>2246</Words>
  <Characters>13099</Characters>
  <Application>Microsoft Office Word</Application>
  <DocSecurity>0</DocSecurity>
  <Lines>261</Lines>
  <Paragraphs>34</Paragraphs>
  <ScaleCrop>false</ScaleCrop>
  <Company/>
  <LinksUpToDate>false</LinksUpToDate>
  <CharactersWithSpaces>15311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Welsh In The Workplace</dc:title>
  <dc:subject>Daniel Hurford (2103530)</dc:subject>
  <dc:creator>Word Count</dc:creator>
  <cp:keywords/>
  <dc:description/>
  <cp:lastModifiedBy>daniel hurford</cp:lastModifiedBy>
  <cp:revision>1744</cp:revision>
  <dcterms:created xsi:type="dcterms:W3CDTF">2022-10-24T08:57:00Z</dcterms:created>
  <dcterms:modified xsi:type="dcterms:W3CDTF">2022-11-11T21:54:00Z</dcterms:modified>
</cp:coreProperties>
</file>