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B7C90C" w14:textId="77777777" w:rsidR="003E163F" w:rsidRDefault="003E163F" w:rsidP="003E163F">
      <w:pPr>
        <w:ind w:right="237"/>
        <w:rPr>
          <w:sz w:val="24"/>
          <w:szCs w:val="24"/>
        </w:rPr>
      </w:pPr>
    </w:p>
    <w:p w14:paraId="43A8ACEC" w14:textId="174615C1" w:rsidR="003E163F" w:rsidRDefault="003E163F" w:rsidP="003E163F">
      <w:pPr>
        <w:ind w:right="237"/>
        <w:rPr>
          <w:sz w:val="24"/>
          <w:szCs w:val="24"/>
        </w:rPr>
      </w:pPr>
      <w:r>
        <w:rPr>
          <w:noProof/>
        </w:rPr>
        <w:drawing>
          <wp:inline distT="0" distB="0" distL="0" distR="0" wp14:anchorId="194CE9F3" wp14:editId="119EE1B8">
            <wp:extent cx="2044700" cy="7175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44700" cy="717550"/>
                    </a:xfrm>
                    <a:prstGeom prst="rect">
                      <a:avLst/>
                    </a:prstGeom>
                    <a:noFill/>
                    <a:ln>
                      <a:noFill/>
                    </a:ln>
                  </pic:spPr>
                </pic:pic>
              </a:graphicData>
            </a:graphic>
          </wp:inline>
        </w:drawing>
      </w:r>
    </w:p>
    <w:p w14:paraId="38FEB23A" w14:textId="77777777" w:rsidR="003E163F" w:rsidRDefault="003E163F" w:rsidP="003E163F">
      <w:pPr>
        <w:ind w:right="237"/>
        <w:rPr>
          <w:sz w:val="24"/>
          <w:szCs w:val="24"/>
        </w:rPr>
      </w:pPr>
    </w:p>
    <w:p w14:paraId="1E082268" w14:textId="77777777" w:rsidR="003E163F" w:rsidRDefault="003E163F" w:rsidP="003E163F">
      <w:pPr>
        <w:ind w:right="237"/>
        <w:rPr>
          <w:sz w:val="24"/>
          <w:szCs w:val="24"/>
        </w:rPr>
      </w:pPr>
    </w:p>
    <w:p w14:paraId="391CA043" w14:textId="77777777" w:rsidR="003E163F" w:rsidRDefault="003E163F" w:rsidP="003E163F">
      <w:pPr>
        <w:ind w:right="237"/>
        <w:rPr>
          <w:b/>
          <w:sz w:val="36"/>
          <w:szCs w:val="40"/>
        </w:rPr>
      </w:pPr>
      <w:r>
        <w:rPr>
          <w:b/>
          <w:sz w:val="36"/>
          <w:szCs w:val="40"/>
        </w:rPr>
        <w:t xml:space="preserve">BSc (Hons) Professional Police Practice </w:t>
      </w:r>
    </w:p>
    <w:p w14:paraId="1A3CF1D3" w14:textId="77777777" w:rsidR="003E163F" w:rsidRDefault="003E163F" w:rsidP="003E163F">
      <w:pPr>
        <w:overflowPunct/>
        <w:autoSpaceDE/>
        <w:adjustRightInd/>
        <w:ind w:right="237"/>
        <w:rPr>
          <w:b/>
          <w:color w:val="auto"/>
          <w:sz w:val="44"/>
        </w:rPr>
      </w:pPr>
    </w:p>
    <w:p w14:paraId="2F15EA12" w14:textId="77777777" w:rsidR="003E163F" w:rsidRDefault="003E163F" w:rsidP="003E163F">
      <w:pPr>
        <w:overflowPunct/>
        <w:autoSpaceDE/>
        <w:adjustRightInd/>
        <w:ind w:right="237"/>
        <w:rPr>
          <w:b/>
          <w:color w:val="auto"/>
          <w:sz w:val="44"/>
        </w:rPr>
      </w:pPr>
      <w:r>
        <w:rPr>
          <w:b/>
          <w:color w:val="auto"/>
          <w:sz w:val="44"/>
        </w:rPr>
        <w:t>LEVEL 5 - 40 Credits</w:t>
      </w:r>
    </w:p>
    <w:p w14:paraId="76C173C7" w14:textId="77777777" w:rsidR="003E163F" w:rsidRDefault="003E163F" w:rsidP="003E163F">
      <w:pPr>
        <w:overflowPunct/>
        <w:autoSpaceDE/>
        <w:adjustRightInd/>
        <w:ind w:right="237"/>
        <w:rPr>
          <w:b/>
          <w:color w:val="auto"/>
          <w:sz w:val="44"/>
        </w:rPr>
      </w:pPr>
    </w:p>
    <w:p w14:paraId="76837ED1" w14:textId="77777777" w:rsidR="003E163F" w:rsidRDefault="003E163F" w:rsidP="003E163F">
      <w:pPr>
        <w:overflowPunct/>
        <w:autoSpaceDE/>
        <w:adjustRightInd/>
        <w:ind w:right="237"/>
        <w:rPr>
          <w:b/>
          <w:color w:val="auto"/>
          <w:sz w:val="44"/>
        </w:rPr>
      </w:pPr>
    </w:p>
    <w:p w14:paraId="2DA51CED" w14:textId="77777777" w:rsidR="003E163F" w:rsidRDefault="003E163F" w:rsidP="003E163F">
      <w:pPr>
        <w:overflowPunct/>
        <w:autoSpaceDE/>
        <w:adjustRightInd/>
        <w:ind w:right="237"/>
        <w:rPr>
          <w:b/>
          <w:color w:val="auto"/>
          <w:sz w:val="40"/>
        </w:rPr>
      </w:pPr>
      <w:r>
        <w:rPr>
          <w:b/>
          <w:color w:val="auto"/>
          <w:sz w:val="40"/>
        </w:rPr>
        <w:t>Workbook title: Competency Based Workbook 4 (PCDA)</w:t>
      </w:r>
    </w:p>
    <w:p w14:paraId="32537376" w14:textId="77777777" w:rsidR="003E163F" w:rsidRDefault="003E163F" w:rsidP="003E163F">
      <w:pPr>
        <w:overflowPunct/>
        <w:autoSpaceDE/>
        <w:adjustRightInd/>
        <w:ind w:right="237"/>
        <w:rPr>
          <w:b/>
          <w:color w:val="auto"/>
          <w:sz w:val="36"/>
        </w:rPr>
      </w:pPr>
    </w:p>
    <w:p w14:paraId="468134A8" w14:textId="77777777" w:rsidR="003E163F" w:rsidRDefault="003E163F" w:rsidP="003E163F">
      <w:pPr>
        <w:overflowPunct/>
        <w:autoSpaceDE/>
        <w:adjustRightInd/>
        <w:ind w:right="237"/>
        <w:rPr>
          <w:b/>
          <w:color w:val="auto"/>
          <w:sz w:val="36"/>
        </w:rPr>
      </w:pPr>
      <w:r>
        <w:rPr>
          <w:b/>
          <w:color w:val="auto"/>
          <w:sz w:val="36"/>
        </w:rPr>
        <w:t>(SOUTH WALES POLICE, GWENT POLICE AND UWTSD)</w:t>
      </w:r>
    </w:p>
    <w:p w14:paraId="65CDF31C" w14:textId="77777777" w:rsidR="003E163F" w:rsidRDefault="003E163F" w:rsidP="003E163F">
      <w:pPr>
        <w:overflowPunct/>
        <w:autoSpaceDE/>
        <w:adjustRightInd/>
        <w:ind w:right="237"/>
        <w:rPr>
          <w:b/>
          <w:color w:val="auto"/>
          <w:sz w:val="44"/>
        </w:rPr>
      </w:pPr>
    </w:p>
    <w:p w14:paraId="28F47076" w14:textId="77777777" w:rsidR="003E163F" w:rsidRDefault="003E163F" w:rsidP="003E163F">
      <w:pPr>
        <w:overflowPunct/>
        <w:autoSpaceDE/>
        <w:adjustRightInd/>
        <w:ind w:right="237"/>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3E163F" w14:paraId="5329606E" w14:textId="77777777" w:rsidTr="003E163F">
        <w:tc>
          <w:tcPr>
            <w:tcW w:w="8500" w:type="dxa"/>
            <w:tcBorders>
              <w:top w:val="single" w:sz="4" w:space="0" w:color="auto"/>
              <w:left w:val="single" w:sz="4" w:space="0" w:color="auto"/>
              <w:bottom w:val="single" w:sz="4" w:space="0" w:color="auto"/>
              <w:right w:val="single" w:sz="4" w:space="0" w:color="auto"/>
            </w:tcBorders>
          </w:tcPr>
          <w:p w14:paraId="448B18F0" w14:textId="77777777" w:rsidR="003E163F" w:rsidRDefault="003E163F">
            <w:pPr>
              <w:overflowPunct/>
              <w:autoSpaceDE/>
              <w:adjustRightInd/>
              <w:ind w:right="237"/>
              <w:rPr>
                <w:b/>
                <w:color w:val="auto"/>
                <w:sz w:val="32"/>
                <w:lang w:eastAsia="zh-TW"/>
              </w:rPr>
            </w:pPr>
            <w:r>
              <w:rPr>
                <w:b/>
                <w:color w:val="auto"/>
                <w:sz w:val="32"/>
                <w:lang w:eastAsia="zh-TW"/>
              </w:rPr>
              <w:t>Learner name: ______Aled Jones ________________________</w:t>
            </w:r>
          </w:p>
          <w:p w14:paraId="27488043" w14:textId="77777777" w:rsidR="003E163F" w:rsidRDefault="003E163F">
            <w:pPr>
              <w:overflowPunct/>
              <w:autoSpaceDE/>
              <w:adjustRightInd/>
              <w:ind w:right="237"/>
              <w:rPr>
                <w:b/>
                <w:color w:val="auto"/>
                <w:sz w:val="32"/>
                <w:lang w:eastAsia="zh-TW"/>
              </w:rPr>
            </w:pPr>
          </w:p>
          <w:p w14:paraId="236D5259" w14:textId="77777777" w:rsidR="003E163F" w:rsidRDefault="003E163F">
            <w:pPr>
              <w:overflowPunct/>
              <w:autoSpaceDE/>
              <w:adjustRightInd/>
              <w:ind w:right="237"/>
              <w:rPr>
                <w:b/>
                <w:color w:val="auto"/>
                <w:sz w:val="32"/>
                <w:lang w:eastAsia="zh-TW"/>
              </w:rPr>
            </w:pPr>
            <w:r>
              <w:rPr>
                <w:b/>
                <w:color w:val="auto"/>
                <w:sz w:val="32"/>
                <w:lang w:eastAsia="zh-TW"/>
              </w:rPr>
              <w:t>Learner’s University Registration Number:</w:t>
            </w:r>
          </w:p>
          <w:p w14:paraId="33FCE92A" w14:textId="77777777" w:rsidR="003E163F" w:rsidRDefault="003E163F">
            <w:pPr>
              <w:overflowPunct/>
              <w:autoSpaceDE/>
              <w:adjustRightInd/>
              <w:ind w:right="237"/>
              <w:rPr>
                <w:b/>
                <w:color w:val="auto"/>
                <w:sz w:val="32"/>
                <w:lang w:eastAsia="zh-TW"/>
              </w:rPr>
            </w:pPr>
            <w:r>
              <w:rPr>
                <w:b/>
                <w:color w:val="auto"/>
                <w:sz w:val="32"/>
                <w:lang w:eastAsia="zh-TW"/>
              </w:rPr>
              <w:t>_______________________1920591________</w:t>
            </w:r>
          </w:p>
          <w:p w14:paraId="0889B904" w14:textId="77777777" w:rsidR="003E163F" w:rsidRDefault="003E163F">
            <w:pPr>
              <w:overflowPunct/>
              <w:autoSpaceDE/>
              <w:adjustRightInd/>
              <w:ind w:right="237"/>
              <w:rPr>
                <w:b/>
                <w:color w:val="auto"/>
                <w:sz w:val="32"/>
                <w:lang w:eastAsia="zh-TW"/>
              </w:rPr>
            </w:pPr>
          </w:p>
          <w:p w14:paraId="268B903E" w14:textId="77777777" w:rsidR="003E163F" w:rsidRDefault="003E163F">
            <w:pPr>
              <w:overflowPunct/>
              <w:autoSpaceDE/>
              <w:adjustRightInd/>
              <w:ind w:right="237"/>
              <w:rPr>
                <w:b/>
                <w:color w:val="auto"/>
                <w:sz w:val="32"/>
                <w:lang w:eastAsia="zh-TW"/>
              </w:rPr>
            </w:pPr>
          </w:p>
        </w:tc>
      </w:tr>
    </w:tbl>
    <w:p w14:paraId="756547DB" w14:textId="77777777" w:rsidR="003E163F" w:rsidRDefault="003E163F" w:rsidP="003E163F">
      <w:pPr>
        <w:overflowPunct/>
        <w:autoSpaceDE/>
        <w:adjustRightInd/>
        <w:ind w:right="237"/>
        <w:rPr>
          <w:b/>
          <w:color w:val="auto"/>
          <w:sz w:val="36"/>
        </w:rPr>
      </w:pPr>
    </w:p>
    <w:p w14:paraId="49828BFA" w14:textId="77777777" w:rsidR="003E163F" w:rsidRDefault="003E163F" w:rsidP="003E163F">
      <w:pPr>
        <w:overflowPunct/>
        <w:autoSpaceDE/>
        <w:adjustRightInd/>
        <w:ind w:right="237"/>
        <w:rPr>
          <w:b/>
          <w:color w:val="auto"/>
          <w:sz w:val="36"/>
        </w:rPr>
      </w:pPr>
    </w:p>
    <w:p w14:paraId="3040D38F" w14:textId="77777777" w:rsidR="003E163F" w:rsidRDefault="003E163F" w:rsidP="003E163F">
      <w:pPr>
        <w:overflowPunct/>
        <w:autoSpaceDE/>
        <w:adjustRightInd/>
        <w:ind w:right="237"/>
        <w:rPr>
          <w:b/>
          <w:color w:val="auto"/>
          <w:sz w:val="36"/>
        </w:rPr>
      </w:pPr>
    </w:p>
    <w:p w14:paraId="4200D157" w14:textId="77777777" w:rsidR="003E163F" w:rsidRDefault="003E163F" w:rsidP="003E163F">
      <w:pPr>
        <w:overflowPunct/>
        <w:autoSpaceDE/>
        <w:adjustRightInd/>
        <w:ind w:right="237"/>
        <w:rPr>
          <w:b/>
          <w:color w:val="auto"/>
          <w:sz w:val="40"/>
          <w:szCs w:val="56"/>
        </w:rPr>
      </w:pPr>
      <w:r>
        <w:rPr>
          <w:b/>
          <w:color w:val="auto"/>
          <w:sz w:val="40"/>
          <w:szCs w:val="56"/>
        </w:rPr>
        <w:t>FACULTY OF BUSINESS AND MANAGEMENT</w:t>
      </w:r>
    </w:p>
    <w:p w14:paraId="346BDFE1" w14:textId="77777777" w:rsidR="003E163F" w:rsidRDefault="003E163F" w:rsidP="003E163F">
      <w:pPr>
        <w:overflowPunct/>
        <w:autoSpaceDE/>
        <w:adjustRightInd/>
        <w:ind w:right="237"/>
        <w:rPr>
          <w:b/>
          <w:color w:val="auto"/>
          <w:sz w:val="40"/>
          <w:szCs w:val="56"/>
        </w:rPr>
      </w:pPr>
      <w:r>
        <w:rPr>
          <w:b/>
          <w:color w:val="auto"/>
          <w:sz w:val="40"/>
          <w:szCs w:val="56"/>
        </w:rPr>
        <w:t>PUBLIC SERVICE PROGRAMME</w:t>
      </w:r>
    </w:p>
    <w:p w14:paraId="29789C72" w14:textId="77777777" w:rsidR="003E163F" w:rsidRDefault="003E163F" w:rsidP="003E163F">
      <w:pPr>
        <w:overflowPunct/>
        <w:autoSpaceDE/>
        <w:adjustRightInd/>
        <w:ind w:right="237"/>
        <w:rPr>
          <w:b/>
          <w:i/>
          <w:color w:val="auto"/>
          <w:sz w:val="24"/>
        </w:rPr>
      </w:pPr>
    </w:p>
    <w:p w14:paraId="131695DC" w14:textId="77777777" w:rsidR="003E163F" w:rsidRDefault="003E163F" w:rsidP="003E163F">
      <w:pPr>
        <w:overflowPunct/>
        <w:autoSpaceDE/>
        <w:adjustRightInd/>
        <w:ind w:right="237"/>
        <w:rPr>
          <w:b/>
          <w:bCs/>
          <w:i/>
          <w:iCs/>
          <w:color w:val="auto"/>
          <w:sz w:val="24"/>
          <w:szCs w:val="24"/>
        </w:rPr>
      </w:pPr>
      <w:r>
        <w:rPr>
          <w:b/>
          <w:bCs/>
          <w:i/>
          <w:iCs/>
          <w:color w:val="auto"/>
          <w:sz w:val="24"/>
          <w:szCs w:val="24"/>
        </w:rPr>
        <w:t xml:space="preserve">Module title: Policing in the workplace 2 (PCDA) </w:t>
      </w:r>
    </w:p>
    <w:p w14:paraId="647FE798" w14:textId="77777777" w:rsidR="003E163F" w:rsidRDefault="003E163F" w:rsidP="003E163F">
      <w:pPr>
        <w:overflowPunct/>
        <w:autoSpaceDE/>
        <w:adjustRightInd/>
        <w:ind w:right="237"/>
        <w:rPr>
          <w:b/>
          <w:color w:val="auto"/>
          <w:sz w:val="36"/>
          <w:szCs w:val="56"/>
        </w:rPr>
      </w:pPr>
    </w:p>
    <w:p w14:paraId="19E4A7C9" w14:textId="77777777" w:rsidR="003E163F" w:rsidRDefault="003E163F" w:rsidP="003E163F">
      <w:pPr>
        <w:ind w:right="237"/>
        <w:rPr>
          <w:b/>
          <w:sz w:val="24"/>
          <w:szCs w:val="24"/>
        </w:rPr>
      </w:pPr>
      <w:r>
        <w:rPr>
          <w:color w:val="auto"/>
          <w:sz w:val="24"/>
        </w:rPr>
        <w:br w:type="page"/>
      </w:r>
      <w:r>
        <w:rPr>
          <w:b/>
          <w:sz w:val="24"/>
          <w:szCs w:val="24"/>
        </w:rPr>
        <w:lastRenderedPageBreak/>
        <w:t>Workbook Guidance</w:t>
      </w:r>
    </w:p>
    <w:p w14:paraId="74057D45" w14:textId="77777777" w:rsidR="003E163F" w:rsidRDefault="003E163F" w:rsidP="003E163F">
      <w:pPr>
        <w:ind w:right="237"/>
        <w:rPr>
          <w:sz w:val="24"/>
          <w:szCs w:val="24"/>
        </w:rPr>
      </w:pPr>
    </w:p>
    <w:p w14:paraId="11A3A333" w14:textId="77777777" w:rsidR="003E163F" w:rsidRDefault="003E163F" w:rsidP="003E163F">
      <w:pPr>
        <w:jc w:val="both"/>
        <w:rPr>
          <w:rFonts w:eastAsia="Arial"/>
          <w:color w:val="000000" w:themeColor="text1"/>
          <w:sz w:val="24"/>
          <w:szCs w:val="24"/>
        </w:rPr>
      </w:pPr>
      <w:r>
        <w:rPr>
          <w:rFonts w:eastAsia="Arial"/>
          <w:color w:val="000000" w:themeColor="text1"/>
          <w:sz w:val="24"/>
          <w:szCs w:val="24"/>
        </w:rPr>
        <w:t>Please read these notes carefully; they provide essential information.</w:t>
      </w:r>
    </w:p>
    <w:p w14:paraId="4DB89AFE" w14:textId="77777777" w:rsidR="003E163F" w:rsidRDefault="003E163F" w:rsidP="003E163F">
      <w:pPr>
        <w:ind w:right="237"/>
        <w:rPr>
          <w:sz w:val="24"/>
          <w:szCs w:val="24"/>
        </w:rPr>
      </w:pPr>
    </w:p>
    <w:p w14:paraId="3E1ED658" w14:textId="77777777" w:rsidR="003E163F" w:rsidRDefault="003E163F" w:rsidP="003E163F">
      <w:pPr>
        <w:ind w:right="237"/>
        <w:jc w:val="both"/>
        <w:rPr>
          <w:sz w:val="24"/>
          <w:szCs w:val="24"/>
        </w:rPr>
      </w:pPr>
      <w:r>
        <w:rPr>
          <w:b/>
          <w:sz w:val="24"/>
          <w:szCs w:val="24"/>
        </w:rPr>
        <w:t>What is the workbook for?</w:t>
      </w:r>
    </w:p>
    <w:p w14:paraId="4011C02A" w14:textId="77777777" w:rsidR="003E163F" w:rsidRDefault="003E163F" w:rsidP="003E163F">
      <w:pPr>
        <w:ind w:right="237"/>
        <w:jc w:val="both"/>
        <w:rPr>
          <w:b/>
          <w:sz w:val="24"/>
          <w:szCs w:val="24"/>
        </w:rPr>
      </w:pPr>
    </w:p>
    <w:p w14:paraId="0405EF11" w14:textId="77777777" w:rsidR="003E163F" w:rsidRDefault="003E163F" w:rsidP="003E163F">
      <w:pPr>
        <w:jc w:val="both"/>
        <w:rPr>
          <w:rFonts w:eastAsia="Arial"/>
          <w:color w:val="000000" w:themeColor="text1"/>
          <w:sz w:val="24"/>
          <w:szCs w:val="24"/>
        </w:rPr>
      </w:pPr>
      <w:r>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72B1108D" w14:textId="77777777" w:rsidR="003E163F" w:rsidRDefault="003E163F" w:rsidP="003E163F">
      <w:pPr>
        <w:ind w:right="237"/>
        <w:jc w:val="both"/>
        <w:rPr>
          <w:sz w:val="24"/>
          <w:szCs w:val="24"/>
        </w:rPr>
      </w:pPr>
    </w:p>
    <w:p w14:paraId="0DD4E5F7" w14:textId="77777777" w:rsidR="003E163F" w:rsidRDefault="003E163F" w:rsidP="003E163F">
      <w:pPr>
        <w:pStyle w:val="ListParagraph"/>
        <w:numPr>
          <w:ilvl w:val="0"/>
          <w:numId w:val="1"/>
        </w:numPr>
        <w:overflowPunct/>
        <w:autoSpaceDE/>
        <w:adjustRightInd/>
        <w:spacing w:line="256" w:lineRule="auto"/>
        <w:ind w:right="237"/>
        <w:jc w:val="both"/>
        <w:rPr>
          <w:b/>
          <w:bCs/>
          <w:color w:val="auto"/>
          <w:sz w:val="24"/>
          <w:szCs w:val="24"/>
        </w:rPr>
      </w:pPr>
      <w:r>
        <w:rPr>
          <w:b/>
          <w:bCs/>
          <w:color w:val="auto"/>
          <w:sz w:val="24"/>
          <w:szCs w:val="24"/>
        </w:rPr>
        <w:t>Wellbeing and Resilience</w:t>
      </w:r>
    </w:p>
    <w:p w14:paraId="3B86E835" w14:textId="77777777" w:rsidR="003E163F" w:rsidRDefault="003E163F" w:rsidP="003E163F">
      <w:pPr>
        <w:pStyle w:val="ListParagraph"/>
        <w:numPr>
          <w:ilvl w:val="0"/>
          <w:numId w:val="1"/>
        </w:numPr>
        <w:overflowPunct/>
        <w:autoSpaceDE/>
        <w:adjustRightInd/>
        <w:spacing w:line="256" w:lineRule="auto"/>
        <w:ind w:right="237"/>
        <w:jc w:val="both"/>
        <w:rPr>
          <w:b/>
          <w:bCs/>
          <w:color w:val="auto"/>
          <w:sz w:val="24"/>
          <w:szCs w:val="24"/>
        </w:rPr>
      </w:pPr>
      <w:r>
        <w:rPr>
          <w:b/>
          <w:bCs/>
          <w:color w:val="auto"/>
          <w:sz w:val="24"/>
          <w:szCs w:val="24"/>
        </w:rPr>
        <w:t>Evidence based policing</w:t>
      </w:r>
    </w:p>
    <w:p w14:paraId="41870AED" w14:textId="77777777" w:rsidR="003E163F" w:rsidRDefault="003E163F" w:rsidP="003E163F">
      <w:pPr>
        <w:pStyle w:val="ListParagraph"/>
        <w:numPr>
          <w:ilvl w:val="0"/>
          <w:numId w:val="1"/>
        </w:numPr>
        <w:overflowPunct/>
        <w:autoSpaceDE/>
        <w:adjustRightInd/>
        <w:spacing w:line="256" w:lineRule="auto"/>
        <w:ind w:right="237"/>
        <w:jc w:val="both"/>
        <w:rPr>
          <w:b/>
          <w:bCs/>
          <w:color w:val="auto"/>
          <w:sz w:val="24"/>
          <w:szCs w:val="24"/>
        </w:rPr>
      </w:pPr>
      <w:r>
        <w:rPr>
          <w:b/>
          <w:bCs/>
          <w:color w:val="auto"/>
          <w:sz w:val="24"/>
          <w:szCs w:val="24"/>
        </w:rPr>
        <w:t>Research Methods and Skills</w:t>
      </w:r>
    </w:p>
    <w:p w14:paraId="74BAFF7C" w14:textId="77777777" w:rsidR="003E163F" w:rsidRDefault="003E163F" w:rsidP="003E163F">
      <w:pPr>
        <w:pStyle w:val="ListParagraph"/>
        <w:numPr>
          <w:ilvl w:val="0"/>
          <w:numId w:val="1"/>
        </w:numPr>
        <w:overflowPunct/>
        <w:autoSpaceDE/>
        <w:adjustRightInd/>
        <w:spacing w:line="256" w:lineRule="auto"/>
        <w:ind w:right="237"/>
        <w:jc w:val="both"/>
        <w:rPr>
          <w:b/>
          <w:bCs/>
          <w:color w:val="auto"/>
          <w:sz w:val="24"/>
          <w:szCs w:val="24"/>
        </w:rPr>
      </w:pPr>
      <w:r>
        <w:rPr>
          <w:b/>
          <w:bCs/>
          <w:color w:val="auto"/>
          <w:sz w:val="24"/>
          <w:szCs w:val="24"/>
        </w:rPr>
        <w:t xml:space="preserve">Decision-making and Discretion  </w:t>
      </w:r>
    </w:p>
    <w:p w14:paraId="44E82CA3" w14:textId="77777777" w:rsidR="003E163F" w:rsidRDefault="003E163F" w:rsidP="003E163F">
      <w:pPr>
        <w:pStyle w:val="ListParagraph"/>
        <w:numPr>
          <w:ilvl w:val="0"/>
          <w:numId w:val="1"/>
        </w:numPr>
        <w:overflowPunct/>
        <w:autoSpaceDE/>
        <w:adjustRightInd/>
        <w:spacing w:line="256" w:lineRule="auto"/>
        <w:ind w:right="237"/>
        <w:jc w:val="both"/>
        <w:rPr>
          <w:b/>
          <w:bCs/>
          <w:color w:val="auto"/>
          <w:sz w:val="24"/>
          <w:szCs w:val="24"/>
        </w:rPr>
      </w:pPr>
      <w:r>
        <w:rPr>
          <w:b/>
          <w:bCs/>
          <w:color w:val="auto"/>
          <w:sz w:val="24"/>
          <w:szCs w:val="24"/>
        </w:rPr>
        <w:t>Vulnerability and Risk</w:t>
      </w:r>
    </w:p>
    <w:p w14:paraId="1A0534F8" w14:textId="77777777" w:rsidR="003E163F" w:rsidRDefault="003E163F" w:rsidP="003E163F">
      <w:pPr>
        <w:pStyle w:val="ListParagraph"/>
        <w:numPr>
          <w:ilvl w:val="0"/>
          <w:numId w:val="1"/>
        </w:numPr>
        <w:overflowPunct/>
        <w:autoSpaceDE/>
        <w:adjustRightInd/>
        <w:spacing w:line="256" w:lineRule="auto"/>
        <w:ind w:right="237"/>
        <w:jc w:val="both"/>
        <w:rPr>
          <w:b/>
          <w:bCs/>
          <w:color w:val="auto"/>
          <w:sz w:val="24"/>
          <w:szCs w:val="24"/>
        </w:rPr>
      </w:pPr>
      <w:r>
        <w:rPr>
          <w:b/>
          <w:bCs/>
          <w:color w:val="auto"/>
          <w:sz w:val="24"/>
          <w:szCs w:val="24"/>
        </w:rPr>
        <w:t>Criminal justice</w:t>
      </w:r>
    </w:p>
    <w:p w14:paraId="54CDDA12" w14:textId="77777777" w:rsidR="003E163F" w:rsidRDefault="003E163F" w:rsidP="003E163F">
      <w:pPr>
        <w:pStyle w:val="ListParagraph"/>
        <w:numPr>
          <w:ilvl w:val="0"/>
          <w:numId w:val="1"/>
        </w:numPr>
        <w:overflowPunct/>
        <w:autoSpaceDE/>
        <w:adjustRightInd/>
        <w:spacing w:line="256" w:lineRule="auto"/>
        <w:ind w:right="237"/>
        <w:jc w:val="both"/>
        <w:rPr>
          <w:b/>
          <w:bCs/>
          <w:color w:val="auto"/>
          <w:sz w:val="24"/>
          <w:szCs w:val="24"/>
        </w:rPr>
      </w:pPr>
      <w:r>
        <w:rPr>
          <w:b/>
          <w:bCs/>
          <w:color w:val="auto"/>
          <w:sz w:val="24"/>
          <w:szCs w:val="24"/>
        </w:rPr>
        <w:t xml:space="preserve">Conducting investigations </w:t>
      </w:r>
    </w:p>
    <w:p w14:paraId="7833C56B" w14:textId="77777777" w:rsidR="003E163F" w:rsidRDefault="003E163F" w:rsidP="003E163F">
      <w:pPr>
        <w:pStyle w:val="ListParagraph"/>
        <w:numPr>
          <w:ilvl w:val="0"/>
          <w:numId w:val="1"/>
        </w:numPr>
        <w:overflowPunct/>
        <w:autoSpaceDE/>
        <w:adjustRightInd/>
        <w:spacing w:line="256" w:lineRule="auto"/>
        <w:ind w:right="237"/>
        <w:jc w:val="both"/>
        <w:rPr>
          <w:b/>
          <w:bCs/>
          <w:color w:val="auto"/>
          <w:sz w:val="24"/>
          <w:szCs w:val="24"/>
        </w:rPr>
      </w:pPr>
      <w:r>
        <w:rPr>
          <w:b/>
          <w:bCs/>
          <w:color w:val="auto"/>
          <w:sz w:val="24"/>
          <w:szCs w:val="24"/>
        </w:rPr>
        <w:t>Decision making and discretion.</w:t>
      </w:r>
    </w:p>
    <w:p w14:paraId="752994C0" w14:textId="77777777" w:rsidR="003E163F" w:rsidRDefault="003E163F" w:rsidP="003E163F">
      <w:pPr>
        <w:pStyle w:val="ListParagraph"/>
        <w:numPr>
          <w:ilvl w:val="0"/>
          <w:numId w:val="1"/>
        </w:numPr>
        <w:overflowPunct/>
        <w:autoSpaceDE/>
        <w:adjustRightInd/>
        <w:spacing w:line="256" w:lineRule="auto"/>
        <w:ind w:right="237"/>
        <w:jc w:val="both"/>
        <w:rPr>
          <w:b/>
          <w:bCs/>
          <w:color w:val="auto"/>
          <w:sz w:val="24"/>
          <w:szCs w:val="24"/>
        </w:rPr>
      </w:pPr>
      <w:r>
        <w:rPr>
          <w:b/>
          <w:bCs/>
          <w:color w:val="auto"/>
          <w:sz w:val="24"/>
          <w:szCs w:val="24"/>
        </w:rPr>
        <w:t>Digital Policing</w:t>
      </w:r>
    </w:p>
    <w:p w14:paraId="573C85C1" w14:textId="77777777" w:rsidR="003E163F" w:rsidRDefault="003E163F" w:rsidP="003E163F">
      <w:pPr>
        <w:ind w:right="237"/>
        <w:jc w:val="both"/>
        <w:rPr>
          <w:sz w:val="24"/>
          <w:szCs w:val="24"/>
          <w:highlight w:val="yellow"/>
        </w:rPr>
      </w:pPr>
    </w:p>
    <w:p w14:paraId="47E42EA1" w14:textId="77777777" w:rsidR="003E163F" w:rsidRDefault="003E163F" w:rsidP="003E163F">
      <w:pPr>
        <w:ind w:right="237"/>
        <w:jc w:val="both"/>
        <w:rPr>
          <w:sz w:val="24"/>
          <w:szCs w:val="24"/>
          <w:highlight w:val="yellow"/>
        </w:rPr>
      </w:pPr>
    </w:p>
    <w:p w14:paraId="17DDB773" w14:textId="77777777" w:rsidR="003E163F" w:rsidRDefault="003E163F" w:rsidP="003E163F">
      <w:pPr>
        <w:jc w:val="both"/>
        <w:rPr>
          <w:color w:val="000000" w:themeColor="text1"/>
        </w:rPr>
      </w:pPr>
      <w:r>
        <w:rPr>
          <w:rFonts w:eastAsia="Arial"/>
          <w:b/>
          <w:bCs/>
          <w:color w:val="000000" w:themeColor="text1"/>
          <w:sz w:val="24"/>
          <w:szCs w:val="24"/>
        </w:rPr>
        <w:t>How should the workbook be presented?</w:t>
      </w:r>
    </w:p>
    <w:p w14:paraId="2FD36BE7" w14:textId="77777777" w:rsidR="003E163F" w:rsidRDefault="003E163F" w:rsidP="003E163F">
      <w:pPr>
        <w:jc w:val="both"/>
        <w:rPr>
          <w:rFonts w:eastAsia="Arial"/>
          <w:color w:val="000000" w:themeColor="text1"/>
          <w:sz w:val="24"/>
          <w:szCs w:val="24"/>
        </w:rPr>
      </w:pPr>
    </w:p>
    <w:p w14:paraId="5CDF4E70" w14:textId="77777777" w:rsidR="003E163F" w:rsidRDefault="003E163F" w:rsidP="003E163F">
      <w:pPr>
        <w:jc w:val="both"/>
        <w:rPr>
          <w:rFonts w:eastAsia="Arial"/>
          <w:color w:val="000000" w:themeColor="text1"/>
          <w:sz w:val="24"/>
          <w:szCs w:val="24"/>
        </w:rPr>
      </w:pPr>
      <w:r>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DD11080" w14:textId="77777777" w:rsidR="003E163F" w:rsidRDefault="003E163F" w:rsidP="003E163F">
      <w:pPr>
        <w:jc w:val="both"/>
        <w:rPr>
          <w:rFonts w:eastAsia="Arial"/>
          <w:color w:val="000000" w:themeColor="text1"/>
          <w:sz w:val="24"/>
          <w:szCs w:val="24"/>
        </w:rPr>
      </w:pPr>
    </w:p>
    <w:p w14:paraId="5872FB54" w14:textId="77777777" w:rsidR="003E163F" w:rsidRDefault="003E163F" w:rsidP="003E163F">
      <w:pPr>
        <w:jc w:val="both"/>
      </w:pPr>
      <w:r>
        <w:rPr>
          <w:rFonts w:eastAsia="Arial"/>
          <w:color w:val="000000" w:themeColor="text1"/>
          <w:sz w:val="24"/>
          <w:szCs w:val="24"/>
        </w:rPr>
        <w:t xml:space="preserve">You may wish to use the same incidents as you’ve outlined in the Occupational Competence Portfolio. </w:t>
      </w:r>
    </w:p>
    <w:p w14:paraId="4E20B708" w14:textId="77777777" w:rsidR="003E163F" w:rsidRDefault="003E163F" w:rsidP="003E163F">
      <w:pPr>
        <w:jc w:val="both"/>
      </w:pPr>
      <w:r>
        <w:rPr>
          <w:rFonts w:eastAsia="Arial"/>
          <w:color w:val="000000" w:themeColor="text1"/>
          <w:sz w:val="24"/>
          <w:szCs w:val="24"/>
        </w:rPr>
        <w:t xml:space="preserve"> </w:t>
      </w:r>
    </w:p>
    <w:p w14:paraId="581A8EDD" w14:textId="77777777" w:rsidR="003E163F" w:rsidRDefault="003E163F" w:rsidP="003E163F">
      <w:pPr>
        <w:jc w:val="both"/>
      </w:pPr>
      <w:r>
        <w:rPr>
          <w:rFonts w:eastAsia="Arial"/>
          <w:b/>
          <w:bCs/>
          <w:color w:val="000000" w:themeColor="text1"/>
          <w:sz w:val="24"/>
          <w:szCs w:val="24"/>
        </w:rPr>
        <w:t>How should the workbook be presented?</w:t>
      </w:r>
    </w:p>
    <w:p w14:paraId="0DE78FC7" w14:textId="77777777" w:rsidR="003E163F" w:rsidRDefault="003E163F" w:rsidP="003E163F">
      <w:pPr>
        <w:jc w:val="both"/>
      </w:pPr>
      <w:r>
        <w:rPr>
          <w:rFonts w:eastAsia="Arial"/>
          <w:color w:val="000000" w:themeColor="text1"/>
          <w:sz w:val="24"/>
          <w:szCs w:val="24"/>
        </w:rPr>
        <w:t xml:space="preserve"> </w:t>
      </w:r>
    </w:p>
    <w:p w14:paraId="07837075" w14:textId="77777777" w:rsidR="003E163F" w:rsidRDefault="003E163F" w:rsidP="003E163F">
      <w:pPr>
        <w:jc w:val="both"/>
      </w:pPr>
      <w:r>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87DDD98" w14:textId="77777777" w:rsidR="003E163F" w:rsidRDefault="003E163F" w:rsidP="003E163F">
      <w:pPr>
        <w:jc w:val="both"/>
      </w:pPr>
      <w:r>
        <w:rPr>
          <w:rFonts w:eastAsia="Arial"/>
          <w:color w:val="000000" w:themeColor="text1"/>
          <w:sz w:val="24"/>
          <w:szCs w:val="24"/>
        </w:rPr>
        <w:t xml:space="preserve"> </w:t>
      </w:r>
    </w:p>
    <w:p w14:paraId="6FAAE6AF" w14:textId="77777777" w:rsidR="003E163F" w:rsidRDefault="003E163F" w:rsidP="003E163F">
      <w:pPr>
        <w:jc w:val="both"/>
      </w:pPr>
      <w:r>
        <w:rPr>
          <w:rFonts w:eastAsia="Arial"/>
          <w:b/>
          <w:bCs/>
          <w:color w:val="000000" w:themeColor="text1"/>
          <w:sz w:val="24"/>
          <w:szCs w:val="24"/>
        </w:rPr>
        <w:t>Word count policy</w:t>
      </w:r>
      <w:r>
        <w:rPr>
          <w:rFonts w:eastAsia="Arial"/>
          <w:color w:val="000000" w:themeColor="text1"/>
          <w:sz w:val="24"/>
          <w:szCs w:val="24"/>
        </w:rPr>
        <w:t xml:space="preserve"> can be found in chapter 7 of the Academic Quality under section 7.7 (this applies to presenting work above and under the specified word count).  </w:t>
      </w:r>
    </w:p>
    <w:p w14:paraId="0A60B8F2" w14:textId="77777777" w:rsidR="003E163F" w:rsidRDefault="003E163F" w:rsidP="003E163F">
      <w:pPr>
        <w:jc w:val="both"/>
      </w:pPr>
      <w:r>
        <w:rPr>
          <w:rFonts w:eastAsia="Arial"/>
          <w:color w:val="000000" w:themeColor="text1"/>
          <w:sz w:val="24"/>
          <w:szCs w:val="24"/>
        </w:rPr>
        <w:t>(</w:t>
      </w:r>
      <w:hyperlink r:id="rId8" w:history="1">
        <w:r>
          <w:rPr>
            <w:rStyle w:val="Hyperlink"/>
            <w:rFonts w:eastAsia="Arial"/>
            <w:sz w:val="24"/>
            <w:szCs w:val="24"/>
          </w:rPr>
          <w:t>https://www.uwtsd.ac.uk/media/uwtsd-website/content-assets/documents/academic-office/aqh-chapters/chapters---en/Chapter_07_Assessment_Taught_Programmes_Pages_72-79-UPDATED-05-11-2019.pdf</w:t>
        </w:r>
      </w:hyperlink>
      <w:r>
        <w:rPr>
          <w:rFonts w:eastAsia="Arial"/>
          <w:color w:val="0000FF"/>
          <w:sz w:val="24"/>
          <w:szCs w:val="24"/>
          <w:u w:val="single"/>
        </w:rPr>
        <w:t xml:space="preserve">) </w:t>
      </w:r>
    </w:p>
    <w:p w14:paraId="3BA3C8A6" w14:textId="77777777" w:rsidR="003E163F" w:rsidRDefault="003E163F" w:rsidP="003E163F">
      <w:pPr>
        <w:jc w:val="both"/>
      </w:pPr>
      <w:r>
        <w:rPr>
          <w:rFonts w:eastAsia="Arial"/>
          <w:color w:val="000000" w:themeColor="text1"/>
          <w:sz w:val="24"/>
          <w:szCs w:val="24"/>
        </w:rPr>
        <w:t xml:space="preserve"> </w:t>
      </w:r>
    </w:p>
    <w:p w14:paraId="15554CA4" w14:textId="77777777" w:rsidR="003E163F" w:rsidRDefault="003E163F" w:rsidP="003E163F">
      <w:pPr>
        <w:jc w:val="both"/>
      </w:pPr>
      <w:r>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469FC3C" w14:textId="77777777" w:rsidR="003E163F" w:rsidRDefault="00604C47" w:rsidP="003E163F">
      <w:pPr>
        <w:jc w:val="both"/>
      </w:pPr>
      <w:hyperlink r:id="rId9" w:history="1">
        <w:r w:rsidR="003E163F">
          <w:rPr>
            <w:rStyle w:val="Hyperlink"/>
            <w:rFonts w:eastAsia="Arial"/>
            <w:sz w:val="24"/>
            <w:szCs w:val="24"/>
          </w:rPr>
          <w:t>https://moodle.uwtsd.ac.uk/pluginfile.php/298870/mod_resource/content/1/Reflective%20Practice%20for%20Policing%20Students%20-%20Selina%20Copley%20Chapter5.pdf</w:t>
        </w:r>
      </w:hyperlink>
    </w:p>
    <w:p w14:paraId="70FE364D" w14:textId="77777777" w:rsidR="003E163F" w:rsidRDefault="003E163F" w:rsidP="003E163F">
      <w:pPr>
        <w:jc w:val="both"/>
      </w:pPr>
      <w:r>
        <w:rPr>
          <w:rFonts w:eastAsia="Arial"/>
          <w:color w:val="000000" w:themeColor="text1"/>
          <w:sz w:val="24"/>
          <w:szCs w:val="24"/>
        </w:rPr>
        <w:t xml:space="preserve"> </w:t>
      </w:r>
    </w:p>
    <w:p w14:paraId="63762421" w14:textId="77777777" w:rsidR="003E163F" w:rsidRDefault="003E163F" w:rsidP="003E163F">
      <w:pPr>
        <w:jc w:val="both"/>
      </w:pPr>
      <w:r>
        <w:rPr>
          <w:rFonts w:eastAsia="Arial"/>
          <w:b/>
          <w:bCs/>
          <w:color w:val="000000" w:themeColor="text1"/>
          <w:sz w:val="24"/>
          <w:szCs w:val="24"/>
        </w:rPr>
        <w:t>How is the workbook assessed?</w:t>
      </w:r>
    </w:p>
    <w:p w14:paraId="4654DF14" w14:textId="77777777" w:rsidR="003E163F" w:rsidRDefault="003E163F" w:rsidP="003E163F">
      <w:pPr>
        <w:jc w:val="both"/>
      </w:pPr>
      <w:r>
        <w:rPr>
          <w:rFonts w:eastAsia="Arial"/>
          <w:color w:val="000000" w:themeColor="text1"/>
          <w:sz w:val="24"/>
          <w:szCs w:val="24"/>
        </w:rPr>
        <w:t xml:space="preserve"> </w:t>
      </w:r>
    </w:p>
    <w:p w14:paraId="40FEDAFB" w14:textId="77777777" w:rsidR="003E163F" w:rsidRDefault="003E163F" w:rsidP="003E163F">
      <w:pPr>
        <w:jc w:val="both"/>
      </w:pPr>
      <w:r>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0C23AB6C" w14:textId="77777777" w:rsidR="003E163F" w:rsidRDefault="003E163F" w:rsidP="003E163F">
      <w:pPr>
        <w:jc w:val="both"/>
      </w:pPr>
      <w:r>
        <w:rPr>
          <w:rFonts w:eastAsia="Arial"/>
          <w:color w:val="000000" w:themeColor="text1"/>
          <w:sz w:val="24"/>
          <w:szCs w:val="24"/>
        </w:rPr>
        <w:t xml:space="preserve"> </w:t>
      </w:r>
    </w:p>
    <w:p w14:paraId="4F7418B6" w14:textId="77777777" w:rsidR="003E163F" w:rsidRDefault="003E163F" w:rsidP="003E163F">
      <w:pPr>
        <w:jc w:val="both"/>
      </w:pPr>
      <w:r>
        <w:rPr>
          <w:rFonts w:eastAsia="Arial"/>
          <w:color w:val="000000" w:themeColor="text1"/>
          <w:sz w:val="24"/>
          <w:szCs w:val="24"/>
        </w:rPr>
        <w:t>Dates of workbook submission will be made available during the initial training day and posted on Moodle.</w:t>
      </w:r>
    </w:p>
    <w:p w14:paraId="33E4ED16" w14:textId="77777777" w:rsidR="003E163F" w:rsidRDefault="003E163F" w:rsidP="003E163F">
      <w:pPr>
        <w:jc w:val="both"/>
      </w:pPr>
      <w:r>
        <w:rPr>
          <w:rFonts w:eastAsia="Arial"/>
          <w:color w:val="000000" w:themeColor="text1"/>
          <w:sz w:val="24"/>
          <w:szCs w:val="24"/>
        </w:rPr>
        <w:t xml:space="preserve"> </w:t>
      </w:r>
    </w:p>
    <w:p w14:paraId="70683F34" w14:textId="77777777" w:rsidR="003E163F" w:rsidRDefault="003E163F" w:rsidP="003E163F">
      <w:pPr>
        <w:jc w:val="both"/>
      </w:pPr>
      <w:r>
        <w:rPr>
          <w:rFonts w:eastAsia="Arial"/>
          <w:color w:val="000000" w:themeColor="text1"/>
          <w:sz w:val="24"/>
          <w:szCs w:val="24"/>
        </w:rPr>
        <w:t>Once submitted your workbook will be assessed and marked independently.</w:t>
      </w:r>
    </w:p>
    <w:p w14:paraId="6A4DA267" w14:textId="77777777" w:rsidR="003E163F" w:rsidRDefault="003E163F" w:rsidP="003E163F">
      <w:pPr>
        <w:jc w:val="both"/>
        <w:rPr>
          <w:rFonts w:eastAsia="Arial"/>
          <w:color w:val="000000" w:themeColor="text1"/>
          <w:sz w:val="24"/>
          <w:szCs w:val="24"/>
        </w:rPr>
      </w:pPr>
    </w:p>
    <w:p w14:paraId="3F5C34A4" w14:textId="77777777" w:rsidR="003E163F" w:rsidRDefault="003E163F" w:rsidP="003E163F">
      <w:pPr>
        <w:jc w:val="both"/>
        <w:rPr>
          <w:rFonts w:eastAsia="Arial"/>
          <w:color w:val="000000" w:themeColor="text1"/>
          <w:sz w:val="24"/>
          <w:szCs w:val="24"/>
        </w:rPr>
      </w:pPr>
    </w:p>
    <w:p w14:paraId="4F5C4EA5" w14:textId="77777777" w:rsidR="003E163F" w:rsidRDefault="003E163F" w:rsidP="003E163F">
      <w:pPr>
        <w:jc w:val="both"/>
        <w:rPr>
          <w:rFonts w:eastAsia="Arial"/>
          <w:color w:val="000000" w:themeColor="text1"/>
          <w:sz w:val="24"/>
          <w:szCs w:val="24"/>
        </w:rPr>
      </w:pPr>
    </w:p>
    <w:p w14:paraId="2341EC54" w14:textId="77777777" w:rsidR="003E163F" w:rsidRDefault="003E163F" w:rsidP="003E163F">
      <w:pPr>
        <w:jc w:val="both"/>
        <w:rPr>
          <w:rFonts w:eastAsia="Arial"/>
          <w:color w:val="000000" w:themeColor="text1"/>
          <w:sz w:val="24"/>
          <w:szCs w:val="24"/>
        </w:rPr>
      </w:pPr>
    </w:p>
    <w:p w14:paraId="33142AEF" w14:textId="77777777" w:rsidR="003E163F" w:rsidRDefault="003E163F" w:rsidP="003E163F">
      <w:pPr>
        <w:rPr>
          <w:rFonts w:eastAsia="Arial"/>
          <w:color w:val="000000" w:themeColor="text1"/>
          <w:sz w:val="24"/>
          <w:szCs w:val="24"/>
        </w:rPr>
      </w:pPr>
      <w:r>
        <w:br w:type="page"/>
      </w:r>
    </w:p>
    <w:p w14:paraId="27BFD330" w14:textId="77777777" w:rsidR="003E163F" w:rsidRDefault="003E163F" w:rsidP="003E163F">
      <w:pPr>
        <w:jc w:val="both"/>
        <w:rPr>
          <w:rFonts w:eastAsia="Arial"/>
          <w:color w:val="000000" w:themeColor="text1"/>
          <w:sz w:val="24"/>
          <w:szCs w:val="24"/>
        </w:rPr>
      </w:pPr>
      <w:r>
        <w:rPr>
          <w:rFonts w:eastAsia="Arial"/>
          <w:b/>
          <w:bCs/>
          <w:color w:val="000000" w:themeColor="text1"/>
          <w:sz w:val="24"/>
          <w:szCs w:val="24"/>
        </w:rPr>
        <w:lastRenderedPageBreak/>
        <w:t>Confidentiality</w:t>
      </w:r>
    </w:p>
    <w:p w14:paraId="0515B368" w14:textId="77777777" w:rsidR="003E163F" w:rsidRDefault="003E163F" w:rsidP="003E163F">
      <w:pPr>
        <w:jc w:val="both"/>
        <w:rPr>
          <w:rFonts w:eastAsia="Arial"/>
          <w:color w:val="000000" w:themeColor="text1"/>
          <w:sz w:val="24"/>
          <w:szCs w:val="24"/>
        </w:rPr>
      </w:pPr>
    </w:p>
    <w:p w14:paraId="2C903D87" w14:textId="77777777" w:rsidR="003E163F" w:rsidRDefault="003E163F" w:rsidP="003E163F">
      <w:pPr>
        <w:jc w:val="both"/>
        <w:rPr>
          <w:rFonts w:eastAsia="Arial"/>
          <w:color w:val="000000" w:themeColor="text1"/>
          <w:sz w:val="24"/>
          <w:szCs w:val="24"/>
        </w:rPr>
      </w:pPr>
      <w:r>
        <w:rPr>
          <w:rFonts w:eastAsia="Arial"/>
          <w:color w:val="000000" w:themeColor="text1"/>
          <w:sz w:val="24"/>
          <w:szCs w:val="24"/>
        </w:rPr>
        <w:t>It is important that no individual can be identified either directly or indirectly from the information in the workbook. Therefore, you must:</w:t>
      </w:r>
    </w:p>
    <w:p w14:paraId="349525FB" w14:textId="77777777" w:rsidR="003E163F" w:rsidRDefault="003E163F" w:rsidP="003E163F">
      <w:pPr>
        <w:jc w:val="both"/>
        <w:rPr>
          <w:rFonts w:eastAsia="Arial"/>
          <w:color w:val="000000" w:themeColor="text1"/>
          <w:sz w:val="24"/>
          <w:szCs w:val="24"/>
        </w:rPr>
      </w:pPr>
    </w:p>
    <w:p w14:paraId="58DEE207" w14:textId="77777777" w:rsidR="003E163F" w:rsidRDefault="003E163F" w:rsidP="003E163F">
      <w:pPr>
        <w:pStyle w:val="ListParagraph"/>
        <w:numPr>
          <w:ilvl w:val="0"/>
          <w:numId w:val="2"/>
        </w:numPr>
        <w:jc w:val="both"/>
        <w:rPr>
          <w:color w:val="000000" w:themeColor="text1"/>
          <w:sz w:val="24"/>
          <w:szCs w:val="24"/>
        </w:rPr>
      </w:pPr>
      <w:r>
        <w:rPr>
          <w:rFonts w:eastAsia="Arial"/>
          <w:color w:val="000000" w:themeColor="text1"/>
          <w:sz w:val="24"/>
          <w:szCs w:val="24"/>
        </w:rPr>
        <w:t>adhere to guidance in the Student Handbook about unfair practice and plagiarism;</w:t>
      </w:r>
    </w:p>
    <w:p w14:paraId="79920A32" w14:textId="77777777" w:rsidR="003E163F" w:rsidRDefault="003E163F" w:rsidP="003E163F">
      <w:pPr>
        <w:pStyle w:val="ListParagraph"/>
        <w:numPr>
          <w:ilvl w:val="0"/>
          <w:numId w:val="2"/>
        </w:numPr>
        <w:jc w:val="both"/>
        <w:rPr>
          <w:color w:val="000000" w:themeColor="text1"/>
          <w:sz w:val="24"/>
          <w:szCs w:val="24"/>
        </w:rPr>
      </w:pPr>
      <w:r>
        <w:rPr>
          <w:rFonts w:eastAsia="Arial"/>
          <w:color w:val="000000" w:themeColor="text1"/>
          <w:sz w:val="24"/>
          <w:szCs w:val="24"/>
        </w:rPr>
        <w:t>not identify individuals including witnesses, victims or offenders by name;</w:t>
      </w:r>
    </w:p>
    <w:p w14:paraId="729E1054" w14:textId="77777777" w:rsidR="003E163F" w:rsidRDefault="003E163F" w:rsidP="003E163F">
      <w:pPr>
        <w:pStyle w:val="ListParagraph"/>
        <w:numPr>
          <w:ilvl w:val="0"/>
          <w:numId w:val="2"/>
        </w:numPr>
        <w:jc w:val="both"/>
        <w:rPr>
          <w:color w:val="000000" w:themeColor="text1"/>
          <w:sz w:val="24"/>
          <w:szCs w:val="24"/>
        </w:rPr>
      </w:pPr>
      <w:r>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34E56392" w14:textId="77777777" w:rsidR="003E163F" w:rsidRDefault="003E163F" w:rsidP="003E163F">
      <w:pPr>
        <w:pStyle w:val="ListParagraph"/>
        <w:numPr>
          <w:ilvl w:val="0"/>
          <w:numId w:val="2"/>
        </w:numPr>
        <w:jc w:val="both"/>
        <w:rPr>
          <w:color w:val="000000" w:themeColor="text1"/>
          <w:sz w:val="24"/>
          <w:szCs w:val="24"/>
        </w:rPr>
      </w:pPr>
      <w:r>
        <w:rPr>
          <w:rFonts w:eastAsia="Arial"/>
          <w:color w:val="000000" w:themeColor="text1"/>
          <w:sz w:val="24"/>
          <w:szCs w:val="24"/>
        </w:rPr>
        <w:t xml:space="preserve">take personal responsibility for adhering to confidentiality rules. </w:t>
      </w:r>
    </w:p>
    <w:p w14:paraId="5F29B805" w14:textId="77777777" w:rsidR="003E163F" w:rsidRDefault="003E163F" w:rsidP="003E163F">
      <w:pPr>
        <w:pStyle w:val="ListParagraph"/>
        <w:numPr>
          <w:ilvl w:val="0"/>
          <w:numId w:val="3"/>
        </w:numPr>
        <w:jc w:val="both"/>
        <w:rPr>
          <w:color w:val="000000" w:themeColor="text1"/>
          <w:sz w:val="24"/>
          <w:szCs w:val="24"/>
        </w:rPr>
      </w:pPr>
      <w:r>
        <w:rPr>
          <w:rFonts w:eastAsia="Arial"/>
          <w:color w:val="000000" w:themeColor="text1"/>
          <w:sz w:val="24"/>
          <w:szCs w:val="24"/>
        </w:rPr>
        <w:t>not include any dates of any incidents or anything that specifically identifies an actual incident.</w:t>
      </w:r>
    </w:p>
    <w:p w14:paraId="5E858BCE" w14:textId="77777777" w:rsidR="003E163F" w:rsidRDefault="003E163F" w:rsidP="003E163F">
      <w:pPr>
        <w:jc w:val="both"/>
        <w:rPr>
          <w:rFonts w:eastAsia="Arial"/>
          <w:color w:val="000000" w:themeColor="text1"/>
          <w:sz w:val="24"/>
          <w:szCs w:val="24"/>
        </w:rPr>
      </w:pPr>
    </w:p>
    <w:p w14:paraId="44513E92" w14:textId="77777777" w:rsidR="003E163F" w:rsidRDefault="003E163F" w:rsidP="003E163F">
      <w:pPr>
        <w:jc w:val="both"/>
        <w:rPr>
          <w:rFonts w:eastAsia="Arial"/>
          <w:color w:val="000000" w:themeColor="text1"/>
          <w:sz w:val="24"/>
          <w:szCs w:val="24"/>
        </w:rPr>
      </w:pPr>
      <w:r>
        <w:rPr>
          <w:rFonts w:eastAsia="Arial"/>
          <w:b/>
          <w:bCs/>
          <w:color w:val="000000" w:themeColor="text1"/>
          <w:sz w:val="24"/>
          <w:szCs w:val="24"/>
        </w:rPr>
        <w:t>NOTE</w:t>
      </w:r>
    </w:p>
    <w:p w14:paraId="7BDA2D9E" w14:textId="77777777" w:rsidR="003E163F" w:rsidRDefault="003E163F" w:rsidP="003E163F">
      <w:pPr>
        <w:jc w:val="both"/>
        <w:rPr>
          <w:rFonts w:eastAsia="Arial"/>
          <w:color w:val="000000" w:themeColor="text1"/>
          <w:sz w:val="24"/>
          <w:szCs w:val="24"/>
        </w:rPr>
      </w:pPr>
    </w:p>
    <w:p w14:paraId="7C150AA5" w14:textId="77777777" w:rsidR="003E163F" w:rsidRDefault="003E163F" w:rsidP="003E163F">
      <w:pPr>
        <w:jc w:val="both"/>
        <w:rPr>
          <w:rFonts w:eastAsia="Arial"/>
          <w:color w:val="000000" w:themeColor="text1"/>
          <w:sz w:val="24"/>
          <w:szCs w:val="24"/>
        </w:rPr>
      </w:pPr>
      <w:r>
        <w:rPr>
          <w:rFonts w:eastAsia="Arial"/>
          <w:color w:val="000000" w:themeColor="text1"/>
          <w:sz w:val="24"/>
          <w:szCs w:val="24"/>
        </w:rPr>
        <w:t xml:space="preserve">Your workbook will be submitted electronically via Turnitin on Moodle. Guidance on this is in the Student Handbook. </w:t>
      </w:r>
    </w:p>
    <w:p w14:paraId="4E464CB5" w14:textId="77777777" w:rsidR="003E163F" w:rsidRDefault="003E163F" w:rsidP="003E163F">
      <w:pPr>
        <w:ind w:left="360"/>
        <w:jc w:val="both"/>
        <w:rPr>
          <w:rFonts w:eastAsia="Arial"/>
          <w:color w:val="000000" w:themeColor="text1"/>
          <w:sz w:val="24"/>
          <w:szCs w:val="24"/>
        </w:rPr>
      </w:pPr>
    </w:p>
    <w:p w14:paraId="79F9A3D3" w14:textId="77777777" w:rsidR="003E163F" w:rsidRDefault="003E163F" w:rsidP="003E163F">
      <w:pPr>
        <w:jc w:val="both"/>
        <w:rPr>
          <w:rFonts w:eastAsia="Arial"/>
          <w:color w:val="000000" w:themeColor="text1"/>
          <w:sz w:val="24"/>
          <w:szCs w:val="24"/>
        </w:rPr>
      </w:pPr>
      <w:r>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790EE151" w14:textId="77777777" w:rsidR="003E163F" w:rsidRDefault="003E163F" w:rsidP="003E163F">
      <w:pPr>
        <w:ind w:left="360"/>
        <w:jc w:val="both"/>
        <w:rPr>
          <w:rFonts w:eastAsia="Arial"/>
          <w:color w:val="000000" w:themeColor="text1"/>
          <w:sz w:val="24"/>
          <w:szCs w:val="24"/>
        </w:rPr>
      </w:pPr>
    </w:p>
    <w:p w14:paraId="4AE6D071" w14:textId="77777777" w:rsidR="003E163F" w:rsidRDefault="003E163F" w:rsidP="003E163F">
      <w:pPr>
        <w:jc w:val="both"/>
        <w:rPr>
          <w:rFonts w:eastAsia="Arial"/>
          <w:color w:val="000000" w:themeColor="text1"/>
          <w:sz w:val="24"/>
          <w:szCs w:val="24"/>
        </w:rPr>
      </w:pPr>
    </w:p>
    <w:p w14:paraId="13D76E2C" w14:textId="77777777" w:rsidR="003E163F" w:rsidRDefault="003E163F" w:rsidP="003E163F">
      <w:pPr>
        <w:jc w:val="both"/>
        <w:rPr>
          <w:rFonts w:eastAsia="Arial"/>
          <w:color w:val="000000" w:themeColor="text1"/>
          <w:sz w:val="24"/>
          <w:szCs w:val="24"/>
        </w:rPr>
      </w:pPr>
      <w:r>
        <w:rPr>
          <w:rFonts w:eastAsia="Arial"/>
          <w:b/>
          <w:bCs/>
          <w:color w:val="000000" w:themeColor="text1"/>
          <w:sz w:val="24"/>
          <w:szCs w:val="24"/>
        </w:rPr>
        <w:t>Dyslexia and other special circumstances</w:t>
      </w:r>
    </w:p>
    <w:p w14:paraId="4AAA4FC5" w14:textId="77777777" w:rsidR="003E163F" w:rsidRDefault="003E163F" w:rsidP="003E163F">
      <w:pPr>
        <w:jc w:val="both"/>
        <w:rPr>
          <w:rFonts w:eastAsia="Arial"/>
          <w:color w:val="000000" w:themeColor="text1"/>
          <w:sz w:val="24"/>
          <w:szCs w:val="24"/>
        </w:rPr>
      </w:pPr>
    </w:p>
    <w:p w14:paraId="02C324D8" w14:textId="77777777" w:rsidR="003E163F" w:rsidRDefault="003E163F" w:rsidP="003E163F">
      <w:pPr>
        <w:jc w:val="both"/>
        <w:rPr>
          <w:rFonts w:eastAsia="Arial"/>
          <w:color w:val="000000" w:themeColor="text1"/>
          <w:sz w:val="24"/>
          <w:szCs w:val="24"/>
        </w:rPr>
      </w:pPr>
      <w:r>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Pr>
          <w:rFonts w:eastAsia="Arial"/>
          <w:b/>
          <w:bCs/>
          <w:i/>
          <w:iCs/>
          <w:color w:val="000000" w:themeColor="text1"/>
          <w:sz w:val="24"/>
          <w:szCs w:val="24"/>
        </w:rPr>
        <w:t>it is the learner’s individual responsibility to contact them</w:t>
      </w:r>
      <w:r>
        <w:rPr>
          <w:rFonts w:eastAsia="Arial"/>
          <w:color w:val="000000" w:themeColor="text1"/>
          <w:sz w:val="24"/>
          <w:szCs w:val="24"/>
        </w:rPr>
        <w:t xml:space="preserve">. </w:t>
      </w:r>
    </w:p>
    <w:p w14:paraId="136911A4" w14:textId="77777777" w:rsidR="003E163F" w:rsidRDefault="003E163F" w:rsidP="003E163F">
      <w:pPr>
        <w:jc w:val="both"/>
        <w:rPr>
          <w:rFonts w:eastAsia="Arial"/>
          <w:color w:val="000000" w:themeColor="text1"/>
          <w:sz w:val="24"/>
          <w:szCs w:val="24"/>
        </w:rPr>
      </w:pPr>
    </w:p>
    <w:p w14:paraId="40D689A3" w14:textId="77777777" w:rsidR="003E163F" w:rsidRDefault="003E163F" w:rsidP="003E163F">
      <w:pPr>
        <w:jc w:val="both"/>
        <w:rPr>
          <w:rFonts w:eastAsia="Arial"/>
          <w:color w:val="000000" w:themeColor="text1"/>
          <w:sz w:val="24"/>
          <w:szCs w:val="24"/>
        </w:rPr>
      </w:pPr>
    </w:p>
    <w:p w14:paraId="016B0085" w14:textId="77777777" w:rsidR="003E163F" w:rsidRDefault="003E163F" w:rsidP="003E163F">
      <w:pPr>
        <w:rPr>
          <w:rFonts w:eastAsia="Arial"/>
          <w:color w:val="000000" w:themeColor="text1"/>
          <w:sz w:val="24"/>
          <w:szCs w:val="24"/>
        </w:rPr>
      </w:pPr>
      <w:r>
        <w:br w:type="page"/>
      </w:r>
    </w:p>
    <w:p w14:paraId="00FF9AAE" w14:textId="77777777" w:rsidR="003E163F" w:rsidRDefault="003E163F" w:rsidP="003E163F">
      <w:pPr>
        <w:jc w:val="both"/>
        <w:rPr>
          <w:rFonts w:eastAsia="Arial"/>
          <w:color w:val="000000" w:themeColor="text1"/>
          <w:sz w:val="24"/>
          <w:szCs w:val="24"/>
        </w:rPr>
      </w:pPr>
      <w:r>
        <w:rPr>
          <w:rFonts w:eastAsia="Arial"/>
          <w:b/>
          <w:bCs/>
          <w:color w:val="000000" w:themeColor="text1"/>
          <w:sz w:val="24"/>
          <w:szCs w:val="24"/>
        </w:rPr>
        <w:t xml:space="preserve">Guidance: </w:t>
      </w:r>
    </w:p>
    <w:p w14:paraId="68DDA6B4" w14:textId="77777777" w:rsidR="003E163F" w:rsidRDefault="003E163F" w:rsidP="003E163F">
      <w:pPr>
        <w:jc w:val="both"/>
        <w:rPr>
          <w:rFonts w:eastAsia="Arial"/>
          <w:color w:val="000000" w:themeColor="text1"/>
          <w:sz w:val="24"/>
          <w:szCs w:val="24"/>
        </w:rPr>
      </w:pPr>
    </w:p>
    <w:p w14:paraId="1A513426" w14:textId="77777777" w:rsidR="003E163F" w:rsidRDefault="003E163F" w:rsidP="003E163F">
      <w:pPr>
        <w:pStyle w:val="ListParagraph"/>
        <w:numPr>
          <w:ilvl w:val="0"/>
          <w:numId w:val="4"/>
        </w:numPr>
        <w:jc w:val="both"/>
        <w:rPr>
          <w:i/>
          <w:iCs/>
          <w:color w:val="000000" w:themeColor="text1"/>
          <w:sz w:val="24"/>
          <w:szCs w:val="24"/>
        </w:rPr>
      </w:pPr>
      <w:r>
        <w:rPr>
          <w:rFonts w:eastAsia="Arial"/>
          <w:i/>
          <w:iCs/>
          <w:color w:val="000000" w:themeColor="text1"/>
          <w:sz w:val="24"/>
          <w:szCs w:val="24"/>
        </w:rPr>
        <w:t>Your workbook must contain the items specified in the table below (clearly identified and in the order given);</w:t>
      </w:r>
    </w:p>
    <w:p w14:paraId="384A5E7C" w14:textId="77777777" w:rsidR="003E163F" w:rsidRDefault="003E163F" w:rsidP="003E163F">
      <w:pPr>
        <w:pStyle w:val="ListParagraph"/>
        <w:numPr>
          <w:ilvl w:val="0"/>
          <w:numId w:val="4"/>
        </w:numPr>
        <w:jc w:val="both"/>
        <w:rPr>
          <w:i/>
          <w:iCs/>
          <w:color w:val="000000" w:themeColor="text1"/>
          <w:sz w:val="24"/>
          <w:szCs w:val="24"/>
        </w:rPr>
      </w:pPr>
      <w:r>
        <w:rPr>
          <w:rFonts w:eastAsia="Arial"/>
          <w:i/>
          <w:iCs/>
          <w:color w:val="000000" w:themeColor="text1"/>
          <w:sz w:val="24"/>
          <w:szCs w:val="24"/>
        </w:rPr>
        <w:t>You should use this particular document to insert your text / answer within each section of this workbook;</w:t>
      </w:r>
    </w:p>
    <w:p w14:paraId="18179C3B" w14:textId="77777777" w:rsidR="003E163F" w:rsidRDefault="003E163F" w:rsidP="003E163F">
      <w:pPr>
        <w:ind w:right="237"/>
        <w:jc w:val="both"/>
        <w:rPr>
          <w:b/>
          <w:sz w:val="24"/>
          <w:szCs w:val="24"/>
        </w:rPr>
      </w:pPr>
    </w:p>
    <w:p w14:paraId="5CD14D76" w14:textId="77777777" w:rsidR="003E163F" w:rsidRDefault="003E163F" w:rsidP="003E163F">
      <w:pPr>
        <w:ind w:right="237"/>
        <w:jc w:val="both"/>
        <w:rPr>
          <w:b/>
          <w:sz w:val="24"/>
          <w:szCs w:val="24"/>
        </w:rPr>
      </w:pPr>
      <w:r>
        <w:rPr>
          <w:b/>
          <w:sz w:val="24"/>
          <w:szCs w:val="24"/>
        </w:rPr>
        <w:t xml:space="preserve">Contents </w:t>
      </w:r>
    </w:p>
    <w:p w14:paraId="64959363" w14:textId="77777777" w:rsidR="003E163F" w:rsidRDefault="003E163F" w:rsidP="003E163F">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3E163F" w14:paraId="2351A37E" w14:textId="77777777" w:rsidTr="003E163F">
        <w:tc>
          <w:tcPr>
            <w:tcW w:w="1390" w:type="dxa"/>
            <w:tcBorders>
              <w:top w:val="single" w:sz="4" w:space="0" w:color="auto"/>
              <w:left w:val="single" w:sz="4" w:space="0" w:color="auto"/>
              <w:bottom w:val="single" w:sz="4" w:space="0" w:color="auto"/>
              <w:right w:val="single" w:sz="4" w:space="0" w:color="auto"/>
            </w:tcBorders>
            <w:hideMark/>
          </w:tcPr>
          <w:p w14:paraId="59442FE7" w14:textId="77777777" w:rsidR="003E163F" w:rsidRDefault="003E163F">
            <w:pPr>
              <w:ind w:right="237"/>
              <w:jc w:val="both"/>
              <w:rPr>
                <w:b/>
                <w:color w:val="auto"/>
                <w:sz w:val="24"/>
                <w:szCs w:val="24"/>
                <w:lang w:eastAsia="zh-TW"/>
              </w:rPr>
            </w:pPr>
            <w:r>
              <w:rPr>
                <w:b/>
                <w:color w:val="auto"/>
                <w:sz w:val="24"/>
                <w:szCs w:val="24"/>
                <w:lang w:eastAsia="zh-TW"/>
              </w:rPr>
              <w:t xml:space="preserve">Workbook </w:t>
            </w:r>
          </w:p>
        </w:tc>
        <w:tc>
          <w:tcPr>
            <w:tcW w:w="6488" w:type="dxa"/>
            <w:tcBorders>
              <w:top w:val="single" w:sz="4" w:space="0" w:color="auto"/>
              <w:left w:val="single" w:sz="4" w:space="0" w:color="auto"/>
              <w:bottom w:val="single" w:sz="4" w:space="0" w:color="auto"/>
              <w:right w:val="single" w:sz="4" w:space="0" w:color="auto"/>
            </w:tcBorders>
          </w:tcPr>
          <w:p w14:paraId="27EEA32F" w14:textId="77777777" w:rsidR="003E163F" w:rsidRDefault="003E163F">
            <w:pPr>
              <w:ind w:right="237"/>
              <w:jc w:val="both"/>
              <w:rPr>
                <w:b/>
                <w:color w:val="auto"/>
                <w:sz w:val="24"/>
                <w:szCs w:val="24"/>
                <w:lang w:eastAsia="zh-TW"/>
              </w:rPr>
            </w:pPr>
            <w:r>
              <w:rPr>
                <w:b/>
                <w:color w:val="auto"/>
                <w:sz w:val="24"/>
                <w:szCs w:val="24"/>
                <w:lang w:eastAsia="zh-TW"/>
              </w:rPr>
              <w:t xml:space="preserve">Area of Professional Practice </w:t>
            </w:r>
          </w:p>
          <w:p w14:paraId="08F71BFE" w14:textId="77777777" w:rsidR="003E163F" w:rsidRDefault="003E163F">
            <w:pPr>
              <w:ind w:right="237"/>
              <w:jc w:val="both"/>
              <w:rPr>
                <w:b/>
                <w:color w:val="auto"/>
                <w:sz w:val="24"/>
                <w:szCs w:val="24"/>
                <w:lang w:eastAsia="zh-TW"/>
              </w:rPr>
            </w:pPr>
          </w:p>
        </w:tc>
        <w:tc>
          <w:tcPr>
            <w:tcW w:w="1236" w:type="dxa"/>
            <w:tcBorders>
              <w:top w:val="single" w:sz="4" w:space="0" w:color="auto"/>
              <w:left w:val="single" w:sz="4" w:space="0" w:color="auto"/>
              <w:bottom w:val="single" w:sz="4" w:space="0" w:color="auto"/>
              <w:right w:val="single" w:sz="4" w:space="0" w:color="auto"/>
            </w:tcBorders>
            <w:hideMark/>
          </w:tcPr>
          <w:p w14:paraId="0AF9918E" w14:textId="77777777" w:rsidR="003E163F" w:rsidRDefault="003E163F">
            <w:pPr>
              <w:ind w:right="237"/>
              <w:jc w:val="both"/>
              <w:rPr>
                <w:b/>
                <w:color w:val="auto"/>
                <w:sz w:val="24"/>
                <w:szCs w:val="24"/>
                <w:lang w:eastAsia="zh-TW"/>
              </w:rPr>
            </w:pPr>
            <w:r>
              <w:rPr>
                <w:b/>
                <w:color w:val="auto"/>
                <w:sz w:val="24"/>
                <w:szCs w:val="24"/>
                <w:lang w:eastAsia="zh-TW"/>
              </w:rPr>
              <w:t>Word count</w:t>
            </w:r>
          </w:p>
        </w:tc>
      </w:tr>
      <w:tr w:rsidR="003E163F" w14:paraId="11E25A87" w14:textId="77777777" w:rsidTr="003E163F">
        <w:tc>
          <w:tcPr>
            <w:tcW w:w="1390" w:type="dxa"/>
            <w:tcBorders>
              <w:top w:val="single" w:sz="4" w:space="0" w:color="auto"/>
              <w:left w:val="single" w:sz="4" w:space="0" w:color="auto"/>
              <w:bottom w:val="single" w:sz="4" w:space="0" w:color="auto"/>
              <w:right w:val="single" w:sz="4" w:space="0" w:color="auto"/>
            </w:tcBorders>
            <w:hideMark/>
          </w:tcPr>
          <w:p w14:paraId="0DF9E760" w14:textId="77777777" w:rsidR="003E163F" w:rsidRDefault="003E163F">
            <w:pPr>
              <w:ind w:right="237"/>
              <w:jc w:val="both"/>
              <w:rPr>
                <w:color w:val="auto"/>
                <w:sz w:val="24"/>
                <w:szCs w:val="24"/>
                <w:lang w:eastAsia="zh-TW"/>
              </w:rPr>
            </w:pPr>
            <w:r>
              <w:rPr>
                <w:color w:val="auto"/>
                <w:sz w:val="24"/>
                <w:szCs w:val="24"/>
                <w:lang w:eastAsia="zh-TW"/>
              </w:rPr>
              <w:t xml:space="preserve">Task 1 </w:t>
            </w:r>
          </w:p>
        </w:tc>
        <w:tc>
          <w:tcPr>
            <w:tcW w:w="6488" w:type="dxa"/>
            <w:tcBorders>
              <w:top w:val="single" w:sz="4" w:space="0" w:color="auto"/>
              <w:left w:val="single" w:sz="4" w:space="0" w:color="auto"/>
              <w:bottom w:val="single" w:sz="4" w:space="0" w:color="auto"/>
              <w:right w:val="single" w:sz="4" w:space="0" w:color="auto"/>
            </w:tcBorders>
          </w:tcPr>
          <w:p w14:paraId="472E161B" w14:textId="77777777" w:rsidR="003E163F" w:rsidRDefault="003E163F">
            <w:pPr>
              <w:ind w:right="237"/>
              <w:jc w:val="both"/>
              <w:rPr>
                <w:rFonts w:eastAsia="Arial"/>
                <w:b/>
                <w:bCs/>
                <w:sz w:val="24"/>
                <w:szCs w:val="24"/>
                <w:lang w:eastAsia="zh-TW"/>
              </w:rPr>
            </w:pPr>
            <w:r>
              <w:rPr>
                <w:rFonts w:eastAsia="Arial"/>
                <w:b/>
                <w:bCs/>
                <w:sz w:val="24"/>
                <w:szCs w:val="24"/>
                <w:lang w:eastAsia="zh-TW"/>
              </w:rPr>
              <w:t>Wellbeing and Resilience</w:t>
            </w:r>
          </w:p>
          <w:p w14:paraId="4E12E78B" w14:textId="77777777" w:rsidR="003E163F" w:rsidRDefault="003E163F">
            <w:pPr>
              <w:ind w:right="237"/>
              <w:jc w:val="both"/>
              <w:rPr>
                <w:rFonts w:eastAsia="Arial"/>
                <w:b/>
                <w:bCs/>
                <w:sz w:val="24"/>
                <w:szCs w:val="24"/>
                <w:lang w:eastAsia="zh-TW"/>
              </w:rPr>
            </w:pPr>
          </w:p>
        </w:tc>
        <w:tc>
          <w:tcPr>
            <w:tcW w:w="1236" w:type="dxa"/>
            <w:tcBorders>
              <w:top w:val="single" w:sz="4" w:space="0" w:color="auto"/>
              <w:left w:val="single" w:sz="4" w:space="0" w:color="auto"/>
              <w:bottom w:val="single" w:sz="4" w:space="0" w:color="auto"/>
              <w:right w:val="single" w:sz="4" w:space="0" w:color="auto"/>
            </w:tcBorders>
            <w:hideMark/>
          </w:tcPr>
          <w:p w14:paraId="4649A240" w14:textId="77777777" w:rsidR="003E163F" w:rsidRDefault="003E163F">
            <w:pPr>
              <w:ind w:right="237"/>
              <w:jc w:val="both"/>
              <w:rPr>
                <w:rFonts w:eastAsia="Arial"/>
                <w:b/>
                <w:bCs/>
                <w:sz w:val="24"/>
                <w:szCs w:val="24"/>
                <w:lang w:eastAsia="zh-TW"/>
              </w:rPr>
            </w:pPr>
            <w:r>
              <w:rPr>
                <w:rFonts w:eastAsia="Arial"/>
                <w:b/>
                <w:bCs/>
                <w:sz w:val="24"/>
                <w:szCs w:val="24"/>
                <w:lang w:eastAsia="zh-TW"/>
              </w:rPr>
              <w:t>1000</w:t>
            </w:r>
          </w:p>
        </w:tc>
      </w:tr>
      <w:tr w:rsidR="003E163F" w14:paraId="2994AD50" w14:textId="77777777" w:rsidTr="003E163F">
        <w:tc>
          <w:tcPr>
            <w:tcW w:w="1390" w:type="dxa"/>
            <w:tcBorders>
              <w:top w:val="single" w:sz="4" w:space="0" w:color="auto"/>
              <w:left w:val="single" w:sz="4" w:space="0" w:color="auto"/>
              <w:bottom w:val="single" w:sz="4" w:space="0" w:color="auto"/>
              <w:right w:val="single" w:sz="4" w:space="0" w:color="auto"/>
            </w:tcBorders>
            <w:hideMark/>
          </w:tcPr>
          <w:p w14:paraId="33B7A863" w14:textId="77777777" w:rsidR="003E163F" w:rsidRDefault="003E163F">
            <w:pPr>
              <w:ind w:right="237"/>
              <w:jc w:val="both"/>
              <w:rPr>
                <w:color w:val="auto"/>
                <w:sz w:val="24"/>
                <w:szCs w:val="24"/>
                <w:lang w:eastAsia="zh-TW"/>
              </w:rPr>
            </w:pPr>
            <w:r>
              <w:rPr>
                <w:color w:val="auto"/>
                <w:sz w:val="24"/>
                <w:szCs w:val="24"/>
                <w:lang w:eastAsia="zh-TW"/>
              </w:rPr>
              <w:t>Task 2</w:t>
            </w:r>
          </w:p>
        </w:tc>
        <w:tc>
          <w:tcPr>
            <w:tcW w:w="6488" w:type="dxa"/>
            <w:tcBorders>
              <w:top w:val="single" w:sz="4" w:space="0" w:color="auto"/>
              <w:left w:val="single" w:sz="4" w:space="0" w:color="auto"/>
              <w:bottom w:val="single" w:sz="4" w:space="0" w:color="auto"/>
              <w:right w:val="single" w:sz="4" w:space="0" w:color="auto"/>
            </w:tcBorders>
            <w:hideMark/>
          </w:tcPr>
          <w:p w14:paraId="27C3B269" w14:textId="77777777" w:rsidR="003E163F" w:rsidRDefault="003E163F">
            <w:pPr>
              <w:overflowPunct/>
              <w:autoSpaceDE/>
              <w:adjustRightInd/>
              <w:spacing w:line="256" w:lineRule="auto"/>
              <w:ind w:right="237"/>
              <w:jc w:val="both"/>
              <w:rPr>
                <w:b/>
                <w:bCs/>
                <w:color w:val="auto"/>
                <w:sz w:val="24"/>
                <w:szCs w:val="24"/>
                <w:lang w:eastAsia="zh-TW"/>
              </w:rPr>
            </w:pPr>
            <w:r>
              <w:rPr>
                <w:b/>
                <w:bCs/>
                <w:color w:val="auto"/>
                <w:sz w:val="24"/>
                <w:szCs w:val="24"/>
                <w:lang w:eastAsia="zh-TW"/>
              </w:rPr>
              <w:t>Evidence based policing</w:t>
            </w:r>
          </w:p>
          <w:p w14:paraId="19A034D2" w14:textId="77777777" w:rsidR="003E163F" w:rsidRDefault="003E163F">
            <w:pPr>
              <w:overflowPunct/>
              <w:autoSpaceDE/>
              <w:adjustRightInd/>
              <w:spacing w:line="256" w:lineRule="auto"/>
              <w:ind w:right="237"/>
              <w:jc w:val="both"/>
              <w:rPr>
                <w:b/>
                <w:bCs/>
                <w:color w:val="auto"/>
                <w:sz w:val="24"/>
                <w:szCs w:val="24"/>
                <w:lang w:val="en-US" w:eastAsia="zh-TW"/>
              </w:rPr>
            </w:pPr>
            <w:r>
              <w:rPr>
                <w:b/>
                <w:bCs/>
                <w:color w:val="auto"/>
                <w:sz w:val="24"/>
                <w:szCs w:val="24"/>
                <w:lang w:val="en-US" w:eastAsia="zh-TW"/>
              </w:rPr>
              <w:t>Research Methods and Skills</w:t>
            </w:r>
          </w:p>
          <w:p w14:paraId="32172B7D" w14:textId="77777777" w:rsidR="003E163F" w:rsidRDefault="003E163F">
            <w:pPr>
              <w:overflowPunct/>
              <w:autoSpaceDE/>
              <w:adjustRightInd/>
              <w:spacing w:line="256" w:lineRule="auto"/>
              <w:ind w:right="237"/>
              <w:jc w:val="both"/>
              <w:rPr>
                <w:b/>
                <w:bCs/>
                <w:color w:val="auto"/>
                <w:sz w:val="24"/>
                <w:szCs w:val="24"/>
                <w:lang w:eastAsia="zh-TW"/>
              </w:rPr>
            </w:pPr>
            <w:r>
              <w:rPr>
                <w:b/>
                <w:bCs/>
                <w:color w:val="auto"/>
                <w:sz w:val="24"/>
                <w:szCs w:val="24"/>
                <w:lang w:val="en-US" w:eastAsia="zh-TW"/>
              </w:rPr>
              <w:t>Decision-making and Discretion</w:t>
            </w:r>
            <w:r>
              <w:rPr>
                <w:b/>
                <w:bCs/>
                <w:color w:val="auto"/>
                <w:sz w:val="24"/>
                <w:szCs w:val="24"/>
                <w:lang w:eastAsia="zh-TW"/>
              </w:rPr>
              <w:t> </w:t>
            </w:r>
          </w:p>
        </w:tc>
        <w:tc>
          <w:tcPr>
            <w:tcW w:w="1236" w:type="dxa"/>
            <w:tcBorders>
              <w:top w:val="single" w:sz="4" w:space="0" w:color="auto"/>
              <w:left w:val="single" w:sz="4" w:space="0" w:color="auto"/>
              <w:bottom w:val="single" w:sz="4" w:space="0" w:color="auto"/>
              <w:right w:val="single" w:sz="4" w:space="0" w:color="auto"/>
            </w:tcBorders>
            <w:hideMark/>
          </w:tcPr>
          <w:p w14:paraId="3DEC3406" w14:textId="77777777" w:rsidR="003E163F" w:rsidRDefault="003E163F">
            <w:pPr>
              <w:ind w:right="237"/>
              <w:jc w:val="both"/>
              <w:rPr>
                <w:rFonts w:eastAsia="Arial"/>
                <w:b/>
                <w:bCs/>
                <w:color w:val="auto"/>
                <w:sz w:val="24"/>
                <w:szCs w:val="24"/>
                <w:lang w:eastAsia="zh-TW"/>
              </w:rPr>
            </w:pPr>
            <w:r>
              <w:rPr>
                <w:rFonts w:eastAsia="Arial"/>
                <w:b/>
                <w:bCs/>
                <w:color w:val="auto"/>
                <w:sz w:val="24"/>
                <w:szCs w:val="24"/>
                <w:lang w:eastAsia="zh-TW"/>
              </w:rPr>
              <w:t>1500</w:t>
            </w:r>
          </w:p>
        </w:tc>
      </w:tr>
      <w:tr w:rsidR="003E163F" w14:paraId="11B48B8A" w14:textId="77777777" w:rsidTr="003E163F">
        <w:tc>
          <w:tcPr>
            <w:tcW w:w="1390" w:type="dxa"/>
            <w:tcBorders>
              <w:top w:val="single" w:sz="4" w:space="0" w:color="auto"/>
              <w:left w:val="single" w:sz="4" w:space="0" w:color="auto"/>
              <w:bottom w:val="single" w:sz="4" w:space="0" w:color="auto"/>
              <w:right w:val="single" w:sz="4" w:space="0" w:color="auto"/>
            </w:tcBorders>
            <w:hideMark/>
          </w:tcPr>
          <w:p w14:paraId="47C99574" w14:textId="77777777" w:rsidR="003E163F" w:rsidRDefault="003E163F">
            <w:pPr>
              <w:ind w:right="237"/>
              <w:jc w:val="both"/>
              <w:rPr>
                <w:color w:val="auto"/>
                <w:sz w:val="24"/>
                <w:szCs w:val="24"/>
                <w:lang w:eastAsia="zh-TW"/>
              </w:rPr>
            </w:pPr>
            <w:r>
              <w:rPr>
                <w:color w:val="auto"/>
                <w:sz w:val="24"/>
                <w:szCs w:val="24"/>
                <w:lang w:eastAsia="zh-TW"/>
              </w:rPr>
              <w:t xml:space="preserve">Task 3 </w:t>
            </w:r>
          </w:p>
        </w:tc>
        <w:tc>
          <w:tcPr>
            <w:tcW w:w="6488" w:type="dxa"/>
            <w:tcBorders>
              <w:top w:val="single" w:sz="4" w:space="0" w:color="auto"/>
              <w:left w:val="single" w:sz="4" w:space="0" w:color="auto"/>
              <w:bottom w:val="single" w:sz="4" w:space="0" w:color="auto"/>
              <w:right w:val="single" w:sz="4" w:space="0" w:color="auto"/>
            </w:tcBorders>
            <w:hideMark/>
          </w:tcPr>
          <w:p w14:paraId="1B77503F" w14:textId="77777777" w:rsidR="003E163F" w:rsidRDefault="003E163F">
            <w:pPr>
              <w:overflowPunct/>
              <w:autoSpaceDE/>
              <w:adjustRightInd/>
              <w:rPr>
                <w:rFonts w:eastAsia="Arial"/>
                <w:b/>
                <w:bCs/>
                <w:color w:val="auto"/>
                <w:sz w:val="24"/>
                <w:szCs w:val="24"/>
                <w:lang w:eastAsia="zh-TW"/>
              </w:rPr>
            </w:pPr>
            <w:r>
              <w:rPr>
                <w:rFonts w:eastAsia="Arial"/>
                <w:b/>
                <w:bCs/>
                <w:sz w:val="24"/>
                <w:szCs w:val="24"/>
                <w:shd w:val="clear" w:color="auto" w:fill="FFFFFF"/>
                <w:lang w:eastAsia="zh-TW"/>
              </w:rPr>
              <w:t>Vulnerability and Risk</w:t>
            </w:r>
          </w:p>
        </w:tc>
        <w:tc>
          <w:tcPr>
            <w:tcW w:w="1236" w:type="dxa"/>
            <w:tcBorders>
              <w:top w:val="single" w:sz="4" w:space="0" w:color="auto"/>
              <w:left w:val="single" w:sz="4" w:space="0" w:color="auto"/>
              <w:bottom w:val="single" w:sz="4" w:space="0" w:color="auto"/>
              <w:right w:val="single" w:sz="4" w:space="0" w:color="auto"/>
            </w:tcBorders>
            <w:hideMark/>
          </w:tcPr>
          <w:p w14:paraId="4B4E30D7" w14:textId="77777777" w:rsidR="003E163F" w:rsidRDefault="003E163F">
            <w:pPr>
              <w:ind w:right="237"/>
              <w:jc w:val="both"/>
              <w:rPr>
                <w:rFonts w:eastAsia="Arial"/>
                <w:b/>
                <w:bCs/>
                <w:sz w:val="24"/>
                <w:szCs w:val="24"/>
                <w:lang w:eastAsia="zh-TW"/>
              </w:rPr>
            </w:pPr>
            <w:r>
              <w:rPr>
                <w:rFonts w:eastAsia="Arial"/>
                <w:b/>
                <w:bCs/>
                <w:sz w:val="24"/>
                <w:szCs w:val="24"/>
                <w:lang w:eastAsia="zh-TW"/>
              </w:rPr>
              <w:t>1250</w:t>
            </w:r>
          </w:p>
        </w:tc>
      </w:tr>
      <w:tr w:rsidR="003E163F" w14:paraId="44B4BA28" w14:textId="77777777" w:rsidTr="003E163F">
        <w:tc>
          <w:tcPr>
            <w:tcW w:w="1390" w:type="dxa"/>
            <w:tcBorders>
              <w:top w:val="single" w:sz="4" w:space="0" w:color="auto"/>
              <w:left w:val="single" w:sz="4" w:space="0" w:color="auto"/>
              <w:bottom w:val="single" w:sz="4" w:space="0" w:color="auto"/>
              <w:right w:val="single" w:sz="4" w:space="0" w:color="auto"/>
            </w:tcBorders>
            <w:hideMark/>
          </w:tcPr>
          <w:p w14:paraId="5659E208" w14:textId="77777777" w:rsidR="003E163F" w:rsidRDefault="003E163F">
            <w:pPr>
              <w:ind w:right="237"/>
              <w:jc w:val="both"/>
              <w:rPr>
                <w:color w:val="auto"/>
                <w:sz w:val="24"/>
                <w:szCs w:val="24"/>
                <w:lang w:eastAsia="zh-TW"/>
              </w:rPr>
            </w:pPr>
            <w:r>
              <w:rPr>
                <w:color w:val="auto"/>
                <w:sz w:val="24"/>
                <w:szCs w:val="24"/>
                <w:lang w:eastAsia="zh-TW"/>
              </w:rPr>
              <w:t xml:space="preserve">Task 4 </w:t>
            </w:r>
          </w:p>
        </w:tc>
        <w:tc>
          <w:tcPr>
            <w:tcW w:w="6488" w:type="dxa"/>
            <w:tcBorders>
              <w:top w:val="single" w:sz="4" w:space="0" w:color="auto"/>
              <w:left w:val="single" w:sz="4" w:space="0" w:color="auto"/>
              <w:bottom w:val="single" w:sz="4" w:space="0" w:color="auto"/>
              <w:right w:val="single" w:sz="4" w:space="0" w:color="auto"/>
            </w:tcBorders>
            <w:hideMark/>
          </w:tcPr>
          <w:p w14:paraId="51412FE3" w14:textId="77777777" w:rsidR="003E163F" w:rsidRDefault="003E163F">
            <w:pPr>
              <w:rPr>
                <w:rFonts w:eastAsia="Arial"/>
                <w:b/>
                <w:bCs/>
                <w:color w:val="000000" w:themeColor="text1"/>
                <w:sz w:val="24"/>
                <w:szCs w:val="24"/>
                <w:lang w:eastAsia="zh-TW"/>
              </w:rPr>
            </w:pPr>
            <w:r>
              <w:rPr>
                <w:rFonts w:eastAsia="Arial"/>
                <w:b/>
                <w:bCs/>
                <w:color w:val="000000" w:themeColor="text1"/>
                <w:sz w:val="24"/>
                <w:szCs w:val="24"/>
                <w:lang w:eastAsia="zh-TW"/>
              </w:rPr>
              <w:t xml:space="preserve">Conducting investigations </w:t>
            </w:r>
          </w:p>
          <w:p w14:paraId="4CD6EF48" w14:textId="77777777" w:rsidR="003E163F" w:rsidRDefault="003E163F">
            <w:pPr>
              <w:rPr>
                <w:rFonts w:eastAsia="Arial"/>
                <w:color w:val="auto"/>
                <w:sz w:val="24"/>
                <w:szCs w:val="24"/>
                <w:lang w:eastAsia="zh-TW"/>
              </w:rPr>
            </w:pPr>
            <w:r>
              <w:rPr>
                <w:rFonts w:eastAsia="Arial"/>
                <w:b/>
                <w:bCs/>
                <w:color w:val="000000" w:themeColor="text1"/>
                <w:sz w:val="24"/>
                <w:szCs w:val="24"/>
                <w:lang w:eastAsia="zh-TW"/>
              </w:rPr>
              <w:t>Information and intelligence</w:t>
            </w:r>
            <w:r>
              <w:rPr>
                <w:rFonts w:eastAsia="Arial"/>
                <w:color w:val="auto"/>
                <w:sz w:val="24"/>
                <w:szCs w:val="24"/>
                <w:lang w:eastAsia="zh-TW"/>
              </w:rPr>
              <w:t xml:space="preserve"> </w:t>
            </w:r>
          </w:p>
        </w:tc>
        <w:tc>
          <w:tcPr>
            <w:tcW w:w="1236" w:type="dxa"/>
            <w:tcBorders>
              <w:top w:val="single" w:sz="4" w:space="0" w:color="auto"/>
              <w:left w:val="single" w:sz="4" w:space="0" w:color="auto"/>
              <w:bottom w:val="single" w:sz="4" w:space="0" w:color="auto"/>
              <w:right w:val="single" w:sz="4" w:space="0" w:color="auto"/>
            </w:tcBorders>
          </w:tcPr>
          <w:p w14:paraId="6CA6727F" w14:textId="77777777" w:rsidR="003E163F" w:rsidRDefault="003E163F">
            <w:pPr>
              <w:ind w:right="237"/>
              <w:jc w:val="both"/>
              <w:rPr>
                <w:rFonts w:eastAsia="Arial"/>
                <w:b/>
                <w:bCs/>
                <w:sz w:val="24"/>
                <w:szCs w:val="24"/>
                <w:lang w:eastAsia="zh-TW"/>
              </w:rPr>
            </w:pPr>
            <w:r>
              <w:rPr>
                <w:rFonts w:eastAsia="Arial"/>
                <w:b/>
                <w:bCs/>
                <w:sz w:val="24"/>
                <w:szCs w:val="24"/>
                <w:lang w:eastAsia="zh-TW"/>
              </w:rPr>
              <w:t>1750</w:t>
            </w:r>
          </w:p>
          <w:p w14:paraId="48836E11" w14:textId="77777777" w:rsidR="003E163F" w:rsidRDefault="003E163F">
            <w:pPr>
              <w:ind w:right="237"/>
              <w:jc w:val="both"/>
              <w:rPr>
                <w:rFonts w:eastAsia="Arial"/>
                <w:b/>
                <w:bCs/>
                <w:sz w:val="24"/>
                <w:szCs w:val="24"/>
                <w:lang w:eastAsia="zh-TW"/>
              </w:rPr>
            </w:pPr>
          </w:p>
          <w:p w14:paraId="75226CCC" w14:textId="77777777" w:rsidR="003E163F" w:rsidRDefault="003E163F">
            <w:pPr>
              <w:ind w:right="237"/>
              <w:jc w:val="both"/>
              <w:rPr>
                <w:rFonts w:eastAsia="Arial"/>
                <w:b/>
                <w:bCs/>
                <w:sz w:val="24"/>
                <w:szCs w:val="24"/>
                <w:lang w:eastAsia="zh-TW"/>
              </w:rPr>
            </w:pPr>
          </w:p>
        </w:tc>
      </w:tr>
      <w:tr w:rsidR="003E163F" w14:paraId="74AACA65" w14:textId="77777777" w:rsidTr="003E163F">
        <w:trPr>
          <w:trHeight w:val="81"/>
        </w:trPr>
        <w:tc>
          <w:tcPr>
            <w:tcW w:w="1390" w:type="dxa"/>
            <w:tcBorders>
              <w:top w:val="single" w:sz="4" w:space="0" w:color="auto"/>
              <w:left w:val="single" w:sz="4" w:space="0" w:color="auto"/>
              <w:bottom w:val="single" w:sz="4" w:space="0" w:color="auto"/>
              <w:right w:val="single" w:sz="4" w:space="0" w:color="auto"/>
            </w:tcBorders>
            <w:hideMark/>
          </w:tcPr>
          <w:p w14:paraId="645667AC" w14:textId="77777777" w:rsidR="003E163F" w:rsidRDefault="003E163F">
            <w:pPr>
              <w:ind w:right="237"/>
              <w:jc w:val="both"/>
              <w:rPr>
                <w:color w:val="auto"/>
                <w:sz w:val="24"/>
                <w:szCs w:val="24"/>
                <w:lang w:eastAsia="zh-TW"/>
              </w:rPr>
            </w:pPr>
            <w:r>
              <w:rPr>
                <w:color w:val="auto"/>
                <w:sz w:val="24"/>
                <w:szCs w:val="24"/>
                <w:lang w:eastAsia="zh-TW"/>
              </w:rPr>
              <w:t>Task 5</w:t>
            </w:r>
          </w:p>
        </w:tc>
        <w:tc>
          <w:tcPr>
            <w:tcW w:w="6488" w:type="dxa"/>
            <w:tcBorders>
              <w:top w:val="single" w:sz="4" w:space="0" w:color="auto"/>
              <w:left w:val="single" w:sz="4" w:space="0" w:color="auto"/>
              <w:bottom w:val="single" w:sz="4" w:space="0" w:color="auto"/>
              <w:right w:val="single" w:sz="4" w:space="0" w:color="auto"/>
            </w:tcBorders>
            <w:hideMark/>
          </w:tcPr>
          <w:p w14:paraId="61D414D6" w14:textId="77777777" w:rsidR="003E163F" w:rsidRDefault="003E163F">
            <w:pPr>
              <w:rPr>
                <w:rFonts w:eastAsia="Arial"/>
                <w:b/>
                <w:bCs/>
                <w:color w:val="auto"/>
                <w:sz w:val="24"/>
                <w:szCs w:val="24"/>
                <w:lang w:eastAsia="zh-TW"/>
              </w:rPr>
            </w:pPr>
            <w:r>
              <w:rPr>
                <w:rFonts w:eastAsia="Arial"/>
                <w:b/>
                <w:bCs/>
                <w:color w:val="auto"/>
                <w:sz w:val="24"/>
                <w:szCs w:val="24"/>
                <w:lang w:eastAsia="zh-TW"/>
              </w:rPr>
              <w:t xml:space="preserve">Digital Policing, </w:t>
            </w:r>
          </w:p>
          <w:p w14:paraId="20305067" w14:textId="77777777" w:rsidR="003E163F" w:rsidRDefault="003E163F">
            <w:pPr>
              <w:rPr>
                <w:rFonts w:eastAsia="Arial"/>
                <w:b/>
                <w:bCs/>
                <w:color w:val="auto"/>
                <w:sz w:val="24"/>
                <w:szCs w:val="24"/>
                <w:lang w:eastAsia="zh-TW"/>
              </w:rPr>
            </w:pPr>
            <w:r>
              <w:rPr>
                <w:rFonts w:eastAsia="Arial"/>
                <w:b/>
                <w:bCs/>
                <w:color w:val="auto"/>
                <w:sz w:val="24"/>
                <w:szCs w:val="24"/>
                <w:lang w:eastAsia="zh-TW"/>
              </w:rPr>
              <w:t>Vulnerability and Risk </w:t>
            </w:r>
          </w:p>
        </w:tc>
        <w:tc>
          <w:tcPr>
            <w:tcW w:w="1236" w:type="dxa"/>
            <w:tcBorders>
              <w:top w:val="single" w:sz="4" w:space="0" w:color="auto"/>
              <w:left w:val="single" w:sz="4" w:space="0" w:color="auto"/>
              <w:bottom w:val="single" w:sz="4" w:space="0" w:color="auto"/>
              <w:right w:val="single" w:sz="4" w:space="0" w:color="auto"/>
            </w:tcBorders>
          </w:tcPr>
          <w:p w14:paraId="78894027" w14:textId="77777777" w:rsidR="003E163F" w:rsidRDefault="003E163F">
            <w:pPr>
              <w:spacing w:line="360" w:lineRule="auto"/>
              <w:ind w:right="237"/>
              <w:jc w:val="both"/>
              <w:rPr>
                <w:rFonts w:eastAsia="Arial"/>
                <w:b/>
                <w:bCs/>
                <w:sz w:val="24"/>
                <w:szCs w:val="24"/>
                <w:lang w:eastAsia="zh-TW"/>
              </w:rPr>
            </w:pPr>
            <w:r>
              <w:rPr>
                <w:rFonts w:eastAsia="Arial"/>
                <w:b/>
                <w:bCs/>
                <w:sz w:val="24"/>
                <w:szCs w:val="24"/>
                <w:lang w:eastAsia="zh-TW"/>
              </w:rPr>
              <w:t>1500</w:t>
            </w:r>
          </w:p>
          <w:p w14:paraId="446F15F9" w14:textId="77777777" w:rsidR="003E163F" w:rsidRDefault="003E163F">
            <w:pPr>
              <w:spacing w:line="360" w:lineRule="auto"/>
              <w:ind w:right="237"/>
              <w:jc w:val="both"/>
              <w:rPr>
                <w:rFonts w:eastAsia="Arial"/>
                <w:b/>
                <w:bCs/>
                <w:color w:val="auto"/>
                <w:sz w:val="24"/>
                <w:szCs w:val="24"/>
                <w:lang w:eastAsia="zh-TW"/>
              </w:rPr>
            </w:pPr>
          </w:p>
        </w:tc>
      </w:tr>
      <w:tr w:rsidR="003E163F" w14:paraId="683B77E4" w14:textId="77777777" w:rsidTr="003E163F">
        <w:trPr>
          <w:trHeight w:val="81"/>
        </w:trPr>
        <w:tc>
          <w:tcPr>
            <w:tcW w:w="1627" w:type="dxa"/>
            <w:tcBorders>
              <w:top w:val="single" w:sz="4" w:space="0" w:color="auto"/>
              <w:left w:val="single" w:sz="4" w:space="0" w:color="auto"/>
              <w:bottom w:val="single" w:sz="4" w:space="0" w:color="auto"/>
              <w:right w:val="single" w:sz="4" w:space="0" w:color="auto"/>
            </w:tcBorders>
          </w:tcPr>
          <w:p w14:paraId="572375D5" w14:textId="77777777" w:rsidR="003E163F" w:rsidRDefault="003E163F">
            <w:pPr>
              <w:jc w:val="both"/>
              <w:rPr>
                <w:color w:val="auto"/>
                <w:sz w:val="24"/>
                <w:szCs w:val="24"/>
                <w:lang w:eastAsia="zh-TW"/>
              </w:rPr>
            </w:pPr>
          </w:p>
        </w:tc>
        <w:tc>
          <w:tcPr>
            <w:tcW w:w="5557" w:type="dxa"/>
            <w:tcBorders>
              <w:top w:val="single" w:sz="4" w:space="0" w:color="auto"/>
              <w:left w:val="single" w:sz="4" w:space="0" w:color="auto"/>
              <w:bottom w:val="single" w:sz="4" w:space="0" w:color="auto"/>
              <w:right w:val="single" w:sz="4" w:space="0" w:color="auto"/>
            </w:tcBorders>
          </w:tcPr>
          <w:p w14:paraId="066C5103" w14:textId="77777777" w:rsidR="003E163F" w:rsidRDefault="003E163F">
            <w:pPr>
              <w:spacing w:line="360" w:lineRule="auto"/>
              <w:ind w:right="237"/>
              <w:jc w:val="both"/>
              <w:rPr>
                <w:rFonts w:eastAsia="Arial"/>
                <w:b/>
                <w:bCs/>
                <w:color w:val="auto"/>
                <w:sz w:val="24"/>
                <w:szCs w:val="24"/>
                <w:lang w:eastAsia="zh-TW"/>
              </w:rPr>
            </w:pPr>
            <w:r>
              <w:rPr>
                <w:rFonts w:eastAsia="Arial"/>
                <w:b/>
                <w:bCs/>
                <w:color w:val="auto"/>
                <w:sz w:val="24"/>
                <w:szCs w:val="24"/>
                <w:lang w:eastAsia="zh-TW"/>
              </w:rPr>
              <w:t>Bibliography</w:t>
            </w:r>
          </w:p>
          <w:p w14:paraId="046C9166" w14:textId="77777777" w:rsidR="003E163F" w:rsidRDefault="003E163F">
            <w:pPr>
              <w:spacing w:line="360" w:lineRule="auto"/>
              <w:jc w:val="both"/>
              <w:rPr>
                <w:rFonts w:eastAsia="Arial"/>
                <w:b/>
                <w:bCs/>
                <w:color w:val="auto"/>
                <w:sz w:val="24"/>
                <w:szCs w:val="24"/>
                <w:lang w:eastAsia="zh-TW"/>
              </w:rPr>
            </w:pPr>
          </w:p>
        </w:tc>
        <w:tc>
          <w:tcPr>
            <w:tcW w:w="1210" w:type="dxa"/>
            <w:tcBorders>
              <w:top w:val="single" w:sz="4" w:space="0" w:color="auto"/>
              <w:left w:val="single" w:sz="4" w:space="0" w:color="auto"/>
              <w:bottom w:val="single" w:sz="4" w:space="0" w:color="auto"/>
              <w:right w:val="single" w:sz="4" w:space="0" w:color="auto"/>
            </w:tcBorders>
          </w:tcPr>
          <w:p w14:paraId="54129719" w14:textId="77777777" w:rsidR="003E163F" w:rsidRDefault="003E163F">
            <w:pPr>
              <w:spacing w:line="360" w:lineRule="auto"/>
              <w:jc w:val="both"/>
              <w:rPr>
                <w:rFonts w:eastAsia="Arial"/>
                <w:b/>
                <w:bCs/>
                <w:color w:val="auto"/>
                <w:sz w:val="24"/>
                <w:szCs w:val="24"/>
                <w:lang w:eastAsia="zh-TW"/>
              </w:rPr>
            </w:pPr>
          </w:p>
        </w:tc>
      </w:tr>
      <w:tr w:rsidR="003E163F" w14:paraId="174E7D01" w14:textId="77777777" w:rsidTr="003E163F">
        <w:trPr>
          <w:trHeight w:val="81"/>
        </w:trPr>
        <w:tc>
          <w:tcPr>
            <w:tcW w:w="1627" w:type="dxa"/>
            <w:tcBorders>
              <w:top w:val="single" w:sz="4" w:space="0" w:color="auto"/>
              <w:left w:val="single" w:sz="4" w:space="0" w:color="auto"/>
              <w:bottom w:val="single" w:sz="4" w:space="0" w:color="auto"/>
              <w:right w:val="single" w:sz="4" w:space="0" w:color="auto"/>
            </w:tcBorders>
            <w:hideMark/>
          </w:tcPr>
          <w:p w14:paraId="4C734F8D" w14:textId="77777777" w:rsidR="003E163F" w:rsidRDefault="003E163F">
            <w:pPr>
              <w:jc w:val="both"/>
              <w:rPr>
                <w:color w:val="000000" w:themeColor="text1"/>
                <w:sz w:val="24"/>
                <w:szCs w:val="24"/>
                <w:lang w:eastAsia="zh-TW"/>
              </w:rPr>
            </w:pPr>
            <w:r>
              <w:rPr>
                <w:color w:val="000000" w:themeColor="text1"/>
                <w:sz w:val="24"/>
                <w:szCs w:val="24"/>
                <w:lang w:eastAsia="zh-TW"/>
              </w:rPr>
              <w:t>Task 6</w:t>
            </w:r>
          </w:p>
        </w:tc>
        <w:tc>
          <w:tcPr>
            <w:tcW w:w="5557" w:type="dxa"/>
            <w:tcBorders>
              <w:top w:val="single" w:sz="4" w:space="0" w:color="auto"/>
              <w:left w:val="single" w:sz="4" w:space="0" w:color="auto"/>
              <w:bottom w:val="single" w:sz="4" w:space="0" w:color="auto"/>
              <w:right w:val="single" w:sz="4" w:space="0" w:color="auto"/>
            </w:tcBorders>
            <w:hideMark/>
          </w:tcPr>
          <w:p w14:paraId="7EBFB95F" w14:textId="77777777" w:rsidR="003E163F" w:rsidRDefault="003E163F">
            <w:pPr>
              <w:spacing w:line="360" w:lineRule="auto"/>
              <w:jc w:val="both"/>
              <w:rPr>
                <w:b/>
                <w:bCs/>
                <w:color w:val="000000" w:themeColor="text1"/>
                <w:sz w:val="24"/>
                <w:szCs w:val="24"/>
                <w:lang w:eastAsia="zh-TW"/>
              </w:rPr>
            </w:pPr>
            <w:r>
              <w:rPr>
                <w:b/>
                <w:bCs/>
                <w:color w:val="000000" w:themeColor="text1"/>
                <w:sz w:val="24"/>
                <w:szCs w:val="24"/>
                <w:lang w:eastAsia="zh-TW"/>
              </w:rPr>
              <w:t>OCP</w:t>
            </w:r>
          </w:p>
        </w:tc>
        <w:tc>
          <w:tcPr>
            <w:tcW w:w="1210" w:type="dxa"/>
            <w:tcBorders>
              <w:top w:val="single" w:sz="4" w:space="0" w:color="auto"/>
              <w:left w:val="single" w:sz="4" w:space="0" w:color="auto"/>
              <w:bottom w:val="single" w:sz="4" w:space="0" w:color="auto"/>
              <w:right w:val="single" w:sz="4" w:space="0" w:color="auto"/>
            </w:tcBorders>
            <w:hideMark/>
          </w:tcPr>
          <w:p w14:paraId="1C3779F5" w14:textId="77777777" w:rsidR="003E163F" w:rsidRDefault="003E163F">
            <w:pPr>
              <w:spacing w:line="360" w:lineRule="auto"/>
              <w:jc w:val="both"/>
              <w:rPr>
                <w:b/>
                <w:bCs/>
                <w:color w:val="000000" w:themeColor="text1"/>
                <w:sz w:val="24"/>
                <w:szCs w:val="24"/>
                <w:lang w:eastAsia="zh-TW"/>
              </w:rPr>
            </w:pPr>
            <w:r>
              <w:rPr>
                <w:b/>
                <w:bCs/>
                <w:color w:val="000000" w:themeColor="text1"/>
                <w:sz w:val="24"/>
                <w:szCs w:val="24"/>
                <w:lang w:eastAsia="zh-TW"/>
              </w:rPr>
              <w:t>1000</w:t>
            </w:r>
          </w:p>
        </w:tc>
      </w:tr>
      <w:tr w:rsidR="003E163F" w14:paraId="18263681" w14:textId="77777777" w:rsidTr="003E163F">
        <w:trPr>
          <w:trHeight w:val="81"/>
        </w:trPr>
        <w:tc>
          <w:tcPr>
            <w:tcW w:w="1627" w:type="dxa"/>
            <w:tcBorders>
              <w:top w:val="single" w:sz="4" w:space="0" w:color="auto"/>
              <w:left w:val="single" w:sz="4" w:space="0" w:color="auto"/>
              <w:bottom w:val="single" w:sz="4" w:space="0" w:color="auto"/>
              <w:right w:val="single" w:sz="4" w:space="0" w:color="auto"/>
            </w:tcBorders>
          </w:tcPr>
          <w:p w14:paraId="391E5067" w14:textId="77777777" w:rsidR="003E163F" w:rsidRDefault="003E163F">
            <w:pPr>
              <w:jc w:val="both"/>
              <w:rPr>
                <w:color w:val="000000" w:themeColor="text1"/>
                <w:sz w:val="24"/>
                <w:szCs w:val="24"/>
                <w:lang w:eastAsia="zh-TW"/>
              </w:rPr>
            </w:pPr>
          </w:p>
        </w:tc>
        <w:tc>
          <w:tcPr>
            <w:tcW w:w="5557" w:type="dxa"/>
            <w:tcBorders>
              <w:top w:val="single" w:sz="4" w:space="0" w:color="auto"/>
              <w:left w:val="single" w:sz="4" w:space="0" w:color="auto"/>
              <w:bottom w:val="single" w:sz="4" w:space="0" w:color="auto"/>
              <w:right w:val="single" w:sz="4" w:space="0" w:color="auto"/>
            </w:tcBorders>
            <w:hideMark/>
          </w:tcPr>
          <w:p w14:paraId="5AFF4C5E" w14:textId="77777777" w:rsidR="003E163F" w:rsidRDefault="003E163F">
            <w:pPr>
              <w:spacing w:line="360" w:lineRule="auto"/>
              <w:jc w:val="both"/>
              <w:rPr>
                <w:b/>
                <w:bCs/>
                <w:color w:val="000000" w:themeColor="text1"/>
                <w:sz w:val="24"/>
                <w:szCs w:val="24"/>
                <w:lang w:eastAsia="zh-TW"/>
              </w:rPr>
            </w:pPr>
            <w:r>
              <w:rPr>
                <w:b/>
                <w:bCs/>
                <w:color w:val="000000" w:themeColor="text1"/>
                <w:sz w:val="24"/>
                <w:szCs w:val="24"/>
                <w:lang w:eastAsia="zh-TW"/>
              </w:rPr>
              <w:t>Total</w:t>
            </w:r>
          </w:p>
        </w:tc>
        <w:tc>
          <w:tcPr>
            <w:tcW w:w="1210" w:type="dxa"/>
            <w:tcBorders>
              <w:top w:val="single" w:sz="4" w:space="0" w:color="auto"/>
              <w:left w:val="single" w:sz="4" w:space="0" w:color="auto"/>
              <w:bottom w:val="single" w:sz="4" w:space="0" w:color="auto"/>
              <w:right w:val="single" w:sz="4" w:space="0" w:color="auto"/>
            </w:tcBorders>
            <w:hideMark/>
          </w:tcPr>
          <w:p w14:paraId="0F21A0E5" w14:textId="77777777" w:rsidR="003E163F" w:rsidRDefault="003E163F">
            <w:pPr>
              <w:spacing w:line="360" w:lineRule="auto"/>
              <w:jc w:val="both"/>
              <w:rPr>
                <w:b/>
                <w:bCs/>
                <w:color w:val="000000" w:themeColor="text1"/>
                <w:sz w:val="24"/>
                <w:szCs w:val="24"/>
                <w:lang w:eastAsia="zh-TW"/>
              </w:rPr>
            </w:pPr>
            <w:r>
              <w:rPr>
                <w:b/>
                <w:bCs/>
                <w:color w:val="000000" w:themeColor="text1"/>
                <w:sz w:val="24"/>
                <w:szCs w:val="24"/>
                <w:lang w:eastAsia="zh-TW"/>
              </w:rPr>
              <w:t>8000</w:t>
            </w:r>
          </w:p>
        </w:tc>
      </w:tr>
    </w:tbl>
    <w:p w14:paraId="0D05A704" w14:textId="77777777" w:rsidR="003E163F" w:rsidRDefault="003E163F" w:rsidP="003E163F">
      <w:pPr>
        <w:ind w:right="237"/>
        <w:jc w:val="center"/>
        <w:rPr>
          <w:b/>
          <w:sz w:val="24"/>
          <w:szCs w:val="24"/>
        </w:rPr>
      </w:pPr>
    </w:p>
    <w:p w14:paraId="2CE5081D" w14:textId="77777777" w:rsidR="003E163F" w:rsidRDefault="003E163F" w:rsidP="003E163F">
      <w:pPr>
        <w:ind w:right="237"/>
        <w:jc w:val="center"/>
        <w:rPr>
          <w:b/>
          <w:sz w:val="24"/>
          <w:szCs w:val="24"/>
        </w:rPr>
      </w:pPr>
    </w:p>
    <w:p w14:paraId="69751B32" w14:textId="77777777" w:rsidR="003E163F" w:rsidRDefault="003E163F" w:rsidP="003E163F">
      <w:pPr>
        <w:ind w:right="237"/>
        <w:jc w:val="center"/>
        <w:rPr>
          <w:b/>
          <w:sz w:val="24"/>
          <w:szCs w:val="24"/>
        </w:rPr>
      </w:pPr>
      <w:r>
        <w:rPr>
          <w:b/>
          <w:sz w:val="24"/>
          <w:szCs w:val="24"/>
        </w:rPr>
        <w:br w:type="page"/>
        <w:t>Task 1</w:t>
      </w:r>
    </w:p>
    <w:p w14:paraId="4CA14520" w14:textId="77777777" w:rsidR="003E163F" w:rsidRDefault="003E163F" w:rsidP="003E163F">
      <w:pPr>
        <w:ind w:right="237"/>
        <w:jc w:val="both"/>
        <w:rPr>
          <w:b/>
          <w:sz w:val="24"/>
          <w:szCs w:val="24"/>
        </w:rPr>
      </w:pPr>
    </w:p>
    <w:p w14:paraId="61E5AF0B" w14:textId="77777777" w:rsidR="003E163F" w:rsidRDefault="003E163F" w:rsidP="003E163F">
      <w:pPr>
        <w:ind w:right="237"/>
        <w:jc w:val="both"/>
        <w:rPr>
          <w:b/>
          <w:color w:val="auto"/>
          <w:sz w:val="24"/>
          <w:szCs w:val="24"/>
        </w:rPr>
      </w:pPr>
      <w:r>
        <w:rPr>
          <w:b/>
          <w:color w:val="auto"/>
          <w:sz w:val="24"/>
          <w:szCs w:val="24"/>
        </w:rPr>
        <w:t xml:space="preserve">Relevant areas of the National Policing Curriculum: </w:t>
      </w:r>
    </w:p>
    <w:p w14:paraId="437931B5" w14:textId="77777777" w:rsidR="003E163F" w:rsidRDefault="003E163F" w:rsidP="003E163F">
      <w:pPr>
        <w:ind w:right="237"/>
        <w:jc w:val="both"/>
        <w:rPr>
          <w:b/>
          <w:sz w:val="24"/>
          <w:szCs w:val="24"/>
        </w:rPr>
      </w:pPr>
      <w:r>
        <w:rPr>
          <w:b/>
          <w:sz w:val="24"/>
          <w:szCs w:val="24"/>
        </w:rPr>
        <w:t>Wellbeing and Resilience</w:t>
      </w:r>
    </w:p>
    <w:p w14:paraId="1B74B822" w14:textId="77777777" w:rsidR="003E163F" w:rsidRDefault="003E163F" w:rsidP="003E163F">
      <w:pPr>
        <w:ind w:right="237"/>
        <w:jc w:val="both"/>
        <w:rPr>
          <w:b/>
          <w:sz w:val="24"/>
          <w:szCs w:val="24"/>
        </w:rPr>
      </w:pPr>
    </w:p>
    <w:p w14:paraId="67C8BFD9" w14:textId="77777777" w:rsidR="003E163F" w:rsidRDefault="003E163F" w:rsidP="003E163F">
      <w:pPr>
        <w:ind w:right="237"/>
        <w:jc w:val="both"/>
        <w:rPr>
          <w:i/>
          <w:sz w:val="24"/>
          <w:szCs w:val="24"/>
        </w:rPr>
      </w:pPr>
      <w:r>
        <w:rPr>
          <w:i/>
          <w:sz w:val="24"/>
          <w:szCs w:val="24"/>
        </w:rPr>
        <w:t xml:space="preserve">Guidance:  </w:t>
      </w:r>
    </w:p>
    <w:p w14:paraId="1B74DD52" w14:textId="77777777" w:rsidR="003E163F" w:rsidRDefault="003E163F" w:rsidP="003E163F">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3E163F" w14:paraId="0D6172D0" w14:textId="77777777" w:rsidTr="003E163F">
        <w:tc>
          <w:tcPr>
            <w:tcW w:w="9067" w:type="dxa"/>
            <w:tcBorders>
              <w:top w:val="single" w:sz="4" w:space="0" w:color="auto"/>
              <w:left w:val="single" w:sz="4" w:space="0" w:color="auto"/>
              <w:bottom w:val="single" w:sz="4" w:space="0" w:color="auto"/>
              <w:right w:val="single" w:sz="4" w:space="0" w:color="auto"/>
            </w:tcBorders>
          </w:tcPr>
          <w:p w14:paraId="6D5B656F" w14:textId="77777777" w:rsidR="003E163F" w:rsidRDefault="003E163F">
            <w:pPr>
              <w:jc w:val="both"/>
              <w:rPr>
                <w:sz w:val="24"/>
                <w:szCs w:val="24"/>
                <w:lang w:eastAsia="zh-TW"/>
              </w:rPr>
            </w:pPr>
          </w:p>
          <w:p w14:paraId="664F3A93" w14:textId="77777777" w:rsidR="003E163F" w:rsidRDefault="003E163F">
            <w:pPr>
              <w:overflowPunct/>
              <w:autoSpaceDE/>
              <w:adjustRightInd/>
              <w:rPr>
                <w:sz w:val="24"/>
                <w:szCs w:val="24"/>
                <w:lang w:eastAsia="zh-TW"/>
              </w:rPr>
            </w:pPr>
            <w:r>
              <w:rPr>
                <w:b/>
                <w:bCs/>
                <w:sz w:val="24"/>
                <w:szCs w:val="24"/>
                <w:lang w:eastAsia="zh-TW"/>
              </w:rPr>
              <w:t>Consider and reflect</w:t>
            </w:r>
            <w:r>
              <w:rPr>
                <w:sz w:val="24"/>
                <w:szCs w:val="24"/>
                <w:lang w:eastAsia="zh-TW"/>
              </w:rPr>
              <w:t xml:space="preserve"> on the impact of organisational justice on yourself as a member of the police service. (Code of Ethics)</w:t>
            </w:r>
          </w:p>
          <w:p w14:paraId="0886FEEF" w14:textId="77777777" w:rsidR="003E163F" w:rsidRDefault="003E163F">
            <w:pPr>
              <w:jc w:val="both"/>
              <w:rPr>
                <w:sz w:val="24"/>
                <w:szCs w:val="24"/>
                <w:lang w:eastAsia="zh-TW"/>
              </w:rPr>
            </w:pPr>
          </w:p>
          <w:p w14:paraId="3DEECF05" w14:textId="77777777" w:rsidR="003E163F" w:rsidRDefault="003E163F">
            <w:pPr>
              <w:jc w:val="both"/>
              <w:rPr>
                <w:sz w:val="24"/>
                <w:szCs w:val="24"/>
                <w:lang w:eastAsia="zh-TW"/>
              </w:rPr>
            </w:pPr>
            <w:r>
              <w:rPr>
                <w:b/>
                <w:bCs/>
                <w:sz w:val="24"/>
                <w:szCs w:val="24"/>
                <w:lang w:eastAsia="zh-TW"/>
              </w:rPr>
              <w:t>Consider</w:t>
            </w:r>
            <w:r>
              <w:rPr>
                <w:sz w:val="24"/>
                <w:szCs w:val="24"/>
                <w:lang w:eastAsia="zh-TW"/>
              </w:rPr>
              <w:t xml:space="preserve"> the steps that your organisation is taking to raise ethical standards. </w:t>
            </w:r>
          </w:p>
          <w:p w14:paraId="0D88D580" w14:textId="77777777" w:rsidR="003E163F" w:rsidRDefault="003E163F">
            <w:pPr>
              <w:ind w:right="237"/>
              <w:jc w:val="both"/>
              <w:rPr>
                <w:b/>
                <w:bCs/>
                <w:sz w:val="24"/>
                <w:szCs w:val="24"/>
                <w:lang w:eastAsia="zh-TW"/>
              </w:rPr>
            </w:pPr>
          </w:p>
          <w:p w14:paraId="55734B71" w14:textId="77777777" w:rsidR="003E163F" w:rsidRDefault="003E163F">
            <w:pPr>
              <w:ind w:right="237"/>
              <w:jc w:val="both"/>
              <w:rPr>
                <w:b/>
                <w:bCs/>
                <w:sz w:val="24"/>
                <w:szCs w:val="24"/>
                <w:lang w:eastAsia="zh-TW"/>
              </w:rPr>
            </w:pPr>
          </w:p>
          <w:p w14:paraId="432213E1" w14:textId="77777777" w:rsidR="003E163F" w:rsidRDefault="003E163F">
            <w:pPr>
              <w:ind w:right="237"/>
              <w:jc w:val="both"/>
              <w:rPr>
                <w:i/>
                <w:iCs/>
                <w:sz w:val="24"/>
                <w:szCs w:val="24"/>
                <w:lang w:eastAsia="zh-TW"/>
              </w:rPr>
            </w:pPr>
            <w:r>
              <w:rPr>
                <w:i/>
                <w:iCs/>
                <w:sz w:val="24"/>
                <w:szCs w:val="24"/>
                <w:lang w:eastAsia="zh-TW"/>
              </w:rPr>
              <w:t>1000 words (+/- 10%: include your actual word count at the end of each section)</w:t>
            </w:r>
          </w:p>
        </w:tc>
      </w:tr>
    </w:tbl>
    <w:p w14:paraId="6E7E4165" w14:textId="77777777" w:rsidR="003E163F" w:rsidRDefault="003E163F" w:rsidP="003E163F">
      <w:pPr>
        <w:ind w:right="237"/>
        <w:jc w:val="both"/>
        <w:rPr>
          <w:b/>
          <w:sz w:val="24"/>
          <w:szCs w:val="24"/>
        </w:rPr>
      </w:pPr>
    </w:p>
    <w:p w14:paraId="7253F1B8" w14:textId="7C5754C0" w:rsidR="003D2C34" w:rsidRDefault="003E163F" w:rsidP="003E163F">
      <w:pPr>
        <w:ind w:right="237"/>
        <w:jc w:val="both"/>
        <w:rPr>
          <w:sz w:val="24"/>
          <w:szCs w:val="24"/>
        </w:rPr>
      </w:pPr>
      <w:r>
        <w:rPr>
          <w:sz w:val="24"/>
          <w:szCs w:val="24"/>
        </w:rPr>
        <w:t>ANSWER:</w:t>
      </w:r>
    </w:p>
    <w:p w14:paraId="135016E1" w14:textId="77777777" w:rsidR="003E163F" w:rsidRDefault="003E163F" w:rsidP="003E163F">
      <w:pPr>
        <w:ind w:right="237"/>
        <w:jc w:val="both"/>
        <w:rPr>
          <w:sz w:val="24"/>
          <w:szCs w:val="24"/>
        </w:rPr>
      </w:pPr>
    </w:p>
    <w:p w14:paraId="028A8431" w14:textId="6A8CE8F5" w:rsidR="003E163F" w:rsidRPr="00DC777D" w:rsidRDefault="003E163F" w:rsidP="005F7B1D">
      <w:pPr>
        <w:rPr>
          <w:sz w:val="24"/>
          <w:szCs w:val="24"/>
        </w:rPr>
      </w:pPr>
      <w:r w:rsidRPr="00DC777D">
        <w:rPr>
          <w:sz w:val="24"/>
          <w:szCs w:val="24"/>
        </w:rPr>
        <w:t xml:space="preserve">I have now been a response </w:t>
      </w:r>
      <w:r w:rsidR="00535C57" w:rsidRPr="00DC777D">
        <w:rPr>
          <w:sz w:val="24"/>
          <w:szCs w:val="24"/>
        </w:rPr>
        <w:t>p</w:t>
      </w:r>
      <w:r w:rsidRPr="00DC777D">
        <w:rPr>
          <w:sz w:val="24"/>
          <w:szCs w:val="24"/>
        </w:rPr>
        <w:t xml:space="preserve">olice </w:t>
      </w:r>
      <w:r w:rsidR="00535C57" w:rsidRPr="00DC777D">
        <w:rPr>
          <w:sz w:val="24"/>
          <w:szCs w:val="24"/>
        </w:rPr>
        <w:t>o</w:t>
      </w:r>
      <w:r w:rsidRPr="00DC777D">
        <w:rPr>
          <w:sz w:val="24"/>
          <w:szCs w:val="24"/>
        </w:rPr>
        <w:t xml:space="preserve">fficer for a year and throughout that time I have started to realise how important the </w:t>
      </w:r>
      <w:r w:rsidR="00535C57" w:rsidRPr="00DC777D">
        <w:rPr>
          <w:sz w:val="24"/>
          <w:szCs w:val="24"/>
        </w:rPr>
        <w:t>c</w:t>
      </w:r>
      <w:r w:rsidRPr="00DC777D">
        <w:rPr>
          <w:sz w:val="24"/>
          <w:szCs w:val="24"/>
        </w:rPr>
        <w:t xml:space="preserve">ode of </w:t>
      </w:r>
      <w:r w:rsidR="00535C57" w:rsidRPr="00DC777D">
        <w:rPr>
          <w:sz w:val="24"/>
          <w:szCs w:val="24"/>
        </w:rPr>
        <w:t>e</w:t>
      </w:r>
      <w:r w:rsidRPr="00DC777D">
        <w:rPr>
          <w:sz w:val="24"/>
          <w:szCs w:val="24"/>
        </w:rPr>
        <w:t xml:space="preserve">thics </w:t>
      </w:r>
      <w:r w:rsidR="004D164A" w:rsidRPr="00DC777D">
        <w:rPr>
          <w:sz w:val="24"/>
          <w:szCs w:val="24"/>
        </w:rPr>
        <w:t>is</w:t>
      </w:r>
      <w:r w:rsidRPr="00DC777D">
        <w:rPr>
          <w:sz w:val="24"/>
          <w:szCs w:val="24"/>
        </w:rPr>
        <w:t xml:space="preserve"> for the </w:t>
      </w:r>
      <w:r w:rsidR="00D0166D" w:rsidRPr="00DC777D">
        <w:rPr>
          <w:sz w:val="24"/>
          <w:szCs w:val="24"/>
        </w:rPr>
        <w:t>p</w:t>
      </w:r>
      <w:r w:rsidRPr="00DC777D">
        <w:rPr>
          <w:sz w:val="24"/>
          <w:szCs w:val="24"/>
        </w:rPr>
        <w:t xml:space="preserve">olice </w:t>
      </w:r>
      <w:r w:rsidR="00D0166D" w:rsidRPr="00DC777D">
        <w:rPr>
          <w:sz w:val="24"/>
          <w:szCs w:val="24"/>
        </w:rPr>
        <w:t>force</w:t>
      </w:r>
      <w:r w:rsidRPr="00DC777D">
        <w:rPr>
          <w:sz w:val="24"/>
          <w:szCs w:val="24"/>
        </w:rPr>
        <w:t xml:space="preserve"> and how </w:t>
      </w:r>
      <w:r w:rsidR="00D0166D" w:rsidRPr="00DC777D">
        <w:rPr>
          <w:sz w:val="24"/>
          <w:szCs w:val="24"/>
        </w:rPr>
        <w:t>the o</w:t>
      </w:r>
      <w:r w:rsidRPr="00DC777D">
        <w:rPr>
          <w:sz w:val="24"/>
          <w:szCs w:val="24"/>
        </w:rPr>
        <w:t>rganisatio</w:t>
      </w:r>
      <w:r w:rsidR="00D0166D" w:rsidRPr="00DC777D">
        <w:rPr>
          <w:sz w:val="24"/>
          <w:szCs w:val="24"/>
        </w:rPr>
        <w:t>n</w:t>
      </w:r>
      <w:r w:rsidRPr="00DC777D">
        <w:rPr>
          <w:sz w:val="24"/>
          <w:szCs w:val="24"/>
        </w:rPr>
        <w:t xml:space="preserve"> in conjunction with the </w:t>
      </w:r>
      <w:r w:rsidR="00D0166D" w:rsidRPr="00DC777D">
        <w:rPr>
          <w:sz w:val="24"/>
          <w:szCs w:val="24"/>
        </w:rPr>
        <w:t>c</w:t>
      </w:r>
      <w:r w:rsidRPr="00DC777D">
        <w:rPr>
          <w:sz w:val="24"/>
          <w:szCs w:val="24"/>
        </w:rPr>
        <w:t xml:space="preserve">ode of </w:t>
      </w:r>
      <w:r w:rsidR="00D0166D" w:rsidRPr="00DC777D">
        <w:rPr>
          <w:sz w:val="24"/>
          <w:szCs w:val="24"/>
        </w:rPr>
        <w:t>e</w:t>
      </w:r>
      <w:r w:rsidRPr="00DC777D">
        <w:rPr>
          <w:sz w:val="24"/>
          <w:szCs w:val="24"/>
        </w:rPr>
        <w:t>thics has had an impact on me as a</w:t>
      </w:r>
      <w:r w:rsidR="00D0166D" w:rsidRPr="00DC777D">
        <w:rPr>
          <w:sz w:val="24"/>
          <w:szCs w:val="24"/>
        </w:rPr>
        <w:t>n o</w:t>
      </w:r>
      <w:r w:rsidRPr="00DC777D">
        <w:rPr>
          <w:sz w:val="24"/>
          <w:szCs w:val="24"/>
        </w:rPr>
        <w:t>fficer.</w:t>
      </w:r>
    </w:p>
    <w:p w14:paraId="3AD201C1" w14:textId="77777777" w:rsidR="005F7B1D" w:rsidRPr="00DC777D" w:rsidRDefault="005F7B1D" w:rsidP="005F7B1D">
      <w:pPr>
        <w:rPr>
          <w:sz w:val="24"/>
          <w:szCs w:val="24"/>
        </w:rPr>
      </w:pPr>
    </w:p>
    <w:p w14:paraId="16FE0619" w14:textId="6E94B5EF" w:rsidR="003E163F" w:rsidRPr="00DC777D" w:rsidRDefault="003E163F" w:rsidP="005F7B1D">
      <w:pPr>
        <w:rPr>
          <w:sz w:val="24"/>
          <w:szCs w:val="24"/>
        </w:rPr>
      </w:pPr>
      <w:r w:rsidRPr="00DC777D">
        <w:rPr>
          <w:sz w:val="24"/>
          <w:szCs w:val="24"/>
        </w:rPr>
        <w:t xml:space="preserve">Being a </w:t>
      </w:r>
      <w:r w:rsidR="00B05572" w:rsidRPr="00DC777D">
        <w:rPr>
          <w:sz w:val="24"/>
          <w:szCs w:val="24"/>
        </w:rPr>
        <w:t>r</w:t>
      </w:r>
      <w:r w:rsidRPr="00DC777D">
        <w:rPr>
          <w:sz w:val="24"/>
          <w:szCs w:val="24"/>
        </w:rPr>
        <w:t>esponse</w:t>
      </w:r>
      <w:r w:rsidR="00B05572" w:rsidRPr="00DC777D">
        <w:rPr>
          <w:sz w:val="24"/>
          <w:szCs w:val="24"/>
        </w:rPr>
        <w:t xml:space="preserve"> o</w:t>
      </w:r>
      <w:r w:rsidRPr="00DC777D">
        <w:rPr>
          <w:sz w:val="24"/>
          <w:szCs w:val="24"/>
        </w:rPr>
        <w:t xml:space="preserve">fficer </w:t>
      </w:r>
      <w:r w:rsidR="00B05572" w:rsidRPr="00DC777D">
        <w:rPr>
          <w:sz w:val="24"/>
          <w:szCs w:val="24"/>
        </w:rPr>
        <w:t>at</w:t>
      </w:r>
      <w:r w:rsidRPr="00DC777D">
        <w:rPr>
          <w:sz w:val="24"/>
          <w:szCs w:val="24"/>
        </w:rPr>
        <w:t xml:space="preserve"> times has it difficulties, especially due to the numbers being so low on shifts</w:t>
      </w:r>
      <w:r w:rsidR="007E2C00" w:rsidRPr="00DC777D">
        <w:rPr>
          <w:sz w:val="24"/>
          <w:szCs w:val="24"/>
        </w:rPr>
        <w:t xml:space="preserve"> (Schraer, 2019)</w:t>
      </w:r>
      <w:r w:rsidRPr="00DC777D">
        <w:rPr>
          <w:sz w:val="24"/>
          <w:szCs w:val="24"/>
        </w:rPr>
        <w:t xml:space="preserve">. </w:t>
      </w:r>
      <w:r w:rsidR="00B05572" w:rsidRPr="00DC777D">
        <w:rPr>
          <w:sz w:val="24"/>
          <w:szCs w:val="24"/>
        </w:rPr>
        <w:t>Considering</w:t>
      </w:r>
      <w:r w:rsidRPr="00DC777D">
        <w:rPr>
          <w:sz w:val="24"/>
          <w:szCs w:val="24"/>
        </w:rPr>
        <w:t xml:space="preserve"> all this I feel like </w:t>
      </w:r>
      <w:r w:rsidR="007808D3" w:rsidRPr="00DC777D">
        <w:rPr>
          <w:sz w:val="24"/>
          <w:szCs w:val="24"/>
        </w:rPr>
        <w:t>my team and I h</w:t>
      </w:r>
      <w:r w:rsidRPr="00DC777D">
        <w:rPr>
          <w:sz w:val="24"/>
          <w:szCs w:val="24"/>
        </w:rPr>
        <w:t xml:space="preserve">ave a positive outlook in relation to work and try to have a positive </w:t>
      </w:r>
      <w:r w:rsidR="007E2C00" w:rsidRPr="00DC777D">
        <w:rPr>
          <w:sz w:val="24"/>
          <w:szCs w:val="24"/>
        </w:rPr>
        <w:t>impact</w:t>
      </w:r>
      <w:r w:rsidRPr="00DC777D">
        <w:rPr>
          <w:sz w:val="24"/>
          <w:szCs w:val="24"/>
        </w:rPr>
        <w:t xml:space="preserve"> on the organisational culture. Because of the positivity</w:t>
      </w:r>
      <w:r w:rsidR="0087459B" w:rsidRPr="00DC777D">
        <w:rPr>
          <w:sz w:val="24"/>
          <w:szCs w:val="24"/>
        </w:rPr>
        <w:t>,</w:t>
      </w:r>
      <w:r w:rsidRPr="00DC777D">
        <w:rPr>
          <w:sz w:val="24"/>
          <w:szCs w:val="24"/>
        </w:rPr>
        <w:t xml:space="preserve"> I feel as if myself and my team feel more empowered and value the public more. Due to this positive </w:t>
      </w:r>
      <w:r w:rsidR="008B6570" w:rsidRPr="00DC777D">
        <w:rPr>
          <w:sz w:val="24"/>
          <w:szCs w:val="24"/>
        </w:rPr>
        <w:t>attitude,</w:t>
      </w:r>
      <w:r w:rsidRPr="00DC777D">
        <w:rPr>
          <w:sz w:val="24"/>
          <w:szCs w:val="24"/>
        </w:rPr>
        <w:t xml:space="preserve"> I feel as if members of the public will feed off the energy and have a better perception of the </w:t>
      </w:r>
      <w:r w:rsidR="0087459B" w:rsidRPr="00DC777D">
        <w:rPr>
          <w:sz w:val="24"/>
          <w:szCs w:val="24"/>
        </w:rPr>
        <w:t>p</w:t>
      </w:r>
      <w:r w:rsidRPr="00DC777D">
        <w:rPr>
          <w:sz w:val="24"/>
          <w:szCs w:val="24"/>
        </w:rPr>
        <w:t>olice, this encouraging them to report more issues and intelligence to us</w:t>
      </w:r>
      <w:r w:rsidR="007B2E7F" w:rsidRPr="00DC777D">
        <w:rPr>
          <w:sz w:val="24"/>
          <w:szCs w:val="24"/>
        </w:rPr>
        <w:t xml:space="preserve"> (Miller, Hess and Orthmann, 2018).</w:t>
      </w:r>
    </w:p>
    <w:p w14:paraId="2A3CACB3" w14:textId="77777777" w:rsidR="003E163F" w:rsidRPr="00DC777D" w:rsidRDefault="003E163F" w:rsidP="005F7B1D">
      <w:pPr>
        <w:rPr>
          <w:sz w:val="24"/>
          <w:szCs w:val="24"/>
        </w:rPr>
      </w:pPr>
    </w:p>
    <w:p w14:paraId="3C19C095" w14:textId="7F124CE2" w:rsidR="00157523" w:rsidRPr="00DC777D" w:rsidRDefault="00333207" w:rsidP="00157523">
      <w:pPr>
        <w:ind w:right="237"/>
        <w:jc w:val="both"/>
        <w:rPr>
          <w:sz w:val="24"/>
          <w:szCs w:val="24"/>
        </w:rPr>
      </w:pPr>
      <w:r w:rsidRPr="00DC777D">
        <w:rPr>
          <w:sz w:val="24"/>
          <w:szCs w:val="24"/>
        </w:rPr>
        <w:t>T</w:t>
      </w:r>
      <w:r w:rsidR="00157523" w:rsidRPr="00DC777D">
        <w:rPr>
          <w:sz w:val="24"/>
          <w:szCs w:val="24"/>
        </w:rPr>
        <w:t>he core values of policing are values that have been held very highly since policing began and will also still be very highly regarded for years to come</w:t>
      </w:r>
      <w:r w:rsidR="006D3D79">
        <w:rPr>
          <w:sz w:val="24"/>
          <w:szCs w:val="24"/>
        </w:rPr>
        <w:t xml:space="preserve"> </w:t>
      </w:r>
      <w:r w:rsidR="00157523" w:rsidRPr="00DC777D">
        <w:rPr>
          <w:sz w:val="24"/>
          <w:szCs w:val="24"/>
        </w:rPr>
        <w:t>(College of Policing, 2017). Police officers should always hold high standards of behaviour as working for South Wales Police, you are working for a disciplined organisation that holds high standards for its employees</w:t>
      </w:r>
      <w:r w:rsidR="003E63F8" w:rsidRPr="00DC777D">
        <w:rPr>
          <w:sz w:val="24"/>
          <w:szCs w:val="24"/>
        </w:rPr>
        <w:t xml:space="preserve"> </w:t>
      </w:r>
      <w:r w:rsidR="00157523" w:rsidRPr="00DC777D">
        <w:rPr>
          <w:sz w:val="24"/>
          <w:szCs w:val="24"/>
        </w:rPr>
        <w:t xml:space="preserve">(Macvean and Neyroud, 2012). </w:t>
      </w:r>
    </w:p>
    <w:p w14:paraId="31468B3B" w14:textId="77777777" w:rsidR="00270C53" w:rsidRPr="00DC777D" w:rsidRDefault="00270C53" w:rsidP="00157523">
      <w:pPr>
        <w:ind w:right="237"/>
        <w:jc w:val="both"/>
        <w:rPr>
          <w:sz w:val="24"/>
          <w:szCs w:val="24"/>
        </w:rPr>
      </w:pPr>
    </w:p>
    <w:p w14:paraId="42FDF2B0" w14:textId="35B348EA" w:rsidR="00157523" w:rsidRPr="00DC777D" w:rsidRDefault="00157523" w:rsidP="00157523">
      <w:pPr>
        <w:ind w:right="237"/>
        <w:jc w:val="both"/>
        <w:rPr>
          <w:sz w:val="24"/>
          <w:szCs w:val="24"/>
        </w:rPr>
      </w:pPr>
      <w:r w:rsidRPr="00DC777D">
        <w:rPr>
          <w:sz w:val="24"/>
          <w:szCs w:val="24"/>
        </w:rPr>
        <w:t>The first standard of behaviour expected is honesty and integrity (Wasserman, Moore, and Justice,</w:t>
      </w:r>
      <w:r w:rsidR="00EA6023" w:rsidRPr="00DC777D">
        <w:rPr>
          <w:sz w:val="24"/>
          <w:szCs w:val="24"/>
        </w:rPr>
        <w:t xml:space="preserve"> </w:t>
      </w:r>
      <w:r w:rsidRPr="00DC777D">
        <w:rPr>
          <w:sz w:val="24"/>
          <w:szCs w:val="24"/>
        </w:rPr>
        <w:t xml:space="preserve">1989), which means that police officers must not compromise or abuse their positions. Police officers are given warrant cards for identification purposes and for policing purposes (Surrey Police, 2021), which means they should not gain personal advantage that would jeopardise an abuse of position. If all the above is adhered to this would then gain and maintain the trust of the public and colleagues they work with every day in the role (Staubli, 2017). The police service has done well with adapting to this in relation to openness and transparency as the police service now looks to attract, employ, and assist those from different backgrounds in life. For example, between 2007 and 2020, the percentage of police officers from Asian ethnic minority groups went up from 1.5 to 3.1% (Gov.UK, 2021). Honesty and integrity could come down to things such as encouraging colleagues in what is right and what to believe in (Kaptein and Van Reenen, 2001). This could then influence how others think and how they serve the public. </w:t>
      </w:r>
    </w:p>
    <w:p w14:paraId="2297523E" w14:textId="77777777" w:rsidR="00270C53" w:rsidRPr="00DC777D" w:rsidRDefault="00270C53" w:rsidP="00157523">
      <w:pPr>
        <w:ind w:right="237"/>
        <w:jc w:val="both"/>
        <w:rPr>
          <w:sz w:val="24"/>
          <w:szCs w:val="24"/>
        </w:rPr>
      </w:pPr>
    </w:p>
    <w:p w14:paraId="23542C9F" w14:textId="0D6242EB" w:rsidR="00157523" w:rsidRPr="00DC777D" w:rsidRDefault="00157523" w:rsidP="00157523">
      <w:pPr>
        <w:ind w:right="237"/>
        <w:jc w:val="both"/>
        <w:rPr>
          <w:sz w:val="24"/>
          <w:szCs w:val="24"/>
        </w:rPr>
      </w:pPr>
      <w:r w:rsidRPr="00DC777D">
        <w:rPr>
          <w:sz w:val="24"/>
          <w:szCs w:val="24"/>
        </w:rPr>
        <w:t>The next core values of the police are authority, respect and courtesy (Beggs and Davies, 2016). As a Police officer we are given powers that must be utilised lawfully and proportionately, this standard of behaviour means that officers must carry out their roles responsibly, efficiently and in a professional manner (Skogan, Frydl and National Research Council, 2004). They should try to avoid behaviour that may have a negative impact on how the police are perceived or behaviour in which may damage the reputation of the police service (Wæraas and Maor, 2018). The Police service has adapted with this as the decisions they make may not always be liked or understood by others, this meaning that they must explain and justify the decisions they make (Aepli, Ribaux and Summerfield, 2011). The Police has adapted in relation to this as they are now much better at updating victims and witnesses in relation to something that they have reported or witnessed (Miller and Hess, 2002). Police officers meet these standards when they are calm and composed, when being faced with provocation from members of the public and remain calm in high volatile situations (College of Policing, 2020).</w:t>
      </w:r>
    </w:p>
    <w:p w14:paraId="05727B7E" w14:textId="77777777" w:rsidR="00B2608F" w:rsidRPr="00DC777D" w:rsidRDefault="00B2608F" w:rsidP="00157523">
      <w:pPr>
        <w:ind w:right="237"/>
        <w:jc w:val="both"/>
        <w:rPr>
          <w:sz w:val="24"/>
          <w:szCs w:val="24"/>
        </w:rPr>
      </w:pPr>
    </w:p>
    <w:p w14:paraId="1A3C5E39" w14:textId="32419BB0" w:rsidR="00157523" w:rsidRPr="00DC777D" w:rsidRDefault="00157523" w:rsidP="00157523">
      <w:pPr>
        <w:ind w:right="237"/>
        <w:jc w:val="both"/>
        <w:rPr>
          <w:sz w:val="24"/>
          <w:szCs w:val="24"/>
        </w:rPr>
      </w:pPr>
      <w:r w:rsidRPr="00DC777D">
        <w:rPr>
          <w:sz w:val="24"/>
          <w:szCs w:val="24"/>
        </w:rPr>
        <w:t>The next core value of the police and the value that the police have best adapted in is equality and diversity. This is being honest and act</w:t>
      </w:r>
      <w:r w:rsidR="00474F72" w:rsidRPr="00DC777D">
        <w:rPr>
          <w:sz w:val="24"/>
          <w:szCs w:val="24"/>
        </w:rPr>
        <w:t>ing</w:t>
      </w:r>
      <w:r w:rsidRPr="00DC777D">
        <w:rPr>
          <w:sz w:val="24"/>
          <w:szCs w:val="24"/>
        </w:rPr>
        <w:t xml:space="preserve"> with fairness and being impartial (Stout, 2010). Officers should not discriminate unlawfully or unfairly by any means. Police officers must uphold the law in relation to people’s human rights and equality, they must treat people with respect and be unbiased (Marks, 2008). The police have adapted well with this, where officers show compassion to members of the public that they encounter and treat people according to their necessary needs (Van Craen and Skogan, 2015). There are plenty of vulnerabilities that the police must take into consideration when dealing with different circumstances and the police are now better equipped in dealing and supporting these situations (Monjardet, 2000). The police service is now more proactive in opposing discrimination and have improved in preventing further incidents, because the police are now more aware and have adapted in relation to people’s needs (ECRI, 2021). This means the police must build good community relations between themselves and minority groups by training the police in policing a diverse society and giving the police a legal obligation to prevent discrimination. There needs to be more encouragement in the recruitment of members of minority groups into the police and ensure the police reach out to minority groups to establish regular dialogue and cooperation.</w:t>
      </w:r>
    </w:p>
    <w:p w14:paraId="25820010" w14:textId="77777777" w:rsidR="00270C53" w:rsidRPr="00DC777D" w:rsidRDefault="00270C53" w:rsidP="00157523">
      <w:pPr>
        <w:ind w:right="237"/>
        <w:jc w:val="both"/>
        <w:rPr>
          <w:sz w:val="24"/>
          <w:szCs w:val="24"/>
        </w:rPr>
      </w:pPr>
    </w:p>
    <w:p w14:paraId="1CBE1101" w14:textId="6AA6A9A4" w:rsidR="00270C53" w:rsidRPr="00DC777D" w:rsidRDefault="00157523" w:rsidP="00157523">
      <w:pPr>
        <w:ind w:right="237"/>
        <w:jc w:val="both"/>
        <w:rPr>
          <w:sz w:val="24"/>
          <w:szCs w:val="24"/>
        </w:rPr>
      </w:pPr>
      <w:r w:rsidRPr="00DC777D">
        <w:rPr>
          <w:sz w:val="24"/>
          <w:szCs w:val="24"/>
        </w:rPr>
        <w:t>The Police service has adapted well in dealing with and considering different powers and policies when faced with protected characteristics such as age, disability, gender reassignment, marriage and civil partnership, pregnancy and maternity, race, religion and belief and sexual orientation (Albrecht, Heyer and Stanislas, 2019). It is believed the police service now actively seeks and promotes equality and diversity; this is done by things as simple as assisting ethnic background minorities in even applying for the Police. Between 2007 and 2020, the percentage of constables who were from Asian, Black, Mixed and Other backgrounds went up from 4.3% to 7.9%. This shows improvements and the police attempting to diversify their workforce (Gov.UK, 2021). On the other hand, there is still a lot of work to be done with this and improvements to be made. For example, according to Gov.UK (2021), white people made up 92.7% of police officers at the end of March 2020, and 86.0% of the general population at the time of the 2011 Census. This still shows a lack of minorities in the police and does not reflect</w:t>
      </w:r>
      <w:r w:rsidR="000B19D9" w:rsidRPr="00DC777D">
        <w:rPr>
          <w:sz w:val="24"/>
          <w:szCs w:val="24"/>
        </w:rPr>
        <w:t xml:space="preserve"> society.</w:t>
      </w:r>
    </w:p>
    <w:p w14:paraId="16C6F8B5" w14:textId="6A400275" w:rsidR="00B93A57" w:rsidRPr="00DC777D" w:rsidRDefault="00B93A57" w:rsidP="00157523">
      <w:pPr>
        <w:ind w:right="237"/>
        <w:jc w:val="both"/>
        <w:rPr>
          <w:sz w:val="24"/>
          <w:szCs w:val="24"/>
        </w:rPr>
      </w:pPr>
    </w:p>
    <w:p w14:paraId="603D4016" w14:textId="77777777" w:rsidR="005235AB" w:rsidRDefault="00DC777D" w:rsidP="00157523">
      <w:pPr>
        <w:ind w:right="237"/>
        <w:jc w:val="both"/>
        <w:rPr>
          <w:sz w:val="24"/>
          <w:szCs w:val="24"/>
        </w:rPr>
      </w:pPr>
      <w:r w:rsidRPr="00DC777D">
        <w:rPr>
          <w:sz w:val="24"/>
          <w:szCs w:val="24"/>
        </w:rPr>
        <w:t xml:space="preserve">The police need to ensure </w:t>
      </w:r>
      <w:r w:rsidR="00D00D71" w:rsidRPr="00DC777D">
        <w:rPr>
          <w:sz w:val="24"/>
          <w:szCs w:val="24"/>
        </w:rPr>
        <w:t xml:space="preserve">that </w:t>
      </w:r>
      <w:r w:rsidRPr="00DC777D">
        <w:rPr>
          <w:sz w:val="24"/>
          <w:szCs w:val="24"/>
        </w:rPr>
        <w:t xml:space="preserve">they </w:t>
      </w:r>
      <w:r w:rsidR="00D00D71" w:rsidRPr="00DC777D">
        <w:rPr>
          <w:sz w:val="24"/>
          <w:szCs w:val="24"/>
        </w:rPr>
        <w:t xml:space="preserve">are </w:t>
      </w:r>
      <w:r w:rsidR="00C8163A" w:rsidRPr="00DC777D">
        <w:rPr>
          <w:sz w:val="24"/>
          <w:szCs w:val="24"/>
        </w:rPr>
        <w:t>up to date</w:t>
      </w:r>
      <w:r w:rsidR="00D00D71" w:rsidRPr="00DC777D">
        <w:rPr>
          <w:sz w:val="24"/>
          <w:szCs w:val="24"/>
        </w:rPr>
        <w:t xml:space="preserve"> on modern day training, formal education, and become knowledgeable in tactics used by the criminal element</w:t>
      </w:r>
      <w:r w:rsidRPr="00DC777D">
        <w:rPr>
          <w:sz w:val="24"/>
          <w:szCs w:val="24"/>
        </w:rPr>
        <w:t xml:space="preserve"> (McHenry, 2019).</w:t>
      </w:r>
      <w:r w:rsidR="00C8163A">
        <w:rPr>
          <w:sz w:val="24"/>
          <w:szCs w:val="24"/>
        </w:rPr>
        <w:t xml:space="preserve"> I have attended </w:t>
      </w:r>
      <w:r w:rsidR="00A82C2E">
        <w:rPr>
          <w:sz w:val="24"/>
          <w:szCs w:val="24"/>
        </w:rPr>
        <w:t>several</w:t>
      </w:r>
      <w:r w:rsidR="00C8163A">
        <w:rPr>
          <w:sz w:val="24"/>
          <w:szCs w:val="24"/>
        </w:rPr>
        <w:t xml:space="preserve"> </w:t>
      </w:r>
      <w:r w:rsidR="00C8163A" w:rsidRPr="00DC777D">
        <w:rPr>
          <w:sz w:val="24"/>
          <w:szCs w:val="24"/>
        </w:rPr>
        <w:t xml:space="preserve">training days to help </w:t>
      </w:r>
      <w:r w:rsidR="00540677">
        <w:rPr>
          <w:sz w:val="24"/>
          <w:szCs w:val="24"/>
        </w:rPr>
        <w:t>me</w:t>
      </w:r>
      <w:r w:rsidR="00C8163A" w:rsidRPr="00DC777D">
        <w:rPr>
          <w:sz w:val="24"/>
          <w:szCs w:val="24"/>
        </w:rPr>
        <w:t xml:space="preserve"> improve as </w:t>
      </w:r>
      <w:r w:rsidR="00540677">
        <w:rPr>
          <w:sz w:val="24"/>
          <w:szCs w:val="24"/>
        </w:rPr>
        <w:t xml:space="preserve">an </w:t>
      </w:r>
      <w:r w:rsidR="00C8163A" w:rsidRPr="00DC777D">
        <w:rPr>
          <w:sz w:val="24"/>
          <w:szCs w:val="24"/>
        </w:rPr>
        <w:t>officer e.g., officer safety training</w:t>
      </w:r>
      <w:r w:rsidR="004C7197">
        <w:rPr>
          <w:sz w:val="24"/>
          <w:szCs w:val="24"/>
        </w:rPr>
        <w:t xml:space="preserve"> and </w:t>
      </w:r>
      <w:r w:rsidR="00621FFF">
        <w:rPr>
          <w:sz w:val="24"/>
          <w:szCs w:val="24"/>
        </w:rPr>
        <w:t xml:space="preserve">these types of training days help us to better </w:t>
      </w:r>
      <w:r w:rsidR="00D82EE9">
        <w:rPr>
          <w:sz w:val="24"/>
          <w:szCs w:val="24"/>
        </w:rPr>
        <w:t>understand our roles</w:t>
      </w:r>
      <w:r w:rsidR="00CB2526">
        <w:rPr>
          <w:sz w:val="24"/>
          <w:szCs w:val="24"/>
        </w:rPr>
        <w:t xml:space="preserve"> and better understand organisational justice.</w:t>
      </w:r>
      <w:r w:rsidR="00A82C2E">
        <w:rPr>
          <w:sz w:val="24"/>
          <w:szCs w:val="24"/>
        </w:rPr>
        <w:t xml:space="preserve"> This training </w:t>
      </w:r>
      <w:r w:rsidR="00A82C2E" w:rsidRPr="00A82C2E">
        <w:rPr>
          <w:sz w:val="24"/>
          <w:szCs w:val="24"/>
        </w:rPr>
        <w:t xml:space="preserve">and education </w:t>
      </w:r>
      <w:r w:rsidR="00363B16" w:rsidRPr="00A82C2E">
        <w:rPr>
          <w:sz w:val="24"/>
          <w:szCs w:val="24"/>
        </w:rPr>
        <w:t>improve</w:t>
      </w:r>
      <w:r w:rsidR="008D4462">
        <w:rPr>
          <w:sz w:val="24"/>
          <w:szCs w:val="24"/>
        </w:rPr>
        <w:t>s</w:t>
      </w:r>
      <w:r w:rsidR="00A82C2E" w:rsidRPr="00A82C2E">
        <w:rPr>
          <w:sz w:val="24"/>
          <w:szCs w:val="24"/>
        </w:rPr>
        <w:t xml:space="preserve"> the overall effectiveness and efficiency of the </w:t>
      </w:r>
      <w:r w:rsidR="00A82C2E">
        <w:rPr>
          <w:sz w:val="24"/>
          <w:szCs w:val="24"/>
        </w:rPr>
        <w:t>force</w:t>
      </w:r>
      <w:r w:rsidR="008D4462">
        <w:rPr>
          <w:sz w:val="24"/>
          <w:szCs w:val="24"/>
        </w:rPr>
        <w:t xml:space="preserve"> and shows</w:t>
      </w:r>
      <w:r w:rsidR="00225B91" w:rsidRPr="00225B91">
        <w:rPr>
          <w:sz w:val="24"/>
          <w:szCs w:val="24"/>
        </w:rPr>
        <w:t xml:space="preserve"> the need for the </w:t>
      </w:r>
      <w:r w:rsidR="008D4462">
        <w:rPr>
          <w:sz w:val="24"/>
          <w:szCs w:val="24"/>
        </w:rPr>
        <w:t>police</w:t>
      </w:r>
      <w:r w:rsidR="00225B91" w:rsidRPr="00225B91">
        <w:rPr>
          <w:sz w:val="24"/>
          <w:szCs w:val="24"/>
        </w:rPr>
        <w:t xml:space="preserve"> to be competent, trained, and regularly informed</w:t>
      </w:r>
      <w:r w:rsidR="001D7EF8">
        <w:rPr>
          <w:sz w:val="24"/>
          <w:szCs w:val="24"/>
        </w:rPr>
        <w:t xml:space="preserve"> </w:t>
      </w:r>
      <w:r w:rsidR="00E52046" w:rsidRPr="00DC777D">
        <w:rPr>
          <w:sz w:val="24"/>
          <w:szCs w:val="24"/>
        </w:rPr>
        <w:t>(Chaurasia, 2003).</w:t>
      </w:r>
      <w:r w:rsidR="00D349F2">
        <w:rPr>
          <w:sz w:val="24"/>
          <w:szCs w:val="24"/>
        </w:rPr>
        <w:t xml:space="preserve"> </w:t>
      </w:r>
    </w:p>
    <w:p w14:paraId="61AB0256" w14:textId="77777777" w:rsidR="005235AB" w:rsidRDefault="005235AB" w:rsidP="00157523">
      <w:pPr>
        <w:ind w:right="237"/>
        <w:jc w:val="both"/>
        <w:rPr>
          <w:sz w:val="24"/>
          <w:szCs w:val="24"/>
        </w:rPr>
      </w:pPr>
    </w:p>
    <w:p w14:paraId="4A77B4AF" w14:textId="132D8FAC" w:rsidR="005235AB" w:rsidRPr="00DC777D" w:rsidRDefault="00D349F2" w:rsidP="00157523">
      <w:pPr>
        <w:ind w:right="237"/>
        <w:jc w:val="both"/>
        <w:rPr>
          <w:sz w:val="24"/>
          <w:szCs w:val="24"/>
        </w:rPr>
      </w:pPr>
      <w:r>
        <w:rPr>
          <w:sz w:val="24"/>
          <w:szCs w:val="24"/>
        </w:rPr>
        <w:t>T</w:t>
      </w:r>
      <w:r w:rsidRPr="00D349F2">
        <w:rPr>
          <w:sz w:val="24"/>
          <w:szCs w:val="24"/>
        </w:rPr>
        <w:t>he Ethics Committee help</w:t>
      </w:r>
      <w:r w:rsidR="00EC55D3">
        <w:rPr>
          <w:sz w:val="24"/>
          <w:szCs w:val="24"/>
        </w:rPr>
        <w:t>s</w:t>
      </w:r>
      <w:r w:rsidRPr="00D349F2">
        <w:rPr>
          <w:sz w:val="24"/>
          <w:szCs w:val="24"/>
        </w:rPr>
        <w:t xml:space="preserve"> ensure that ethics and people’s rights are put at the heart of </w:t>
      </w:r>
      <w:r w:rsidR="00C10C31">
        <w:rPr>
          <w:sz w:val="24"/>
          <w:szCs w:val="24"/>
        </w:rPr>
        <w:t>work</w:t>
      </w:r>
      <w:r w:rsidR="004565B0">
        <w:rPr>
          <w:sz w:val="24"/>
          <w:szCs w:val="24"/>
        </w:rPr>
        <w:t xml:space="preserve"> (</w:t>
      </w:r>
      <w:r w:rsidR="004565B0" w:rsidRPr="00BE6298">
        <w:rPr>
          <w:sz w:val="24"/>
          <w:szCs w:val="24"/>
        </w:rPr>
        <w:t>West Midlands Police &amp; Crime Commissioner</w:t>
      </w:r>
      <w:r w:rsidR="004565B0">
        <w:rPr>
          <w:sz w:val="24"/>
          <w:szCs w:val="24"/>
        </w:rPr>
        <w:t>, 2021)</w:t>
      </w:r>
      <w:r w:rsidRPr="00D349F2">
        <w:rPr>
          <w:sz w:val="24"/>
          <w:szCs w:val="24"/>
        </w:rPr>
        <w:t xml:space="preserve">. Using the Committee’ expertise, </w:t>
      </w:r>
      <w:r w:rsidR="00C10C31">
        <w:rPr>
          <w:sz w:val="24"/>
          <w:szCs w:val="24"/>
        </w:rPr>
        <w:t xml:space="preserve">the police </w:t>
      </w:r>
      <w:r w:rsidRPr="00D349F2">
        <w:rPr>
          <w:sz w:val="24"/>
          <w:szCs w:val="24"/>
        </w:rPr>
        <w:t>will be in a better position to help people avoid crime</w:t>
      </w:r>
      <w:r w:rsidR="009F3A0C">
        <w:rPr>
          <w:sz w:val="24"/>
          <w:szCs w:val="24"/>
        </w:rPr>
        <w:t xml:space="preserve">, </w:t>
      </w:r>
      <w:r w:rsidRPr="00D349F2">
        <w:rPr>
          <w:sz w:val="24"/>
          <w:szCs w:val="24"/>
        </w:rPr>
        <w:t>support communities</w:t>
      </w:r>
      <w:r w:rsidR="00D410E5">
        <w:rPr>
          <w:sz w:val="24"/>
          <w:szCs w:val="24"/>
        </w:rPr>
        <w:t xml:space="preserve"> and be better </w:t>
      </w:r>
      <w:r w:rsidR="009F3A0C">
        <w:rPr>
          <w:sz w:val="24"/>
          <w:szCs w:val="24"/>
        </w:rPr>
        <w:t>prepared</w:t>
      </w:r>
      <w:r w:rsidR="00D410E5">
        <w:rPr>
          <w:sz w:val="24"/>
          <w:szCs w:val="24"/>
        </w:rPr>
        <w:t xml:space="preserve"> to deal with the</w:t>
      </w:r>
      <w:r w:rsidR="002440A5" w:rsidRPr="002440A5">
        <w:rPr>
          <w:sz w:val="24"/>
          <w:szCs w:val="24"/>
        </w:rPr>
        <w:t xml:space="preserve"> complex dilemmas that policing faces in the</w:t>
      </w:r>
      <w:r w:rsidR="0080585B">
        <w:rPr>
          <w:sz w:val="24"/>
          <w:szCs w:val="24"/>
        </w:rPr>
        <w:t xml:space="preserve"> </w:t>
      </w:r>
      <w:r w:rsidR="002440A5" w:rsidRPr="002440A5">
        <w:rPr>
          <w:sz w:val="24"/>
          <w:szCs w:val="24"/>
        </w:rPr>
        <w:t>modern world</w:t>
      </w:r>
      <w:r w:rsidR="00CA33ED">
        <w:rPr>
          <w:sz w:val="24"/>
          <w:szCs w:val="24"/>
        </w:rPr>
        <w:t>. S</w:t>
      </w:r>
      <w:r w:rsidR="0080585B">
        <w:rPr>
          <w:sz w:val="24"/>
          <w:szCs w:val="24"/>
        </w:rPr>
        <w:t>ubsequently</w:t>
      </w:r>
      <w:r w:rsidR="00CA33ED">
        <w:rPr>
          <w:sz w:val="24"/>
          <w:szCs w:val="24"/>
        </w:rPr>
        <w:t>, this</w:t>
      </w:r>
      <w:r w:rsidR="0080585B">
        <w:rPr>
          <w:sz w:val="24"/>
          <w:szCs w:val="24"/>
        </w:rPr>
        <w:t xml:space="preserve"> will </w:t>
      </w:r>
      <w:r w:rsidR="005235AB" w:rsidRPr="005235AB">
        <w:rPr>
          <w:sz w:val="24"/>
          <w:szCs w:val="24"/>
        </w:rPr>
        <w:t xml:space="preserve">help build trust and public confidence in </w:t>
      </w:r>
      <w:r w:rsidR="00CA33ED">
        <w:rPr>
          <w:sz w:val="24"/>
          <w:szCs w:val="24"/>
        </w:rPr>
        <w:t>the police</w:t>
      </w:r>
      <w:r w:rsidR="008779CA">
        <w:rPr>
          <w:sz w:val="24"/>
          <w:szCs w:val="24"/>
        </w:rPr>
        <w:t xml:space="preserve"> </w:t>
      </w:r>
      <w:r w:rsidR="008779CA" w:rsidRPr="008779CA">
        <w:rPr>
          <w:sz w:val="24"/>
          <w:szCs w:val="24"/>
        </w:rPr>
        <w:t>(Macvean and Neyroud, 2012)</w:t>
      </w:r>
      <w:r w:rsidR="0080585B">
        <w:rPr>
          <w:sz w:val="24"/>
          <w:szCs w:val="24"/>
        </w:rPr>
        <w:t>.</w:t>
      </w:r>
    </w:p>
    <w:p w14:paraId="784CB9C6" w14:textId="77777777" w:rsidR="00157523" w:rsidRDefault="00157523" w:rsidP="00157523">
      <w:pPr>
        <w:ind w:right="237"/>
        <w:jc w:val="both"/>
        <w:rPr>
          <w:sz w:val="24"/>
          <w:szCs w:val="24"/>
        </w:rPr>
      </w:pPr>
    </w:p>
    <w:p w14:paraId="73BAB598" w14:textId="3F4237BA" w:rsidR="003D2C34" w:rsidRDefault="00D20569" w:rsidP="003E163F">
      <w:pPr>
        <w:ind w:right="237"/>
        <w:jc w:val="both"/>
        <w:rPr>
          <w:sz w:val="24"/>
          <w:szCs w:val="24"/>
        </w:rPr>
      </w:pPr>
      <w:r>
        <w:rPr>
          <w:rFonts w:ascii="Roboto" w:hAnsi="Roboto"/>
          <w:color w:val="FF0000"/>
          <w:sz w:val="21"/>
          <w:szCs w:val="21"/>
        </w:rPr>
        <w:t xml:space="preserve"> </w:t>
      </w:r>
    </w:p>
    <w:p w14:paraId="06BEB6E8" w14:textId="479F9000" w:rsidR="003E163F" w:rsidRDefault="003E163F" w:rsidP="003E163F">
      <w:pPr>
        <w:ind w:right="237"/>
        <w:jc w:val="both"/>
        <w:rPr>
          <w:sz w:val="24"/>
          <w:szCs w:val="24"/>
        </w:rPr>
      </w:pPr>
      <w:r>
        <w:rPr>
          <w:sz w:val="24"/>
          <w:szCs w:val="24"/>
        </w:rPr>
        <w:t>Word count 10</w:t>
      </w:r>
      <w:r w:rsidR="00637E82">
        <w:rPr>
          <w:sz w:val="24"/>
          <w:szCs w:val="24"/>
        </w:rPr>
        <w:t>89</w:t>
      </w:r>
    </w:p>
    <w:p w14:paraId="5D7B9D8C" w14:textId="77777777" w:rsidR="003E163F" w:rsidRDefault="003E163F" w:rsidP="003E163F">
      <w:pPr>
        <w:ind w:right="237"/>
        <w:jc w:val="both"/>
        <w:rPr>
          <w:b/>
          <w:sz w:val="24"/>
          <w:szCs w:val="24"/>
        </w:rPr>
      </w:pPr>
    </w:p>
    <w:p w14:paraId="6A57F7B2" w14:textId="77777777" w:rsidR="003E163F" w:rsidRDefault="003E163F" w:rsidP="003E163F">
      <w:pPr>
        <w:ind w:right="237"/>
        <w:jc w:val="both"/>
        <w:rPr>
          <w:b/>
          <w:sz w:val="24"/>
          <w:szCs w:val="24"/>
        </w:rPr>
      </w:pPr>
    </w:p>
    <w:p w14:paraId="4BC660D3" w14:textId="77777777" w:rsidR="003E163F" w:rsidRDefault="003E163F" w:rsidP="003E163F">
      <w:pPr>
        <w:ind w:right="237"/>
        <w:jc w:val="both"/>
        <w:rPr>
          <w:sz w:val="24"/>
          <w:szCs w:val="24"/>
        </w:rPr>
      </w:pPr>
    </w:p>
    <w:p w14:paraId="147D4D7B" w14:textId="77777777" w:rsidR="003E163F" w:rsidRDefault="003E163F" w:rsidP="003E163F">
      <w:pPr>
        <w:ind w:right="237"/>
        <w:jc w:val="both"/>
        <w:rPr>
          <w:sz w:val="24"/>
          <w:szCs w:val="24"/>
        </w:rPr>
      </w:pPr>
    </w:p>
    <w:p w14:paraId="26121E75" w14:textId="77777777" w:rsidR="003E163F" w:rsidRDefault="003E163F" w:rsidP="003E163F">
      <w:pPr>
        <w:ind w:right="237"/>
        <w:jc w:val="both"/>
        <w:rPr>
          <w:sz w:val="24"/>
          <w:szCs w:val="24"/>
        </w:rPr>
      </w:pPr>
    </w:p>
    <w:p w14:paraId="20273FE1" w14:textId="77777777" w:rsidR="003E163F" w:rsidRDefault="003E163F" w:rsidP="003E163F">
      <w:pPr>
        <w:ind w:right="237"/>
        <w:jc w:val="both"/>
        <w:rPr>
          <w:sz w:val="24"/>
          <w:szCs w:val="24"/>
        </w:rPr>
      </w:pPr>
    </w:p>
    <w:p w14:paraId="1CCA5842" w14:textId="77777777" w:rsidR="003E163F" w:rsidRDefault="003E163F" w:rsidP="003E163F">
      <w:pPr>
        <w:ind w:right="237"/>
        <w:jc w:val="both"/>
        <w:rPr>
          <w:sz w:val="24"/>
          <w:szCs w:val="24"/>
        </w:rPr>
      </w:pPr>
    </w:p>
    <w:p w14:paraId="19A89453" w14:textId="77777777" w:rsidR="003E163F" w:rsidRDefault="003E163F" w:rsidP="003E163F">
      <w:pPr>
        <w:ind w:right="237"/>
        <w:jc w:val="both"/>
        <w:rPr>
          <w:sz w:val="24"/>
          <w:szCs w:val="24"/>
        </w:rPr>
      </w:pPr>
    </w:p>
    <w:p w14:paraId="734EFE67" w14:textId="77777777" w:rsidR="003E163F" w:rsidRDefault="003E163F" w:rsidP="003E163F">
      <w:pPr>
        <w:ind w:right="237"/>
        <w:jc w:val="both"/>
        <w:rPr>
          <w:sz w:val="24"/>
          <w:szCs w:val="24"/>
        </w:rPr>
      </w:pPr>
    </w:p>
    <w:p w14:paraId="3882B5D9" w14:textId="77777777" w:rsidR="003E163F" w:rsidRDefault="003E163F" w:rsidP="003E163F">
      <w:pPr>
        <w:ind w:right="237"/>
        <w:jc w:val="both"/>
        <w:rPr>
          <w:sz w:val="24"/>
          <w:szCs w:val="24"/>
        </w:rPr>
      </w:pPr>
    </w:p>
    <w:p w14:paraId="09870633" w14:textId="77777777" w:rsidR="003E163F" w:rsidRDefault="003E163F" w:rsidP="003E163F">
      <w:pPr>
        <w:ind w:right="237"/>
        <w:jc w:val="both"/>
        <w:rPr>
          <w:sz w:val="24"/>
          <w:szCs w:val="24"/>
        </w:rPr>
      </w:pPr>
    </w:p>
    <w:p w14:paraId="1C058721" w14:textId="77777777" w:rsidR="003E163F" w:rsidRDefault="003E163F" w:rsidP="003E163F">
      <w:pPr>
        <w:ind w:right="237"/>
        <w:jc w:val="both"/>
        <w:rPr>
          <w:sz w:val="24"/>
          <w:szCs w:val="24"/>
        </w:rPr>
      </w:pPr>
    </w:p>
    <w:p w14:paraId="1B1DC419" w14:textId="77777777" w:rsidR="003E163F" w:rsidRDefault="003E163F" w:rsidP="003E163F">
      <w:pPr>
        <w:ind w:right="237"/>
        <w:jc w:val="both"/>
        <w:rPr>
          <w:sz w:val="24"/>
          <w:szCs w:val="24"/>
        </w:rPr>
      </w:pPr>
    </w:p>
    <w:p w14:paraId="5FF8B504" w14:textId="77777777" w:rsidR="003E163F" w:rsidRDefault="003E163F" w:rsidP="003E163F">
      <w:pPr>
        <w:ind w:right="237"/>
        <w:jc w:val="both"/>
        <w:rPr>
          <w:sz w:val="24"/>
          <w:szCs w:val="24"/>
        </w:rPr>
      </w:pPr>
    </w:p>
    <w:p w14:paraId="634554A9" w14:textId="77777777" w:rsidR="003E163F" w:rsidRDefault="003E163F" w:rsidP="003E163F">
      <w:pPr>
        <w:ind w:right="237"/>
        <w:jc w:val="both"/>
        <w:rPr>
          <w:sz w:val="24"/>
          <w:szCs w:val="24"/>
        </w:rPr>
      </w:pPr>
    </w:p>
    <w:p w14:paraId="75CDBB0C" w14:textId="77777777" w:rsidR="003E163F" w:rsidRDefault="003E163F" w:rsidP="003E163F">
      <w:pPr>
        <w:ind w:right="237"/>
        <w:jc w:val="both"/>
        <w:rPr>
          <w:sz w:val="24"/>
          <w:szCs w:val="24"/>
        </w:rPr>
      </w:pPr>
    </w:p>
    <w:p w14:paraId="708DAB86" w14:textId="77777777" w:rsidR="003E163F" w:rsidRDefault="003E163F" w:rsidP="003E163F">
      <w:pPr>
        <w:ind w:right="237"/>
        <w:jc w:val="both"/>
        <w:rPr>
          <w:sz w:val="24"/>
          <w:szCs w:val="24"/>
        </w:rPr>
      </w:pPr>
    </w:p>
    <w:p w14:paraId="05FA30BD" w14:textId="77777777" w:rsidR="003E163F" w:rsidRDefault="003E163F" w:rsidP="003E163F">
      <w:pPr>
        <w:ind w:right="237"/>
        <w:jc w:val="both"/>
        <w:rPr>
          <w:sz w:val="24"/>
          <w:szCs w:val="24"/>
        </w:rPr>
      </w:pPr>
    </w:p>
    <w:p w14:paraId="6A2C7C47" w14:textId="77777777" w:rsidR="003E163F" w:rsidRDefault="003E163F" w:rsidP="003E163F">
      <w:pPr>
        <w:ind w:right="237"/>
        <w:jc w:val="both"/>
        <w:rPr>
          <w:sz w:val="24"/>
          <w:szCs w:val="24"/>
        </w:rPr>
      </w:pPr>
    </w:p>
    <w:p w14:paraId="47A8A3C8" w14:textId="77777777" w:rsidR="003E163F" w:rsidRDefault="003E163F" w:rsidP="003E163F">
      <w:pPr>
        <w:ind w:right="237"/>
        <w:jc w:val="both"/>
        <w:rPr>
          <w:sz w:val="24"/>
          <w:szCs w:val="24"/>
        </w:rPr>
      </w:pPr>
    </w:p>
    <w:p w14:paraId="2BA01064" w14:textId="77777777" w:rsidR="003E163F" w:rsidRDefault="003E163F" w:rsidP="003E163F">
      <w:pPr>
        <w:ind w:right="237"/>
        <w:jc w:val="both"/>
        <w:rPr>
          <w:b/>
          <w:sz w:val="24"/>
          <w:szCs w:val="24"/>
        </w:rPr>
      </w:pPr>
    </w:p>
    <w:p w14:paraId="36A192E9" w14:textId="77777777" w:rsidR="003E163F" w:rsidRDefault="003E163F" w:rsidP="003E163F">
      <w:pPr>
        <w:overflowPunct/>
        <w:autoSpaceDE/>
        <w:autoSpaceDN/>
        <w:adjustRightInd/>
        <w:rPr>
          <w:sz w:val="24"/>
          <w:szCs w:val="24"/>
        </w:rPr>
        <w:sectPr w:rsidR="003E163F">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20" w:footer="720" w:gutter="0"/>
          <w:cols w:space="720"/>
        </w:sectPr>
      </w:pPr>
    </w:p>
    <w:p w14:paraId="6F8DD287" w14:textId="77777777" w:rsidR="003E163F" w:rsidRDefault="003E163F" w:rsidP="003E163F">
      <w:pPr>
        <w:ind w:right="237"/>
        <w:jc w:val="center"/>
        <w:rPr>
          <w:b/>
          <w:sz w:val="24"/>
          <w:szCs w:val="24"/>
        </w:rPr>
      </w:pPr>
      <w:r>
        <w:rPr>
          <w:b/>
          <w:sz w:val="24"/>
          <w:szCs w:val="24"/>
        </w:rPr>
        <w:t>Task 2</w:t>
      </w:r>
    </w:p>
    <w:p w14:paraId="2ED275BD" w14:textId="77777777" w:rsidR="003E163F" w:rsidRDefault="003E163F" w:rsidP="003E163F">
      <w:pPr>
        <w:ind w:right="237"/>
        <w:jc w:val="both"/>
        <w:rPr>
          <w:b/>
          <w:sz w:val="24"/>
          <w:szCs w:val="24"/>
        </w:rPr>
      </w:pPr>
    </w:p>
    <w:p w14:paraId="5AFB8E54" w14:textId="77777777" w:rsidR="003E163F" w:rsidRDefault="003E163F" w:rsidP="003E163F">
      <w:pPr>
        <w:ind w:right="237"/>
        <w:jc w:val="both"/>
        <w:rPr>
          <w:b/>
          <w:color w:val="auto"/>
          <w:sz w:val="24"/>
          <w:szCs w:val="24"/>
        </w:rPr>
      </w:pPr>
      <w:r>
        <w:rPr>
          <w:b/>
          <w:color w:val="auto"/>
          <w:sz w:val="24"/>
          <w:szCs w:val="24"/>
        </w:rPr>
        <w:t xml:space="preserve">Relevant areas of the National Policing Curriculum: </w:t>
      </w:r>
    </w:p>
    <w:p w14:paraId="7F900EF8" w14:textId="77777777" w:rsidR="003E163F" w:rsidRDefault="003E163F" w:rsidP="003E163F">
      <w:pPr>
        <w:overflowPunct/>
        <w:autoSpaceDE/>
        <w:adjustRightInd/>
        <w:spacing w:line="256" w:lineRule="auto"/>
        <w:ind w:right="237"/>
        <w:jc w:val="both"/>
        <w:rPr>
          <w:b/>
          <w:bCs/>
          <w:color w:val="auto"/>
          <w:sz w:val="24"/>
          <w:szCs w:val="24"/>
        </w:rPr>
      </w:pPr>
      <w:r>
        <w:rPr>
          <w:b/>
          <w:bCs/>
          <w:color w:val="auto"/>
          <w:sz w:val="24"/>
          <w:szCs w:val="24"/>
        </w:rPr>
        <w:t>Evidence based policing,</w:t>
      </w:r>
      <w:r>
        <w:rPr>
          <w:b/>
          <w:bCs/>
          <w:color w:val="auto"/>
          <w:sz w:val="24"/>
          <w:szCs w:val="24"/>
          <w:lang w:val="en-US"/>
        </w:rPr>
        <w:t xml:space="preserve"> Research Methods and Skills</w:t>
      </w:r>
      <w:r>
        <w:rPr>
          <w:b/>
          <w:bCs/>
          <w:color w:val="auto"/>
          <w:sz w:val="24"/>
          <w:szCs w:val="24"/>
        </w:rPr>
        <w:t xml:space="preserve">, </w:t>
      </w:r>
      <w:r>
        <w:rPr>
          <w:b/>
          <w:bCs/>
          <w:color w:val="auto"/>
          <w:sz w:val="24"/>
          <w:szCs w:val="24"/>
          <w:lang w:val="en-US"/>
        </w:rPr>
        <w:t>Decision-making and Discretion</w:t>
      </w:r>
      <w:r>
        <w:rPr>
          <w:b/>
          <w:bCs/>
          <w:color w:val="auto"/>
          <w:sz w:val="24"/>
          <w:szCs w:val="24"/>
        </w:rPr>
        <w:t> </w:t>
      </w:r>
    </w:p>
    <w:p w14:paraId="549B33DB" w14:textId="77777777" w:rsidR="003E163F" w:rsidRDefault="003E163F" w:rsidP="003E163F">
      <w:pPr>
        <w:ind w:right="237"/>
        <w:jc w:val="both"/>
        <w:rPr>
          <w:sz w:val="24"/>
          <w:szCs w:val="24"/>
        </w:rPr>
      </w:pPr>
    </w:p>
    <w:p w14:paraId="61214AD3" w14:textId="77777777" w:rsidR="003E163F" w:rsidRDefault="003E163F" w:rsidP="003E163F">
      <w:pPr>
        <w:ind w:right="237"/>
        <w:jc w:val="both"/>
        <w:rPr>
          <w:sz w:val="24"/>
          <w:szCs w:val="24"/>
        </w:rPr>
      </w:pPr>
      <w:r>
        <w:rPr>
          <w:sz w:val="24"/>
          <w:szCs w:val="24"/>
        </w:rPr>
        <w:t xml:space="preserve">You must choose </w:t>
      </w:r>
      <w:r>
        <w:rPr>
          <w:b/>
          <w:bCs/>
          <w:sz w:val="24"/>
          <w:szCs w:val="24"/>
          <w:u w:val="single"/>
        </w:rPr>
        <w:t>a policing incident</w:t>
      </w:r>
      <w:r>
        <w:rPr>
          <w:b/>
          <w:bCs/>
          <w:sz w:val="24"/>
          <w:szCs w:val="24"/>
        </w:rPr>
        <w:t xml:space="preserve"> </w:t>
      </w:r>
      <w:r>
        <w:rPr>
          <w:sz w:val="24"/>
          <w:szCs w:val="24"/>
        </w:rPr>
        <w:t>involving a partnership approach which you played a significant role with an offender/service</w:t>
      </w:r>
      <w:r>
        <w:rPr>
          <w:b/>
          <w:bCs/>
          <w:sz w:val="24"/>
          <w:szCs w:val="24"/>
        </w:rPr>
        <w:t xml:space="preserve"> </w:t>
      </w:r>
      <w:r>
        <w:rPr>
          <w:sz w:val="24"/>
          <w:szCs w:val="24"/>
        </w:rPr>
        <w:t xml:space="preserve">user/victim and reflect on what happened. </w:t>
      </w:r>
    </w:p>
    <w:p w14:paraId="55405A91" w14:textId="77777777" w:rsidR="003E163F" w:rsidRDefault="003E163F" w:rsidP="003E163F">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E163F" w14:paraId="2F883B18" w14:textId="77777777" w:rsidTr="003E163F">
        <w:tc>
          <w:tcPr>
            <w:tcW w:w="10188" w:type="dxa"/>
            <w:tcBorders>
              <w:top w:val="single" w:sz="4" w:space="0" w:color="auto"/>
              <w:left w:val="single" w:sz="4" w:space="0" w:color="auto"/>
              <w:bottom w:val="single" w:sz="4" w:space="0" w:color="auto"/>
              <w:right w:val="single" w:sz="4" w:space="0" w:color="auto"/>
            </w:tcBorders>
          </w:tcPr>
          <w:p w14:paraId="20DF4551" w14:textId="77777777" w:rsidR="003E163F" w:rsidRDefault="003E163F">
            <w:pPr>
              <w:overflowPunct/>
              <w:autoSpaceDE/>
              <w:adjustRightInd/>
              <w:rPr>
                <w:rStyle w:val="normaltextrun"/>
                <w:sz w:val="18"/>
                <w:szCs w:val="18"/>
                <w:lang w:val="en-US" w:eastAsia="zh-TW"/>
              </w:rPr>
            </w:pPr>
          </w:p>
          <w:p w14:paraId="307309B2" w14:textId="77777777" w:rsidR="003E163F" w:rsidRDefault="003E163F">
            <w:pPr>
              <w:ind w:right="237"/>
              <w:jc w:val="both"/>
              <w:rPr>
                <w:sz w:val="24"/>
                <w:szCs w:val="24"/>
              </w:rPr>
            </w:pPr>
            <w:r>
              <w:rPr>
                <w:b/>
                <w:bCs/>
                <w:sz w:val="24"/>
                <w:szCs w:val="24"/>
                <w:lang w:eastAsia="zh-TW"/>
              </w:rPr>
              <w:t>Give a brief description</w:t>
            </w:r>
            <w:r>
              <w:rPr>
                <w:sz w:val="24"/>
                <w:szCs w:val="24"/>
                <w:lang w:eastAsia="zh-TW"/>
              </w:rPr>
              <w:t xml:space="preserve"> of the problem including social and legislative contexts and any relevant cultural, ethnicity and language issues. </w:t>
            </w:r>
          </w:p>
          <w:p w14:paraId="4847C043" w14:textId="77777777" w:rsidR="003E163F" w:rsidRDefault="003E163F">
            <w:pPr>
              <w:overflowPunct/>
              <w:autoSpaceDE/>
              <w:adjustRightInd/>
              <w:rPr>
                <w:sz w:val="24"/>
                <w:szCs w:val="24"/>
                <w:lang w:eastAsia="zh-TW"/>
              </w:rPr>
            </w:pPr>
          </w:p>
          <w:p w14:paraId="03A7B8F0" w14:textId="77777777" w:rsidR="003E163F" w:rsidRDefault="003E163F">
            <w:pPr>
              <w:overflowPunct/>
              <w:autoSpaceDE/>
              <w:adjustRightInd/>
              <w:rPr>
                <w:sz w:val="24"/>
                <w:szCs w:val="24"/>
                <w:lang w:eastAsia="zh-TW"/>
              </w:rPr>
            </w:pPr>
            <w:r>
              <w:rPr>
                <w:sz w:val="24"/>
                <w:szCs w:val="24"/>
                <w:lang w:eastAsia="zh-TW"/>
              </w:rPr>
              <w:t xml:space="preserve">What options did you consider when adopting a multi-agency approach? </w:t>
            </w:r>
          </w:p>
          <w:p w14:paraId="546E868F" w14:textId="77777777" w:rsidR="003E163F" w:rsidRDefault="003E163F">
            <w:pPr>
              <w:overflowPunct/>
              <w:autoSpaceDE/>
              <w:adjustRightInd/>
              <w:rPr>
                <w:sz w:val="24"/>
                <w:szCs w:val="24"/>
                <w:lang w:eastAsia="zh-TW"/>
              </w:rPr>
            </w:pPr>
          </w:p>
          <w:p w14:paraId="2F2CFEB5" w14:textId="77777777" w:rsidR="003E163F" w:rsidRDefault="003E163F">
            <w:pPr>
              <w:overflowPunct/>
              <w:autoSpaceDE/>
              <w:adjustRightInd/>
              <w:rPr>
                <w:sz w:val="24"/>
                <w:szCs w:val="24"/>
                <w:lang w:eastAsia="zh-TW"/>
              </w:rPr>
            </w:pPr>
            <w:r>
              <w:rPr>
                <w:sz w:val="24"/>
                <w:szCs w:val="24"/>
                <w:lang w:eastAsia="zh-TW"/>
              </w:rPr>
              <w:t>How did you decide on the most appropriate option to mitigate or resolve the problem and how did you evaluate the available evidence?</w:t>
            </w:r>
          </w:p>
          <w:p w14:paraId="6C3428AA" w14:textId="77777777" w:rsidR="003E163F" w:rsidRDefault="003E163F">
            <w:pPr>
              <w:ind w:right="237"/>
              <w:rPr>
                <w:sz w:val="24"/>
                <w:szCs w:val="24"/>
                <w:lang w:eastAsia="zh-TW"/>
              </w:rPr>
            </w:pPr>
          </w:p>
          <w:p w14:paraId="2808E377" w14:textId="77777777" w:rsidR="003E163F" w:rsidRDefault="003E163F">
            <w:pPr>
              <w:overflowPunct/>
              <w:autoSpaceDE/>
              <w:adjustRightInd/>
              <w:rPr>
                <w:sz w:val="24"/>
                <w:szCs w:val="24"/>
                <w:lang w:eastAsia="zh-TW"/>
              </w:rPr>
            </w:pPr>
            <w:r>
              <w:rPr>
                <w:sz w:val="24"/>
                <w:szCs w:val="24"/>
                <w:lang w:eastAsia="zh-TW"/>
              </w:rPr>
              <w:t>Justify your intervention and highlight potential consequences.</w:t>
            </w:r>
          </w:p>
          <w:p w14:paraId="780B20AC" w14:textId="77777777" w:rsidR="003E163F" w:rsidRDefault="003E163F">
            <w:pPr>
              <w:ind w:right="237"/>
              <w:jc w:val="both"/>
              <w:rPr>
                <w:sz w:val="24"/>
                <w:szCs w:val="24"/>
                <w:lang w:eastAsia="zh-TW"/>
              </w:rPr>
            </w:pPr>
          </w:p>
          <w:p w14:paraId="5DF15B85" w14:textId="77777777" w:rsidR="003E163F" w:rsidRDefault="003E163F">
            <w:pPr>
              <w:ind w:right="237"/>
              <w:jc w:val="both"/>
              <w:rPr>
                <w:sz w:val="24"/>
                <w:szCs w:val="24"/>
                <w:lang w:eastAsia="zh-TW"/>
              </w:rPr>
            </w:pPr>
          </w:p>
          <w:p w14:paraId="0F50F308" w14:textId="77777777" w:rsidR="003E163F" w:rsidRDefault="003E163F">
            <w:pPr>
              <w:ind w:right="237"/>
              <w:jc w:val="both"/>
              <w:rPr>
                <w:sz w:val="24"/>
                <w:szCs w:val="24"/>
                <w:lang w:eastAsia="zh-TW"/>
              </w:rPr>
            </w:pPr>
            <w:r>
              <w:rPr>
                <w:sz w:val="24"/>
                <w:szCs w:val="24"/>
                <w:lang w:eastAsia="zh-TW"/>
              </w:rPr>
              <w:t xml:space="preserve">1500 words </w:t>
            </w:r>
            <w:r>
              <w:rPr>
                <w:i/>
                <w:iCs/>
                <w:sz w:val="24"/>
                <w:szCs w:val="24"/>
                <w:lang w:eastAsia="zh-TW"/>
              </w:rPr>
              <w:t>(+/- 10%: include your actual word count at the end of each section)</w:t>
            </w:r>
          </w:p>
        </w:tc>
      </w:tr>
    </w:tbl>
    <w:p w14:paraId="184FE29C" w14:textId="77777777" w:rsidR="003E163F" w:rsidRDefault="003E163F" w:rsidP="003E163F">
      <w:pPr>
        <w:ind w:right="237"/>
        <w:jc w:val="both"/>
        <w:rPr>
          <w:sz w:val="24"/>
          <w:szCs w:val="24"/>
        </w:rPr>
      </w:pPr>
    </w:p>
    <w:p w14:paraId="4BB53ACF" w14:textId="77777777" w:rsidR="003E163F" w:rsidRDefault="003E163F" w:rsidP="003E163F">
      <w:pPr>
        <w:ind w:right="237"/>
        <w:jc w:val="both"/>
        <w:rPr>
          <w:b/>
          <w:sz w:val="24"/>
          <w:szCs w:val="24"/>
        </w:rPr>
      </w:pPr>
      <w:r>
        <w:rPr>
          <w:b/>
          <w:sz w:val="24"/>
          <w:szCs w:val="24"/>
        </w:rPr>
        <w:t>ANSWER:</w:t>
      </w:r>
    </w:p>
    <w:p w14:paraId="029E03A0" w14:textId="77777777" w:rsidR="003E163F" w:rsidRDefault="003E163F" w:rsidP="003E163F">
      <w:pPr>
        <w:ind w:right="237"/>
        <w:jc w:val="both"/>
        <w:rPr>
          <w:sz w:val="24"/>
          <w:szCs w:val="24"/>
        </w:rPr>
      </w:pPr>
    </w:p>
    <w:p w14:paraId="02FDBE3C" w14:textId="77204682" w:rsidR="003E163F" w:rsidRDefault="003E163F" w:rsidP="003E163F">
      <w:pPr>
        <w:ind w:right="237"/>
        <w:jc w:val="both"/>
        <w:rPr>
          <w:sz w:val="24"/>
          <w:szCs w:val="24"/>
        </w:rPr>
      </w:pPr>
      <w:r>
        <w:rPr>
          <w:sz w:val="24"/>
          <w:szCs w:val="24"/>
        </w:rPr>
        <w:t xml:space="preserve">In this essay I am going to talk about an incident I dealt with as a </w:t>
      </w:r>
      <w:r w:rsidR="00A171E4">
        <w:rPr>
          <w:sz w:val="24"/>
          <w:szCs w:val="24"/>
        </w:rPr>
        <w:t>a p</w:t>
      </w:r>
      <w:r>
        <w:rPr>
          <w:sz w:val="24"/>
          <w:szCs w:val="24"/>
        </w:rPr>
        <w:t xml:space="preserve">olice </w:t>
      </w:r>
      <w:r w:rsidR="00A171E4">
        <w:rPr>
          <w:sz w:val="24"/>
          <w:szCs w:val="24"/>
        </w:rPr>
        <w:t>o</w:t>
      </w:r>
      <w:r>
        <w:rPr>
          <w:sz w:val="24"/>
          <w:szCs w:val="24"/>
        </w:rPr>
        <w:t>fficer where a victim of an arson</w:t>
      </w:r>
      <w:r w:rsidR="00151B88">
        <w:rPr>
          <w:sz w:val="24"/>
          <w:szCs w:val="24"/>
        </w:rPr>
        <w:t xml:space="preserve"> attack</w:t>
      </w:r>
      <w:r>
        <w:rPr>
          <w:sz w:val="24"/>
          <w:szCs w:val="24"/>
        </w:rPr>
        <w:t xml:space="preserve"> reported that a person had set fire to her </w:t>
      </w:r>
      <w:r w:rsidR="00151B88">
        <w:rPr>
          <w:sz w:val="24"/>
          <w:szCs w:val="24"/>
        </w:rPr>
        <w:t xml:space="preserve">garden </w:t>
      </w:r>
      <w:r>
        <w:rPr>
          <w:sz w:val="24"/>
          <w:szCs w:val="24"/>
        </w:rPr>
        <w:t>shed</w:t>
      </w:r>
      <w:r w:rsidR="00151B88">
        <w:rPr>
          <w:sz w:val="24"/>
          <w:szCs w:val="24"/>
        </w:rPr>
        <w:t>.</w:t>
      </w:r>
      <w:r>
        <w:rPr>
          <w:sz w:val="24"/>
          <w:szCs w:val="24"/>
        </w:rPr>
        <w:t xml:space="preserve"> There were social issues regarding this as the incident was very highly talked about within the community and received plenty of scrutiny </w:t>
      </w:r>
      <w:r w:rsidR="000862E3">
        <w:rPr>
          <w:sz w:val="24"/>
          <w:szCs w:val="24"/>
        </w:rPr>
        <w:t>on</w:t>
      </w:r>
      <w:r>
        <w:rPr>
          <w:sz w:val="24"/>
          <w:szCs w:val="24"/>
        </w:rPr>
        <w:t xml:space="preserve"> social media. It was a cultural issue as the victim of the arson was of Asian ethnicity, </w:t>
      </w:r>
      <w:r w:rsidR="009A0F87">
        <w:rPr>
          <w:sz w:val="24"/>
          <w:szCs w:val="24"/>
        </w:rPr>
        <w:t xml:space="preserve">which </w:t>
      </w:r>
      <w:r>
        <w:rPr>
          <w:sz w:val="24"/>
          <w:szCs w:val="24"/>
        </w:rPr>
        <w:t xml:space="preserve">could </w:t>
      </w:r>
      <w:r w:rsidR="009A0F87">
        <w:rPr>
          <w:sz w:val="24"/>
          <w:szCs w:val="24"/>
        </w:rPr>
        <w:t xml:space="preserve">have constituted </w:t>
      </w:r>
      <w:r>
        <w:rPr>
          <w:sz w:val="24"/>
          <w:szCs w:val="24"/>
        </w:rPr>
        <w:t>a hate crime. It was also an issue with legislative contexts as it turned out that the offender in this case was below the age of 18 and therefor</w:t>
      </w:r>
      <w:r w:rsidR="00714C3E">
        <w:rPr>
          <w:sz w:val="24"/>
          <w:szCs w:val="24"/>
        </w:rPr>
        <w:t>e</w:t>
      </w:r>
      <w:r>
        <w:rPr>
          <w:sz w:val="24"/>
          <w:szCs w:val="24"/>
        </w:rPr>
        <w:t xml:space="preserve"> not an adult</w:t>
      </w:r>
      <w:r w:rsidR="00041074">
        <w:rPr>
          <w:sz w:val="24"/>
          <w:szCs w:val="24"/>
        </w:rPr>
        <w:t>,</w:t>
      </w:r>
      <w:r>
        <w:rPr>
          <w:sz w:val="24"/>
          <w:szCs w:val="24"/>
        </w:rPr>
        <w:t xml:space="preserve"> so had be dealt with by different means. </w:t>
      </w:r>
      <w:r w:rsidR="00041074">
        <w:rPr>
          <w:sz w:val="24"/>
          <w:szCs w:val="24"/>
        </w:rPr>
        <w:t>T</w:t>
      </w:r>
      <w:r>
        <w:rPr>
          <w:sz w:val="24"/>
          <w:szCs w:val="24"/>
        </w:rPr>
        <w:t xml:space="preserve">here </w:t>
      </w:r>
      <w:r w:rsidR="00041074">
        <w:rPr>
          <w:sz w:val="24"/>
          <w:szCs w:val="24"/>
        </w:rPr>
        <w:t xml:space="preserve">were </w:t>
      </w:r>
      <w:r>
        <w:rPr>
          <w:sz w:val="24"/>
          <w:szCs w:val="24"/>
        </w:rPr>
        <w:t xml:space="preserve">language barriers </w:t>
      </w:r>
      <w:r w:rsidR="00041074">
        <w:rPr>
          <w:sz w:val="24"/>
          <w:szCs w:val="24"/>
        </w:rPr>
        <w:t xml:space="preserve">to overcome </w:t>
      </w:r>
      <w:r>
        <w:rPr>
          <w:sz w:val="24"/>
          <w:szCs w:val="24"/>
        </w:rPr>
        <w:t xml:space="preserve">as the victim could not speak English. </w:t>
      </w:r>
      <w:r w:rsidR="006360C1">
        <w:rPr>
          <w:sz w:val="24"/>
          <w:szCs w:val="24"/>
        </w:rPr>
        <w:t>S</w:t>
      </w:r>
      <w:r>
        <w:rPr>
          <w:sz w:val="24"/>
          <w:szCs w:val="24"/>
        </w:rPr>
        <w:t>ubsequently</w:t>
      </w:r>
      <w:r w:rsidR="006360C1">
        <w:rPr>
          <w:sz w:val="24"/>
          <w:szCs w:val="24"/>
        </w:rPr>
        <w:t>, this</w:t>
      </w:r>
      <w:r>
        <w:rPr>
          <w:sz w:val="24"/>
          <w:szCs w:val="24"/>
        </w:rPr>
        <w:t xml:space="preserve"> required a </w:t>
      </w:r>
      <w:r w:rsidR="006360C1">
        <w:rPr>
          <w:sz w:val="24"/>
          <w:szCs w:val="24"/>
        </w:rPr>
        <w:t>multi-agency</w:t>
      </w:r>
      <w:r>
        <w:rPr>
          <w:sz w:val="24"/>
          <w:szCs w:val="24"/>
        </w:rPr>
        <w:t xml:space="preserve"> approach</w:t>
      </w:r>
      <w:r w:rsidR="006360C1">
        <w:rPr>
          <w:sz w:val="24"/>
          <w:szCs w:val="24"/>
        </w:rPr>
        <w:t xml:space="preserve"> to</w:t>
      </w:r>
      <w:r>
        <w:rPr>
          <w:sz w:val="24"/>
          <w:szCs w:val="24"/>
        </w:rPr>
        <w:t xml:space="preserve"> resolve </w:t>
      </w:r>
      <w:r w:rsidR="006360C1">
        <w:rPr>
          <w:sz w:val="24"/>
          <w:szCs w:val="24"/>
        </w:rPr>
        <w:t>a</w:t>
      </w:r>
      <w:r>
        <w:rPr>
          <w:sz w:val="24"/>
          <w:szCs w:val="24"/>
        </w:rPr>
        <w:t>nd to bring justice to the victim</w:t>
      </w:r>
      <w:r w:rsidR="00B37CD4">
        <w:rPr>
          <w:sz w:val="24"/>
          <w:szCs w:val="24"/>
        </w:rPr>
        <w:t>.</w:t>
      </w:r>
      <w:r>
        <w:rPr>
          <w:sz w:val="24"/>
          <w:szCs w:val="24"/>
        </w:rPr>
        <w:t xml:space="preserve"> </w:t>
      </w:r>
      <w:r w:rsidR="00B37CD4">
        <w:rPr>
          <w:sz w:val="24"/>
          <w:szCs w:val="24"/>
        </w:rPr>
        <w:t>T</w:t>
      </w:r>
      <w:r>
        <w:rPr>
          <w:sz w:val="24"/>
          <w:szCs w:val="24"/>
        </w:rPr>
        <w:t>he offender</w:t>
      </w:r>
      <w:r w:rsidR="00B37CD4">
        <w:rPr>
          <w:sz w:val="24"/>
          <w:szCs w:val="24"/>
        </w:rPr>
        <w:t xml:space="preserve"> had</w:t>
      </w:r>
      <w:r>
        <w:rPr>
          <w:sz w:val="24"/>
          <w:szCs w:val="24"/>
        </w:rPr>
        <w:t xml:space="preserve"> to be dealt with in the right manner due to their age at the time of the incident.</w:t>
      </w:r>
    </w:p>
    <w:p w14:paraId="5B77C49C" w14:textId="77777777" w:rsidR="003E163F" w:rsidRDefault="003E163F" w:rsidP="003E163F">
      <w:pPr>
        <w:ind w:right="237"/>
        <w:jc w:val="both"/>
        <w:rPr>
          <w:sz w:val="24"/>
          <w:szCs w:val="24"/>
        </w:rPr>
      </w:pPr>
    </w:p>
    <w:p w14:paraId="54C40BAA" w14:textId="29DBD743" w:rsidR="003E163F" w:rsidRDefault="003E163F" w:rsidP="003E163F">
      <w:pPr>
        <w:ind w:right="237"/>
        <w:jc w:val="both"/>
        <w:rPr>
          <w:sz w:val="24"/>
          <w:szCs w:val="24"/>
        </w:rPr>
      </w:pPr>
      <w:r>
        <w:rPr>
          <w:sz w:val="24"/>
          <w:szCs w:val="24"/>
        </w:rPr>
        <w:t>I want to discuss the different agencies that were used for this incident and the roles they played</w:t>
      </w:r>
      <w:r w:rsidR="00AD79F4">
        <w:rPr>
          <w:sz w:val="24"/>
          <w:szCs w:val="24"/>
        </w:rPr>
        <w:t xml:space="preserve">. </w:t>
      </w:r>
      <w:r>
        <w:rPr>
          <w:sz w:val="24"/>
          <w:szCs w:val="24"/>
        </w:rPr>
        <w:t xml:space="preserve">The fire service played a crucial role in this incident as they attended and </w:t>
      </w:r>
      <w:r w:rsidR="009235B9">
        <w:rPr>
          <w:sz w:val="24"/>
          <w:szCs w:val="24"/>
        </w:rPr>
        <w:t xml:space="preserve">extinguished </w:t>
      </w:r>
      <w:r>
        <w:rPr>
          <w:sz w:val="24"/>
          <w:szCs w:val="24"/>
        </w:rPr>
        <w:t>the fire</w:t>
      </w:r>
      <w:r w:rsidR="009235B9">
        <w:rPr>
          <w:sz w:val="24"/>
          <w:szCs w:val="24"/>
        </w:rPr>
        <w:t xml:space="preserve"> and</w:t>
      </w:r>
      <w:r>
        <w:rPr>
          <w:sz w:val="24"/>
          <w:szCs w:val="24"/>
        </w:rPr>
        <w:t xml:space="preserve"> then informed the </w:t>
      </w:r>
      <w:r w:rsidR="009235B9">
        <w:rPr>
          <w:sz w:val="24"/>
          <w:szCs w:val="24"/>
        </w:rPr>
        <w:t>p</w:t>
      </w:r>
      <w:r>
        <w:rPr>
          <w:sz w:val="24"/>
          <w:szCs w:val="24"/>
        </w:rPr>
        <w:t>olice who were also in attendance</w:t>
      </w:r>
      <w:r w:rsidR="005D75D2">
        <w:rPr>
          <w:sz w:val="24"/>
          <w:szCs w:val="24"/>
        </w:rPr>
        <w:t>.</w:t>
      </w:r>
      <w:r>
        <w:rPr>
          <w:sz w:val="24"/>
          <w:szCs w:val="24"/>
        </w:rPr>
        <w:t xml:space="preserve"> </w:t>
      </w:r>
      <w:r w:rsidR="005D75D2">
        <w:rPr>
          <w:sz w:val="24"/>
          <w:szCs w:val="24"/>
        </w:rPr>
        <w:t xml:space="preserve">It was concluded </w:t>
      </w:r>
      <w:r>
        <w:rPr>
          <w:sz w:val="24"/>
          <w:szCs w:val="24"/>
        </w:rPr>
        <w:t xml:space="preserve">that the fire was a deliberate </w:t>
      </w:r>
      <w:r w:rsidR="003125EF">
        <w:rPr>
          <w:sz w:val="24"/>
          <w:szCs w:val="24"/>
        </w:rPr>
        <w:t>ignition and</w:t>
      </w:r>
      <w:r w:rsidR="00F44BBB">
        <w:rPr>
          <w:sz w:val="24"/>
          <w:szCs w:val="24"/>
        </w:rPr>
        <w:t xml:space="preserve"> i</w:t>
      </w:r>
      <w:r>
        <w:rPr>
          <w:sz w:val="24"/>
          <w:szCs w:val="24"/>
        </w:rPr>
        <w:t>ssued fire</w:t>
      </w:r>
      <w:r w:rsidR="00F44BBB">
        <w:rPr>
          <w:sz w:val="24"/>
          <w:szCs w:val="24"/>
        </w:rPr>
        <w:t xml:space="preserve"> </w:t>
      </w:r>
      <w:r>
        <w:rPr>
          <w:sz w:val="24"/>
          <w:szCs w:val="24"/>
        </w:rPr>
        <w:t xml:space="preserve">safety advice </w:t>
      </w:r>
      <w:r w:rsidR="00F44BBB">
        <w:rPr>
          <w:sz w:val="24"/>
          <w:szCs w:val="24"/>
        </w:rPr>
        <w:t>t</w:t>
      </w:r>
      <w:r>
        <w:rPr>
          <w:sz w:val="24"/>
          <w:szCs w:val="24"/>
        </w:rPr>
        <w:t>o the victim</w:t>
      </w:r>
      <w:r w:rsidR="00AB3D79">
        <w:rPr>
          <w:sz w:val="24"/>
          <w:szCs w:val="24"/>
        </w:rPr>
        <w:t xml:space="preserve"> (Cambridgeshire Fire &amp; Rescue Service, 2021), </w:t>
      </w:r>
      <w:r>
        <w:rPr>
          <w:sz w:val="24"/>
          <w:szCs w:val="24"/>
        </w:rPr>
        <w:t>where she now feels safer in her own home</w:t>
      </w:r>
      <w:r w:rsidR="00142766">
        <w:rPr>
          <w:sz w:val="24"/>
          <w:szCs w:val="24"/>
        </w:rPr>
        <w:t xml:space="preserve"> with the use of fi</w:t>
      </w:r>
      <w:r>
        <w:rPr>
          <w:sz w:val="24"/>
          <w:szCs w:val="24"/>
        </w:rPr>
        <w:t>re prevention appliances</w:t>
      </w:r>
      <w:r w:rsidR="00142766">
        <w:rPr>
          <w:sz w:val="24"/>
          <w:szCs w:val="24"/>
        </w:rPr>
        <w:t>,</w:t>
      </w:r>
      <w:r>
        <w:rPr>
          <w:sz w:val="24"/>
          <w:szCs w:val="24"/>
        </w:rPr>
        <w:t xml:space="preserve"> such as smoke alarms and blockers in the letter box so pe</w:t>
      </w:r>
      <w:r w:rsidR="00142766">
        <w:rPr>
          <w:sz w:val="24"/>
          <w:szCs w:val="24"/>
        </w:rPr>
        <w:t>ople</w:t>
      </w:r>
      <w:r>
        <w:rPr>
          <w:sz w:val="24"/>
          <w:szCs w:val="24"/>
        </w:rPr>
        <w:t xml:space="preserve"> are not able to throw items </w:t>
      </w:r>
      <w:r w:rsidR="00142766">
        <w:rPr>
          <w:sz w:val="24"/>
          <w:szCs w:val="24"/>
        </w:rPr>
        <w:t>in</w:t>
      </w:r>
      <w:r w:rsidR="00AB3D79">
        <w:rPr>
          <w:sz w:val="24"/>
          <w:szCs w:val="24"/>
        </w:rPr>
        <w:t xml:space="preserve"> </w:t>
      </w:r>
      <w:r w:rsidR="00A51D0B">
        <w:rPr>
          <w:sz w:val="24"/>
          <w:szCs w:val="24"/>
        </w:rPr>
        <w:t>(</w:t>
      </w:r>
      <w:r w:rsidR="00A51D0B" w:rsidRPr="00A51D0B">
        <w:rPr>
          <w:sz w:val="24"/>
          <w:szCs w:val="24"/>
        </w:rPr>
        <w:t>London-fire.gov.uk</w:t>
      </w:r>
      <w:r w:rsidR="00A51D0B">
        <w:rPr>
          <w:sz w:val="24"/>
          <w:szCs w:val="24"/>
        </w:rPr>
        <w:t xml:space="preserve">, </w:t>
      </w:r>
      <w:r w:rsidR="00A51D0B" w:rsidRPr="00A51D0B">
        <w:rPr>
          <w:sz w:val="24"/>
          <w:szCs w:val="24"/>
        </w:rPr>
        <w:t>2018).</w:t>
      </w:r>
      <w:r w:rsidR="00AB3D79">
        <w:rPr>
          <w:sz w:val="24"/>
          <w:szCs w:val="24"/>
        </w:rPr>
        <w:t xml:space="preserve"> </w:t>
      </w:r>
      <w:r w:rsidR="008E772D">
        <w:rPr>
          <w:sz w:val="24"/>
          <w:szCs w:val="24"/>
        </w:rPr>
        <w:t>The other age</w:t>
      </w:r>
      <w:r w:rsidR="004134CE">
        <w:rPr>
          <w:sz w:val="24"/>
          <w:szCs w:val="24"/>
        </w:rPr>
        <w:t>ncy present was</w:t>
      </w:r>
      <w:r>
        <w:rPr>
          <w:sz w:val="24"/>
          <w:szCs w:val="24"/>
        </w:rPr>
        <w:t xml:space="preserve"> us as the </w:t>
      </w:r>
      <w:r w:rsidR="004134CE">
        <w:rPr>
          <w:sz w:val="24"/>
          <w:szCs w:val="24"/>
        </w:rPr>
        <w:t>p</w:t>
      </w:r>
      <w:r>
        <w:rPr>
          <w:sz w:val="24"/>
          <w:szCs w:val="24"/>
        </w:rPr>
        <w:t xml:space="preserve">olice </w:t>
      </w:r>
      <w:r w:rsidR="004134CE">
        <w:rPr>
          <w:sz w:val="24"/>
          <w:szCs w:val="24"/>
        </w:rPr>
        <w:t>force. W</w:t>
      </w:r>
      <w:r>
        <w:rPr>
          <w:sz w:val="24"/>
          <w:szCs w:val="24"/>
        </w:rPr>
        <w:t xml:space="preserve">e brought the offender to justice and dealt with him though the help of our youth offending team by ways of </w:t>
      </w:r>
      <w:r w:rsidR="004134CE">
        <w:rPr>
          <w:sz w:val="24"/>
          <w:szCs w:val="24"/>
        </w:rPr>
        <w:t>multi-agency</w:t>
      </w:r>
      <w:r>
        <w:rPr>
          <w:sz w:val="24"/>
          <w:szCs w:val="24"/>
        </w:rPr>
        <w:t xml:space="preserve"> working. The </w:t>
      </w:r>
      <w:r w:rsidR="003125EF">
        <w:rPr>
          <w:sz w:val="24"/>
          <w:szCs w:val="24"/>
        </w:rPr>
        <w:t>p</w:t>
      </w:r>
      <w:r>
        <w:rPr>
          <w:sz w:val="24"/>
          <w:szCs w:val="24"/>
        </w:rPr>
        <w:t xml:space="preserve">olice had to work in partnership with the </w:t>
      </w:r>
      <w:r w:rsidR="004134CE">
        <w:rPr>
          <w:sz w:val="24"/>
          <w:szCs w:val="24"/>
        </w:rPr>
        <w:t>l</w:t>
      </w:r>
      <w:r>
        <w:rPr>
          <w:sz w:val="24"/>
          <w:szCs w:val="24"/>
        </w:rPr>
        <w:t xml:space="preserve">ocal </w:t>
      </w:r>
      <w:r w:rsidR="004134CE">
        <w:rPr>
          <w:sz w:val="24"/>
          <w:szCs w:val="24"/>
        </w:rPr>
        <w:t>a</w:t>
      </w:r>
      <w:r>
        <w:rPr>
          <w:sz w:val="24"/>
          <w:szCs w:val="24"/>
        </w:rPr>
        <w:t xml:space="preserve">uthority as they had CCTV of the incident, </w:t>
      </w:r>
      <w:r w:rsidR="005C6942">
        <w:rPr>
          <w:sz w:val="24"/>
          <w:szCs w:val="24"/>
        </w:rPr>
        <w:t>and</w:t>
      </w:r>
      <w:r>
        <w:rPr>
          <w:sz w:val="24"/>
          <w:szCs w:val="24"/>
        </w:rPr>
        <w:t xml:space="preserve"> councillors wanted updates and information in relation to what the </w:t>
      </w:r>
      <w:r w:rsidR="003125EF">
        <w:rPr>
          <w:sz w:val="24"/>
          <w:szCs w:val="24"/>
        </w:rPr>
        <w:t>p</w:t>
      </w:r>
      <w:r>
        <w:rPr>
          <w:sz w:val="24"/>
          <w:szCs w:val="24"/>
        </w:rPr>
        <w:t>olice were going to do in relation to tackling this sort of behaviour and re</w:t>
      </w:r>
      <w:r w:rsidR="002431A8">
        <w:rPr>
          <w:sz w:val="24"/>
          <w:szCs w:val="24"/>
        </w:rPr>
        <w:t>-</w:t>
      </w:r>
      <w:r>
        <w:rPr>
          <w:sz w:val="24"/>
          <w:szCs w:val="24"/>
        </w:rPr>
        <w:t>assuring the community that an incident like this would not take place again. The other agency involved was language line</w:t>
      </w:r>
      <w:r w:rsidR="002431A8">
        <w:rPr>
          <w:sz w:val="24"/>
          <w:szCs w:val="24"/>
        </w:rPr>
        <w:t>, who helped</w:t>
      </w:r>
      <w:r>
        <w:rPr>
          <w:sz w:val="24"/>
          <w:szCs w:val="24"/>
        </w:rPr>
        <w:t xml:space="preserve"> throughout the whole investigation</w:t>
      </w:r>
      <w:r w:rsidR="002431A8">
        <w:rPr>
          <w:sz w:val="24"/>
          <w:szCs w:val="24"/>
        </w:rPr>
        <w:t>. Due to the language constra</w:t>
      </w:r>
      <w:r w:rsidR="00115859">
        <w:rPr>
          <w:sz w:val="24"/>
          <w:szCs w:val="24"/>
        </w:rPr>
        <w:t>ints,</w:t>
      </w:r>
      <w:r>
        <w:rPr>
          <w:sz w:val="24"/>
          <w:szCs w:val="24"/>
        </w:rPr>
        <w:t xml:space="preserve"> the </w:t>
      </w:r>
      <w:r w:rsidR="00400656">
        <w:rPr>
          <w:sz w:val="24"/>
          <w:szCs w:val="24"/>
        </w:rPr>
        <w:t>p</w:t>
      </w:r>
      <w:r>
        <w:rPr>
          <w:sz w:val="24"/>
          <w:szCs w:val="24"/>
        </w:rPr>
        <w:t>olice had to work with language line for statements and updates f</w:t>
      </w:r>
      <w:r w:rsidR="00115859">
        <w:rPr>
          <w:sz w:val="24"/>
          <w:szCs w:val="24"/>
        </w:rPr>
        <w:t xml:space="preserve">rom </w:t>
      </w:r>
      <w:r>
        <w:rPr>
          <w:sz w:val="24"/>
          <w:szCs w:val="24"/>
        </w:rPr>
        <w:t>the victim</w:t>
      </w:r>
      <w:r w:rsidR="00400656">
        <w:rPr>
          <w:sz w:val="24"/>
          <w:szCs w:val="24"/>
        </w:rPr>
        <w:t xml:space="preserve"> (L</w:t>
      </w:r>
      <w:r w:rsidR="00400656" w:rsidRPr="008024C9">
        <w:rPr>
          <w:sz w:val="24"/>
          <w:szCs w:val="24"/>
        </w:rPr>
        <w:t>anguage</w:t>
      </w:r>
      <w:r w:rsidR="00400656">
        <w:rPr>
          <w:sz w:val="24"/>
          <w:szCs w:val="24"/>
        </w:rPr>
        <w:t xml:space="preserve"> </w:t>
      </w:r>
      <w:r w:rsidR="00400656" w:rsidRPr="008024C9">
        <w:rPr>
          <w:sz w:val="24"/>
          <w:szCs w:val="24"/>
        </w:rPr>
        <w:t>line</w:t>
      </w:r>
      <w:r w:rsidR="00400656">
        <w:rPr>
          <w:sz w:val="24"/>
          <w:szCs w:val="24"/>
        </w:rPr>
        <w:t xml:space="preserve"> solutions, 2021</w:t>
      </w:r>
      <w:r w:rsidR="00400656" w:rsidRPr="008024C9">
        <w:rPr>
          <w:sz w:val="24"/>
          <w:szCs w:val="24"/>
        </w:rPr>
        <w:t>).</w:t>
      </w:r>
      <w:r>
        <w:rPr>
          <w:sz w:val="24"/>
          <w:szCs w:val="24"/>
        </w:rPr>
        <w:t xml:space="preserve"> The last agency involved in this </w:t>
      </w:r>
      <w:r w:rsidR="00115859">
        <w:rPr>
          <w:sz w:val="24"/>
          <w:szCs w:val="24"/>
        </w:rPr>
        <w:t>multi-agency</w:t>
      </w:r>
      <w:r>
        <w:rPr>
          <w:sz w:val="24"/>
          <w:szCs w:val="24"/>
        </w:rPr>
        <w:t xml:space="preserve"> approach was victim focus, </w:t>
      </w:r>
      <w:r w:rsidR="00115859">
        <w:rPr>
          <w:sz w:val="24"/>
          <w:szCs w:val="24"/>
        </w:rPr>
        <w:t xml:space="preserve">who </w:t>
      </w:r>
      <w:r>
        <w:rPr>
          <w:sz w:val="24"/>
          <w:szCs w:val="24"/>
        </w:rPr>
        <w:t xml:space="preserve">are </w:t>
      </w:r>
      <w:r w:rsidR="00A940E4">
        <w:rPr>
          <w:sz w:val="24"/>
          <w:szCs w:val="24"/>
        </w:rPr>
        <w:t>an</w:t>
      </w:r>
      <w:r>
        <w:rPr>
          <w:sz w:val="24"/>
          <w:szCs w:val="24"/>
        </w:rPr>
        <w:t xml:space="preserve"> agency that help and support vulnerable victims who have been victims of crime </w:t>
      </w:r>
      <w:r w:rsidR="00A940E4">
        <w:rPr>
          <w:sz w:val="24"/>
          <w:szCs w:val="24"/>
        </w:rPr>
        <w:t>and that</w:t>
      </w:r>
      <w:r>
        <w:rPr>
          <w:sz w:val="24"/>
          <w:szCs w:val="24"/>
        </w:rPr>
        <w:t xml:space="preserve"> would like to receive further assistance and support further down the line as they have been </w:t>
      </w:r>
      <w:r w:rsidR="00115859">
        <w:rPr>
          <w:sz w:val="24"/>
          <w:szCs w:val="24"/>
        </w:rPr>
        <w:t>impacted</w:t>
      </w:r>
      <w:r>
        <w:rPr>
          <w:sz w:val="24"/>
          <w:szCs w:val="24"/>
        </w:rPr>
        <w:t xml:space="preserve"> by the incident</w:t>
      </w:r>
      <w:r w:rsidR="00034F43">
        <w:rPr>
          <w:sz w:val="24"/>
          <w:szCs w:val="24"/>
        </w:rPr>
        <w:t xml:space="preserve"> (Victimfocus, 2021)</w:t>
      </w:r>
      <w:r w:rsidR="00A940E4">
        <w:rPr>
          <w:sz w:val="24"/>
          <w:szCs w:val="24"/>
        </w:rPr>
        <w:t>.</w:t>
      </w:r>
    </w:p>
    <w:p w14:paraId="27060DE9" w14:textId="77777777" w:rsidR="003E163F" w:rsidRPr="00F65829" w:rsidRDefault="003E163F" w:rsidP="003E163F">
      <w:pPr>
        <w:ind w:right="237"/>
        <w:jc w:val="both"/>
        <w:rPr>
          <w:color w:val="auto"/>
          <w:sz w:val="24"/>
          <w:szCs w:val="24"/>
        </w:rPr>
      </w:pPr>
    </w:p>
    <w:p w14:paraId="2E5077F1" w14:textId="7F8D870F" w:rsidR="003E163F" w:rsidRPr="00F65829" w:rsidRDefault="00455578" w:rsidP="003E163F">
      <w:pPr>
        <w:ind w:right="237"/>
        <w:jc w:val="both"/>
        <w:rPr>
          <w:color w:val="auto"/>
          <w:sz w:val="24"/>
          <w:szCs w:val="24"/>
        </w:rPr>
      </w:pPr>
      <w:r w:rsidRPr="00F65829">
        <w:rPr>
          <w:color w:val="auto"/>
          <w:sz w:val="24"/>
          <w:szCs w:val="24"/>
        </w:rPr>
        <w:t>One of t</w:t>
      </w:r>
      <w:r w:rsidR="003E163F" w:rsidRPr="00F65829">
        <w:rPr>
          <w:color w:val="auto"/>
          <w:sz w:val="24"/>
          <w:szCs w:val="24"/>
        </w:rPr>
        <w:t>he problem</w:t>
      </w:r>
      <w:r w:rsidR="00FC6587" w:rsidRPr="00F65829">
        <w:rPr>
          <w:color w:val="auto"/>
          <w:sz w:val="24"/>
          <w:szCs w:val="24"/>
        </w:rPr>
        <w:t>s</w:t>
      </w:r>
      <w:r w:rsidR="003E163F" w:rsidRPr="00F65829">
        <w:rPr>
          <w:color w:val="auto"/>
          <w:sz w:val="24"/>
          <w:szCs w:val="24"/>
        </w:rPr>
        <w:t xml:space="preserve"> that the </w:t>
      </w:r>
      <w:r w:rsidR="00FC6587" w:rsidRPr="00F65829">
        <w:rPr>
          <w:color w:val="auto"/>
          <w:sz w:val="24"/>
          <w:szCs w:val="24"/>
        </w:rPr>
        <w:t>p</w:t>
      </w:r>
      <w:r w:rsidR="003E163F" w:rsidRPr="00F65829">
        <w:rPr>
          <w:color w:val="auto"/>
          <w:sz w:val="24"/>
          <w:szCs w:val="24"/>
        </w:rPr>
        <w:t xml:space="preserve">olice were faced with </w:t>
      </w:r>
      <w:r w:rsidR="00FC6587" w:rsidRPr="00F65829">
        <w:rPr>
          <w:color w:val="auto"/>
          <w:sz w:val="24"/>
          <w:szCs w:val="24"/>
        </w:rPr>
        <w:t>was</w:t>
      </w:r>
      <w:r w:rsidR="003E163F" w:rsidRPr="00F65829">
        <w:rPr>
          <w:color w:val="auto"/>
          <w:sz w:val="24"/>
          <w:szCs w:val="24"/>
        </w:rPr>
        <w:t xml:space="preserve"> that there was a lot of scrutiny from social media due to the female being of Asian ethnicity</w:t>
      </w:r>
      <w:r w:rsidR="00FC6587" w:rsidRPr="00F65829">
        <w:rPr>
          <w:color w:val="auto"/>
          <w:sz w:val="24"/>
          <w:szCs w:val="24"/>
        </w:rPr>
        <w:t>. T</w:t>
      </w:r>
      <w:r w:rsidR="003E163F" w:rsidRPr="00F65829">
        <w:rPr>
          <w:color w:val="auto"/>
          <w:sz w:val="24"/>
          <w:szCs w:val="24"/>
        </w:rPr>
        <w:t>he victim perceived that she was targeted because of her ethnicity</w:t>
      </w:r>
      <w:r w:rsidR="00FC6587" w:rsidRPr="00F65829">
        <w:rPr>
          <w:color w:val="auto"/>
          <w:sz w:val="24"/>
          <w:szCs w:val="24"/>
        </w:rPr>
        <w:t>,</w:t>
      </w:r>
      <w:r w:rsidR="003E163F" w:rsidRPr="00F65829">
        <w:rPr>
          <w:color w:val="auto"/>
          <w:sz w:val="24"/>
          <w:szCs w:val="24"/>
        </w:rPr>
        <w:t xml:space="preserve"> therefor</w:t>
      </w:r>
      <w:r w:rsidR="00FC6587" w:rsidRPr="00F65829">
        <w:rPr>
          <w:color w:val="auto"/>
          <w:sz w:val="24"/>
          <w:szCs w:val="24"/>
        </w:rPr>
        <w:t>e</w:t>
      </w:r>
      <w:r w:rsidR="003E163F" w:rsidRPr="00F65829">
        <w:rPr>
          <w:color w:val="auto"/>
          <w:sz w:val="24"/>
          <w:szCs w:val="24"/>
        </w:rPr>
        <w:t xml:space="preserve"> it becomes a hate incident. </w:t>
      </w:r>
      <w:r w:rsidR="00DF573B" w:rsidRPr="00F65829">
        <w:rPr>
          <w:color w:val="auto"/>
          <w:sz w:val="24"/>
          <w:szCs w:val="24"/>
        </w:rPr>
        <w:t xml:space="preserve">A hate crime is defined as </w:t>
      </w:r>
      <w:r w:rsidR="003E163F" w:rsidRPr="00F65829">
        <w:rPr>
          <w:color w:val="auto"/>
          <w:sz w:val="24"/>
          <w:szCs w:val="24"/>
        </w:rPr>
        <w:t>“</w:t>
      </w:r>
      <w:r w:rsidR="00DF573B" w:rsidRPr="00F65829">
        <w:rPr>
          <w:color w:val="auto"/>
          <w:sz w:val="24"/>
          <w:szCs w:val="24"/>
        </w:rPr>
        <w:t>a</w:t>
      </w:r>
      <w:r w:rsidR="003E163F" w:rsidRPr="00F65829">
        <w:rPr>
          <w:color w:val="auto"/>
          <w:sz w:val="24"/>
          <w:szCs w:val="24"/>
        </w:rPr>
        <w:t xml:space="preserve">ny criminal offence which is perceived by the victim or any other person, to be motivated by hostility of prejudice, based on a </w:t>
      </w:r>
      <w:r w:rsidR="00DF573B" w:rsidRPr="00F65829">
        <w:rPr>
          <w:color w:val="auto"/>
          <w:sz w:val="24"/>
          <w:szCs w:val="24"/>
        </w:rPr>
        <w:t>person’s</w:t>
      </w:r>
      <w:r w:rsidR="003E163F" w:rsidRPr="00F65829">
        <w:rPr>
          <w:color w:val="auto"/>
          <w:sz w:val="24"/>
          <w:szCs w:val="24"/>
        </w:rPr>
        <w:t xml:space="preserve"> disability or perceived disability, race or perceived race, religion or perceived religion, or sexual orientation or perceived sexual orientation or transgender identity or perceived transgender identity” (</w:t>
      </w:r>
      <w:r w:rsidR="00FD0D42" w:rsidRPr="00F65829">
        <w:rPr>
          <w:color w:val="auto"/>
          <w:sz w:val="24"/>
          <w:szCs w:val="24"/>
        </w:rPr>
        <w:t>CPS, 2017</w:t>
      </w:r>
      <w:r w:rsidR="003E163F" w:rsidRPr="00F65829">
        <w:rPr>
          <w:color w:val="auto"/>
          <w:sz w:val="24"/>
          <w:szCs w:val="24"/>
        </w:rPr>
        <w:t xml:space="preserve">). The Police then had to make sure that the victim was safeguarded. The decision was made that this was a hate crime simply </w:t>
      </w:r>
      <w:r w:rsidR="00672A20" w:rsidRPr="00F65829">
        <w:rPr>
          <w:color w:val="auto"/>
          <w:sz w:val="24"/>
          <w:szCs w:val="24"/>
        </w:rPr>
        <w:t>because</w:t>
      </w:r>
      <w:r w:rsidR="003E163F" w:rsidRPr="00F65829">
        <w:rPr>
          <w:color w:val="auto"/>
          <w:sz w:val="24"/>
          <w:szCs w:val="24"/>
        </w:rPr>
        <w:t xml:space="preserve"> the victim perceived it to be</w:t>
      </w:r>
      <w:r w:rsidR="00F84E77" w:rsidRPr="00F65829">
        <w:rPr>
          <w:color w:val="auto"/>
          <w:sz w:val="24"/>
          <w:szCs w:val="24"/>
        </w:rPr>
        <w:t xml:space="preserve">, </w:t>
      </w:r>
      <w:r w:rsidR="003E163F" w:rsidRPr="00F65829">
        <w:rPr>
          <w:color w:val="auto"/>
          <w:sz w:val="24"/>
          <w:szCs w:val="24"/>
        </w:rPr>
        <w:t>meaning that it could not just be</w:t>
      </w:r>
      <w:r w:rsidR="00672A20" w:rsidRPr="00F65829">
        <w:rPr>
          <w:color w:val="auto"/>
          <w:sz w:val="24"/>
          <w:szCs w:val="24"/>
        </w:rPr>
        <w:t xml:space="preserve"> an</w:t>
      </w:r>
      <w:r w:rsidR="003E163F" w:rsidRPr="00F65829">
        <w:rPr>
          <w:color w:val="auto"/>
          <w:sz w:val="24"/>
          <w:szCs w:val="24"/>
        </w:rPr>
        <w:t xml:space="preserve"> arson </w:t>
      </w:r>
      <w:r w:rsidR="00672A20" w:rsidRPr="00F65829">
        <w:rPr>
          <w:color w:val="auto"/>
          <w:sz w:val="24"/>
          <w:szCs w:val="24"/>
        </w:rPr>
        <w:t xml:space="preserve">attack, </w:t>
      </w:r>
      <w:r w:rsidR="003E163F" w:rsidRPr="00F65829">
        <w:rPr>
          <w:color w:val="auto"/>
          <w:sz w:val="24"/>
          <w:szCs w:val="24"/>
        </w:rPr>
        <w:t xml:space="preserve">which was another reason behind the </w:t>
      </w:r>
      <w:r w:rsidR="00672A20" w:rsidRPr="00F65829">
        <w:rPr>
          <w:color w:val="auto"/>
          <w:sz w:val="24"/>
          <w:szCs w:val="24"/>
        </w:rPr>
        <w:t>decision-making</w:t>
      </w:r>
      <w:r w:rsidR="003E163F" w:rsidRPr="00F65829">
        <w:rPr>
          <w:color w:val="auto"/>
          <w:sz w:val="24"/>
          <w:szCs w:val="24"/>
        </w:rPr>
        <w:t xml:space="preserve"> process. This incident require</w:t>
      </w:r>
      <w:r w:rsidR="006B1827" w:rsidRPr="00F65829">
        <w:rPr>
          <w:color w:val="auto"/>
          <w:sz w:val="24"/>
          <w:szCs w:val="24"/>
        </w:rPr>
        <w:t>d</w:t>
      </w:r>
      <w:r w:rsidR="003E163F" w:rsidRPr="00F65829">
        <w:rPr>
          <w:color w:val="auto"/>
          <w:sz w:val="24"/>
          <w:szCs w:val="24"/>
        </w:rPr>
        <w:t xml:space="preserve"> a </w:t>
      </w:r>
      <w:r w:rsidR="00672A20" w:rsidRPr="00F65829">
        <w:rPr>
          <w:color w:val="auto"/>
          <w:sz w:val="24"/>
          <w:szCs w:val="24"/>
        </w:rPr>
        <w:t>multi-agency</w:t>
      </w:r>
      <w:r w:rsidR="003E163F" w:rsidRPr="00F65829">
        <w:rPr>
          <w:color w:val="auto"/>
          <w:sz w:val="24"/>
          <w:szCs w:val="24"/>
        </w:rPr>
        <w:t xml:space="preserve"> approach as this wou</w:t>
      </w:r>
      <w:r w:rsidR="006B1827" w:rsidRPr="00F65829">
        <w:rPr>
          <w:color w:val="auto"/>
          <w:sz w:val="24"/>
          <w:szCs w:val="24"/>
        </w:rPr>
        <w:t>l</w:t>
      </w:r>
      <w:r w:rsidR="003E163F" w:rsidRPr="00F65829">
        <w:rPr>
          <w:color w:val="auto"/>
          <w:sz w:val="24"/>
          <w:szCs w:val="24"/>
        </w:rPr>
        <w:t xml:space="preserve">d be more beneficial to the victim. If the Fire service were not involved then the victim would not have any fire prevention safety, if the </w:t>
      </w:r>
      <w:r w:rsidR="006B1827" w:rsidRPr="00F65829">
        <w:rPr>
          <w:color w:val="auto"/>
          <w:sz w:val="24"/>
          <w:szCs w:val="24"/>
        </w:rPr>
        <w:t>y</w:t>
      </w:r>
      <w:r w:rsidR="003E163F" w:rsidRPr="00F65829">
        <w:rPr>
          <w:color w:val="auto"/>
          <w:sz w:val="24"/>
          <w:szCs w:val="24"/>
        </w:rPr>
        <w:t xml:space="preserve">outh </w:t>
      </w:r>
      <w:r w:rsidR="006B1827" w:rsidRPr="00F65829">
        <w:rPr>
          <w:color w:val="auto"/>
          <w:sz w:val="24"/>
          <w:szCs w:val="24"/>
        </w:rPr>
        <w:t>o</w:t>
      </w:r>
      <w:r w:rsidR="003E163F" w:rsidRPr="00F65829">
        <w:rPr>
          <w:color w:val="auto"/>
          <w:sz w:val="24"/>
          <w:szCs w:val="24"/>
        </w:rPr>
        <w:t>ffending team were not involved then it would have been more difficult to establish the best way in dealing with the you</w:t>
      </w:r>
      <w:r w:rsidR="00B877CC" w:rsidRPr="00F65829">
        <w:rPr>
          <w:color w:val="auto"/>
          <w:sz w:val="24"/>
          <w:szCs w:val="24"/>
        </w:rPr>
        <w:t xml:space="preserve">ng </w:t>
      </w:r>
      <w:r w:rsidR="003E163F" w:rsidRPr="00F65829">
        <w:rPr>
          <w:color w:val="auto"/>
          <w:sz w:val="24"/>
          <w:szCs w:val="24"/>
        </w:rPr>
        <w:t>offender</w:t>
      </w:r>
      <w:r w:rsidR="00B877CC" w:rsidRPr="00F65829">
        <w:rPr>
          <w:color w:val="auto"/>
          <w:sz w:val="24"/>
          <w:szCs w:val="24"/>
        </w:rPr>
        <w:t>. Without language line,</w:t>
      </w:r>
      <w:r w:rsidR="003E163F" w:rsidRPr="00F65829">
        <w:rPr>
          <w:color w:val="auto"/>
          <w:sz w:val="24"/>
          <w:szCs w:val="24"/>
        </w:rPr>
        <w:t xml:space="preserve"> the </w:t>
      </w:r>
      <w:r w:rsidR="00B877CC" w:rsidRPr="00F65829">
        <w:rPr>
          <w:color w:val="auto"/>
          <w:sz w:val="24"/>
          <w:szCs w:val="24"/>
        </w:rPr>
        <w:t>p</w:t>
      </w:r>
      <w:r w:rsidR="003E163F" w:rsidRPr="00F65829">
        <w:rPr>
          <w:color w:val="auto"/>
          <w:sz w:val="24"/>
          <w:szCs w:val="24"/>
        </w:rPr>
        <w:t xml:space="preserve">olice would not be able to get any information from </w:t>
      </w:r>
      <w:r w:rsidR="00B877CC" w:rsidRPr="00F65829">
        <w:rPr>
          <w:color w:val="auto"/>
          <w:sz w:val="24"/>
          <w:szCs w:val="24"/>
        </w:rPr>
        <w:t xml:space="preserve">the </w:t>
      </w:r>
      <w:r w:rsidR="003E163F" w:rsidRPr="00F65829">
        <w:rPr>
          <w:color w:val="auto"/>
          <w:sz w:val="24"/>
          <w:szCs w:val="24"/>
        </w:rPr>
        <w:t>victim and would not be able to take a statement from her</w:t>
      </w:r>
      <w:r w:rsidR="00B877CC" w:rsidRPr="00F65829">
        <w:rPr>
          <w:color w:val="auto"/>
          <w:sz w:val="24"/>
          <w:szCs w:val="24"/>
        </w:rPr>
        <w:t>. I</w:t>
      </w:r>
      <w:r w:rsidR="003E163F" w:rsidRPr="00F65829">
        <w:rPr>
          <w:color w:val="auto"/>
          <w:sz w:val="24"/>
          <w:szCs w:val="24"/>
        </w:rPr>
        <w:t xml:space="preserve">f the </w:t>
      </w:r>
      <w:r w:rsidR="00B877CC" w:rsidRPr="00F65829">
        <w:rPr>
          <w:color w:val="auto"/>
          <w:sz w:val="24"/>
          <w:szCs w:val="24"/>
        </w:rPr>
        <w:t>p</w:t>
      </w:r>
      <w:r w:rsidR="003E163F" w:rsidRPr="00F65829">
        <w:rPr>
          <w:color w:val="auto"/>
          <w:sz w:val="24"/>
          <w:szCs w:val="24"/>
        </w:rPr>
        <w:t>olice did not work in correspondence with the local authority</w:t>
      </w:r>
      <w:r w:rsidR="00B877CC" w:rsidRPr="00F65829">
        <w:rPr>
          <w:color w:val="auto"/>
          <w:sz w:val="24"/>
          <w:szCs w:val="24"/>
        </w:rPr>
        <w:t>,</w:t>
      </w:r>
      <w:r w:rsidR="003E163F" w:rsidRPr="00F65829">
        <w:rPr>
          <w:color w:val="auto"/>
          <w:sz w:val="24"/>
          <w:szCs w:val="24"/>
        </w:rPr>
        <w:t xml:space="preserve"> they would not be able to ascertain and identify who this youth was who caused the arson</w:t>
      </w:r>
      <w:r w:rsidR="00927CF4" w:rsidRPr="00F65829">
        <w:rPr>
          <w:color w:val="auto"/>
          <w:sz w:val="24"/>
          <w:szCs w:val="24"/>
        </w:rPr>
        <w:t>. Additionally,</w:t>
      </w:r>
      <w:r w:rsidR="00257332" w:rsidRPr="00F65829">
        <w:rPr>
          <w:color w:val="auto"/>
          <w:sz w:val="24"/>
          <w:szCs w:val="24"/>
        </w:rPr>
        <w:t xml:space="preserve"> </w:t>
      </w:r>
      <w:r w:rsidR="003E163F" w:rsidRPr="00F65829">
        <w:rPr>
          <w:color w:val="auto"/>
          <w:sz w:val="24"/>
          <w:szCs w:val="24"/>
        </w:rPr>
        <w:t xml:space="preserve">if victim support </w:t>
      </w:r>
      <w:r w:rsidR="00257332" w:rsidRPr="00F65829">
        <w:rPr>
          <w:color w:val="auto"/>
          <w:sz w:val="24"/>
          <w:szCs w:val="24"/>
        </w:rPr>
        <w:t xml:space="preserve">were not involved, </w:t>
      </w:r>
      <w:r w:rsidR="003E163F" w:rsidRPr="00F65829">
        <w:rPr>
          <w:color w:val="auto"/>
          <w:sz w:val="24"/>
          <w:szCs w:val="24"/>
        </w:rPr>
        <w:t xml:space="preserve">they would not be able to provide the correct safeguarding for the victim. </w:t>
      </w:r>
      <w:r w:rsidR="0058031F" w:rsidRPr="00F65829">
        <w:rPr>
          <w:color w:val="auto"/>
          <w:sz w:val="24"/>
          <w:szCs w:val="24"/>
        </w:rPr>
        <w:t xml:space="preserve">I considered </w:t>
      </w:r>
      <w:r w:rsidR="00472CCC" w:rsidRPr="00F65829">
        <w:rPr>
          <w:color w:val="auto"/>
          <w:sz w:val="24"/>
          <w:szCs w:val="24"/>
        </w:rPr>
        <w:t>all</w:t>
      </w:r>
      <w:r w:rsidR="0058031F" w:rsidRPr="00F65829">
        <w:rPr>
          <w:color w:val="auto"/>
          <w:sz w:val="24"/>
          <w:szCs w:val="24"/>
        </w:rPr>
        <w:t xml:space="preserve"> the above</w:t>
      </w:r>
      <w:r w:rsidR="003E163F" w:rsidRPr="00F65829">
        <w:rPr>
          <w:color w:val="auto"/>
          <w:sz w:val="24"/>
          <w:szCs w:val="24"/>
        </w:rPr>
        <w:t xml:space="preserve"> when making the decisions in dealing with this incident</w:t>
      </w:r>
      <w:r w:rsidR="00472CCC" w:rsidRPr="00F65829">
        <w:rPr>
          <w:color w:val="auto"/>
          <w:sz w:val="24"/>
          <w:szCs w:val="24"/>
        </w:rPr>
        <w:t xml:space="preserve">. </w:t>
      </w:r>
      <w:r w:rsidR="003E163F" w:rsidRPr="00F65829">
        <w:rPr>
          <w:color w:val="auto"/>
          <w:sz w:val="24"/>
          <w:szCs w:val="24"/>
        </w:rPr>
        <w:t xml:space="preserve">I did </w:t>
      </w:r>
      <w:r w:rsidR="00586133" w:rsidRPr="00F65829">
        <w:rPr>
          <w:color w:val="auto"/>
          <w:sz w:val="24"/>
          <w:szCs w:val="24"/>
        </w:rPr>
        <w:t>con</w:t>
      </w:r>
      <w:r w:rsidR="00771D60" w:rsidRPr="00F65829">
        <w:rPr>
          <w:color w:val="auto"/>
          <w:sz w:val="24"/>
          <w:szCs w:val="24"/>
        </w:rPr>
        <w:t>template</w:t>
      </w:r>
      <w:r w:rsidR="003E163F" w:rsidRPr="00F65829">
        <w:rPr>
          <w:color w:val="auto"/>
          <w:sz w:val="24"/>
          <w:szCs w:val="24"/>
        </w:rPr>
        <w:t xml:space="preserve"> trying to take a statement from the victim without language line</w:t>
      </w:r>
      <w:r w:rsidR="00771D60" w:rsidRPr="00F65829">
        <w:rPr>
          <w:color w:val="auto"/>
          <w:sz w:val="24"/>
          <w:szCs w:val="24"/>
        </w:rPr>
        <w:t>,</w:t>
      </w:r>
      <w:r w:rsidR="003E163F" w:rsidRPr="00F65829">
        <w:rPr>
          <w:color w:val="auto"/>
          <w:sz w:val="24"/>
          <w:szCs w:val="24"/>
        </w:rPr>
        <w:t xml:space="preserve"> however I thought </w:t>
      </w:r>
      <w:r w:rsidR="00347BBE" w:rsidRPr="00F65829">
        <w:rPr>
          <w:color w:val="auto"/>
          <w:sz w:val="24"/>
          <w:szCs w:val="24"/>
        </w:rPr>
        <w:t xml:space="preserve">to get the </w:t>
      </w:r>
      <w:r w:rsidR="003E163F" w:rsidRPr="00F65829">
        <w:rPr>
          <w:color w:val="auto"/>
          <w:sz w:val="24"/>
          <w:szCs w:val="24"/>
        </w:rPr>
        <w:t>best evidential value</w:t>
      </w:r>
      <w:r w:rsidR="00347BBE" w:rsidRPr="00F65829">
        <w:rPr>
          <w:color w:val="auto"/>
          <w:sz w:val="24"/>
          <w:szCs w:val="24"/>
        </w:rPr>
        <w:t>,</w:t>
      </w:r>
      <w:r w:rsidR="003E163F" w:rsidRPr="00F65829">
        <w:rPr>
          <w:color w:val="auto"/>
          <w:sz w:val="24"/>
          <w:szCs w:val="24"/>
        </w:rPr>
        <w:t xml:space="preserve"> it would be more beneficial to have their assistance when taking the statement and updating the victim. Th</w:t>
      </w:r>
      <w:r w:rsidR="00EB554A" w:rsidRPr="00F65829">
        <w:rPr>
          <w:color w:val="auto"/>
          <w:sz w:val="24"/>
          <w:szCs w:val="24"/>
        </w:rPr>
        <w:t xml:space="preserve">e </w:t>
      </w:r>
      <w:r w:rsidR="003E163F" w:rsidRPr="00F65829">
        <w:rPr>
          <w:color w:val="auto"/>
          <w:sz w:val="24"/>
          <w:szCs w:val="24"/>
        </w:rPr>
        <w:t>information needs to be shared f</w:t>
      </w:r>
      <w:r w:rsidR="0064289D" w:rsidRPr="00F65829">
        <w:rPr>
          <w:color w:val="auto"/>
          <w:sz w:val="24"/>
          <w:szCs w:val="24"/>
        </w:rPr>
        <w:t>o</w:t>
      </w:r>
      <w:r w:rsidR="003E163F" w:rsidRPr="00F65829">
        <w:rPr>
          <w:color w:val="auto"/>
          <w:sz w:val="24"/>
          <w:szCs w:val="24"/>
        </w:rPr>
        <w:t xml:space="preserve">r these types of incidents, </w:t>
      </w:r>
      <w:r w:rsidR="00EB554A" w:rsidRPr="00F65829">
        <w:rPr>
          <w:color w:val="auto"/>
          <w:sz w:val="24"/>
          <w:szCs w:val="24"/>
        </w:rPr>
        <w:t xml:space="preserve">including </w:t>
      </w:r>
      <w:r w:rsidR="003E163F" w:rsidRPr="00F65829">
        <w:rPr>
          <w:color w:val="auto"/>
          <w:sz w:val="24"/>
          <w:szCs w:val="24"/>
        </w:rPr>
        <w:t xml:space="preserve">being shared with victim focus so </w:t>
      </w:r>
      <w:r w:rsidR="00EB554A" w:rsidRPr="00F65829">
        <w:rPr>
          <w:color w:val="auto"/>
          <w:sz w:val="24"/>
          <w:szCs w:val="24"/>
        </w:rPr>
        <w:t>they can</w:t>
      </w:r>
      <w:r w:rsidR="003E163F" w:rsidRPr="00F65829">
        <w:rPr>
          <w:color w:val="auto"/>
          <w:sz w:val="24"/>
          <w:szCs w:val="24"/>
        </w:rPr>
        <w:t xml:space="preserve"> liaise with the victim and safeguard them as much as possible to prevent any further incidents</w:t>
      </w:r>
      <w:r w:rsidR="009B555B">
        <w:rPr>
          <w:color w:val="auto"/>
          <w:sz w:val="24"/>
          <w:szCs w:val="24"/>
        </w:rPr>
        <w:t xml:space="preserve"> (A</w:t>
      </w:r>
      <w:r w:rsidR="00EC0124">
        <w:rPr>
          <w:color w:val="auto"/>
          <w:sz w:val="24"/>
          <w:szCs w:val="24"/>
        </w:rPr>
        <w:t>PCC</w:t>
      </w:r>
      <w:r w:rsidR="009B555B">
        <w:rPr>
          <w:color w:val="auto"/>
          <w:sz w:val="24"/>
          <w:szCs w:val="24"/>
        </w:rPr>
        <w:t xml:space="preserve">, </w:t>
      </w:r>
      <w:r w:rsidR="00EC0124">
        <w:rPr>
          <w:color w:val="auto"/>
          <w:sz w:val="24"/>
          <w:szCs w:val="24"/>
        </w:rPr>
        <w:t>2019).</w:t>
      </w:r>
    </w:p>
    <w:p w14:paraId="60162713" w14:textId="77777777" w:rsidR="003E163F" w:rsidRPr="00D65FCD" w:rsidRDefault="003E163F" w:rsidP="003E163F">
      <w:pPr>
        <w:ind w:right="237"/>
        <w:jc w:val="both"/>
        <w:rPr>
          <w:color w:val="FF0000"/>
          <w:sz w:val="24"/>
          <w:szCs w:val="24"/>
        </w:rPr>
      </w:pPr>
    </w:p>
    <w:p w14:paraId="416AD3E2" w14:textId="77777777" w:rsidR="000C1D6C" w:rsidRDefault="003E163F" w:rsidP="003E163F">
      <w:pPr>
        <w:ind w:right="237"/>
        <w:jc w:val="both"/>
        <w:rPr>
          <w:sz w:val="24"/>
          <w:szCs w:val="24"/>
        </w:rPr>
      </w:pPr>
      <w:r>
        <w:rPr>
          <w:sz w:val="24"/>
          <w:szCs w:val="24"/>
        </w:rPr>
        <w:t xml:space="preserve">There is a crime and disorder act in place which places </w:t>
      </w:r>
      <w:r w:rsidR="005E472F">
        <w:rPr>
          <w:sz w:val="24"/>
          <w:szCs w:val="24"/>
        </w:rPr>
        <w:t>statutory</w:t>
      </w:r>
      <w:r>
        <w:rPr>
          <w:sz w:val="24"/>
          <w:szCs w:val="24"/>
        </w:rPr>
        <w:t xml:space="preserve"> duty on </w:t>
      </w:r>
      <w:r w:rsidR="00965C11">
        <w:rPr>
          <w:sz w:val="24"/>
          <w:szCs w:val="24"/>
        </w:rPr>
        <w:t>several</w:t>
      </w:r>
      <w:r>
        <w:rPr>
          <w:sz w:val="24"/>
          <w:szCs w:val="24"/>
        </w:rPr>
        <w:t xml:space="preserve"> responsibilities for authorities to work in partnership to reduce crime and disorder</w:t>
      </w:r>
      <w:r w:rsidR="00690941">
        <w:rPr>
          <w:sz w:val="24"/>
          <w:szCs w:val="24"/>
        </w:rPr>
        <w:t xml:space="preserve"> </w:t>
      </w:r>
      <w:r w:rsidR="00690941" w:rsidRPr="00690941">
        <w:rPr>
          <w:sz w:val="24"/>
          <w:szCs w:val="24"/>
        </w:rPr>
        <w:t>(Legislation.gov.uk, 2010)</w:t>
      </w:r>
      <w:r>
        <w:rPr>
          <w:sz w:val="24"/>
          <w:szCs w:val="24"/>
        </w:rPr>
        <w:t xml:space="preserve">. There are community safety partnerships in place which are formally known as crime and disorder reduction partnerships in England and Wales, these are made up of relevant authorities such as the </w:t>
      </w:r>
      <w:r w:rsidR="00626966">
        <w:rPr>
          <w:sz w:val="24"/>
          <w:szCs w:val="24"/>
        </w:rPr>
        <w:t>p</w:t>
      </w:r>
      <w:r>
        <w:rPr>
          <w:sz w:val="24"/>
          <w:szCs w:val="24"/>
        </w:rPr>
        <w:t>olice, local authorities, fire and rescue authorities, the probation service and health clinical commissioning groups</w:t>
      </w:r>
      <w:r w:rsidR="009F4F09" w:rsidRPr="009F4F09">
        <w:t xml:space="preserve"> </w:t>
      </w:r>
      <w:r w:rsidR="009F4F09" w:rsidRPr="009F4F09">
        <w:rPr>
          <w:sz w:val="24"/>
          <w:szCs w:val="24"/>
        </w:rPr>
        <w:t>(Audit Commission, 2002)</w:t>
      </w:r>
      <w:r>
        <w:rPr>
          <w:sz w:val="24"/>
          <w:szCs w:val="24"/>
        </w:rPr>
        <w:t xml:space="preserve">. </w:t>
      </w:r>
      <w:r w:rsidR="00626966">
        <w:rPr>
          <w:sz w:val="24"/>
          <w:szCs w:val="24"/>
        </w:rPr>
        <w:t>All</w:t>
      </w:r>
      <w:r>
        <w:rPr>
          <w:sz w:val="24"/>
          <w:szCs w:val="24"/>
        </w:rPr>
        <w:t xml:space="preserve"> the above work together to protect their local communities from crime, focusing on local community issues and prioritise these issues for the community. They then re assess local crime priorities yearly `to develop community safety plans with partners and the local community</w:t>
      </w:r>
      <w:r w:rsidR="000050A9" w:rsidRPr="000050A9">
        <w:t xml:space="preserve"> </w:t>
      </w:r>
      <w:r w:rsidR="004D1FEF">
        <w:t>(</w:t>
      </w:r>
      <w:r w:rsidR="000050A9" w:rsidRPr="000050A9">
        <w:rPr>
          <w:sz w:val="24"/>
          <w:szCs w:val="24"/>
        </w:rPr>
        <w:t>Pearson</w:t>
      </w:r>
      <w:r w:rsidR="004D1FEF">
        <w:rPr>
          <w:sz w:val="24"/>
          <w:szCs w:val="24"/>
        </w:rPr>
        <w:t xml:space="preserve"> et al</w:t>
      </w:r>
      <w:r w:rsidR="000C1D6C">
        <w:rPr>
          <w:sz w:val="24"/>
          <w:szCs w:val="24"/>
        </w:rPr>
        <w:t>.</w:t>
      </w:r>
      <w:r w:rsidR="000050A9" w:rsidRPr="000050A9">
        <w:rPr>
          <w:sz w:val="24"/>
          <w:szCs w:val="24"/>
        </w:rPr>
        <w:t xml:space="preserve"> 1992). </w:t>
      </w:r>
    </w:p>
    <w:p w14:paraId="2FD79F6D" w14:textId="1A70C3F3" w:rsidR="004151CB" w:rsidRDefault="003E163F" w:rsidP="003E163F">
      <w:pPr>
        <w:ind w:right="237"/>
        <w:jc w:val="both"/>
        <w:rPr>
          <w:color w:val="FF0000"/>
          <w:sz w:val="24"/>
          <w:szCs w:val="24"/>
        </w:rPr>
      </w:pPr>
      <w:r w:rsidRPr="0070283C">
        <w:rPr>
          <w:color w:val="auto"/>
          <w:sz w:val="24"/>
          <w:szCs w:val="24"/>
        </w:rPr>
        <w:t xml:space="preserve">Through working in partnership with the </w:t>
      </w:r>
      <w:r w:rsidRPr="001A0F40">
        <w:rPr>
          <w:color w:val="auto"/>
          <w:sz w:val="24"/>
          <w:szCs w:val="24"/>
        </w:rPr>
        <w:t xml:space="preserve">local authority, we </w:t>
      </w:r>
      <w:r w:rsidR="001940B6" w:rsidRPr="001A0F40">
        <w:rPr>
          <w:color w:val="auto"/>
          <w:sz w:val="24"/>
          <w:szCs w:val="24"/>
        </w:rPr>
        <w:t>succeeded in identifying the person who carried out the attack</w:t>
      </w:r>
      <w:r w:rsidR="0070283C" w:rsidRPr="001A0F40">
        <w:rPr>
          <w:color w:val="auto"/>
          <w:sz w:val="24"/>
          <w:szCs w:val="24"/>
        </w:rPr>
        <w:t xml:space="preserve"> </w:t>
      </w:r>
      <w:r w:rsidRPr="001A0F40">
        <w:rPr>
          <w:color w:val="auto"/>
          <w:sz w:val="24"/>
          <w:szCs w:val="24"/>
        </w:rPr>
        <w:t xml:space="preserve">as </w:t>
      </w:r>
      <w:r w:rsidR="0010193A" w:rsidRPr="001A0F40">
        <w:rPr>
          <w:color w:val="auto"/>
          <w:sz w:val="24"/>
          <w:szCs w:val="24"/>
        </w:rPr>
        <w:t xml:space="preserve">they were </w:t>
      </w:r>
      <w:r w:rsidRPr="001A0F40">
        <w:rPr>
          <w:color w:val="auto"/>
          <w:sz w:val="24"/>
          <w:szCs w:val="24"/>
        </w:rPr>
        <w:t xml:space="preserve">identified on CCTV. </w:t>
      </w:r>
      <w:r w:rsidR="00F5056E" w:rsidRPr="001A0F40">
        <w:rPr>
          <w:color w:val="auto"/>
          <w:sz w:val="24"/>
          <w:szCs w:val="24"/>
        </w:rPr>
        <w:t xml:space="preserve"> </w:t>
      </w:r>
      <w:r w:rsidRPr="001A0F40">
        <w:rPr>
          <w:color w:val="auto"/>
          <w:sz w:val="24"/>
          <w:szCs w:val="24"/>
        </w:rPr>
        <w:t>It was then decided that due to the nature of the offence that the youth should be arrested for the offence and taken into custody</w:t>
      </w:r>
      <w:r w:rsidR="006B32AC" w:rsidRPr="001A0F40">
        <w:rPr>
          <w:color w:val="auto"/>
          <w:sz w:val="24"/>
          <w:szCs w:val="24"/>
        </w:rPr>
        <w:t xml:space="preserve"> (Sentencing</w:t>
      </w:r>
      <w:r w:rsidR="001A0F40" w:rsidRPr="001A0F40">
        <w:rPr>
          <w:color w:val="auto"/>
          <w:sz w:val="24"/>
          <w:szCs w:val="24"/>
        </w:rPr>
        <w:t xml:space="preserve"> </w:t>
      </w:r>
      <w:r w:rsidR="006B32AC" w:rsidRPr="001A0F40">
        <w:rPr>
          <w:color w:val="auto"/>
          <w:sz w:val="24"/>
          <w:szCs w:val="24"/>
        </w:rPr>
        <w:t>council, 2017)</w:t>
      </w:r>
      <w:r w:rsidR="001A0F40" w:rsidRPr="001A0F40">
        <w:rPr>
          <w:color w:val="auto"/>
          <w:sz w:val="24"/>
          <w:szCs w:val="24"/>
        </w:rPr>
        <w:t xml:space="preserve">. </w:t>
      </w:r>
      <w:r w:rsidR="004151CB" w:rsidRPr="001A0F40">
        <w:rPr>
          <w:color w:val="auto"/>
          <w:sz w:val="24"/>
          <w:szCs w:val="24"/>
        </w:rPr>
        <w:t>Young people are disproportionately affected by arson. In 2006, the BBC estimated that there were 3 inciden</w:t>
      </w:r>
      <w:r w:rsidR="00A006E8" w:rsidRPr="001A0F40">
        <w:rPr>
          <w:color w:val="auto"/>
          <w:sz w:val="24"/>
          <w:szCs w:val="24"/>
        </w:rPr>
        <w:t>ts</w:t>
      </w:r>
      <w:r w:rsidR="004151CB" w:rsidRPr="001A0F40">
        <w:rPr>
          <w:color w:val="auto"/>
          <w:sz w:val="24"/>
          <w:szCs w:val="24"/>
        </w:rPr>
        <w:t xml:space="preserve"> of arson in schools across the UK every day</w:t>
      </w:r>
      <w:r w:rsidR="005C3680" w:rsidRPr="001A0F40">
        <w:rPr>
          <w:color w:val="auto"/>
          <w:sz w:val="24"/>
          <w:szCs w:val="24"/>
        </w:rPr>
        <w:t xml:space="preserve"> (City Fire Protection, 2014).</w:t>
      </w:r>
      <w:r w:rsidR="00A006E8" w:rsidRPr="001A0F40">
        <w:rPr>
          <w:color w:val="auto"/>
          <w:sz w:val="24"/>
          <w:szCs w:val="24"/>
        </w:rPr>
        <w:t xml:space="preserve"> This suggest that arson is </w:t>
      </w:r>
      <w:r w:rsidR="00353528" w:rsidRPr="001A0F40">
        <w:rPr>
          <w:color w:val="auto"/>
          <w:sz w:val="24"/>
          <w:szCs w:val="24"/>
        </w:rPr>
        <w:t xml:space="preserve">a big problem in the UK and one of the </w:t>
      </w:r>
      <w:r w:rsidR="00EC2433" w:rsidRPr="001A0F40">
        <w:rPr>
          <w:color w:val="auto"/>
          <w:sz w:val="24"/>
          <w:szCs w:val="24"/>
        </w:rPr>
        <w:t xml:space="preserve">crucial </w:t>
      </w:r>
      <w:r w:rsidR="00353528" w:rsidRPr="001A0F40">
        <w:rPr>
          <w:color w:val="auto"/>
          <w:sz w:val="24"/>
          <w:szCs w:val="24"/>
        </w:rPr>
        <w:t xml:space="preserve">ways of tackling it is through </w:t>
      </w:r>
      <w:r w:rsidR="001415F2" w:rsidRPr="001A0F40">
        <w:rPr>
          <w:color w:val="auto"/>
          <w:sz w:val="24"/>
          <w:szCs w:val="24"/>
        </w:rPr>
        <w:t>a multi-agency approach</w:t>
      </w:r>
      <w:r w:rsidR="006F231A" w:rsidRPr="001A0F40">
        <w:rPr>
          <w:color w:val="auto"/>
          <w:sz w:val="24"/>
          <w:szCs w:val="24"/>
        </w:rPr>
        <w:t xml:space="preserve">. Agencies need to work together to try and prevent them happening </w:t>
      </w:r>
      <w:r w:rsidR="00931553" w:rsidRPr="001A0F40">
        <w:rPr>
          <w:color w:val="auto"/>
          <w:sz w:val="24"/>
          <w:szCs w:val="24"/>
        </w:rPr>
        <w:t>by educating young people</w:t>
      </w:r>
      <w:r w:rsidR="003B26B4" w:rsidRPr="001A0F40">
        <w:rPr>
          <w:color w:val="auto"/>
          <w:sz w:val="24"/>
          <w:szCs w:val="24"/>
        </w:rPr>
        <w:t>.</w:t>
      </w:r>
    </w:p>
    <w:p w14:paraId="28BA22E2" w14:textId="77777777" w:rsidR="004151CB" w:rsidRDefault="004151CB" w:rsidP="003E163F">
      <w:pPr>
        <w:ind w:right="237"/>
        <w:jc w:val="both"/>
        <w:rPr>
          <w:color w:val="FF0000"/>
          <w:sz w:val="24"/>
          <w:szCs w:val="24"/>
        </w:rPr>
      </w:pPr>
    </w:p>
    <w:p w14:paraId="765AA59E" w14:textId="41C66D29" w:rsidR="003E163F" w:rsidRPr="007D78FA" w:rsidRDefault="003E163F" w:rsidP="003E163F">
      <w:pPr>
        <w:ind w:right="237"/>
        <w:jc w:val="both"/>
        <w:rPr>
          <w:color w:val="auto"/>
          <w:sz w:val="24"/>
          <w:szCs w:val="24"/>
        </w:rPr>
      </w:pPr>
      <w:r w:rsidRPr="007D78FA">
        <w:rPr>
          <w:color w:val="auto"/>
          <w:sz w:val="24"/>
          <w:szCs w:val="24"/>
        </w:rPr>
        <w:t xml:space="preserve">My decision for arresting the male was for the prompt and effective investigation of the offence, this meaning that the offender could be interviewed for further evidence to be obtained by </w:t>
      </w:r>
      <w:r w:rsidR="00944C6C" w:rsidRPr="007D78FA">
        <w:rPr>
          <w:color w:val="auto"/>
          <w:sz w:val="24"/>
          <w:szCs w:val="24"/>
        </w:rPr>
        <w:t>p</w:t>
      </w:r>
      <w:r w:rsidRPr="007D78FA">
        <w:rPr>
          <w:color w:val="auto"/>
          <w:sz w:val="24"/>
          <w:szCs w:val="24"/>
        </w:rPr>
        <w:t>olice and to establish if there were any further lines of enquiry from this</w:t>
      </w:r>
      <w:r w:rsidR="00944C6C" w:rsidRPr="007D78FA">
        <w:rPr>
          <w:color w:val="auto"/>
          <w:sz w:val="24"/>
          <w:szCs w:val="24"/>
        </w:rPr>
        <w:t>. A</w:t>
      </w:r>
      <w:r w:rsidRPr="007D78FA">
        <w:rPr>
          <w:color w:val="auto"/>
          <w:sz w:val="24"/>
          <w:szCs w:val="24"/>
        </w:rPr>
        <w:t xml:space="preserve">nother necessity that helped in my </w:t>
      </w:r>
      <w:r w:rsidR="00606E73" w:rsidRPr="007D78FA">
        <w:rPr>
          <w:color w:val="auto"/>
          <w:sz w:val="24"/>
          <w:szCs w:val="24"/>
        </w:rPr>
        <w:t>decision-making</w:t>
      </w:r>
      <w:r w:rsidRPr="007D78FA">
        <w:rPr>
          <w:color w:val="auto"/>
          <w:sz w:val="24"/>
          <w:szCs w:val="24"/>
        </w:rPr>
        <w:t xml:space="preserve"> process was to protect a vulnerable person</w:t>
      </w:r>
      <w:r w:rsidR="00944C6C" w:rsidRPr="007D78FA">
        <w:rPr>
          <w:color w:val="auto"/>
          <w:sz w:val="24"/>
          <w:szCs w:val="24"/>
        </w:rPr>
        <w:t xml:space="preserve"> (the victim)</w:t>
      </w:r>
      <w:r w:rsidR="00606E73" w:rsidRPr="007D78FA">
        <w:rPr>
          <w:color w:val="auto"/>
          <w:sz w:val="24"/>
          <w:szCs w:val="24"/>
        </w:rPr>
        <w:t xml:space="preserve">, </w:t>
      </w:r>
      <w:r w:rsidRPr="007D78FA">
        <w:rPr>
          <w:color w:val="auto"/>
          <w:sz w:val="24"/>
          <w:szCs w:val="24"/>
        </w:rPr>
        <w:t xml:space="preserve">as </w:t>
      </w:r>
      <w:r w:rsidR="007D78FA" w:rsidRPr="007D78FA">
        <w:rPr>
          <w:color w:val="auto"/>
          <w:sz w:val="24"/>
          <w:szCs w:val="24"/>
        </w:rPr>
        <w:t>they</w:t>
      </w:r>
      <w:r w:rsidRPr="007D78FA">
        <w:rPr>
          <w:color w:val="auto"/>
          <w:sz w:val="24"/>
          <w:szCs w:val="24"/>
        </w:rPr>
        <w:t xml:space="preserve"> ha</w:t>
      </w:r>
      <w:r w:rsidR="00606E73" w:rsidRPr="007D78FA">
        <w:rPr>
          <w:color w:val="auto"/>
          <w:sz w:val="24"/>
          <w:szCs w:val="24"/>
        </w:rPr>
        <w:t>d</w:t>
      </w:r>
      <w:r w:rsidRPr="007D78FA">
        <w:rPr>
          <w:color w:val="auto"/>
          <w:sz w:val="24"/>
          <w:szCs w:val="24"/>
        </w:rPr>
        <w:t xml:space="preserve"> been </w:t>
      </w:r>
      <w:r w:rsidR="00606E73" w:rsidRPr="007D78FA">
        <w:rPr>
          <w:color w:val="auto"/>
          <w:sz w:val="24"/>
          <w:szCs w:val="24"/>
        </w:rPr>
        <w:t xml:space="preserve">a </w:t>
      </w:r>
      <w:r w:rsidRPr="007D78FA">
        <w:rPr>
          <w:color w:val="auto"/>
          <w:sz w:val="24"/>
          <w:szCs w:val="24"/>
        </w:rPr>
        <w:t xml:space="preserve">victim of a hate crime due to </w:t>
      </w:r>
      <w:r w:rsidR="007D78FA" w:rsidRPr="007D78FA">
        <w:rPr>
          <w:color w:val="auto"/>
          <w:sz w:val="24"/>
          <w:szCs w:val="24"/>
        </w:rPr>
        <w:t>their</w:t>
      </w:r>
      <w:r w:rsidRPr="007D78FA">
        <w:rPr>
          <w:color w:val="auto"/>
          <w:sz w:val="24"/>
          <w:szCs w:val="24"/>
        </w:rPr>
        <w:t xml:space="preserve"> ethnicity</w:t>
      </w:r>
      <w:r w:rsidR="00606E73" w:rsidRPr="007D78FA">
        <w:rPr>
          <w:color w:val="auto"/>
          <w:sz w:val="24"/>
          <w:szCs w:val="24"/>
        </w:rPr>
        <w:t>. T</w:t>
      </w:r>
      <w:r w:rsidRPr="007D78FA">
        <w:rPr>
          <w:color w:val="auto"/>
          <w:sz w:val="24"/>
          <w:szCs w:val="24"/>
        </w:rPr>
        <w:t xml:space="preserve">he last necessity that assisted in my </w:t>
      </w:r>
      <w:r w:rsidR="00606E73" w:rsidRPr="007D78FA">
        <w:rPr>
          <w:color w:val="auto"/>
          <w:sz w:val="24"/>
          <w:szCs w:val="24"/>
        </w:rPr>
        <w:t>decision-making</w:t>
      </w:r>
      <w:r w:rsidRPr="007D78FA">
        <w:rPr>
          <w:color w:val="auto"/>
          <w:sz w:val="24"/>
          <w:szCs w:val="24"/>
        </w:rPr>
        <w:t xml:space="preserve"> process was to prevent loss or damage to property</w:t>
      </w:r>
      <w:r w:rsidR="0006101F" w:rsidRPr="007D78FA">
        <w:rPr>
          <w:color w:val="auto"/>
          <w:sz w:val="24"/>
          <w:szCs w:val="24"/>
        </w:rPr>
        <w:t>. M</w:t>
      </w:r>
      <w:r w:rsidRPr="007D78FA">
        <w:rPr>
          <w:color w:val="auto"/>
          <w:sz w:val="24"/>
          <w:szCs w:val="24"/>
        </w:rPr>
        <w:t>y decision regarding this was, if I did not arrest the offender</w:t>
      </w:r>
      <w:r w:rsidR="0006101F" w:rsidRPr="007D78FA">
        <w:rPr>
          <w:color w:val="auto"/>
          <w:sz w:val="24"/>
          <w:szCs w:val="24"/>
        </w:rPr>
        <w:t>, t</w:t>
      </w:r>
      <w:r w:rsidRPr="007D78FA">
        <w:rPr>
          <w:color w:val="auto"/>
          <w:sz w:val="24"/>
          <w:szCs w:val="24"/>
        </w:rPr>
        <w:t xml:space="preserve">here </w:t>
      </w:r>
      <w:r w:rsidR="0006101F" w:rsidRPr="007D78FA">
        <w:rPr>
          <w:color w:val="auto"/>
          <w:sz w:val="24"/>
          <w:szCs w:val="24"/>
        </w:rPr>
        <w:t xml:space="preserve">would </w:t>
      </w:r>
      <w:r w:rsidRPr="007D78FA">
        <w:rPr>
          <w:color w:val="auto"/>
          <w:sz w:val="24"/>
          <w:szCs w:val="24"/>
        </w:rPr>
        <w:t xml:space="preserve">be potential of them causing damage to other property. During my </w:t>
      </w:r>
      <w:r w:rsidR="00606E73" w:rsidRPr="007D78FA">
        <w:rPr>
          <w:color w:val="auto"/>
          <w:sz w:val="24"/>
          <w:szCs w:val="24"/>
        </w:rPr>
        <w:t>decision-making</w:t>
      </w:r>
      <w:r w:rsidRPr="007D78FA">
        <w:rPr>
          <w:color w:val="auto"/>
          <w:sz w:val="24"/>
          <w:szCs w:val="24"/>
        </w:rPr>
        <w:t xml:space="preserve"> process </w:t>
      </w:r>
      <w:r w:rsidR="00515CE5" w:rsidRPr="007D78FA">
        <w:rPr>
          <w:color w:val="auto"/>
          <w:sz w:val="24"/>
          <w:szCs w:val="24"/>
        </w:rPr>
        <w:t>in</w:t>
      </w:r>
      <w:r w:rsidRPr="007D78FA">
        <w:rPr>
          <w:color w:val="auto"/>
          <w:sz w:val="24"/>
          <w:szCs w:val="24"/>
        </w:rPr>
        <w:t xml:space="preserve"> arrest</w:t>
      </w:r>
      <w:r w:rsidR="00515CE5" w:rsidRPr="007D78FA">
        <w:rPr>
          <w:color w:val="auto"/>
          <w:sz w:val="24"/>
          <w:szCs w:val="24"/>
        </w:rPr>
        <w:t>ing</w:t>
      </w:r>
      <w:r w:rsidRPr="007D78FA">
        <w:rPr>
          <w:color w:val="auto"/>
          <w:sz w:val="24"/>
          <w:szCs w:val="24"/>
        </w:rPr>
        <w:t xml:space="preserve"> the offender</w:t>
      </w:r>
      <w:r w:rsidR="00515CE5" w:rsidRPr="007D78FA">
        <w:rPr>
          <w:color w:val="auto"/>
          <w:sz w:val="24"/>
          <w:szCs w:val="24"/>
        </w:rPr>
        <w:t>,</w:t>
      </w:r>
      <w:r w:rsidRPr="007D78FA">
        <w:rPr>
          <w:color w:val="auto"/>
          <w:sz w:val="24"/>
          <w:szCs w:val="24"/>
        </w:rPr>
        <w:t xml:space="preserve"> I </w:t>
      </w:r>
      <w:r w:rsidR="00515CE5" w:rsidRPr="007D78FA">
        <w:rPr>
          <w:color w:val="auto"/>
          <w:sz w:val="24"/>
          <w:szCs w:val="24"/>
        </w:rPr>
        <w:t>considered</w:t>
      </w:r>
      <w:r w:rsidRPr="007D78FA">
        <w:rPr>
          <w:color w:val="auto"/>
          <w:sz w:val="24"/>
          <w:szCs w:val="24"/>
        </w:rPr>
        <w:t xml:space="preserve"> bringing the </w:t>
      </w:r>
      <w:r w:rsidR="0006101F" w:rsidRPr="007D78FA">
        <w:rPr>
          <w:color w:val="auto"/>
          <w:sz w:val="24"/>
          <w:szCs w:val="24"/>
        </w:rPr>
        <w:t>o</w:t>
      </w:r>
      <w:r w:rsidRPr="007D78FA">
        <w:rPr>
          <w:color w:val="auto"/>
          <w:sz w:val="24"/>
          <w:szCs w:val="24"/>
        </w:rPr>
        <w:t>ffender in on a voluntary basis</w:t>
      </w:r>
      <w:r w:rsidR="007D78FA" w:rsidRPr="007D78FA">
        <w:rPr>
          <w:color w:val="auto"/>
          <w:sz w:val="24"/>
          <w:szCs w:val="24"/>
        </w:rPr>
        <w:t>,</w:t>
      </w:r>
      <w:r w:rsidRPr="007D78FA">
        <w:rPr>
          <w:color w:val="auto"/>
          <w:sz w:val="24"/>
          <w:szCs w:val="24"/>
        </w:rPr>
        <w:t xml:space="preserve"> but due to the reasons above</w:t>
      </w:r>
      <w:r w:rsidR="007D78FA" w:rsidRPr="007D78FA">
        <w:rPr>
          <w:color w:val="auto"/>
          <w:sz w:val="24"/>
          <w:szCs w:val="24"/>
        </w:rPr>
        <w:t>,</w:t>
      </w:r>
      <w:r w:rsidRPr="007D78FA">
        <w:rPr>
          <w:color w:val="auto"/>
          <w:sz w:val="24"/>
          <w:szCs w:val="24"/>
        </w:rPr>
        <w:t xml:space="preserve"> I did not think that was applicable in these circumstances. My discretion played a massive part in the decision I made in arresting the offender. </w:t>
      </w:r>
    </w:p>
    <w:p w14:paraId="0E9094B7" w14:textId="77777777" w:rsidR="003E163F" w:rsidRDefault="003E163F" w:rsidP="003E163F">
      <w:pPr>
        <w:ind w:right="237"/>
        <w:jc w:val="both"/>
        <w:rPr>
          <w:sz w:val="24"/>
          <w:szCs w:val="24"/>
        </w:rPr>
      </w:pPr>
    </w:p>
    <w:p w14:paraId="5CD303EB" w14:textId="452FDA5A" w:rsidR="003E163F" w:rsidRPr="00283300" w:rsidRDefault="003E163F" w:rsidP="003E163F">
      <w:pPr>
        <w:ind w:right="237"/>
        <w:jc w:val="both"/>
        <w:rPr>
          <w:color w:val="auto"/>
          <w:sz w:val="24"/>
          <w:szCs w:val="24"/>
        </w:rPr>
      </w:pPr>
      <w:r w:rsidRPr="00E147FB">
        <w:rPr>
          <w:color w:val="auto"/>
          <w:sz w:val="24"/>
          <w:szCs w:val="24"/>
        </w:rPr>
        <w:t xml:space="preserve">Through multi agency working and </w:t>
      </w:r>
      <w:r w:rsidR="00CD538C" w:rsidRPr="00E147FB">
        <w:rPr>
          <w:color w:val="auto"/>
          <w:sz w:val="24"/>
          <w:szCs w:val="24"/>
        </w:rPr>
        <w:t>evidence-based</w:t>
      </w:r>
      <w:r w:rsidRPr="00E147FB">
        <w:rPr>
          <w:color w:val="auto"/>
          <w:sz w:val="24"/>
          <w:szCs w:val="24"/>
        </w:rPr>
        <w:t xml:space="preserve"> </w:t>
      </w:r>
      <w:r w:rsidR="00CD538C" w:rsidRPr="00E147FB">
        <w:rPr>
          <w:color w:val="auto"/>
          <w:sz w:val="24"/>
          <w:szCs w:val="24"/>
        </w:rPr>
        <w:t>p</w:t>
      </w:r>
      <w:r w:rsidRPr="00E147FB">
        <w:rPr>
          <w:color w:val="auto"/>
          <w:sz w:val="24"/>
          <w:szCs w:val="24"/>
        </w:rPr>
        <w:t>olicing</w:t>
      </w:r>
      <w:r w:rsidR="00CD538C" w:rsidRPr="00E147FB">
        <w:rPr>
          <w:color w:val="auto"/>
          <w:sz w:val="24"/>
          <w:szCs w:val="24"/>
        </w:rPr>
        <w:t>,</w:t>
      </w:r>
      <w:r w:rsidRPr="00E147FB">
        <w:rPr>
          <w:color w:val="auto"/>
          <w:sz w:val="24"/>
          <w:szCs w:val="24"/>
        </w:rPr>
        <w:t xml:space="preserve"> it is the Polices’ responsibility to make sure that an incident of this nature never happens again.</w:t>
      </w:r>
      <w:r w:rsidR="00E147FB">
        <w:rPr>
          <w:color w:val="auto"/>
          <w:sz w:val="24"/>
          <w:szCs w:val="24"/>
        </w:rPr>
        <w:t xml:space="preserve"> </w:t>
      </w:r>
      <w:r w:rsidRPr="00E147FB">
        <w:rPr>
          <w:color w:val="auto"/>
          <w:sz w:val="24"/>
          <w:szCs w:val="24"/>
        </w:rPr>
        <w:t>This is done by working together with the community and local authorit</w:t>
      </w:r>
      <w:r w:rsidR="000E08B8" w:rsidRPr="00E147FB">
        <w:rPr>
          <w:color w:val="auto"/>
          <w:sz w:val="24"/>
          <w:szCs w:val="24"/>
        </w:rPr>
        <w:t xml:space="preserve">y, </w:t>
      </w:r>
      <w:r w:rsidR="00760083" w:rsidRPr="00E147FB">
        <w:rPr>
          <w:color w:val="auto"/>
          <w:sz w:val="24"/>
          <w:szCs w:val="24"/>
        </w:rPr>
        <w:t>e.g.,</w:t>
      </w:r>
      <w:r w:rsidR="000E08B8" w:rsidRPr="00E147FB">
        <w:rPr>
          <w:color w:val="auto"/>
          <w:sz w:val="24"/>
          <w:szCs w:val="24"/>
        </w:rPr>
        <w:t xml:space="preserve"> </w:t>
      </w:r>
      <w:r w:rsidR="00760083" w:rsidRPr="00E147FB">
        <w:rPr>
          <w:color w:val="auto"/>
          <w:sz w:val="24"/>
          <w:szCs w:val="24"/>
        </w:rPr>
        <w:t>p</w:t>
      </w:r>
      <w:r w:rsidRPr="00E147FB">
        <w:rPr>
          <w:color w:val="auto"/>
          <w:sz w:val="24"/>
          <w:szCs w:val="24"/>
        </w:rPr>
        <w:t xml:space="preserve">act meetings which are ran </w:t>
      </w:r>
      <w:r w:rsidR="00860B94" w:rsidRPr="001C42C6">
        <w:rPr>
          <w:color w:val="auto"/>
          <w:sz w:val="24"/>
          <w:szCs w:val="24"/>
        </w:rPr>
        <w:t>monthly</w:t>
      </w:r>
      <w:r w:rsidRPr="001C42C6">
        <w:rPr>
          <w:color w:val="auto"/>
          <w:sz w:val="24"/>
          <w:szCs w:val="24"/>
        </w:rPr>
        <w:t>. The meaning of Pact is Police and Communities Together</w:t>
      </w:r>
      <w:r w:rsidR="00105B19" w:rsidRPr="001C42C6">
        <w:rPr>
          <w:color w:val="auto"/>
          <w:sz w:val="24"/>
          <w:szCs w:val="24"/>
        </w:rPr>
        <w:t xml:space="preserve">. These meetings take place </w:t>
      </w:r>
      <w:r w:rsidRPr="001C42C6">
        <w:rPr>
          <w:color w:val="auto"/>
          <w:sz w:val="24"/>
          <w:szCs w:val="24"/>
        </w:rPr>
        <w:t xml:space="preserve">with the </w:t>
      </w:r>
      <w:r w:rsidR="00105B19" w:rsidRPr="001C42C6">
        <w:rPr>
          <w:color w:val="auto"/>
          <w:sz w:val="24"/>
          <w:szCs w:val="24"/>
        </w:rPr>
        <w:t>p</w:t>
      </w:r>
      <w:r w:rsidRPr="001C42C6">
        <w:rPr>
          <w:color w:val="auto"/>
          <w:sz w:val="24"/>
          <w:szCs w:val="24"/>
        </w:rPr>
        <w:t>olice, councillors, members of the community</w:t>
      </w:r>
      <w:r w:rsidR="00283300" w:rsidRPr="001C42C6">
        <w:rPr>
          <w:color w:val="auto"/>
          <w:sz w:val="24"/>
          <w:szCs w:val="24"/>
        </w:rPr>
        <w:t>, schools,</w:t>
      </w:r>
      <w:r w:rsidRPr="001C42C6">
        <w:rPr>
          <w:color w:val="auto"/>
          <w:sz w:val="24"/>
          <w:szCs w:val="24"/>
        </w:rPr>
        <w:t xml:space="preserve"> and other services such as the fire service </w:t>
      </w:r>
      <w:r w:rsidR="00105B19" w:rsidRPr="001C42C6">
        <w:rPr>
          <w:color w:val="auto"/>
          <w:sz w:val="24"/>
          <w:szCs w:val="24"/>
        </w:rPr>
        <w:t>(British Transport Police, 2021</w:t>
      </w:r>
      <w:r w:rsidR="00283300" w:rsidRPr="001C42C6">
        <w:rPr>
          <w:color w:val="auto"/>
          <w:sz w:val="24"/>
          <w:szCs w:val="24"/>
        </w:rPr>
        <w:t xml:space="preserve">). </w:t>
      </w:r>
      <w:r w:rsidRPr="001C42C6">
        <w:rPr>
          <w:color w:val="auto"/>
          <w:sz w:val="24"/>
          <w:szCs w:val="24"/>
        </w:rPr>
        <w:t>These</w:t>
      </w:r>
      <w:r w:rsidR="00283300" w:rsidRPr="001C42C6">
        <w:rPr>
          <w:color w:val="auto"/>
          <w:sz w:val="24"/>
          <w:szCs w:val="24"/>
        </w:rPr>
        <w:t xml:space="preserve"> </w:t>
      </w:r>
      <w:r w:rsidRPr="001C42C6">
        <w:rPr>
          <w:color w:val="auto"/>
          <w:sz w:val="24"/>
          <w:szCs w:val="24"/>
        </w:rPr>
        <w:t xml:space="preserve">meetings are done for all agencies to share information and to update the community in relation to what has been happening within the community and to tackle </w:t>
      </w:r>
      <w:r w:rsidRPr="00B81D9D">
        <w:rPr>
          <w:color w:val="auto"/>
          <w:sz w:val="24"/>
          <w:szCs w:val="24"/>
        </w:rPr>
        <w:t>crimes</w:t>
      </w:r>
      <w:r w:rsidR="001C42C6" w:rsidRPr="00B81D9D">
        <w:rPr>
          <w:color w:val="auto"/>
          <w:sz w:val="24"/>
          <w:szCs w:val="24"/>
        </w:rPr>
        <w:t>.</w:t>
      </w:r>
      <w:r w:rsidR="007C17BF" w:rsidRPr="00B81D9D">
        <w:rPr>
          <w:sz w:val="24"/>
          <w:szCs w:val="24"/>
        </w:rPr>
        <w:t xml:space="preserve"> It is also an opportunity </w:t>
      </w:r>
      <w:r w:rsidR="00B81D9D" w:rsidRPr="00B81D9D">
        <w:rPr>
          <w:sz w:val="24"/>
          <w:szCs w:val="24"/>
        </w:rPr>
        <w:t xml:space="preserve">to </w:t>
      </w:r>
      <w:r w:rsidR="007C17BF" w:rsidRPr="00B81D9D">
        <w:rPr>
          <w:color w:val="auto"/>
          <w:sz w:val="24"/>
          <w:szCs w:val="24"/>
        </w:rPr>
        <w:t xml:space="preserve">discuss any concerns or issues that </w:t>
      </w:r>
      <w:r w:rsidR="00B81D9D" w:rsidRPr="00B81D9D">
        <w:rPr>
          <w:color w:val="auto"/>
          <w:sz w:val="24"/>
          <w:szCs w:val="24"/>
        </w:rPr>
        <w:t>people</w:t>
      </w:r>
      <w:r w:rsidR="007C17BF" w:rsidRPr="00B81D9D">
        <w:rPr>
          <w:color w:val="auto"/>
          <w:sz w:val="24"/>
          <w:szCs w:val="24"/>
        </w:rPr>
        <w:t xml:space="preserve"> have with </w:t>
      </w:r>
      <w:r w:rsidR="00B81D9D" w:rsidRPr="00B81D9D">
        <w:rPr>
          <w:color w:val="auto"/>
          <w:sz w:val="24"/>
          <w:szCs w:val="24"/>
        </w:rPr>
        <w:t>their</w:t>
      </w:r>
      <w:r w:rsidR="007C17BF" w:rsidRPr="00B81D9D">
        <w:rPr>
          <w:color w:val="auto"/>
          <w:sz w:val="24"/>
          <w:szCs w:val="24"/>
        </w:rPr>
        <w:t xml:space="preserve"> local policing team and partner agencies</w:t>
      </w:r>
      <w:r w:rsidR="009E344A">
        <w:rPr>
          <w:color w:val="auto"/>
          <w:sz w:val="24"/>
          <w:szCs w:val="24"/>
        </w:rPr>
        <w:t xml:space="preserve"> </w:t>
      </w:r>
      <w:r w:rsidR="009E344A" w:rsidRPr="009E344A">
        <w:rPr>
          <w:color w:val="auto"/>
          <w:sz w:val="24"/>
          <w:szCs w:val="24"/>
        </w:rPr>
        <w:t>(Mendip District Council, n.d.)</w:t>
      </w:r>
      <w:r w:rsidR="009E344A">
        <w:rPr>
          <w:color w:val="auto"/>
          <w:sz w:val="24"/>
          <w:szCs w:val="24"/>
        </w:rPr>
        <w:t>.</w:t>
      </w:r>
    </w:p>
    <w:p w14:paraId="264A394C" w14:textId="77777777" w:rsidR="003E163F" w:rsidRDefault="003E163F" w:rsidP="003E163F">
      <w:pPr>
        <w:ind w:right="237"/>
        <w:jc w:val="both"/>
        <w:rPr>
          <w:sz w:val="24"/>
          <w:szCs w:val="24"/>
        </w:rPr>
      </w:pPr>
    </w:p>
    <w:p w14:paraId="0884D3CE" w14:textId="628E6217" w:rsidR="003E163F" w:rsidRDefault="003E163F" w:rsidP="003E163F">
      <w:pPr>
        <w:ind w:right="237"/>
        <w:jc w:val="both"/>
        <w:rPr>
          <w:sz w:val="24"/>
          <w:szCs w:val="24"/>
        </w:rPr>
      </w:pPr>
      <w:r>
        <w:rPr>
          <w:sz w:val="24"/>
          <w:szCs w:val="24"/>
        </w:rPr>
        <w:t>Word Count 13</w:t>
      </w:r>
      <w:r w:rsidR="009E344A">
        <w:rPr>
          <w:sz w:val="24"/>
          <w:szCs w:val="24"/>
        </w:rPr>
        <w:t>75</w:t>
      </w:r>
    </w:p>
    <w:p w14:paraId="6ABE4C57" w14:textId="77777777" w:rsidR="003E163F" w:rsidRDefault="003E163F" w:rsidP="003E163F">
      <w:pPr>
        <w:ind w:right="237"/>
        <w:jc w:val="both"/>
        <w:rPr>
          <w:sz w:val="24"/>
          <w:szCs w:val="24"/>
        </w:rPr>
      </w:pPr>
    </w:p>
    <w:p w14:paraId="2183A2E3" w14:textId="77777777" w:rsidR="003E163F" w:rsidRDefault="003E163F" w:rsidP="003E163F">
      <w:pPr>
        <w:ind w:right="237"/>
        <w:jc w:val="both"/>
        <w:rPr>
          <w:sz w:val="24"/>
          <w:szCs w:val="24"/>
        </w:rPr>
      </w:pPr>
    </w:p>
    <w:p w14:paraId="520CACEA" w14:textId="77777777" w:rsidR="003E163F" w:rsidRDefault="003E163F" w:rsidP="003E163F">
      <w:pPr>
        <w:ind w:right="237"/>
        <w:jc w:val="both"/>
        <w:rPr>
          <w:sz w:val="24"/>
          <w:szCs w:val="24"/>
        </w:rPr>
      </w:pPr>
    </w:p>
    <w:p w14:paraId="4B526DAA" w14:textId="77777777" w:rsidR="003E163F" w:rsidRDefault="003E163F" w:rsidP="003E163F">
      <w:pPr>
        <w:ind w:right="237"/>
        <w:jc w:val="both"/>
        <w:rPr>
          <w:sz w:val="24"/>
          <w:szCs w:val="24"/>
        </w:rPr>
      </w:pPr>
    </w:p>
    <w:p w14:paraId="3445F8BC" w14:textId="77777777" w:rsidR="003E163F" w:rsidRDefault="003E163F" w:rsidP="003E163F">
      <w:pPr>
        <w:ind w:right="237"/>
        <w:jc w:val="both"/>
        <w:rPr>
          <w:sz w:val="24"/>
          <w:szCs w:val="24"/>
        </w:rPr>
      </w:pPr>
    </w:p>
    <w:p w14:paraId="7B64264D" w14:textId="77777777" w:rsidR="003E163F" w:rsidRDefault="003E163F" w:rsidP="003E163F">
      <w:pPr>
        <w:ind w:right="237"/>
        <w:jc w:val="both"/>
        <w:rPr>
          <w:sz w:val="24"/>
          <w:szCs w:val="24"/>
        </w:rPr>
      </w:pPr>
    </w:p>
    <w:p w14:paraId="4C1E484A" w14:textId="77777777" w:rsidR="003E163F" w:rsidRDefault="003E163F" w:rsidP="003E163F">
      <w:pPr>
        <w:ind w:right="237"/>
        <w:jc w:val="both"/>
        <w:rPr>
          <w:sz w:val="24"/>
          <w:szCs w:val="24"/>
        </w:rPr>
      </w:pPr>
    </w:p>
    <w:p w14:paraId="40C82383" w14:textId="77777777" w:rsidR="003E163F" w:rsidRDefault="003E163F" w:rsidP="003E163F">
      <w:pPr>
        <w:ind w:right="237"/>
        <w:jc w:val="both"/>
        <w:rPr>
          <w:sz w:val="24"/>
          <w:szCs w:val="24"/>
        </w:rPr>
      </w:pPr>
    </w:p>
    <w:p w14:paraId="59073041" w14:textId="77777777" w:rsidR="003E163F" w:rsidRDefault="003E163F" w:rsidP="003E163F">
      <w:pPr>
        <w:ind w:right="237"/>
        <w:jc w:val="both"/>
        <w:rPr>
          <w:sz w:val="24"/>
          <w:szCs w:val="24"/>
        </w:rPr>
      </w:pPr>
    </w:p>
    <w:p w14:paraId="03D31B63" w14:textId="77777777" w:rsidR="003E163F" w:rsidRDefault="003E163F" w:rsidP="003E163F">
      <w:pPr>
        <w:ind w:right="237"/>
        <w:jc w:val="both"/>
        <w:rPr>
          <w:sz w:val="24"/>
          <w:szCs w:val="24"/>
        </w:rPr>
      </w:pPr>
    </w:p>
    <w:p w14:paraId="54CE5C69" w14:textId="77777777" w:rsidR="003E163F" w:rsidRDefault="003E163F" w:rsidP="003E163F">
      <w:pPr>
        <w:ind w:right="237"/>
        <w:jc w:val="both"/>
        <w:rPr>
          <w:sz w:val="24"/>
          <w:szCs w:val="24"/>
        </w:rPr>
      </w:pPr>
    </w:p>
    <w:p w14:paraId="0BBC11DF" w14:textId="77777777" w:rsidR="003E163F" w:rsidRDefault="003E163F" w:rsidP="003E163F">
      <w:pPr>
        <w:ind w:right="237"/>
        <w:jc w:val="both"/>
        <w:rPr>
          <w:b/>
          <w:sz w:val="24"/>
          <w:szCs w:val="24"/>
        </w:rPr>
      </w:pPr>
    </w:p>
    <w:p w14:paraId="490656CD" w14:textId="77777777" w:rsidR="003E163F" w:rsidRDefault="003E163F" w:rsidP="003E163F">
      <w:pPr>
        <w:ind w:right="237"/>
        <w:jc w:val="center"/>
        <w:rPr>
          <w:b/>
          <w:bCs/>
          <w:sz w:val="24"/>
          <w:szCs w:val="24"/>
        </w:rPr>
      </w:pPr>
      <w:r>
        <w:br w:type="page"/>
      </w:r>
      <w:r>
        <w:rPr>
          <w:b/>
          <w:bCs/>
          <w:sz w:val="24"/>
          <w:szCs w:val="24"/>
        </w:rPr>
        <w:t>Task 3</w:t>
      </w:r>
    </w:p>
    <w:p w14:paraId="133CD88F" w14:textId="77777777" w:rsidR="003E163F" w:rsidRDefault="003E163F" w:rsidP="003E163F">
      <w:pPr>
        <w:ind w:right="237"/>
        <w:jc w:val="both"/>
        <w:rPr>
          <w:b/>
          <w:bCs/>
          <w:sz w:val="24"/>
          <w:szCs w:val="24"/>
        </w:rPr>
      </w:pPr>
    </w:p>
    <w:p w14:paraId="204C9083" w14:textId="77777777" w:rsidR="003E163F" w:rsidRDefault="003E163F" w:rsidP="003E163F">
      <w:pPr>
        <w:ind w:right="237"/>
        <w:jc w:val="both"/>
        <w:rPr>
          <w:b/>
          <w:bCs/>
          <w:color w:val="auto"/>
          <w:sz w:val="24"/>
          <w:szCs w:val="24"/>
        </w:rPr>
      </w:pPr>
      <w:r>
        <w:rPr>
          <w:b/>
          <w:bCs/>
          <w:color w:val="auto"/>
          <w:sz w:val="24"/>
          <w:szCs w:val="24"/>
        </w:rPr>
        <w:t xml:space="preserve">Relevant areas of the National Policing Curriculum: </w:t>
      </w:r>
    </w:p>
    <w:p w14:paraId="3450ABA9" w14:textId="77777777" w:rsidR="003E163F" w:rsidRDefault="003E163F" w:rsidP="003E163F">
      <w:pPr>
        <w:spacing w:line="256" w:lineRule="auto"/>
        <w:ind w:right="237"/>
        <w:jc w:val="both"/>
        <w:rPr>
          <w:b/>
          <w:bCs/>
          <w:color w:val="auto"/>
          <w:sz w:val="24"/>
          <w:szCs w:val="24"/>
        </w:rPr>
      </w:pPr>
      <w:r>
        <w:rPr>
          <w:b/>
          <w:bCs/>
          <w:color w:val="auto"/>
          <w:sz w:val="24"/>
          <w:szCs w:val="24"/>
        </w:rPr>
        <w:t xml:space="preserve">Vulnerability and Risk </w:t>
      </w:r>
    </w:p>
    <w:p w14:paraId="15D64378" w14:textId="77777777" w:rsidR="003E163F" w:rsidRDefault="003E163F" w:rsidP="003E163F">
      <w:pPr>
        <w:ind w:right="237"/>
        <w:jc w:val="both"/>
        <w:rPr>
          <w:sz w:val="24"/>
          <w:szCs w:val="24"/>
        </w:rPr>
      </w:pPr>
    </w:p>
    <w:p w14:paraId="57E71A99" w14:textId="77777777" w:rsidR="003E163F" w:rsidRDefault="003E163F" w:rsidP="003E163F">
      <w:pPr>
        <w:ind w:right="237"/>
        <w:jc w:val="both"/>
        <w:rPr>
          <w:sz w:val="24"/>
          <w:szCs w:val="24"/>
        </w:rPr>
      </w:pPr>
      <w:r>
        <w:rPr>
          <w:sz w:val="24"/>
          <w:szCs w:val="24"/>
        </w:rPr>
        <w:t xml:space="preserve">You must choose </w:t>
      </w:r>
      <w:r>
        <w:rPr>
          <w:b/>
          <w:bCs/>
          <w:sz w:val="24"/>
          <w:szCs w:val="24"/>
          <w:u w:val="single"/>
        </w:rPr>
        <w:t>a policing incident</w:t>
      </w:r>
      <w:r>
        <w:rPr>
          <w:b/>
          <w:bCs/>
          <w:sz w:val="24"/>
          <w:szCs w:val="24"/>
        </w:rPr>
        <w:t xml:space="preserve"> </w:t>
      </w:r>
      <w:r>
        <w:rPr>
          <w:sz w:val="24"/>
          <w:szCs w:val="24"/>
        </w:rPr>
        <w:t xml:space="preserve">in which you played a significant role with a victim of crime or anti-social behaviour and reflect on what happened. </w:t>
      </w:r>
    </w:p>
    <w:p w14:paraId="57F44EC6" w14:textId="77777777" w:rsidR="003E163F" w:rsidRDefault="003E163F" w:rsidP="003E163F">
      <w:pPr>
        <w:ind w:right="237"/>
        <w:jc w:val="both"/>
        <w:rPr>
          <w:sz w:val="24"/>
          <w:szCs w:val="24"/>
        </w:rPr>
      </w:pPr>
    </w:p>
    <w:tbl>
      <w:tblPr>
        <w:tblStyle w:val="TableGrid"/>
        <w:tblW w:w="0" w:type="auto"/>
        <w:tblInd w:w="0" w:type="dxa"/>
        <w:tblLook w:val="04A0" w:firstRow="1" w:lastRow="0" w:firstColumn="1" w:lastColumn="0" w:noHBand="0" w:noVBand="1"/>
      </w:tblPr>
      <w:tblGrid>
        <w:gridCol w:w="9016"/>
      </w:tblGrid>
      <w:tr w:rsidR="003E163F" w14:paraId="71D43C53" w14:textId="77777777" w:rsidTr="003E163F">
        <w:tc>
          <w:tcPr>
            <w:tcW w:w="9016" w:type="dxa"/>
            <w:tcBorders>
              <w:top w:val="single" w:sz="4" w:space="0" w:color="auto"/>
              <w:left w:val="single" w:sz="4" w:space="0" w:color="auto"/>
              <w:bottom w:val="single" w:sz="4" w:space="0" w:color="auto"/>
              <w:right w:val="single" w:sz="4" w:space="0" w:color="auto"/>
            </w:tcBorders>
          </w:tcPr>
          <w:p w14:paraId="527EF10C" w14:textId="77777777" w:rsidR="003E163F" w:rsidRDefault="003E163F">
            <w:pPr>
              <w:ind w:right="237"/>
              <w:jc w:val="both"/>
              <w:rPr>
                <w:rFonts w:eastAsia="Arial"/>
                <w:color w:val="000000" w:themeColor="text1"/>
                <w:sz w:val="24"/>
                <w:szCs w:val="24"/>
                <w:lang w:eastAsia="zh-TW"/>
              </w:rPr>
            </w:pPr>
            <w:r>
              <w:rPr>
                <w:rFonts w:eastAsia="Arial"/>
                <w:b/>
                <w:bCs/>
                <w:color w:val="000000" w:themeColor="text1"/>
                <w:sz w:val="24"/>
                <w:szCs w:val="24"/>
                <w:lang w:eastAsia="zh-TW"/>
              </w:rPr>
              <w:t>Give a brief description</w:t>
            </w:r>
            <w:r>
              <w:rPr>
                <w:rFonts w:eastAsia="Arial"/>
                <w:color w:val="000000" w:themeColor="text1"/>
                <w:sz w:val="24"/>
                <w:szCs w:val="24"/>
                <w:lang w:eastAsia="zh-TW"/>
              </w:rPr>
              <w:t xml:space="preserve"> of the incident including social and legislative contexts and any relevant cultural, ethnicity and language issues. </w:t>
            </w:r>
          </w:p>
          <w:p w14:paraId="6AF24182" w14:textId="77777777" w:rsidR="003E163F" w:rsidRDefault="003E163F">
            <w:pPr>
              <w:rPr>
                <w:color w:val="000000" w:themeColor="text1"/>
                <w:sz w:val="24"/>
                <w:szCs w:val="24"/>
                <w:lang w:val="en-US" w:eastAsia="zh-TW"/>
              </w:rPr>
            </w:pPr>
          </w:p>
          <w:p w14:paraId="6AC8047F" w14:textId="77777777" w:rsidR="003E163F" w:rsidRDefault="003E163F">
            <w:pPr>
              <w:rPr>
                <w:sz w:val="24"/>
                <w:szCs w:val="24"/>
                <w:lang w:val="en-US" w:eastAsia="zh-TW"/>
              </w:rPr>
            </w:pPr>
            <w:r>
              <w:rPr>
                <w:color w:val="000000" w:themeColor="text1"/>
                <w:sz w:val="24"/>
                <w:szCs w:val="24"/>
                <w:lang w:val="en-US" w:eastAsia="zh-TW"/>
              </w:rPr>
              <w:t xml:space="preserve">Evaluate the appropriateness of different approaches (by professionals and the police) in supporting or managing vulnerable people or people at risk of harm. </w:t>
            </w:r>
          </w:p>
          <w:p w14:paraId="1661681C" w14:textId="77777777" w:rsidR="003E163F" w:rsidRDefault="003E163F">
            <w:pPr>
              <w:rPr>
                <w:color w:val="000000" w:themeColor="text1"/>
                <w:sz w:val="24"/>
                <w:szCs w:val="24"/>
                <w:lang w:val="en-US" w:eastAsia="zh-TW"/>
              </w:rPr>
            </w:pPr>
          </w:p>
          <w:p w14:paraId="31E3CA45" w14:textId="77777777" w:rsidR="003E163F" w:rsidRDefault="003E163F">
            <w:pPr>
              <w:rPr>
                <w:sz w:val="24"/>
                <w:szCs w:val="24"/>
                <w:lang w:eastAsia="zh-TW"/>
              </w:rPr>
            </w:pPr>
            <w:r>
              <w:rPr>
                <w:sz w:val="24"/>
                <w:szCs w:val="24"/>
                <w:lang w:eastAsia="zh-TW"/>
              </w:rPr>
              <w:t xml:space="preserve">Evaluate what works in relation to tackling repeat victimisation and repeat offending. </w:t>
            </w:r>
          </w:p>
          <w:p w14:paraId="0AD39994" w14:textId="77777777" w:rsidR="003E163F" w:rsidRDefault="003E163F">
            <w:pPr>
              <w:ind w:right="237"/>
              <w:jc w:val="both"/>
              <w:rPr>
                <w:sz w:val="24"/>
                <w:szCs w:val="24"/>
                <w:lang w:eastAsia="zh-TW"/>
              </w:rPr>
            </w:pPr>
          </w:p>
          <w:p w14:paraId="72B77471" w14:textId="77777777" w:rsidR="003E163F" w:rsidRDefault="003E163F">
            <w:pPr>
              <w:ind w:right="237"/>
              <w:jc w:val="both"/>
              <w:rPr>
                <w:sz w:val="24"/>
                <w:szCs w:val="24"/>
                <w:lang w:eastAsia="zh-TW"/>
              </w:rPr>
            </w:pPr>
          </w:p>
          <w:p w14:paraId="02FAFD4E" w14:textId="77777777" w:rsidR="003E163F" w:rsidRDefault="003E163F">
            <w:pPr>
              <w:ind w:right="237"/>
              <w:jc w:val="both"/>
              <w:rPr>
                <w:rFonts w:eastAsia="Arial"/>
                <w:b/>
                <w:bCs/>
                <w:color w:val="000000" w:themeColor="text1"/>
                <w:sz w:val="24"/>
                <w:szCs w:val="24"/>
                <w:lang w:eastAsia="zh-TW"/>
              </w:rPr>
            </w:pPr>
            <w:r>
              <w:rPr>
                <w:sz w:val="24"/>
                <w:szCs w:val="24"/>
                <w:lang w:eastAsia="zh-TW"/>
              </w:rPr>
              <w:t xml:space="preserve">1250 words </w:t>
            </w:r>
            <w:r>
              <w:rPr>
                <w:i/>
                <w:iCs/>
                <w:sz w:val="24"/>
                <w:szCs w:val="24"/>
                <w:lang w:eastAsia="zh-TW"/>
              </w:rPr>
              <w:t>(+/- 10%: include your actual word count at the end of each section)</w:t>
            </w:r>
          </w:p>
        </w:tc>
      </w:tr>
    </w:tbl>
    <w:p w14:paraId="761B35AF" w14:textId="77777777" w:rsidR="003E163F" w:rsidRDefault="003E163F" w:rsidP="003E163F">
      <w:pPr>
        <w:ind w:right="237"/>
        <w:jc w:val="both"/>
        <w:rPr>
          <w:b/>
          <w:bCs/>
          <w:sz w:val="24"/>
          <w:szCs w:val="24"/>
        </w:rPr>
      </w:pPr>
    </w:p>
    <w:p w14:paraId="0CE78352" w14:textId="77777777" w:rsidR="003E163F" w:rsidRDefault="003E163F" w:rsidP="003E163F">
      <w:pPr>
        <w:ind w:right="237"/>
        <w:jc w:val="both"/>
        <w:rPr>
          <w:b/>
          <w:bCs/>
          <w:sz w:val="24"/>
          <w:szCs w:val="24"/>
        </w:rPr>
      </w:pPr>
      <w:r>
        <w:rPr>
          <w:b/>
          <w:bCs/>
          <w:sz w:val="24"/>
          <w:szCs w:val="24"/>
        </w:rPr>
        <w:t>ANSWER:</w:t>
      </w:r>
    </w:p>
    <w:p w14:paraId="28A5A74C" w14:textId="77777777" w:rsidR="003E163F" w:rsidRDefault="003E163F" w:rsidP="003E163F">
      <w:pPr>
        <w:ind w:right="237"/>
        <w:jc w:val="both"/>
        <w:rPr>
          <w:sz w:val="24"/>
          <w:szCs w:val="24"/>
        </w:rPr>
      </w:pPr>
    </w:p>
    <w:p w14:paraId="6AA290C6" w14:textId="77777777" w:rsidR="00087403" w:rsidRDefault="003E163F" w:rsidP="003E163F">
      <w:pPr>
        <w:ind w:right="237"/>
        <w:jc w:val="both"/>
        <w:rPr>
          <w:sz w:val="24"/>
          <w:szCs w:val="24"/>
        </w:rPr>
      </w:pPr>
      <w:r>
        <w:rPr>
          <w:sz w:val="24"/>
          <w:szCs w:val="24"/>
        </w:rPr>
        <w:t xml:space="preserve">In this essay I am going to talk about a victim who </w:t>
      </w:r>
      <w:r w:rsidR="00976D3D">
        <w:rPr>
          <w:sz w:val="24"/>
          <w:szCs w:val="24"/>
        </w:rPr>
        <w:t xml:space="preserve">was </w:t>
      </w:r>
      <w:r>
        <w:rPr>
          <w:sz w:val="24"/>
          <w:szCs w:val="24"/>
        </w:rPr>
        <w:t xml:space="preserve">a repeat victim of </w:t>
      </w:r>
      <w:r w:rsidR="00976D3D">
        <w:rPr>
          <w:sz w:val="24"/>
          <w:szCs w:val="24"/>
        </w:rPr>
        <w:t>anti-social</w:t>
      </w:r>
      <w:r>
        <w:rPr>
          <w:sz w:val="24"/>
          <w:szCs w:val="24"/>
        </w:rPr>
        <w:t xml:space="preserve"> </w:t>
      </w:r>
      <w:r w:rsidR="00976D3D">
        <w:rPr>
          <w:sz w:val="24"/>
          <w:szCs w:val="24"/>
        </w:rPr>
        <w:t>b</w:t>
      </w:r>
      <w:r>
        <w:rPr>
          <w:sz w:val="24"/>
          <w:szCs w:val="24"/>
        </w:rPr>
        <w:t>ehaviour</w:t>
      </w:r>
      <w:r w:rsidR="00F22AA0">
        <w:rPr>
          <w:sz w:val="24"/>
          <w:szCs w:val="24"/>
        </w:rPr>
        <w:t>. T</w:t>
      </w:r>
      <w:r>
        <w:rPr>
          <w:sz w:val="24"/>
          <w:szCs w:val="24"/>
        </w:rPr>
        <w:t xml:space="preserve">he victim was an elderly female who lived on her own and was </w:t>
      </w:r>
      <w:r w:rsidR="00F725DF">
        <w:rPr>
          <w:sz w:val="24"/>
          <w:szCs w:val="24"/>
        </w:rPr>
        <w:t xml:space="preserve">repeatedly </w:t>
      </w:r>
      <w:r>
        <w:rPr>
          <w:sz w:val="24"/>
          <w:szCs w:val="24"/>
        </w:rPr>
        <w:t xml:space="preserve">reporting incidents to the </w:t>
      </w:r>
      <w:r w:rsidR="00F725DF">
        <w:rPr>
          <w:sz w:val="24"/>
          <w:szCs w:val="24"/>
        </w:rPr>
        <w:t>p</w:t>
      </w:r>
      <w:r>
        <w:rPr>
          <w:sz w:val="24"/>
          <w:szCs w:val="24"/>
        </w:rPr>
        <w:t xml:space="preserve">olice and </w:t>
      </w:r>
      <w:r w:rsidR="00F725DF">
        <w:rPr>
          <w:sz w:val="24"/>
          <w:szCs w:val="24"/>
        </w:rPr>
        <w:t>the l</w:t>
      </w:r>
      <w:r>
        <w:rPr>
          <w:sz w:val="24"/>
          <w:szCs w:val="24"/>
        </w:rPr>
        <w:t xml:space="preserve">ocal authority </w:t>
      </w:r>
      <w:r w:rsidR="00F725DF">
        <w:rPr>
          <w:sz w:val="24"/>
          <w:szCs w:val="24"/>
        </w:rPr>
        <w:t>over a period of months</w:t>
      </w:r>
      <w:r>
        <w:rPr>
          <w:sz w:val="24"/>
          <w:szCs w:val="24"/>
        </w:rPr>
        <w:t xml:space="preserve">. She did not have any friends or family who lived near to her and she was quite isolated in the area that she lived. Due to these factors the victim would be classed as vulnerable and would require a different response from </w:t>
      </w:r>
      <w:r w:rsidR="008961B8">
        <w:rPr>
          <w:sz w:val="24"/>
          <w:szCs w:val="24"/>
        </w:rPr>
        <w:t>p</w:t>
      </w:r>
      <w:r>
        <w:rPr>
          <w:sz w:val="24"/>
          <w:szCs w:val="24"/>
        </w:rPr>
        <w:t>olice and other agencies</w:t>
      </w:r>
      <w:r w:rsidR="0071385F">
        <w:rPr>
          <w:sz w:val="24"/>
          <w:szCs w:val="24"/>
        </w:rPr>
        <w:t xml:space="preserve"> (College of policing, 2021)</w:t>
      </w:r>
      <w:r>
        <w:rPr>
          <w:sz w:val="24"/>
          <w:szCs w:val="24"/>
        </w:rPr>
        <w:t xml:space="preserve">. The victim was reporting </w:t>
      </w:r>
      <w:r w:rsidR="00DC7649">
        <w:rPr>
          <w:sz w:val="24"/>
          <w:szCs w:val="24"/>
        </w:rPr>
        <w:t>different</w:t>
      </w:r>
      <w:r>
        <w:rPr>
          <w:sz w:val="24"/>
          <w:szCs w:val="24"/>
        </w:rPr>
        <w:t xml:space="preserve"> types of </w:t>
      </w:r>
      <w:r w:rsidR="00DC7649">
        <w:rPr>
          <w:sz w:val="24"/>
          <w:szCs w:val="24"/>
        </w:rPr>
        <w:t>anti-social</w:t>
      </w:r>
      <w:r>
        <w:rPr>
          <w:sz w:val="24"/>
          <w:szCs w:val="24"/>
        </w:rPr>
        <w:t xml:space="preserve"> </w:t>
      </w:r>
      <w:r w:rsidR="00DC7649">
        <w:rPr>
          <w:sz w:val="24"/>
          <w:szCs w:val="24"/>
        </w:rPr>
        <w:t>b</w:t>
      </w:r>
      <w:r>
        <w:rPr>
          <w:sz w:val="24"/>
          <w:szCs w:val="24"/>
        </w:rPr>
        <w:t>ehaviour</w:t>
      </w:r>
      <w:r w:rsidR="004F1FE8">
        <w:rPr>
          <w:sz w:val="24"/>
          <w:szCs w:val="24"/>
        </w:rPr>
        <w:t>,</w:t>
      </w:r>
      <w:r>
        <w:rPr>
          <w:sz w:val="24"/>
          <w:szCs w:val="24"/>
        </w:rPr>
        <w:t xml:space="preserve"> from persons throwing eggs at her property to persons playing loud music in the street. </w:t>
      </w:r>
    </w:p>
    <w:p w14:paraId="7913E3CD" w14:textId="77777777" w:rsidR="00087403" w:rsidRDefault="00087403" w:rsidP="003E163F">
      <w:pPr>
        <w:ind w:right="237"/>
        <w:jc w:val="both"/>
        <w:rPr>
          <w:sz w:val="24"/>
          <w:szCs w:val="24"/>
        </w:rPr>
      </w:pPr>
    </w:p>
    <w:p w14:paraId="5AE53A7E" w14:textId="09327393" w:rsidR="003E163F" w:rsidRDefault="003E163F" w:rsidP="003E163F">
      <w:pPr>
        <w:ind w:right="237"/>
        <w:jc w:val="both"/>
        <w:rPr>
          <w:sz w:val="24"/>
          <w:szCs w:val="24"/>
        </w:rPr>
      </w:pPr>
      <w:r>
        <w:rPr>
          <w:sz w:val="24"/>
          <w:szCs w:val="24"/>
        </w:rPr>
        <w:t xml:space="preserve">I want to explain what </w:t>
      </w:r>
      <w:r w:rsidR="00D11628">
        <w:rPr>
          <w:sz w:val="24"/>
          <w:szCs w:val="24"/>
        </w:rPr>
        <w:t>anti-social</w:t>
      </w:r>
      <w:r>
        <w:rPr>
          <w:sz w:val="24"/>
          <w:szCs w:val="24"/>
        </w:rPr>
        <w:t xml:space="preserve"> </w:t>
      </w:r>
      <w:r w:rsidR="004F1FE8">
        <w:rPr>
          <w:sz w:val="24"/>
          <w:szCs w:val="24"/>
        </w:rPr>
        <w:t>b</w:t>
      </w:r>
      <w:r>
        <w:rPr>
          <w:sz w:val="24"/>
          <w:szCs w:val="24"/>
        </w:rPr>
        <w:t>ehaviour is and the ways that</w:t>
      </w:r>
      <w:r w:rsidR="00D11628">
        <w:rPr>
          <w:sz w:val="24"/>
          <w:szCs w:val="24"/>
        </w:rPr>
        <w:t xml:space="preserve"> the</w:t>
      </w:r>
      <w:r>
        <w:rPr>
          <w:sz w:val="24"/>
          <w:szCs w:val="24"/>
        </w:rPr>
        <w:t xml:space="preserve"> </w:t>
      </w:r>
      <w:r w:rsidR="00D11628">
        <w:rPr>
          <w:sz w:val="24"/>
          <w:szCs w:val="24"/>
        </w:rPr>
        <w:t>p</w:t>
      </w:r>
      <w:r>
        <w:rPr>
          <w:sz w:val="24"/>
          <w:szCs w:val="24"/>
        </w:rPr>
        <w:t xml:space="preserve">olice deal with </w:t>
      </w:r>
      <w:r w:rsidR="00D11628">
        <w:rPr>
          <w:sz w:val="24"/>
          <w:szCs w:val="24"/>
        </w:rPr>
        <w:t>o</w:t>
      </w:r>
      <w:r>
        <w:rPr>
          <w:sz w:val="24"/>
          <w:szCs w:val="24"/>
        </w:rPr>
        <w:t xml:space="preserve">ffenders of </w:t>
      </w:r>
      <w:r w:rsidR="00D11628">
        <w:rPr>
          <w:sz w:val="24"/>
          <w:szCs w:val="24"/>
        </w:rPr>
        <w:t>anti-social</w:t>
      </w:r>
      <w:r>
        <w:rPr>
          <w:sz w:val="24"/>
          <w:szCs w:val="24"/>
        </w:rPr>
        <w:t xml:space="preserve"> </w:t>
      </w:r>
      <w:r w:rsidR="00D11628">
        <w:rPr>
          <w:sz w:val="24"/>
          <w:szCs w:val="24"/>
        </w:rPr>
        <w:t>b</w:t>
      </w:r>
      <w:r>
        <w:rPr>
          <w:sz w:val="24"/>
          <w:szCs w:val="24"/>
        </w:rPr>
        <w:t xml:space="preserve">ehaviour. It </w:t>
      </w:r>
      <w:r w:rsidR="00D11628">
        <w:rPr>
          <w:sz w:val="24"/>
          <w:szCs w:val="24"/>
        </w:rPr>
        <w:t>falls</w:t>
      </w:r>
      <w:r>
        <w:rPr>
          <w:sz w:val="24"/>
          <w:szCs w:val="24"/>
        </w:rPr>
        <w:t xml:space="preserve"> under the Crime and Policing Act 2014</w:t>
      </w:r>
      <w:r w:rsidR="00276490">
        <w:rPr>
          <w:sz w:val="24"/>
          <w:szCs w:val="24"/>
        </w:rPr>
        <w:t xml:space="preserve"> and </w:t>
      </w:r>
      <w:r w:rsidR="00C67A20">
        <w:rPr>
          <w:sz w:val="24"/>
          <w:szCs w:val="24"/>
        </w:rPr>
        <w:t>can be</w:t>
      </w:r>
      <w:r w:rsidR="00276490">
        <w:rPr>
          <w:sz w:val="24"/>
          <w:szCs w:val="24"/>
        </w:rPr>
        <w:t xml:space="preserve"> defined as</w:t>
      </w:r>
      <w:r>
        <w:rPr>
          <w:sz w:val="24"/>
          <w:szCs w:val="24"/>
        </w:rPr>
        <w:t xml:space="preserve"> “conduct that has caused, or is likely to cause harassment, alarm or distress to any person. Conduct capable of </w:t>
      </w:r>
      <w:r w:rsidR="00EF7969">
        <w:rPr>
          <w:sz w:val="24"/>
          <w:szCs w:val="24"/>
        </w:rPr>
        <w:t>causing nuisance</w:t>
      </w:r>
      <w:r>
        <w:rPr>
          <w:sz w:val="24"/>
          <w:szCs w:val="24"/>
        </w:rPr>
        <w:t xml:space="preserve"> or annoyance to a person in relation to that person’s occupation of residential </w:t>
      </w:r>
      <w:r w:rsidR="00EE1475">
        <w:rPr>
          <w:sz w:val="24"/>
          <w:szCs w:val="24"/>
        </w:rPr>
        <w:t>premises or</w:t>
      </w:r>
      <w:r>
        <w:rPr>
          <w:sz w:val="24"/>
          <w:szCs w:val="24"/>
        </w:rPr>
        <w:t xml:space="preserve"> conduct capable of causing housing-related nuisance or annoyance to any person</w:t>
      </w:r>
      <w:r w:rsidR="00EF7969">
        <w:rPr>
          <w:sz w:val="24"/>
          <w:szCs w:val="24"/>
        </w:rPr>
        <w:t>”</w:t>
      </w:r>
      <w:r w:rsidR="00295CB4">
        <w:rPr>
          <w:sz w:val="24"/>
          <w:szCs w:val="24"/>
        </w:rPr>
        <w:t xml:space="preserve"> </w:t>
      </w:r>
      <w:r w:rsidR="00295CB4" w:rsidRPr="00295CB4">
        <w:rPr>
          <w:sz w:val="24"/>
          <w:szCs w:val="24"/>
        </w:rPr>
        <w:t>(Legislation.gov.uk, 2014)</w:t>
      </w:r>
      <w:r w:rsidR="00295CB4">
        <w:rPr>
          <w:sz w:val="24"/>
          <w:szCs w:val="24"/>
        </w:rPr>
        <w:t xml:space="preserve">. </w:t>
      </w:r>
      <w:r w:rsidR="00ED1F2C">
        <w:rPr>
          <w:sz w:val="24"/>
          <w:szCs w:val="24"/>
        </w:rPr>
        <w:t>T</w:t>
      </w:r>
      <w:r w:rsidR="00ED1F2C" w:rsidRPr="00ED1F2C">
        <w:rPr>
          <w:sz w:val="24"/>
          <w:szCs w:val="24"/>
        </w:rPr>
        <w:t>he subjective nature</w:t>
      </w:r>
      <w:r w:rsidR="00ED1F2C">
        <w:rPr>
          <w:sz w:val="24"/>
          <w:szCs w:val="24"/>
        </w:rPr>
        <w:t xml:space="preserve"> it</w:t>
      </w:r>
      <w:r w:rsidR="00ED1F2C" w:rsidRPr="00ED1F2C">
        <w:rPr>
          <w:sz w:val="24"/>
          <w:szCs w:val="24"/>
        </w:rPr>
        <w:t xml:space="preserve"> makes it difficult to </w:t>
      </w:r>
      <w:r w:rsidR="00ED1F2C">
        <w:rPr>
          <w:sz w:val="24"/>
          <w:szCs w:val="24"/>
        </w:rPr>
        <w:t>use</w:t>
      </w:r>
      <w:r w:rsidR="00ED1F2C" w:rsidRPr="00ED1F2C">
        <w:rPr>
          <w:sz w:val="24"/>
          <w:szCs w:val="24"/>
        </w:rPr>
        <w:t xml:space="preserve"> a single definition of anti-social behaviour</w:t>
      </w:r>
      <w:r w:rsidR="00615691">
        <w:rPr>
          <w:sz w:val="24"/>
          <w:szCs w:val="24"/>
        </w:rPr>
        <w:t xml:space="preserve"> (Home Office, </w:t>
      </w:r>
      <w:r w:rsidR="00487F31">
        <w:rPr>
          <w:sz w:val="24"/>
          <w:szCs w:val="24"/>
        </w:rPr>
        <w:t>2004).</w:t>
      </w:r>
      <w:r w:rsidR="00E33F7A">
        <w:rPr>
          <w:sz w:val="24"/>
          <w:szCs w:val="24"/>
        </w:rPr>
        <w:t xml:space="preserve"> </w:t>
      </w:r>
      <w:r w:rsidR="00CE0699">
        <w:rPr>
          <w:sz w:val="24"/>
          <w:szCs w:val="24"/>
        </w:rPr>
        <w:t>The</w:t>
      </w:r>
      <w:r w:rsidR="00ED1F2C">
        <w:rPr>
          <w:sz w:val="24"/>
          <w:szCs w:val="24"/>
        </w:rPr>
        <w:t xml:space="preserve"> </w:t>
      </w:r>
      <w:r w:rsidR="00CE0699">
        <w:rPr>
          <w:sz w:val="24"/>
          <w:szCs w:val="24"/>
        </w:rPr>
        <w:t xml:space="preserve">behaviours </w:t>
      </w:r>
      <w:r w:rsidR="00ED1F2C">
        <w:rPr>
          <w:sz w:val="24"/>
          <w:szCs w:val="24"/>
        </w:rPr>
        <w:t xml:space="preserve">of anti-social behaviour </w:t>
      </w:r>
      <w:r w:rsidR="00CE0699">
        <w:rPr>
          <w:sz w:val="24"/>
          <w:szCs w:val="24"/>
        </w:rPr>
        <w:t xml:space="preserve">include </w:t>
      </w:r>
      <w:r w:rsidR="00144079">
        <w:rPr>
          <w:sz w:val="24"/>
          <w:szCs w:val="24"/>
        </w:rPr>
        <w:t xml:space="preserve">theft, setting fires and vandalism </w:t>
      </w:r>
      <w:r>
        <w:rPr>
          <w:sz w:val="24"/>
          <w:szCs w:val="24"/>
        </w:rPr>
        <w:t>(</w:t>
      </w:r>
      <w:r w:rsidR="00B20AD9">
        <w:rPr>
          <w:sz w:val="24"/>
          <w:szCs w:val="24"/>
        </w:rPr>
        <w:t>Gaik et al. 2010).</w:t>
      </w:r>
      <w:r w:rsidR="00E33F7A">
        <w:rPr>
          <w:sz w:val="24"/>
          <w:szCs w:val="24"/>
        </w:rPr>
        <w:t xml:space="preserve"> Without proper action and support, anti-social behaviour has the potential to </w:t>
      </w:r>
      <w:r w:rsidR="008B1173" w:rsidRPr="008B1173">
        <w:rPr>
          <w:sz w:val="24"/>
          <w:szCs w:val="24"/>
        </w:rPr>
        <w:t xml:space="preserve">cause </w:t>
      </w:r>
      <w:r w:rsidR="008B1173">
        <w:rPr>
          <w:sz w:val="24"/>
          <w:szCs w:val="24"/>
        </w:rPr>
        <w:t>failure at school</w:t>
      </w:r>
      <w:r w:rsidR="008B1173" w:rsidRPr="008B1173">
        <w:rPr>
          <w:sz w:val="24"/>
          <w:szCs w:val="24"/>
        </w:rPr>
        <w:t>, impairments in socio-emotional development, delinquency,</w:t>
      </w:r>
      <w:r w:rsidR="00841435">
        <w:rPr>
          <w:sz w:val="24"/>
          <w:szCs w:val="24"/>
        </w:rPr>
        <w:t xml:space="preserve"> </w:t>
      </w:r>
      <w:r w:rsidR="00841435" w:rsidRPr="008B1173">
        <w:rPr>
          <w:sz w:val="24"/>
          <w:szCs w:val="24"/>
        </w:rPr>
        <w:t>peer rejection</w:t>
      </w:r>
      <w:r w:rsidR="00767576">
        <w:rPr>
          <w:sz w:val="24"/>
          <w:szCs w:val="24"/>
        </w:rPr>
        <w:t xml:space="preserve"> and lead to adult crimes</w:t>
      </w:r>
      <w:r w:rsidR="009848AB">
        <w:rPr>
          <w:sz w:val="24"/>
          <w:szCs w:val="24"/>
        </w:rPr>
        <w:t xml:space="preserve"> (</w:t>
      </w:r>
      <w:r w:rsidR="009848AB" w:rsidRPr="009848AB">
        <w:rPr>
          <w:sz w:val="24"/>
          <w:szCs w:val="24"/>
        </w:rPr>
        <w:t>Moffitt</w:t>
      </w:r>
      <w:r w:rsidR="009848AB">
        <w:rPr>
          <w:sz w:val="24"/>
          <w:szCs w:val="24"/>
        </w:rPr>
        <w:t>, 1</w:t>
      </w:r>
      <w:r w:rsidR="009848AB" w:rsidRPr="009848AB">
        <w:rPr>
          <w:sz w:val="24"/>
          <w:szCs w:val="24"/>
        </w:rPr>
        <w:t>993)</w:t>
      </w:r>
      <w:r w:rsidR="009848AB">
        <w:rPr>
          <w:sz w:val="24"/>
          <w:szCs w:val="24"/>
        </w:rPr>
        <w:t>.</w:t>
      </w:r>
    </w:p>
    <w:p w14:paraId="2701D482" w14:textId="77777777" w:rsidR="003E163F" w:rsidRDefault="003E163F" w:rsidP="003E163F">
      <w:pPr>
        <w:ind w:right="237"/>
        <w:jc w:val="both"/>
        <w:rPr>
          <w:sz w:val="24"/>
          <w:szCs w:val="24"/>
        </w:rPr>
      </w:pPr>
    </w:p>
    <w:p w14:paraId="0C4245D0" w14:textId="4E30B7FC" w:rsidR="003E163F" w:rsidRDefault="003E163F" w:rsidP="003E163F">
      <w:pPr>
        <w:ind w:right="237"/>
        <w:jc w:val="both"/>
        <w:rPr>
          <w:sz w:val="24"/>
          <w:szCs w:val="24"/>
        </w:rPr>
      </w:pPr>
      <w:r>
        <w:rPr>
          <w:sz w:val="24"/>
          <w:szCs w:val="24"/>
        </w:rPr>
        <w:t xml:space="preserve">The way that </w:t>
      </w:r>
      <w:r w:rsidR="00F41A7F">
        <w:rPr>
          <w:sz w:val="24"/>
          <w:szCs w:val="24"/>
        </w:rPr>
        <w:t>p</w:t>
      </w:r>
      <w:r>
        <w:rPr>
          <w:sz w:val="24"/>
          <w:szCs w:val="24"/>
        </w:rPr>
        <w:t xml:space="preserve">olice respond to </w:t>
      </w:r>
      <w:r w:rsidR="00716C56">
        <w:rPr>
          <w:sz w:val="24"/>
          <w:szCs w:val="24"/>
        </w:rPr>
        <w:t>o</w:t>
      </w:r>
      <w:r>
        <w:rPr>
          <w:sz w:val="24"/>
          <w:szCs w:val="24"/>
        </w:rPr>
        <w:t xml:space="preserve">ffenders committing </w:t>
      </w:r>
      <w:r w:rsidR="00716C56">
        <w:rPr>
          <w:sz w:val="24"/>
          <w:szCs w:val="24"/>
        </w:rPr>
        <w:t>anti-social</w:t>
      </w:r>
      <w:r>
        <w:rPr>
          <w:sz w:val="24"/>
          <w:szCs w:val="24"/>
        </w:rPr>
        <w:t xml:space="preserve"> </w:t>
      </w:r>
      <w:r w:rsidR="00716C56">
        <w:rPr>
          <w:sz w:val="24"/>
          <w:szCs w:val="24"/>
        </w:rPr>
        <w:t>b</w:t>
      </w:r>
      <w:r>
        <w:rPr>
          <w:sz w:val="24"/>
          <w:szCs w:val="24"/>
        </w:rPr>
        <w:t>ehaviour</w:t>
      </w:r>
      <w:r w:rsidR="00EF001D">
        <w:rPr>
          <w:sz w:val="24"/>
          <w:szCs w:val="24"/>
        </w:rPr>
        <w:t xml:space="preserve"> crimes</w:t>
      </w:r>
      <w:r>
        <w:rPr>
          <w:sz w:val="24"/>
          <w:szCs w:val="24"/>
        </w:rPr>
        <w:t xml:space="preserve"> is a </w:t>
      </w:r>
      <w:r w:rsidR="00D4414F">
        <w:rPr>
          <w:sz w:val="24"/>
          <w:szCs w:val="24"/>
        </w:rPr>
        <w:t>5-step</w:t>
      </w:r>
      <w:r>
        <w:rPr>
          <w:sz w:val="24"/>
          <w:szCs w:val="24"/>
        </w:rPr>
        <w:t xml:space="preserve"> appeal</w:t>
      </w:r>
      <w:r w:rsidR="00EF001D">
        <w:rPr>
          <w:sz w:val="24"/>
          <w:szCs w:val="24"/>
        </w:rPr>
        <w:t xml:space="preserve"> and I always try and </w:t>
      </w:r>
      <w:r w:rsidR="008F2FDA">
        <w:rPr>
          <w:sz w:val="24"/>
          <w:szCs w:val="24"/>
        </w:rPr>
        <w:t>bear this process in mind when dealing with such cases</w:t>
      </w:r>
      <w:r>
        <w:rPr>
          <w:sz w:val="24"/>
          <w:szCs w:val="24"/>
        </w:rPr>
        <w:t xml:space="preserve">. The first one being that if the offender is identified, </w:t>
      </w:r>
      <w:r w:rsidR="00BE06A8">
        <w:rPr>
          <w:sz w:val="24"/>
          <w:szCs w:val="24"/>
        </w:rPr>
        <w:t>they</w:t>
      </w:r>
      <w:r>
        <w:rPr>
          <w:sz w:val="24"/>
          <w:szCs w:val="24"/>
        </w:rPr>
        <w:t xml:space="preserve"> would be given suitable words of advice and spoken to by </w:t>
      </w:r>
      <w:r w:rsidR="00A72DE8">
        <w:rPr>
          <w:sz w:val="24"/>
          <w:szCs w:val="24"/>
        </w:rPr>
        <w:t>the p</w:t>
      </w:r>
      <w:r>
        <w:rPr>
          <w:sz w:val="24"/>
          <w:szCs w:val="24"/>
        </w:rPr>
        <w:t xml:space="preserve">olice and details would be taken of the so that </w:t>
      </w:r>
      <w:r w:rsidR="00A72DE8">
        <w:rPr>
          <w:sz w:val="24"/>
          <w:szCs w:val="24"/>
        </w:rPr>
        <w:t>p</w:t>
      </w:r>
      <w:r>
        <w:rPr>
          <w:sz w:val="24"/>
          <w:szCs w:val="24"/>
        </w:rPr>
        <w:t>olice are aware of who this person is</w:t>
      </w:r>
      <w:r w:rsidR="00D4414F">
        <w:rPr>
          <w:sz w:val="24"/>
          <w:szCs w:val="24"/>
        </w:rPr>
        <w:t>,</w:t>
      </w:r>
      <w:r>
        <w:rPr>
          <w:sz w:val="24"/>
          <w:szCs w:val="24"/>
        </w:rPr>
        <w:t xml:space="preserve"> should they offend again. The second step on the ladder is an </w:t>
      </w:r>
      <w:r w:rsidR="009E7107">
        <w:rPr>
          <w:sz w:val="24"/>
          <w:szCs w:val="24"/>
        </w:rPr>
        <w:t>anti-social</w:t>
      </w:r>
      <w:r>
        <w:rPr>
          <w:sz w:val="24"/>
          <w:szCs w:val="24"/>
        </w:rPr>
        <w:t xml:space="preserve"> </w:t>
      </w:r>
      <w:r w:rsidR="009E7107">
        <w:rPr>
          <w:sz w:val="24"/>
          <w:szCs w:val="24"/>
        </w:rPr>
        <w:t>b</w:t>
      </w:r>
      <w:r>
        <w:rPr>
          <w:sz w:val="24"/>
          <w:szCs w:val="24"/>
        </w:rPr>
        <w:t xml:space="preserve">ehaviour letter which will be sent to the </w:t>
      </w:r>
      <w:r w:rsidR="00903107">
        <w:rPr>
          <w:sz w:val="24"/>
          <w:szCs w:val="24"/>
        </w:rPr>
        <w:t>offenders’</w:t>
      </w:r>
      <w:r>
        <w:rPr>
          <w:sz w:val="24"/>
          <w:szCs w:val="24"/>
        </w:rPr>
        <w:t xml:space="preserve"> address, </w:t>
      </w:r>
      <w:r w:rsidR="007D2E15">
        <w:rPr>
          <w:sz w:val="24"/>
          <w:szCs w:val="24"/>
        </w:rPr>
        <w:t>this</w:t>
      </w:r>
      <w:r>
        <w:rPr>
          <w:sz w:val="24"/>
          <w:szCs w:val="24"/>
        </w:rPr>
        <w:t xml:space="preserve"> essentially is a warning letter for the offender</w:t>
      </w:r>
      <w:r w:rsidR="00232A03">
        <w:rPr>
          <w:sz w:val="24"/>
          <w:szCs w:val="24"/>
        </w:rPr>
        <w:t xml:space="preserve"> to</w:t>
      </w:r>
      <w:r>
        <w:rPr>
          <w:sz w:val="24"/>
          <w:szCs w:val="24"/>
        </w:rPr>
        <w:t xml:space="preserve"> </w:t>
      </w:r>
      <w:r w:rsidR="00232A03">
        <w:rPr>
          <w:sz w:val="24"/>
          <w:szCs w:val="24"/>
        </w:rPr>
        <w:t>remind</w:t>
      </w:r>
      <w:r>
        <w:rPr>
          <w:sz w:val="24"/>
          <w:szCs w:val="24"/>
        </w:rPr>
        <w:t xml:space="preserve"> them that they have offended</w:t>
      </w:r>
      <w:r w:rsidR="00232A03">
        <w:rPr>
          <w:sz w:val="24"/>
          <w:szCs w:val="24"/>
        </w:rPr>
        <w:t xml:space="preserve"> and </w:t>
      </w:r>
      <w:r>
        <w:rPr>
          <w:sz w:val="24"/>
          <w:szCs w:val="24"/>
        </w:rPr>
        <w:t>if they are below the age of 18</w:t>
      </w:r>
      <w:r w:rsidR="00232A03">
        <w:rPr>
          <w:sz w:val="24"/>
          <w:szCs w:val="24"/>
        </w:rPr>
        <w:t>,</w:t>
      </w:r>
      <w:r>
        <w:rPr>
          <w:sz w:val="24"/>
          <w:szCs w:val="24"/>
        </w:rPr>
        <w:t xml:space="preserve"> which in this incident they were</w:t>
      </w:r>
      <w:r w:rsidR="00232A03">
        <w:rPr>
          <w:sz w:val="24"/>
          <w:szCs w:val="24"/>
        </w:rPr>
        <w:t>,</w:t>
      </w:r>
      <w:r>
        <w:rPr>
          <w:sz w:val="24"/>
          <w:szCs w:val="24"/>
        </w:rPr>
        <w:t xml:space="preserve"> then the parents or guardian of the offender would also have been made aware. The next step in the process is then a joint meeting, this includes police, the offender, </w:t>
      </w:r>
      <w:r w:rsidR="007D2E15">
        <w:rPr>
          <w:sz w:val="24"/>
          <w:szCs w:val="24"/>
        </w:rPr>
        <w:t>parents,</w:t>
      </w:r>
      <w:r>
        <w:rPr>
          <w:sz w:val="24"/>
          <w:szCs w:val="24"/>
        </w:rPr>
        <w:t xml:space="preserve"> and other agencies which could include the local authority</w:t>
      </w:r>
      <w:r w:rsidR="00D277E2">
        <w:rPr>
          <w:sz w:val="24"/>
          <w:szCs w:val="24"/>
        </w:rPr>
        <w:t xml:space="preserve"> (Millie et al. 2005)</w:t>
      </w:r>
      <w:r>
        <w:rPr>
          <w:sz w:val="24"/>
          <w:szCs w:val="24"/>
        </w:rPr>
        <w:t xml:space="preserve">. If this step again is a failure then an </w:t>
      </w:r>
      <w:r w:rsidR="007D2E15">
        <w:rPr>
          <w:sz w:val="24"/>
          <w:szCs w:val="24"/>
        </w:rPr>
        <w:t>anti-social</w:t>
      </w:r>
      <w:r>
        <w:rPr>
          <w:sz w:val="24"/>
          <w:szCs w:val="24"/>
        </w:rPr>
        <w:t xml:space="preserve"> </w:t>
      </w:r>
      <w:r w:rsidR="007D2E15">
        <w:rPr>
          <w:sz w:val="24"/>
          <w:szCs w:val="24"/>
        </w:rPr>
        <w:t>b</w:t>
      </w:r>
      <w:r>
        <w:rPr>
          <w:sz w:val="24"/>
          <w:szCs w:val="24"/>
        </w:rPr>
        <w:t xml:space="preserve">ehaviour </w:t>
      </w:r>
      <w:r w:rsidR="007514AD">
        <w:rPr>
          <w:sz w:val="24"/>
          <w:szCs w:val="24"/>
        </w:rPr>
        <w:t>c</w:t>
      </w:r>
      <w:r>
        <w:rPr>
          <w:sz w:val="24"/>
          <w:szCs w:val="24"/>
        </w:rPr>
        <w:t xml:space="preserve">ontract would be written for the </w:t>
      </w:r>
      <w:r w:rsidR="007514AD">
        <w:rPr>
          <w:sz w:val="24"/>
          <w:szCs w:val="24"/>
        </w:rPr>
        <w:t>o</w:t>
      </w:r>
      <w:r>
        <w:rPr>
          <w:sz w:val="24"/>
          <w:szCs w:val="24"/>
        </w:rPr>
        <w:t>ffender</w:t>
      </w:r>
      <w:r w:rsidR="007514AD">
        <w:rPr>
          <w:sz w:val="24"/>
          <w:szCs w:val="24"/>
        </w:rPr>
        <w:t>,</w:t>
      </w:r>
      <w:r>
        <w:rPr>
          <w:sz w:val="24"/>
          <w:szCs w:val="24"/>
        </w:rPr>
        <w:t xml:space="preserve"> advising them that they can no longer act in an </w:t>
      </w:r>
      <w:r w:rsidR="007D2E15">
        <w:rPr>
          <w:sz w:val="24"/>
          <w:szCs w:val="24"/>
        </w:rPr>
        <w:t>anti-social</w:t>
      </w:r>
      <w:r>
        <w:rPr>
          <w:sz w:val="24"/>
          <w:szCs w:val="24"/>
        </w:rPr>
        <w:t xml:space="preserve"> way</w:t>
      </w:r>
      <w:r w:rsidR="007514AD">
        <w:rPr>
          <w:sz w:val="24"/>
          <w:szCs w:val="24"/>
        </w:rPr>
        <w:t>. In relation to the incident I dealt with,</w:t>
      </w:r>
      <w:r>
        <w:rPr>
          <w:sz w:val="24"/>
          <w:szCs w:val="24"/>
        </w:rPr>
        <w:t xml:space="preserve"> the offender had an agreement in his contract stating that he would not throw eggs or be seen to have eggs in public. Due to this failing</w:t>
      </w:r>
      <w:r w:rsidR="007514AD">
        <w:rPr>
          <w:sz w:val="24"/>
          <w:szCs w:val="24"/>
        </w:rPr>
        <w:t>,</w:t>
      </w:r>
      <w:r>
        <w:rPr>
          <w:sz w:val="24"/>
          <w:szCs w:val="24"/>
        </w:rPr>
        <w:t xml:space="preserve"> the </w:t>
      </w:r>
      <w:r w:rsidR="007514AD">
        <w:rPr>
          <w:sz w:val="24"/>
          <w:szCs w:val="24"/>
        </w:rPr>
        <w:t>o</w:t>
      </w:r>
      <w:r>
        <w:rPr>
          <w:sz w:val="24"/>
          <w:szCs w:val="24"/>
        </w:rPr>
        <w:t>ffender then became subject to a Criminal Behaviour Order</w:t>
      </w:r>
      <w:r w:rsidR="00086A33">
        <w:rPr>
          <w:sz w:val="24"/>
          <w:szCs w:val="24"/>
        </w:rPr>
        <w:t>,</w:t>
      </w:r>
      <w:r>
        <w:rPr>
          <w:sz w:val="24"/>
          <w:szCs w:val="24"/>
        </w:rPr>
        <w:t xml:space="preserve"> which then becomes a criminal </w:t>
      </w:r>
      <w:r w:rsidR="00086A33">
        <w:rPr>
          <w:sz w:val="24"/>
          <w:szCs w:val="24"/>
        </w:rPr>
        <w:t>o</w:t>
      </w:r>
      <w:r>
        <w:rPr>
          <w:sz w:val="24"/>
          <w:szCs w:val="24"/>
        </w:rPr>
        <w:t>ffence</w:t>
      </w:r>
      <w:r w:rsidR="00A17BA3">
        <w:rPr>
          <w:sz w:val="24"/>
          <w:szCs w:val="24"/>
        </w:rPr>
        <w:t xml:space="preserve"> (CPS, 2014)</w:t>
      </w:r>
      <w:r>
        <w:rPr>
          <w:sz w:val="24"/>
          <w:szCs w:val="24"/>
        </w:rPr>
        <w:t xml:space="preserve">. For </w:t>
      </w:r>
      <w:r w:rsidR="007D2E15">
        <w:rPr>
          <w:sz w:val="24"/>
          <w:szCs w:val="24"/>
        </w:rPr>
        <w:t>example,</w:t>
      </w:r>
      <w:r>
        <w:rPr>
          <w:sz w:val="24"/>
          <w:szCs w:val="24"/>
        </w:rPr>
        <w:t xml:space="preserve"> in this incident, if the offender was seen to be throwing eggs then they would </w:t>
      </w:r>
      <w:r w:rsidR="007D2E15">
        <w:rPr>
          <w:sz w:val="24"/>
          <w:szCs w:val="24"/>
        </w:rPr>
        <w:t xml:space="preserve">be </w:t>
      </w:r>
      <w:r>
        <w:rPr>
          <w:sz w:val="24"/>
          <w:szCs w:val="24"/>
        </w:rPr>
        <w:t xml:space="preserve">committing a criminal offence and be subject to arrest. A criminal </w:t>
      </w:r>
      <w:r w:rsidR="00521161">
        <w:rPr>
          <w:sz w:val="24"/>
          <w:szCs w:val="24"/>
        </w:rPr>
        <w:t>b</w:t>
      </w:r>
      <w:r>
        <w:rPr>
          <w:sz w:val="24"/>
          <w:szCs w:val="24"/>
        </w:rPr>
        <w:t xml:space="preserve">ehaviour order can also </w:t>
      </w:r>
      <w:r w:rsidR="007D2E15">
        <w:rPr>
          <w:sz w:val="24"/>
          <w:szCs w:val="24"/>
        </w:rPr>
        <w:t>state</w:t>
      </w:r>
      <w:r>
        <w:rPr>
          <w:sz w:val="24"/>
          <w:szCs w:val="24"/>
        </w:rPr>
        <w:t xml:space="preserve"> that </w:t>
      </w:r>
      <w:r w:rsidR="00521161">
        <w:rPr>
          <w:sz w:val="24"/>
          <w:szCs w:val="24"/>
        </w:rPr>
        <w:t>o</w:t>
      </w:r>
      <w:r>
        <w:rPr>
          <w:sz w:val="24"/>
          <w:szCs w:val="24"/>
        </w:rPr>
        <w:t xml:space="preserve">ffenders </w:t>
      </w:r>
      <w:r w:rsidR="007D2E15">
        <w:rPr>
          <w:sz w:val="24"/>
          <w:szCs w:val="24"/>
        </w:rPr>
        <w:t>cannot</w:t>
      </w:r>
      <w:r>
        <w:rPr>
          <w:sz w:val="24"/>
          <w:szCs w:val="24"/>
        </w:rPr>
        <w:t xml:space="preserve"> be in a certain place, for example if an offender was carrying out </w:t>
      </w:r>
      <w:r w:rsidR="007D2E15">
        <w:rPr>
          <w:sz w:val="24"/>
          <w:szCs w:val="24"/>
        </w:rPr>
        <w:t>anti-social</w:t>
      </w:r>
      <w:r>
        <w:rPr>
          <w:sz w:val="24"/>
          <w:szCs w:val="24"/>
        </w:rPr>
        <w:t xml:space="preserve"> </w:t>
      </w:r>
      <w:r w:rsidR="007D2E15">
        <w:rPr>
          <w:sz w:val="24"/>
          <w:szCs w:val="24"/>
        </w:rPr>
        <w:t>b</w:t>
      </w:r>
      <w:r>
        <w:rPr>
          <w:sz w:val="24"/>
          <w:szCs w:val="24"/>
        </w:rPr>
        <w:t>ehaviour in a certain area</w:t>
      </w:r>
      <w:r w:rsidR="00D42E20">
        <w:rPr>
          <w:sz w:val="24"/>
          <w:szCs w:val="24"/>
        </w:rPr>
        <w:t>,</w:t>
      </w:r>
      <w:r>
        <w:rPr>
          <w:sz w:val="24"/>
          <w:szCs w:val="24"/>
        </w:rPr>
        <w:t xml:space="preserve"> the </w:t>
      </w:r>
      <w:r w:rsidR="007738CF">
        <w:rPr>
          <w:sz w:val="24"/>
          <w:szCs w:val="24"/>
        </w:rPr>
        <w:t>c</w:t>
      </w:r>
      <w:r>
        <w:rPr>
          <w:sz w:val="24"/>
          <w:szCs w:val="24"/>
        </w:rPr>
        <w:t xml:space="preserve">riminal </w:t>
      </w:r>
      <w:r w:rsidR="007738CF">
        <w:rPr>
          <w:sz w:val="24"/>
          <w:szCs w:val="24"/>
        </w:rPr>
        <w:t>b</w:t>
      </w:r>
      <w:r>
        <w:rPr>
          <w:sz w:val="24"/>
          <w:szCs w:val="24"/>
        </w:rPr>
        <w:t xml:space="preserve">ehaviour </w:t>
      </w:r>
      <w:r w:rsidR="007738CF">
        <w:rPr>
          <w:sz w:val="24"/>
          <w:szCs w:val="24"/>
        </w:rPr>
        <w:t>o</w:t>
      </w:r>
      <w:r>
        <w:rPr>
          <w:sz w:val="24"/>
          <w:szCs w:val="24"/>
        </w:rPr>
        <w:t xml:space="preserve">rder would state that the </w:t>
      </w:r>
      <w:r w:rsidR="007738CF">
        <w:rPr>
          <w:sz w:val="24"/>
          <w:szCs w:val="24"/>
        </w:rPr>
        <w:t>o</w:t>
      </w:r>
      <w:r>
        <w:rPr>
          <w:sz w:val="24"/>
          <w:szCs w:val="24"/>
        </w:rPr>
        <w:t>ffender is not allowed to attend that specified area.</w:t>
      </w:r>
    </w:p>
    <w:p w14:paraId="657CF415" w14:textId="77777777" w:rsidR="003E163F" w:rsidRDefault="003E163F" w:rsidP="003E163F">
      <w:pPr>
        <w:ind w:right="237"/>
        <w:jc w:val="both"/>
        <w:rPr>
          <w:sz w:val="24"/>
          <w:szCs w:val="24"/>
        </w:rPr>
      </w:pPr>
    </w:p>
    <w:p w14:paraId="4E74BCD2" w14:textId="26C9B7EE" w:rsidR="003E163F" w:rsidRDefault="003E163F" w:rsidP="003E163F">
      <w:pPr>
        <w:ind w:right="237"/>
        <w:jc w:val="both"/>
        <w:rPr>
          <w:sz w:val="24"/>
          <w:szCs w:val="24"/>
        </w:rPr>
      </w:pPr>
      <w:r>
        <w:rPr>
          <w:sz w:val="24"/>
          <w:szCs w:val="24"/>
        </w:rPr>
        <w:t>After</w:t>
      </w:r>
      <w:r w:rsidR="009729FA">
        <w:rPr>
          <w:sz w:val="24"/>
          <w:szCs w:val="24"/>
        </w:rPr>
        <w:t xml:space="preserve"> </w:t>
      </w:r>
      <w:r>
        <w:rPr>
          <w:sz w:val="24"/>
          <w:szCs w:val="24"/>
        </w:rPr>
        <w:t xml:space="preserve">discussing what </w:t>
      </w:r>
      <w:r w:rsidR="009729FA">
        <w:rPr>
          <w:sz w:val="24"/>
          <w:szCs w:val="24"/>
        </w:rPr>
        <w:t>the p</w:t>
      </w:r>
      <w:r>
        <w:rPr>
          <w:sz w:val="24"/>
          <w:szCs w:val="24"/>
        </w:rPr>
        <w:t xml:space="preserve">olice can do with offenders in relation to </w:t>
      </w:r>
      <w:r w:rsidR="00FD60B1">
        <w:rPr>
          <w:sz w:val="24"/>
          <w:szCs w:val="24"/>
        </w:rPr>
        <w:t>anti-social</w:t>
      </w:r>
      <w:r>
        <w:rPr>
          <w:sz w:val="24"/>
          <w:szCs w:val="24"/>
        </w:rPr>
        <w:t xml:space="preserve"> </w:t>
      </w:r>
      <w:r w:rsidR="00FD60B1">
        <w:rPr>
          <w:sz w:val="24"/>
          <w:szCs w:val="24"/>
        </w:rPr>
        <w:t>b</w:t>
      </w:r>
      <w:r>
        <w:rPr>
          <w:sz w:val="24"/>
          <w:szCs w:val="24"/>
        </w:rPr>
        <w:t>ehaviour</w:t>
      </w:r>
      <w:r w:rsidR="00FD60B1">
        <w:rPr>
          <w:sz w:val="24"/>
          <w:szCs w:val="24"/>
        </w:rPr>
        <w:t>,</w:t>
      </w:r>
      <w:r>
        <w:rPr>
          <w:sz w:val="24"/>
          <w:szCs w:val="24"/>
        </w:rPr>
        <w:t xml:space="preserve"> I now want to discuss the victim in this incident. </w:t>
      </w:r>
      <w:r w:rsidR="00FD60B1">
        <w:rPr>
          <w:sz w:val="24"/>
          <w:szCs w:val="24"/>
        </w:rPr>
        <w:t>It is important to re-iterate</w:t>
      </w:r>
      <w:r>
        <w:rPr>
          <w:sz w:val="24"/>
          <w:szCs w:val="24"/>
        </w:rPr>
        <w:t xml:space="preserve"> </w:t>
      </w:r>
      <w:r w:rsidR="00FD60B1">
        <w:rPr>
          <w:sz w:val="24"/>
          <w:szCs w:val="24"/>
        </w:rPr>
        <w:t xml:space="preserve">that </w:t>
      </w:r>
      <w:r>
        <w:rPr>
          <w:sz w:val="24"/>
          <w:szCs w:val="24"/>
        </w:rPr>
        <w:t xml:space="preserve">the victim </w:t>
      </w:r>
      <w:r w:rsidR="00FD60B1">
        <w:rPr>
          <w:sz w:val="24"/>
          <w:szCs w:val="24"/>
        </w:rPr>
        <w:t xml:space="preserve">was </w:t>
      </w:r>
      <w:r>
        <w:rPr>
          <w:sz w:val="24"/>
          <w:szCs w:val="24"/>
        </w:rPr>
        <w:t>a repeat victim</w:t>
      </w:r>
      <w:r w:rsidR="00223814">
        <w:rPr>
          <w:sz w:val="24"/>
          <w:szCs w:val="24"/>
        </w:rPr>
        <w:t xml:space="preserve"> </w:t>
      </w:r>
      <w:r>
        <w:rPr>
          <w:sz w:val="24"/>
          <w:szCs w:val="24"/>
        </w:rPr>
        <w:t>(Bedfordshire</w:t>
      </w:r>
      <w:r w:rsidR="00223814">
        <w:rPr>
          <w:sz w:val="24"/>
          <w:szCs w:val="24"/>
        </w:rPr>
        <w:t xml:space="preserve"> </w:t>
      </w:r>
      <w:r>
        <w:rPr>
          <w:sz w:val="24"/>
          <w:szCs w:val="24"/>
        </w:rPr>
        <w:t>Police</w:t>
      </w:r>
      <w:r w:rsidR="00223814">
        <w:rPr>
          <w:sz w:val="24"/>
          <w:szCs w:val="24"/>
        </w:rPr>
        <w:t>, 2021</w:t>
      </w:r>
      <w:r>
        <w:rPr>
          <w:sz w:val="24"/>
          <w:szCs w:val="24"/>
        </w:rPr>
        <w:t>).</w:t>
      </w:r>
      <w:r w:rsidR="00223814">
        <w:rPr>
          <w:sz w:val="24"/>
          <w:szCs w:val="24"/>
        </w:rPr>
        <w:t xml:space="preserve"> </w:t>
      </w:r>
      <w:r>
        <w:rPr>
          <w:sz w:val="24"/>
          <w:szCs w:val="24"/>
        </w:rPr>
        <w:t>In this case</w:t>
      </w:r>
      <w:r w:rsidR="0075040E">
        <w:rPr>
          <w:sz w:val="24"/>
          <w:szCs w:val="24"/>
        </w:rPr>
        <w:t>,</w:t>
      </w:r>
      <w:r>
        <w:rPr>
          <w:sz w:val="24"/>
          <w:szCs w:val="24"/>
        </w:rPr>
        <w:t xml:space="preserve"> the victim had reported more than 12 </w:t>
      </w:r>
      <w:r w:rsidR="0075040E">
        <w:rPr>
          <w:sz w:val="24"/>
          <w:szCs w:val="24"/>
        </w:rPr>
        <w:t>anti-social</w:t>
      </w:r>
      <w:r>
        <w:rPr>
          <w:sz w:val="24"/>
          <w:szCs w:val="24"/>
        </w:rPr>
        <w:t xml:space="preserve"> </w:t>
      </w:r>
      <w:r w:rsidR="0075040E">
        <w:rPr>
          <w:sz w:val="24"/>
          <w:szCs w:val="24"/>
        </w:rPr>
        <w:t>b</w:t>
      </w:r>
      <w:r>
        <w:rPr>
          <w:sz w:val="24"/>
          <w:szCs w:val="24"/>
        </w:rPr>
        <w:t xml:space="preserve">ehaviour </w:t>
      </w:r>
      <w:r w:rsidR="0075040E">
        <w:rPr>
          <w:sz w:val="24"/>
          <w:szCs w:val="24"/>
        </w:rPr>
        <w:t>c</w:t>
      </w:r>
      <w:r>
        <w:rPr>
          <w:sz w:val="24"/>
          <w:szCs w:val="24"/>
        </w:rPr>
        <w:t xml:space="preserve">alls in the last 12 months. Due to the </w:t>
      </w:r>
      <w:r w:rsidR="00521B14">
        <w:rPr>
          <w:sz w:val="24"/>
          <w:szCs w:val="24"/>
        </w:rPr>
        <w:t>number</w:t>
      </w:r>
      <w:r>
        <w:rPr>
          <w:sz w:val="24"/>
          <w:szCs w:val="24"/>
        </w:rPr>
        <w:t xml:space="preserve"> of calls made to </w:t>
      </w:r>
      <w:r w:rsidR="00521B14">
        <w:rPr>
          <w:sz w:val="24"/>
          <w:szCs w:val="24"/>
        </w:rPr>
        <w:t xml:space="preserve">the </w:t>
      </w:r>
      <w:r w:rsidR="0075040E">
        <w:rPr>
          <w:sz w:val="24"/>
          <w:szCs w:val="24"/>
        </w:rPr>
        <w:t>p</w:t>
      </w:r>
      <w:r>
        <w:rPr>
          <w:sz w:val="24"/>
          <w:szCs w:val="24"/>
        </w:rPr>
        <w:t>olice and the circumstances of the victim</w:t>
      </w:r>
      <w:r w:rsidR="00521B14">
        <w:rPr>
          <w:sz w:val="24"/>
          <w:szCs w:val="24"/>
        </w:rPr>
        <w:t xml:space="preserve">, </w:t>
      </w:r>
      <w:r>
        <w:rPr>
          <w:sz w:val="24"/>
          <w:szCs w:val="24"/>
        </w:rPr>
        <w:t>she would be classed as a vulnerable person</w:t>
      </w:r>
      <w:r w:rsidR="00521B14">
        <w:rPr>
          <w:sz w:val="24"/>
          <w:szCs w:val="24"/>
        </w:rPr>
        <w:t>. As a result of this, t</w:t>
      </w:r>
      <w:r>
        <w:rPr>
          <w:sz w:val="24"/>
          <w:szCs w:val="24"/>
        </w:rPr>
        <w:t xml:space="preserve">he </w:t>
      </w:r>
      <w:r w:rsidR="00521B14">
        <w:rPr>
          <w:sz w:val="24"/>
          <w:szCs w:val="24"/>
        </w:rPr>
        <w:t>p</w:t>
      </w:r>
      <w:r>
        <w:rPr>
          <w:sz w:val="24"/>
          <w:szCs w:val="24"/>
        </w:rPr>
        <w:t xml:space="preserve">olice service would need to safeguard the victim, this can be done by putting markers on the address, </w:t>
      </w:r>
      <w:r w:rsidR="00115343">
        <w:rPr>
          <w:sz w:val="24"/>
          <w:szCs w:val="24"/>
        </w:rPr>
        <w:t xml:space="preserve">meaning </w:t>
      </w:r>
      <w:r>
        <w:rPr>
          <w:sz w:val="24"/>
          <w:szCs w:val="24"/>
        </w:rPr>
        <w:t xml:space="preserve">if a call is made from this victim in relation to </w:t>
      </w:r>
      <w:r w:rsidR="00115343">
        <w:rPr>
          <w:sz w:val="24"/>
          <w:szCs w:val="24"/>
        </w:rPr>
        <w:t>anti-social</w:t>
      </w:r>
      <w:r>
        <w:rPr>
          <w:sz w:val="24"/>
          <w:szCs w:val="24"/>
        </w:rPr>
        <w:t xml:space="preserve"> </w:t>
      </w:r>
      <w:r w:rsidR="00115343">
        <w:rPr>
          <w:sz w:val="24"/>
          <w:szCs w:val="24"/>
        </w:rPr>
        <w:t>b</w:t>
      </w:r>
      <w:r>
        <w:rPr>
          <w:sz w:val="24"/>
          <w:szCs w:val="24"/>
        </w:rPr>
        <w:t>ehaviour</w:t>
      </w:r>
      <w:r w:rsidR="00FC2F4B">
        <w:rPr>
          <w:sz w:val="24"/>
          <w:szCs w:val="24"/>
        </w:rPr>
        <w:t>, then</w:t>
      </w:r>
      <w:r>
        <w:rPr>
          <w:sz w:val="24"/>
          <w:szCs w:val="24"/>
        </w:rPr>
        <w:t xml:space="preserve"> a quicker response time would be provided to safeguard the victim</w:t>
      </w:r>
      <w:r w:rsidR="00F42389">
        <w:rPr>
          <w:sz w:val="24"/>
          <w:szCs w:val="24"/>
        </w:rPr>
        <w:t xml:space="preserve"> </w:t>
      </w:r>
      <w:r>
        <w:rPr>
          <w:sz w:val="24"/>
          <w:szCs w:val="24"/>
        </w:rPr>
        <w:t>(Practical Law</w:t>
      </w:r>
      <w:r w:rsidR="00FC2F4B">
        <w:rPr>
          <w:sz w:val="24"/>
          <w:szCs w:val="24"/>
        </w:rPr>
        <w:t>, 2021</w:t>
      </w:r>
      <w:r>
        <w:rPr>
          <w:sz w:val="24"/>
          <w:szCs w:val="24"/>
        </w:rPr>
        <w:t>)</w:t>
      </w:r>
      <w:r w:rsidR="00FC2F4B">
        <w:rPr>
          <w:sz w:val="24"/>
          <w:szCs w:val="24"/>
        </w:rPr>
        <w:t>.</w:t>
      </w:r>
    </w:p>
    <w:p w14:paraId="28CDFFC8" w14:textId="77777777" w:rsidR="00FC2F4B" w:rsidRDefault="00FC2F4B" w:rsidP="003E163F">
      <w:pPr>
        <w:ind w:right="237"/>
        <w:jc w:val="both"/>
        <w:rPr>
          <w:sz w:val="24"/>
          <w:szCs w:val="24"/>
        </w:rPr>
      </w:pPr>
    </w:p>
    <w:p w14:paraId="1DD7D7F8" w14:textId="34E3248C" w:rsidR="003E163F" w:rsidRDefault="003E163F" w:rsidP="002126ED">
      <w:pPr>
        <w:ind w:right="237"/>
        <w:jc w:val="both"/>
        <w:rPr>
          <w:sz w:val="24"/>
          <w:szCs w:val="24"/>
        </w:rPr>
      </w:pPr>
      <w:r>
        <w:rPr>
          <w:sz w:val="24"/>
          <w:szCs w:val="24"/>
        </w:rPr>
        <w:t xml:space="preserve">Due to the </w:t>
      </w:r>
      <w:r w:rsidR="0019675B">
        <w:rPr>
          <w:sz w:val="24"/>
          <w:szCs w:val="24"/>
        </w:rPr>
        <w:t>p</w:t>
      </w:r>
      <w:r>
        <w:rPr>
          <w:sz w:val="24"/>
          <w:szCs w:val="24"/>
        </w:rPr>
        <w:t xml:space="preserve">olice identifying the victim </w:t>
      </w:r>
      <w:r w:rsidR="0019675B">
        <w:rPr>
          <w:sz w:val="24"/>
          <w:szCs w:val="24"/>
        </w:rPr>
        <w:t>as</w:t>
      </w:r>
      <w:r>
        <w:rPr>
          <w:sz w:val="24"/>
          <w:szCs w:val="24"/>
        </w:rPr>
        <w:t xml:space="preserve"> vulnerable</w:t>
      </w:r>
      <w:r w:rsidR="0019675B">
        <w:rPr>
          <w:sz w:val="24"/>
          <w:szCs w:val="24"/>
        </w:rPr>
        <w:t>,</w:t>
      </w:r>
      <w:r>
        <w:rPr>
          <w:sz w:val="24"/>
          <w:szCs w:val="24"/>
        </w:rPr>
        <w:t xml:space="preserve"> the </w:t>
      </w:r>
      <w:r w:rsidR="0019675B">
        <w:rPr>
          <w:sz w:val="24"/>
          <w:szCs w:val="24"/>
        </w:rPr>
        <w:t>p</w:t>
      </w:r>
      <w:r>
        <w:rPr>
          <w:sz w:val="24"/>
          <w:szCs w:val="24"/>
        </w:rPr>
        <w:t>olice would then submit a Public Protection Notification so that partner agencies can be made aware of the victim and further support and guidance can be offered to her</w:t>
      </w:r>
      <w:r w:rsidR="00CA5A12">
        <w:rPr>
          <w:sz w:val="24"/>
          <w:szCs w:val="24"/>
        </w:rPr>
        <w:t xml:space="preserve"> (South Wales Police, 202</w:t>
      </w:r>
      <w:r w:rsidR="00CC4315">
        <w:rPr>
          <w:sz w:val="24"/>
          <w:szCs w:val="24"/>
        </w:rPr>
        <w:t>1)</w:t>
      </w:r>
      <w:r>
        <w:rPr>
          <w:sz w:val="24"/>
          <w:szCs w:val="24"/>
        </w:rPr>
        <w:t xml:space="preserve">. This is done through the </w:t>
      </w:r>
      <w:r w:rsidR="00FE4090">
        <w:rPr>
          <w:sz w:val="24"/>
          <w:szCs w:val="24"/>
        </w:rPr>
        <w:t>p</w:t>
      </w:r>
      <w:r>
        <w:rPr>
          <w:sz w:val="24"/>
          <w:szCs w:val="24"/>
        </w:rPr>
        <w:t xml:space="preserve">olice </w:t>
      </w:r>
      <w:r w:rsidR="00FE4090">
        <w:rPr>
          <w:sz w:val="24"/>
          <w:szCs w:val="24"/>
        </w:rPr>
        <w:t>c</w:t>
      </w:r>
      <w:r>
        <w:rPr>
          <w:sz w:val="24"/>
          <w:szCs w:val="24"/>
        </w:rPr>
        <w:t xml:space="preserve">omputer systems. </w:t>
      </w:r>
      <w:r w:rsidR="00933D9C">
        <w:rPr>
          <w:sz w:val="24"/>
          <w:szCs w:val="24"/>
        </w:rPr>
        <w:t>The p</w:t>
      </w:r>
      <w:r>
        <w:rPr>
          <w:sz w:val="24"/>
          <w:szCs w:val="24"/>
        </w:rPr>
        <w:t xml:space="preserve">olice submit a Public Protection Notification if they believe that this person </w:t>
      </w:r>
      <w:r w:rsidR="0025041E">
        <w:rPr>
          <w:sz w:val="24"/>
          <w:szCs w:val="24"/>
        </w:rPr>
        <w:t>needs</w:t>
      </w:r>
      <w:r>
        <w:rPr>
          <w:sz w:val="24"/>
          <w:szCs w:val="24"/>
        </w:rPr>
        <w:t xml:space="preserve"> further support</w:t>
      </w:r>
      <w:r w:rsidR="0025041E">
        <w:rPr>
          <w:sz w:val="24"/>
          <w:szCs w:val="24"/>
        </w:rPr>
        <w:t xml:space="preserve"> and</w:t>
      </w:r>
      <w:r>
        <w:rPr>
          <w:sz w:val="24"/>
          <w:szCs w:val="24"/>
        </w:rPr>
        <w:t xml:space="preserve"> they could be submitted for vulnerable persons, vulnerable children and for domestic related incidents. The victim in most cases would need to consent to the form being submitted but </w:t>
      </w:r>
      <w:r w:rsidR="0025041E">
        <w:rPr>
          <w:sz w:val="24"/>
          <w:szCs w:val="24"/>
        </w:rPr>
        <w:t>the p</w:t>
      </w:r>
      <w:r>
        <w:rPr>
          <w:sz w:val="24"/>
          <w:szCs w:val="24"/>
        </w:rPr>
        <w:t xml:space="preserve">olice can also submit them without the victims consent on some occasions. </w:t>
      </w:r>
    </w:p>
    <w:p w14:paraId="7C84F3FF" w14:textId="77777777" w:rsidR="003E163F" w:rsidRDefault="003E163F" w:rsidP="003E163F">
      <w:pPr>
        <w:ind w:right="237"/>
      </w:pPr>
    </w:p>
    <w:p w14:paraId="1391729A" w14:textId="087B6503" w:rsidR="003E163F" w:rsidRDefault="002126ED" w:rsidP="003E163F">
      <w:pPr>
        <w:ind w:right="237"/>
        <w:rPr>
          <w:sz w:val="24"/>
          <w:szCs w:val="24"/>
        </w:rPr>
      </w:pPr>
      <w:r>
        <w:rPr>
          <w:sz w:val="24"/>
          <w:szCs w:val="24"/>
        </w:rPr>
        <w:t>T</w:t>
      </w:r>
      <w:r w:rsidR="003E163F">
        <w:rPr>
          <w:sz w:val="24"/>
          <w:szCs w:val="24"/>
        </w:rPr>
        <w:t xml:space="preserve">he </w:t>
      </w:r>
      <w:r w:rsidR="007E05C4">
        <w:rPr>
          <w:sz w:val="24"/>
          <w:szCs w:val="24"/>
        </w:rPr>
        <w:t>p</w:t>
      </w:r>
      <w:r w:rsidR="003E163F">
        <w:rPr>
          <w:sz w:val="24"/>
          <w:szCs w:val="24"/>
        </w:rPr>
        <w:t>olice on this occasion dealt with the victim very well</w:t>
      </w:r>
      <w:r w:rsidR="002E4B29">
        <w:rPr>
          <w:sz w:val="24"/>
          <w:szCs w:val="24"/>
        </w:rPr>
        <w:t>. W</w:t>
      </w:r>
      <w:r w:rsidR="003E163F">
        <w:rPr>
          <w:sz w:val="24"/>
          <w:szCs w:val="24"/>
        </w:rPr>
        <w:t>e identified that she was a repeat victim and then</w:t>
      </w:r>
      <w:r w:rsidR="00102842">
        <w:rPr>
          <w:sz w:val="24"/>
          <w:szCs w:val="24"/>
        </w:rPr>
        <w:t xml:space="preserve"> put in place</w:t>
      </w:r>
      <w:r w:rsidR="003E163F">
        <w:rPr>
          <w:sz w:val="24"/>
          <w:szCs w:val="24"/>
        </w:rPr>
        <w:t xml:space="preserve"> the safeguarding and support that she needed early</w:t>
      </w:r>
      <w:r w:rsidR="007A16D5">
        <w:rPr>
          <w:sz w:val="24"/>
          <w:szCs w:val="24"/>
        </w:rPr>
        <w:t xml:space="preserve"> (</w:t>
      </w:r>
      <w:r w:rsidR="007A16D5" w:rsidRPr="007A16D5">
        <w:rPr>
          <w:sz w:val="24"/>
          <w:szCs w:val="24"/>
        </w:rPr>
        <w:t>Shearlock</w:t>
      </w:r>
      <w:r w:rsidR="007A16D5">
        <w:rPr>
          <w:sz w:val="24"/>
          <w:szCs w:val="24"/>
        </w:rPr>
        <w:t xml:space="preserve"> </w:t>
      </w:r>
      <w:r w:rsidR="007A16D5" w:rsidRPr="007A16D5">
        <w:rPr>
          <w:sz w:val="24"/>
          <w:szCs w:val="24"/>
        </w:rPr>
        <w:t>and Cambridge, 2009</w:t>
      </w:r>
      <w:r w:rsidR="007A16D5">
        <w:rPr>
          <w:sz w:val="24"/>
          <w:szCs w:val="24"/>
        </w:rPr>
        <w:t>)</w:t>
      </w:r>
      <w:r w:rsidR="003E163F">
        <w:rPr>
          <w:sz w:val="24"/>
          <w:szCs w:val="24"/>
        </w:rPr>
        <w:t>. We were able to identify an offender</w:t>
      </w:r>
      <w:r w:rsidR="00E70459">
        <w:rPr>
          <w:sz w:val="24"/>
          <w:szCs w:val="24"/>
        </w:rPr>
        <w:t>,</w:t>
      </w:r>
      <w:r w:rsidR="003E163F">
        <w:rPr>
          <w:sz w:val="24"/>
          <w:szCs w:val="24"/>
        </w:rPr>
        <w:t xml:space="preserve"> who is now not able to enter the street where the victim lives. I think the best way and the way that works in dealing with repeat victims of </w:t>
      </w:r>
      <w:r w:rsidR="007D7CF5">
        <w:rPr>
          <w:sz w:val="24"/>
          <w:szCs w:val="24"/>
        </w:rPr>
        <w:t>anti-social</w:t>
      </w:r>
      <w:r w:rsidR="003E163F">
        <w:rPr>
          <w:sz w:val="24"/>
          <w:szCs w:val="24"/>
        </w:rPr>
        <w:t xml:space="preserve"> </w:t>
      </w:r>
      <w:r w:rsidR="007D7CF5">
        <w:rPr>
          <w:sz w:val="24"/>
          <w:szCs w:val="24"/>
        </w:rPr>
        <w:t>b</w:t>
      </w:r>
      <w:r w:rsidR="003E163F">
        <w:rPr>
          <w:sz w:val="24"/>
          <w:szCs w:val="24"/>
        </w:rPr>
        <w:t xml:space="preserve">ehaviour is </w:t>
      </w:r>
      <w:r w:rsidR="003E163F" w:rsidRPr="00C91A4E">
        <w:rPr>
          <w:sz w:val="24"/>
          <w:szCs w:val="24"/>
        </w:rPr>
        <w:t>identifying their vulnerabilities and needs early on, therefor</w:t>
      </w:r>
      <w:r w:rsidR="00E70459" w:rsidRPr="00C91A4E">
        <w:rPr>
          <w:sz w:val="24"/>
          <w:szCs w:val="24"/>
        </w:rPr>
        <w:t>e</w:t>
      </w:r>
      <w:r w:rsidR="003E163F" w:rsidRPr="00C91A4E">
        <w:rPr>
          <w:sz w:val="24"/>
          <w:szCs w:val="24"/>
        </w:rPr>
        <w:t xml:space="preserve"> they have things in place that can assist them</w:t>
      </w:r>
      <w:r w:rsidR="00C91A4E" w:rsidRPr="00C91A4E">
        <w:rPr>
          <w:sz w:val="24"/>
          <w:szCs w:val="24"/>
        </w:rPr>
        <w:t xml:space="preserve"> (</w:t>
      </w:r>
      <w:r w:rsidR="00287FC0" w:rsidRPr="00C91A4E">
        <w:rPr>
          <w:sz w:val="24"/>
          <w:szCs w:val="24"/>
        </w:rPr>
        <w:t>Shorrock et al. 2020)</w:t>
      </w:r>
      <w:r w:rsidR="00E70459" w:rsidRPr="00C91A4E">
        <w:rPr>
          <w:sz w:val="24"/>
          <w:szCs w:val="24"/>
        </w:rPr>
        <w:t>. A</w:t>
      </w:r>
      <w:r w:rsidR="003E163F" w:rsidRPr="00C91A4E">
        <w:rPr>
          <w:sz w:val="24"/>
          <w:szCs w:val="24"/>
        </w:rPr>
        <w:t>n example being that the victim now has a marker on her address for when she reports</w:t>
      </w:r>
      <w:r w:rsidR="006326C4" w:rsidRPr="00C91A4E">
        <w:rPr>
          <w:sz w:val="24"/>
          <w:szCs w:val="24"/>
        </w:rPr>
        <w:t xml:space="preserve"> future</w:t>
      </w:r>
      <w:r w:rsidR="003E163F" w:rsidRPr="00C91A4E">
        <w:rPr>
          <w:sz w:val="24"/>
          <w:szCs w:val="24"/>
        </w:rPr>
        <w:t xml:space="preserve"> incidents to </w:t>
      </w:r>
      <w:r w:rsidR="00D549D7" w:rsidRPr="00C91A4E">
        <w:rPr>
          <w:sz w:val="24"/>
          <w:szCs w:val="24"/>
        </w:rPr>
        <w:t>p</w:t>
      </w:r>
      <w:r w:rsidR="003E163F" w:rsidRPr="00C91A4E">
        <w:rPr>
          <w:sz w:val="24"/>
          <w:szCs w:val="24"/>
        </w:rPr>
        <w:t>olice</w:t>
      </w:r>
      <w:r w:rsidR="006326C4" w:rsidRPr="00C91A4E">
        <w:rPr>
          <w:sz w:val="24"/>
          <w:szCs w:val="24"/>
        </w:rPr>
        <w:t>.</w:t>
      </w:r>
      <w:r w:rsidR="00D549D7" w:rsidRPr="00C91A4E">
        <w:rPr>
          <w:sz w:val="24"/>
          <w:szCs w:val="24"/>
        </w:rPr>
        <w:t xml:space="preserve"> </w:t>
      </w:r>
      <w:r w:rsidR="006326C4" w:rsidRPr="00C91A4E">
        <w:rPr>
          <w:sz w:val="24"/>
          <w:szCs w:val="24"/>
        </w:rPr>
        <w:t>Also,</w:t>
      </w:r>
      <w:r w:rsidR="003E163F" w:rsidRPr="00C91A4E">
        <w:rPr>
          <w:sz w:val="24"/>
          <w:szCs w:val="24"/>
        </w:rPr>
        <w:t xml:space="preserve"> due to the early submission of a </w:t>
      </w:r>
      <w:r w:rsidR="000C5227" w:rsidRPr="00C91A4E">
        <w:rPr>
          <w:sz w:val="24"/>
          <w:szCs w:val="24"/>
        </w:rPr>
        <w:t>p</w:t>
      </w:r>
      <w:r w:rsidR="003E163F" w:rsidRPr="00C91A4E">
        <w:rPr>
          <w:sz w:val="24"/>
          <w:szCs w:val="24"/>
        </w:rPr>
        <w:t xml:space="preserve">ublic </w:t>
      </w:r>
      <w:r w:rsidR="000C5227" w:rsidRPr="00C91A4E">
        <w:rPr>
          <w:sz w:val="24"/>
          <w:szCs w:val="24"/>
        </w:rPr>
        <w:t>p</w:t>
      </w:r>
      <w:r w:rsidR="003E163F" w:rsidRPr="00C91A4E">
        <w:rPr>
          <w:sz w:val="24"/>
          <w:szCs w:val="24"/>
        </w:rPr>
        <w:t xml:space="preserve">rotection </w:t>
      </w:r>
      <w:r w:rsidR="000C5227" w:rsidRPr="00C91A4E">
        <w:rPr>
          <w:sz w:val="24"/>
          <w:szCs w:val="24"/>
        </w:rPr>
        <w:t>n</w:t>
      </w:r>
      <w:r w:rsidR="003E163F" w:rsidRPr="00C91A4E">
        <w:rPr>
          <w:sz w:val="24"/>
          <w:szCs w:val="24"/>
        </w:rPr>
        <w:t xml:space="preserve">otification, the victim now attends </w:t>
      </w:r>
      <w:r w:rsidR="00915C38" w:rsidRPr="00C91A4E">
        <w:rPr>
          <w:sz w:val="24"/>
          <w:szCs w:val="24"/>
        </w:rPr>
        <w:t>various</w:t>
      </w:r>
      <w:r w:rsidR="003E163F" w:rsidRPr="00C91A4E">
        <w:rPr>
          <w:sz w:val="24"/>
          <w:szCs w:val="24"/>
        </w:rPr>
        <w:t xml:space="preserve"> groups within the community so that she does not feel </w:t>
      </w:r>
      <w:r w:rsidR="00D549D7" w:rsidRPr="00C91A4E">
        <w:rPr>
          <w:sz w:val="24"/>
          <w:szCs w:val="24"/>
        </w:rPr>
        <w:t>as isolated.</w:t>
      </w:r>
      <w:r w:rsidR="003E163F" w:rsidRPr="00C91A4E">
        <w:rPr>
          <w:sz w:val="24"/>
          <w:szCs w:val="24"/>
        </w:rPr>
        <w:t xml:space="preserve"> </w:t>
      </w:r>
      <w:r w:rsidR="00D549D7" w:rsidRPr="00C91A4E">
        <w:rPr>
          <w:sz w:val="24"/>
          <w:szCs w:val="24"/>
        </w:rPr>
        <w:t>This is a result of multi-agency</w:t>
      </w:r>
      <w:r w:rsidR="003E163F" w:rsidRPr="00C91A4E">
        <w:rPr>
          <w:sz w:val="28"/>
          <w:szCs w:val="28"/>
        </w:rPr>
        <w:t xml:space="preserve"> </w:t>
      </w:r>
      <w:r w:rsidR="003E163F">
        <w:rPr>
          <w:sz w:val="24"/>
          <w:szCs w:val="24"/>
        </w:rPr>
        <w:t>working and</w:t>
      </w:r>
      <w:r w:rsidR="000C5227">
        <w:rPr>
          <w:sz w:val="24"/>
          <w:szCs w:val="24"/>
        </w:rPr>
        <w:t xml:space="preserve"> the</w:t>
      </w:r>
      <w:r w:rsidR="003E163F">
        <w:rPr>
          <w:sz w:val="24"/>
          <w:szCs w:val="24"/>
        </w:rPr>
        <w:t xml:space="preserve"> sharing</w:t>
      </w:r>
      <w:r w:rsidR="000C5227">
        <w:rPr>
          <w:sz w:val="24"/>
          <w:szCs w:val="24"/>
        </w:rPr>
        <w:t xml:space="preserve"> of</w:t>
      </w:r>
      <w:r w:rsidR="003E163F">
        <w:rPr>
          <w:sz w:val="24"/>
          <w:szCs w:val="24"/>
        </w:rPr>
        <w:t xml:space="preserve"> information. The other factor I believe that works well with managing risk is </w:t>
      </w:r>
      <w:r w:rsidR="00432E70">
        <w:rPr>
          <w:sz w:val="24"/>
          <w:szCs w:val="24"/>
        </w:rPr>
        <w:t xml:space="preserve">constantly </w:t>
      </w:r>
      <w:r w:rsidR="003E163F">
        <w:rPr>
          <w:sz w:val="24"/>
          <w:szCs w:val="24"/>
        </w:rPr>
        <w:t>reassuring</w:t>
      </w:r>
      <w:r w:rsidR="00432E70">
        <w:rPr>
          <w:sz w:val="24"/>
          <w:szCs w:val="24"/>
        </w:rPr>
        <w:t xml:space="preserve"> </w:t>
      </w:r>
      <w:r w:rsidR="003E163F">
        <w:rPr>
          <w:sz w:val="24"/>
          <w:szCs w:val="24"/>
        </w:rPr>
        <w:t xml:space="preserve">the victim, not only from </w:t>
      </w:r>
      <w:r w:rsidR="00432E70">
        <w:rPr>
          <w:sz w:val="24"/>
          <w:szCs w:val="24"/>
        </w:rPr>
        <w:t>the p</w:t>
      </w:r>
      <w:r w:rsidR="003E163F">
        <w:rPr>
          <w:sz w:val="24"/>
          <w:szCs w:val="24"/>
        </w:rPr>
        <w:t>olice</w:t>
      </w:r>
      <w:r w:rsidR="00432E70">
        <w:rPr>
          <w:sz w:val="24"/>
          <w:szCs w:val="24"/>
        </w:rPr>
        <w:t>,</w:t>
      </w:r>
      <w:r w:rsidR="003E163F">
        <w:rPr>
          <w:sz w:val="24"/>
          <w:szCs w:val="24"/>
        </w:rPr>
        <w:t xml:space="preserve"> but also other agencies</w:t>
      </w:r>
      <w:r w:rsidR="002E27A7">
        <w:rPr>
          <w:sz w:val="24"/>
          <w:szCs w:val="24"/>
        </w:rPr>
        <w:t xml:space="preserve"> (Davis, 198</w:t>
      </w:r>
      <w:r w:rsidR="00931A42">
        <w:rPr>
          <w:sz w:val="24"/>
          <w:szCs w:val="24"/>
        </w:rPr>
        <w:t>7</w:t>
      </w:r>
      <w:r w:rsidR="002E27A7">
        <w:rPr>
          <w:sz w:val="24"/>
          <w:szCs w:val="24"/>
        </w:rPr>
        <w:t>)</w:t>
      </w:r>
      <w:r w:rsidR="003E163F">
        <w:rPr>
          <w:sz w:val="24"/>
          <w:szCs w:val="24"/>
        </w:rPr>
        <w:t xml:space="preserve">. This could be informing the victim that enquiries are being </w:t>
      </w:r>
      <w:r w:rsidR="004E3842">
        <w:rPr>
          <w:sz w:val="24"/>
          <w:szCs w:val="24"/>
        </w:rPr>
        <w:t xml:space="preserve">carried out </w:t>
      </w:r>
      <w:r w:rsidR="003E163F">
        <w:rPr>
          <w:sz w:val="24"/>
          <w:szCs w:val="24"/>
        </w:rPr>
        <w:t xml:space="preserve">to try and identify offenders. </w:t>
      </w:r>
      <w:r w:rsidR="00742C16">
        <w:rPr>
          <w:sz w:val="24"/>
          <w:szCs w:val="24"/>
        </w:rPr>
        <w:t xml:space="preserve">It can help </w:t>
      </w:r>
      <w:r w:rsidR="0054123E">
        <w:rPr>
          <w:sz w:val="24"/>
          <w:szCs w:val="24"/>
        </w:rPr>
        <w:t>by</w:t>
      </w:r>
      <w:r w:rsidR="00742C16">
        <w:rPr>
          <w:sz w:val="24"/>
          <w:szCs w:val="24"/>
        </w:rPr>
        <w:t xml:space="preserve"> </w:t>
      </w:r>
      <w:r w:rsidR="0054123E">
        <w:rPr>
          <w:sz w:val="24"/>
          <w:szCs w:val="24"/>
        </w:rPr>
        <w:t>alleviating</w:t>
      </w:r>
      <w:r w:rsidR="00742C16">
        <w:rPr>
          <w:sz w:val="24"/>
          <w:szCs w:val="24"/>
        </w:rPr>
        <w:t xml:space="preserve"> any concerns </w:t>
      </w:r>
      <w:r w:rsidR="00615A2C">
        <w:rPr>
          <w:sz w:val="24"/>
          <w:szCs w:val="24"/>
        </w:rPr>
        <w:t xml:space="preserve">and convince </w:t>
      </w:r>
      <w:r w:rsidR="0054123E">
        <w:rPr>
          <w:sz w:val="24"/>
          <w:szCs w:val="24"/>
        </w:rPr>
        <w:t>them that the police will always do the best they can.</w:t>
      </w:r>
    </w:p>
    <w:p w14:paraId="00DEDAA4" w14:textId="0076820D" w:rsidR="00C7054D" w:rsidRDefault="00C7054D" w:rsidP="003E163F">
      <w:pPr>
        <w:ind w:right="237"/>
        <w:rPr>
          <w:sz w:val="24"/>
          <w:szCs w:val="24"/>
        </w:rPr>
      </w:pPr>
    </w:p>
    <w:p w14:paraId="2808E47C" w14:textId="049BCC3D" w:rsidR="00215902" w:rsidRPr="00E6523B" w:rsidRDefault="00C7054D" w:rsidP="00FB1060">
      <w:pPr>
        <w:ind w:right="237"/>
        <w:rPr>
          <w:sz w:val="24"/>
          <w:szCs w:val="24"/>
        </w:rPr>
      </w:pPr>
      <w:r>
        <w:rPr>
          <w:sz w:val="24"/>
          <w:szCs w:val="24"/>
        </w:rPr>
        <w:t xml:space="preserve">There are other effective </w:t>
      </w:r>
      <w:r w:rsidR="00864FB7">
        <w:rPr>
          <w:sz w:val="24"/>
          <w:szCs w:val="24"/>
        </w:rPr>
        <w:t xml:space="preserve">approaches that </w:t>
      </w:r>
      <w:r>
        <w:rPr>
          <w:sz w:val="24"/>
          <w:szCs w:val="24"/>
        </w:rPr>
        <w:t xml:space="preserve">can be used </w:t>
      </w:r>
      <w:r w:rsidR="00864FB7" w:rsidRPr="00864FB7">
        <w:rPr>
          <w:sz w:val="24"/>
          <w:szCs w:val="24"/>
        </w:rPr>
        <w:t>in supporting or managing</w:t>
      </w:r>
      <w:r w:rsidR="00864FB7">
        <w:rPr>
          <w:sz w:val="24"/>
          <w:szCs w:val="24"/>
        </w:rPr>
        <w:t xml:space="preserve"> </w:t>
      </w:r>
      <w:r w:rsidR="00864FB7" w:rsidRPr="00864FB7">
        <w:rPr>
          <w:sz w:val="24"/>
          <w:szCs w:val="24"/>
        </w:rPr>
        <w:t>vulnerable people or people at risk of harm.</w:t>
      </w:r>
      <w:r w:rsidR="00F02CD4">
        <w:rPr>
          <w:sz w:val="24"/>
          <w:szCs w:val="24"/>
        </w:rPr>
        <w:t xml:space="preserve"> It can be as simple as conducting safe and well checks</w:t>
      </w:r>
      <w:r w:rsidR="00F14DEC">
        <w:rPr>
          <w:sz w:val="24"/>
          <w:szCs w:val="24"/>
        </w:rPr>
        <w:t>,</w:t>
      </w:r>
      <w:r w:rsidR="00F02CD4">
        <w:rPr>
          <w:sz w:val="24"/>
          <w:szCs w:val="24"/>
        </w:rPr>
        <w:t xml:space="preserve"> </w:t>
      </w:r>
      <w:r w:rsidR="00F14DEC">
        <w:rPr>
          <w:sz w:val="24"/>
          <w:szCs w:val="24"/>
        </w:rPr>
        <w:t>fo</w:t>
      </w:r>
      <w:r w:rsidR="00F14DEC" w:rsidRPr="00F14DEC">
        <w:rPr>
          <w:sz w:val="24"/>
          <w:szCs w:val="24"/>
        </w:rPr>
        <w:t xml:space="preserve">r example </w:t>
      </w:r>
      <w:r w:rsidR="00F14DEC">
        <w:rPr>
          <w:sz w:val="24"/>
          <w:szCs w:val="24"/>
        </w:rPr>
        <w:t>if there is</w:t>
      </w:r>
      <w:r w:rsidR="00F14DEC" w:rsidRPr="00F14DEC">
        <w:rPr>
          <w:sz w:val="24"/>
          <w:szCs w:val="24"/>
        </w:rPr>
        <w:t xml:space="preserve"> concer</w:t>
      </w:r>
      <w:r w:rsidR="00F14DEC">
        <w:rPr>
          <w:sz w:val="24"/>
          <w:szCs w:val="24"/>
        </w:rPr>
        <w:t>n</w:t>
      </w:r>
      <w:r w:rsidR="00F14DEC" w:rsidRPr="00F14DEC">
        <w:rPr>
          <w:sz w:val="24"/>
          <w:szCs w:val="24"/>
        </w:rPr>
        <w:t xml:space="preserve"> about the welfare of a vulnerable </w:t>
      </w:r>
      <w:r w:rsidR="00F14DEC" w:rsidRPr="00E6523B">
        <w:rPr>
          <w:sz w:val="24"/>
          <w:szCs w:val="24"/>
        </w:rPr>
        <w:t xml:space="preserve">person, the most appropriate agency </w:t>
      </w:r>
      <w:r w:rsidR="00431562" w:rsidRPr="00E6523B">
        <w:rPr>
          <w:sz w:val="24"/>
          <w:szCs w:val="24"/>
        </w:rPr>
        <w:t>should</w:t>
      </w:r>
      <w:r w:rsidR="00F14DEC" w:rsidRPr="00E6523B">
        <w:rPr>
          <w:sz w:val="24"/>
          <w:szCs w:val="24"/>
        </w:rPr>
        <w:t xml:space="preserve"> </w:t>
      </w:r>
      <w:r w:rsidR="00431562" w:rsidRPr="00E6523B">
        <w:rPr>
          <w:sz w:val="24"/>
          <w:szCs w:val="24"/>
        </w:rPr>
        <w:t>intervene,</w:t>
      </w:r>
      <w:r w:rsidR="00EE65DC" w:rsidRPr="00E6523B">
        <w:rPr>
          <w:sz w:val="24"/>
          <w:szCs w:val="24"/>
        </w:rPr>
        <w:t xml:space="preserve"> and this can sometime fall under the core duties of the police.</w:t>
      </w:r>
      <w:r w:rsidR="00431562" w:rsidRPr="00E6523B">
        <w:rPr>
          <w:sz w:val="24"/>
          <w:szCs w:val="24"/>
        </w:rPr>
        <w:t xml:space="preserve"> According to </w:t>
      </w:r>
      <w:r w:rsidR="00AF3269" w:rsidRPr="00E6523B">
        <w:rPr>
          <w:sz w:val="24"/>
          <w:szCs w:val="24"/>
        </w:rPr>
        <w:t>Home Office (</w:t>
      </w:r>
      <w:r w:rsidR="00080F59">
        <w:rPr>
          <w:sz w:val="24"/>
          <w:szCs w:val="24"/>
        </w:rPr>
        <w:t>2013), i</w:t>
      </w:r>
      <w:r w:rsidR="00431562" w:rsidRPr="00E6523B">
        <w:rPr>
          <w:sz w:val="24"/>
          <w:szCs w:val="24"/>
        </w:rPr>
        <w:t xml:space="preserve">n January 2014 the Metropolitan Police attended 3,100 safe and well checks, </w:t>
      </w:r>
      <w:r w:rsidR="00080F59">
        <w:rPr>
          <w:sz w:val="24"/>
          <w:szCs w:val="24"/>
        </w:rPr>
        <w:t>and only</w:t>
      </w:r>
      <w:r w:rsidR="00431562" w:rsidRPr="00E6523B">
        <w:rPr>
          <w:sz w:val="24"/>
          <w:szCs w:val="24"/>
        </w:rPr>
        <w:t xml:space="preserve"> 3% </w:t>
      </w:r>
      <w:r w:rsidR="00080F59">
        <w:rPr>
          <w:sz w:val="24"/>
          <w:szCs w:val="24"/>
        </w:rPr>
        <w:t xml:space="preserve">required </w:t>
      </w:r>
      <w:r w:rsidR="00431562" w:rsidRPr="00E6523B">
        <w:rPr>
          <w:sz w:val="24"/>
          <w:szCs w:val="24"/>
        </w:rPr>
        <w:t>their presence</w:t>
      </w:r>
      <w:r w:rsidR="00080F59">
        <w:rPr>
          <w:sz w:val="24"/>
          <w:szCs w:val="24"/>
        </w:rPr>
        <w:t>.</w:t>
      </w:r>
      <w:r w:rsidR="00082F0D">
        <w:rPr>
          <w:sz w:val="24"/>
          <w:szCs w:val="24"/>
        </w:rPr>
        <w:t xml:space="preserve"> </w:t>
      </w:r>
      <w:r w:rsidR="00543588">
        <w:rPr>
          <w:sz w:val="24"/>
          <w:szCs w:val="24"/>
        </w:rPr>
        <w:t>Another important element to consider when the police are dealing with victims of crime is</w:t>
      </w:r>
      <w:r w:rsidR="00353844">
        <w:rPr>
          <w:sz w:val="24"/>
          <w:szCs w:val="24"/>
        </w:rPr>
        <w:t xml:space="preserve"> mental health. Victims may already suffer from mental health and becoming victims of crime can </w:t>
      </w:r>
      <w:r w:rsidR="004F2C30">
        <w:rPr>
          <w:sz w:val="24"/>
          <w:szCs w:val="24"/>
        </w:rPr>
        <w:t xml:space="preserve">escalate </w:t>
      </w:r>
      <w:r w:rsidR="00C13122">
        <w:rPr>
          <w:sz w:val="24"/>
          <w:szCs w:val="24"/>
        </w:rPr>
        <w:t xml:space="preserve">their suffering, meaning they become </w:t>
      </w:r>
      <w:r w:rsidR="00BC488B">
        <w:rPr>
          <w:sz w:val="24"/>
          <w:szCs w:val="24"/>
        </w:rPr>
        <w:t xml:space="preserve">more vulnerable. </w:t>
      </w:r>
      <w:r w:rsidR="008C5603" w:rsidRPr="008C5603">
        <w:rPr>
          <w:sz w:val="24"/>
          <w:szCs w:val="24"/>
        </w:rPr>
        <w:t>Guidance and training on mental health</w:t>
      </w:r>
      <w:r w:rsidR="008C5603">
        <w:rPr>
          <w:sz w:val="24"/>
          <w:szCs w:val="24"/>
        </w:rPr>
        <w:t xml:space="preserve"> is </w:t>
      </w:r>
      <w:r w:rsidR="00BA3756">
        <w:rPr>
          <w:sz w:val="24"/>
          <w:szCs w:val="24"/>
        </w:rPr>
        <w:t xml:space="preserve">something the police </w:t>
      </w:r>
      <w:r w:rsidR="00A9775C">
        <w:rPr>
          <w:sz w:val="24"/>
          <w:szCs w:val="24"/>
        </w:rPr>
        <w:t>should</w:t>
      </w:r>
      <w:r w:rsidR="00BA3756">
        <w:rPr>
          <w:sz w:val="24"/>
          <w:szCs w:val="24"/>
        </w:rPr>
        <w:t xml:space="preserve"> use to their advantage. </w:t>
      </w:r>
      <w:r w:rsidR="00FE0CE4">
        <w:rPr>
          <w:sz w:val="24"/>
          <w:szCs w:val="24"/>
        </w:rPr>
        <w:t xml:space="preserve">People who suffer with mental health are </w:t>
      </w:r>
      <w:r w:rsidR="00FE0CE4" w:rsidRPr="00261C68">
        <w:rPr>
          <w:sz w:val="24"/>
          <w:szCs w:val="24"/>
        </w:rPr>
        <w:t xml:space="preserve">more likely to be victims of crime </w:t>
      </w:r>
      <w:r w:rsidR="00FE0CE4">
        <w:rPr>
          <w:sz w:val="24"/>
          <w:szCs w:val="24"/>
        </w:rPr>
        <w:t>(</w:t>
      </w:r>
      <w:r w:rsidR="00FE0CE4" w:rsidRPr="00C43D5A">
        <w:rPr>
          <w:sz w:val="24"/>
          <w:szCs w:val="24"/>
        </w:rPr>
        <w:t>Koskela</w:t>
      </w:r>
      <w:r w:rsidR="00FE0CE4">
        <w:rPr>
          <w:sz w:val="24"/>
          <w:szCs w:val="24"/>
        </w:rPr>
        <w:t xml:space="preserve"> et al. </w:t>
      </w:r>
      <w:r w:rsidR="00FE0CE4" w:rsidRPr="00C43D5A">
        <w:rPr>
          <w:sz w:val="24"/>
          <w:szCs w:val="24"/>
        </w:rPr>
        <w:t>2016).</w:t>
      </w:r>
      <w:r w:rsidR="00FE0CE4">
        <w:rPr>
          <w:sz w:val="24"/>
          <w:szCs w:val="24"/>
        </w:rPr>
        <w:t xml:space="preserve"> </w:t>
      </w:r>
      <w:r w:rsidR="00C8090B" w:rsidRPr="00C8090B">
        <w:rPr>
          <w:sz w:val="24"/>
          <w:szCs w:val="24"/>
        </w:rPr>
        <w:t>T</w:t>
      </w:r>
      <w:r w:rsidR="0023214C">
        <w:rPr>
          <w:sz w:val="24"/>
          <w:szCs w:val="24"/>
        </w:rPr>
        <w:t>his</w:t>
      </w:r>
      <w:r w:rsidR="00C8090B" w:rsidRPr="00C8090B">
        <w:rPr>
          <w:sz w:val="24"/>
          <w:szCs w:val="24"/>
        </w:rPr>
        <w:t xml:space="preserve"> should raise awareness of </w:t>
      </w:r>
      <w:r w:rsidR="00DE373D" w:rsidRPr="00C8090B">
        <w:rPr>
          <w:sz w:val="24"/>
          <w:szCs w:val="24"/>
        </w:rPr>
        <w:t>issues</w:t>
      </w:r>
      <w:r w:rsidR="00C8090B" w:rsidRPr="00C8090B">
        <w:rPr>
          <w:sz w:val="24"/>
          <w:szCs w:val="24"/>
        </w:rPr>
        <w:t xml:space="preserve"> faced by </w:t>
      </w:r>
      <w:r w:rsidR="00243B55">
        <w:rPr>
          <w:sz w:val="24"/>
          <w:szCs w:val="24"/>
        </w:rPr>
        <w:t>people with mental health</w:t>
      </w:r>
      <w:r w:rsidR="00443EBF">
        <w:rPr>
          <w:sz w:val="24"/>
          <w:szCs w:val="24"/>
        </w:rPr>
        <w:t xml:space="preserve"> so </w:t>
      </w:r>
      <w:r w:rsidR="00A9775C">
        <w:rPr>
          <w:sz w:val="24"/>
          <w:szCs w:val="24"/>
        </w:rPr>
        <w:t xml:space="preserve">that </w:t>
      </w:r>
      <w:r w:rsidR="00443EBF">
        <w:rPr>
          <w:sz w:val="24"/>
          <w:szCs w:val="24"/>
        </w:rPr>
        <w:t>it can be better managed</w:t>
      </w:r>
      <w:r w:rsidR="00BC488B">
        <w:rPr>
          <w:sz w:val="24"/>
          <w:szCs w:val="24"/>
        </w:rPr>
        <w:t xml:space="preserve"> </w:t>
      </w:r>
      <w:r w:rsidR="00151FC4">
        <w:rPr>
          <w:sz w:val="24"/>
          <w:szCs w:val="24"/>
        </w:rPr>
        <w:t>because</w:t>
      </w:r>
      <w:r w:rsidR="00BC488B">
        <w:rPr>
          <w:sz w:val="24"/>
          <w:szCs w:val="24"/>
        </w:rPr>
        <w:t xml:space="preserve"> they are often </w:t>
      </w:r>
      <w:r w:rsidR="00215902" w:rsidRPr="00215902">
        <w:rPr>
          <w:sz w:val="24"/>
          <w:szCs w:val="24"/>
        </w:rPr>
        <w:t>discredited and disbelieved</w:t>
      </w:r>
      <w:r w:rsidR="00151FC4">
        <w:rPr>
          <w:sz w:val="24"/>
          <w:szCs w:val="24"/>
        </w:rPr>
        <w:t xml:space="preserve"> (</w:t>
      </w:r>
      <w:r w:rsidR="00151FC4" w:rsidRPr="00C43D5A">
        <w:rPr>
          <w:sz w:val="24"/>
          <w:szCs w:val="24"/>
        </w:rPr>
        <w:t>Koskela</w:t>
      </w:r>
      <w:r w:rsidR="00151FC4">
        <w:rPr>
          <w:sz w:val="24"/>
          <w:szCs w:val="24"/>
        </w:rPr>
        <w:t xml:space="preserve"> et al. </w:t>
      </w:r>
      <w:r w:rsidR="00151FC4" w:rsidRPr="00C43D5A">
        <w:rPr>
          <w:sz w:val="24"/>
          <w:szCs w:val="24"/>
        </w:rPr>
        <w:t>2016)</w:t>
      </w:r>
      <w:r w:rsidR="00215902" w:rsidRPr="00215902">
        <w:rPr>
          <w:sz w:val="24"/>
          <w:szCs w:val="24"/>
        </w:rPr>
        <w:t xml:space="preserve">. </w:t>
      </w:r>
      <w:r w:rsidR="00EB496A">
        <w:rPr>
          <w:sz w:val="24"/>
          <w:szCs w:val="24"/>
        </w:rPr>
        <w:t xml:space="preserve">Therefore, more effective </w:t>
      </w:r>
      <w:r w:rsidR="00215902" w:rsidRPr="00215902">
        <w:rPr>
          <w:sz w:val="24"/>
          <w:szCs w:val="24"/>
        </w:rPr>
        <w:t>polic</w:t>
      </w:r>
      <w:r w:rsidR="00EB496A">
        <w:rPr>
          <w:sz w:val="24"/>
          <w:szCs w:val="24"/>
        </w:rPr>
        <w:t xml:space="preserve">ies, </w:t>
      </w:r>
      <w:r w:rsidR="00215902" w:rsidRPr="00215902">
        <w:rPr>
          <w:sz w:val="24"/>
          <w:szCs w:val="24"/>
        </w:rPr>
        <w:t>professional practice and education</w:t>
      </w:r>
      <w:r w:rsidR="00EB496A">
        <w:rPr>
          <w:sz w:val="24"/>
          <w:szCs w:val="24"/>
        </w:rPr>
        <w:t xml:space="preserve"> are needed to combat it.</w:t>
      </w:r>
    </w:p>
    <w:p w14:paraId="4DE64640" w14:textId="77777777" w:rsidR="003E163F" w:rsidRPr="00E6523B" w:rsidRDefault="003E163F" w:rsidP="003E163F">
      <w:pPr>
        <w:ind w:right="237"/>
        <w:rPr>
          <w:sz w:val="24"/>
          <w:szCs w:val="24"/>
        </w:rPr>
      </w:pPr>
    </w:p>
    <w:p w14:paraId="1621E9F5" w14:textId="43F64EF8" w:rsidR="003E163F" w:rsidRPr="00E6523B" w:rsidRDefault="003E163F" w:rsidP="003E163F">
      <w:pPr>
        <w:ind w:right="237"/>
        <w:rPr>
          <w:sz w:val="24"/>
          <w:szCs w:val="24"/>
        </w:rPr>
      </w:pPr>
      <w:r w:rsidRPr="00E6523B">
        <w:rPr>
          <w:sz w:val="24"/>
          <w:szCs w:val="24"/>
        </w:rPr>
        <w:t>Word Count 1</w:t>
      </w:r>
      <w:r w:rsidR="00EB496A">
        <w:rPr>
          <w:sz w:val="24"/>
          <w:szCs w:val="24"/>
        </w:rPr>
        <w:t>25</w:t>
      </w:r>
      <w:r w:rsidR="009E296F">
        <w:rPr>
          <w:sz w:val="24"/>
          <w:szCs w:val="24"/>
        </w:rPr>
        <w:t>6</w:t>
      </w:r>
    </w:p>
    <w:p w14:paraId="2E191447" w14:textId="77777777" w:rsidR="003E163F" w:rsidRDefault="003E163F" w:rsidP="003E163F">
      <w:r>
        <w:br w:type="page"/>
      </w:r>
    </w:p>
    <w:p w14:paraId="132BAB15" w14:textId="77777777" w:rsidR="003E163F" w:rsidRDefault="003E163F" w:rsidP="003E163F">
      <w:pPr>
        <w:ind w:right="237"/>
        <w:jc w:val="center"/>
        <w:rPr>
          <w:b/>
          <w:bCs/>
          <w:sz w:val="24"/>
          <w:szCs w:val="24"/>
        </w:rPr>
      </w:pPr>
      <w:r>
        <w:rPr>
          <w:b/>
          <w:bCs/>
          <w:sz w:val="24"/>
          <w:szCs w:val="24"/>
        </w:rPr>
        <w:t>Task 4</w:t>
      </w:r>
    </w:p>
    <w:p w14:paraId="0D4EFC74" w14:textId="77777777" w:rsidR="003E163F" w:rsidRDefault="003E163F" w:rsidP="003E163F">
      <w:pPr>
        <w:ind w:right="237"/>
        <w:jc w:val="both"/>
        <w:rPr>
          <w:rFonts w:eastAsia="Arial"/>
          <w:color w:val="000000" w:themeColor="text1"/>
          <w:sz w:val="24"/>
          <w:szCs w:val="24"/>
        </w:rPr>
      </w:pPr>
      <w:r>
        <w:rPr>
          <w:rFonts w:eastAsia="Arial"/>
          <w:b/>
          <w:bCs/>
          <w:color w:val="000000" w:themeColor="text1"/>
          <w:sz w:val="24"/>
          <w:szCs w:val="24"/>
        </w:rPr>
        <w:t xml:space="preserve">Relevant areas of the National Policing Curriculum: </w:t>
      </w:r>
    </w:p>
    <w:p w14:paraId="2A37ADFB" w14:textId="77777777" w:rsidR="003E163F" w:rsidRDefault="003E163F" w:rsidP="003E163F">
      <w:pPr>
        <w:ind w:right="237"/>
        <w:jc w:val="both"/>
        <w:rPr>
          <w:rFonts w:eastAsia="Arial"/>
          <w:color w:val="000000" w:themeColor="text1"/>
          <w:sz w:val="24"/>
          <w:szCs w:val="24"/>
        </w:rPr>
      </w:pPr>
      <w:r>
        <w:rPr>
          <w:rFonts w:eastAsia="Arial"/>
          <w:b/>
          <w:bCs/>
          <w:color w:val="000000" w:themeColor="text1"/>
          <w:sz w:val="24"/>
          <w:szCs w:val="24"/>
        </w:rPr>
        <w:t>Conducting investigations and information and intelligence.</w:t>
      </w:r>
    </w:p>
    <w:p w14:paraId="351A46BC" w14:textId="77777777" w:rsidR="003E163F" w:rsidRDefault="003E163F" w:rsidP="003E163F">
      <w:pPr>
        <w:ind w:right="237"/>
        <w:jc w:val="both"/>
        <w:rPr>
          <w:rFonts w:eastAsia="Arial"/>
          <w:color w:val="000000" w:themeColor="text1"/>
          <w:sz w:val="24"/>
          <w:szCs w:val="24"/>
        </w:rPr>
      </w:pPr>
    </w:p>
    <w:p w14:paraId="4C1857E3" w14:textId="77777777" w:rsidR="003E163F" w:rsidRDefault="003E163F" w:rsidP="003E163F">
      <w:pPr>
        <w:ind w:right="237"/>
        <w:jc w:val="both"/>
        <w:rPr>
          <w:sz w:val="24"/>
          <w:szCs w:val="24"/>
        </w:rPr>
      </w:pPr>
      <w:r>
        <w:rPr>
          <w:sz w:val="24"/>
          <w:szCs w:val="24"/>
        </w:rPr>
        <w:t xml:space="preserve">You must choose </w:t>
      </w:r>
      <w:r>
        <w:rPr>
          <w:b/>
          <w:bCs/>
          <w:sz w:val="24"/>
          <w:szCs w:val="24"/>
          <w:u w:val="single"/>
        </w:rPr>
        <w:t>a policing incident which is of serious and complex nature</w:t>
      </w:r>
      <w:r>
        <w:rPr>
          <w:b/>
          <w:bCs/>
          <w:sz w:val="24"/>
          <w:szCs w:val="24"/>
        </w:rPr>
        <w:t xml:space="preserve"> </w:t>
      </w:r>
      <w:r>
        <w:rPr>
          <w:sz w:val="24"/>
          <w:szCs w:val="24"/>
        </w:rPr>
        <w:t>in which you played a significant role with an offender/service</w:t>
      </w:r>
      <w:r>
        <w:rPr>
          <w:b/>
          <w:bCs/>
          <w:sz w:val="24"/>
          <w:szCs w:val="24"/>
        </w:rPr>
        <w:t xml:space="preserve"> </w:t>
      </w:r>
      <w:r>
        <w:rPr>
          <w:sz w:val="24"/>
          <w:szCs w:val="24"/>
        </w:rPr>
        <w:t xml:space="preserve">user/victim and reflect on what happened. </w:t>
      </w:r>
    </w:p>
    <w:p w14:paraId="5CF08524" w14:textId="77777777" w:rsidR="003E163F" w:rsidRDefault="003E163F" w:rsidP="003E163F">
      <w:pPr>
        <w:ind w:right="237"/>
        <w:jc w:val="both"/>
        <w:rPr>
          <w:rFonts w:eastAsia="Arial"/>
          <w:color w:val="000000" w:themeColor="text1"/>
          <w:sz w:val="24"/>
          <w:szCs w:val="24"/>
        </w:rPr>
      </w:pPr>
    </w:p>
    <w:tbl>
      <w:tblPr>
        <w:tblStyle w:val="TableGrid"/>
        <w:tblW w:w="0" w:type="auto"/>
        <w:tblInd w:w="0" w:type="dxa"/>
        <w:tblLook w:val="04A0" w:firstRow="1" w:lastRow="0" w:firstColumn="1" w:lastColumn="0" w:noHBand="0" w:noVBand="1"/>
      </w:tblPr>
      <w:tblGrid>
        <w:gridCol w:w="9016"/>
      </w:tblGrid>
      <w:tr w:rsidR="003E163F" w14:paraId="2A30ACC8" w14:textId="77777777" w:rsidTr="003E163F">
        <w:tc>
          <w:tcPr>
            <w:tcW w:w="9016" w:type="dxa"/>
            <w:tcBorders>
              <w:top w:val="single" w:sz="4" w:space="0" w:color="auto"/>
              <w:left w:val="single" w:sz="4" w:space="0" w:color="auto"/>
              <w:bottom w:val="single" w:sz="4" w:space="0" w:color="auto"/>
              <w:right w:val="single" w:sz="4" w:space="0" w:color="auto"/>
            </w:tcBorders>
          </w:tcPr>
          <w:p w14:paraId="1230A294" w14:textId="77777777" w:rsidR="003E163F" w:rsidRDefault="003E163F">
            <w:pPr>
              <w:ind w:right="237"/>
              <w:jc w:val="both"/>
              <w:rPr>
                <w:rFonts w:eastAsia="Arial"/>
                <w:color w:val="000000" w:themeColor="text1"/>
                <w:sz w:val="24"/>
                <w:szCs w:val="24"/>
                <w:lang w:eastAsia="zh-TW"/>
              </w:rPr>
            </w:pPr>
            <w:r>
              <w:rPr>
                <w:rFonts w:eastAsia="Arial"/>
                <w:b/>
                <w:bCs/>
                <w:color w:val="000000" w:themeColor="text1"/>
                <w:sz w:val="24"/>
                <w:szCs w:val="24"/>
                <w:lang w:eastAsia="zh-TW"/>
              </w:rPr>
              <w:t>Give a brief description</w:t>
            </w:r>
            <w:r>
              <w:rPr>
                <w:rFonts w:eastAsia="Arial"/>
                <w:color w:val="000000" w:themeColor="text1"/>
                <w:sz w:val="24"/>
                <w:szCs w:val="24"/>
                <w:lang w:eastAsia="zh-TW"/>
              </w:rPr>
              <w:t xml:space="preserve"> of the incident including social and legislative contexts and any relevant cultural, ethnicity and language issues. </w:t>
            </w:r>
          </w:p>
          <w:p w14:paraId="6ED9BBD7" w14:textId="77777777" w:rsidR="003E163F" w:rsidRDefault="003E163F">
            <w:pPr>
              <w:ind w:right="237"/>
              <w:jc w:val="both"/>
              <w:rPr>
                <w:rFonts w:eastAsia="Arial"/>
                <w:color w:val="000000" w:themeColor="text1"/>
                <w:sz w:val="24"/>
                <w:szCs w:val="24"/>
                <w:lang w:eastAsia="zh-TW"/>
              </w:rPr>
            </w:pPr>
          </w:p>
          <w:p w14:paraId="32080A29" w14:textId="77777777" w:rsidR="003E163F" w:rsidRDefault="003E163F">
            <w:pPr>
              <w:ind w:right="237"/>
              <w:jc w:val="both"/>
              <w:rPr>
                <w:rFonts w:eastAsia="Arial"/>
                <w:color w:val="000000" w:themeColor="text1"/>
                <w:sz w:val="24"/>
                <w:szCs w:val="24"/>
                <w:lang w:eastAsia="zh-TW"/>
              </w:rPr>
            </w:pPr>
            <w:r>
              <w:rPr>
                <w:rFonts w:eastAsia="Arial"/>
                <w:b/>
                <w:bCs/>
                <w:color w:val="000000" w:themeColor="text1"/>
                <w:sz w:val="24"/>
                <w:szCs w:val="24"/>
                <w:lang w:eastAsia="zh-TW"/>
              </w:rPr>
              <w:t>Consider how you have gathered, analysed and evaluated</w:t>
            </w:r>
            <w:r>
              <w:rPr>
                <w:rFonts w:eastAsia="Arial"/>
                <w:color w:val="000000" w:themeColor="text1"/>
                <w:sz w:val="24"/>
                <w:szCs w:val="24"/>
                <w:lang w:eastAsia="zh-TW"/>
              </w:rPr>
              <w:t xml:space="preserve"> relevant information or intelligence from a range of sources as appropriate to the policing incident. Additionally, identify how you have developed the information and intelligence for the purpose of informing the tasking and co-ordination process. </w:t>
            </w:r>
          </w:p>
          <w:p w14:paraId="797AA5D3" w14:textId="77777777" w:rsidR="003E163F" w:rsidRDefault="003E163F">
            <w:pPr>
              <w:jc w:val="both"/>
              <w:rPr>
                <w:rFonts w:eastAsia="Arial"/>
                <w:color w:val="000000" w:themeColor="text1"/>
                <w:sz w:val="24"/>
                <w:szCs w:val="24"/>
                <w:lang w:eastAsia="zh-TW"/>
              </w:rPr>
            </w:pPr>
          </w:p>
          <w:p w14:paraId="7138952C" w14:textId="77777777" w:rsidR="003E163F" w:rsidRDefault="003E163F">
            <w:pPr>
              <w:jc w:val="both"/>
              <w:rPr>
                <w:rFonts w:eastAsia="Arial"/>
                <w:color w:val="000000" w:themeColor="text1"/>
                <w:sz w:val="24"/>
                <w:szCs w:val="24"/>
                <w:lang w:eastAsia="zh-TW"/>
              </w:rPr>
            </w:pPr>
            <w:r>
              <w:rPr>
                <w:rFonts w:eastAsia="Arial"/>
                <w:b/>
                <w:bCs/>
                <w:color w:val="000000" w:themeColor="text1"/>
                <w:sz w:val="24"/>
                <w:szCs w:val="24"/>
                <w:lang w:eastAsia="zh-TW"/>
              </w:rPr>
              <w:t>Focus</w:t>
            </w:r>
            <w:r>
              <w:rPr>
                <w:rFonts w:eastAsia="Arial"/>
                <w:color w:val="000000" w:themeColor="text1"/>
                <w:sz w:val="24"/>
                <w:szCs w:val="24"/>
                <w:lang w:eastAsia="zh-TW"/>
              </w:rPr>
              <w:t xml:space="preserve"> on how you have made use of the additional sources of intelligence obtained through this complex investigation and </w:t>
            </w:r>
            <w:r>
              <w:rPr>
                <w:rFonts w:eastAsia="Arial"/>
                <w:b/>
                <w:bCs/>
                <w:color w:val="000000" w:themeColor="text1"/>
                <w:sz w:val="24"/>
                <w:szCs w:val="24"/>
                <w:lang w:eastAsia="zh-TW"/>
              </w:rPr>
              <w:t>explain</w:t>
            </w:r>
            <w:r>
              <w:rPr>
                <w:rFonts w:eastAsia="Arial"/>
                <w:color w:val="000000" w:themeColor="text1"/>
                <w:sz w:val="24"/>
                <w:szCs w:val="24"/>
                <w:lang w:eastAsia="zh-TW"/>
              </w:rPr>
              <w:t xml:space="preserve"> how you have </w:t>
            </w:r>
            <w:r>
              <w:rPr>
                <w:rFonts w:eastAsia="Arial"/>
                <w:b/>
                <w:bCs/>
                <w:color w:val="000000" w:themeColor="text1"/>
                <w:sz w:val="24"/>
                <w:szCs w:val="24"/>
                <w:lang w:eastAsia="zh-TW"/>
              </w:rPr>
              <w:t>applied</w:t>
            </w:r>
            <w:r>
              <w:rPr>
                <w:rFonts w:eastAsia="Arial"/>
                <w:color w:val="000000" w:themeColor="text1"/>
                <w:sz w:val="24"/>
                <w:szCs w:val="24"/>
                <w:lang w:eastAsia="zh-TW"/>
              </w:rPr>
              <w:t xml:space="preserve"> learning from previous serious and complex investigations.</w:t>
            </w:r>
          </w:p>
          <w:p w14:paraId="22BFAD33" w14:textId="77777777" w:rsidR="003E163F" w:rsidRDefault="003E163F">
            <w:pPr>
              <w:ind w:right="237"/>
              <w:jc w:val="both"/>
              <w:rPr>
                <w:rFonts w:eastAsia="Arial"/>
                <w:color w:val="000000" w:themeColor="text1"/>
                <w:sz w:val="24"/>
                <w:szCs w:val="24"/>
                <w:lang w:eastAsia="zh-TW"/>
              </w:rPr>
            </w:pPr>
          </w:p>
          <w:p w14:paraId="2E644CE1" w14:textId="77777777" w:rsidR="003E163F" w:rsidRDefault="003E163F">
            <w:pPr>
              <w:ind w:right="237"/>
              <w:jc w:val="both"/>
              <w:rPr>
                <w:rFonts w:eastAsia="Arial"/>
                <w:color w:val="000000" w:themeColor="text1"/>
                <w:sz w:val="24"/>
                <w:szCs w:val="24"/>
                <w:lang w:eastAsia="zh-TW"/>
              </w:rPr>
            </w:pPr>
            <w:r>
              <w:rPr>
                <w:rFonts w:eastAsia="Arial"/>
                <w:color w:val="000000" w:themeColor="text1"/>
                <w:sz w:val="24"/>
                <w:szCs w:val="24"/>
                <w:lang w:eastAsia="zh-TW"/>
              </w:rPr>
              <w:t>Your reflection must illustrate your understanding and application of core principles of ethics, equality, diversity and human rights, as well as any relevant Code of Practice considerations, culturally sensitive practice and language preference.</w:t>
            </w:r>
          </w:p>
          <w:p w14:paraId="58E614ED" w14:textId="77777777" w:rsidR="003E163F" w:rsidRDefault="003E163F">
            <w:pPr>
              <w:ind w:right="237"/>
              <w:jc w:val="both"/>
              <w:rPr>
                <w:rFonts w:eastAsia="Arial"/>
                <w:color w:val="000000" w:themeColor="text1"/>
                <w:sz w:val="24"/>
                <w:szCs w:val="24"/>
                <w:lang w:eastAsia="zh-TW"/>
              </w:rPr>
            </w:pPr>
          </w:p>
          <w:p w14:paraId="0DBDA2FD" w14:textId="77777777" w:rsidR="003E163F" w:rsidRDefault="003E163F">
            <w:pPr>
              <w:ind w:right="237"/>
              <w:jc w:val="both"/>
              <w:rPr>
                <w:rFonts w:eastAsia="Arial"/>
                <w:color w:val="000000" w:themeColor="text1"/>
                <w:sz w:val="24"/>
                <w:szCs w:val="24"/>
                <w:lang w:eastAsia="zh-TW"/>
              </w:rPr>
            </w:pPr>
            <w:r>
              <w:rPr>
                <w:rFonts w:eastAsia="Arial"/>
                <w:color w:val="000000" w:themeColor="text1"/>
                <w:sz w:val="24"/>
                <w:szCs w:val="24"/>
                <w:lang w:eastAsia="zh-TW"/>
              </w:rPr>
              <w:t xml:space="preserve">1750 words </w:t>
            </w:r>
            <w:r>
              <w:rPr>
                <w:rFonts w:eastAsia="Arial"/>
                <w:i/>
                <w:iCs/>
                <w:color w:val="000000" w:themeColor="text1"/>
                <w:sz w:val="24"/>
                <w:szCs w:val="24"/>
                <w:lang w:eastAsia="zh-TW"/>
              </w:rPr>
              <w:t>(+/- 10%: include your actual word count at the end of each section)</w:t>
            </w:r>
          </w:p>
          <w:p w14:paraId="3F22840D" w14:textId="77777777" w:rsidR="003E163F" w:rsidRDefault="003E163F">
            <w:pPr>
              <w:ind w:right="237"/>
              <w:jc w:val="both"/>
              <w:rPr>
                <w:rFonts w:eastAsia="Arial"/>
                <w:color w:val="000000" w:themeColor="text1"/>
                <w:sz w:val="24"/>
                <w:szCs w:val="24"/>
                <w:lang w:eastAsia="zh-TW"/>
              </w:rPr>
            </w:pPr>
            <w:r>
              <w:rPr>
                <w:rFonts w:eastAsia="Arial"/>
                <w:color w:val="000000" w:themeColor="text1"/>
                <w:sz w:val="24"/>
                <w:szCs w:val="24"/>
                <w:lang w:eastAsia="zh-TW"/>
              </w:rPr>
              <w:t xml:space="preserve"> </w:t>
            </w:r>
          </w:p>
        </w:tc>
      </w:tr>
    </w:tbl>
    <w:p w14:paraId="28614821" w14:textId="77777777" w:rsidR="003E163F" w:rsidRDefault="003E163F" w:rsidP="003E163F">
      <w:pPr>
        <w:ind w:right="237"/>
        <w:jc w:val="both"/>
        <w:rPr>
          <w:rFonts w:eastAsia="Arial"/>
          <w:color w:val="000000" w:themeColor="text1"/>
          <w:sz w:val="24"/>
          <w:szCs w:val="24"/>
        </w:rPr>
      </w:pPr>
    </w:p>
    <w:p w14:paraId="3718DACD" w14:textId="77777777" w:rsidR="003E163F" w:rsidRDefault="003E163F" w:rsidP="003E163F">
      <w:pPr>
        <w:ind w:right="237"/>
        <w:jc w:val="both"/>
        <w:rPr>
          <w:b/>
          <w:sz w:val="24"/>
          <w:szCs w:val="24"/>
        </w:rPr>
      </w:pPr>
      <w:r>
        <w:rPr>
          <w:b/>
          <w:sz w:val="24"/>
          <w:szCs w:val="24"/>
        </w:rPr>
        <w:t>ANSWER:</w:t>
      </w:r>
    </w:p>
    <w:p w14:paraId="4F8EC8E2" w14:textId="77777777" w:rsidR="003E163F" w:rsidRDefault="003E163F" w:rsidP="003E163F">
      <w:pPr>
        <w:ind w:right="237"/>
        <w:jc w:val="both"/>
        <w:rPr>
          <w:b/>
          <w:sz w:val="24"/>
          <w:szCs w:val="24"/>
        </w:rPr>
      </w:pPr>
    </w:p>
    <w:p w14:paraId="20E98C0E" w14:textId="5C25B152" w:rsidR="00657DF3" w:rsidRPr="00657DF3" w:rsidRDefault="00657DF3" w:rsidP="00657DF3">
      <w:pPr>
        <w:overflowPunct/>
        <w:autoSpaceDE/>
        <w:autoSpaceDN/>
        <w:adjustRightInd/>
        <w:spacing w:after="160" w:line="259" w:lineRule="auto"/>
        <w:rPr>
          <w:rFonts w:eastAsia="Calibri"/>
          <w:color w:val="auto"/>
          <w:sz w:val="24"/>
          <w:szCs w:val="24"/>
          <w:lang w:eastAsia="en-US"/>
        </w:rPr>
      </w:pPr>
      <w:r w:rsidRPr="00657DF3">
        <w:rPr>
          <w:rFonts w:eastAsia="Calibri"/>
          <w:color w:val="auto"/>
          <w:sz w:val="24"/>
          <w:szCs w:val="24"/>
          <w:lang w:eastAsia="en-US"/>
        </w:rPr>
        <w:t>A serious and complex incident I have delt with is one whilst I was on neighbourhood policing attachment</w:t>
      </w:r>
      <w:r w:rsidR="00B27C41">
        <w:rPr>
          <w:rFonts w:eastAsia="Calibri"/>
          <w:color w:val="auto"/>
          <w:sz w:val="24"/>
          <w:szCs w:val="24"/>
          <w:lang w:eastAsia="en-US"/>
        </w:rPr>
        <w:t xml:space="preserve"> completing a drug raid.</w:t>
      </w:r>
    </w:p>
    <w:p w14:paraId="3AAEC915" w14:textId="58ED692C" w:rsidR="00657DF3" w:rsidRPr="00657DF3" w:rsidRDefault="00657DF3" w:rsidP="00657DF3">
      <w:pPr>
        <w:overflowPunct/>
        <w:autoSpaceDE/>
        <w:autoSpaceDN/>
        <w:adjustRightInd/>
        <w:spacing w:after="160" w:line="259" w:lineRule="auto"/>
        <w:rPr>
          <w:rFonts w:eastAsia="Calibri"/>
          <w:color w:val="auto"/>
          <w:sz w:val="24"/>
          <w:szCs w:val="24"/>
          <w:lang w:eastAsia="en-US"/>
        </w:rPr>
      </w:pPr>
      <w:r w:rsidRPr="00657DF3">
        <w:rPr>
          <w:rFonts w:eastAsia="Calibri"/>
          <w:color w:val="auto"/>
          <w:sz w:val="24"/>
          <w:szCs w:val="24"/>
          <w:lang w:eastAsia="en-US"/>
        </w:rPr>
        <w:t xml:space="preserve">We had obtained intelligence, which is defined as purpose of gathering information on individuals or groups in effort to anticipate and prevent possible criminal activity (Legal Information Institute, </w:t>
      </w:r>
      <w:r w:rsidR="00F8285A">
        <w:rPr>
          <w:rFonts w:eastAsia="Calibri"/>
          <w:color w:val="auto"/>
          <w:sz w:val="24"/>
          <w:szCs w:val="24"/>
          <w:lang w:eastAsia="en-US"/>
        </w:rPr>
        <w:t>n</w:t>
      </w:r>
      <w:r w:rsidRPr="00657DF3">
        <w:rPr>
          <w:rFonts w:eastAsia="Calibri"/>
          <w:color w:val="auto"/>
          <w:sz w:val="24"/>
          <w:szCs w:val="24"/>
          <w:lang w:eastAsia="en-US"/>
        </w:rPr>
        <w:t>.</w:t>
      </w:r>
      <w:r w:rsidR="00F8285A">
        <w:rPr>
          <w:rFonts w:eastAsia="Calibri"/>
          <w:color w:val="auto"/>
          <w:sz w:val="24"/>
          <w:szCs w:val="24"/>
          <w:lang w:eastAsia="en-US"/>
        </w:rPr>
        <w:t>d</w:t>
      </w:r>
      <w:r w:rsidRPr="00657DF3">
        <w:rPr>
          <w:rFonts w:eastAsia="Calibri"/>
          <w:color w:val="auto"/>
          <w:sz w:val="24"/>
          <w:szCs w:val="24"/>
          <w:lang w:eastAsia="en-US"/>
        </w:rPr>
        <w:t xml:space="preserve">). </w:t>
      </w:r>
    </w:p>
    <w:p w14:paraId="5E64F5DB" w14:textId="77777777" w:rsidR="00657DF3" w:rsidRPr="00657DF3" w:rsidRDefault="00657DF3" w:rsidP="00657DF3">
      <w:pPr>
        <w:overflowPunct/>
        <w:autoSpaceDE/>
        <w:autoSpaceDN/>
        <w:adjustRightInd/>
        <w:spacing w:after="160" w:line="259" w:lineRule="auto"/>
        <w:rPr>
          <w:rFonts w:eastAsia="Calibri"/>
          <w:color w:val="auto"/>
          <w:sz w:val="24"/>
          <w:szCs w:val="24"/>
          <w:lang w:eastAsia="en-US"/>
        </w:rPr>
      </w:pPr>
      <w:r w:rsidRPr="00657DF3">
        <w:rPr>
          <w:rFonts w:eastAsia="Calibri"/>
          <w:color w:val="auto"/>
          <w:sz w:val="24"/>
          <w:szCs w:val="24"/>
          <w:lang w:eastAsia="en-US"/>
        </w:rPr>
        <w:t>The intelligence stated numerous people and vehicles attending one property for short periods of time. The intelligence also stated a frequent smell of cannabis in the property’s surrounding area.</w:t>
      </w:r>
    </w:p>
    <w:p w14:paraId="6238BA7B" w14:textId="5665A3DE" w:rsidR="00657DF3" w:rsidRPr="00657DF3" w:rsidRDefault="00657DF3" w:rsidP="00657DF3">
      <w:pPr>
        <w:overflowPunct/>
        <w:autoSpaceDE/>
        <w:autoSpaceDN/>
        <w:adjustRightInd/>
        <w:spacing w:after="160" w:line="259" w:lineRule="auto"/>
        <w:rPr>
          <w:rFonts w:eastAsia="Calibri"/>
          <w:color w:val="auto"/>
          <w:sz w:val="24"/>
          <w:szCs w:val="24"/>
          <w:lang w:eastAsia="en-US"/>
        </w:rPr>
      </w:pPr>
      <w:r w:rsidRPr="00657DF3">
        <w:rPr>
          <w:rFonts w:eastAsia="Calibri"/>
          <w:color w:val="auto"/>
          <w:sz w:val="24"/>
          <w:szCs w:val="24"/>
          <w:lang w:eastAsia="en-US"/>
        </w:rPr>
        <w:t xml:space="preserve">This intelligence was collected via interviews and discussion from whiteness that had observed numerous personnel and vehicles visiting the property throughout the day. </w:t>
      </w:r>
    </w:p>
    <w:p w14:paraId="3556FE6A" w14:textId="32A88A96" w:rsidR="00657DF3" w:rsidRPr="00657DF3" w:rsidRDefault="00657DF3" w:rsidP="00657DF3">
      <w:pPr>
        <w:overflowPunct/>
        <w:autoSpaceDE/>
        <w:autoSpaceDN/>
        <w:adjustRightInd/>
        <w:spacing w:after="160" w:line="259" w:lineRule="auto"/>
        <w:rPr>
          <w:rFonts w:eastAsia="Calibri"/>
          <w:color w:val="auto"/>
          <w:sz w:val="24"/>
          <w:szCs w:val="24"/>
          <w:lang w:eastAsia="en-US"/>
        </w:rPr>
      </w:pPr>
      <w:r w:rsidRPr="00657DF3">
        <w:rPr>
          <w:rFonts w:eastAsia="Calibri"/>
          <w:color w:val="auto"/>
          <w:sz w:val="24"/>
          <w:szCs w:val="24"/>
          <w:lang w:eastAsia="en-US"/>
        </w:rPr>
        <w:t>Intelligence was collected over a period of several months</w:t>
      </w:r>
      <w:r w:rsidR="00B27C41">
        <w:rPr>
          <w:rFonts w:eastAsia="Calibri"/>
          <w:color w:val="auto"/>
          <w:sz w:val="24"/>
          <w:szCs w:val="24"/>
          <w:lang w:eastAsia="en-US"/>
        </w:rPr>
        <w:t xml:space="preserve"> </w:t>
      </w:r>
      <w:r w:rsidRPr="00657DF3">
        <w:rPr>
          <w:rFonts w:eastAsia="Calibri"/>
          <w:color w:val="auto"/>
          <w:sz w:val="24"/>
          <w:szCs w:val="24"/>
          <w:lang w:eastAsia="en-US"/>
        </w:rPr>
        <w:t>by m</w:t>
      </w:r>
      <w:r w:rsidR="00A25D72">
        <w:rPr>
          <w:rFonts w:eastAsia="Calibri"/>
          <w:color w:val="auto"/>
          <w:sz w:val="24"/>
          <w:szCs w:val="24"/>
          <w:lang w:eastAsia="en-US"/>
        </w:rPr>
        <w:t>e</w:t>
      </w:r>
      <w:r w:rsidRPr="00657DF3">
        <w:rPr>
          <w:rFonts w:eastAsia="Calibri"/>
          <w:color w:val="auto"/>
          <w:sz w:val="24"/>
          <w:szCs w:val="24"/>
          <w:lang w:eastAsia="en-US"/>
        </w:rPr>
        <w:t xml:space="preserve"> and other departments such as the neighbourhood policing team, intelligence unit and response and covert officers</w:t>
      </w:r>
      <w:r w:rsidR="002B1D68">
        <w:rPr>
          <w:rFonts w:eastAsia="Calibri"/>
          <w:color w:val="auto"/>
          <w:sz w:val="24"/>
          <w:szCs w:val="24"/>
          <w:lang w:eastAsia="en-US"/>
        </w:rPr>
        <w:t>.</w:t>
      </w:r>
      <w:r w:rsidRPr="00657DF3">
        <w:rPr>
          <w:rFonts w:eastAsia="Calibri"/>
          <w:color w:val="auto"/>
          <w:sz w:val="24"/>
          <w:szCs w:val="24"/>
          <w:lang w:eastAsia="en-US"/>
        </w:rPr>
        <w:t xml:space="preserve"> </w:t>
      </w:r>
      <w:r w:rsidR="002B1D68">
        <w:rPr>
          <w:rFonts w:eastAsia="Calibri"/>
          <w:color w:val="auto"/>
          <w:sz w:val="24"/>
          <w:szCs w:val="24"/>
          <w:lang w:eastAsia="en-US"/>
        </w:rPr>
        <w:t>This r</w:t>
      </w:r>
      <w:r w:rsidRPr="00657DF3">
        <w:rPr>
          <w:rFonts w:eastAsia="Calibri"/>
          <w:color w:val="auto"/>
          <w:sz w:val="24"/>
          <w:szCs w:val="24"/>
          <w:lang w:eastAsia="en-US"/>
        </w:rPr>
        <w:t xml:space="preserve">eliable intelligence led to us to apply and gain a magistrate warrant to force entry into the property and complete a drug raid.  </w:t>
      </w:r>
    </w:p>
    <w:p w14:paraId="656AFA67" w14:textId="1C0E1CC4" w:rsidR="00657DF3" w:rsidRPr="00657DF3" w:rsidRDefault="00657DF3" w:rsidP="00657DF3">
      <w:pPr>
        <w:overflowPunct/>
        <w:autoSpaceDE/>
        <w:autoSpaceDN/>
        <w:adjustRightInd/>
        <w:spacing w:after="160" w:line="259" w:lineRule="auto"/>
        <w:rPr>
          <w:rFonts w:eastAsia="Calibri"/>
          <w:color w:val="auto"/>
          <w:sz w:val="24"/>
          <w:szCs w:val="24"/>
          <w:lang w:eastAsia="en-US"/>
        </w:rPr>
      </w:pPr>
      <w:r w:rsidRPr="00657DF3">
        <w:rPr>
          <w:rFonts w:eastAsia="Calibri"/>
          <w:color w:val="auto"/>
          <w:sz w:val="24"/>
          <w:szCs w:val="24"/>
          <w:lang w:eastAsia="en-US"/>
        </w:rPr>
        <w:t>One early Saturday morning, three Police constables and three PCSO</w:t>
      </w:r>
      <w:r w:rsidR="002B1D68">
        <w:rPr>
          <w:rFonts w:eastAsia="Calibri"/>
          <w:color w:val="auto"/>
          <w:sz w:val="24"/>
          <w:szCs w:val="24"/>
          <w:lang w:eastAsia="en-US"/>
        </w:rPr>
        <w:t>’</w:t>
      </w:r>
      <w:r w:rsidRPr="00657DF3">
        <w:rPr>
          <w:rFonts w:eastAsia="Calibri"/>
          <w:color w:val="auto"/>
          <w:sz w:val="24"/>
          <w:szCs w:val="24"/>
          <w:lang w:eastAsia="en-US"/>
        </w:rPr>
        <w:t>S attended the property and forced entry. All officers had both donned suitable PPE and appropriate evidence bags at hand. On entry there were two people in the property with a small amount of cannabis with equipment facilitating the growth of cannabis. Both adults were male and of Indian ethnicity. Neither males could speak proficient English. Both adults were arrested due to the possession, intentions of selling and distributing cannabis/class B drug. The cannabis was collected and returned to the</w:t>
      </w:r>
      <w:r w:rsidR="00997F68">
        <w:rPr>
          <w:rFonts w:eastAsia="Calibri"/>
          <w:color w:val="auto"/>
          <w:sz w:val="24"/>
          <w:szCs w:val="24"/>
          <w:lang w:eastAsia="en-US"/>
        </w:rPr>
        <w:t xml:space="preserve"> station</w:t>
      </w:r>
      <w:r w:rsidRPr="00657DF3">
        <w:rPr>
          <w:rFonts w:eastAsia="Calibri"/>
          <w:color w:val="auto"/>
          <w:sz w:val="24"/>
          <w:szCs w:val="24"/>
          <w:lang w:eastAsia="en-US"/>
        </w:rPr>
        <w:t xml:space="preserve"> with some photographs taken at the property. Following this the adults were handed over to the station police staff. A summary of events and incident report was completed by all the involved police officers.  </w:t>
      </w:r>
    </w:p>
    <w:p w14:paraId="54152FB6" w14:textId="1290B578" w:rsidR="00657DF3" w:rsidRPr="00657DF3" w:rsidRDefault="00AB6ADA" w:rsidP="00657DF3">
      <w:pPr>
        <w:overflowPunct/>
        <w:autoSpaceDE/>
        <w:autoSpaceDN/>
        <w:adjustRightInd/>
        <w:spacing w:after="160" w:line="259" w:lineRule="auto"/>
        <w:rPr>
          <w:rFonts w:eastAsia="Calibri"/>
          <w:color w:val="auto"/>
          <w:sz w:val="24"/>
          <w:szCs w:val="24"/>
          <w:lang w:eastAsia="en-US"/>
        </w:rPr>
      </w:pPr>
      <w:r>
        <w:rPr>
          <w:rFonts w:eastAsia="Calibri"/>
          <w:color w:val="auto"/>
          <w:sz w:val="24"/>
          <w:szCs w:val="24"/>
          <w:lang w:eastAsia="en-US"/>
        </w:rPr>
        <w:t>I</w:t>
      </w:r>
      <w:r w:rsidR="00657DF3" w:rsidRPr="00657DF3">
        <w:rPr>
          <w:rFonts w:eastAsia="Calibri"/>
          <w:color w:val="auto"/>
          <w:sz w:val="24"/>
          <w:szCs w:val="24"/>
          <w:lang w:eastAsia="en-US"/>
        </w:rPr>
        <w:t>ntelligence is information’s gathered and used to anticipate and prevent criminal activity if possible.</w:t>
      </w:r>
    </w:p>
    <w:p w14:paraId="4BD44158" w14:textId="2856846C" w:rsidR="00657DF3" w:rsidRPr="00657DF3" w:rsidRDefault="00657DF3" w:rsidP="00657DF3">
      <w:pPr>
        <w:overflowPunct/>
        <w:autoSpaceDE/>
        <w:autoSpaceDN/>
        <w:adjustRightInd/>
        <w:spacing w:after="160" w:line="259" w:lineRule="auto"/>
        <w:rPr>
          <w:rFonts w:eastAsia="Calibri"/>
          <w:color w:val="auto"/>
          <w:sz w:val="24"/>
          <w:szCs w:val="24"/>
          <w:lang w:eastAsia="en-US"/>
        </w:rPr>
      </w:pPr>
      <w:r w:rsidRPr="00657DF3">
        <w:rPr>
          <w:rFonts w:eastAsia="Calibri"/>
          <w:color w:val="auto"/>
          <w:sz w:val="24"/>
          <w:szCs w:val="24"/>
          <w:lang w:eastAsia="en-US"/>
        </w:rPr>
        <w:t>Not all intelligence is dependable, we must consider the source, facts and time the intelligence is provided. When providing intelligence, the source would have to provide their name and address, but this rarely gets disclosed if needed in evidence due (College of Policing, 2011) to maintain</w:t>
      </w:r>
      <w:r w:rsidR="00210A48">
        <w:rPr>
          <w:rFonts w:eastAsia="Calibri"/>
          <w:color w:val="auto"/>
          <w:sz w:val="24"/>
          <w:szCs w:val="24"/>
          <w:lang w:eastAsia="en-US"/>
        </w:rPr>
        <w:t>ing</w:t>
      </w:r>
      <w:r w:rsidRPr="00657DF3">
        <w:rPr>
          <w:rFonts w:eastAsia="Calibri"/>
          <w:color w:val="auto"/>
          <w:sz w:val="24"/>
          <w:szCs w:val="24"/>
          <w:lang w:eastAsia="en-US"/>
        </w:rPr>
        <w:t xml:space="preserve"> safety and anonymity.  When the summary of the information is added the details of the source should not be included. Once a summary of intelligence has been accumulated </w:t>
      </w:r>
      <w:r w:rsidR="00210A48" w:rsidRPr="00657DF3">
        <w:rPr>
          <w:rFonts w:eastAsia="Calibri"/>
          <w:color w:val="auto"/>
          <w:sz w:val="24"/>
          <w:szCs w:val="24"/>
          <w:lang w:eastAsia="en-US"/>
        </w:rPr>
        <w:t>an</w:t>
      </w:r>
      <w:r w:rsidRPr="00657DF3">
        <w:rPr>
          <w:rFonts w:eastAsia="Calibri"/>
          <w:color w:val="auto"/>
          <w:sz w:val="24"/>
          <w:szCs w:val="24"/>
          <w:lang w:eastAsia="en-US"/>
        </w:rPr>
        <w:t xml:space="preserve"> intelligence report is created.</w:t>
      </w:r>
    </w:p>
    <w:p w14:paraId="28DB99D9" w14:textId="6A829ACF" w:rsidR="00657DF3" w:rsidRPr="00657DF3" w:rsidRDefault="00657DF3" w:rsidP="00657DF3">
      <w:pPr>
        <w:overflowPunct/>
        <w:autoSpaceDE/>
        <w:autoSpaceDN/>
        <w:adjustRightInd/>
        <w:spacing w:after="160" w:line="259" w:lineRule="auto"/>
        <w:rPr>
          <w:rFonts w:eastAsia="Calibri"/>
          <w:color w:val="auto"/>
          <w:sz w:val="24"/>
          <w:szCs w:val="24"/>
          <w:lang w:eastAsia="en-US"/>
        </w:rPr>
      </w:pPr>
      <w:r w:rsidRPr="00657DF3">
        <w:rPr>
          <w:rFonts w:eastAsia="Calibri"/>
          <w:color w:val="auto"/>
          <w:sz w:val="24"/>
          <w:szCs w:val="24"/>
          <w:lang w:eastAsia="en-US"/>
        </w:rPr>
        <w:t>As there can be vast amount</w:t>
      </w:r>
      <w:r w:rsidR="00E25A68">
        <w:rPr>
          <w:rFonts w:eastAsia="Calibri"/>
          <w:color w:val="auto"/>
          <w:sz w:val="24"/>
          <w:szCs w:val="24"/>
          <w:lang w:eastAsia="en-US"/>
        </w:rPr>
        <w:t>s</w:t>
      </w:r>
      <w:r w:rsidRPr="00657DF3">
        <w:rPr>
          <w:rFonts w:eastAsia="Calibri"/>
          <w:color w:val="auto"/>
          <w:sz w:val="24"/>
          <w:szCs w:val="24"/>
          <w:lang w:eastAsia="en-US"/>
        </w:rPr>
        <w:t xml:space="preserve"> of intelligence included in the reports and numerous</w:t>
      </w:r>
      <w:r w:rsidR="00BD6513">
        <w:rPr>
          <w:rFonts w:eastAsia="Calibri"/>
          <w:color w:val="auto"/>
          <w:sz w:val="24"/>
          <w:szCs w:val="24"/>
          <w:lang w:eastAsia="en-US"/>
        </w:rPr>
        <w:t xml:space="preserve"> </w:t>
      </w:r>
      <w:r w:rsidRPr="00657DF3">
        <w:rPr>
          <w:rFonts w:eastAsia="Calibri"/>
          <w:color w:val="auto"/>
          <w:sz w:val="24"/>
          <w:szCs w:val="24"/>
          <w:lang w:eastAsia="en-US"/>
        </w:rPr>
        <w:t>reports</w:t>
      </w:r>
      <w:r w:rsidR="00BD6513">
        <w:rPr>
          <w:rFonts w:eastAsia="Calibri"/>
          <w:color w:val="auto"/>
          <w:sz w:val="24"/>
          <w:szCs w:val="24"/>
          <w:lang w:eastAsia="en-US"/>
        </w:rPr>
        <w:t xml:space="preserve">, </w:t>
      </w:r>
      <w:r w:rsidRPr="00657DF3">
        <w:rPr>
          <w:rFonts w:eastAsia="Calibri"/>
          <w:color w:val="auto"/>
          <w:sz w:val="24"/>
          <w:szCs w:val="24"/>
          <w:lang w:eastAsia="en-US"/>
        </w:rPr>
        <w:t xml:space="preserve">a grading process is used to ascertain as to how reliable the source is. This enables the credibility of the information to be established and informs the proportionality of tactical options. The sources are graded in 3 different categories, reliable, untested, and not reliable (Adams, 2020). A reliable source is used when the source is believed to be competent, and the information is also reliable. To assess whether a source can be reliable is to see what information they have provided in the past and to see the outcome of that information. The next grading is untested, this is self-explanatory. It is when the source has not previously provided information to the police. It does not mean that the source is unreliable, but the source and information should be treated with caution as it is the first bit of information that has been provided from that person. The next grading of the source is not reliable, which, again is self-explanatory. A source may be deemed not reliable because their motive in why they are coming forward with the information is questionable. </w:t>
      </w:r>
    </w:p>
    <w:p w14:paraId="0BA9DB3F" w14:textId="4A1B7ECA" w:rsidR="00657DF3" w:rsidRPr="00657DF3" w:rsidRDefault="00657DF3" w:rsidP="00657DF3">
      <w:pPr>
        <w:overflowPunct/>
        <w:autoSpaceDE/>
        <w:autoSpaceDN/>
        <w:adjustRightInd/>
        <w:spacing w:after="160" w:line="259" w:lineRule="auto"/>
        <w:rPr>
          <w:rFonts w:eastAsia="Calibri"/>
          <w:color w:val="auto"/>
          <w:sz w:val="24"/>
          <w:szCs w:val="24"/>
          <w:lang w:eastAsia="en-US"/>
        </w:rPr>
      </w:pPr>
      <w:r w:rsidRPr="00657DF3">
        <w:rPr>
          <w:rFonts w:eastAsia="Calibri"/>
          <w:color w:val="auto"/>
          <w:sz w:val="24"/>
          <w:szCs w:val="24"/>
          <w:lang w:eastAsia="en-US"/>
        </w:rPr>
        <w:t xml:space="preserve">In this example we had numerous people reporting the same concerns </w:t>
      </w:r>
      <w:r w:rsidR="00E3692D">
        <w:rPr>
          <w:rFonts w:eastAsia="Calibri"/>
          <w:color w:val="auto"/>
          <w:sz w:val="24"/>
          <w:szCs w:val="24"/>
          <w:lang w:eastAsia="en-US"/>
        </w:rPr>
        <w:t xml:space="preserve">- </w:t>
      </w:r>
      <w:r w:rsidRPr="00657DF3">
        <w:rPr>
          <w:rFonts w:eastAsia="Calibri"/>
          <w:color w:val="auto"/>
          <w:sz w:val="24"/>
          <w:szCs w:val="24"/>
          <w:lang w:eastAsia="en-US"/>
        </w:rPr>
        <w:t>observing multiple vehicles, people, and cannabis odour</w:t>
      </w:r>
      <w:r w:rsidR="00E3692D">
        <w:rPr>
          <w:rFonts w:eastAsia="Calibri"/>
          <w:color w:val="auto"/>
          <w:sz w:val="24"/>
          <w:szCs w:val="24"/>
          <w:lang w:eastAsia="en-US"/>
        </w:rPr>
        <w:t>.</w:t>
      </w:r>
      <w:r w:rsidRPr="00657DF3">
        <w:rPr>
          <w:rFonts w:eastAsia="Calibri"/>
          <w:color w:val="auto"/>
          <w:sz w:val="24"/>
          <w:szCs w:val="24"/>
          <w:lang w:eastAsia="en-US"/>
        </w:rPr>
        <w:t xml:space="preserve"> </w:t>
      </w:r>
      <w:r w:rsidR="00E3692D">
        <w:rPr>
          <w:rFonts w:eastAsia="Calibri"/>
          <w:color w:val="auto"/>
          <w:sz w:val="24"/>
          <w:szCs w:val="24"/>
          <w:lang w:eastAsia="en-US"/>
        </w:rPr>
        <w:t>T</w:t>
      </w:r>
      <w:r w:rsidRPr="00657DF3">
        <w:rPr>
          <w:rFonts w:eastAsia="Calibri"/>
          <w:color w:val="auto"/>
          <w:sz w:val="24"/>
          <w:szCs w:val="24"/>
          <w:lang w:eastAsia="en-US"/>
        </w:rPr>
        <w:t>his is considered corroboration</w:t>
      </w:r>
      <w:r w:rsidR="00E3692D">
        <w:rPr>
          <w:rFonts w:eastAsia="Calibri"/>
          <w:color w:val="auto"/>
          <w:sz w:val="24"/>
          <w:szCs w:val="24"/>
          <w:lang w:eastAsia="en-US"/>
        </w:rPr>
        <w:t>,</w:t>
      </w:r>
      <w:r w:rsidRPr="00657DF3">
        <w:rPr>
          <w:rFonts w:eastAsia="Calibri"/>
          <w:color w:val="auto"/>
          <w:sz w:val="24"/>
          <w:szCs w:val="24"/>
          <w:lang w:eastAsia="en-US"/>
        </w:rPr>
        <w:t xml:space="preserve"> which increases the credibility and reliability of intelligence. Observing variation of people entering the property and leaving promptly led us to assume they attend the property to collect something. Similarly, with the vehicles, witnesses reported they would not be parked by the property for longer than 5 minutes. Normally when someone visits a friend or family at a home the encounter on average takes longer than 5 minutes. This again reinforced the assumption</w:t>
      </w:r>
      <w:r w:rsidR="00A06894">
        <w:rPr>
          <w:rFonts w:eastAsia="Calibri"/>
          <w:color w:val="auto"/>
          <w:sz w:val="24"/>
          <w:szCs w:val="24"/>
          <w:lang w:eastAsia="en-US"/>
        </w:rPr>
        <w:t xml:space="preserve"> that</w:t>
      </w:r>
      <w:r w:rsidRPr="00657DF3">
        <w:rPr>
          <w:rFonts w:eastAsia="Calibri"/>
          <w:color w:val="auto"/>
          <w:sz w:val="24"/>
          <w:szCs w:val="24"/>
          <w:lang w:eastAsia="en-US"/>
        </w:rPr>
        <w:t xml:space="preserve"> the purpose of the visiting vehicles </w:t>
      </w:r>
      <w:r w:rsidR="00A06894">
        <w:rPr>
          <w:rFonts w:eastAsia="Calibri"/>
          <w:color w:val="auto"/>
          <w:sz w:val="24"/>
          <w:szCs w:val="24"/>
          <w:lang w:eastAsia="en-US"/>
        </w:rPr>
        <w:t>was</w:t>
      </w:r>
      <w:r w:rsidRPr="00657DF3">
        <w:rPr>
          <w:rFonts w:eastAsia="Calibri"/>
          <w:color w:val="auto"/>
          <w:sz w:val="24"/>
          <w:szCs w:val="24"/>
          <w:lang w:eastAsia="en-US"/>
        </w:rPr>
        <w:t xml:space="preserve"> for collection. </w:t>
      </w:r>
      <w:r w:rsidR="00C32A99">
        <w:rPr>
          <w:rFonts w:eastAsia="Calibri"/>
          <w:color w:val="auto"/>
          <w:sz w:val="24"/>
          <w:szCs w:val="24"/>
          <w:lang w:eastAsia="en-US"/>
        </w:rPr>
        <w:t>As a result of</w:t>
      </w:r>
      <w:r w:rsidRPr="00657DF3">
        <w:rPr>
          <w:rFonts w:eastAsia="Calibri"/>
          <w:color w:val="auto"/>
          <w:sz w:val="24"/>
          <w:szCs w:val="24"/>
          <w:lang w:eastAsia="en-US"/>
        </w:rPr>
        <w:t xml:space="preserve"> thorough questioning</w:t>
      </w:r>
      <w:r w:rsidR="00C32A99">
        <w:rPr>
          <w:rFonts w:eastAsia="Calibri"/>
          <w:color w:val="auto"/>
          <w:sz w:val="24"/>
          <w:szCs w:val="24"/>
          <w:lang w:eastAsia="en-US"/>
        </w:rPr>
        <w:t>,</w:t>
      </w:r>
      <w:r w:rsidRPr="00657DF3">
        <w:rPr>
          <w:rFonts w:eastAsia="Calibri"/>
          <w:color w:val="auto"/>
          <w:sz w:val="24"/>
          <w:szCs w:val="24"/>
          <w:lang w:eastAsia="en-US"/>
        </w:rPr>
        <w:t xml:space="preserve"> a description of two Indian males were most reported to visit this property, various sources corroborated this. Analysing this intelligence led us to believe that they were the two main residents in the property. </w:t>
      </w:r>
    </w:p>
    <w:p w14:paraId="0E4CC952" w14:textId="54E780FF" w:rsidR="00657DF3" w:rsidRPr="00657DF3" w:rsidRDefault="00657DF3" w:rsidP="00657DF3">
      <w:pPr>
        <w:overflowPunct/>
        <w:autoSpaceDE/>
        <w:autoSpaceDN/>
        <w:adjustRightInd/>
        <w:spacing w:after="160" w:line="259" w:lineRule="auto"/>
        <w:rPr>
          <w:rFonts w:eastAsia="Calibri"/>
          <w:color w:val="auto"/>
          <w:sz w:val="24"/>
          <w:szCs w:val="24"/>
          <w:lang w:eastAsia="en-US"/>
        </w:rPr>
      </w:pPr>
      <w:r w:rsidRPr="00657DF3">
        <w:rPr>
          <w:rFonts w:eastAsia="Calibri"/>
          <w:color w:val="auto"/>
          <w:sz w:val="24"/>
          <w:szCs w:val="24"/>
          <w:lang w:eastAsia="en-US"/>
        </w:rPr>
        <w:t xml:space="preserve">On the other </w:t>
      </w:r>
      <w:r w:rsidR="00C80348" w:rsidRPr="00657DF3">
        <w:rPr>
          <w:rFonts w:eastAsia="Calibri"/>
          <w:color w:val="auto"/>
          <w:sz w:val="24"/>
          <w:szCs w:val="24"/>
          <w:lang w:eastAsia="en-US"/>
        </w:rPr>
        <w:t>hand,</w:t>
      </w:r>
      <w:r w:rsidRPr="00657DF3">
        <w:rPr>
          <w:rFonts w:eastAsia="Calibri"/>
          <w:color w:val="auto"/>
          <w:sz w:val="24"/>
          <w:szCs w:val="24"/>
          <w:lang w:eastAsia="en-US"/>
        </w:rPr>
        <w:t xml:space="preserve"> corroboration should not be assumed as 100% reliable as, in this example some of the local residents might have been providing police with false information regarding the drug dealing as they have recently fallen out with the occupants living at the address and they want the occupants to be moved (Adams, 2020). </w:t>
      </w:r>
    </w:p>
    <w:p w14:paraId="32D40291" w14:textId="73CBC47D" w:rsidR="00657DF3" w:rsidRPr="00657DF3" w:rsidRDefault="00657DF3" w:rsidP="00657DF3">
      <w:pPr>
        <w:overflowPunct/>
        <w:autoSpaceDE/>
        <w:autoSpaceDN/>
        <w:adjustRightInd/>
        <w:spacing w:after="160" w:line="259" w:lineRule="auto"/>
        <w:rPr>
          <w:rFonts w:eastAsia="Calibri"/>
          <w:color w:val="auto"/>
          <w:sz w:val="24"/>
          <w:szCs w:val="24"/>
          <w:lang w:eastAsia="en-US"/>
        </w:rPr>
      </w:pPr>
      <w:r w:rsidRPr="00657DF3">
        <w:rPr>
          <w:rFonts w:eastAsia="Calibri"/>
          <w:color w:val="auto"/>
          <w:sz w:val="24"/>
          <w:szCs w:val="24"/>
          <w:lang w:eastAsia="en-US"/>
        </w:rPr>
        <w:t>From previous serious investigations</w:t>
      </w:r>
      <w:r w:rsidR="00C80348">
        <w:rPr>
          <w:rFonts w:eastAsia="Calibri"/>
          <w:color w:val="auto"/>
          <w:sz w:val="24"/>
          <w:szCs w:val="24"/>
          <w:lang w:eastAsia="en-US"/>
        </w:rPr>
        <w:t>,</w:t>
      </w:r>
      <w:r w:rsidRPr="00657DF3">
        <w:rPr>
          <w:rFonts w:eastAsia="Calibri"/>
          <w:color w:val="auto"/>
          <w:sz w:val="24"/>
          <w:szCs w:val="24"/>
          <w:lang w:eastAsia="en-US"/>
        </w:rPr>
        <w:t xml:space="preserve"> I had developed the use of open questions to begin the interviews then progress to specific questions to obtain as much detail as possible. The more detailed account results in more reliable intelligent (Gottschalk, 2009). In this example I required the witnesses to describe the exact vehicle colours, models, and plates </w:t>
      </w:r>
      <w:r w:rsidR="00163CDE">
        <w:rPr>
          <w:rFonts w:eastAsia="Calibri"/>
          <w:color w:val="auto"/>
          <w:sz w:val="24"/>
          <w:szCs w:val="24"/>
          <w:lang w:eastAsia="en-US"/>
        </w:rPr>
        <w:t>if</w:t>
      </w:r>
      <w:r w:rsidRPr="00657DF3">
        <w:rPr>
          <w:rFonts w:eastAsia="Calibri"/>
          <w:color w:val="auto"/>
          <w:sz w:val="24"/>
          <w:szCs w:val="24"/>
          <w:lang w:eastAsia="en-US"/>
        </w:rPr>
        <w:t xml:space="preserve"> possible. </w:t>
      </w:r>
    </w:p>
    <w:p w14:paraId="0A733BDC" w14:textId="6B3DEF3C" w:rsidR="00657DF3" w:rsidRPr="00657DF3" w:rsidRDefault="00657DF3" w:rsidP="00657DF3">
      <w:pPr>
        <w:overflowPunct/>
        <w:autoSpaceDE/>
        <w:autoSpaceDN/>
        <w:adjustRightInd/>
        <w:spacing w:after="160" w:line="259" w:lineRule="auto"/>
        <w:rPr>
          <w:rFonts w:eastAsia="Calibri"/>
          <w:color w:val="auto"/>
          <w:sz w:val="24"/>
          <w:szCs w:val="24"/>
          <w:lang w:eastAsia="en-US"/>
        </w:rPr>
      </w:pPr>
      <w:r w:rsidRPr="00657DF3">
        <w:rPr>
          <w:rFonts w:eastAsia="Calibri"/>
          <w:color w:val="auto"/>
          <w:sz w:val="24"/>
          <w:szCs w:val="24"/>
          <w:lang w:eastAsia="en-US"/>
        </w:rPr>
        <w:t>Reports of odour is subjective due to the variable individual’s interpretation of odour and the difficulty in accurately finding the source odour (Pantelo, 2017)</w:t>
      </w:r>
      <w:r w:rsidRPr="00657DF3">
        <w:rPr>
          <w:rFonts w:eastAsia="Calibri"/>
          <w:color w:val="FF0000"/>
          <w:sz w:val="24"/>
          <w:szCs w:val="24"/>
          <w:lang w:eastAsia="en-US"/>
        </w:rPr>
        <w:t xml:space="preserve">. </w:t>
      </w:r>
      <w:r w:rsidRPr="00657DF3">
        <w:rPr>
          <w:rFonts w:eastAsia="Calibri"/>
          <w:color w:val="auto"/>
          <w:sz w:val="24"/>
          <w:szCs w:val="24"/>
          <w:lang w:eastAsia="en-US"/>
        </w:rPr>
        <w:t xml:space="preserve">Something that may smell like cannabis to an individual may not definitely be cannabis whilst others will not smell it at all. </w:t>
      </w:r>
    </w:p>
    <w:p w14:paraId="01CC2FD5" w14:textId="0FF318E7" w:rsidR="00657DF3" w:rsidRPr="00657DF3" w:rsidRDefault="00657DF3" w:rsidP="00657DF3">
      <w:pPr>
        <w:overflowPunct/>
        <w:autoSpaceDE/>
        <w:autoSpaceDN/>
        <w:adjustRightInd/>
        <w:spacing w:after="160" w:line="259" w:lineRule="auto"/>
        <w:rPr>
          <w:rFonts w:eastAsia="Calibri"/>
          <w:color w:val="auto"/>
          <w:sz w:val="24"/>
          <w:szCs w:val="24"/>
          <w:lang w:eastAsia="en-US"/>
        </w:rPr>
      </w:pPr>
      <w:r w:rsidRPr="00657DF3">
        <w:rPr>
          <w:rFonts w:eastAsia="Calibri"/>
          <w:color w:val="auto"/>
          <w:sz w:val="24"/>
          <w:szCs w:val="24"/>
          <w:lang w:eastAsia="en-US"/>
        </w:rPr>
        <w:t>With large volume</w:t>
      </w:r>
      <w:r w:rsidR="00163CDE">
        <w:rPr>
          <w:rFonts w:eastAsia="Calibri"/>
          <w:color w:val="auto"/>
          <w:sz w:val="24"/>
          <w:szCs w:val="24"/>
          <w:lang w:eastAsia="en-US"/>
        </w:rPr>
        <w:t>s</w:t>
      </w:r>
      <w:r w:rsidRPr="00657DF3">
        <w:rPr>
          <w:rFonts w:eastAsia="Calibri"/>
          <w:color w:val="auto"/>
          <w:sz w:val="24"/>
          <w:szCs w:val="24"/>
          <w:lang w:eastAsia="en-US"/>
        </w:rPr>
        <w:t xml:space="preserve"> of information and detail to increase its validity</w:t>
      </w:r>
      <w:r w:rsidR="00163CDE">
        <w:rPr>
          <w:rFonts w:eastAsia="Calibri"/>
          <w:color w:val="auto"/>
          <w:sz w:val="24"/>
          <w:szCs w:val="24"/>
          <w:lang w:eastAsia="en-US"/>
        </w:rPr>
        <w:t>,</w:t>
      </w:r>
      <w:r w:rsidRPr="00657DF3">
        <w:rPr>
          <w:rFonts w:eastAsia="Calibri"/>
          <w:color w:val="auto"/>
          <w:sz w:val="24"/>
          <w:szCs w:val="24"/>
          <w:lang w:eastAsia="en-US"/>
        </w:rPr>
        <w:t xml:space="preserve"> it is difficult to memorise everything, this is something I have learnt from previous investigations. To optimise memory and accuracy I ensure my note taking was completed immediately after the reporting</w:t>
      </w:r>
      <w:r w:rsidR="00F17D56">
        <w:rPr>
          <w:rFonts w:eastAsia="Calibri"/>
          <w:color w:val="auto"/>
          <w:sz w:val="24"/>
          <w:szCs w:val="24"/>
          <w:lang w:eastAsia="en-US"/>
        </w:rPr>
        <w:t>,</w:t>
      </w:r>
      <w:r w:rsidRPr="00657DF3">
        <w:rPr>
          <w:rFonts w:eastAsia="Calibri"/>
          <w:color w:val="auto"/>
          <w:sz w:val="24"/>
          <w:szCs w:val="24"/>
          <w:lang w:eastAsia="en-US"/>
        </w:rPr>
        <w:t xml:space="preserve"> if not during and thoroughly. </w:t>
      </w:r>
    </w:p>
    <w:p w14:paraId="1153A7BE" w14:textId="1FF15F3F" w:rsidR="00657DF3" w:rsidRPr="00657DF3" w:rsidRDefault="00657DF3" w:rsidP="00657DF3">
      <w:pPr>
        <w:tabs>
          <w:tab w:val="left" w:pos="1960"/>
        </w:tabs>
        <w:overflowPunct/>
        <w:autoSpaceDE/>
        <w:autoSpaceDN/>
        <w:adjustRightInd/>
        <w:spacing w:after="160" w:line="259" w:lineRule="auto"/>
        <w:rPr>
          <w:rFonts w:eastAsia="Calibri"/>
          <w:color w:val="auto"/>
          <w:sz w:val="24"/>
          <w:szCs w:val="24"/>
          <w:lang w:eastAsia="en-US"/>
        </w:rPr>
      </w:pPr>
      <w:r w:rsidRPr="00657DF3">
        <w:rPr>
          <w:rFonts w:eastAsia="Calibri"/>
          <w:color w:val="auto"/>
          <w:sz w:val="24"/>
          <w:szCs w:val="24"/>
          <w:lang w:eastAsia="en-US"/>
        </w:rPr>
        <w:t>Once the intelligence is graded and intelligence assessment is needed. The assessment would divide the intelligence to either first-hand or untested source. First-hand is when a reliable source is known directly to the source for example in this case someone had observed a</w:t>
      </w:r>
      <w:r w:rsidR="008F57E0">
        <w:rPr>
          <w:rFonts w:eastAsia="Calibri"/>
          <w:color w:val="auto"/>
          <w:sz w:val="24"/>
          <w:szCs w:val="24"/>
          <w:lang w:eastAsia="en-US"/>
        </w:rPr>
        <w:t>n</w:t>
      </w:r>
      <w:r w:rsidRPr="00657DF3">
        <w:rPr>
          <w:rFonts w:eastAsia="Calibri"/>
          <w:color w:val="auto"/>
          <w:sz w:val="24"/>
          <w:szCs w:val="24"/>
          <w:lang w:eastAsia="en-US"/>
        </w:rPr>
        <w:t xml:space="preserve"> individual attending the address from the window of his own home. The untested source is known indirectly but corroborated, this meaning that the source has not seen it themselves, but the information can be reliable as there have been other sources of information stating the same thing. The not reliable source is known indirectly to the source, this is information that the source has not seen with their own eyes but information that was provided to them by someone else.</w:t>
      </w:r>
    </w:p>
    <w:p w14:paraId="5156E1B1" w14:textId="202436CF" w:rsidR="00657DF3" w:rsidRPr="00657DF3" w:rsidRDefault="00657DF3" w:rsidP="00657DF3">
      <w:pPr>
        <w:tabs>
          <w:tab w:val="left" w:pos="1960"/>
        </w:tabs>
        <w:overflowPunct/>
        <w:autoSpaceDE/>
        <w:autoSpaceDN/>
        <w:adjustRightInd/>
        <w:spacing w:after="160" w:line="259" w:lineRule="auto"/>
        <w:rPr>
          <w:rFonts w:eastAsia="Calibri"/>
          <w:color w:val="auto"/>
          <w:sz w:val="24"/>
          <w:szCs w:val="24"/>
          <w:lang w:eastAsia="en-US"/>
        </w:rPr>
      </w:pPr>
      <w:r w:rsidRPr="00657DF3">
        <w:rPr>
          <w:rFonts w:eastAsia="Calibri"/>
          <w:color w:val="auto"/>
          <w:sz w:val="24"/>
          <w:szCs w:val="24"/>
          <w:lang w:eastAsia="en-US"/>
        </w:rPr>
        <w:t xml:space="preserve">The intelligence obtained is reviewed and would highlight the unlawful and criminal activity that may be occurring. For this example, class B drug was suspected to be grown and distributed from the premises. A location which produces drugs consequently increases the number of drugs in the local area which </w:t>
      </w:r>
      <w:r w:rsidR="0004408D">
        <w:rPr>
          <w:rFonts w:eastAsia="Calibri"/>
          <w:color w:val="auto"/>
          <w:sz w:val="24"/>
          <w:szCs w:val="24"/>
          <w:lang w:eastAsia="en-US"/>
        </w:rPr>
        <w:t>impacts</w:t>
      </w:r>
      <w:r w:rsidRPr="00657DF3">
        <w:rPr>
          <w:rFonts w:eastAsia="Calibri"/>
          <w:color w:val="auto"/>
          <w:sz w:val="24"/>
          <w:szCs w:val="24"/>
          <w:lang w:eastAsia="en-US"/>
        </w:rPr>
        <w:t xml:space="preserve"> the issues with crime and anti-social behaviour (Nardi et al., 2012). In return</w:t>
      </w:r>
      <w:r w:rsidR="00F17D56">
        <w:rPr>
          <w:rFonts w:eastAsia="Calibri"/>
          <w:color w:val="auto"/>
          <w:sz w:val="24"/>
          <w:szCs w:val="24"/>
          <w:lang w:eastAsia="en-US"/>
        </w:rPr>
        <w:t>,</w:t>
      </w:r>
      <w:r w:rsidRPr="00657DF3">
        <w:rPr>
          <w:rFonts w:eastAsia="Calibri"/>
          <w:color w:val="auto"/>
          <w:sz w:val="24"/>
          <w:szCs w:val="24"/>
          <w:lang w:eastAsia="en-US"/>
        </w:rPr>
        <w:t xml:space="preserve"> </w:t>
      </w:r>
      <w:r w:rsidR="00E705E9">
        <w:rPr>
          <w:rFonts w:eastAsia="Calibri"/>
          <w:color w:val="auto"/>
          <w:sz w:val="24"/>
          <w:szCs w:val="24"/>
          <w:lang w:eastAsia="en-US"/>
        </w:rPr>
        <w:t xml:space="preserve">this </w:t>
      </w:r>
      <w:r w:rsidRPr="00657DF3">
        <w:rPr>
          <w:rFonts w:eastAsia="Calibri"/>
          <w:color w:val="auto"/>
          <w:sz w:val="24"/>
          <w:szCs w:val="24"/>
          <w:lang w:eastAsia="en-US"/>
        </w:rPr>
        <w:t xml:space="preserve">increases the pressure on us as the police and local councillors. </w:t>
      </w:r>
    </w:p>
    <w:p w14:paraId="0D1D2097" w14:textId="77777777" w:rsidR="00657DF3" w:rsidRPr="00657DF3" w:rsidRDefault="00657DF3" w:rsidP="00657DF3">
      <w:pPr>
        <w:tabs>
          <w:tab w:val="left" w:pos="1960"/>
        </w:tabs>
        <w:overflowPunct/>
        <w:autoSpaceDE/>
        <w:autoSpaceDN/>
        <w:adjustRightInd/>
        <w:spacing w:after="160" w:line="259" w:lineRule="auto"/>
        <w:rPr>
          <w:rFonts w:eastAsia="Calibri"/>
          <w:color w:val="auto"/>
          <w:sz w:val="24"/>
          <w:szCs w:val="24"/>
          <w:lang w:eastAsia="en-US"/>
        </w:rPr>
      </w:pPr>
      <w:r w:rsidRPr="00657DF3">
        <w:rPr>
          <w:rFonts w:eastAsia="Calibri"/>
          <w:color w:val="auto"/>
          <w:sz w:val="24"/>
          <w:szCs w:val="24"/>
          <w:lang w:eastAsia="en-US"/>
        </w:rPr>
        <w:t xml:space="preserve">Knowing this property could be contributing to the number of drugs in the local community, therefore it was necessary to investigate this. This became our task, to both explore and see if in fact there was cannabis being grown in the location and who were the individuals responsible. </w:t>
      </w:r>
    </w:p>
    <w:p w14:paraId="3177F9CD" w14:textId="184D963E" w:rsidR="00657DF3" w:rsidRPr="00657DF3" w:rsidRDefault="00657DF3" w:rsidP="00657DF3">
      <w:pPr>
        <w:tabs>
          <w:tab w:val="left" w:pos="1960"/>
        </w:tabs>
        <w:overflowPunct/>
        <w:autoSpaceDE/>
        <w:autoSpaceDN/>
        <w:adjustRightInd/>
        <w:spacing w:after="160" w:line="259" w:lineRule="auto"/>
        <w:rPr>
          <w:rFonts w:eastAsia="Calibri"/>
          <w:color w:val="auto"/>
          <w:sz w:val="24"/>
          <w:szCs w:val="24"/>
          <w:lang w:eastAsia="en-US"/>
        </w:rPr>
      </w:pPr>
      <w:r w:rsidRPr="00657DF3">
        <w:rPr>
          <w:rFonts w:eastAsia="Calibri"/>
          <w:color w:val="auto"/>
          <w:sz w:val="24"/>
          <w:szCs w:val="24"/>
          <w:lang w:eastAsia="en-US"/>
        </w:rPr>
        <w:t xml:space="preserve">When planning the execution of the task it became evident that we would require spontaneity to complete the raid as we would not want to provide the individuals with time to hide or destroy potential evidence. Going into a person’s home as a police officer is not as simple as just knocking the door and asking to walk in or just knocking the door down with a door ram. Officers must know their powers to enter an address. The quality and human rights commission (2010) state that permanent residents have the right to peaceful protection of their property. </w:t>
      </w:r>
    </w:p>
    <w:p w14:paraId="62B7091C" w14:textId="67851324" w:rsidR="00657DF3" w:rsidRPr="00657DF3" w:rsidRDefault="00657DF3" w:rsidP="00657DF3">
      <w:pPr>
        <w:tabs>
          <w:tab w:val="left" w:pos="1960"/>
        </w:tabs>
        <w:overflowPunct/>
        <w:autoSpaceDE/>
        <w:autoSpaceDN/>
        <w:adjustRightInd/>
        <w:spacing w:after="160" w:line="259" w:lineRule="auto"/>
        <w:rPr>
          <w:rFonts w:eastAsia="Calibri"/>
          <w:color w:val="auto"/>
          <w:sz w:val="24"/>
          <w:szCs w:val="24"/>
          <w:lang w:eastAsia="en-US"/>
        </w:rPr>
      </w:pPr>
      <w:r w:rsidRPr="00657DF3">
        <w:rPr>
          <w:rFonts w:eastAsia="Calibri"/>
          <w:color w:val="auto"/>
          <w:sz w:val="24"/>
          <w:szCs w:val="24"/>
          <w:lang w:eastAsia="en-US"/>
        </w:rPr>
        <w:t>As the magistrate’s court’s role is to both protect the public from harm and enable the appropriate and effective investigation (Home Office, 2014)</w:t>
      </w:r>
      <w:r w:rsidR="00542865">
        <w:rPr>
          <w:rFonts w:eastAsia="Calibri"/>
          <w:color w:val="auto"/>
          <w:sz w:val="24"/>
          <w:szCs w:val="24"/>
          <w:lang w:eastAsia="en-US"/>
        </w:rPr>
        <w:t>,</w:t>
      </w:r>
      <w:r w:rsidRPr="00657DF3">
        <w:rPr>
          <w:rFonts w:eastAsia="Calibri"/>
          <w:color w:val="auto"/>
          <w:sz w:val="24"/>
          <w:szCs w:val="24"/>
          <w:lang w:eastAsia="en-US"/>
        </w:rPr>
        <w:t xml:space="preserve"> they can temporarily overturn the human rights to protect the public. In this instance a drugs warrant was applied for and obtained. </w:t>
      </w:r>
    </w:p>
    <w:p w14:paraId="22E556A2" w14:textId="77777777" w:rsidR="00657DF3" w:rsidRPr="00657DF3" w:rsidRDefault="00657DF3" w:rsidP="00657DF3">
      <w:pPr>
        <w:tabs>
          <w:tab w:val="left" w:pos="1960"/>
        </w:tabs>
        <w:overflowPunct/>
        <w:autoSpaceDE/>
        <w:autoSpaceDN/>
        <w:adjustRightInd/>
        <w:spacing w:after="160" w:line="259" w:lineRule="auto"/>
        <w:rPr>
          <w:rFonts w:eastAsia="Calibri"/>
          <w:color w:val="auto"/>
          <w:sz w:val="24"/>
          <w:szCs w:val="24"/>
          <w:lang w:eastAsia="en-US"/>
        </w:rPr>
      </w:pPr>
      <w:r w:rsidRPr="00657DF3">
        <w:rPr>
          <w:rFonts w:eastAsia="Calibri"/>
          <w:color w:val="auto"/>
          <w:sz w:val="24"/>
          <w:szCs w:val="24"/>
          <w:lang w:eastAsia="en-US"/>
        </w:rPr>
        <w:t xml:space="preserve">The initial application for warrant was not successful due to the last intelligence was referred to as ‘dated’ as it was two weeks old.  A colleague and I emphasised to the magistrate of the concerns we had regarding drug use in the local community and the issues that drug use was causing in the community.  We also coordinated with our other departments such as neighbourhood police to increase the volume of our intelligence. </w:t>
      </w:r>
    </w:p>
    <w:p w14:paraId="53394810" w14:textId="020A84C0" w:rsidR="00657DF3" w:rsidRPr="00657DF3" w:rsidRDefault="00657DF3" w:rsidP="00657DF3">
      <w:pPr>
        <w:tabs>
          <w:tab w:val="left" w:pos="1960"/>
        </w:tabs>
        <w:overflowPunct/>
        <w:autoSpaceDE/>
        <w:autoSpaceDN/>
        <w:adjustRightInd/>
        <w:spacing w:after="160" w:line="259" w:lineRule="auto"/>
        <w:rPr>
          <w:rFonts w:eastAsia="Calibri"/>
          <w:color w:val="auto"/>
          <w:sz w:val="24"/>
          <w:szCs w:val="24"/>
          <w:lang w:eastAsia="en-US"/>
        </w:rPr>
      </w:pPr>
      <w:r w:rsidRPr="00657DF3">
        <w:rPr>
          <w:rFonts w:eastAsia="Calibri"/>
          <w:color w:val="auto"/>
          <w:sz w:val="24"/>
          <w:szCs w:val="24"/>
          <w:lang w:eastAsia="en-US"/>
        </w:rPr>
        <w:t>Our perseverance</w:t>
      </w:r>
      <w:r w:rsidR="00602E0B">
        <w:rPr>
          <w:rFonts w:eastAsia="Calibri"/>
          <w:color w:val="auto"/>
          <w:sz w:val="24"/>
          <w:szCs w:val="24"/>
          <w:lang w:eastAsia="en-US"/>
        </w:rPr>
        <w:t xml:space="preserve"> and the l</w:t>
      </w:r>
      <w:r w:rsidRPr="00657DF3">
        <w:rPr>
          <w:rFonts w:eastAsia="Calibri"/>
          <w:color w:val="auto"/>
          <w:sz w:val="24"/>
          <w:szCs w:val="24"/>
          <w:lang w:eastAsia="en-US"/>
        </w:rPr>
        <w:t xml:space="preserve">arge volume of intelligence gained from the various department and emphasis on how this particular property was having a detrimental effect on the local community then </w:t>
      </w:r>
      <w:r w:rsidR="007207C1">
        <w:rPr>
          <w:rFonts w:eastAsia="Calibri"/>
          <w:color w:val="auto"/>
          <w:sz w:val="24"/>
          <w:szCs w:val="24"/>
          <w:lang w:eastAsia="en-US"/>
        </w:rPr>
        <w:t>resulted in the magistrates authorising the warrant</w:t>
      </w:r>
      <w:r w:rsidRPr="00657DF3">
        <w:rPr>
          <w:rFonts w:eastAsia="Calibri"/>
          <w:color w:val="auto"/>
          <w:sz w:val="24"/>
          <w:szCs w:val="24"/>
          <w:lang w:eastAsia="en-US"/>
        </w:rPr>
        <w:t>.</w:t>
      </w:r>
    </w:p>
    <w:p w14:paraId="0CC6A7DF" w14:textId="51BA9D54" w:rsidR="00657DF3" w:rsidRPr="00657DF3" w:rsidRDefault="00657DF3" w:rsidP="00657DF3">
      <w:pPr>
        <w:tabs>
          <w:tab w:val="left" w:pos="1960"/>
        </w:tabs>
        <w:overflowPunct/>
        <w:autoSpaceDE/>
        <w:autoSpaceDN/>
        <w:adjustRightInd/>
        <w:spacing w:after="160" w:line="259" w:lineRule="auto"/>
        <w:rPr>
          <w:rFonts w:eastAsia="Calibri"/>
          <w:color w:val="auto"/>
          <w:sz w:val="24"/>
          <w:szCs w:val="24"/>
          <w:lang w:eastAsia="en-US"/>
        </w:rPr>
      </w:pPr>
      <w:r w:rsidRPr="00657DF3">
        <w:rPr>
          <w:rFonts w:eastAsia="Calibri"/>
          <w:color w:val="auto"/>
          <w:sz w:val="24"/>
          <w:szCs w:val="24"/>
          <w:lang w:eastAsia="en-US"/>
        </w:rPr>
        <w:t>When someone is under the influence of either drug or alcohol</w:t>
      </w:r>
      <w:r w:rsidR="00AE37BF">
        <w:rPr>
          <w:rFonts w:eastAsia="Calibri"/>
          <w:color w:val="auto"/>
          <w:sz w:val="24"/>
          <w:szCs w:val="24"/>
          <w:lang w:eastAsia="en-US"/>
        </w:rPr>
        <w:t>,</w:t>
      </w:r>
      <w:r w:rsidRPr="00657DF3">
        <w:rPr>
          <w:rFonts w:eastAsia="Calibri"/>
          <w:color w:val="auto"/>
          <w:sz w:val="24"/>
          <w:szCs w:val="24"/>
          <w:lang w:eastAsia="en-US"/>
        </w:rPr>
        <w:t xml:space="preserve"> their behaviour can become violent or unpredictable (McAllister and Makkai, 2003) . Knowing this we ensured we had enough police staff to manage the adults if they did become violent. Intelligence had led us to believe there were two main residents which guided us to have two officers for each individual arrest and two for other duties </w:t>
      </w:r>
      <w:r w:rsidR="00AE37BF" w:rsidRPr="00657DF3">
        <w:rPr>
          <w:rFonts w:eastAsia="Calibri"/>
          <w:color w:val="auto"/>
          <w:sz w:val="24"/>
          <w:szCs w:val="24"/>
          <w:lang w:eastAsia="en-US"/>
        </w:rPr>
        <w:t>e.g.,</w:t>
      </w:r>
      <w:r w:rsidRPr="00657DF3">
        <w:rPr>
          <w:rFonts w:eastAsia="Calibri"/>
          <w:color w:val="auto"/>
          <w:sz w:val="24"/>
          <w:szCs w:val="24"/>
          <w:lang w:eastAsia="en-US"/>
        </w:rPr>
        <w:t xml:space="preserve"> collecting the drugs. Recreational use of drugs predominantly occurs in the evening which has a prolonged effect, hence the decision to complete the raid in the early hours of the morning. </w:t>
      </w:r>
    </w:p>
    <w:p w14:paraId="3C22BFD3" w14:textId="7BD30540" w:rsidR="00657DF3" w:rsidRPr="00657DF3" w:rsidRDefault="00657DF3" w:rsidP="00657DF3">
      <w:pPr>
        <w:tabs>
          <w:tab w:val="left" w:pos="1960"/>
        </w:tabs>
        <w:overflowPunct/>
        <w:autoSpaceDE/>
        <w:autoSpaceDN/>
        <w:adjustRightInd/>
        <w:spacing w:after="160" w:line="259" w:lineRule="auto"/>
        <w:rPr>
          <w:rFonts w:eastAsia="Calibri"/>
          <w:color w:val="auto"/>
          <w:sz w:val="24"/>
          <w:szCs w:val="24"/>
          <w:lang w:eastAsia="en-US"/>
        </w:rPr>
      </w:pPr>
      <w:r w:rsidRPr="00657DF3">
        <w:rPr>
          <w:rFonts w:eastAsia="Calibri"/>
          <w:color w:val="auto"/>
          <w:sz w:val="24"/>
          <w:szCs w:val="24"/>
          <w:lang w:eastAsia="en-US"/>
        </w:rPr>
        <w:t>Due to uncertainty of chemicals in the property to assist the cannabis</w:t>
      </w:r>
      <w:r w:rsidR="00BD086F">
        <w:rPr>
          <w:rFonts w:eastAsia="Calibri"/>
          <w:color w:val="auto"/>
          <w:sz w:val="24"/>
          <w:szCs w:val="24"/>
          <w:lang w:eastAsia="en-US"/>
        </w:rPr>
        <w:t xml:space="preserve"> growth,</w:t>
      </w:r>
      <w:r w:rsidRPr="00657DF3">
        <w:rPr>
          <w:rFonts w:eastAsia="Calibri"/>
          <w:color w:val="auto"/>
          <w:sz w:val="24"/>
          <w:szCs w:val="24"/>
          <w:lang w:eastAsia="en-US"/>
        </w:rPr>
        <w:t xml:space="preserve"> risk of intoxication and covid 19 we </w:t>
      </w:r>
      <w:r w:rsidR="00BD086F">
        <w:rPr>
          <w:rFonts w:eastAsia="Calibri"/>
          <w:color w:val="auto"/>
          <w:sz w:val="24"/>
          <w:szCs w:val="24"/>
          <w:lang w:eastAsia="en-US"/>
        </w:rPr>
        <w:t>had to wear</w:t>
      </w:r>
      <w:r w:rsidRPr="00657DF3">
        <w:rPr>
          <w:rFonts w:eastAsia="Calibri"/>
          <w:color w:val="auto"/>
          <w:sz w:val="24"/>
          <w:szCs w:val="24"/>
          <w:lang w:eastAsia="en-US"/>
        </w:rPr>
        <w:t xml:space="preserve"> the appropriate</w:t>
      </w:r>
      <w:r w:rsidR="00483317">
        <w:rPr>
          <w:rFonts w:eastAsia="Calibri"/>
          <w:color w:val="auto"/>
          <w:sz w:val="24"/>
          <w:szCs w:val="24"/>
          <w:lang w:eastAsia="en-US"/>
        </w:rPr>
        <w:t xml:space="preserve"> PPE.</w:t>
      </w:r>
      <w:r w:rsidRPr="00657DF3">
        <w:rPr>
          <w:rFonts w:eastAsia="Calibri"/>
          <w:color w:val="auto"/>
          <w:sz w:val="24"/>
          <w:szCs w:val="24"/>
          <w:lang w:eastAsia="en-US"/>
        </w:rPr>
        <w:t xml:space="preserve"> (Health and safety executive, N.D).</w:t>
      </w:r>
    </w:p>
    <w:p w14:paraId="1C25C2C4" w14:textId="4BC3DC6A" w:rsidR="00657DF3" w:rsidRPr="00657DF3" w:rsidRDefault="00657DF3" w:rsidP="00657DF3">
      <w:pPr>
        <w:tabs>
          <w:tab w:val="left" w:pos="1960"/>
        </w:tabs>
        <w:overflowPunct/>
        <w:autoSpaceDE/>
        <w:autoSpaceDN/>
        <w:adjustRightInd/>
        <w:spacing w:after="160" w:line="259" w:lineRule="auto"/>
        <w:rPr>
          <w:rFonts w:eastAsia="Calibri"/>
          <w:color w:val="auto"/>
          <w:sz w:val="24"/>
          <w:szCs w:val="24"/>
          <w:lang w:eastAsia="en-US"/>
        </w:rPr>
      </w:pPr>
      <w:r w:rsidRPr="00657DF3">
        <w:rPr>
          <w:rFonts w:eastAsia="Calibri"/>
          <w:color w:val="auto"/>
          <w:sz w:val="24"/>
          <w:szCs w:val="24"/>
          <w:lang w:eastAsia="en-US"/>
        </w:rPr>
        <w:t>Once in the property</w:t>
      </w:r>
      <w:r w:rsidR="000A181D">
        <w:rPr>
          <w:rFonts w:eastAsia="Calibri"/>
          <w:color w:val="auto"/>
          <w:sz w:val="24"/>
          <w:szCs w:val="24"/>
          <w:lang w:eastAsia="en-US"/>
        </w:rPr>
        <w:t xml:space="preserve">, </w:t>
      </w:r>
      <w:r w:rsidRPr="00657DF3">
        <w:rPr>
          <w:rFonts w:eastAsia="Calibri"/>
          <w:color w:val="auto"/>
          <w:sz w:val="24"/>
          <w:szCs w:val="24"/>
          <w:lang w:eastAsia="en-US"/>
        </w:rPr>
        <w:t>two male adults of a</w:t>
      </w:r>
      <w:r w:rsidR="000A181D">
        <w:rPr>
          <w:rFonts w:eastAsia="Calibri"/>
          <w:color w:val="auto"/>
          <w:sz w:val="24"/>
          <w:szCs w:val="24"/>
          <w:lang w:eastAsia="en-US"/>
        </w:rPr>
        <w:t>n</w:t>
      </w:r>
      <w:r w:rsidRPr="00657DF3">
        <w:rPr>
          <w:rFonts w:eastAsia="Calibri"/>
          <w:color w:val="auto"/>
          <w:sz w:val="24"/>
          <w:szCs w:val="24"/>
          <w:lang w:eastAsia="en-US"/>
        </w:rPr>
        <w:t xml:space="preserve"> ethnic minority were reprimanded</w:t>
      </w:r>
      <w:r w:rsidR="000A181D">
        <w:rPr>
          <w:rFonts w:eastAsia="Calibri"/>
          <w:color w:val="auto"/>
          <w:sz w:val="24"/>
          <w:szCs w:val="24"/>
          <w:lang w:eastAsia="en-US"/>
        </w:rPr>
        <w:t xml:space="preserve"> and we</w:t>
      </w:r>
      <w:r w:rsidRPr="00657DF3">
        <w:rPr>
          <w:rFonts w:eastAsia="Calibri"/>
          <w:color w:val="auto"/>
          <w:sz w:val="24"/>
          <w:szCs w:val="24"/>
          <w:lang w:eastAsia="en-US"/>
        </w:rPr>
        <w:t xml:space="preserve"> attempted to communicate with them</w:t>
      </w:r>
      <w:r w:rsidR="000A181D">
        <w:rPr>
          <w:rFonts w:eastAsia="Calibri"/>
          <w:color w:val="auto"/>
          <w:sz w:val="24"/>
          <w:szCs w:val="24"/>
          <w:lang w:eastAsia="en-US"/>
        </w:rPr>
        <w:t>,</w:t>
      </w:r>
      <w:r w:rsidRPr="00657DF3">
        <w:rPr>
          <w:rFonts w:eastAsia="Calibri"/>
          <w:color w:val="auto"/>
          <w:sz w:val="24"/>
          <w:szCs w:val="24"/>
          <w:lang w:eastAsia="en-US"/>
        </w:rPr>
        <w:t xml:space="preserve"> however English was not their first language. This proved difficult in explaining our intention in the raid and limited intelligence provided from the individuals. Their preferred language was Hindi, regrettably no member of the raid team could speak Hindi. Members of the public are entitled to express their preferred language (Nottinghamshire Police, N.D). Sadly, throughout their transport to the station and until a language service or translator was provided</w:t>
      </w:r>
      <w:r w:rsidR="001D57B2">
        <w:rPr>
          <w:rFonts w:eastAsia="Calibri"/>
          <w:color w:val="auto"/>
          <w:sz w:val="24"/>
          <w:szCs w:val="24"/>
          <w:lang w:eastAsia="en-US"/>
        </w:rPr>
        <w:t>,</w:t>
      </w:r>
      <w:r w:rsidRPr="00657DF3">
        <w:rPr>
          <w:rFonts w:eastAsia="Calibri"/>
          <w:color w:val="auto"/>
          <w:sz w:val="24"/>
          <w:szCs w:val="24"/>
          <w:lang w:eastAsia="en-US"/>
        </w:rPr>
        <w:t xml:space="preserve"> the individuals had to communicate in their first language. On reflection not being able to express </w:t>
      </w:r>
      <w:r w:rsidR="001D57B2" w:rsidRPr="00657DF3">
        <w:rPr>
          <w:rFonts w:eastAsia="Calibri"/>
          <w:color w:val="auto"/>
          <w:sz w:val="24"/>
          <w:szCs w:val="24"/>
          <w:lang w:eastAsia="en-US"/>
        </w:rPr>
        <w:t>yourself</w:t>
      </w:r>
      <w:r w:rsidRPr="00657DF3">
        <w:rPr>
          <w:rFonts w:eastAsia="Calibri"/>
          <w:color w:val="auto"/>
          <w:sz w:val="24"/>
          <w:szCs w:val="24"/>
          <w:lang w:eastAsia="en-US"/>
        </w:rPr>
        <w:t xml:space="preserve"> easily can become frustrating, this could have easily contributed to violence. Fortunately, it did not in this instance. </w:t>
      </w:r>
    </w:p>
    <w:p w14:paraId="6FADAD1F" w14:textId="34A3D88A" w:rsidR="00657DF3" w:rsidRPr="00657DF3" w:rsidRDefault="00657DF3" w:rsidP="00657DF3">
      <w:pPr>
        <w:tabs>
          <w:tab w:val="left" w:pos="1960"/>
        </w:tabs>
        <w:overflowPunct/>
        <w:autoSpaceDE/>
        <w:autoSpaceDN/>
        <w:adjustRightInd/>
        <w:spacing w:after="160" w:line="259" w:lineRule="auto"/>
        <w:rPr>
          <w:rFonts w:eastAsia="Calibri"/>
          <w:color w:val="auto"/>
          <w:sz w:val="24"/>
          <w:szCs w:val="24"/>
          <w:lang w:eastAsia="en-US"/>
        </w:rPr>
      </w:pPr>
      <w:r w:rsidRPr="00657DF3">
        <w:rPr>
          <w:rFonts w:eastAsia="Calibri"/>
          <w:color w:val="auto"/>
          <w:sz w:val="24"/>
          <w:szCs w:val="24"/>
          <w:lang w:eastAsia="en-US"/>
        </w:rPr>
        <w:t>With the raid being early hours of the morning, which was at the end of my night shift</w:t>
      </w:r>
      <w:r w:rsidR="00A12926">
        <w:rPr>
          <w:rFonts w:eastAsia="Calibri"/>
          <w:color w:val="auto"/>
          <w:sz w:val="24"/>
          <w:szCs w:val="24"/>
          <w:lang w:eastAsia="en-US"/>
        </w:rPr>
        <w:t>,</w:t>
      </w:r>
      <w:r w:rsidRPr="00657DF3">
        <w:rPr>
          <w:rFonts w:eastAsia="Calibri"/>
          <w:color w:val="auto"/>
          <w:sz w:val="24"/>
          <w:szCs w:val="24"/>
          <w:lang w:eastAsia="en-US"/>
        </w:rPr>
        <w:t xml:space="preserve"> completing the report and handing over to the station was both satisfying and tiring. In previous investigations with fatigue and eagerness to end my shift</w:t>
      </w:r>
      <w:r w:rsidR="00A12926">
        <w:rPr>
          <w:rFonts w:eastAsia="Calibri"/>
          <w:color w:val="auto"/>
          <w:sz w:val="24"/>
          <w:szCs w:val="24"/>
          <w:lang w:eastAsia="en-US"/>
        </w:rPr>
        <w:t>,</w:t>
      </w:r>
      <w:r w:rsidRPr="00657DF3">
        <w:rPr>
          <w:rFonts w:eastAsia="Calibri"/>
          <w:color w:val="auto"/>
          <w:sz w:val="24"/>
          <w:szCs w:val="24"/>
          <w:lang w:eastAsia="en-US"/>
        </w:rPr>
        <w:t xml:space="preserve"> I have perhaps not given the most thorough report and handover. Remembering this I ensured I thoroughly completed the report alongside my colle</w:t>
      </w:r>
      <w:r w:rsidR="00A12926">
        <w:rPr>
          <w:rFonts w:eastAsia="Calibri"/>
          <w:color w:val="auto"/>
          <w:sz w:val="24"/>
          <w:szCs w:val="24"/>
          <w:lang w:eastAsia="en-US"/>
        </w:rPr>
        <w:t>a</w:t>
      </w:r>
      <w:r w:rsidRPr="00657DF3">
        <w:rPr>
          <w:rFonts w:eastAsia="Calibri"/>
          <w:color w:val="auto"/>
          <w:sz w:val="24"/>
          <w:szCs w:val="24"/>
          <w:lang w:eastAsia="en-US"/>
        </w:rPr>
        <w:t>g</w:t>
      </w:r>
      <w:r w:rsidR="00A12926">
        <w:rPr>
          <w:rFonts w:eastAsia="Calibri"/>
          <w:color w:val="auto"/>
          <w:sz w:val="24"/>
          <w:szCs w:val="24"/>
          <w:lang w:eastAsia="en-US"/>
        </w:rPr>
        <w:t>u</w:t>
      </w:r>
      <w:r w:rsidRPr="00657DF3">
        <w:rPr>
          <w:rFonts w:eastAsia="Calibri"/>
          <w:color w:val="auto"/>
          <w:sz w:val="24"/>
          <w:szCs w:val="24"/>
          <w:lang w:eastAsia="en-US"/>
        </w:rPr>
        <w:t>es. Knowing the long period of time to collect the intelligence and complete this task I dedicated as much time required to ensure the report justified the preparation work.</w:t>
      </w:r>
    </w:p>
    <w:p w14:paraId="74D768E2" w14:textId="5391EC03" w:rsidR="00657DF3" w:rsidRPr="00657DF3" w:rsidRDefault="00657DF3" w:rsidP="00657DF3">
      <w:pPr>
        <w:tabs>
          <w:tab w:val="left" w:pos="1960"/>
        </w:tabs>
        <w:overflowPunct/>
        <w:autoSpaceDE/>
        <w:autoSpaceDN/>
        <w:adjustRightInd/>
        <w:spacing w:after="160" w:line="259" w:lineRule="auto"/>
        <w:rPr>
          <w:rFonts w:eastAsia="Calibri"/>
          <w:color w:val="auto"/>
          <w:sz w:val="24"/>
          <w:szCs w:val="24"/>
          <w:lang w:eastAsia="en-US"/>
        </w:rPr>
      </w:pPr>
      <w:r w:rsidRPr="00657DF3">
        <w:rPr>
          <w:rFonts w:eastAsia="Calibri"/>
          <w:color w:val="auto"/>
          <w:sz w:val="24"/>
          <w:szCs w:val="24"/>
          <w:lang w:eastAsia="en-US"/>
        </w:rPr>
        <w:t xml:space="preserve">Following this reflection on this incident I can appreciate the importance of accurate intelligence and the </w:t>
      </w:r>
      <w:r w:rsidR="00CE6754">
        <w:rPr>
          <w:rFonts w:eastAsia="Calibri"/>
          <w:color w:val="auto"/>
          <w:sz w:val="24"/>
          <w:szCs w:val="24"/>
          <w:lang w:eastAsia="en-US"/>
        </w:rPr>
        <w:t>impact</w:t>
      </w:r>
      <w:r w:rsidRPr="00657DF3">
        <w:rPr>
          <w:rFonts w:eastAsia="Calibri"/>
          <w:color w:val="auto"/>
          <w:sz w:val="24"/>
          <w:szCs w:val="24"/>
          <w:lang w:eastAsia="en-US"/>
        </w:rPr>
        <w:t xml:space="preserve"> it can have on a task. If our application was denied on grounds of old intelligence</w:t>
      </w:r>
      <w:r w:rsidR="00CE6754">
        <w:rPr>
          <w:rFonts w:eastAsia="Calibri"/>
          <w:color w:val="auto"/>
          <w:sz w:val="24"/>
          <w:szCs w:val="24"/>
          <w:lang w:eastAsia="en-US"/>
        </w:rPr>
        <w:t>, our</w:t>
      </w:r>
      <w:r w:rsidRPr="00657DF3">
        <w:rPr>
          <w:rFonts w:eastAsia="Calibri"/>
          <w:color w:val="auto"/>
          <w:sz w:val="24"/>
          <w:szCs w:val="24"/>
          <w:lang w:eastAsia="en-US"/>
        </w:rPr>
        <w:t xml:space="preserve"> </w:t>
      </w:r>
      <w:r w:rsidR="00CE6754">
        <w:rPr>
          <w:rFonts w:eastAsia="Calibri"/>
          <w:color w:val="auto"/>
          <w:sz w:val="24"/>
          <w:szCs w:val="24"/>
          <w:lang w:eastAsia="en-US"/>
        </w:rPr>
        <w:t>inter departmental efforts</w:t>
      </w:r>
      <w:r w:rsidRPr="00657DF3">
        <w:rPr>
          <w:rFonts w:eastAsia="Calibri"/>
          <w:color w:val="auto"/>
          <w:sz w:val="24"/>
          <w:szCs w:val="24"/>
          <w:lang w:eastAsia="en-US"/>
        </w:rPr>
        <w:t xml:space="preserve"> would have been wasted. The importance of language line and allowing individuals to communicate in their preferred language has also been brought to my attention.</w:t>
      </w:r>
    </w:p>
    <w:p w14:paraId="31C272F1" w14:textId="77777777" w:rsidR="003C361E" w:rsidRDefault="003C361E" w:rsidP="003E163F">
      <w:pPr>
        <w:ind w:right="237"/>
        <w:jc w:val="both"/>
        <w:rPr>
          <w:sz w:val="24"/>
          <w:szCs w:val="24"/>
        </w:rPr>
      </w:pPr>
    </w:p>
    <w:p w14:paraId="4F0CE0BC" w14:textId="77777777" w:rsidR="003E163F" w:rsidRDefault="003E163F" w:rsidP="003E163F">
      <w:pPr>
        <w:ind w:right="237"/>
        <w:jc w:val="both"/>
        <w:rPr>
          <w:sz w:val="24"/>
          <w:szCs w:val="24"/>
        </w:rPr>
      </w:pPr>
    </w:p>
    <w:p w14:paraId="3C166E3B" w14:textId="59DA0A90" w:rsidR="003E163F" w:rsidRDefault="003E163F" w:rsidP="003E163F">
      <w:pPr>
        <w:ind w:right="237"/>
        <w:jc w:val="both"/>
        <w:rPr>
          <w:sz w:val="24"/>
          <w:szCs w:val="24"/>
        </w:rPr>
      </w:pPr>
      <w:r>
        <w:rPr>
          <w:sz w:val="24"/>
          <w:szCs w:val="24"/>
        </w:rPr>
        <w:t>Word Count 1</w:t>
      </w:r>
      <w:r w:rsidR="001A4306">
        <w:rPr>
          <w:sz w:val="24"/>
          <w:szCs w:val="24"/>
        </w:rPr>
        <w:t>829</w:t>
      </w:r>
    </w:p>
    <w:p w14:paraId="438F906B" w14:textId="77777777" w:rsidR="003E163F" w:rsidRDefault="003E163F" w:rsidP="003E163F">
      <w:pPr>
        <w:ind w:right="237"/>
        <w:jc w:val="both"/>
        <w:rPr>
          <w:sz w:val="24"/>
          <w:szCs w:val="24"/>
        </w:rPr>
      </w:pPr>
    </w:p>
    <w:p w14:paraId="75A4418B" w14:textId="77777777" w:rsidR="003E163F" w:rsidRDefault="003E163F" w:rsidP="003E163F">
      <w:pPr>
        <w:ind w:right="237"/>
        <w:jc w:val="both"/>
        <w:rPr>
          <w:sz w:val="24"/>
          <w:szCs w:val="24"/>
        </w:rPr>
      </w:pPr>
    </w:p>
    <w:p w14:paraId="3973682F" w14:textId="77777777" w:rsidR="003E163F" w:rsidRDefault="003E163F" w:rsidP="003E163F">
      <w:pPr>
        <w:ind w:right="237"/>
        <w:jc w:val="both"/>
        <w:rPr>
          <w:sz w:val="24"/>
          <w:szCs w:val="24"/>
        </w:rPr>
      </w:pPr>
    </w:p>
    <w:p w14:paraId="1B70A220" w14:textId="77777777" w:rsidR="003E163F" w:rsidRDefault="003E163F" w:rsidP="003E163F">
      <w:pPr>
        <w:ind w:right="237"/>
        <w:jc w:val="both"/>
        <w:rPr>
          <w:sz w:val="24"/>
          <w:szCs w:val="24"/>
        </w:rPr>
      </w:pPr>
    </w:p>
    <w:p w14:paraId="4B08714D" w14:textId="77777777" w:rsidR="003E163F" w:rsidRDefault="003E163F" w:rsidP="003E163F">
      <w:pPr>
        <w:ind w:right="237"/>
        <w:jc w:val="both"/>
        <w:rPr>
          <w:sz w:val="24"/>
          <w:szCs w:val="24"/>
        </w:rPr>
      </w:pPr>
    </w:p>
    <w:p w14:paraId="1DEF8259" w14:textId="77777777" w:rsidR="003E163F" w:rsidRDefault="003E163F" w:rsidP="003E163F">
      <w:pPr>
        <w:ind w:right="237"/>
        <w:jc w:val="both"/>
        <w:rPr>
          <w:sz w:val="24"/>
          <w:szCs w:val="24"/>
        </w:rPr>
      </w:pPr>
    </w:p>
    <w:p w14:paraId="08684EFA" w14:textId="77777777" w:rsidR="003E163F" w:rsidRDefault="003E163F" w:rsidP="003E163F">
      <w:pPr>
        <w:ind w:right="237"/>
        <w:jc w:val="both"/>
        <w:rPr>
          <w:sz w:val="24"/>
          <w:szCs w:val="24"/>
        </w:rPr>
      </w:pPr>
    </w:p>
    <w:p w14:paraId="24AA7A9A" w14:textId="77777777" w:rsidR="003E163F" w:rsidRDefault="003E163F" w:rsidP="003E163F">
      <w:pPr>
        <w:ind w:right="237"/>
        <w:jc w:val="both"/>
        <w:rPr>
          <w:sz w:val="24"/>
          <w:szCs w:val="24"/>
        </w:rPr>
      </w:pPr>
    </w:p>
    <w:p w14:paraId="3B2E3F1C" w14:textId="77777777" w:rsidR="003E163F" w:rsidRDefault="003E163F" w:rsidP="003E163F">
      <w:pPr>
        <w:ind w:right="237"/>
        <w:jc w:val="both"/>
        <w:rPr>
          <w:sz w:val="24"/>
          <w:szCs w:val="24"/>
        </w:rPr>
      </w:pPr>
    </w:p>
    <w:p w14:paraId="7837F4DA" w14:textId="77777777" w:rsidR="003E163F" w:rsidRDefault="003E163F" w:rsidP="003E163F">
      <w:pPr>
        <w:ind w:right="237"/>
        <w:jc w:val="both"/>
        <w:rPr>
          <w:sz w:val="24"/>
          <w:szCs w:val="24"/>
        </w:rPr>
      </w:pPr>
    </w:p>
    <w:p w14:paraId="15B94DAD" w14:textId="77777777" w:rsidR="003E163F" w:rsidRDefault="003E163F" w:rsidP="003E163F">
      <w:pPr>
        <w:ind w:right="237"/>
        <w:jc w:val="both"/>
        <w:rPr>
          <w:sz w:val="24"/>
          <w:szCs w:val="24"/>
        </w:rPr>
      </w:pPr>
    </w:p>
    <w:p w14:paraId="00E5B0B5" w14:textId="77777777" w:rsidR="003E163F" w:rsidRDefault="003E163F" w:rsidP="003E163F">
      <w:pPr>
        <w:ind w:right="237"/>
        <w:jc w:val="both"/>
        <w:rPr>
          <w:sz w:val="24"/>
          <w:szCs w:val="24"/>
        </w:rPr>
      </w:pPr>
    </w:p>
    <w:p w14:paraId="06B8AE7A" w14:textId="77777777" w:rsidR="003E163F" w:rsidRDefault="003E163F" w:rsidP="003E163F">
      <w:pPr>
        <w:ind w:right="237"/>
        <w:jc w:val="both"/>
        <w:rPr>
          <w:sz w:val="24"/>
          <w:szCs w:val="24"/>
        </w:rPr>
      </w:pPr>
    </w:p>
    <w:p w14:paraId="760A43ED" w14:textId="77777777" w:rsidR="003E163F" w:rsidRDefault="003E163F" w:rsidP="003E163F">
      <w:pPr>
        <w:ind w:right="237"/>
        <w:jc w:val="both"/>
        <w:rPr>
          <w:sz w:val="24"/>
          <w:szCs w:val="24"/>
        </w:rPr>
      </w:pPr>
    </w:p>
    <w:p w14:paraId="02DCDCFD" w14:textId="77777777" w:rsidR="003E163F" w:rsidRDefault="003E163F" w:rsidP="003E163F">
      <w:pPr>
        <w:ind w:right="237"/>
        <w:jc w:val="both"/>
        <w:rPr>
          <w:b/>
          <w:sz w:val="24"/>
          <w:szCs w:val="24"/>
        </w:rPr>
      </w:pPr>
    </w:p>
    <w:p w14:paraId="0DA104B1" w14:textId="165F4558" w:rsidR="003E163F" w:rsidRPr="003C361E" w:rsidRDefault="003E163F" w:rsidP="003C361E">
      <w:pPr>
        <w:ind w:right="237"/>
        <w:jc w:val="center"/>
      </w:pPr>
      <w:r>
        <w:br w:type="page"/>
      </w:r>
      <w:r>
        <w:rPr>
          <w:b/>
          <w:bCs/>
          <w:sz w:val="24"/>
          <w:szCs w:val="24"/>
        </w:rPr>
        <w:t>Task 5</w:t>
      </w:r>
    </w:p>
    <w:p w14:paraId="753DC1B4" w14:textId="77777777" w:rsidR="003E163F" w:rsidRDefault="003E163F" w:rsidP="003E163F">
      <w:pPr>
        <w:ind w:right="237"/>
        <w:jc w:val="both"/>
        <w:rPr>
          <w:b/>
          <w:color w:val="auto"/>
          <w:sz w:val="24"/>
          <w:szCs w:val="24"/>
        </w:rPr>
      </w:pPr>
      <w:r>
        <w:rPr>
          <w:b/>
          <w:color w:val="auto"/>
          <w:sz w:val="24"/>
          <w:szCs w:val="24"/>
        </w:rPr>
        <w:t xml:space="preserve">Relevant areas of the National Policing Curriculum: </w:t>
      </w:r>
    </w:p>
    <w:p w14:paraId="5D3D1A90" w14:textId="77777777" w:rsidR="003E163F" w:rsidRDefault="003E163F" w:rsidP="003E163F">
      <w:pPr>
        <w:overflowPunct/>
        <w:autoSpaceDE/>
        <w:adjustRightInd/>
        <w:rPr>
          <w:b/>
          <w:color w:val="auto"/>
          <w:sz w:val="24"/>
          <w:szCs w:val="24"/>
        </w:rPr>
      </w:pPr>
      <w:r>
        <w:rPr>
          <w:b/>
          <w:color w:val="auto"/>
          <w:sz w:val="24"/>
          <w:szCs w:val="24"/>
        </w:rPr>
        <w:t>Digital Policing, Vulnerability and Risk </w:t>
      </w:r>
    </w:p>
    <w:p w14:paraId="0C30F00A" w14:textId="77777777" w:rsidR="003E163F" w:rsidRDefault="003E163F" w:rsidP="003E163F">
      <w:pPr>
        <w:ind w:right="237"/>
        <w:jc w:val="both"/>
        <w:rPr>
          <w:b/>
          <w:sz w:val="24"/>
          <w:szCs w:val="24"/>
        </w:rPr>
      </w:pPr>
    </w:p>
    <w:p w14:paraId="4C756E6C" w14:textId="77777777" w:rsidR="003E163F" w:rsidRDefault="003E163F" w:rsidP="003E163F">
      <w:pPr>
        <w:pStyle w:val="TableParagraph"/>
        <w:tabs>
          <w:tab w:val="left" w:pos="355"/>
        </w:tabs>
        <w:ind w:left="0" w:right="237"/>
        <w:rPr>
          <w:rFonts w:eastAsia="Times New Roman"/>
          <w:color w:val="000000"/>
          <w:sz w:val="24"/>
          <w:szCs w:val="24"/>
          <w:lang w:bidi="ar-SA"/>
        </w:rPr>
      </w:pPr>
      <w:r>
        <w:rPr>
          <w:sz w:val="24"/>
          <w:szCs w:val="24"/>
        </w:rPr>
        <w:t xml:space="preserve">You must choose </w:t>
      </w:r>
      <w:r>
        <w:rPr>
          <w:b/>
          <w:sz w:val="24"/>
          <w:szCs w:val="24"/>
          <w:u w:val="single"/>
        </w:rPr>
        <w:t>an incident</w:t>
      </w:r>
      <w:r>
        <w:rPr>
          <w:b/>
          <w:sz w:val="24"/>
          <w:szCs w:val="24"/>
        </w:rPr>
        <w:t xml:space="preserve"> </w:t>
      </w:r>
      <w:r>
        <w:rPr>
          <w:rFonts w:eastAsia="Times New Roman"/>
          <w:color w:val="000000"/>
          <w:sz w:val="24"/>
          <w:szCs w:val="24"/>
          <w:lang w:bidi="ar-SA"/>
        </w:rPr>
        <w:t>involving digital technologies</w:t>
      </w:r>
      <w:r>
        <w:rPr>
          <w:bCs/>
          <w:sz w:val="24"/>
          <w:szCs w:val="24"/>
        </w:rPr>
        <w:t xml:space="preserve"> and reflect</w:t>
      </w:r>
      <w:r>
        <w:rPr>
          <w:sz w:val="24"/>
          <w:szCs w:val="24"/>
        </w:rPr>
        <w:t xml:space="preserve"> on how you pro</w:t>
      </w:r>
      <w:r>
        <w:rPr>
          <w:rFonts w:eastAsia="Times New Roman"/>
          <w:color w:val="000000"/>
          <w:sz w:val="24"/>
          <w:szCs w:val="24"/>
          <w:lang w:bidi="ar-SA"/>
        </w:rPr>
        <w:t xml:space="preserve">vided an appropriate initial police response. </w:t>
      </w:r>
    </w:p>
    <w:p w14:paraId="501A0751" w14:textId="77777777" w:rsidR="003E163F" w:rsidRDefault="003E163F" w:rsidP="003E163F">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E163F" w14:paraId="6A9F8D0B" w14:textId="77777777" w:rsidTr="003E163F">
        <w:tc>
          <w:tcPr>
            <w:tcW w:w="10188" w:type="dxa"/>
            <w:tcBorders>
              <w:top w:val="single" w:sz="4" w:space="0" w:color="auto"/>
              <w:left w:val="single" w:sz="4" w:space="0" w:color="auto"/>
              <w:bottom w:val="single" w:sz="4" w:space="0" w:color="auto"/>
              <w:right w:val="single" w:sz="4" w:space="0" w:color="auto"/>
            </w:tcBorders>
          </w:tcPr>
          <w:p w14:paraId="11977F5A" w14:textId="77777777" w:rsidR="003E163F" w:rsidRDefault="003E163F">
            <w:pPr>
              <w:pStyle w:val="TableParagraph"/>
              <w:tabs>
                <w:tab w:val="left" w:pos="355"/>
              </w:tabs>
              <w:ind w:left="0" w:right="237"/>
              <w:rPr>
                <w:rFonts w:eastAsia="Times New Roman"/>
                <w:color w:val="000000"/>
                <w:sz w:val="24"/>
                <w:szCs w:val="24"/>
                <w:lang w:eastAsia="zh-TW" w:bidi="ar-SA"/>
              </w:rPr>
            </w:pPr>
          </w:p>
          <w:p w14:paraId="7BFD59C3" w14:textId="77777777" w:rsidR="003E163F" w:rsidRDefault="003E163F">
            <w:pPr>
              <w:pStyle w:val="TableParagraph"/>
              <w:tabs>
                <w:tab w:val="left" w:pos="355"/>
              </w:tabs>
              <w:ind w:left="0" w:right="237"/>
              <w:rPr>
                <w:rFonts w:eastAsia="Times New Roman"/>
                <w:color w:val="000000"/>
                <w:sz w:val="24"/>
                <w:szCs w:val="24"/>
                <w:lang w:eastAsia="zh-TW" w:bidi="ar-SA"/>
              </w:rPr>
            </w:pPr>
            <w:r>
              <w:rPr>
                <w:rFonts w:eastAsia="Times New Roman"/>
                <w:color w:val="000000"/>
                <w:sz w:val="24"/>
                <w:szCs w:val="24"/>
                <w:lang w:eastAsia="zh-TW" w:bidi="ar-SA"/>
              </w:rPr>
              <w:t xml:space="preserve">Explain the immediate actions that you took to reduce the risk of harm caused by the incident. Detail who may be more vulnerable in this type of incident. </w:t>
            </w:r>
          </w:p>
          <w:p w14:paraId="41698547" w14:textId="77777777" w:rsidR="003E163F" w:rsidRDefault="003E163F">
            <w:pPr>
              <w:ind w:right="237"/>
              <w:jc w:val="both"/>
              <w:rPr>
                <w:sz w:val="24"/>
                <w:szCs w:val="24"/>
                <w:lang w:eastAsia="zh-TW"/>
              </w:rPr>
            </w:pPr>
          </w:p>
          <w:p w14:paraId="082ABCF4" w14:textId="77777777" w:rsidR="003E163F" w:rsidRDefault="003E163F">
            <w:pPr>
              <w:ind w:right="237"/>
              <w:jc w:val="both"/>
              <w:rPr>
                <w:sz w:val="24"/>
                <w:szCs w:val="24"/>
                <w:lang w:eastAsia="zh-TW"/>
              </w:rPr>
            </w:pPr>
            <w:r>
              <w:rPr>
                <w:rFonts w:eastAsia="Arial"/>
                <w:color w:val="000000" w:themeColor="text1"/>
                <w:sz w:val="24"/>
                <w:szCs w:val="24"/>
                <w:lang w:eastAsia="zh-TW"/>
              </w:rPr>
              <w:t xml:space="preserve">1500 </w:t>
            </w:r>
            <w:r>
              <w:rPr>
                <w:sz w:val="24"/>
                <w:szCs w:val="24"/>
                <w:lang w:eastAsia="zh-TW"/>
              </w:rPr>
              <w:t xml:space="preserve">words </w:t>
            </w:r>
            <w:r>
              <w:rPr>
                <w:i/>
                <w:iCs/>
                <w:sz w:val="24"/>
                <w:szCs w:val="24"/>
                <w:lang w:eastAsia="zh-TW"/>
              </w:rPr>
              <w:t>(+/- 10%: include your actual word count at the end of each section)</w:t>
            </w:r>
          </w:p>
        </w:tc>
      </w:tr>
    </w:tbl>
    <w:p w14:paraId="05F2C5E0" w14:textId="77777777" w:rsidR="003E163F" w:rsidRDefault="003E163F" w:rsidP="003E163F">
      <w:pPr>
        <w:ind w:right="237"/>
        <w:jc w:val="both"/>
        <w:rPr>
          <w:sz w:val="24"/>
          <w:szCs w:val="24"/>
        </w:rPr>
      </w:pPr>
    </w:p>
    <w:p w14:paraId="4D9DE4E9" w14:textId="77777777" w:rsidR="003E163F" w:rsidRDefault="003E163F" w:rsidP="003E163F">
      <w:pPr>
        <w:ind w:right="237"/>
        <w:jc w:val="both"/>
        <w:rPr>
          <w:b/>
          <w:sz w:val="24"/>
          <w:szCs w:val="24"/>
        </w:rPr>
      </w:pPr>
      <w:r>
        <w:rPr>
          <w:b/>
          <w:sz w:val="24"/>
          <w:szCs w:val="24"/>
        </w:rPr>
        <w:t>ANSWER:</w:t>
      </w:r>
    </w:p>
    <w:p w14:paraId="3D63A3E0" w14:textId="77777777" w:rsidR="003E163F" w:rsidRDefault="003E163F" w:rsidP="003E163F">
      <w:pPr>
        <w:ind w:right="237"/>
        <w:jc w:val="both"/>
        <w:rPr>
          <w:sz w:val="24"/>
          <w:szCs w:val="24"/>
        </w:rPr>
      </w:pPr>
    </w:p>
    <w:p w14:paraId="3AEDB19D" w14:textId="15730CD4" w:rsidR="003E163F" w:rsidRDefault="003E163F" w:rsidP="00CA2750">
      <w:pPr>
        <w:ind w:right="237"/>
        <w:jc w:val="both"/>
        <w:rPr>
          <w:sz w:val="24"/>
          <w:szCs w:val="24"/>
        </w:rPr>
      </w:pPr>
      <w:r>
        <w:rPr>
          <w:sz w:val="24"/>
          <w:szCs w:val="24"/>
        </w:rPr>
        <w:t xml:space="preserve">In this </w:t>
      </w:r>
      <w:r w:rsidR="00F732F1">
        <w:rPr>
          <w:sz w:val="24"/>
          <w:szCs w:val="24"/>
        </w:rPr>
        <w:t>task</w:t>
      </w:r>
      <w:r>
        <w:rPr>
          <w:sz w:val="24"/>
          <w:szCs w:val="24"/>
        </w:rPr>
        <w:t xml:space="preserve"> I am going to </w:t>
      </w:r>
      <w:r w:rsidR="000D012D">
        <w:rPr>
          <w:sz w:val="24"/>
          <w:szCs w:val="24"/>
        </w:rPr>
        <w:t>reflect on</w:t>
      </w:r>
      <w:r>
        <w:rPr>
          <w:sz w:val="24"/>
          <w:szCs w:val="24"/>
        </w:rPr>
        <w:t xml:space="preserve"> an incident that I dealt with as a Police Officer which involved digital technology</w:t>
      </w:r>
      <w:r w:rsidR="00F732F1">
        <w:rPr>
          <w:sz w:val="24"/>
          <w:szCs w:val="24"/>
        </w:rPr>
        <w:t xml:space="preserve">. </w:t>
      </w:r>
      <w:r w:rsidR="006745B9">
        <w:rPr>
          <w:sz w:val="24"/>
          <w:szCs w:val="24"/>
        </w:rPr>
        <w:t xml:space="preserve">According to </w:t>
      </w:r>
      <w:r w:rsidR="006745B9" w:rsidRPr="006745B9">
        <w:rPr>
          <w:sz w:val="24"/>
          <w:szCs w:val="24"/>
        </w:rPr>
        <w:t>(United Nations, 2020)</w:t>
      </w:r>
      <w:r w:rsidR="00F83C51">
        <w:rPr>
          <w:sz w:val="24"/>
          <w:szCs w:val="24"/>
        </w:rPr>
        <w:t>, d</w:t>
      </w:r>
      <w:r>
        <w:rPr>
          <w:sz w:val="24"/>
          <w:szCs w:val="24"/>
        </w:rPr>
        <w:t xml:space="preserve">igital technology has enhanced massively over the last 20 years and because of this there are now </w:t>
      </w:r>
      <w:r w:rsidR="00C326DD">
        <w:rPr>
          <w:sz w:val="24"/>
          <w:szCs w:val="24"/>
        </w:rPr>
        <w:t>several</w:t>
      </w:r>
      <w:r>
        <w:rPr>
          <w:sz w:val="24"/>
          <w:szCs w:val="24"/>
        </w:rPr>
        <w:t xml:space="preserve"> ways that crimes can be committed online or through the use of technology</w:t>
      </w:r>
      <w:r w:rsidR="00C326DD">
        <w:rPr>
          <w:sz w:val="24"/>
          <w:szCs w:val="24"/>
        </w:rPr>
        <w:t xml:space="preserve">. </w:t>
      </w:r>
      <w:r>
        <w:rPr>
          <w:sz w:val="24"/>
          <w:szCs w:val="24"/>
        </w:rPr>
        <w:t xml:space="preserve">I am firstly going to discuss the different ways in which these crimes are committed and then I am going to talk about what type of incident I dealt with and what types of people are vulnerable of falling victim to these crimes and what the </w:t>
      </w:r>
      <w:r w:rsidR="003F27E0">
        <w:rPr>
          <w:sz w:val="24"/>
          <w:szCs w:val="24"/>
        </w:rPr>
        <w:t>p</w:t>
      </w:r>
      <w:r>
        <w:rPr>
          <w:sz w:val="24"/>
          <w:szCs w:val="24"/>
        </w:rPr>
        <w:t xml:space="preserve">olice can do to disrupt these types of crimes. </w:t>
      </w:r>
    </w:p>
    <w:p w14:paraId="4BC3B4D8" w14:textId="77777777" w:rsidR="003E163F" w:rsidRDefault="003E163F" w:rsidP="00CA2750">
      <w:pPr>
        <w:ind w:right="237"/>
        <w:jc w:val="both"/>
        <w:rPr>
          <w:sz w:val="24"/>
          <w:szCs w:val="24"/>
        </w:rPr>
      </w:pPr>
    </w:p>
    <w:p w14:paraId="2DFD9005" w14:textId="6E1FD7A5" w:rsidR="003E163F" w:rsidRDefault="003E163F" w:rsidP="00CA2750">
      <w:pPr>
        <w:ind w:right="237"/>
        <w:jc w:val="both"/>
        <w:rPr>
          <w:sz w:val="24"/>
          <w:szCs w:val="24"/>
        </w:rPr>
      </w:pPr>
      <w:r>
        <w:rPr>
          <w:sz w:val="24"/>
          <w:szCs w:val="24"/>
        </w:rPr>
        <w:t>Firstly</w:t>
      </w:r>
      <w:r w:rsidR="00726358">
        <w:rPr>
          <w:sz w:val="24"/>
          <w:szCs w:val="24"/>
        </w:rPr>
        <w:t>,</w:t>
      </w:r>
      <w:r>
        <w:rPr>
          <w:sz w:val="24"/>
          <w:szCs w:val="24"/>
        </w:rPr>
        <w:t xml:space="preserve"> there is cybercrime, </w:t>
      </w:r>
      <w:r w:rsidR="00726358">
        <w:rPr>
          <w:sz w:val="24"/>
          <w:szCs w:val="24"/>
        </w:rPr>
        <w:t>and there</w:t>
      </w:r>
      <w:r>
        <w:rPr>
          <w:sz w:val="24"/>
          <w:szCs w:val="24"/>
        </w:rPr>
        <w:t xml:space="preserve"> are two different parts </w:t>
      </w:r>
      <w:r w:rsidR="00726358">
        <w:rPr>
          <w:sz w:val="24"/>
          <w:szCs w:val="24"/>
        </w:rPr>
        <w:t>to</w:t>
      </w:r>
      <w:r>
        <w:rPr>
          <w:sz w:val="24"/>
          <w:szCs w:val="24"/>
        </w:rPr>
        <w:t xml:space="preserve"> cybercrime that can be committed. The first one being cyber enabled crimes</w:t>
      </w:r>
      <w:r w:rsidR="002F7315">
        <w:rPr>
          <w:sz w:val="24"/>
          <w:szCs w:val="24"/>
        </w:rPr>
        <w:t xml:space="preserve"> - t</w:t>
      </w:r>
      <w:r>
        <w:rPr>
          <w:sz w:val="24"/>
          <w:szCs w:val="24"/>
        </w:rPr>
        <w:t xml:space="preserve">hese are more traditional crimes that are increased in scale </w:t>
      </w:r>
      <w:r w:rsidR="00095A81">
        <w:rPr>
          <w:sz w:val="24"/>
          <w:szCs w:val="24"/>
        </w:rPr>
        <w:t>using</w:t>
      </w:r>
      <w:r>
        <w:rPr>
          <w:sz w:val="24"/>
          <w:szCs w:val="24"/>
        </w:rPr>
        <w:t xml:space="preserve"> computers and technology. On the other side of this then you also have cyber dependant crimes, these can only be committed through use of online devices and where these devices are both the tool to enable the crime to be committed</w:t>
      </w:r>
      <w:r w:rsidR="007C1E9A">
        <w:rPr>
          <w:sz w:val="24"/>
          <w:szCs w:val="24"/>
        </w:rPr>
        <w:t xml:space="preserve"> </w:t>
      </w:r>
      <w:r w:rsidR="007C1E9A" w:rsidRPr="007C1E9A">
        <w:rPr>
          <w:sz w:val="24"/>
          <w:szCs w:val="24"/>
        </w:rPr>
        <w:t>(Rogers and Seigfried-Spellar, 2013)</w:t>
      </w:r>
      <w:r w:rsidR="007C1E9A">
        <w:rPr>
          <w:sz w:val="24"/>
          <w:szCs w:val="24"/>
        </w:rPr>
        <w:t xml:space="preserve">. </w:t>
      </w:r>
      <w:r w:rsidR="00095A81">
        <w:rPr>
          <w:sz w:val="24"/>
          <w:szCs w:val="24"/>
        </w:rPr>
        <w:t>All</w:t>
      </w:r>
      <w:r>
        <w:rPr>
          <w:sz w:val="24"/>
          <w:szCs w:val="24"/>
        </w:rPr>
        <w:t xml:space="preserve"> these crimes can take place </w:t>
      </w:r>
      <w:r w:rsidR="0037329E">
        <w:rPr>
          <w:sz w:val="24"/>
          <w:szCs w:val="24"/>
        </w:rPr>
        <w:t>in</w:t>
      </w:r>
      <w:r>
        <w:rPr>
          <w:sz w:val="24"/>
          <w:szCs w:val="24"/>
        </w:rPr>
        <w:t xml:space="preserve"> </w:t>
      </w:r>
      <w:r w:rsidR="0037329E">
        <w:rPr>
          <w:sz w:val="24"/>
          <w:szCs w:val="24"/>
        </w:rPr>
        <w:t>several</w:t>
      </w:r>
      <w:r>
        <w:rPr>
          <w:sz w:val="24"/>
          <w:szCs w:val="24"/>
        </w:rPr>
        <w:t xml:space="preserve"> different ways and means,</w:t>
      </w:r>
      <w:r w:rsidR="00F614C8">
        <w:rPr>
          <w:sz w:val="24"/>
          <w:szCs w:val="24"/>
        </w:rPr>
        <w:t xml:space="preserve"> </w:t>
      </w:r>
      <w:r>
        <w:rPr>
          <w:sz w:val="24"/>
          <w:szCs w:val="24"/>
        </w:rPr>
        <w:t>from threatening someone on social media, pretending to be someone that you are not when talking to another person on social media or even using the dark web. “The dark web is used by criminals to trade illegal items online including drugs or firearms”</w:t>
      </w:r>
      <w:r w:rsidR="00DC3323">
        <w:rPr>
          <w:sz w:val="24"/>
          <w:szCs w:val="24"/>
        </w:rPr>
        <w:t xml:space="preserve"> </w:t>
      </w:r>
      <w:r>
        <w:rPr>
          <w:sz w:val="24"/>
          <w:szCs w:val="24"/>
        </w:rPr>
        <w:t>(cps.gov</w:t>
      </w:r>
      <w:r w:rsidR="00DC3323">
        <w:rPr>
          <w:sz w:val="24"/>
          <w:szCs w:val="24"/>
        </w:rPr>
        <w:t>, 2021</w:t>
      </w:r>
      <w:r>
        <w:rPr>
          <w:sz w:val="24"/>
          <w:szCs w:val="24"/>
        </w:rPr>
        <w:t>)</w:t>
      </w:r>
      <w:r w:rsidR="00DC3323">
        <w:rPr>
          <w:sz w:val="24"/>
          <w:szCs w:val="24"/>
        </w:rPr>
        <w:t>.</w:t>
      </w:r>
      <w:r w:rsidR="00752FD2">
        <w:rPr>
          <w:sz w:val="24"/>
          <w:szCs w:val="24"/>
        </w:rPr>
        <w:t xml:space="preserve"> </w:t>
      </w:r>
      <w:r>
        <w:rPr>
          <w:sz w:val="24"/>
          <w:szCs w:val="24"/>
        </w:rPr>
        <w:t>Criminals may use the above ways to commit crimes such as grooming, to steal money, disrupt or hack computer systems or sharing indecent images.  Hacking is an unauthorised use of access into computers or networks, this is done by security vulnerabilities or bypassing the usual security protocols</w:t>
      </w:r>
      <w:r w:rsidR="00852782">
        <w:rPr>
          <w:sz w:val="24"/>
          <w:szCs w:val="24"/>
        </w:rPr>
        <w:t xml:space="preserve"> (Beaver, 2018)</w:t>
      </w:r>
      <w:r w:rsidR="00C643C6">
        <w:rPr>
          <w:sz w:val="24"/>
          <w:szCs w:val="24"/>
        </w:rPr>
        <w:t>.</w:t>
      </w:r>
      <w:r>
        <w:rPr>
          <w:sz w:val="24"/>
          <w:szCs w:val="24"/>
        </w:rPr>
        <w:t xml:space="preserve"> </w:t>
      </w:r>
      <w:r w:rsidR="00781D4B">
        <w:rPr>
          <w:sz w:val="24"/>
          <w:szCs w:val="24"/>
        </w:rPr>
        <w:t xml:space="preserve"> As a result, </w:t>
      </w:r>
      <w:r w:rsidR="005025C9">
        <w:rPr>
          <w:sz w:val="24"/>
          <w:szCs w:val="24"/>
        </w:rPr>
        <w:t xml:space="preserve">security systems need to be more sophisticated </w:t>
      </w:r>
      <w:r w:rsidR="00852782">
        <w:rPr>
          <w:sz w:val="24"/>
          <w:szCs w:val="24"/>
        </w:rPr>
        <w:t>to</w:t>
      </w:r>
      <w:r w:rsidR="005025C9">
        <w:rPr>
          <w:sz w:val="24"/>
          <w:szCs w:val="24"/>
        </w:rPr>
        <w:t xml:space="preserve"> cope </w:t>
      </w:r>
      <w:r w:rsidR="003C4B3F">
        <w:rPr>
          <w:sz w:val="24"/>
          <w:szCs w:val="24"/>
        </w:rPr>
        <w:t>with different security threats</w:t>
      </w:r>
      <w:r w:rsidR="00223652">
        <w:rPr>
          <w:sz w:val="24"/>
          <w:szCs w:val="24"/>
        </w:rPr>
        <w:t xml:space="preserve"> and it is everyone’s duty to </w:t>
      </w:r>
      <w:r w:rsidR="005A6A59">
        <w:rPr>
          <w:sz w:val="24"/>
          <w:szCs w:val="24"/>
        </w:rPr>
        <w:t>know about cyber security.</w:t>
      </w:r>
    </w:p>
    <w:p w14:paraId="738AE994" w14:textId="77777777" w:rsidR="003E163F" w:rsidRDefault="003E163F" w:rsidP="00CA2750">
      <w:pPr>
        <w:ind w:right="237"/>
        <w:jc w:val="both"/>
        <w:rPr>
          <w:sz w:val="24"/>
          <w:szCs w:val="24"/>
        </w:rPr>
      </w:pPr>
    </w:p>
    <w:p w14:paraId="5DB86FC5" w14:textId="634418A3" w:rsidR="003F3627" w:rsidRDefault="003E163F" w:rsidP="00CA2750">
      <w:pPr>
        <w:ind w:right="237"/>
        <w:jc w:val="both"/>
        <w:rPr>
          <w:sz w:val="24"/>
          <w:szCs w:val="24"/>
        </w:rPr>
      </w:pPr>
      <w:r>
        <w:rPr>
          <w:sz w:val="24"/>
          <w:szCs w:val="24"/>
        </w:rPr>
        <w:t xml:space="preserve">The more common offences that </w:t>
      </w:r>
      <w:r w:rsidR="002C363B">
        <w:rPr>
          <w:sz w:val="24"/>
          <w:szCs w:val="24"/>
        </w:rPr>
        <w:t>p</w:t>
      </w:r>
      <w:r>
        <w:rPr>
          <w:sz w:val="24"/>
          <w:szCs w:val="24"/>
        </w:rPr>
        <w:t xml:space="preserve">olice deal with in relation to digital technologies </w:t>
      </w:r>
      <w:r w:rsidR="006B5355">
        <w:rPr>
          <w:sz w:val="24"/>
          <w:szCs w:val="24"/>
        </w:rPr>
        <w:t>are often related to the</w:t>
      </w:r>
      <w:r>
        <w:rPr>
          <w:sz w:val="24"/>
          <w:szCs w:val="24"/>
        </w:rPr>
        <w:t xml:space="preserve"> use of social media, </w:t>
      </w:r>
      <w:r w:rsidR="00A730B8">
        <w:rPr>
          <w:sz w:val="24"/>
          <w:szCs w:val="24"/>
        </w:rPr>
        <w:t xml:space="preserve">which </w:t>
      </w:r>
      <w:r w:rsidR="00164578">
        <w:rPr>
          <w:sz w:val="24"/>
          <w:szCs w:val="24"/>
        </w:rPr>
        <w:t xml:space="preserve">is the incident </w:t>
      </w:r>
      <w:r>
        <w:rPr>
          <w:sz w:val="24"/>
          <w:szCs w:val="24"/>
        </w:rPr>
        <w:t xml:space="preserve">I am going to </w:t>
      </w:r>
      <w:r w:rsidR="00BC2D93">
        <w:rPr>
          <w:sz w:val="24"/>
          <w:szCs w:val="24"/>
        </w:rPr>
        <w:t>explain</w:t>
      </w:r>
      <w:r>
        <w:rPr>
          <w:sz w:val="24"/>
          <w:szCs w:val="24"/>
        </w:rPr>
        <w:t xml:space="preserve"> further on in the essay.  I would like to discuss the different ways that these crimes are committed and what type of crimes they are. </w:t>
      </w:r>
      <w:r w:rsidR="000A1D31">
        <w:rPr>
          <w:sz w:val="24"/>
          <w:szCs w:val="24"/>
        </w:rPr>
        <w:t>There is</w:t>
      </w:r>
      <w:r>
        <w:rPr>
          <w:sz w:val="24"/>
          <w:szCs w:val="24"/>
        </w:rPr>
        <w:t xml:space="preserve"> trolling, </w:t>
      </w:r>
      <w:r w:rsidR="000A1D31">
        <w:rPr>
          <w:sz w:val="24"/>
          <w:szCs w:val="24"/>
        </w:rPr>
        <w:t>which</w:t>
      </w:r>
      <w:r>
        <w:rPr>
          <w:sz w:val="24"/>
          <w:szCs w:val="24"/>
        </w:rPr>
        <w:t xml:space="preserve"> involves sending abusive and hurtful comments across any social media platform or even text messages or phone calls</w:t>
      </w:r>
      <w:r w:rsidR="00355158">
        <w:rPr>
          <w:sz w:val="24"/>
          <w:szCs w:val="24"/>
        </w:rPr>
        <w:t xml:space="preserve"> </w:t>
      </w:r>
      <w:r w:rsidR="00C53997">
        <w:rPr>
          <w:sz w:val="24"/>
          <w:szCs w:val="24"/>
        </w:rPr>
        <w:t>(</w:t>
      </w:r>
      <w:r w:rsidR="00355158" w:rsidRPr="00355158">
        <w:rPr>
          <w:sz w:val="24"/>
          <w:szCs w:val="24"/>
        </w:rPr>
        <w:t>Fichman and Sanfilippo, 2016).</w:t>
      </w:r>
      <w:r w:rsidR="00C53997">
        <w:rPr>
          <w:sz w:val="24"/>
          <w:szCs w:val="24"/>
        </w:rPr>
        <w:t xml:space="preserve"> </w:t>
      </w:r>
      <w:r>
        <w:rPr>
          <w:sz w:val="24"/>
          <w:szCs w:val="24"/>
        </w:rPr>
        <w:t xml:space="preserve">There </w:t>
      </w:r>
      <w:r w:rsidR="00AB016B">
        <w:rPr>
          <w:sz w:val="24"/>
          <w:szCs w:val="24"/>
        </w:rPr>
        <w:t>are</w:t>
      </w:r>
      <w:r>
        <w:rPr>
          <w:sz w:val="24"/>
          <w:szCs w:val="24"/>
        </w:rPr>
        <w:t xml:space="preserve"> also online threats which could be anything from threats to harm a person or commit </w:t>
      </w:r>
      <w:r w:rsidR="00AB016B">
        <w:rPr>
          <w:sz w:val="24"/>
          <w:szCs w:val="24"/>
        </w:rPr>
        <w:t>an</w:t>
      </w:r>
      <w:r>
        <w:rPr>
          <w:sz w:val="24"/>
          <w:szCs w:val="24"/>
        </w:rPr>
        <w:t xml:space="preserve"> offence against a person or even threats to kill a person</w:t>
      </w:r>
      <w:r w:rsidR="004506EA" w:rsidRPr="004506EA">
        <w:t xml:space="preserve"> </w:t>
      </w:r>
      <w:r w:rsidR="004506EA" w:rsidRPr="004506EA">
        <w:rPr>
          <w:sz w:val="24"/>
          <w:szCs w:val="24"/>
        </w:rPr>
        <w:t>(Bocij, 2004)</w:t>
      </w:r>
      <w:r>
        <w:rPr>
          <w:sz w:val="24"/>
          <w:szCs w:val="24"/>
        </w:rPr>
        <w:t xml:space="preserve">. The other type of offence that can be utilised through online technologies is harassment. This is committed by repeated attempts of trying to communicate with someone when the communication is not wanted by that other person which is likely to cause that person distress, </w:t>
      </w:r>
      <w:r w:rsidR="007D3396">
        <w:rPr>
          <w:sz w:val="24"/>
          <w:szCs w:val="24"/>
        </w:rPr>
        <w:t>alarm,</w:t>
      </w:r>
      <w:r>
        <w:rPr>
          <w:sz w:val="24"/>
          <w:szCs w:val="24"/>
        </w:rPr>
        <w:t xml:space="preserve"> or </w:t>
      </w:r>
      <w:r w:rsidRPr="00CC6202">
        <w:rPr>
          <w:sz w:val="24"/>
          <w:szCs w:val="24"/>
        </w:rPr>
        <w:t>fear</w:t>
      </w:r>
      <w:r w:rsidR="00C41141" w:rsidRPr="00CC6202">
        <w:rPr>
          <w:sz w:val="24"/>
          <w:szCs w:val="24"/>
        </w:rPr>
        <w:t xml:space="preserve"> (Salazar</w:t>
      </w:r>
      <w:r w:rsidR="00C41141" w:rsidRPr="00C41141">
        <w:rPr>
          <w:sz w:val="24"/>
          <w:szCs w:val="24"/>
        </w:rPr>
        <w:t>, 2021)</w:t>
      </w:r>
      <w:r>
        <w:rPr>
          <w:sz w:val="24"/>
          <w:szCs w:val="24"/>
        </w:rPr>
        <w:t xml:space="preserve">. </w:t>
      </w:r>
      <w:r w:rsidR="002503ED">
        <w:rPr>
          <w:sz w:val="24"/>
          <w:szCs w:val="24"/>
        </w:rPr>
        <w:t xml:space="preserve">As a result, </w:t>
      </w:r>
      <w:r w:rsidR="00E57510">
        <w:rPr>
          <w:sz w:val="24"/>
          <w:szCs w:val="24"/>
        </w:rPr>
        <w:t>it threatens all that is good about social media.</w:t>
      </w:r>
      <w:r w:rsidR="007C64E2">
        <w:rPr>
          <w:sz w:val="24"/>
          <w:szCs w:val="24"/>
        </w:rPr>
        <w:t xml:space="preserve"> According to </w:t>
      </w:r>
      <w:r w:rsidR="000608BC" w:rsidRPr="000608BC">
        <w:rPr>
          <w:sz w:val="24"/>
          <w:szCs w:val="24"/>
        </w:rPr>
        <w:t>(Golbeck, 2018)</w:t>
      </w:r>
      <w:r w:rsidR="000608BC">
        <w:rPr>
          <w:sz w:val="24"/>
          <w:szCs w:val="24"/>
        </w:rPr>
        <w:t xml:space="preserve">, </w:t>
      </w:r>
      <w:r w:rsidR="007C64E2">
        <w:rPr>
          <w:sz w:val="24"/>
          <w:szCs w:val="24"/>
        </w:rPr>
        <w:t xml:space="preserve">41% of Americans </w:t>
      </w:r>
      <w:r w:rsidR="00057FAF">
        <w:rPr>
          <w:sz w:val="24"/>
          <w:szCs w:val="24"/>
        </w:rPr>
        <w:t xml:space="preserve">have been the subject of online harassment and 66% have witnessed it. </w:t>
      </w:r>
      <w:r w:rsidR="00CC6202">
        <w:rPr>
          <w:sz w:val="24"/>
          <w:szCs w:val="24"/>
        </w:rPr>
        <w:t xml:space="preserve">One of the risks of </w:t>
      </w:r>
      <w:r w:rsidR="00057FAF">
        <w:rPr>
          <w:sz w:val="24"/>
          <w:szCs w:val="24"/>
        </w:rPr>
        <w:t xml:space="preserve">this is the possibility of </w:t>
      </w:r>
      <w:r w:rsidR="00CC6202">
        <w:rPr>
          <w:sz w:val="24"/>
          <w:szCs w:val="24"/>
        </w:rPr>
        <w:t>it</w:t>
      </w:r>
      <w:r w:rsidR="005625C4">
        <w:rPr>
          <w:sz w:val="24"/>
          <w:szCs w:val="24"/>
        </w:rPr>
        <w:t xml:space="preserve"> transitioning into offline harassment</w:t>
      </w:r>
      <w:r w:rsidR="00E1428A">
        <w:rPr>
          <w:sz w:val="24"/>
          <w:szCs w:val="24"/>
        </w:rPr>
        <w:t xml:space="preserve"> which could have greater consequences. </w:t>
      </w:r>
      <w:r>
        <w:rPr>
          <w:sz w:val="24"/>
          <w:szCs w:val="24"/>
        </w:rPr>
        <w:t xml:space="preserve">Another offence that the </w:t>
      </w:r>
      <w:r w:rsidR="003F3627">
        <w:rPr>
          <w:sz w:val="24"/>
          <w:szCs w:val="24"/>
        </w:rPr>
        <w:t>p</w:t>
      </w:r>
      <w:r>
        <w:rPr>
          <w:sz w:val="24"/>
          <w:szCs w:val="24"/>
        </w:rPr>
        <w:t>olice deal with is stalking, again this is done through online technologies</w:t>
      </w:r>
      <w:r w:rsidR="00A7233B">
        <w:rPr>
          <w:sz w:val="24"/>
          <w:szCs w:val="24"/>
        </w:rPr>
        <w:t xml:space="preserve"> and </w:t>
      </w:r>
      <w:r>
        <w:rPr>
          <w:sz w:val="24"/>
          <w:szCs w:val="24"/>
        </w:rPr>
        <w:t>is similar to online harassment</w:t>
      </w:r>
      <w:r w:rsidR="00A7233B">
        <w:rPr>
          <w:sz w:val="24"/>
          <w:szCs w:val="24"/>
        </w:rPr>
        <w:t xml:space="preserve"> - </w:t>
      </w:r>
      <w:r>
        <w:rPr>
          <w:sz w:val="24"/>
          <w:szCs w:val="24"/>
        </w:rPr>
        <w:t>“</w:t>
      </w:r>
      <w:r w:rsidR="00A7233B">
        <w:rPr>
          <w:sz w:val="24"/>
          <w:szCs w:val="24"/>
        </w:rPr>
        <w:t>c</w:t>
      </w:r>
      <w:r>
        <w:rPr>
          <w:sz w:val="24"/>
          <w:szCs w:val="24"/>
        </w:rPr>
        <w:t xml:space="preserve">riminal activity consisting of the repeated, following and harassing of another person” </w:t>
      </w:r>
      <w:r w:rsidR="00910281">
        <w:rPr>
          <w:sz w:val="24"/>
          <w:szCs w:val="24"/>
        </w:rPr>
        <w:t>(</w:t>
      </w:r>
      <w:r w:rsidR="00910281" w:rsidRPr="00910281">
        <w:rPr>
          <w:sz w:val="24"/>
          <w:szCs w:val="24"/>
        </w:rPr>
        <w:t>TheFreeDictionary.com</w:t>
      </w:r>
      <w:r w:rsidR="00910281">
        <w:rPr>
          <w:sz w:val="24"/>
          <w:szCs w:val="24"/>
        </w:rPr>
        <w:t xml:space="preserve">, </w:t>
      </w:r>
      <w:r w:rsidR="00910281" w:rsidRPr="00910281">
        <w:rPr>
          <w:sz w:val="24"/>
          <w:szCs w:val="24"/>
        </w:rPr>
        <w:t xml:space="preserve">2021). </w:t>
      </w:r>
    </w:p>
    <w:p w14:paraId="5462D132" w14:textId="77777777" w:rsidR="003F3627" w:rsidRDefault="003F3627" w:rsidP="00CA2750">
      <w:pPr>
        <w:ind w:right="237"/>
        <w:jc w:val="both"/>
        <w:rPr>
          <w:sz w:val="24"/>
          <w:szCs w:val="24"/>
        </w:rPr>
      </w:pPr>
    </w:p>
    <w:p w14:paraId="7662DB62" w14:textId="05957C2A" w:rsidR="00D957AD" w:rsidRDefault="00311C14" w:rsidP="00CA2750">
      <w:pPr>
        <w:ind w:right="237"/>
        <w:jc w:val="both"/>
        <w:rPr>
          <w:sz w:val="24"/>
          <w:szCs w:val="24"/>
        </w:rPr>
      </w:pPr>
      <w:r>
        <w:rPr>
          <w:sz w:val="24"/>
          <w:szCs w:val="24"/>
        </w:rPr>
        <w:t xml:space="preserve">It could be said that the above examples </w:t>
      </w:r>
      <w:r w:rsidR="00004DFF">
        <w:rPr>
          <w:sz w:val="24"/>
          <w:szCs w:val="24"/>
        </w:rPr>
        <w:t>can be classed as cyber bullying</w:t>
      </w:r>
      <w:r w:rsidR="00C03891">
        <w:rPr>
          <w:sz w:val="24"/>
          <w:szCs w:val="24"/>
        </w:rPr>
        <w:t xml:space="preserve"> and v</w:t>
      </w:r>
      <w:r w:rsidR="00004DFF" w:rsidRPr="00004DFF">
        <w:rPr>
          <w:sz w:val="24"/>
          <w:szCs w:val="24"/>
        </w:rPr>
        <w:t xml:space="preserve">ictims of </w:t>
      </w:r>
      <w:r w:rsidR="00C03891">
        <w:rPr>
          <w:sz w:val="24"/>
          <w:szCs w:val="24"/>
        </w:rPr>
        <w:t xml:space="preserve">such </w:t>
      </w:r>
      <w:r w:rsidR="00004DFF" w:rsidRPr="00004DFF">
        <w:rPr>
          <w:sz w:val="24"/>
          <w:szCs w:val="24"/>
        </w:rPr>
        <w:t xml:space="preserve">are at a greater risk of both self-harm and suicidal </w:t>
      </w:r>
      <w:r w:rsidR="000303A7" w:rsidRPr="00004DFF">
        <w:rPr>
          <w:sz w:val="24"/>
          <w:szCs w:val="24"/>
        </w:rPr>
        <w:t>behaviours</w:t>
      </w:r>
      <w:r w:rsidR="000303A7">
        <w:rPr>
          <w:sz w:val="24"/>
          <w:szCs w:val="24"/>
        </w:rPr>
        <w:t xml:space="preserve"> </w:t>
      </w:r>
      <w:r w:rsidR="003F3627" w:rsidRPr="003F3627">
        <w:rPr>
          <w:sz w:val="24"/>
          <w:szCs w:val="24"/>
        </w:rPr>
        <w:t xml:space="preserve">(John </w:t>
      </w:r>
      <w:r w:rsidR="003F3627" w:rsidRPr="00D150DE">
        <w:rPr>
          <w:sz w:val="24"/>
          <w:szCs w:val="24"/>
        </w:rPr>
        <w:t>et al., 2018)</w:t>
      </w:r>
      <w:r w:rsidR="000303A7" w:rsidRPr="00D150DE">
        <w:rPr>
          <w:sz w:val="24"/>
          <w:szCs w:val="24"/>
        </w:rPr>
        <w:t>.</w:t>
      </w:r>
      <w:r w:rsidR="008C3C3E">
        <w:rPr>
          <w:sz w:val="24"/>
          <w:szCs w:val="24"/>
        </w:rPr>
        <w:t xml:space="preserve"> </w:t>
      </w:r>
      <w:r w:rsidR="000303A7" w:rsidRPr="00D150DE">
        <w:rPr>
          <w:sz w:val="24"/>
          <w:szCs w:val="24"/>
        </w:rPr>
        <w:t xml:space="preserve">Young people are more vulnerable to this </w:t>
      </w:r>
      <w:r w:rsidR="00C557F2" w:rsidRPr="00D150DE">
        <w:rPr>
          <w:sz w:val="24"/>
          <w:szCs w:val="24"/>
        </w:rPr>
        <w:t xml:space="preserve">and especially if they suffer </w:t>
      </w:r>
      <w:r w:rsidR="00F27A73" w:rsidRPr="00D150DE">
        <w:rPr>
          <w:sz w:val="24"/>
          <w:szCs w:val="24"/>
        </w:rPr>
        <w:t xml:space="preserve">with disabilities or mental illness </w:t>
      </w:r>
      <w:r w:rsidR="003D47CA" w:rsidRPr="00D150DE">
        <w:rPr>
          <w:sz w:val="24"/>
          <w:szCs w:val="24"/>
        </w:rPr>
        <w:t>or</w:t>
      </w:r>
      <w:r w:rsidR="00100A88" w:rsidRPr="00D150DE">
        <w:rPr>
          <w:sz w:val="24"/>
          <w:szCs w:val="24"/>
        </w:rPr>
        <w:t xml:space="preserve"> </w:t>
      </w:r>
      <w:r w:rsidR="00D150DE" w:rsidRPr="00D150DE">
        <w:rPr>
          <w:sz w:val="24"/>
          <w:szCs w:val="24"/>
        </w:rPr>
        <w:t xml:space="preserve">are </w:t>
      </w:r>
      <w:r w:rsidR="00100A88" w:rsidRPr="00D150DE">
        <w:rPr>
          <w:sz w:val="24"/>
          <w:szCs w:val="24"/>
        </w:rPr>
        <w:t>members of the LGBTQ community</w:t>
      </w:r>
      <w:r w:rsidR="008552D7" w:rsidRPr="00D150DE">
        <w:rPr>
          <w:sz w:val="24"/>
          <w:szCs w:val="24"/>
        </w:rPr>
        <w:t xml:space="preserve"> </w:t>
      </w:r>
      <w:r w:rsidR="003871B7">
        <w:rPr>
          <w:sz w:val="24"/>
          <w:szCs w:val="24"/>
        </w:rPr>
        <w:t>as it makes</w:t>
      </w:r>
      <w:r w:rsidR="00DE2F84">
        <w:rPr>
          <w:sz w:val="24"/>
          <w:szCs w:val="24"/>
        </w:rPr>
        <w:t xml:space="preserve"> them easier targets and often</w:t>
      </w:r>
      <w:r w:rsidR="00F27A73" w:rsidRPr="00D150DE">
        <w:rPr>
          <w:sz w:val="24"/>
          <w:szCs w:val="24"/>
        </w:rPr>
        <w:t xml:space="preserve"> can</w:t>
      </w:r>
      <w:r w:rsidR="00DE2F84">
        <w:rPr>
          <w:sz w:val="24"/>
          <w:szCs w:val="24"/>
        </w:rPr>
        <w:t>’</w:t>
      </w:r>
      <w:r w:rsidR="00F27A73" w:rsidRPr="00D150DE">
        <w:rPr>
          <w:sz w:val="24"/>
          <w:szCs w:val="24"/>
        </w:rPr>
        <w:t xml:space="preserve">t </w:t>
      </w:r>
      <w:r w:rsidR="00DE2F84">
        <w:rPr>
          <w:sz w:val="24"/>
          <w:szCs w:val="24"/>
        </w:rPr>
        <w:t xml:space="preserve">fight back in any way. </w:t>
      </w:r>
      <w:r w:rsidR="00B34499" w:rsidRPr="00D150DE">
        <w:rPr>
          <w:sz w:val="24"/>
          <w:szCs w:val="24"/>
        </w:rPr>
        <w:t>Social media cyberbullying statistics show that over 65% of parents around the world cite cyberbullying on social media</w:t>
      </w:r>
      <w:r w:rsidR="00B34499" w:rsidRPr="00B34499">
        <w:rPr>
          <w:sz w:val="24"/>
          <w:szCs w:val="24"/>
        </w:rPr>
        <w:t xml:space="preserve"> as one of their greatest worries</w:t>
      </w:r>
      <w:r w:rsidR="00DE2F84">
        <w:rPr>
          <w:sz w:val="24"/>
          <w:szCs w:val="24"/>
        </w:rPr>
        <w:t xml:space="preserve"> and the </w:t>
      </w:r>
      <w:r w:rsidR="00D957AD">
        <w:rPr>
          <w:sz w:val="24"/>
          <w:szCs w:val="24"/>
        </w:rPr>
        <w:t>severity of the problem</w:t>
      </w:r>
      <w:r w:rsidR="00DE2F84">
        <w:rPr>
          <w:sz w:val="24"/>
          <w:szCs w:val="24"/>
        </w:rPr>
        <w:t xml:space="preserve"> is shown in the fact that</w:t>
      </w:r>
      <w:r w:rsidR="00C056A6">
        <w:rPr>
          <w:sz w:val="24"/>
          <w:szCs w:val="24"/>
        </w:rPr>
        <w:t xml:space="preserve"> </w:t>
      </w:r>
      <w:r w:rsidR="00C056A6" w:rsidRPr="00C056A6">
        <w:rPr>
          <w:sz w:val="24"/>
          <w:szCs w:val="24"/>
        </w:rPr>
        <w:t>7 in 10 young people experience cyberbullying before the age of 18</w:t>
      </w:r>
      <w:r w:rsidR="00DE2F84">
        <w:rPr>
          <w:sz w:val="24"/>
          <w:szCs w:val="24"/>
        </w:rPr>
        <w:t xml:space="preserve"> </w:t>
      </w:r>
      <w:r w:rsidR="002F643F">
        <w:rPr>
          <w:sz w:val="24"/>
          <w:szCs w:val="24"/>
        </w:rPr>
        <w:t>(</w:t>
      </w:r>
      <w:r w:rsidR="002F643F" w:rsidRPr="002F643F">
        <w:rPr>
          <w:sz w:val="24"/>
          <w:szCs w:val="24"/>
        </w:rPr>
        <w:t>Djuraskovic</w:t>
      </w:r>
      <w:r w:rsidR="002F643F">
        <w:rPr>
          <w:sz w:val="24"/>
          <w:szCs w:val="24"/>
        </w:rPr>
        <w:t>, 2021)</w:t>
      </w:r>
    </w:p>
    <w:p w14:paraId="109D9B8D" w14:textId="77777777" w:rsidR="003E163F" w:rsidRDefault="003E163F" w:rsidP="00CA2750">
      <w:pPr>
        <w:ind w:right="237"/>
        <w:jc w:val="both"/>
        <w:rPr>
          <w:sz w:val="24"/>
          <w:szCs w:val="24"/>
        </w:rPr>
      </w:pPr>
    </w:p>
    <w:p w14:paraId="09653B61" w14:textId="494E84F8" w:rsidR="003E163F" w:rsidRPr="008C3C3E" w:rsidRDefault="003E163F" w:rsidP="00CA2750">
      <w:pPr>
        <w:ind w:right="237"/>
        <w:jc w:val="both"/>
        <w:rPr>
          <w:color w:val="FF0000"/>
          <w:sz w:val="24"/>
          <w:szCs w:val="24"/>
        </w:rPr>
      </w:pPr>
      <w:r w:rsidRPr="0034757D">
        <w:rPr>
          <w:color w:val="auto"/>
          <w:sz w:val="24"/>
          <w:szCs w:val="24"/>
        </w:rPr>
        <w:t>Another crime that is committed now because of online technologies is fraud</w:t>
      </w:r>
      <w:r w:rsidR="00B0542B" w:rsidRPr="0034757D">
        <w:rPr>
          <w:color w:val="auto"/>
          <w:sz w:val="24"/>
          <w:szCs w:val="24"/>
        </w:rPr>
        <w:t>.</w:t>
      </w:r>
      <w:r w:rsidRPr="0034757D">
        <w:rPr>
          <w:color w:val="auto"/>
          <w:sz w:val="24"/>
          <w:szCs w:val="24"/>
        </w:rPr>
        <w:t xml:space="preserve"> Criminals commit this type of offence through tricking victims into using websites or </w:t>
      </w:r>
      <w:r w:rsidRPr="00591323">
        <w:rPr>
          <w:color w:val="auto"/>
          <w:sz w:val="24"/>
          <w:szCs w:val="24"/>
        </w:rPr>
        <w:t xml:space="preserve">installing different </w:t>
      </w:r>
      <w:r w:rsidR="00B763BC" w:rsidRPr="00591323">
        <w:rPr>
          <w:color w:val="auto"/>
          <w:sz w:val="24"/>
          <w:szCs w:val="24"/>
        </w:rPr>
        <w:t xml:space="preserve">types of </w:t>
      </w:r>
      <w:r w:rsidRPr="00591323">
        <w:rPr>
          <w:color w:val="auto"/>
          <w:sz w:val="24"/>
          <w:szCs w:val="24"/>
        </w:rPr>
        <w:t>software on</w:t>
      </w:r>
      <w:r w:rsidR="00B763BC" w:rsidRPr="00591323">
        <w:rPr>
          <w:color w:val="auto"/>
          <w:sz w:val="24"/>
          <w:szCs w:val="24"/>
        </w:rPr>
        <w:t>to</w:t>
      </w:r>
      <w:r w:rsidRPr="00591323">
        <w:rPr>
          <w:color w:val="auto"/>
          <w:sz w:val="24"/>
          <w:szCs w:val="24"/>
        </w:rPr>
        <w:t xml:space="preserve"> their devices</w:t>
      </w:r>
      <w:r w:rsidR="00B763BC" w:rsidRPr="00591323">
        <w:rPr>
          <w:color w:val="auto"/>
          <w:sz w:val="24"/>
          <w:szCs w:val="24"/>
        </w:rPr>
        <w:t xml:space="preserve">. One of the ways in which they do this </w:t>
      </w:r>
      <w:r w:rsidR="007650C9" w:rsidRPr="00591323">
        <w:rPr>
          <w:color w:val="auto"/>
          <w:sz w:val="24"/>
          <w:szCs w:val="24"/>
        </w:rPr>
        <w:t xml:space="preserve">is </w:t>
      </w:r>
      <w:r w:rsidRPr="00591323">
        <w:rPr>
          <w:color w:val="auto"/>
          <w:sz w:val="24"/>
          <w:szCs w:val="24"/>
        </w:rPr>
        <w:t>by putting adverts on the internet so that victims click on to them and then become victims of crime</w:t>
      </w:r>
      <w:r w:rsidR="0034757D" w:rsidRPr="00591323">
        <w:rPr>
          <w:color w:val="auto"/>
          <w:sz w:val="24"/>
          <w:szCs w:val="24"/>
        </w:rPr>
        <w:t xml:space="preserve"> </w:t>
      </w:r>
      <w:r w:rsidR="00BE22B7" w:rsidRPr="00591323">
        <w:rPr>
          <w:color w:val="auto"/>
          <w:sz w:val="24"/>
          <w:szCs w:val="24"/>
        </w:rPr>
        <w:t>(Button and Cross, 2017)</w:t>
      </w:r>
      <w:r w:rsidRPr="00591323">
        <w:rPr>
          <w:color w:val="auto"/>
          <w:sz w:val="24"/>
          <w:szCs w:val="24"/>
        </w:rPr>
        <w:t>. After these victims fall to these types of crimes</w:t>
      </w:r>
      <w:r w:rsidR="006A53C8" w:rsidRPr="00591323">
        <w:rPr>
          <w:color w:val="auto"/>
          <w:sz w:val="24"/>
          <w:szCs w:val="24"/>
        </w:rPr>
        <w:t>,</w:t>
      </w:r>
      <w:r w:rsidRPr="00591323">
        <w:rPr>
          <w:color w:val="auto"/>
          <w:sz w:val="24"/>
          <w:szCs w:val="24"/>
        </w:rPr>
        <w:t xml:space="preserve"> </w:t>
      </w:r>
      <w:r w:rsidR="006A53C8" w:rsidRPr="00591323">
        <w:rPr>
          <w:color w:val="auto"/>
          <w:sz w:val="24"/>
          <w:szCs w:val="24"/>
        </w:rPr>
        <w:t xml:space="preserve">it </w:t>
      </w:r>
      <w:r w:rsidRPr="00591323">
        <w:rPr>
          <w:color w:val="auto"/>
          <w:sz w:val="24"/>
          <w:szCs w:val="24"/>
        </w:rPr>
        <w:t xml:space="preserve">can then lead to </w:t>
      </w:r>
      <w:r w:rsidR="008A609A" w:rsidRPr="00591323">
        <w:rPr>
          <w:color w:val="auto"/>
          <w:sz w:val="24"/>
          <w:szCs w:val="24"/>
        </w:rPr>
        <w:t>further crime, such as i</w:t>
      </w:r>
      <w:r w:rsidRPr="00591323">
        <w:rPr>
          <w:color w:val="auto"/>
          <w:sz w:val="24"/>
          <w:szCs w:val="24"/>
        </w:rPr>
        <w:t>dentity theft</w:t>
      </w:r>
      <w:r w:rsidR="008A609A" w:rsidRPr="00591323">
        <w:rPr>
          <w:color w:val="auto"/>
          <w:sz w:val="24"/>
          <w:szCs w:val="24"/>
        </w:rPr>
        <w:t>.</w:t>
      </w:r>
      <w:r w:rsidRPr="00591323">
        <w:rPr>
          <w:color w:val="auto"/>
          <w:sz w:val="24"/>
          <w:szCs w:val="24"/>
        </w:rPr>
        <w:t xml:space="preserve"> </w:t>
      </w:r>
      <w:r w:rsidR="008A609A" w:rsidRPr="00591323">
        <w:rPr>
          <w:color w:val="auto"/>
          <w:sz w:val="24"/>
          <w:szCs w:val="24"/>
        </w:rPr>
        <w:t>I</w:t>
      </w:r>
      <w:r w:rsidRPr="00591323">
        <w:rPr>
          <w:color w:val="auto"/>
          <w:sz w:val="24"/>
          <w:szCs w:val="24"/>
        </w:rPr>
        <w:t>f the criminals gather enough details and information regarding their victims</w:t>
      </w:r>
      <w:r w:rsidR="008A609A" w:rsidRPr="00591323">
        <w:rPr>
          <w:color w:val="auto"/>
          <w:sz w:val="24"/>
          <w:szCs w:val="24"/>
        </w:rPr>
        <w:t>,</w:t>
      </w:r>
      <w:r w:rsidRPr="00591323">
        <w:rPr>
          <w:color w:val="auto"/>
          <w:sz w:val="24"/>
          <w:szCs w:val="24"/>
        </w:rPr>
        <w:t xml:space="preserve"> they can then commit identity fraud</w:t>
      </w:r>
      <w:r w:rsidR="00990669" w:rsidRPr="00591323">
        <w:rPr>
          <w:color w:val="auto"/>
          <w:sz w:val="24"/>
          <w:szCs w:val="24"/>
        </w:rPr>
        <w:t>. The c</w:t>
      </w:r>
      <w:r w:rsidRPr="00591323">
        <w:rPr>
          <w:color w:val="auto"/>
          <w:sz w:val="24"/>
          <w:szCs w:val="24"/>
        </w:rPr>
        <w:t>riminals can obtain documents such as passports</w:t>
      </w:r>
      <w:r w:rsidR="00591323" w:rsidRPr="00591323">
        <w:rPr>
          <w:color w:val="auto"/>
          <w:sz w:val="24"/>
          <w:szCs w:val="24"/>
        </w:rPr>
        <w:t xml:space="preserve">, </w:t>
      </w:r>
      <w:r w:rsidRPr="00591323">
        <w:rPr>
          <w:color w:val="auto"/>
          <w:sz w:val="24"/>
          <w:szCs w:val="24"/>
        </w:rPr>
        <w:t>driving licences</w:t>
      </w:r>
      <w:r w:rsidR="00591323" w:rsidRPr="00591323">
        <w:rPr>
          <w:color w:val="auto"/>
          <w:sz w:val="24"/>
          <w:szCs w:val="24"/>
        </w:rPr>
        <w:t xml:space="preserve"> and </w:t>
      </w:r>
      <w:r w:rsidRPr="00591323">
        <w:rPr>
          <w:color w:val="auto"/>
          <w:sz w:val="24"/>
          <w:szCs w:val="24"/>
        </w:rPr>
        <w:t xml:space="preserve">bank accounts </w:t>
      </w:r>
      <w:r w:rsidR="00251C4C" w:rsidRPr="00591323">
        <w:rPr>
          <w:color w:val="auto"/>
          <w:sz w:val="24"/>
          <w:szCs w:val="24"/>
        </w:rPr>
        <w:t>(OECD</w:t>
      </w:r>
      <w:r w:rsidR="005600E5" w:rsidRPr="00591323">
        <w:rPr>
          <w:color w:val="auto"/>
          <w:sz w:val="24"/>
          <w:szCs w:val="24"/>
        </w:rPr>
        <w:t>, 2009)</w:t>
      </w:r>
    </w:p>
    <w:p w14:paraId="0BA3B2D6" w14:textId="77777777" w:rsidR="003E163F" w:rsidRDefault="003E163F" w:rsidP="00CA2750">
      <w:pPr>
        <w:ind w:right="237"/>
        <w:jc w:val="both"/>
        <w:rPr>
          <w:sz w:val="24"/>
          <w:szCs w:val="24"/>
        </w:rPr>
      </w:pPr>
    </w:p>
    <w:p w14:paraId="7B3FC548" w14:textId="77777777" w:rsidR="00D7788E" w:rsidRPr="00B07C06" w:rsidRDefault="003E163F" w:rsidP="00CA2750">
      <w:pPr>
        <w:ind w:right="237"/>
        <w:jc w:val="both"/>
        <w:rPr>
          <w:sz w:val="24"/>
          <w:szCs w:val="24"/>
        </w:rPr>
      </w:pPr>
      <w:r>
        <w:rPr>
          <w:sz w:val="24"/>
          <w:szCs w:val="24"/>
        </w:rPr>
        <w:t xml:space="preserve">The next crime that I am going to discuss is grooming, </w:t>
      </w:r>
      <w:r w:rsidR="000C7788">
        <w:rPr>
          <w:sz w:val="24"/>
          <w:szCs w:val="24"/>
        </w:rPr>
        <w:t>which is</w:t>
      </w:r>
      <w:r>
        <w:rPr>
          <w:sz w:val="24"/>
          <w:szCs w:val="24"/>
        </w:rPr>
        <w:t xml:space="preserve"> the crime that I dealt with as a </w:t>
      </w:r>
      <w:r w:rsidR="000C7788">
        <w:rPr>
          <w:sz w:val="24"/>
          <w:szCs w:val="24"/>
        </w:rPr>
        <w:t>p</w:t>
      </w:r>
      <w:r>
        <w:rPr>
          <w:sz w:val="24"/>
          <w:szCs w:val="24"/>
        </w:rPr>
        <w:t xml:space="preserve">olice </w:t>
      </w:r>
      <w:r w:rsidR="000C7788">
        <w:rPr>
          <w:sz w:val="24"/>
          <w:szCs w:val="24"/>
        </w:rPr>
        <w:t>o</w:t>
      </w:r>
      <w:r>
        <w:rPr>
          <w:sz w:val="24"/>
          <w:szCs w:val="24"/>
        </w:rPr>
        <w:t xml:space="preserve">fficer. </w:t>
      </w:r>
      <w:r w:rsidR="000C7788">
        <w:rPr>
          <w:sz w:val="24"/>
          <w:szCs w:val="24"/>
        </w:rPr>
        <w:t xml:space="preserve">Grooming is </w:t>
      </w:r>
      <w:r>
        <w:rPr>
          <w:sz w:val="24"/>
          <w:szCs w:val="24"/>
        </w:rPr>
        <w:t>done when a person builds an emotional connection with a child and for that child’s trust to be gained for the purpose of sexual abuse or sexual exploitation</w:t>
      </w:r>
      <w:r w:rsidR="0078274F">
        <w:rPr>
          <w:sz w:val="24"/>
          <w:szCs w:val="24"/>
        </w:rPr>
        <w:t xml:space="preserve"> </w:t>
      </w:r>
      <w:r w:rsidR="0078274F" w:rsidRPr="0078274F">
        <w:rPr>
          <w:sz w:val="24"/>
          <w:szCs w:val="24"/>
        </w:rPr>
        <w:t>(Martellozzo, 2013)</w:t>
      </w:r>
      <w:r w:rsidR="00027F0A">
        <w:rPr>
          <w:sz w:val="24"/>
          <w:szCs w:val="24"/>
        </w:rPr>
        <w:t xml:space="preserve">. </w:t>
      </w:r>
      <w:r>
        <w:rPr>
          <w:sz w:val="24"/>
          <w:szCs w:val="24"/>
        </w:rPr>
        <w:t xml:space="preserve">The report that I had to deal with was a mother reporting that her </w:t>
      </w:r>
      <w:r w:rsidR="00246F85">
        <w:rPr>
          <w:sz w:val="24"/>
          <w:szCs w:val="24"/>
        </w:rPr>
        <w:t>14-year-old</w:t>
      </w:r>
      <w:r w:rsidR="00945A0A">
        <w:rPr>
          <w:sz w:val="24"/>
          <w:szCs w:val="24"/>
        </w:rPr>
        <w:t xml:space="preserve"> son </w:t>
      </w:r>
      <w:r>
        <w:rPr>
          <w:sz w:val="24"/>
          <w:szCs w:val="24"/>
        </w:rPr>
        <w:t>had been receiving indecent images online through social media. The mother</w:t>
      </w:r>
      <w:r w:rsidR="00945A0A">
        <w:rPr>
          <w:sz w:val="24"/>
          <w:szCs w:val="24"/>
        </w:rPr>
        <w:t xml:space="preserve"> stated that she</w:t>
      </w:r>
      <w:r>
        <w:rPr>
          <w:sz w:val="24"/>
          <w:szCs w:val="24"/>
        </w:rPr>
        <w:t xml:space="preserve"> wanted to find out who this person was and wanted to make a formal complaint and wanted her son to attend court in relation to the matter. I took a statement from the mother</w:t>
      </w:r>
      <w:r w:rsidR="00015B72">
        <w:rPr>
          <w:sz w:val="24"/>
          <w:szCs w:val="24"/>
        </w:rPr>
        <w:t xml:space="preserve"> and the son</w:t>
      </w:r>
      <w:r>
        <w:rPr>
          <w:sz w:val="24"/>
          <w:szCs w:val="24"/>
        </w:rPr>
        <w:t xml:space="preserve"> </w:t>
      </w:r>
      <w:r w:rsidR="00710E51">
        <w:rPr>
          <w:sz w:val="24"/>
          <w:szCs w:val="24"/>
        </w:rPr>
        <w:t>because</w:t>
      </w:r>
      <w:r>
        <w:rPr>
          <w:sz w:val="24"/>
          <w:szCs w:val="24"/>
        </w:rPr>
        <w:t xml:space="preserve"> he was below the age of 18. I then informed both the reporting person and her son that the </w:t>
      </w:r>
      <w:r w:rsidR="00015B72">
        <w:rPr>
          <w:sz w:val="24"/>
          <w:szCs w:val="24"/>
        </w:rPr>
        <w:t>p</w:t>
      </w:r>
      <w:r>
        <w:rPr>
          <w:sz w:val="24"/>
          <w:szCs w:val="24"/>
        </w:rPr>
        <w:t xml:space="preserve">olice would have to seize his phone so that the phone could be examined by a department within the </w:t>
      </w:r>
      <w:r w:rsidR="00015B72">
        <w:rPr>
          <w:sz w:val="24"/>
          <w:szCs w:val="24"/>
        </w:rPr>
        <w:t>p</w:t>
      </w:r>
      <w:r>
        <w:rPr>
          <w:sz w:val="24"/>
          <w:szCs w:val="24"/>
        </w:rPr>
        <w:t xml:space="preserve">olice. The suspect </w:t>
      </w:r>
      <w:r w:rsidR="00015B72">
        <w:rPr>
          <w:sz w:val="24"/>
          <w:szCs w:val="24"/>
        </w:rPr>
        <w:t xml:space="preserve">in this case </w:t>
      </w:r>
      <w:r>
        <w:rPr>
          <w:sz w:val="24"/>
          <w:szCs w:val="24"/>
        </w:rPr>
        <w:t>was sending the indecent images through snapchat</w:t>
      </w:r>
      <w:r w:rsidR="00015B72">
        <w:rPr>
          <w:sz w:val="24"/>
          <w:szCs w:val="24"/>
        </w:rPr>
        <w:t xml:space="preserve">. </w:t>
      </w:r>
      <w:r>
        <w:rPr>
          <w:sz w:val="24"/>
          <w:szCs w:val="24"/>
        </w:rPr>
        <w:t xml:space="preserve">I noted the username that was being used by the suspect </w:t>
      </w:r>
      <w:r w:rsidR="00FF05C6">
        <w:rPr>
          <w:sz w:val="24"/>
          <w:szCs w:val="24"/>
        </w:rPr>
        <w:t>and</w:t>
      </w:r>
      <w:r>
        <w:rPr>
          <w:sz w:val="24"/>
          <w:szCs w:val="24"/>
        </w:rPr>
        <w:t xml:space="preserve"> all the times and dates that the photos were being sent. Once the phone is seized</w:t>
      </w:r>
      <w:r w:rsidR="00FF05C6">
        <w:rPr>
          <w:sz w:val="24"/>
          <w:szCs w:val="24"/>
        </w:rPr>
        <w:t>,</w:t>
      </w:r>
      <w:r>
        <w:rPr>
          <w:sz w:val="24"/>
          <w:szCs w:val="24"/>
        </w:rPr>
        <w:t xml:space="preserve"> the </w:t>
      </w:r>
      <w:r w:rsidR="00FF05C6">
        <w:rPr>
          <w:sz w:val="24"/>
          <w:szCs w:val="24"/>
        </w:rPr>
        <w:t>p</w:t>
      </w:r>
      <w:r>
        <w:rPr>
          <w:sz w:val="24"/>
          <w:szCs w:val="24"/>
        </w:rPr>
        <w:t xml:space="preserve">olice </w:t>
      </w:r>
      <w:r w:rsidR="004A4BC1">
        <w:rPr>
          <w:sz w:val="24"/>
          <w:szCs w:val="24"/>
        </w:rPr>
        <w:t>must</w:t>
      </w:r>
      <w:r>
        <w:rPr>
          <w:sz w:val="24"/>
          <w:szCs w:val="24"/>
        </w:rPr>
        <w:t xml:space="preserve"> fill out an application which on the </w:t>
      </w:r>
      <w:r w:rsidR="004A4BC1">
        <w:rPr>
          <w:sz w:val="24"/>
          <w:szCs w:val="24"/>
        </w:rPr>
        <w:t>p</w:t>
      </w:r>
      <w:r>
        <w:rPr>
          <w:sz w:val="24"/>
          <w:szCs w:val="24"/>
        </w:rPr>
        <w:t>olice computer systems</w:t>
      </w:r>
      <w:r w:rsidR="004A4BC1">
        <w:rPr>
          <w:sz w:val="24"/>
          <w:szCs w:val="24"/>
        </w:rPr>
        <w:t>.</w:t>
      </w:r>
      <w:r>
        <w:rPr>
          <w:sz w:val="24"/>
          <w:szCs w:val="24"/>
        </w:rPr>
        <w:t xml:space="preserve"> </w:t>
      </w:r>
      <w:r w:rsidR="004A4BC1">
        <w:rPr>
          <w:sz w:val="24"/>
          <w:szCs w:val="24"/>
        </w:rPr>
        <w:t>The</w:t>
      </w:r>
      <w:r>
        <w:rPr>
          <w:sz w:val="24"/>
          <w:szCs w:val="24"/>
        </w:rPr>
        <w:t xml:space="preserve"> application consists of questions</w:t>
      </w:r>
      <w:r w:rsidR="00D735C7">
        <w:rPr>
          <w:sz w:val="24"/>
          <w:szCs w:val="24"/>
        </w:rPr>
        <w:t xml:space="preserve"> s</w:t>
      </w:r>
      <w:r>
        <w:rPr>
          <w:sz w:val="24"/>
          <w:szCs w:val="24"/>
        </w:rPr>
        <w:t>uch as</w:t>
      </w:r>
      <w:r w:rsidR="00D735C7">
        <w:rPr>
          <w:sz w:val="24"/>
          <w:szCs w:val="24"/>
        </w:rPr>
        <w:t>,</w:t>
      </w:r>
      <w:r>
        <w:rPr>
          <w:sz w:val="24"/>
          <w:szCs w:val="24"/>
        </w:rPr>
        <w:t xml:space="preserve"> what information do you want from the phone and what information do you want to find out. It also </w:t>
      </w:r>
      <w:r w:rsidRPr="00B07C06">
        <w:rPr>
          <w:sz w:val="24"/>
          <w:szCs w:val="24"/>
        </w:rPr>
        <w:t xml:space="preserve">has questions such as where </w:t>
      </w:r>
      <w:r w:rsidR="00D735C7" w:rsidRPr="00B07C06">
        <w:rPr>
          <w:sz w:val="24"/>
          <w:szCs w:val="24"/>
        </w:rPr>
        <w:t>the information will</w:t>
      </w:r>
      <w:r w:rsidRPr="00B07C06">
        <w:rPr>
          <w:sz w:val="24"/>
          <w:szCs w:val="24"/>
        </w:rPr>
        <w:t xml:space="preserve"> be found</w:t>
      </w:r>
      <w:r w:rsidR="00D735C7" w:rsidRPr="00B07C06">
        <w:rPr>
          <w:sz w:val="24"/>
          <w:szCs w:val="24"/>
        </w:rPr>
        <w:t xml:space="preserve"> and f</w:t>
      </w:r>
      <w:r w:rsidRPr="00B07C06">
        <w:rPr>
          <w:sz w:val="24"/>
          <w:szCs w:val="24"/>
        </w:rPr>
        <w:t xml:space="preserve">or this incident the information would be found on snapchat. </w:t>
      </w:r>
    </w:p>
    <w:p w14:paraId="61540567" w14:textId="598DDAA2" w:rsidR="003E163F" w:rsidRPr="00B07C06" w:rsidRDefault="003E163F" w:rsidP="00CA2750">
      <w:pPr>
        <w:jc w:val="both"/>
        <w:rPr>
          <w:sz w:val="24"/>
          <w:szCs w:val="24"/>
        </w:rPr>
      </w:pPr>
      <w:r w:rsidRPr="00B07C06">
        <w:rPr>
          <w:sz w:val="24"/>
          <w:szCs w:val="24"/>
        </w:rPr>
        <w:t xml:space="preserve">After </w:t>
      </w:r>
      <w:r w:rsidR="00AD6F27" w:rsidRPr="00B07C06">
        <w:rPr>
          <w:sz w:val="24"/>
          <w:szCs w:val="24"/>
        </w:rPr>
        <w:t>completing that part of the process,</w:t>
      </w:r>
      <w:r w:rsidRPr="00B07C06">
        <w:rPr>
          <w:sz w:val="24"/>
          <w:szCs w:val="24"/>
        </w:rPr>
        <w:t xml:space="preserve"> a charter application would then be done by the </w:t>
      </w:r>
      <w:r w:rsidR="00AD6F27" w:rsidRPr="00B07C06">
        <w:rPr>
          <w:sz w:val="24"/>
          <w:szCs w:val="24"/>
        </w:rPr>
        <w:t>p</w:t>
      </w:r>
      <w:r w:rsidRPr="00B07C06">
        <w:rPr>
          <w:sz w:val="24"/>
          <w:szCs w:val="24"/>
        </w:rPr>
        <w:t xml:space="preserve">olice to ascertain details of the suspect </w:t>
      </w:r>
      <w:r w:rsidR="00AD6F27" w:rsidRPr="00B07C06">
        <w:rPr>
          <w:sz w:val="24"/>
          <w:szCs w:val="24"/>
        </w:rPr>
        <w:t>and</w:t>
      </w:r>
      <w:r w:rsidRPr="00B07C06">
        <w:rPr>
          <w:sz w:val="24"/>
          <w:szCs w:val="24"/>
        </w:rPr>
        <w:t xml:space="preserve"> where they live, </w:t>
      </w:r>
      <w:r w:rsidR="00AD6F27" w:rsidRPr="00B07C06">
        <w:rPr>
          <w:sz w:val="24"/>
          <w:szCs w:val="24"/>
        </w:rPr>
        <w:t>which is done</w:t>
      </w:r>
      <w:r w:rsidRPr="00B07C06">
        <w:rPr>
          <w:sz w:val="24"/>
          <w:szCs w:val="24"/>
        </w:rPr>
        <w:t xml:space="preserve"> through finding vp addresses. The application was then assessed by the specialist department within the </w:t>
      </w:r>
      <w:r w:rsidR="00CE2386" w:rsidRPr="00B07C06">
        <w:rPr>
          <w:sz w:val="24"/>
          <w:szCs w:val="24"/>
        </w:rPr>
        <w:t>police,</w:t>
      </w:r>
      <w:r w:rsidRPr="00B07C06">
        <w:rPr>
          <w:sz w:val="24"/>
          <w:szCs w:val="24"/>
        </w:rPr>
        <w:t xml:space="preserve"> and we were able to establish who this person was</w:t>
      </w:r>
      <w:r w:rsidR="00CE2386" w:rsidRPr="00B07C06">
        <w:rPr>
          <w:sz w:val="24"/>
          <w:szCs w:val="24"/>
        </w:rPr>
        <w:t>,</w:t>
      </w:r>
      <w:r w:rsidRPr="00B07C06">
        <w:rPr>
          <w:sz w:val="24"/>
          <w:szCs w:val="24"/>
        </w:rPr>
        <w:t xml:space="preserve"> where he was subsequently arrested. </w:t>
      </w:r>
      <w:r w:rsidR="00CE2386" w:rsidRPr="00B07C06">
        <w:rPr>
          <w:sz w:val="24"/>
          <w:szCs w:val="24"/>
        </w:rPr>
        <w:t>This example shows that it is young</w:t>
      </w:r>
      <w:r w:rsidR="00246F85" w:rsidRPr="00B07C06">
        <w:rPr>
          <w:sz w:val="24"/>
          <w:szCs w:val="24"/>
        </w:rPr>
        <w:t xml:space="preserve"> people who are most vulnerable</w:t>
      </w:r>
      <w:r w:rsidR="00CE2386" w:rsidRPr="00B07C06">
        <w:rPr>
          <w:sz w:val="24"/>
          <w:szCs w:val="24"/>
        </w:rPr>
        <w:t xml:space="preserve"> to such crimes.</w:t>
      </w:r>
      <w:r w:rsidR="0041212C" w:rsidRPr="00B07C06">
        <w:rPr>
          <w:sz w:val="24"/>
          <w:szCs w:val="24"/>
        </w:rPr>
        <w:t xml:space="preserve"> Groomers will attempt to exploit any vulnerability to increase the likelihood a young person</w:t>
      </w:r>
      <w:r w:rsidR="002C22C3" w:rsidRPr="00B07C06">
        <w:rPr>
          <w:sz w:val="24"/>
          <w:szCs w:val="24"/>
        </w:rPr>
        <w:t xml:space="preserve"> might become dependent on them</w:t>
      </w:r>
      <w:r w:rsidR="00CE2386" w:rsidRPr="00B07C06">
        <w:rPr>
          <w:sz w:val="24"/>
          <w:szCs w:val="24"/>
        </w:rPr>
        <w:t xml:space="preserve"> </w:t>
      </w:r>
      <w:r w:rsidR="0083775E" w:rsidRPr="00B07C06">
        <w:rPr>
          <w:sz w:val="24"/>
          <w:szCs w:val="24"/>
        </w:rPr>
        <w:t>(NSPCC, 2016)</w:t>
      </w:r>
      <w:r w:rsidR="002C22C3" w:rsidRPr="00B07C06">
        <w:rPr>
          <w:sz w:val="24"/>
          <w:szCs w:val="24"/>
        </w:rPr>
        <w:t xml:space="preserve">. </w:t>
      </w:r>
      <w:r w:rsidR="004004FC" w:rsidRPr="00B07C06">
        <w:rPr>
          <w:sz w:val="24"/>
          <w:szCs w:val="24"/>
        </w:rPr>
        <w:t>Lonely children</w:t>
      </w:r>
      <w:r w:rsidR="00486551" w:rsidRPr="00B07C06">
        <w:rPr>
          <w:sz w:val="24"/>
          <w:szCs w:val="24"/>
        </w:rPr>
        <w:t xml:space="preserve"> are even more vulnerable to be groomed, without the support of friends and even family. </w:t>
      </w:r>
      <w:r w:rsidR="00E70BBD" w:rsidRPr="00B07C06">
        <w:rPr>
          <w:sz w:val="24"/>
          <w:szCs w:val="24"/>
        </w:rPr>
        <w:t xml:space="preserve">According to NSPCC (2020), </w:t>
      </w:r>
      <w:r w:rsidR="0049105D" w:rsidRPr="00B07C06">
        <w:rPr>
          <w:sz w:val="24"/>
          <w:szCs w:val="24"/>
        </w:rPr>
        <w:t xml:space="preserve">after conducting a survey of 2,000 young people between age 11 and 17, 4% had </w:t>
      </w:r>
      <w:r w:rsidR="002F78E8" w:rsidRPr="00B07C06">
        <w:rPr>
          <w:sz w:val="24"/>
          <w:szCs w:val="24"/>
        </w:rPr>
        <w:t xml:space="preserve">sent, </w:t>
      </w:r>
      <w:r w:rsidR="00D7058C" w:rsidRPr="00B07C06">
        <w:rPr>
          <w:sz w:val="24"/>
          <w:szCs w:val="24"/>
        </w:rPr>
        <w:t>received,</w:t>
      </w:r>
      <w:r w:rsidR="002F78E8" w:rsidRPr="00B07C06">
        <w:rPr>
          <w:sz w:val="24"/>
          <w:szCs w:val="24"/>
        </w:rPr>
        <w:t xml:space="preserve"> or been asked to send sexual messages to an adult, but this more than doubled to 9% for lonely children</w:t>
      </w:r>
      <w:r w:rsidR="00B03010" w:rsidRPr="00B07C06">
        <w:rPr>
          <w:sz w:val="24"/>
          <w:szCs w:val="24"/>
        </w:rPr>
        <w:t xml:space="preserve">. </w:t>
      </w:r>
      <w:r w:rsidR="00A86CD7" w:rsidRPr="00B07C06">
        <w:rPr>
          <w:sz w:val="24"/>
          <w:szCs w:val="24"/>
        </w:rPr>
        <w:t xml:space="preserve">The coronavirus lockdown </w:t>
      </w:r>
      <w:r w:rsidR="00D10FD9" w:rsidRPr="00B07C06">
        <w:rPr>
          <w:sz w:val="24"/>
          <w:szCs w:val="24"/>
        </w:rPr>
        <w:t>has only heightened the risk of such crimes</w:t>
      </w:r>
      <w:r w:rsidR="00053D01" w:rsidRPr="00B07C06">
        <w:rPr>
          <w:sz w:val="24"/>
          <w:szCs w:val="24"/>
        </w:rPr>
        <w:t xml:space="preserve"> because of the </w:t>
      </w:r>
      <w:r w:rsidR="00953639" w:rsidRPr="00B07C06">
        <w:rPr>
          <w:sz w:val="24"/>
          <w:szCs w:val="24"/>
        </w:rPr>
        <w:t xml:space="preserve">rise in time spent online </w:t>
      </w:r>
      <w:r w:rsidR="00EC0862" w:rsidRPr="00B07C06">
        <w:rPr>
          <w:sz w:val="24"/>
          <w:szCs w:val="24"/>
        </w:rPr>
        <w:t xml:space="preserve">to stay in contact with friends due to school closures. </w:t>
      </w:r>
      <w:r w:rsidR="00DC308E" w:rsidRPr="00B07C06">
        <w:rPr>
          <w:sz w:val="24"/>
          <w:szCs w:val="24"/>
        </w:rPr>
        <w:t>This calls for more Government action on the subject</w:t>
      </w:r>
      <w:r w:rsidR="00D7058C" w:rsidRPr="00B07C06">
        <w:rPr>
          <w:sz w:val="24"/>
          <w:szCs w:val="24"/>
        </w:rPr>
        <w:t xml:space="preserve"> so that abuse like this can be tackled.</w:t>
      </w:r>
    </w:p>
    <w:p w14:paraId="672DC6A1" w14:textId="77777777" w:rsidR="00D735C7" w:rsidRPr="00B07C06" w:rsidRDefault="00D735C7" w:rsidP="00CA2750">
      <w:pPr>
        <w:jc w:val="both"/>
        <w:rPr>
          <w:sz w:val="24"/>
          <w:szCs w:val="24"/>
        </w:rPr>
      </w:pPr>
    </w:p>
    <w:p w14:paraId="58FDF80E" w14:textId="53114894" w:rsidR="003E163F" w:rsidRPr="00B07C06" w:rsidRDefault="003E163F" w:rsidP="00CA2750">
      <w:pPr>
        <w:jc w:val="both"/>
        <w:rPr>
          <w:spacing w:val="7"/>
          <w:sz w:val="24"/>
          <w:szCs w:val="24"/>
          <w:shd w:val="clear" w:color="auto" w:fill="FFFFFF"/>
        </w:rPr>
      </w:pPr>
      <w:r w:rsidRPr="00B07C06">
        <w:rPr>
          <w:sz w:val="24"/>
          <w:szCs w:val="24"/>
        </w:rPr>
        <w:t xml:space="preserve">There are </w:t>
      </w:r>
      <w:r w:rsidR="00B07C06" w:rsidRPr="00B07C06">
        <w:rPr>
          <w:sz w:val="24"/>
          <w:szCs w:val="24"/>
        </w:rPr>
        <w:t>several</w:t>
      </w:r>
      <w:r w:rsidRPr="00B07C06">
        <w:rPr>
          <w:sz w:val="24"/>
          <w:szCs w:val="24"/>
        </w:rPr>
        <w:t xml:space="preserve"> different ways that </w:t>
      </w:r>
      <w:r w:rsidR="00D22B79" w:rsidRPr="00B07C06">
        <w:rPr>
          <w:sz w:val="24"/>
          <w:szCs w:val="24"/>
        </w:rPr>
        <w:t>the p</w:t>
      </w:r>
      <w:r w:rsidRPr="00B07C06">
        <w:rPr>
          <w:sz w:val="24"/>
          <w:szCs w:val="24"/>
        </w:rPr>
        <w:t>olice can deal with digital technology and the</w:t>
      </w:r>
      <w:r w:rsidR="00D22B79" w:rsidRPr="00B07C06">
        <w:rPr>
          <w:sz w:val="24"/>
          <w:szCs w:val="24"/>
        </w:rPr>
        <w:t>y</w:t>
      </w:r>
      <w:r w:rsidRPr="00B07C06">
        <w:rPr>
          <w:sz w:val="24"/>
          <w:szCs w:val="24"/>
        </w:rPr>
        <w:t xml:space="preserve"> have </w:t>
      </w:r>
      <w:r w:rsidR="00B07C06" w:rsidRPr="00B07C06">
        <w:rPr>
          <w:sz w:val="24"/>
          <w:szCs w:val="24"/>
        </w:rPr>
        <w:t>a few</w:t>
      </w:r>
      <w:r w:rsidRPr="00B07C06">
        <w:rPr>
          <w:sz w:val="24"/>
          <w:szCs w:val="24"/>
        </w:rPr>
        <w:t xml:space="preserve"> ways in trying to tackle and </w:t>
      </w:r>
      <w:r w:rsidR="00D22B79" w:rsidRPr="00B07C06">
        <w:rPr>
          <w:sz w:val="24"/>
          <w:szCs w:val="24"/>
        </w:rPr>
        <w:t>stay in touch w</w:t>
      </w:r>
      <w:r w:rsidRPr="00B07C06">
        <w:rPr>
          <w:sz w:val="24"/>
          <w:szCs w:val="24"/>
        </w:rPr>
        <w:t xml:space="preserve">ith the type of crimes that are taking place. ANPR </w:t>
      </w:r>
      <w:r w:rsidR="00E7473F">
        <w:rPr>
          <w:sz w:val="24"/>
          <w:szCs w:val="24"/>
        </w:rPr>
        <w:t xml:space="preserve">being one of these, </w:t>
      </w:r>
      <w:r w:rsidRPr="00B07C06">
        <w:rPr>
          <w:sz w:val="24"/>
          <w:szCs w:val="24"/>
        </w:rPr>
        <w:t xml:space="preserve">which is Automatic Number Plate </w:t>
      </w:r>
      <w:r w:rsidR="00E7473F">
        <w:rPr>
          <w:sz w:val="24"/>
          <w:szCs w:val="24"/>
        </w:rPr>
        <w:t>R</w:t>
      </w:r>
      <w:r w:rsidRPr="00B07C06">
        <w:rPr>
          <w:sz w:val="24"/>
          <w:szCs w:val="24"/>
        </w:rPr>
        <w:t>ecognition</w:t>
      </w:r>
      <w:r w:rsidR="00E7473F">
        <w:rPr>
          <w:sz w:val="24"/>
          <w:szCs w:val="24"/>
        </w:rPr>
        <w:t>. T</w:t>
      </w:r>
      <w:r w:rsidRPr="00B07C06">
        <w:rPr>
          <w:sz w:val="24"/>
          <w:szCs w:val="24"/>
        </w:rPr>
        <w:t xml:space="preserve">hese cameras are now situated on roads across the United Kingdom and are also situated in </w:t>
      </w:r>
      <w:r w:rsidR="00D85FE7">
        <w:rPr>
          <w:sz w:val="24"/>
          <w:szCs w:val="24"/>
        </w:rPr>
        <w:t>police t</w:t>
      </w:r>
      <w:r w:rsidRPr="00B07C06">
        <w:rPr>
          <w:sz w:val="24"/>
          <w:szCs w:val="24"/>
        </w:rPr>
        <w:t xml:space="preserve">raffic cars. </w:t>
      </w:r>
      <w:r w:rsidR="00D85FE7">
        <w:rPr>
          <w:sz w:val="24"/>
          <w:szCs w:val="24"/>
        </w:rPr>
        <w:t>They can</w:t>
      </w:r>
      <w:r w:rsidRPr="00B07C06">
        <w:rPr>
          <w:spacing w:val="7"/>
          <w:sz w:val="24"/>
          <w:szCs w:val="24"/>
          <w:shd w:val="clear" w:color="auto" w:fill="FFFFFF"/>
        </w:rPr>
        <w:t xml:space="preserve"> track a vehicle’s movements over time, revealing details about an operator’s whereabouts, which could obviously be helpful in catching criminals</w:t>
      </w:r>
      <w:r w:rsidR="005E5C25">
        <w:rPr>
          <w:spacing w:val="7"/>
          <w:sz w:val="24"/>
          <w:szCs w:val="24"/>
          <w:shd w:val="clear" w:color="auto" w:fill="FFFFFF"/>
        </w:rPr>
        <w:t xml:space="preserve"> </w:t>
      </w:r>
      <w:r w:rsidR="005E5C25" w:rsidRPr="005E5C25">
        <w:rPr>
          <w:spacing w:val="7"/>
          <w:sz w:val="24"/>
          <w:szCs w:val="24"/>
          <w:shd w:val="clear" w:color="auto" w:fill="FFFFFF"/>
        </w:rPr>
        <w:t>(NPCC, 2020)</w:t>
      </w:r>
      <w:r w:rsidR="005E5C25">
        <w:rPr>
          <w:spacing w:val="7"/>
          <w:sz w:val="24"/>
          <w:szCs w:val="24"/>
          <w:shd w:val="clear" w:color="auto" w:fill="FFFFFF"/>
        </w:rPr>
        <w:t>.</w:t>
      </w:r>
    </w:p>
    <w:p w14:paraId="5CDDA1BD" w14:textId="77777777" w:rsidR="00B07C06" w:rsidRPr="00B07C06" w:rsidRDefault="00B07C06" w:rsidP="00CA2750">
      <w:pPr>
        <w:jc w:val="both"/>
        <w:rPr>
          <w:sz w:val="24"/>
          <w:szCs w:val="24"/>
        </w:rPr>
      </w:pPr>
    </w:p>
    <w:p w14:paraId="398C1729" w14:textId="5F8B4EA1" w:rsidR="004D4909" w:rsidRDefault="003E163F" w:rsidP="00CA2750">
      <w:pPr>
        <w:jc w:val="both"/>
        <w:rPr>
          <w:spacing w:val="7"/>
          <w:sz w:val="24"/>
          <w:szCs w:val="24"/>
          <w:shd w:val="clear" w:color="auto" w:fill="FFFFFF"/>
        </w:rPr>
      </w:pPr>
      <w:r w:rsidRPr="00B07C06">
        <w:rPr>
          <w:spacing w:val="7"/>
          <w:sz w:val="24"/>
          <w:szCs w:val="24"/>
          <w:shd w:val="clear" w:color="auto" w:fill="FFFFFF"/>
        </w:rPr>
        <w:t>One of the other technologies</w:t>
      </w:r>
      <w:r w:rsidR="0080382A">
        <w:rPr>
          <w:spacing w:val="7"/>
          <w:sz w:val="24"/>
          <w:szCs w:val="24"/>
          <w:shd w:val="clear" w:color="auto" w:fill="FFFFFF"/>
        </w:rPr>
        <w:t>,</w:t>
      </w:r>
      <w:r w:rsidRPr="00B07C06">
        <w:rPr>
          <w:spacing w:val="7"/>
          <w:sz w:val="24"/>
          <w:szCs w:val="24"/>
          <w:shd w:val="clear" w:color="auto" w:fill="FFFFFF"/>
        </w:rPr>
        <w:t xml:space="preserve"> which is </w:t>
      </w:r>
      <w:r w:rsidR="0080382A">
        <w:rPr>
          <w:spacing w:val="7"/>
          <w:sz w:val="24"/>
          <w:szCs w:val="24"/>
          <w:shd w:val="clear" w:color="auto" w:fill="FFFFFF"/>
        </w:rPr>
        <w:t xml:space="preserve">similar to </w:t>
      </w:r>
      <w:r w:rsidRPr="00B07C06">
        <w:rPr>
          <w:spacing w:val="7"/>
          <w:sz w:val="24"/>
          <w:szCs w:val="24"/>
          <w:shd w:val="clear" w:color="auto" w:fill="FFFFFF"/>
        </w:rPr>
        <w:t>the above is AFR</w:t>
      </w:r>
      <w:r w:rsidR="0080382A">
        <w:rPr>
          <w:spacing w:val="7"/>
          <w:sz w:val="24"/>
          <w:szCs w:val="24"/>
          <w:shd w:val="clear" w:color="auto" w:fill="FFFFFF"/>
        </w:rPr>
        <w:t xml:space="preserve"> -</w:t>
      </w:r>
      <w:r w:rsidRPr="00B07C06">
        <w:rPr>
          <w:spacing w:val="7"/>
          <w:sz w:val="24"/>
          <w:szCs w:val="24"/>
          <w:shd w:val="clear" w:color="auto" w:fill="FFFFFF"/>
        </w:rPr>
        <w:t xml:space="preserve"> Automatic Facial Recognition</w:t>
      </w:r>
      <w:r w:rsidR="0080382A">
        <w:rPr>
          <w:spacing w:val="7"/>
          <w:sz w:val="24"/>
          <w:szCs w:val="24"/>
          <w:shd w:val="clear" w:color="auto" w:fill="FFFFFF"/>
        </w:rPr>
        <w:t>. S</w:t>
      </w:r>
      <w:r w:rsidRPr="00B07C06">
        <w:rPr>
          <w:spacing w:val="7"/>
          <w:sz w:val="24"/>
          <w:szCs w:val="24"/>
          <w:shd w:val="clear" w:color="auto" w:fill="FFFFFF"/>
        </w:rPr>
        <w:t xml:space="preserve">ince </w:t>
      </w:r>
      <w:r w:rsidR="0080382A">
        <w:rPr>
          <w:spacing w:val="7"/>
          <w:sz w:val="24"/>
          <w:szCs w:val="24"/>
          <w:shd w:val="clear" w:color="auto" w:fill="FFFFFF"/>
        </w:rPr>
        <w:t xml:space="preserve">its development, </w:t>
      </w:r>
      <w:r w:rsidRPr="00B07C06">
        <w:rPr>
          <w:spacing w:val="7"/>
          <w:sz w:val="24"/>
          <w:szCs w:val="24"/>
          <w:shd w:val="clear" w:color="auto" w:fill="FFFFFF"/>
        </w:rPr>
        <w:t xml:space="preserve">there has been plenty of controversy surrounding </w:t>
      </w:r>
      <w:r w:rsidR="009C629A">
        <w:rPr>
          <w:spacing w:val="7"/>
          <w:sz w:val="24"/>
          <w:szCs w:val="24"/>
          <w:shd w:val="clear" w:color="auto" w:fill="FFFFFF"/>
        </w:rPr>
        <w:t xml:space="preserve">it </w:t>
      </w:r>
      <w:r w:rsidRPr="00B07C06">
        <w:rPr>
          <w:spacing w:val="7"/>
          <w:sz w:val="24"/>
          <w:szCs w:val="24"/>
          <w:shd w:val="clear" w:color="auto" w:fill="FFFFFF"/>
        </w:rPr>
        <w:t xml:space="preserve">due to people thinking that it breaches their human rights and data protection. This works by </w:t>
      </w:r>
      <w:r w:rsidR="00CC41C7">
        <w:rPr>
          <w:spacing w:val="7"/>
          <w:sz w:val="24"/>
          <w:szCs w:val="24"/>
          <w:shd w:val="clear" w:color="auto" w:fill="FFFFFF"/>
        </w:rPr>
        <w:t xml:space="preserve">recognising </w:t>
      </w:r>
      <w:r w:rsidRPr="00B07C06">
        <w:rPr>
          <w:spacing w:val="7"/>
          <w:sz w:val="24"/>
          <w:szCs w:val="24"/>
          <w:shd w:val="clear" w:color="auto" w:fill="FFFFFF"/>
        </w:rPr>
        <w:t xml:space="preserve">suspects that are already known to the </w:t>
      </w:r>
      <w:r w:rsidR="00CC41C7">
        <w:rPr>
          <w:spacing w:val="7"/>
          <w:sz w:val="24"/>
          <w:szCs w:val="24"/>
          <w:shd w:val="clear" w:color="auto" w:fill="FFFFFF"/>
        </w:rPr>
        <w:t>p</w:t>
      </w:r>
      <w:r w:rsidRPr="00B07C06">
        <w:rPr>
          <w:spacing w:val="7"/>
          <w:sz w:val="24"/>
          <w:szCs w:val="24"/>
          <w:shd w:val="clear" w:color="auto" w:fill="FFFFFF"/>
        </w:rPr>
        <w:t>olice and if their face then shows up on the AFR system</w:t>
      </w:r>
      <w:r w:rsidR="00D84816">
        <w:rPr>
          <w:spacing w:val="7"/>
          <w:sz w:val="24"/>
          <w:szCs w:val="24"/>
          <w:shd w:val="clear" w:color="auto" w:fill="FFFFFF"/>
        </w:rPr>
        <w:t>,</w:t>
      </w:r>
      <w:r w:rsidRPr="00B07C06">
        <w:rPr>
          <w:spacing w:val="7"/>
          <w:sz w:val="24"/>
          <w:szCs w:val="24"/>
          <w:shd w:val="clear" w:color="auto" w:fill="FFFFFF"/>
        </w:rPr>
        <w:t xml:space="preserve"> it will show </w:t>
      </w:r>
      <w:r w:rsidR="00D84816">
        <w:rPr>
          <w:spacing w:val="7"/>
          <w:sz w:val="24"/>
          <w:szCs w:val="24"/>
          <w:shd w:val="clear" w:color="auto" w:fill="FFFFFF"/>
        </w:rPr>
        <w:t>p</w:t>
      </w:r>
      <w:r w:rsidRPr="00B07C06">
        <w:rPr>
          <w:spacing w:val="7"/>
          <w:sz w:val="24"/>
          <w:szCs w:val="24"/>
          <w:shd w:val="clear" w:color="auto" w:fill="FFFFFF"/>
        </w:rPr>
        <w:t xml:space="preserve">olice what they are </w:t>
      </w:r>
      <w:r w:rsidR="00D84816">
        <w:rPr>
          <w:spacing w:val="7"/>
          <w:sz w:val="24"/>
          <w:szCs w:val="24"/>
          <w:shd w:val="clear" w:color="auto" w:fill="FFFFFF"/>
        </w:rPr>
        <w:t>suspected for</w:t>
      </w:r>
      <w:r w:rsidR="0001791E">
        <w:rPr>
          <w:spacing w:val="7"/>
          <w:sz w:val="24"/>
          <w:szCs w:val="24"/>
          <w:shd w:val="clear" w:color="auto" w:fill="FFFFFF"/>
        </w:rPr>
        <w:t xml:space="preserve"> (</w:t>
      </w:r>
      <w:r w:rsidR="0001791E" w:rsidRPr="00C30AFF">
        <w:rPr>
          <w:sz w:val="24"/>
          <w:szCs w:val="24"/>
        </w:rPr>
        <w:t>South Wales Police</w:t>
      </w:r>
      <w:r w:rsidR="0001791E">
        <w:rPr>
          <w:sz w:val="24"/>
          <w:szCs w:val="24"/>
        </w:rPr>
        <w:t>, n.d)</w:t>
      </w:r>
      <w:r w:rsidR="0001791E" w:rsidRPr="00C30AFF">
        <w:rPr>
          <w:sz w:val="24"/>
          <w:szCs w:val="24"/>
        </w:rPr>
        <w:t>.</w:t>
      </w:r>
      <w:r w:rsidR="00B16C9B">
        <w:rPr>
          <w:spacing w:val="7"/>
          <w:sz w:val="24"/>
          <w:szCs w:val="24"/>
          <w:shd w:val="clear" w:color="auto" w:fill="FFFFFF"/>
        </w:rPr>
        <w:t xml:space="preserve"> I</w:t>
      </w:r>
      <w:r w:rsidR="0001791E">
        <w:rPr>
          <w:spacing w:val="7"/>
          <w:sz w:val="24"/>
          <w:szCs w:val="24"/>
          <w:shd w:val="clear" w:color="auto" w:fill="FFFFFF"/>
        </w:rPr>
        <w:t>t</w:t>
      </w:r>
      <w:r w:rsidR="00B16C9B">
        <w:rPr>
          <w:spacing w:val="7"/>
          <w:sz w:val="24"/>
          <w:szCs w:val="24"/>
          <w:shd w:val="clear" w:color="auto" w:fill="FFFFFF"/>
        </w:rPr>
        <w:t xml:space="preserve"> is a positive </w:t>
      </w:r>
      <w:r w:rsidR="00135509">
        <w:rPr>
          <w:spacing w:val="7"/>
          <w:sz w:val="24"/>
          <w:szCs w:val="24"/>
          <w:shd w:val="clear" w:color="auto" w:fill="FFFFFF"/>
        </w:rPr>
        <w:t>tool that the police can exploit as i</w:t>
      </w:r>
      <w:r w:rsidR="00B16C9B">
        <w:rPr>
          <w:spacing w:val="7"/>
          <w:sz w:val="24"/>
          <w:szCs w:val="24"/>
          <w:shd w:val="clear" w:color="auto" w:fill="FFFFFF"/>
        </w:rPr>
        <w:t xml:space="preserve">t </w:t>
      </w:r>
      <w:r w:rsidR="00B16C9B" w:rsidRPr="00B16C9B">
        <w:rPr>
          <w:spacing w:val="7"/>
          <w:sz w:val="24"/>
          <w:szCs w:val="24"/>
          <w:shd w:val="clear" w:color="auto" w:fill="FFFFFF"/>
        </w:rPr>
        <w:t>improve</w:t>
      </w:r>
      <w:r w:rsidR="00B16C9B">
        <w:rPr>
          <w:spacing w:val="7"/>
          <w:sz w:val="24"/>
          <w:szCs w:val="24"/>
          <w:shd w:val="clear" w:color="auto" w:fill="FFFFFF"/>
        </w:rPr>
        <w:t>s</w:t>
      </w:r>
      <w:r w:rsidR="00B16C9B" w:rsidRPr="00B16C9B">
        <w:rPr>
          <w:spacing w:val="7"/>
          <w:sz w:val="24"/>
          <w:szCs w:val="24"/>
          <w:shd w:val="clear" w:color="auto" w:fill="FFFFFF"/>
        </w:rPr>
        <w:t xml:space="preserve"> the safety and wellbeing of people, as well as providing a tool to assist and speed up operational processe</w:t>
      </w:r>
      <w:r w:rsidR="007A128F">
        <w:rPr>
          <w:spacing w:val="7"/>
          <w:sz w:val="24"/>
          <w:szCs w:val="24"/>
          <w:shd w:val="clear" w:color="auto" w:fill="FFFFFF"/>
        </w:rPr>
        <w:t>s (GOV.UK, 2021).</w:t>
      </w:r>
    </w:p>
    <w:p w14:paraId="22221C9C" w14:textId="13DDA83E" w:rsidR="003E163F" w:rsidRPr="00B07C06" w:rsidRDefault="003E163F" w:rsidP="00CA2750">
      <w:pPr>
        <w:jc w:val="both"/>
        <w:rPr>
          <w:color w:val="auto"/>
          <w:spacing w:val="7"/>
          <w:sz w:val="24"/>
          <w:szCs w:val="24"/>
          <w:shd w:val="clear" w:color="auto" w:fill="FFFFFF"/>
        </w:rPr>
      </w:pPr>
      <w:r w:rsidRPr="00B07C06">
        <w:rPr>
          <w:spacing w:val="7"/>
          <w:sz w:val="24"/>
          <w:szCs w:val="24"/>
          <w:shd w:val="clear" w:color="auto" w:fill="FFFFFF"/>
        </w:rPr>
        <w:t xml:space="preserve"> </w:t>
      </w:r>
    </w:p>
    <w:p w14:paraId="355CB827" w14:textId="42818E5E" w:rsidR="003E163F" w:rsidRDefault="003E163F" w:rsidP="00CA2750">
      <w:pPr>
        <w:jc w:val="both"/>
        <w:rPr>
          <w:spacing w:val="7"/>
          <w:sz w:val="24"/>
          <w:szCs w:val="24"/>
          <w:shd w:val="clear" w:color="auto" w:fill="FFFFFF"/>
        </w:rPr>
      </w:pPr>
      <w:r w:rsidRPr="00B07C06">
        <w:rPr>
          <w:spacing w:val="7"/>
          <w:sz w:val="24"/>
          <w:szCs w:val="24"/>
          <w:shd w:val="clear" w:color="auto" w:fill="FFFFFF"/>
        </w:rPr>
        <w:t xml:space="preserve">Another digital technology that has developed over the years is </w:t>
      </w:r>
      <w:r w:rsidR="007D2CC8">
        <w:rPr>
          <w:spacing w:val="7"/>
          <w:sz w:val="24"/>
          <w:szCs w:val="24"/>
          <w:shd w:val="clear" w:color="auto" w:fill="FFFFFF"/>
        </w:rPr>
        <w:t>b</w:t>
      </w:r>
      <w:r w:rsidRPr="00B07C06">
        <w:rPr>
          <w:spacing w:val="7"/>
          <w:sz w:val="24"/>
          <w:szCs w:val="24"/>
          <w:shd w:val="clear" w:color="auto" w:fill="FFFFFF"/>
        </w:rPr>
        <w:t xml:space="preserve">ody worn cameras for </w:t>
      </w:r>
      <w:r w:rsidR="007D2CC8">
        <w:rPr>
          <w:spacing w:val="7"/>
          <w:sz w:val="24"/>
          <w:szCs w:val="24"/>
          <w:shd w:val="clear" w:color="auto" w:fill="FFFFFF"/>
        </w:rPr>
        <w:t>p</w:t>
      </w:r>
      <w:r w:rsidRPr="00B07C06">
        <w:rPr>
          <w:spacing w:val="7"/>
          <w:sz w:val="24"/>
          <w:szCs w:val="24"/>
          <w:shd w:val="clear" w:color="auto" w:fill="FFFFFF"/>
        </w:rPr>
        <w:t xml:space="preserve">olice </w:t>
      </w:r>
      <w:r w:rsidR="007D2CC8">
        <w:rPr>
          <w:spacing w:val="7"/>
          <w:sz w:val="24"/>
          <w:szCs w:val="24"/>
          <w:shd w:val="clear" w:color="auto" w:fill="FFFFFF"/>
        </w:rPr>
        <w:t>o</w:t>
      </w:r>
      <w:r w:rsidRPr="00B07C06">
        <w:rPr>
          <w:spacing w:val="7"/>
          <w:sz w:val="24"/>
          <w:szCs w:val="24"/>
          <w:shd w:val="clear" w:color="auto" w:fill="FFFFFF"/>
        </w:rPr>
        <w:t>fficers</w:t>
      </w:r>
      <w:r w:rsidR="007D2CC8">
        <w:rPr>
          <w:spacing w:val="7"/>
          <w:sz w:val="24"/>
          <w:szCs w:val="24"/>
          <w:shd w:val="clear" w:color="auto" w:fill="FFFFFF"/>
        </w:rPr>
        <w:t>,</w:t>
      </w:r>
      <w:r w:rsidRPr="00B07C06">
        <w:rPr>
          <w:spacing w:val="7"/>
          <w:sz w:val="24"/>
          <w:szCs w:val="24"/>
          <w:shd w:val="clear" w:color="auto" w:fill="FFFFFF"/>
        </w:rPr>
        <w:t xml:space="preserve"> which helps enormously with dealing with members of the public, prosecution of offenders and helping victims expressing how they feel when reporting crimes</w:t>
      </w:r>
      <w:r w:rsidR="009B3894">
        <w:rPr>
          <w:spacing w:val="7"/>
          <w:sz w:val="24"/>
          <w:szCs w:val="24"/>
          <w:shd w:val="clear" w:color="auto" w:fill="FFFFFF"/>
        </w:rPr>
        <w:t xml:space="preserve"> (</w:t>
      </w:r>
      <w:r w:rsidR="009B3894" w:rsidRPr="009B3894">
        <w:rPr>
          <w:sz w:val="24"/>
          <w:szCs w:val="24"/>
        </w:rPr>
        <w:t>Yokum</w:t>
      </w:r>
      <w:r w:rsidR="009B3894">
        <w:rPr>
          <w:sz w:val="24"/>
          <w:szCs w:val="24"/>
        </w:rPr>
        <w:t xml:space="preserve"> et al. </w:t>
      </w:r>
      <w:r w:rsidR="009B3894" w:rsidRPr="009B3894">
        <w:rPr>
          <w:sz w:val="24"/>
          <w:szCs w:val="24"/>
        </w:rPr>
        <w:t>2017</w:t>
      </w:r>
      <w:r w:rsidR="009B3894">
        <w:rPr>
          <w:sz w:val="24"/>
          <w:szCs w:val="24"/>
        </w:rPr>
        <w:t>)</w:t>
      </w:r>
      <w:r w:rsidR="009B3894" w:rsidRPr="009B3894">
        <w:rPr>
          <w:sz w:val="24"/>
          <w:szCs w:val="24"/>
        </w:rPr>
        <w:t>.</w:t>
      </w:r>
      <w:r w:rsidR="006A3811">
        <w:rPr>
          <w:spacing w:val="7"/>
          <w:sz w:val="24"/>
          <w:szCs w:val="24"/>
          <w:shd w:val="clear" w:color="auto" w:fill="FFFFFF"/>
        </w:rPr>
        <w:t xml:space="preserve"> </w:t>
      </w:r>
      <w:r w:rsidRPr="00B07C06">
        <w:rPr>
          <w:spacing w:val="7"/>
          <w:sz w:val="24"/>
          <w:szCs w:val="24"/>
          <w:shd w:val="clear" w:color="auto" w:fill="FFFFFF"/>
        </w:rPr>
        <w:t xml:space="preserve">It assists </w:t>
      </w:r>
      <w:r w:rsidR="006A3811">
        <w:rPr>
          <w:spacing w:val="7"/>
          <w:sz w:val="24"/>
          <w:szCs w:val="24"/>
          <w:shd w:val="clear" w:color="auto" w:fill="FFFFFF"/>
        </w:rPr>
        <w:t>p</w:t>
      </w:r>
      <w:r w:rsidRPr="00B07C06">
        <w:rPr>
          <w:spacing w:val="7"/>
          <w:sz w:val="24"/>
          <w:szCs w:val="24"/>
          <w:shd w:val="clear" w:color="auto" w:fill="FFFFFF"/>
        </w:rPr>
        <w:t xml:space="preserve">olice as all the incident is caught on footage and </w:t>
      </w:r>
      <w:r w:rsidR="006A3811">
        <w:rPr>
          <w:spacing w:val="7"/>
          <w:sz w:val="24"/>
          <w:szCs w:val="24"/>
          <w:shd w:val="clear" w:color="auto" w:fill="FFFFFF"/>
        </w:rPr>
        <w:t>can lead to</w:t>
      </w:r>
      <w:r w:rsidRPr="00B07C06">
        <w:rPr>
          <w:spacing w:val="7"/>
          <w:sz w:val="24"/>
          <w:szCs w:val="24"/>
          <w:shd w:val="clear" w:color="auto" w:fill="FFFFFF"/>
        </w:rPr>
        <w:t xml:space="preserve"> overwhelming evidence when trying to prosecute offenders.</w:t>
      </w:r>
      <w:r w:rsidR="00F1744F">
        <w:rPr>
          <w:spacing w:val="7"/>
          <w:sz w:val="24"/>
          <w:szCs w:val="24"/>
          <w:shd w:val="clear" w:color="auto" w:fill="FFFFFF"/>
        </w:rPr>
        <w:t xml:space="preserve"> </w:t>
      </w:r>
      <w:r w:rsidRPr="00B07C06">
        <w:rPr>
          <w:spacing w:val="7"/>
          <w:sz w:val="24"/>
          <w:szCs w:val="24"/>
          <w:shd w:val="clear" w:color="auto" w:fill="FFFFFF"/>
        </w:rPr>
        <w:t xml:space="preserve">The </w:t>
      </w:r>
      <w:r w:rsidR="006A3811">
        <w:rPr>
          <w:spacing w:val="7"/>
          <w:sz w:val="24"/>
          <w:szCs w:val="24"/>
          <w:shd w:val="clear" w:color="auto" w:fill="FFFFFF"/>
        </w:rPr>
        <w:t>p</w:t>
      </w:r>
      <w:r w:rsidRPr="00B07C06">
        <w:rPr>
          <w:spacing w:val="7"/>
          <w:sz w:val="24"/>
          <w:szCs w:val="24"/>
          <w:shd w:val="clear" w:color="auto" w:fill="FFFFFF"/>
        </w:rPr>
        <w:t>olice also have the use of drones</w:t>
      </w:r>
      <w:r w:rsidR="00DF2860">
        <w:rPr>
          <w:spacing w:val="7"/>
          <w:sz w:val="24"/>
          <w:szCs w:val="24"/>
          <w:shd w:val="clear" w:color="auto" w:fill="FFFFFF"/>
        </w:rPr>
        <w:t xml:space="preserve"> and</w:t>
      </w:r>
      <w:r w:rsidRPr="00B07C06">
        <w:rPr>
          <w:spacing w:val="7"/>
          <w:sz w:val="24"/>
          <w:szCs w:val="24"/>
          <w:shd w:val="clear" w:color="auto" w:fill="FFFFFF"/>
        </w:rPr>
        <w:t xml:space="preserve"> are used to gain aerial advantage over suspects and to locate suspects who are trying to hide or run from the </w:t>
      </w:r>
      <w:r w:rsidR="00DF2860">
        <w:rPr>
          <w:spacing w:val="7"/>
          <w:sz w:val="24"/>
          <w:szCs w:val="24"/>
          <w:shd w:val="clear" w:color="auto" w:fill="FFFFFF"/>
        </w:rPr>
        <w:t>p</w:t>
      </w:r>
      <w:r w:rsidRPr="00B07C06">
        <w:rPr>
          <w:spacing w:val="7"/>
          <w:sz w:val="24"/>
          <w:szCs w:val="24"/>
          <w:shd w:val="clear" w:color="auto" w:fill="FFFFFF"/>
        </w:rPr>
        <w:t>olice</w:t>
      </w:r>
      <w:r w:rsidR="00710192">
        <w:rPr>
          <w:spacing w:val="7"/>
          <w:sz w:val="24"/>
          <w:szCs w:val="24"/>
          <w:shd w:val="clear" w:color="auto" w:fill="FFFFFF"/>
        </w:rPr>
        <w:t xml:space="preserve"> (</w:t>
      </w:r>
      <w:r w:rsidR="00710192" w:rsidRPr="00710192">
        <w:rPr>
          <w:sz w:val="24"/>
          <w:szCs w:val="24"/>
          <w:shd w:val="clear" w:color="auto" w:fill="FFFFFF"/>
        </w:rPr>
        <w:t>Engberts</w:t>
      </w:r>
      <w:r w:rsidR="00710192">
        <w:rPr>
          <w:sz w:val="24"/>
          <w:szCs w:val="24"/>
          <w:shd w:val="clear" w:color="auto" w:fill="FFFFFF"/>
        </w:rPr>
        <w:t xml:space="preserve"> </w:t>
      </w:r>
      <w:r w:rsidR="00710192" w:rsidRPr="00710192">
        <w:rPr>
          <w:sz w:val="24"/>
          <w:szCs w:val="24"/>
          <w:shd w:val="clear" w:color="auto" w:fill="FFFFFF"/>
        </w:rPr>
        <w:t>and Gillissen, 2016</w:t>
      </w:r>
      <w:r w:rsidR="00710192">
        <w:rPr>
          <w:sz w:val="24"/>
          <w:szCs w:val="24"/>
          <w:shd w:val="clear" w:color="auto" w:fill="FFFFFF"/>
        </w:rPr>
        <w:t>)</w:t>
      </w:r>
      <w:r w:rsidR="00710192" w:rsidRPr="00710192">
        <w:rPr>
          <w:sz w:val="24"/>
          <w:szCs w:val="24"/>
          <w:shd w:val="clear" w:color="auto" w:fill="FFFFFF"/>
        </w:rPr>
        <w:t>.</w:t>
      </w:r>
    </w:p>
    <w:p w14:paraId="042FFBD7" w14:textId="77777777" w:rsidR="004D4909" w:rsidRPr="00B07C06" w:rsidRDefault="004D4909" w:rsidP="00CA2750">
      <w:pPr>
        <w:jc w:val="both"/>
        <w:rPr>
          <w:color w:val="auto"/>
          <w:spacing w:val="7"/>
          <w:sz w:val="24"/>
          <w:szCs w:val="24"/>
          <w:shd w:val="clear" w:color="auto" w:fill="FFFFFF"/>
        </w:rPr>
      </w:pPr>
    </w:p>
    <w:p w14:paraId="0AFAF1F7" w14:textId="57F648F0" w:rsidR="004C5290" w:rsidRDefault="00902185" w:rsidP="00CA2750">
      <w:pPr>
        <w:jc w:val="both"/>
        <w:rPr>
          <w:spacing w:val="7"/>
          <w:sz w:val="24"/>
          <w:szCs w:val="24"/>
          <w:shd w:val="clear" w:color="auto" w:fill="FFFFFF"/>
        </w:rPr>
      </w:pPr>
      <w:r>
        <w:rPr>
          <w:spacing w:val="7"/>
          <w:sz w:val="24"/>
          <w:szCs w:val="24"/>
          <w:shd w:val="clear" w:color="auto" w:fill="FFFFFF"/>
        </w:rPr>
        <w:t xml:space="preserve">Overall, </w:t>
      </w:r>
      <w:r w:rsidR="003E163F" w:rsidRPr="00B07C06">
        <w:rPr>
          <w:spacing w:val="7"/>
          <w:sz w:val="24"/>
          <w:szCs w:val="24"/>
          <w:shd w:val="clear" w:color="auto" w:fill="FFFFFF"/>
        </w:rPr>
        <w:t xml:space="preserve">the police have adapted well in keeping up with different crimes and </w:t>
      </w:r>
      <w:r w:rsidR="004B7E80">
        <w:rPr>
          <w:spacing w:val="7"/>
          <w:sz w:val="24"/>
          <w:szCs w:val="24"/>
          <w:shd w:val="clear" w:color="auto" w:fill="FFFFFF"/>
        </w:rPr>
        <w:t xml:space="preserve">the </w:t>
      </w:r>
      <w:r w:rsidR="003E163F" w:rsidRPr="00B07C06">
        <w:rPr>
          <w:spacing w:val="7"/>
          <w:sz w:val="24"/>
          <w:szCs w:val="24"/>
          <w:shd w:val="clear" w:color="auto" w:fill="FFFFFF"/>
        </w:rPr>
        <w:t xml:space="preserve">different ways </w:t>
      </w:r>
      <w:r>
        <w:rPr>
          <w:spacing w:val="7"/>
          <w:sz w:val="24"/>
          <w:szCs w:val="24"/>
          <w:shd w:val="clear" w:color="auto" w:fill="FFFFFF"/>
        </w:rPr>
        <w:t>o</w:t>
      </w:r>
      <w:r w:rsidR="003E163F" w:rsidRPr="00B07C06">
        <w:rPr>
          <w:spacing w:val="7"/>
          <w:sz w:val="24"/>
          <w:szCs w:val="24"/>
          <w:shd w:val="clear" w:color="auto" w:fill="FFFFFF"/>
        </w:rPr>
        <w:t xml:space="preserve">rganised </w:t>
      </w:r>
      <w:r>
        <w:rPr>
          <w:spacing w:val="7"/>
          <w:sz w:val="24"/>
          <w:szCs w:val="24"/>
          <w:shd w:val="clear" w:color="auto" w:fill="FFFFFF"/>
        </w:rPr>
        <w:t>c</w:t>
      </w:r>
      <w:r w:rsidR="003E163F" w:rsidRPr="00B07C06">
        <w:rPr>
          <w:spacing w:val="7"/>
          <w:sz w:val="24"/>
          <w:szCs w:val="24"/>
          <w:shd w:val="clear" w:color="auto" w:fill="FFFFFF"/>
        </w:rPr>
        <w:t>rime groups now commit crime</w:t>
      </w:r>
      <w:r w:rsidR="00B90BC6">
        <w:rPr>
          <w:spacing w:val="7"/>
          <w:sz w:val="24"/>
          <w:szCs w:val="24"/>
          <w:shd w:val="clear" w:color="auto" w:fill="FFFFFF"/>
        </w:rPr>
        <w:t xml:space="preserve"> </w:t>
      </w:r>
      <w:r w:rsidR="00B90BC6" w:rsidRPr="00B90BC6">
        <w:rPr>
          <w:spacing w:val="7"/>
          <w:sz w:val="24"/>
          <w:szCs w:val="24"/>
          <w:shd w:val="clear" w:color="auto" w:fill="FFFFFF"/>
        </w:rPr>
        <w:t>(The Police Foundation, 2017)</w:t>
      </w:r>
      <w:r w:rsidR="00B90BC6">
        <w:rPr>
          <w:spacing w:val="7"/>
          <w:sz w:val="24"/>
          <w:szCs w:val="24"/>
          <w:shd w:val="clear" w:color="auto" w:fill="FFFFFF"/>
        </w:rPr>
        <w:t xml:space="preserve">. </w:t>
      </w:r>
      <w:r w:rsidR="003E163F" w:rsidRPr="00B07C06">
        <w:rPr>
          <w:spacing w:val="7"/>
          <w:sz w:val="24"/>
          <w:szCs w:val="24"/>
          <w:shd w:val="clear" w:color="auto" w:fill="FFFFFF"/>
        </w:rPr>
        <w:t>The technology</w:t>
      </w:r>
      <w:r w:rsidR="004D3951">
        <w:rPr>
          <w:spacing w:val="7"/>
          <w:sz w:val="24"/>
          <w:szCs w:val="24"/>
          <w:shd w:val="clear" w:color="auto" w:fill="FFFFFF"/>
        </w:rPr>
        <w:t xml:space="preserve"> </w:t>
      </w:r>
      <w:r w:rsidR="003E163F" w:rsidRPr="00B07C06">
        <w:rPr>
          <w:spacing w:val="7"/>
          <w:sz w:val="24"/>
          <w:szCs w:val="24"/>
          <w:shd w:val="clear" w:color="auto" w:fill="FFFFFF"/>
        </w:rPr>
        <w:t xml:space="preserve">mentioned above assists </w:t>
      </w:r>
      <w:r w:rsidR="004D3951">
        <w:rPr>
          <w:spacing w:val="7"/>
          <w:sz w:val="24"/>
          <w:szCs w:val="24"/>
          <w:shd w:val="clear" w:color="auto" w:fill="FFFFFF"/>
        </w:rPr>
        <w:t>p</w:t>
      </w:r>
      <w:r w:rsidR="003E163F" w:rsidRPr="00B07C06">
        <w:rPr>
          <w:spacing w:val="7"/>
          <w:sz w:val="24"/>
          <w:szCs w:val="24"/>
          <w:shd w:val="clear" w:color="auto" w:fill="FFFFFF"/>
        </w:rPr>
        <w:t xml:space="preserve">olice and there are many other devices that the </w:t>
      </w:r>
      <w:r w:rsidR="00F55FAA">
        <w:rPr>
          <w:spacing w:val="7"/>
          <w:sz w:val="24"/>
          <w:szCs w:val="24"/>
          <w:shd w:val="clear" w:color="auto" w:fill="FFFFFF"/>
        </w:rPr>
        <w:t>p</w:t>
      </w:r>
      <w:r w:rsidR="003E163F" w:rsidRPr="00B07C06">
        <w:rPr>
          <w:spacing w:val="7"/>
          <w:sz w:val="24"/>
          <w:szCs w:val="24"/>
          <w:shd w:val="clear" w:color="auto" w:fill="FFFFFF"/>
        </w:rPr>
        <w:t xml:space="preserve">olice have in their power to utilise if need be. </w:t>
      </w:r>
      <w:r w:rsidR="008C4965">
        <w:rPr>
          <w:spacing w:val="7"/>
          <w:sz w:val="24"/>
          <w:szCs w:val="24"/>
          <w:shd w:val="clear" w:color="auto" w:fill="FFFFFF"/>
        </w:rPr>
        <w:t>I</w:t>
      </w:r>
      <w:r w:rsidR="003E163F" w:rsidRPr="00B07C06">
        <w:rPr>
          <w:spacing w:val="7"/>
          <w:sz w:val="24"/>
          <w:szCs w:val="24"/>
          <w:shd w:val="clear" w:color="auto" w:fill="FFFFFF"/>
        </w:rPr>
        <w:t>t is the Police Services’ job to try</w:t>
      </w:r>
      <w:r w:rsidR="00CA2750">
        <w:rPr>
          <w:spacing w:val="7"/>
          <w:sz w:val="24"/>
          <w:szCs w:val="24"/>
          <w:shd w:val="clear" w:color="auto" w:fill="FFFFFF"/>
        </w:rPr>
        <w:t xml:space="preserve"> </w:t>
      </w:r>
      <w:r w:rsidR="003E163F" w:rsidRPr="00B07C06">
        <w:rPr>
          <w:spacing w:val="7"/>
          <w:sz w:val="24"/>
          <w:szCs w:val="24"/>
          <w:shd w:val="clear" w:color="auto" w:fill="FFFFFF"/>
        </w:rPr>
        <w:t xml:space="preserve">and stay on top of the </w:t>
      </w:r>
      <w:r w:rsidR="00CF2488" w:rsidRPr="00B07C06">
        <w:rPr>
          <w:spacing w:val="7"/>
          <w:sz w:val="24"/>
          <w:szCs w:val="24"/>
          <w:shd w:val="clear" w:color="auto" w:fill="FFFFFF"/>
        </w:rPr>
        <w:t>ever-adapting</w:t>
      </w:r>
      <w:r w:rsidR="003E163F" w:rsidRPr="00B07C06">
        <w:rPr>
          <w:spacing w:val="7"/>
          <w:sz w:val="24"/>
          <w:szCs w:val="24"/>
          <w:shd w:val="clear" w:color="auto" w:fill="FFFFFF"/>
        </w:rPr>
        <w:t xml:space="preserve"> online technology</w:t>
      </w:r>
      <w:r w:rsidR="004E2E22">
        <w:rPr>
          <w:spacing w:val="7"/>
          <w:sz w:val="24"/>
          <w:szCs w:val="24"/>
          <w:shd w:val="clear" w:color="auto" w:fill="FFFFFF"/>
        </w:rPr>
        <w:t xml:space="preserve">. </w:t>
      </w:r>
    </w:p>
    <w:p w14:paraId="161A0379" w14:textId="77777777" w:rsidR="00CA2750" w:rsidRDefault="00CA2750" w:rsidP="00CA2750">
      <w:pPr>
        <w:jc w:val="both"/>
        <w:rPr>
          <w:spacing w:val="7"/>
          <w:sz w:val="24"/>
          <w:szCs w:val="24"/>
          <w:shd w:val="clear" w:color="auto" w:fill="FFFFFF"/>
        </w:rPr>
      </w:pPr>
    </w:p>
    <w:p w14:paraId="460D9FB3" w14:textId="560A28A9" w:rsidR="003E163F" w:rsidRPr="00CF2488" w:rsidRDefault="003E163F" w:rsidP="00CA2750">
      <w:pPr>
        <w:jc w:val="both"/>
        <w:rPr>
          <w:spacing w:val="7"/>
          <w:sz w:val="24"/>
          <w:szCs w:val="24"/>
          <w:shd w:val="clear" w:color="auto" w:fill="FFFFFF"/>
        </w:rPr>
        <w:sectPr w:rsidR="003E163F" w:rsidRPr="00CF2488">
          <w:pgSz w:w="11906" w:h="16838"/>
          <w:pgMar w:top="1440" w:right="1440" w:bottom="1440" w:left="1440" w:header="720" w:footer="720" w:gutter="0"/>
          <w:cols w:space="720"/>
        </w:sectPr>
      </w:pPr>
      <w:r>
        <w:rPr>
          <w:spacing w:val="7"/>
          <w:sz w:val="24"/>
          <w:szCs w:val="24"/>
          <w:shd w:val="clear" w:color="auto" w:fill="FFFFFF"/>
        </w:rPr>
        <w:t>Word Count 1</w:t>
      </w:r>
      <w:r w:rsidR="004C5290">
        <w:rPr>
          <w:spacing w:val="7"/>
          <w:sz w:val="24"/>
          <w:szCs w:val="24"/>
          <w:shd w:val="clear" w:color="auto" w:fill="FFFFFF"/>
        </w:rPr>
        <w:t>64</w:t>
      </w:r>
      <w:r w:rsidR="00CF2488">
        <w:rPr>
          <w:spacing w:val="7"/>
          <w:sz w:val="24"/>
          <w:szCs w:val="24"/>
          <w:shd w:val="clear" w:color="auto" w:fill="FFFFFF"/>
        </w:rPr>
        <w:t>7</w:t>
      </w:r>
    </w:p>
    <w:p w14:paraId="13B473C4" w14:textId="77777777" w:rsidR="003E163F" w:rsidRDefault="003E163F" w:rsidP="003E163F">
      <w:pPr>
        <w:spacing w:before="100" w:beforeAutospacing="1" w:after="100" w:afterAutospacing="1"/>
        <w:ind w:right="225"/>
        <w:jc w:val="center"/>
        <w:rPr>
          <w:rFonts w:eastAsia="Arial"/>
          <w:color w:val="000000" w:themeColor="text1"/>
          <w:sz w:val="24"/>
          <w:szCs w:val="24"/>
        </w:rPr>
      </w:pPr>
      <w:r>
        <w:rPr>
          <w:rStyle w:val="normaltextrun"/>
          <w:rFonts w:eastAsia="Arial"/>
          <w:b/>
          <w:bCs/>
          <w:color w:val="000000" w:themeColor="text1"/>
          <w:sz w:val="24"/>
          <w:szCs w:val="24"/>
        </w:rPr>
        <w:t>Task 6</w:t>
      </w:r>
      <w:r>
        <w:rPr>
          <w:rStyle w:val="eop"/>
          <w:rFonts w:eastAsia="Arial"/>
          <w:color w:val="000000" w:themeColor="text1"/>
          <w:sz w:val="24"/>
          <w:szCs w:val="24"/>
        </w:rPr>
        <w:t> </w:t>
      </w:r>
    </w:p>
    <w:p w14:paraId="0CC9E299" w14:textId="77777777" w:rsidR="003E163F" w:rsidRDefault="003E163F" w:rsidP="003E163F">
      <w:pPr>
        <w:spacing w:before="100" w:beforeAutospacing="1" w:after="100" w:afterAutospacing="1"/>
        <w:rPr>
          <w:rFonts w:eastAsia="Arial"/>
          <w:color w:val="000000" w:themeColor="text1"/>
          <w:sz w:val="24"/>
          <w:szCs w:val="24"/>
        </w:rPr>
      </w:pPr>
      <w:r>
        <w:rPr>
          <w:rStyle w:val="normaltextrun"/>
          <w:rFonts w:eastAsia="Arial"/>
          <w:b/>
          <w:bCs/>
          <w:color w:val="000000" w:themeColor="text1"/>
          <w:sz w:val="24"/>
          <w:szCs w:val="24"/>
        </w:rPr>
        <w:t>Recognition and confirmation of progress on the Occupational Competency Portfolio (OCP).</w:t>
      </w:r>
      <w:r>
        <w:rPr>
          <w:rStyle w:val="eop"/>
          <w:rFonts w:eastAsia="Arial"/>
          <w:color w:val="000000" w:themeColor="text1"/>
          <w:sz w:val="24"/>
          <w:szCs w:val="24"/>
        </w:rPr>
        <w:t> </w:t>
      </w:r>
    </w:p>
    <w:p w14:paraId="3806CA7E" w14:textId="77777777" w:rsidR="003E163F" w:rsidRDefault="003E163F" w:rsidP="003E163F">
      <w:pPr>
        <w:spacing w:before="100" w:beforeAutospacing="1" w:after="100" w:afterAutospacing="1"/>
        <w:ind w:right="225"/>
        <w:jc w:val="both"/>
        <w:rPr>
          <w:rFonts w:eastAsia="Arial"/>
          <w:color w:val="000000" w:themeColor="text1"/>
          <w:sz w:val="24"/>
          <w:szCs w:val="24"/>
        </w:rPr>
      </w:pPr>
      <w:r>
        <w:rPr>
          <w:rStyle w:val="normaltextrun"/>
          <w:rFonts w:eastAsia="Arial"/>
          <w:b/>
          <w:bCs/>
          <w:color w:val="000000" w:themeColor="text1"/>
          <w:sz w:val="24"/>
          <w:szCs w:val="24"/>
        </w:rPr>
        <w:t> </w:t>
      </w:r>
      <w:r>
        <w:rPr>
          <w:rStyle w:val="eop"/>
          <w:rFonts w:eastAsia="Arial"/>
          <w:color w:val="000000" w:themeColor="text1"/>
          <w:sz w:val="24"/>
          <w:szCs w:val="24"/>
        </w:rPr>
        <w:t> </w:t>
      </w:r>
    </w:p>
    <w:p w14:paraId="7793257A" w14:textId="77777777" w:rsidR="003E163F" w:rsidRDefault="003E163F" w:rsidP="003E163F">
      <w:pPr>
        <w:spacing w:before="100" w:beforeAutospacing="1" w:after="100" w:afterAutospacing="1"/>
        <w:ind w:right="225"/>
        <w:jc w:val="both"/>
        <w:rPr>
          <w:rFonts w:eastAsia="Arial"/>
          <w:color w:val="000000" w:themeColor="text1"/>
          <w:sz w:val="24"/>
          <w:szCs w:val="24"/>
        </w:rPr>
      </w:pPr>
      <w:r>
        <w:rPr>
          <w:rStyle w:val="eop"/>
          <w:rFonts w:eastAsia="Arial"/>
          <w:color w:val="000000" w:themeColor="text1"/>
          <w:sz w:val="24"/>
          <w:szCs w:val="24"/>
        </w:rPr>
        <w:t> </w:t>
      </w:r>
    </w:p>
    <w:p w14:paraId="6311B420" w14:textId="77777777" w:rsidR="003E163F" w:rsidRDefault="003E163F" w:rsidP="003E163F">
      <w:pPr>
        <w:spacing w:before="100" w:beforeAutospacing="1" w:after="100" w:afterAutospacing="1"/>
        <w:ind w:right="225"/>
        <w:jc w:val="both"/>
        <w:rPr>
          <w:rFonts w:eastAsia="Arial"/>
          <w:color w:val="000000" w:themeColor="text1"/>
          <w:sz w:val="24"/>
          <w:szCs w:val="24"/>
        </w:rPr>
      </w:pPr>
      <w:r>
        <w:rPr>
          <w:rStyle w:val="eop"/>
          <w:rFonts w:eastAsia="Arial"/>
          <w:color w:val="000000" w:themeColor="text1"/>
          <w:sz w:val="24"/>
          <w:szCs w:val="24"/>
        </w:rPr>
        <w:t> </w:t>
      </w:r>
    </w:p>
    <w:p w14:paraId="393824BD" w14:textId="77777777" w:rsidR="003E163F" w:rsidRDefault="003E163F" w:rsidP="003E163F">
      <w:pPr>
        <w:spacing w:before="100" w:beforeAutospacing="1" w:after="100" w:afterAutospacing="1"/>
        <w:ind w:right="225"/>
        <w:jc w:val="both"/>
        <w:rPr>
          <w:rFonts w:eastAsia="Arial"/>
          <w:color w:val="000000" w:themeColor="text1"/>
          <w:sz w:val="24"/>
          <w:szCs w:val="24"/>
        </w:rPr>
      </w:pPr>
      <w:r>
        <w:rPr>
          <w:rStyle w:val="normaltextrun"/>
          <w:rFonts w:eastAsia="Arial"/>
          <w:i/>
          <w:iCs/>
          <w:color w:val="000000" w:themeColor="text1"/>
          <w:sz w:val="24"/>
          <w:szCs w:val="24"/>
        </w:rPr>
        <w:t>By signing the section below you are acknowledging your continuing progress on O.C.P. </w:t>
      </w:r>
      <w:r>
        <w:rPr>
          <w:rStyle w:val="eop"/>
          <w:rFonts w:eastAsia="Arial"/>
          <w:color w:val="000000" w:themeColor="text1"/>
          <w:sz w:val="24"/>
          <w:szCs w:val="24"/>
        </w:rPr>
        <w:t> </w:t>
      </w:r>
    </w:p>
    <w:p w14:paraId="39E63CD4" w14:textId="77777777" w:rsidR="003E163F" w:rsidRDefault="003E163F" w:rsidP="003E163F">
      <w:pPr>
        <w:spacing w:before="100" w:beforeAutospacing="1" w:after="100" w:afterAutospacing="1"/>
        <w:ind w:right="225"/>
        <w:jc w:val="both"/>
        <w:rPr>
          <w:rFonts w:ascii="Segoe UI" w:eastAsia="Segoe UI" w:hAnsi="Segoe UI" w:cs="Segoe UI"/>
          <w:color w:val="000000" w:themeColor="text1"/>
          <w:sz w:val="18"/>
          <w:szCs w:val="18"/>
        </w:rPr>
      </w:pPr>
    </w:p>
    <w:p w14:paraId="50B86682" w14:textId="77777777" w:rsidR="003E163F" w:rsidRDefault="003E163F" w:rsidP="003E163F">
      <w:pPr>
        <w:spacing w:before="100" w:beforeAutospacing="1" w:after="100" w:afterAutospacing="1"/>
        <w:ind w:right="225"/>
        <w:jc w:val="both"/>
        <w:rPr>
          <w:rFonts w:eastAsia="Arial"/>
          <w:color w:val="000000" w:themeColor="text1"/>
          <w:sz w:val="24"/>
          <w:szCs w:val="24"/>
        </w:rPr>
      </w:pPr>
      <w:r>
        <w:rPr>
          <w:rStyle w:val="normaltextrun"/>
          <w:rFonts w:eastAsia="Arial"/>
          <w:i/>
          <w:iCs/>
          <w:color w:val="000000" w:themeColor="text1"/>
          <w:sz w:val="24"/>
          <w:szCs w:val="24"/>
        </w:rPr>
        <w:t>This is recognised by the university as work that is fully supporting this module BMPP 5003D; Policing in the workplace 2and in signing it will be equivalent to 1000 words towards the 8000 words equivalent total.</w:t>
      </w:r>
      <w:r>
        <w:rPr>
          <w:rStyle w:val="eop"/>
          <w:rFonts w:eastAsia="Arial"/>
          <w:color w:val="000000" w:themeColor="text1"/>
          <w:sz w:val="24"/>
          <w:szCs w:val="24"/>
        </w:rPr>
        <w:t> </w:t>
      </w:r>
    </w:p>
    <w:p w14:paraId="4D416CBB" w14:textId="77777777" w:rsidR="003E163F" w:rsidRDefault="003E163F" w:rsidP="003E163F">
      <w:pPr>
        <w:spacing w:before="100" w:beforeAutospacing="1" w:after="100" w:afterAutospacing="1"/>
        <w:ind w:right="225"/>
        <w:jc w:val="both"/>
        <w:rPr>
          <w:rFonts w:eastAsia="Arial"/>
          <w:color w:val="000000" w:themeColor="text1"/>
          <w:sz w:val="24"/>
          <w:szCs w:val="24"/>
        </w:rPr>
      </w:pPr>
      <w:r>
        <w:rPr>
          <w:rStyle w:val="eop"/>
          <w:rFonts w:eastAsia="Arial"/>
          <w:color w:val="000000" w:themeColor="text1"/>
          <w:sz w:val="24"/>
          <w:szCs w:val="24"/>
        </w:rPr>
        <w:t> </w:t>
      </w:r>
    </w:p>
    <w:p w14:paraId="61F5242A" w14:textId="77777777" w:rsidR="003E163F" w:rsidRDefault="003E163F" w:rsidP="003E163F">
      <w:pPr>
        <w:spacing w:before="100" w:beforeAutospacing="1" w:after="100" w:afterAutospacing="1"/>
        <w:rPr>
          <w:rFonts w:eastAsia="Arial"/>
          <w:color w:val="000000" w:themeColor="text1"/>
          <w:sz w:val="24"/>
          <w:szCs w:val="24"/>
        </w:rPr>
      </w:pPr>
      <w:r>
        <w:rPr>
          <w:rStyle w:val="eop"/>
          <w:rFonts w:eastAsia="Arial"/>
          <w:color w:val="000000" w:themeColor="text1"/>
          <w:sz w:val="24"/>
          <w:szCs w:val="24"/>
        </w:rPr>
        <w:t> </w:t>
      </w:r>
    </w:p>
    <w:p w14:paraId="14793E1F" w14:textId="77777777" w:rsidR="003E163F" w:rsidRDefault="003E163F" w:rsidP="003E163F">
      <w:pPr>
        <w:spacing w:before="100" w:beforeAutospacing="1" w:after="100" w:afterAutospacing="1"/>
        <w:rPr>
          <w:rFonts w:eastAsia="Arial"/>
          <w:color w:val="000000" w:themeColor="text1"/>
          <w:sz w:val="24"/>
          <w:szCs w:val="24"/>
        </w:rPr>
      </w:pPr>
      <w:r>
        <w:rPr>
          <w:rStyle w:val="eop"/>
          <w:rFonts w:eastAsia="Arial"/>
          <w:color w:val="000000" w:themeColor="text1"/>
          <w:sz w:val="24"/>
          <w:szCs w:val="24"/>
        </w:rPr>
        <w:t> </w:t>
      </w:r>
    </w:p>
    <w:p w14:paraId="0A50DD18" w14:textId="77777777" w:rsidR="003E163F" w:rsidRDefault="003E163F" w:rsidP="003E163F">
      <w:pPr>
        <w:spacing w:before="100" w:beforeAutospacing="1" w:after="100" w:afterAutospacing="1"/>
        <w:rPr>
          <w:rFonts w:eastAsia="Arial"/>
          <w:color w:val="000000" w:themeColor="text1"/>
          <w:sz w:val="24"/>
          <w:szCs w:val="24"/>
        </w:rPr>
      </w:pPr>
      <w:r>
        <w:rPr>
          <w:rStyle w:val="eop"/>
          <w:rFonts w:eastAsia="Arial"/>
          <w:color w:val="000000" w:themeColor="text1"/>
          <w:sz w:val="24"/>
          <w:szCs w:val="24"/>
        </w:rPr>
        <w:t> </w:t>
      </w:r>
    </w:p>
    <w:p w14:paraId="5B3E8D2D" w14:textId="77777777" w:rsidR="003E163F" w:rsidRDefault="003E163F" w:rsidP="003E163F">
      <w:pPr>
        <w:spacing w:before="100" w:beforeAutospacing="1" w:after="100" w:afterAutospacing="1"/>
        <w:rPr>
          <w:rFonts w:eastAsia="Arial"/>
          <w:color w:val="000000" w:themeColor="text1"/>
          <w:sz w:val="24"/>
          <w:szCs w:val="24"/>
        </w:rPr>
      </w:pPr>
      <w:r>
        <w:rPr>
          <w:rStyle w:val="normaltextrun"/>
          <w:rFonts w:eastAsia="Arial"/>
          <w:b/>
          <w:bCs/>
          <w:color w:val="000000" w:themeColor="text1"/>
          <w:sz w:val="24"/>
          <w:szCs w:val="24"/>
        </w:rPr>
        <w:t>Confirmation of the progress on the Occupational Competency Portfolio (OCP).</w:t>
      </w:r>
      <w:r>
        <w:rPr>
          <w:rStyle w:val="eop"/>
          <w:rFonts w:eastAsia="Arial"/>
          <w:color w:val="000000" w:themeColor="text1"/>
          <w:sz w:val="24"/>
          <w:szCs w:val="24"/>
        </w:rPr>
        <w:t> </w:t>
      </w:r>
    </w:p>
    <w:p w14:paraId="09BADEAD" w14:textId="77777777" w:rsidR="003E163F" w:rsidRDefault="003E163F" w:rsidP="003E163F">
      <w:pPr>
        <w:spacing w:before="100" w:beforeAutospacing="1" w:after="100" w:afterAutospacing="1"/>
        <w:rPr>
          <w:rFonts w:eastAsia="Arial"/>
          <w:color w:val="000000" w:themeColor="text1"/>
          <w:sz w:val="24"/>
          <w:szCs w:val="24"/>
        </w:rPr>
      </w:pPr>
      <w:r>
        <w:rPr>
          <w:rStyle w:val="eop"/>
          <w:rFonts w:eastAsia="Arial"/>
          <w:color w:val="000000" w:themeColor="text1"/>
          <w:sz w:val="24"/>
          <w:szCs w:val="24"/>
        </w:rPr>
        <w:t> </w:t>
      </w:r>
    </w:p>
    <w:p w14:paraId="60FD58D4" w14:textId="77777777" w:rsidR="003E163F" w:rsidRDefault="003E163F" w:rsidP="003E163F">
      <w:pPr>
        <w:spacing w:before="100" w:beforeAutospacing="1" w:after="100" w:afterAutospacing="1"/>
        <w:rPr>
          <w:rFonts w:eastAsia="Arial"/>
          <w:color w:val="000000" w:themeColor="text1"/>
          <w:sz w:val="24"/>
          <w:szCs w:val="24"/>
        </w:rPr>
      </w:pPr>
      <w:r>
        <w:rPr>
          <w:rStyle w:val="normaltextrun"/>
          <w:rFonts w:eastAsia="Arial"/>
          <w:color w:val="000000" w:themeColor="text1"/>
          <w:sz w:val="24"/>
          <w:szCs w:val="24"/>
        </w:rPr>
        <w:t>I confirm that I am progressing with the Occupational Competency Portfolio (OCP) in accordance to the regulations.  </w:t>
      </w:r>
    </w:p>
    <w:p w14:paraId="7245AFE1" w14:textId="77777777" w:rsidR="003E163F" w:rsidRDefault="003E163F" w:rsidP="003E163F">
      <w:pPr>
        <w:spacing w:before="100" w:beforeAutospacing="1" w:after="100" w:afterAutospacing="1"/>
        <w:rPr>
          <w:rFonts w:eastAsia="Arial"/>
          <w:color w:val="000000" w:themeColor="text1"/>
          <w:sz w:val="24"/>
          <w:szCs w:val="24"/>
        </w:rPr>
      </w:pPr>
      <w:r>
        <w:rPr>
          <w:rStyle w:val="eop"/>
          <w:rFonts w:eastAsia="Arial"/>
          <w:color w:val="000000" w:themeColor="text1"/>
          <w:sz w:val="24"/>
          <w:szCs w:val="24"/>
        </w:rPr>
        <w:t> </w:t>
      </w:r>
    </w:p>
    <w:p w14:paraId="76793608" w14:textId="77777777" w:rsidR="003E163F" w:rsidRDefault="003E163F" w:rsidP="003E163F">
      <w:pPr>
        <w:spacing w:before="100" w:beforeAutospacing="1" w:after="100" w:afterAutospacing="1"/>
        <w:jc w:val="both"/>
        <w:rPr>
          <w:rFonts w:eastAsia="Arial"/>
          <w:color w:val="000000" w:themeColor="text1"/>
          <w:sz w:val="24"/>
          <w:szCs w:val="24"/>
        </w:rPr>
      </w:pPr>
      <w:r>
        <w:rPr>
          <w:rStyle w:val="normaltextrun"/>
          <w:rFonts w:eastAsia="Arial"/>
          <w:color w:val="000000" w:themeColor="text1"/>
          <w:sz w:val="24"/>
          <w:szCs w:val="24"/>
        </w:rPr>
        <w:t>Signed:  _ _ _ Aled Jones _ _ _ _ _ _ _ _ _ _ _ _ (Learner – electronic signature accepted.) </w:t>
      </w:r>
    </w:p>
    <w:p w14:paraId="231AD54E" w14:textId="77777777" w:rsidR="003E163F" w:rsidRDefault="003E163F" w:rsidP="003E163F">
      <w:pPr>
        <w:spacing w:before="100" w:beforeAutospacing="1" w:after="100" w:afterAutospacing="1"/>
        <w:jc w:val="both"/>
        <w:rPr>
          <w:rFonts w:eastAsia="Arial"/>
          <w:color w:val="000000" w:themeColor="text1"/>
          <w:sz w:val="24"/>
          <w:szCs w:val="24"/>
        </w:rPr>
      </w:pPr>
      <w:r>
        <w:rPr>
          <w:rStyle w:val="eop"/>
          <w:rFonts w:eastAsia="Arial"/>
          <w:color w:val="000000" w:themeColor="text1"/>
          <w:sz w:val="24"/>
          <w:szCs w:val="24"/>
        </w:rPr>
        <w:t> </w:t>
      </w:r>
    </w:p>
    <w:p w14:paraId="5775E9AD" w14:textId="77777777" w:rsidR="003E163F" w:rsidRDefault="003E163F" w:rsidP="003E163F">
      <w:pPr>
        <w:spacing w:before="100" w:beforeAutospacing="1" w:after="100" w:afterAutospacing="1"/>
        <w:jc w:val="both"/>
        <w:rPr>
          <w:rFonts w:eastAsia="Arial"/>
          <w:color w:val="000000" w:themeColor="text1"/>
          <w:sz w:val="24"/>
          <w:szCs w:val="24"/>
        </w:rPr>
      </w:pPr>
      <w:r>
        <w:rPr>
          <w:rStyle w:val="normaltextrun"/>
          <w:rFonts w:eastAsia="Arial"/>
          <w:color w:val="000000" w:themeColor="text1"/>
          <w:sz w:val="24"/>
          <w:szCs w:val="24"/>
        </w:rPr>
        <w:t>Date: _ _ _ _ _ _29/11/2021 _ _ _ _ </w:t>
      </w:r>
    </w:p>
    <w:p w14:paraId="6192719B" w14:textId="77777777" w:rsidR="003E163F" w:rsidRDefault="003E163F" w:rsidP="003E163F">
      <w:pPr>
        <w:spacing w:before="240" w:after="60"/>
        <w:ind w:right="237"/>
        <w:jc w:val="both"/>
        <w:rPr>
          <w:b/>
          <w:bCs/>
          <w:color w:val="000000" w:themeColor="text1"/>
          <w:sz w:val="24"/>
          <w:szCs w:val="24"/>
        </w:rPr>
      </w:pPr>
    </w:p>
    <w:p w14:paraId="4A1D2664" w14:textId="77777777" w:rsidR="003E163F" w:rsidRDefault="003E163F" w:rsidP="003E163F">
      <w:pPr>
        <w:spacing w:before="240" w:after="60"/>
        <w:ind w:right="237"/>
        <w:jc w:val="both"/>
        <w:rPr>
          <w:b/>
          <w:bCs/>
          <w:sz w:val="24"/>
          <w:szCs w:val="24"/>
        </w:rPr>
      </w:pPr>
    </w:p>
    <w:p w14:paraId="5B56B76C" w14:textId="77777777" w:rsidR="003E163F" w:rsidRDefault="003E163F" w:rsidP="003E163F">
      <w:pPr>
        <w:spacing w:before="240" w:after="60"/>
        <w:ind w:right="237"/>
        <w:jc w:val="both"/>
        <w:rPr>
          <w:b/>
          <w:bCs/>
          <w:sz w:val="24"/>
          <w:szCs w:val="24"/>
        </w:rPr>
      </w:pPr>
    </w:p>
    <w:p w14:paraId="28C7960F" w14:textId="77777777" w:rsidR="003E163F" w:rsidRDefault="003E163F" w:rsidP="003E163F">
      <w:pPr>
        <w:keepNext/>
        <w:spacing w:before="240" w:after="60"/>
        <w:ind w:right="237"/>
        <w:jc w:val="both"/>
        <w:rPr>
          <w:b/>
          <w:sz w:val="24"/>
          <w:szCs w:val="24"/>
        </w:rPr>
      </w:pPr>
      <w:r>
        <w:rPr>
          <w:b/>
          <w:sz w:val="24"/>
          <w:szCs w:val="24"/>
        </w:rPr>
        <w:t>Bibliography</w:t>
      </w:r>
    </w:p>
    <w:p w14:paraId="0BD47F8A" w14:textId="7EB2BA95" w:rsidR="003E163F" w:rsidRDefault="003E163F" w:rsidP="003E163F">
      <w:pPr>
        <w:keepNext/>
        <w:spacing w:before="240" w:after="60"/>
        <w:ind w:right="237"/>
        <w:jc w:val="both"/>
        <w:rPr>
          <w:sz w:val="24"/>
          <w:szCs w:val="24"/>
        </w:rPr>
      </w:pPr>
      <w:r>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29ACE1D6" w14:textId="4695BB61" w:rsidR="00967B0E" w:rsidRDefault="00967B0E" w:rsidP="003E163F">
      <w:pPr>
        <w:keepNext/>
        <w:spacing w:before="240" w:after="60"/>
        <w:ind w:right="237"/>
        <w:jc w:val="both"/>
        <w:rPr>
          <w:sz w:val="24"/>
          <w:szCs w:val="24"/>
        </w:rPr>
      </w:pPr>
    </w:p>
    <w:p w14:paraId="794261CF" w14:textId="77777777" w:rsidR="00381E40" w:rsidRDefault="00381E40" w:rsidP="003E163F">
      <w:pPr>
        <w:keepNext/>
        <w:spacing w:before="240" w:after="60"/>
        <w:ind w:right="237"/>
        <w:jc w:val="both"/>
        <w:rPr>
          <w:sz w:val="24"/>
          <w:szCs w:val="24"/>
        </w:rPr>
      </w:pPr>
    </w:p>
    <w:p w14:paraId="1788CD86" w14:textId="0E03D654" w:rsidR="00381322" w:rsidRDefault="00780EED" w:rsidP="004C22BB">
      <w:pPr>
        <w:rPr>
          <w:sz w:val="24"/>
          <w:szCs w:val="24"/>
        </w:rPr>
      </w:pPr>
      <w:r w:rsidRPr="00780EED">
        <w:rPr>
          <w:sz w:val="24"/>
          <w:szCs w:val="24"/>
        </w:rPr>
        <w:t xml:space="preserve">Adams, S. (2020). The 5-minute guide to the intelligence grading process and its application in OSINT. [online] IWS Training. Available at: </w:t>
      </w:r>
      <w:hyperlink r:id="rId16" w:history="1">
        <w:r w:rsidRPr="00711144">
          <w:rPr>
            <w:rStyle w:val="Hyperlink"/>
            <w:sz w:val="24"/>
            <w:szCs w:val="24"/>
          </w:rPr>
          <w:t>https://www.intelligencewithsteve.com/post/the-5-minute-guide-to-the-intelligence-grading-process-and-its-application-in-osint</w:t>
        </w:r>
      </w:hyperlink>
      <w:r w:rsidRPr="00780EED">
        <w:rPr>
          <w:sz w:val="24"/>
          <w:szCs w:val="24"/>
        </w:rPr>
        <w:t>.</w:t>
      </w:r>
      <w:r>
        <w:rPr>
          <w:sz w:val="24"/>
          <w:szCs w:val="24"/>
        </w:rPr>
        <w:t xml:space="preserve"> </w:t>
      </w:r>
      <w:r w:rsidRPr="00780EED">
        <w:rPr>
          <w:sz w:val="24"/>
          <w:szCs w:val="24"/>
        </w:rPr>
        <w:t xml:space="preserve">[Accessed </w:t>
      </w:r>
      <w:r>
        <w:rPr>
          <w:sz w:val="24"/>
          <w:szCs w:val="24"/>
        </w:rPr>
        <w:t>9</w:t>
      </w:r>
      <w:r w:rsidRPr="00780EED">
        <w:rPr>
          <w:sz w:val="24"/>
          <w:szCs w:val="24"/>
        </w:rPr>
        <w:t xml:space="preserve"> January 2022].</w:t>
      </w:r>
    </w:p>
    <w:p w14:paraId="3F7BF811" w14:textId="77777777" w:rsidR="00381322" w:rsidRDefault="00381322" w:rsidP="004C22BB">
      <w:pPr>
        <w:rPr>
          <w:sz w:val="24"/>
          <w:szCs w:val="24"/>
        </w:rPr>
      </w:pPr>
    </w:p>
    <w:p w14:paraId="669AB859" w14:textId="76413ADC" w:rsidR="00CD423F" w:rsidRPr="004C22BB" w:rsidRDefault="00CD423F" w:rsidP="004C22BB">
      <w:pPr>
        <w:rPr>
          <w:sz w:val="24"/>
          <w:szCs w:val="24"/>
        </w:rPr>
      </w:pPr>
      <w:r w:rsidRPr="004C22BB">
        <w:rPr>
          <w:sz w:val="24"/>
          <w:szCs w:val="24"/>
        </w:rPr>
        <w:t>Albrecht, J.F., Garth Den Heyer and Stanislas, P. (2019). Policing and minority communities : contemporary issues and global perspectives. Cham: Springer.</w:t>
      </w:r>
    </w:p>
    <w:p w14:paraId="429FA764" w14:textId="77777777" w:rsidR="00F47572" w:rsidRPr="004C22BB" w:rsidRDefault="00F47572" w:rsidP="004C22BB">
      <w:pPr>
        <w:rPr>
          <w:sz w:val="24"/>
          <w:szCs w:val="24"/>
        </w:rPr>
      </w:pPr>
    </w:p>
    <w:p w14:paraId="61E8D911" w14:textId="74CC3095" w:rsidR="00F77A2B" w:rsidRDefault="00CD423F" w:rsidP="004C22BB">
      <w:pPr>
        <w:rPr>
          <w:sz w:val="24"/>
          <w:szCs w:val="24"/>
        </w:rPr>
      </w:pPr>
      <w:r w:rsidRPr="004C22BB">
        <w:rPr>
          <w:sz w:val="24"/>
          <w:szCs w:val="24"/>
        </w:rPr>
        <w:t>Aepli, P., Ribaux., O and Summerfield, E. (2011). Decision making in policing : operations and management. Lausanne, Switzerland: Epfl Press ; Boca Raton, Fl.</w:t>
      </w:r>
    </w:p>
    <w:p w14:paraId="5870B4F8" w14:textId="76DB7D36" w:rsidR="00010D25" w:rsidRDefault="00010D25" w:rsidP="004C22BB">
      <w:pPr>
        <w:rPr>
          <w:sz w:val="24"/>
          <w:szCs w:val="24"/>
        </w:rPr>
      </w:pPr>
    </w:p>
    <w:p w14:paraId="5D5F68C4" w14:textId="6B61D157" w:rsidR="00010D25" w:rsidRDefault="00010D25" w:rsidP="004C22BB">
      <w:pPr>
        <w:rPr>
          <w:sz w:val="24"/>
          <w:szCs w:val="24"/>
          <w:shd w:val="clear" w:color="auto" w:fill="FFFFFF"/>
        </w:rPr>
      </w:pPr>
      <w:r>
        <w:rPr>
          <w:sz w:val="24"/>
          <w:szCs w:val="24"/>
        </w:rPr>
        <w:t>A</w:t>
      </w:r>
      <w:r w:rsidRPr="00010D25">
        <w:rPr>
          <w:sz w:val="24"/>
          <w:szCs w:val="24"/>
        </w:rPr>
        <w:t>ssociation of police and crime commissioners</w:t>
      </w:r>
      <w:r>
        <w:rPr>
          <w:sz w:val="24"/>
          <w:szCs w:val="24"/>
        </w:rPr>
        <w:t>. (2019)</w:t>
      </w:r>
      <w:r w:rsidR="0020369F">
        <w:rPr>
          <w:sz w:val="24"/>
          <w:szCs w:val="24"/>
        </w:rPr>
        <w:t xml:space="preserve">. </w:t>
      </w:r>
      <w:r w:rsidR="0019489E">
        <w:rPr>
          <w:sz w:val="24"/>
          <w:szCs w:val="24"/>
        </w:rPr>
        <w:t xml:space="preserve">Putting victims first in focus. </w:t>
      </w:r>
      <w:r w:rsidR="00276C36" w:rsidRPr="00276C36">
        <w:rPr>
          <w:sz w:val="24"/>
          <w:szCs w:val="24"/>
        </w:rPr>
        <w:t xml:space="preserve">[online] Available at: </w:t>
      </w:r>
      <w:hyperlink r:id="rId17" w:history="1">
        <w:r w:rsidR="00276C36" w:rsidRPr="00FA1175">
          <w:rPr>
            <w:rStyle w:val="Hyperlink"/>
            <w:sz w:val="24"/>
            <w:szCs w:val="24"/>
          </w:rPr>
          <w:t>https://www.apccs.police.uk/media/4213/putting-victims-first-in-focus-pdf-final.pdf</w:t>
        </w:r>
      </w:hyperlink>
      <w:r w:rsidR="00276C36" w:rsidRPr="00276C36">
        <w:rPr>
          <w:sz w:val="24"/>
          <w:szCs w:val="24"/>
        </w:rPr>
        <w:t>.</w:t>
      </w:r>
      <w:r w:rsidR="00276C36">
        <w:rPr>
          <w:sz w:val="24"/>
          <w:szCs w:val="24"/>
        </w:rPr>
        <w:t xml:space="preserve"> </w:t>
      </w:r>
      <w:r w:rsidR="00276C36" w:rsidRPr="004C22BB">
        <w:rPr>
          <w:sz w:val="24"/>
          <w:szCs w:val="24"/>
          <w:shd w:val="clear" w:color="auto" w:fill="FFFFFF"/>
        </w:rPr>
        <w:t xml:space="preserve">[Accessed </w:t>
      </w:r>
      <w:r w:rsidR="00276C36">
        <w:rPr>
          <w:sz w:val="24"/>
          <w:szCs w:val="24"/>
          <w:shd w:val="clear" w:color="auto" w:fill="FFFFFF"/>
        </w:rPr>
        <w:t>6 January 2022].</w:t>
      </w:r>
    </w:p>
    <w:p w14:paraId="22A8D9AA" w14:textId="42B30754" w:rsidR="0013207C" w:rsidRDefault="0013207C" w:rsidP="004C22BB">
      <w:pPr>
        <w:rPr>
          <w:sz w:val="24"/>
          <w:szCs w:val="24"/>
          <w:shd w:val="clear" w:color="auto" w:fill="FFFFFF"/>
        </w:rPr>
      </w:pPr>
    </w:p>
    <w:p w14:paraId="692D00AC" w14:textId="27906B18" w:rsidR="0013207C" w:rsidRPr="004C22BB" w:rsidRDefault="0013207C" w:rsidP="004C22BB">
      <w:pPr>
        <w:rPr>
          <w:sz w:val="24"/>
          <w:szCs w:val="24"/>
        </w:rPr>
      </w:pPr>
      <w:r w:rsidRPr="0013207C">
        <w:rPr>
          <w:sz w:val="24"/>
          <w:szCs w:val="24"/>
        </w:rPr>
        <w:t>Audit Commission (2002). Community safety partnerships. London: Audit Commission.</w:t>
      </w:r>
    </w:p>
    <w:p w14:paraId="07AEB911" w14:textId="77777777" w:rsidR="00F47572" w:rsidRPr="004C22BB" w:rsidRDefault="00F47572" w:rsidP="004C22BB">
      <w:pPr>
        <w:rPr>
          <w:sz w:val="24"/>
          <w:szCs w:val="24"/>
        </w:rPr>
      </w:pPr>
    </w:p>
    <w:p w14:paraId="6D951624" w14:textId="476835F7" w:rsidR="00F77A2B" w:rsidRDefault="00F77A2B" w:rsidP="004C22BB">
      <w:pPr>
        <w:rPr>
          <w:sz w:val="24"/>
          <w:szCs w:val="24"/>
          <w:shd w:val="clear" w:color="auto" w:fill="FFFFFF"/>
        </w:rPr>
      </w:pPr>
      <w:r w:rsidRPr="004C22BB">
        <w:rPr>
          <w:sz w:val="24"/>
          <w:szCs w:val="24"/>
          <w:shd w:val="clear" w:color="auto" w:fill="FFFFFF"/>
        </w:rPr>
        <w:t>Bcpsafeguardingadultsboard.com. (2021). [online] Available at: &lt;https://www.bcpsafeguardingadultsboard.com/uploads/7/4/8/9/74891967/appendix_2__changes_in_dorset_police_since_completion_of_the_sar_dhr.pdf#:~:text=%E2%80%9CPNN%20stands%20for%20Public%20Protection%20Notices.%20These% are,it%20is%20necessary%20and%20lawful%20to%20do%20so.&gt; [Accessed 9 November</w:t>
      </w:r>
      <w:r w:rsidR="00276C36">
        <w:rPr>
          <w:sz w:val="24"/>
          <w:szCs w:val="24"/>
          <w:shd w:val="clear" w:color="auto" w:fill="FFFFFF"/>
        </w:rPr>
        <w:t xml:space="preserve"> 2022].</w:t>
      </w:r>
    </w:p>
    <w:p w14:paraId="03EB16B5" w14:textId="6CD2C64A" w:rsidR="007336BE" w:rsidRDefault="007336BE" w:rsidP="004C22BB">
      <w:pPr>
        <w:rPr>
          <w:sz w:val="24"/>
          <w:szCs w:val="24"/>
          <w:shd w:val="clear" w:color="auto" w:fill="FFFFFF"/>
        </w:rPr>
      </w:pPr>
    </w:p>
    <w:p w14:paraId="6D0DE8FC" w14:textId="2949B6C2" w:rsidR="007336BE" w:rsidRPr="004C22BB" w:rsidRDefault="007336BE" w:rsidP="004C22BB">
      <w:pPr>
        <w:rPr>
          <w:sz w:val="24"/>
          <w:szCs w:val="24"/>
          <w:shd w:val="clear" w:color="auto" w:fill="FFFFFF"/>
        </w:rPr>
      </w:pPr>
      <w:r w:rsidRPr="007336BE">
        <w:rPr>
          <w:sz w:val="24"/>
          <w:szCs w:val="24"/>
          <w:shd w:val="clear" w:color="auto" w:fill="FFFFFF"/>
        </w:rPr>
        <w:t>Beaver, K.M. (2018). Hacking. Hoboken, Nj: John Wiley &amp; Sons, Inc.</w:t>
      </w:r>
    </w:p>
    <w:p w14:paraId="0B7F532D" w14:textId="77777777" w:rsidR="00F77A2B" w:rsidRPr="004C22BB" w:rsidRDefault="00F77A2B" w:rsidP="004C22BB">
      <w:pPr>
        <w:rPr>
          <w:sz w:val="24"/>
          <w:szCs w:val="24"/>
          <w:shd w:val="clear" w:color="auto" w:fill="FFFFFF"/>
        </w:rPr>
      </w:pPr>
      <w:r w:rsidRPr="004C22BB">
        <w:rPr>
          <w:sz w:val="24"/>
          <w:szCs w:val="24"/>
          <w:shd w:val="clear" w:color="auto" w:fill="FFFFFF"/>
        </w:rPr>
        <w:t xml:space="preserve"> </w:t>
      </w:r>
    </w:p>
    <w:p w14:paraId="524667F8" w14:textId="33DD9319" w:rsidR="00F77A2B" w:rsidRDefault="00F77A2B" w:rsidP="004C22BB">
      <w:pPr>
        <w:rPr>
          <w:sz w:val="24"/>
          <w:szCs w:val="24"/>
        </w:rPr>
      </w:pPr>
      <w:r w:rsidRPr="004C22BB">
        <w:rPr>
          <w:sz w:val="24"/>
          <w:szCs w:val="24"/>
        </w:rPr>
        <w:t>Bedfordshire.police.uk. (2021). Repeat victims. [online] Available at: &lt;https://www.bedfordshire.police.uk/information-and-services/Advice/Anti-social-behaviour/Repeat-victims#876baaad&gt; [Accessed 9 November 2021].</w:t>
      </w:r>
    </w:p>
    <w:p w14:paraId="5660E6BE" w14:textId="77777777" w:rsidR="004C22BB" w:rsidRPr="004C22BB" w:rsidRDefault="004C22BB" w:rsidP="004C22BB">
      <w:pPr>
        <w:rPr>
          <w:sz w:val="24"/>
          <w:szCs w:val="24"/>
        </w:rPr>
      </w:pPr>
    </w:p>
    <w:p w14:paraId="695F6244" w14:textId="29F0B3F1" w:rsidR="00CD423F" w:rsidRDefault="00CD423F" w:rsidP="004C22BB">
      <w:pPr>
        <w:rPr>
          <w:sz w:val="24"/>
          <w:szCs w:val="24"/>
        </w:rPr>
      </w:pPr>
      <w:r w:rsidRPr="004C22BB">
        <w:rPr>
          <w:sz w:val="24"/>
          <w:szCs w:val="24"/>
        </w:rPr>
        <w:t>Beggs, J. and Davies, H. (2016). Police misconduct, complaints, and public regulation. Oxford: Oxford University Press.</w:t>
      </w:r>
    </w:p>
    <w:p w14:paraId="1233DCFA" w14:textId="54A457A9" w:rsidR="00E147FB" w:rsidRDefault="00E147FB" w:rsidP="004C22BB">
      <w:pPr>
        <w:rPr>
          <w:sz w:val="24"/>
          <w:szCs w:val="24"/>
        </w:rPr>
      </w:pPr>
    </w:p>
    <w:p w14:paraId="3FC3E023" w14:textId="33941091" w:rsidR="00086146" w:rsidRDefault="00086146" w:rsidP="004C22BB">
      <w:pPr>
        <w:rPr>
          <w:sz w:val="24"/>
          <w:szCs w:val="24"/>
        </w:rPr>
      </w:pPr>
      <w:r w:rsidRPr="00086146">
        <w:rPr>
          <w:sz w:val="24"/>
          <w:szCs w:val="24"/>
        </w:rPr>
        <w:t>Bocij, P. (2004). Cyberstalking : harassment in the Internet age and how to protect your family. Westport ; London: Praeger, Cop.</w:t>
      </w:r>
    </w:p>
    <w:p w14:paraId="5B4A8384" w14:textId="77777777" w:rsidR="00086146" w:rsidRDefault="00086146" w:rsidP="004C22BB">
      <w:pPr>
        <w:rPr>
          <w:sz w:val="24"/>
          <w:szCs w:val="24"/>
        </w:rPr>
      </w:pPr>
    </w:p>
    <w:p w14:paraId="6350338A" w14:textId="071916D1" w:rsidR="00E147FB" w:rsidRDefault="00E147FB" w:rsidP="00E147FB">
      <w:pPr>
        <w:rPr>
          <w:sz w:val="24"/>
          <w:szCs w:val="24"/>
        </w:rPr>
      </w:pPr>
      <w:r>
        <w:rPr>
          <w:sz w:val="24"/>
          <w:szCs w:val="24"/>
        </w:rPr>
        <w:t>British Transport Police</w:t>
      </w:r>
      <w:r w:rsidRPr="00E147FB">
        <w:rPr>
          <w:sz w:val="24"/>
          <w:szCs w:val="24"/>
        </w:rPr>
        <w:t xml:space="preserve"> (</w:t>
      </w:r>
      <w:r>
        <w:rPr>
          <w:sz w:val="24"/>
          <w:szCs w:val="24"/>
        </w:rPr>
        <w:t>2021</w:t>
      </w:r>
      <w:r w:rsidRPr="00E147FB">
        <w:rPr>
          <w:sz w:val="24"/>
          <w:szCs w:val="24"/>
        </w:rPr>
        <w:t xml:space="preserve">). PACT meetings. [online] Available at: </w:t>
      </w:r>
      <w:hyperlink r:id="rId18" w:history="1">
        <w:r w:rsidRPr="00A722EE">
          <w:rPr>
            <w:rStyle w:val="Hyperlink"/>
            <w:sz w:val="24"/>
            <w:szCs w:val="24"/>
          </w:rPr>
          <w:t>https://www.btp.police.uk/police-forces/british-transport-police/areas/about-us/about-us/in-the-community/pact-meetings/</w:t>
        </w:r>
      </w:hyperlink>
      <w:r w:rsidRPr="00E147FB">
        <w:rPr>
          <w:sz w:val="24"/>
          <w:szCs w:val="24"/>
        </w:rPr>
        <w:t>.</w:t>
      </w:r>
      <w:r>
        <w:rPr>
          <w:sz w:val="24"/>
          <w:szCs w:val="24"/>
        </w:rPr>
        <w:t xml:space="preserve"> </w:t>
      </w:r>
      <w:bookmarkStart w:id="0" w:name="_Hlk92720019"/>
      <w:r>
        <w:rPr>
          <w:sz w:val="24"/>
          <w:szCs w:val="24"/>
        </w:rPr>
        <w:t>[</w:t>
      </w:r>
      <w:r w:rsidRPr="004C22BB">
        <w:rPr>
          <w:sz w:val="24"/>
          <w:szCs w:val="24"/>
        </w:rPr>
        <w:t xml:space="preserve">Accessed </w:t>
      </w:r>
      <w:r>
        <w:rPr>
          <w:sz w:val="24"/>
          <w:szCs w:val="24"/>
        </w:rPr>
        <w:t xml:space="preserve">6 January </w:t>
      </w:r>
      <w:r w:rsidRPr="004C22BB">
        <w:rPr>
          <w:sz w:val="24"/>
          <w:szCs w:val="24"/>
        </w:rPr>
        <w:t>202</w:t>
      </w:r>
      <w:r>
        <w:rPr>
          <w:sz w:val="24"/>
          <w:szCs w:val="24"/>
        </w:rPr>
        <w:t>2</w:t>
      </w:r>
      <w:r w:rsidRPr="004C22BB">
        <w:rPr>
          <w:sz w:val="24"/>
          <w:szCs w:val="24"/>
        </w:rPr>
        <w:t>].</w:t>
      </w:r>
    </w:p>
    <w:bookmarkEnd w:id="0"/>
    <w:p w14:paraId="688D1263" w14:textId="07073E3A" w:rsidR="0034757D" w:rsidRDefault="0034757D" w:rsidP="00E147FB">
      <w:pPr>
        <w:rPr>
          <w:sz w:val="24"/>
          <w:szCs w:val="24"/>
        </w:rPr>
      </w:pPr>
    </w:p>
    <w:p w14:paraId="3BEAFDE1" w14:textId="0482A0BF" w:rsidR="0034757D" w:rsidRDefault="0034757D" w:rsidP="00E147FB">
      <w:pPr>
        <w:rPr>
          <w:sz w:val="24"/>
          <w:szCs w:val="24"/>
        </w:rPr>
      </w:pPr>
      <w:r w:rsidRPr="0034757D">
        <w:rPr>
          <w:sz w:val="24"/>
          <w:szCs w:val="24"/>
        </w:rPr>
        <w:t>Button, M. and Cross, C. (2017). Cyber frauds, scams and their victims. Abingdon, Oxon ; New York: Routledge.</w:t>
      </w:r>
    </w:p>
    <w:p w14:paraId="7F30A843" w14:textId="08B3FF48" w:rsidR="005902E4" w:rsidRDefault="005902E4" w:rsidP="004C22BB">
      <w:pPr>
        <w:rPr>
          <w:sz w:val="24"/>
          <w:szCs w:val="24"/>
        </w:rPr>
      </w:pPr>
    </w:p>
    <w:p w14:paraId="7C55158A" w14:textId="2BDA489B" w:rsidR="005902E4" w:rsidRDefault="005902E4" w:rsidP="004C22BB">
      <w:pPr>
        <w:rPr>
          <w:sz w:val="24"/>
          <w:szCs w:val="24"/>
        </w:rPr>
      </w:pPr>
      <w:r>
        <w:rPr>
          <w:sz w:val="24"/>
          <w:szCs w:val="24"/>
        </w:rPr>
        <w:t>Cambridgeshire Fire &amp; Rescue Service. (2021</w:t>
      </w:r>
      <w:r w:rsidRPr="005902E4">
        <w:rPr>
          <w:sz w:val="24"/>
          <w:szCs w:val="24"/>
        </w:rPr>
        <w:t xml:space="preserve">). The role of a firefighter. [online] Available at: </w:t>
      </w:r>
      <w:hyperlink r:id="rId19" w:history="1">
        <w:r w:rsidRPr="00DE6BA8">
          <w:rPr>
            <w:rStyle w:val="Hyperlink"/>
            <w:sz w:val="24"/>
            <w:szCs w:val="24"/>
          </w:rPr>
          <w:t>https://www.cambsfire.gov.uk/careers/wholetime-firefighter/the-role-of-a-firefighter/</w:t>
        </w:r>
      </w:hyperlink>
      <w:r w:rsidRPr="005902E4">
        <w:rPr>
          <w:sz w:val="24"/>
          <w:szCs w:val="24"/>
        </w:rPr>
        <w:t>.</w:t>
      </w:r>
      <w:r>
        <w:rPr>
          <w:sz w:val="24"/>
          <w:szCs w:val="24"/>
        </w:rPr>
        <w:t xml:space="preserve"> [</w:t>
      </w:r>
      <w:r w:rsidRPr="004C22BB">
        <w:rPr>
          <w:sz w:val="24"/>
          <w:szCs w:val="24"/>
        </w:rPr>
        <w:t xml:space="preserve">Accessed </w:t>
      </w:r>
      <w:r>
        <w:rPr>
          <w:sz w:val="24"/>
          <w:szCs w:val="24"/>
        </w:rPr>
        <w:t xml:space="preserve">4 January </w:t>
      </w:r>
      <w:r w:rsidRPr="004C22BB">
        <w:rPr>
          <w:sz w:val="24"/>
          <w:szCs w:val="24"/>
        </w:rPr>
        <w:t>202</w:t>
      </w:r>
      <w:r>
        <w:rPr>
          <w:sz w:val="24"/>
          <w:szCs w:val="24"/>
        </w:rPr>
        <w:t>2</w:t>
      </w:r>
      <w:r w:rsidRPr="004C22BB">
        <w:rPr>
          <w:sz w:val="24"/>
          <w:szCs w:val="24"/>
        </w:rPr>
        <w:t>].</w:t>
      </w:r>
    </w:p>
    <w:p w14:paraId="5277923D" w14:textId="77777777" w:rsidR="00594B04" w:rsidRDefault="00594B04" w:rsidP="004C22BB">
      <w:pPr>
        <w:rPr>
          <w:sz w:val="24"/>
          <w:szCs w:val="24"/>
        </w:rPr>
      </w:pPr>
    </w:p>
    <w:p w14:paraId="6829C597" w14:textId="245B045B" w:rsidR="00594B04" w:rsidRDefault="00594B04" w:rsidP="004C22BB">
      <w:pPr>
        <w:rPr>
          <w:sz w:val="24"/>
          <w:szCs w:val="24"/>
        </w:rPr>
      </w:pPr>
      <w:r w:rsidRPr="00594B04">
        <w:rPr>
          <w:sz w:val="24"/>
          <w:szCs w:val="24"/>
        </w:rPr>
        <w:t>Chaurasia</w:t>
      </w:r>
      <w:r>
        <w:rPr>
          <w:sz w:val="24"/>
          <w:szCs w:val="24"/>
        </w:rPr>
        <w:t>, M</w:t>
      </w:r>
      <w:r w:rsidR="00E52046">
        <w:rPr>
          <w:sz w:val="24"/>
          <w:szCs w:val="24"/>
        </w:rPr>
        <w:t>.</w:t>
      </w:r>
      <w:r w:rsidRPr="00594B04">
        <w:rPr>
          <w:sz w:val="24"/>
          <w:szCs w:val="24"/>
        </w:rPr>
        <w:t xml:space="preserve"> (2003). Police training. New Delhi: Northern Book Centre.</w:t>
      </w:r>
    </w:p>
    <w:p w14:paraId="52C2CBE2" w14:textId="1614791E" w:rsidR="005C3680" w:rsidRDefault="005C3680" w:rsidP="004C22BB">
      <w:pPr>
        <w:rPr>
          <w:sz w:val="24"/>
          <w:szCs w:val="24"/>
        </w:rPr>
      </w:pPr>
    </w:p>
    <w:p w14:paraId="2A772979" w14:textId="45B1B25B" w:rsidR="005C3680" w:rsidRDefault="005C3680" w:rsidP="004C22BB">
      <w:pPr>
        <w:rPr>
          <w:sz w:val="24"/>
          <w:szCs w:val="24"/>
        </w:rPr>
      </w:pPr>
      <w:r w:rsidRPr="005C3680">
        <w:rPr>
          <w:sz w:val="24"/>
          <w:szCs w:val="24"/>
        </w:rPr>
        <w:t xml:space="preserve">City Fire Protection. (2014). How Serious is Arson? [online] Available at: </w:t>
      </w:r>
      <w:hyperlink r:id="rId20" w:history="1">
        <w:r w:rsidRPr="00FB3BFA">
          <w:rPr>
            <w:rStyle w:val="Hyperlink"/>
            <w:sz w:val="24"/>
            <w:szCs w:val="24"/>
          </w:rPr>
          <w:t>https://www.cityfire.co.uk/news/serious-arson/</w:t>
        </w:r>
      </w:hyperlink>
      <w:r w:rsidRPr="005C3680">
        <w:rPr>
          <w:sz w:val="24"/>
          <w:szCs w:val="24"/>
        </w:rPr>
        <w:t>.</w:t>
      </w:r>
      <w:r>
        <w:rPr>
          <w:sz w:val="24"/>
          <w:szCs w:val="24"/>
        </w:rPr>
        <w:t xml:space="preserve"> [</w:t>
      </w:r>
      <w:r w:rsidRPr="004C22BB">
        <w:rPr>
          <w:sz w:val="24"/>
          <w:szCs w:val="24"/>
        </w:rPr>
        <w:t xml:space="preserve">Accessed </w:t>
      </w:r>
      <w:r>
        <w:rPr>
          <w:sz w:val="24"/>
          <w:szCs w:val="24"/>
        </w:rPr>
        <w:t xml:space="preserve">6 January </w:t>
      </w:r>
      <w:r w:rsidRPr="004C22BB">
        <w:rPr>
          <w:sz w:val="24"/>
          <w:szCs w:val="24"/>
        </w:rPr>
        <w:t>202</w:t>
      </w:r>
      <w:r>
        <w:rPr>
          <w:sz w:val="24"/>
          <w:szCs w:val="24"/>
        </w:rPr>
        <w:t>2</w:t>
      </w:r>
      <w:r w:rsidRPr="004C22BB">
        <w:rPr>
          <w:sz w:val="24"/>
          <w:szCs w:val="24"/>
        </w:rPr>
        <w:t>].</w:t>
      </w:r>
    </w:p>
    <w:p w14:paraId="4D14234D" w14:textId="189B1D70" w:rsidR="006D66FD" w:rsidRDefault="006D66FD" w:rsidP="004C22BB">
      <w:pPr>
        <w:rPr>
          <w:sz w:val="24"/>
          <w:szCs w:val="24"/>
        </w:rPr>
      </w:pPr>
    </w:p>
    <w:p w14:paraId="11C50AB6" w14:textId="1A79E98B" w:rsidR="006D66FD" w:rsidRDefault="006D66FD" w:rsidP="004C22BB">
      <w:pPr>
        <w:rPr>
          <w:sz w:val="24"/>
          <w:szCs w:val="24"/>
        </w:rPr>
      </w:pPr>
      <w:r w:rsidRPr="006D66FD">
        <w:rPr>
          <w:sz w:val="24"/>
          <w:szCs w:val="24"/>
        </w:rPr>
        <w:t>College of Policing. (2011). Working with victims and witnesses. [online] Available at: https://www.app.college.police.uk/app-content/investigations/victims-and-witnesses/. [Accessed 10 January 2022].</w:t>
      </w:r>
    </w:p>
    <w:p w14:paraId="0CE28664" w14:textId="77777777" w:rsidR="004C22BB" w:rsidRPr="004C22BB" w:rsidRDefault="004C22BB" w:rsidP="004C22BB">
      <w:pPr>
        <w:rPr>
          <w:sz w:val="24"/>
          <w:szCs w:val="24"/>
          <w:shd w:val="clear" w:color="auto" w:fill="FFFFFF"/>
        </w:rPr>
      </w:pPr>
    </w:p>
    <w:p w14:paraId="0B49AC6A" w14:textId="694A61FF" w:rsidR="00CD423F" w:rsidRDefault="00CD423F" w:rsidP="004C22BB">
      <w:pPr>
        <w:rPr>
          <w:sz w:val="24"/>
          <w:szCs w:val="24"/>
        </w:rPr>
      </w:pPr>
      <w:r w:rsidRPr="004C22BB">
        <w:rPr>
          <w:sz w:val="24"/>
          <w:szCs w:val="24"/>
        </w:rPr>
        <w:t xml:space="preserve">College of Policing (2017). Competency and Values - College of Policing. [online] College of Policing. Available at: </w:t>
      </w:r>
      <w:hyperlink r:id="rId21" w:history="1">
        <w:r w:rsidRPr="004C22BB">
          <w:rPr>
            <w:rStyle w:val="Hyperlink"/>
            <w:sz w:val="24"/>
            <w:szCs w:val="24"/>
          </w:rPr>
          <w:t>https://profdev.college.police.uk/competency-values/</w:t>
        </w:r>
      </w:hyperlink>
      <w:r w:rsidRPr="004C22BB">
        <w:rPr>
          <w:sz w:val="24"/>
          <w:szCs w:val="24"/>
        </w:rPr>
        <w:t>. [Accessed 29 December 2021].</w:t>
      </w:r>
    </w:p>
    <w:p w14:paraId="659E7243" w14:textId="77777777" w:rsidR="004C22BB" w:rsidRPr="004C22BB" w:rsidRDefault="004C22BB" w:rsidP="004C22BB">
      <w:pPr>
        <w:rPr>
          <w:sz w:val="24"/>
          <w:szCs w:val="24"/>
        </w:rPr>
      </w:pPr>
    </w:p>
    <w:p w14:paraId="24680C97" w14:textId="045D2A65" w:rsidR="00CD423F" w:rsidRDefault="00CD423F" w:rsidP="004C22BB">
      <w:pPr>
        <w:rPr>
          <w:sz w:val="24"/>
          <w:szCs w:val="24"/>
        </w:rPr>
      </w:pPr>
      <w:r w:rsidRPr="004C22BB">
        <w:rPr>
          <w:sz w:val="24"/>
          <w:szCs w:val="24"/>
        </w:rPr>
        <w:t xml:space="preserve">College of Policing (2020). Conflict management skills. [online] College of Policing. Available at: </w:t>
      </w:r>
      <w:hyperlink r:id="rId22" w:history="1">
        <w:r w:rsidRPr="004C22BB">
          <w:rPr>
            <w:rStyle w:val="Hyperlink"/>
            <w:sz w:val="24"/>
            <w:szCs w:val="24"/>
          </w:rPr>
          <w:t>https://www.college.police.uk/guidance/conflict-management/conflict-management-skills</w:t>
        </w:r>
      </w:hyperlink>
      <w:r w:rsidRPr="004C22BB">
        <w:rPr>
          <w:sz w:val="24"/>
          <w:szCs w:val="24"/>
        </w:rPr>
        <w:t>. [Accessed 29 December 2021].</w:t>
      </w:r>
    </w:p>
    <w:p w14:paraId="05302881" w14:textId="238E9F1A" w:rsidR="004D444E" w:rsidRDefault="004D444E" w:rsidP="004C22BB">
      <w:pPr>
        <w:rPr>
          <w:sz w:val="24"/>
          <w:szCs w:val="24"/>
        </w:rPr>
      </w:pPr>
    </w:p>
    <w:p w14:paraId="317A71CD" w14:textId="46253EAD" w:rsidR="004D444E" w:rsidRDefault="004D444E" w:rsidP="004C22BB">
      <w:pPr>
        <w:rPr>
          <w:sz w:val="24"/>
          <w:szCs w:val="24"/>
        </w:rPr>
      </w:pPr>
      <w:r>
        <w:rPr>
          <w:sz w:val="24"/>
          <w:szCs w:val="24"/>
        </w:rPr>
        <w:t xml:space="preserve">College of Policing (2021). </w:t>
      </w:r>
      <w:r w:rsidRPr="00670099">
        <w:rPr>
          <w:sz w:val="24"/>
          <w:szCs w:val="24"/>
        </w:rPr>
        <w:t>Recognising and responding to vulnerability related risks</w:t>
      </w:r>
      <w:r>
        <w:rPr>
          <w:sz w:val="24"/>
          <w:szCs w:val="24"/>
        </w:rPr>
        <w:t xml:space="preserve">. [online]. Available at: </w:t>
      </w:r>
      <w:hyperlink r:id="rId23" w:history="1">
        <w:r w:rsidRPr="00A722EE">
          <w:rPr>
            <w:rStyle w:val="Hyperlink"/>
            <w:sz w:val="24"/>
            <w:szCs w:val="24"/>
          </w:rPr>
          <w:t>https://paas-s3-broker-prod-lon-6453d964-1d1a-432a-9260-5e0ba7d2fc51.s3.eu-west-2.amazonaws.com/s3fs-public/Recognising-responding-vulnerability-related-risks-guidelines.pdf</w:t>
        </w:r>
      </w:hyperlink>
      <w:r>
        <w:rPr>
          <w:sz w:val="24"/>
          <w:szCs w:val="24"/>
        </w:rPr>
        <w:t xml:space="preserve">. </w:t>
      </w:r>
      <w:r w:rsidR="00087403">
        <w:rPr>
          <w:sz w:val="24"/>
          <w:szCs w:val="24"/>
        </w:rPr>
        <w:t>[</w:t>
      </w:r>
      <w:r w:rsidR="00087403" w:rsidRPr="004C22BB">
        <w:rPr>
          <w:sz w:val="24"/>
          <w:szCs w:val="24"/>
        </w:rPr>
        <w:t xml:space="preserve">Accessed </w:t>
      </w:r>
      <w:r w:rsidR="00087403">
        <w:rPr>
          <w:sz w:val="24"/>
          <w:szCs w:val="24"/>
        </w:rPr>
        <w:t xml:space="preserve">6 January </w:t>
      </w:r>
      <w:r w:rsidR="00087403" w:rsidRPr="004C22BB">
        <w:rPr>
          <w:sz w:val="24"/>
          <w:szCs w:val="24"/>
        </w:rPr>
        <w:t>202</w:t>
      </w:r>
      <w:r w:rsidR="00087403">
        <w:rPr>
          <w:sz w:val="24"/>
          <w:szCs w:val="24"/>
        </w:rPr>
        <w:t>2</w:t>
      </w:r>
      <w:r w:rsidR="00087403" w:rsidRPr="004C22BB">
        <w:rPr>
          <w:sz w:val="24"/>
          <w:szCs w:val="24"/>
        </w:rPr>
        <w:t>].</w:t>
      </w:r>
    </w:p>
    <w:p w14:paraId="1DE250F6" w14:textId="0E48A63E" w:rsidR="004F1CAD" w:rsidRDefault="004F1CAD" w:rsidP="004C22BB">
      <w:pPr>
        <w:rPr>
          <w:sz w:val="24"/>
          <w:szCs w:val="24"/>
        </w:rPr>
      </w:pPr>
    </w:p>
    <w:p w14:paraId="141E46D5" w14:textId="3F2DB4B9" w:rsidR="004F1CAD" w:rsidRDefault="004F1CAD" w:rsidP="004C22BB">
      <w:pPr>
        <w:rPr>
          <w:sz w:val="24"/>
          <w:szCs w:val="24"/>
        </w:rPr>
      </w:pPr>
      <w:r w:rsidRPr="004F1CAD">
        <w:rPr>
          <w:sz w:val="24"/>
          <w:szCs w:val="24"/>
        </w:rPr>
        <w:t xml:space="preserve">Cps.gov.uk. (2014). Criminal Behaviour Orders | The Crown Prosecution Service. [online] Available at: </w:t>
      </w:r>
      <w:hyperlink r:id="rId24" w:history="1">
        <w:r w:rsidRPr="00A722EE">
          <w:rPr>
            <w:rStyle w:val="Hyperlink"/>
            <w:sz w:val="24"/>
            <w:szCs w:val="24"/>
          </w:rPr>
          <w:t>https://www.cps.gov.uk/legal-guidance/criminal-behaviour-orders</w:t>
        </w:r>
      </w:hyperlink>
      <w:r w:rsidRPr="004F1CAD">
        <w:rPr>
          <w:sz w:val="24"/>
          <w:szCs w:val="24"/>
        </w:rPr>
        <w:t>.</w:t>
      </w:r>
      <w:r>
        <w:rPr>
          <w:sz w:val="24"/>
          <w:szCs w:val="24"/>
        </w:rPr>
        <w:t xml:space="preserve"> </w:t>
      </w:r>
      <w:r w:rsidRPr="004C22BB">
        <w:rPr>
          <w:sz w:val="24"/>
          <w:szCs w:val="24"/>
        </w:rPr>
        <w:t xml:space="preserve">[Accessed </w:t>
      </w:r>
      <w:r>
        <w:rPr>
          <w:sz w:val="24"/>
          <w:szCs w:val="24"/>
        </w:rPr>
        <w:t>6 January 2022</w:t>
      </w:r>
      <w:r w:rsidRPr="004C22BB">
        <w:rPr>
          <w:sz w:val="24"/>
          <w:szCs w:val="24"/>
        </w:rPr>
        <w:t>].</w:t>
      </w:r>
    </w:p>
    <w:p w14:paraId="5D62EC8E" w14:textId="77777777" w:rsidR="004D444E" w:rsidRDefault="004D444E" w:rsidP="004C22BB">
      <w:pPr>
        <w:rPr>
          <w:sz w:val="24"/>
          <w:szCs w:val="24"/>
        </w:rPr>
      </w:pPr>
    </w:p>
    <w:p w14:paraId="69FC78BC" w14:textId="79A349FC" w:rsidR="00FD0D42" w:rsidRDefault="00FD0D42" w:rsidP="004C22BB">
      <w:pPr>
        <w:rPr>
          <w:sz w:val="24"/>
          <w:szCs w:val="24"/>
        </w:rPr>
      </w:pPr>
      <w:r w:rsidRPr="00FD0D42">
        <w:rPr>
          <w:sz w:val="24"/>
          <w:szCs w:val="24"/>
        </w:rPr>
        <w:t xml:space="preserve">CPS (2017). Hate Crime | the Crown Prosecution Service. [online] www.cps.gov.uk. Available at: </w:t>
      </w:r>
      <w:hyperlink r:id="rId25" w:history="1">
        <w:r w:rsidRPr="00FA1175">
          <w:rPr>
            <w:rStyle w:val="Hyperlink"/>
            <w:sz w:val="24"/>
            <w:szCs w:val="24"/>
          </w:rPr>
          <w:t>https://www.cps.gov.uk/crime-info/hate-crime</w:t>
        </w:r>
      </w:hyperlink>
      <w:r w:rsidRPr="00FD0D42">
        <w:rPr>
          <w:sz w:val="24"/>
          <w:szCs w:val="24"/>
        </w:rPr>
        <w:t>.</w:t>
      </w:r>
      <w:r>
        <w:rPr>
          <w:sz w:val="24"/>
          <w:szCs w:val="24"/>
        </w:rPr>
        <w:t xml:space="preserve"> </w:t>
      </w:r>
      <w:r w:rsidRPr="004C22BB">
        <w:rPr>
          <w:sz w:val="24"/>
          <w:szCs w:val="24"/>
        </w:rPr>
        <w:t xml:space="preserve">[Accessed </w:t>
      </w:r>
      <w:r>
        <w:rPr>
          <w:sz w:val="24"/>
          <w:szCs w:val="24"/>
        </w:rPr>
        <w:t>6 January 2022</w:t>
      </w:r>
      <w:r w:rsidRPr="004C22BB">
        <w:rPr>
          <w:sz w:val="24"/>
          <w:szCs w:val="24"/>
        </w:rPr>
        <w:t>].</w:t>
      </w:r>
    </w:p>
    <w:p w14:paraId="085A5019" w14:textId="0BBF72D4" w:rsidR="004D444E" w:rsidRDefault="004D444E" w:rsidP="004C22BB">
      <w:pPr>
        <w:rPr>
          <w:sz w:val="24"/>
          <w:szCs w:val="24"/>
        </w:rPr>
      </w:pPr>
    </w:p>
    <w:p w14:paraId="4AA4D4C7" w14:textId="16E7C8F6" w:rsidR="004D444E" w:rsidRDefault="004D444E" w:rsidP="004C22BB">
      <w:pPr>
        <w:rPr>
          <w:sz w:val="24"/>
          <w:szCs w:val="24"/>
          <w:shd w:val="clear" w:color="auto" w:fill="FFFFFF"/>
        </w:rPr>
      </w:pPr>
      <w:r w:rsidRPr="004C22BB">
        <w:rPr>
          <w:sz w:val="24"/>
          <w:szCs w:val="24"/>
          <w:shd w:val="clear" w:color="auto" w:fill="FFFFFF"/>
        </w:rPr>
        <w:t>Cps.gov.uk. (2021). </w:t>
      </w:r>
      <w:r w:rsidRPr="004C22BB">
        <w:rPr>
          <w:i/>
          <w:iCs/>
          <w:sz w:val="24"/>
          <w:szCs w:val="24"/>
          <w:shd w:val="clear" w:color="auto" w:fill="FFFFFF"/>
        </w:rPr>
        <w:t>Cyber / online crime | The Crown Prosecution Service</w:t>
      </w:r>
      <w:r w:rsidRPr="004C22BB">
        <w:rPr>
          <w:sz w:val="24"/>
          <w:szCs w:val="24"/>
          <w:shd w:val="clear" w:color="auto" w:fill="FFFFFF"/>
        </w:rPr>
        <w:t>. [online] Available at: &lt;https://www.cps.gov.uk/crime-info/cyber-online-crime&gt; [Accessed 23 November 2021].</w:t>
      </w:r>
    </w:p>
    <w:p w14:paraId="55153FCF" w14:textId="2B3DDC1D" w:rsidR="00931A42" w:rsidRDefault="00931A42" w:rsidP="004C22BB">
      <w:pPr>
        <w:rPr>
          <w:sz w:val="24"/>
          <w:szCs w:val="24"/>
          <w:shd w:val="clear" w:color="auto" w:fill="FFFFFF"/>
        </w:rPr>
      </w:pPr>
    </w:p>
    <w:p w14:paraId="7F321E4C" w14:textId="3E43560D" w:rsidR="00931A42" w:rsidRDefault="00931A42" w:rsidP="004C22BB">
      <w:pPr>
        <w:rPr>
          <w:sz w:val="24"/>
          <w:szCs w:val="24"/>
          <w:shd w:val="clear" w:color="auto" w:fill="FFFFFF"/>
        </w:rPr>
      </w:pPr>
      <w:r w:rsidRPr="00931A42">
        <w:rPr>
          <w:sz w:val="24"/>
          <w:szCs w:val="24"/>
          <w:shd w:val="clear" w:color="auto" w:fill="FFFFFF"/>
        </w:rPr>
        <w:t xml:space="preserve">Davis, R.C., </w:t>
      </w:r>
      <w:r>
        <w:rPr>
          <w:sz w:val="24"/>
          <w:szCs w:val="24"/>
          <w:shd w:val="clear" w:color="auto" w:fill="FFFFFF"/>
        </w:rPr>
        <w:t>(</w:t>
      </w:r>
      <w:r w:rsidRPr="00931A42">
        <w:rPr>
          <w:sz w:val="24"/>
          <w:szCs w:val="24"/>
          <w:shd w:val="clear" w:color="auto" w:fill="FFFFFF"/>
        </w:rPr>
        <w:t>1987</w:t>
      </w:r>
      <w:r>
        <w:rPr>
          <w:sz w:val="24"/>
          <w:szCs w:val="24"/>
          <w:shd w:val="clear" w:color="auto" w:fill="FFFFFF"/>
        </w:rPr>
        <w:t>)</w:t>
      </w:r>
      <w:r w:rsidRPr="00931A42">
        <w:rPr>
          <w:sz w:val="24"/>
          <w:szCs w:val="24"/>
          <w:shd w:val="clear" w:color="auto" w:fill="FFFFFF"/>
        </w:rPr>
        <w:t>. Crime victims: Learning how to help them (Vol. 2, No. 2). US Department of Justice, National Institute of Justice.</w:t>
      </w:r>
    </w:p>
    <w:p w14:paraId="38490CA9" w14:textId="6577845C" w:rsidR="00C774F2" w:rsidRDefault="00C774F2" w:rsidP="004C22BB">
      <w:pPr>
        <w:rPr>
          <w:sz w:val="24"/>
          <w:szCs w:val="24"/>
          <w:shd w:val="clear" w:color="auto" w:fill="FFFFFF"/>
        </w:rPr>
      </w:pPr>
    </w:p>
    <w:p w14:paraId="351DBCE0" w14:textId="6E67B99C" w:rsidR="00C774F2" w:rsidRDefault="00375CB5" w:rsidP="004C22BB">
      <w:pPr>
        <w:rPr>
          <w:sz w:val="24"/>
          <w:szCs w:val="24"/>
        </w:rPr>
      </w:pPr>
      <w:r w:rsidRPr="00375CB5">
        <w:rPr>
          <w:sz w:val="24"/>
          <w:szCs w:val="24"/>
          <w:shd w:val="clear" w:color="auto" w:fill="FFFFFF"/>
        </w:rPr>
        <w:t>Djuraskovic</w:t>
      </w:r>
      <w:r>
        <w:rPr>
          <w:sz w:val="24"/>
          <w:szCs w:val="24"/>
          <w:shd w:val="clear" w:color="auto" w:fill="FFFFFF"/>
        </w:rPr>
        <w:t>, O</w:t>
      </w:r>
      <w:r w:rsidR="00C774F2" w:rsidRPr="00C774F2">
        <w:rPr>
          <w:sz w:val="24"/>
          <w:szCs w:val="24"/>
          <w:shd w:val="clear" w:color="auto" w:fill="FFFFFF"/>
        </w:rPr>
        <w:t xml:space="preserve"> (20</w:t>
      </w:r>
      <w:r w:rsidR="00C774F2">
        <w:rPr>
          <w:sz w:val="24"/>
          <w:szCs w:val="24"/>
          <w:shd w:val="clear" w:color="auto" w:fill="FFFFFF"/>
        </w:rPr>
        <w:t>21</w:t>
      </w:r>
      <w:r w:rsidR="00C774F2" w:rsidRPr="00C774F2">
        <w:rPr>
          <w:sz w:val="24"/>
          <w:szCs w:val="24"/>
          <w:shd w:val="clear" w:color="auto" w:fill="FFFFFF"/>
        </w:rPr>
        <w:t xml:space="preserve">). </w:t>
      </w:r>
      <w:r w:rsidR="003B08D6" w:rsidRPr="003B08D6">
        <w:rPr>
          <w:sz w:val="24"/>
          <w:szCs w:val="24"/>
          <w:shd w:val="clear" w:color="auto" w:fill="FFFFFF"/>
        </w:rPr>
        <w:t>Cyberbullying Statistics, Facts, and Trends (2021) with Charts</w:t>
      </w:r>
      <w:r w:rsidR="00C774F2" w:rsidRPr="00C774F2">
        <w:rPr>
          <w:sz w:val="24"/>
          <w:szCs w:val="24"/>
          <w:shd w:val="clear" w:color="auto" w:fill="FFFFFF"/>
        </w:rPr>
        <w:t xml:space="preserve">. [online] FirstSiteGuide. Available at: </w:t>
      </w:r>
      <w:hyperlink r:id="rId26" w:history="1">
        <w:r w:rsidRPr="00711144">
          <w:rPr>
            <w:rStyle w:val="Hyperlink"/>
            <w:sz w:val="24"/>
            <w:szCs w:val="24"/>
            <w:shd w:val="clear" w:color="auto" w:fill="FFFFFF"/>
          </w:rPr>
          <w:t>https://firstsiteguide.com/cyberbullying-stats/</w:t>
        </w:r>
      </w:hyperlink>
      <w:r w:rsidR="00C774F2" w:rsidRPr="00C774F2">
        <w:rPr>
          <w:sz w:val="24"/>
          <w:szCs w:val="24"/>
          <w:shd w:val="clear" w:color="auto" w:fill="FFFFFF"/>
        </w:rPr>
        <w:t>.</w:t>
      </w:r>
      <w:r>
        <w:rPr>
          <w:sz w:val="24"/>
          <w:szCs w:val="24"/>
          <w:shd w:val="clear" w:color="auto" w:fill="FFFFFF"/>
        </w:rPr>
        <w:t xml:space="preserve"> </w:t>
      </w:r>
      <w:r w:rsidRPr="004C22BB">
        <w:rPr>
          <w:sz w:val="24"/>
          <w:szCs w:val="24"/>
        </w:rPr>
        <w:t xml:space="preserve">[Accessed </w:t>
      </w:r>
      <w:r>
        <w:rPr>
          <w:sz w:val="24"/>
          <w:szCs w:val="24"/>
        </w:rPr>
        <w:t>9 January 2022</w:t>
      </w:r>
      <w:r w:rsidRPr="004C22BB">
        <w:rPr>
          <w:sz w:val="24"/>
          <w:szCs w:val="24"/>
        </w:rPr>
        <w:t>].</w:t>
      </w:r>
    </w:p>
    <w:p w14:paraId="1C4894C1" w14:textId="277F7187" w:rsidR="00710192" w:rsidRDefault="00710192" w:rsidP="004C22BB">
      <w:pPr>
        <w:rPr>
          <w:sz w:val="24"/>
          <w:szCs w:val="24"/>
        </w:rPr>
      </w:pPr>
    </w:p>
    <w:p w14:paraId="7C0775C9" w14:textId="36BEDC91" w:rsidR="00710192" w:rsidRPr="004D444E" w:rsidRDefault="00710192" w:rsidP="004C22BB">
      <w:pPr>
        <w:rPr>
          <w:sz w:val="24"/>
          <w:szCs w:val="24"/>
          <w:shd w:val="clear" w:color="auto" w:fill="FFFFFF"/>
        </w:rPr>
      </w:pPr>
      <w:r w:rsidRPr="00710192">
        <w:rPr>
          <w:sz w:val="24"/>
          <w:szCs w:val="24"/>
          <w:shd w:val="clear" w:color="auto" w:fill="FFFFFF"/>
        </w:rPr>
        <w:t xml:space="preserve">Engberts, B. and Gillissen, E., </w:t>
      </w:r>
      <w:r>
        <w:rPr>
          <w:sz w:val="24"/>
          <w:szCs w:val="24"/>
          <w:shd w:val="clear" w:color="auto" w:fill="FFFFFF"/>
        </w:rPr>
        <w:t>(</w:t>
      </w:r>
      <w:r w:rsidRPr="00710192">
        <w:rPr>
          <w:sz w:val="24"/>
          <w:szCs w:val="24"/>
          <w:shd w:val="clear" w:color="auto" w:fill="FFFFFF"/>
        </w:rPr>
        <w:t>2016</w:t>
      </w:r>
      <w:r>
        <w:rPr>
          <w:sz w:val="24"/>
          <w:szCs w:val="24"/>
          <w:shd w:val="clear" w:color="auto" w:fill="FFFFFF"/>
        </w:rPr>
        <w:t>)</w:t>
      </w:r>
      <w:r w:rsidRPr="00710192">
        <w:rPr>
          <w:sz w:val="24"/>
          <w:szCs w:val="24"/>
          <w:shd w:val="clear" w:color="auto" w:fill="FFFFFF"/>
        </w:rPr>
        <w:t>. Policing from above: Drone use by the police. In The future of drone use (pp. 93-113). TMC Asser Press, The Hague.</w:t>
      </w:r>
    </w:p>
    <w:p w14:paraId="2F658BFB" w14:textId="77777777" w:rsidR="004C22BB" w:rsidRPr="004C22BB" w:rsidRDefault="004C22BB" w:rsidP="004C22BB">
      <w:pPr>
        <w:rPr>
          <w:sz w:val="24"/>
          <w:szCs w:val="24"/>
        </w:rPr>
      </w:pPr>
    </w:p>
    <w:p w14:paraId="46B7CB88" w14:textId="53207640" w:rsidR="00CD423F" w:rsidRDefault="00CD423F" w:rsidP="004C22BB">
      <w:pPr>
        <w:rPr>
          <w:sz w:val="24"/>
          <w:szCs w:val="24"/>
        </w:rPr>
      </w:pPr>
      <w:r w:rsidRPr="004C22BB">
        <w:rPr>
          <w:sz w:val="24"/>
          <w:szCs w:val="24"/>
        </w:rPr>
        <w:t>EUROPEAN COMMISSION AGAINST RACISM AND INTOLERANCE (ECRI) (2021). Combating Racism and Discrimination in Policing. [online] Available at: https://rm.coe.int/ecri-general-policy-recommendation-no-11-key-topics-combating-racism-a/16808b7639 [Accessed 29 Dec. 2021].</w:t>
      </w:r>
    </w:p>
    <w:p w14:paraId="1F654B58" w14:textId="0C083D7F" w:rsidR="00F81A9B" w:rsidRDefault="00F81A9B" w:rsidP="004C22BB">
      <w:pPr>
        <w:rPr>
          <w:sz w:val="24"/>
          <w:szCs w:val="24"/>
        </w:rPr>
      </w:pPr>
    </w:p>
    <w:p w14:paraId="332BF266" w14:textId="3F17656C" w:rsidR="00F81A9B" w:rsidRDefault="00F81A9B" w:rsidP="004C22BB">
      <w:pPr>
        <w:rPr>
          <w:sz w:val="24"/>
          <w:szCs w:val="24"/>
        </w:rPr>
      </w:pPr>
      <w:r w:rsidRPr="00F81A9B">
        <w:rPr>
          <w:sz w:val="24"/>
          <w:szCs w:val="24"/>
        </w:rPr>
        <w:t>Equality and Human Rights Commission. (2010). Article 1 of the First Protocol: Protection of property | Equality and Human Rights Commission. [online] Available at: https://www.equalityhumanrights.com/en/human-rights-act/article-1-first-protocol-protection-property. [Accessed 10 January 2022].</w:t>
      </w:r>
    </w:p>
    <w:p w14:paraId="6098BCAE" w14:textId="5E8B3C45" w:rsidR="0040234F" w:rsidRDefault="0040234F" w:rsidP="004C22BB">
      <w:pPr>
        <w:rPr>
          <w:sz w:val="24"/>
          <w:szCs w:val="24"/>
        </w:rPr>
      </w:pPr>
    </w:p>
    <w:p w14:paraId="1E9413D6" w14:textId="6ED742C1" w:rsidR="0040234F" w:rsidRDefault="0040234F" w:rsidP="004C22BB">
      <w:pPr>
        <w:rPr>
          <w:sz w:val="24"/>
          <w:szCs w:val="24"/>
        </w:rPr>
      </w:pPr>
      <w:r w:rsidRPr="0040234F">
        <w:rPr>
          <w:sz w:val="24"/>
          <w:szCs w:val="24"/>
        </w:rPr>
        <w:t>Fichman, P and Sanfilippo, M.R. (2016). Online trolling and its perpetrators : under the cyberbridge. Lanham: Rowman &amp; Littlefield.</w:t>
      </w:r>
    </w:p>
    <w:p w14:paraId="253A8446" w14:textId="50F12F3F" w:rsidR="00EE1475" w:rsidRDefault="00EE1475" w:rsidP="004C22BB">
      <w:pPr>
        <w:rPr>
          <w:sz w:val="24"/>
          <w:szCs w:val="24"/>
        </w:rPr>
      </w:pPr>
    </w:p>
    <w:p w14:paraId="4FAE581B" w14:textId="3EB3E312" w:rsidR="00EE1475" w:rsidRDefault="00EE1475" w:rsidP="004C22BB">
      <w:pPr>
        <w:rPr>
          <w:sz w:val="24"/>
          <w:szCs w:val="24"/>
        </w:rPr>
      </w:pPr>
      <w:r w:rsidRPr="00EE1475">
        <w:rPr>
          <w:sz w:val="24"/>
          <w:szCs w:val="24"/>
        </w:rPr>
        <w:t xml:space="preserve">Gaik, L.P., Abdullah, M.C., Elias, H. and Uli, J., </w:t>
      </w:r>
      <w:r>
        <w:rPr>
          <w:sz w:val="24"/>
          <w:szCs w:val="24"/>
        </w:rPr>
        <w:t>(</w:t>
      </w:r>
      <w:r w:rsidRPr="00EE1475">
        <w:rPr>
          <w:sz w:val="24"/>
          <w:szCs w:val="24"/>
        </w:rPr>
        <w:t>2010</w:t>
      </w:r>
      <w:r>
        <w:rPr>
          <w:sz w:val="24"/>
          <w:szCs w:val="24"/>
        </w:rPr>
        <w:t>)</w:t>
      </w:r>
      <w:r w:rsidRPr="00EE1475">
        <w:rPr>
          <w:sz w:val="24"/>
          <w:szCs w:val="24"/>
        </w:rPr>
        <w:t>. Development of antisocial behaviour. Procedia-social and behavioral sciences, 7, pp.383-388.</w:t>
      </w:r>
    </w:p>
    <w:p w14:paraId="161AEDBA" w14:textId="221EB74A" w:rsidR="00FD5630" w:rsidRDefault="00FD5630" w:rsidP="004C22BB">
      <w:pPr>
        <w:rPr>
          <w:sz w:val="24"/>
          <w:szCs w:val="24"/>
        </w:rPr>
      </w:pPr>
    </w:p>
    <w:p w14:paraId="0F6A46A3" w14:textId="4E97E310" w:rsidR="00FD5630" w:rsidRDefault="00FD5630" w:rsidP="004C22BB">
      <w:pPr>
        <w:rPr>
          <w:sz w:val="24"/>
          <w:szCs w:val="24"/>
        </w:rPr>
      </w:pPr>
      <w:r w:rsidRPr="00FD5630">
        <w:rPr>
          <w:sz w:val="24"/>
          <w:szCs w:val="24"/>
        </w:rPr>
        <w:t>Golbeck, J. (2018). Online Harassment. Cham Springer International Publishing.</w:t>
      </w:r>
    </w:p>
    <w:p w14:paraId="33EEC377" w14:textId="69CD8039" w:rsidR="006D66FD" w:rsidRDefault="006D66FD" w:rsidP="004C22BB">
      <w:pPr>
        <w:rPr>
          <w:sz w:val="24"/>
          <w:szCs w:val="24"/>
        </w:rPr>
      </w:pPr>
    </w:p>
    <w:p w14:paraId="0BBCFC4D" w14:textId="7485A256" w:rsidR="006D66FD" w:rsidRDefault="006D66FD" w:rsidP="004C22BB">
      <w:pPr>
        <w:rPr>
          <w:sz w:val="24"/>
          <w:szCs w:val="24"/>
        </w:rPr>
      </w:pPr>
      <w:r w:rsidRPr="006D66FD">
        <w:rPr>
          <w:sz w:val="24"/>
          <w:szCs w:val="24"/>
        </w:rPr>
        <w:t>Gottschalk, P. (2009). Information Sources in Police Intelligence. The Police Journal: Theory, Practice and Principles, 82(2), pp.149–170.</w:t>
      </w:r>
    </w:p>
    <w:p w14:paraId="7BD16FC1" w14:textId="63DFA5D8" w:rsidR="00C0383E" w:rsidRDefault="00C0383E" w:rsidP="004C22BB">
      <w:pPr>
        <w:rPr>
          <w:sz w:val="24"/>
          <w:szCs w:val="24"/>
        </w:rPr>
      </w:pPr>
    </w:p>
    <w:p w14:paraId="15EA3D8B" w14:textId="750AD061" w:rsidR="00C0383E" w:rsidRDefault="00C0383E" w:rsidP="004C22BB">
      <w:pPr>
        <w:rPr>
          <w:sz w:val="24"/>
          <w:szCs w:val="24"/>
        </w:rPr>
      </w:pPr>
      <w:r w:rsidRPr="00C0383E">
        <w:rPr>
          <w:sz w:val="24"/>
          <w:szCs w:val="24"/>
        </w:rPr>
        <w:t>GOV.UK. (</w:t>
      </w:r>
      <w:r>
        <w:rPr>
          <w:sz w:val="24"/>
          <w:szCs w:val="24"/>
        </w:rPr>
        <w:t>2021</w:t>
      </w:r>
      <w:r w:rsidRPr="00C0383E">
        <w:rPr>
          <w:sz w:val="24"/>
          <w:szCs w:val="24"/>
        </w:rPr>
        <w:t xml:space="preserve">). Automated Facial Recognition: ethical and legal use. [online] Available at: </w:t>
      </w:r>
      <w:hyperlink r:id="rId27" w:history="1">
        <w:r w:rsidRPr="00711144">
          <w:rPr>
            <w:rStyle w:val="Hyperlink"/>
            <w:sz w:val="24"/>
            <w:szCs w:val="24"/>
          </w:rPr>
          <w:t>https://www.gov.uk/government/publications/automated-facial-recognition-ethical-and-legal-use</w:t>
        </w:r>
      </w:hyperlink>
      <w:r w:rsidRPr="00C0383E">
        <w:rPr>
          <w:sz w:val="24"/>
          <w:szCs w:val="24"/>
        </w:rPr>
        <w:t>.</w:t>
      </w:r>
      <w:r>
        <w:rPr>
          <w:sz w:val="24"/>
          <w:szCs w:val="24"/>
        </w:rPr>
        <w:t xml:space="preserve"> </w:t>
      </w:r>
      <w:r w:rsidRPr="004C22BB">
        <w:rPr>
          <w:sz w:val="24"/>
          <w:szCs w:val="24"/>
        </w:rPr>
        <w:t xml:space="preserve">[Accessed </w:t>
      </w:r>
      <w:r>
        <w:rPr>
          <w:sz w:val="24"/>
          <w:szCs w:val="24"/>
        </w:rPr>
        <w:t>9 January 2022</w:t>
      </w:r>
      <w:r w:rsidRPr="004C22BB">
        <w:rPr>
          <w:sz w:val="24"/>
          <w:szCs w:val="24"/>
        </w:rPr>
        <w:t>].</w:t>
      </w:r>
    </w:p>
    <w:p w14:paraId="0917FD06" w14:textId="785274B7" w:rsidR="00381E40" w:rsidRDefault="00381E40" w:rsidP="004C22BB">
      <w:pPr>
        <w:rPr>
          <w:sz w:val="24"/>
          <w:szCs w:val="24"/>
        </w:rPr>
      </w:pPr>
    </w:p>
    <w:p w14:paraId="406A4500" w14:textId="5F87FBBF" w:rsidR="004C22BB" w:rsidRDefault="00381E40" w:rsidP="004C22BB">
      <w:pPr>
        <w:rPr>
          <w:sz w:val="24"/>
          <w:szCs w:val="24"/>
        </w:rPr>
      </w:pPr>
      <w:r w:rsidRPr="004C22BB">
        <w:rPr>
          <w:sz w:val="24"/>
          <w:szCs w:val="24"/>
        </w:rPr>
        <w:t xml:space="preserve">Gov.UK (2021). Police workforce. [online] Service.gov.uk. Available at: </w:t>
      </w:r>
      <w:hyperlink r:id="rId28" w:history="1">
        <w:r w:rsidRPr="004C22BB">
          <w:rPr>
            <w:rStyle w:val="Hyperlink"/>
            <w:sz w:val="24"/>
            <w:szCs w:val="24"/>
          </w:rPr>
          <w:t>https://www.ethnicity-facts-figures.service.gov.uk/workforce-and-business/workforce-diversity/police-workforce/latest</w:t>
        </w:r>
      </w:hyperlink>
      <w:r w:rsidRPr="004C22BB">
        <w:rPr>
          <w:sz w:val="24"/>
          <w:szCs w:val="24"/>
        </w:rPr>
        <w:t>. [Accessed 29 December 2021].</w:t>
      </w:r>
    </w:p>
    <w:p w14:paraId="7ED1C345" w14:textId="503D3C0E" w:rsidR="00A11E92" w:rsidRDefault="00A11E92" w:rsidP="004C22BB">
      <w:pPr>
        <w:rPr>
          <w:sz w:val="24"/>
          <w:szCs w:val="24"/>
        </w:rPr>
      </w:pPr>
    </w:p>
    <w:p w14:paraId="5835C704" w14:textId="69CC2B17" w:rsidR="00A11E92" w:rsidRDefault="00A11E92" w:rsidP="004C22BB">
      <w:pPr>
        <w:rPr>
          <w:sz w:val="24"/>
          <w:szCs w:val="24"/>
        </w:rPr>
      </w:pPr>
      <w:r w:rsidRPr="00A11E92">
        <w:rPr>
          <w:sz w:val="24"/>
          <w:szCs w:val="24"/>
        </w:rPr>
        <w:t>Health and Safety Executive. (n.d.). PPE (personal protective equipment) and face coverings - HSE. [online] Available at: https://www.hse.gov.uk/coronavirus/ppe-face-masks/index.htm. [Accessed 10 January 2022].</w:t>
      </w:r>
    </w:p>
    <w:p w14:paraId="0048E8BE" w14:textId="08156525" w:rsidR="00487F31" w:rsidRDefault="00487F31" w:rsidP="004C22BB">
      <w:pPr>
        <w:rPr>
          <w:sz w:val="24"/>
          <w:szCs w:val="24"/>
        </w:rPr>
      </w:pPr>
    </w:p>
    <w:p w14:paraId="37D5DEB0" w14:textId="30158E3D" w:rsidR="00487F31" w:rsidRDefault="00487F31" w:rsidP="004C22BB">
      <w:pPr>
        <w:rPr>
          <w:sz w:val="24"/>
          <w:szCs w:val="24"/>
        </w:rPr>
      </w:pPr>
      <w:r>
        <w:rPr>
          <w:sz w:val="24"/>
          <w:szCs w:val="24"/>
        </w:rPr>
        <w:t xml:space="preserve">Home Office. (2004). </w:t>
      </w:r>
      <w:r w:rsidR="0001069D" w:rsidRPr="0001069D">
        <w:rPr>
          <w:sz w:val="24"/>
          <w:szCs w:val="24"/>
        </w:rPr>
        <w:t>Defining and measuring</w:t>
      </w:r>
      <w:r w:rsidR="0001069D">
        <w:rPr>
          <w:sz w:val="24"/>
          <w:szCs w:val="24"/>
        </w:rPr>
        <w:t xml:space="preserve"> </w:t>
      </w:r>
      <w:r w:rsidR="0001069D" w:rsidRPr="0001069D">
        <w:rPr>
          <w:sz w:val="24"/>
          <w:szCs w:val="24"/>
        </w:rPr>
        <w:t>anti-social behaviour</w:t>
      </w:r>
      <w:r w:rsidR="0001069D">
        <w:rPr>
          <w:sz w:val="24"/>
          <w:szCs w:val="24"/>
        </w:rPr>
        <w:t>. [</w:t>
      </w:r>
      <w:r w:rsidR="00407D77" w:rsidRPr="00407D77">
        <w:rPr>
          <w:sz w:val="24"/>
          <w:szCs w:val="24"/>
        </w:rPr>
        <w:t>online]</w:t>
      </w:r>
      <w:r w:rsidR="0001069D">
        <w:rPr>
          <w:sz w:val="24"/>
          <w:szCs w:val="24"/>
        </w:rPr>
        <w:t xml:space="preserve"> </w:t>
      </w:r>
      <w:r w:rsidR="00407D77" w:rsidRPr="00407D77">
        <w:rPr>
          <w:sz w:val="24"/>
          <w:szCs w:val="24"/>
        </w:rPr>
        <w:t xml:space="preserve">Available at: </w:t>
      </w:r>
      <w:hyperlink r:id="rId29" w:history="1">
        <w:r w:rsidR="00407D77" w:rsidRPr="00A722EE">
          <w:rPr>
            <w:rStyle w:val="Hyperlink"/>
            <w:sz w:val="24"/>
            <w:szCs w:val="24"/>
          </w:rPr>
          <w:t>https://assets.publishing.service.gov.uk/government/uploads/system/uploads/attachment_data/file/116655/dpr26.pdf</w:t>
        </w:r>
      </w:hyperlink>
      <w:r w:rsidR="00407D77" w:rsidRPr="00407D77">
        <w:rPr>
          <w:sz w:val="24"/>
          <w:szCs w:val="24"/>
        </w:rPr>
        <w:t>.</w:t>
      </w:r>
      <w:r w:rsidR="00407D77">
        <w:rPr>
          <w:sz w:val="24"/>
          <w:szCs w:val="24"/>
        </w:rPr>
        <w:t xml:space="preserve"> </w:t>
      </w:r>
      <w:r w:rsidR="00407D77" w:rsidRPr="004C22BB">
        <w:rPr>
          <w:sz w:val="24"/>
          <w:szCs w:val="24"/>
        </w:rPr>
        <w:t xml:space="preserve">[Accessed </w:t>
      </w:r>
      <w:r w:rsidR="00407D77">
        <w:rPr>
          <w:sz w:val="24"/>
          <w:szCs w:val="24"/>
        </w:rPr>
        <w:t>6 January 2022</w:t>
      </w:r>
      <w:r w:rsidR="00407D77" w:rsidRPr="004C22BB">
        <w:rPr>
          <w:sz w:val="24"/>
          <w:szCs w:val="24"/>
        </w:rPr>
        <w:t>].</w:t>
      </w:r>
    </w:p>
    <w:p w14:paraId="5ABF25AE" w14:textId="77777777" w:rsidR="00E6523B" w:rsidRDefault="00E6523B" w:rsidP="00F46A68">
      <w:pPr>
        <w:rPr>
          <w:sz w:val="24"/>
          <w:szCs w:val="24"/>
        </w:rPr>
      </w:pPr>
    </w:p>
    <w:p w14:paraId="653986B6" w14:textId="64A292D4" w:rsidR="00B360D2" w:rsidRDefault="00B360D2" w:rsidP="00F46A68">
      <w:pPr>
        <w:rPr>
          <w:sz w:val="24"/>
          <w:szCs w:val="24"/>
        </w:rPr>
      </w:pPr>
      <w:r>
        <w:rPr>
          <w:sz w:val="24"/>
          <w:szCs w:val="24"/>
        </w:rPr>
        <w:t>Home Office. (2013).</w:t>
      </w:r>
      <w:r w:rsidR="00F46A68">
        <w:rPr>
          <w:sz w:val="24"/>
          <w:szCs w:val="24"/>
        </w:rPr>
        <w:t xml:space="preserve"> S</w:t>
      </w:r>
      <w:r w:rsidR="00F46A68" w:rsidRPr="00F46A68">
        <w:rPr>
          <w:sz w:val="24"/>
          <w:szCs w:val="24"/>
        </w:rPr>
        <w:t>upporting vulnerable people who encounter the police</w:t>
      </w:r>
      <w:r w:rsidR="00F46A68">
        <w:rPr>
          <w:sz w:val="24"/>
          <w:szCs w:val="24"/>
        </w:rPr>
        <w:t>. [online]. Available at:</w:t>
      </w:r>
      <w:r w:rsidR="00E6523B">
        <w:rPr>
          <w:sz w:val="24"/>
          <w:szCs w:val="24"/>
        </w:rPr>
        <w:t xml:space="preserve"> </w:t>
      </w:r>
      <w:hyperlink r:id="rId30" w:history="1">
        <w:r w:rsidR="00E6523B" w:rsidRPr="00610C91">
          <w:rPr>
            <w:rStyle w:val="Hyperlink"/>
            <w:sz w:val="24"/>
            <w:szCs w:val="24"/>
          </w:rPr>
          <w:t>https://assets.publishing.service.gov.uk/government/uploads/system/uploads/attachment_data/file/405397/6.379_Supporting_guidance_web_doc_v3.pdf</w:t>
        </w:r>
      </w:hyperlink>
      <w:r w:rsidR="00E6523B">
        <w:rPr>
          <w:sz w:val="24"/>
          <w:szCs w:val="24"/>
        </w:rPr>
        <w:t xml:space="preserve">. </w:t>
      </w:r>
      <w:r w:rsidR="00E6523B" w:rsidRPr="00E6523B">
        <w:rPr>
          <w:sz w:val="24"/>
          <w:szCs w:val="24"/>
        </w:rPr>
        <w:t xml:space="preserve">[Accessed </w:t>
      </w:r>
      <w:r w:rsidR="00E6523B">
        <w:rPr>
          <w:sz w:val="24"/>
          <w:szCs w:val="24"/>
        </w:rPr>
        <w:t>7</w:t>
      </w:r>
      <w:r w:rsidR="00E6523B" w:rsidRPr="00E6523B">
        <w:rPr>
          <w:sz w:val="24"/>
          <w:szCs w:val="24"/>
        </w:rPr>
        <w:t xml:space="preserve"> Jan. 2022].</w:t>
      </w:r>
    </w:p>
    <w:p w14:paraId="4BE7C6D3" w14:textId="0A929AE1" w:rsidR="0094276C" w:rsidRDefault="0094276C" w:rsidP="00F46A68">
      <w:pPr>
        <w:rPr>
          <w:sz w:val="24"/>
          <w:szCs w:val="24"/>
        </w:rPr>
      </w:pPr>
    </w:p>
    <w:p w14:paraId="1DD9B727" w14:textId="77777777" w:rsidR="00A11E92" w:rsidRDefault="00A11E92" w:rsidP="00F46A68">
      <w:pPr>
        <w:rPr>
          <w:sz w:val="24"/>
          <w:szCs w:val="24"/>
        </w:rPr>
      </w:pPr>
    </w:p>
    <w:p w14:paraId="6A0511C7" w14:textId="77777777" w:rsidR="00A11E92" w:rsidRDefault="00A11E92" w:rsidP="00F46A68">
      <w:pPr>
        <w:rPr>
          <w:sz w:val="24"/>
          <w:szCs w:val="24"/>
        </w:rPr>
      </w:pPr>
    </w:p>
    <w:p w14:paraId="354C599E" w14:textId="44541DB9" w:rsidR="001D67DF" w:rsidRDefault="001D67DF" w:rsidP="00F46A68">
      <w:pPr>
        <w:rPr>
          <w:sz w:val="24"/>
          <w:szCs w:val="24"/>
        </w:rPr>
      </w:pPr>
      <w:r w:rsidRPr="001D67DF">
        <w:rPr>
          <w:sz w:val="24"/>
          <w:szCs w:val="24"/>
        </w:rPr>
        <w:t>Home Office. (2014). Code of Practice Powers of Entry. [online]. Available at: https://assets.publishing.service.gov.uk/government/uploads/system/uploads/attachment_data/file/383079/Code_of_Practice_-_Powers_of_Entry__web_.pdf. [Accessed 10 January 2022].</w:t>
      </w:r>
    </w:p>
    <w:p w14:paraId="01707D4F" w14:textId="77777777" w:rsidR="001D67DF" w:rsidRDefault="001D67DF" w:rsidP="00F46A68">
      <w:pPr>
        <w:rPr>
          <w:sz w:val="24"/>
          <w:szCs w:val="24"/>
        </w:rPr>
      </w:pPr>
    </w:p>
    <w:p w14:paraId="06CC4418" w14:textId="7B225AC1" w:rsidR="0094276C" w:rsidRDefault="0094276C" w:rsidP="00F46A68">
      <w:pPr>
        <w:rPr>
          <w:sz w:val="24"/>
          <w:szCs w:val="24"/>
        </w:rPr>
      </w:pPr>
      <w:r w:rsidRPr="0094276C">
        <w:rPr>
          <w:sz w:val="24"/>
          <w:szCs w:val="24"/>
        </w:rPr>
        <w:t>John, A., Glendenning, A.C., Marchant, A., Montgomery, P., Stewart, A., Wood, S., Lloyd, K. and Hawton, K. (2018). Self-Harm, Suicidal Behaviours, and Cyberbullying in Children and Young People: Systematic Review. Journal of Medical Internet Research, [online] 20(4), p.e129. Available at: https://www.jmir.org/2018/4/e129/.</w:t>
      </w:r>
    </w:p>
    <w:p w14:paraId="148B5A00" w14:textId="77777777" w:rsidR="004C22BB" w:rsidRPr="004C22BB" w:rsidRDefault="004C22BB" w:rsidP="004C22BB">
      <w:pPr>
        <w:rPr>
          <w:sz w:val="24"/>
          <w:szCs w:val="24"/>
        </w:rPr>
      </w:pPr>
    </w:p>
    <w:p w14:paraId="576EDA09" w14:textId="667F75C8" w:rsidR="00CD423F" w:rsidRDefault="00CD423F" w:rsidP="004C22BB">
      <w:pPr>
        <w:rPr>
          <w:sz w:val="24"/>
          <w:szCs w:val="24"/>
        </w:rPr>
      </w:pPr>
      <w:r w:rsidRPr="004C22BB">
        <w:rPr>
          <w:sz w:val="24"/>
          <w:szCs w:val="24"/>
        </w:rPr>
        <w:t>Kaptein, M. and Van Reenen, P., (2001). Integrity management of police organizations. Policing: An International Journal of Police Strategies &amp; Management.</w:t>
      </w:r>
    </w:p>
    <w:p w14:paraId="42D66CD2" w14:textId="37199519" w:rsidR="00C43D5A" w:rsidRDefault="00C43D5A" w:rsidP="004C22BB">
      <w:pPr>
        <w:rPr>
          <w:sz w:val="24"/>
          <w:szCs w:val="24"/>
        </w:rPr>
      </w:pPr>
    </w:p>
    <w:p w14:paraId="6B79ADA1" w14:textId="6F43F615" w:rsidR="00C43D5A" w:rsidRDefault="00C43D5A" w:rsidP="004C22BB">
      <w:pPr>
        <w:rPr>
          <w:sz w:val="24"/>
          <w:szCs w:val="24"/>
        </w:rPr>
      </w:pPr>
      <w:bookmarkStart w:id="1" w:name="_Hlk92463101"/>
      <w:r w:rsidRPr="00C43D5A">
        <w:rPr>
          <w:sz w:val="24"/>
          <w:szCs w:val="24"/>
        </w:rPr>
        <w:t xml:space="preserve">Koskela, S.A., Pettitt, B. and Drennan, V.M., </w:t>
      </w:r>
      <w:r>
        <w:rPr>
          <w:sz w:val="24"/>
          <w:szCs w:val="24"/>
        </w:rPr>
        <w:t>(</w:t>
      </w:r>
      <w:r w:rsidRPr="00C43D5A">
        <w:rPr>
          <w:sz w:val="24"/>
          <w:szCs w:val="24"/>
        </w:rPr>
        <w:t>2016</w:t>
      </w:r>
      <w:r>
        <w:rPr>
          <w:sz w:val="24"/>
          <w:szCs w:val="24"/>
        </w:rPr>
        <w:t>)</w:t>
      </w:r>
      <w:r w:rsidRPr="00C43D5A">
        <w:rPr>
          <w:sz w:val="24"/>
          <w:szCs w:val="24"/>
        </w:rPr>
        <w:t xml:space="preserve">. </w:t>
      </w:r>
      <w:bookmarkEnd w:id="1"/>
      <w:r w:rsidRPr="00C43D5A">
        <w:rPr>
          <w:sz w:val="24"/>
          <w:szCs w:val="24"/>
        </w:rPr>
        <w:t>The experiences of people with mental health problems who are victims of crime with the police in England: A qualitative study. British journal of criminology, 56(5), pp.1014-1033.</w:t>
      </w:r>
    </w:p>
    <w:p w14:paraId="2EC65D27" w14:textId="0AF07850" w:rsidR="008024C9" w:rsidRDefault="008024C9" w:rsidP="004C22BB">
      <w:pPr>
        <w:rPr>
          <w:sz w:val="24"/>
          <w:szCs w:val="24"/>
        </w:rPr>
      </w:pPr>
    </w:p>
    <w:p w14:paraId="4644520E" w14:textId="0FC013FF" w:rsidR="008024C9" w:rsidRDefault="008024C9" w:rsidP="004C22BB">
      <w:pPr>
        <w:rPr>
          <w:sz w:val="24"/>
          <w:szCs w:val="24"/>
        </w:rPr>
      </w:pPr>
      <w:r>
        <w:rPr>
          <w:sz w:val="24"/>
          <w:szCs w:val="24"/>
        </w:rPr>
        <w:t>L</w:t>
      </w:r>
      <w:r w:rsidRPr="008024C9">
        <w:rPr>
          <w:sz w:val="24"/>
          <w:szCs w:val="24"/>
        </w:rPr>
        <w:t>anguage</w:t>
      </w:r>
      <w:r>
        <w:rPr>
          <w:sz w:val="24"/>
          <w:szCs w:val="24"/>
        </w:rPr>
        <w:t xml:space="preserve"> </w:t>
      </w:r>
      <w:r w:rsidRPr="008024C9">
        <w:rPr>
          <w:sz w:val="24"/>
          <w:szCs w:val="24"/>
        </w:rPr>
        <w:t>line</w:t>
      </w:r>
      <w:r>
        <w:rPr>
          <w:sz w:val="24"/>
          <w:szCs w:val="24"/>
        </w:rPr>
        <w:t xml:space="preserve"> solutions</w:t>
      </w:r>
      <w:r w:rsidRPr="008024C9">
        <w:rPr>
          <w:sz w:val="24"/>
          <w:szCs w:val="24"/>
        </w:rPr>
        <w:t xml:space="preserve"> (</w:t>
      </w:r>
      <w:r>
        <w:rPr>
          <w:sz w:val="24"/>
          <w:szCs w:val="24"/>
        </w:rPr>
        <w:t>2021</w:t>
      </w:r>
      <w:r w:rsidRPr="008024C9">
        <w:rPr>
          <w:sz w:val="24"/>
          <w:szCs w:val="24"/>
        </w:rPr>
        <w:t xml:space="preserve">). </w:t>
      </w:r>
      <w:r w:rsidR="000B02ED" w:rsidRPr="000B02ED">
        <w:rPr>
          <w:sz w:val="24"/>
          <w:szCs w:val="24"/>
        </w:rPr>
        <w:t>A trusted partner to thousands of government agencies</w:t>
      </w:r>
      <w:r w:rsidRPr="008024C9">
        <w:rPr>
          <w:sz w:val="24"/>
          <w:szCs w:val="24"/>
        </w:rPr>
        <w:t xml:space="preserve">. [online] Available at: https://www.languageline.com/s/Government </w:t>
      </w:r>
      <w:bookmarkStart w:id="2" w:name="_Hlk92461743"/>
      <w:r w:rsidRPr="008024C9">
        <w:rPr>
          <w:sz w:val="24"/>
          <w:szCs w:val="24"/>
        </w:rPr>
        <w:t>[Accessed 4 Jan. 2022].</w:t>
      </w:r>
      <w:bookmarkEnd w:id="2"/>
    </w:p>
    <w:p w14:paraId="5A414F9F" w14:textId="16986819" w:rsidR="0091667F" w:rsidRDefault="0091667F" w:rsidP="004C22BB">
      <w:pPr>
        <w:rPr>
          <w:sz w:val="24"/>
          <w:szCs w:val="24"/>
        </w:rPr>
      </w:pPr>
    </w:p>
    <w:p w14:paraId="3B3174DB" w14:textId="594B885F" w:rsidR="0091667F" w:rsidRDefault="0091667F" w:rsidP="0091667F">
      <w:pPr>
        <w:rPr>
          <w:sz w:val="24"/>
          <w:szCs w:val="24"/>
        </w:rPr>
      </w:pPr>
      <w:r w:rsidRPr="004C22BB">
        <w:rPr>
          <w:sz w:val="24"/>
          <w:szCs w:val="24"/>
        </w:rPr>
        <w:t>Law Insider. (2021). Cannabis cultivation Definition | Law Insider. [online] Available at: &lt;https://www.lawinsider.com/dictionary/cannabis-cultivation&gt; [Accessed 9 November 2021].</w:t>
      </w:r>
    </w:p>
    <w:p w14:paraId="41BB9654" w14:textId="5482EAFB" w:rsidR="00FB764E" w:rsidRDefault="00FB764E" w:rsidP="0091667F">
      <w:pPr>
        <w:rPr>
          <w:sz w:val="24"/>
          <w:szCs w:val="24"/>
        </w:rPr>
      </w:pPr>
    </w:p>
    <w:p w14:paraId="3D7D908D" w14:textId="291C4675" w:rsidR="00FB764E" w:rsidRDefault="00FB764E" w:rsidP="0091667F">
      <w:pPr>
        <w:rPr>
          <w:sz w:val="24"/>
          <w:szCs w:val="24"/>
        </w:rPr>
      </w:pPr>
      <w:r w:rsidRPr="00FB764E">
        <w:rPr>
          <w:sz w:val="24"/>
          <w:szCs w:val="24"/>
        </w:rPr>
        <w:t>Legal Information Institute. (n.d.). 32 CFR § 637.17 - Police Intelligence. [online] Available at: https://www.law.cornell.edu/cfr/text/32/637.17. [Accessed 10 January 2022].</w:t>
      </w:r>
    </w:p>
    <w:p w14:paraId="7EAF4F9A" w14:textId="268DCDF8" w:rsidR="00B36B67" w:rsidRDefault="00B36B67" w:rsidP="0091667F">
      <w:pPr>
        <w:rPr>
          <w:sz w:val="24"/>
          <w:szCs w:val="24"/>
        </w:rPr>
      </w:pPr>
    </w:p>
    <w:p w14:paraId="2E2E1D9A" w14:textId="7DDE57E9" w:rsidR="001966CE" w:rsidRDefault="00B36B67" w:rsidP="004C22BB">
      <w:pPr>
        <w:rPr>
          <w:sz w:val="24"/>
          <w:szCs w:val="24"/>
        </w:rPr>
      </w:pPr>
      <w:r w:rsidRPr="00B36B67">
        <w:rPr>
          <w:sz w:val="24"/>
          <w:szCs w:val="24"/>
        </w:rPr>
        <w:t xml:space="preserve">Legislation.gov.uk. (2010). Crime and Disorder Act 1998. [online] Available at: </w:t>
      </w:r>
      <w:hyperlink r:id="rId31" w:history="1">
        <w:r w:rsidRPr="00FA1175">
          <w:rPr>
            <w:rStyle w:val="Hyperlink"/>
            <w:sz w:val="24"/>
            <w:szCs w:val="24"/>
          </w:rPr>
          <w:t>https://www.legislation.gov.uk/ukpga/1998/37/section/17</w:t>
        </w:r>
      </w:hyperlink>
      <w:r w:rsidRPr="00B36B67">
        <w:rPr>
          <w:sz w:val="24"/>
          <w:szCs w:val="24"/>
        </w:rPr>
        <w:t>.</w:t>
      </w:r>
      <w:r>
        <w:rPr>
          <w:sz w:val="24"/>
          <w:szCs w:val="24"/>
        </w:rPr>
        <w:t xml:space="preserve"> </w:t>
      </w:r>
      <w:r w:rsidRPr="004C22BB">
        <w:rPr>
          <w:sz w:val="24"/>
          <w:szCs w:val="24"/>
        </w:rPr>
        <w:t xml:space="preserve">[Accessed </w:t>
      </w:r>
      <w:r>
        <w:rPr>
          <w:sz w:val="24"/>
          <w:szCs w:val="24"/>
        </w:rPr>
        <w:t>6</w:t>
      </w:r>
      <w:r w:rsidRPr="004C22BB">
        <w:rPr>
          <w:sz w:val="24"/>
          <w:szCs w:val="24"/>
        </w:rPr>
        <w:t xml:space="preserve"> </w:t>
      </w:r>
      <w:r>
        <w:rPr>
          <w:sz w:val="24"/>
          <w:szCs w:val="24"/>
        </w:rPr>
        <w:t>January</w:t>
      </w:r>
      <w:r w:rsidRPr="004C22BB">
        <w:rPr>
          <w:sz w:val="24"/>
          <w:szCs w:val="24"/>
        </w:rPr>
        <w:t xml:space="preserve"> 202</w:t>
      </w:r>
      <w:r>
        <w:rPr>
          <w:sz w:val="24"/>
          <w:szCs w:val="24"/>
        </w:rPr>
        <w:t>2</w:t>
      </w:r>
      <w:r w:rsidRPr="004C22BB">
        <w:rPr>
          <w:sz w:val="24"/>
          <w:szCs w:val="24"/>
        </w:rPr>
        <w:t>].</w:t>
      </w:r>
    </w:p>
    <w:p w14:paraId="3CB9120E" w14:textId="77777777" w:rsidR="001966CE" w:rsidRDefault="001966CE" w:rsidP="004C22BB">
      <w:pPr>
        <w:rPr>
          <w:sz w:val="24"/>
          <w:szCs w:val="24"/>
        </w:rPr>
      </w:pPr>
    </w:p>
    <w:p w14:paraId="6FDE38AF" w14:textId="3A3274D6" w:rsidR="0091667F" w:rsidRDefault="0091667F" w:rsidP="004C22BB">
      <w:pPr>
        <w:rPr>
          <w:sz w:val="24"/>
          <w:szCs w:val="24"/>
        </w:rPr>
      </w:pPr>
      <w:r w:rsidRPr="004C22BB">
        <w:rPr>
          <w:sz w:val="24"/>
          <w:szCs w:val="24"/>
        </w:rPr>
        <w:t>Legislation.gov.uk. (20</w:t>
      </w:r>
      <w:r w:rsidR="00F41A7F">
        <w:rPr>
          <w:sz w:val="24"/>
          <w:szCs w:val="24"/>
        </w:rPr>
        <w:t>14</w:t>
      </w:r>
      <w:r w:rsidRPr="004C22BB">
        <w:rPr>
          <w:sz w:val="24"/>
          <w:szCs w:val="24"/>
        </w:rPr>
        <w:t xml:space="preserve">). Anti-social Behaviour, Crime and Policing Act 2014. [online] Available at: &lt;https://www.legislation.gov.uk/ukpga/2014/12/section/2/enacted&gt; </w:t>
      </w:r>
      <w:bookmarkStart w:id="3" w:name="_Hlk92707541"/>
      <w:r w:rsidRPr="004C22BB">
        <w:rPr>
          <w:sz w:val="24"/>
          <w:szCs w:val="24"/>
        </w:rPr>
        <w:t>[Accessed 9 November 2021].</w:t>
      </w:r>
      <w:bookmarkEnd w:id="3"/>
    </w:p>
    <w:p w14:paraId="71030705" w14:textId="1C313CA3" w:rsidR="00A51D0B" w:rsidRDefault="00A51D0B" w:rsidP="004C22BB">
      <w:pPr>
        <w:rPr>
          <w:sz w:val="24"/>
          <w:szCs w:val="24"/>
        </w:rPr>
      </w:pPr>
    </w:p>
    <w:p w14:paraId="27EFE965" w14:textId="3B1A582C" w:rsidR="00A51D0B" w:rsidRDefault="00A51D0B" w:rsidP="004C22BB">
      <w:pPr>
        <w:rPr>
          <w:sz w:val="24"/>
          <w:szCs w:val="24"/>
        </w:rPr>
      </w:pPr>
      <w:r w:rsidRPr="00A51D0B">
        <w:rPr>
          <w:sz w:val="24"/>
          <w:szCs w:val="24"/>
        </w:rPr>
        <w:t>London-fire.gov.uk. (2018). Reducing arson with letterbox protection. [online] Available at: https://www.london-fire.gov.uk/safety/the-home/reducing-arson-with-letterbox-protection/ [Accessed 4 Jan. 2022].</w:t>
      </w:r>
    </w:p>
    <w:p w14:paraId="7CB55A9C" w14:textId="54621B0A" w:rsidR="001C1DB7" w:rsidRDefault="001C1DB7" w:rsidP="004C22BB">
      <w:pPr>
        <w:rPr>
          <w:sz w:val="24"/>
          <w:szCs w:val="24"/>
        </w:rPr>
      </w:pPr>
    </w:p>
    <w:p w14:paraId="52B43EF3" w14:textId="589E0CD6" w:rsidR="001C1DB7" w:rsidRDefault="0024692F" w:rsidP="004C22BB">
      <w:pPr>
        <w:rPr>
          <w:sz w:val="24"/>
          <w:szCs w:val="24"/>
        </w:rPr>
      </w:pPr>
      <w:r w:rsidRPr="0024692F">
        <w:rPr>
          <w:sz w:val="24"/>
          <w:szCs w:val="24"/>
        </w:rPr>
        <w:t>Nardi, F.L., Cunha, S.M. da, Bizarro, L. and Dell’Aglio, D.D. (2012). Drug use and antisocial behavior among adolescents attending public schools in Brazil. Trends in Psychiatry and Psychotherapy, 34(2), pp.80–86.</w:t>
      </w:r>
    </w:p>
    <w:p w14:paraId="425F54C5" w14:textId="5E43DA0A" w:rsidR="00A11E92" w:rsidRDefault="00A11E92" w:rsidP="004C22BB">
      <w:pPr>
        <w:rPr>
          <w:sz w:val="24"/>
          <w:szCs w:val="24"/>
        </w:rPr>
      </w:pPr>
    </w:p>
    <w:p w14:paraId="6C108E9E" w14:textId="3C3A7BE4" w:rsidR="00A11E92" w:rsidRDefault="00A11E92" w:rsidP="004C22BB">
      <w:pPr>
        <w:rPr>
          <w:sz w:val="24"/>
          <w:szCs w:val="24"/>
        </w:rPr>
      </w:pPr>
      <w:r w:rsidRPr="00A11E92">
        <w:rPr>
          <w:sz w:val="24"/>
          <w:szCs w:val="24"/>
        </w:rPr>
        <w:t>Nottinghamshire Police. (n.d.). What if I don’t speak English? [online] Available at: https://www.nottinghamshire.police.uk/faqs/what-if-i-dont-speak-english [Accessed 10 January 2022].</w:t>
      </w:r>
    </w:p>
    <w:p w14:paraId="63E17041" w14:textId="5A9C4833" w:rsidR="001966CE" w:rsidRDefault="001966CE" w:rsidP="004C22BB">
      <w:pPr>
        <w:rPr>
          <w:sz w:val="24"/>
          <w:szCs w:val="24"/>
        </w:rPr>
      </w:pPr>
    </w:p>
    <w:p w14:paraId="388ABD85" w14:textId="1BAAAF12" w:rsidR="001966CE" w:rsidRDefault="001966CE" w:rsidP="004C22BB">
      <w:pPr>
        <w:rPr>
          <w:sz w:val="24"/>
          <w:szCs w:val="24"/>
        </w:rPr>
      </w:pPr>
      <w:r w:rsidRPr="001966CE">
        <w:rPr>
          <w:sz w:val="24"/>
          <w:szCs w:val="24"/>
        </w:rPr>
        <w:t xml:space="preserve">NPCC (2020). ANPR. [online] www.npcc.police.uk. Available at: </w:t>
      </w:r>
      <w:hyperlink r:id="rId32" w:history="1">
        <w:r w:rsidRPr="00711144">
          <w:rPr>
            <w:rStyle w:val="Hyperlink"/>
            <w:sz w:val="24"/>
            <w:szCs w:val="24"/>
          </w:rPr>
          <w:t>https://www.npcc.police.uk/FreedomofInformation/ANPR.aspx</w:t>
        </w:r>
      </w:hyperlink>
      <w:r w:rsidRPr="001966CE">
        <w:rPr>
          <w:sz w:val="24"/>
          <w:szCs w:val="24"/>
        </w:rPr>
        <w:t>.</w:t>
      </w:r>
      <w:r>
        <w:rPr>
          <w:sz w:val="24"/>
          <w:szCs w:val="24"/>
        </w:rPr>
        <w:t xml:space="preserve"> </w:t>
      </w:r>
      <w:r w:rsidRPr="001966CE">
        <w:rPr>
          <w:sz w:val="24"/>
          <w:szCs w:val="24"/>
        </w:rPr>
        <w:t>[Accessed 9 November 2021].</w:t>
      </w:r>
    </w:p>
    <w:p w14:paraId="2B395CF0" w14:textId="52AF3442" w:rsidR="002C22C3" w:rsidRDefault="002C22C3" w:rsidP="004C22BB">
      <w:pPr>
        <w:rPr>
          <w:sz w:val="24"/>
          <w:szCs w:val="24"/>
        </w:rPr>
      </w:pPr>
    </w:p>
    <w:p w14:paraId="2674B659" w14:textId="09047D5C" w:rsidR="002C22C3" w:rsidRDefault="00440575" w:rsidP="004C22BB">
      <w:pPr>
        <w:rPr>
          <w:sz w:val="24"/>
          <w:szCs w:val="24"/>
        </w:rPr>
      </w:pPr>
      <w:r>
        <w:rPr>
          <w:sz w:val="24"/>
          <w:szCs w:val="24"/>
        </w:rPr>
        <w:t xml:space="preserve">NSPCC (2016). Grooming. [online]. NSPCC. Available at: </w:t>
      </w:r>
      <w:hyperlink r:id="rId33" w:history="1">
        <w:r w:rsidR="0003766E" w:rsidRPr="00711144">
          <w:rPr>
            <w:rStyle w:val="Hyperlink"/>
            <w:sz w:val="24"/>
            <w:szCs w:val="24"/>
          </w:rPr>
          <w:t>https://www.nspcc.org.uk/what-is-child-abuse/types-of-abuse/grooming/</w:t>
        </w:r>
      </w:hyperlink>
      <w:r w:rsidR="0003766E">
        <w:rPr>
          <w:sz w:val="24"/>
          <w:szCs w:val="24"/>
        </w:rPr>
        <w:t xml:space="preserve">. </w:t>
      </w:r>
      <w:r w:rsidR="0003766E" w:rsidRPr="0003766E">
        <w:rPr>
          <w:sz w:val="24"/>
          <w:szCs w:val="24"/>
        </w:rPr>
        <w:t xml:space="preserve">[Accessed </w:t>
      </w:r>
      <w:r w:rsidR="0003766E">
        <w:rPr>
          <w:sz w:val="24"/>
          <w:szCs w:val="24"/>
        </w:rPr>
        <w:t>9</w:t>
      </w:r>
      <w:r w:rsidR="0003766E" w:rsidRPr="0003766E">
        <w:rPr>
          <w:sz w:val="24"/>
          <w:szCs w:val="24"/>
        </w:rPr>
        <w:t xml:space="preserve"> Jan</w:t>
      </w:r>
      <w:r w:rsidR="0003766E">
        <w:rPr>
          <w:sz w:val="24"/>
          <w:szCs w:val="24"/>
        </w:rPr>
        <w:t>uary</w:t>
      </w:r>
      <w:r w:rsidR="0003766E" w:rsidRPr="0003766E">
        <w:rPr>
          <w:sz w:val="24"/>
          <w:szCs w:val="24"/>
        </w:rPr>
        <w:t xml:space="preserve"> 2022].</w:t>
      </w:r>
    </w:p>
    <w:p w14:paraId="0C49EF1E" w14:textId="0B670A53" w:rsidR="00D7058C" w:rsidRDefault="00D7058C" w:rsidP="004C22BB">
      <w:pPr>
        <w:rPr>
          <w:sz w:val="24"/>
          <w:szCs w:val="24"/>
        </w:rPr>
      </w:pPr>
    </w:p>
    <w:p w14:paraId="0B03BD04" w14:textId="71047C3D" w:rsidR="00D7058C" w:rsidRDefault="00D7058C" w:rsidP="004C22BB">
      <w:pPr>
        <w:rPr>
          <w:sz w:val="24"/>
          <w:szCs w:val="24"/>
        </w:rPr>
      </w:pPr>
      <w:r>
        <w:rPr>
          <w:sz w:val="24"/>
          <w:szCs w:val="24"/>
        </w:rPr>
        <w:t>NSPCC (2020). Lonely children are twice as likely to be groomed online. [online]</w:t>
      </w:r>
      <w:r w:rsidR="00DD4615">
        <w:rPr>
          <w:sz w:val="24"/>
          <w:szCs w:val="24"/>
        </w:rPr>
        <w:t>. NSPCC. Available at: https://www.nspcc.org.uk/about-us</w:t>
      </w:r>
      <w:r w:rsidR="00611691">
        <w:rPr>
          <w:sz w:val="24"/>
          <w:szCs w:val="24"/>
        </w:rPr>
        <w:t>/</w:t>
      </w:r>
      <w:r w:rsidR="00DD4615">
        <w:rPr>
          <w:sz w:val="24"/>
          <w:szCs w:val="24"/>
        </w:rPr>
        <w:t>news</w:t>
      </w:r>
      <w:r w:rsidR="00611691">
        <w:rPr>
          <w:sz w:val="24"/>
          <w:szCs w:val="24"/>
        </w:rPr>
        <w:t>-opinion/2020/coronavirus-children-groomed-online</w:t>
      </w:r>
      <w:r w:rsidR="002019E0">
        <w:rPr>
          <w:sz w:val="24"/>
          <w:szCs w:val="24"/>
        </w:rPr>
        <w:t xml:space="preserve">/. </w:t>
      </w:r>
      <w:r w:rsidR="002019E0" w:rsidRPr="0003766E">
        <w:rPr>
          <w:sz w:val="24"/>
          <w:szCs w:val="24"/>
        </w:rPr>
        <w:t xml:space="preserve">[Accessed </w:t>
      </w:r>
      <w:r w:rsidR="002019E0">
        <w:rPr>
          <w:sz w:val="24"/>
          <w:szCs w:val="24"/>
        </w:rPr>
        <w:t>9</w:t>
      </w:r>
      <w:r w:rsidR="002019E0" w:rsidRPr="0003766E">
        <w:rPr>
          <w:sz w:val="24"/>
          <w:szCs w:val="24"/>
        </w:rPr>
        <w:t xml:space="preserve"> Jan</w:t>
      </w:r>
      <w:r w:rsidR="002019E0">
        <w:rPr>
          <w:sz w:val="24"/>
          <w:szCs w:val="24"/>
        </w:rPr>
        <w:t>uary</w:t>
      </w:r>
      <w:r w:rsidR="002019E0" w:rsidRPr="0003766E">
        <w:rPr>
          <w:sz w:val="24"/>
          <w:szCs w:val="24"/>
        </w:rPr>
        <w:t xml:space="preserve"> 2022].</w:t>
      </w:r>
    </w:p>
    <w:p w14:paraId="3DEEA978" w14:textId="07E83198" w:rsidR="00523C34" w:rsidRDefault="00523C34" w:rsidP="004C22BB">
      <w:pPr>
        <w:rPr>
          <w:sz w:val="24"/>
          <w:szCs w:val="24"/>
        </w:rPr>
      </w:pPr>
    </w:p>
    <w:p w14:paraId="6DAA91ED" w14:textId="77777777" w:rsidR="00523C34" w:rsidRPr="004C22BB" w:rsidRDefault="00523C34" w:rsidP="00523C34">
      <w:pPr>
        <w:rPr>
          <w:sz w:val="24"/>
          <w:szCs w:val="24"/>
        </w:rPr>
      </w:pPr>
      <w:r w:rsidRPr="004C22BB">
        <w:rPr>
          <w:sz w:val="24"/>
          <w:szCs w:val="24"/>
        </w:rPr>
        <w:t>Macvean, A. and Neyroud, P. (2012). Police ethics and values. Los Angeles: Sage.</w:t>
      </w:r>
    </w:p>
    <w:p w14:paraId="71C35541" w14:textId="26A814F4" w:rsidR="00523C34" w:rsidRPr="004C22BB" w:rsidRDefault="00523C34" w:rsidP="004C22BB">
      <w:pPr>
        <w:rPr>
          <w:sz w:val="24"/>
          <w:szCs w:val="24"/>
        </w:rPr>
      </w:pPr>
      <w:r w:rsidRPr="004C22BB">
        <w:rPr>
          <w:sz w:val="24"/>
          <w:szCs w:val="24"/>
        </w:rPr>
        <w:t>GOV.UK. (2021). </w:t>
      </w:r>
      <w:r w:rsidRPr="004C22BB">
        <w:rPr>
          <w:i/>
          <w:iCs/>
          <w:sz w:val="24"/>
          <w:szCs w:val="24"/>
        </w:rPr>
        <w:t>Data protection</w:t>
      </w:r>
      <w:r w:rsidRPr="004C22BB">
        <w:rPr>
          <w:sz w:val="24"/>
          <w:szCs w:val="24"/>
        </w:rPr>
        <w:t>. [online] Available at: &lt;https://www.gov.uk/data-protection&gt; [Accessed 18 November 2021].</w:t>
      </w:r>
    </w:p>
    <w:p w14:paraId="4C892109" w14:textId="77777777" w:rsidR="00277A5F" w:rsidRPr="004C22BB" w:rsidRDefault="00277A5F" w:rsidP="004C22BB">
      <w:pPr>
        <w:rPr>
          <w:sz w:val="24"/>
          <w:szCs w:val="24"/>
        </w:rPr>
      </w:pPr>
    </w:p>
    <w:p w14:paraId="52AF7EBC" w14:textId="569496C4" w:rsidR="00CD423F" w:rsidRDefault="00CD423F" w:rsidP="004C22BB">
      <w:pPr>
        <w:rPr>
          <w:sz w:val="24"/>
          <w:szCs w:val="24"/>
        </w:rPr>
      </w:pPr>
      <w:r w:rsidRPr="004C22BB">
        <w:rPr>
          <w:sz w:val="24"/>
          <w:szCs w:val="24"/>
        </w:rPr>
        <w:t>Marks, M., (2008). Looking different, acting different: struggles for equality within the South African Police Service. Public Administration, 86(3), pp.643-658.</w:t>
      </w:r>
    </w:p>
    <w:p w14:paraId="1D68BF49" w14:textId="567F2471" w:rsidR="00171F2E" w:rsidRDefault="00171F2E" w:rsidP="004C22BB">
      <w:pPr>
        <w:rPr>
          <w:sz w:val="24"/>
          <w:szCs w:val="24"/>
        </w:rPr>
      </w:pPr>
    </w:p>
    <w:p w14:paraId="66A5E37B" w14:textId="7F9AAA43" w:rsidR="00171F2E" w:rsidRDefault="00171F2E" w:rsidP="004C22BB">
      <w:pPr>
        <w:rPr>
          <w:sz w:val="24"/>
          <w:szCs w:val="24"/>
        </w:rPr>
      </w:pPr>
      <w:r w:rsidRPr="00171F2E">
        <w:rPr>
          <w:sz w:val="24"/>
          <w:szCs w:val="24"/>
        </w:rPr>
        <w:t>Martellozzo, E. (2013). Online Child Sexual Abuse Grooming, Policing and Child Protection in a Multi-Media World. Routledge.</w:t>
      </w:r>
    </w:p>
    <w:p w14:paraId="6B82B7DC" w14:textId="10D465F1" w:rsidR="00F81A9B" w:rsidRDefault="00F81A9B" w:rsidP="004C22BB">
      <w:pPr>
        <w:rPr>
          <w:sz w:val="24"/>
          <w:szCs w:val="24"/>
        </w:rPr>
      </w:pPr>
    </w:p>
    <w:p w14:paraId="3F577B22" w14:textId="1A4ABBC9" w:rsidR="00F81A9B" w:rsidRDefault="00F81A9B" w:rsidP="004C22BB">
      <w:pPr>
        <w:rPr>
          <w:sz w:val="24"/>
          <w:szCs w:val="24"/>
        </w:rPr>
      </w:pPr>
      <w:r w:rsidRPr="00F81A9B">
        <w:rPr>
          <w:sz w:val="24"/>
          <w:szCs w:val="24"/>
        </w:rPr>
        <w:t>McAllister, I. and Makkai, T., (2003). Antisocial behaviour among young Australians while under the influence of illicit drugs. Australian &amp; New Zealand Journal of Criminology, 36(2), pp.211-222.</w:t>
      </w:r>
    </w:p>
    <w:p w14:paraId="3903FABD" w14:textId="68B703E4" w:rsidR="000A2E6A" w:rsidRDefault="000A2E6A" w:rsidP="004C22BB">
      <w:pPr>
        <w:rPr>
          <w:sz w:val="24"/>
          <w:szCs w:val="24"/>
        </w:rPr>
      </w:pPr>
    </w:p>
    <w:p w14:paraId="501D3CDC" w14:textId="62CAE48D" w:rsidR="000A2E6A" w:rsidRDefault="000A2E6A" w:rsidP="004C22BB">
      <w:pPr>
        <w:rPr>
          <w:sz w:val="24"/>
          <w:szCs w:val="24"/>
        </w:rPr>
      </w:pPr>
      <w:r w:rsidRPr="000A2E6A">
        <w:rPr>
          <w:sz w:val="24"/>
          <w:szCs w:val="24"/>
        </w:rPr>
        <w:t>McHenry, M. (2019). A Need for Change: The Importance of Continued Training and Education for Modern Day Police Officers.</w:t>
      </w:r>
    </w:p>
    <w:p w14:paraId="1CAEE4F1" w14:textId="7C91C4B8" w:rsidR="00A838C7" w:rsidRDefault="00A838C7" w:rsidP="004C22BB">
      <w:pPr>
        <w:rPr>
          <w:sz w:val="24"/>
          <w:szCs w:val="24"/>
        </w:rPr>
      </w:pPr>
    </w:p>
    <w:p w14:paraId="7F34B882" w14:textId="532539F6" w:rsidR="00A838C7" w:rsidRDefault="00A838C7" w:rsidP="004C22BB">
      <w:pPr>
        <w:rPr>
          <w:sz w:val="24"/>
          <w:szCs w:val="24"/>
        </w:rPr>
      </w:pPr>
      <w:r w:rsidRPr="00A838C7">
        <w:rPr>
          <w:sz w:val="24"/>
          <w:szCs w:val="24"/>
        </w:rPr>
        <w:t xml:space="preserve">Mendip District Council. (n.d.). Partners and Communities Together (PACT). [online] Available at: </w:t>
      </w:r>
      <w:hyperlink r:id="rId34" w:history="1">
        <w:r w:rsidRPr="00A722EE">
          <w:rPr>
            <w:rStyle w:val="Hyperlink"/>
            <w:sz w:val="24"/>
            <w:szCs w:val="24"/>
          </w:rPr>
          <w:t>https://www.mendip.gov.uk/pact</w:t>
        </w:r>
      </w:hyperlink>
      <w:r w:rsidRPr="00A838C7">
        <w:rPr>
          <w:sz w:val="24"/>
          <w:szCs w:val="24"/>
        </w:rPr>
        <w:t>.</w:t>
      </w:r>
      <w:r>
        <w:rPr>
          <w:sz w:val="24"/>
          <w:szCs w:val="24"/>
        </w:rPr>
        <w:t xml:space="preserve"> </w:t>
      </w:r>
      <w:bookmarkStart w:id="4" w:name="_Hlk92706553"/>
      <w:r w:rsidRPr="00A51D0B">
        <w:rPr>
          <w:sz w:val="24"/>
          <w:szCs w:val="24"/>
        </w:rPr>
        <w:t xml:space="preserve">[Accessed </w:t>
      </w:r>
      <w:r>
        <w:rPr>
          <w:sz w:val="24"/>
          <w:szCs w:val="24"/>
        </w:rPr>
        <w:t>6</w:t>
      </w:r>
      <w:r w:rsidRPr="00A51D0B">
        <w:rPr>
          <w:sz w:val="24"/>
          <w:szCs w:val="24"/>
        </w:rPr>
        <w:t xml:space="preserve"> Ja</w:t>
      </w:r>
      <w:r w:rsidR="0003766E">
        <w:rPr>
          <w:sz w:val="24"/>
          <w:szCs w:val="24"/>
        </w:rPr>
        <w:t>uary</w:t>
      </w:r>
      <w:r w:rsidRPr="00A51D0B">
        <w:rPr>
          <w:sz w:val="24"/>
          <w:szCs w:val="24"/>
        </w:rPr>
        <w:t>. 2022].</w:t>
      </w:r>
      <w:bookmarkEnd w:id="4"/>
    </w:p>
    <w:p w14:paraId="7E17DDBA" w14:textId="77777777" w:rsidR="004C22BB" w:rsidRPr="004C22BB" w:rsidRDefault="004C22BB" w:rsidP="004C22BB">
      <w:pPr>
        <w:rPr>
          <w:sz w:val="24"/>
          <w:szCs w:val="24"/>
        </w:rPr>
      </w:pPr>
    </w:p>
    <w:p w14:paraId="319DC89E" w14:textId="108668AF" w:rsidR="00CD423F" w:rsidRDefault="00CD423F" w:rsidP="004C22BB">
      <w:pPr>
        <w:rPr>
          <w:sz w:val="24"/>
          <w:szCs w:val="24"/>
        </w:rPr>
      </w:pPr>
      <w:r w:rsidRPr="004C22BB">
        <w:rPr>
          <w:sz w:val="24"/>
          <w:szCs w:val="24"/>
        </w:rPr>
        <w:t>Miller, L.S. and Hess K.M. (2002). The police in the community : strategies for the 21st century. Belmont, Ca: Wadsworth/Thomson Learning.</w:t>
      </w:r>
    </w:p>
    <w:p w14:paraId="0F6AC84F" w14:textId="0E934429" w:rsidR="0091667F" w:rsidRDefault="0091667F" w:rsidP="004C22BB">
      <w:pPr>
        <w:rPr>
          <w:sz w:val="24"/>
          <w:szCs w:val="24"/>
        </w:rPr>
      </w:pPr>
    </w:p>
    <w:p w14:paraId="42AA9AFB" w14:textId="52558FED" w:rsidR="0091667F" w:rsidRDefault="0091667F" w:rsidP="004C22BB">
      <w:pPr>
        <w:rPr>
          <w:sz w:val="24"/>
          <w:szCs w:val="24"/>
        </w:rPr>
      </w:pPr>
      <w:r w:rsidRPr="004C22BB">
        <w:rPr>
          <w:sz w:val="24"/>
          <w:szCs w:val="24"/>
        </w:rPr>
        <w:t>Miller, L.S., HessK.M. and Orthmann, C.M.H. (2018). Community policing : partnerships for problem solving. Australia ; Brazil ; Mexico ; Singapore ; United Kingdom ; United States Cengage Learning.</w:t>
      </w:r>
    </w:p>
    <w:p w14:paraId="377F56DB" w14:textId="2B33EEA5" w:rsidR="001A2BE9" w:rsidRDefault="001A2BE9" w:rsidP="004C22BB">
      <w:pPr>
        <w:rPr>
          <w:sz w:val="24"/>
          <w:szCs w:val="24"/>
        </w:rPr>
      </w:pPr>
    </w:p>
    <w:p w14:paraId="0256F6AE" w14:textId="56A6770D" w:rsidR="001A2BE9" w:rsidRDefault="001A2BE9" w:rsidP="004C22BB">
      <w:pPr>
        <w:rPr>
          <w:sz w:val="24"/>
          <w:szCs w:val="24"/>
        </w:rPr>
      </w:pPr>
      <w:r w:rsidRPr="001A2BE9">
        <w:rPr>
          <w:sz w:val="24"/>
          <w:szCs w:val="24"/>
        </w:rPr>
        <w:t xml:space="preserve">Millie, A., Jacobson, J. and McDonald, E., </w:t>
      </w:r>
      <w:r>
        <w:rPr>
          <w:sz w:val="24"/>
          <w:szCs w:val="24"/>
        </w:rPr>
        <w:t>(</w:t>
      </w:r>
      <w:r w:rsidRPr="001A2BE9">
        <w:rPr>
          <w:sz w:val="24"/>
          <w:szCs w:val="24"/>
        </w:rPr>
        <w:t>2005</w:t>
      </w:r>
      <w:r>
        <w:rPr>
          <w:sz w:val="24"/>
          <w:szCs w:val="24"/>
        </w:rPr>
        <w:t>)</w:t>
      </w:r>
      <w:r w:rsidRPr="001A2BE9">
        <w:rPr>
          <w:sz w:val="24"/>
          <w:szCs w:val="24"/>
        </w:rPr>
        <w:t>. Anti-social behaviour strategies: Finding a balance. Policy Press.</w:t>
      </w:r>
    </w:p>
    <w:p w14:paraId="718469DC" w14:textId="7FDE176D" w:rsidR="00415942" w:rsidRDefault="00415942" w:rsidP="004C22BB">
      <w:pPr>
        <w:rPr>
          <w:sz w:val="24"/>
          <w:szCs w:val="24"/>
        </w:rPr>
      </w:pPr>
    </w:p>
    <w:p w14:paraId="0635B034" w14:textId="536EE47A" w:rsidR="00415942" w:rsidRDefault="00415942" w:rsidP="00415942">
      <w:pPr>
        <w:rPr>
          <w:sz w:val="24"/>
          <w:szCs w:val="24"/>
        </w:rPr>
      </w:pPr>
      <w:r>
        <w:rPr>
          <w:sz w:val="24"/>
          <w:szCs w:val="24"/>
        </w:rPr>
        <w:t>M</w:t>
      </w:r>
      <w:r w:rsidRPr="00415942">
        <w:rPr>
          <w:sz w:val="24"/>
          <w:szCs w:val="24"/>
        </w:rPr>
        <w:t>offitt, T. E. (1993). Adolescence- limited and life-course-persistent antisocial behavior: A developmental taxonomy. Psychological Review, 100, 674-701.</w:t>
      </w:r>
    </w:p>
    <w:p w14:paraId="08822E08" w14:textId="77777777" w:rsidR="004C22BB" w:rsidRPr="004C22BB" w:rsidRDefault="004C22BB" w:rsidP="004C22BB">
      <w:pPr>
        <w:rPr>
          <w:sz w:val="24"/>
          <w:szCs w:val="24"/>
        </w:rPr>
      </w:pPr>
    </w:p>
    <w:p w14:paraId="0D261278" w14:textId="1FD1E795" w:rsidR="00CD423F" w:rsidRDefault="00CD423F" w:rsidP="004C22BB">
      <w:pPr>
        <w:rPr>
          <w:sz w:val="24"/>
          <w:szCs w:val="24"/>
        </w:rPr>
      </w:pPr>
      <w:r w:rsidRPr="004C22BB">
        <w:rPr>
          <w:sz w:val="24"/>
          <w:szCs w:val="24"/>
        </w:rPr>
        <w:t>Monjardet, D., (2000). Police and the Public. European Journal on Criminal Policy and Research, 8(3), pp.353-378.</w:t>
      </w:r>
    </w:p>
    <w:p w14:paraId="52AE009E" w14:textId="785A7DCB" w:rsidR="005600E5" w:rsidRDefault="005600E5" w:rsidP="004C22BB">
      <w:pPr>
        <w:rPr>
          <w:sz w:val="24"/>
          <w:szCs w:val="24"/>
        </w:rPr>
      </w:pPr>
    </w:p>
    <w:p w14:paraId="4298D121" w14:textId="358F44AF" w:rsidR="005600E5" w:rsidRDefault="005600E5" w:rsidP="004C22BB">
      <w:pPr>
        <w:rPr>
          <w:sz w:val="24"/>
          <w:szCs w:val="24"/>
        </w:rPr>
      </w:pPr>
      <w:r w:rsidRPr="005600E5">
        <w:rPr>
          <w:sz w:val="24"/>
          <w:szCs w:val="24"/>
        </w:rPr>
        <w:t>O</w:t>
      </w:r>
      <w:r>
        <w:rPr>
          <w:sz w:val="24"/>
          <w:szCs w:val="24"/>
        </w:rPr>
        <w:t>ECD</w:t>
      </w:r>
      <w:r w:rsidRPr="005600E5">
        <w:rPr>
          <w:sz w:val="24"/>
          <w:szCs w:val="24"/>
        </w:rPr>
        <w:t xml:space="preserve"> Publishing, (2009). Online Identity Theft. Paris: Organisation For Economic Co-Operation And Development.</w:t>
      </w:r>
    </w:p>
    <w:p w14:paraId="544AB26F" w14:textId="50AC2364" w:rsidR="001D67DF" w:rsidRDefault="001D67DF" w:rsidP="004C22BB">
      <w:pPr>
        <w:rPr>
          <w:sz w:val="24"/>
          <w:szCs w:val="24"/>
        </w:rPr>
      </w:pPr>
    </w:p>
    <w:p w14:paraId="76D68FB6" w14:textId="278DEB8F" w:rsidR="001D67DF" w:rsidRDefault="001D67DF" w:rsidP="004C22BB">
      <w:pPr>
        <w:rPr>
          <w:sz w:val="24"/>
          <w:szCs w:val="24"/>
        </w:rPr>
      </w:pPr>
      <w:r w:rsidRPr="001D67DF">
        <w:rPr>
          <w:sz w:val="24"/>
          <w:szCs w:val="24"/>
        </w:rPr>
        <w:t>Pantelo, D. (2017). Hermeneutics — Why People Interpret Things Differently. [online] Medium. Available at: https://medium.com/@danpantelo/hermeneutics-why-people-interpret-things-differently-870f35436fe8. [Accessed 10 January 2022].</w:t>
      </w:r>
    </w:p>
    <w:p w14:paraId="1250FE49" w14:textId="4837F2FD" w:rsidR="00796BF8" w:rsidRDefault="00796BF8" w:rsidP="004C22BB">
      <w:pPr>
        <w:rPr>
          <w:sz w:val="24"/>
          <w:szCs w:val="24"/>
        </w:rPr>
      </w:pPr>
    </w:p>
    <w:p w14:paraId="25719DCB" w14:textId="61D593E0" w:rsidR="00796BF8" w:rsidRDefault="00796BF8" w:rsidP="004C22BB">
      <w:pPr>
        <w:rPr>
          <w:sz w:val="24"/>
          <w:szCs w:val="24"/>
        </w:rPr>
      </w:pPr>
      <w:bookmarkStart w:id="5" w:name="_Hlk92373616"/>
      <w:r w:rsidRPr="00796BF8">
        <w:rPr>
          <w:sz w:val="24"/>
          <w:szCs w:val="24"/>
        </w:rPr>
        <w:t xml:space="preserve">Pearson, G., Blagg, H., Smith, D., Sampson, A. and Stubbs, P., </w:t>
      </w:r>
      <w:r>
        <w:rPr>
          <w:sz w:val="24"/>
          <w:szCs w:val="24"/>
        </w:rPr>
        <w:t>(</w:t>
      </w:r>
      <w:r w:rsidRPr="00796BF8">
        <w:rPr>
          <w:sz w:val="24"/>
          <w:szCs w:val="24"/>
        </w:rPr>
        <w:t>1992</w:t>
      </w:r>
      <w:r>
        <w:rPr>
          <w:sz w:val="24"/>
          <w:szCs w:val="24"/>
        </w:rPr>
        <w:t>)</w:t>
      </w:r>
      <w:r w:rsidRPr="00796BF8">
        <w:rPr>
          <w:sz w:val="24"/>
          <w:szCs w:val="24"/>
        </w:rPr>
        <w:t xml:space="preserve">. </w:t>
      </w:r>
      <w:bookmarkEnd w:id="5"/>
      <w:r w:rsidRPr="00796BF8">
        <w:rPr>
          <w:sz w:val="24"/>
          <w:szCs w:val="24"/>
        </w:rPr>
        <w:t>Crime, community and conflict: The multi-agency approach. In Unravelling criminal justice (pp. 46-72). Palgrave Macmillan, London.</w:t>
      </w:r>
    </w:p>
    <w:p w14:paraId="471E1933" w14:textId="68B98547" w:rsidR="0091667F" w:rsidRDefault="0091667F" w:rsidP="004C22BB">
      <w:pPr>
        <w:rPr>
          <w:sz w:val="24"/>
          <w:szCs w:val="24"/>
        </w:rPr>
      </w:pPr>
    </w:p>
    <w:p w14:paraId="303AE723" w14:textId="18E3700B" w:rsidR="0091667F" w:rsidRDefault="0091667F" w:rsidP="004C22BB">
      <w:pPr>
        <w:rPr>
          <w:sz w:val="24"/>
          <w:szCs w:val="24"/>
        </w:rPr>
      </w:pPr>
      <w:r w:rsidRPr="004C22BB">
        <w:rPr>
          <w:sz w:val="24"/>
          <w:szCs w:val="24"/>
        </w:rPr>
        <w:t>Practical Law. (2021). Vulnerable person | Practical Law. [online] Available at: &lt;https://uk.practicallaw.thomsonreuters.com/3-382-6327?contextData=(sc.Default)&amp;transitionType=Default&amp;firstPage=true&gt; [Accessed 9 November 2021].</w:t>
      </w:r>
    </w:p>
    <w:p w14:paraId="684E104A" w14:textId="15D3CCDD" w:rsidR="0037329E" w:rsidRDefault="0037329E" w:rsidP="004C22BB">
      <w:pPr>
        <w:rPr>
          <w:sz w:val="24"/>
          <w:szCs w:val="24"/>
        </w:rPr>
      </w:pPr>
    </w:p>
    <w:p w14:paraId="7966F5ED" w14:textId="144D268D" w:rsidR="0037329E" w:rsidRDefault="0037329E" w:rsidP="004C22BB">
      <w:pPr>
        <w:rPr>
          <w:sz w:val="24"/>
          <w:szCs w:val="24"/>
        </w:rPr>
      </w:pPr>
      <w:r w:rsidRPr="0037329E">
        <w:rPr>
          <w:sz w:val="24"/>
          <w:szCs w:val="24"/>
        </w:rPr>
        <w:t>Rogers, M.K. and Seigfried-Spellar, K.C. (2013). Digital forensics and cyber crime : 4th International Conference, ICDF2C 2012, Lafayette, IN, USA, October 25-26, 2012 : revised selected papers. Heidelberg ; New York: Springer.</w:t>
      </w:r>
    </w:p>
    <w:p w14:paraId="6ECCB5E1" w14:textId="3E6A5D98" w:rsidR="00F649A2" w:rsidRDefault="00F649A2" w:rsidP="004C22BB">
      <w:pPr>
        <w:rPr>
          <w:sz w:val="24"/>
          <w:szCs w:val="24"/>
        </w:rPr>
      </w:pPr>
    </w:p>
    <w:p w14:paraId="11955694" w14:textId="3FEF3DFE" w:rsidR="00F649A2" w:rsidRDefault="00F649A2" w:rsidP="004C22BB">
      <w:pPr>
        <w:rPr>
          <w:sz w:val="24"/>
          <w:szCs w:val="24"/>
        </w:rPr>
      </w:pPr>
      <w:r w:rsidRPr="00F649A2">
        <w:rPr>
          <w:sz w:val="24"/>
          <w:szCs w:val="24"/>
        </w:rPr>
        <w:t>Salazar</w:t>
      </w:r>
      <w:r>
        <w:rPr>
          <w:sz w:val="24"/>
          <w:szCs w:val="24"/>
        </w:rPr>
        <w:t>, L</w:t>
      </w:r>
      <w:r w:rsidRPr="00F649A2">
        <w:rPr>
          <w:sz w:val="24"/>
          <w:szCs w:val="24"/>
        </w:rPr>
        <w:t xml:space="preserve"> (2021). Handbook of research on cyberbullying and online harassment in the workplace. Hershey, Pa: Igi Global, Business Science Reference (An Imprint Of Igi Global.</w:t>
      </w:r>
    </w:p>
    <w:p w14:paraId="6309E970" w14:textId="0E4D59AA" w:rsidR="0091667F" w:rsidRDefault="0091667F" w:rsidP="004C22BB">
      <w:pPr>
        <w:rPr>
          <w:sz w:val="24"/>
          <w:szCs w:val="24"/>
        </w:rPr>
      </w:pPr>
    </w:p>
    <w:p w14:paraId="4875786B" w14:textId="7319F859" w:rsidR="0091667F" w:rsidRDefault="0091667F" w:rsidP="004C22BB">
      <w:pPr>
        <w:rPr>
          <w:sz w:val="24"/>
          <w:szCs w:val="24"/>
        </w:rPr>
      </w:pPr>
      <w:r w:rsidRPr="004C22BB">
        <w:rPr>
          <w:sz w:val="24"/>
          <w:szCs w:val="24"/>
        </w:rPr>
        <w:t xml:space="preserve">Schraer, R. (2019). Have police numbers dropped? BBC News. [online] 26 Jul. Available at: </w:t>
      </w:r>
      <w:hyperlink r:id="rId35" w:history="1">
        <w:r w:rsidR="00037369" w:rsidRPr="00DE6BA8">
          <w:rPr>
            <w:rStyle w:val="Hyperlink"/>
            <w:sz w:val="24"/>
            <w:szCs w:val="24"/>
          </w:rPr>
          <w:t>https://www.bbc.co.uk/news/uk-47225797</w:t>
        </w:r>
      </w:hyperlink>
      <w:r w:rsidRPr="004C22BB">
        <w:rPr>
          <w:sz w:val="24"/>
          <w:szCs w:val="24"/>
        </w:rPr>
        <w:t>.</w:t>
      </w:r>
      <w:r w:rsidR="00037369">
        <w:rPr>
          <w:sz w:val="24"/>
          <w:szCs w:val="24"/>
        </w:rPr>
        <w:t xml:space="preserve"> </w:t>
      </w:r>
      <w:r w:rsidR="00037369" w:rsidRPr="004C22BB">
        <w:rPr>
          <w:sz w:val="24"/>
          <w:szCs w:val="24"/>
        </w:rPr>
        <w:t xml:space="preserve">[Accessed </w:t>
      </w:r>
      <w:r w:rsidR="00037369">
        <w:rPr>
          <w:sz w:val="24"/>
          <w:szCs w:val="24"/>
        </w:rPr>
        <w:t>4</w:t>
      </w:r>
      <w:r w:rsidR="00037369" w:rsidRPr="004C22BB">
        <w:rPr>
          <w:sz w:val="24"/>
          <w:szCs w:val="24"/>
        </w:rPr>
        <w:t xml:space="preserve"> </w:t>
      </w:r>
      <w:r w:rsidR="00037369">
        <w:rPr>
          <w:sz w:val="24"/>
          <w:szCs w:val="24"/>
        </w:rPr>
        <w:t>January</w:t>
      </w:r>
      <w:r w:rsidR="00037369" w:rsidRPr="004C22BB">
        <w:rPr>
          <w:sz w:val="24"/>
          <w:szCs w:val="24"/>
        </w:rPr>
        <w:t xml:space="preserve"> 202</w:t>
      </w:r>
      <w:r w:rsidR="00037369">
        <w:rPr>
          <w:sz w:val="24"/>
          <w:szCs w:val="24"/>
        </w:rPr>
        <w:t>2</w:t>
      </w:r>
      <w:r w:rsidR="00037369" w:rsidRPr="004C22BB">
        <w:rPr>
          <w:sz w:val="24"/>
          <w:szCs w:val="24"/>
        </w:rPr>
        <w:t>].</w:t>
      </w:r>
    </w:p>
    <w:p w14:paraId="46595B94" w14:textId="6D1B104F" w:rsidR="001A0F40" w:rsidRDefault="001A0F40" w:rsidP="004C22BB">
      <w:pPr>
        <w:rPr>
          <w:sz w:val="24"/>
          <w:szCs w:val="24"/>
        </w:rPr>
      </w:pPr>
    </w:p>
    <w:p w14:paraId="424D94D8" w14:textId="21A5CF62" w:rsidR="001A0F40" w:rsidRDefault="001A0F40" w:rsidP="004C22BB">
      <w:pPr>
        <w:rPr>
          <w:sz w:val="24"/>
          <w:szCs w:val="24"/>
        </w:rPr>
      </w:pPr>
      <w:r w:rsidRPr="001A0F40">
        <w:rPr>
          <w:sz w:val="24"/>
          <w:szCs w:val="24"/>
        </w:rPr>
        <w:t>Sentencing</w:t>
      </w:r>
      <w:r>
        <w:rPr>
          <w:sz w:val="24"/>
          <w:szCs w:val="24"/>
        </w:rPr>
        <w:t xml:space="preserve"> </w:t>
      </w:r>
      <w:r w:rsidRPr="001A0F40">
        <w:rPr>
          <w:sz w:val="24"/>
          <w:szCs w:val="24"/>
        </w:rPr>
        <w:t>council</w:t>
      </w:r>
      <w:r>
        <w:rPr>
          <w:sz w:val="24"/>
          <w:szCs w:val="24"/>
        </w:rPr>
        <w:t xml:space="preserve"> </w:t>
      </w:r>
      <w:r w:rsidRPr="001A0F40">
        <w:rPr>
          <w:sz w:val="24"/>
          <w:szCs w:val="24"/>
        </w:rPr>
        <w:t xml:space="preserve">(2017). Arson (criminal damage by fire). [online] Available at: </w:t>
      </w:r>
      <w:hyperlink r:id="rId36" w:history="1">
        <w:r w:rsidRPr="00FB3BFA">
          <w:rPr>
            <w:rStyle w:val="Hyperlink"/>
            <w:sz w:val="24"/>
            <w:szCs w:val="24"/>
          </w:rPr>
          <w:t>https://www.sentencingcouncil.org.uk/offences/magistrates-court/item/arson-criminal-damage-by-fire/</w:t>
        </w:r>
      </w:hyperlink>
      <w:r w:rsidRPr="001A0F40">
        <w:rPr>
          <w:sz w:val="24"/>
          <w:szCs w:val="24"/>
        </w:rPr>
        <w:t>.</w:t>
      </w:r>
      <w:r>
        <w:rPr>
          <w:sz w:val="24"/>
          <w:szCs w:val="24"/>
        </w:rPr>
        <w:t xml:space="preserve"> </w:t>
      </w:r>
      <w:r w:rsidRPr="004C22BB">
        <w:rPr>
          <w:sz w:val="24"/>
          <w:szCs w:val="24"/>
        </w:rPr>
        <w:t xml:space="preserve">[Accessed </w:t>
      </w:r>
      <w:r>
        <w:rPr>
          <w:sz w:val="24"/>
          <w:szCs w:val="24"/>
        </w:rPr>
        <w:t>6</w:t>
      </w:r>
      <w:r w:rsidRPr="004C22BB">
        <w:rPr>
          <w:sz w:val="24"/>
          <w:szCs w:val="24"/>
        </w:rPr>
        <w:t xml:space="preserve"> </w:t>
      </w:r>
      <w:r>
        <w:rPr>
          <w:sz w:val="24"/>
          <w:szCs w:val="24"/>
        </w:rPr>
        <w:t>January</w:t>
      </w:r>
      <w:r w:rsidRPr="004C22BB">
        <w:rPr>
          <w:sz w:val="24"/>
          <w:szCs w:val="24"/>
        </w:rPr>
        <w:t xml:space="preserve"> 202</w:t>
      </w:r>
      <w:r>
        <w:rPr>
          <w:sz w:val="24"/>
          <w:szCs w:val="24"/>
        </w:rPr>
        <w:t>2</w:t>
      </w:r>
      <w:r w:rsidRPr="004C22BB">
        <w:rPr>
          <w:sz w:val="24"/>
          <w:szCs w:val="24"/>
        </w:rPr>
        <w:t>].</w:t>
      </w:r>
    </w:p>
    <w:p w14:paraId="71119EEB" w14:textId="4C0A7FAD" w:rsidR="007A16D5" w:rsidRDefault="007A16D5" w:rsidP="004C22BB">
      <w:pPr>
        <w:rPr>
          <w:sz w:val="24"/>
          <w:szCs w:val="24"/>
        </w:rPr>
      </w:pPr>
    </w:p>
    <w:p w14:paraId="49D0F5AD" w14:textId="4F4F57AB" w:rsidR="007A16D5" w:rsidRDefault="007A16D5" w:rsidP="004C22BB">
      <w:pPr>
        <w:rPr>
          <w:sz w:val="24"/>
          <w:szCs w:val="24"/>
        </w:rPr>
      </w:pPr>
      <w:r w:rsidRPr="007A16D5">
        <w:rPr>
          <w:sz w:val="24"/>
          <w:szCs w:val="24"/>
        </w:rPr>
        <w:t xml:space="preserve">Shearlock, L. and Cambridge, P., </w:t>
      </w:r>
      <w:r>
        <w:rPr>
          <w:sz w:val="24"/>
          <w:szCs w:val="24"/>
        </w:rPr>
        <w:t>(</w:t>
      </w:r>
      <w:r w:rsidRPr="007A16D5">
        <w:rPr>
          <w:sz w:val="24"/>
          <w:szCs w:val="24"/>
        </w:rPr>
        <w:t>2009</w:t>
      </w:r>
      <w:r>
        <w:rPr>
          <w:sz w:val="24"/>
          <w:szCs w:val="24"/>
        </w:rPr>
        <w:t>)</w:t>
      </w:r>
      <w:r w:rsidRPr="007A16D5">
        <w:rPr>
          <w:sz w:val="24"/>
          <w:szCs w:val="24"/>
        </w:rPr>
        <w:t>. Working effectively with the police in safeguarding vulnerable adults: Sharing experience from Somerset. The Journal of Adult Protection.</w:t>
      </w:r>
    </w:p>
    <w:p w14:paraId="31E30860" w14:textId="6DC508C3" w:rsidR="00287FC0" w:rsidRDefault="00287FC0" w:rsidP="004C22BB">
      <w:pPr>
        <w:rPr>
          <w:sz w:val="24"/>
          <w:szCs w:val="24"/>
        </w:rPr>
      </w:pPr>
    </w:p>
    <w:p w14:paraId="3AEE2264" w14:textId="79C71B97" w:rsidR="00287FC0" w:rsidRDefault="00287FC0" w:rsidP="004C22BB">
      <w:pPr>
        <w:rPr>
          <w:sz w:val="24"/>
          <w:szCs w:val="24"/>
        </w:rPr>
      </w:pPr>
      <w:bookmarkStart w:id="6" w:name="_Hlk92459734"/>
      <w:r w:rsidRPr="00287FC0">
        <w:rPr>
          <w:sz w:val="24"/>
          <w:szCs w:val="24"/>
        </w:rPr>
        <w:t xml:space="preserve">Shorrock, S., McManus, M.A. and Kirby, S., </w:t>
      </w:r>
      <w:r>
        <w:rPr>
          <w:sz w:val="24"/>
          <w:szCs w:val="24"/>
        </w:rPr>
        <w:t>(</w:t>
      </w:r>
      <w:r w:rsidRPr="00287FC0">
        <w:rPr>
          <w:sz w:val="24"/>
          <w:szCs w:val="24"/>
        </w:rPr>
        <w:t>2020</w:t>
      </w:r>
      <w:r>
        <w:rPr>
          <w:sz w:val="24"/>
          <w:szCs w:val="24"/>
        </w:rPr>
        <w:t>)</w:t>
      </w:r>
      <w:r w:rsidRPr="00287FC0">
        <w:rPr>
          <w:sz w:val="24"/>
          <w:szCs w:val="24"/>
        </w:rPr>
        <w:t xml:space="preserve">. </w:t>
      </w:r>
      <w:bookmarkEnd w:id="6"/>
      <w:r w:rsidRPr="00287FC0">
        <w:rPr>
          <w:sz w:val="24"/>
          <w:szCs w:val="24"/>
        </w:rPr>
        <w:t>Profile of repeat victimisation within multi-agency referrals. International Review of Victimology, 26(3), pp.332-343.</w:t>
      </w:r>
    </w:p>
    <w:p w14:paraId="19AC41F8" w14:textId="77777777" w:rsidR="004C22BB" w:rsidRPr="004C22BB" w:rsidRDefault="004C22BB" w:rsidP="004C22BB">
      <w:pPr>
        <w:rPr>
          <w:sz w:val="24"/>
          <w:szCs w:val="24"/>
        </w:rPr>
      </w:pPr>
    </w:p>
    <w:p w14:paraId="089F3A7F" w14:textId="77777777" w:rsidR="00CD423F" w:rsidRPr="004C22BB" w:rsidRDefault="00CD423F" w:rsidP="004C22BB">
      <w:pPr>
        <w:rPr>
          <w:sz w:val="24"/>
          <w:szCs w:val="24"/>
        </w:rPr>
      </w:pPr>
      <w:r w:rsidRPr="004C22BB">
        <w:rPr>
          <w:sz w:val="24"/>
          <w:szCs w:val="24"/>
        </w:rPr>
        <w:t>Skogan, W.G., Frydl, K. and National Research Council (U.S (2004). Fairness and effectiveness in policing the evidence. Washington, Dc National Academies Press.</w:t>
      </w:r>
    </w:p>
    <w:p w14:paraId="5F93D6C1" w14:textId="6E20A123" w:rsidR="00CD423F" w:rsidRDefault="00CD423F" w:rsidP="004C22BB">
      <w:pPr>
        <w:rPr>
          <w:sz w:val="24"/>
          <w:szCs w:val="24"/>
        </w:rPr>
      </w:pPr>
      <w:r w:rsidRPr="004C22BB">
        <w:rPr>
          <w:sz w:val="24"/>
          <w:szCs w:val="24"/>
        </w:rPr>
        <w:t>Staubli, S. (2017). Trusting the police : comparisons across Eastern and Western Europe. Bielefeld: Transcript.</w:t>
      </w:r>
    </w:p>
    <w:p w14:paraId="74D2A5E3" w14:textId="5032DE24" w:rsidR="00CC4315" w:rsidRDefault="00CC4315" w:rsidP="004C22BB">
      <w:pPr>
        <w:rPr>
          <w:sz w:val="24"/>
          <w:szCs w:val="24"/>
        </w:rPr>
      </w:pPr>
    </w:p>
    <w:p w14:paraId="4A80DB7A" w14:textId="154AEB64" w:rsidR="00CC4315" w:rsidRDefault="00CC4315" w:rsidP="004C22BB">
      <w:pPr>
        <w:rPr>
          <w:sz w:val="24"/>
          <w:szCs w:val="24"/>
        </w:rPr>
      </w:pPr>
      <w:r>
        <w:rPr>
          <w:sz w:val="24"/>
          <w:szCs w:val="24"/>
        </w:rPr>
        <w:t xml:space="preserve">South Wales Police. (2021). </w:t>
      </w:r>
      <w:r w:rsidR="00933D9C">
        <w:rPr>
          <w:sz w:val="24"/>
          <w:szCs w:val="24"/>
        </w:rPr>
        <w:t xml:space="preserve">Adults at risk. [online]. </w:t>
      </w:r>
      <w:hyperlink r:id="rId37" w:history="1">
        <w:r w:rsidR="00933D9C" w:rsidRPr="00610C91">
          <w:rPr>
            <w:rStyle w:val="Hyperlink"/>
            <w:sz w:val="24"/>
            <w:szCs w:val="24"/>
          </w:rPr>
          <w:t>https://www.south-wales.police.uk/SysSiteAssets/media/downloads/south-wales/about-us/policies-and-procedures/english/adults-at-risk---english.pdf</w:t>
        </w:r>
      </w:hyperlink>
      <w:r w:rsidR="00933D9C">
        <w:rPr>
          <w:sz w:val="24"/>
          <w:szCs w:val="24"/>
        </w:rPr>
        <w:t xml:space="preserve">. </w:t>
      </w:r>
      <w:r w:rsidR="00933D9C" w:rsidRPr="004C22BB">
        <w:rPr>
          <w:sz w:val="24"/>
          <w:szCs w:val="24"/>
        </w:rPr>
        <w:t xml:space="preserve">[Accessed </w:t>
      </w:r>
      <w:r w:rsidR="00933D9C">
        <w:rPr>
          <w:sz w:val="24"/>
          <w:szCs w:val="24"/>
        </w:rPr>
        <w:t>4</w:t>
      </w:r>
      <w:r w:rsidR="00933D9C" w:rsidRPr="004C22BB">
        <w:rPr>
          <w:sz w:val="24"/>
          <w:szCs w:val="24"/>
        </w:rPr>
        <w:t xml:space="preserve"> </w:t>
      </w:r>
      <w:r w:rsidR="00933D9C">
        <w:rPr>
          <w:sz w:val="24"/>
          <w:szCs w:val="24"/>
        </w:rPr>
        <w:t>January</w:t>
      </w:r>
      <w:r w:rsidR="00933D9C" w:rsidRPr="004C22BB">
        <w:rPr>
          <w:sz w:val="24"/>
          <w:szCs w:val="24"/>
        </w:rPr>
        <w:t xml:space="preserve"> 202</w:t>
      </w:r>
      <w:r w:rsidR="00933D9C">
        <w:rPr>
          <w:sz w:val="24"/>
          <w:szCs w:val="24"/>
        </w:rPr>
        <w:t>2</w:t>
      </w:r>
      <w:r w:rsidR="00933D9C" w:rsidRPr="004C22BB">
        <w:rPr>
          <w:sz w:val="24"/>
          <w:szCs w:val="24"/>
        </w:rPr>
        <w:t>].</w:t>
      </w:r>
    </w:p>
    <w:p w14:paraId="763523A2" w14:textId="6FA4E28D" w:rsidR="00C30AFF" w:rsidRDefault="00C30AFF" w:rsidP="004C22BB">
      <w:pPr>
        <w:rPr>
          <w:sz w:val="24"/>
          <w:szCs w:val="24"/>
        </w:rPr>
      </w:pPr>
    </w:p>
    <w:p w14:paraId="23944039" w14:textId="13598B24" w:rsidR="00C30AFF" w:rsidRDefault="00C30AFF" w:rsidP="004C22BB">
      <w:pPr>
        <w:rPr>
          <w:sz w:val="24"/>
          <w:szCs w:val="24"/>
        </w:rPr>
      </w:pPr>
      <w:r w:rsidRPr="00C30AFF">
        <w:rPr>
          <w:sz w:val="24"/>
          <w:szCs w:val="24"/>
        </w:rPr>
        <w:t xml:space="preserve">South Wales Police. </w:t>
      </w:r>
      <w:r>
        <w:rPr>
          <w:sz w:val="24"/>
          <w:szCs w:val="24"/>
        </w:rPr>
        <w:t>(n.d)</w:t>
      </w:r>
      <w:r w:rsidRPr="00C30AFF">
        <w:rPr>
          <w:sz w:val="24"/>
          <w:szCs w:val="24"/>
        </w:rPr>
        <w:t>. Facial Recognition Technology. [ONLINE] Available at: https://www.south-wales.police.uk/police-forces/south-wales-police/areas/about-us/about-us/facial-recognition-technology/. [Accessed 9 January 2022].</w:t>
      </w:r>
    </w:p>
    <w:p w14:paraId="374CB913" w14:textId="77777777" w:rsidR="004C22BB" w:rsidRPr="004C22BB" w:rsidRDefault="004C22BB" w:rsidP="004C22BB">
      <w:pPr>
        <w:rPr>
          <w:sz w:val="24"/>
          <w:szCs w:val="24"/>
        </w:rPr>
      </w:pPr>
    </w:p>
    <w:p w14:paraId="45A281EE" w14:textId="1564CDAC" w:rsidR="00CD423F" w:rsidRDefault="00CD423F" w:rsidP="004C22BB">
      <w:pPr>
        <w:rPr>
          <w:sz w:val="24"/>
          <w:szCs w:val="24"/>
        </w:rPr>
      </w:pPr>
      <w:r w:rsidRPr="004C22BB">
        <w:rPr>
          <w:sz w:val="24"/>
          <w:szCs w:val="24"/>
        </w:rPr>
        <w:t>Stout, B., (2010). Equality and diversity in policing. Learning Matters.</w:t>
      </w:r>
    </w:p>
    <w:p w14:paraId="5732EE2A" w14:textId="77777777" w:rsidR="004C22BB" w:rsidRPr="004C22BB" w:rsidRDefault="004C22BB" w:rsidP="004C22BB">
      <w:pPr>
        <w:rPr>
          <w:sz w:val="24"/>
          <w:szCs w:val="24"/>
        </w:rPr>
      </w:pPr>
    </w:p>
    <w:p w14:paraId="282097FA" w14:textId="5BA2EC5A" w:rsidR="00037369" w:rsidRDefault="00CD423F" w:rsidP="004C22BB">
      <w:pPr>
        <w:rPr>
          <w:sz w:val="24"/>
          <w:szCs w:val="24"/>
        </w:rPr>
      </w:pPr>
      <w:r w:rsidRPr="004C22BB">
        <w:rPr>
          <w:sz w:val="24"/>
          <w:szCs w:val="24"/>
        </w:rPr>
        <w:t>Surrey Police (2021). How to check an officer’s identity. [online] Surrey Police. Available at: https://www.surrey.police.uk/advice/advice-and-information/fa/how-to-check-an-officers-identity/ [Accessed 29 Dec. 2021].</w:t>
      </w:r>
    </w:p>
    <w:p w14:paraId="10D7BDB3" w14:textId="77777777" w:rsidR="00037369" w:rsidRPr="004C22BB" w:rsidRDefault="00037369" w:rsidP="00037369">
      <w:pPr>
        <w:rPr>
          <w:sz w:val="24"/>
          <w:szCs w:val="24"/>
          <w:shd w:val="clear" w:color="auto" w:fill="FFFFFF"/>
        </w:rPr>
      </w:pPr>
    </w:p>
    <w:p w14:paraId="2BAFC2FA" w14:textId="55DF70B7" w:rsidR="00037369" w:rsidRDefault="00037369" w:rsidP="004C22BB">
      <w:pPr>
        <w:rPr>
          <w:sz w:val="24"/>
          <w:szCs w:val="24"/>
          <w:shd w:val="clear" w:color="auto" w:fill="FFFFFF"/>
        </w:rPr>
      </w:pPr>
      <w:r w:rsidRPr="004C22BB">
        <w:rPr>
          <w:sz w:val="24"/>
          <w:szCs w:val="24"/>
          <w:shd w:val="clear" w:color="auto" w:fill="FFFFFF"/>
        </w:rPr>
        <w:t>TheFreeDictionary.com. (2021). </w:t>
      </w:r>
      <w:r w:rsidRPr="004C22BB">
        <w:rPr>
          <w:i/>
          <w:iCs/>
          <w:sz w:val="24"/>
          <w:szCs w:val="24"/>
          <w:shd w:val="clear" w:color="auto" w:fill="FFFFFF"/>
        </w:rPr>
        <w:t>Stalking</w:t>
      </w:r>
      <w:r w:rsidRPr="004C22BB">
        <w:rPr>
          <w:sz w:val="24"/>
          <w:szCs w:val="24"/>
          <w:shd w:val="clear" w:color="auto" w:fill="FFFFFF"/>
        </w:rPr>
        <w:t>. [online] Available at: &lt;https://legal-dictionary.thefreedictionary.com/Stalking&gt; [Accessed 23 November 2021].</w:t>
      </w:r>
    </w:p>
    <w:p w14:paraId="77F40C0C" w14:textId="687F13F4" w:rsidR="00B90BC6" w:rsidRDefault="00B90BC6" w:rsidP="004C22BB">
      <w:pPr>
        <w:rPr>
          <w:sz w:val="24"/>
          <w:szCs w:val="24"/>
          <w:shd w:val="clear" w:color="auto" w:fill="FFFFFF"/>
        </w:rPr>
      </w:pPr>
    </w:p>
    <w:p w14:paraId="6E2D718C" w14:textId="211097C0" w:rsidR="00B90BC6" w:rsidRDefault="006D0793" w:rsidP="004C22BB">
      <w:pPr>
        <w:rPr>
          <w:sz w:val="24"/>
          <w:szCs w:val="24"/>
          <w:shd w:val="clear" w:color="auto" w:fill="FFFFFF"/>
        </w:rPr>
      </w:pPr>
      <w:r w:rsidRPr="006D0793">
        <w:rPr>
          <w:sz w:val="24"/>
          <w:szCs w:val="24"/>
          <w:shd w:val="clear" w:color="auto" w:fill="FFFFFF"/>
        </w:rPr>
        <w:t xml:space="preserve">The Police Foundation. (2017). Police effectiveness in a changing world. [online] Available at: </w:t>
      </w:r>
      <w:hyperlink r:id="rId38" w:history="1">
        <w:r w:rsidRPr="00711144">
          <w:rPr>
            <w:rStyle w:val="Hyperlink"/>
            <w:sz w:val="24"/>
            <w:szCs w:val="24"/>
            <w:shd w:val="clear" w:color="auto" w:fill="FFFFFF"/>
          </w:rPr>
          <w:t>https://www.police-foundation.org.uk/project/police-effectiveness-in-a-changing-world/</w:t>
        </w:r>
      </w:hyperlink>
      <w:r w:rsidRPr="006D0793">
        <w:rPr>
          <w:sz w:val="24"/>
          <w:szCs w:val="24"/>
          <w:shd w:val="clear" w:color="auto" w:fill="FFFFFF"/>
        </w:rPr>
        <w:t>.</w:t>
      </w:r>
      <w:r>
        <w:rPr>
          <w:sz w:val="24"/>
          <w:szCs w:val="24"/>
          <w:shd w:val="clear" w:color="auto" w:fill="FFFFFF"/>
        </w:rPr>
        <w:t xml:space="preserve"> </w:t>
      </w:r>
      <w:r w:rsidRPr="00C30AFF">
        <w:rPr>
          <w:sz w:val="24"/>
          <w:szCs w:val="24"/>
        </w:rPr>
        <w:t>[Accessed 9 January 2022].</w:t>
      </w:r>
    </w:p>
    <w:p w14:paraId="687094E0" w14:textId="420C32A9" w:rsidR="008D1949" w:rsidRDefault="008D1949" w:rsidP="004C22BB">
      <w:pPr>
        <w:rPr>
          <w:sz w:val="24"/>
          <w:szCs w:val="24"/>
          <w:shd w:val="clear" w:color="auto" w:fill="FFFFFF"/>
        </w:rPr>
      </w:pPr>
    </w:p>
    <w:p w14:paraId="69005CB3" w14:textId="2A973C2D" w:rsidR="008D1949" w:rsidRDefault="008D1949" w:rsidP="004C22BB">
      <w:pPr>
        <w:rPr>
          <w:sz w:val="24"/>
          <w:szCs w:val="24"/>
          <w:shd w:val="clear" w:color="auto" w:fill="FFFFFF"/>
        </w:rPr>
      </w:pPr>
      <w:r w:rsidRPr="008D1949">
        <w:rPr>
          <w:sz w:val="24"/>
          <w:szCs w:val="24"/>
          <w:shd w:val="clear" w:color="auto" w:fill="FFFFFF"/>
        </w:rPr>
        <w:t xml:space="preserve">United Nations (2020). The Impact of Digital Technologies | United Nations. [online] www.un.org. Available at: </w:t>
      </w:r>
      <w:hyperlink r:id="rId39" w:history="1">
        <w:r w:rsidRPr="00B80304">
          <w:rPr>
            <w:rStyle w:val="Hyperlink"/>
            <w:sz w:val="24"/>
            <w:szCs w:val="24"/>
            <w:shd w:val="clear" w:color="auto" w:fill="FFFFFF"/>
          </w:rPr>
          <w:t>https://www.un.org/en/un75/impact-digital-technologies</w:t>
        </w:r>
      </w:hyperlink>
      <w:r w:rsidRPr="008D1949">
        <w:rPr>
          <w:sz w:val="24"/>
          <w:szCs w:val="24"/>
          <w:shd w:val="clear" w:color="auto" w:fill="FFFFFF"/>
        </w:rPr>
        <w:t>.</w:t>
      </w:r>
      <w:r>
        <w:rPr>
          <w:sz w:val="24"/>
          <w:szCs w:val="24"/>
          <w:shd w:val="clear" w:color="auto" w:fill="FFFFFF"/>
        </w:rPr>
        <w:t xml:space="preserve"> </w:t>
      </w:r>
      <w:r w:rsidRPr="004C22BB">
        <w:rPr>
          <w:sz w:val="24"/>
          <w:szCs w:val="24"/>
          <w:shd w:val="clear" w:color="auto" w:fill="FFFFFF"/>
        </w:rPr>
        <w:t xml:space="preserve">[Accessed </w:t>
      </w:r>
      <w:r>
        <w:rPr>
          <w:sz w:val="24"/>
          <w:szCs w:val="24"/>
          <w:shd w:val="clear" w:color="auto" w:fill="FFFFFF"/>
        </w:rPr>
        <w:t>9</w:t>
      </w:r>
      <w:r w:rsidRPr="004C22BB">
        <w:rPr>
          <w:sz w:val="24"/>
          <w:szCs w:val="24"/>
          <w:shd w:val="clear" w:color="auto" w:fill="FFFFFF"/>
        </w:rPr>
        <w:t xml:space="preserve"> </w:t>
      </w:r>
      <w:r>
        <w:rPr>
          <w:sz w:val="24"/>
          <w:szCs w:val="24"/>
          <w:shd w:val="clear" w:color="auto" w:fill="FFFFFF"/>
        </w:rPr>
        <w:t>January</w:t>
      </w:r>
      <w:r w:rsidRPr="004C22BB">
        <w:rPr>
          <w:sz w:val="24"/>
          <w:szCs w:val="24"/>
          <w:shd w:val="clear" w:color="auto" w:fill="FFFFFF"/>
        </w:rPr>
        <w:t xml:space="preserve"> 202</w:t>
      </w:r>
      <w:r>
        <w:rPr>
          <w:sz w:val="24"/>
          <w:szCs w:val="24"/>
          <w:shd w:val="clear" w:color="auto" w:fill="FFFFFF"/>
        </w:rPr>
        <w:t>2</w:t>
      </w:r>
      <w:r w:rsidRPr="004C22BB">
        <w:rPr>
          <w:sz w:val="24"/>
          <w:szCs w:val="24"/>
          <w:shd w:val="clear" w:color="auto" w:fill="FFFFFF"/>
        </w:rPr>
        <w:t>].</w:t>
      </w:r>
    </w:p>
    <w:p w14:paraId="7306FA38" w14:textId="6DBA3366" w:rsidR="00037369" w:rsidRDefault="00037369" w:rsidP="004C22BB">
      <w:pPr>
        <w:rPr>
          <w:sz w:val="24"/>
          <w:szCs w:val="24"/>
          <w:shd w:val="clear" w:color="auto" w:fill="FFFFFF"/>
        </w:rPr>
      </w:pPr>
    </w:p>
    <w:p w14:paraId="1B52B00A" w14:textId="7B1D721D" w:rsidR="00037369" w:rsidRPr="00037369" w:rsidRDefault="00037369" w:rsidP="004C22BB">
      <w:pPr>
        <w:rPr>
          <w:sz w:val="24"/>
          <w:szCs w:val="24"/>
          <w:shd w:val="clear" w:color="auto" w:fill="FFFFFF"/>
        </w:rPr>
      </w:pPr>
      <w:r w:rsidRPr="004C22BB">
        <w:rPr>
          <w:sz w:val="24"/>
          <w:szCs w:val="24"/>
          <w:shd w:val="clear" w:color="auto" w:fill="FFFFFF"/>
        </w:rPr>
        <w:t>University of San Diego. 2021). </w:t>
      </w:r>
      <w:r w:rsidRPr="004C22BB">
        <w:rPr>
          <w:i/>
          <w:iCs/>
          <w:sz w:val="24"/>
          <w:szCs w:val="24"/>
          <w:shd w:val="clear" w:color="auto" w:fill="FFFFFF"/>
        </w:rPr>
        <w:t>12 Cutting-Edge Technologies That are Transforming Policing</w:t>
      </w:r>
      <w:r w:rsidRPr="004C22BB">
        <w:rPr>
          <w:sz w:val="24"/>
          <w:szCs w:val="24"/>
          <w:shd w:val="clear" w:color="auto" w:fill="FFFFFF"/>
        </w:rPr>
        <w:t>. [online] Available at: &lt;https://onlinedegrees.sandiego.edu/10-innovative-police-technologies/#:~:text=%20Eyes%20on%20Innovation%20%E2%80%93%20Police%20Technology%20,cameras%20to%20deliver%20visual%20and%20audio...%20More%20&gt; [Accessed 26 November 2021].</w:t>
      </w:r>
    </w:p>
    <w:p w14:paraId="6C247504" w14:textId="77777777" w:rsidR="004C22BB" w:rsidRPr="004C22BB" w:rsidRDefault="004C22BB" w:rsidP="004C22BB">
      <w:pPr>
        <w:rPr>
          <w:sz w:val="24"/>
          <w:szCs w:val="24"/>
        </w:rPr>
      </w:pPr>
    </w:p>
    <w:p w14:paraId="13782068" w14:textId="71DDFC54" w:rsidR="00CD423F" w:rsidRDefault="00CD423F" w:rsidP="004C22BB">
      <w:pPr>
        <w:rPr>
          <w:sz w:val="24"/>
          <w:szCs w:val="24"/>
        </w:rPr>
      </w:pPr>
      <w:r w:rsidRPr="004C22BB">
        <w:rPr>
          <w:sz w:val="24"/>
          <w:szCs w:val="24"/>
        </w:rPr>
        <w:t>Van Craen, M. and Skogan, W.G., (2015). Trust in the Belgian police: The importance of responsiveness. European journal of criminology, 12(2), pp.129-150.</w:t>
      </w:r>
    </w:p>
    <w:p w14:paraId="5ECE7AFD" w14:textId="77777777" w:rsidR="00D65FCD" w:rsidRDefault="00D65FCD" w:rsidP="004C22BB">
      <w:pPr>
        <w:rPr>
          <w:sz w:val="24"/>
          <w:szCs w:val="24"/>
        </w:rPr>
      </w:pPr>
    </w:p>
    <w:p w14:paraId="7C753FDD" w14:textId="640ECCF9" w:rsidR="00034F43" w:rsidRDefault="00D65FCD" w:rsidP="004C22BB">
      <w:pPr>
        <w:rPr>
          <w:sz w:val="24"/>
          <w:szCs w:val="24"/>
        </w:rPr>
      </w:pPr>
      <w:r>
        <w:rPr>
          <w:sz w:val="24"/>
          <w:szCs w:val="24"/>
        </w:rPr>
        <w:t>V</w:t>
      </w:r>
      <w:r w:rsidRPr="00D65FCD">
        <w:rPr>
          <w:sz w:val="24"/>
          <w:szCs w:val="24"/>
        </w:rPr>
        <w:t>ictimfocus. (2021). 10 ways VictimFocus is helping to address misogyny in police forces. [online] Available at: https://www.victimfocus.org.uk/ten-ways-we-are-helping-to-address-misogyny-in-our-police-forces [Accessed 4 Jan. 2022].</w:t>
      </w:r>
    </w:p>
    <w:p w14:paraId="1237CBEC" w14:textId="77777777" w:rsidR="004C22BB" w:rsidRPr="004C22BB" w:rsidRDefault="004C22BB" w:rsidP="004C22BB">
      <w:pPr>
        <w:rPr>
          <w:sz w:val="24"/>
          <w:szCs w:val="24"/>
        </w:rPr>
      </w:pPr>
    </w:p>
    <w:p w14:paraId="027FF9E5" w14:textId="0196D0BD" w:rsidR="00CD423F" w:rsidRDefault="00CD423F" w:rsidP="004C22BB">
      <w:pPr>
        <w:rPr>
          <w:sz w:val="24"/>
          <w:szCs w:val="24"/>
        </w:rPr>
      </w:pPr>
      <w:r w:rsidRPr="004C22BB">
        <w:rPr>
          <w:sz w:val="24"/>
          <w:szCs w:val="24"/>
        </w:rPr>
        <w:t>Wæraas, A and Maor, M. (2018). Organizational reputation in the public sector. London: Routledge.</w:t>
      </w:r>
    </w:p>
    <w:p w14:paraId="11D29863" w14:textId="77777777" w:rsidR="004C22BB" w:rsidRPr="004C22BB" w:rsidRDefault="004C22BB" w:rsidP="004C22BB">
      <w:pPr>
        <w:rPr>
          <w:sz w:val="24"/>
          <w:szCs w:val="24"/>
        </w:rPr>
      </w:pPr>
    </w:p>
    <w:p w14:paraId="02A27DF1" w14:textId="28B9AC8B" w:rsidR="00CD423F" w:rsidRDefault="00CD423F" w:rsidP="004C22BB">
      <w:pPr>
        <w:rPr>
          <w:sz w:val="24"/>
          <w:szCs w:val="24"/>
        </w:rPr>
      </w:pPr>
      <w:r w:rsidRPr="004C22BB">
        <w:rPr>
          <w:sz w:val="24"/>
          <w:szCs w:val="24"/>
        </w:rPr>
        <w:t>Wasserman, R., Mark Harrison Moore and Justice, O. (1989). Values in policing. Washington, D.C.: U.S. Department Of Justice, Office Of Justice Programs, National Institute Of Justice ; [Cambridge, Mass.</w:t>
      </w:r>
    </w:p>
    <w:p w14:paraId="761D1F78" w14:textId="564D29AA" w:rsidR="00BE6298" w:rsidRDefault="00BE6298" w:rsidP="004C22BB">
      <w:pPr>
        <w:rPr>
          <w:sz w:val="24"/>
          <w:szCs w:val="24"/>
        </w:rPr>
      </w:pPr>
    </w:p>
    <w:p w14:paraId="3AD45247" w14:textId="1FD79D18" w:rsidR="00BE6298" w:rsidRDefault="00BE6298" w:rsidP="00BE6298">
      <w:pPr>
        <w:rPr>
          <w:sz w:val="24"/>
          <w:szCs w:val="24"/>
          <w:shd w:val="clear" w:color="auto" w:fill="FFFFFF"/>
        </w:rPr>
      </w:pPr>
      <w:r w:rsidRPr="00BE6298">
        <w:rPr>
          <w:sz w:val="24"/>
          <w:szCs w:val="24"/>
        </w:rPr>
        <w:t>West Midlands Police &amp; Crime Commissioner. (</w:t>
      </w:r>
      <w:r>
        <w:rPr>
          <w:sz w:val="24"/>
          <w:szCs w:val="24"/>
        </w:rPr>
        <w:t>2021</w:t>
      </w:r>
      <w:r w:rsidRPr="00BE6298">
        <w:rPr>
          <w:sz w:val="24"/>
          <w:szCs w:val="24"/>
        </w:rPr>
        <w:t xml:space="preserve">). Ethics Committee. [online] Available at: </w:t>
      </w:r>
      <w:hyperlink r:id="rId40" w:history="1">
        <w:r w:rsidRPr="00DE6BA8">
          <w:rPr>
            <w:rStyle w:val="Hyperlink"/>
            <w:sz w:val="24"/>
            <w:szCs w:val="24"/>
          </w:rPr>
          <w:t>https://www.westmidlands-pcc.gov.uk/ethics-committee/</w:t>
        </w:r>
      </w:hyperlink>
      <w:r w:rsidRPr="00BE6298">
        <w:rPr>
          <w:sz w:val="24"/>
          <w:szCs w:val="24"/>
        </w:rPr>
        <w:t>.</w:t>
      </w:r>
      <w:r>
        <w:rPr>
          <w:sz w:val="24"/>
          <w:szCs w:val="24"/>
        </w:rPr>
        <w:t xml:space="preserve"> </w:t>
      </w:r>
      <w:r w:rsidR="004565B0">
        <w:rPr>
          <w:sz w:val="24"/>
          <w:szCs w:val="24"/>
        </w:rPr>
        <w:t>[</w:t>
      </w:r>
      <w:r w:rsidRPr="004C22BB">
        <w:rPr>
          <w:sz w:val="24"/>
          <w:szCs w:val="24"/>
          <w:shd w:val="clear" w:color="auto" w:fill="FFFFFF"/>
        </w:rPr>
        <w:t xml:space="preserve">Accessed </w:t>
      </w:r>
      <w:r w:rsidR="004565B0">
        <w:rPr>
          <w:sz w:val="24"/>
          <w:szCs w:val="24"/>
          <w:shd w:val="clear" w:color="auto" w:fill="FFFFFF"/>
        </w:rPr>
        <w:t>4 January 2022</w:t>
      </w:r>
      <w:r w:rsidRPr="004C22BB">
        <w:rPr>
          <w:sz w:val="24"/>
          <w:szCs w:val="24"/>
          <w:shd w:val="clear" w:color="auto" w:fill="FFFFFF"/>
        </w:rPr>
        <w:t>].</w:t>
      </w:r>
    </w:p>
    <w:p w14:paraId="2DB274BE" w14:textId="32355A64" w:rsidR="00CE48AF" w:rsidRDefault="00CE48AF" w:rsidP="00BE6298">
      <w:pPr>
        <w:rPr>
          <w:sz w:val="24"/>
          <w:szCs w:val="24"/>
          <w:shd w:val="clear" w:color="auto" w:fill="FFFFFF"/>
        </w:rPr>
      </w:pPr>
    </w:p>
    <w:p w14:paraId="05E517F0" w14:textId="77777777" w:rsidR="00506BC1" w:rsidRDefault="00506BC1" w:rsidP="00BE6298">
      <w:pPr>
        <w:rPr>
          <w:sz w:val="24"/>
          <w:szCs w:val="24"/>
          <w:shd w:val="clear" w:color="auto" w:fill="FFFFFF"/>
        </w:rPr>
      </w:pPr>
    </w:p>
    <w:p w14:paraId="1FF5C76D" w14:textId="77777777" w:rsidR="00506BC1" w:rsidRDefault="00506BC1" w:rsidP="00BE6298">
      <w:pPr>
        <w:rPr>
          <w:sz w:val="24"/>
          <w:szCs w:val="24"/>
          <w:shd w:val="clear" w:color="auto" w:fill="FFFFFF"/>
        </w:rPr>
      </w:pPr>
    </w:p>
    <w:p w14:paraId="30D362F4" w14:textId="77777777" w:rsidR="00506BC1" w:rsidRDefault="00506BC1" w:rsidP="00BE6298">
      <w:pPr>
        <w:rPr>
          <w:sz w:val="24"/>
          <w:szCs w:val="24"/>
          <w:shd w:val="clear" w:color="auto" w:fill="FFFFFF"/>
        </w:rPr>
      </w:pPr>
    </w:p>
    <w:p w14:paraId="43D97F1A" w14:textId="13DD6E0B" w:rsidR="00CE48AF" w:rsidRPr="00037369" w:rsidRDefault="00CE48AF" w:rsidP="00BE6298">
      <w:pPr>
        <w:rPr>
          <w:sz w:val="24"/>
          <w:szCs w:val="24"/>
          <w:shd w:val="clear" w:color="auto" w:fill="FFFFFF"/>
        </w:rPr>
      </w:pPr>
      <w:r>
        <w:rPr>
          <w:sz w:val="24"/>
          <w:szCs w:val="24"/>
          <w:shd w:val="clear" w:color="auto" w:fill="FFFFFF"/>
        </w:rPr>
        <w:t>W</w:t>
      </w:r>
      <w:r w:rsidRPr="00CE48AF">
        <w:rPr>
          <w:sz w:val="24"/>
          <w:szCs w:val="24"/>
          <w:shd w:val="clear" w:color="auto" w:fill="FFFFFF"/>
        </w:rPr>
        <w:t>est</w:t>
      </w:r>
      <w:r>
        <w:rPr>
          <w:sz w:val="24"/>
          <w:szCs w:val="24"/>
          <w:shd w:val="clear" w:color="auto" w:fill="FFFFFF"/>
        </w:rPr>
        <w:t xml:space="preserve"> Y</w:t>
      </w:r>
      <w:r w:rsidRPr="00CE48AF">
        <w:rPr>
          <w:sz w:val="24"/>
          <w:szCs w:val="24"/>
          <w:shd w:val="clear" w:color="auto" w:fill="FFFFFF"/>
        </w:rPr>
        <w:t>orkshire</w:t>
      </w:r>
      <w:r>
        <w:rPr>
          <w:sz w:val="24"/>
          <w:szCs w:val="24"/>
          <w:shd w:val="clear" w:color="auto" w:fill="FFFFFF"/>
        </w:rPr>
        <w:t xml:space="preserve"> P</w:t>
      </w:r>
      <w:r w:rsidRPr="00CE48AF">
        <w:rPr>
          <w:sz w:val="24"/>
          <w:szCs w:val="24"/>
          <w:shd w:val="clear" w:color="auto" w:fill="FFFFFF"/>
        </w:rPr>
        <w:t>olice</w:t>
      </w:r>
      <w:r w:rsidR="00140A6D">
        <w:rPr>
          <w:sz w:val="24"/>
          <w:szCs w:val="24"/>
          <w:shd w:val="clear" w:color="auto" w:fill="FFFFFF"/>
        </w:rPr>
        <w:t xml:space="preserve">. (n.d.). </w:t>
      </w:r>
      <w:r w:rsidR="00140A6D" w:rsidRPr="00140A6D">
        <w:rPr>
          <w:sz w:val="24"/>
          <w:szCs w:val="24"/>
          <w:shd w:val="clear" w:color="auto" w:fill="FFFFFF"/>
        </w:rPr>
        <w:t xml:space="preserve">How we can tackle anti-social behaviour | West Yorkshire Police. [online] Available at: </w:t>
      </w:r>
      <w:hyperlink r:id="rId41" w:history="1">
        <w:r w:rsidR="00140A6D" w:rsidRPr="00610C91">
          <w:rPr>
            <w:rStyle w:val="Hyperlink"/>
            <w:sz w:val="24"/>
            <w:szCs w:val="24"/>
            <w:shd w:val="clear" w:color="auto" w:fill="FFFFFF"/>
          </w:rPr>
          <w:t>https://www.westyorkshire.police.uk/advice/abuse-anti-social-behaviour/anti-social-behaviour/anti-social-behaviour/how-we-can-tackle-anti-social-behaviour</w:t>
        </w:r>
      </w:hyperlink>
      <w:r w:rsidR="00140A6D" w:rsidRPr="00140A6D">
        <w:rPr>
          <w:sz w:val="24"/>
          <w:szCs w:val="24"/>
          <w:shd w:val="clear" w:color="auto" w:fill="FFFFFF"/>
        </w:rPr>
        <w:t>.</w:t>
      </w:r>
      <w:r w:rsidR="00140A6D">
        <w:rPr>
          <w:sz w:val="24"/>
          <w:szCs w:val="24"/>
          <w:shd w:val="clear" w:color="auto" w:fill="FFFFFF"/>
        </w:rPr>
        <w:t xml:space="preserve"> </w:t>
      </w:r>
      <w:r w:rsidR="00140A6D">
        <w:rPr>
          <w:sz w:val="24"/>
          <w:szCs w:val="24"/>
        </w:rPr>
        <w:t>[</w:t>
      </w:r>
      <w:r w:rsidR="00140A6D" w:rsidRPr="004C22BB">
        <w:rPr>
          <w:sz w:val="24"/>
          <w:szCs w:val="24"/>
          <w:shd w:val="clear" w:color="auto" w:fill="FFFFFF"/>
        </w:rPr>
        <w:t xml:space="preserve">Accessed </w:t>
      </w:r>
      <w:r w:rsidR="00140A6D">
        <w:rPr>
          <w:sz w:val="24"/>
          <w:szCs w:val="24"/>
          <w:shd w:val="clear" w:color="auto" w:fill="FFFFFF"/>
        </w:rPr>
        <w:t>6 January 2022</w:t>
      </w:r>
      <w:r w:rsidR="00140A6D" w:rsidRPr="004C22BB">
        <w:rPr>
          <w:sz w:val="24"/>
          <w:szCs w:val="24"/>
          <w:shd w:val="clear" w:color="auto" w:fill="FFFFFF"/>
        </w:rPr>
        <w:t>].</w:t>
      </w:r>
    </w:p>
    <w:p w14:paraId="69444E53" w14:textId="40A93015" w:rsidR="00BE6298" w:rsidRDefault="00BE6298" w:rsidP="004C22BB">
      <w:pPr>
        <w:rPr>
          <w:sz w:val="24"/>
          <w:szCs w:val="24"/>
        </w:rPr>
      </w:pPr>
    </w:p>
    <w:p w14:paraId="35A65997" w14:textId="4C38474F" w:rsidR="009B3894" w:rsidRDefault="009B3894" w:rsidP="004C22BB">
      <w:pPr>
        <w:rPr>
          <w:sz w:val="24"/>
          <w:szCs w:val="24"/>
        </w:rPr>
      </w:pPr>
      <w:r w:rsidRPr="009B3894">
        <w:rPr>
          <w:sz w:val="24"/>
          <w:szCs w:val="24"/>
        </w:rPr>
        <w:t xml:space="preserve">Yokum, D., Ravishankar, A. and Coppock, A., </w:t>
      </w:r>
      <w:r>
        <w:rPr>
          <w:sz w:val="24"/>
          <w:szCs w:val="24"/>
        </w:rPr>
        <w:t>(</w:t>
      </w:r>
      <w:r w:rsidRPr="009B3894">
        <w:rPr>
          <w:sz w:val="24"/>
          <w:szCs w:val="24"/>
        </w:rPr>
        <w:t>2017</w:t>
      </w:r>
      <w:r>
        <w:rPr>
          <w:sz w:val="24"/>
          <w:szCs w:val="24"/>
        </w:rPr>
        <w:t>)</w:t>
      </w:r>
      <w:r w:rsidRPr="009B3894">
        <w:rPr>
          <w:sz w:val="24"/>
          <w:szCs w:val="24"/>
        </w:rPr>
        <w:t>. Evaluating the effects of police body-worn cameras. Washington, DC: The Lab@ DC, 20.</w:t>
      </w:r>
    </w:p>
    <w:p w14:paraId="32DA18D5" w14:textId="77777777" w:rsidR="00270DEA" w:rsidRPr="004C22BB" w:rsidRDefault="00270DEA" w:rsidP="004C22BB">
      <w:pPr>
        <w:rPr>
          <w:sz w:val="24"/>
          <w:szCs w:val="24"/>
        </w:rPr>
      </w:pPr>
    </w:p>
    <w:p w14:paraId="1AD7E825" w14:textId="52ECE603" w:rsidR="003E163F" w:rsidRPr="004C22BB" w:rsidRDefault="003E163F" w:rsidP="004C22BB">
      <w:pPr>
        <w:rPr>
          <w:sz w:val="24"/>
          <w:szCs w:val="24"/>
        </w:rPr>
      </w:pPr>
    </w:p>
    <w:p w14:paraId="544B2464" w14:textId="61BFEBAA" w:rsidR="00F14530" w:rsidRPr="004C22BB" w:rsidRDefault="00F14530" w:rsidP="004C22BB">
      <w:pPr>
        <w:rPr>
          <w:sz w:val="24"/>
          <w:szCs w:val="24"/>
        </w:rPr>
      </w:pPr>
    </w:p>
    <w:p w14:paraId="4260A097" w14:textId="06AFBA36" w:rsidR="00F14530" w:rsidRDefault="00F14530" w:rsidP="004C22BB">
      <w:pPr>
        <w:rPr>
          <w:sz w:val="24"/>
          <w:szCs w:val="24"/>
        </w:rPr>
      </w:pPr>
    </w:p>
    <w:p w14:paraId="1E8755C1" w14:textId="77777777" w:rsidR="0091667F" w:rsidRPr="004C22BB" w:rsidRDefault="0091667F" w:rsidP="004C22BB">
      <w:pPr>
        <w:rPr>
          <w:sz w:val="24"/>
          <w:szCs w:val="24"/>
        </w:rPr>
      </w:pPr>
    </w:p>
    <w:p w14:paraId="3E370C4C" w14:textId="77777777" w:rsidR="003E163F" w:rsidRPr="004C22BB" w:rsidRDefault="003E163F" w:rsidP="004C22BB">
      <w:pPr>
        <w:rPr>
          <w:sz w:val="24"/>
          <w:szCs w:val="24"/>
          <w:shd w:val="clear" w:color="auto" w:fill="FFFFFF"/>
        </w:rPr>
      </w:pPr>
    </w:p>
    <w:p w14:paraId="7F2B0A22" w14:textId="77777777" w:rsidR="003E163F" w:rsidRPr="004C22BB" w:rsidRDefault="003E163F" w:rsidP="004C22BB">
      <w:pPr>
        <w:rPr>
          <w:sz w:val="24"/>
          <w:szCs w:val="24"/>
          <w:shd w:val="clear" w:color="auto" w:fill="FFFFFF"/>
        </w:rPr>
      </w:pPr>
    </w:p>
    <w:p w14:paraId="45E78C71" w14:textId="5F039A2C" w:rsidR="00502C3D" w:rsidRDefault="00502C3D" w:rsidP="003E163F">
      <w:pPr>
        <w:keepNext/>
        <w:ind w:right="237"/>
        <w:rPr>
          <w:sz w:val="24"/>
          <w:szCs w:val="24"/>
          <w:shd w:val="clear" w:color="auto" w:fill="FFFFFF"/>
        </w:rPr>
      </w:pPr>
    </w:p>
    <w:p w14:paraId="283E82FF" w14:textId="01343187" w:rsidR="00502C3D" w:rsidRDefault="00502C3D" w:rsidP="003E163F">
      <w:pPr>
        <w:keepNext/>
        <w:ind w:right="237"/>
        <w:rPr>
          <w:sz w:val="24"/>
          <w:szCs w:val="24"/>
          <w:shd w:val="clear" w:color="auto" w:fill="FFFFFF"/>
        </w:rPr>
      </w:pPr>
    </w:p>
    <w:p w14:paraId="4A5CC70F" w14:textId="644D5B12" w:rsidR="00502C3D" w:rsidRDefault="00502C3D" w:rsidP="003E163F">
      <w:pPr>
        <w:keepNext/>
        <w:ind w:right="237"/>
        <w:rPr>
          <w:sz w:val="24"/>
          <w:szCs w:val="24"/>
          <w:shd w:val="clear" w:color="auto" w:fill="FFFFFF"/>
        </w:rPr>
      </w:pPr>
    </w:p>
    <w:p w14:paraId="06ABB7EE" w14:textId="04BBD8A4" w:rsidR="00502C3D" w:rsidRDefault="00502C3D" w:rsidP="003E163F">
      <w:pPr>
        <w:keepNext/>
        <w:ind w:right="237"/>
        <w:rPr>
          <w:sz w:val="24"/>
          <w:szCs w:val="24"/>
          <w:shd w:val="clear" w:color="auto" w:fill="FFFFFF"/>
        </w:rPr>
      </w:pPr>
    </w:p>
    <w:p w14:paraId="3572C161" w14:textId="0E7169C1" w:rsidR="00502C3D" w:rsidRDefault="00502C3D" w:rsidP="003E163F">
      <w:pPr>
        <w:keepNext/>
        <w:ind w:right="237"/>
        <w:rPr>
          <w:sz w:val="24"/>
          <w:szCs w:val="24"/>
          <w:shd w:val="clear" w:color="auto" w:fill="FFFFFF"/>
        </w:rPr>
      </w:pPr>
    </w:p>
    <w:p w14:paraId="2FF2B77A" w14:textId="0D759D2A" w:rsidR="00502C3D" w:rsidRDefault="00502C3D" w:rsidP="003E163F">
      <w:pPr>
        <w:keepNext/>
        <w:ind w:right="237"/>
        <w:rPr>
          <w:sz w:val="24"/>
          <w:szCs w:val="24"/>
          <w:shd w:val="clear" w:color="auto" w:fill="FFFFFF"/>
        </w:rPr>
      </w:pPr>
    </w:p>
    <w:p w14:paraId="741AFF90" w14:textId="4ACB3711" w:rsidR="00502C3D" w:rsidRDefault="00502C3D" w:rsidP="003E163F">
      <w:pPr>
        <w:keepNext/>
        <w:ind w:right="237"/>
        <w:rPr>
          <w:sz w:val="24"/>
          <w:szCs w:val="24"/>
          <w:shd w:val="clear" w:color="auto" w:fill="FFFFFF"/>
        </w:rPr>
      </w:pPr>
    </w:p>
    <w:p w14:paraId="710C5579" w14:textId="0137FC0C" w:rsidR="00502C3D" w:rsidRDefault="00502C3D" w:rsidP="003E163F">
      <w:pPr>
        <w:keepNext/>
        <w:ind w:right="237"/>
        <w:rPr>
          <w:sz w:val="24"/>
          <w:szCs w:val="24"/>
          <w:shd w:val="clear" w:color="auto" w:fill="FFFFFF"/>
        </w:rPr>
      </w:pPr>
    </w:p>
    <w:p w14:paraId="5BCCF9DA" w14:textId="619A0174" w:rsidR="00502C3D" w:rsidRDefault="00502C3D" w:rsidP="003E163F">
      <w:pPr>
        <w:keepNext/>
        <w:ind w:right="237"/>
        <w:rPr>
          <w:sz w:val="24"/>
          <w:szCs w:val="24"/>
          <w:shd w:val="clear" w:color="auto" w:fill="FFFFFF"/>
        </w:rPr>
      </w:pPr>
    </w:p>
    <w:p w14:paraId="6C369B9A" w14:textId="05FC4255" w:rsidR="00502C3D" w:rsidRDefault="00502C3D" w:rsidP="003E163F">
      <w:pPr>
        <w:keepNext/>
        <w:ind w:right="237"/>
        <w:rPr>
          <w:sz w:val="24"/>
          <w:szCs w:val="24"/>
          <w:shd w:val="clear" w:color="auto" w:fill="FFFFFF"/>
        </w:rPr>
      </w:pPr>
    </w:p>
    <w:p w14:paraId="39897332" w14:textId="69152778" w:rsidR="00502C3D" w:rsidRDefault="00502C3D" w:rsidP="003E163F">
      <w:pPr>
        <w:keepNext/>
        <w:ind w:right="237"/>
        <w:rPr>
          <w:sz w:val="24"/>
          <w:szCs w:val="24"/>
          <w:shd w:val="clear" w:color="auto" w:fill="FFFFFF"/>
        </w:rPr>
      </w:pPr>
    </w:p>
    <w:p w14:paraId="6B980C6B" w14:textId="43215F4E" w:rsidR="00502C3D" w:rsidRDefault="00502C3D" w:rsidP="003E163F">
      <w:pPr>
        <w:keepNext/>
        <w:ind w:right="237"/>
        <w:rPr>
          <w:sz w:val="24"/>
          <w:szCs w:val="24"/>
          <w:shd w:val="clear" w:color="auto" w:fill="FFFFFF"/>
        </w:rPr>
      </w:pPr>
    </w:p>
    <w:p w14:paraId="725205AE" w14:textId="4FB0D5F4" w:rsidR="00502C3D" w:rsidRDefault="00502C3D" w:rsidP="003E163F">
      <w:pPr>
        <w:keepNext/>
        <w:ind w:right="237"/>
        <w:rPr>
          <w:sz w:val="24"/>
          <w:szCs w:val="24"/>
          <w:shd w:val="clear" w:color="auto" w:fill="FFFFFF"/>
        </w:rPr>
      </w:pPr>
    </w:p>
    <w:p w14:paraId="4E0CC14A" w14:textId="5A6010F1" w:rsidR="00502C3D" w:rsidRDefault="00502C3D" w:rsidP="003E163F">
      <w:pPr>
        <w:keepNext/>
        <w:ind w:right="237"/>
        <w:rPr>
          <w:sz w:val="24"/>
          <w:szCs w:val="24"/>
          <w:shd w:val="clear" w:color="auto" w:fill="FFFFFF"/>
        </w:rPr>
      </w:pPr>
    </w:p>
    <w:p w14:paraId="3276DE52" w14:textId="153BB16E" w:rsidR="00502C3D" w:rsidRDefault="00502C3D" w:rsidP="003E163F">
      <w:pPr>
        <w:keepNext/>
        <w:ind w:right="237"/>
        <w:rPr>
          <w:sz w:val="24"/>
          <w:szCs w:val="24"/>
          <w:shd w:val="clear" w:color="auto" w:fill="FFFFFF"/>
        </w:rPr>
      </w:pPr>
    </w:p>
    <w:p w14:paraId="2E1280EF" w14:textId="16E91E9A" w:rsidR="00502C3D" w:rsidRDefault="00502C3D" w:rsidP="003E163F">
      <w:pPr>
        <w:keepNext/>
        <w:ind w:right="237"/>
        <w:rPr>
          <w:sz w:val="24"/>
          <w:szCs w:val="24"/>
          <w:shd w:val="clear" w:color="auto" w:fill="FFFFFF"/>
        </w:rPr>
      </w:pPr>
    </w:p>
    <w:p w14:paraId="0847C241" w14:textId="43F3F5F4" w:rsidR="00502C3D" w:rsidRDefault="00502C3D" w:rsidP="003E163F">
      <w:pPr>
        <w:keepNext/>
        <w:ind w:right="237"/>
        <w:rPr>
          <w:sz w:val="24"/>
          <w:szCs w:val="24"/>
          <w:shd w:val="clear" w:color="auto" w:fill="FFFFFF"/>
        </w:rPr>
      </w:pPr>
    </w:p>
    <w:p w14:paraId="012F7047" w14:textId="13F31715" w:rsidR="00502C3D" w:rsidRDefault="00502C3D" w:rsidP="003E163F">
      <w:pPr>
        <w:keepNext/>
        <w:ind w:right="237"/>
        <w:rPr>
          <w:sz w:val="24"/>
          <w:szCs w:val="24"/>
          <w:shd w:val="clear" w:color="auto" w:fill="FFFFFF"/>
        </w:rPr>
      </w:pPr>
    </w:p>
    <w:p w14:paraId="6FC93873" w14:textId="1587857C" w:rsidR="00502C3D" w:rsidRDefault="00502C3D" w:rsidP="003E163F">
      <w:pPr>
        <w:keepNext/>
        <w:ind w:right="237"/>
        <w:rPr>
          <w:sz w:val="24"/>
          <w:szCs w:val="24"/>
          <w:shd w:val="clear" w:color="auto" w:fill="FFFFFF"/>
        </w:rPr>
      </w:pPr>
    </w:p>
    <w:p w14:paraId="0B189EEC" w14:textId="4A95720A" w:rsidR="00502C3D" w:rsidRDefault="00502C3D" w:rsidP="003E163F">
      <w:pPr>
        <w:keepNext/>
        <w:ind w:right="237"/>
        <w:rPr>
          <w:sz w:val="24"/>
          <w:szCs w:val="24"/>
          <w:shd w:val="clear" w:color="auto" w:fill="FFFFFF"/>
        </w:rPr>
      </w:pPr>
    </w:p>
    <w:p w14:paraId="6244CD36" w14:textId="048179D2" w:rsidR="00502C3D" w:rsidRDefault="00502C3D" w:rsidP="003E163F">
      <w:pPr>
        <w:keepNext/>
        <w:ind w:right="237"/>
        <w:rPr>
          <w:sz w:val="24"/>
          <w:szCs w:val="24"/>
          <w:shd w:val="clear" w:color="auto" w:fill="FFFFFF"/>
        </w:rPr>
      </w:pPr>
    </w:p>
    <w:p w14:paraId="762B21A9" w14:textId="6FB74F52" w:rsidR="00502C3D" w:rsidRDefault="00502C3D" w:rsidP="003E163F">
      <w:pPr>
        <w:keepNext/>
        <w:ind w:right="237"/>
        <w:rPr>
          <w:sz w:val="24"/>
          <w:szCs w:val="24"/>
          <w:shd w:val="clear" w:color="auto" w:fill="FFFFFF"/>
        </w:rPr>
      </w:pPr>
    </w:p>
    <w:p w14:paraId="666AF19A" w14:textId="2FC381AE" w:rsidR="00502C3D" w:rsidRDefault="00502C3D" w:rsidP="003E163F">
      <w:pPr>
        <w:keepNext/>
        <w:ind w:right="237"/>
        <w:rPr>
          <w:sz w:val="24"/>
          <w:szCs w:val="24"/>
          <w:shd w:val="clear" w:color="auto" w:fill="FFFFFF"/>
        </w:rPr>
      </w:pPr>
    </w:p>
    <w:p w14:paraId="7A52B6CA" w14:textId="523B67A1" w:rsidR="00502C3D" w:rsidRDefault="00502C3D" w:rsidP="003E163F">
      <w:pPr>
        <w:keepNext/>
        <w:ind w:right="237"/>
        <w:rPr>
          <w:sz w:val="24"/>
          <w:szCs w:val="24"/>
          <w:shd w:val="clear" w:color="auto" w:fill="FFFFFF"/>
        </w:rPr>
      </w:pPr>
    </w:p>
    <w:p w14:paraId="4C037C41" w14:textId="3CC2B19D" w:rsidR="00502C3D" w:rsidRDefault="00502C3D" w:rsidP="003E163F">
      <w:pPr>
        <w:keepNext/>
        <w:ind w:right="237"/>
        <w:rPr>
          <w:sz w:val="24"/>
          <w:szCs w:val="24"/>
          <w:shd w:val="clear" w:color="auto" w:fill="FFFFFF"/>
        </w:rPr>
      </w:pPr>
    </w:p>
    <w:p w14:paraId="1424B25F" w14:textId="5EDBB449" w:rsidR="00502C3D" w:rsidRDefault="00502C3D" w:rsidP="003E163F">
      <w:pPr>
        <w:keepNext/>
        <w:ind w:right="237"/>
        <w:rPr>
          <w:sz w:val="24"/>
          <w:szCs w:val="24"/>
          <w:shd w:val="clear" w:color="auto" w:fill="FFFFFF"/>
        </w:rPr>
      </w:pPr>
    </w:p>
    <w:p w14:paraId="2DA04331" w14:textId="783E6D23" w:rsidR="00502C3D" w:rsidRDefault="00502C3D" w:rsidP="003E163F">
      <w:pPr>
        <w:keepNext/>
        <w:ind w:right="237"/>
        <w:rPr>
          <w:sz w:val="24"/>
          <w:szCs w:val="24"/>
          <w:shd w:val="clear" w:color="auto" w:fill="FFFFFF"/>
        </w:rPr>
      </w:pPr>
    </w:p>
    <w:p w14:paraId="0DEDDCB7" w14:textId="79391BD6" w:rsidR="00502C3D" w:rsidRDefault="00502C3D" w:rsidP="003E163F">
      <w:pPr>
        <w:keepNext/>
        <w:ind w:right="237"/>
        <w:rPr>
          <w:sz w:val="24"/>
          <w:szCs w:val="24"/>
          <w:shd w:val="clear" w:color="auto" w:fill="FFFFFF"/>
        </w:rPr>
      </w:pPr>
    </w:p>
    <w:p w14:paraId="57C90A1D" w14:textId="77777777" w:rsidR="00502C3D" w:rsidRPr="00502C3D" w:rsidRDefault="00502C3D" w:rsidP="003E163F">
      <w:pPr>
        <w:keepNext/>
        <w:ind w:right="237"/>
        <w:rPr>
          <w:sz w:val="24"/>
          <w:szCs w:val="24"/>
          <w:highlight w:val="yellow"/>
        </w:rPr>
      </w:pPr>
    </w:p>
    <w:p w14:paraId="45577BEC" w14:textId="3C38AE25" w:rsidR="008757AD" w:rsidRDefault="008757AD"/>
    <w:p w14:paraId="5534D373" w14:textId="77777777" w:rsidR="00506BC1" w:rsidRDefault="00506BC1" w:rsidP="003E163F">
      <w:pPr>
        <w:pStyle w:val="NormalWeb"/>
        <w:shd w:val="clear" w:color="auto" w:fill="FFFFFF"/>
        <w:spacing w:before="0" w:beforeAutospacing="0" w:after="0" w:afterAutospacing="0"/>
        <w:rPr>
          <w:rFonts w:ascii="Roboto" w:hAnsi="Roboto"/>
          <w:color w:val="283041"/>
          <w:sz w:val="21"/>
          <w:szCs w:val="21"/>
        </w:rPr>
      </w:pPr>
    </w:p>
    <w:p w14:paraId="40CC9B6C" w14:textId="77777777" w:rsidR="00506BC1" w:rsidRDefault="00506BC1" w:rsidP="003E163F">
      <w:pPr>
        <w:pStyle w:val="NormalWeb"/>
        <w:shd w:val="clear" w:color="auto" w:fill="FFFFFF"/>
        <w:spacing w:before="0" w:beforeAutospacing="0" w:after="0" w:afterAutospacing="0"/>
        <w:rPr>
          <w:rFonts w:ascii="Roboto" w:hAnsi="Roboto"/>
          <w:color w:val="283041"/>
          <w:sz w:val="21"/>
          <w:szCs w:val="21"/>
        </w:rPr>
      </w:pPr>
    </w:p>
    <w:p w14:paraId="57F84338" w14:textId="77777777" w:rsidR="00506BC1" w:rsidRDefault="00506BC1" w:rsidP="003E163F">
      <w:pPr>
        <w:pStyle w:val="NormalWeb"/>
        <w:shd w:val="clear" w:color="auto" w:fill="FFFFFF"/>
        <w:spacing w:before="0" w:beforeAutospacing="0" w:after="0" w:afterAutospacing="0"/>
        <w:rPr>
          <w:rFonts w:ascii="Roboto" w:hAnsi="Roboto"/>
          <w:color w:val="283041"/>
          <w:sz w:val="21"/>
          <w:szCs w:val="21"/>
        </w:rPr>
      </w:pPr>
    </w:p>
    <w:p w14:paraId="74683AF4" w14:textId="77777777" w:rsidR="00506BC1" w:rsidRDefault="00506BC1" w:rsidP="003E163F">
      <w:pPr>
        <w:pStyle w:val="NormalWeb"/>
        <w:shd w:val="clear" w:color="auto" w:fill="FFFFFF"/>
        <w:spacing w:before="0" w:beforeAutospacing="0" w:after="0" w:afterAutospacing="0"/>
        <w:rPr>
          <w:rFonts w:ascii="Roboto" w:hAnsi="Roboto"/>
          <w:color w:val="283041"/>
          <w:sz w:val="21"/>
          <w:szCs w:val="21"/>
        </w:rPr>
      </w:pPr>
    </w:p>
    <w:p w14:paraId="76BD2436" w14:textId="77777777" w:rsidR="00506BC1" w:rsidRDefault="00506BC1" w:rsidP="003E163F">
      <w:pPr>
        <w:pStyle w:val="NormalWeb"/>
        <w:shd w:val="clear" w:color="auto" w:fill="FFFFFF"/>
        <w:spacing w:before="0" w:beforeAutospacing="0" w:after="0" w:afterAutospacing="0"/>
        <w:rPr>
          <w:rFonts w:ascii="Roboto" w:hAnsi="Roboto"/>
          <w:color w:val="283041"/>
          <w:sz w:val="21"/>
          <w:szCs w:val="21"/>
        </w:rPr>
      </w:pPr>
    </w:p>
    <w:p w14:paraId="4952B748" w14:textId="77777777" w:rsidR="00506BC1" w:rsidRDefault="00506BC1" w:rsidP="003E163F">
      <w:pPr>
        <w:pStyle w:val="NormalWeb"/>
        <w:shd w:val="clear" w:color="auto" w:fill="FFFFFF"/>
        <w:spacing w:before="0" w:beforeAutospacing="0" w:after="0" w:afterAutospacing="0"/>
        <w:rPr>
          <w:rFonts w:ascii="Roboto" w:hAnsi="Roboto"/>
          <w:color w:val="283041"/>
          <w:sz w:val="21"/>
          <w:szCs w:val="21"/>
        </w:rPr>
      </w:pPr>
    </w:p>
    <w:p w14:paraId="672473CC" w14:textId="51231112" w:rsidR="003E163F" w:rsidRDefault="003E163F" w:rsidP="003E163F">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t>Task 1.</w:t>
      </w:r>
    </w:p>
    <w:p w14:paraId="7C7B4E25" w14:textId="77777777" w:rsidR="003E163F" w:rsidRDefault="003E163F" w:rsidP="003E163F">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t>Your answer has been primarily been descriptive of the standards of professional behaviour within the Code of Ethics. You have not discussed what Organisational Justice is and only briefly discussed the steps your organisation is taking to raise ethical standards. You could have referred to training days and the role of the Ethics Committee/Board. Consistency is required re the use of capital letters in your writing.  </w:t>
      </w:r>
    </w:p>
    <w:p w14:paraId="2171D702" w14:textId="77777777" w:rsidR="003E163F" w:rsidRDefault="003E163F" w:rsidP="003E163F">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br/>
      </w:r>
    </w:p>
    <w:p w14:paraId="27521B0E" w14:textId="77777777" w:rsidR="003E163F" w:rsidRDefault="003E163F" w:rsidP="003E163F">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t>Task 2.</w:t>
      </w:r>
    </w:p>
    <w:p w14:paraId="13E4ABD3" w14:textId="77777777" w:rsidR="003E163F" w:rsidRDefault="003E163F" w:rsidP="003E163F">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t>You have effectively outlined the benefits of adopting a multi agency approach when dealing with this incident. Improvement is needed in respect of your sentence and paragraph structure and to eliminate the numerous spelling/presentation errors. There was only one reference used in the answer.  </w:t>
      </w:r>
    </w:p>
    <w:p w14:paraId="46A078EC" w14:textId="77777777" w:rsidR="003E163F" w:rsidRDefault="003E163F" w:rsidP="003E163F">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br/>
      </w:r>
    </w:p>
    <w:p w14:paraId="154BC337" w14:textId="77777777" w:rsidR="003E163F" w:rsidRDefault="003E163F" w:rsidP="003E163F">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t>Task 3.</w:t>
      </w:r>
    </w:p>
    <w:p w14:paraId="168CC16A" w14:textId="77777777" w:rsidR="003E163F" w:rsidRDefault="003E163F" w:rsidP="003E163F">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t>The word count for this task was 1250 but you have only used 1000 which is a missed opportunity to evidence your knowledge and understanding. There is also little benefit in copying lengthy definitions such as what a PPN is. However, the incident appears to have been dealt with effectively and there is evidence that you have reflected on the experience. You need to evidence wider reading and research and undertake more analysis and evaluation of what is effective.  </w:t>
      </w:r>
    </w:p>
    <w:p w14:paraId="30E4CE55" w14:textId="77777777" w:rsidR="003E163F" w:rsidRDefault="003E163F" w:rsidP="003E163F">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br/>
      </w:r>
    </w:p>
    <w:p w14:paraId="54CC7004" w14:textId="77777777" w:rsidR="003E163F" w:rsidRDefault="003E163F" w:rsidP="003E163F">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t>Task 4.</w:t>
      </w:r>
    </w:p>
    <w:p w14:paraId="41F21AD3" w14:textId="77777777" w:rsidR="003E163F" w:rsidRDefault="003E163F" w:rsidP="003E163F">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t>You have described the evaluation of intelligence in detail but could have linked this to the National Intelligence Model and the tasking process. No reference has been made to the role of the Intel. Unit in developing and grading the intelligence in this incident. There is no benefit in defining cannabis cultivation and the role of a magistrate. You have not referred to any learning from previous investigations nor made any reference to the core principles of ethics and Human Rights. </w:t>
      </w:r>
    </w:p>
    <w:p w14:paraId="7FFBF487" w14:textId="77777777" w:rsidR="003E163F" w:rsidRDefault="003E163F" w:rsidP="003E163F">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br/>
      </w:r>
    </w:p>
    <w:p w14:paraId="7FE0E41D" w14:textId="77777777" w:rsidR="003E163F" w:rsidRDefault="003E163F" w:rsidP="003E163F">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t>Task 5.</w:t>
      </w:r>
    </w:p>
    <w:p w14:paraId="719C1D26" w14:textId="77777777" w:rsidR="003E163F" w:rsidRDefault="003E163F" w:rsidP="003E163F">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t>You have evidenced an understanding of crimes involving digital technologies and how evidence can be gathered to support an investigation. The second part of the task was in respect of who may be more vulnerable to this type of crime such as the elderly and young people. This does not appear to have been fully understood and you have detailed the technology that police can use to detect crime. </w:t>
      </w:r>
    </w:p>
    <w:p w14:paraId="0D173B4F" w14:textId="77777777" w:rsidR="003E163F" w:rsidRDefault="003E163F" w:rsidP="003E163F">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br/>
      </w:r>
    </w:p>
    <w:p w14:paraId="4F4B0CF5" w14:textId="77777777" w:rsidR="003E163F" w:rsidRDefault="003E163F" w:rsidP="003E163F">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t>Task 6 – OCP.</w:t>
      </w:r>
    </w:p>
    <w:p w14:paraId="0D3CE2E2" w14:textId="77777777" w:rsidR="003E163F" w:rsidRDefault="003E163F" w:rsidP="003E163F">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t>This has been completed and signed.</w:t>
      </w:r>
    </w:p>
    <w:p w14:paraId="73D89D57" w14:textId="77777777" w:rsidR="003E163F" w:rsidRDefault="003E163F" w:rsidP="003E163F">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t> </w:t>
      </w:r>
    </w:p>
    <w:p w14:paraId="5818F702" w14:textId="77777777" w:rsidR="003E163F" w:rsidRDefault="003E163F" w:rsidP="003E163F">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t>Literature - you have used a very limited range of resources which have not been correctly referenced as you need to state a date. Refer to the guidance notes on Moodle re the Harvard Referencing System. The Bibliography is also not laid out correctly. There was also an over reliance on lengthy copied text as quotes which is not necessary.</w:t>
      </w:r>
    </w:p>
    <w:p w14:paraId="50C8F0DA" w14:textId="77777777" w:rsidR="003E163F" w:rsidRDefault="003E163F" w:rsidP="003E163F">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t>  </w:t>
      </w:r>
    </w:p>
    <w:p w14:paraId="47CCAEF7" w14:textId="77777777" w:rsidR="003E163F" w:rsidRDefault="003E163F" w:rsidP="003E163F">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t>Knowledge &amp; Understanding -you have evidenced an appropriate level of knowledge and understanding of some of the key issues such as adopting a multi agency approach in Task 2. However, you have not covered key elements such as Org. Justice in Task 1. </w:t>
      </w:r>
    </w:p>
    <w:p w14:paraId="1261166B" w14:textId="77777777" w:rsidR="003E163F" w:rsidRDefault="003E163F" w:rsidP="003E163F">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t> </w:t>
      </w:r>
    </w:p>
    <w:p w14:paraId="31A5D4CC" w14:textId="77777777" w:rsidR="003E163F" w:rsidRDefault="003E163F" w:rsidP="003E163F">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t> Cognitive Skills – there is limited evidence that you have reflected on your experiences to identify the lessons learned. Consider the structured use of a reflective model. </w:t>
      </w:r>
    </w:p>
    <w:p w14:paraId="41E16C5A" w14:textId="77777777" w:rsidR="003E163F" w:rsidRDefault="003E163F" w:rsidP="003E163F">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t>  </w:t>
      </w:r>
    </w:p>
    <w:p w14:paraId="00069529" w14:textId="77777777" w:rsidR="003E163F" w:rsidRDefault="003E163F" w:rsidP="003E163F">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t>Practical &amp; Transferrable Skills - </w:t>
      </w:r>
    </w:p>
    <w:p w14:paraId="1794FEEB" w14:textId="77777777" w:rsidR="003E163F" w:rsidRDefault="003E163F" w:rsidP="003E163F">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t>there were numerous spelling/presentation errors in each task which negatively impacted on the overall standard. These can be eliminated through effective proof reading prior to submission. Work is also required on your writing style and in particular sentence and paragraph structure.</w:t>
      </w:r>
    </w:p>
    <w:p w14:paraId="4A04399D" w14:textId="77777777" w:rsidR="003E163F" w:rsidRDefault="003E163F" w:rsidP="003E163F">
      <w:pPr>
        <w:pStyle w:val="NormalWeb"/>
        <w:shd w:val="clear" w:color="auto" w:fill="FFFFFF"/>
        <w:spacing w:before="0" w:beforeAutospacing="0" w:after="0" w:afterAutospacing="0"/>
        <w:rPr>
          <w:rFonts w:ascii="Roboto" w:hAnsi="Roboto"/>
          <w:color w:val="283041"/>
          <w:sz w:val="21"/>
          <w:szCs w:val="21"/>
        </w:rPr>
      </w:pPr>
    </w:p>
    <w:p w14:paraId="1F232508" w14:textId="77777777" w:rsidR="003E163F" w:rsidRDefault="003E163F" w:rsidP="003E163F">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t>Aled - improvement is needed in respect of your writing style and the need to improve your presentation  by eliminating the spelling errors which were evident throughout the workbook.  You need to develop your breadth of reading and research and reference this material correctly. Please reflect on the detailed feedback provided. Thanks.</w:t>
      </w:r>
    </w:p>
    <w:p w14:paraId="225061E0" w14:textId="77777777" w:rsidR="003E163F" w:rsidRDefault="003E163F" w:rsidP="003E163F">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t>HM</w:t>
      </w:r>
    </w:p>
    <w:p w14:paraId="00C78A2C" w14:textId="77777777" w:rsidR="003E163F" w:rsidRDefault="003E163F" w:rsidP="003E163F">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t> </w:t>
      </w:r>
    </w:p>
    <w:p w14:paraId="020C6B84" w14:textId="77777777" w:rsidR="003E163F" w:rsidRDefault="003E163F" w:rsidP="003E163F">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br/>
      </w:r>
    </w:p>
    <w:p w14:paraId="31855CE7" w14:textId="77777777" w:rsidR="003E163F" w:rsidRDefault="003E163F" w:rsidP="003E163F">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t>**** Moderation JD ***</w:t>
      </w:r>
    </w:p>
    <w:p w14:paraId="6449E6DD" w14:textId="77777777" w:rsidR="003E163F" w:rsidRDefault="003E163F" w:rsidP="003E163F">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br/>
      </w:r>
    </w:p>
    <w:p w14:paraId="022A8EC8" w14:textId="77777777" w:rsidR="003E163F" w:rsidRDefault="003E163F" w:rsidP="003E163F">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t>You are now at level 5, and we would expect to see areas such as citations and references being correctly addressed, but there were significant errors here. </w:t>
      </w:r>
    </w:p>
    <w:p w14:paraId="35B44C66" w14:textId="77777777" w:rsidR="003E163F" w:rsidRDefault="003E163F" w:rsidP="003E163F">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br/>
      </w:r>
    </w:p>
    <w:p w14:paraId="60E3B24E" w14:textId="77777777" w:rsidR="003E163F" w:rsidRDefault="003E163F" w:rsidP="003E163F">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t>Academic writing is also about researching and reading widely and incorporating that into your work. There was a lack of wider reading here, with Task 2 for example, having one reference (incorrectly cited) and that was for the Crown Prosecution Service. Wider reading/research, and more of it needs to be demonstrated. Task 3 was below the minimum word count. </w:t>
      </w:r>
    </w:p>
    <w:p w14:paraId="1A3C5598" w14:textId="77777777" w:rsidR="003E163F" w:rsidRDefault="003E163F" w:rsidP="003E163F">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br/>
      </w:r>
    </w:p>
    <w:p w14:paraId="17AC7A58" w14:textId="77777777" w:rsidR="003E163F" w:rsidRDefault="003E163F" w:rsidP="003E163F">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t>Focus both on answering each sub-question within the Task and fully addressing the command verb, such as 'Evaluate' or 'Analyse'. You can then bring in wider reading and produce supported arguments, both for benefits and drawbacks, for example.</w:t>
      </w:r>
    </w:p>
    <w:p w14:paraId="4EDE3871" w14:textId="77777777" w:rsidR="003E163F" w:rsidRDefault="003E163F" w:rsidP="003E163F">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br/>
      </w:r>
    </w:p>
    <w:p w14:paraId="3E2822EA" w14:textId="77777777" w:rsidR="003E163F" w:rsidRDefault="003E163F" w:rsidP="003E163F">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t>A significant amount of basic errors (grammar, spelling etc) were identified. Effective proof reading can help, but remember, too many errors can diminish the professionalism or your work, distract the reader and devalue your presentation.  </w:t>
      </w:r>
    </w:p>
    <w:p w14:paraId="24D03903" w14:textId="77777777" w:rsidR="003E163F" w:rsidRDefault="003E163F" w:rsidP="003E163F">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br/>
      </w:r>
    </w:p>
    <w:p w14:paraId="6327DEEF" w14:textId="77777777" w:rsidR="003E163F" w:rsidRDefault="003E163F" w:rsidP="003E163F">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t>The marker has provided considerable feedback, both above and in the text, please review and act on it.</w:t>
      </w:r>
    </w:p>
    <w:p w14:paraId="0BA07588" w14:textId="77777777" w:rsidR="003E163F" w:rsidRDefault="003E163F" w:rsidP="003E163F">
      <w:pPr>
        <w:pStyle w:val="NormalWeb"/>
        <w:shd w:val="clear" w:color="auto" w:fill="FFFFFF"/>
        <w:spacing w:before="0" w:beforeAutospacing="0" w:after="0" w:afterAutospacing="0"/>
        <w:rPr>
          <w:rFonts w:ascii="Roboto" w:hAnsi="Roboto"/>
          <w:color w:val="283041"/>
          <w:sz w:val="21"/>
          <w:szCs w:val="21"/>
        </w:rPr>
      </w:pPr>
    </w:p>
    <w:p w14:paraId="25C99BCE" w14:textId="77777777" w:rsidR="003E163F" w:rsidRDefault="003E163F" w:rsidP="003E163F">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t>Finally : Bibliography - Please present references alphabetically, and all should be in the same font size. </w:t>
      </w:r>
    </w:p>
    <w:p w14:paraId="426AE68F" w14:textId="77777777" w:rsidR="003E163F" w:rsidRDefault="003E163F" w:rsidP="003E163F">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br/>
      </w:r>
    </w:p>
    <w:p w14:paraId="1A1BC2AF" w14:textId="77777777" w:rsidR="003E163F" w:rsidRDefault="003E163F" w:rsidP="003E163F">
      <w:pPr>
        <w:pStyle w:val="NormalWeb"/>
        <w:shd w:val="clear" w:color="auto" w:fill="FFFFFF"/>
        <w:spacing w:before="0" w:beforeAutospacing="0" w:after="0" w:afterAutospacing="0"/>
        <w:rPr>
          <w:rFonts w:ascii="Roboto" w:hAnsi="Roboto"/>
          <w:color w:val="283041"/>
          <w:sz w:val="21"/>
          <w:szCs w:val="21"/>
        </w:rPr>
      </w:pPr>
    </w:p>
    <w:p w14:paraId="36087909" w14:textId="77777777" w:rsidR="003E163F" w:rsidRDefault="003E163F" w:rsidP="003E163F">
      <w:pPr>
        <w:pStyle w:val="NormalWeb"/>
        <w:shd w:val="clear" w:color="auto" w:fill="FFFFFF"/>
        <w:spacing w:before="0" w:beforeAutospacing="0" w:after="0" w:afterAutospacing="0"/>
        <w:rPr>
          <w:rFonts w:ascii="Segoe UI" w:hAnsi="Segoe UI" w:cs="Segoe UI"/>
          <w:color w:val="000000"/>
          <w:sz w:val="18"/>
          <w:szCs w:val="18"/>
        </w:rPr>
      </w:pPr>
      <w:r>
        <w:rPr>
          <w:rFonts w:ascii="Segoe UI" w:hAnsi="Segoe UI" w:cs="Segoe UI"/>
          <w:b/>
          <w:bCs/>
          <w:color w:val="000000"/>
          <w:sz w:val="18"/>
          <w:szCs w:val="18"/>
        </w:rPr>
        <w:t>Help &amp; Support (Generic)</w:t>
      </w:r>
      <w:r>
        <w:rPr>
          <w:rFonts w:ascii="Segoe UI" w:hAnsi="Segoe UI" w:cs="Segoe UI"/>
          <w:color w:val="000000"/>
          <w:sz w:val="18"/>
          <w:szCs w:val="18"/>
        </w:rPr>
        <w:t> </w:t>
      </w:r>
    </w:p>
    <w:p w14:paraId="7E18105A" w14:textId="77777777" w:rsidR="003E163F" w:rsidRDefault="003E163F" w:rsidP="003E163F">
      <w:pPr>
        <w:pStyle w:val="NormalWeb"/>
        <w:shd w:val="clear" w:color="auto" w:fill="FFFFFF"/>
        <w:spacing w:before="0" w:beforeAutospacing="0" w:after="0" w:afterAutospacing="0"/>
        <w:rPr>
          <w:rFonts w:ascii="Segoe UI" w:hAnsi="Segoe UI" w:cs="Segoe UI"/>
          <w:color w:val="000000"/>
          <w:sz w:val="18"/>
          <w:szCs w:val="18"/>
        </w:rPr>
      </w:pPr>
      <w:r>
        <w:rPr>
          <w:rFonts w:ascii="Segoe UI" w:hAnsi="Segoe UI" w:cs="Segoe UI"/>
          <w:color w:val="000000"/>
          <w:sz w:val="18"/>
          <w:szCs w:val="18"/>
        </w:rPr>
        <w:t> </w:t>
      </w:r>
    </w:p>
    <w:p w14:paraId="7C3854D6" w14:textId="77777777" w:rsidR="003E163F" w:rsidRDefault="003E163F" w:rsidP="003E163F">
      <w:pPr>
        <w:pStyle w:val="NormalWeb"/>
        <w:shd w:val="clear" w:color="auto" w:fill="FFFFFF"/>
        <w:spacing w:before="0" w:beforeAutospacing="0" w:after="0" w:afterAutospacing="0"/>
        <w:rPr>
          <w:rFonts w:ascii="Segoe UI" w:hAnsi="Segoe UI" w:cs="Segoe UI"/>
          <w:color w:val="000000"/>
          <w:sz w:val="18"/>
          <w:szCs w:val="18"/>
        </w:rPr>
      </w:pPr>
      <w:r>
        <w:rPr>
          <w:rFonts w:ascii="Segoe UI" w:hAnsi="Segoe UI" w:cs="Segoe UI"/>
          <w:color w:val="000000"/>
          <w:sz w:val="18"/>
          <w:szCs w:val="18"/>
        </w:rPr>
        <w:t>Below are links to University guides that will help you with your assignment writing. You also have access to the University library, please take the time to research topics fully, and expand upon your findings and discussions.  Make sure you answer the question fully by focusing on the command words in bold. In the second link below, you will find ‘Assignment Support - Understanding the question’ (PDF). It is a useful guide to the command words and will help you understand what the question is asking you to do. </w:t>
      </w:r>
    </w:p>
    <w:p w14:paraId="657D9DFA" w14:textId="77777777" w:rsidR="003E163F" w:rsidRDefault="003E163F"/>
    <w:sectPr w:rsidR="003E163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1EC472" w14:textId="77777777" w:rsidR="00CD20E1" w:rsidRDefault="00CD20E1" w:rsidP="00D55795">
      <w:r>
        <w:separator/>
      </w:r>
    </w:p>
  </w:endnote>
  <w:endnote w:type="continuationSeparator" w:id="0">
    <w:p w14:paraId="224991ED" w14:textId="77777777" w:rsidR="00CD20E1" w:rsidRDefault="00CD20E1" w:rsidP="00D557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A8BD02" w14:textId="77777777" w:rsidR="00604C47" w:rsidRDefault="00604C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5ED62B" w14:textId="77777777" w:rsidR="00604C47" w:rsidRDefault="00604C4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D02899" w14:textId="77777777" w:rsidR="00604C47" w:rsidRDefault="00604C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44FD73" w14:textId="77777777" w:rsidR="00CD20E1" w:rsidRDefault="00CD20E1" w:rsidP="00D55795">
      <w:r>
        <w:separator/>
      </w:r>
    </w:p>
  </w:footnote>
  <w:footnote w:type="continuationSeparator" w:id="0">
    <w:p w14:paraId="4E69C707" w14:textId="77777777" w:rsidR="00CD20E1" w:rsidRDefault="00CD20E1" w:rsidP="00D557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90A3D5" w14:textId="77777777" w:rsidR="00604C47" w:rsidRDefault="00604C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D70984" w14:textId="77777777" w:rsidR="00604C47" w:rsidRDefault="00604C4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0ACFD4" w14:textId="77777777" w:rsidR="00604C47" w:rsidRDefault="00604C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cs="Times New Roman"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cs="Times New Roman"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cs="Times New Roman"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cs="Times New Roman"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cs="Times New Roman"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cs="Times New Roman" w:hint="default"/>
      </w:rPr>
    </w:lvl>
    <w:lvl w:ilvl="8" w:tplc="03C637F8">
      <w:start w:val="1"/>
      <w:numFmt w:val="bullet"/>
      <w:lvlText w:val=""/>
      <w:lvlJc w:val="left"/>
      <w:pPr>
        <w:ind w:left="6480" w:hanging="360"/>
      </w:pPr>
      <w:rPr>
        <w:rFonts w:ascii="Wingdings" w:hAnsi="Wingdings" w:hint="default"/>
      </w:rPr>
    </w:lvl>
  </w:abstractNum>
  <w:abstractNum w:abstractNumId="2"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cs="Times New Roman"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cs="Times New Roman"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cs="Times New Roman" w:hint="default"/>
      </w:rPr>
    </w:lvl>
    <w:lvl w:ilvl="8" w:tplc="76561AFC">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63F"/>
    <w:rsid w:val="00004DFF"/>
    <w:rsid w:val="000050A9"/>
    <w:rsid w:val="0001069D"/>
    <w:rsid w:val="00010D25"/>
    <w:rsid w:val="00015B72"/>
    <w:rsid w:val="0001791E"/>
    <w:rsid w:val="00027F0A"/>
    <w:rsid w:val="000303A7"/>
    <w:rsid w:val="00034F43"/>
    <w:rsid w:val="00037369"/>
    <w:rsid w:val="0003766E"/>
    <w:rsid w:val="00041074"/>
    <w:rsid w:val="0004408D"/>
    <w:rsid w:val="00053D01"/>
    <w:rsid w:val="00057FAF"/>
    <w:rsid w:val="000608BC"/>
    <w:rsid w:val="0006101F"/>
    <w:rsid w:val="00072995"/>
    <w:rsid w:val="00080F59"/>
    <w:rsid w:val="00082F0D"/>
    <w:rsid w:val="00086146"/>
    <w:rsid w:val="000862E3"/>
    <w:rsid w:val="00086A33"/>
    <w:rsid w:val="00087403"/>
    <w:rsid w:val="00095A81"/>
    <w:rsid w:val="000A181D"/>
    <w:rsid w:val="000A1D31"/>
    <w:rsid w:val="000A2E6A"/>
    <w:rsid w:val="000A7724"/>
    <w:rsid w:val="000B02ED"/>
    <w:rsid w:val="000B19D9"/>
    <w:rsid w:val="000B31BC"/>
    <w:rsid w:val="000C1D6C"/>
    <w:rsid w:val="000C4AF5"/>
    <w:rsid w:val="000C5227"/>
    <w:rsid w:val="000C762B"/>
    <w:rsid w:val="000C7788"/>
    <w:rsid w:val="000D012D"/>
    <w:rsid w:val="000D5696"/>
    <w:rsid w:val="000E08B8"/>
    <w:rsid w:val="000E7CF3"/>
    <w:rsid w:val="00100A88"/>
    <w:rsid w:val="0010193A"/>
    <w:rsid w:val="00102842"/>
    <w:rsid w:val="00105B19"/>
    <w:rsid w:val="00115343"/>
    <w:rsid w:val="00115859"/>
    <w:rsid w:val="0013207C"/>
    <w:rsid w:val="00135509"/>
    <w:rsid w:val="00140A6D"/>
    <w:rsid w:val="001415F2"/>
    <w:rsid w:val="00142766"/>
    <w:rsid w:val="00144079"/>
    <w:rsid w:val="001507B8"/>
    <w:rsid w:val="00151B88"/>
    <w:rsid w:val="00151FC4"/>
    <w:rsid w:val="00157523"/>
    <w:rsid w:val="00157A48"/>
    <w:rsid w:val="00163CDE"/>
    <w:rsid w:val="00164578"/>
    <w:rsid w:val="00171F2E"/>
    <w:rsid w:val="001872B9"/>
    <w:rsid w:val="001911B2"/>
    <w:rsid w:val="001940B6"/>
    <w:rsid w:val="0019489E"/>
    <w:rsid w:val="001966CE"/>
    <w:rsid w:val="0019675B"/>
    <w:rsid w:val="001A0F40"/>
    <w:rsid w:val="001A2BE9"/>
    <w:rsid w:val="001A4306"/>
    <w:rsid w:val="001C1DB7"/>
    <w:rsid w:val="001C42C6"/>
    <w:rsid w:val="001D57B2"/>
    <w:rsid w:val="001D67DF"/>
    <w:rsid w:val="001D7EF8"/>
    <w:rsid w:val="002019E0"/>
    <w:rsid w:val="0020369F"/>
    <w:rsid w:val="002042A5"/>
    <w:rsid w:val="00210A48"/>
    <w:rsid w:val="002126ED"/>
    <w:rsid w:val="00215902"/>
    <w:rsid w:val="00223652"/>
    <w:rsid w:val="00223814"/>
    <w:rsid w:val="00225B91"/>
    <w:rsid w:val="0023214C"/>
    <w:rsid w:val="00232A03"/>
    <w:rsid w:val="002431A8"/>
    <w:rsid w:val="00243B55"/>
    <w:rsid w:val="002440A5"/>
    <w:rsid w:val="0024692F"/>
    <w:rsid w:val="00246F85"/>
    <w:rsid w:val="0024750A"/>
    <w:rsid w:val="002503ED"/>
    <w:rsid w:val="0025041E"/>
    <w:rsid w:val="00251C4C"/>
    <w:rsid w:val="00257332"/>
    <w:rsid w:val="00261C68"/>
    <w:rsid w:val="00270C53"/>
    <w:rsid w:val="00270DEA"/>
    <w:rsid w:val="00276490"/>
    <w:rsid w:val="00276C36"/>
    <w:rsid w:val="00277A5F"/>
    <w:rsid w:val="00283300"/>
    <w:rsid w:val="00287FC0"/>
    <w:rsid w:val="00290956"/>
    <w:rsid w:val="00291F1A"/>
    <w:rsid w:val="00295CB4"/>
    <w:rsid w:val="002B1D68"/>
    <w:rsid w:val="002C22C3"/>
    <w:rsid w:val="002C363B"/>
    <w:rsid w:val="002D1092"/>
    <w:rsid w:val="002E10D0"/>
    <w:rsid w:val="002E27A7"/>
    <w:rsid w:val="002E4B29"/>
    <w:rsid w:val="002F1C91"/>
    <w:rsid w:val="002F643F"/>
    <w:rsid w:val="002F7315"/>
    <w:rsid w:val="002F78E8"/>
    <w:rsid w:val="00306352"/>
    <w:rsid w:val="00311C14"/>
    <w:rsid w:val="003125EF"/>
    <w:rsid w:val="00325984"/>
    <w:rsid w:val="00333207"/>
    <w:rsid w:val="0034757D"/>
    <w:rsid w:val="00347BBE"/>
    <w:rsid w:val="00353528"/>
    <w:rsid w:val="00353844"/>
    <w:rsid w:val="00355158"/>
    <w:rsid w:val="00363B16"/>
    <w:rsid w:val="00364987"/>
    <w:rsid w:val="0037329E"/>
    <w:rsid w:val="00375CB5"/>
    <w:rsid w:val="00381322"/>
    <w:rsid w:val="00381E40"/>
    <w:rsid w:val="003871B7"/>
    <w:rsid w:val="003B08D6"/>
    <w:rsid w:val="003B152F"/>
    <w:rsid w:val="003B26B4"/>
    <w:rsid w:val="003C25FA"/>
    <w:rsid w:val="003C361E"/>
    <w:rsid w:val="003C4B3F"/>
    <w:rsid w:val="003D2C34"/>
    <w:rsid w:val="003D47CA"/>
    <w:rsid w:val="003E163F"/>
    <w:rsid w:val="003E63F8"/>
    <w:rsid w:val="003F27E0"/>
    <w:rsid w:val="003F3627"/>
    <w:rsid w:val="004004FC"/>
    <w:rsid w:val="00400656"/>
    <w:rsid w:val="0040234F"/>
    <w:rsid w:val="00404BB3"/>
    <w:rsid w:val="00406FA9"/>
    <w:rsid w:val="00407D77"/>
    <w:rsid w:val="0041183A"/>
    <w:rsid w:val="0041212C"/>
    <w:rsid w:val="004134CE"/>
    <w:rsid w:val="004151CB"/>
    <w:rsid w:val="00415942"/>
    <w:rsid w:val="00426FEE"/>
    <w:rsid w:val="00431562"/>
    <w:rsid w:val="00432E70"/>
    <w:rsid w:val="0043794B"/>
    <w:rsid w:val="00440575"/>
    <w:rsid w:val="00443EBF"/>
    <w:rsid w:val="004506EA"/>
    <w:rsid w:val="004552B4"/>
    <w:rsid w:val="00455578"/>
    <w:rsid w:val="004565B0"/>
    <w:rsid w:val="00472CCC"/>
    <w:rsid w:val="00474F72"/>
    <w:rsid w:val="00483317"/>
    <w:rsid w:val="00486551"/>
    <w:rsid w:val="00487F31"/>
    <w:rsid w:val="0049105D"/>
    <w:rsid w:val="0049749E"/>
    <w:rsid w:val="004A4BC1"/>
    <w:rsid w:val="004B7E80"/>
    <w:rsid w:val="004C22BB"/>
    <w:rsid w:val="004C5290"/>
    <w:rsid w:val="004C6031"/>
    <w:rsid w:val="004C7197"/>
    <w:rsid w:val="004D164A"/>
    <w:rsid w:val="004D1FEF"/>
    <w:rsid w:val="004D3488"/>
    <w:rsid w:val="004D3951"/>
    <w:rsid w:val="004D444E"/>
    <w:rsid w:val="004D4909"/>
    <w:rsid w:val="004E2E22"/>
    <w:rsid w:val="004E3842"/>
    <w:rsid w:val="004F0466"/>
    <w:rsid w:val="004F1CAD"/>
    <w:rsid w:val="004F1FE8"/>
    <w:rsid w:val="004F2C30"/>
    <w:rsid w:val="004F7BBB"/>
    <w:rsid w:val="005025C9"/>
    <w:rsid w:val="00502C3D"/>
    <w:rsid w:val="00506BC1"/>
    <w:rsid w:val="00515CE5"/>
    <w:rsid w:val="00521161"/>
    <w:rsid w:val="00521B14"/>
    <w:rsid w:val="005235AB"/>
    <w:rsid w:val="00523C34"/>
    <w:rsid w:val="0053306F"/>
    <w:rsid w:val="00535C57"/>
    <w:rsid w:val="00536BDC"/>
    <w:rsid w:val="00540677"/>
    <w:rsid w:val="0054123E"/>
    <w:rsid w:val="00542865"/>
    <w:rsid w:val="00543588"/>
    <w:rsid w:val="00543A95"/>
    <w:rsid w:val="005600E5"/>
    <w:rsid w:val="005625C4"/>
    <w:rsid w:val="00573E10"/>
    <w:rsid w:val="0058031F"/>
    <w:rsid w:val="00582C5F"/>
    <w:rsid w:val="00586133"/>
    <w:rsid w:val="005902E4"/>
    <w:rsid w:val="00590E5B"/>
    <w:rsid w:val="00591323"/>
    <w:rsid w:val="00594B04"/>
    <w:rsid w:val="005A6A59"/>
    <w:rsid w:val="005B00DC"/>
    <w:rsid w:val="005B2F95"/>
    <w:rsid w:val="005B6AE6"/>
    <w:rsid w:val="005B7008"/>
    <w:rsid w:val="005C3680"/>
    <w:rsid w:val="005C6942"/>
    <w:rsid w:val="005D75D2"/>
    <w:rsid w:val="005E472F"/>
    <w:rsid w:val="005E5C25"/>
    <w:rsid w:val="005F2F17"/>
    <w:rsid w:val="005F3D4D"/>
    <w:rsid w:val="005F7B1D"/>
    <w:rsid w:val="00602E0B"/>
    <w:rsid w:val="00604C47"/>
    <w:rsid w:val="00606E73"/>
    <w:rsid w:val="00611691"/>
    <w:rsid w:val="00615691"/>
    <w:rsid w:val="00615A2C"/>
    <w:rsid w:val="00621FFF"/>
    <w:rsid w:val="00626966"/>
    <w:rsid w:val="00630518"/>
    <w:rsid w:val="006326C4"/>
    <w:rsid w:val="0063273C"/>
    <w:rsid w:val="0063502F"/>
    <w:rsid w:val="006358C6"/>
    <w:rsid w:val="006360C1"/>
    <w:rsid w:val="00637E82"/>
    <w:rsid w:val="0064289D"/>
    <w:rsid w:val="00653696"/>
    <w:rsid w:val="00657DF3"/>
    <w:rsid w:val="00661600"/>
    <w:rsid w:val="00663143"/>
    <w:rsid w:val="00670099"/>
    <w:rsid w:val="00672A20"/>
    <w:rsid w:val="006745B9"/>
    <w:rsid w:val="00690941"/>
    <w:rsid w:val="006A0CDC"/>
    <w:rsid w:val="006A3811"/>
    <w:rsid w:val="006A53C8"/>
    <w:rsid w:val="006B132B"/>
    <w:rsid w:val="006B1827"/>
    <w:rsid w:val="006B32AC"/>
    <w:rsid w:val="006B5355"/>
    <w:rsid w:val="006D0793"/>
    <w:rsid w:val="006D3D79"/>
    <w:rsid w:val="006D66FD"/>
    <w:rsid w:val="006F231A"/>
    <w:rsid w:val="007008E8"/>
    <w:rsid w:val="0070283C"/>
    <w:rsid w:val="00710192"/>
    <w:rsid w:val="00710E51"/>
    <w:rsid w:val="0071385F"/>
    <w:rsid w:val="00714C3E"/>
    <w:rsid w:val="00716C56"/>
    <w:rsid w:val="007207C1"/>
    <w:rsid w:val="00726358"/>
    <w:rsid w:val="007336BE"/>
    <w:rsid w:val="00740419"/>
    <w:rsid w:val="00742C16"/>
    <w:rsid w:val="0075040E"/>
    <w:rsid w:val="007514AD"/>
    <w:rsid w:val="00752FD2"/>
    <w:rsid w:val="00753669"/>
    <w:rsid w:val="00760083"/>
    <w:rsid w:val="00760734"/>
    <w:rsid w:val="00761645"/>
    <w:rsid w:val="007650C9"/>
    <w:rsid w:val="00767576"/>
    <w:rsid w:val="00771D60"/>
    <w:rsid w:val="007738CF"/>
    <w:rsid w:val="0077644C"/>
    <w:rsid w:val="007808D3"/>
    <w:rsid w:val="00780EED"/>
    <w:rsid w:val="00781D4B"/>
    <w:rsid w:val="0078274F"/>
    <w:rsid w:val="00796BF8"/>
    <w:rsid w:val="007A128F"/>
    <w:rsid w:val="007A16D5"/>
    <w:rsid w:val="007B2E7F"/>
    <w:rsid w:val="007C17BF"/>
    <w:rsid w:val="007C1E9A"/>
    <w:rsid w:val="007C64E2"/>
    <w:rsid w:val="007D2CC8"/>
    <w:rsid w:val="007D2E15"/>
    <w:rsid w:val="007D3396"/>
    <w:rsid w:val="007D78FA"/>
    <w:rsid w:val="007D7CF5"/>
    <w:rsid w:val="007E05C4"/>
    <w:rsid w:val="007E2C00"/>
    <w:rsid w:val="007F58C9"/>
    <w:rsid w:val="008024C9"/>
    <w:rsid w:val="0080382A"/>
    <w:rsid w:val="0080585B"/>
    <w:rsid w:val="0083423C"/>
    <w:rsid w:val="0083775E"/>
    <w:rsid w:val="00841435"/>
    <w:rsid w:val="00852782"/>
    <w:rsid w:val="008552D7"/>
    <w:rsid w:val="00860B94"/>
    <w:rsid w:val="00864FB7"/>
    <w:rsid w:val="0087459B"/>
    <w:rsid w:val="00874686"/>
    <w:rsid w:val="008757AD"/>
    <w:rsid w:val="008768AC"/>
    <w:rsid w:val="008779CA"/>
    <w:rsid w:val="008961B8"/>
    <w:rsid w:val="008A609A"/>
    <w:rsid w:val="008B1173"/>
    <w:rsid w:val="008B6570"/>
    <w:rsid w:val="008C1B01"/>
    <w:rsid w:val="008C3C3E"/>
    <w:rsid w:val="008C4965"/>
    <w:rsid w:val="008C5603"/>
    <w:rsid w:val="008C78CF"/>
    <w:rsid w:val="008D1949"/>
    <w:rsid w:val="008D4100"/>
    <w:rsid w:val="008D4462"/>
    <w:rsid w:val="008E772D"/>
    <w:rsid w:val="008F094B"/>
    <w:rsid w:val="008F2FDA"/>
    <w:rsid w:val="008F57E0"/>
    <w:rsid w:val="00902185"/>
    <w:rsid w:val="00902E43"/>
    <w:rsid w:val="00903107"/>
    <w:rsid w:val="00910281"/>
    <w:rsid w:val="00915C38"/>
    <w:rsid w:val="0091667F"/>
    <w:rsid w:val="009208D4"/>
    <w:rsid w:val="009235B9"/>
    <w:rsid w:val="00927CF4"/>
    <w:rsid w:val="00931553"/>
    <w:rsid w:val="00931A42"/>
    <w:rsid w:val="00933D9C"/>
    <w:rsid w:val="0094276C"/>
    <w:rsid w:val="0094423B"/>
    <w:rsid w:val="00944C6C"/>
    <w:rsid w:val="00945A0A"/>
    <w:rsid w:val="00953639"/>
    <w:rsid w:val="009568F8"/>
    <w:rsid w:val="00965C11"/>
    <w:rsid w:val="00967B0E"/>
    <w:rsid w:val="009729FA"/>
    <w:rsid w:val="00976D3D"/>
    <w:rsid w:val="009848AB"/>
    <w:rsid w:val="00990669"/>
    <w:rsid w:val="00997128"/>
    <w:rsid w:val="00997F68"/>
    <w:rsid w:val="009A03A7"/>
    <w:rsid w:val="009A0F87"/>
    <w:rsid w:val="009B3894"/>
    <w:rsid w:val="009B555B"/>
    <w:rsid w:val="009C629A"/>
    <w:rsid w:val="009E296F"/>
    <w:rsid w:val="009E344A"/>
    <w:rsid w:val="009E7107"/>
    <w:rsid w:val="009F3A0C"/>
    <w:rsid w:val="009F4F09"/>
    <w:rsid w:val="00A006E8"/>
    <w:rsid w:val="00A06894"/>
    <w:rsid w:val="00A11E92"/>
    <w:rsid w:val="00A12926"/>
    <w:rsid w:val="00A12D33"/>
    <w:rsid w:val="00A171E4"/>
    <w:rsid w:val="00A17BA3"/>
    <w:rsid w:val="00A25D72"/>
    <w:rsid w:val="00A51D0B"/>
    <w:rsid w:val="00A7233B"/>
    <w:rsid w:val="00A72DE8"/>
    <w:rsid w:val="00A730B8"/>
    <w:rsid w:val="00A82C2E"/>
    <w:rsid w:val="00A838C7"/>
    <w:rsid w:val="00A86CD7"/>
    <w:rsid w:val="00A940E4"/>
    <w:rsid w:val="00A9775C"/>
    <w:rsid w:val="00AB016B"/>
    <w:rsid w:val="00AB3D79"/>
    <w:rsid w:val="00AB6ADA"/>
    <w:rsid w:val="00AD6F27"/>
    <w:rsid w:val="00AD79F4"/>
    <w:rsid w:val="00AE37BF"/>
    <w:rsid w:val="00AF3269"/>
    <w:rsid w:val="00B03010"/>
    <w:rsid w:val="00B0542B"/>
    <w:rsid w:val="00B05572"/>
    <w:rsid w:val="00B07C06"/>
    <w:rsid w:val="00B15CB5"/>
    <w:rsid w:val="00B16C9B"/>
    <w:rsid w:val="00B20AD9"/>
    <w:rsid w:val="00B2608F"/>
    <w:rsid w:val="00B27C41"/>
    <w:rsid w:val="00B34499"/>
    <w:rsid w:val="00B360D2"/>
    <w:rsid w:val="00B36B67"/>
    <w:rsid w:val="00B37CD4"/>
    <w:rsid w:val="00B45544"/>
    <w:rsid w:val="00B763BC"/>
    <w:rsid w:val="00B81D9D"/>
    <w:rsid w:val="00B877CC"/>
    <w:rsid w:val="00B90BC6"/>
    <w:rsid w:val="00B93A57"/>
    <w:rsid w:val="00BA3756"/>
    <w:rsid w:val="00BA47FE"/>
    <w:rsid w:val="00BA772E"/>
    <w:rsid w:val="00BB15CE"/>
    <w:rsid w:val="00BC2D93"/>
    <w:rsid w:val="00BC488B"/>
    <w:rsid w:val="00BD086F"/>
    <w:rsid w:val="00BD6513"/>
    <w:rsid w:val="00BE06A8"/>
    <w:rsid w:val="00BE22B7"/>
    <w:rsid w:val="00BE6298"/>
    <w:rsid w:val="00BF3975"/>
    <w:rsid w:val="00C02D68"/>
    <w:rsid w:val="00C0383E"/>
    <w:rsid w:val="00C03891"/>
    <w:rsid w:val="00C04896"/>
    <w:rsid w:val="00C04DE8"/>
    <w:rsid w:val="00C056A6"/>
    <w:rsid w:val="00C10C31"/>
    <w:rsid w:val="00C13122"/>
    <w:rsid w:val="00C30AFF"/>
    <w:rsid w:val="00C326DD"/>
    <w:rsid w:val="00C32A99"/>
    <w:rsid w:val="00C37492"/>
    <w:rsid w:val="00C41141"/>
    <w:rsid w:val="00C43C48"/>
    <w:rsid w:val="00C43D5A"/>
    <w:rsid w:val="00C53997"/>
    <w:rsid w:val="00C557F2"/>
    <w:rsid w:val="00C55B5B"/>
    <w:rsid w:val="00C620B4"/>
    <w:rsid w:val="00C643C6"/>
    <w:rsid w:val="00C67A20"/>
    <w:rsid w:val="00C7054D"/>
    <w:rsid w:val="00C72B28"/>
    <w:rsid w:val="00C774F2"/>
    <w:rsid w:val="00C80348"/>
    <w:rsid w:val="00C8090B"/>
    <w:rsid w:val="00C8163A"/>
    <w:rsid w:val="00C844AB"/>
    <w:rsid w:val="00C91A4E"/>
    <w:rsid w:val="00CA2750"/>
    <w:rsid w:val="00CA33ED"/>
    <w:rsid w:val="00CA3FF8"/>
    <w:rsid w:val="00CA5A12"/>
    <w:rsid w:val="00CB2526"/>
    <w:rsid w:val="00CC41C7"/>
    <w:rsid w:val="00CC4315"/>
    <w:rsid w:val="00CC6202"/>
    <w:rsid w:val="00CD20E1"/>
    <w:rsid w:val="00CD423F"/>
    <w:rsid w:val="00CD538C"/>
    <w:rsid w:val="00CE0699"/>
    <w:rsid w:val="00CE2386"/>
    <w:rsid w:val="00CE48AF"/>
    <w:rsid w:val="00CE6754"/>
    <w:rsid w:val="00CF2488"/>
    <w:rsid w:val="00D00D71"/>
    <w:rsid w:val="00D0166D"/>
    <w:rsid w:val="00D10FD9"/>
    <w:rsid w:val="00D11628"/>
    <w:rsid w:val="00D1254D"/>
    <w:rsid w:val="00D150DE"/>
    <w:rsid w:val="00D20569"/>
    <w:rsid w:val="00D22B79"/>
    <w:rsid w:val="00D258C6"/>
    <w:rsid w:val="00D277E2"/>
    <w:rsid w:val="00D31A5F"/>
    <w:rsid w:val="00D320E1"/>
    <w:rsid w:val="00D349F2"/>
    <w:rsid w:val="00D410E5"/>
    <w:rsid w:val="00D42E20"/>
    <w:rsid w:val="00D4414F"/>
    <w:rsid w:val="00D549D7"/>
    <w:rsid w:val="00D55795"/>
    <w:rsid w:val="00D65FCD"/>
    <w:rsid w:val="00D7058C"/>
    <w:rsid w:val="00D735C7"/>
    <w:rsid w:val="00D7788E"/>
    <w:rsid w:val="00D82EE9"/>
    <w:rsid w:val="00D84816"/>
    <w:rsid w:val="00D85FE7"/>
    <w:rsid w:val="00D957AD"/>
    <w:rsid w:val="00DA07EC"/>
    <w:rsid w:val="00DC308E"/>
    <w:rsid w:val="00DC3323"/>
    <w:rsid w:val="00DC7649"/>
    <w:rsid w:val="00DC777D"/>
    <w:rsid w:val="00DD4615"/>
    <w:rsid w:val="00DD4821"/>
    <w:rsid w:val="00DE2F84"/>
    <w:rsid w:val="00DE373D"/>
    <w:rsid w:val="00DE7D20"/>
    <w:rsid w:val="00DF037B"/>
    <w:rsid w:val="00DF2860"/>
    <w:rsid w:val="00DF573B"/>
    <w:rsid w:val="00E001E0"/>
    <w:rsid w:val="00E05EE0"/>
    <w:rsid w:val="00E1346B"/>
    <w:rsid w:val="00E1428A"/>
    <w:rsid w:val="00E147FB"/>
    <w:rsid w:val="00E25A68"/>
    <w:rsid w:val="00E33F7A"/>
    <w:rsid w:val="00E3692D"/>
    <w:rsid w:val="00E52046"/>
    <w:rsid w:val="00E57510"/>
    <w:rsid w:val="00E6523B"/>
    <w:rsid w:val="00E70459"/>
    <w:rsid w:val="00E705E9"/>
    <w:rsid w:val="00E70BBD"/>
    <w:rsid w:val="00E7473F"/>
    <w:rsid w:val="00E8039D"/>
    <w:rsid w:val="00E82C2D"/>
    <w:rsid w:val="00E968E9"/>
    <w:rsid w:val="00EA6023"/>
    <w:rsid w:val="00EA7DAF"/>
    <w:rsid w:val="00EB2976"/>
    <w:rsid w:val="00EB496A"/>
    <w:rsid w:val="00EB51A7"/>
    <w:rsid w:val="00EB554A"/>
    <w:rsid w:val="00EC0124"/>
    <w:rsid w:val="00EC0862"/>
    <w:rsid w:val="00EC1D8F"/>
    <w:rsid w:val="00EC2433"/>
    <w:rsid w:val="00EC55D3"/>
    <w:rsid w:val="00ED1F2C"/>
    <w:rsid w:val="00ED5CA7"/>
    <w:rsid w:val="00EE1475"/>
    <w:rsid w:val="00EE6317"/>
    <w:rsid w:val="00EE65DC"/>
    <w:rsid w:val="00EF001D"/>
    <w:rsid w:val="00EF7969"/>
    <w:rsid w:val="00F02CD4"/>
    <w:rsid w:val="00F041DA"/>
    <w:rsid w:val="00F14530"/>
    <w:rsid w:val="00F14DEC"/>
    <w:rsid w:val="00F14EB0"/>
    <w:rsid w:val="00F151A0"/>
    <w:rsid w:val="00F15560"/>
    <w:rsid w:val="00F1744F"/>
    <w:rsid w:val="00F17D56"/>
    <w:rsid w:val="00F22AA0"/>
    <w:rsid w:val="00F27A73"/>
    <w:rsid w:val="00F316A7"/>
    <w:rsid w:val="00F41A7F"/>
    <w:rsid w:val="00F42389"/>
    <w:rsid w:val="00F44BBB"/>
    <w:rsid w:val="00F46A68"/>
    <w:rsid w:val="00F47572"/>
    <w:rsid w:val="00F5056E"/>
    <w:rsid w:val="00F50A77"/>
    <w:rsid w:val="00F55FAA"/>
    <w:rsid w:val="00F614C8"/>
    <w:rsid w:val="00F649A2"/>
    <w:rsid w:val="00F65829"/>
    <w:rsid w:val="00F725DF"/>
    <w:rsid w:val="00F732F1"/>
    <w:rsid w:val="00F77A2B"/>
    <w:rsid w:val="00F81A9B"/>
    <w:rsid w:val="00F8285A"/>
    <w:rsid w:val="00F83C51"/>
    <w:rsid w:val="00F84E77"/>
    <w:rsid w:val="00F86680"/>
    <w:rsid w:val="00FB1060"/>
    <w:rsid w:val="00FB764E"/>
    <w:rsid w:val="00FC2F4B"/>
    <w:rsid w:val="00FC6587"/>
    <w:rsid w:val="00FD0D42"/>
    <w:rsid w:val="00FD5630"/>
    <w:rsid w:val="00FD60B1"/>
    <w:rsid w:val="00FE0CE4"/>
    <w:rsid w:val="00FE4090"/>
    <w:rsid w:val="00FF05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B0CBA8"/>
  <w15:chartTrackingRefBased/>
  <w15:docId w15:val="{37D6938F-A2CC-48F5-943F-BA9139717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163F"/>
    <w:pPr>
      <w:overflowPunct w:val="0"/>
      <w:autoSpaceDE w:val="0"/>
      <w:autoSpaceDN w:val="0"/>
      <w:adjustRightInd w:val="0"/>
      <w:spacing w:after="0" w:line="240" w:lineRule="auto"/>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3E163F"/>
    <w:rPr>
      <w:color w:val="0000FF"/>
      <w:u w:val="single"/>
    </w:rPr>
  </w:style>
  <w:style w:type="paragraph" w:styleId="ListParagraph">
    <w:name w:val="List Paragraph"/>
    <w:basedOn w:val="Normal"/>
    <w:uiPriority w:val="34"/>
    <w:qFormat/>
    <w:rsid w:val="003E163F"/>
    <w:pPr>
      <w:ind w:left="720"/>
      <w:contextualSpacing/>
    </w:pPr>
  </w:style>
  <w:style w:type="paragraph" w:customStyle="1" w:styleId="TableParagraph">
    <w:name w:val="Table Paragraph"/>
    <w:basedOn w:val="Normal"/>
    <w:uiPriority w:val="1"/>
    <w:qFormat/>
    <w:rsid w:val="003E163F"/>
    <w:pPr>
      <w:widowControl w:val="0"/>
      <w:overflowPunct/>
      <w:adjustRightInd/>
      <w:ind w:left="108"/>
    </w:pPr>
    <w:rPr>
      <w:rFonts w:eastAsia="Arial"/>
      <w:color w:val="auto"/>
      <w:sz w:val="22"/>
      <w:szCs w:val="22"/>
      <w:lang w:bidi="en-GB"/>
    </w:rPr>
  </w:style>
  <w:style w:type="character" w:customStyle="1" w:styleId="normaltextrun">
    <w:name w:val="normaltextrun"/>
    <w:basedOn w:val="DefaultParagraphFont"/>
    <w:rsid w:val="003E163F"/>
  </w:style>
  <w:style w:type="character" w:customStyle="1" w:styleId="eop">
    <w:name w:val="eop"/>
    <w:basedOn w:val="DefaultParagraphFont"/>
    <w:rsid w:val="003E163F"/>
  </w:style>
  <w:style w:type="table" w:styleId="TableGrid">
    <w:name w:val="Table Grid"/>
    <w:basedOn w:val="TableNormal"/>
    <w:rsid w:val="003E163F"/>
    <w:pPr>
      <w:spacing w:after="0" w:line="240" w:lineRule="auto"/>
    </w:pPr>
    <w:rPr>
      <w:rFonts w:ascii="Times New Roman" w:eastAsia="Times New Roman" w:hAnsi="Times New Roman" w:cs="Times New Roman"/>
      <w:sz w:val="20"/>
      <w:szCs w:val="20"/>
      <w:lang w:eastAsia="zh-TW"/>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E163F"/>
    <w:pPr>
      <w:overflowPunct/>
      <w:autoSpaceDE/>
      <w:autoSpaceDN/>
      <w:adjustRightInd/>
      <w:spacing w:before="100" w:beforeAutospacing="1" w:after="100" w:afterAutospacing="1"/>
    </w:pPr>
    <w:rPr>
      <w:rFonts w:ascii="Times New Roman" w:hAnsi="Times New Roman" w:cs="Times New Roman"/>
      <w:color w:val="auto"/>
      <w:sz w:val="24"/>
      <w:szCs w:val="24"/>
    </w:rPr>
  </w:style>
  <w:style w:type="paragraph" w:styleId="Header">
    <w:name w:val="header"/>
    <w:basedOn w:val="Normal"/>
    <w:link w:val="HeaderChar"/>
    <w:uiPriority w:val="99"/>
    <w:unhideWhenUsed/>
    <w:rsid w:val="00D55795"/>
    <w:pPr>
      <w:tabs>
        <w:tab w:val="center" w:pos="4513"/>
        <w:tab w:val="right" w:pos="9026"/>
      </w:tabs>
    </w:pPr>
  </w:style>
  <w:style w:type="character" w:customStyle="1" w:styleId="HeaderChar">
    <w:name w:val="Header Char"/>
    <w:basedOn w:val="DefaultParagraphFont"/>
    <w:link w:val="Header"/>
    <w:uiPriority w:val="99"/>
    <w:rsid w:val="00D55795"/>
    <w:rPr>
      <w:rFonts w:ascii="Arial" w:eastAsia="Times New Roman" w:hAnsi="Arial" w:cs="Arial"/>
      <w:color w:val="000000"/>
      <w:sz w:val="20"/>
      <w:szCs w:val="20"/>
      <w:lang w:eastAsia="en-GB"/>
    </w:rPr>
  </w:style>
  <w:style w:type="paragraph" w:styleId="Footer">
    <w:name w:val="footer"/>
    <w:basedOn w:val="Normal"/>
    <w:link w:val="FooterChar"/>
    <w:uiPriority w:val="99"/>
    <w:unhideWhenUsed/>
    <w:rsid w:val="00D55795"/>
    <w:pPr>
      <w:tabs>
        <w:tab w:val="center" w:pos="4513"/>
        <w:tab w:val="right" w:pos="9026"/>
      </w:tabs>
    </w:pPr>
  </w:style>
  <w:style w:type="character" w:customStyle="1" w:styleId="FooterChar">
    <w:name w:val="Footer Char"/>
    <w:basedOn w:val="DefaultParagraphFont"/>
    <w:link w:val="Footer"/>
    <w:uiPriority w:val="99"/>
    <w:rsid w:val="00D55795"/>
    <w:rPr>
      <w:rFonts w:ascii="Arial" w:eastAsia="Times New Roman" w:hAnsi="Arial" w:cs="Arial"/>
      <w:color w:val="000000"/>
      <w:sz w:val="20"/>
      <w:szCs w:val="20"/>
      <w:lang w:eastAsia="en-GB"/>
    </w:rPr>
  </w:style>
  <w:style w:type="character" w:styleId="UnresolvedMention">
    <w:name w:val="Unresolved Mention"/>
    <w:basedOn w:val="DefaultParagraphFont"/>
    <w:uiPriority w:val="99"/>
    <w:semiHidden/>
    <w:unhideWhenUsed/>
    <w:rsid w:val="00EA7D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791046">
      <w:bodyDiv w:val="1"/>
      <w:marLeft w:val="0"/>
      <w:marRight w:val="0"/>
      <w:marTop w:val="0"/>
      <w:marBottom w:val="0"/>
      <w:divBdr>
        <w:top w:val="none" w:sz="0" w:space="0" w:color="auto"/>
        <w:left w:val="none" w:sz="0" w:space="0" w:color="auto"/>
        <w:bottom w:val="none" w:sz="0" w:space="0" w:color="auto"/>
        <w:right w:val="none" w:sz="0" w:space="0" w:color="auto"/>
      </w:divBdr>
      <w:divsChild>
        <w:div w:id="1174683896">
          <w:marLeft w:val="0"/>
          <w:marRight w:val="0"/>
          <w:marTop w:val="0"/>
          <w:marBottom w:val="0"/>
          <w:divBdr>
            <w:top w:val="none" w:sz="0" w:space="0" w:color="auto"/>
            <w:left w:val="none" w:sz="0" w:space="0" w:color="auto"/>
            <w:bottom w:val="none" w:sz="0" w:space="0" w:color="auto"/>
            <w:right w:val="none" w:sz="0" w:space="0" w:color="auto"/>
          </w:divBdr>
        </w:div>
        <w:div w:id="301891220">
          <w:marLeft w:val="0"/>
          <w:marRight w:val="0"/>
          <w:marTop w:val="0"/>
          <w:marBottom w:val="0"/>
          <w:divBdr>
            <w:top w:val="none" w:sz="0" w:space="0" w:color="auto"/>
            <w:left w:val="none" w:sz="0" w:space="0" w:color="auto"/>
            <w:bottom w:val="none" w:sz="0" w:space="0" w:color="auto"/>
            <w:right w:val="none" w:sz="0" w:space="0" w:color="auto"/>
          </w:divBdr>
        </w:div>
        <w:div w:id="710762022">
          <w:marLeft w:val="0"/>
          <w:marRight w:val="0"/>
          <w:marTop w:val="0"/>
          <w:marBottom w:val="0"/>
          <w:divBdr>
            <w:top w:val="none" w:sz="0" w:space="0" w:color="auto"/>
            <w:left w:val="none" w:sz="0" w:space="0" w:color="auto"/>
            <w:bottom w:val="none" w:sz="0" w:space="0" w:color="auto"/>
            <w:right w:val="none" w:sz="0" w:space="0" w:color="auto"/>
          </w:divBdr>
        </w:div>
      </w:divsChild>
    </w:div>
    <w:div w:id="1148130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btp.police.uk/police-forces/british-transport-police/areas/about-us/about-us/in-the-community/pact-meetings/" TargetMode="External"/><Relationship Id="rId26" Type="http://schemas.openxmlformats.org/officeDocument/2006/relationships/hyperlink" Target="https://firstsiteguide.com/cyberbullying-stats/" TargetMode="External"/><Relationship Id="rId39" Type="http://schemas.openxmlformats.org/officeDocument/2006/relationships/hyperlink" Target="https://www.un.org/en/un75/impact-digital-technologies" TargetMode="External"/><Relationship Id="rId21" Type="http://schemas.openxmlformats.org/officeDocument/2006/relationships/hyperlink" Target="https://profdev.college.police.uk/competency-values/" TargetMode="External"/><Relationship Id="rId34" Type="http://schemas.openxmlformats.org/officeDocument/2006/relationships/hyperlink" Target="https://www.mendip.gov.uk/pact" TargetMode="External"/><Relationship Id="rId42"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intelligencewithsteve.com/post/the-5-minute-guide-to-the-intelligence-grading-process-and-its-application-in-osint" TargetMode="External"/><Relationship Id="rId20" Type="http://schemas.openxmlformats.org/officeDocument/2006/relationships/hyperlink" Target="https://www.cityfire.co.uk/news/serious-arson/" TargetMode="External"/><Relationship Id="rId29" Type="http://schemas.openxmlformats.org/officeDocument/2006/relationships/hyperlink" Target="https://assets.publishing.service.gov.uk/government/uploads/system/uploads/attachment_data/file/116655/dpr26.pdf" TargetMode="External"/><Relationship Id="rId41" Type="http://schemas.openxmlformats.org/officeDocument/2006/relationships/hyperlink" Target="https://www.westyorkshire.police.uk/advice/abuse-anti-social-behaviour/anti-social-behaviour/anti-social-behaviour/how-we-can-tackle-anti-social-behaviou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hyperlink" Target="https://www.cps.gov.uk/legal-guidance/criminal-behaviour-orders" TargetMode="External"/><Relationship Id="rId32" Type="http://schemas.openxmlformats.org/officeDocument/2006/relationships/hyperlink" Target="https://www.npcc.police.uk/FreedomofInformation/ANPR.aspx" TargetMode="External"/><Relationship Id="rId37" Type="http://schemas.openxmlformats.org/officeDocument/2006/relationships/hyperlink" Target="https://www.south-wales.police.uk/SysSiteAssets/media/downloads/south-wales/about-us/policies-and-procedures/english/adults-at-risk---english.pdf" TargetMode="External"/><Relationship Id="rId40" Type="http://schemas.openxmlformats.org/officeDocument/2006/relationships/hyperlink" Target="https://www.westmidlands-pcc.gov.uk/ethics-committee/" TargetMode="Externa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hyperlink" Target="https://paas-s3-broker-prod-lon-6453d964-1d1a-432a-9260-5e0ba7d2fc51.s3.eu-west-2.amazonaws.com/s3fs-public/Recognising-responding-vulnerability-related-risks-guidelines.pdf" TargetMode="External"/><Relationship Id="rId28" Type="http://schemas.openxmlformats.org/officeDocument/2006/relationships/hyperlink" Target="https://www.ethnicity-facts-figures.service.gov.uk/workforce-and-business/workforce-diversity/police-workforce/latest" TargetMode="External"/><Relationship Id="rId36" Type="http://schemas.openxmlformats.org/officeDocument/2006/relationships/hyperlink" Target="https://www.sentencingcouncil.org.uk/offences/magistrates-court/item/arson-criminal-damage-by-fire/" TargetMode="External"/><Relationship Id="rId10" Type="http://schemas.openxmlformats.org/officeDocument/2006/relationships/header" Target="header1.xml"/><Relationship Id="rId19" Type="http://schemas.openxmlformats.org/officeDocument/2006/relationships/hyperlink" Target="https://www.cambsfire.gov.uk/careers/wholetime-firefighter/the-role-of-a-firefighter/" TargetMode="External"/><Relationship Id="rId31" Type="http://schemas.openxmlformats.org/officeDocument/2006/relationships/hyperlink" Target="https://www.legislation.gov.uk/ukpga/1998/37/section/17" TargetMode="External"/><Relationship Id="rId4" Type="http://schemas.openxmlformats.org/officeDocument/2006/relationships/webSettings" Target="webSettings.xml"/><Relationship Id="rId9" Type="http://schemas.openxmlformats.org/officeDocument/2006/relationships/hyperlink" Target="https://moodle.uwtsd.ac.uk/pluginfile.php/298870/mod_resource/content/1/Reflective%20Practice%20for%20Policing%20Students%20-%20Selina%20Copley%20Chapter5.pdf" TargetMode="External"/><Relationship Id="rId14" Type="http://schemas.openxmlformats.org/officeDocument/2006/relationships/header" Target="header3.xml"/><Relationship Id="rId22" Type="http://schemas.openxmlformats.org/officeDocument/2006/relationships/hyperlink" Target="https://www.college.police.uk/guidance/conflict-management/conflict-management-skills" TargetMode="External"/><Relationship Id="rId27" Type="http://schemas.openxmlformats.org/officeDocument/2006/relationships/hyperlink" Target="https://www.gov.uk/government/publications/automated-facial-recognition-ethical-and-legal-use" TargetMode="External"/><Relationship Id="rId30" Type="http://schemas.openxmlformats.org/officeDocument/2006/relationships/hyperlink" Target="https://assets.publishing.service.gov.uk/government/uploads/system/uploads/attachment_data/file/405397/6.379_Supporting_guidance_web_doc_v3.pdf" TargetMode="External"/><Relationship Id="rId35" Type="http://schemas.openxmlformats.org/officeDocument/2006/relationships/hyperlink" Target="https://www.bbc.co.uk/news/uk-47225797" TargetMode="External"/><Relationship Id="rId43" Type="http://schemas.openxmlformats.org/officeDocument/2006/relationships/theme" Target="theme/theme1.xml"/><Relationship Id="rId8" Type="http://schemas.openxmlformats.org/officeDocument/2006/relationships/hyperlink" Target="https://www.uwtsd.ac.uk/media/uwtsd-website/content-assets/documents/academic-office/aqh-chapters/chapters---en/Chapter_07_Assessment_Taught_Programmes_Pages_72-79-UPDATED-05-11-2019.pdf" TargetMode="External"/><Relationship Id="rId3"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apccs.police.uk/media/4213/putting-victims-first-in-focus-pdf-final.pdf" TargetMode="External"/><Relationship Id="rId25" Type="http://schemas.openxmlformats.org/officeDocument/2006/relationships/hyperlink" Target="https://www.cps.gov.uk/crime-info/hate-crime" TargetMode="External"/><Relationship Id="rId33" Type="http://schemas.openxmlformats.org/officeDocument/2006/relationships/hyperlink" Target="https://www.nspcc.org.uk/what-is-child-abuse/types-of-abuse/grooming/" TargetMode="External"/><Relationship Id="rId38" Type="http://schemas.openxmlformats.org/officeDocument/2006/relationships/hyperlink" Target="https://www.police-foundation.org.uk/project/police-effectiveness-in-a-changing-worl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11870</Words>
  <Characters>67665</Characters>
  <Application>Microsoft Office Word</Application>
  <DocSecurity>4</DocSecurity>
  <Lines>563</Lines>
  <Paragraphs>158</Paragraphs>
  <ScaleCrop>false</ScaleCrop>
  <Company>South Wales Police</Company>
  <LinksUpToDate>false</LinksUpToDate>
  <CharactersWithSpaces>79377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Aled</dc:creator>
  <cp:keywords/>
  <dc:description/>
  <cp:lastModifiedBy>Jones,Aled swp6659</cp:lastModifiedBy>
  <cp:revision>2</cp:revision>
  <dcterms:created xsi:type="dcterms:W3CDTF">2022-01-11T17:28:00Z</dcterms:created>
  <dcterms:modified xsi:type="dcterms:W3CDTF">2022-01-11T17:28:00Z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5818d02-8d25-4bb9-b27c-e4db64670887_Enabled">
    <vt:lpwstr>true</vt:lpwstr>
  </property>
  <property fmtid="{D5CDD505-2E9C-101B-9397-08002B2CF9AE}" pid="3" name="MSIP_Label_55818d02-8d25-4bb9-b27c-e4db64670887_SetDate">
    <vt:lpwstr>2021-12-29T15:15:29Z</vt:lpwstr>
  </property>
  <property fmtid="{D5CDD505-2E9C-101B-9397-08002B2CF9AE}" pid="4" name="MSIP_Label_55818d02-8d25-4bb9-b27c-e4db64670887_Method">
    <vt:lpwstr>Standard</vt:lpwstr>
  </property>
  <property fmtid="{D5CDD505-2E9C-101B-9397-08002B2CF9AE}" pid="5" name="MSIP_Label_55818d02-8d25-4bb9-b27c-e4db64670887_Name">
    <vt:lpwstr>55818d02-8d25-4bb9-b27c-e4db64670887</vt:lpwstr>
  </property>
  <property fmtid="{D5CDD505-2E9C-101B-9397-08002B2CF9AE}" pid="6" name="MSIP_Label_55818d02-8d25-4bb9-b27c-e4db64670887_SiteId">
    <vt:lpwstr>a7f35688-9c00-4d5e-ba41-29f146377ab0</vt:lpwstr>
  </property>
  <property fmtid="{D5CDD505-2E9C-101B-9397-08002B2CF9AE}" pid="7" name="MSIP_Label_55818d02-8d25-4bb9-b27c-e4db64670887_ActionId">
    <vt:lpwstr>71dc0fa0-0410-4246-951d-0372724b4858</vt:lpwstr>
  </property>
  <property fmtid="{D5CDD505-2E9C-101B-9397-08002B2CF9AE}" pid="8" name="MSIP_Label_55818d02-8d25-4bb9-b27c-e4db64670887_ContentBits">
    <vt:lpwstr>0</vt:lpwstr>
  </property>
  <property fmtid="{D5CDD505-2E9C-101B-9397-08002B2CF9AE}" pid="9" name="MSIP_Label_66cf8fe5-b7b7-4df7-b38d-1c61ac2f6639_Enabled">
    <vt:lpwstr>true</vt:lpwstr>
  </property>
  <property fmtid="{D5CDD505-2E9C-101B-9397-08002B2CF9AE}" pid="10" name="MSIP_Label_66cf8fe5-b7b7-4df7-b38d-1c61ac2f6639_SetDate">
    <vt:lpwstr>2022-01-11T17:28:50Z</vt:lpwstr>
  </property>
  <property fmtid="{D5CDD505-2E9C-101B-9397-08002B2CF9AE}" pid="11" name="MSIP_Label_66cf8fe5-b7b7-4df7-b38d-1c61ac2f6639_Method">
    <vt:lpwstr>Standard</vt:lpwstr>
  </property>
  <property fmtid="{D5CDD505-2E9C-101B-9397-08002B2CF9AE}" pid="12" name="MSIP_Label_66cf8fe5-b7b7-4df7-b38d-1c61ac2f6639_Name">
    <vt:lpwstr>66cf8fe5-b7b7-4df7-b38d-1c61ac2f6639</vt:lpwstr>
  </property>
  <property fmtid="{D5CDD505-2E9C-101B-9397-08002B2CF9AE}" pid="13" name="MSIP_Label_66cf8fe5-b7b7-4df7-b38d-1c61ac2f6639_SiteId">
    <vt:lpwstr>270c2f4d-fd0c-4f08-92a9-e5bdd8a87e09</vt:lpwstr>
  </property>
  <property fmtid="{D5CDD505-2E9C-101B-9397-08002B2CF9AE}" pid="14" name="MSIP_Label_66cf8fe5-b7b7-4df7-b38d-1c61ac2f6639_ActionId">
    <vt:lpwstr>da6ffb44-3f85-4860-876d-e06a803f540c</vt:lpwstr>
  </property>
  <property fmtid="{D5CDD505-2E9C-101B-9397-08002B2CF9AE}" pid="15" name="MSIP_Label_66cf8fe5-b7b7-4df7-b38d-1c61ac2f6639_ContentBits">
    <vt:lpwstr>0</vt:lpwstr>
  </property>
</Properties>
</file>