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4CD9A" w14:textId="77777777" w:rsidR="00374F03" w:rsidRDefault="00374F03" w:rsidP="00374F03">
      <w:pPr>
        <w:jc w:val="center"/>
        <w:rPr>
          <w:rFonts w:ascii="Arial" w:hAnsi="Arial" w:cs="Arial"/>
          <w:b/>
          <w:bCs/>
          <w:sz w:val="48"/>
          <w:szCs w:val="48"/>
        </w:rPr>
      </w:pPr>
    </w:p>
    <w:p w14:paraId="74F2BF77" w14:textId="77777777" w:rsidR="00374F03" w:rsidRDefault="00374F03" w:rsidP="00374F03">
      <w:pPr>
        <w:jc w:val="center"/>
        <w:rPr>
          <w:rFonts w:ascii="Arial" w:hAnsi="Arial" w:cs="Arial"/>
          <w:b/>
          <w:bCs/>
          <w:sz w:val="48"/>
          <w:szCs w:val="48"/>
        </w:rPr>
      </w:pPr>
    </w:p>
    <w:p w14:paraId="4687ECE6" w14:textId="1FA82A59" w:rsidR="00374F03" w:rsidRDefault="00374F03" w:rsidP="00374F03">
      <w:pPr>
        <w:jc w:val="center"/>
        <w:rPr>
          <w:rFonts w:ascii="Arial" w:hAnsi="Arial" w:cs="Arial"/>
          <w:b/>
          <w:bCs/>
          <w:sz w:val="48"/>
          <w:szCs w:val="48"/>
        </w:rPr>
      </w:pPr>
      <w:r>
        <w:rPr>
          <w:rFonts w:ascii="Arial" w:hAnsi="Arial" w:cs="Arial"/>
          <w:b/>
          <w:bCs/>
          <w:sz w:val="48"/>
          <w:szCs w:val="48"/>
        </w:rPr>
        <w:t>Consultancy Report</w:t>
      </w:r>
    </w:p>
    <w:p w14:paraId="67980BAB" w14:textId="77777777" w:rsidR="00374F03" w:rsidRDefault="00374F03" w:rsidP="00374F03">
      <w:pPr>
        <w:jc w:val="both"/>
        <w:rPr>
          <w:rFonts w:ascii="Arial" w:hAnsi="Arial" w:cs="Arial"/>
        </w:rPr>
      </w:pPr>
    </w:p>
    <w:p w14:paraId="4F049056" w14:textId="77777777" w:rsidR="00374F03" w:rsidRDefault="00374F03" w:rsidP="00374F03">
      <w:pPr>
        <w:jc w:val="both"/>
        <w:rPr>
          <w:rFonts w:ascii="Arial" w:hAnsi="Arial" w:cs="Arial"/>
        </w:rPr>
      </w:pPr>
    </w:p>
    <w:p w14:paraId="195D9AF7" w14:textId="77777777" w:rsidR="00374F03" w:rsidRDefault="00374F03" w:rsidP="00374F03">
      <w:pPr>
        <w:jc w:val="both"/>
        <w:rPr>
          <w:rFonts w:ascii="Arial" w:hAnsi="Arial" w:cs="Arial"/>
        </w:rPr>
      </w:pPr>
    </w:p>
    <w:p w14:paraId="370EBAF7" w14:textId="77777777" w:rsidR="00374F03" w:rsidRDefault="00374F03" w:rsidP="00374F03">
      <w:pPr>
        <w:jc w:val="both"/>
        <w:rPr>
          <w:rFonts w:ascii="Arial" w:hAnsi="Arial" w:cs="Arial"/>
        </w:rPr>
      </w:pPr>
    </w:p>
    <w:p w14:paraId="4B276946" w14:textId="77777777" w:rsidR="00374F03" w:rsidRDefault="00374F03" w:rsidP="00374F03">
      <w:pPr>
        <w:jc w:val="center"/>
        <w:rPr>
          <w:rFonts w:ascii="Arial" w:hAnsi="Arial" w:cs="Arial"/>
          <w:sz w:val="24"/>
          <w:szCs w:val="24"/>
        </w:rPr>
      </w:pPr>
      <w:r>
        <w:rPr>
          <w:rFonts w:ascii="Arial" w:hAnsi="Arial" w:cs="Arial"/>
          <w:sz w:val="24"/>
          <w:szCs w:val="24"/>
        </w:rPr>
        <w:t>Module: BMIH6005 Organisational Consultancy</w:t>
      </w:r>
    </w:p>
    <w:p w14:paraId="41FE9093" w14:textId="77777777" w:rsidR="00374F03" w:rsidRDefault="00374F03" w:rsidP="00374F03">
      <w:pPr>
        <w:jc w:val="center"/>
        <w:rPr>
          <w:rFonts w:ascii="Arial" w:hAnsi="Arial" w:cs="Arial"/>
          <w:sz w:val="24"/>
          <w:szCs w:val="24"/>
        </w:rPr>
      </w:pPr>
      <w:r>
        <w:rPr>
          <w:rFonts w:ascii="Arial" w:hAnsi="Arial" w:cs="Arial"/>
          <w:sz w:val="24"/>
          <w:szCs w:val="24"/>
        </w:rPr>
        <w:t>Student Name: Candelaria Stevenson</w:t>
      </w:r>
    </w:p>
    <w:p w14:paraId="5DFD31B0" w14:textId="77777777" w:rsidR="00374F03" w:rsidRDefault="00374F03" w:rsidP="00374F03">
      <w:pPr>
        <w:jc w:val="center"/>
        <w:rPr>
          <w:rFonts w:ascii="Arial" w:hAnsi="Arial" w:cs="Arial"/>
          <w:sz w:val="24"/>
          <w:szCs w:val="24"/>
        </w:rPr>
      </w:pPr>
      <w:r>
        <w:rPr>
          <w:rFonts w:ascii="Arial" w:hAnsi="Arial" w:cs="Arial"/>
          <w:sz w:val="24"/>
          <w:szCs w:val="24"/>
        </w:rPr>
        <w:t>Student ID: 2123564</w:t>
      </w:r>
    </w:p>
    <w:p w14:paraId="5568286B" w14:textId="77777777" w:rsidR="00374F03" w:rsidRDefault="00374F03" w:rsidP="00374F03">
      <w:pPr>
        <w:jc w:val="center"/>
        <w:rPr>
          <w:rFonts w:ascii="Arial" w:hAnsi="Arial" w:cs="Arial"/>
          <w:sz w:val="24"/>
          <w:szCs w:val="24"/>
        </w:rPr>
      </w:pPr>
      <w:r>
        <w:rPr>
          <w:rFonts w:ascii="Arial" w:hAnsi="Arial" w:cs="Arial"/>
          <w:sz w:val="24"/>
          <w:szCs w:val="24"/>
        </w:rPr>
        <w:t>Lecturer: Jaliya De Silver</w:t>
      </w:r>
    </w:p>
    <w:p w14:paraId="0C7BA857" w14:textId="77777777" w:rsidR="00270CCC" w:rsidRDefault="00270CCC" w:rsidP="00A03156">
      <w:pPr>
        <w:pStyle w:val="TOCHeading"/>
        <w:jc w:val="both"/>
        <w:rPr>
          <w:rFonts w:ascii="Arial" w:eastAsiaTheme="minorHAnsi" w:hAnsi="Arial" w:cs="Arial"/>
          <w:b w:val="0"/>
          <w:bCs w:val="0"/>
          <w:color w:val="auto"/>
          <w:sz w:val="22"/>
          <w:szCs w:val="22"/>
          <w:lang w:eastAsia="en-US"/>
        </w:rPr>
      </w:pPr>
    </w:p>
    <w:p w14:paraId="7756465E" w14:textId="77777777" w:rsidR="00374F03" w:rsidRDefault="00374F03" w:rsidP="00374F03"/>
    <w:p w14:paraId="187218EE" w14:textId="77777777" w:rsidR="00374F03" w:rsidRDefault="00374F03" w:rsidP="00374F03"/>
    <w:p w14:paraId="7FB50028" w14:textId="77777777" w:rsidR="00374F03" w:rsidRDefault="00374F03" w:rsidP="00374F03"/>
    <w:p w14:paraId="287E8871" w14:textId="77777777" w:rsidR="00374F03" w:rsidRDefault="00374F03" w:rsidP="00374F03"/>
    <w:p w14:paraId="0D6BD846" w14:textId="77777777" w:rsidR="00374F03" w:rsidRPr="00374F03" w:rsidRDefault="00374F03" w:rsidP="00374F03"/>
    <w:p w14:paraId="3814AB97" w14:textId="77777777" w:rsidR="00270CCC" w:rsidRDefault="00270CCC" w:rsidP="00A03156">
      <w:pPr>
        <w:pStyle w:val="TOCHeading"/>
        <w:jc w:val="both"/>
        <w:rPr>
          <w:rFonts w:ascii="Arial" w:eastAsiaTheme="minorHAnsi" w:hAnsi="Arial" w:cs="Arial"/>
          <w:b w:val="0"/>
          <w:bCs w:val="0"/>
          <w:color w:val="auto"/>
          <w:sz w:val="22"/>
          <w:szCs w:val="22"/>
          <w:lang w:eastAsia="en-US"/>
        </w:rPr>
      </w:pPr>
    </w:p>
    <w:p w14:paraId="1B6F0A07" w14:textId="77777777" w:rsidR="00270CCC" w:rsidRDefault="00270CCC" w:rsidP="00A03156">
      <w:pPr>
        <w:pStyle w:val="TOCHeading"/>
        <w:jc w:val="both"/>
        <w:rPr>
          <w:rFonts w:ascii="Arial" w:eastAsiaTheme="minorHAnsi" w:hAnsi="Arial" w:cs="Arial"/>
          <w:b w:val="0"/>
          <w:bCs w:val="0"/>
          <w:color w:val="auto"/>
          <w:sz w:val="22"/>
          <w:szCs w:val="22"/>
          <w:lang w:eastAsia="en-US"/>
        </w:rPr>
      </w:pPr>
    </w:p>
    <w:p w14:paraId="2736BD3C" w14:textId="77777777" w:rsidR="00374F03" w:rsidRDefault="00374F03" w:rsidP="00374F03"/>
    <w:p w14:paraId="628DEC68" w14:textId="77777777" w:rsidR="00374F03" w:rsidRDefault="00374F03" w:rsidP="00374F03"/>
    <w:p w14:paraId="6E3D8F26" w14:textId="77777777" w:rsidR="00374F03" w:rsidRDefault="00374F03" w:rsidP="00374F03"/>
    <w:p w14:paraId="67A5210F" w14:textId="77777777" w:rsidR="00374F03" w:rsidRDefault="00374F03" w:rsidP="00374F03"/>
    <w:p w14:paraId="1AC8D2F5" w14:textId="77777777" w:rsidR="00374F03" w:rsidRPr="00374F03" w:rsidRDefault="00374F03" w:rsidP="00374F03"/>
    <w:sdt>
      <w:sdtPr>
        <w:rPr>
          <w:rFonts w:ascii="Arial" w:eastAsiaTheme="minorHAnsi" w:hAnsi="Arial" w:cs="Arial"/>
          <w:b w:val="0"/>
          <w:bCs w:val="0"/>
          <w:color w:val="auto"/>
          <w:sz w:val="22"/>
          <w:szCs w:val="22"/>
          <w:lang w:eastAsia="en-US"/>
        </w:rPr>
        <w:id w:val="691337302"/>
        <w:docPartObj>
          <w:docPartGallery w:val="Table of Contents"/>
          <w:docPartUnique/>
        </w:docPartObj>
      </w:sdtPr>
      <w:sdtEndPr>
        <w:rPr>
          <w:noProof/>
          <w:sz w:val="24"/>
          <w:szCs w:val="24"/>
        </w:rPr>
      </w:sdtEndPr>
      <w:sdtContent>
        <w:p w14:paraId="4D35DA47" w14:textId="24B9CF80" w:rsidR="0057402A" w:rsidRPr="007372FF" w:rsidRDefault="00374F03" w:rsidP="00A03156">
          <w:pPr>
            <w:pStyle w:val="TOCHeading"/>
            <w:jc w:val="both"/>
            <w:rPr>
              <w:rFonts w:ascii="Arial" w:hAnsi="Arial" w:cs="Arial"/>
              <w:color w:val="auto"/>
              <w:sz w:val="24"/>
              <w:szCs w:val="24"/>
            </w:rPr>
          </w:pPr>
          <w:r w:rsidRPr="007372FF">
            <w:rPr>
              <w:rFonts w:ascii="Arial" w:hAnsi="Arial" w:cs="Arial"/>
              <w:color w:val="auto"/>
              <w:sz w:val="24"/>
              <w:szCs w:val="24"/>
            </w:rPr>
            <w:t>C</w:t>
          </w:r>
          <w:r w:rsidR="00270CCC" w:rsidRPr="007372FF">
            <w:rPr>
              <w:rFonts w:ascii="Arial" w:hAnsi="Arial" w:cs="Arial"/>
              <w:color w:val="auto"/>
              <w:sz w:val="24"/>
              <w:szCs w:val="24"/>
            </w:rPr>
            <w:t>ontents:</w:t>
          </w:r>
        </w:p>
        <w:p w14:paraId="01736B42" w14:textId="77777777" w:rsidR="005D2247" w:rsidRPr="007372FF" w:rsidRDefault="005D2247" w:rsidP="005D2247">
          <w:pPr>
            <w:rPr>
              <w:rFonts w:ascii="Arial" w:hAnsi="Arial" w:cs="Arial"/>
              <w:sz w:val="24"/>
              <w:szCs w:val="24"/>
              <w:lang w:eastAsia="ja-JP"/>
            </w:rPr>
          </w:pPr>
        </w:p>
        <w:p w14:paraId="2603AE0F" w14:textId="363BB1FE" w:rsidR="00081C83" w:rsidRPr="007372FF" w:rsidRDefault="0057402A">
          <w:pPr>
            <w:pStyle w:val="TOC1"/>
            <w:tabs>
              <w:tab w:val="right" w:leader="dot" w:pos="9016"/>
            </w:tabs>
            <w:rPr>
              <w:rFonts w:ascii="Arial" w:eastAsiaTheme="minorEastAsia" w:hAnsi="Arial" w:cs="Arial"/>
              <w:noProof/>
              <w:sz w:val="24"/>
              <w:szCs w:val="24"/>
            </w:rPr>
          </w:pPr>
          <w:r w:rsidRPr="007372FF">
            <w:rPr>
              <w:rFonts w:ascii="Arial" w:hAnsi="Arial" w:cs="Arial"/>
              <w:sz w:val="24"/>
              <w:szCs w:val="24"/>
            </w:rPr>
            <w:fldChar w:fldCharType="begin"/>
          </w:r>
          <w:r w:rsidRPr="007372FF">
            <w:rPr>
              <w:rFonts w:ascii="Arial" w:hAnsi="Arial" w:cs="Arial"/>
              <w:sz w:val="24"/>
              <w:szCs w:val="24"/>
            </w:rPr>
            <w:instrText xml:space="preserve"> TOC \o "1-3" \h \z \u </w:instrText>
          </w:r>
          <w:r w:rsidRPr="007372FF">
            <w:rPr>
              <w:rFonts w:ascii="Arial" w:hAnsi="Arial" w:cs="Arial"/>
              <w:sz w:val="24"/>
              <w:szCs w:val="24"/>
            </w:rPr>
            <w:fldChar w:fldCharType="separate"/>
          </w:r>
          <w:hyperlink w:anchor="_Toc159517145" w:history="1">
            <w:r w:rsidR="00270CCC" w:rsidRPr="007372FF">
              <w:rPr>
                <w:rStyle w:val="Hyperlink"/>
                <w:rFonts w:ascii="Arial" w:hAnsi="Arial" w:cs="Arial"/>
                <w:noProof/>
                <w:sz w:val="24"/>
                <w:szCs w:val="24"/>
              </w:rPr>
              <w:t>E</w:t>
            </w:r>
            <w:r w:rsidR="00081C83" w:rsidRPr="007372FF">
              <w:rPr>
                <w:rStyle w:val="Hyperlink"/>
                <w:rFonts w:ascii="Arial" w:hAnsi="Arial" w:cs="Arial"/>
                <w:noProof/>
                <w:sz w:val="24"/>
                <w:szCs w:val="24"/>
              </w:rPr>
              <w:t xml:space="preserve">xecutive </w:t>
            </w:r>
            <w:r w:rsidR="00270CCC" w:rsidRPr="007372FF">
              <w:rPr>
                <w:rStyle w:val="Hyperlink"/>
                <w:rFonts w:ascii="Arial" w:hAnsi="Arial" w:cs="Arial"/>
                <w:noProof/>
                <w:sz w:val="24"/>
                <w:szCs w:val="24"/>
              </w:rPr>
              <w:t>S</w:t>
            </w:r>
            <w:r w:rsidR="00081C83" w:rsidRPr="007372FF">
              <w:rPr>
                <w:rStyle w:val="Hyperlink"/>
                <w:rFonts w:ascii="Arial" w:hAnsi="Arial" w:cs="Arial"/>
                <w:noProof/>
                <w:sz w:val="24"/>
                <w:szCs w:val="24"/>
              </w:rPr>
              <w:t>ummary:</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_Toc159517145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2</w:t>
            </w:r>
            <w:r w:rsidR="00081C83" w:rsidRPr="007372FF">
              <w:rPr>
                <w:rFonts w:ascii="Arial" w:hAnsi="Arial" w:cs="Arial"/>
                <w:noProof/>
                <w:webHidden/>
                <w:sz w:val="24"/>
                <w:szCs w:val="24"/>
              </w:rPr>
              <w:fldChar w:fldCharType="end"/>
            </w:r>
          </w:hyperlink>
        </w:p>
        <w:p w14:paraId="76394E3C" w14:textId="3F852CA9" w:rsidR="00081C83" w:rsidRPr="007372FF" w:rsidRDefault="00000000">
          <w:pPr>
            <w:pStyle w:val="TOC1"/>
            <w:tabs>
              <w:tab w:val="right" w:leader="dot" w:pos="9016"/>
            </w:tabs>
            <w:rPr>
              <w:rFonts w:ascii="Arial" w:eastAsiaTheme="minorEastAsia" w:hAnsi="Arial" w:cs="Arial"/>
              <w:noProof/>
              <w:sz w:val="24"/>
              <w:szCs w:val="24"/>
            </w:rPr>
          </w:pPr>
          <w:hyperlink w:anchor="_Toc159517146" w:history="1">
            <w:r w:rsidR="00081C83" w:rsidRPr="007372FF">
              <w:rPr>
                <w:rStyle w:val="Hyperlink"/>
                <w:rFonts w:ascii="Arial" w:hAnsi="Arial" w:cs="Arial"/>
                <w:i/>
                <w:noProof/>
                <w:sz w:val="24"/>
                <w:szCs w:val="24"/>
              </w:rPr>
              <w:t>Role of consultancy agency:</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_Toc159517146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4</w:t>
            </w:r>
            <w:r w:rsidR="00081C83" w:rsidRPr="007372FF">
              <w:rPr>
                <w:rFonts w:ascii="Arial" w:hAnsi="Arial" w:cs="Arial"/>
                <w:noProof/>
                <w:webHidden/>
                <w:sz w:val="24"/>
                <w:szCs w:val="24"/>
              </w:rPr>
              <w:fldChar w:fldCharType="end"/>
            </w:r>
          </w:hyperlink>
        </w:p>
        <w:p w14:paraId="0F7B5D5E" w14:textId="153C3FA3"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47"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Operational Efficiency:</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_Toc159517147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4</w:t>
            </w:r>
            <w:r w:rsidR="00081C83" w:rsidRPr="007372FF">
              <w:rPr>
                <w:rFonts w:ascii="Arial" w:hAnsi="Arial" w:cs="Arial"/>
                <w:noProof/>
                <w:webHidden/>
                <w:sz w:val="24"/>
                <w:szCs w:val="24"/>
              </w:rPr>
              <w:fldChar w:fldCharType="end"/>
            </w:r>
          </w:hyperlink>
        </w:p>
        <w:p w14:paraId="0AB9A582" w14:textId="08D84D2D"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48"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Revenue Management: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_Toc159517148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4</w:t>
            </w:r>
            <w:r w:rsidR="00081C83" w:rsidRPr="007372FF">
              <w:rPr>
                <w:rFonts w:ascii="Arial" w:hAnsi="Arial" w:cs="Arial"/>
                <w:noProof/>
                <w:webHidden/>
                <w:sz w:val="24"/>
                <w:szCs w:val="24"/>
              </w:rPr>
              <w:fldChar w:fldCharType="end"/>
            </w:r>
          </w:hyperlink>
        </w:p>
        <w:p w14:paraId="0F0F3536" w14:textId="45377B4E"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49"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Marketing and Branding:</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_Toc159517149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4</w:t>
            </w:r>
            <w:r w:rsidR="00081C83" w:rsidRPr="007372FF">
              <w:rPr>
                <w:rFonts w:ascii="Arial" w:hAnsi="Arial" w:cs="Arial"/>
                <w:noProof/>
                <w:webHidden/>
                <w:sz w:val="24"/>
                <w:szCs w:val="24"/>
              </w:rPr>
              <w:fldChar w:fldCharType="end"/>
            </w:r>
          </w:hyperlink>
        </w:p>
        <w:p w14:paraId="557908F2" w14:textId="7B5904C2"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0"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Quality Assurance:</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_Toc159517150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5</w:t>
            </w:r>
            <w:r w:rsidR="00081C83" w:rsidRPr="007372FF">
              <w:rPr>
                <w:rFonts w:ascii="Arial" w:hAnsi="Arial" w:cs="Arial"/>
                <w:noProof/>
                <w:webHidden/>
                <w:sz w:val="24"/>
                <w:szCs w:val="24"/>
              </w:rPr>
              <w:fldChar w:fldCharType="end"/>
            </w:r>
          </w:hyperlink>
        </w:p>
        <w:p w14:paraId="1F590BD3" w14:textId="7EB1B39B"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1"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Training and Development: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_Toc159517151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5</w:t>
            </w:r>
            <w:r w:rsidR="00081C83" w:rsidRPr="007372FF">
              <w:rPr>
                <w:rFonts w:ascii="Arial" w:hAnsi="Arial" w:cs="Arial"/>
                <w:noProof/>
                <w:webHidden/>
                <w:sz w:val="24"/>
                <w:szCs w:val="24"/>
              </w:rPr>
              <w:fldChar w:fldCharType="end"/>
            </w:r>
          </w:hyperlink>
        </w:p>
        <w:p w14:paraId="36276450" w14:textId="2A7D0E00"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2"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Sustainability and Environmental Practices: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_Toc159517152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5</w:t>
            </w:r>
            <w:r w:rsidR="00081C83" w:rsidRPr="007372FF">
              <w:rPr>
                <w:rFonts w:ascii="Arial" w:hAnsi="Arial" w:cs="Arial"/>
                <w:noProof/>
                <w:webHidden/>
                <w:sz w:val="24"/>
                <w:szCs w:val="24"/>
              </w:rPr>
              <w:fldChar w:fldCharType="end"/>
            </w:r>
          </w:hyperlink>
        </w:p>
        <w:p w14:paraId="20400F8E" w14:textId="7C3CAEF6" w:rsidR="00081C83" w:rsidRPr="007372FF" w:rsidRDefault="00000000">
          <w:pPr>
            <w:pStyle w:val="TOC1"/>
            <w:tabs>
              <w:tab w:val="right" w:leader="dot" w:pos="9016"/>
            </w:tabs>
            <w:rPr>
              <w:rFonts w:ascii="Arial" w:eastAsiaTheme="minorEastAsia" w:hAnsi="Arial" w:cs="Arial"/>
              <w:noProof/>
              <w:sz w:val="24"/>
              <w:szCs w:val="24"/>
            </w:rPr>
          </w:pPr>
          <w:hyperlink w:anchor="_Toc159517153" w:history="1">
            <w:r w:rsidR="00270CCC" w:rsidRPr="007372FF">
              <w:rPr>
                <w:rStyle w:val="Hyperlink"/>
                <w:rFonts w:ascii="Arial" w:hAnsi="Arial" w:cs="Arial"/>
                <w:noProof/>
                <w:sz w:val="24"/>
                <w:szCs w:val="24"/>
              </w:rPr>
              <w:t>A</w:t>
            </w:r>
            <w:r w:rsidR="00081C83" w:rsidRPr="007372FF">
              <w:rPr>
                <w:rStyle w:val="Hyperlink"/>
                <w:rFonts w:ascii="Arial" w:hAnsi="Arial" w:cs="Arial"/>
                <w:noProof/>
                <w:sz w:val="24"/>
                <w:szCs w:val="24"/>
              </w:rPr>
              <w:t>nalysis: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_Toc159517153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5</w:t>
            </w:r>
            <w:r w:rsidR="00081C83" w:rsidRPr="007372FF">
              <w:rPr>
                <w:rFonts w:ascii="Arial" w:hAnsi="Arial" w:cs="Arial"/>
                <w:noProof/>
                <w:webHidden/>
                <w:sz w:val="24"/>
                <w:szCs w:val="24"/>
              </w:rPr>
              <w:fldChar w:fldCharType="end"/>
            </w:r>
          </w:hyperlink>
        </w:p>
        <w:p w14:paraId="54A180CB" w14:textId="75211E18"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4"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Historical Significance:</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_Toc159517154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5</w:t>
            </w:r>
            <w:r w:rsidR="00081C83" w:rsidRPr="007372FF">
              <w:rPr>
                <w:rFonts w:ascii="Arial" w:hAnsi="Arial" w:cs="Arial"/>
                <w:noProof/>
                <w:webHidden/>
                <w:sz w:val="24"/>
                <w:szCs w:val="24"/>
              </w:rPr>
              <w:fldChar w:fldCharType="end"/>
            </w:r>
          </w:hyperlink>
        </w:p>
        <w:p w14:paraId="52D6CD27" w14:textId="2B3C9701"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5"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Brand Reputation:</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_Toc159517155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5</w:t>
            </w:r>
            <w:r w:rsidR="00081C83" w:rsidRPr="007372FF">
              <w:rPr>
                <w:rFonts w:ascii="Arial" w:hAnsi="Arial" w:cs="Arial"/>
                <w:noProof/>
                <w:webHidden/>
                <w:sz w:val="24"/>
                <w:szCs w:val="24"/>
              </w:rPr>
              <w:fldChar w:fldCharType="end"/>
            </w:r>
          </w:hyperlink>
        </w:p>
        <w:p w14:paraId="1589301B" w14:textId="7F09C187"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6"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Distinctive Features: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_Toc159517156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6</w:t>
            </w:r>
            <w:r w:rsidR="00081C83" w:rsidRPr="007372FF">
              <w:rPr>
                <w:rFonts w:ascii="Arial" w:hAnsi="Arial" w:cs="Arial"/>
                <w:noProof/>
                <w:webHidden/>
                <w:sz w:val="24"/>
                <w:szCs w:val="24"/>
              </w:rPr>
              <w:fldChar w:fldCharType="end"/>
            </w:r>
          </w:hyperlink>
        </w:p>
        <w:p w14:paraId="4B07349B" w14:textId="66745CAA"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7"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Service Excellence:</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_Toc159517157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6</w:t>
            </w:r>
            <w:r w:rsidR="00081C83" w:rsidRPr="007372FF">
              <w:rPr>
                <w:rFonts w:ascii="Arial" w:hAnsi="Arial" w:cs="Arial"/>
                <w:noProof/>
                <w:webHidden/>
                <w:sz w:val="24"/>
                <w:szCs w:val="24"/>
              </w:rPr>
              <w:fldChar w:fldCharType="end"/>
            </w:r>
          </w:hyperlink>
        </w:p>
        <w:p w14:paraId="6E79EC02" w14:textId="4D09E880"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8"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Cultural Impact: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_Toc159517158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6</w:t>
            </w:r>
            <w:r w:rsidR="00081C83" w:rsidRPr="007372FF">
              <w:rPr>
                <w:rFonts w:ascii="Arial" w:hAnsi="Arial" w:cs="Arial"/>
                <w:noProof/>
                <w:webHidden/>
                <w:sz w:val="24"/>
                <w:szCs w:val="24"/>
              </w:rPr>
              <w:fldChar w:fldCharType="end"/>
            </w:r>
          </w:hyperlink>
        </w:p>
        <w:p w14:paraId="565FF06D" w14:textId="701A7044"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59"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Economic Impact: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_Toc159517159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7</w:t>
            </w:r>
            <w:r w:rsidR="00081C83" w:rsidRPr="007372FF">
              <w:rPr>
                <w:rFonts w:ascii="Arial" w:hAnsi="Arial" w:cs="Arial"/>
                <w:noProof/>
                <w:webHidden/>
                <w:sz w:val="24"/>
                <w:szCs w:val="24"/>
              </w:rPr>
              <w:fldChar w:fldCharType="end"/>
            </w:r>
          </w:hyperlink>
        </w:p>
        <w:p w14:paraId="39976E6C" w14:textId="78562E68"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0"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Competitive Landscape:</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_Toc159517160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7</w:t>
            </w:r>
            <w:r w:rsidR="00081C83" w:rsidRPr="007372FF">
              <w:rPr>
                <w:rFonts w:ascii="Arial" w:hAnsi="Arial" w:cs="Arial"/>
                <w:noProof/>
                <w:webHidden/>
                <w:sz w:val="24"/>
                <w:szCs w:val="24"/>
              </w:rPr>
              <w:fldChar w:fldCharType="end"/>
            </w:r>
          </w:hyperlink>
        </w:p>
        <w:p w14:paraId="01740380" w14:textId="39B034FB"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1"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Challenges and Opportunities: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_Toc159517161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7</w:t>
            </w:r>
            <w:r w:rsidR="00081C83" w:rsidRPr="007372FF">
              <w:rPr>
                <w:rFonts w:ascii="Arial" w:hAnsi="Arial" w:cs="Arial"/>
                <w:noProof/>
                <w:webHidden/>
                <w:sz w:val="24"/>
                <w:szCs w:val="24"/>
              </w:rPr>
              <w:fldChar w:fldCharType="end"/>
            </w:r>
          </w:hyperlink>
        </w:p>
        <w:p w14:paraId="5AB6E5F1" w14:textId="2E2B02EC" w:rsidR="00081C83" w:rsidRPr="007372FF" w:rsidRDefault="00000000">
          <w:pPr>
            <w:pStyle w:val="TOC1"/>
            <w:tabs>
              <w:tab w:val="right" w:leader="dot" w:pos="9016"/>
            </w:tabs>
            <w:rPr>
              <w:rFonts w:ascii="Arial" w:eastAsiaTheme="minorEastAsia" w:hAnsi="Arial" w:cs="Arial"/>
              <w:noProof/>
              <w:sz w:val="24"/>
              <w:szCs w:val="24"/>
            </w:rPr>
          </w:pPr>
          <w:hyperlink w:anchor="_Toc159517162" w:history="1">
            <w:r w:rsidR="00270CCC" w:rsidRPr="007372FF">
              <w:rPr>
                <w:rStyle w:val="Hyperlink"/>
                <w:rFonts w:ascii="Arial" w:hAnsi="Arial" w:cs="Arial"/>
                <w:noProof/>
                <w:sz w:val="24"/>
                <w:szCs w:val="24"/>
              </w:rPr>
              <w:t>R</w:t>
            </w:r>
            <w:r w:rsidR="00081C83" w:rsidRPr="007372FF">
              <w:rPr>
                <w:rStyle w:val="Hyperlink"/>
                <w:rFonts w:ascii="Arial" w:hAnsi="Arial" w:cs="Arial"/>
                <w:noProof/>
                <w:sz w:val="24"/>
                <w:szCs w:val="24"/>
              </w:rPr>
              <w:t xml:space="preserve">ecommendations and </w:t>
            </w:r>
            <w:r w:rsidR="00270CCC" w:rsidRPr="007372FF">
              <w:rPr>
                <w:rStyle w:val="Hyperlink"/>
                <w:rFonts w:ascii="Arial" w:hAnsi="Arial" w:cs="Arial"/>
                <w:noProof/>
                <w:sz w:val="24"/>
                <w:szCs w:val="24"/>
              </w:rPr>
              <w:t>C</w:t>
            </w:r>
            <w:r w:rsidR="00081C83" w:rsidRPr="007372FF">
              <w:rPr>
                <w:rStyle w:val="Hyperlink"/>
                <w:rFonts w:ascii="Arial" w:hAnsi="Arial" w:cs="Arial"/>
                <w:noProof/>
                <w:sz w:val="24"/>
                <w:szCs w:val="24"/>
              </w:rPr>
              <w:t xml:space="preserve">hange </w:t>
            </w:r>
            <w:r w:rsidR="00270CCC" w:rsidRPr="007372FF">
              <w:rPr>
                <w:rStyle w:val="Hyperlink"/>
                <w:rFonts w:ascii="Arial" w:hAnsi="Arial" w:cs="Arial"/>
                <w:noProof/>
                <w:sz w:val="24"/>
                <w:szCs w:val="24"/>
              </w:rPr>
              <w:t>M</w:t>
            </w:r>
            <w:r w:rsidR="00081C83" w:rsidRPr="007372FF">
              <w:rPr>
                <w:rStyle w:val="Hyperlink"/>
                <w:rFonts w:ascii="Arial" w:hAnsi="Arial" w:cs="Arial"/>
                <w:noProof/>
                <w:sz w:val="24"/>
                <w:szCs w:val="24"/>
              </w:rPr>
              <w:t>anagement: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_Toc159517162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8</w:t>
            </w:r>
            <w:r w:rsidR="00081C83" w:rsidRPr="007372FF">
              <w:rPr>
                <w:rFonts w:ascii="Arial" w:hAnsi="Arial" w:cs="Arial"/>
                <w:noProof/>
                <w:webHidden/>
                <w:sz w:val="24"/>
                <w:szCs w:val="24"/>
              </w:rPr>
              <w:fldChar w:fldCharType="end"/>
            </w:r>
          </w:hyperlink>
        </w:p>
        <w:p w14:paraId="35A04158" w14:textId="76DB7C05"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3"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Enhancing Digital Presence:</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_Toc159517163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8</w:t>
            </w:r>
            <w:r w:rsidR="00081C83" w:rsidRPr="007372FF">
              <w:rPr>
                <w:rFonts w:ascii="Arial" w:hAnsi="Arial" w:cs="Arial"/>
                <w:noProof/>
                <w:webHidden/>
                <w:sz w:val="24"/>
                <w:szCs w:val="24"/>
              </w:rPr>
              <w:fldChar w:fldCharType="end"/>
            </w:r>
          </w:hyperlink>
        </w:p>
        <w:p w14:paraId="5FF79666" w14:textId="27D255C2"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4"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Modernizing Guest Experience:</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_Toc159517164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8</w:t>
            </w:r>
            <w:r w:rsidR="00081C83" w:rsidRPr="007372FF">
              <w:rPr>
                <w:rFonts w:ascii="Arial" w:hAnsi="Arial" w:cs="Arial"/>
                <w:noProof/>
                <w:webHidden/>
                <w:sz w:val="24"/>
                <w:szCs w:val="24"/>
              </w:rPr>
              <w:fldChar w:fldCharType="end"/>
            </w:r>
          </w:hyperlink>
        </w:p>
        <w:p w14:paraId="3851A132" w14:textId="42890C8F"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5"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Sustainability Initiatives: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_Toc159517165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9</w:t>
            </w:r>
            <w:r w:rsidR="00081C83" w:rsidRPr="007372FF">
              <w:rPr>
                <w:rFonts w:ascii="Arial" w:hAnsi="Arial" w:cs="Arial"/>
                <w:noProof/>
                <w:webHidden/>
                <w:sz w:val="24"/>
                <w:szCs w:val="24"/>
              </w:rPr>
              <w:fldChar w:fldCharType="end"/>
            </w:r>
          </w:hyperlink>
        </w:p>
        <w:p w14:paraId="2EA1C259" w14:textId="1CBC741E"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6"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Diversifying Dining Options: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_Toc159517166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9</w:t>
            </w:r>
            <w:r w:rsidR="00081C83" w:rsidRPr="007372FF">
              <w:rPr>
                <w:rFonts w:ascii="Arial" w:hAnsi="Arial" w:cs="Arial"/>
                <w:noProof/>
                <w:webHidden/>
                <w:sz w:val="24"/>
                <w:szCs w:val="24"/>
              </w:rPr>
              <w:fldChar w:fldCharType="end"/>
            </w:r>
          </w:hyperlink>
        </w:p>
        <w:p w14:paraId="0EA9993E" w14:textId="28566432"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7"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Training and Development: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_Toc159517167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9</w:t>
            </w:r>
            <w:r w:rsidR="00081C83" w:rsidRPr="007372FF">
              <w:rPr>
                <w:rFonts w:ascii="Arial" w:hAnsi="Arial" w:cs="Arial"/>
                <w:noProof/>
                <w:webHidden/>
                <w:sz w:val="24"/>
                <w:szCs w:val="24"/>
              </w:rPr>
              <w:fldChar w:fldCharType="end"/>
            </w:r>
          </w:hyperlink>
        </w:p>
        <w:p w14:paraId="1B6888E3" w14:textId="74EBEEF9"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8"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Personalized Services: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_Toc159517168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10</w:t>
            </w:r>
            <w:r w:rsidR="00081C83" w:rsidRPr="007372FF">
              <w:rPr>
                <w:rFonts w:ascii="Arial" w:hAnsi="Arial" w:cs="Arial"/>
                <w:noProof/>
                <w:webHidden/>
                <w:sz w:val="24"/>
                <w:szCs w:val="24"/>
              </w:rPr>
              <w:fldChar w:fldCharType="end"/>
            </w:r>
          </w:hyperlink>
        </w:p>
        <w:p w14:paraId="14582A22" w14:textId="31A9ABCD"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69"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Collaborations and Partnerships:</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_Toc159517169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10</w:t>
            </w:r>
            <w:r w:rsidR="00081C83" w:rsidRPr="007372FF">
              <w:rPr>
                <w:rFonts w:ascii="Arial" w:hAnsi="Arial" w:cs="Arial"/>
                <w:noProof/>
                <w:webHidden/>
                <w:sz w:val="24"/>
                <w:szCs w:val="24"/>
              </w:rPr>
              <w:fldChar w:fldCharType="end"/>
            </w:r>
          </w:hyperlink>
        </w:p>
        <w:p w14:paraId="155520A3" w14:textId="1DEECDAB" w:rsidR="00081C83" w:rsidRPr="007372FF" w:rsidRDefault="00000000">
          <w:pPr>
            <w:pStyle w:val="TOC2"/>
            <w:tabs>
              <w:tab w:val="left" w:pos="660"/>
              <w:tab w:val="right" w:leader="dot" w:pos="9016"/>
            </w:tabs>
            <w:rPr>
              <w:rFonts w:ascii="Arial" w:eastAsiaTheme="minorEastAsia" w:hAnsi="Arial" w:cs="Arial"/>
              <w:noProof/>
              <w:sz w:val="24"/>
              <w:szCs w:val="24"/>
            </w:rPr>
          </w:pPr>
          <w:hyperlink w:anchor="_Toc159517170" w:history="1">
            <w:r w:rsidR="00081C83" w:rsidRPr="007372FF">
              <w:rPr>
                <w:rStyle w:val="Hyperlink"/>
                <w:rFonts w:ascii="Arial" w:hAnsi="Arial" w:cs="Arial"/>
                <w:noProof/>
                <w:sz w:val="24"/>
                <w:szCs w:val="24"/>
              </w:rPr>
              <w:t></w:t>
            </w:r>
            <w:r w:rsidR="00081C83" w:rsidRPr="007372FF">
              <w:rPr>
                <w:rFonts w:ascii="Arial" w:eastAsiaTheme="minorEastAsia" w:hAnsi="Arial" w:cs="Arial"/>
                <w:noProof/>
                <w:sz w:val="24"/>
                <w:szCs w:val="24"/>
              </w:rPr>
              <w:tab/>
            </w:r>
            <w:r w:rsidR="00081C83" w:rsidRPr="007372FF">
              <w:rPr>
                <w:rStyle w:val="Hyperlink"/>
                <w:rFonts w:ascii="Arial" w:hAnsi="Arial" w:cs="Arial"/>
                <w:i/>
                <w:noProof/>
                <w:sz w:val="24"/>
                <w:szCs w:val="24"/>
                <w:shd w:val="clear" w:color="auto" w:fill="FFFFFF"/>
              </w:rPr>
              <w:t>Continuous Improvement: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_Toc159517170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11</w:t>
            </w:r>
            <w:r w:rsidR="00081C83" w:rsidRPr="007372FF">
              <w:rPr>
                <w:rFonts w:ascii="Arial" w:hAnsi="Arial" w:cs="Arial"/>
                <w:noProof/>
                <w:webHidden/>
                <w:sz w:val="24"/>
                <w:szCs w:val="24"/>
              </w:rPr>
              <w:fldChar w:fldCharType="end"/>
            </w:r>
          </w:hyperlink>
        </w:p>
        <w:p w14:paraId="7DD1CF39" w14:textId="0EA6928E" w:rsidR="00081C83" w:rsidRPr="007372FF" w:rsidRDefault="00000000">
          <w:pPr>
            <w:pStyle w:val="TOC1"/>
            <w:tabs>
              <w:tab w:val="right" w:leader="dot" w:pos="9016"/>
            </w:tabs>
            <w:rPr>
              <w:rFonts w:ascii="Arial" w:eastAsiaTheme="minorEastAsia" w:hAnsi="Arial" w:cs="Arial"/>
              <w:noProof/>
              <w:sz w:val="24"/>
              <w:szCs w:val="24"/>
            </w:rPr>
          </w:pPr>
          <w:hyperlink w:anchor="_Toc159517171" w:history="1">
            <w:r w:rsidR="00081C83" w:rsidRPr="007372FF">
              <w:rPr>
                <w:rStyle w:val="Hyperlink"/>
                <w:rFonts w:ascii="Arial" w:hAnsi="Arial" w:cs="Arial"/>
                <w:noProof/>
                <w:sz w:val="24"/>
                <w:szCs w:val="24"/>
              </w:rPr>
              <w:t xml:space="preserve">Action </w:t>
            </w:r>
            <w:r w:rsidR="00270CCC" w:rsidRPr="007372FF">
              <w:rPr>
                <w:rStyle w:val="Hyperlink"/>
                <w:rFonts w:ascii="Arial" w:hAnsi="Arial" w:cs="Arial"/>
                <w:noProof/>
                <w:sz w:val="24"/>
                <w:szCs w:val="24"/>
              </w:rPr>
              <w:t>P</w:t>
            </w:r>
            <w:r w:rsidR="00081C83" w:rsidRPr="007372FF">
              <w:rPr>
                <w:rStyle w:val="Hyperlink"/>
                <w:rFonts w:ascii="Arial" w:hAnsi="Arial" w:cs="Arial"/>
                <w:noProof/>
                <w:sz w:val="24"/>
                <w:szCs w:val="24"/>
              </w:rPr>
              <w:t>lan:</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_Toc159517171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11</w:t>
            </w:r>
            <w:r w:rsidR="00081C83" w:rsidRPr="007372FF">
              <w:rPr>
                <w:rFonts w:ascii="Arial" w:hAnsi="Arial" w:cs="Arial"/>
                <w:noProof/>
                <w:webHidden/>
                <w:sz w:val="24"/>
                <w:szCs w:val="24"/>
              </w:rPr>
              <w:fldChar w:fldCharType="end"/>
            </w:r>
          </w:hyperlink>
        </w:p>
        <w:p w14:paraId="7507BEE1" w14:textId="503ABC9E" w:rsidR="00081C83" w:rsidRPr="007372FF" w:rsidRDefault="00000000">
          <w:pPr>
            <w:pStyle w:val="TOC1"/>
            <w:tabs>
              <w:tab w:val="right" w:leader="dot" w:pos="9016"/>
            </w:tabs>
            <w:rPr>
              <w:rFonts w:ascii="Arial" w:eastAsiaTheme="minorEastAsia" w:hAnsi="Arial" w:cs="Arial"/>
              <w:noProof/>
              <w:sz w:val="24"/>
              <w:szCs w:val="24"/>
            </w:rPr>
          </w:pPr>
          <w:hyperlink w:anchor="_Toc159517172" w:history="1">
            <w:r w:rsidR="00270CCC" w:rsidRPr="007372FF">
              <w:rPr>
                <w:rStyle w:val="Hyperlink"/>
                <w:rFonts w:ascii="Arial" w:hAnsi="Arial" w:cs="Arial"/>
                <w:noProof/>
                <w:sz w:val="24"/>
                <w:szCs w:val="24"/>
              </w:rPr>
              <w:t>C</w:t>
            </w:r>
            <w:r w:rsidR="00081C83" w:rsidRPr="007372FF">
              <w:rPr>
                <w:rStyle w:val="Hyperlink"/>
                <w:rFonts w:ascii="Arial" w:hAnsi="Arial" w:cs="Arial"/>
                <w:noProof/>
                <w:sz w:val="24"/>
                <w:szCs w:val="24"/>
              </w:rPr>
              <w:t>onclusion:</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_Toc159517172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12</w:t>
            </w:r>
            <w:r w:rsidR="00081C83" w:rsidRPr="007372FF">
              <w:rPr>
                <w:rFonts w:ascii="Arial" w:hAnsi="Arial" w:cs="Arial"/>
                <w:noProof/>
                <w:webHidden/>
                <w:sz w:val="24"/>
                <w:szCs w:val="24"/>
              </w:rPr>
              <w:fldChar w:fldCharType="end"/>
            </w:r>
          </w:hyperlink>
        </w:p>
        <w:p w14:paraId="4532C3A3" w14:textId="571792F2" w:rsidR="00081C83" w:rsidRPr="007372FF" w:rsidRDefault="00000000">
          <w:pPr>
            <w:pStyle w:val="TOC1"/>
            <w:tabs>
              <w:tab w:val="right" w:leader="dot" w:pos="9016"/>
            </w:tabs>
            <w:rPr>
              <w:rFonts w:ascii="Arial" w:eastAsiaTheme="minorEastAsia" w:hAnsi="Arial" w:cs="Arial"/>
              <w:noProof/>
              <w:sz w:val="24"/>
              <w:szCs w:val="24"/>
            </w:rPr>
          </w:pPr>
          <w:hyperlink w:anchor="_Toc159517173" w:history="1">
            <w:r w:rsidR="00270CCC" w:rsidRPr="007372FF">
              <w:rPr>
                <w:rStyle w:val="Hyperlink"/>
                <w:rFonts w:ascii="Arial" w:hAnsi="Arial" w:cs="Arial"/>
                <w:noProof/>
                <w:sz w:val="24"/>
                <w:szCs w:val="24"/>
              </w:rPr>
              <w:t>R</w:t>
            </w:r>
            <w:r w:rsidR="00081C83" w:rsidRPr="007372FF">
              <w:rPr>
                <w:rStyle w:val="Hyperlink"/>
                <w:rFonts w:ascii="Arial" w:hAnsi="Arial" w:cs="Arial"/>
                <w:noProof/>
                <w:sz w:val="24"/>
                <w:szCs w:val="24"/>
              </w:rPr>
              <w:t>eference</w:t>
            </w:r>
            <w:r w:rsidR="00270CCC" w:rsidRPr="007372FF">
              <w:rPr>
                <w:rStyle w:val="Hyperlink"/>
                <w:rFonts w:ascii="Arial" w:hAnsi="Arial" w:cs="Arial"/>
                <w:noProof/>
                <w:sz w:val="24"/>
                <w:szCs w:val="24"/>
              </w:rPr>
              <w:t>s</w:t>
            </w:r>
            <w:r w:rsidR="00081C83" w:rsidRPr="007372FF">
              <w:rPr>
                <w:rStyle w:val="Hyperlink"/>
                <w:rFonts w:ascii="Arial" w:hAnsi="Arial" w:cs="Arial"/>
                <w:noProof/>
                <w:sz w:val="24"/>
                <w:szCs w:val="24"/>
              </w:rPr>
              <w:t>:</w:t>
            </w:r>
            <w:r w:rsidR="00081C83" w:rsidRPr="007372FF">
              <w:rPr>
                <w:rFonts w:ascii="Arial" w:hAnsi="Arial" w:cs="Arial"/>
                <w:noProof/>
                <w:webHidden/>
                <w:sz w:val="24"/>
                <w:szCs w:val="24"/>
              </w:rPr>
              <w:tab/>
            </w:r>
            <w:r w:rsidR="00081C83" w:rsidRPr="007372FF">
              <w:rPr>
                <w:rFonts w:ascii="Arial" w:hAnsi="Arial" w:cs="Arial"/>
                <w:noProof/>
                <w:webHidden/>
                <w:sz w:val="24"/>
                <w:szCs w:val="24"/>
              </w:rPr>
              <w:fldChar w:fldCharType="begin"/>
            </w:r>
            <w:r w:rsidR="00081C83" w:rsidRPr="007372FF">
              <w:rPr>
                <w:rFonts w:ascii="Arial" w:hAnsi="Arial" w:cs="Arial"/>
                <w:noProof/>
                <w:webHidden/>
                <w:sz w:val="24"/>
                <w:szCs w:val="24"/>
              </w:rPr>
              <w:instrText xml:space="preserve"> PAGEREF _Toc159517173 \h </w:instrText>
            </w:r>
            <w:r w:rsidR="00081C83" w:rsidRPr="007372FF">
              <w:rPr>
                <w:rFonts w:ascii="Arial" w:hAnsi="Arial" w:cs="Arial"/>
                <w:noProof/>
                <w:webHidden/>
                <w:sz w:val="24"/>
                <w:szCs w:val="24"/>
              </w:rPr>
            </w:r>
            <w:r w:rsidR="00081C83" w:rsidRPr="007372FF">
              <w:rPr>
                <w:rFonts w:ascii="Arial" w:hAnsi="Arial" w:cs="Arial"/>
                <w:noProof/>
                <w:webHidden/>
                <w:sz w:val="24"/>
                <w:szCs w:val="24"/>
              </w:rPr>
              <w:fldChar w:fldCharType="separate"/>
            </w:r>
            <w:r w:rsidR="00374F03" w:rsidRPr="007372FF">
              <w:rPr>
                <w:rFonts w:ascii="Arial" w:hAnsi="Arial" w:cs="Arial"/>
                <w:noProof/>
                <w:webHidden/>
                <w:sz w:val="24"/>
                <w:szCs w:val="24"/>
              </w:rPr>
              <w:t>13</w:t>
            </w:r>
            <w:r w:rsidR="00081C83" w:rsidRPr="007372FF">
              <w:rPr>
                <w:rFonts w:ascii="Arial" w:hAnsi="Arial" w:cs="Arial"/>
                <w:noProof/>
                <w:webHidden/>
                <w:sz w:val="24"/>
                <w:szCs w:val="24"/>
              </w:rPr>
              <w:fldChar w:fldCharType="end"/>
            </w:r>
          </w:hyperlink>
        </w:p>
        <w:p w14:paraId="47880E78" w14:textId="77777777" w:rsidR="0057402A" w:rsidRPr="007372FF" w:rsidRDefault="0057402A" w:rsidP="00A03156">
          <w:pPr>
            <w:jc w:val="both"/>
            <w:rPr>
              <w:rFonts w:ascii="Arial" w:hAnsi="Arial" w:cs="Arial"/>
              <w:sz w:val="24"/>
              <w:szCs w:val="24"/>
            </w:rPr>
          </w:pPr>
          <w:r w:rsidRPr="007372FF">
            <w:rPr>
              <w:rFonts w:ascii="Arial" w:hAnsi="Arial" w:cs="Arial"/>
              <w:b/>
              <w:bCs/>
              <w:noProof/>
              <w:sz w:val="24"/>
              <w:szCs w:val="24"/>
            </w:rPr>
            <w:fldChar w:fldCharType="end"/>
          </w:r>
        </w:p>
      </w:sdtContent>
    </w:sdt>
    <w:p w14:paraId="499FEBA8" w14:textId="77777777" w:rsidR="0057402A" w:rsidRPr="007372FF" w:rsidRDefault="0057402A" w:rsidP="00A03156">
      <w:pPr>
        <w:jc w:val="both"/>
        <w:rPr>
          <w:rFonts w:ascii="Arial" w:hAnsi="Arial" w:cs="Arial"/>
          <w:b/>
          <w:sz w:val="24"/>
          <w:szCs w:val="24"/>
        </w:rPr>
      </w:pPr>
    </w:p>
    <w:p w14:paraId="1720729C" w14:textId="77777777" w:rsidR="0057402A" w:rsidRPr="007372FF" w:rsidRDefault="0057402A" w:rsidP="00A03156">
      <w:pPr>
        <w:jc w:val="both"/>
        <w:rPr>
          <w:rFonts w:ascii="Arial" w:hAnsi="Arial" w:cs="Arial"/>
          <w:b/>
          <w:sz w:val="24"/>
          <w:szCs w:val="24"/>
        </w:rPr>
      </w:pPr>
    </w:p>
    <w:p w14:paraId="5D29ACD8" w14:textId="7316A964" w:rsidR="00354AB8" w:rsidRPr="007372FF" w:rsidRDefault="00354AB8" w:rsidP="00D04A28">
      <w:pPr>
        <w:jc w:val="both"/>
        <w:rPr>
          <w:rFonts w:ascii="Arial" w:hAnsi="Arial" w:cs="Arial"/>
          <w:b/>
          <w:sz w:val="24"/>
          <w:szCs w:val="24"/>
        </w:rPr>
      </w:pPr>
      <w:r w:rsidRPr="007372FF">
        <w:rPr>
          <w:rFonts w:ascii="Arial" w:hAnsi="Arial" w:cs="Arial"/>
          <w:b/>
          <w:sz w:val="24"/>
          <w:szCs w:val="24"/>
        </w:rPr>
        <w:t>The Ritz London</w:t>
      </w:r>
    </w:p>
    <w:p w14:paraId="22D8B9EE" w14:textId="6BF1BCBC" w:rsidR="00433A93" w:rsidRPr="007372FF" w:rsidRDefault="00D04A28" w:rsidP="00D04A28">
      <w:pPr>
        <w:pStyle w:val="Heading1"/>
        <w:jc w:val="both"/>
        <w:rPr>
          <w:rFonts w:ascii="Arial" w:hAnsi="Arial" w:cs="Arial"/>
          <w:color w:val="auto"/>
          <w:sz w:val="24"/>
          <w:szCs w:val="24"/>
          <w:u w:val="single"/>
        </w:rPr>
      </w:pPr>
      <w:bookmarkStart w:id="0" w:name="_Toc159517145"/>
      <w:r w:rsidRPr="007372FF">
        <w:rPr>
          <w:rFonts w:ascii="Arial" w:hAnsi="Arial" w:cs="Arial"/>
          <w:color w:val="auto"/>
          <w:sz w:val="24"/>
          <w:szCs w:val="24"/>
          <w:u w:val="single"/>
        </w:rPr>
        <w:t>E</w:t>
      </w:r>
      <w:r w:rsidR="00354AB8" w:rsidRPr="007372FF">
        <w:rPr>
          <w:rFonts w:ascii="Arial" w:hAnsi="Arial" w:cs="Arial"/>
          <w:color w:val="auto"/>
          <w:sz w:val="24"/>
          <w:szCs w:val="24"/>
          <w:u w:val="single"/>
        </w:rPr>
        <w:t xml:space="preserve">xecutive </w:t>
      </w:r>
      <w:r w:rsidRPr="007372FF">
        <w:rPr>
          <w:rFonts w:ascii="Arial" w:hAnsi="Arial" w:cs="Arial"/>
          <w:color w:val="auto"/>
          <w:sz w:val="24"/>
          <w:szCs w:val="24"/>
          <w:u w:val="single"/>
        </w:rPr>
        <w:t>S</w:t>
      </w:r>
      <w:r w:rsidR="00354AB8" w:rsidRPr="007372FF">
        <w:rPr>
          <w:rFonts w:ascii="Arial" w:hAnsi="Arial" w:cs="Arial"/>
          <w:color w:val="auto"/>
          <w:sz w:val="24"/>
          <w:szCs w:val="24"/>
          <w:u w:val="single"/>
        </w:rPr>
        <w:t>ummary:</w:t>
      </w:r>
      <w:bookmarkEnd w:id="0"/>
    </w:p>
    <w:p w14:paraId="29E68759" w14:textId="77777777" w:rsidR="00D04A28" w:rsidRPr="007372FF" w:rsidRDefault="00D04A28" w:rsidP="00D04A28">
      <w:pPr>
        <w:rPr>
          <w:rFonts w:ascii="Arial" w:hAnsi="Arial" w:cs="Arial"/>
          <w:sz w:val="24"/>
          <w:szCs w:val="24"/>
        </w:rPr>
      </w:pPr>
    </w:p>
    <w:p w14:paraId="6F61A2AB" w14:textId="24A47837" w:rsidR="004B6CF3" w:rsidRPr="007372FF" w:rsidRDefault="00354AB8" w:rsidP="00A03156">
      <w:pPr>
        <w:jc w:val="both"/>
        <w:rPr>
          <w:rStyle w:val="Heading1Char"/>
          <w:rFonts w:ascii="Arial" w:hAnsi="Arial" w:cs="Arial"/>
          <w:color w:val="auto"/>
          <w:sz w:val="24"/>
          <w:szCs w:val="24"/>
          <w:u w:val="single"/>
        </w:rPr>
      </w:pPr>
      <w:r w:rsidRPr="007372FF">
        <w:rPr>
          <w:rFonts w:ascii="Arial" w:hAnsi="Arial" w:cs="Arial"/>
          <w:sz w:val="24"/>
          <w:szCs w:val="24"/>
        </w:rPr>
        <w:t>It is common knowledge that The Ritz London, which can be found in London, England, is widely regarded as one of the most prominent and sophisticated hotels in the entire world. This is what the general public is aware of. It is a well-known truth that the general population is aware of this particular information. The district of Piccadilly, which is a well-known community, is where you will find the Ritz London. In addition to that, the Ritz London may be found in this neighborhood. Since it first opened its doors in 1906, The Ritz has been identified with enduring elegance, superb service, and unsurpassed luxury throughout the entirety of its existence. This relationship has persisted until the present day. These connections have remained in existence right up until the present day. Indeed, this has been the situation, and it has been a very successful endeavor. This has been the situation ever since the hotel first opened its doors, and it has been the same ever since it was discovered. This has been the event that has occurred. This is something that has been the case throughout the course of its existence, and it has never changed in any way. Luxurious accommodations, enormous ballrooms, and upscale dining options are just some of the features that can be found within the hotel's astounding Edwardian architecture and superb interiors. As a consequence of these characteristics, the hotel has garnered a reputation for quality that is justly merited. One further thing that contributes to the hotel's notoriety is the gorgeous scenery that can be seen from the front of the building. The hotel is one of the most well-known businesses in the region, and it is especially well-known for the exquisite int</w:t>
      </w:r>
      <w:r w:rsidR="00482186" w:rsidRPr="007372FF">
        <w:rPr>
          <w:rFonts w:ascii="Arial" w:hAnsi="Arial" w:cs="Arial"/>
          <w:sz w:val="24"/>
          <w:szCs w:val="24"/>
        </w:rPr>
        <w:t xml:space="preserve">erior design that it </w:t>
      </w:r>
      <w:r w:rsidR="005B4CFA" w:rsidRPr="007372FF">
        <w:rPr>
          <w:rFonts w:ascii="Arial" w:hAnsi="Arial" w:cs="Arial"/>
          <w:sz w:val="24"/>
          <w:szCs w:val="24"/>
        </w:rPr>
        <w:t>provides. The</w:t>
      </w:r>
      <w:r w:rsidRPr="007372FF">
        <w:rPr>
          <w:rFonts w:ascii="Arial" w:hAnsi="Arial" w:cs="Arial"/>
          <w:sz w:val="24"/>
          <w:szCs w:val="24"/>
        </w:rPr>
        <w:t xml:space="preserve"> Ritz-Carlton provides its guests with a wide selection of magnificent guest rooms and suites, each of which has been meticulously designed to provide the greatest possible level of elegance and refinement throughout their stay. Luxury and sophistication are two words that are inextricably linked to the Ritz-Carlton. The reason for this is to ensure that the visitors are presented with the highest possible level of refinement and elegance that is attainable. The Ritz is located in New York City, where it can be found. This is the location where you will be able to locate it. To be more specific, New York City is the location that is being considered. In addition, guests have the ability to take advantage of a wide range of services that are of the best possible quality and are designed to fulfill the requirements that are unique to them. </w:t>
      </w:r>
      <w:r w:rsidR="005B4CFA" w:rsidRPr="007372FF">
        <w:rPr>
          <w:rFonts w:ascii="Arial" w:hAnsi="Arial" w:cs="Arial"/>
          <w:sz w:val="24"/>
          <w:szCs w:val="24"/>
        </w:rPr>
        <w:t>Those</w:t>
      </w:r>
      <w:r w:rsidRPr="007372FF">
        <w:rPr>
          <w:rFonts w:ascii="Arial" w:hAnsi="Arial" w:cs="Arial"/>
          <w:sz w:val="24"/>
          <w:szCs w:val="24"/>
        </w:rPr>
        <w:t xml:space="preserve"> amenities include the opulent dining establishments, the well-known afternoon tea service, the incredible cocktail bar, and the wonderful cocktail bar. All of them are included in the package. These amenities include not just the relaxing spa and wellness center, but also the fantastic cocktail bar that is located within the premises. Another advantage of the facility is that it is situated in a tranquil area, which is where the spa and wellness ce</w:t>
      </w:r>
      <w:r w:rsidR="00482186" w:rsidRPr="007372FF">
        <w:rPr>
          <w:rFonts w:ascii="Arial" w:hAnsi="Arial" w:cs="Arial"/>
          <w:sz w:val="24"/>
          <w:szCs w:val="24"/>
        </w:rPr>
        <w:t xml:space="preserve">nter can be </w:t>
      </w:r>
      <w:r w:rsidR="005B4CFA" w:rsidRPr="007372FF">
        <w:rPr>
          <w:rFonts w:ascii="Arial" w:hAnsi="Arial" w:cs="Arial"/>
          <w:sz w:val="24"/>
          <w:szCs w:val="24"/>
        </w:rPr>
        <w:t>found. In</w:t>
      </w:r>
      <w:r w:rsidRPr="007372FF">
        <w:rPr>
          <w:rFonts w:ascii="Arial" w:hAnsi="Arial" w:cs="Arial"/>
          <w:sz w:val="24"/>
          <w:szCs w:val="24"/>
        </w:rPr>
        <w:t xml:space="preserve"> light of the fact that it is situated in a prominent location in the </w:t>
      </w:r>
      <w:r w:rsidRPr="007372FF">
        <w:rPr>
          <w:rFonts w:ascii="Arial" w:hAnsi="Arial" w:cs="Arial"/>
          <w:sz w:val="24"/>
          <w:szCs w:val="24"/>
        </w:rPr>
        <w:lastRenderedPageBreak/>
        <w:t xml:space="preserve">midst of London's West End, The Ritz provides convenient access to a number of the most well-known locations in the city of London. For this reason, the hotel is situated in a convenient position. The Ritz-Carlton can be found in a well-known neighborhood in the metropolis. This neighborhood is located in Manhattan. Some of the attractions that fall under this category of attractions are Buckingham Palace, Hyde Park, and the theaters of Covent Garden. Other attractions that fall under this category include. The following is a list of additional sightseeing destinations that are included in this range: Guests are able to reach all of these areas of interest in a timely manner and without encountering any issues because The Ritz gives convenient access to all of these points of interest. It is possible for a guest to have the opportunity to experience a stay that is not only luxury but also elegant when they stay at the Ritz. The reason for this is because the Ritz is recognised for having an immaculate reputation. This is as a result of the fact that the Ritz is a hotel that is well-known for providing an atmosphere that is believed to be elegant. The rustic appeal of the past is coupled with the refined grandeur of the present at The Ritz, which results in the creation of an experience that is really one of a kind on a personal level. Our guests are provided with an experience that is truly one of a kind, and this is done in order to fulfill that purpose. Guests who are traveling for the purpose of business and those who are visiting with the objective of having amusement for </w:t>
      </w:r>
      <w:r w:rsidR="005B4CFA" w:rsidRPr="007372FF">
        <w:rPr>
          <w:rFonts w:ascii="Arial" w:hAnsi="Arial" w:cs="Arial"/>
          <w:sz w:val="24"/>
          <w:szCs w:val="24"/>
        </w:rPr>
        <w:t>them</w:t>
      </w:r>
      <w:r w:rsidRPr="007372FF">
        <w:rPr>
          <w:rFonts w:ascii="Arial" w:hAnsi="Arial" w:cs="Arial"/>
          <w:sz w:val="24"/>
          <w:szCs w:val="24"/>
        </w:rPr>
        <w:t xml:space="preserve"> are not differentiated from one another in this particular aspect. There is no distinction between the two types of guests. There is no issue for you with the attendance of ei</w:t>
      </w:r>
      <w:r w:rsidR="005025D7" w:rsidRPr="007372FF">
        <w:rPr>
          <w:rFonts w:ascii="Arial" w:hAnsi="Arial" w:cs="Arial"/>
          <w:sz w:val="24"/>
          <w:szCs w:val="24"/>
        </w:rPr>
        <w:t>ther of these types of guests.</w:t>
      </w:r>
      <w:r w:rsidR="00482186" w:rsidRPr="007372FF">
        <w:rPr>
          <w:rFonts w:ascii="Arial" w:hAnsi="Arial" w:cs="Arial"/>
          <w:sz w:val="24"/>
          <w:szCs w:val="24"/>
        </w:rPr>
        <w:br/>
      </w:r>
      <w:r w:rsidR="00482186" w:rsidRPr="007372FF">
        <w:rPr>
          <w:rFonts w:ascii="Arial" w:hAnsi="Arial" w:cs="Arial"/>
          <w:sz w:val="24"/>
          <w:szCs w:val="24"/>
        </w:rPr>
        <w:br/>
      </w:r>
      <w:r w:rsidR="00D04A28" w:rsidRPr="007372FF">
        <w:rPr>
          <w:rStyle w:val="Heading1Char"/>
          <w:rFonts w:ascii="Arial" w:hAnsi="Arial" w:cs="Arial"/>
          <w:color w:val="auto"/>
          <w:sz w:val="24"/>
          <w:szCs w:val="24"/>
          <w:u w:val="single"/>
        </w:rPr>
        <w:t>I</w:t>
      </w:r>
      <w:r w:rsidRPr="007372FF">
        <w:rPr>
          <w:rStyle w:val="Heading1Char"/>
          <w:rFonts w:ascii="Arial" w:hAnsi="Arial" w:cs="Arial"/>
          <w:color w:val="auto"/>
          <w:sz w:val="24"/>
          <w:szCs w:val="24"/>
          <w:u w:val="single"/>
        </w:rPr>
        <w:t>ntroduction:</w:t>
      </w:r>
    </w:p>
    <w:p w14:paraId="0FAA77B4" w14:textId="77777777" w:rsidR="00BB71F7" w:rsidRPr="007372FF" w:rsidRDefault="00482186" w:rsidP="00A03156">
      <w:pPr>
        <w:jc w:val="both"/>
        <w:rPr>
          <w:rFonts w:ascii="Arial" w:hAnsi="Arial" w:cs="Arial"/>
          <w:sz w:val="24"/>
          <w:szCs w:val="24"/>
        </w:rPr>
      </w:pPr>
      <w:r w:rsidRPr="007372FF">
        <w:rPr>
          <w:rFonts w:ascii="Arial" w:hAnsi="Arial" w:cs="Arial"/>
          <w:sz w:val="24"/>
          <w:szCs w:val="24"/>
        </w:rPr>
        <w:t xml:space="preserve">The Ritz London symbolizes refined luxury and classic elegance, and it is situated in the lovely district of Piccadilly, which is the center of London's bustling neighborhood. The Ritz London is a representation of both of these things. Since 1906, when the well-known hotelier César Ritz opened the doors of this historic establishment to the general public for the first time, it has remained a symbol of elegance over the years. In addition to attracting celebrities from all around the world, it has also drawn discerning </w:t>
      </w:r>
      <w:r w:rsidR="005B4CFA" w:rsidRPr="007372FF">
        <w:rPr>
          <w:rFonts w:ascii="Arial" w:hAnsi="Arial" w:cs="Arial"/>
          <w:sz w:val="24"/>
          <w:szCs w:val="24"/>
        </w:rPr>
        <w:t>travelers. When</w:t>
      </w:r>
      <w:r w:rsidRPr="007372FF">
        <w:rPr>
          <w:rFonts w:ascii="Arial" w:hAnsi="Arial" w:cs="Arial"/>
          <w:sz w:val="24"/>
          <w:szCs w:val="24"/>
        </w:rPr>
        <w:t xml:space="preserve"> you walk through the doors of The Ritz London</w:t>
      </w:r>
      <w:r w:rsidR="005025D7" w:rsidRPr="007372FF">
        <w:rPr>
          <w:rFonts w:ascii="Arial" w:hAnsi="Arial" w:cs="Arial"/>
          <w:color w:val="222222"/>
          <w:sz w:val="24"/>
          <w:szCs w:val="24"/>
          <w:shd w:val="clear" w:color="auto" w:fill="FFFFFF"/>
        </w:rPr>
        <w:t xml:space="preserve"> (</w:t>
      </w:r>
      <w:r w:rsidR="005B4CFA" w:rsidRPr="007372FF">
        <w:rPr>
          <w:rFonts w:ascii="Arial" w:hAnsi="Arial" w:cs="Arial"/>
          <w:color w:val="222222"/>
          <w:sz w:val="24"/>
          <w:szCs w:val="24"/>
          <w:shd w:val="clear" w:color="auto" w:fill="FFFFFF"/>
        </w:rPr>
        <w:t>Mews</w:t>
      </w:r>
      <w:r w:rsidR="005025D7" w:rsidRPr="007372FF">
        <w:rPr>
          <w:rFonts w:ascii="Arial" w:hAnsi="Arial" w:cs="Arial"/>
          <w:color w:val="222222"/>
          <w:sz w:val="24"/>
          <w:szCs w:val="24"/>
          <w:shd w:val="clear" w:color="auto" w:fill="FFFFFF"/>
        </w:rPr>
        <w:t xml:space="preserve"> &amp; Davis Architects </w:t>
      </w:r>
      <w:r w:rsidR="005B4CFA" w:rsidRPr="007372FF">
        <w:rPr>
          <w:rFonts w:ascii="Arial" w:hAnsi="Arial" w:cs="Arial"/>
          <w:color w:val="222222"/>
          <w:sz w:val="24"/>
          <w:szCs w:val="24"/>
          <w:shd w:val="clear" w:color="auto" w:fill="FFFFFF"/>
        </w:rPr>
        <w:t>Mews</w:t>
      </w:r>
      <w:r w:rsidR="005025D7" w:rsidRPr="007372FF">
        <w:rPr>
          <w:rFonts w:ascii="Arial" w:hAnsi="Arial" w:cs="Arial"/>
          <w:color w:val="222222"/>
          <w:sz w:val="24"/>
          <w:szCs w:val="24"/>
          <w:shd w:val="clear" w:color="auto" w:fill="FFFFFF"/>
        </w:rPr>
        <w:t xml:space="preserve"> and Davis 2005)</w:t>
      </w:r>
      <w:r w:rsidRPr="007372FF">
        <w:rPr>
          <w:rFonts w:ascii="Arial" w:hAnsi="Arial" w:cs="Arial"/>
          <w:sz w:val="24"/>
          <w:szCs w:val="24"/>
        </w:rPr>
        <w:t>, it is as if you are passing through a portal into a world of unparalleled sophistication and elegance. A sense of old-world elegance and magnificence is evoked by the hotel's lavish interiors, which are complemented by the hotel's stunning Edwardian front, which exudes an air of grandeur. Guests are immediately immersed in an atmosphere that is distinguished by exceptional service and painstaking attention to detail from the time they come through the front entrance of the establishment. It is now common knowledge that the Ritz brand is connected with this atmosphere.</w:t>
      </w:r>
    </w:p>
    <w:p w14:paraId="7B268958" w14:textId="77777777" w:rsidR="00700BBB" w:rsidRPr="007372FF" w:rsidRDefault="00BB71F7" w:rsidP="00A03156">
      <w:pPr>
        <w:jc w:val="both"/>
        <w:rPr>
          <w:rFonts w:ascii="Arial" w:hAnsi="Arial" w:cs="Arial"/>
          <w:b/>
          <w:i/>
          <w:sz w:val="24"/>
          <w:szCs w:val="24"/>
        </w:rPr>
      </w:pPr>
      <w:r w:rsidRPr="007372FF">
        <w:rPr>
          <w:rFonts w:ascii="Arial" w:hAnsi="Arial" w:cs="Arial"/>
          <w:noProof/>
          <w:sz w:val="24"/>
          <w:szCs w:val="24"/>
        </w:rPr>
        <w:lastRenderedPageBreak/>
        <w:drawing>
          <wp:inline distT="0" distB="0" distL="0" distR="0" wp14:anchorId="47596CEF" wp14:editId="2C0939FD">
            <wp:extent cx="3585823" cy="2216569"/>
            <wp:effectExtent l="76200" t="76200" r="129540" b="127000"/>
            <wp:docPr id="2" name="Picture 2" descr="The ritz london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tz london hi-res stock photography and images - Alamy"/>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9709"/>
                    <a:stretch/>
                  </pic:blipFill>
                  <pic:spPr bwMode="auto">
                    <a:xfrm>
                      <a:off x="0" y="0"/>
                      <a:ext cx="3585439" cy="2216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482186" w:rsidRPr="007372FF">
        <w:rPr>
          <w:rFonts w:ascii="Arial" w:hAnsi="Arial" w:cs="Arial"/>
          <w:sz w:val="24"/>
          <w:szCs w:val="24"/>
        </w:rPr>
        <w:br/>
      </w:r>
    </w:p>
    <w:p w14:paraId="19BEF85A" w14:textId="2420032D" w:rsidR="00BB71F7" w:rsidRPr="007372FF" w:rsidRDefault="008F0D80" w:rsidP="00A03156">
      <w:pPr>
        <w:jc w:val="both"/>
        <w:rPr>
          <w:rFonts w:ascii="Arial" w:hAnsi="Arial" w:cs="Arial"/>
          <w:b/>
          <w:i/>
          <w:sz w:val="24"/>
          <w:szCs w:val="24"/>
        </w:rPr>
      </w:pPr>
      <w:r w:rsidRPr="007372FF">
        <w:rPr>
          <w:rFonts w:ascii="Arial" w:hAnsi="Arial" w:cs="Arial"/>
          <w:b/>
          <w:i/>
          <w:sz w:val="24"/>
          <w:szCs w:val="24"/>
        </w:rPr>
        <w:t>Fig</w:t>
      </w:r>
      <w:r w:rsidR="00BB71F7" w:rsidRPr="007372FF">
        <w:rPr>
          <w:rFonts w:ascii="Arial" w:hAnsi="Arial" w:cs="Arial"/>
          <w:b/>
          <w:i/>
          <w:sz w:val="24"/>
          <w:szCs w:val="24"/>
        </w:rPr>
        <w:t xml:space="preserve"> 01: The </w:t>
      </w:r>
      <w:r w:rsidR="009D699E" w:rsidRPr="007372FF">
        <w:rPr>
          <w:rFonts w:ascii="Arial" w:hAnsi="Arial" w:cs="Arial"/>
          <w:b/>
          <w:i/>
          <w:sz w:val="24"/>
          <w:szCs w:val="24"/>
        </w:rPr>
        <w:t>Ritz</w:t>
      </w:r>
      <w:r w:rsidR="00BB71F7" w:rsidRPr="007372FF">
        <w:rPr>
          <w:rFonts w:ascii="Arial" w:hAnsi="Arial" w:cs="Arial"/>
          <w:b/>
          <w:i/>
          <w:sz w:val="24"/>
          <w:szCs w:val="24"/>
        </w:rPr>
        <w:t xml:space="preserve"> </w:t>
      </w:r>
      <w:r w:rsidR="009D699E" w:rsidRPr="007372FF">
        <w:rPr>
          <w:rFonts w:ascii="Arial" w:hAnsi="Arial" w:cs="Arial"/>
          <w:b/>
          <w:i/>
          <w:sz w:val="24"/>
          <w:szCs w:val="24"/>
        </w:rPr>
        <w:t>London</w:t>
      </w:r>
      <w:r w:rsidR="00BB71F7" w:rsidRPr="007372FF">
        <w:rPr>
          <w:rFonts w:ascii="Arial" w:hAnsi="Arial" w:cs="Arial"/>
          <w:b/>
          <w:i/>
          <w:sz w:val="24"/>
          <w:szCs w:val="24"/>
        </w:rPr>
        <w:t xml:space="preserve"> Stock Photos and Images</w:t>
      </w:r>
    </w:p>
    <w:p w14:paraId="485F51FC" w14:textId="77777777" w:rsidR="00D04A28" w:rsidRPr="007372FF" w:rsidRDefault="00D04A28" w:rsidP="00A03156">
      <w:pPr>
        <w:jc w:val="both"/>
        <w:rPr>
          <w:rFonts w:ascii="Arial" w:hAnsi="Arial" w:cs="Arial"/>
          <w:sz w:val="24"/>
          <w:szCs w:val="24"/>
        </w:rPr>
      </w:pPr>
    </w:p>
    <w:p w14:paraId="209E4792" w14:textId="77777777" w:rsidR="00D04A28" w:rsidRPr="007372FF" w:rsidRDefault="00D04A28" w:rsidP="00A03156">
      <w:pPr>
        <w:jc w:val="both"/>
        <w:rPr>
          <w:rFonts w:ascii="Arial" w:hAnsi="Arial" w:cs="Arial"/>
          <w:sz w:val="24"/>
          <w:szCs w:val="24"/>
        </w:rPr>
      </w:pPr>
    </w:p>
    <w:p w14:paraId="4E4A64DE" w14:textId="0BD90B97" w:rsidR="00F97ABB" w:rsidRPr="007372FF" w:rsidRDefault="00482186" w:rsidP="00A03156">
      <w:pPr>
        <w:jc w:val="both"/>
        <w:rPr>
          <w:rFonts w:ascii="Arial" w:hAnsi="Arial" w:cs="Arial"/>
          <w:sz w:val="24"/>
          <w:szCs w:val="24"/>
        </w:rPr>
      </w:pPr>
      <w:r w:rsidRPr="007372FF">
        <w:rPr>
          <w:rFonts w:ascii="Arial" w:hAnsi="Arial" w:cs="Arial"/>
          <w:sz w:val="24"/>
          <w:szCs w:val="24"/>
        </w:rPr>
        <w:t>A world of pleasure and luxury lies hidden behind its brilliant facade, which is only visible to those who look closely</w:t>
      </w:r>
      <w:r w:rsidR="005025D7" w:rsidRPr="007372FF">
        <w:rPr>
          <w:rFonts w:ascii="Arial" w:hAnsi="Arial" w:cs="Arial"/>
          <w:color w:val="222222"/>
          <w:sz w:val="24"/>
          <w:szCs w:val="24"/>
          <w:shd w:val="clear" w:color="auto" w:fill="FFFFFF"/>
        </w:rPr>
        <w:t xml:space="preserve"> (</w:t>
      </w:r>
      <w:r w:rsidR="009D699E" w:rsidRPr="007372FF">
        <w:rPr>
          <w:rFonts w:ascii="Arial" w:hAnsi="Arial" w:cs="Arial"/>
          <w:color w:val="222222"/>
          <w:sz w:val="24"/>
          <w:szCs w:val="24"/>
          <w:shd w:val="clear" w:color="auto" w:fill="FFFFFF"/>
        </w:rPr>
        <w:t>Penner Adams</w:t>
      </w:r>
      <w:r w:rsidR="005025D7" w:rsidRPr="007372FF">
        <w:rPr>
          <w:rFonts w:ascii="Arial" w:hAnsi="Arial" w:cs="Arial"/>
          <w:color w:val="222222"/>
          <w:sz w:val="24"/>
          <w:szCs w:val="24"/>
          <w:shd w:val="clear" w:color="auto" w:fill="FFFFFF"/>
        </w:rPr>
        <w:t xml:space="preserve"> and Rutes 2013)</w:t>
      </w:r>
      <w:r w:rsidRPr="007372FF">
        <w:rPr>
          <w:rFonts w:ascii="Arial" w:hAnsi="Arial" w:cs="Arial"/>
          <w:sz w:val="24"/>
          <w:szCs w:val="24"/>
        </w:rPr>
        <w:t xml:space="preserve">. The Ritz London offers a wide variety of elegant accommodations, ranging from lavish suites to tastefully appointed guest rooms. These accommodations are included in the hotel's offering. The construction of each of these rooms has been meticulously carried out in order to satisfy the tastes of the most discerning individuals. Whether they are searching for a tranquil hideaway or a magnificent pied-à-terre in the center of the city, guests at The Ritz </w:t>
      </w:r>
      <w:r w:rsidR="005B4CFA" w:rsidRPr="007372FF">
        <w:rPr>
          <w:rFonts w:ascii="Arial" w:hAnsi="Arial" w:cs="Arial"/>
          <w:sz w:val="24"/>
          <w:szCs w:val="24"/>
        </w:rPr>
        <w:t>is</w:t>
      </w:r>
      <w:r w:rsidRPr="007372FF">
        <w:rPr>
          <w:rFonts w:ascii="Arial" w:hAnsi="Arial" w:cs="Arial"/>
          <w:sz w:val="24"/>
          <w:szCs w:val="24"/>
        </w:rPr>
        <w:t xml:space="preserve"> provided with an experience that is nothing short of spectacular. This is the case regardless of the circumstances in which they find </w:t>
      </w:r>
      <w:r w:rsidR="005B4CFA" w:rsidRPr="007372FF">
        <w:rPr>
          <w:rFonts w:ascii="Arial" w:hAnsi="Arial" w:cs="Arial"/>
          <w:sz w:val="24"/>
          <w:szCs w:val="24"/>
        </w:rPr>
        <w:t>themselves. However</w:t>
      </w:r>
      <w:r w:rsidRPr="007372FF">
        <w:rPr>
          <w:rFonts w:ascii="Arial" w:hAnsi="Arial" w:cs="Arial"/>
          <w:sz w:val="24"/>
          <w:szCs w:val="24"/>
        </w:rPr>
        <w:t>, the opulent rooms at The Ritz London are not the only thing that set it distinct from other hotels; rather, the unparalleled level of hospitality and service is what truly sets it apart from other hotels</w:t>
      </w:r>
      <w:r w:rsidR="005025D7" w:rsidRPr="007372FF">
        <w:rPr>
          <w:rFonts w:ascii="Arial" w:hAnsi="Arial" w:cs="Arial"/>
          <w:color w:val="222222"/>
          <w:sz w:val="24"/>
          <w:szCs w:val="24"/>
          <w:shd w:val="clear" w:color="auto" w:fill="FFFFFF"/>
        </w:rPr>
        <w:t xml:space="preserve"> (Gillett 1973)</w:t>
      </w:r>
      <w:r w:rsidRPr="007372FF">
        <w:rPr>
          <w:rFonts w:ascii="Arial" w:hAnsi="Arial" w:cs="Arial"/>
          <w:sz w:val="24"/>
          <w:szCs w:val="24"/>
        </w:rPr>
        <w:t xml:space="preserve">. Because they are attended to by a group of specialists who are dedicated to anticipating each and every one of their requirements, the visitors are supplied with the highest possible level of care and attention from the moment they arrive. Whether it </w:t>
      </w:r>
      <w:r w:rsidR="009D699E" w:rsidRPr="007372FF">
        <w:rPr>
          <w:rFonts w:ascii="Arial" w:hAnsi="Arial" w:cs="Arial"/>
          <w:sz w:val="24"/>
          <w:szCs w:val="24"/>
        </w:rPr>
        <w:t>is</w:t>
      </w:r>
      <w:r w:rsidRPr="007372FF">
        <w:rPr>
          <w:rFonts w:ascii="Arial" w:hAnsi="Arial" w:cs="Arial"/>
          <w:sz w:val="24"/>
          <w:szCs w:val="24"/>
        </w:rPr>
        <w:t xml:space="preserve"> in the form of arranging bespoke experiences, constructing tailored dining experiences, or simply ensuring that guests enjoy a seamless stay, The Ritz London continuously demonstrates its commitment to quality in all that it </w:t>
      </w:r>
      <w:r w:rsidR="005B4CFA" w:rsidRPr="007372FF">
        <w:rPr>
          <w:rFonts w:ascii="Arial" w:hAnsi="Arial" w:cs="Arial"/>
          <w:sz w:val="24"/>
          <w:szCs w:val="24"/>
        </w:rPr>
        <w:t>does. In</w:t>
      </w:r>
      <w:r w:rsidRPr="007372FF">
        <w:rPr>
          <w:rFonts w:ascii="Arial" w:hAnsi="Arial" w:cs="Arial"/>
          <w:sz w:val="24"/>
          <w:szCs w:val="24"/>
        </w:rPr>
        <w:t xml:space="preserve"> addition to offering visitors with charming lodgings and providing them with service that is of the highest caliber, the Ritz London is also home to some of the most well-known dining venues in the city. The guests are cordially invited to embark on a gastronomic journey that will showcase the most exquisite culinary styles from both the United Kingdom and other countries</w:t>
      </w:r>
      <w:r w:rsidR="005025D7" w:rsidRPr="007372FF">
        <w:rPr>
          <w:rFonts w:ascii="Arial" w:hAnsi="Arial" w:cs="Arial"/>
          <w:color w:val="222222"/>
          <w:sz w:val="24"/>
          <w:szCs w:val="24"/>
          <w:shd w:val="clear" w:color="auto" w:fill="FFFFFF"/>
        </w:rPr>
        <w:t xml:space="preserve"> (Nixon and Rieple 2010)</w:t>
      </w:r>
      <w:r w:rsidRPr="007372FF">
        <w:rPr>
          <w:rFonts w:ascii="Arial" w:hAnsi="Arial" w:cs="Arial"/>
          <w:sz w:val="24"/>
          <w:szCs w:val="24"/>
        </w:rPr>
        <w:t xml:space="preserve">. From the delectable dishes served at The Ritz Restaurant, which has been </w:t>
      </w:r>
      <w:r w:rsidR="005B4CFA" w:rsidRPr="007372FF">
        <w:rPr>
          <w:rFonts w:ascii="Arial" w:hAnsi="Arial" w:cs="Arial"/>
          <w:sz w:val="24"/>
          <w:szCs w:val="24"/>
        </w:rPr>
        <w:t>honored</w:t>
      </w:r>
      <w:r w:rsidRPr="007372FF">
        <w:rPr>
          <w:rFonts w:ascii="Arial" w:hAnsi="Arial" w:cs="Arial"/>
          <w:sz w:val="24"/>
          <w:szCs w:val="24"/>
        </w:rPr>
        <w:t xml:space="preserve"> with a Michelin star, to the classic elegance of The Palm Court, this voyage will lead them from one place to another.Aside from the fact that it offers a wealth of </w:t>
      </w:r>
      <w:r w:rsidRPr="007372FF">
        <w:rPr>
          <w:rFonts w:ascii="Arial" w:hAnsi="Arial" w:cs="Arial"/>
          <w:sz w:val="24"/>
          <w:szCs w:val="24"/>
        </w:rPr>
        <w:lastRenderedPageBreak/>
        <w:t>world-class amenities and a variety of mouthwatering dining options, The Ritz London also boasts a very desirable location in the heart of London's West End. Due to the fact that the most well-known attractions, economic areas</w:t>
      </w:r>
      <w:r w:rsidR="005025D7" w:rsidRPr="007372FF">
        <w:rPr>
          <w:rFonts w:ascii="Arial" w:hAnsi="Arial" w:cs="Arial"/>
          <w:color w:val="222222"/>
          <w:sz w:val="24"/>
          <w:szCs w:val="24"/>
          <w:shd w:val="clear" w:color="auto" w:fill="FFFFFF"/>
        </w:rPr>
        <w:t xml:space="preserve"> (Tavernier-Courbin 1980)</w:t>
      </w:r>
      <w:r w:rsidRPr="007372FF">
        <w:rPr>
          <w:rFonts w:ascii="Arial" w:hAnsi="Arial" w:cs="Arial"/>
          <w:sz w:val="24"/>
          <w:szCs w:val="24"/>
        </w:rPr>
        <w:t>, and cultural sites of the city are all located within a short distance from the accommodations that guests are staying in, they are in an excellent position to experience everything that this bustling metropolis has to offer.</w:t>
      </w:r>
    </w:p>
    <w:p w14:paraId="170C8021" w14:textId="77777777" w:rsidR="00F97ABB" w:rsidRPr="007372FF" w:rsidRDefault="00F97ABB" w:rsidP="00A03156">
      <w:pPr>
        <w:pStyle w:val="Heading1"/>
        <w:jc w:val="both"/>
        <w:rPr>
          <w:rFonts w:ascii="Arial" w:hAnsi="Arial" w:cs="Arial"/>
          <w:iCs/>
          <w:color w:val="auto"/>
          <w:sz w:val="24"/>
          <w:szCs w:val="24"/>
          <w:u w:val="single"/>
        </w:rPr>
      </w:pPr>
      <w:bookmarkStart w:id="1" w:name="_Toc159517146"/>
      <w:r w:rsidRPr="007372FF">
        <w:rPr>
          <w:rFonts w:ascii="Arial" w:hAnsi="Arial" w:cs="Arial"/>
          <w:iCs/>
          <w:color w:val="auto"/>
          <w:sz w:val="24"/>
          <w:szCs w:val="24"/>
          <w:u w:val="single"/>
        </w:rPr>
        <w:t>Role of consultancy agency:</w:t>
      </w:r>
      <w:bookmarkEnd w:id="1"/>
    </w:p>
    <w:p w14:paraId="09E5CAC8" w14:textId="77777777" w:rsidR="00D04A28" w:rsidRPr="007372FF" w:rsidRDefault="00D04A28" w:rsidP="00D04A28">
      <w:pPr>
        <w:rPr>
          <w:rFonts w:ascii="Arial" w:hAnsi="Arial" w:cs="Arial"/>
          <w:sz w:val="24"/>
          <w:szCs w:val="24"/>
        </w:rPr>
      </w:pPr>
    </w:p>
    <w:p w14:paraId="559C1F8B" w14:textId="77777777" w:rsidR="00F97ABB" w:rsidRPr="007372FF" w:rsidRDefault="00F97ABB" w:rsidP="00A03156">
      <w:pPr>
        <w:jc w:val="both"/>
        <w:rPr>
          <w:rFonts w:ascii="Arial" w:hAnsi="Arial" w:cs="Arial"/>
          <w:sz w:val="24"/>
          <w:szCs w:val="24"/>
        </w:rPr>
      </w:pPr>
      <w:r w:rsidRPr="007372FF">
        <w:rPr>
          <w:rFonts w:ascii="Arial" w:hAnsi="Arial" w:cs="Arial"/>
          <w:sz w:val="24"/>
          <w:szCs w:val="24"/>
        </w:rPr>
        <w:t>Consulting firms can improve Ritz London Hotel operations. Consulting agencies can help with:</w:t>
      </w:r>
    </w:p>
    <w:p w14:paraId="6173021E" w14:textId="77777777" w:rsidR="00F97ABB" w:rsidRPr="007372FF" w:rsidRDefault="00F97ABB" w:rsidP="00A03156">
      <w:pPr>
        <w:pStyle w:val="Heading2"/>
        <w:numPr>
          <w:ilvl w:val="0"/>
          <w:numId w:val="2"/>
        </w:numPr>
        <w:jc w:val="both"/>
        <w:rPr>
          <w:rFonts w:ascii="Arial" w:hAnsi="Arial" w:cs="Arial"/>
          <w:i/>
          <w:color w:val="auto"/>
          <w:sz w:val="24"/>
          <w:szCs w:val="24"/>
          <w:shd w:val="clear" w:color="auto" w:fill="FFFFFF"/>
        </w:rPr>
      </w:pPr>
      <w:bookmarkStart w:id="2" w:name="_Toc159517147"/>
      <w:r w:rsidRPr="007372FF">
        <w:rPr>
          <w:rFonts w:ascii="Arial" w:hAnsi="Arial" w:cs="Arial"/>
          <w:i/>
          <w:color w:val="auto"/>
          <w:sz w:val="24"/>
          <w:szCs w:val="24"/>
          <w:shd w:val="clear" w:color="auto" w:fill="FFFFFF"/>
        </w:rPr>
        <w:t>Operational Efficiency:</w:t>
      </w:r>
      <w:bookmarkEnd w:id="2"/>
    </w:p>
    <w:p w14:paraId="142524F3" w14:textId="77777777" w:rsidR="00F97ABB" w:rsidRPr="007372FF" w:rsidRDefault="00A03156" w:rsidP="00A03156">
      <w:pPr>
        <w:jc w:val="both"/>
        <w:rPr>
          <w:rFonts w:ascii="Arial" w:hAnsi="Arial" w:cs="Arial"/>
          <w:sz w:val="24"/>
          <w:szCs w:val="24"/>
        </w:rPr>
      </w:pPr>
      <w:r w:rsidRPr="007372FF">
        <w:rPr>
          <w:rFonts w:ascii="Arial" w:hAnsi="Arial" w:cs="Arial"/>
          <w:sz w:val="24"/>
          <w:szCs w:val="24"/>
        </w:rPr>
        <w:t>The hotel's operations can be assessed by consultants to identify inefficiencies and advise process modifications. Staffing, inventory, and guest service may be optimised to increase efficiency.</w:t>
      </w:r>
    </w:p>
    <w:p w14:paraId="70072EE7" w14:textId="77777777" w:rsidR="00F97ABB" w:rsidRPr="007372FF" w:rsidRDefault="00F97ABB" w:rsidP="00A03156">
      <w:pPr>
        <w:pStyle w:val="Heading2"/>
        <w:numPr>
          <w:ilvl w:val="0"/>
          <w:numId w:val="2"/>
        </w:numPr>
        <w:jc w:val="both"/>
        <w:rPr>
          <w:rFonts w:ascii="Arial" w:hAnsi="Arial" w:cs="Arial"/>
          <w:i/>
          <w:color w:val="auto"/>
          <w:sz w:val="24"/>
          <w:szCs w:val="24"/>
          <w:shd w:val="clear" w:color="auto" w:fill="FFFFFF"/>
        </w:rPr>
      </w:pPr>
      <w:bookmarkStart w:id="3" w:name="_Toc159517148"/>
      <w:r w:rsidRPr="007372FF">
        <w:rPr>
          <w:rFonts w:ascii="Arial" w:hAnsi="Arial" w:cs="Arial"/>
          <w:i/>
          <w:color w:val="auto"/>
          <w:sz w:val="24"/>
          <w:szCs w:val="24"/>
          <w:shd w:val="clear" w:color="auto" w:fill="FFFFFF"/>
        </w:rPr>
        <w:t>Revenue Management:</w:t>
      </w:r>
      <w:bookmarkEnd w:id="3"/>
    </w:p>
    <w:p w14:paraId="5E9F4FB3" w14:textId="77777777" w:rsidR="00A03156" w:rsidRPr="007372FF" w:rsidRDefault="00A03156" w:rsidP="00A03156">
      <w:pPr>
        <w:jc w:val="both"/>
        <w:rPr>
          <w:rFonts w:ascii="Arial" w:hAnsi="Arial" w:cs="Arial"/>
          <w:sz w:val="24"/>
          <w:szCs w:val="24"/>
        </w:rPr>
      </w:pPr>
      <w:r w:rsidRPr="007372FF">
        <w:rPr>
          <w:rFonts w:ascii="Arial" w:hAnsi="Arial" w:cs="Arial"/>
          <w:sz w:val="24"/>
          <w:szCs w:val="24"/>
        </w:rPr>
        <w:t>Revenue management specialists can boost Ritz London hotel rates and occupancy. They can price to maximum income without losing occupancy by evaluating market trends, competitive pricing, and visitor booking patterns.</w:t>
      </w:r>
    </w:p>
    <w:p w14:paraId="20C16291" w14:textId="77777777" w:rsidR="00F97ABB" w:rsidRPr="007372FF" w:rsidRDefault="00F97ABB" w:rsidP="00A03156">
      <w:pPr>
        <w:pStyle w:val="Heading2"/>
        <w:numPr>
          <w:ilvl w:val="0"/>
          <w:numId w:val="2"/>
        </w:numPr>
        <w:jc w:val="both"/>
        <w:rPr>
          <w:rFonts w:ascii="Arial" w:hAnsi="Arial" w:cs="Arial"/>
          <w:i/>
          <w:color w:val="auto"/>
          <w:sz w:val="24"/>
          <w:szCs w:val="24"/>
          <w:shd w:val="clear" w:color="auto" w:fill="FFFFFF"/>
        </w:rPr>
      </w:pPr>
      <w:bookmarkStart w:id="4" w:name="_Toc159517149"/>
      <w:r w:rsidRPr="007372FF">
        <w:rPr>
          <w:rFonts w:ascii="Arial" w:hAnsi="Arial" w:cs="Arial"/>
          <w:i/>
          <w:color w:val="auto"/>
          <w:sz w:val="24"/>
          <w:szCs w:val="24"/>
          <w:shd w:val="clear" w:color="auto" w:fill="FFFFFF"/>
        </w:rPr>
        <w:t>Marketing and Branding:</w:t>
      </w:r>
      <w:bookmarkEnd w:id="4"/>
    </w:p>
    <w:p w14:paraId="35EF14AA" w14:textId="77777777" w:rsidR="00A03156" w:rsidRPr="007372FF" w:rsidRDefault="00A03156" w:rsidP="00A03156">
      <w:pPr>
        <w:jc w:val="both"/>
        <w:rPr>
          <w:rFonts w:ascii="Arial" w:hAnsi="Arial" w:cs="Arial"/>
          <w:sz w:val="24"/>
          <w:szCs w:val="24"/>
        </w:rPr>
      </w:pPr>
      <w:r w:rsidRPr="007372FF">
        <w:rPr>
          <w:rFonts w:ascii="Arial" w:hAnsi="Arial" w:cs="Arial"/>
          <w:sz w:val="24"/>
          <w:szCs w:val="24"/>
        </w:rPr>
        <w:t>A consultancy agency can analyse market trends and consumer preferences to help the Ritz London Hotel improve its marketing to attract and retain customers. Market research, targeted marketing, and hotel branding adjustments may be needed to reach its target population.</w:t>
      </w:r>
    </w:p>
    <w:p w14:paraId="2FF89C3E" w14:textId="77777777" w:rsidR="00A03156" w:rsidRPr="007372FF" w:rsidRDefault="00A03156" w:rsidP="00A03156">
      <w:pPr>
        <w:jc w:val="both"/>
        <w:rPr>
          <w:rFonts w:ascii="Arial" w:hAnsi="Arial" w:cs="Arial"/>
          <w:sz w:val="24"/>
          <w:szCs w:val="24"/>
        </w:rPr>
      </w:pPr>
    </w:p>
    <w:p w14:paraId="6F8ED23C" w14:textId="77777777" w:rsidR="00F97ABB" w:rsidRPr="007372FF" w:rsidRDefault="00F97ABB" w:rsidP="00A03156">
      <w:pPr>
        <w:pStyle w:val="Heading2"/>
        <w:numPr>
          <w:ilvl w:val="0"/>
          <w:numId w:val="2"/>
        </w:numPr>
        <w:jc w:val="both"/>
        <w:rPr>
          <w:rFonts w:ascii="Arial" w:hAnsi="Arial" w:cs="Arial"/>
          <w:i/>
          <w:color w:val="auto"/>
          <w:sz w:val="24"/>
          <w:szCs w:val="24"/>
          <w:shd w:val="clear" w:color="auto" w:fill="FFFFFF"/>
        </w:rPr>
      </w:pPr>
      <w:bookmarkStart w:id="5" w:name="_Toc159517150"/>
      <w:r w:rsidRPr="007372FF">
        <w:rPr>
          <w:rFonts w:ascii="Arial" w:hAnsi="Arial" w:cs="Arial"/>
          <w:i/>
          <w:color w:val="auto"/>
          <w:sz w:val="24"/>
          <w:szCs w:val="24"/>
          <w:shd w:val="clear" w:color="auto" w:fill="FFFFFF"/>
        </w:rPr>
        <w:t>Quality Assurance:</w:t>
      </w:r>
      <w:bookmarkEnd w:id="5"/>
    </w:p>
    <w:p w14:paraId="55242E39" w14:textId="77777777" w:rsidR="00A03156" w:rsidRPr="007372FF" w:rsidRDefault="00A03156" w:rsidP="00A03156">
      <w:pPr>
        <w:jc w:val="both"/>
        <w:rPr>
          <w:rFonts w:ascii="Arial" w:hAnsi="Arial" w:cs="Arial"/>
          <w:sz w:val="24"/>
          <w:szCs w:val="24"/>
        </w:rPr>
      </w:pPr>
      <w:r w:rsidRPr="007372FF">
        <w:rPr>
          <w:rFonts w:ascii="Arial" w:hAnsi="Arial" w:cs="Arial"/>
          <w:sz w:val="24"/>
          <w:szCs w:val="24"/>
        </w:rPr>
        <w:t>Quality assurance consulting organisations can help the Ritz London Hotel keep guests happy. The hotel may conduct frequent inspections, mystery shopper evaluations, and guest feedback analysis to identify areas for development and ensure outstanding guest experiences.</w:t>
      </w:r>
    </w:p>
    <w:p w14:paraId="680E263C" w14:textId="77777777" w:rsidR="00F97ABB" w:rsidRPr="007372FF" w:rsidRDefault="00F97ABB" w:rsidP="00A03156">
      <w:pPr>
        <w:pStyle w:val="Heading2"/>
        <w:numPr>
          <w:ilvl w:val="0"/>
          <w:numId w:val="2"/>
        </w:numPr>
        <w:jc w:val="both"/>
        <w:rPr>
          <w:rFonts w:ascii="Arial" w:hAnsi="Arial" w:cs="Arial"/>
          <w:i/>
          <w:color w:val="auto"/>
          <w:sz w:val="24"/>
          <w:szCs w:val="24"/>
          <w:shd w:val="clear" w:color="auto" w:fill="FFFFFF"/>
        </w:rPr>
      </w:pPr>
      <w:bookmarkStart w:id="6" w:name="_Toc159517151"/>
      <w:r w:rsidRPr="007372FF">
        <w:rPr>
          <w:rFonts w:ascii="Arial" w:hAnsi="Arial" w:cs="Arial"/>
          <w:i/>
          <w:color w:val="auto"/>
          <w:sz w:val="24"/>
          <w:szCs w:val="24"/>
          <w:shd w:val="clear" w:color="auto" w:fill="FFFFFF"/>
        </w:rPr>
        <w:t>Training and Development:</w:t>
      </w:r>
      <w:bookmarkEnd w:id="6"/>
    </w:p>
    <w:p w14:paraId="01DDAA5C" w14:textId="77777777" w:rsidR="00A03156" w:rsidRPr="007372FF" w:rsidRDefault="00A03156" w:rsidP="00A03156">
      <w:pPr>
        <w:jc w:val="both"/>
        <w:rPr>
          <w:rFonts w:ascii="Arial" w:hAnsi="Arial" w:cs="Arial"/>
          <w:sz w:val="24"/>
          <w:szCs w:val="24"/>
        </w:rPr>
      </w:pPr>
      <w:r w:rsidRPr="007372FF">
        <w:rPr>
          <w:rFonts w:ascii="Arial" w:hAnsi="Arial" w:cs="Arial"/>
          <w:sz w:val="24"/>
          <w:szCs w:val="24"/>
        </w:rPr>
        <w:t>Consulting firms can create Ritz London Hotel staff training packages. Leadership, customer service, housekeeping, and food and beverage department training are examples.</w:t>
      </w:r>
    </w:p>
    <w:p w14:paraId="2FDD47BE" w14:textId="77777777" w:rsidR="00F97ABB" w:rsidRPr="007372FF" w:rsidRDefault="00F97ABB" w:rsidP="00A03156">
      <w:pPr>
        <w:pStyle w:val="Heading2"/>
        <w:numPr>
          <w:ilvl w:val="0"/>
          <w:numId w:val="2"/>
        </w:numPr>
        <w:jc w:val="both"/>
        <w:rPr>
          <w:rFonts w:ascii="Arial" w:hAnsi="Arial" w:cs="Arial"/>
          <w:i/>
          <w:color w:val="auto"/>
          <w:sz w:val="24"/>
          <w:szCs w:val="24"/>
          <w:shd w:val="clear" w:color="auto" w:fill="FFFFFF"/>
        </w:rPr>
      </w:pPr>
      <w:bookmarkStart w:id="7" w:name="_Toc159517152"/>
      <w:r w:rsidRPr="007372FF">
        <w:rPr>
          <w:rFonts w:ascii="Arial" w:hAnsi="Arial" w:cs="Arial"/>
          <w:i/>
          <w:color w:val="auto"/>
          <w:sz w:val="24"/>
          <w:szCs w:val="24"/>
          <w:shd w:val="clear" w:color="auto" w:fill="FFFFFF"/>
        </w:rPr>
        <w:t>Sustainability and Environmental Practices:</w:t>
      </w:r>
      <w:bookmarkEnd w:id="7"/>
    </w:p>
    <w:p w14:paraId="5715FFF8" w14:textId="77777777" w:rsidR="00A03156" w:rsidRPr="007372FF" w:rsidRDefault="00A03156" w:rsidP="00A03156">
      <w:pPr>
        <w:jc w:val="both"/>
        <w:rPr>
          <w:rFonts w:ascii="Arial" w:hAnsi="Arial" w:cs="Arial"/>
          <w:sz w:val="24"/>
          <w:szCs w:val="24"/>
        </w:rPr>
      </w:pPr>
      <w:r w:rsidRPr="007372FF">
        <w:rPr>
          <w:rFonts w:ascii="Arial" w:hAnsi="Arial" w:cs="Arial"/>
          <w:sz w:val="24"/>
          <w:szCs w:val="24"/>
        </w:rPr>
        <w:t>In today's eco-conscious culture, consulting agencies can help Ritz London Hotel reduce its environmental impact. You may need energy audits, recycling, and eco-friendly products and services.</w:t>
      </w:r>
    </w:p>
    <w:p w14:paraId="0209A391" w14:textId="77777777" w:rsidR="00F97ABB" w:rsidRPr="007372FF" w:rsidRDefault="00A03156" w:rsidP="00A03156">
      <w:pPr>
        <w:jc w:val="both"/>
        <w:rPr>
          <w:rFonts w:ascii="Arial" w:hAnsi="Arial" w:cs="Arial"/>
          <w:sz w:val="24"/>
          <w:szCs w:val="24"/>
        </w:rPr>
      </w:pPr>
      <w:r w:rsidRPr="007372FF">
        <w:rPr>
          <w:rFonts w:ascii="Arial" w:hAnsi="Arial" w:cs="Arial"/>
          <w:sz w:val="24"/>
          <w:szCs w:val="24"/>
        </w:rPr>
        <w:lastRenderedPageBreak/>
        <w:t>Knowledge and support from consulting services can help the Ritz London Hotel improve operations, guest experiences, and success.</w:t>
      </w:r>
    </w:p>
    <w:p w14:paraId="46D49651" w14:textId="16A6AD50" w:rsidR="004B6CF3" w:rsidRPr="007372FF" w:rsidRDefault="004F4034" w:rsidP="00A03156">
      <w:pPr>
        <w:pStyle w:val="Heading1"/>
        <w:jc w:val="both"/>
        <w:rPr>
          <w:rFonts w:ascii="Arial" w:hAnsi="Arial" w:cs="Arial"/>
          <w:color w:val="auto"/>
          <w:sz w:val="24"/>
          <w:szCs w:val="24"/>
          <w:u w:val="single"/>
        </w:rPr>
      </w:pPr>
      <w:bookmarkStart w:id="8" w:name="_Toc159517153"/>
      <w:r w:rsidRPr="007372FF">
        <w:rPr>
          <w:rFonts w:ascii="Arial" w:hAnsi="Arial" w:cs="Arial"/>
          <w:color w:val="auto"/>
          <w:sz w:val="24"/>
          <w:szCs w:val="24"/>
          <w:u w:val="single"/>
        </w:rPr>
        <w:t>A</w:t>
      </w:r>
      <w:r w:rsidR="00354AB8" w:rsidRPr="007372FF">
        <w:rPr>
          <w:rFonts w:ascii="Arial" w:hAnsi="Arial" w:cs="Arial"/>
          <w:color w:val="auto"/>
          <w:sz w:val="24"/>
          <w:szCs w:val="24"/>
          <w:u w:val="single"/>
        </w:rPr>
        <w:t>nalysis:</w:t>
      </w:r>
      <w:bookmarkEnd w:id="8"/>
    </w:p>
    <w:p w14:paraId="64977472"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9" w:name="_Toc159517154"/>
      <w:r w:rsidRPr="007372FF">
        <w:rPr>
          <w:rFonts w:ascii="Arial" w:hAnsi="Arial" w:cs="Arial"/>
          <w:i/>
          <w:color w:val="auto"/>
          <w:sz w:val="24"/>
          <w:szCs w:val="24"/>
          <w:shd w:val="clear" w:color="auto" w:fill="FFFFFF"/>
        </w:rPr>
        <w:t>Historical Significance:</w:t>
      </w:r>
      <w:bookmarkEnd w:id="9"/>
    </w:p>
    <w:p w14:paraId="215B3426"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The Ritz London, which is not only one of the most well-known hotels in the world but also one of the most renowned hotels in the world, is an example of a hotel that has retained its value to a significant degree over a large amount of time. Since it first opened its doors, the Ritz London has been a hotel that has gathered a considerable amount of historical significance over the course of its existence</w:t>
      </w:r>
      <w:r w:rsidR="005025D7" w:rsidRPr="007372FF">
        <w:rPr>
          <w:rFonts w:ascii="Arial" w:hAnsi="Arial" w:cs="Arial"/>
          <w:color w:val="222222"/>
          <w:sz w:val="24"/>
          <w:szCs w:val="24"/>
          <w:shd w:val="clear" w:color="auto" w:fill="FFFFFF"/>
        </w:rPr>
        <w:t xml:space="preserve"> (Lee and Kwag 2017)</w:t>
      </w:r>
      <w:r w:rsidRPr="007372FF">
        <w:rPr>
          <w:rFonts w:ascii="Arial" w:hAnsi="Arial" w:cs="Arial"/>
          <w:sz w:val="24"/>
          <w:szCs w:val="24"/>
        </w:rPr>
        <w:t>. The fact that the hotel was the first enterprise of its sort to establish a standard that has been maintained for more than a century is a fact that is largely acknowledged. César Ritz is credited with establishing the hotel in 1906, and it is generally accepted that it was the very first establishment of its sort. It is a belief that is held by a significant number of people. Adding insult to injury, he is widely recognized as the person who was the driving force behind the launch of a new era of luxury hospitality</w:t>
      </w:r>
      <w:r w:rsidR="005025D7" w:rsidRPr="007372FF">
        <w:rPr>
          <w:rFonts w:ascii="Arial" w:hAnsi="Arial" w:cs="Arial"/>
          <w:sz w:val="24"/>
          <w:szCs w:val="24"/>
        </w:rPr>
        <w:t xml:space="preserve"> (</w:t>
      </w:r>
      <w:r w:rsidR="005025D7" w:rsidRPr="007372FF">
        <w:rPr>
          <w:rFonts w:ascii="Arial" w:hAnsi="Arial" w:cs="Arial"/>
          <w:color w:val="222222"/>
          <w:sz w:val="24"/>
          <w:szCs w:val="24"/>
          <w:shd w:val="clear" w:color="auto" w:fill="FFFFFF"/>
        </w:rPr>
        <w:t>Huyton and Ingold 1995)</w:t>
      </w:r>
      <w:r w:rsidRPr="007372FF">
        <w:rPr>
          <w:rFonts w:ascii="Arial" w:hAnsi="Arial" w:cs="Arial"/>
          <w:sz w:val="24"/>
          <w:szCs w:val="24"/>
        </w:rPr>
        <w:t>. This is a circumstance that has been publicly acknowledged. It is a belief that is held by a significant number of people.</w:t>
      </w:r>
    </w:p>
    <w:p w14:paraId="42EC5D83"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0" w:name="_Toc159517155"/>
      <w:r w:rsidRPr="007372FF">
        <w:rPr>
          <w:rFonts w:ascii="Arial" w:hAnsi="Arial" w:cs="Arial"/>
          <w:i/>
          <w:color w:val="auto"/>
          <w:sz w:val="24"/>
          <w:szCs w:val="24"/>
          <w:shd w:val="clear" w:color="auto" w:fill="FFFFFF"/>
        </w:rPr>
        <w:t>Brand Reputation:</w:t>
      </w:r>
      <w:bookmarkEnd w:id="10"/>
    </w:p>
    <w:p w14:paraId="00CC3DEA"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The Ritz London has made a substantial amount of effort to build a reputation for providing an experience that is unrivaled in terms of both elegance and service. This is done in order to realize its objective of being one of the most well-known hotels in the world: to become one of the most legendary hotels in the world. The accomplishment of this objective has been accomplished by the successful building of a reputation for providing outstanding service</w:t>
      </w:r>
      <w:r w:rsidR="005025D7" w:rsidRPr="007372FF">
        <w:rPr>
          <w:rFonts w:ascii="Arial" w:hAnsi="Arial" w:cs="Arial"/>
          <w:color w:val="222222"/>
          <w:sz w:val="24"/>
          <w:szCs w:val="24"/>
          <w:shd w:val="clear" w:color="auto" w:fill="FFFFFF"/>
        </w:rPr>
        <w:t xml:space="preserve"> (Tomašević 2018)</w:t>
      </w:r>
      <w:r w:rsidRPr="007372FF">
        <w:rPr>
          <w:rFonts w:ascii="Arial" w:hAnsi="Arial" w:cs="Arial"/>
          <w:sz w:val="24"/>
          <w:szCs w:val="24"/>
        </w:rPr>
        <w:t>. Because the very name of the establishment has become synonymous with elegance, customers and guests from all over the world who are of high profile have been able to have the opportunity to patronize the restaurant. This is because the restaurant's name has become synonymous with sophistication</w:t>
      </w:r>
      <w:r w:rsidR="005025D7" w:rsidRPr="007372FF">
        <w:rPr>
          <w:rFonts w:ascii="Arial" w:hAnsi="Arial" w:cs="Arial"/>
          <w:color w:val="222222"/>
          <w:sz w:val="24"/>
          <w:szCs w:val="24"/>
          <w:shd w:val="clear" w:color="auto" w:fill="FFFFFF"/>
        </w:rPr>
        <w:t xml:space="preserve"> (Beebe 1936)</w:t>
      </w:r>
      <w:r w:rsidRPr="007372FF">
        <w:rPr>
          <w:rFonts w:ascii="Arial" w:hAnsi="Arial" w:cs="Arial"/>
          <w:sz w:val="24"/>
          <w:szCs w:val="24"/>
        </w:rPr>
        <w:t>. The restaurant has been able to successfully attract customers and guests from all over the world as a direct result of this particular element.</w:t>
      </w:r>
    </w:p>
    <w:p w14:paraId="366FECE3"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1" w:name="_Toc159517156"/>
      <w:r w:rsidRPr="007372FF">
        <w:rPr>
          <w:rFonts w:ascii="Arial" w:hAnsi="Arial" w:cs="Arial"/>
          <w:i/>
          <w:color w:val="auto"/>
          <w:sz w:val="24"/>
          <w:szCs w:val="24"/>
          <w:shd w:val="clear" w:color="auto" w:fill="FFFFFF"/>
        </w:rPr>
        <w:t>Distinctive Features:</w:t>
      </w:r>
      <w:bookmarkEnd w:id="11"/>
    </w:p>
    <w:p w14:paraId="7EDF80C0"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The hotel is distinguished from other hotels in the area due to the Edwardian architecture, fine furnishings, and exceptional attention to detail that it possesses. It stands out from the variety of other hotels that are located in the area. The fact that the resort provides rooms that are luxurious</w:t>
      </w:r>
      <w:r w:rsidR="005025D7" w:rsidRPr="007372FF">
        <w:rPr>
          <w:rFonts w:ascii="Arial" w:hAnsi="Arial" w:cs="Arial"/>
          <w:color w:val="222222"/>
          <w:sz w:val="24"/>
          <w:szCs w:val="24"/>
          <w:shd w:val="clear" w:color="auto" w:fill="FFFFFF"/>
        </w:rPr>
        <w:t xml:space="preserve"> (Barr 2019)</w:t>
      </w:r>
      <w:r w:rsidRPr="007372FF">
        <w:rPr>
          <w:rFonts w:ascii="Arial" w:hAnsi="Arial" w:cs="Arial"/>
          <w:sz w:val="24"/>
          <w:szCs w:val="24"/>
        </w:rPr>
        <w:t>, dining options that are wonderful, and amenities that are of the highest possible quality is widely considered to be one of the most important reasons for the resort's worldwide popularity. It is a 5-star resort that is well-known for a variety of reasons throughout the world</w:t>
      </w:r>
      <w:r w:rsidR="008D20A4" w:rsidRPr="007372FF">
        <w:rPr>
          <w:rFonts w:ascii="Arial" w:hAnsi="Arial" w:cs="Arial"/>
          <w:color w:val="222222"/>
          <w:sz w:val="24"/>
          <w:szCs w:val="24"/>
          <w:shd w:val="clear" w:color="auto" w:fill="FFFFFF"/>
        </w:rPr>
        <w:t xml:space="preserve"> (Hartman 2011)</w:t>
      </w:r>
      <w:r w:rsidRPr="007372FF">
        <w:rPr>
          <w:rFonts w:ascii="Arial" w:hAnsi="Arial" w:cs="Arial"/>
          <w:sz w:val="24"/>
          <w:szCs w:val="24"/>
        </w:rPr>
        <w:t>. It is highly advised that you stay at this resort because it has a well-deserved reputation for being a luxurious resort.</w:t>
      </w:r>
    </w:p>
    <w:p w14:paraId="5F5B4B92"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2" w:name="_Toc159517157"/>
      <w:r w:rsidRPr="007372FF">
        <w:rPr>
          <w:rFonts w:ascii="Arial" w:hAnsi="Arial" w:cs="Arial"/>
          <w:i/>
          <w:color w:val="auto"/>
          <w:sz w:val="24"/>
          <w:szCs w:val="24"/>
          <w:shd w:val="clear" w:color="auto" w:fill="FFFFFF"/>
        </w:rPr>
        <w:lastRenderedPageBreak/>
        <w:t>Service Excellence:</w:t>
      </w:r>
      <w:bookmarkEnd w:id="12"/>
    </w:p>
    <w:p w14:paraId="4C6F09C3"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 xml:space="preserve">Among the many things that they are able to achieve, one of the things that The Ritz London takes great pride in is the fact that they are able to provide their guests with amazing service. To be successful in achieving this objective, it is essential to pay special attention to even the </w:t>
      </w:r>
      <w:r w:rsidR="000B1C8C" w:rsidRPr="007372FF">
        <w:rPr>
          <w:rFonts w:ascii="Arial" w:hAnsi="Arial" w:cs="Arial"/>
          <w:sz w:val="24"/>
          <w:szCs w:val="24"/>
        </w:rPr>
        <w:t>minutest</w:t>
      </w:r>
      <w:r w:rsidRPr="007372FF">
        <w:rPr>
          <w:rFonts w:ascii="Arial" w:hAnsi="Arial" w:cs="Arial"/>
          <w:sz w:val="24"/>
          <w:szCs w:val="24"/>
        </w:rPr>
        <w:t xml:space="preserve"> details, to provide individualized care, and to deliver hospitality that is of the highest possible degree</w:t>
      </w:r>
      <w:r w:rsidR="008D20A4" w:rsidRPr="007372FF">
        <w:rPr>
          <w:rFonts w:ascii="Arial" w:hAnsi="Arial" w:cs="Arial"/>
          <w:color w:val="222222"/>
          <w:sz w:val="24"/>
          <w:szCs w:val="24"/>
          <w:shd w:val="clear" w:color="auto" w:fill="FFFFFF"/>
        </w:rPr>
        <w:t xml:space="preserve"> (Arnold 1989)</w:t>
      </w:r>
      <w:r w:rsidRPr="007372FF">
        <w:rPr>
          <w:rFonts w:ascii="Arial" w:hAnsi="Arial" w:cs="Arial"/>
          <w:sz w:val="24"/>
          <w:szCs w:val="24"/>
        </w:rPr>
        <w:t>. In order for the hotel to achieve this objective, a considerable amount of work is being put out by the establishment concerned. It is the team of specialists who are committed to their work that is able to guarantee that each and every experience that a guest has will be one that they will never forget and that goes above and beyond what is expected of them throughout their stay</w:t>
      </w:r>
      <w:r w:rsidR="008D20A4" w:rsidRPr="007372FF">
        <w:rPr>
          <w:rFonts w:ascii="Arial" w:hAnsi="Arial" w:cs="Arial"/>
          <w:color w:val="222222"/>
          <w:sz w:val="24"/>
          <w:szCs w:val="24"/>
          <w:shd w:val="clear" w:color="auto" w:fill="FFFFFF"/>
        </w:rPr>
        <w:t xml:space="preserve"> (</w:t>
      </w:r>
      <w:r w:rsidR="000B1C8C" w:rsidRPr="007372FF">
        <w:rPr>
          <w:rFonts w:ascii="Arial" w:hAnsi="Arial" w:cs="Arial"/>
          <w:color w:val="222222"/>
          <w:sz w:val="24"/>
          <w:szCs w:val="24"/>
          <w:shd w:val="clear" w:color="auto" w:fill="FFFFFF"/>
        </w:rPr>
        <w:t>Riewoldt 2006</w:t>
      </w:r>
      <w:r w:rsidR="008D20A4" w:rsidRPr="007372FF">
        <w:rPr>
          <w:rFonts w:ascii="Arial" w:hAnsi="Arial" w:cs="Arial"/>
          <w:color w:val="222222"/>
          <w:sz w:val="24"/>
          <w:szCs w:val="24"/>
          <w:shd w:val="clear" w:color="auto" w:fill="FFFFFF"/>
        </w:rPr>
        <w:t>)</w:t>
      </w:r>
      <w:r w:rsidRPr="007372FF">
        <w:rPr>
          <w:rFonts w:ascii="Arial" w:hAnsi="Arial" w:cs="Arial"/>
          <w:sz w:val="24"/>
          <w:szCs w:val="24"/>
        </w:rPr>
        <w:t>. This is the only way that this can be guaranteed to be the case. It is only through the utilization of this strategy that they are able to absolutely guarantee that this will be the actual circumstance.</w:t>
      </w:r>
    </w:p>
    <w:p w14:paraId="5AD662FE" w14:textId="77777777" w:rsidR="00BB71F7" w:rsidRPr="007372FF" w:rsidRDefault="00BB71F7" w:rsidP="00A03156">
      <w:pPr>
        <w:jc w:val="both"/>
        <w:rPr>
          <w:rFonts w:ascii="Arial" w:hAnsi="Arial" w:cs="Arial"/>
          <w:noProof/>
          <w:sz w:val="24"/>
          <w:szCs w:val="24"/>
        </w:rPr>
      </w:pPr>
    </w:p>
    <w:p w14:paraId="6DA08C5A" w14:textId="77777777" w:rsidR="00BB71F7" w:rsidRPr="007372FF" w:rsidRDefault="00BB71F7" w:rsidP="00A03156">
      <w:pPr>
        <w:jc w:val="both"/>
        <w:rPr>
          <w:rFonts w:ascii="Arial" w:hAnsi="Arial" w:cs="Arial"/>
          <w:sz w:val="24"/>
          <w:szCs w:val="24"/>
        </w:rPr>
      </w:pPr>
      <w:r w:rsidRPr="007372FF">
        <w:rPr>
          <w:rFonts w:ascii="Arial" w:hAnsi="Arial" w:cs="Arial"/>
          <w:noProof/>
          <w:sz w:val="24"/>
          <w:szCs w:val="24"/>
        </w:rPr>
        <w:drawing>
          <wp:inline distT="0" distB="0" distL="0" distR="0" wp14:anchorId="508975E1" wp14:editId="447C2A68">
            <wp:extent cx="3244181" cy="1606550"/>
            <wp:effectExtent l="76200" t="76200" r="128270" b="127000"/>
            <wp:docPr id="3" name="Picture 3" descr="The Ritz London (1906), London | Historic Hotels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itz London (1906), London | Historic Hotels of the ..."/>
                    <pic:cNvPicPr>
                      <a:picLocks noChangeAspect="1" noChangeArrowheads="1"/>
                    </pic:cNvPicPr>
                  </pic:nvPicPr>
                  <pic:blipFill rotWithShape="1">
                    <a:blip r:embed="rId7">
                      <a:extLst>
                        <a:ext uri="{28A0092B-C50C-407E-A947-70E740481C1C}">
                          <a14:useLocalDpi xmlns:a14="http://schemas.microsoft.com/office/drawing/2010/main" val="0"/>
                        </a:ext>
                      </a:extLst>
                    </a:blip>
                    <a:srcRect b="9091"/>
                    <a:stretch/>
                  </pic:blipFill>
                  <pic:spPr bwMode="auto">
                    <a:xfrm>
                      <a:off x="0" y="0"/>
                      <a:ext cx="3245410" cy="16071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3354FFB" w14:textId="7BE08D76" w:rsidR="00980156" w:rsidRPr="007372FF" w:rsidRDefault="00BB71F7" w:rsidP="00A03156">
      <w:pPr>
        <w:jc w:val="both"/>
        <w:rPr>
          <w:rFonts w:ascii="Arial" w:hAnsi="Arial" w:cs="Arial"/>
          <w:b/>
          <w:i/>
          <w:sz w:val="24"/>
          <w:szCs w:val="24"/>
          <w:shd w:val="clear" w:color="auto" w:fill="FFFFFF"/>
        </w:rPr>
      </w:pPr>
      <w:r w:rsidRPr="007372FF">
        <w:rPr>
          <w:rFonts w:ascii="Arial" w:hAnsi="Arial" w:cs="Arial"/>
          <w:b/>
          <w:i/>
          <w:sz w:val="24"/>
          <w:szCs w:val="24"/>
          <w:shd w:val="clear" w:color="auto" w:fill="FFFFFF"/>
        </w:rPr>
        <w:t>Fig 02:</w:t>
      </w:r>
      <w:r w:rsidR="00076C74" w:rsidRPr="007372FF">
        <w:rPr>
          <w:rFonts w:ascii="Arial" w:hAnsi="Arial" w:cs="Arial"/>
          <w:b/>
          <w:i/>
          <w:sz w:val="24"/>
          <w:szCs w:val="24"/>
          <w:shd w:val="clear" w:color="auto" w:fill="FFFFFF"/>
        </w:rPr>
        <w:t xml:space="preserve"> </w:t>
      </w:r>
      <w:r w:rsidR="00980156" w:rsidRPr="007372FF">
        <w:rPr>
          <w:rFonts w:ascii="Arial" w:hAnsi="Arial" w:cs="Arial"/>
          <w:b/>
          <w:i/>
          <w:sz w:val="24"/>
          <w:szCs w:val="24"/>
          <w:shd w:val="clear" w:color="auto" w:fill="FFFFFF"/>
        </w:rPr>
        <w:t>THE RITZ LONDON 1906</w:t>
      </w:r>
    </w:p>
    <w:p w14:paraId="6F4A309D"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3" w:name="_Toc159517158"/>
      <w:r w:rsidRPr="007372FF">
        <w:rPr>
          <w:rFonts w:ascii="Arial" w:hAnsi="Arial" w:cs="Arial"/>
          <w:i/>
          <w:color w:val="auto"/>
          <w:sz w:val="24"/>
          <w:szCs w:val="24"/>
          <w:shd w:val="clear" w:color="auto" w:fill="FFFFFF"/>
        </w:rPr>
        <w:t>Cultural Impact:</w:t>
      </w:r>
      <w:bookmarkEnd w:id="13"/>
    </w:p>
    <w:p w14:paraId="0C37EE79"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The Ritz London is not only a great hotel, but it is also a representative of the sophisticated and exquisite culture of the United Kingdom. This is an extra point of interest that should be taken into consideration. This indicates that it carries with it a significant amount of cultural worth. This is the circumstance that has come about as a result of the fact that the Ritz London is a representation of the culture of the United Kingdom. These are extra pieces of information that are also available</w:t>
      </w:r>
      <w:r w:rsidR="008D20A4" w:rsidRPr="007372FF">
        <w:rPr>
          <w:rFonts w:ascii="Arial" w:hAnsi="Arial" w:cs="Arial"/>
          <w:color w:val="222222"/>
          <w:sz w:val="24"/>
          <w:szCs w:val="24"/>
          <w:shd w:val="clear" w:color="auto" w:fill="FFFFFF"/>
        </w:rPr>
        <w:t xml:space="preserve"> (Alsabbagh and </w:t>
      </w:r>
      <w:r w:rsidR="000B1C8C" w:rsidRPr="007372FF">
        <w:rPr>
          <w:rFonts w:ascii="Arial" w:hAnsi="Arial" w:cs="Arial"/>
          <w:color w:val="222222"/>
          <w:sz w:val="24"/>
          <w:szCs w:val="24"/>
          <w:shd w:val="clear" w:color="auto" w:fill="FFFFFF"/>
        </w:rPr>
        <w:t>Ahmad 2013</w:t>
      </w:r>
      <w:r w:rsidR="008D20A4" w:rsidRPr="007372FF">
        <w:rPr>
          <w:rFonts w:ascii="Arial" w:hAnsi="Arial" w:cs="Arial"/>
          <w:color w:val="222222"/>
          <w:sz w:val="24"/>
          <w:szCs w:val="24"/>
          <w:shd w:val="clear" w:color="auto" w:fill="FFFFFF"/>
        </w:rPr>
        <w:t>)</w:t>
      </w:r>
      <w:r w:rsidRPr="007372FF">
        <w:rPr>
          <w:rFonts w:ascii="Arial" w:hAnsi="Arial" w:cs="Arial"/>
          <w:sz w:val="24"/>
          <w:szCs w:val="24"/>
        </w:rPr>
        <w:t>, in addition to the fact that it is a luxury hotel, which is the sole item of information that is available. One of the most important factors that has contributed to its enduring me</w:t>
      </w:r>
      <w:r w:rsidR="008D20A4" w:rsidRPr="007372FF">
        <w:rPr>
          <w:rFonts w:ascii="Arial" w:hAnsi="Arial" w:cs="Arial"/>
          <w:sz w:val="24"/>
          <w:szCs w:val="24"/>
        </w:rPr>
        <w:t xml:space="preserve"> </w:t>
      </w:r>
      <w:r w:rsidRPr="007372FF">
        <w:rPr>
          <w:rFonts w:ascii="Arial" w:hAnsi="Arial" w:cs="Arial"/>
          <w:sz w:val="24"/>
          <w:szCs w:val="24"/>
        </w:rPr>
        <w:t>mory and iconic stature is the fact that it has been associated with high society, the monarchy, and cultural events. This is certainly one of the most crucial characteristics. Without a doubt, this has been one of the most important aspects. It is without a shadow of a doubt that this is one of the most essential characteristics. It is without a doubt the case that this has been one of the most important aspects of the entire procedure</w:t>
      </w:r>
      <w:r w:rsidR="008D20A4" w:rsidRPr="007372FF">
        <w:rPr>
          <w:rFonts w:ascii="Arial" w:hAnsi="Arial" w:cs="Arial"/>
          <w:color w:val="222222"/>
          <w:sz w:val="24"/>
          <w:szCs w:val="24"/>
          <w:shd w:val="clear" w:color="auto" w:fill="FFFFFF"/>
        </w:rPr>
        <w:t xml:space="preserve"> (Toma and Grădinaru 2018)</w:t>
      </w:r>
      <w:r w:rsidRPr="007372FF">
        <w:rPr>
          <w:rFonts w:ascii="Arial" w:hAnsi="Arial" w:cs="Arial"/>
          <w:sz w:val="24"/>
          <w:szCs w:val="24"/>
        </w:rPr>
        <w:t xml:space="preserve">. It is not difficult to overstate the significance of this association in terms of its role in bringing about the </w:t>
      </w:r>
      <w:r w:rsidRPr="007372FF">
        <w:rPr>
          <w:rFonts w:ascii="Arial" w:hAnsi="Arial" w:cs="Arial"/>
          <w:sz w:val="24"/>
          <w:szCs w:val="24"/>
        </w:rPr>
        <w:lastRenderedPageBreak/>
        <w:t>achievement of the iconic position that it currently enjoys. This status is currently held by it as a result of the circumstances that it is currently experiencing.</w:t>
      </w:r>
    </w:p>
    <w:p w14:paraId="58C4601D"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4" w:name="_Toc159517159"/>
      <w:r w:rsidRPr="007372FF">
        <w:rPr>
          <w:rFonts w:ascii="Arial" w:hAnsi="Arial" w:cs="Arial"/>
          <w:i/>
          <w:color w:val="auto"/>
          <w:sz w:val="24"/>
          <w:szCs w:val="24"/>
          <w:shd w:val="clear" w:color="auto" w:fill="FFFFFF"/>
        </w:rPr>
        <w:t>Economic Impact:</w:t>
      </w:r>
      <w:bookmarkEnd w:id="14"/>
    </w:p>
    <w:p w14:paraId="00A80F4E"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Furthermore, despite the fact that The Ritz London holds a prestigious position in the market for luxury hotels, it is essential for the hotel to contend with competition from other high-end enterprises in London and all over the world. The scope of this competition encompasses both domestic and international companies</w:t>
      </w:r>
      <w:r w:rsidR="008D20A4" w:rsidRPr="007372FF">
        <w:rPr>
          <w:rFonts w:ascii="Arial" w:hAnsi="Arial" w:cs="Arial"/>
          <w:color w:val="222222"/>
          <w:sz w:val="24"/>
          <w:szCs w:val="24"/>
          <w:shd w:val="clear" w:color="auto" w:fill="FFFFFF"/>
        </w:rPr>
        <w:t xml:space="preserve"> (Catrett and Lynn 1999)</w:t>
      </w:r>
      <w:r w:rsidRPr="007372FF">
        <w:rPr>
          <w:rFonts w:ascii="Arial" w:hAnsi="Arial" w:cs="Arial"/>
          <w:sz w:val="24"/>
          <w:szCs w:val="24"/>
        </w:rPr>
        <w:t>. Given that The Ritz London is a luxury hotel, it is absolutely essential for there to be competition in this area. This is because The Ritz London is a luxury hotel. The objective of this competition is to take into consideration competitions from all around the world, with the majority of them coming from London. Additionally, competitions from other areas all over the rest of the world are also taken into consideration</w:t>
      </w:r>
      <w:r w:rsidR="008D20A4" w:rsidRPr="007372FF">
        <w:rPr>
          <w:rFonts w:ascii="Arial" w:hAnsi="Arial" w:cs="Arial"/>
          <w:color w:val="222222"/>
          <w:sz w:val="24"/>
          <w:szCs w:val="24"/>
          <w:shd w:val="clear" w:color="auto" w:fill="FFFFFF"/>
        </w:rPr>
        <w:t xml:space="preserve"> (</w:t>
      </w:r>
      <w:r w:rsidR="005B4CFA" w:rsidRPr="007372FF">
        <w:rPr>
          <w:rFonts w:ascii="Arial" w:hAnsi="Arial" w:cs="Arial"/>
          <w:color w:val="222222"/>
          <w:sz w:val="24"/>
          <w:szCs w:val="24"/>
          <w:shd w:val="clear" w:color="auto" w:fill="FFFFFF"/>
        </w:rPr>
        <w:t>Wernick and</w:t>
      </w:r>
      <w:r w:rsidR="008D20A4" w:rsidRPr="007372FF">
        <w:rPr>
          <w:rFonts w:ascii="Arial" w:hAnsi="Arial" w:cs="Arial"/>
          <w:color w:val="222222"/>
          <w:sz w:val="24"/>
          <w:szCs w:val="24"/>
          <w:shd w:val="clear" w:color="auto" w:fill="FFFFFF"/>
        </w:rPr>
        <w:t xml:space="preserve"> Von Glinow 2012)</w:t>
      </w:r>
      <w:r w:rsidRPr="007372FF">
        <w:rPr>
          <w:rFonts w:ascii="Arial" w:hAnsi="Arial" w:cs="Arial"/>
          <w:sz w:val="24"/>
          <w:szCs w:val="24"/>
        </w:rPr>
        <w:t>. In spite of the fact that it is essential for the company to keep its unwavering commitment to innovation, to make an investment in quality, and to differentiate itself from other businesses that are operating within the same industry, the company must do all of these things in order to keep its advantage over its competitors.</w:t>
      </w:r>
    </w:p>
    <w:p w14:paraId="4A5FE3D9"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5" w:name="_Toc159517160"/>
      <w:r w:rsidRPr="007372FF">
        <w:rPr>
          <w:rFonts w:ascii="Arial" w:hAnsi="Arial" w:cs="Arial"/>
          <w:i/>
          <w:color w:val="auto"/>
          <w:sz w:val="24"/>
          <w:szCs w:val="24"/>
          <w:shd w:val="clear" w:color="auto" w:fill="FFFFFF"/>
        </w:rPr>
        <w:t>Competitive Landscape:</w:t>
      </w:r>
      <w:bookmarkEnd w:id="15"/>
    </w:p>
    <w:p w14:paraId="5BB4E4BB" w14:textId="77777777" w:rsidR="00A5560A" w:rsidRPr="007372FF" w:rsidRDefault="00A5560A" w:rsidP="00A03156">
      <w:pPr>
        <w:jc w:val="both"/>
        <w:rPr>
          <w:rFonts w:ascii="Arial" w:hAnsi="Arial" w:cs="Arial"/>
          <w:sz w:val="24"/>
          <w:szCs w:val="24"/>
        </w:rPr>
      </w:pPr>
      <w:r w:rsidRPr="007372FF">
        <w:rPr>
          <w:rFonts w:ascii="Arial" w:hAnsi="Arial" w:cs="Arial"/>
          <w:sz w:val="24"/>
          <w:szCs w:val="24"/>
        </w:rPr>
        <w:t>Some of the obstacles that The Ritz London must face include shifts in the status of the economy, changes in the preferences of consumers, and growing tendencies in the hospitality industry. These are just some of the challenges that the hotel must consider. In addition to these difficulties</w:t>
      </w:r>
      <w:r w:rsidR="008D20A4" w:rsidRPr="007372FF">
        <w:rPr>
          <w:rFonts w:ascii="Arial" w:hAnsi="Arial" w:cs="Arial"/>
          <w:color w:val="222222"/>
          <w:sz w:val="24"/>
          <w:szCs w:val="24"/>
          <w:shd w:val="clear" w:color="auto" w:fill="FFFFFF"/>
        </w:rPr>
        <w:t xml:space="preserve"> (Bates 2003)</w:t>
      </w:r>
      <w:r w:rsidRPr="007372FF">
        <w:rPr>
          <w:rFonts w:ascii="Arial" w:hAnsi="Arial" w:cs="Arial"/>
          <w:sz w:val="24"/>
          <w:szCs w:val="24"/>
        </w:rPr>
        <w:t>, there are a variety of others. To the same extent that every other place of business is expected to deal with a wide variety of issues, The Ritz London is also required to deal with a wide variety of obstacles within the same constraints. This is because the circumstances surrounding the hotel are the same. However, it also has the opportunity to develop in a variety of different ways</w:t>
      </w:r>
      <w:r w:rsidR="008D20A4" w:rsidRPr="007372FF">
        <w:rPr>
          <w:rFonts w:ascii="Arial" w:hAnsi="Arial" w:cs="Arial"/>
          <w:color w:val="222222"/>
          <w:sz w:val="24"/>
          <w:szCs w:val="24"/>
          <w:shd w:val="clear" w:color="auto" w:fill="FFFFFF"/>
        </w:rPr>
        <w:t xml:space="preserve"> (Gillespie and Morrison 2000)</w:t>
      </w:r>
      <w:r w:rsidRPr="007372FF">
        <w:rPr>
          <w:rFonts w:ascii="Arial" w:hAnsi="Arial" w:cs="Arial"/>
          <w:sz w:val="24"/>
          <w:szCs w:val="24"/>
        </w:rPr>
        <w:t>, such as by enriching the experiences of its guests, increasing the visibility of its brand, and modifying its operations to match the requirements of expanding markets. These are just some of the ways that it may improve.</w:t>
      </w:r>
    </w:p>
    <w:p w14:paraId="45B7CAA0" w14:textId="77777777" w:rsidR="00482186" w:rsidRPr="007372FF" w:rsidRDefault="00482186" w:rsidP="00A03156">
      <w:pPr>
        <w:pStyle w:val="Heading2"/>
        <w:numPr>
          <w:ilvl w:val="0"/>
          <w:numId w:val="1"/>
        </w:numPr>
        <w:jc w:val="both"/>
        <w:rPr>
          <w:rFonts w:ascii="Arial" w:hAnsi="Arial" w:cs="Arial"/>
          <w:i/>
          <w:color w:val="auto"/>
          <w:sz w:val="24"/>
          <w:szCs w:val="24"/>
          <w:shd w:val="clear" w:color="auto" w:fill="FFFFFF"/>
        </w:rPr>
      </w:pPr>
      <w:bookmarkStart w:id="16" w:name="_Toc159517161"/>
      <w:r w:rsidRPr="007372FF">
        <w:rPr>
          <w:rFonts w:ascii="Arial" w:hAnsi="Arial" w:cs="Arial"/>
          <w:i/>
          <w:color w:val="auto"/>
          <w:sz w:val="24"/>
          <w:szCs w:val="24"/>
          <w:shd w:val="clear" w:color="auto" w:fill="FFFFFF"/>
        </w:rPr>
        <w:t>Challenges and Opportunities:</w:t>
      </w:r>
      <w:bookmarkEnd w:id="16"/>
    </w:p>
    <w:p w14:paraId="36E53D28" w14:textId="77777777" w:rsidR="00482186" w:rsidRPr="007372FF" w:rsidRDefault="00A5560A" w:rsidP="00A03156">
      <w:pPr>
        <w:jc w:val="both"/>
        <w:rPr>
          <w:rFonts w:ascii="Arial" w:hAnsi="Arial" w:cs="Arial"/>
          <w:sz w:val="24"/>
          <w:szCs w:val="24"/>
        </w:rPr>
      </w:pPr>
      <w:r w:rsidRPr="007372FF">
        <w:rPr>
          <w:rFonts w:ascii="Arial" w:hAnsi="Arial" w:cs="Arial"/>
          <w:sz w:val="24"/>
          <w:szCs w:val="24"/>
        </w:rPr>
        <w:t>A display of the continuous history of delivering outstanding hospitality, the Ritz London Hotel is not only a representation of elegance and sophistication, but it is also a demonstration of giving exceptional hospitality. I would want to bring to your attention the conclusion that I have arrived at. I am not only grateful for your attention but also for the time you have taken</w:t>
      </w:r>
      <w:r w:rsidR="008D20A4" w:rsidRPr="007372FF">
        <w:rPr>
          <w:rFonts w:ascii="Arial" w:hAnsi="Arial" w:cs="Arial"/>
          <w:color w:val="222222"/>
          <w:sz w:val="24"/>
          <w:szCs w:val="24"/>
          <w:shd w:val="clear" w:color="auto" w:fill="FFFFFF"/>
        </w:rPr>
        <w:t xml:space="preserve"> (Lee 2012)</w:t>
      </w:r>
      <w:r w:rsidRPr="007372FF">
        <w:rPr>
          <w:rFonts w:ascii="Arial" w:hAnsi="Arial" w:cs="Arial"/>
          <w:sz w:val="24"/>
          <w:szCs w:val="24"/>
        </w:rPr>
        <w:t xml:space="preserve">. Because of its historical significance, brand reputation, distinctive characteristics, and dedication to delivering high-quality service, the firm is in a great position to achieve sustainable success in the years to come. This is because of the company's commitment to providing high-quality service. The reason for this is that it is committed to delivering service of the best possible quality to its customers. Because the firm has already established itself as a market leader in the luxury hotel industry, it is in a strong position to continue to come closer and closer to </w:t>
      </w:r>
      <w:r w:rsidRPr="007372FF">
        <w:rPr>
          <w:rFonts w:ascii="Arial" w:hAnsi="Arial" w:cs="Arial"/>
          <w:sz w:val="24"/>
          <w:szCs w:val="24"/>
        </w:rPr>
        <w:lastRenderedPageBreak/>
        <w:t>achieving this objective. This is because the company has already established itself as a market leader. In addition to this, and this is a pretty remarkable achievement</w:t>
      </w:r>
      <w:r w:rsidR="008C4D3C" w:rsidRPr="007372FF">
        <w:rPr>
          <w:rFonts w:ascii="Arial" w:eastAsia="Times New Roman" w:hAnsi="Arial" w:cs="Arial"/>
          <w:color w:val="222222"/>
          <w:sz w:val="24"/>
          <w:szCs w:val="24"/>
          <w:lang w:eastAsia="en-GB"/>
        </w:rPr>
        <w:t xml:space="preserve"> (Wan 2015)</w:t>
      </w:r>
      <w:r w:rsidRPr="007372FF">
        <w:rPr>
          <w:rFonts w:ascii="Arial" w:hAnsi="Arial" w:cs="Arial"/>
          <w:sz w:val="24"/>
          <w:szCs w:val="24"/>
        </w:rPr>
        <w:t>, it has successfully positioned itself as a business leader in the market for luxury hotels. A truly remarkable achievement has been reached here.</w:t>
      </w:r>
    </w:p>
    <w:p w14:paraId="136809FD" w14:textId="49E64BED" w:rsidR="004B6CF3" w:rsidRPr="007372FF" w:rsidRDefault="004F4034" w:rsidP="00A03156">
      <w:pPr>
        <w:pStyle w:val="Heading1"/>
        <w:jc w:val="both"/>
        <w:rPr>
          <w:rFonts w:ascii="Arial" w:hAnsi="Arial" w:cs="Arial"/>
          <w:color w:val="auto"/>
          <w:sz w:val="24"/>
          <w:szCs w:val="24"/>
          <w:u w:val="single"/>
        </w:rPr>
      </w:pPr>
      <w:bookmarkStart w:id="17" w:name="_Toc159517162"/>
      <w:r w:rsidRPr="007372FF">
        <w:rPr>
          <w:rFonts w:ascii="Arial" w:hAnsi="Arial" w:cs="Arial"/>
          <w:color w:val="auto"/>
          <w:sz w:val="24"/>
          <w:szCs w:val="24"/>
          <w:u w:val="single"/>
        </w:rPr>
        <w:t>R</w:t>
      </w:r>
      <w:r w:rsidR="00354AB8" w:rsidRPr="007372FF">
        <w:rPr>
          <w:rFonts w:ascii="Arial" w:hAnsi="Arial" w:cs="Arial"/>
          <w:color w:val="auto"/>
          <w:sz w:val="24"/>
          <w:szCs w:val="24"/>
          <w:u w:val="single"/>
        </w:rPr>
        <w:t xml:space="preserve">ecommendations and </w:t>
      </w:r>
      <w:r w:rsidRPr="007372FF">
        <w:rPr>
          <w:rFonts w:ascii="Arial" w:hAnsi="Arial" w:cs="Arial"/>
          <w:color w:val="auto"/>
          <w:sz w:val="24"/>
          <w:szCs w:val="24"/>
          <w:u w:val="single"/>
        </w:rPr>
        <w:t>C</w:t>
      </w:r>
      <w:r w:rsidR="00354AB8" w:rsidRPr="007372FF">
        <w:rPr>
          <w:rFonts w:ascii="Arial" w:hAnsi="Arial" w:cs="Arial"/>
          <w:color w:val="auto"/>
          <w:sz w:val="24"/>
          <w:szCs w:val="24"/>
          <w:u w:val="single"/>
        </w:rPr>
        <w:t xml:space="preserve">hange </w:t>
      </w:r>
      <w:r w:rsidRPr="007372FF">
        <w:rPr>
          <w:rFonts w:ascii="Arial" w:hAnsi="Arial" w:cs="Arial"/>
          <w:color w:val="auto"/>
          <w:sz w:val="24"/>
          <w:szCs w:val="24"/>
          <w:u w:val="single"/>
        </w:rPr>
        <w:t>M</w:t>
      </w:r>
      <w:r w:rsidR="00354AB8" w:rsidRPr="007372FF">
        <w:rPr>
          <w:rFonts w:ascii="Arial" w:hAnsi="Arial" w:cs="Arial"/>
          <w:color w:val="auto"/>
          <w:sz w:val="24"/>
          <w:szCs w:val="24"/>
          <w:u w:val="single"/>
        </w:rPr>
        <w:t>anagement:</w:t>
      </w:r>
      <w:bookmarkEnd w:id="17"/>
    </w:p>
    <w:p w14:paraId="1953FC50"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18" w:name="_Toc159517163"/>
      <w:r w:rsidRPr="007372FF">
        <w:rPr>
          <w:rFonts w:ascii="Arial" w:hAnsi="Arial" w:cs="Arial"/>
          <w:i/>
          <w:color w:val="auto"/>
          <w:sz w:val="24"/>
          <w:szCs w:val="24"/>
          <w:shd w:val="clear" w:color="auto" w:fill="FFFFFF"/>
        </w:rPr>
        <w:t>Enhancing Digital Presence:</w:t>
      </w:r>
      <w:bookmarkEnd w:id="18"/>
    </w:p>
    <w:p w14:paraId="460354E4" w14:textId="77777777" w:rsidR="00A5560A" w:rsidRPr="007372FF" w:rsidRDefault="00B002B7" w:rsidP="00A03156">
      <w:pPr>
        <w:jc w:val="both"/>
        <w:rPr>
          <w:rFonts w:ascii="Arial" w:hAnsi="Arial" w:cs="Arial"/>
          <w:sz w:val="24"/>
          <w:szCs w:val="24"/>
        </w:rPr>
      </w:pPr>
      <w:r w:rsidRPr="007372FF">
        <w:rPr>
          <w:rFonts w:ascii="Arial" w:hAnsi="Arial" w:cs="Arial"/>
          <w:sz w:val="24"/>
          <w:szCs w:val="24"/>
        </w:rPr>
        <w:t>The hotel would be well served to make investments in the remodeling of its website and digital marketing strategies in order to strengthen its online presence and attract a wider audience. This would be beneficial to the hotel. The hotel would benefit from this in a number of ways. In a variety of different ways, the hotel would be able to profit from this. This would be beneficial to the hotel in a number of different ways, and it would be able to generate profits</w:t>
      </w:r>
      <w:r w:rsidR="008C4D3C" w:rsidRPr="007372FF">
        <w:rPr>
          <w:rFonts w:ascii="Arial" w:hAnsi="Arial" w:cs="Arial"/>
          <w:color w:val="222222"/>
          <w:sz w:val="24"/>
          <w:szCs w:val="24"/>
          <w:shd w:val="clear" w:color="auto" w:fill="FFFFFF"/>
        </w:rPr>
        <w:t xml:space="preserve"> (Allinson 2008)</w:t>
      </w:r>
      <w:r w:rsidRPr="007372FF">
        <w:rPr>
          <w:rFonts w:ascii="Arial" w:hAnsi="Arial" w:cs="Arial"/>
          <w:sz w:val="24"/>
          <w:szCs w:val="24"/>
        </w:rPr>
        <w:t>. There are a variety of ways in which this would be advantageous to the hotel, and it would also be able to generate revenues for the establishment. In the event that they were to carry out this activity, they would be in a better position to enjoy the benefits of it, which would be of great use to the hotel. It is possible to engage with potential clients in a manner that is both efficient and productive by utilizing booking portals that are user-friendly</w:t>
      </w:r>
      <w:r w:rsidR="008C4D3C" w:rsidRPr="007372FF">
        <w:rPr>
          <w:rFonts w:ascii="Arial" w:hAnsi="Arial" w:cs="Arial"/>
          <w:color w:val="222222"/>
          <w:sz w:val="24"/>
          <w:szCs w:val="24"/>
          <w:shd w:val="clear" w:color="auto" w:fill="FFFFFF"/>
        </w:rPr>
        <w:t xml:space="preserve"> (Avermaete and Massey 2013)</w:t>
      </w:r>
      <w:r w:rsidRPr="007372FF">
        <w:rPr>
          <w:rFonts w:ascii="Arial" w:hAnsi="Arial" w:cs="Arial"/>
          <w:sz w:val="24"/>
          <w:szCs w:val="24"/>
        </w:rPr>
        <w:t>, virtual tours, and targeted advertising campaigns. These are all methods that can be utilized. Achieving this goal is possible through the utilization of these strategies. These approaches make it possible to communicate with clients in a way that is not only effective but also efficient. This is because of the capabilities that these methods provide. The accomplishment of this objective can be accomplished in a manner that is not only effective but also successful, and it is within the capabilities of the individual to do so.</w:t>
      </w:r>
    </w:p>
    <w:p w14:paraId="08DC81C7" w14:textId="77777777" w:rsidR="00980156" w:rsidRPr="007372FF" w:rsidRDefault="00980156" w:rsidP="00A03156">
      <w:pPr>
        <w:jc w:val="both"/>
        <w:rPr>
          <w:rFonts w:ascii="Arial" w:hAnsi="Arial" w:cs="Arial"/>
          <w:sz w:val="24"/>
          <w:szCs w:val="24"/>
        </w:rPr>
      </w:pPr>
      <w:r w:rsidRPr="007372FF">
        <w:rPr>
          <w:rFonts w:ascii="Arial" w:hAnsi="Arial" w:cs="Arial"/>
          <w:noProof/>
          <w:sz w:val="24"/>
          <w:szCs w:val="24"/>
        </w:rPr>
        <w:drawing>
          <wp:inline distT="0" distB="0" distL="0" distR="0" wp14:anchorId="6A73A04F" wp14:editId="70D9F04E">
            <wp:extent cx="3111500" cy="1327150"/>
            <wp:effectExtent l="76200" t="76200" r="127000" b="139700"/>
            <wp:docPr id="4" name="Picture 4" descr="A new chapter: how the Ritz London is reinventing itsel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new chapter: how the Ritz London is reinventing itself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20309" cy="13309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6B65B2" w14:textId="4E4F0A53" w:rsidR="00980156" w:rsidRPr="007372FF" w:rsidRDefault="00980156" w:rsidP="00A03156">
      <w:pPr>
        <w:jc w:val="both"/>
        <w:rPr>
          <w:rFonts w:ascii="Arial" w:hAnsi="Arial" w:cs="Arial"/>
          <w:b/>
          <w:i/>
          <w:sz w:val="24"/>
          <w:szCs w:val="24"/>
          <w:shd w:val="clear" w:color="auto" w:fill="FFFFFF"/>
        </w:rPr>
      </w:pPr>
      <w:r w:rsidRPr="007372FF">
        <w:rPr>
          <w:rFonts w:ascii="Arial" w:hAnsi="Arial" w:cs="Arial"/>
          <w:b/>
          <w:i/>
          <w:sz w:val="24"/>
          <w:szCs w:val="24"/>
          <w:shd w:val="clear" w:color="auto" w:fill="FFFFFF"/>
        </w:rPr>
        <w:t>Fig 03</w:t>
      </w:r>
      <w:r w:rsidR="00154EF8" w:rsidRPr="007372FF">
        <w:rPr>
          <w:rFonts w:ascii="Arial" w:hAnsi="Arial" w:cs="Arial"/>
          <w:b/>
          <w:i/>
          <w:sz w:val="24"/>
          <w:szCs w:val="24"/>
          <w:shd w:val="clear" w:color="auto" w:fill="FFFFFF"/>
        </w:rPr>
        <w:t xml:space="preserve">: </w:t>
      </w:r>
      <w:r w:rsidRPr="007372FF">
        <w:rPr>
          <w:rFonts w:ascii="Arial" w:hAnsi="Arial" w:cs="Arial"/>
          <w:b/>
          <w:i/>
          <w:sz w:val="24"/>
          <w:szCs w:val="24"/>
          <w:shd w:val="clear" w:color="auto" w:fill="FFFFFF"/>
        </w:rPr>
        <w:t>N</w:t>
      </w:r>
      <w:r w:rsidR="00ED2B2F" w:rsidRPr="007372FF">
        <w:rPr>
          <w:rFonts w:ascii="Arial" w:hAnsi="Arial" w:cs="Arial"/>
          <w:b/>
          <w:i/>
          <w:sz w:val="24"/>
          <w:szCs w:val="24"/>
          <w:shd w:val="clear" w:color="auto" w:fill="FFFFFF"/>
        </w:rPr>
        <w:t>ew</w:t>
      </w:r>
      <w:r w:rsidRPr="007372FF">
        <w:rPr>
          <w:rFonts w:ascii="Arial" w:hAnsi="Arial" w:cs="Arial"/>
          <w:b/>
          <w:i/>
          <w:sz w:val="24"/>
          <w:szCs w:val="24"/>
          <w:shd w:val="clear" w:color="auto" w:fill="FFFFFF"/>
        </w:rPr>
        <w:t xml:space="preserve"> C</w:t>
      </w:r>
      <w:r w:rsidR="00ED2B2F" w:rsidRPr="007372FF">
        <w:rPr>
          <w:rFonts w:ascii="Arial" w:hAnsi="Arial" w:cs="Arial"/>
          <w:b/>
          <w:i/>
          <w:sz w:val="24"/>
          <w:szCs w:val="24"/>
          <w:shd w:val="clear" w:color="auto" w:fill="FFFFFF"/>
        </w:rPr>
        <w:t>hapter</w:t>
      </w:r>
      <w:r w:rsidRPr="007372FF">
        <w:rPr>
          <w:rFonts w:ascii="Arial" w:hAnsi="Arial" w:cs="Arial"/>
          <w:b/>
          <w:i/>
          <w:sz w:val="24"/>
          <w:szCs w:val="24"/>
          <w:shd w:val="clear" w:color="auto" w:fill="FFFFFF"/>
        </w:rPr>
        <w:t xml:space="preserve"> O</w:t>
      </w:r>
      <w:r w:rsidR="00ED2B2F" w:rsidRPr="007372FF">
        <w:rPr>
          <w:rFonts w:ascii="Arial" w:hAnsi="Arial" w:cs="Arial"/>
          <w:b/>
          <w:i/>
          <w:sz w:val="24"/>
          <w:szCs w:val="24"/>
          <w:shd w:val="clear" w:color="auto" w:fill="FFFFFF"/>
        </w:rPr>
        <w:t>f</w:t>
      </w:r>
      <w:r w:rsidRPr="007372FF">
        <w:rPr>
          <w:rFonts w:ascii="Arial" w:hAnsi="Arial" w:cs="Arial"/>
          <w:b/>
          <w:i/>
          <w:sz w:val="24"/>
          <w:szCs w:val="24"/>
          <w:shd w:val="clear" w:color="auto" w:fill="FFFFFF"/>
        </w:rPr>
        <w:t xml:space="preserve"> </w:t>
      </w:r>
      <w:r w:rsidR="00ED2B2F" w:rsidRPr="007372FF">
        <w:rPr>
          <w:rFonts w:ascii="Arial" w:hAnsi="Arial" w:cs="Arial"/>
          <w:b/>
          <w:i/>
          <w:sz w:val="24"/>
          <w:szCs w:val="24"/>
          <w:shd w:val="clear" w:color="auto" w:fill="FFFFFF"/>
        </w:rPr>
        <w:t>Rit</w:t>
      </w:r>
      <w:r w:rsidR="00A330BC" w:rsidRPr="007372FF">
        <w:rPr>
          <w:rFonts w:ascii="Arial" w:hAnsi="Arial" w:cs="Arial"/>
          <w:b/>
          <w:i/>
          <w:sz w:val="24"/>
          <w:szCs w:val="24"/>
          <w:shd w:val="clear" w:color="auto" w:fill="FFFFFF"/>
        </w:rPr>
        <w:t>z</w:t>
      </w:r>
      <w:r w:rsidRPr="007372FF">
        <w:rPr>
          <w:rFonts w:ascii="Arial" w:hAnsi="Arial" w:cs="Arial"/>
          <w:b/>
          <w:i/>
          <w:sz w:val="24"/>
          <w:szCs w:val="24"/>
          <w:shd w:val="clear" w:color="auto" w:fill="FFFFFF"/>
        </w:rPr>
        <w:t xml:space="preserve"> L</w:t>
      </w:r>
      <w:r w:rsidR="00ED2B2F" w:rsidRPr="007372FF">
        <w:rPr>
          <w:rFonts w:ascii="Arial" w:hAnsi="Arial" w:cs="Arial"/>
          <w:b/>
          <w:i/>
          <w:sz w:val="24"/>
          <w:szCs w:val="24"/>
          <w:shd w:val="clear" w:color="auto" w:fill="FFFFFF"/>
        </w:rPr>
        <w:t>ondon</w:t>
      </w:r>
    </w:p>
    <w:p w14:paraId="49290C32"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19" w:name="_Toc159517164"/>
      <w:r w:rsidRPr="007372FF">
        <w:rPr>
          <w:rFonts w:ascii="Arial" w:hAnsi="Arial" w:cs="Arial"/>
          <w:i/>
          <w:color w:val="auto"/>
          <w:sz w:val="24"/>
          <w:szCs w:val="24"/>
          <w:shd w:val="clear" w:color="auto" w:fill="FFFFFF"/>
        </w:rPr>
        <w:t>Modernizing Guest Experience:</w:t>
      </w:r>
      <w:bookmarkEnd w:id="19"/>
    </w:p>
    <w:p w14:paraId="46C5AC49" w14:textId="784C63AD" w:rsidR="00B002B7" w:rsidRPr="007372FF" w:rsidRDefault="00B002B7" w:rsidP="00A03156">
      <w:pPr>
        <w:jc w:val="both"/>
        <w:rPr>
          <w:rFonts w:ascii="Arial" w:hAnsi="Arial" w:cs="Arial"/>
          <w:sz w:val="24"/>
          <w:szCs w:val="24"/>
        </w:rPr>
      </w:pPr>
      <w:r w:rsidRPr="007372FF">
        <w:rPr>
          <w:rFonts w:ascii="Arial" w:hAnsi="Arial" w:cs="Arial"/>
          <w:sz w:val="24"/>
          <w:szCs w:val="24"/>
        </w:rPr>
        <w:t>It is of the utmost importance to make use of cutting-edge technology and services in order to improve the whole experience that guests have while they are staying at the establishment. This is why it is essential to make use of these options. Despite the fact that it is of the utmost importance to preserve the historic allure of the hotel to the maximum extent feasible</w:t>
      </w:r>
      <w:r w:rsidR="008C4D3C" w:rsidRPr="007372FF">
        <w:rPr>
          <w:rFonts w:ascii="Arial" w:hAnsi="Arial" w:cs="Arial"/>
          <w:color w:val="222222"/>
          <w:sz w:val="24"/>
          <w:szCs w:val="24"/>
          <w:shd w:val="clear" w:color="auto" w:fill="FFFFFF"/>
        </w:rPr>
        <w:t xml:space="preserve"> (Peng 2014)</w:t>
      </w:r>
      <w:r w:rsidRPr="007372FF">
        <w:rPr>
          <w:rFonts w:ascii="Arial" w:hAnsi="Arial" w:cs="Arial"/>
          <w:sz w:val="24"/>
          <w:szCs w:val="24"/>
        </w:rPr>
        <w:t xml:space="preserve">, this is the situation that has arisen. To make the hotel more appealing to potential visitors and to attract a greater number of people </w:t>
      </w:r>
      <w:r w:rsidRPr="007372FF">
        <w:rPr>
          <w:rFonts w:ascii="Arial" w:hAnsi="Arial" w:cs="Arial"/>
          <w:sz w:val="24"/>
          <w:szCs w:val="24"/>
        </w:rPr>
        <w:lastRenderedPageBreak/>
        <w:t xml:space="preserve">to stay there, the implementation of this technique is intended to accomplish </w:t>
      </w:r>
      <w:r w:rsidR="00FB7C77" w:rsidRPr="007372FF">
        <w:rPr>
          <w:rFonts w:ascii="Arial" w:hAnsi="Arial" w:cs="Arial"/>
          <w:sz w:val="24"/>
          <w:szCs w:val="24"/>
        </w:rPr>
        <w:t>both</w:t>
      </w:r>
      <w:r w:rsidRPr="007372FF">
        <w:rPr>
          <w:rFonts w:ascii="Arial" w:hAnsi="Arial" w:cs="Arial"/>
          <w:sz w:val="24"/>
          <w:szCs w:val="24"/>
        </w:rPr>
        <w:t xml:space="preserve"> goals. </w:t>
      </w:r>
      <w:r w:rsidR="00FB7C77" w:rsidRPr="007372FF">
        <w:rPr>
          <w:rFonts w:ascii="Arial" w:hAnsi="Arial" w:cs="Arial"/>
          <w:sz w:val="24"/>
          <w:szCs w:val="24"/>
        </w:rPr>
        <w:t>To</w:t>
      </w:r>
      <w:r w:rsidRPr="007372FF">
        <w:rPr>
          <w:rFonts w:ascii="Arial" w:hAnsi="Arial" w:cs="Arial"/>
          <w:sz w:val="24"/>
          <w:szCs w:val="24"/>
        </w:rPr>
        <w:t xml:space="preserve"> achieve the goal of satisfying the expectations of guests who are well-versed in the utilization of computers and other types of technology, the hotel should provide a variety of different options for digital check-in and check-out, mobile concierge services, and smart devices that are installed in the rooms. This will allow the hotel to achieve the goal of satisfaction. Because of this</w:t>
      </w:r>
      <w:r w:rsidR="008C4D3C" w:rsidRPr="007372FF">
        <w:rPr>
          <w:rFonts w:ascii="Arial" w:hAnsi="Arial" w:cs="Arial"/>
          <w:color w:val="222222"/>
          <w:sz w:val="24"/>
          <w:szCs w:val="24"/>
          <w:shd w:val="clear" w:color="auto" w:fill="FFFFFF"/>
        </w:rPr>
        <w:t xml:space="preserve"> (</w:t>
      </w:r>
      <w:r w:rsidR="005B4CFA" w:rsidRPr="007372FF">
        <w:rPr>
          <w:rFonts w:ascii="Arial" w:hAnsi="Arial" w:cs="Arial"/>
          <w:color w:val="222222"/>
          <w:sz w:val="24"/>
          <w:szCs w:val="24"/>
          <w:shd w:val="clear" w:color="auto" w:fill="FFFFFF"/>
        </w:rPr>
        <w:t>Hudson 2017</w:t>
      </w:r>
      <w:r w:rsidR="008C4D3C" w:rsidRPr="007372FF">
        <w:rPr>
          <w:rFonts w:ascii="Arial" w:hAnsi="Arial" w:cs="Arial"/>
          <w:color w:val="222222"/>
          <w:sz w:val="24"/>
          <w:szCs w:val="24"/>
          <w:shd w:val="clear" w:color="auto" w:fill="FFFFFF"/>
        </w:rPr>
        <w:t>)</w:t>
      </w:r>
      <w:r w:rsidRPr="007372FF">
        <w:rPr>
          <w:rFonts w:ascii="Arial" w:hAnsi="Arial" w:cs="Arial"/>
          <w:sz w:val="24"/>
          <w:szCs w:val="24"/>
        </w:rPr>
        <w:t>, the hotel will be able to accomplish its goal of meeting the expectations of guests who are well-versed in the manner in which technology is utilized. It is imperative that this be done in order to accomplish the goal of living up to the anticipations of the guests who are staying at the facility.</w:t>
      </w:r>
    </w:p>
    <w:p w14:paraId="286F495C"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20" w:name="_Toc159517165"/>
      <w:r w:rsidRPr="007372FF">
        <w:rPr>
          <w:rFonts w:ascii="Arial" w:hAnsi="Arial" w:cs="Arial"/>
          <w:i/>
          <w:color w:val="auto"/>
          <w:sz w:val="24"/>
          <w:szCs w:val="24"/>
          <w:shd w:val="clear" w:color="auto" w:fill="FFFFFF"/>
        </w:rPr>
        <w:t>Sustainability Initiatives:</w:t>
      </w:r>
      <w:bookmarkEnd w:id="20"/>
    </w:p>
    <w:p w14:paraId="505E03EC" w14:textId="77777777" w:rsidR="00B002B7" w:rsidRPr="007372FF" w:rsidRDefault="00B002B7" w:rsidP="00A03156">
      <w:pPr>
        <w:jc w:val="both"/>
        <w:rPr>
          <w:rFonts w:ascii="Arial" w:hAnsi="Arial" w:cs="Arial"/>
          <w:sz w:val="24"/>
          <w:szCs w:val="24"/>
        </w:rPr>
      </w:pPr>
      <w:r w:rsidRPr="007372FF">
        <w:rPr>
          <w:rFonts w:ascii="Arial" w:hAnsi="Arial" w:cs="Arial"/>
          <w:sz w:val="24"/>
          <w:szCs w:val="24"/>
        </w:rPr>
        <w:t>Customers who are worried about the environment will be encouraged to stay at the hotel; this is because sustainable approaches are implemented across the entirety of the facility. This will result in the development of a more environmentally conscious customer base. Customers that are looking for a product or service that is environmentally conscious will also be interested in this particular offering</w:t>
      </w:r>
      <w:r w:rsidR="008C4D3C" w:rsidRPr="007372FF">
        <w:rPr>
          <w:rFonts w:ascii="Arial" w:hAnsi="Arial" w:cs="Arial"/>
          <w:color w:val="222222"/>
          <w:sz w:val="24"/>
          <w:szCs w:val="24"/>
          <w:shd w:val="clear" w:color="auto" w:fill="FFFFFF"/>
        </w:rPr>
        <w:t xml:space="preserve"> (Makarova and Manukian 2021)</w:t>
      </w:r>
      <w:r w:rsidRPr="007372FF">
        <w:rPr>
          <w:rFonts w:ascii="Arial" w:hAnsi="Arial" w:cs="Arial"/>
          <w:sz w:val="24"/>
          <w:szCs w:val="24"/>
        </w:rPr>
        <w:t>. In addition, as a direct consequence of this, the hotel will experience a rise in the number of guests that choose to stay there. It is anticipated that the implementation of these processes will result in a reduction in the amount of environmental harm that the hotel causes to the environment in the immediate vicinity of the hotel. This is due to the fact that these procedures will be adopted. When it comes to the management of operations and supply chains, it is absolutely vital to incorporate measures such as the installation of waste reduction programs, energy-efficient technologies</w:t>
      </w:r>
      <w:r w:rsidR="0057402A" w:rsidRPr="007372FF">
        <w:rPr>
          <w:rFonts w:ascii="Arial" w:hAnsi="Arial" w:cs="Arial"/>
          <w:color w:val="222222"/>
          <w:sz w:val="24"/>
          <w:szCs w:val="24"/>
          <w:shd w:val="clear" w:color="auto" w:fill="FFFFFF"/>
        </w:rPr>
        <w:t xml:space="preserve"> (Hotel 1909)</w:t>
      </w:r>
      <w:r w:rsidRPr="007372FF">
        <w:rPr>
          <w:rFonts w:ascii="Arial" w:hAnsi="Arial" w:cs="Arial"/>
          <w:sz w:val="24"/>
          <w:szCs w:val="24"/>
        </w:rPr>
        <w:t>, and sustainable sourcing methods. These are all examples of strategies that should be incorporated. All of these are examples of measures that need to be integrated inside the system</w:t>
      </w:r>
      <w:r w:rsidR="008C4D3C" w:rsidRPr="007372FF">
        <w:rPr>
          <w:rFonts w:ascii="Arial" w:hAnsi="Arial" w:cs="Arial"/>
          <w:color w:val="222222"/>
          <w:sz w:val="24"/>
          <w:szCs w:val="24"/>
          <w:shd w:val="clear" w:color="auto" w:fill="FFFFFF"/>
        </w:rPr>
        <w:t xml:space="preserve"> (</w:t>
      </w:r>
      <w:r w:rsidR="005B4CFA" w:rsidRPr="007372FF">
        <w:rPr>
          <w:rFonts w:ascii="Arial" w:hAnsi="Arial" w:cs="Arial"/>
          <w:color w:val="222222"/>
          <w:sz w:val="24"/>
          <w:szCs w:val="24"/>
          <w:shd w:val="clear" w:color="auto" w:fill="FFFFFF"/>
        </w:rPr>
        <w:t>Davidson 2006</w:t>
      </w:r>
      <w:r w:rsidR="008C4D3C" w:rsidRPr="007372FF">
        <w:rPr>
          <w:rFonts w:ascii="Arial" w:hAnsi="Arial" w:cs="Arial"/>
          <w:color w:val="222222"/>
          <w:sz w:val="24"/>
          <w:szCs w:val="24"/>
          <w:shd w:val="clear" w:color="auto" w:fill="FFFFFF"/>
        </w:rPr>
        <w:t>)</w:t>
      </w:r>
      <w:r w:rsidRPr="007372FF">
        <w:rPr>
          <w:rFonts w:ascii="Arial" w:hAnsi="Arial" w:cs="Arial"/>
          <w:sz w:val="24"/>
          <w:szCs w:val="24"/>
        </w:rPr>
        <w:t>. To be more specific, this is due to the fact that it is of the utmost importance to make use of processes that are beneficial to the environment. It is without a doubt the case that the activity in question is one that ought to be carried out within the framework of this particular scenario.</w:t>
      </w:r>
    </w:p>
    <w:p w14:paraId="41C942BC"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21" w:name="_Toc159517166"/>
      <w:r w:rsidRPr="007372FF">
        <w:rPr>
          <w:rFonts w:ascii="Arial" w:hAnsi="Arial" w:cs="Arial"/>
          <w:i/>
          <w:color w:val="auto"/>
          <w:sz w:val="24"/>
          <w:szCs w:val="24"/>
          <w:shd w:val="clear" w:color="auto" w:fill="FFFFFF"/>
        </w:rPr>
        <w:t>Diversifying Dining Options:</w:t>
      </w:r>
      <w:bookmarkEnd w:id="21"/>
    </w:p>
    <w:p w14:paraId="61120382" w14:textId="77777777" w:rsidR="00B002B7" w:rsidRPr="007372FF" w:rsidRDefault="00B002B7" w:rsidP="00A03156">
      <w:pPr>
        <w:jc w:val="both"/>
        <w:rPr>
          <w:rFonts w:ascii="Arial" w:hAnsi="Arial" w:cs="Arial"/>
          <w:sz w:val="24"/>
          <w:szCs w:val="24"/>
        </w:rPr>
      </w:pPr>
      <w:r w:rsidRPr="007372FF">
        <w:rPr>
          <w:rFonts w:ascii="Arial" w:hAnsi="Arial" w:cs="Arial"/>
          <w:sz w:val="24"/>
          <w:szCs w:val="24"/>
        </w:rPr>
        <w:t>In order for the hotel to successfully cater to a wide variety of preferences and tastes at the same time, it would be helpful for the hotel to explore extending the diversity of culinary alternatives that it provides</w:t>
      </w:r>
      <w:r w:rsidR="008C4D3C" w:rsidRPr="007372FF">
        <w:rPr>
          <w:rFonts w:ascii="Arial" w:hAnsi="Arial" w:cs="Arial"/>
          <w:color w:val="222222"/>
          <w:sz w:val="24"/>
          <w:szCs w:val="24"/>
          <w:shd w:val="clear" w:color="auto" w:fill="FFFFFF"/>
        </w:rPr>
        <w:t xml:space="preserve"> (Chathoth 2016)</w:t>
      </w:r>
      <w:r w:rsidRPr="007372FF">
        <w:rPr>
          <w:rFonts w:ascii="Arial" w:hAnsi="Arial" w:cs="Arial"/>
          <w:sz w:val="24"/>
          <w:szCs w:val="24"/>
        </w:rPr>
        <w:t>. Providing guests with dining experiences that they will remember for the rest of their lives is something that needs to be accomplished, and there are a number of things that need to be done in order to reach this aim. The goal is to provide guests with dining experiences that they will remember for the rest of their lives. The supply of themed dining experiences, the staging of pop-up events in conjunction with well-known chefs, and the development of unique restaurant concepts are some examples of the types of commercial operations that fall under this category</w:t>
      </w:r>
      <w:r w:rsidR="0057402A" w:rsidRPr="007372FF">
        <w:rPr>
          <w:rFonts w:ascii="Arial" w:hAnsi="Arial" w:cs="Arial"/>
          <w:color w:val="222222"/>
          <w:sz w:val="24"/>
          <w:szCs w:val="24"/>
          <w:shd w:val="clear" w:color="auto" w:fill="FFFFFF"/>
        </w:rPr>
        <w:t xml:space="preserve"> (</w:t>
      </w:r>
      <w:r w:rsidR="00EA4AB7" w:rsidRPr="007372FF">
        <w:rPr>
          <w:rFonts w:ascii="Arial" w:hAnsi="Arial" w:cs="Arial"/>
          <w:color w:val="222222"/>
          <w:sz w:val="24"/>
          <w:szCs w:val="24"/>
          <w:shd w:val="clear" w:color="auto" w:fill="FFFFFF"/>
        </w:rPr>
        <w:t>Baker 2021</w:t>
      </w:r>
      <w:r w:rsidR="0057402A" w:rsidRPr="007372FF">
        <w:rPr>
          <w:rFonts w:ascii="Arial" w:hAnsi="Arial" w:cs="Arial"/>
          <w:color w:val="222222"/>
          <w:sz w:val="24"/>
          <w:szCs w:val="24"/>
          <w:shd w:val="clear" w:color="auto" w:fill="FFFFFF"/>
        </w:rPr>
        <w:t>)</w:t>
      </w:r>
      <w:r w:rsidRPr="007372FF">
        <w:rPr>
          <w:rFonts w:ascii="Arial" w:hAnsi="Arial" w:cs="Arial"/>
          <w:sz w:val="24"/>
          <w:szCs w:val="24"/>
        </w:rPr>
        <w:t>. Other examples include the creation of new restaurant concepts.</w:t>
      </w:r>
    </w:p>
    <w:p w14:paraId="0B1D6A92"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22" w:name="_Toc159517167"/>
      <w:r w:rsidRPr="007372FF">
        <w:rPr>
          <w:rFonts w:ascii="Arial" w:hAnsi="Arial" w:cs="Arial"/>
          <w:i/>
          <w:color w:val="auto"/>
          <w:sz w:val="24"/>
          <w:szCs w:val="24"/>
          <w:shd w:val="clear" w:color="auto" w:fill="FFFFFF"/>
        </w:rPr>
        <w:lastRenderedPageBreak/>
        <w:t>Training and Development:</w:t>
      </w:r>
      <w:bookmarkEnd w:id="22"/>
    </w:p>
    <w:p w14:paraId="028E1C70" w14:textId="77777777" w:rsidR="00B002B7" w:rsidRPr="007372FF" w:rsidRDefault="00B002B7" w:rsidP="00A03156">
      <w:pPr>
        <w:jc w:val="both"/>
        <w:rPr>
          <w:rFonts w:ascii="Arial" w:hAnsi="Arial" w:cs="Arial"/>
          <w:sz w:val="24"/>
          <w:szCs w:val="24"/>
        </w:rPr>
      </w:pPr>
      <w:r w:rsidRPr="007372FF">
        <w:rPr>
          <w:rFonts w:ascii="Arial" w:hAnsi="Arial" w:cs="Arial"/>
          <w:sz w:val="24"/>
          <w:szCs w:val="24"/>
        </w:rPr>
        <w:t xml:space="preserve">Providing opportunities for employees to take part in ongoing training and development programs is one of the most important things that </w:t>
      </w:r>
      <w:r w:rsidR="005B4CFA" w:rsidRPr="007372FF">
        <w:rPr>
          <w:rFonts w:ascii="Arial" w:hAnsi="Arial" w:cs="Arial"/>
          <w:sz w:val="24"/>
          <w:szCs w:val="24"/>
        </w:rPr>
        <w:t>have</w:t>
      </w:r>
      <w:r w:rsidRPr="007372FF">
        <w:rPr>
          <w:rFonts w:ascii="Arial" w:hAnsi="Arial" w:cs="Arial"/>
          <w:sz w:val="24"/>
          <w:szCs w:val="24"/>
        </w:rPr>
        <w:t xml:space="preserve"> to be done in order to achieve the goals of improving service standards and adapting to the ever-changing expectations of guests. This is one of the most crucial things that must be done in order to accomplish the objectives. This is one of the most important things that must be done, and it is essential that you do it. This course of action is absolutely necessary in order to fulfill the requirements of this criterion</w:t>
      </w:r>
      <w:r w:rsidR="008C4D3C" w:rsidRPr="007372FF">
        <w:rPr>
          <w:rFonts w:ascii="Arial" w:hAnsi="Arial" w:cs="Arial"/>
          <w:color w:val="222222"/>
          <w:sz w:val="24"/>
          <w:szCs w:val="24"/>
          <w:shd w:val="clear" w:color="auto" w:fill="FFFFFF"/>
        </w:rPr>
        <w:t xml:space="preserve"> (Sucher and McManus 2001)</w:t>
      </w:r>
      <w:r w:rsidRPr="007372FF">
        <w:rPr>
          <w:rFonts w:ascii="Arial" w:hAnsi="Arial" w:cs="Arial"/>
          <w:sz w:val="24"/>
          <w:szCs w:val="24"/>
        </w:rPr>
        <w:t xml:space="preserve">. It is of the utmost importance to make certain that workers are provided with the opportunity to enhance their abilities while they are still working in order to guarantee that they are able to attain their maximum potential. This is because of the fact that this is the case. To guarantee that </w:t>
      </w:r>
      <w:r w:rsidR="005B4CFA" w:rsidRPr="007372FF">
        <w:rPr>
          <w:rFonts w:ascii="Arial" w:hAnsi="Arial" w:cs="Arial"/>
          <w:sz w:val="24"/>
          <w:szCs w:val="24"/>
        </w:rPr>
        <w:t>staff has</w:t>
      </w:r>
      <w:r w:rsidRPr="007372FF">
        <w:rPr>
          <w:rFonts w:ascii="Arial" w:hAnsi="Arial" w:cs="Arial"/>
          <w:sz w:val="24"/>
          <w:szCs w:val="24"/>
        </w:rPr>
        <w:t xml:space="preserve"> access to rigorous training in hospitality trends</w:t>
      </w:r>
      <w:r w:rsidR="008C4D3C" w:rsidRPr="007372FF">
        <w:rPr>
          <w:rFonts w:ascii="Arial" w:hAnsi="Arial" w:cs="Arial"/>
          <w:color w:val="222222"/>
          <w:sz w:val="24"/>
          <w:szCs w:val="24"/>
          <w:shd w:val="clear" w:color="auto" w:fill="FFFFFF"/>
        </w:rPr>
        <w:t xml:space="preserve"> (Simon 2019)</w:t>
      </w:r>
      <w:r w:rsidRPr="007372FF">
        <w:rPr>
          <w:rFonts w:ascii="Arial" w:hAnsi="Arial" w:cs="Arial"/>
          <w:sz w:val="24"/>
          <w:szCs w:val="24"/>
        </w:rPr>
        <w:t xml:space="preserve">, cultural awareness, and communication </w:t>
      </w:r>
      <w:r w:rsidR="005B4CFA" w:rsidRPr="007372FF">
        <w:rPr>
          <w:rFonts w:ascii="Arial" w:hAnsi="Arial" w:cs="Arial"/>
          <w:sz w:val="24"/>
          <w:szCs w:val="24"/>
        </w:rPr>
        <w:t>skills;</w:t>
      </w:r>
      <w:r w:rsidRPr="007372FF">
        <w:rPr>
          <w:rFonts w:ascii="Arial" w:hAnsi="Arial" w:cs="Arial"/>
          <w:sz w:val="24"/>
          <w:szCs w:val="24"/>
        </w:rPr>
        <w:t xml:space="preserve"> it is of the utmost necessity to provide them with such training. This training should be provided to employees. In this manner, it will be ensured that the people are provided with the required tools, which will enable them to consistently provide passengers with exceptional experiences. Due to the fact that </w:t>
      </w:r>
      <w:r w:rsidR="005B4CFA" w:rsidRPr="007372FF">
        <w:rPr>
          <w:rFonts w:ascii="Arial" w:hAnsi="Arial" w:cs="Arial"/>
          <w:sz w:val="24"/>
          <w:szCs w:val="24"/>
        </w:rPr>
        <w:t>fulfillment</w:t>
      </w:r>
      <w:r w:rsidRPr="007372FF">
        <w:rPr>
          <w:rFonts w:ascii="Arial" w:hAnsi="Arial" w:cs="Arial"/>
          <w:sz w:val="24"/>
          <w:szCs w:val="24"/>
        </w:rPr>
        <w:t xml:space="preserve"> of this condition is an essential requirement, it is impossible to place enough emphasis on it.</w:t>
      </w:r>
    </w:p>
    <w:p w14:paraId="20E5AD69"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23" w:name="_Toc159517168"/>
      <w:r w:rsidRPr="007372FF">
        <w:rPr>
          <w:rFonts w:ascii="Arial" w:hAnsi="Arial" w:cs="Arial"/>
          <w:i/>
          <w:color w:val="auto"/>
          <w:sz w:val="24"/>
          <w:szCs w:val="24"/>
          <w:shd w:val="clear" w:color="auto" w:fill="FFFFFF"/>
        </w:rPr>
        <w:t>Personalized Services:</w:t>
      </w:r>
      <w:bookmarkEnd w:id="23"/>
    </w:p>
    <w:p w14:paraId="263A5BE2" w14:textId="77777777" w:rsidR="00B002B7" w:rsidRPr="007372FF" w:rsidRDefault="00B002B7" w:rsidP="00A03156">
      <w:pPr>
        <w:jc w:val="both"/>
        <w:rPr>
          <w:rFonts w:ascii="Arial" w:hAnsi="Arial" w:cs="Arial"/>
          <w:sz w:val="24"/>
          <w:szCs w:val="24"/>
        </w:rPr>
      </w:pPr>
      <w:r w:rsidRPr="007372FF">
        <w:rPr>
          <w:rFonts w:ascii="Arial" w:hAnsi="Arial" w:cs="Arial"/>
          <w:sz w:val="24"/>
          <w:szCs w:val="24"/>
        </w:rPr>
        <w:t>It is advised that personalized services and amenities be provided in order to accomplish the objective of accomplishing the goal of offering one-of-a-kind experiences that are tailored to the specific interests of each individual guest. The objective will be able to be achieved as a result of this. As a consequence of this, it will be possible to accomplish the predetermined goal. It is because of this that it will be possible to accomplish the objective that has been established. Consequently</w:t>
      </w:r>
      <w:r w:rsidR="008C4D3C" w:rsidRPr="007372FF">
        <w:rPr>
          <w:rFonts w:ascii="Arial" w:hAnsi="Arial" w:cs="Arial"/>
          <w:color w:val="222222"/>
          <w:sz w:val="24"/>
          <w:szCs w:val="24"/>
          <w:shd w:val="clear" w:color="auto" w:fill="FFFFFF"/>
        </w:rPr>
        <w:t xml:space="preserve"> (Taylor 1996)</w:t>
      </w:r>
      <w:r w:rsidRPr="007372FF">
        <w:rPr>
          <w:rFonts w:ascii="Arial" w:hAnsi="Arial" w:cs="Arial"/>
          <w:sz w:val="24"/>
          <w:szCs w:val="24"/>
        </w:rPr>
        <w:t>, it will be possible to accomplish the goal that was agreed upon after thorough consideration as a result of this</w:t>
      </w:r>
      <w:r w:rsidR="0057402A" w:rsidRPr="007372FF">
        <w:rPr>
          <w:rFonts w:ascii="Arial" w:hAnsi="Arial" w:cs="Arial"/>
          <w:color w:val="222222"/>
          <w:sz w:val="24"/>
          <w:szCs w:val="24"/>
          <w:shd w:val="clear" w:color="auto" w:fill="FFFFFF"/>
        </w:rPr>
        <w:t xml:space="preserve"> (</w:t>
      </w:r>
      <w:r w:rsidR="005B4CFA" w:rsidRPr="007372FF">
        <w:rPr>
          <w:rFonts w:ascii="Arial" w:hAnsi="Arial" w:cs="Arial"/>
          <w:color w:val="222222"/>
          <w:sz w:val="24"/>
          <w:szCs w:val="24"/>
          <w:shd w:val="clear" w:color="auto" w:fill="FFFFFF"/>
        </w:rPr>
        <w:t>Smash 6</w:t>
      </w:r>
      <w:r w:rsidR="0057402A" w:rsidRPr="007372FF">
        <w:rPr>
          <w:rFonts w:ascii="Arial" w:hAnsi="Arial" w:cs="Arial"/>
          <w:color w:val="222222"/>
          <w:sz w:val="24"/>
          <w:szCs w:val="24"/>
          <w:shd w:val="clear" w:color="auto" w:fill="FFFFFF"/>
        </w:rPr>
        <w:t>)</w:t>
      </w:r>
      <w:r w:rsidRPr="007372FF">
        <w:rPr>
          <w:rFonts w:ascii="Arial" w:hAnsi="Arial" w:cs="Arial"/>
          <w:sz w:val="24"/>
          <w:szCs w:val="24"/>
        </w:rPr>
        <w:t>. It is essential to make use of the information and feedback that guests provide in order to accomplish the goals of anticipating the requirements of guests, making recommendations that are tailored to their preferences, and surprising and delighting guests with meaningful gestures while they are staying at your business</w:t>
      </w:r>
      <w:r w:rsidR="000169B7" w:rsidRPr="007372FF">
        <w:rPr>
          <w:rFonts w:ascii="Arial" w:hAnsi="Arial" w:cs="Arial"/>
          <w:color w:val="222222"/>
          <w:sz w:val="24"/>
          <w:szCs w:val="24"/>
          <w:shd w:val="clear" w:color="auto" w:fill="FFFFFF"/>
        </w:rPr>
        <w:t xml:space="preserve"> (Wills 2005)</w:t>
      </w:r>
      <w:r w:rsidRPr="007372FF">
        <w:rPr>
          <w:rFonts w:ascii="Arial" w:hAnsi="Arial" w:cs="Arial"/>
          <w:sz w:val="24"/>
          <w:szCs w:val="24"/>
        </w:rPr>
        <w:t>. These achievements can be accomplished by utilizing the information and feedback that guests provide. These accomplishments are attainable through the utilization of the information and constructive criticism that is provided by guests</w:t>
      </w:r>
      <w:r w:rsidR="008C4D3C" w:rsidRPr="007372FF">
        <w:rPr>
          <w:rFonts w:ascii="Arial" w:hAnsi="Arial" w:cs="Arial"/>
          <w:color w:val="222222"/>
          <w:sz w:val="24"/>
          <w:szCs w:val="24"/>
          <w:shd w:val="clear" w:color="auto" w:fill="FFFFFF"/>
        </w:rPr>
        <w:t xml:space="preserve"> (</w:t>
      </w:r>
      <w:r w:rsidR="000169B7" w:rsidRPr="007372FF">
        <w:rPr>
          <w:rFonts w:ascii="Arial" w:hAnsi="Arial" w:cs="Arial"/>
          <w:color w:val="222222"/>
          <w:sz w:val="24"/>
          <w:szCs w:val="24"/>
          <w:shd w:val="clear" w:color="auto" w:fill="FFFFFF"/>
        </w:rPr>
        <w:t>Bock and Forster</w:t>
      </w:r>
      <w:r w:rsidR="008C4D3C" w:rsidRPr="007372FF">
        <w:rPr>
          <w:rFonts w:ascii="Arial" w:hAnsi="Arial" w:cs="Arial"/>
          <w:color w:val="222222"/>
          <w:sz w:val="24"/>
          <w:szCs w:val="24"/>
          <w:shd w:val="clear" w:color="auto" w:fill="FFFFFF"/>
        </w:rPr>
        <w:t xml:space="preserve"> 2002)</w:t>
      </w:r>
      <w:r w:rsidRPr="007372FF">
        <w:rPr>
          <w:rFonts w:ascii="Arial" w:hAnsi="Arial" w:cs="Arial"/>
          <w:sz w:val="24"/>
          <w:szCs w:val="24"/>
        </w:rPr>
        <w:t>. The usage of the knowledge and constructive criticism that is supplied by guests is the means by which these accomplishments can be accomplished. For the purpose of achieving these goals, it is possible to make use of the information and feedback that is provided by the visitors as a result of their involvement.</w:t>
      </w:r>
    </w:p>
    <w:p w14:paraId="27E3A334"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24" w:name="_Toc159517169"/>
      <w:r w:rsidRPr="007372FF">
        <w:rPr>
          <w:rFonts w:ascii="Arial" w:hAnsi="Arial" w:cs="Arial"/>
          <w:i/>
          <w:color w:val="auto"/>
          <w:sz w:val="24"/>
          <w:szCs w:val="24"/>
          <w:shd w:val="clear" w:color="auto" w:fill="FFFFFF"/>
        </w:rPr>
        <w:t>Collaborations and Partnerships:</w:t>
      </w:r>
      <w:bookmarkEnd w:id="24"/>
    </w:p>
    <w:p w14:paraId="62F8BAE9" w14:textId="77777777" w:rsidR="00B002B7" w:rsidRPr="007372FF" w:rsidRDefault="00B002B7" w:rsidP="00A03156">
      <w:pPr>
        <w:jc w:val="both"/>
        <w:rPr>
          <w:rFonts w:ascii="Arial" w:hAnsi="Arial" w:cs="Arial"/>
          <w:sz w:val="24"/>
          <w:szCs w:val="24"/>
        </w:rPr>
      </w:pPr>
      <w:r w:rsidRPr="007372FF">
        <w:rPr>
          <w:rFonts w:ascii="Arial" w:hAnsi="Arial" w:cs="Arial"/>
          <w:sz w:val="24"/>
          <w:szCs w:val="24"/>
        </w:rPr>
        <w:t xml:space="preserve">Establishing strategic connections with local businesses, cultural organizations, and luxury brands is also an extremely important step to take. This is due to the fact that the ability to provide clients vacation packages and experiences that are completely </w:t>
      </w:r>
      <w:r w:rsidRPr="007372FF">
        <w:rPr>
          <w:rFonts w:ascii="Arial" w:hAnsi="Arial" w:cs="Arial"/>
          <w:sz w:val="24"/>
          <w:szCs w:val="24"/>
        </w:rPr>
        <w:lastRenderedPageBreak/>
        <w:t>unique is of equal importance</w:t>
      </w:r>
      <w:r w:rsidR="000169B7" w:rsidRPr="007372FF">
        <w:rPr>
          <w:rFonts w:ascii="Arial" w:hAnsi="Arial" w:cs="Arial"/>
          <w:color w:val="222222"/>
          <w:sz w:val="24"/>
          <w:szCs w:val="24"/>
          <w:shd w:val="clear" w:color="auto" w:fill="FFFFFF"/>
        </w:rPr>
        <w:t xml:space="preserve"> (Standing Gupta and </w:t>
      </w:r>
      <w:r w:rsidR="005B4CFA" w:rsidRPr="007372FF">
        <w:rPr>
          <w:rFonts w:ascii="Arial" w:hAnsi="Arial" w:cs="Arial"/>
          <w:color w:val="222222"/>
          <w:sz w:val="24"/>
          <w:szCs w:val="24"/>
          <w:shd w:val="clear" w:color="auto" w:fill="FFFFFF"/>
        </w:rPr>
        <w:t>Jar dine</w:t>
      </w:r>
      <w:r w:rsidR="000169B7" w:rsidRPr="007372FF">
        <w:rPr>
          <w:rFonts w:ascii="Arial" w:hAnsi="Arial" w:cs="Arial"/>
          <w:color w:val="222222"/>
          <w:sz w:val="24"/>
          <w:szCs w:val="24"/>
          <w:shd w:val="clear" w:color="auto" w:fill="FFFFFF"/>
        </w:rPr>
        <w:t xml:space="preserve"> 2001)</w:t>
      </w:r>
      <w:r w:rsidRPr="007372FF">
        <w:rPr>
          <w:rFonts w:ascii="Arial" w:hAnsi="Arial" w:cs="Arial"/>
          <w:sz w:val="24"/>
          <w:szCs w:val="24"/>
        </w:rPr>
        <w:t>. Complying with both of these requirements is essential in order to ensure that the company will be successful in the future. In light of the fact that this will be the case, it will be possible for you to accomplish the objectives that you have established for yourself. This is because of the fact that this will be successful. To improve the value proposition of the hotel and to attract guests who have a better capacity for spending money, it is recommended that you collaborate in order to provide customers with individualized tours</w:t>
      </w:r>
      <w:r w:rsidR="000169B7" w:rsidRPr="007372FF">
        <w:rPr>
          <w:rFonts w:ascii="Arial" w:hAnsi="Arial" w:cs="Arial"/>
          <w:color w:val="222222"/>
          <w:sz w:val="24"/>
          <w:szCs w:val="24"/>
          <w:shd w:val="clear" w:color="auto" w:fill="FFFFFF"/>
        </w:rPr>
        <w:t xml:space="preserve"> (Czyzewska, and Roper 2017)</w:t>
      </w:r>
      <w:r w:rsidRPr="007372FF">
        <w:rPr>
          <w:rFonts w:ascii="Arial" w:hAnsi="Arial" w:cs="Arial"/>
          <w:sz w:val="24"/>
          <w:szCs w:val="24"/>
        </w:rPr>
        <w:t>, VIP access to events, and special discounts. This will help you attract guests who have a greater capacity for spending money. The value proposition of the hotel will be strengthened as a result of this. Because of this, it will be easier to attract customers that have a greater capacity for spending money, which will contribute to the success of the business. Because of this benefit, clients who have a greater capacity to spend money will be more likely to be persuaded to become customers of your company</w:t>
      </w:r>
      <w:r w:rsidR="000169B7" w:rsidRPr="007372FF">
        <w:rPr>
          <w:rFonts w:ascii="Arial" w:hAnsi="Arial" w:cs="Arial"/>
          <w:color w:val="222222"/>
          <w:sz w:val="24"/>
          <w:szCs w:val="24"/>
          <w:shd w:val="clear" w:color="auto" w:fill="FFFFFF"/>
        </w:rPr>
        <w:t xml:space="preserve"> (Thorsteinsdottir 2005)</w:t>
      </w:r>
      <w:r w:rsidRPr="007372FF">
        <w:rPr>
          <w:rFonts w:ascii="Arial" w:hAnsi="Arial" w:cs="Arial"/>
          <w:sz w:val="24"/>
          <w:szCs w:val="24"/>
        </w:rPr>
        <w:t>. This is because they feel more comfortable spending money.</w:t>
      </w:r>
    </w:p>
    <w:p w14:paraId="7B275F3F" w14:textId="77777777" w:rsidR="00980156" w:rsidRPr="007372FF" w:rsidRDefault="00980156" w:rsidP="00A03156">
      <w:pPr>
        <w:jc w:val="both"/>
        <w:rPr>
          <w:rFonts w:ascii="Arial" w:hAnsi="Arial" w:cs="Arial"/>
          <w:sz w:val="24"/>
          <w:szCs w:val="24"/>
        </w:rPr>
      </w:pPr>
      <w:r w:rsidRPr="007372FF">
        <w:rPr>
          <w:rFonts w:ascii="Arial" w:hAnsi="Arial" w:cs="Arial"/>
          <w:noProof/>
          <w:sz w:val="24"/>
          <w:szCs w:val="24"/>
        </w:rPr>
        <w:drawing>
          <wp:inline distT="0" distB="0" distL="0" distR="0" wp14:anchorId="73E4D8F8" wp14:editId="2D648D05">
            <wp:extent cx="3467100" cy="1997529"/>
            <wp:effectExtent l="76200" t="76200" r="133350" b="136525"/>
            <wp:docPr id="5" name="Picture 5" descr="The Ritz Hotel, Lond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itz Hotel, London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7100" cy="19975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436583" w14:textId="6A077B41" w:rsidR="00980156" w:rsidRPr="007372FF" w:rsidRDefault="00980156" w:rsidP="00A03156">
      <w:pPr>
        <w:jc w:val="both"/>
        <w:rPr>
          <w:rFonts w:ascii="Arial" w:hAnsi="Arial" w:cs="Arial"/>
          <w:b/>
          <w:i/>
          <w:sz w:val="24"/>
          <w:szCs w:val="24"/>
          <w:shd w:val="clear" w:color="auto" w:fill="FFFFFF"/>
        </w:rPr>
      </w:pPr>
      <w:r w:rsidRPr="007372FF">
        <w:rPr>
          <w:rFonts w:ascii="Arial" w:hAnsi="Arial" w:cs="Arial"/>
          <w:b/>
          <w:i/>
          <w:sz w:val="24"/>
          <w:szCs w:val="24"/>
          <w:shd w:val="clear" w:color="auto" w:fill="FFFFFF"/>
        </w:rPr>
        <w:t>Fig 04:</w:t>
      </w:r>
      <w:r w:rsidRPr="007372FF">
        <w:rPr>
          <w:rFonts w:ascii="Arial" w:hAnsi="Arial" w:cs="Arial"/>
          <w:b/>
          <w:i/>
          <w:sz w:val="24"/>
          <w:szCs w:val="24"/>
        </w:rPr>
        <w:t xml:space="preserve"> </w:t>
      </w:r>
      <w:r w:rsidRPr="007372FF">
        <w:rPr>
          <w:rFonts w:ascii="Arial" w:hAnsi="Arial" w:cs="Arial"/>
          <w:b/>
          <w:i/>
          <w:sz w:val="24"/>
          <w:szCs w:val="24"/>
          <w:shd w:val="clear" w:color="auto" w:fill="FFFFFF"/>
        </w:rPr>
        <w:t>The Ritz Hotel, London (From Wikipedia)</w:t>
      </w:r>
    </w:p>
    <w:p w14:paraId="139A539F" w14:textId="77777777" w:rsidR="00A5560A" w:rsidRPr="007372FF" w:rsidRDefault="00A5560A" w:rsidP="00A03156">
      <w:pPr>
        <w:pStyle w:val="Heading2"/>
        <w:numPr>
          <w:ilvl w:val="0"/>
          <w:numId w:val="1"/>
        </w:numPr>
        <w:jc w:val="both"/>
        <w:rPr>
          <w:rFonts w:ascii="Arial" w:hAnsi="Arial" w:cs="Arial"/>
          <w:i/>
          <w:color w:val="auto"/>
          <w:sz w:val="24"/>
          <w:szCs w:val="24"/>
          <w:shd w:val="clear" w:color="auto" w:fill="FFFFFF"/>
        </w:rPr>
      </w:pPr>
      <w:bookmarkStart w:id="25" w:name="_Toc159517170"/>
      <w:r w:rsidRPr="007372FF">
        <w:rPr>
          <w:rFonts w:ascii="Arial" w:hAnsi="Arial" w:cs="Arial"/>
          <w:i/>
          <w:color w:val="auto"/>
          <w:sz w:val="24"/>
          <w:szCs w:val="24"/>
          <w:shd w:val="clear" w:color="auto" w:fill="FFFFFF"/>
        </w:rPr>
        <w:t>Continuous Improvement:</w:t>
      </w:r>
      <w:bookmarkEnd w:id="25"/>
    </w:p>
    <w:p w14:paraId="2286A626" w14:textId="0F44A892" w:rsidR="00B002B7" w:rsidRPr="007372FF" w:rsidRDefault="00B002B7" w:rsidP="00A03156">
      <w:pPr>
        <w:jc w:val="both"/>
        <w:rPr>
          <w:rFonts w:ascii="Arial" w:hAnsi="Arial" w:cs="Arial"/>
          <w:sz w:val="24"/>
          <w:szCs w:val="24"/>
        </w:rPr>
      </w:pPr>
      <w:r w:rsidRPr="007372FF">
        <w:rPr>
          <w:rFonts w:ascii="Arial" w:hAnsi="Arial" w:cs="Arial"/>
          <w:sz w:val="24"/>
          <w:szCs w:val="24"/>
        </w:rPr>
        <w:t>In order to develop a culture that places a high value on innovation and continuous improvement, it is crucial to actively encourage employees to provide feedback, recognize and reward accomplishments, and acknowledge new ideas. This is necessary in order to establish a culture that takes these things seriously. It is possible to achieve this objective by properly acknowledging and thanking individuals for the achievements they have made. This will lead to the establishment of a culture that places a high value on innovation and ongoing advancement, which will be the result of this</w:t>
      </w:r>
      <w:r w:rsidR="000169B7" w:rsidRPr="007372FF">
        <w:rPr>
          <w:rFonts w:ascii="Arial" w:hAnsi="Arial" w:cs="Arial"/>
          <w:color w:val="222222"/>
          <w:sz w:val="24"/>
          <w:szCs w:val="24"/>
          <w:shd w:val="clear" w:color="auto" w:fill="FFFFFF"/>
        </w:rPr>
        <w:t xml:space="preserve"> (Mulindwa and Ulu 2016)</w:t>
      </w:r>
      <w:r w:rsidRPr="007372FF">
        <w:rPr>
          <w:rFonts w:ascii="Arial" w:hAnsi="Arial" w:cs="Arial"/>
          <w:sz w:val="24"/>
          <w:szCs w:val="24"/>
        </w:rPr>
        <w:t>. As a consequence of this circumstance, it will be less difficult to establish a culture that places a considerable premium on innovation and ongoing development. Among the most important things that need to be done</w:t>
      </w:r>
      <w:r w:rsidR="0057402A" w:rsidRPr="007372FF">
        <w:rPr>
          <w:rFonts w:ascii="Arial" w:hAnsi="Arial" w:cs="Arial"/>
          <w:color w:val="222222"/>
          <w:sz w:val="24"/>
          <w:szCs w:val="24"/>
          <w:shd w:val="clear" w:color="auto" w:fill="FFFFFF"/>
        </w:rPr>
        <w:t xml:space="preserve"> (Crane 1982)</w:t>
      </w:r>
      <w:r w:rsidRPr="007372FF">
        <w:rPr>
          <w:rFonts w:ascii="Arial" w:hAnsi="Arial" w:cs="Arial"/>
          <w:sz w:val="24"/>
          <w:szCs w:val="24"/>
        </w:rPr>
        <w:t xml:space="preserve">, one of the most important things that needs to be done is to encourage the establishment of a culture that encourages innovation and is committed to ongoing advancement. The promotion of this is something that ought to be considered, and it ought to get underway as soon as possible. For the purpose of effectively using best </w:t>
      </w:r>
      <w:r w:rsidRPr="007372FF">
        <w:rPr>
          <w:rFonts w:ascii="Arial" w:hAnsi="Arial" w:cs="Arial"/>
          <w:sz w:val="24"/>
          <w:szCs w:val="24"/>
        </w:rPr>
        <w:lastRenderedPageBreak/>
        <w:t>practices and discovering opportunities for growth, it is essential to conduct performance reviews on a regular basis</w:t>
      </w:r>
      <w:r w:rsidR="000169B7" w:rsidRPr="007372FF">
        <w:rPr>
          <w:rFonts w:ascii="Arial" w:hAnsi="Arial" w:cs="Arial"/>
          <w:color w:val="222222"/>
          <w:sz w:val="24"/>
          <w:szCs w:val="24"/>
          <w:shd w:val="clear" w:color="auto" w:fill="FFFFFF"/>
        </w:rPr>
        <w:t xml:space="preserve"> (Vickers 2005)</w:t>
      </w:r>
      <w:r w:rsidRPr="007372FF">
        <w:rPr>
          <w:rFonts w:ascii="Arial" w:hAnsi="Arial" w:cs="Arial"/>
          <w:sz w:val="24"/>
          <w:szCs w:val="24"/>
        </w:rPr>
        <w:t xml:space="preserve">, to hold meetings with the purpose of generating new ideas, and to maintain open lines of communication between the various departments. It is necessary to have these three items </w:t>
      </w:r>
      <w:r w:rsidR="00B14927" w:rsidRPr="007372FF">
        <w:rPr>
          <w:rFonts w:ascii="Arial" w:hAnsi="Arial" w:cs="Arial"/>
          <w:sz w:val="24"/>
          <w:szCs w:val="24"/>
        </w:rPr>
        <w:t>to</w:t>
      </w:r>
      <w:r w:rsidRPr="007372FF">
        <w:rPr>
          <w:rFonts w:ascii="Arial" w:hAnsi="Arial" w:cs="Arial"/>
          <w:sz w:val="24"/>
          <w:szCs w:val="24"/>
        </w:rPr>
        <w:t xml:space="preserve"> proceed. It is vital to take the necessary actions in order to guarantee that each and every one of these commitments is dealt with in the suitable manner.</w:t>
      </w:r>
    </w:p>
    <w:p w14:paraId="22A0B9CD" w14:textId="7D8AB041" w:rsidR="004B6CF3" w:rsidRPr="007372FF" w:rsidRDefault="00EA4AB7" w:rsidP="00A03156">
      <w:pPr>
        <w:pStyle w:val="Heading1"/>
        <w:jc w:val="both"/>
        <w:rPr>
          <w:rFonts w:ascii="Arial" w:hAnsi="Arial" w:cs="Arial"/>
          <w:color w:val="auto"/>
          <w:sz w:val="24"/>
          <w:szCs w:val="24"/>
          <w:u w:val="single"/>
        </w:rPr>
      </w:pPr>
      <w:bookmarkStart w:id="26" w:name="_Toc159517171"/>
      <w:r w:rsidRPr="007372FF">
        <w:rPr>
          <w:rFonts w:ascii="Arial" w:hAnsi="Arial" w:cs="Arial"/>
          <w:color w:val="auto"/>
          <w:sz w:val="24"/>
          <w:szCs w:val="24"/>
          <w:u w:val="single"/>
        </w:rPr>
        <w:t>A</w:t>
      </w:r>
      <w:r w:rsidR="00354AB8" w:rsidRPr="007372FF">
        <w:rPr>
          <w:rFonts w:ascii="Arial" w:hAnsi="Arial" w:cs="Arial"/>
          <w:color w:val="auto"/>
          <w:sz w:val="24"/>
          <w:szCs w:val="24"/>
          <w:u w:val="single"/>
        </w:rPr>
        <w:t xml:space="preserve">ction </w:t>
      </w:r>
      <w:r w:rsidR="00AC3F7C" w:rsidRPr="007372FF">
        <w:rPr>
          <w:rFonts w:ascii="Arial" w:hAnsi="Arial" w:cs="Arial"/>
          <w:color w:val="auto"/>
          <w:sz w:val="24"/>
          <w:szCs w:val="24"/>
          <w:u w:val="single"/>
        </w:rPr>
        <w:t>P</w:t>
      </w:r>
      <w:r w:rsidR="00354AB8" w:rsidRPr="007372FF">
        <w:rPr>
          <w:rFonts w:ascii="Arial" w:hAnsi="Arial" w:cs="Arial"/>
          <w:color w:val="auto"/>
          <w:sz w:val="24"/>
          <w:szCs w:val="24"/>
          <w:u w:val="single"/>
        </w:rPr>
        <w:t>lan:</w:t>
      </w:r>
      <w:bookmarkEnd w:id="26"/>
    </w:p>
    <w:p w14:paraId="1A61E4E1" w14:textId="77777777" w:rsidR="00AC3F7C" w:rsidRPr="007372FF" w:rsidRDefault="00AC3F7C" w:rsidP="00AC3F7C">
      <w:pPr>
        <w:rPr>
          <w:rFonts w:ascii="Arial" w:hAnsi="Arial" w:cs="Arial"/>
          <w:sz w:val="24"/>
          <w:szCs w:val="24"/>
        </w:rPr>
      </w:pPr>
    </w:p>
    <w:p w14:paraId="0B04B795" w14:textId="1161BB98" w:rsidR="00980156" w:rsidRPr="007372FF" w:rsidRDefault="00B002B7" w:rsidP="00A03156">
      <w:pPr>
        <w:jc w:val="both"/>
        <w:rPr>
          <w:rFonts w:ascii="Arial" w:hAnsi="Arial" w:cs="Arial"/>
          <w:sz w:val="24"/>
          <w:szCs w:val="24"/>
        </w:rPr>
      </w:pPr>
      <w:r w:rsidRPr="007372FF">
        <w:rPr>
          <w:rFonts w:ascii="Arial" w:hAnsi="Arial" w:cs="Arial"/>
          <w:sz w:val="24"/>
          <w:szCs w:val="24"/>
        </w:rPr>
        <w:t>It is common knowledge that the Ritz London Hotel is renowned for the exceptional quality of its service and the exquisite luxury of its rooms. Developing a complete action plan is something that the hotel has done in order to keep its well-known reputation intact and to enhance the overall experience that it provides for its guests. At the outset, the hotel lays a substantial amount of importance on ensuring that very high levels of sanitation and hygiene are maintained at all times</w:t>
      </w:r>
      <w:r w:rsidR="000169B7" w:rsidRPr="007372FF">
        <w:rPr>
          <w:rFonts w:ascii="Arial" w:hAnsi="Arial" w:cs="Arial"/>
          <w:color w:val="222222"/>
          <w:sz w:val="24"/>
          <w:szCs w:val="24"/>
          <w:shd w:val="clear" w:color="auto" w:fill="FFFFFF"/>
        </w:rPr>
        <w:t xml:space="preserve"> (Larrinaga and Vallejo 2021)</w:t>
      </w:r>
      <w:r w:rsidRPr="007372FF">
        <w:rPr>
          <w:rFonts w:ascii="Arial" w:hAnsi="Arial" w:cs="Arial"/>
          <w:sz w:val="24"/>
          <w:szCs w:val="24"/>
        </w:rPr>
        <w:t xml:space="preserve">. Additionally, it implements methods of frequent sanitation throughout the premises </w:t>
      </w:r>
      <w:r w:rsidR="00B14927" w:rsidRPr="007372FF">
        <w:rPr>
          <w:rFonts w:ascii="Arial" w:hAnsi="Arial" w:cs="Arial"/>
          <w:sz w:val="24"/>
          <w:szCs w:val="24"/>
        </w:rPr>
        <w:t>to</w:t>
      </w:r>
      <w:r w:rsidRPr="007372FF">
        <w:rPr>
          <w:rFonts w:ascii="Arial" w:hAnsi="Arial" w:cs="Arial"/>
          <w:sz w:val="24"/>
          <w:szCs w:val="24"/>
        </w:rPr>
        <w:t xml:space="preserve"> guarantee the safety of both the personnel and the clients. This prevents any potential hazards from occurring. Additionally, the Ritz attempts to improve the quality of its culinary offerings by working together with well-known chefs and obtaining products of the highest possible quality wherever possible. Because of this, the hotel will be able to offer its visitors a dining experience that they will never forget during their stay at the establishment</w:t>
      </w:r>
      <w:r w:rsidR="0057402A" w:rsidRPr="007372FF">
        <w:rPr>
          <w:rFonts w:ascii="Arial" w:hAnsi="Arial" w:cs="Arial"/>
          <w:color w:val="222222"/>
          <w:sz w:val="24"/>
          <w:szCs w:val="24"/>
          <w:shd w:val="clear" w:color="auto" w:fill="FFFFFF"/>
        </w:rPr>
        <w:t xml:space="preserve"> (Reekie 2012)</w:t>
      </w:r>
      <w:r w:rsidRPr="007372FF">
        <w:rPr>
          <w:rFonts w:ascii="Arial" w:hAnsi="Arial" w:cs="Arial"/>
          <w:sz w:val="24"/>
          <w:szCs w:val="24"/>
        </w:rPr>
        <w:t xml:space="preserve">. In addition, the hotel works toward the objective of raising the level of involvement of its guests by providing individualized services and experiences that are suited to the specific requirements of each individual visitor. It is via actions such as these that the hotel will ensure that </w:t>
      </w:r>
      <w:r w:rsidR="00A670CC" w:rsidRPr="007372FF">
        <w:rPr>
          <w:rFonts w:ascii="Arial" w:hAnsi="Arial" w:cs="Arial"/>
          <w:sz w:val="24"/>
          <w:szCs w:val="24"/>
        </w:rPr>
        <w:t>every</w:t>
      </w:r>
      <w:r w:rsidRPr="007372FF">
        <w:rPr>
          <w:rFonts w:ascii="Arial" w:hAnsi="Arial" w:cs="Arial"/>
          <w:sz w:val="24"/>
          <w:szCs w:val="24"/>
        </w:rPr>
        <w:t xml:space="preserve"> guest has the experience of being liked and treasured while they are staying there. In addition, the Ritz-Carlton intends to make investments in environmentally responsible practices with the goal of minimizing the adverse effects that it has on the environment while still upholding its dedication to luxury and elegance to the greatest extent possible</w:t>
      </w:r>
      <w:r w:rsidR="000169B7" w:rsidRPr="007372FF">
        <w:rPr>
          <w:rFonts w:ascii="Arial" w:hAnsi="Arial" w:cs="Arial"/>
          <w:color w:val="222222"/>
          <w:sz w:val="24"/>
          <w:szCs w:val="24"/>
          <w:shd w:val="clear" w:color="auto" w:fill="FFFFFF"/>
        </w:rPr>
        <w:t xml:space="preserve"> (Spence 2022)</w:t>
      </w:r>
      <w:r w:rsidRPr="007372FF">
        <w:rPr>
          <w:rFonts w:ascii="Arial" w:hAnsi="Arial" w:cs="Arial"/>
          <w:sz w:val="24"/>
          <w:szCs w:val="24"/>
        </w:rPr>
        <w:t>. Through the implementation of these concepts, the Ritz London Hotel intends to continue working toward the transformation of the hospitality industry. They want to accomplish this by establishing new standards for quality</w:t>
      </w:r>
      <w:r w:rsidR="000169B7" w:rsidRPr="007372FF">
        <w:rPr>
          <w:rFonts w:ascii="Arial" w:hAnsi="Arial" w:cs="Arial"/>
          <w:color w:val="222222"/>
          <w:sz w:val="24"/>
          <w:szCs w:val="24"/>
          <w:shd w:val="clear" w:color="auto" w:fill="FFFFFF"/>
        </w:rPr>
        <w:t xml:space="preserve"> (Kosar 2011)</w:t>
      </w:r>
      <w:r w:rsidRPr="007372FF">
        <w:rPr>
          <w:rFonts w:ascii="Arial" w:hAnsi="Arial" w:cs="Arial"/>
          <w:sz w:val="24"/>
          <w:szCs w:val="24"/>
        </w:rPr>
        <w:t>, making certain that their consumers are satisfied, and preserving their prest</w:t>
      </w:r>
      <w:r w:rsidR="00980156" w:rsidRPr="007372FF">
        <w:rPr>
          <w:rFonts w:ascii="Arial" w:hAnsi="Arial" w:cs="Arial"/>
          <w:sz w:val="24"/>
          <w:szCs w:val="24"/>
        </w:rPr>
        <w:t xml:space="preserve">igious name within the </w:t>
      </w:r>
      <w:r w:rsidR="00154EF8" w:rsidRPr="007372FF">
        <w:rPr>
          <w:rFonts w:ascii="Arial" w:hAnsi="Arial" w:cs="Arial"/>
          <w:sz w:val="24"/>
          <w:szCs w:val="24"/>
        </w:rPr>
        <w:t>business.</w:t>
      </w:r>
    </w:p>
    <w:p w14:paraId="4F0374E4" w14:textId="0FF2F88F" w:rsidR="004B6CF3" w:rsidRPr="007372FF" w:rsidRDefault="00AC3F7C" w:rsidP="00A03156">
      <w:pPr>
        <w:pStyle w:val="Heading1"/>
        <w:jc w:val="both"/>
        <w:rPr>
          <w:rFonts w:ascii="Arial" w:hAnsi="Arial" w:cs="Arial"/>
          <w:color w:val="auto"/>
          <w:sz w:val="24"/>
          <w:szCs w:val="24"/>
          <w:u w:val="single"/>
        </w:rPr>
      </w:pPr>
      <w:bookmarkStart w:id="27" w:name="_Toc159517172"/>
      <w:r w:rsidRPr="007372FF">
        <w:rPr>
          <w:rFonts w:ascii="Arial" w:hAnsi="Arial" w:cs="Arial"/>
          <w:color w:val="auto"/>
          <w:sz w:val="24"/>
          <w:szCs w:val="24"/>
          <w:u w:val="single"/>
        </w:rPr>
        <w:t>C</w:t>
      </w:r>
      <w:r w:rsidR="00354AB8" w:rsidRPr="007372FF">
        <w:rPr>
          <w:rFonts w:ascii="Arial" w:hAnsi="Arial" w:cs="Arial"/>
          <w:color w:val="auto"/>
          <w:sz w:val="24"/>
          <w:szCs w:val="24"/>
          <w:u w:val="single"/>
        </w:rPr>
        <w:t>onclusion:</w:t>
      </w:r>
      <w:bookmarkEnd w:id="27"/>
    </w:p>
    <w:p w14:paraId="7956F7E1" w14:textId="77777777" w:rsidR="00AC3F7C" w:rsidRPr="007372FF" w:rsidRDefault="00AC3F7C" w:rsidP="00AC3F7C">
      <w:pPr>
        <w:rPr>
          <w:rFonts w:ascii="Arial" w:hAnsi="Arial" w:cs="Arial"/>
          <w:sz w:val="24"/>
          <w:szCs w:val="24"/>
        </w:rPr>
      </w:pPr>
    </w:p>
    <w:p w14:paraId="52A83DA5" w14:textId="6843E9C5" w:rsidR="00B002B7" w:rsidRPr="007372FF" w:rsidRDefault="00B002B7" w:rsidP="00A03156">
      <w:pPr>
        <w:jc w:val="both"/>
        <w:rPr>
          <w:rFonts w:ascii="Arial" w:hAnsi="Arial" w:cs="Arial"/>
          <w:sz w:val="24"/>
          <w:szCs w:val="24"/>
        </w:rPr>
      </w:pPr>
      <w:r w:rsidRPr="007372FF">
        <w:rPr>
          <w:rFonts w:ascii="Arial" w:hAnsi="Arial" w:cs="Arial"/>
          <w:sz w:val="24"/>
          <w:szCs w:val="24"/>
        </w:rPr>
        <w:t xml:space="preserve">When it comes to the hospitality industry, The Ritz London Hotel is widely regarded as the epitome of luxury, elegance, and high-quality service across the whole sector. Many people believe it to be the premier establishment in the industry. This is </w:t>
      </w:r>
      <w:r w:rsidR="005916F3" w:rsidRPr="007372FF">
        <w:rPr>
          <w:rFonts w:ascii="Arial" w:hAnsi="Arial" w:cs="Arial"/>
          <w:sz w:val="24"/>
          <w:szCs w:val="24"/>
        </w:rPr>
        <w:t>because</w:t>
      </w:r>
      <w:r w:rsidRPr="007372FF">
        <w:rPr>
          <w:rFonts w:ascii="Arial" w:hAnsi="Arial" w:cs="Arial"/>
          <w:sz w:val="24"/>
          <w:szCs w:val="24"/>
        </w:rPr>
        <w:t xml:space="preserve"> it is situated in the exact middle of London's city center. Consequently, this is the </w:t>
      </w:r>
      <w:r w:rsidRPr="007372FF">
        <w:rPr>
          <w:rFonts w:ascii="Arial" w:hAnsi="Arial" w:cs="Arial"/>
          <w:sz w:val="24"/>
          <w:szCs w:val="24"/>
        </w:rPr>
        <w:lastRenderedPageBreak/>
        <w:t xml:space="preserve">outcome that can be attributed to the fact that it demonstrates a singular combination of these three characteristics. There are a number of variables that contribute to this, one of which is the fact that it is located at a location inside London that is particularly exceptional. This observation is made possible as a result of the structure's placement in London, which is precisely why it is able to make this </w:t>
      </w:r>
      <w:r w:rsidR="009D699E" w:rsidRPr="007372FF">
        <w:rPr>
          <w:rFonts w:ascii="Arial" w:hAnsi="Arial" w:cs="Arial"/>
          <w:sz w:val="24"/>
          <w:szCs w:val="24"/>
        </w:rPr>
        <w:t>observation,</w:t>
      </w:r>
      <w:r w:rsidRPr="007372FF">
        <w:rPr>
          <w:rFonts w:ascii="Arial" w:hAnsi="Arial" w:cs="Arial"/>
          <w:sz w:val="24"/>
          <w:szCs w:val="24"/>
        </w:rPr>
        <w:t xml:space="preserve"> is because of the location of the structure. By adhering to a consistent dedication to maintaining exquisite levels of cleanliness, increasing culinary experiences, fostering guest involvement, and embracing sustainable practices, the hotel continues to be committed to exceeding the expectations of its guests and retaining its acclaimed reputation. Because this is the promise that the hotel provides, it is plainly clear that each and every one of the guests who stay at the Ritz London Hotel will have the opportunity to take pleasure in an experience that is nothing short than spectacular. This is the case because the hotel offers this guarantee. The hotel assures that this would be the case, thus this is the situation that has arisen. It is possible to achieve this target if one follows a strategy that involves ongoing innovation and development and puts that strategy into action. When guests stay there, they are left with an experience that will stay with them for a very long time. This is </w:t>
      </w:r>
      <w:r w:rsidR="005916F3" w:rsidRPr="007372FF">
        <w:rPr>
          <w:rFonts w:ascii="Arial" w:hAnsi="Arial" w:cs="Arial"/>
          <w:sz w:val="24"/>
          <w:szCs w:val="24"/>
        </w:rPr>
        <w:t>since</w:t>
      </w:r>
      <w:r w:rsidRPr="007372FF">
        <w:rPr>
          <w:rFonts w:ascii="Arial" w:hAnsi="Arial" w:cs="Arial"/>
          <w:sz w:val="24"/>
          <w:szCs w:val="24"/>
        </w:rPr>
        <w:t xml:space="preserve"> it provides them with the impression of unparalleled elegance and hospitality that will continue for a very long time. This is due to the fact that the event will continue to leave them with an impression that will last a lifetime. This impression is going to stay with them for a stretch of time that is exceedingly extended, and they are going to carry it with them. The reason for this is that the encounter leaves them with an impression that remains with them for a considerable amount of time. One of the most vivid examples of the ageless elegance that has made the Ritz London Hotel a brilliant example of quality is the hotel itself, which is one of the leading hotels in London. The hotel is a great example of the eternal elegance that has made it a shining example of quality. This hotel is a magnificent instance of excellence. This hotel is a stunning example of splendor that has endured from the beginning of time until the present day. There is no other place that can compete with the hotel in terms of the quality of service that it </w:t>
      </w:r>
      <w:r w:rsidR="009D699E" w:rsidRPr="007372FF">
        <w:rPr>
          <w:rFonts w:ascii="Arial" w:hAnsi="Arial" w:cs="Arial"/>
          <w:sz w:val="24"/>
          <w:szCs w:val="24"/>
        </w:rPr>
        <w:t>provides</w:t>
      </w:r>
      <w:r w:rsidRPr="007372FF">
        <w:rPr>
          <w:rFonts w:ascii="Arial" w:hAnsi="Arial" w:cs="Arial"/>
          <w:sz w:val="24"/>
          <w:szCs w:val="24"/>
        </w:rPr>
        <w:t>. They are seeking an experience that they are certain they will never forget, and this is one of the reasons why it continues to be a popular site for tourists who are looking for something that they will never forget. There are several reasons why people have such a strong preference for it, and one of those reasons is that it is situated in the center of a metropolitan area in the United Kingdom.</w:t>
      </w:r>
    </w:p>
    <w:p w14:paraId="50E90B98" w14:textId="77777777" w:rsidR="007B432B" w:rsidRPr="007372FF" w:rsidRDefault="007B432B" w:rsidP="00A03156">
      <w:pPr>
        <w:pStyle w:val="Heading1"/>
        <w:jc w:val="both"/>
        <w:rPr>
          <w:rFonts w:ascii="Arial" w:hAnsi="Arial" w:cs="Arial"/>
          <w:color w:val="auto"/>
          <w:sz w:val="24"/>
          <w:szCs w:val="24"/>
          <w:u w:val="single"/>
        </w:rPr>
      </w:pPr>
      <w:bookmarkStart w:id="28" w:name="_Toc159517173"/>
    </w:p>
    <w:p w14:paraId="0464C7B7" w14:textId="77777777" w:rsidR="007B432B" w:rsidRPr="007372FF" w:rsidRDefault="007B432B" w:rsidP="007B432B">
      <w:pPr>
        <w:rPr>
          <w:rFonts w:ascii="Arial" w:hAnsi="Arial" w:cs="Arial"/>
          <w:sz w:val="24"/>
          <w:szCs w:val="24"/>
        </w:rPr>
      </w:pPr>
    </w:p>
    <w:p w14:paraId="4263F3EA" w14:textId="77777777" w:rsidR="007B432B" w:rsidRPr="007372FF" w:rsidRDefault="007B432B" w:rsidP="007B432B">
      <w:pPr>
        <w:rPr>
          <w:rFonts w:ascii="Arial" w:hAnsi="Arial" w:cs="Arial"/>
          <w:sz w:val="24"/>
          <w:szCs w:val="24"/>
        </w:rPr>
      </w:pPr>
    </w:p>
    <w:p w14:paraId="50AADE12" w14:textId="77777777" w:rsidR="007B432B" w:rsidRPr="007372FF" w:rsidRDefault="007B432B" w:rsidP="007B432B">
      <w:pPr>
        <w:rPr>
          <w:rFonts w:ascii="Arial" w:hAnsi="Arial" w:cs="Arial"/>
          <w:sz w:val="24"/>
          <w:szCs w:val="24"/>
        </w:rPr>
      </w:pPr>
    </w:p>
    <w:p w14:paraId="5F54E55A" w14:textId="77777777" w:rsidR="007B432B" w:rsidRPr="007372FF" w:rsidRDefault="007B432B" w:rsidP="007B432B">
      <w:pPr>
        <w:rPr>
          <w:rFonts w:ascii="Arial" w:hAnsi="Arial" w:cs="Arial"/>
          <w:sz w:val="24"/>
          <w:szCs w:val="24"/>
        </w:rPr>
      </w:pPr>
    </w:p>
    <w:p w14:paraId="42A770F8" w14:textId="77777777" w:rsidR="007B432B" w:rsidRPr="007372FF" w:rsidRDefault="007B432B" w:rsidP="007B432B">
      <w:pPr>
        <w:rPr>
          <w:rFonts w:ascii="Arial" w:hAnsi="Arial" w:cs="Arial"/>
          <w:sz w:val="24"/>
          <w:szCs w:val="24"/>
        </w:rPr>
      </w:pPr>
    </w:p>
    <w:p w14:paraId="6D4D99F9" w14:textId="77777777" w:rsidR="007B432B" w:rsidRPr="007372FF" w:rsidRDefault="007B432B" w:rsidP="007B432B">
      <w:pPr>
        <w:rPr>
          <w:rFonts w:ascii="Arial" w:hAnsi="Arial" w:cs="Arial"/>
          <w:sz w:val="24"/>
          <w:szCs w:val="24"/>
        </w:rPr>
      </w:pPr>
    </w:p>
    <w:p w14:paraId="37BF0FAD" w14:textId="77777777" w:rsidR="007B432B" w:rsidRPr="007372FF" w:rsidRDefault="007B432B" w:rsidP="007B432B">
      <w:pPr>
        <w:rPr>
          <w:rFonts w:ascii="Arial" w:hAnsi="Arial" w:cs="Arial"/>
          <w:sz w:val="24"/>
          <w:szCs w:val="24"/>
        </w:rPr>
      </w:pPr>
    </w:p>
    <w:p w14:paraId="3C8ED3EE" w14:textId="77777777" w:rsidR="007B432B" w:rsidRPr="007372FF" w:rsidRDefault="007B432B" w:rsidP="007B432B">
      <w:pPr>
        <w:rPr>
          <w:rFonts w:ascii="Arial" w:hAnsi="Arial" w:cs="Arial"/>
          <w:sz w:val="24"/>
          <w:szCs w:val="24"/>
        </w:rPr>
      </w:pPr>
    </w:p>
    <w:p w14:paraId="1A889728" w14:textId="77777777" w:rsidR="007B432B" w:rsidRPr="007372FF" w:rsidRDefault="007B432B" w:rsidP="007B432B">
      <w:pPr>
        <w:rPr>
          <w:rFonts w:ascii="Arial" w:hAnsi="Arial" w:cs="Arial"/>
          <w:sz w:val="24"/>
          <w:szCs w:val="24"/>
        </w:rPr>
      </w:pPr>
    </w:p>
    <w:p w14:paraId="0D7EB195" w14:textId="77777777" w:rsidR="007B432B" w:rsidRPr="007372FF" w:rsidRDefault="007B432B" w:rsidP="007B432B">
      <w:pPr>
        <w:rPr>
          <w:rFonts w:ascii="Arial" w:hAnsi="Arial" w:cs="Arial"/>
          <w:sz w:val="24"/>
          <w:szCs w:val="24"/>
        </w:rPr>
      </w:pPr>
    </w:p>
    <w:p w14:paraId="5AF0A5C3" w14:textId="77777777" w:rsidR="007B432B" w:rsidRPr="007372FF" w:rsidRDefault="007B432B" w:rsidP="007B432B">
      <w:pPr>
        <w:rPr>
          <w:rFonts w:ascii="Arial" w:hAnsi="Arial" w:cs="Arial"/>
          <w:sz w:val="24"/>
          <w:szCs w:val="24"/>
        </w:rPr>
      </w:pPr>
    </w:p>
    <w:p w14:paraId="66C0BAA5" w14:textId="77777777" w:rsidR="007B432B" w:rsidRPr="007372FF" w:rsidRDefault="007B432B" w:rsidP="007B432B">
      <w:pPr>
        <w:rPr>
          <w:rFonts w:ascii="Arial" w:hAnsi="Arial" w:cs="Arial"/>
          <w:sz w:val="24"/>
          <w:szCs w:val="24"/>
        </w:rPr>
      </w:pPr>
    </w:p>
    <w:p w14:paraId="4A77C21C" w14:textId="77777777" w:rsidR="007B432B" w:rsidRPr="007372FF" w:rsidRDefault="007B432B" w:rsidP="007B432B">
      <w:pPr>
        <w:rPr>
          <w:rFonts w:ascii="Arial" w:hAnsi="Arial" w:cs="Arial"/>
          <w:sz w:val="24"/>
          <w:szCs w:val="24"/>
        </w:rPr>
      </w:pPr>
    </w:p>
    <w:p w14:paraId="1884500C" w14:textId="77777777" w:rsidR="007B432B" w:rsidRPr="007372FF" w:rsidRDefault="007B432B" w:rsidP="007B432B">
      <w:pPr>
        <w:rPr>
          <w:rFonts w:ascii="Arial" w:hAnsi="Arial" w:cs="Arial"/>
          <w:sz w:val="24"/>
          <w:szCs w:val="24"/>
        </w:rPr>
      </w:pPr>
    </w:p>
    <w:p w14:paraId="25137183" w14:textId="77777777" w:rsidR="00C1393F" w:rsidRPr="007372FF" w:rsidRDefault="00C1393F" w:rsidP="00A03156">
      <w:pPr>
        <w:pStyle w:val="Heading1"/>
        <w:jc w:val="both"/>
        <w:rPr>
          <w:rFonts w:ascii="Arial" w:hAnsi="Arial" w:cs="Arial"/>
          <w:color w:val="auto"/>
          <w:sz w:val="24"/>
          <w:szCs w:val="24"/>
          <w:u w:val="single"/>
        </w:rPr>
      </w:pPr>
    </w:p>
    <w:p w14:paraId="0867B47D" w14:textId="77777777" w:rsidR="00C1393F" w:rsidRPr="007372FF" w:rsidRDefault="00C1393F" w:rsidP="00A03156">
      <w:pPr>
        <w:pStyle w:val="Heading1"/>
        <w:jc w:val="both"/>
        <w:rPr>
          <w:rFonts w:ascii="Arial" w:hAnsi="Arial" w:cs="Arial"/>
          <w:color w:val="auto"/>
          <w:sz w:val="24"/>
          <w:szCs w:val="24"/>
          <w:u w:val="single"/>
        </w:rPr>
      </w:pPr>
    </w:p>
    <w:p w14:paraId="165D9335" w14:textId="77777777" w:rsidR="00C1393F" w:rsidRPr="007372FF" w:rsidRDefault="00C1393F" w:rsidP="00A03156">
      <w:pPr>
        <w:pStyle w:val="Heading1"/>
        <w:jc w:val="both"/>
        <w:rPr>
          <w:rFonts w:ascii="Arial" w:hAnsi="Arial" w:cs="Arial"/>
          <w:color w:val="auto"/>
          <w:sz w:val="24"/>
          <w:szCs w:val="24"/>
          <w:u w:val="single"/>
        </w:rPr>
      </w:pPr>
    </w:p>
    <w:p w14:paraId="556A064F" w14:textId="77777777" w:rsidR="00C1393F" w:rsidRPr="007372FF" w:rsidRDefault="00C1393F" w:rsidP="00C1393F">
      <w:pPr>
        <w:pStyle w:val="Heading1"/>
        <w:spacing w:before="0"/>
        <w:jc w:val="both"/>
        <w:rPr>
          <w:rFonts w:ascii="Arial" w:hAnsi="Arial" w:cs="Arial"/>
          <w:color w:val="auto"/>
          <w:sz w:val="24"/>
          <w:szCs w:val="24"/>
          <w:u w:val="single"/>
        </w:rPr>
      </w:pPr>
    </w:p>
    <w:p w14:paraId="708107CC" w14:textId="77777777" w:rsidR="00C1393F" w:rsidRPr="007372FF" w:rsidRDefault="00C1393F" w:rsidP="00A03156">
      <w:pPr>
        <w:pStyle w:val="Heading1"/>
        <w:jc w:val="both"/>
        <w:rPr>
          <w:rFonts w:ascii="Arial" w:hAnsi="Arial" w:cs="Arial"/>
          <w:color w:val="auto"/>
          <w:sz w:val="24"/>
          <w:szCs w:val="24"/>
          <w:u w:val="single"/>
        </w:rPr>
      </w:pPr>
    </w:p>
    <w:p w14:paraId="7DE08FC6" w14:textId="77777777" w:rsidR="00C1393F" w:rsidRPr="007372FF" w:rsidRDefault="00C1393F" w:rsidP="00C1393F">
      <w:pPr>
        <w:rPr>
          <w:rFonts w:ascii="Arial" w:hAnsi="Arial" w:cs="Arial"/>
          <w:sz w:val="24"/>
          <w:szCs w:val="24"/>
        </w:rPr>
      </w:pPr>
    </w:p>
    <w:p w14:paraId="1D378189" w14:textId="77777777" w:rsidR="00C1393F" w:rsidRPr="007372FF" w:rsidRDefault="00C1393F" w:rsidP="00C1393F">
      <w:pPr>
        <w:rPr>
          <w:rFonts w:ascii="Arial" w:hAnsi="Arial" w:cs="Arial"/>
          <w:sz w:val="24"/>
          <w:szCs w:val="24"/>
        </w:rPr>
      </w:pPr>
    </w:p>
    <w:p w14:paraId="1B51D596" w14:textId="5F80EFEC" w:rsidR="004B6CF3" w:rsidRPr="007372FF" w:rsidRDefault="007B432B" w:rsidP="00A03156">
      <w:pPr>
        <w:pStyle w:val="Heading1"/>
        <w:jc w:val="both"/>
        <w:rPr>
          <w:rFonts w:ascii="Arial" w:hAnsi="Arial" w:cs="Arial"/>
          <w:color w:val="auto"/>
          <w:sz w:val="24"/>
          <w:szCs w:val="24"/>
          <w:u w:val="single"/>
        </w:rPr>
      </w:pPr>
      <w:r w:rsidRPr="007372FF">
        <w:rPr>
          <w:rFonts w:ascii="Arial" w:hAnsi="Arial" w:cs="Arial"/>
          <w:color w:val="auto"/>
          <w:sz w:val="24"/>
          <w:szCs w:val="24"/>
          <w:u w:val="single"/>
        </w:rPr>
        <w:t>R</w:t>
      </w:r>
      <w:r w:rsidR="00354AB8" w:rsidRPr="007372FF">
        <w:rPr>
          <w:rFonts w:ascii="Arial" w:hAnsi="Arial" w:cs="Arial"/>
          <w:color w:val="auto"/>
          <w:sz w:val="24"/>
          <w:szCs w:val="24"/>
          <w:u w:val="single"/>
        </w:rPr>
        <w:t>eference</w:t>
      </w:r>
      <w:bookmarkEnd w:id="28"/>
      <w:r w:rsidR="00AC3F7C" w:rsidRPr="007372FF">
        <w:rPr>
          <w:rFonts w:ascii="Arial" w:hAnsi="Arial" w:cs="Arial"/>
          <w:color w:val="auto"/>
          <w:sz w:val="24"/>
          <w:szCs w:val="24"/>
          <w:u w:val="single"/>
        </w:rPr>
        <w:t>s:</w:t>
      </w:r>
    </w:p>
    <w:p w14:paraId="4337F96F" w14:textId="77777777" w:rsidR="003343C1" w:rsidRPr="007372FF" w:rsidRDefault="003343C1" w:rsidP="003343C1">
      <w:pPr>
        <w:rPr>
          <w:rFonts w:ascii="Arial" w:hAnsi="Arial" w:cs="Arial"/>
          <w:sz w:val="24"/>
          <w:szCs w:val="24"/>
        </w:rPr>
      </w:pPr>
    </w:p>
    <w:p w14:paraId="2D7B8B86"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Mewes &amp; Davis Architects, Mewès, C.F. and Davis, A., 2005. </w:t>
      </w:r>
      <w:r w:rsidRPr="007372FF">
        <w:rPr>
          <w:rFonts w:ascii="Arial" w:hAnsi="Arial" w:cs="Arial"/>
          <w:i/>
          <w:iCs/>
          <w:color w:val="222222"/>
          <w:sz w:val="24"/>
          <w:szCs w:val="24"/>
          <w:shd w:val="clear" w:color="auto" w:fill="FFFFFF"/>
        </w:rPr>
        <w:t>Ritz Hotel, London</w:t>
      </w:r>
      <w:r w:rsidRPr="007372FF">
        <w:rPr>
          <w:rFonts w:ascii="Arial" w:hAnsi="Arial" w:cs="Arial"/>
          <w:color w:val="222222"/>
          <w:sz w:val="24"/>
          <w:szCs w:val="24"/>
          <w:shd w:val="clear" w:color="auto" w:fill="FFFFFF"/>
        </w:rPr>
        <w:t>. University of Nebraska-Lincoln, Libraries.</w:t>
      </w:r>
    </w:p>
    <w:p w14:paraId="77A457B6"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Penner, R.H., Adams, L. and Rutes, W., 2013. </w:t>
      </w:r>
      <w:r w:rsidRPr="007372FF">
        <w:rPr>
          <w:rFonts w:ascii="Arial" w:hAnsi="Arial" w:cs="Arial"/>
          <w:i/>
          <w:iCs/>
          <w:color w:val="222222"/>
          <w:sz w:val="24"/>
          <w:szCs w:val="24"/>
          <w:shd w:val="clear" w:color="auto" w:fill="FFFFFF"/>
        </w:rPr>
        <w:t>Hotel design, planning and development</w:t>
      </w:r>
      <w:r w:rsidRPr="007372FF">
        <w:rPr>
          <w:rFonts w:ascii="Arial" w:hAnsi="Arial" w:cs="Arial"/>
          <w:color w:val="222222"/>
          <w:sz w:val="24"/>
          <w:szCs w:val="24"/>
          <w:shd w:val="clear" w:color="auto" w:fill="FFFFFF"/>
        </w:rPr>
        <w:t>. Routledge.</w:t>
      </w:r>
    </w:p>
    <w:p w14:paraId="76C5DE9E"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Gillett, M., 1973. Law Is Like the Ritz Hotel. </w:t>
      </w:r>
      <w:r w:rsidRPr="007372FF">
        <w:rPr>
          <w:rFonts w:ascii="Arial" w:hAnsi="Arial" w:cs="Arial"/>
          <w:i/>
          <w:iCs/>
          <w:color w:val="222222"/>
          <w:sz w:val="24"/>
          <w:szCs w:val="24"/>
          <w:shd w:val="clear" w:color="auto" w:fill="FFFFFF"/>
        </w:rPr>
        <w:t>Cambrian L. Rev.</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4</w:t>
      </w:r>
      <w:r w:rsidRPr="007372FF">
        <w:rPr>
          <w:rFonts w:ascii="Arial" w:hAnsi="Arial" w:cs="Arial"/>
          <w:color w:val="222222"/>
          <w:sz w:val="24"/>
          <w:szCs w:val="24"/>
          <w:shd w:val="clear" w:color="auto" w:fill="FFFFFF"/>
        </w:rPr>
        <w:t>, p.36.</w:t>
      </w:r>
    </w:p>
    <w:p w14:paraId="1FFA5D32"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Nixon, N.W. and Rieple, A., 2010. Luxury redesigned: how the Ritz</w:t>
      </w:r>
      <w:r w:rsidRPr="007372FF">
        <w:rPr>
          <w:rFonts w:ascii="Cambria Math" w:hAnsi="Cambria Math" w:cs="Cambria Math"/>
          <w:color w:val="222222"/>
          <w:sz w:val="24"/>
          <w:szCs w:val="24"/>
          <w:shd w:val="clear" w:color="auto" w:fill="FFFFFF"/>
        </w:rPr>
        <w:t>‐</w:t>
      </w:r>
      <w:r w:rsidRPr="007372FF">
        <w:rPr>
          <w:rFonts w:ascii="Arial" w:hAnsi="Arial" w:cs="Arial"/>
          <w:color w:val="222222"/>
          <w:sz w:val="24"/>
          <w:szCs w:val="24"/>
          <w:shd w:val="clear" w:color="auto" w:fill="FFFFFF"/>
        </w:rPr>
        <w:t>Carlton uses experiential service design to position abundance in times of scarcity. </w:t>
      </w:r>
      <w:r w:rsidRPr="007372FF">
        <w:rPr>
          <w:rFonts w:ascii="Arial" w:hAnsi="Arial" w:cs="Arial"/>
          <w:i/>
          <w:iCs/>
          <w:color w:val="222222"/>
          <w:sz w:val="24"/>
          <w:szCs w:val="24"/>
          <w:shd w:val="clear" w:color="auto" w:fill="FFFFFF"/>
        </w:rPr>
        <w:t>Design Management Journal</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5</w:t>
      </w:r>
      <w:r w:rsidRPr="007372FF">
        <w:rPr>
          <w:rFonts w:ascii="Arial" w:hAnsi="Arial" w:cs="Arial"/>
          <w:color w:val="222222"/>
          <w:sz w:val="24"/>
          <w:szCs w:val="24"/>
          <w:shd w:val="clear" w:color="auto" w:fill="FFFFFF"/>
        </w:rPr>
        <w:t>(1), pp.40-49.</w:t>
      </w:r>
    </w:p>
    <w:p w14:paraId="62D5FC23"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lastRenderedPageBreak/>
        <w:t>Tavernier-Courbin, J., 1980. The Mystery of the Ritz-Hotel Papers. </w:t>
      </w:r>
      <w:r w:rsidRPr="007372FF">
        <w:rPr>
          <w:rFonts w:ascii="Arial" w:hAnsi="Arial" w:cs="Arial"/>
          <w:i/>
          <w:iCs/>
          <w:color w:val="222222"/>
          <w:sz w:val="24"/>
          <w:szCs w:val="24"/>
          <w:shd w:val="clear" w:color="auto" w:fill="FFFFFF"/>
        </w:rPr>
        <w:t>College Literature</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7</w:t>
      </w:r>
      <w:r w:rsidRPr="007372FF">
        <w:rPr>
          <w:rFonts w:ascii="Arial" w:hAnsi="Arial" w:cs="Arial"/>
          <w:color w:val="222222"/>
          <w:sz w:val="24"/>
          <w:szCs w:val="24"/>
          <w:shd w:val="clear" w:color="auto" w:fill="FFFFFF"/>
        </w:rPr>
        <w:t>(3), pp.289-303.</w:t>
      </w:r>
    </w:p>
    <w:p w14:paraId="4636B4AA"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Lee, J.W. and Kwag, M., 2017. Corporate marketing strategy using social media: a case study of the Ritz-Carlton Seoul. </w:t>
      </w:r>
      <w:r w:rsidRPr="007372FF">
        <w:rPr>
          <w:rFonts w:ascii="Arial" w:hAnsi="Arial" w:cs="Arial"/>
          <w:i/>
          <w:iCs/>
          <w:color w:val="222222"/>
          <w:sz w:val="24"/>
          <w:szCs w:val="24"/>
          <w:shd w:val="clear" w:color="auto" w:fill="FFFFFF"/>
        </w:rPr>
        <w:t>Journal of Asian Finance, Economics and Business</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4</w:t>
      </w:r>
      <w:r w:rsidRPr="007372FF">
        <w:rPr>
          <w:rFonts w:ascii="Arial" w:hAnsi="Arial" w:cs="Arial"/>
          <w:color w:val="222222"/>
          <w:sz w:val="24"/>
          <w:szCs w:val="24"/>
          <w:shd w:val="clear" w:color="auto" w:fill="FFFFFF"/>
        </w:rPr>
        <w:t>(1), pp.79-86.</w:t>
      </w:r>
    </w:p>
    <w:p w14:paraId="3BBDB174" w14:textId="77777777" w:rsidR="003C6E45" w:rsidRPr="007372FF" w:rsidRDefault="003C6E45" w:rsidP="00A03156">
      <w:pPr>
        <w:ind w:left="360"/>
        <w:jc w:val="both"/>
        <w:rPr>
          <w:rFonts w:ascii="Arial" w:hAnsi="Arial" w:cs="Arial"/>
          <w:i/>
          <w:iCs/>
          <w:color w:val="222222"/>
          <w:sz w:val="24"/>
          <w:szCs w:val="24"/>
          <w:shd w:val="clear" w:color="auto" w:fill="FFFFFF"/>
        </w:rPr>
      </w:pPr>
      <w:r w:rsidRPr="007372FF">
        <w:rPr>
          <w:rFonts w:ascii="Arial" w:hAnsi="Arial" w:cs="Arial"/>
          <w:color w:val="222222"/>
          <w:sz w:val="24"/>
          <w:szCs w:val="24"/>
          <w:shd w:val="clear" w:color="auto" w:fill="FFFFFF"/>
        </w:rPr>
        <w:t>Huyton, J.R. and Ingold, A., 1995. The cultural implications of Total Quality Management-the case of the Ritz Carlton Hotel, Hong Kong. </w:t>
      </w:r>
      <w:r w:rsidRPr="007372FF">
        <w:rPr>
          <w:rFonts w:ascii="Arial" w:hAnsi="Arial" w:cs="Arial"/>
          <w:i/>
          <w:iCs/>
          <w:color w:val="222222"/>
          <w:sz w:val="24"/>
          <w:szCs w:val="24"/>
          <w:shd w:val="clear" w:color="auto" w:fill="FFFFFF"/>
        </w:rPr>
        <w:t>Services management: new directions, new perspectives.</w:t>
      </w:r>
    </w:p>
    <w:p w14:paraId="774D84DB"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Tomašević, A., 2018. Luxury Hotels. In </w:t>
      </w:r>
      <w:r w:rsidRPr="007372FF">
        <w:rPr>
          <w:rFonts w:ascii="Arial" w:hAnsi="Arial" w:cs="Arial"/>
          <w:i/>
          <w:iCs/>
          <w:color w:val="222222"/>
          <w:sz w:val="24"/>
          <w:szCs w:val="24"/>
          <w:shd w:val="clear" w:color="auto" w:fill="FFFFFF"/>
        </w:rPr>
        <w:t>Quality services and experiences in hospitality and tourism</w:t>
      </w:r>
      <w:r w:rsidRPr="007372FF">
        <w:rPr>
          <w:rFonts w:ascii="Arial" w:hAnsi="Arial" w:cs="Arial"/>
          <w:color w:val="222222"/>
          <w:sz w:val="24"/>
          <w:szCs w:val="24"/>
          <w:shd w:val="clear" w:color="auto" w:fill="FFFFFF"/>
        </w:rPr>
        <w:t> (Vol. 9, pp. 195-211). Emerald Publishing Limited.</w:t>
      </w:r>
    </w:p>
    <w:p w14:paraId="73EEBDF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Beebe, L., 1936. </w:t>
      </w:r>
      <w:r w:rsidRPr="007372FF">
        <w:rPr>
          <w:rFonts w:ascii="Arial" w:hAnsi="Arial" w:cs="Arial"/>
          <w:i/>
          <w:iCs/>
          <w:color w:val="222222"/>
          <w:sz w:val="24"/>
          <w:szCs w:val="24"/>
          <w:shd w:val="clear" w:color="auto" w:fill="FFFFFF"/>
        </w:rPr>
        <w:t>The Ritz Idea: The Story of a Great Hotel</w:t>
      </w:r>
      <w:r w:rsidRPr="007372FF">
        <w:rPr>
          <w:rFonts w:ascii="Arial" w:hAnsi="Arial" w:cs="Arial"/>
          <w:color w:val="222222"/>
          <w:sz w:val="24"/>
          <w:szCs w:val="24"/>
          <w:shd w:val="clear" w:color="auto" w:fill="FFFFFF"/>
        </w:rPr>
        <w:t>. Privately printed.</w:t>
      </w:r>
    </w:p>
    <w:p w14:paraId="28FAA90A"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Barr, L., 2019. </w:t>
      </w:r>
      <w:r w:rsidRPr="007372FF">
        <w:rPr>
          <w:rFonts w:ascii="Arial" w:hAnsi="Arial" w:cs="Arial"/>
          <w:i/>
          <w:iCs/>
          <w:color w:val="222222"/>
          <w:sz w:val="24"/>
          <w:szCs w:val="24"/>
          <w:shd w:val="clear" w:color="auto" w:fill="FFFFFF"/>
        </w:rPr>
        <w:t>Ritz and Escoffier: The Hotelier, the Chef, and the Rise of the Leisure Class</w:t>
      </w:r>
      <w:r w:rsidRPr="007372FF">
        <w:rPr>
          <w:rFonts w:ascii="Arial" w:hAnsi="Arial" w:cs="Arial"/>
          <w:color w:val="222222"/>
          <w:sz w:val="24"/>
          <w:szCs w:val="24"/>
          <w:shd w:val="clear" w:color="auto" w:fill="FFFFFF"/>
        </w:rPr>
        <w:t>. Clarkson Potter.</w:t>
      </w:r>
    </w:p>
    <w:p w14:paraId="3333A54C"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Hartman, R., 2011. Leaders of the hospitality industry. </w:t>
      </w:r>
      <w:r w:rsidRPr="007372FF">
        <w:rPr>
          <w:rFonts w:ascii="Arial" w:hAnsi="Arial" w:cs="Arial"/>
          <w:i/>
          <w:iCs/>
          <w:color w:val="222222"/>
          <w:sz w:val="24"/>
          <w:szCs w:val="24"/>
          <w:shd w:val="clear" w:color="auto" w:fill="FFFFFF"/>
        </w:rPr>
        <w:t>Da Vinci’s Vault</w:t>
      </w:r>
      <w:r w:rsidRPr="007372FF">
        <w:rPr>
          <w:rFonts w:ascii="Arial" w:hAnsi="Arial" w:cs="Arial"/>
          <w:color w:val="222222"/>
          <w:sz w:val="24"/>
          <w:szCs w:val="24"/>
          <w:shd w:val="clear" w:color="auto" w:fill="FFFFFF"/>
        </w:rPr>
        <w:t>, p.68.</w:t>
      </w:r>
    </w:p>
    <w:p w14:paraId="5F592515"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Arnold, W., 1989. </w:t>
      </w:r>
      <w:r w:rsidRPr="007372FF">
        <w:rPr>
          <w:rFonts w:ascii="Arial" w:hAnsi="Arial" w:cs="Arial"/>
          <w:i/>
          <w:iCs/>
          <w:color w:val="222222"/>
          <w:sz w:val="24"/>
          <w:szCs w:val="24"/>
          <w:shd w:val="clear" w:color="auto" w:fill="FFFFFF"/>
        </w:rPr>
        <w:t>The historic hotels of London: a select guide</w:t>
      </w:r>
      <w:r w:rsidRPr="007372FF">
        <w:rPr>
          <w:rFonts w:ascii="Arial" w:hAnsi="Arial" w:cs="Arial"/>
          <w:color w:val="222222"/>
          <w:sz w:val="24"/>
          <w:szCs w:val="24"/>
          <w:shd w:val="clear" w:color="auto" w:fill="FFFFFF"/>
        </w:rPr>
        <w:t>. Chronicle Books (CA).</w:t>
      </w:r>
    </w:p>
    <w:p w14:paraId="79F0739D"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Riewoldt, O., 2006. </w:t>
      </w:r>
      <w:r w:rsidRPr="007372FF">
        <w:rPr>
          <w:rFonts w:ascii="Arial" w:hAnsi="Arial" w:cs="Arial"/>
          <w:i/>
          <w:iCs/>
          <w:color w:val="222222"/>
          <w:sz w:val="24"/>
          <w:szCs w:val="24"/>
          <w:shd w:val="clear" w:color="auto" w:fill="FFFFFF"/>
        </w:rPr>
        <w:t>New hotel design</w:t>
      </w:r>
      <w:r w:rsidRPr="007372FF">
        <w:rPr>
          <w:rFonts w:ascii="Arial" w:hAnsi="Arial" w:cs="Arial"/>
          <w:color w:val="222222"/>
          <w:sz w:val="24"/>
          <w:szCs w:val="24"/>
          <w:shd w:val="clear" w:color="auto" w:fill="FFFFFF"/>
        </w:rPr>
        <w:t>. Laurence King Publishing.</w:t>
      </w:r>
    </w:p>
    <w:p w14:paraId="189037D6"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Alsabbagh, K.I. and Ahmad, S.Z., 2013. Values-based organization–Ritz Carlton Abu Dhabi Hotel. </w:t>
      </w:r>
      <w:r w:rsidRPr="007372FF">
        <w:rPr>
          <w:rFonts w:ascii="Arial" w:hAnsi="Arial" w:cs="Arial"/>
          <w:i/>
          <w:iCs/>
          <w:color w:val="222222"/>
          <w:sz w:val="24"/>
          <w:szCs w:val="24"/>
          <w:shd w:val="clear" w:color="auto" w:fill="FFFFFF"/>
        </w:rPr>
        <w:t>Emerald Emerging Markets Case Studies</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3</w:t>
      </w:r>
      <w:r w:rsidRPr="007372FF">
        <w:rPr>
          <w:rFonts w:ascii="Arial" w:hAnsi="Arial" w:cs="Arial"/>
          <w:color w:val="222222"/>
          <w:sz w:val="24"/>
          <w:szCs w:val="24"/>
          <w:shd w:val="clear" w:color="auto" w:fill="FFFFFF"/>
        </w:rPr>
        <w:t>(6), pp.1-6.</w:t>
      </w:r>
    </w:p>
    <w:p w14:paraId="6FBAD27F"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Toma, S.G. and Grădinaru, C., 2018. The marketing mix in a luxury hotel chain. </w:t>
      </w:r>
      <w:r w:rsidRPr="007372FF">
        <w:rPr>
          <w:rFonts w:ascii="Arial" w:hAnsi="Arial" w:cs="Arial"/>
          <w:i/>
          <w:iCs/>
          <w:color w:val="222222"/>
          <w:sz w:val="24"/>
          <w:szCs w:val="24"/>
          <w:shd w:val="clear" w:color="auto" w:fill="FFFFFF"/>
        </w:rPr>
        <w:t>The Journal Contemporary Economy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3</w:t>
      </w:r>
      <w:r w:rsidRPr="007372FF">
        <w:rPr>
          <w:rFonts w:ascii="Arial" w:hAnsi="Arial" w:cs="Arial"/>
          <w:color w:val="222222"/>
          <w:sz w:val="24"/>
          <w:szCs w:val="24"/>
          <w:shd w:val="clear" w:color="auto" w:fill="FFFFFF"/>
        </w:rPr>
        <w:t>(2), pp.105-111.</w:t>
      </w:r>
    </w:p>
    <w:p w14:paraId="6D2A5675"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Dimitrakaki, I., Management of customer experiences-the case of Ritz-Carlton hotel.</w:t>
      </w:r>
    </w:p>
    <w:p w14:paraId="0C43BE51"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Catrett, J. and Lynn, M., 1999. Managing status in the hotel industry: how Four Seasons came to the fore. </w:t>
      </w:r>
      <w:r w:rsidRPr="007372FF">
        <w:rPr>
          <w:rFonts w:ascii="Arial" w:hAnsi="Arial" w:cs="Arial"/>
          <w:i/>
          <w:iCs/>
          <w:color w:val="222222"/>
          <w:sz w:val="24"/>
          <w:szCs w:val="24"/>
          <w:shd w:val="clear" w:color="auto" w:fill="FFFFFF"/>
        </w:rPr>
        <w:t>Cornell Hotel and Restaurant Administration Quarterly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40</w:t>
      </w:r>
      <w:r w:rsidRPr="007372FF">
        <w:rPr>
          <w:rFonts w:ascii="Arial" w:hAnsi="Arial" w:cs="Arial"/>
          <w:color w:val="222222"/>
          <w:sz w:val="24"/>
          <w:szCs w:val="24"/>
          <w:shd w:val="clear" w:color="auto" w:fill="FFFFFF"/>
        </w:rPr>
        <w:t>(1), pp.26-39.</w:t>
      </w:r>
    </w:p>
    <w:p w14:paraId="1DE8EDFD"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Wernick, D.A. and Von Glinow, M.A., 2012. Reflections on the evolving terrorist threat to luxury hotels: A case study on Marriott International. </w:t>
      </w:r>
      <w:r w:rsidRPr="007372FF">
        <w:rPr>
          <w:rFonts w:ascii="Arial" w:hAnsi="Arial" w:cs="Arial"/>
          <w:i/>
          <w:iCs/>
          <w:color w:val="222222"/>
          <w:sz w:val="24"/>
          <w:szCs w:val="24"/>
          <w:shd w:val="clear" w:color="auto" w:fill="FFFFFF"/>
        </w:rPr>
        <w:t>Thunderbird International Business Review</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54</w:t>
      </w:r>
      <w:r w:rsidRPr="007372FF">
        <w:rPr>
          <w:rFonts w:ascii="Arial" w:hAnsi="Arial" w:cs="Arial"/>
          <w:color w:val="222222"/>
          <w:sz w:val="24"/>
          <w:szCs w:val="24"/>
          <w:shd w:val="clear" w:color="auto" w:fill="FFFFFF"/>
        </w:rPr>
        <w:t>(5), pp.729-746.</w:t>
      </w:r>
    </w:p>
    <w:p w14:paraId="0BFEBE1B"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Bates, C., 2003. Hotel Histories: Modern Tourists, Modern Nomads and the Culture of Hotel-Consciousness. </w:t>
      </w:r>
      <w:r w:rsidRPr="007372FF">
        <w:rPr>
          <w:rFonts w:ascii="Arial" w:hAnsi="Arial" w:cs="Arial"/>
          <w:i/>
          <w:iCs/>
          <w:color w:val="222222"/>
          <w:sz w:val="24"/>
          <w:szCs w:val="24"/>
          <w:shd w:val="clear" w:color="auto" w:fill="FFFFFF"/>
        </w:rPr>
        <w:t>Literature &amp; History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12</w:t>
      </w:r>
      <w:r w:rsidRPr="007372FF">
        <w:rPr>
          <w:rFonts w:ascii="Arial" w:hAnsi="Arial" w:cs="Arial"/>
          <w:color w:val="222222"/>
          <w:sz w:val="24"/>
          <w:szCs w:val="24"/>
          <w:shd w:val="clear" w:color="auto" w:fill="FFFFFF"/>
        </w:rPr>
        <w:t>(2), pp.62-75.</w:t>
      </w:r>
    </w:p>
    <w:p w14:paraId="46CFD851"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Gillespie, C. and Morrison, A., 2000. Elite hotels: A cultural cachet. </w:t>
      </w:r>
      <w:r w:rsidRPr="007372FF">
        <w:rPr>
          <w:rFonts w:ascii="Arial" w:hAnsi="Arial" w:cs="Arial"/>
          <w:i/>
          <w:iCs/>
          <w:color w:val="222222"/>
          <w:sz w:val="24"/>
          <w:szCs w:val="24"/>
          <w:shd w:val="clear" w:color="auto" w:fill="FFFFFF"/>
        </w:rPr>
        <w:t>Tourism and Hospitality Research</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2</w:t>
      </w:r>
      <w:r w:rsidRPr="007372FF">
        <w:rPr>
          <w:rFonts w:ascii="Arial" w:hAnsi="Arial" w:cs="Arial"/>
          <w:color w:val="222222"/>
          <w:sz w:val="24"/>
          <w:szCs w:val="24"/>
          <w:shd w:val="clear" w:color="auto" w:fill="FFFFFF"/>
        </w:rPr>
        <w:t>(4), pp.315-325.</w:t>
      </w:r>
    </w:p>
    <w:p w14:paraId="2EAA7258"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lastRenderedPageBreak/>
        <w:t>Lawrence, J.C., 2017. Steel frame architecture versus the London Building Regulations: Selfridges, the Ritz, and American technology. In </w:t>
      </w:r>
      <w:r w:rsidRPr="007372FF">
        <w:rPr>
          <w:rFonts w:ascii="Arial" w:hAnsi="Arial" w:cs="Arial"/>
          <w:i/>
          <w:iCs/>
          <w:color w:val="222222"/>
          <w:sz w:val="24"/>
          <w:szCs w:val="24"/>
          <w:shd w:val="clear" w:color="auto" w:fill="FFFFFF"/>
        </w:rPr>
        <w:t>Structural Iron and Steel, 1850–1900</w:t>
      </w:r>
      <w:r w:rsidRPr="007372FF">
        <w:rPr>
          <w:rFonts w:ascii="Arial" w:hAnsi="Arial" w:cs="Arial"/>
          <w:color w:val="222222"/>
          <w:sz w:val="24"/>
          <w:szCs w:val="24"/>
          <w:shd w:val="clear" w:color="auto" w:fill="FFFFFF"/>
        </w:rPr>
        <w:t> (pp. 339-362). Routledge.</w:t>
      </w:r>
    </w:p>
    <w:p w14:paraId="5BF1686B"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Lee, K., 2012. Hospitality service as science and art. </w:t>
      </w:r>
      <w:r w:rsidRPr="007372FF">
        <w:rPr>
          <w:rFonts w:ascii="Arial" w:hAnsi="Arial" w:cs="Arial"/>
          <w:i/>
          <w:iCs/>
          <w:color w:val="222222"/>
          <w:sz w:val="24"/>
          <w:szCs w:val="24"/>
          <w:shd w:val="clear" w:color="auto" w:fill="FFFFFF"/>
        </w:rPr>
        <w:t>Touchpoint</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4</w:t>
      </w:r>
      <w:r w:rsidRPr="007372FF">
        <w:rPr>
          <w:rFonts w:ascii="Arial" w:hAnsi="Arial" w:cs="Arial"/>
          <w:color w:val="222222"/>
          <w:sz w:val="24"/>
          <w:szCs w:val="24"/>
          <w:shd w:val="clear" w:color="auto" w:fill="FFFFFF"/>
        </w:rPr>
        <w:t>(1), pp.26-31.</w:t>
      </w:r>
    </w:p>
    <w:tbl>
      <w:tblPr>
        <w:tblpPr w:leftFromText="180" w:rightFromText="180" w:vertAnchor="text" w:tblpY="1"/>
        <w:tblOverlap w:val="never"/>
        <w:tblW w:w="6570" w:type="dxa"/>
        <w:shd w:val="clear" w:color="auto" w:fill="FFFFFF"/>
        <w:tblCellMar>
          <w:left w:w="0" w:type="dxa"/>
          <w:right w:w="0" w:type="dxa"/>
        </w:tblCellMar>
        <w:tblLook w:val="04A0" w:firstRow="1" w:lastRow="0" w:firstColumn="1" w:lastColumn="0" w:noHBand="0" w:noVBand="1"/>
      </w:tblPr>
      <w:tblGrid>
        <w:gridCol w:w="6564"/>
        <w:gridCol w:w="6"/>
      </w:tblGrid>
      <w:tr w:rsidR="003C6E45" w:rsidRPr="007372FF" w14:paraId="418A6E05" w14:textId="77777777" w:rsidTr="007B6CAA">
        <w:trPr>
          <w:gridAfter w:val="1"/>
        </w:trPr>
        <w:tc>
          <w:tcPr>
            <w:tcW w:w="0" w:type="auto"/>
            <w:shd w:val="clear" w:color="auto" w:fill="FFFFFF"/>
            <w:vAlign w:val="center"/>
            <w:hideMark/>
          </w:tcPr>
          <w:p w14:paraId="573FB187" w14:textId="77777777" w:rsidR="003C6E45" w:rsidRPr="007372FF" w:rsidRDefault="003C6E45" w:rsidP="007B6CAA">
            <w:pPr>
              <w:spacing w:after="0"/>
              <w:jc w:val="both"/>
              <w:rPr>
                <w:rFonts w:ascii="Arial" w:eastAsia="Times New Roman" w:hAnsi="Arial" w:cs="Arial"/>
                <w:color w:val="222222"/>
                <w:sz w:val="24"/>
                <w:szCs w:val="24"/>
                <w:lang w:eastAsia="en-GB"/>
              </w:rPr>
            </w:pPr>
          </w:p>
        </w:tc>
      </w:tr>
      <w:tr w:rsidR="003C6E45" w:rsidRPr="007372FF" w14:paraId="2FEC439C" w14:textId="77777777" w:rsidTr="007B6CAA">
        <w:trPr>
          <w:gridAfter w:val="1"/>
        </w:trPr>
        <w:tc>
          <w:tcPr>
            <w:tcW w:w="0" w:type="auto"/>
            <w:shd w:val="clear" w:color="auto" w:fill="FFFFFF"/>
            <w:tcMar>
              <w:top w:w="120" w:type="dxa"/>
              <w:left w:w="0" w:type="dxa"/>
              <w:bottom w:w="120" w:type="dxa"/>
              <w:right w:w="0" w:type="dxa"/>
            </w:tcMar>
            <w:hideMark/>
          </w:tcPr>
          <w:p w14:paraId="76AB97D2" w14:textId="77777777" w:rsidR="003C6E45" w:rsidRPr="007372FF" w:rsidRDefault="003C6E45" w:rsidP="007B6CAA">
            <w:pPr>
              <w:spacing w:after="0"/>
              <w:ind w:left="360"/>
              <w:jc w:val="both"/>
              <w:rPr>
                <w:rFonts w:ascii="Arial" w:eastAsia="Times New Roman" w:hAnsi="Arial" w:cs="Arial"/>
                <w:color w:val="222222"/>
                <w:sz w:val="24"/>
                <w:szCs w:val="24"/>
                <w:lang w:eastAsia="en-GB"/>
              </w:rPr>
            </w:pPr>
            <w:r w:rsidRPr="007372FF">
              <w:rPr>
                <w:rFonts w:ascii="Arial" w:eastAsia="Times New Roman" w:hAnsi="Arial" w:cs="Arial"/>
                <w:color w:val="222222"/>
                <w:sz w:val="24"/>
                <w:szCs w:val="24"/>
                <w:lang w:eastAsia="en-GB"/>
              </w:rPr>
              <w:t>Wan, T., 2015. Analyzing the relationship between customer satisfaction and customer loyalty: case: Ritz-Carlton Guangzhou.</w:t>
            </w:r>
          </w:p>
        </w:tc>
      </w:tr>
      <w:tr w:rsidR="003C6E45" w:rsidRPr="007372FF" w14:paraId="52F34BF7" w14:textId="77777777" w:rsidTr="007B6CAA">
        <w:tc>
          <w:tcPr>
            <w:tcW w:w="0" w:type="auto"/>
            <w:shd w:val="clear" w:color="auto" w:fill="FFFFFF"/>
            <w:noWrap/>
            <w:tcMar>
              <w:top w:w="120" w:type="dxa"/>
              <w:left w:w="0" w:type="dxa"/>
              <w:bottom w:w="120" w:type="dxa"/>
              <w:right w:w="240" w:type="dxa"/>
            </w:tcMar>
            <w:hideMark/>
          </w:tcPr>
          <w:p w14:paraId="15EA75F1" w14:textId="77777777" w:rsidR="003C6E45" w:rsidRPr="007372FF" w:rsidRDefault="003C6E45" w:rsidP="007B6CAA">
            <w:pPr>
              <w:spacing w:after="0"/>
              <w:ind w:left="360"/>
              <w:jc w:val="both"/>
              <w:rPr>
                <w:rFonts w:ascii="Arial" w:eastAsia="Times New Roman" w:hAnsi="Arial" w:cs="Arial"/>
                <w:color w:val="777777"/>
                <w:sz w:val="24"/>
                <w:szCs w:val="24"/>
                <w:lang w:eastAsia="en-GB"/>
              </w:rPr>
            </w:pPr>
          </w:p>
        </w:tc>
        <w:tc>
          <w:tcPr>
            <w:tcW w:w="0" w:type="auto"/>
            <w:shd w:val="clear" w:color="auto" w:fill="FFFFFF"/>
            <w:tcMar>
              <w:top w:w="120" w:type="dxa"/>
              <w:left w:w="0" w:type="dxa"/>
              <w:bottom w:w="120" w:type="dxa"/>
              <w:right w:w="0" w:type="dxa"/>
            </w:tcMar>
            <w:hideMark/>
          </w:tcPr>
          <w:p w14:paraId="5EBB4FDA" w14:textId="77777777" w:rsidR="003C6E45" w:rsidRPr="007372FF" w:rsidRDefault="003C6E45" w:rsidP="007B6CAA">
            <w:pPr>
              <w:spacing w:after="0"/>
              <w:ind w:left="360"/>
              <w:jc w:val="both"/>
              <w:rPr>
                <w:rFonts w:ascii="Arial" w:eastAsia="Times New Roman" w:hAnsi="Arial" w:cs="Arial"/>
                <w:color w:val="222222"/>
                <w:sz w:val="24"/>
                <w:szCs w:val="24"/>
                <w:lang w:eastAsia="en-GB"/>
              </w:rPr>
            </w:pPr>
          </w:p>
        </w:tc>
      </w:tr>
    </w:tbl>
    <w:p w14:paraId="5AB6208A" w14:textId="7B3EEAFB" w:rsidR="003C6E45" w:rsidRPr="007372FF" w:rsidRDefault="007B6CAA" w:rsidP="00A03156">
      <w:pPr>
        <w:ind w:left="360"/>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br w:type="textWrapping" w:clear="all"/>
      </w:r>
      <w:r w:rsidR="003C6E45" w:rsidRPr="007372FF">
        <w:rPr>
          <w:rFonts w:ascii="Arial" w:hAnsi="Arial" w:cs="Arial"/>
          <w:color w:val="222222"/>
          <w:sz w:val="24"/>
          <w:szCs w:val="24"/>
          <w:shd w:val="clear" w:color="auto" w:fill="FFFFFF"/>
        </w:rPr>
        <w:t>Allinson, K., 2008. </w:t>
      </w:r>
      <w:r w:rsidR="003C6E45" w:rsidRPr="007372FF">
        <w:rPr>
          <w:rFonts w:ascii="Arial" w:hAnsi="Arial" w:cs="Arial"/>
          <w:i/>
          <w:iCs/>
          <w:color w:val="222222"/>
          <w:sz w:val="24"/>
          <w:szCs w:val="24"/>
          <w:shd w:val="clear" w:color="auto" w:fill="FFFFFF"/>
        </w:rPr>
        <w:t>Architects and architecture of London</w:t>
      </w:r>
      <w:r w:rsidR="003C6E45" w:rsidRPr="007372FF">
        <w:rPr>
          <w:rFonts w:ascii="Arial" w:hAnsi="Arial" w:cs="Arial"/>
          <w:color w:val="222222"/>
          <w:sz w:val="24"/>
          <w:szCs w:val="24"/>
          <w:shd w:val="clear" w:color="auto" w:fill="FFFFFF"/>
        </w:rPr>
        <w:t>. Routledge.</w:t>
      </w:r>
    </w:p>
    <w:p w14:paraId="180B37DC"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Avermaete, T. and Massey, A. eds., 2013. </w:t>
      </w:r>
      <w:r w:rsidRPr="007372FF">
        <w:rPr>
          <w:rFonts w:ascii="Arial" w:hAnsi="Arial" w:cs="Arial"/>
          <w:i/>
          <w:iCs/>
          <w:color w:val="222222"/>
          <w:sz w:val="24"/>
          <w:szCs w:val="24"/>
          <w:shd w:val="clear" w:color="auto" w:fill="FFFFFF"/>
        </w:rPr>
        <w:t>Hotel lobbies and lounges: the architecture of professional hospitality</w:t>
      </w:r>
      <w:r w:rsidRPr="007372FF">
        <w:rPr>
          <w:rFonts w:ascii="Arial" w:hAnsi="Arial" w:cs="Arial"/>
          <w:color w:val="222222"/>
          <w:sz w:val="24"/>
          <w:szCs w:val="24"/>
          <w:shd w:val="clear" w:color="auto" w:fill="FFFFFF"/>
        </w:rPr>
        <w:t>. Routledge.</w:t>
      </w:r>
    </w:p>
    <w:p w14:paraId="016AB1B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Peng, S.Y., 2014. A Total Quality Management Research on the Portman Ritz Carlton Shanghai. </w:t>
      </w:r>
      <w:r w:rsidRPr="007372FF">
        <w:rPr>
          <w:rFonts w:ascii="Arial" w:hAnsi="Arial" w:cs="Arial"/>
          <w:i/>
          <w:iCs/>
          <w:color w:val="222222"/>
          <w:sz w:val="24"/>
          <w:szCs w:val="24"/>
          <w:shd w:val="clear" w:color="auto" w:fill="FFFFFF"/>
        </w:rPr>
        <w:t>Applied Mechanics and Materials</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687</w:t>
      </w:r>
      <w:r w:rsidRPr="007372FF">
        <w:rPr>
          <w:rFonts w:ascii="Arial" w:hAnsi="Arial" w:cs="Arial"/>
          <w:color w:val="222222"/>
          <w:sz w:val="24"/>
          <w:szCs w:val="24"/>
          <w:shd w:val="clear" w:color="auto" w:fill="FFFFFF"/>
        </w:rPr>
        <w:t>, pp.4582-4587.</w:t>
      </w:r>
    </w:p>
    <w:p w14:paraId="75307532"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Hudson, B.T., 2017. Approaches to corporate heritage brand management: The cases of Cunard and Ritz-Carlton. In </w:t>
      </w:r>
      <w:r w:rsidRPr="007372FF">
        <w:rPr>
          <w:rFonts w:ascii="Arial" w:hAnsi="Arial" w:cs="Arial"/>
          <w:i/>
          <w:iCs/>
          <w:color w:val="222222"/>
          <w:sz w:val="24"/>
          <w:szCs w:val="24"/>
          <w:shd w:val="clear" w:color="auto" w:fill="FFFFFF"/>
        </w:rPr>
        <w:t>Foundations of corporate heritage</w:t>
      </w:r>
      <w:r w:rsidRPr="007372FF">
        <w:rPr>
          <w:rFonts w:ascii="Arial" w:hAnsi="Arial" w:cs="Arial"/>
          <w:color w:val="222222"/>
          <w:sz w:val="24"/>
          <w:szCs w:val="24"/>
          <w:shd w:val="clear" w:color="auto" w:fill="FFFFFF"/>
        </w:rPr>
        <w:t> (pp. 288-301). Routledge.</w:t>
      </w:r>
    </w:p>
    <w:p w14:paraId="5F0CF673"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Ariasih, A.A.M., Sukarsih, N.N.T., Utami, G.W.N. and SS, M., FIGURATIVE LANGUAGE ON HOTEL WEBSITE ADVERTISING OF THE RITZ CARLTON BALI: A CRITICAL DISCOURSE ANALYSIS.</w:t>
      </w:r>
    </w:p>
    <w:p w14:paraId="0F5785C1"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Taylor, D., 1998. The trouble with hotel chain marketing. </w:t>
      </w:r>
      <w:r w:rsidRPr="007372FF">
        <w:rPr>
          <w:rFonts w:ascii="Arial" w:hAnsi="Arial" w:cs="Arial"/>
          <w:i/>
          <w:iCs/>
          <w:color w:val="222222"/>
          <w:sz w:val="24"/>
          <w:szCs w:val="24"/>
          <w:shd w:val="clear" w:color="auto" w:fill="FFFFFF"/>
        </w:rPr>
        <w:t>International Journal of Hospitality Management</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17</w:t>
      </w:r>
      <w:r w:rsidRPr="007372FF">
        <w:rPr>
          <w:rFonts w:ascii="Arial" w:hAnsi="Arial" w:cs="Arial"/>
          <w:color w:val="222222"/>
          <w:sz w:val="24"/>
          <w:szCs w:val="24"/>
          <w:shd w:val="clear" w:color="auto" w:fill="FFFFFF"/>
        </w:rPr>
        <w:t>, pp.1-10.</w:t>
      </w:r>
    </w:p>
    <w:p w14:paraId="2BB2E6C6"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Bowie, D., 2018. Innovation and 19th century hotel industry evolution. </w:t>
      </w:r>
      <w:r w:rsidRPr="007372FF">
        <w:rPr>
          <w:rFonts w:ascii="Arial" w:hAnsi="Arial" w:cs="Arial"/>
          <w:i/>
          <w:iCs/>
          <w:color w:val="222222"/>
          <w:sz w:val="24"/>
          <w:szCs w:val="24"/>
          <w:shd w:val="clear" w:color="auto" w:fill="FFFFFF"/>
        </w:rPr>
        <w:t>Tourism Management</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64</w:t>
      </w:r>
      <w:r w:rsidRPr="007372FF">
        <w:rPr>
          <w:rFonts w:ascii="Arial" w:hAnsi="Arial" w:cs="Arial"/>
          <w:color w:val="222222"/>
          <w:sz w:val="24"/>
          <w:szCs w:val="24"/>
          <w:shd w:val="clear" w:color="auto" w:fill="FFFFFF"/>
        </w:rPr>
        <w:t>, pp.314-323.</w:t>
      </w:r>
    </w:p>
    <w:p w14:paraId="094C1379"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Knoch, H., 2008. Life on stage: Grand hotels as urban interzones around 1900. </w:t>
      </w:r>
      <w:r w:rsidRPr="007372FF">
        <w:rPr>
          <w:rFonts w:ascii="Arial" w:hAnsi="Arial" w:cs="Arial"/>
          <w:i/>
          <w:iCs/>
          <w:color w:val="222222"/>
          <w:sz w:val="24"/>
          <w:szCs w:val="24"/>
          <w:shd w:val="clear" w:color="auto" w:fill="FFFFFF"/>
        </w:rPr>
        <w:t>Creative urban milieus: Historical perspectives on culture, economy, and the city</w:t>
      </w:r>
      <w:r w:rsidRPr="007372FF">
        <w:rPr>
          <w:rFonts w:ascii="Arial" w:hAnsi="Arial" w:cs="Arial"/>
          <w:color w:val="222222"/>
          <w:sz w:val="24"/>
          <w:szCs w:val="24"/>
          <w:shd w:val="clear" w:color="auto" w:fill="FFFFFF"/>
        </w:rPr>
        <w:t>, pp.137-157.</w:t>
      </w:r>
    </w:p>
    <w:p w14:paraId="4693BEC1"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Slattery, P., Gamse, I. and Roper, A., 2008. The development of international hotel chains in Europe. </w:t>
      </w:r>
      <w:r w:rsidRPr="007372FF">
        <w:rPr>
          <w:rFonts w:ascii="Arial" w:hAnsi="Arial" w:cs="Arial"/>
          <w:i/>
          <w:iCs/>
          <w:color w:val="222222"/>
          <w:sz w:val="24"/>
          <w:szCs w:val="24"/>
          <w:shd w:val="clear" w:color="auto" w:fill="FFFFFF"/>
        </w:rPr>
        <w:t>Handbook of hospitality strategic management</w:t>
      </w:r>
      <w:r w:rsidRPr="007372FF">
        <w:rPr>
          <w:rFonts w:ascii="Arial" w:hAnsi="Arial" w:cs="Arial"/>
          <w:color w:val="222222"/>
          <w:sz w:val="24"/>
          <w:szCs w:val="24"/>
          <w:shd w:val="clear" w:color="auto" w:fill="FFFFFF"/>
        </w:rPr>
        <w:t>, pp.41-67.</w:t>
      </w:r>
    </w:p>
    <w:p w14:paraId="2D09DBFD"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JACKSON, A.A., The Development of Steel Framed Buildings in Britain.</w:t>
      </w:r>
    </w:p>
    <w:p w14:paraId="6E4945A2"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Piramanayagam, S. and Seal, P.P., 2022. The Language of Luxury: Decoding the Luxury Hotel Brand's Marketing Communication. In </w:t>
      </w:r>
      <w:r w:rsidRPr="007372FF">
        <w:rPr>
          <w:rFonts w:ascii="Arial" w:hAnsi="Arial" w:cs="Arial"/>
          <w:i/>
          <w:iCs/>
          <w:color w:val="222222"/>
          <w:sz w:val="24"/>
          <w:szCs w:val="24"/>
          <w:shd w:val="clear" w:color="auto" w:fill="FFFFFF"/>
        </w:rPr>
        <w:t>The Emerald Handbook of Luxury Management for Hospitality and Tourism</w:t>
      </w:r>
      <w:r w:rsidRPr="007372FF">
        <w:rPr>
          <w:rFonts w:ascii="Arial" w:hAnsi="Arial" w:cs="Arial"/>
          <w:color w:val="222222"/>
          <w:sz w:val="24"/>
          <w:szCs w:val="24"/>
          <w:shd w:val="clear" w:color="auto" w:fill="FFFFFF"/>
        </w:rPr>
        <w:t> (pp. 221-242). Emerald Publishing Limited.</w:t>
      </w:r>
    </w:p>
    <w:p w14:paraId="0C01580F"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lastRenderedPageBreak/>
        <w:t>Makarova, E.L. and Manukian, A.G., 2021. INTERNATIONAL HOTEL CHAINS'ANALYSIS AND THEIR POSITION IN THE RUSSIAN HOSPITALITY MARKET. </w:t>
      </w:r>
      <w:r w:rsidRPr="007372FF">
        <w:rPr>
          <w:rFonts w:ascii="Arial" w:hAnsi="Arial" w:cs="Arial"/>
          <w:i/>
          <w:iCs/>
          <w:color w:val="222222"/>
          <w:sz w:val="24"/>
          <w:szCs w:val="24"/>
          <w:shd w:val="clear" w:color="auto" w:fill="FFFFFF"/>
        </w:rPr>
        <w:t>Modern Science</w:t>
      </w:r>
      <w:r w:rsidRPr="007372FF">
        <w:rPr>
          <w:rFonts w:ascii="Arial" w:hAnsi="Arial" w:cs="Arial"/>
          <w:color w:val="222222"/>
          <w:sz w:val="24"/>
          <w:szCs w:val="24"/>
          <w:shd w:val="clear" w:color="auto" w:fill="FFFFFF"/>
        </w:rPr>
        <w:t>, (2-1), pp.49-56.</w:t>
      </w:r>
    </w:p>
    <w:p w14:paraId="2A9BE2D6"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Davidson, R.A., 2006. A periphery with a view: Hotel space and the Catalan modern experience. </w:t>
      </w:r>
      <w:r w:rsidRPr="007372FF">
        <w:rPr>
          <w:rFonts w:ascii="Arial" w:hAnsi="Arial" w:cs="Arial"/>
          <w:i/>
          <w:iCs/>
          <w:color w:val="222222"/>
          <w:sz w:val="24"/>
          <w:szCs w:val="24"/>
          <w:shd w:val="clear" w:color="auto" w:fill="FFFFFF"/>
        </w:rPr>
        <w:t>Romance Quarterly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53</w:t>
      </w:r>
      <w:r w:rsidRPr="007372FF">
        <w:rPr>
          <w:rFonts w:ascii="Arial" w:hAnsi="Arial" w:cs="Arial"/>
          <w:color w:val="222222"/>
          <w:sz w:val="24"/>
          <w:szCs w:val="24"/>
          <w:shd w:val="clear" w:color="auto" w:fill="FFFFFF"/>
        </w:rPr>
        <w:t>(3), pp.169-183.</w:t>
      </w:r>
    </w:p>
    <w:p w14:paraId="3959E5BD"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Chathoth, P.K., 2016. Historical evolution of hotel chains. </w:t>
      </w:r>
      <w:r w:rsidRPr="007372FF">
        <w:rPr>
          <w:rFonts w:ascii="Arial" w:hAnsi="Arial" w:cs="Arial"/>
          <w:i/>
          <w:iCs/>
          <w:color w:val="222222"/>
          <w:sz w:val="24"/>
          <w:szCs w:val="24"/>
          <w:shd w:val="clear" w:color="auto" w:fill="FFFFFF"/>
        </w:rPr>
        <w:t>The Routledge Handbook of Hotel Chain Management</w:t>
      </w:r>
      <w:r w:rsidRPr="007372FF">
        <w:rPr>
          <w:rFonts w:ascii="Arial" w:hAnsi="Arial" w:cs="Arial"/>
          <w:color w:val="222222"/>
          <w:sz w:val="24"/>
          <w:szCs w:val="24"/>
          <w:shd w:val="clear" w:color="auto" w:fill="FFFFFF"/>
        </w:rPr>
        <w:t>, pp.53-66.</w:t>
      </w:r>
    </w:p>
    <w:p w14:paraId="48CF4DC4"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Sucher, S.J. and McManus, S.E., 2001. The Ritz-Carlton Hotel Company.</w:t>
      </w:r>
    </w:p>
    <w:p w14:paraId="53E72454"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Simon, S., 2019. The Hotel as a Translation Site: Place and Non-Place, Difference and Indifference. </w:t>
      </w:r>
      <w:r w:rsidRPr="007372FF">
        <w:rPr>
          <w:rFonts w:ascii="Arial" w:hAnsi="Arial" w:cs="Arial"/>
          <w:i/>
          <w:iCs/>
          <w:color w:val="222222"/>
          <w:sz w:val="24"/>
          <w:szCs w:val="24"/>
          <w:shd w:val="clear" w:color="auto" w:fill="FFFFFF"/>
        </w:rPr>
        <w:t>Literary Multilingualism. Ed. Vered K. Shemtov, Chen Bar-Itzhak</w:t>
      </w:r>
      <w:r w:rsidRPr="007372FF">
        <w:rPr>
          <w:rFonts w:ascii="Arial" w:hAnsi="Arial" w:cs="Arial"/>
          <w:color w:val="222222"/>
          <w:sz w:val="24"/>
          <w:szCs w:val="24"/>
          <w:shd w:val="clear" w:color="auto" w:fill="FFFFFF"/>
        </w:rPr>
        <w:t>, (7).</w:t>
      </w:r>
    </w:p>
    <w:p w14:paraId="65699955"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Taylor, D., 1996. Cesar Ritz and Auguste Escoffier vs the Savoy Hotel Company. </w:t>
      </w:r>
      <w:r w:rsidRPr="007372FF">
        <w:rPr>
          <w:rFonts w:ascii="Arial" w:hAnsi="Arial" w:cs="Arial"/>
          <w:i/>
          <w:iCs/>
          <w:color w:val="222222"/>
          <w:sz w:val="24"/>
          <w:szCs w:val="24"/>
          <w:shd w:val="clear" w:color="auto" w:fill="FFFFFF"/>
        </w:rPr>
        <w:t>International Journal of Hospitality Management</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15</w:t>
      </w:r>
      <w:r w:rsidRPr="007372FF">
        <w:rPr>
          <w:rFonts w:ascii="Arial" w:hAnsi="Arial" w:cs="Arial"/>
          <w:color w:val="222222"/>
          <w:sz w:val="24"/>
          <w:szCs w:val="24"/>
          <w:shd w:val="clear" w:color="auto" w:fill="FFFFFF"/>
        </w:rPr>
        <w:t>(1), pp.29-39.</w:t>
      </w:r>
    </w:p>
    <w:p w14:paraId="1F2C4486"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Bock, P. and Forster, B., 2002. European hotel transactions 2002. </w:t>
      </w:r>
      <w:r w:rsidRPr="007372FF">
        <w:rPr>
          <w:rFonts w:ascii="Arial" w:hAnsi="Arial" w:cs="Arial"/>
          <w:i/>
          <w:iCs/>
          <w:color w:val="222222"/>
          <w:sz w:val="24"/>
          <w:szCs w:val="24"/>
          <w:shd w:val="clear" w:color="auto" w:fill="FFFFFF"/>
        </w:rPr>
        <w:t>HVS, London</w:t>
      </w:r>
      <w:r w:rsidRPr="007372FF">
        <w:rPr>
          <w:rFonts w:ascii="Arial" w:hAnsi="Arial" w:cs="Arial"/>
          <w:color w:val="222222"/>
          <w:sz w:val="24"/>
          <w:szCs w:val="24"/>
          <w:shd w:val="clear" w:color="auto" w:fill="FFFFFF"/>
        </w:rPr>
        <w:t>.</w:t>
      </w:r>
    </w:p>
    <w:p w14:paraId="004D78B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Wills, J., 2005. The geography of union organising in low</w:t>
      </w:r>
      <w:r w:rsidRPr="007372FF">
        <w:rPr>
          <w:rFonts w:ascii="Cambria Math" w:hAnsi="Cambria Math" w:cs="Cambria Math"/>
          <w:color w:val="222222"/>
          <w:sz w:val="24"/>
          <w:szCs w:val="24"/>
          <w:shd w:val="clear" w:color="auto" w:fill="FFFFFF"/>
        </w:rPr>
        <w:t>‐</w:t>
      </w:r>
      <w:r w:rsidRPr="007372FF">
        <w:rPr>
          <w:rFonts w:ascii="Arial" w:hAnsi="Arial" w:cs="Arial"/>
          <w:color w:val="222222"/>
          <w:sz w:val="24"/>
          <w:szCs w:val="24"/>
          <w:shd w:val="clear" w:color="auto" w:fill="FFFFFF"/>
        </w:rPr>
        <w:t>paid service industries in the UK: lessons from the T&amp;G's campaign to unionise the Dorchester Hotel, London. </w:t>
      </w:r>
      <w:r w:rsidRPr="007372FF">
        <w:rPr>
          <w:rFonts w:ascii="Arial" w:hAnsi="Arial" w:cs="Arial"/>
          <w:i/>
          <w:iCs/>
          <w:color w:val="222222"/>
          <w:sz w:val="24"/>
          <w:szCs w:val="24"/>
          <w:shd w:val="clear" w:color="auto" w:fill="FFFFFF"/>
        </w:rPr>
        <w:t>Antipode</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37</w:t>
      </w:r>
      <w:r w:rsidRPr="007372FF">
        <w:rPr>
          <w:rFonts w:ascii="Arial" w:hAnsi="Arial" w:cs="Arial"/>
          <w:color w:val="222222"/>
          <w:sz w:val="24"/>
          <w:szCs w:val="24"/>
          <w:shd w:val="clear" w:color="auto" w:fill="FFFFFF"/>
        </w:rPr>
        <w:t>(1), pp.139-159.</w:t>
      </w:r>
    </w:p>
    <w:p w14:paraId="371CA22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Standing, J.R., Gupta, S.C. and Jardine, F.M., 2001. 23 The Ritz Hotel, Piccadilly. In </w:t>
      </w:r>
      <w:r w:rsidRPr="007372FF">
        <w:rPr>
          <w:rFonts w:ascii="Arial" w:hAnsi="Arial" w:cs="Arial"/>
          <w:i/>
          <w:iCs/>
          <w:color w:val="222222"/>
          <w:sz w:val="24"/>
          <w:szCs w:val="24"/>
          <w:shd w:val="clear" w:color="auto" w:fill="FFFFFF"/>
        </w:rPr>
        <w:t>Building response to tunnelling: Case studies from construction of the Jubilee Line Extension, London</w:t>
      </w:r>
      <w:r w:rsidRPr="007372FF">
        <w:rPr>
          <w:rFonts w:ascii="Arial" w:hAnsi="Arial" w:cs="Arial"/>
          <w:color w:val="222222"/>
          <w:sz w:val="24"/>
          <w:szCs w:val="24"/>
          <w:shd w:val="clear" w:color="auto" w:fill="FFFFFF"/>
        </w:rPr>
        <w:t> (pp. 351-366). Thomas Telford Publishing.</w:t>
      </w:r>
    </w:p>
    <w:p w14:paraId="6085894F"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Czyzewska, B. and Roper, A., 2017. A foreign hotel in London–the history of Hilton’s negotiation of legitimacy in the Swinging Sixties. </w:t>
      </w:r>
      <w:r w:rsidRPr="007372FF">
        <w:rPr>
          <w:rFonts w:ascii="Arial" w:hAnsi="Arial" w:cs="Arial"/>
          <w:i/>
          <w:iCs/>
          <w:color w:val="222222"/>
          <w:sz w:val="24"/>
          <w:szCs w:val="24"/>
          <w:shd w:val="clear" w:color="auto" w:fill="FFFFFF"/>
        </w:rPr>
        <w:t>Hospitality &amp; Society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7</w:t>
      </w:r>
      <w:r w:rsidRPr="007372FF">
        <w:rPr>
          <w:rFonts w:ascii="Arial" w:hAnsi="Arial" w:cs="Arial"/>
          <w:color w:val="222222"/>
          <w:sz w:val="24"/>
          <w:szCs w:val="24"/>
          <w:shd w:val="clear" w:color="auto" w:fill="FFFFFF"/>
        </w:rPr>
        <w:t>(3), pp.219-244.</w:t>
      </w:r>
    </w:p>
    <w:p w14:paraId="7DF18D70"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Thorsteinsdottir, K., 2005. The state of the European hotel spa sector. </w:t>
      </w:r>
      <w:r w:rsidRPr="007372FF">
        <w:rPr>
          <w:rFonts w:ascii="Arial" w:hAnsi="Arial" w:cs="Arial"/>
          <w:i/>
          <w:iCs/>
          <w:color w:val="222222"/>
          <w:sz w:val="24"/>
          <w:szCs w:val="24"/>
          <w:shd w:val="clear" w:color="auto" w:fill="FFFFFF"/>
        </w:rPr>
        <w:t>Journal of Retail &amp; Leisure Property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4</w:t>
      </w:r>
      <w:r w:rsidRPr="007372FF">
        <w:rPr>
          <w:rFonts w:ascii="Arial" w:hAnsi="Arial" w:cs="Arial"/>
          <w:color w:val="222222"/>
          <w:sz w:val="24"/>
          <w:szCs w:val="24"/>
          <w:shd w:val="clear" w:color="auto" w:fill="FFFFFF"/>
        </w:rPr>
        <w:t>, pp.272-277.</w:t>
      </w:r>
    </w:p>
    <w:p w14:paraId="36CBF78D"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Mulindwa, D. and Ulu, V., 2016. Hotel affiliation evaluation: remaining, leaving, or rebranding?. In </w:t>
      </w:r>
      <w:r w:rsidRPr="007372FF">
        <w:rPr>
          <w:rFonts w:ascii="Arial" w:hAnsi="Arial" w:cs="Arial"/>
          <w:i/>
          <w:iCs/>
          <w:color w:val="222222"/>
          <w:sz w:val="24"/>
          <w:szCs w:val="24"/>
          <w:shd w:val="clear" w:color="auto" w:fill="FFFFFF"/>
        </w:rPr>
        <w:t>The Routledge Handbook of Hotel Chain Management</w:t>
      </w:r>
      <w:r w:rsidRPr="007372FF">
        <w:rPr>
          <w:rFonts w:ascii="Arial" w:hAnsi="Arial" w:cs="Arial"/>
          <w:color w:val="222222"/>
          <w:sz w:val="24"/>
          <w:szCs w:val="24"/>
          <w:shd w:val="clear" w:color="auto" w:fill="FFFFFF"/>
        </w:rPr>
        <w:t> (pp. 427-434). Routledge.</w:t>
      </w:r>
    </w:p>
    <w:p w14:paraId="49E4AB6C"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Vickers, G., 2005. </w:t>
      </w:r>
      <w:r w:rsidRPr="007372FF">
        <w:rPr>
          <w:rFonts w:ascii="Arial" w:hAnsi="Arial" w:cs="Arial"/>
          <w:i/>
          <w:iCs/>
          <w:color w:val="222222"/>
          <w:sz w:val="24"/>
          <w:szCs w:val="24"/>
          <w:shd w:val="clear" w:color="auto" w:fill="FFFFFF"/>
        </w:rPr>
        <w:t>21st century hotel</w:t>
      </w:r>
      <w:r w:rsidRPr="007372FF">
        <w:rPr>
          <w:rFonts w:ascii="Arial" w:hAnsi="Arial" w:cs="Arial"/>
          <w:color w:val="222222"/>
          <w:sz w:val="24"/>
          <w:szCs w:val="24"/>
          <w:shd w:val="clear" w:color="auto" w:fill="FFFFFF"/>
        </w:rPr>
        <w:t>. Laurence King Publishing.</w:t>
      </w:r>
    </w:p>
    <w:p w14:paraId="649127D9"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Larrinaga, C. and Vallejo, R., 2021. The origins and creation of the tourist hotel industry in Spain from the end of the 19th century to 1936. Barcelona as a case study. </w:t>
      </w:r>
      <w:r w:rsidRPr="007372FF">
        <w:rPr>
          <w:rFonts w:ascii="Arial" w:hAnsi="Arial" w:cs="Arial"/>
          <w:i/>
          <w:iCs/>
          <w:color w:val="222222"/>
          <w:sz w:val="24"/>
          <w:szCs w:val="24"/>
          <w:shd w:val="clear" w:color="auto" w:fill="FFFFFF"/>
        </w:rPr>
        <w:t>Tourism Management</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82</w:t>
      </w:r>
      <w:r w:rsidRPr="007372FF">
        <w:rPr>
          <w:rFonts w:ascii="Arial" w:hAnsi="Arial" w:cs="Arial"/>
          <w:color w:val="222222"/>
          <w:sz w:val="24"/>
          <w:szCs w:val="24"/>
          <w:shd w:val="clear" w:color="auto" w:fill="FFFFFF"/>
        </w:rPr>
        <w:t>, p.104203.</w:t>
      </w:r>
    </w:p>
    <w:p w14:paraId="2FB292F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Spence, C., 2022. Sensehacking the guest’s multisensory hotel experience. </w:t>
      </w:r>
      <w:r w:rsidRPr="007372FF">
        <w:rPr>
          <w:rFonts w:ascii="Arial" w:hAnsi="Arial" w:cs="Arial"/>
          <w:i/>
          <w:iCs/>
          <w:color w:val="222222"/>
          <w:sz w:val="24"/>
          <w:szCs w:val="24"/>
          <w:shd w:val="clear" w:color="auto" w:fill="FFFFFF"/>
        </w:rPr>
        <w:t>Frontiers in Psychology</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13</w:t>
      </w:r>
      <w:r w:rsidRPr="007372FF">
        <w:rPr>
          <w:rFonts w:ascii="Arial" w:hAnsi="Arial" w:cs="Arial"/>
          <w:color w:val="222222"/>
          <w:sz w:val="24"/>
          <w:szCs w:val="24"/>
          <w:shd w:val="clear" w:color="auto" w:fill="FFFFFF"/>
        </w:rPr>
        <w:t>, p.1014818.</w:t>
      </w:r>
    </w:p>
    <w:p w14:paraId="70BCCD1E"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lastRenderedPageBreak/>
        <w:t>Kapur, R., 2017. Travel plans: Border crossings and the rights of transnational migrants. In </w:t>
      </w:r>
      <w:r w:rsidRPr="007372FF">
        <w:rPr>
          <w:rFonts w:ascii="Arial" w:hAnsi="Arial" w:cs="Arial"/>
          <w:i/>
          <w:iCs/>
          <w:color w:val="222222"/>
          <w:sz w:val="24"/>
          <w:szCs w:val="24"/>
          <w:shd w:val="clear" w:color="auto" w:fill="FFFFFF"/>
        </w:rPr>
        <w:t>Migrants and rights</w:t>
      </w:r>
      <w:r w:rsidRPr="007372FF">
        <w:rPr>
          <w:rFonts w:ascii="Arial" w:hAnsi="Arial" w:cs="Arial"/>
          <w:color w:val="222222"/>
          <w:sz w:val="24"/>
          <w:szCs w:val="24"/>
          <w:shd w:val="clear" w:color="auto" w:fill="FFFFFF"/>
        </w:rPr>
        <w:t> (pp. 95-126). Routledge.</w:t>
      </w:r>
    </w:p>
    <w:p w14:paraId="1615EB5E"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Kosar, L., 2011. Benchmarking method for quality evaluation in hotel industry. </w:t>
      </w:r>
      <w:r w:rsidRPr="007372FF">
        <w:rPr>
          <w:rFonts w:ascii="Arial" w:hAnsi="Arial" w:cs="Arial"/>
          <w:i/>
          <w:iCs/>
          <w:color w:val="222222"/>
          <w:sz w:val="24"/>
          <w:szCs w:val="24"/>
          <w:shd w:val="clear" w:color="auto" w:fill="FFFFFF"/>
        </w:rPr>
        <w:t>Exclusive e-journal</w:t>
      </w:r>
      <w:r w:rsidRPr="007372FF">
        <w:rPr>
          <w:rFonts w:ascii="Arial" w:hAnsi="Arial" w:cs="Arial"/>
          <w:color w:val="222222"/>
          <w:sz w:val="24"/>
          <w:szCs w:val="24"/>
          <w:shd w:val="clear" w:color="auto" w:fill="FFFFFF"/>
        </w:rPr>
        <w:t>.</w:t>
      </w:r>
    </w:p>
    <w:p w14:paraId="61F3252D"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Rabley, S., 2019. </w:t>
      </w:r>
      <w:r w:rsidRPr="007372FF">
        <w:rPr>
          <w:rFonts w:ascii="Arial" w:hAnsi="Arial" w:cs="Arial"/>
          <w:i/>
          <w:iCs/>
          <w:color w:val="222222"/>
          <w:sz w:val="24"/>
          <w:szCs w:val="24"/>
          <w:shd w:val="clear" w:color="auto" w:fill="FFFFFF"/>
        </w:rPr>
        <w:t>Easystart: Dino's Day in London</w:t>
      </w:r>
      <w:r w:rsidRPr="007372FF">
        <w:rPr>
          <w:rFonts w:ascii="Arial" w:hAnsi="Arial" w:cs="Arial"/>
          <w:color w:val="222222"/>
          <w:sz w:val="24"/>
          <w:szCs w:val="24"/>
          <w:shd w:val="clear" w:color="auto" w:fill="FFFFFF"/>
        </w:rPr>
        <w:t>. Pearson UK.</w:t>
      </w:r>
    </w:p>
    <w:p w14:paraId="47E619BF"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Reekie, J., 2012. </w:t>
      </w:r>
      <w:r w:rsidRPr="007372FF">
        <w:rPr>
          <w:rFonts w:ascii="Arial" w:hAnsi="Arial" w:cs="Arial"/>
          <w:i/>
          <w:iCs/>
          <w:color w:val="222222"/>
          <w:sz w:val="24"/>
          <w:szCs w:val="24"/>
          <w:shd w:val="clear" w:color="auto" w:fill="FFFFFF"/>
        </w:rPr>
        <w:t>The London Ritz Book of Christmas: The Art &amp; Traditions of Christmas</w:t>
      </w:r>
      <w:r w:rsidRPr="007372FF">
        <w:rPr>
          <w:rFonts w:ascii="Arial" w:hAnsi="Arial" w:cs="Arial"/>
          <w:color w:val="222222"/>
          <w:sz w:val="24"/>
          <w:szCs w:val="24"/>
          <w:shd w:val="clear" w:color="auto" w:fill="FFFFFF"/>
        </w:rPr>
        <w:t>. Random House.</w:t>
      </w:r>
    </w:p>
    <w:p w14:paraId="61768B8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Crane, M., 1982. Minutes of Council Meeting-Ritz-Cartlon Hotel, Washington, DC-November 5, 1982. </w:t>
      </w:r>
      <w:r w:rsidRPr="007372FF">
        <w:rPr>
          <w:rFonts w:ascii="Arial" w:hAnsi="Arial" w:cs="Arial"/>
          <w:i/>
          <w:iCs/>
          <w:color w:val="222222"/>
          <w:sz w:val="24"/>
          <w:szCs w:val="24"/>
          <w:shd w:val="clear" w:color="auto" w:fill="FFFFFF"/>
        </w:rPr>
        <w:t>Antitrust LJ</w:t>
      </w:r>
      <w:r w:rsidRPr="007372FF">
        <w:rPr>
          <w:rFonts w:ascii="Arial" w:hAnsi="Arial" w:cs="Arial"/>
          <w:color w:val="222222"/>
          <w:sz w:val="24"/>
          <w:szCs w:val="24"/>
          <w:shd w:val="clear" w:color="auto" w:fill="FFFFFF"/>
        </w:rPr>
        <w:t>, </w:t>
      </w:r>
      <w:r w:rsidRPr="007372FF">
        <w:rPr>
          <w:rFonts w:ascii="Arial" w:hAnsi="Arial" w:cs="Arial"/>
          <w:i/>
          <w:iCs/>
          <w:color w:val="222222"/>
          <w:sz w:val="24"/>
          <w:szCs w:val="24"/>
          <w:shd w:val="clear" w:color="auto" w:fill="FFFFFF"/>
        </w:rPr>
        <w:t>51</w:t>
      </w:r>
      <w:r w:rsidRPr="007372FF">
        <w:rPr>
          <w:rFonts w:ascii="Arial" w:hAnsi="Arial" w:cs="Arial"/>
          <w:color w:val="222222"/>
          <w:sz w:val="24"/>
          <w:szCs w:val="24"/>
          <w:shd w:val="clear" w:color="auto" w:fill="FFFFFF"/>
        </w:rPr>
        <w:t>, p.lix.</w:t>
      </w:r>
    </w:p>
    <w:p w14:paraId="1BD39D67"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Smas, L., 6. Hotels in the city and cities in the hotel. </w:t>
      </w:r>
      <w:r w:rsidRPr="007372FF">
        <w:rPr>
          <w:rFonts w:ascii="Arial" w:hAnsi="Arial" w:cs="Arial"/>
          <w:i/>
          <w:iCs/>
          <w:color w:val="222222"/>
          <w:sz w:val="24"/>
          <w:szCs w:val="24"/>
          <w:shd w:val="clear" w:color="auto" w:fill="FFFFFF"/>
        </w:rPr>
        <w:t>Hotel spaces</w:t>
      </w:r>
      <w:r w:rsidRPr="007372FF">
        <w:rPr>
          <w:rFonts w:ascii="Arial" w:hAnsi="Arial" w:cs="Arial"/>
          <w:color w:val="222222"/>
          <w:sz w:val="24"/>
          <w:szCs w:val="24"/>
          <w:shd w:val="clear" w:color="auto" w:fill="FFFFFF"/>
        </w:rPr>
        <w:t>, p.73.</w:t>
      </w:r>
    </w:p>
    <w:p w14:paraId="204A265A"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Baker, T., 2021. Hotel Transactions Pace Stagnates Across Middle East Markets.</w:t>
      </w:r>
    </w:p>
    <w:p w14:paraId="57AE0B6F"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Eliseyeva, N. and Ogle, A., PERCEPTION OF INTERNAL MARKETING IN AN AUTHORITARIAN ENVIRONMENT OF RUSSIAN REALITY: THE CASE OF THE RITZ-CARLTON, MOSCOW.</w:t>
      </w:r>
    </w:p>
    <w:p w14:paraId="4AF978C4" w14:textId="77777777" w:rsidR="003C6E45" w:rsidRPr="007372FF" w:rsidRDefault="003C6E45" w:rsidP="00A03156">
      <w:pPr>
        <w:ind w:left="360"/>
        <w:jc w:val="both"/>
        <w:rPr>
          <w:rFonts w:ascii="Arial" w:hAnsi="Arial" w:cs="Arial"/>
          <w:color w:val="222222"/>
          <w:sz w:val="24"/>
          <w:szCs w:val="24"/>
          <w:shd w:val="clear" w:color="auto" w:fill="FFFFFF"/>
        </w:rPr>
      </w:pPr>
      <w:r w:rsidRPr="007372FF">
        <w:rPr>
          <w:rFonts w:ascii="Arial" w:hAnsi="Arial" w:cs="Arial"/>
          <w:color w:val="222222"/>
          <w:sz w:val="24"/>
          <w:szCs w:val="24"/>
          <w:shd w:val="clear" w:color="auto" w:fill="FFFFFF"/>
        </w:rPr>
        <w:t>Hotel, R., 1909. News and Coming Eyents. </w:t>
      </w:r>
      <w:r w:rsidRPr="007372FF">
        <w:rPr>
          <w:rFonts w:ascii="Arial" w:hAnsi="Arial" w:cs="Arial"/>
          <w:i/>
          <w:iCs/>
          <w:color w:val="222222"/>
          <w:sz w:val="24"/>
          <w:szCs w:val="24"/>
          <w:shd w:val="clear" w:color="auto" w:fill="FFFFFF"/>
        </w:rPr>
        <w:t>The Hospital</w:t>
      </w:r>
      <w:r w:rsidRPr="007372FF">
        <w:rPr>
          <w:rFonts w:ascii="Arial" w:hAnsi="Arial" w:cs="Arial"/>
          <w:color w:val="222222"/>
          <w:sz w:val="24"/>
          <w:szCs w:val="24"/>
          <w:shd w:val="clear" w:color="auto" w:fill="FFFFFF"/>
        </w:rPr>
        <w:t>.</w:t>
      </w:r>
    </w:p>
    <w:p w14:paraId="5F9AD011" w14:textId="77777777" w:rsidR="003C6E45" w:rsidRPr="007372FF" w:rsidRDefault="003C6E45" w:rsidP="00A03156">
      <w:pPr>
        <w:jc w:val="both"/>
        <w:rPr>
          <w:rFonts w:ascii="Arial" w:hAnsi="Arial" w:cs="Arial"/>
        </w:rPr>
      </w:pPr>
    </w:p>
    <w:p w14:paraId="512D0659" w14:textId="77777777" w:rsidR="003C6E45" w:rsidRPr="00A03156" w:rsidRDefault="003C6E45" w:rsidP="00A03156">
      <w:pPr>
        <w:jc w:val="both"/>
        <w:rPr>
          <w:rFonts w:ascii="Arial" w:hAnsi="Arial" w:cs="Arial"/>
        </w:rPr>
      </w:pPr>
    </w:p>
    <w:sectPr w:rsidR="003C6E45" w:rsidRPr="00A03156" w:rsidSect="00F630A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F0340D"/>
    <w:multiLevelType w:val="hybridMultilevel"/>
    <w:tmpl w:val="47005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4E4028"/>
    <w:multiLevelType w:val="hybridMultilevel"/>
    <w:tmpl w:val="DBF27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5619285">
    <w:abstractNumId w:val="1"/>
  </w:num>
  <w:num w:numId="2" w16cid:durableId="908266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CF3"/>
    <w:rsid w:val="000169B7"/>
    <w:rsid w:val="00076C74"/>
    <w:rsid w:val="00081C83"/>
    <w:rsid w:val="000B1C8C"/>
    <w:rsid w:val="00154EF8"/>
    <w:rsid w:val="00270CCC"/>
    <w:rsid w:val="003179AE"/>
    <w:rsid w:val="003343C1"/>
    <w:rsid w:val="00354AB8"/>
    <w:rsid w:val="00374F03"/>
    <w:rsid w:val="003C6E45"/>
    <w:rsid w:val="00433A93"/>
    <w:rsid w:val="00482186"/>
    <w:rsid w:val="004B6CF3"/>
    <w:rsid w:val="004F4034"/>
    <w:rsid w:val="005025D7"/>
    <w:rsid w:val="00522F4F"/>
    <w:rsid w:val="0057402A"/>
    <w:rsid w:val="005916F3"/>
    <w:rsid w:val="005B4CFA"/>
    <w:rsid w:val="005D2247"/>
    <w:rsid w:val="00671725"/>
    <w:rsid w:val="00700BBB"/>
    <w:rsid w:val="007372FF"/>
    <w:rsid w:val="007B432B"/>
    <w:rsid w:val="007B6CAA"/>
    <w:rsid w:val="008524DB"/>
    <w:rsid w:val="00886227"/>
    <w:rsid w:val="008C4D3C"/>
    <w:rsid w:val="008D20A4"/>
    <w:rsid w:val="008F0D80"/>
    <w:rsid w:val="00980156"/>
    <w:rsid w:val="009D699E"/>
    <w:rsid w:val="00A03156"/>
    <w:rsid w:val="00A330BC"/>
    <w:rsid w:val="00A5560A"/>
    <w:rsid w:val="00A670CC"/>
    <w:rsid w:val="00AC3F7C"/>
    <w:rsid w:val="00B002B7"/>
    <w:rsid w:val="00B14927"/>
    <w:rsid w:val="00BB71F7"/>
    <w:rsid w:val="00C1393F"/>
    <w:rsid w:val="00CA003D"/>
    <w:rsid w:val="00D04A28"/>
    <w:rsid w:val="00EA4AB7"/>
    <w:rsid w:val="00EB6697"/>
    <w:rsid w:val="00ED2B2F"/>
    <w:rsid w:val="00F630A5"/>
    <w:rsid w:val="00F97ABB"/>
    <w:rsid w:val="00FA675A"/>
    <w:rsid w:val="00FB7C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A288"/>
  <w15:docId w15:val="{B2B8CAEA-AF24-4159-8B99-553E7F8B5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A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8218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AB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82186"/>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57402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7402A"/>
    <w:rPr>
      <w:rFonts w:eastAsiaTheme="minorEastAsia"/>
      <w:lang w:eastAsia="ja-JP"/>
    </w:rPr>
  </w:style>
  <w:style w:type="paragraph" w:styleId="BalloonText">
    <w:name w:val="Balloon Text"/>
    <w:basedOn w:val="Normal"/>
    <w:link w:val="BalloonTextChar"/>
    <w:uiPriority w:val="99"/>
    <w:semiHidden/>
    <w:unhideWhenUsed/>
    <w:rsid w:val="005740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402A"/>
    <w:rPr>
      <w:rFonts w:ascii="Tahoma" w:hAnsi="Tahoma" w:cs="Tahoma"/>
      <w:sz w:val="16"/>
      <w:szCs w:val="16"/>
    </w:rPr>
  </w:style>
  <w:style w:type="paragraph" w:styleId="TOCHeading">
    <w:name w:val="TOC Heading"/>
    <w:basedOn w:val="Heading1"/>
    <w:next w:val="Normal"/>
    <w:uiPriority w:val="39"/>
    <w:unhideWhenUsed/>
    <w:qFormat/>
    <w:rsid w:val="0057402A"/>
    <w:pPr>
      <w:outlineLvl w:val="9"/>
    </w:pPr>
    <w:rPr>
      <w:lang w:eastAsia="ja-JP"/>
    </w:rPr>
  </w:style>
  <w:style w:type="paragraph" w:styleId="TOC1">
    <w:name w:val="toc 1"/>
    <w:basedOn w:val="Normal"/>
    <w:next w:val="Normal"/>
    <w:autoRedefine/>
    <w:uiPriority w:val="39"/>
    <w:unhideWhenUsed/>
    <w:rsid w:val="0057402A"/>
    <w:pPr>
      <w:spacing w:after="100"/>
    </w:pPr>
  </w:style>
  <w:style w:type="paragraph" w:styleId="TOC2">
    <w:name w:val="toc 2"/>
    <w:basedOn w:val="Normal"/>
    <w:next w:val="Normal"/>
    <w:autoRedefine/>
    <w:uiPriority w:val="39"/>
    <w:unhideWhenUsed/>
    <w:rsid w:val="0057402A"/>
    <w:pPr>
      <w:spacing w:after="100"/>
      <w:ind w:left="220"/>
    </w:pPr>
  </w:style>
  <w:style w:type="character" w:styleId="Hyperlink">
    <w:name w:val="Hyperlink"/>
    <w:basedOn w:val="DefaultParagraphFont"/>
    <w:uiPriority w:val="99"/>
    <w:unhideWhenUsed/>
    <w:rsid w:val="0057402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1442404">
      <w:bodyDiv w:val="1"/>
      <w:marLeft w:val="0"/>
      <w:marRight w:val="0"/>
      <w:marTop w:val="0"/>
      <w:marBottom w:val="0"/>
      <w:divBdr>
        <w:top w:val="none" w:sz="0" w:space="0" w:color="auto"/>
        <w:left w:val="none" w:sz="0" w:space="0" w:color="auto"/>
        <w:bottom w:val="none" w:sz="0" w:space="0" w:color="auto"/>
        <w:right w:val="none" w:sz="0" w:space="0" w:color="auto"/>
      </w:divBdr>
    </w:div>
    <w:div w:id="1754933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1F4E17-A42A-4A28-8FA1-8EF5B4743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20</Pages>
  <Words>7003</Words>
  <Characters>39921</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 S</dc:creator>
  <cp:lastModifiedBy>Candelaria Nicole Stevenson (2123564)</cp:lastModifiedBy>
  <cp:revision>29</cp:revision>
  <dcterms:created xsi:type="dcterms:W3CDTF">2024-02-25T23:08:00Z</dcterms:created>
  <dcterms:modified xsi:type="dcterms:W3CDTF">2024-02-25T23:59:00Z</dcterms:modified>
</cp:coreProperties>
</file>