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35C40" w:rsidRPr="003D0AEE" w:rsidRDefault="004648CC" w:rsidP="00435C40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4" o:spid="_x0000_s1026" type="#_x0000_t202" style="position:absolute;margin-left:322.8pt;margin-top:.8pt;width:105pt;height:53.25pt;z-index:251660288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" fillcolor="silver" strokecolor="silver" strokeweight="2.25pt">
            <v:textbox style="mso-next-textbox:#Text Box 4">
              <w:txbxContent>
                <w:p w:rsidR="00435C40" w:rsidRDefault="00435C40" w:rsidP="00435C40">
                  <w:pPr>
                    <w:pStyle w:val="Heading6"/>
                    <w:shd w:val="clear" w:color="auto" w:fill="E0E0E0"/>
                  </w:pPr>
                  <w:r w:rsidRPr="00330995">
                    <w:rPr>
                      <w:color w:val="auto"/>
                    </w:rPr>
                    <w:t>RESULT</w:t>
                  </w:r>
                  <w: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>
                        <wp:extent cx="638175" cy="436245"/>
                        <wp:effectExtent l="0" t="0" r="9525" b="1905"/>
                        <wp:docPr id="3" name="Picture 3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>
                                  <a:extLst>
                                    <a:ext uri="{28A0092B-C50C-407E-A947-70E740481C1C}">
        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38175" cy="43624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435C40" w:rsidRPr="00330995">
        <w:rPr>
          <w:noProof/>
          <w:lang w:eastAsia="en-GB"/>
        </w:rPr>
        <w:drawing>
          <wp:inline distT="0" distB="0" distL="0" distR="0">
            <wp:extent cx="1992630" cy="797052"/>
            <wp:effectExtent l="19050" t="0" r="762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5106" cy="7980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W w:w="10810" w:type="dxa"/>
        <w:tblInd w:w="-7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0810"/>
      </w:tblGrid>
      <w:tr w:rsidR="00435C40" w:rsidRPr="003D0AEE" w:rsidTr="00DB6C33">
        <w:tc>
          <w:tcPr>
            <w:tcW w:w="10810" w:type="dxa"/>
            <w:shd w:val="clear" w:color="auto" w:fill="C0C0C0"/>
          </w:tcPr>
          <w:p w:rsidR="00EE7074" w:rsidRDefault="00EE7074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>
              <w:rPr>
                <w:rFonts w:ascii="Calibri" w:hAnsi="Calibri"/>
                <w:b/>
                <w:sz w:val="40"/>
              </w:rPr>
              <w:t>CERTIFICATE OF HIGHER EDUCATION</w:t>
            </w:r>
          </w:p>
          <w:p w:rsidR="00435C40" w:rsidRPr="003D0AEE" w:rsidRDefault="00435C40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 w:rsidRPr="003D0AEE">
              <w:rPr>
                <w:rFonts w:ascii="Calibri" w:hAnsi="Calibri"/>
                <w:b/>
                <w:sz w:val="40"/>
              </w:rPr>
              <w:t xml:space="preserve"> ASSIGNMENT SPECIFICATION </w:t>
            </w:r>
          </w:p>
        </w:tc>
      </w:tr>
    </w:tbl>
    <w:tbl>
      <w:tblPr>
        <w:tblpPr w:leftFromText="180" w:rightFromText="180" w:vertAnchor="text" w:horzAnchor="margin" w:tblpXSpec="center" w:tblpY="321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76"/>
        <w:gridCol w:w="2835"/>
        <w:gridCol w:w="2552"/>
        <w:gridCol w:w="2835"/>
      </w:tblGrid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number: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Programme:</w:t>
            </w:r>
          </w:p>
        </w:tc>
        <w:tc>
          <w:tcPr>
            <w:tcW w:w="8222" w:type="dxa"/>
            <w:gridSpan w:val="3"/>
          </w:tcPr>
          <w:p w:rsidR="00B44CC2" w:rsidRPr="009853D6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Certificate of Higher Education Skills for the Workplace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Academic </w:t>
            </w:r>
            <w:r>
              <w:rPr>
                <w:rFonts w:ascii="Calibri" w:hAnsi="Calibri" w:cs="Arial"/>
                <w:b/>
              </w:rPr>
              <w:t xml:space="preserve">and Employability </w:t>
            </w:r>
            <w:r w:rsidRPr="003D0AEE">
              <w:rPr>
                <w:rFonts w:ascii="Calibri" w:hAnsi="Calibri" w:cs="Arial"/>
                <w:b/>
              </w:rPr>
              <w:t>Skills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Level (4, 5, 6):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4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code: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BMSK4001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keepNext/>
              <w:spacing w:after="0"/>
              <w:outlineLvl w:val="1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Contribution to Overall </w:t>
            </w:r>
          </w:p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Assessment (%):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50</w:t>
            </w:r>
            <w:r w:rsidRPr="003D0AEE">
              <w:rPr>
                <w:rFonts w:ascii="Calibri" w:hAnsi="Calibri" w:cs="Arial"/>
                <w:b/>
              </w:rPr>
              <w:t>%</w:t>
            </w:r>
          </w:p>
        </w:tc>
      </w:tr>
      <w:tr w:rsidR="00B44CC2" w:rsidRPr="00EA28F4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Lecturer:</w:t>
            </w:r>
          </w:p>
        </w:tc>
        <w:tc>
          <w:tcPr>
            <w:tcW w:w="2835" w:type="dxa"/>
          </w:tcPr>
          <w:p w:rsidR="00B44CC2" w:rsidRPr="00435C40" w:rsidRDefault="00B44CC2" w:rsidP="00B44CC2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  <w:lang w:val="fr-FR"/>
              </w:rPr>
            </w:pP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Siân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Harris /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Brynach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Maria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Marie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Pitson</w:t>
            </w:r>
            <w:proofErr w:type="spellEnd"/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Internal Verifier:</w:t>
            </w:r>
          </w:p>
        </w:tc>
        <w:tc>
          <w:tcPr>
            <w:tcW w:w="2835" w:type="dxa"/>
          </w:tcPr>
          <w:p w:rsidR="00B44CC2" w:rsidRPr="00435C40" w:rsidRDefault="00B44CC2" w:rsidP="00B44CC2">
            <w:pPr>
              <w:spacing w:before="120" w:after="0"/>
              <w:rPr>
                <w:rFonts w:ascii="Calibri" w:hAnsi="Calibri" w:cs="Arial"/>
                <w:b/>
                <w:lang w:val="fr-FR"/>
              </w:rPr>
            </w:pP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Siân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Harris /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Brynach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Maria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Marie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Pitson</w:t>
            </w:r>
            <w:proofErr w:type="spellEnd"/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Title: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Management Report</w:t>
            </w:r>
          </w:p>
        </w:tc>
        <w:tc>
          <w:tcPr>
            <w:tcW w:w="2552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No (x of x):</w:t>
            </w:r>
          </w:p>
        </w:tc>
        <w:tc>
          <w:tcPr>
            <w:tcW w:w="2835" w:type="dxa"/>
          </w:tcPr>
          <w:p w:rsidR="00B44CC2" w:rsidRPr="003D0AEE" w:rsidRDefault="00095E29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2</w:t>
            </w:r>
            <w:r w:rsidR="00B44CC2" w:rsidRPr="003D0AEE">
              <w:rPr>
                <w:rFonts w:ascii="Calibri" w:hAnsi="Calibri" w:cs="Arial"/>
                <w:b/>
              </w:rPr>
              <w:t xml:space="preserve"> of 2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Hand Out Date: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095E29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 xml:space="preserve">Week commencing </w:t>
            </w:r>
            <w:r w:rsidR="00095E29">
              <w:rPr>
                <w:rFonts w:ascii="Calibri" w:hAnsi="Calibri" w:cs="Arial"/>
                <w:b/>
              </w:rPr>
              <w:t>19</w:t>
            </w:r>
            <w:r w:rsidRPr="009853D6">
              <w:rPr>
                <w:rFonts w:ascii="Calibri" w:hAnsi="Calibri" w:cs="Arial"/>
                <w:b/>
                <w:vertAlign w:val="superscript"/>
              </w:rPr>
              <w:t>t</w:t>
            </w:r>
            <w:r>
              <w:rPr>
                <w:rFonts w:ascii="Calibri" w:hAnsi="Calibri" w:cs="Arial"/>
                <w:b/>
                <w:vertAlign w:val="superscript"/>
              </w:rPr>
              <w:t>h</w:t>
            </w:r>
            <w:r>
              <w:rPr>
                <w:rFonts w:ascii="Calibri" w:hAnsi="Calibri" w:cs="Arial"/>
                <w:b/>
              </w:rPr>
              <w:t xml:space="preserve"> </w:t>
            </w:r>
            <w:r w:rsidR="00095E29">
              <w:rPr>
                <w:rFonts w:ascii="Calibri" w:hAnsi="Calibri" w:cs="Arial"/>
                <w:b/>
              </w:rPr>
              <w:t>November</w:t>
            </w:r>
            <w:r>
              <w:rPr>
                <w:rFonts w:ascii="Calibri" w:hAnsi="Calibri" w:cs="Arial"/>
                <w:b/>
              </w:rPr>
              <w:t xml:space="preserve"> 2017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Submission deadline:</w:t>
            </w:r>
          </w:p>
        </w:tc>
        <w:tc>
          <w:tcPr>
            <w:tcW w:w="2835" w:type="dxa"/>
          </w:tcPr>
          <w:p w:rsidR="00B44CC2" w:rsidRPr="003D0AEE" w:rsidRDefault="00F0373A" w:rsidP="00095E29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12</w:t>
            </w:r>
            <w:r w:rsidR="00B44CC2" w:rsidRPr="009853D6">
              <w:rPr>
                <w:rFonts w:ascii="Calibri" w:hAnsi="Calibri" w:cs="Arial"/>
                <w:b/>
                <w:vertAlign w:val="superscript"/>
              </w:rPr>
              <w:t>th</w:t>
            </w:r>
            <w:r w:rsidR="00B44CC2">
              <w:rPr>
                <w:rFonts w:ascii="Calibri" w:hAnsi="Calibri" w:cs="Arial"/>
                <w:b/>
              </w:rPr>
              <w:t xml:space="preserve"> </w:t>
            </w:r>
            <w:r w:rsidR="00095E29">
              <w:rPr>
                <w:rFonts w:ascii="Calibri" w:hAnsi="Calibri" w:cs="Arial"/>
                <w:b/>
              </w:rPr>
              <w:t>January</w:t>
            </w:r>
            <w:r w:rsidR="00B44CC2">
              <w:rPr>
                <w:rFonts w:ascii="Calibri" w:hAnsi="Calibri" w:cs="Arial"/>
                <w:b/>
              </w:rPr>
              <w:t xml:space="preserve"> 201</w:t>
            </w:r>
            <w:r w:rsidR="00095E29">
              <w:rPr>
                <w:rFonts w:ascii="Calibri" w:hAnsi="Calibri" w:cs="Arial"/>
                <w:b/>
              </w:rPr>
              <w:t>8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5A48B8" w:rsidRDefault="00B44CC2" w:rsidP="00EE7074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5A48B8">
              <w:rPr>
                <w:rFonts w:ascii="Calibri" w:hAnsi="Calibri" w:cs="Arial"/>
                <w:b/>
                <w:sz w:val="18"/>
                <w:szCs w:val="18"/>
              </w:rPr>
              <w:t>Return date of provisional mark and written feedback</w:t>
            </w:r>
            <w:r w:rsidR="00EE7074">
              <w:rPr>
                <w:rFonts w:ascii="Calibri" w:hAnsi="Calibri" w:cs="Arial"/>
                <w:b/>
                <w:sz w:val="18"/>
                <w:szCs w:val="18"/>
              </w:rPr>
              <w:t>:</w:t>
            </w:r>
          </w:p>
        </w:tc>
        <w:tc>
          <w:tcPr>
            <w:tcW w:w="8222" w:type="dxa"/>
            <w:gridSpan w:val="3"/>
            <w:shd w:val="clear" w:color="auto" w:fill="auto"/>
          </w:tcPr>
          <w:p w:rsidR="00B44CC2" w:rsidRDefault="00F0373A" w:rsidP="00095E29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9</w:t>
            </w:r>
            <w:r w:rsidR="00B44CC2" w:rsidRPr="009853D6">
              <w:rPr>
                <w:rFonts w:ascii="Calibri" w:hAnsi="Calibri" w:cs="Arial"/>
                <w:b/>
                <w:vertAlign w:val="superscript"/>
              </w:rPr>
              <w:t>th</w:t>
            </w:r>
            <w:r w:rsidR="00B44CC2">
              <w:rPr>
                <w:rFonts w:ascii="Calibri" w:hAnsi="Calibri" w:cs="Arial"/>
                <w:b/>
              </w:rPr>
              <w:t xml:space="preserve"> </w:t>
            </w:r>
            <w:r w:rsidR="00095E29">
              <w:rPr>
                <w:rFonts w:ascii="Calibri" w:hAnsi="Calibri" w:cs="Arial"/>
                <w:b/>
              </w:rPr>
              <w:t>February</w:t>
            </w:r>
            <w:r w:rsidR="00B44CC2">
              <w:rPr>
                <w:rFonts w:ascii="Calibri" w:hAnsi="Calibri" w:cs="Arial"/>
                <w:b/>
              </w:rPr>
              <w:t xml:space="preserve"> 2017</w:t>
            </w:r>
          </w:p>
        </w:tc>
      </w:tr>
    </w:tbl>
    <w:p w:rsidR="00435C40" w:rsidRPr="00DB6C33" w:rsidRDefault="00435C40" w:rsidP="00B44CC2">
      <w:pPr>
        <w:spacing w:after="0" w:line="240" w:lineRule="auto"/>
        <w:ind w:left="-709"/>
        <w:rPr>
          <w:b/>
          <w:i/>
          <w:sz w:val="8"/>
          <w:szCs w:val="8"/>
        </w:rPr>
      </w:pPr>
    </w:p>
    <w:tbl>
      <w:tblPr>
        <w:tblpPr w:leftFromText="180" w:rightFromText="180" w:vertAnchor="page" w:horzAnchor="margin" w:tblpXSpec="center" w:tblpY="11569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464"/>
        <w:gridCol w:w="567"/>
        <w:gridCol w:w="567"/>
      </w:tblGrid>
      <w:tr w:rsidR="00DB6C33" w:rsidRPr="003D0AEE" w:rsidTr="00DB6C33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  <w:sz w:val="18"/>
                <w:szCs w:val="18"/>
              </w:rPr>
            </w:pPr>
            <w:proofErr w:type="spellStart"/>
            <w:r w:rsidRPr="003D0AEE">
              <w:rPr>
                <w:rFonts w:ascii="Calibri" w:hAnsi="Calibri" w:cs="Arial"/>
                <w:b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: 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722DD6">
              <w:rPr>
                <w:rFonts w:ascii="Calibri" w:hAnsi="Calibri" w:cs="Arial"/>
                <w:sz w:val="18"/>
                <w:szCs w:val="18"/>
              </w:rPr>
              <w:t>l</w:t>
            </w:r>
            <w:r w:rsidRPr="003D0AEE">
              <w:rPr>
                <w:rFonts w:ascii="Calibri" w:hAnsi="Calibri" w:cs="Arial"/>
                <w:sz w:val="18"/>
                <w:szCs w:val="18"/>
              </w:rPr>
              <w:t>ecturer to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</w:t>
            </w:r>
            <w:proofErr w:type="spellStart"/>
            <w:r w:rsidRPr="003D0AEE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sz w:val="18"/>
                <w:szCs w:val="18"/>
              </w:rPr>
              <w:t xml:space="preserve">.  Note: the </w:t>
            </w:r>
            <w:proofErr w:type="spellStart"/>
            <w:r w:rsidRPr="003D0AEE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Late submission of the electronic version will result in a late penalty mark. 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Penalties for late submission: </w:t>
            </w:r>
            <w:r>
              <w:rPr>
                <w:rFonts w:ascii="Calibri" w:hAnsi="Calibri" w:cs="Arial"/>
                <w:sz w:val="18"/>
                <w:szCs w:val="18"/>
              </w:rPr>
              <w:t xml:space="preserve"> u</w:t>
            </w:r>
            <w:r w:rsidRPr="003D0AEE">
              <w:rPr>
                <w:rFonts w:ascii="Calibri" w:hAnsi="Calibri" w:cs="Arial"/>
                <w:sz w:val="18"/>
                <w:szCs w:val="18"/>
              </w:rPr>
              <w:t>p to one</w:t>
            </w:r>
            <w:r>
              <w:rPr>
                <w:rFonts w:ascii="Calibri" w:hAnsi="Calibri" w:cs="Arial"/>
                <w:sz w:val="18"/>
                <w:szCs w:val="18"/>
              </w:rPr>
              <w:t xml:space="preserve"> week late, maximum mark of 40%;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</w:rPr>
              <w:t>o</w:t>
            </w:r>
            <w:r w:rsidRPr="003D0AEE">
              <w:rPr>
                <w:rFonts w:ascii="Calibri" w:hAnsi="Calibri" w:cs="Arial"/>
                <w:sz w:val="18"/>
                <w:szCs w:val="18"/>
              </w:rPr>
              <w:t>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>
                  <wp:extent cx="180975" cy="138430"/>
                  <wp:effectExtent l="0" t="0" r="9525" b="0"/>
                  <wp:docPr id="10" name="Picture 1" descr="https://sp.yimg.com/ib/th?id=JN.kyCOqKJxpZ0QM%2fFDzWsNfg&amp;pid=15.1&amp;P=0&amp;w=300&amp;h=3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yui_3_5_1_1_1442958554076_1108" descr="https://sp.yimg.com/ib/th?id=JN.kyCOqKJxpZ0QM%2fFDzWsNfg&amp;pid=15.1&amp;P=0&amp;w=300&amp;h=3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r:link="rId11" cstate="print">
                            <a:extLst>
                              <a:ext uri="{28A0092B-C50C-407E-A947-70E740481C1C}">
  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75" cy="1384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bookmarkEnd w:id="0"/>
          </w:p>
        </w:tc>
      </w:tr>
      <w:tr w:rsidR="00DB6C33" w:rsidRPr="003D0AEE" w:rsidTr="00DB6C33">
        <w:trPr>
          <w:trHeight w:val="551"/>
        </w:trPr>
        <w:tc>
          <w:tcPr>
            <w:tcW w:w="9464" w:type="dxa"/>
            <w:vMerge/>
            <w:shd w:val="pct15" w:color="auto" w:fill="auto"/>
          </w:tcPr>
          <w:p w:rsidR="00DB6C33" w:rsidRPr="003D0AEE" w:rsidRDefault="00DB6C33" w:rsidP="00DB6C3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</w:p>
        </w:tc>
      </w:tr>
    </w:tbl>
    <w:p w:rsidR="00B44CC2" w:rsidRPr="00B90A25" w:rsidRDefault="00B44CC2" w:rsidP="00B44CC2">
      <w:pPr>
        <w:spacing w:after="120" w:line="240" w:lineRule="auto"/>
        <w:ind w:left="-709"/>
        <w:rPr>
          <w:b/>
          <w:i/>
          <w:sz w:val="16"/>
          <w:szCs w:val="16"/>
        </w:rPr>
      </w:pPr>
    </w:p>
    <w:tbl>
      <w:tblPr>
        <w:tblpPr w:leftFromText="180" w:rightFromText="180" w:vertAnchor="text" w:horzAnchor="margin" w:tblpXSpec="center" w:tblpY="-59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6096"/>
        <w:gridCol w:w="2693"/>
      </w:tblGrid>
      <w:tr w:rsidR="00E236F4" w:rsidRPr="003D0AEE" w:rsidTr="00B44CC2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E236F4" w:rsidRPr="003D0AEE" w:rsidRDefault="00E236F4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Referencing:</w:t>
            </w:r>
          </w:p>
        </w:tc>
        <w:tc>
          <w:tcPr>
            <w:tcW w:w="8789" w:type="dxa"/>
            <w:gridSpan w:val="2"/>
            <w:tcBorders>
              <w:top w:val="single" w:sz="6" w:space="0" w:color="auto"/>
            </w:tcBorders>
          </w:tcPr>
          <w:p w:rsidR="00E236F4" w:rsidRPr="003D0AEE" w:rsidRDefault="00DB6C33" w:rsidP="00EE7074">
            <w:pPr>
              <w:spacing w:after="0"/>
              <w:rPr>
                <w:rFonts w:ascii="Calibri" w:hAnsi="Calibri" w:cs="Arial"/>
                <w:sz w:val="18"/>
                <w:szCs w:val="18"/>
              </w:rPr>
            </w:pPr>
            <w:proofErr w:type="gramStart"/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>n</w:t>
            </w:r>
            <w:proofErr w:type="gramEnd"/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</w:t>
            </w:r>
            <w:r w:rsidR="00E236F4" w:rsidRPr="003D0AEE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="00E236F4" w:rsidRPr="003D0AEE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, edition, publisher: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place of publication). </w:t>
            </w:r>
          </w:p>
        </w:tc>
      </w:tr>
      <w:tr w:rsidR="00E236F4" w:rsidRPr="003D0AEE" w:rsidTr="00B44CC2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E236F4" w:rsidRPr="003D0AEE" w:rsidRDefault="00E236F4" w:rsidP="00B44CC2">
            <w:pPr>
              <w:spacing w:after="0"/>
              <w:rPr>
                <w:rFonts w:ascii="Calibri" w:hAnsi="Calibri"/>
                <w:b/>
                <w:i/>
              </w:rPr>
            </w:pPr>
            <w:r w:rsidRPr="003D0AEE">
              <w:rPr>
                <w:rFonts w:ascii="Calibri" w:hAnsi="Calibri" w:cs="Arial"/>
                <w:b/>
              </w:rPr>
              <w:t xml:space="preserve">Disclosure: </w:t>
            </w:r>
          </w:p>
          <w:p w:rsidR="00E236F4" w:rsidRPr="003D0AEE" w:rsidRDefault="00E236F4" w:rsidP="00B44CC2">
            <w:pPr>
              <w:spacing w:after="0"/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2"/>
            <w:tcBorders>
              <w:top w:val="single" w:sz="6" w:space="0" w:color="auto"/>
            </w:tcBorders>
          </w:tcPr>
          <w:p w:rsidR="00E236F4" w:rsidRPr="00E236F4" w:rsidRDefault="00E236F4" w:rsidP="00B44CC2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E236F4">
              <w:rPr>
                <w:rFonts w:ascii="Calibri" w:hAnsi="Calibri" w:cs="Arial"/>
                <w:sz w:val="18"/>
                <w:szCs w:val="18"/>
              </w:rPr>
              <w:t xml:space="preserve">I declare that this assignment is all my own work and that I have acknowledged all materials used from the published or unpublished works of other people.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E236F4">
              <w:rPr>
                <w:rFonts w:ascii="Calibri" w:hAnsi="Calibri" w:cs="Arial"/>
                <w:sz w:val="18"/>
                <w:szCs w:val="18"/>
              </w:rPr>
              <w:t>All references have been duly cited.</w:t>
            </w:r>
          </w:p>
        </w:tc>
      </w:tr>
      <w:tr w:rsidR="00DB6C33" w:rsidRPr="003D0AEE" w:rsidTr="00DB6C33">
        <w:trPr>
          <w:trHeight w:val="45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DB6C33" w:rsidRPr="00DB6C33" w:rsidRDefault="00DB6C33" w:rsidP="00B44CC2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DB6C33">
              <w:rPr>
                <w:rFonts w:ascii="Calibri" w:hAnsi="Calibri" w:cs="Arial"/>
                <w:b/>
                <w:sz w:val="18"/>
                <w:szCs w:val="18"/>
              </w:rPr>
              <w:t>Student’s Signature:</w:t>
            </w:r>
          </w:p>
        </w:tc>
        <w:tc>
          <w:tcPr>
            <w:tcW w:w="6096" w:type="dxa"/>
            <w:tcBorders>
              <w:top w:val="single" w:sz="6" w:space="0" w:color="auto"/>
            </w:tcBorders>
          </w:tcPr>
          <w:p w:rsidR="00DB6C33" w:rsidRPr="009F2FD8" w:rsidRDefault="00DB6C33" w:rsidP="00B44CC2">
            <w:pPr>
              <w:spacing w:after="0"/>
              <w:rPr>
                <w:rFonts w:ascii="Calibri" w:hAnsi="Calibri" w:cs="Calibri"/>
                <w:i/>
                <w:sz w:val="16"/>
                <w:szCs w:val="16"/>
              </w:rPr>
            </w:pPr>
            <w:r w:rsidRPr="003D0AEE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</w:t>
            </w:r>
            <w:r>
              <w:rPr>
                <w:rFonts w:ascii="Calibri" w:hAnsi="Calibri" w:cs="Calibri"/>
                <w:i/>
                <w:sz w:val="16"/>
                <w:szCs w:val="16"/>
              </w:rPr>
              <w:t>e</w:t>
            </w:r>
          </w:p>
        </w:tc>
        <w:tc>
          <w:tcPr>
            <w:tcW w:w="2693" w:type="dxa"/>
            <w:tcBorders>
              <w:top w:val="single" w:sz="6" w:space="0" w:color="auto"/>
            </w:tcBorders>
            <w:shd w:val="clear" w:color="auto" w:fill="D9D9D9"/>
          </w:tcPr>
          <w:p w:rsidR="00DB6C33" w:rsidRPr="003D0AEE" w:rsidRDefault="00DB6C33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Date:</w:t>
            </w:r>
          </w:p>
        </w:tc>
      </w:tr>
    </w:tbl>
    <w:tbl>
      <w:tblPr>
        <w:tblpPr w:leftFromText="180" w:rightFromText="180" w:vertAnchor="text" w:horzAnchor="margin" w:tblpXSpec="center" w:tblpY="127"/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652"/>
        <w:gridCol w:w="6896"/>
      </w:tblGrid>
      <w:tr w:rsidR="00B44CC2" w:rsidRPr="003D0AEE" w:rsidTr="00DB6C33">
        <w:tc>
          <w:tcPr>
            <w:tcW w:w="3652" w:type="dxa"/>
            <w:shd w:val="pct10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Learning Outcomes tested</w:t>
            </w:r>
          </w:p>
          <w:p w:rsidR="00B44CC2" w:rsidRPr="003D0AEE" w:rsidRDefault="00B44CC2" w:rsidP="00B44CC2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(from module syllabus)</w:t>
            </w:r>
          </w:p>
        </w:tc>
        <w:tc>
          <w:tcPr>
            <w:tcW w:w="6896" w:type="dxa"/>
            <w:shd w:val="pct10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Assessment Criteria</w:t>
            </w:r>
            <w:r w:rsidRPr="003D0AEE">
              <w:rPr>
                <w:rFonts w:ascii="Calibri" w:hAnsi="Calibri" w:cs="Arial"/>
              </w:rPr>
              <w:t xml:space="preserve">  </w:t>
            </w:r>
            <w:r w:rsidRPr="003D0AEE">
              <w:rPr>
                <w:rFonts w:ascii="Calibri" w:hAnsi="Calibri" w:cs="Arial"/>
                <w:b/>
              </w:rPr>
              <w:t>To achieve each outcome a student must demonstrate the ability to:</w:t>
            </w:r>
          </w:p>
        </w:tc>
      </w:tr>
      <w:tr w:rsidR="00B44CC2" w:rsidRPr="003D0AEE" w:rsidTr="00DB6C33">
        <w:tc>
          <w:tcPr>
            <w:tcW w:w="3652" w:type="dxa"/>
          </w:tcPr>
          <w:p w:rsidR="00095E29" w:rsidRPr="00095E29" w:rsidRDefault="00095E29" w:rsidP="00095E29">
            <w:pPr>
              <w:pStyle w:val="bullet"/>
              <w:overflowPunct/>
              <w:autoSpaceDE/>
              <w:autoSpaceDN/>
              <w:adjustRightInd/>
              <w:spacing w:before="240"/>
              <w:ind w:left="142" w:firstLine="0"/>
              <w:jc w:val="left"/>
              <w:textAlignment w:val="auto"/>
              <w:rPr>
                <w:rFonts w:asciiTheme="minorHAnsi" w:hAnsiTheme="minorHAnsi" w:cs="Arial"/>
                <w:sz w:val="22"/>
                <w:szCs w:val="22"/>
              </w:rPr>
            </w:pPr>
            <w:r w:rsidRPr="00095E29">
              <w:rPr>
                <w:rFonts w:asciiTheme="minorHAnsi" w:hAnsiTheme="minorHAnsi" w:cs="Arial"/>
                <w:sz w:val="22"/>
                <w:szCs w:val="22"/>
              </w:rPr>
              <w:t>Reflect on learning using recognised models of reflection.</w:t>
            </w:r>
          </w:p>
          <w:p w:rsidR="00B44CC2" w:rsidRPr="003D0AEE" w:rsidRDefault="00B44CC2" w:rsidP="00095E29">
            <w:pPr>
              <w:spacing w:after="0" w:line="240" w:lineRule="auto"/>
              <w:ind w:left="360"/>
              <w:contextualSpacing/>
              <w:rPr>
                <w:rFonts w:ascii="Calibri" w:hAnsi="Calibri" w:cs="Calibri"/>
                <w:sz w:val="16"/>
                <w:szCs w:val="16"/>
              </w:rPr>
            </w:pPr>
          </w:p>
        </w:tc>
        <w:tc>
          <w:tcPr>
            <w:tcW w:w="6896" w:type="dxa"/>
          </w:tcPr>
          <w:p w:rsidR="00B44CC2" w:rsidRPr="00E236F4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ource and selec</w:t>
            </w:r>
            <w:r>
              <w:rPr>
                <w:rFonts w:ascii="Calibri" w:hAnsi="Calibri" w:cs="Calibri"/>
                <w:sz w:val="16"/>
                <w:szCs w:val="16"/>
              </w:rPr>
              <w:t>t a range of literature sources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which may be acade</w:t>
            </w:r>
            <w:r>
              <w:rPr>
                <w:rFonts w:ascii="Calibri" w:hAnsi="Calibri" w:cs="Calibri"/>
                <w:sz w:val="16"/>
                <w:szCs w:val="16"/>
              </w:rPr>
              <w:t>mic, professional, governmental;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analyse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literature sources that are relevant, current and credible</w:t>
            </w:r>
            <w:r>
              <w:rPr>
                <w:rFonts w:ascii="Calibri" w:hAnsi="Calibri" w:cs="Calibri"/>
                <w:sz w:val="16"/>
                <w:szCs w:val="16"/>
              </w:rPr>
              <w:t>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p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roduce a </w:t>
            </w:r>
            <w:r w:rsidR="00095E29">
              <w:rPr>
                <w:rFonts w:ascii="Calibri" w:hAnsi="Calibri" w:cs="Calibri"/>
                <w:sz w:val="16"/>
                <w:szCs w:val="16"/>
              </w:rPr>
              <w:t>reflection</w:t>
            </w:r>
            <w:r>
              <w:rPr>
                <w:rFonts w:ascii="Calibri" w:hAnsi="Calibri" w:cs="Calibri"/>
                <w:sz w:val="16"/>
                <w:szCs w:val="16"/>
              </w:rPr>
              <w:t>;</w:t>
            </w:r>
          </w:p>
          <w:p w:rsidR="00B44CC2" w:rsidRPr="00E236F4" w:rsidRDefault="00B44CC2" w:rsidP="00DB6C33">
            <w:pPr>
              <w:numPr>
                <w:ilvl w:val="0"/>
                <w:numId w:val="2"/>
              </w:numPr>
              <w:tabs>
                <w:tab w:val="clear" w:pos="360"/>
                <w:tab w:val="num" w:pos="176"/>
              </w:tabs>
              <w:spacing w:after="0" w:line="240" w:lineRule="auto"/>
              <w:rPr>
                <w:rFonts w:ascii="Calibri" w:hAnsi="Calibri" w:cs="Calibri"/>
                <w:sz w:val="16"/>
                <w:szCs w:val="16"/>
              </w:rPr>
            </w:pPr>
            <w:r w:rsidRPr="00E236F4">
              <w:rPr>
                <w:rFonts w:ascii="Calibri" w:hAnsi="Calibri" w:cs="Calibri"/>
                <w:sz w:val="16"/>
                <w:szCs w:val="16"/>
              </w:rPr>
              <w:t>apply relevant underlying theory;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mploy </w:t>
            </w:r>
            <w:r>
              <w:rPr>
                <w:rFonts w:ascii="Calibri" w:hAnsi="Calibri" w:cs="Calibri"/>
                <w:sz w:val="16"/>
                <w:szCs w:val="16"/>
              </w:rPr>
              <w:t>the Harvard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system of re</w:t>
            </w:r>
            <w:r w:rsidR="00095E29">
              <w:rPr>
                <w:rFonts w:ascii="Calibri" w:hAnsi="Calibri" w:cs="Calibri"/>
                <w:sz w:val="16"/>
                <w:szCs w:val="16"/>
              </w:rPr>
              <w:t>ferencing to evidence research.</w:t>
            </w:r>
          </w:p>
          <w:p w:rsidR="00B44CC2" w:rsidRPr="003D0AEE" w:rsidRDefault="00B44CC2" w:rsidP="00095E29">
            <w:p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ind w:left="360"/>
              <w:rPr>
                <w:rFonts w:ascii="Calibri" w:hAnsi="Calibri" w:cs="Calibri"/>
                <w:sz w:val="16"/>
                <w:szCs w:val="16"/>
              </w:rPr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9242"/>
      </w:tblGrid>
      <w:tr w:rsidR="00435C40" w:rsidRPr="00CB597B" w:rsidTr="00EA0F13">
        <w:tc>
          <w:tcPr>
            <w:tcW w:w="9242" w:type="dxa"/>
            <w:shd w:val="clear" w:color="auto" w:fill="C0C0C0"/>
          </w:tcPr>
          <w:p w:rsidR="00435C40" w:rsidRDefault="005A48B8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lastRenderedPageBreak/>
              <w:t>T</w:t>
            </w:r>
            <w:r w:rsidR="00435C40" w:rsidRPr="00CB597B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ASK DESCRIPTION</w:t>
            </w:r>
            <w:r w:rsidR="00435C40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 xml:space="preserve"> – PART </w:t>
            </w:r>
            <w:r w:rsidR="00095E29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2</w:t>
            </w:r>
          </w:p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50% of Module Marks</w:t>
            </w:r>
          </w:p>
        </w:tc>
      </w:tr>
    </w:tbl>
    <w:p w:rsidR="00435C40" w:rsidRDefault="00435C40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095E29" w:rsidRPr="00095E29" w:rsidRDefault="00095E29" w:rsidP="00095E29">
      <w:pPr>
        <w:rPr>
          <w:b/>
          <w:sz w:val="28"/>
          <w:szCs w:val="28"/>
        </w:rPr>
      </w:pPr>
      <w:r w:rsidRPr="00095E29">
        <w:rPr>
          <w:b/>
          <w:sz w:val="28"/>
          <w:szCs w:val="28"/>
        </w:rPr>
        <w:t>Part 2</w:t>
      </w:r>
    </w:p>
    <w:p w:rsidR="00F0373A" w:rsidRDefault="00095E29" w:rsidP="00095E29">
      <w:pPr>
        <w:rPr>
          <w:sz w:val="28"/>
          <w:szCs w:val="28"/>
        </w:rPr>
      </w:pPr>
      <w:r>
        <w:rPr>
          <w:sz w:val="28"/>
          <w:szCs w:val="28"/>
        </w:rPr>
        <w:t xml:space="preserve">Write a reflective account of 2,000 words which requires you to reflect and discuss how the module has helped you develop both your academic and employability skills.  </w:t>
      </w:r>
      <w:r w:rsidR="00F0373A">
        <w:rPr>
          <w:sz w:val="28"/>
          <w:szCs w:val="28"/>
        </w:rPr>
        <w:t xml:space="preserve">This work should be written in the </w:t>
      </w:r>
      <w:r w:rsidR="00F0373A" w:rsidRPr="00F76C3B">
        <w:rPr>
          <w:sz w:val="28"/>
          <w:szCs w:val="28"/>
        </w:rPr>
        <w:t>first person</w:t>
      </w:r>
      <w:r w:rsidR="00F0373A">
        <w:rPr>
          <w:sz w:val="28"/>
          <w:szCs w:val="28"/>
        </w:rPr>
        <w:t>.</w:t>
      </w:r>
    </w:p>
    <w:p w:rsidR="00F0373A" w:rsidRDefault="00F0373A" w:rsidP="00095E29">
      <w:pPr>
        <w:rPr>
          <w:sz w:val="28"/>
          <w:szCs w:val="28"/>
        </w:rPr>
      </w:pPr>
      <w:r>
        <w:rPr>
          <w:sz w:val="28"/>
          <w:szCs w:val="28"/>
        </w:rPr>
        <w:t xml:space="preserve">In the </w:t>
      </w:r>
      <w:r w:rsidRPr="00F0373A">
        <w:rPr>
          <w:sz w:val="28"/>
          <w:szCs w:val="28"/>
          <w:u w:val="single"/>
        </w:rPr>
        <w:t>introduction</w:t>
      </w:r>
      <w:r>
        <w:rPr>
          <w:sz w:val="28"/>
          <w:szCs w:val="28"/>
        </w:rPr>
        <w:t>, explain what is meant by reflecting and why is it important to do so.</w:t>
      </w:r>
    </w:p>
    <w:p w:rsidR="00095E29" w:rsidRDefault="00F0373A" w:rsidP="00F0373A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In the </w:t>
      </w:r>
      <w:r w:rsidRPr="00F0373A">
        <w:rPr>
          <w:sz w:val="28"/>
          <w:szCs w:val="28"/>
          <w:u w:val="single"/>
        </w:rPr>
        <w:t>main body</w:t>
      </w:r>
      <w:r>
        <w:rPr>
          <w:sz w:val="28"/>
          <w:szCs w:val="28"/>
        </w:rPr>
        <w:t>, y</w:t>
      </w:r>
      <w:r w:rsidR="00095E29">
        <w:rPr>
          <w:sz w:val="28"/>
          <w:szCs w:val="28"/>
        </w:rPr>
        <w:t>ou are required to reflect on the following areas of study covered within the module:</w:t>
      </w:r>
    </w:p>
    <w:p w:rsidR="00095E29" w:rsidRPr="00095E29" w:rsidRDefault="00095E29" w:rsidP="00095E29">
      <w:pPr>
        <w:pStyle w:val="ListParagraph"/>
        <w:numPr>
          <w:ilvl w:val="0"/>
          <w:numId w:val="6"/>
        </w:numPr>
        <w:spacing w:after="0"/>
        <w:rPr>
          <w:sz w:val="28"/>
          <w:szCs w:val="28"/>
        </w:rPr>
      </w:pPr>
      <w:r w:rsidRPr="00095E29">
        <w:rPr>
          <w:sz w:val="28"/>
          <w:szCs w:val="28"/>
        </w:rPr>
        <w:t>secondary research methods;</w:t>
      </w:r>
    </w:p>
    <w:p w:rsidR="00095E29" w:rsidRPr="00095E29" w:rsidRDefault="00095E29" w:rsidP="00095E29">
      <w:pPr>
        <w:pStyle w:val="ListParagraph"/>
        <w:numPr>
          <w:ilvl w:val="0"/>
          <w:numId w:val="6"/>
        </w:numPr>
        <w:spacing w:after="0"/>
        <w:rPr>
          <w:sz w:val="28"/>
          <w:szCs w:val="28"/>
        </w:rPr>
      </w:pPr>
      <w:r w:rsidRPr="00095E29">
        <w:rPr>
          <w:sz w:val="28"/>
          <w:szCs w:val="28"/>
        </w:rPr>
        <w:t>academic writing i.e</w:t>
      </w:r>
      <w:r w:rsidR="00F0373A">
        <w:rPr>
          <w:sz w:val="28"/>
          <w:szCs w:val="28"/>
        </w:rPr>
        <w:t>.</w:t>
      </w:r>
      <w:r w:rsidRPr="00095E29">
        <w:rPr>
          <w:sz w:val="28"/>
          <w:szCs w:val="28"/>
        </w:rPr>
        <w:t xml:space="preserve"> referencing, paraphrasing and writing in the 3</w:t>
      </w:r>
      <w:r w:rsidRPr="00095E29">
        <w:rPr>
          <w:sz w:val="28"/>
          <w:szCs w:val="28"/>
          <w:vertAlign w:val="superscript"/>
        </w:rPr>
        <w:t>rd</w:t>
      </w:r>
      <w:r w:rsidRPr="00095E29">
        <w:rPr>
          <w:sz w:val="28"/>
          <w:szCs w:val="28"/>
        </w:rPr>
        <w:t xml:space="preserve"> person</w:t>
      </w:r>
      <w:r w:rsidR="00F0373A">
        <w:rPr>
          <w:sz w:val="28"/>
          <w:szCs w:val="28"/>
        </w:rPr>
        <w:t xml:space="preserve"> for assignment 1</w:t>
      </w:r>
      <w:r w:rsidRPr="00095E29">
        <w:rPr>
          <w:sz w:val="28"/>
          <w:szCs w:val="28"/>
        </w:rPr>
        <w:t>;</w:t>
      </w:r>
    </w:p>
    <w:p w:rsidR="00095E29" w:rsidRPr="00F0373A" w:rsidRDefault="00095E29" w:rsidP="00F0373A">
      <w:pPr>
        <w:pStyle w:val="ListParagraph"/>
        <w:numPr>
          <w:ilvl w:val="0"/>
          <w:numId w:val="6"/>
        </w:numPr>
        <w:spacing w:after="0"/>
        <w:rPr>
          <w:sz w:val="28"/>
          <w:szCs w:val="28"/>
        </w:rPr>
      </w:pPr>
      <w:r w:rsidRPr="00095E29">
        <w:rPr>
          <w:sz w:val="28"/>
          <w:szCs w:val="28"/>
        </w:rPr>
        <w:t>compiling a report</w:t>
      </w:r>
      <w:r w:rsidRPr="00F0373A">
        <w:rPr>
          <w:sz w:val="28"/>
          <w:szCs w:val="28"/>
        </w:rPr>
        <w:t xml:space="preserve"> using a formal report style;</w:t>
      </w:r>
    </w:p>
    <w:p w:rsidR="00095E29" w:rsidRPr="00095E29" w:rsidRDefault="00095E29" w:rsidP="00095E29">
      <w:pPr>
        <w:pStyle w:val="ListParagraph"/>
        <w:numPr>
          <w:ilvl w:val="0"/>
          <w:numId w:val="6"/>
        </w:numPr>
        <w:spacing w:after="0"/>
        <w:rPr>
          <w:sz w:val="28"/>
          <w:szCs w:val="28"/>
        </w:rPr>
      </w:pPr>
      <w:r w:rsidRPr="00095E29">
        <w:rPr>
          <w:sz w:val="28"/>
          <w:szCs w:val="28"/>
        </w:rPr>
        <w:t>delivering a presentation;</w:t>
      </w:r>
    </w:p>
    <w:p w:rsidR="00095E29" w:rsidRPr="00095E29" w:rsidRDefault="00095E29" w:rsidP="00095E29">
      <w:pPr>
        <w:pStyle w:val="ListParagraph"/>
        <w:numPr>
          <w:ilvl w:val="0"/>
          <w:numId w:val="6"/>
        </w:numPr>
        <w:spacing w:after="0"/>
        <w:rPr>
          <w:sz w:val="28"/>
          <w:szCs w:val="28"/>
        </w:rPr>
      </w:pPr>
      <w:proofErr w:type="gramStart"/>
      <w:r w:rsidRPr="00095E29">
        <w:rPr>
          <w:sz w:val="28"/>
          <w:szCs w:val="28"/>
        </w:rPr>
        <w:t>working</w:t>
      </w:r>
      <w:proofErr w:type="gramEnd"/>
      <w:r w:rsidRPr="00095E29">
        <w:rPr>
          <w:sz w:val="28"/>
          <w:szCs w:val="28"/>
        </w:rPr>
        <w:t xml:space="preserve"> as a team.</w:t>
      </w:r>
    </w:p>
    <w:p w:rsidR="00F0373A" w:rsidRDefault="00095E29" w:rsidP="00EA28F4">
      <w:pPr>
        <w:rPr>
          <w:sz w:val="28"/>
          <w:szCs w:val="28"/>
        </w:rPr>
      </w:pPr>
      <w:r>
        <w:rPr>
          <w:sz w:val="28"/>
          <w:szCs w:val="28"/>
        </w:rPr>
        <w:t xml:space="preserve">Your reflection should include the learning challenges you faced </w:t>
      </w:r>
      <w:r w:rsidR="00F0373A">
        <w:rPr>
          <w:sz w:val="28"/>
          <w:szCs w:val="28"/>
        </w:rPr>
        <w:t xml:space="preserve">as well as positive aspects </w:t>
      </w:r>
      <w:r>
        <w:rPr>
          <w:sz w:val="28"/>
          <w:szCs w:val="28"/>
        </w:rPr>
        <w:t xml:space="preserve">in each of the areas above.  </w:t>
      </w:r>
    </w:p>
    <w:p w:rsidR="00095E29" w:rsidRDefault="00095E29" w:rsidP="00095E29">
      <w:pPr>
        <w:spacing w:after="0"/>
        <w:rPr>
          <w:sz w:val="28"/>
          <w:szCs w:val="28"/>
        </w:rPr>
      </w:pPr>
      <w:r w:rsidRPr="00F0373A">
        <w:rPr>
          <w:sz w:val="28"/>
          <w:szCs w:val="28"/>
          <w:u w:val="single"/>
        </w:rPr>
        <w:t>Conclude</w:t>
      </w:r>
      <w:r>
        <w:rPr>
          <w:sz w:val="28"/>
          <w:szCs w:val="28"/>
        </w:rPr>
        <w:t xml:space="preserve"> the reflection with recommendations for future improvement</w:t>
      </w:r>
      <w:r w:rsidR="00F76C3B">
        <w:rPr>
          <w:sz w:val="28"/>
          <w:szCs w:val="28"/>
        </w:rPr>
        <w:t>s</w:t>
      </w:r>
      <w:r>
        <w:rPr>
          <w:sz w:val="28"/>
          <w:szCs w:val="28"/>
        </w:rPr>
        <w:t xml:space="preserve"> within the skills areas identified.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p w:rsidR="00435C40" w:rsidRPr="00701E5B" w:rsidRDefault="005A48B8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>
        <w:rPr>
          <w:rFonts w:eastAsia="Times New Roman" w:cs="Arial"/>
          <w:b/>
          <w:sz w:val="28"/>
          <w:szCs w:val="28"/>
          <w:lang w:eastAsia="en-GB"/>
        </w:rPr>
        <w:t>Hand out d</w:t>
      </w:r>
      <w:r w:rsidR="00435C40" w:rsidRPr="005A48B8">
        <w:rPr>
          <w:rFonts w:eastAsia="Times New Roman" w:cs="Arial"/>
          <w:b/>
          <w:sz w:val="28"/>
          <w:szCs w:val="28"/>
          <w:lang w:eastAsia="en-GB"/>
        </w:rPr>
        <w:t>ate</w:t>
      </w:r>
      <w:r w:rsidR="00435C40"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>
        <w:rPr>
          <w:rFonts w:eastAsia="Times New Roman" w:cs="Arial"/>
          <w:sz w:val="28"/>
          <w:szCs w:val="28"/>
          <w:lang w:eastAsia="en-GB"/>
        </w:rPr>
        <w:t xml:space="preserve"> week commencing </w:t>
      </w:r>
      <w:r w:rsidR="00095E29">
        <w:rPr>
          <w:rFonts w:eastAsia="Times New Roman" w:cs="Arial"/>
          <w:sz w:val="28"/>
          <w:szCs w:val="28"/>
          <w:lang w:eastAsia="en-GB"/>
        </w:rPr>
        <w:t>19</w:t>
      </w:r>
      <w:r w:rsidRPr="005A48B8">
        <w:rPr>
          <w:rFonts w:eastAsia="Times New Roman" w:cs="Arial"/>
          <w:sz w:val="28"/>
          <w:szCs w:val="28"/>
          <w:vertAlign w:val="superscript"/>
          <w:lang w:eastAsia="en-GB"/>
        </w:rPr>
        <w:t>th</w:t>
      </w:r>
      <w:r>
        <w:rPr>
          <w:rFonts w:eastAsia="Times New Roman" w:cs="Arial"/>
          <w:sz w:val="28"/>
          <w:szCs w:val="28"/>
          <w:lang w:eastAsia="en-GB"/>
        </w:rPr>
        <w:t xml:space="preserve"> </w:t>
      </w:r>
      <w:r w:rsidR="00095E29">
        <w:rPr>
          <w:rFonts w:eastAsia="Times New Roman" w:cs="Arial"/>
          <w:sz w:val="28"/>
          <w:szCs w:val="28"/>
          <w:lang w:eastAsia="en-GB"/>
        </w:rPr>
        <w:t>November</w:t>
      </w:r>
      <w:r>
        <w:rPr>
          <w:rFonts w:eastAsia="Times New Roman" w:cs="Arial"/>
          <w:sz w:val="28"/>
          <w:szCs w:val="28"/>
          <w:lang w:eastAsia="en-GB"/>
        </w:rPr>
        <w:t xml:space="preserve"> 2017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</w:t>
      </w:r>
      <w:r w:rsidR="005A48B8">
        <w:rPr>
          <w:rFonts w:eastAsia="Times New Roman" w:cs="Arial"/>
          <w:b/>
          <w:sz w:val="28"/>
          <w:szCs w:val="28"/>
          <w:lang w:eastAsia="en-GB"/>
        </w:rPr>
        <w:t xml:space="preserve"> d</w:t>
      </w:r>
      <w:r w:rsidRPr="005A48B8">
        <w:rPr>
          <w:rFonts w:eastAsia="Times New Roman" w:cs="Arial"/>
          <w:b/>
          <w:sz w:val="28"/>
          <w:szCs w:val="28"/>
          <w:lang w:eastAsia="en-GB"/>
        </w:rPr>
        <w:t>ate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="00F0373A">
        <w:rPr>
          <w:rFonts w:eastAsia="Times New Roman" w:cs="Arial"/>
          <w:sz w:val="28"/>
          <w:szCs w:val="28"/>
          <w:lang w:eastAsia="en-GB"/>
        </w:rPr>
        <w:t>12</w:t>
      </w:r>
      <w:r w:rsidR="005A48B8" w:rsidRPr="005A48B8">
        <w:rPr>
          <w:rFonts w:eastAsia="Times New Roman" w:cs="Arial"/>
          <w:sz w:val="28"/>
          <w:szCs w:val="28"/>
          <w:vertAlign w:val="superscript"/>
          <w:lang w:eastAsia="en-GB"/>
        </w:rPr>
        <w:t>th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="00095E29">
        <w:rPr>
          <w:rFonts w:eastAsia="Times New Roman" w:cs="Arial"/>
          <w:sz w:val="28"/>
          <w:szCs w:val="28"/>
          <w:lang w:eastAsia="en-GB"/>
        </w:rPr>
        <w:t>January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2017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 xml:space="preserve">Feedback </w:t>
      </w:r>
      <w:r w:rsidR="005A48B8">
        <w:rPr>
          <w:rFonts w:eastAsia="Times New Roman" w:cs="Arial"/>
          <w:b/>
          <w:sz w:val="28"/>
          <w:szCs w:val="28"/>
          <w:lang w:eastAsia="en-GB"/>
        </w:rPr>
        <w:t>b</w:t>
      </w:r>
      <w:r w:rsidRPr="005A48B8">
        <w:rPr>
          <w:rFonts w:eastAsia="Times New Roman" w:cs="Arial"/>
          <w:b/>
          <w:sz w:val="28"/>
          <w:szCs w:val="28"/>
          <w:lang w:eastAsia="en-GB"/>
        </w:rPr>
        <w:t>y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="00F0373A">
        <w:rPr>
          <w:rFonts w:eastAsia="Times New Roman" w:cs="Arial"/>
          <w:sz w:val="28"/>
          <w:szCs w:val="28"/>
          <w:lang w:eastAsia="en-GB"/>
        </w:rPr>
        <w:t>9</w:t>
      </w:r>
      <w:r w:rsidR="005A48B8" w:rsidRPr="005A48B8">
        <w:rPr>
          <w:rFonts w:eastAsia="Times New Roman" w:cs="Arial"/>
          <w:sz w:val="28"/>
          <w:szCs w:val="28"/>
          <w:vertAlign w:val="superscript"/>
          <w:lang w:eastAsia="en-GB"/>
        </w:rPr>
        <w:t>th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="00095E29">
        <w:rPr>
          <w:rFonts w:eastAsia="Times New Roman" w:cs="Arial"/>
          <w:sz w:val="28"/>
          <w:szCs w:val="28"/>
          <w:lang w:eastAsia="en-GB"/>
        </w:rPr>
        <w:t>February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2017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 by</w:t>
      </w:r>
      <w:r w:rsidR="005A48B8">
        <w:rPr>
          <w:rFonts w:eastAsia="Times New Roman" w:cs="Arial"/>
          <w:sz w:val="28"/>
          <w:szCs w:val="28"/>
          <w:lang w:eastAsia="en-GB"/>
        </w:rPr>
        <w:t>: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proofErr w:type="spellStart"/>
      <w:r w:rsidRPr="00701E5B">
        <w:rPr>
          <w:rFonts w:eastAsia="Times New Roman" w:cs="Arial"/>
          <w:sz w:val="28"/>
          <w:szCs w:val="28"/>
          <w:lang w:eastAsia="en-GB"/>
        </w:rPr>
        <w:t>Turnitin</w:t>
      </w:r>
      <w:proofErr w:type="spellEnd"/>
    </w:p>
    <w:p w:rsidR="00095E29" w:rsidRDefault="00095E29" w:rsidP="00435C40">
      <w:pPr>
        <w:rPr>
          <w:rFonts w:eastAsia="Times New Roman" w:cs="Times New Roman"/>
          <w:b/>
          <w:sz w:val="24"/>
          <w:szCs w:val="24"/>
          <w:lang w:eastAsia="en-GB"/>
        </w:rPr>
      </w:pPr>
    </w:p>
    <w:p w:rsidR="00095E29" w:rsidRDefault="00095E29" w:rsidP="00435C40">
      <w:pPr>
        <w:rPr>
          <w:rFonts w:eastAsia="Times New Roman" w:cs="Times New Roman"/>
          <w:b/>
          <w:sz w:val="24"/>
          <w:szCs w:val="24"/>
          <w:lang w:eastAsia="en-GB"/>
        </w:rPr>
      </w:pPr>
    </w:p>
    <w:p w:rsidR="00435C40" w:rsidRDefault="00435C40" w:rsidP="00095E29">
      <w:pPr>
        <w:spacing w:after="0"/>
        <w:rPr>
          <w:rFonts w:eastAsia="Times New Roman" w:cs="Times New Roman"/>
          <w:b/>
          <w:sz w:val="24"/>
          <w:szCs w:val="24"/>
          <w:lang w:eastAsia="en-GB"/>
        </w:rPr>
      </w:pPr>
      <w:r>
        <w:rPr>
          <w:rFonts w:eastAsia="Times New Roman" w:cs="Times New Roman"/>
          <w:b/>
          <w:sz w:val="24"/>
          <w:szCs w:val="24"/>
          <w:lang w:eastAsia="en-GB"/>
        </w:rPr>
        <w:br w:type="page"/>
      </w:r>
    </w:p>
    <w:tbl>
      <w:tblPr>
        <w:tblW w:w="10133" w:type="dxa"/>
        <w:jc w:val="center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/>
      </w:tblPr>
      <w:tblGrid>
        <w:gridCol w:w="10133"/>
      </w:tblGrid>
      <w:tr w:rsidR="00435C40" w:rsidRPr="00CB597B" w:rsidTr="00B44CC2">
        <w:trPr>
          <w:jc w:val="center"/>
        </w:trPr>
        <w:tc>
          <w:tcPr>
            <w:tcW w:w="10133" w:type="dxa"/>
            <w:shd w:val="clear" w:color="auto" w:fill="BFBFBF"/>
          </w:tcPr>
          <w:p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lastRenderedPageBreak/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/>
      </w:tblPr>
      <w:tblGrid>
        <w:gridCol w:w="8788"/>
        <w:gridCol w:w="852"/>
        <w:gridCol w:w="850"/>
      </w:tblGrid>
      <w:tr w:rsidR="00435C40" w:rsidRPr="00CB597B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435C40" w:rsidRPr="00CB597B" w:rsidRDefault="00435C40" w:rsidP="00EA0F13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098"/>
        <w:gridCol w:w="2410"/>
        <w:gridCol w:w="992"/>
        <w:gridCol w:w="638"/>
      </w:tblGrid>
      <w:tr w:rsidR="00435C40" w:rsidRPr="00525F5D" w:rsidTr="00EA0F13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:rsidR="00435C40" w:rsidRPr="003223E0" w:rsidRDefault="00435C40" w:rsidP="00EA0F1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:rsidR="00435C40" w:rsidRPr="00525F5D" w:rsidRDefault="00435C40" w:rsidP="00EA0F13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:rsidTr="00EA0F13">
        <w:trPr>
          <w:cantSplit/>
        </w:trPr>
        <w:tc>
          <w:tcPr>
            <w:tcW w:w="5098" w:type="dxa"/>
            <w:vMerge/>
            <w:vAlign w:val="bottom"/>
          </w:tcPr>
          <w:p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:rsidR="00435C40" w:rsidRPr="00525F5D" w:rsidRDefault="00435C40" w:rsidP="00EA0F13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:rsidTr="00EA0F13">
        <w:trPr>
          <w:cantSplit/>
        </w:trPr>
        <w:tc>
          <w:tcPr>
            <w:tcW w:w="5098" w:type="dxa"/>
            <w:vMerge/>
            <w:vAlign w:val="bottom"/>
          </w:tcPr>
          <w:p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:rsidR="00435C40" w:rsidRPr="00525F5D" w:rsidRDefault="00435C40" w:rsidP="00EA0F13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:rsidR="00B44CC2" w:rsidRDefault="00B44CC2"/>
    <w:p w:rsidR="00B44CC2" w:rsidRDefault="00B44CC2">
      <w:pPr>
        <w:spacing w:after="0" w:line="240" w:lineRule="auto"/>
      </w:pPr>
      <w:r>
        <w:br w:type="page"/>
      </w: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/>
      </w:tblPr>
      <w:tblGrid>
        <w:gridCol w:w="2166"/>
        <w:gridCol w:w="1025"/>
        <w:gridCol w:w="1113"/>
        <w:gridCol w:w="1138"/>
        <w:gridCol w:w="1138"/>
        <w:gridCol w:w="1138"/>
        <w:gridCol w:w="1138"/>
        <w:gridCol w:w="1776"/>
      </w:tblGrid>
      <w:tr w:rsidR="00E236F4" w:rsidRPr="003D0AEE" w:rsidTr="00B90A25">
        <w:tc>
          <w:tcPr>
            <w:tcW w:w="10632" w:type="dxa"/>
            <w:gridSpan w:val="8"/>
            <w:shd w:val="clear" w:color="auto" w:fill="D9D9D9"/>
            <w:vAlign w:val="center"/>
          </w:tcPr>
          <w:p w:rsidR="00E236F4" w:rsidRPr="003D0AEE" w:rsidRDefault="00E236F4" w:rsidP="00EA0F13">
            <w:pPr>
              <w:keepNext/>
              <w:jc w:val="center"/>
              <w:outlineLvl w:val="2"/>
              <w:rPr>
                <w:rFonts w:ascii="Calibri" w:hAnsi="Calibri"/>
                <w:b/>
                <w:sz w:val="40"/>
                <w:szCs w:val="40"/>
              </w:rPr>
            </w:pPr>
            <w:r w:rsidRPr="003D0AEE">
              <w:rPr>
                <w:rFonts w:ascii="Calibri" w:hAnsi="Calibri"/>
                <w:b/>
                <w:sz w:val="18"/>
                <w:szCs w:val="18"/>
              </w:rPr>
              <w:lastRenderedPageBreak/>
              <w:br w:type="page"/>
            </w:r>
            <w:r w:rsidRPr="003D0AEE">
              <w:rPr>
                <w:rFonts w:ascii="Calibri" w:hAnsi="Calibri"/>
                <w:b/>
                <w:sz w:val="40"/>
                <w:szCs w:val="40"/>
              </w:rPr>
              <w:t>COMMON ASSESSMENT AND MARKING CRITERIA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B90A25" w:rsidRDefault="00E236F4" w:rsidP="00EA0F13">
            <w:pPr>
              <w:spacing w:before="120"/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Assessment Criteria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30-39%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rPr>
          <w:trHeight w:val="2229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1. Research-informed Literature 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90A25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2. Knowledge and Understanding of Subject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Extent of knowledge and understanding of concepts and underlying principles associated with the discipline.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3.  Analysis</w:t>
            </w:r>
          </w:p>
          <w:p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persuasive conclusions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rPr>
          <w:trHeight w:val="2942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4. Practical Application and Deployment</w:t>
            </w:r>
          </w:p>
          <w:p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adequate awareness and mostly appropriate application of well established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5. Skills for Professional Practice 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w:rsidR="00E236F4" w:rsidRPr="003D0AEE" w:rsidRDefault="00E236F4" w:rsidP="00E236F4">
      <w:pPr>
        <w:rPr>
          <w:rFonts w:ascii="Calibri" w:hAnsi="Calibri"/>
          <w:sz w:val="18"/>
          <w:szCs w:val="18"/>
        </w:rPr>
      </w:pPr>
    </w:p>
    <w:sectPr w:rsidR="00E236F4" w:rsidRPr="003D0AEE" w:rsidSect="00B44CC2">
      <w:footerReference w:type="default" r:id="rId12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E75DC" w:rsidRDefault="002E75DC" w:rsidP="00B90A25">
      <w:pPr>
        <w:spacing w:after="0" w:line="240" w:lineRule="auto"/>
      </w:pPr>
      <w:r>
        <w:separator/>
      </w:r>
    </w:p>
  </w:endnote>
  <w:endnote w:type="continuationSeparator" w:id="0">
    <w:p w:rsidR="002E75DC" w:rsidRDefault="002E75DC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73166575"/>
      <w:docPartObj>
        <w:docPartGallery w:val="Page Numbers (Bottom of Page)"/>
        <w:docPartUnique/>
      </w:docPartObj>
    </w:sdtPr>
    <w:sdtContent>
      <w:p w:rsidR="00B90A25" w:rsidRDefault="004648CC">
        <w:pPr>
          <w:pStyle w:val="Footer"/>
          <w:jc w:val="right"/>
        </w:pPr>
        <w:fldSimple w:instr=" PAGE   \* MERGEFORMAT ">
          <w:r w:rsidR="00EA28F4">
            <w:rPr>
              <w:noProof/>
            </w:rPr>
            <w:t>3</w:t>
          </w:r>
        </w:fldSimple>
      </w:p>
    </w:sdtContent>
  </w:sdt>
  <w:p w:rsidR="00B90A25" w:rsidRDefault="00B90A2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E75DC" w:rsidRDefault="002E75DC" w:rsidP="00B90A25">
      <w:pPr>
        <w:spacing w:after="0" w:line="240" w:lineRule="auto"/>
      </w:pPr>
      <w:r>
        <w:separator/>
      </w:r>
    </w:p>
  </w:footnote>
  <w:footnote w:type="continuationSeparator" w:id="0">
    <w:p w:rsidR="002E75DC" w:rsidRDefault="002E75DC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2A1010E"/>
    <w:multiLevelType w:val="hybridMultilevel"/>
    <w:tmpl w:val="3CE0C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6"/>
  </w:num>
  <w:num w:numId="3">
    <w:abstractNumId w:val="2"/>
  </w:num>
  <w:num w:numId="4">
    <w:abstractNumId w:val="0"/>
  </w:num>
  <w:num w:numId="5">
    <w:abstractNumId w:val="3"/>
  </w:num>
  <w:num w:numId="6">
    <w:abstractNumId w:val="1"/>
  </w:num>
  <w:num w:numId="7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5E29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DA2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5DC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8CC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1811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B4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0F0C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B2B"/>
    <w:rsid w:val="00BA748A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6BE"/>
    <w:rsid w:val="00BE3B07"/>
    <w:rsid w:val="00BE3B65"/>
    <w:rsid w:val="00BE3BA1"/>
    <w:rsid w:val="00BE3CA6"/>
    <w:rsid w:val="00BE3EB3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8F4"/>
    <w:rsid w:val="00EA29B7"/>
    <w:rsid w:val="00EA2A77"/>
    <w:rsid w:val="00EA2B5F"/>
    <w:rsid w:val="00EA32A7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73A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C3B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  <w:style w:type="paragraph" w:styleId="ListParagraph">
    <w:name w:val="List Paragraph"/>
    <w:basedOn w:val="Normal"/>
    <w:uiPriority w:val="34"/>
    <w:qFormat/>
    <w:rsid w:val="00095E29"/>
    <w:pPr>
      <w:ind w:left="720"/>
      <w:contextualSpacing/>
    </w:pPr>
  </w:style>
  <w:style w:type="paragraph" w:customStyle="1" w:styleId="bullet">
    <w:name w:val="bullet"/>
    <w:link w:val="bulletChar"/>
    <w:rsid w:val="00095E29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095E29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https://sp.yimg.com/ib/th?id=JN.kyCOqKJxpZ0QM%2fFDzWsNfg&amp;pid=15.1&amp;P=0&amp;w=300&amp;h=300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B7BEC9B-64EE-4F5F-8727-B9A6075244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1926</Words>
  <Characters>10980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12881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Sian</cp:lastModifiedBy>
  <cp:revision>2</cp:revision>
  <dcterms:created xsi:type="dcterms:W3CDTF">2017-11-29T16:44:00Z</dcterms:created>
  <dcterms:modified xsi:type="dcterms:W3CDTF">2017-11-29T16:44:00Z</dcterms:modified>
</cp:coreProperties>
</file>