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315317" w14:textId="024F3DDE" w:rsidR="00F65109" w:rsidRPr="00F65109" w:rsidRDefault="00F65109" w:rsidP="00F65109">
      <w:pPr>
        <w:spacing w:after="0" w:line="360" w:lineRule="auto"/>
        <w:rPr>
          <w:rFonts w:ascii="Arial" w:eastAsia="Times New Roman" w:hAnsi="Arial" w:cs="Arial"/>
          <w:i w:val="0"/>
          <w:iCs w:val="0"/>
          <w:sz w:val="24"/>
          <w:szCs w:val="24"/>
          <w:lang w:val="en-GB" w:bidi="ar-SA"/>
        </w:rPr>
      </w:pPr>
      <w:r w:rsidRPr="00F65109">
        <w:rPr>
          <w:rFonts w:ascii="Arial" w:eastAsia="Times New Roman" w:hAnsi="Arial" w:cs="Arial"/>
          <w:i w:val="0"/>
          <w:iCs w:val="0"/>
          <w:sz w:val="24"/>
          <w:szCs w:val="24"/>
          <w:lang w:val="en-GB" w:bidi="ar-SA"/>
        </w:rPr>
        <w:fldChar w:fldCharType="begin"/>
      </w:r>
      <w:r w:rsidRPr="00F65109">
        <w:rPr>
          <w:rFonts w:ascii="Arial" w:eastAsia="Times New Roman" w:hAnsi="Arial" w:cs="Arial"/>
          <w:i w:val="0"/>
          <w:iCs w:val="0"/>
          <w:sz w:val="24"/>
          <w:szCs w:val="24"/>
          <w:lang w:val="en-GB" w:bidi="ar-SA"/>
        </w:rPr>
        <w:instrText xml:space="preserve"> INCLUDEPICTURE "https://www.uwtsd.ac.uk/media/uwtsd-website/content-assets/images/news-and-events/2018/q3/UWTSD-Logo-fi.jpg" \* MERGEFORMATINET </w:instrText>
      </w:r>
      <w:r w:rsidRPr="00F65109">
        <w:rPr>
          <w:rFonts w:ascii="Arial" w:eastAsia="Times New Roman" w:hAnsi="Arial" w:cs="Arial"/>
          <w:i w:val="0"/>
          <w:iCs w:val="0"/>
          <w:sz w:val="24"/>
          <w:szCs w:val="24"/>
          <w:lang w:val="en-GB" w:bidi="ar-SA"/>
        </w:rPr>
        <w:fldChar w:fldCharType="separate"/>
      </w:r>
      <w:r w:rsidRPr="00F65109">
        <w:rPr>
          <w:rFonts w:ascii="Arial" w:eastAsia="Times New Roman" w:hAnsi="Arial" w:cs="Arial"/>
          <w:i w:val="0"/>
          <w:iCs w:val="0"/>
          <w:noProof/>
          <w:sz w:val="24"/>
          <w:szCs w:val="24"/>
          <w:lang w:val="en-GB" w:bidi="ar-SA"/>
        </w:rPr>
        <w:fldChar w:fldCharType="begin"/>
      </w:r>
      <w:r w:rsidRPr="00F65109">
        <w:rPr>
          <w:rFonts w:ascii="Arial" w:eastAsia="Times New Roman" w:hAnsi="Arial" w:cs="Arial"/>
          <w:i w:val="0"/>
          <w:iCs w:val="0"/>
          <w:noProof/>
          <w:sz w:val="24"/>
          <w:szCs w:val="24"/>
          <w:lang w:val="en-GB" w:bidi="ar-SA"/>
        </w:rPr>
        <w:instrText xml:space="preserve"> INCLUDEPICTURE  "https://www.uwtsd.ac.uk/media/uwtsd-website/content-assets/images/news-and-events/2018/q3/UWTSD-Logo-fi.jpg" \* MERGEFORMATINET </w:instrText>
      </w:r>
      <w:r w:rsidRPr="00F65109">
        <w:rPr>
          <w:rFonts w:ascii="Arial" w:eastAsia="Times New Roman" w:hAnsi="Arial" w:cs="Arial"/>
          <w:i w:val="0"/>
          <w:iCs w:val="0"/>
          <w:noProof/>
          <w:sz w:val="24"/>
          <w:szCs w:val="24"/>
          <w:lang w:val="en-GB" w:bidi="ar-SA"/>
        </w:rPr>
        <w:fldChar w:fldCharType="separate"/>
      </w:r>
      <w:r w:rsidRPr="00F65109">
        <w:rPr>
          <w:rFonts w:ascii="Arial" w:eastAsia="Times New Roman" w:hAnsi="Arial" w:cs="Arial"/>
          <w:i w:val="0"/>
          <w:iCs w:val="0"/>
          <w:noProof/>
          <w:sz w:val="24"/>
          <w:szCs w:val="24"/>
          <w:lang w:val="en-GB" w:bidi="ar-SA"/>
        </w:rPr>
        <w:fldChar w:fldCharType="begin"/>
      </w:r>
      <w:r w:rsidRPr="00F65109">
        <w:rPr>
          <w:rFonts w:ascii="Arial" w:eastAsia="Times New Roman" w:hAnsi="Arial" w:cs="Arial"/>
          <w:i w:val="0"/>
          <w:iCs w:val="0"/>
          <w:noProof/>
          <w:sz w:val="24"/>
          <w:szCs w:val="24"/>
          <w:lang w:val="en-GB" w:bidi="ar-SA"/>
        </w:rPr>
        <w:instrText xml:space="preserve"> INCLUDEPICTURE  "https://www.uwtsd.ac.uk/media/uwtsd-website/content-assets/images/news-and-events/2018/q3/UWTSD-Logo-fi.jpg" \* MERGEFORMATINET </w:instrText>
      </w:r>
      <w:r w:rsidRPr="00F65109">
        <w:rPr>
          <w:rFonts w:ascii="Arial" w:eastAsia="Times New Roman" w:hAnsi="Arial" w:cs="Arial"/>
          <w:i w:val="0"/>
          <w:iCs w:val="0"/>
          <w:noProof/>
          <w:sz w:val="24"/>
          <w:szCs w:val="24"/>
          <w:lang w:val="en-GB" w:bidi="ar-SA"/>
        </w:rPr>
        <w:fldChar w:fldCharType="separate"/>
      </w:r>
      <w:r w:rsidRPr="00F65109">
        <w:rPr>
          <w:rFonts w:ascii="Arial" w:eastAsia="Times New Roman" w:hAnsi="Arial" w:cs="Arial"/>
          <w:i w:val="0"/>
          <w:iCs w:val="0"/>
          <w:noProof/>
          <w:sz w:val="24"/>
          <w:szCs w:val="24"/>
          <w:lang w:val="en-GB" w:bidi="ar-SA"/>
        </w:rPr>
        <w:fldChar w:fldCharType="begin"/>
      </w:r>
      <w:r w:rsidRPr="00F65109">
        <w:rPr>
          <w:rFonts w:ascii="Arial" w:eastAsia="Times New Roman" w:hAnsi="Arial" w:cs="Arial"/>
          <w:i w:val="0"/>
          <w:iCs w:val="0"/>
          <w:noProof/>
          <w:sz w:val="24"/>
          <w:szCs w:val="24"/>
          <w:lang w:val="en-GB" w:bidi="ar-SA"/>
        </w:rPr>
        <w:instrText xml:space="preserve"> INCLUDEPICTURE  "https://www.uwtsd.ac.uk/media/uwtsd-website/content-assets/images/news-and-events/2018/q3/UWTSD-Logo-fi.jpg" \* MERGEFORMATINET </w:instrText>
      </w:r>
      <w:r w:rsidRPr="00F65109">
        <w:rPr>
          <w:rFonts w:ascii="Arial" w:eastAsia="Times New Roman" w:hAnsi="Arial" w:cs="Arial"/>
          <w:i w:val="0"/>
          <w:iCs w:val="0"/>
          <w:noProof/>
          <w:sz w:val="24"/>
          <w:szCs w:val="24"/>
          <w:lang w:val="en-GB" w:bidi="ar-SA"/>
        </w:rPr>
        <w:fldChar w:fldCharType="separate"/>
      </w:r>
      <w:r w:rsidRPr="00F65109">
        <w:rPr>
          <w:rFonts w:ascii="Arial" w:eastAsia="Times New Roman" w:hAnsi="Arial" w:cs="Arial"/>
          <w:i w:val="0"/>
          <w:iCs w:val="0"/>
          <w:noProof/>
          <w:sz w:val="24"/>
          <w:szCs w:val="24"/>
          <w:lang w:val="en-GB" w:bidi="ar-SA"/>
        </w:rPr>
        <w:drawing>
          <wp:inline distT="0" distB="0" distL="0" distR="0" wp14:anchorId="61CFA8E4" wp14:editId="768F1D4C">
            <wp:extent cx="2196465" cy="878840"/>
            <wp:effectExtent l="0" t="0" r="0" b="0"/>
            <wp:docPr id="1" name="Picture 1" descr=" UWTSD Logo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 UWTSD Logo "/>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96465" cy="878840"/>
                    </a:xfrm>
                    <a:prstGeom prst="rect">
                      <a:avLst/>
                    </a:prstGeom>
                    <a:noFill/>
                    <a:ln>
                      <a:noFill/>
                    </a:ln>
                  </pic:spPr>
                </pic:pic>
              </a:graphicData>
            </a:graphic>
          </wp:inline>
        </w:drawing>
      </w:r>
      <w:r w:rsidRPr="00F65109">
        <w:rPr>
          <w:rFonts w:ascii="Arial" w:eastAsia="Times New Roman" w:hAnsi="Arial" w:cs="Arial"/>
          <w:i w:val="0"/>
          <w:iCs w:val="0"/>
          <w:noProof/>
          <w:sz w:val="24"/>
          <w:szCs w:val="24"/>
          <w:lang w:val="en-GB" w:bidi="ar-SA"/>
        </w:rPr>
        <w:fldChar w:fldCharType="end"/>
      </w:r>
      <w:r w:rsidRPr="00F65109">
        <w:rPr>
          <w:rFonts w:ascii="Arial" w:eastAsia="Times New Roman" w:hAnsi="Arial" w:cs="Arial"/>
          <w:i w:val="0"/>
          <w:iCs w:val="0"/>
          <w:noProof/>
          <w:sz w:val="24"/>
          <w:szCs w:val="24"/>
          <w:lang w:val="en-GB" w:bidi="ar-SA"/>
        </w:rPr>
        <w:fldChar w:fldCharType="end"/>
      </w:r>
      <w:r w:rsidRPr="00F65109">
        <w:rPr>
          <w:rFonts w:ascii="Arial" w:eastAsia="Times New Roman" w:hAnsi="Arial" w:cs="Arial"/>
          <w:i w:val="0"/>
          <w:iCs w:val="0"/>
          <w:noProof/>
          <w:sz w:val="24"/>
          <w:szCs w:val="24"/>
          <w:lang w:val="en-GB" w:bidi="ar-SA"/>
        </w:rPr>
        <w:fldChar w:fldCharType="end"/>
      </w:r>
      <w:r w:rsidRPr="00F65109">
        <w:rPr>
          <w:rFonts w:ascii="Arial" w:eastAsia="Times New Roman" w:hAnsi="Arial" w:cs="Arial"/>
          <w:i w:val="0"/>
          <w:iCs w:val="0"/>
          <w:sz w:val="24"/>
          <w:szCs w:val="24"/>
          <w:lang w:val="en-GB" w:bidi="ar-SA"/>
        </w:rPr>
        <w:fldChar w:fldCharType="end"/>
      </w:r>
    </w:p>
    <w:p w14:paraId="444D506E" w14:textId="77777777" w:rsidR="00F65109" w:rsidRPr="00F4729E" w:rsidRDefault="00F65109" w:rsidP="00F4729E">
      <w:pPr>
        <w:spacing w:line="360" w:lineRule="auto"/>
        <w:rPr>
          <w:rFonts w:ascii="Arial" w:hAnsi="Arial" w:cs="Arial"/>
          <w:i w:val="0"/>
          <w:sz w:val="32"/>
          <w:szCs w:val="32"/>
        </w:rPr>
      </w:pPr>
    </w:p>
    <w:p w14:paraId="651352D7" w14:textId="7239A533" w:rsidR="00F65109" w:rsidRDefault="00F4729E" w:rsidP="00F4729E">
      <w:pPr>
        <w:spacing w:line="360" w:lineRule="auto"/>
        <w:rPr>
          <w:rFonts w:ascii="Arial" w:hAnsi="Arial" w:cs="Arial"/>
          <w:i w:val="0"/>
          <w:color w:val="000000" w:themeColor="text1"/>
          <w:sz w:val="32"/>
          <w:szCs w:val="32"/>
        </w:rPr>
      </w:pPr>
      <w:r w:rsidRPr="00F4729E">
        <w:rPr>
          <w:rFonts w:ascii="Arial" w:hAnsi="Arial" w:cs="Arial"/>
          <w:i w:val="0"/>
          <w:color w:val="000000" w:themeColor="text1"/>
          <w:sz w:val="32"/>
          <w:szCs w:val="32"/>
        </w:rPr>
        <w:t xml:space="preserve">  Visions for future- theoretical perspective on management</w:t>
      </w:r>
    </w:p>
    <w:p w14:paraId="288383D3" w14:textId="5FA4FA4D" w:rsidR="00F4729E" w:rsidRPr="00F4729E" w:rsidRDefault="00F4729E" w:rsidP="00F4729E">
      <w:pPr>
        <w:spacing w:line="360" w:lineRule="auto"/>
        <w:rPr>
          <w:rFonts w:ascii="Arial" w:hAnsi="Arial" w:cs="Arial"/>
          <w:i w:val="0"/>
          <w:color w:val="000000" w:themeColor="text1"/>
          <w:sz w:val="32"/>
          <w:szCs w:val="32"/>
        </w:rPr>
      </w:pPr>
      <w:r>
        <w:rPr>
          <w:rFonts w:ascii="Arial" w:hAnsi="Arial" w:cs="Arial"/>
          <w:i w:val="0"/>
          <w:color w:val="000000" w:themeColor="text1"/>
          <w:sz w:val="32"/>
          <w:szCs w:val="32"/>
        </w:rPr>
        <w:t xml:space="preserve">                              </w:t>
      </w:r>
      <w:r w:rsidR="00F40756">
        <w:rPr>
          <w:rFonts w:ascii="Arial" w:hAnsi="Arial" w:cs="Arial"/>
          <w:i w:val="0"/>
          <w:color w:val="000000" w:themeColor="text1"/>
          <w:sz w:val="32"/>
          <w:szCs w:val="32"/>
        </w:rPr>
        <w:t xml:space="preserve">   </w:t>
      </w:r>
      <w:r>
        <w:rPr>
          <w:rFonts w:ascii="Arial" w:hAnsi="Arial" w:cs="Arial"/>
          <w:i w:val="0"/>
          <w:color w:val="000000" w:themeColor="text1"/>
          <w:sz w:val="32"/>
          <w:szCs w:val="32"/>
        </w:rPr>
        <w:t xml:space="preserve"> (LCDB7006)</w:t>
      </w:r>
    </w:p>
    <w:p w14:paraId="2B954556" w14:textId="77777777" w:rsidR="00F4729E" w:rsidRDefault="00F65109" w:rsidP="00F65109">
      <w:pPr>
        <w:spacing w:after="0" w:line="240" w:lineRule="auto"/>
        <w:rPr>
          <w:rFonts w:ascii="Arial" w:hAnsi="Arial" w:cs="Arial"/>
          <w:i w:val="0"/>
          <w:color w:val="000000" w:themeColor="text1"/>
          <w:sz w:val="24"/>
          <w:szCs w:val="24"/>
        </w:rPr>
      </w:pPr>
      <w:r w:rsidRPr="00F65109">
        <w:rPr>
          <w:rFonts w:ascii="Arial" w:hAnsi="Arial" w:cs="Arial"/>
          <w:i w:val="0"/>
          <w:color w:val="000000" w:themeColor="text1"/>
          <w:sz w:val="24"/>
          <w:szCs w:val="24"/>
        </w:rPr>
        <w:t xml:space="preserve">          </w:t>
      </w:r>
    </w:p>
    <w:p w14:paraId="28DBB87F" w14:textId="77777777" w:rsidR="00F4729E" w:rsidRPr="00F4729E" w:rsidRDefault="00F4729E" w:rsidP="00F65109">
      <w:pPr>
        <w:spacing w:after="0" w:line="240" w:lineRule="auto"/>
        <w:rPr>
          <w:rFonts w:ascii="Arial" w:hAnsi="Arial" w:cs="Arial"/>
          <w:b/>
          <w:i w:val="0"/>
          <w:color w:val="000000" w:themeColor="text1"/>
          <w:sz w:val="28"/>
          <w:szCs w:val="28"/>
        </w:rPr>
      </w:pPr>
    </w:p>
    <w:p w14:paraId="5F424E39" w14:textId="5A6E7781" w:rsidR="00F65109" w:rsidRPr="00F4729E" w:rsidRDefault="00F4729E" w:rsidP="00F65109">
      <w:pPr>
        <w:spacing w:after="0" w:line="240" w:lineRule="auto"/>
        <w:rPr>
          <w:rFonts w:ascii="Arial" w:eastAsia="Times New Roman" w:hAnsi="Arial" w:cs="Arial"/>
          <w:b/>
          <w:i w:val="0"/>
          <w:iCs w:val="0"/>
          <w:color w:val="000000" w:themeColor="text1"/>
          <w:sz w:val="28"/>
          <w:szCs w:val="28"/>
          <w:lang w:val="en-GB" w:bidi="ar-SA"/>
        </w:rPr>
      </w:pPr>
      <w:r w:rsidRPr="00F4729E">
        <w:rPr>
          <w:rFonts w:ascii="Arial" w:hAnsi="Arial" w:cs="Arial"/>
          <w:b/>
          <w:i w:val="0"/>
          <w:color w:val="000000" w:themeColor="text1"/>
          <w:sz w:val="28"/>
          <w:szCs w:val="28"/>
        </w:rPr>
        <w:t>How supply change management (SCM) in the food retail sector has been affected by the rapid expansion of the advanced technology</w:t>
      </w:r>
      <w:r w:rsidR="00F65109" w:rsidRPr="00F4729E">
        <w:rPr>
          <w:rFonts w:ascii="Arial" w:eastAsia="Times New Roman" w:hAnsi="Arial" w:cs="Arial"/>
          <w:b/>
          <w:i w:val="0"/>
          <w:iCs w:val="0"/>
          <w:color w:val="000000" w:themeColor="text1"/>
          <w:sz w:val="28"/>
          <w:szCs w:val="28"/>
          <w:lang w:val="en-GB" w:bidi="ar-SA"/>
        </w:rPr>
        <w:fldChar w:fldCharType="begin"/>
      </w:r>
      <w:r w:rsidR="00F65109" w:rsidRPr="00F4729E">
        <w:rPr>
          <w:rFonts w:ascii="Arial" w:eastAsia="Times New Roman" w:hAnsi="Arial" w:cs="Arial"/>
          <w:b/>
          <w:i w:val="0"/>
          <w:iCs w:val="0"/>
          <w:color w:val="000000" w:themeColor="text1"/>
          <w:sz w:val="28"/>
          <w:szCs w:val="28"/>
          <w:lang w:val="en-GB" w:bidi="ar-SA"/>
        </w:rPr>
        <w:instrText xml:space="preserve"> HYPERLINK "https://moodle.uwtsd.ac.uk/course/view.php?id=3861" </w:instrText>
      </w:r>
      <w:r w:rsidR="00F65109" w:rsidRPr="00F4729E">
        <w:rPr>
          <w:rFonts w:ascii="Arial" w:eastAsia="Times New Roman" w:hAnsi="Arial" w:cs="Arial"/>
          <w:b/>
          <w:i w:val="0"/>
          <w:iCs w:val="0"/>
          <w:color w:val="000000" w:themeColor="text1"/>
          <w:sz w:val="28"/>
          <w:szCs w:val="28"/>
          <w:lang w:val="en-GB" w:bidi="ar-SA"/>
        </w:rPr>
        <w:fldChar w:fldCharType="separate"/>
      </w:r>
      <w:r w:rsidRPr="00F4729E">
        <w:rPr>
          <w:rFonts w:ascii="Arial" w:eastAsia="Times New Roman" w:hAnsi="Arial" w:cs="Arial"/>
          <w:b/>
          <w:i w:val="0"/>
          <w:iCs w:val="0"/>
          <w:color w:val="000000" w:themeColor="text1"/>
          <w:sz w:val="28"/>
          <w:szCs w:val="28"/>
          <w:lang w:val="en-GB" w:bidi="ar-SA"/>
        </w:rPr>
        <w:t>?</w:t>
      </w:r>
    </w:p>
    <w:p w14:paraId="0DBFBF92" w14:textId="4F8725FF" w:rsidR="00F65109" w:rsidRPr="00F4729E" w:rsidRDefault="00F65109" w:rsidP="00F65109">
      <w:pPr>
        <w:spacing w:after="100" w:afterAutospacing="1" w:line="240" w:lineRule="auto"/>
        <w:outlineLvl w:val="3"/>
        <w:rPr>
          <w:rFonts w:ascii="Arial" w:eastAsia="Times New Roman" w:hAnsi="Arial" w:cs="Arial"/>
          <w:b/>
          <w:i w:val="0"/>
          <w:iCs w:val="0"/>
          <w:color w:val="000000" w:themeColor="text1"/>
          <w:sz w:val="28"/>
          <w:szCs w:val="28"/>
          <w:lang w:val="en-GB" w:bidi="ar-SA"/>
        </w:rPr>
      </w:pPr>
      <w:r w:rsidRPr="00F4729E">
        <w:rPr>
          <w:rFonts w:ascii="Arial" w:eastAsia="Times New Roman" w:hAnsi="Arial" w:cs="Arial"/>
          <w:b/>
          <w:i w:val="0"/>
          <w:iCs w:val="0"/>
          <w:color w:val="000000" w:themeColor="text1"/>
          <w:sz w:val="28"/>
          <w:szCs w:val="28"/>
          <w:lang w:val="en-GB" w:bidi="ar-SA"/>
        </w:rPr>
        <w:t xml:space="preserve">  </w:t>
      </w:r>
    </w:p>
    <w:p w14:paraId="1024F5DF" w14:textId="77777777" w:rsidR="00F65109" w:rsidRPr="00F65109" w:rsidRDefault="00F65109" w:rsidP="00F65109">
      <w:pPr>
        <w:spacing w:after="0" w:line="240" w:lineRule="auto"/>
        <w:rPr>
          <w:rFonts w:ascii="Times New Roman" w:eastAsia="Times New Roman" w:hAnsi="Times New Roman" w:cs="Times New Roman"/>
          <w:i w:val="0"/>
          <w:iCs w:val="0"/>
          <w:sz w:val="24"/>
          <w:szCs w:val="24"/>
          <w:lang w:val="en-GB" w:bidi="ar-SA"/>
        </w:rPr>
      </w:pPr>
      <w:r w:rsidRPr="00F4729E">
        <w:rPr>
          <w:rFonts w:ascii="Arial" w:eastAsia="Times New Roman" w:hAnsi="Arial" w:cs="Arial"/>
          <w:b/>
          <w:i w:val="0"/>
          <w:iCs w:val="0"/>
          <w:color w:val="000000" w:themeColor="text1"/>
          <w:sz w:val="28"/>
          <w:szCs w:val="28"/>
          <w:lang w:val="en-GB" w:bidi="ar-SA"/>
        </w:rPr>
        <w:fldChar w:fldCharType="end"/>
      </w:r>
    </w:p>
    <w:p w14:paraId="314034E2" w14:textId="77777777" w:rsidR="00F65109" w:rsidRPr="00F65109" w:rsidRDefault="00F65109" w:rsidP="00F65109">
      <w:pPr>
        <w:spacing w:line="360" w:lineRule="auto"/>
        <w:jc w:val="both"/>
        <w:rPr>
          <w:rFonts w:ascii="Arial" w:hAnsi="Arial" w:cs="Arial"/>
          <w:i w:val="0"/>
          <w:sz w:val="24"/>
          <w:szCs w:val="24"/>
        </w:rPr>
      </w:pPr>
    </w:p>
    <w:p w14:paraId="43C4F067" w14:textId="51D38D86" w:rsidR="00F65109" w:rsidRPr="00F65109" w:rsidRDefault="00F65109" w:rsidP="00F4729E">
      <w:pPr>
        <w:spacing w:line="360" w:lineRule="auto"/>
        <w:rPr>
          <w:rFonts w:ascii="Arial" w:hAnsi="Arial" w:cs="Arial"/>
          <w:i w:val="0"/>
          <w:sz w:val="24"/>
          <w:szCs w:val="24"/>
        </w:rPr>
      </w:pPr>
      <w:r w:rsidRPr="00F65109">
        <w:rPr>
          <w:rFonts w:ascii="Arial" w:hAnsi="Arial" w:cs="Arial"/>
          <w:i w:val="0"/>
          <w:sz w:val="24"/>
          <w:szCs w:val="24"/>
        </w:rPr>
        <w:t>Student ID: 1810795</w:t>
      </w:r>
    </w:p>
    <w:p w14:paraId="75476C84" w14:textId="77777777" w:rsidR="00F65109" w:rsidRPr="00F65109" w:rsidRDefault="00F65109" w:rsidP="00F65109">
      <w:pPr>
        <w:spacing w:line="360" w:lineRule="auto"/>
        <w:rPr>
          <w:rFonts w:ascii="Arial" w:hAnsi="Arial" w:cs="Arial"/>
          <w:i w:val="0"/>
          <w:sz w:val="24"/>
          <w:szCs w:val="24"/>
        </w:rPr>
      </w:pPr>
    </w:p>
    <w:p w14:paraId="501B00A2" w14:textId="77777777" w:rsidR="00F65109" w:rsidRPr="00F65109" w:rsidRDefault="00F65109" w:rsidP="00F65109">
      <w:pPr>
        <w:spacing w:line="360" w:lineRule="auto"/>
        <w:rPr>
          <w:rFonts w:ascii="Arial" w:hAnsi="Arial" w:cs="Arial"/>
          <w:i w:val="0"/>
          <w:sz w:val="24"/>
          <w:szCs w:val="24"/>
        </w:rPr>
      </w:pPr>
    </w:p>
    <w:p w14:paraId="36F42A48" w14:textId="77777777" w:rsidR="00F65109" w:rsidRPr="00F65109" w:rsidRDefault="00F65109" w:rsidP="00F65109">
      <w:pPr>
        <w:spacing w:line="360" w:lineRule="auto"/>
        <w:rPr>
          <w:rFonts w:ascii="Arial" w:hAnsi="Arial" w:cs="Arial"/>
          <w:i w:val="0"/>
          <w:sz w:val="24"/>
          <w:szCs w:val="24"/>
        </w:rPr>
      </w:pPr>
    </w:p>
    <w:p w14:paraId="5006E76B" w14:textId="77777777" w:rsidR="00F65109" w:rsidRPr="00F65109" w:rsidRDefault="00F65109" w:rsidP="00F65109">
      <w:pPr>
        <w:spacing w:line="360" w:lineRule="auto"/>
        <w:rPr>
          <w:rFonts w:ascii="Arial" w:hAnsi="Arial" w:cs="Arial"/>
          <w:i w:val="0"/>
          <w:sz w:val="24"/>
          <w:szCs w:val="24"/>
        </w:rPr>
      </w:pPr>
    </w:p>
    <w:p w14:paraId="33E8D6DA" w14:textId="77777777" w:rsidR="00F65109" w:rsidRPr="00F65109" w:rsidRDefault="00F65109" w:rsidP="00F65109">
      <w:pPr>
        <w:spacing w:line="360" w:lineRule="auto"/>
        <w:rPr>
          <w:rFonts w:ascii="Arial" w:hAnsi="Arial" w:cs="Arial"/>
          <w:i w:val="0"/>
          <w:sz w:val="24"/>
          <w:szCs w:val="24"/>
        </w:rPr>
      </w:pPr>
    </w:p>
    <w:p w14:paraId="06874104" w14:textId="1FD57E3F" w:rsidR="00F65109" w:rsidRPr="00F65109" w:rsidRDefault="00F65109" w:rsidP="00F65109">
      <w:pPr>
        <w:spacing w:line="360" w:lineRule="auto"/>
        <w:rPr>
          <w:rFonts w:ascii="Arial" w:eastAsia="Times New Roman" w:hAnsi="Arial" w:cs="Arial"/>
          <w:i w:val="0"/>
          <w:iCs w:val="0"/>
          <w:sz w:val="24"/>
          <w:szCs w:val="24"/>
          <w:lang w:val="en-GB" w:bidi="ar-SA"/>
        </w:rPr>
      </w:pPr>
      <w:r w:rsidRPr="00F65109">
        <w:rPr>
          <w:rFonts w:ascii="Arial" w:hAnsi="Arial" w:cs="Arial"/>
          <w:i w:val="0"/>
          <w:sz w:val="24"/>
          <w:szCs w:val="24"/>
        </w:rPr>
        <w:t xml:space="preserve">                                                   </w:t>
      </w:r>
      <w:r w:rsidRPr="00F65109">
        <w:rPr>
          <w:rFonts w:ascii="Arial" w:eastAsia="Times New Roman" w:hAnsi="Arial" w:cs="Arial"/>
          <w:i w:val="0"/>
          <w:iCs w:val="0"/>
          <w:sz w:val="24"/>
          <w:szCs w:val="24"/>
          <w:lang w:val="en-GB" w:bidi="ar-SA"/>
        </w:rPr>
        <w:t xml:space="preserve">Module Leader: </w:t>
      </w:r>
      <w:proofErr w:type="spellStart"/>
      <w:r w:rsidR="00F4729E">
        <w:rPr>
          <w:rFonts w:ascii="Arial" w:eastAsia="Times New Roman" w:hAnsi="Arial" w:cs="Arial"/>
          <w:i w:val="0"/>
          <w:iCs w:val="0"/>
          <w:sz w:val="24"/>
          <w:szCs w:val="24"/>
          <w:lang w:val="en-GB" w:bidi="ar-SA"/>
        </w:rPr>
        <w:t>Dr.</w:t>
      </w:r>
      <w:proofErr w:type="spellEnd"/>
      <w:r w:rsidR="00F4729E">
        <w:rPr>
          <w:rFonts w:ascii="Arial" w:eastAsia="Times New Roman" w:hAnsi="Arial" w:cs="Arial"/>
          <w:i w:val="0"/>
          <w:iCs w:val="0"/>
          <w:sz w:val="24"/>
          <w:szCs w:val="24"/>
          <w:lang w:val="en-GB" w:bidi="ar-SA"/>
        </w:rPr>
        <w:t xml:space="preserve"> John Lang </w:t>
      </w:r>
    </w:p>
    <w:p w14:paraId="0DD5E570" w14:textId="5DFCC102" w:rsidR="00F65109" w:rsidRPr="00F65109" w:rsidRDefault="00F65109" w:rsidP="00F65109">
      <w:pPr>
        <w:spacing w:line="360" w:lineRule="auto"/>
        <w:rPr>
          <w:rFonts w:ascii="Arial" w:eastAsia="Times New Roman" w:hAnsi="Arial" w:cs="Arial"/>
          <w:i w:val="0"/>
          <w:iCs w:val="0"/>
          <w:sz w:val="24"/>
          <w:szCs w:val="24"/>
          <w:lang w:val="en-GB" w:bidi="ar-SA"/>
        </w:rPr>
      </w:pPr>
      <w:r w:rsidRPr="00F65109">
        <w:rPr>
          <w:rFonts w:ascii="Arial" w:eastAsia="Times New Roman" w:hAnsi="Arial" w:cs="Arial"/>
          <w:i w:val="0"/>
          <w:iCs w:val="0"/>
          <w:sz w:val="24"/>
          <w:szCs w:val="24"/>
          <w:lang w:val="en-GB" w:bidi="ar-SA"/>
        </w:rPr>
        <w:t xml:space="preserve">                                                   Date: </w:t>
      </w:r>
      <w:r w:rsidR="00F4729E">
        <w:rPr>
          <w:rFonts w:ascii="Arial" w:eastAsia="Times New Roman" w:hAnsi="Arial" w:cs="Arial"/>
          <w:i w:val="0"/>
          <w:iCs w:val="0"/>
          <w:sz w:val="24"/>
          <w:szCs w:val="24"/>
          <w:lang w:val="en-GB" w:bidi="ar-SA"/>
        </w:rPr>
        <w:t>13</w:t>
      </w:r>
      <w:r w:rsidRPr="00F65109">
        <w:rPr>
          <w:rFonts w:ascii="Arial" w:eastAsia="Times New Roman" w:hAnsi="Arial" w:cs="Arial"/>
          <w:i w:val="0"/>
          <w:iCs w:val="0"/>
          <w:sz w:val="24"/>
          <w:szCs w:val="24"/>
          <w:vertAlign w:val="superscript"/>
          <w:lang w:val="en-GB" w:bidi="ar-SA"/>
        </w:rPr>
        <w:t>th</w:t>
      </w:r>
      <w:r w:rsidRPr="00F65109">
        <w:rPr>
          <w:rFonts w:ascii="Arial" w:eastAsia="Times New Roman" w:hAnsi="Arial" w:cs="Arial"/>
          <w:i w:val="0"/>
          <w:iCs w:val="0"/>
          <w:sz w:val="24"/>
          <w:szCs w:val="24"/>
          <w:lang w:val="en-GB" w:bidi="ar-SA"/>
        </w:rPr>
        <w:t xml:space="preserve"> May 2019</w:t>
      </w:r>
    </w:p>
    <w:p w14:paraId="0BBA44E3" w14:textId="5164986A" w:rsidR="00B945A9" w:rsidRPr="00F65109" w:rsidRDefault="00B945A9" w:rsidP="00F65109">
      <w:pPr>
        <w:spacing w:line="360" w:lineRule="auto"/>
        <w:rPr>
          <w:rFonts w:ascii="Arial" w:hAnsi="Arial" w:cs="Arial"/>
          <w:sz w:val="24"/>
          <w:szCs w:val="24"/>
        </w:rPr>
      </w:pPr>
    </w:p>
    <w:p w14:paraId="1B380728" w14:textId="4F774B8B" w:rsidR="00F65109" w:rsidRPr="00F65109" w:rsidRDefault="00F65109" w:rsidP="00F65109">
      <w:pPr>
        <w:spacing w:line="360" w:lineRule="auto"/>
        <w:rPr>
          <w:rFonts w:ascii="Arial" w:hAnsi="Arial" w:cs="Arial"/>
          <w:sz w:val="24"/>
          <w:szCs w:val="24"/>
        </w:rPr>
      </w:pPr>
    </w:p>
    <w:p w14:paraId="2E99EE50" w14:textId="62582C3B" w:rsidR="00F65109" w:rsidRPr="00F65109" w:rsidRDefault="00F65109" w:rsidP="00F65109">
      <w:pPr>
        <w:spacing w:line="360" w:lineRule="auto"/>
        <w:rPr>
          <w:rFonts w:ascii="Arial" w:hAnsi="Arial" w:cs="Arial"/>
          <w:sz w:val="24"/>
          <w:szCs w:val="24"/>
        </w:rPr>
      </w:pPr>
    </w:p>
    <w:p w14:paraId="6BA5C3F9" w14:textId="515C20EA" w:rsidR="00F65109" w:rsidRDefault="00F65109" w:rsidP="00F65109">
      <w:pPr>
        <w:spacing w:line="360" w:lineRule="auto"/>
        <w:rPr>
          <w:rFonts w:ascii="Arial" w:hAnsi="Arial" w:cs="Arial"/>
          <w:i w:val="0"/>
          <w:sz w:val="24"/>
          <w:szCs w:val="24"/>
        </w:rPr>
      </w:pPr>
    </w:p>
    <w:p w14:paraId="543E856C" w14:textId="77777777" w:rsidR="00F4729E" w:rsidRDefault="00F4729E" w:rsidP="00F65109">
      <w:pPr>
        <w:spacing w:line="360" w:lineRule="auto"/>
        <w:jc w:val="both"/>
        <w:rPr>
          <w:rFonts w:ascii="Arial" w:hAnsi="Arial" w:cs="Arial"/>
          <w:b/>
          <w:i w:val="0"/>
          <w:sz w:val="24"/>
          <w:szCs w:val="24"/>
          <w:u w:val="single"/>
        </w:rPr>
      </w:pPr>
    </w:p>
    <w:p w14:paraId="504FAD80" w14:textId="77777777" w:rsidR="00F4729E" w:rsidRDefault="00F4729E" w:rsidP="00F65109">
      <w:pPr>
        <w:spacing w:line="360" w:lineRule="auto"/>
        <w:jc w:val="both"/>
        <w:rPr>
          <w:rFonts w:ascii="Arial" w:hAnsi="Arial" w:cs="Arial"/>
          <w:b/>
          <w:i w:val="0"/>
          <w:sz w:val="24"/>
          <w:szCs w:val="24"/>
          <w:u w:val="single"/>
        </w:rPr>
      </w:pPr>
    </w:p>
    <w:p w14:paraId="2A939F85" w14:textId="77777777" w:rsidR="00F4729E" w:rsidRDefault="00F4729E" w:rsidP="00F65109">
      <w:pPr>
        <w:spacing w:line="360" w:lineRule="auto"/>
        <w:jc w:val="both"/>
        <w:rPr>
          <w:rFonts w:ascii="Arial" w:hAnsi="Arial" w:cs="Arial"/>
          <w:b/>
          <w:i w:val="0"/>
          <w:sz w:val="24"/>
          <w:szCs w:val="24"/>
          <w:u w:val="single"/>
        </w:rPr>
      </w:pPr>
    </w:p>
    <w:p w14:paraId="5EFC0EF1" w14:textId="77777777" w:rsidR="00F4729E" w:rsidRDefault="00F4729E" w:rsidP="00F65109">
      <w:pPr>
        <w:spacing w:line="360" w:lineRule="auto"/>
        <w:jc w:val="both"/>
        <w:rPr>
          <w:rFonts w:ascii="Arial" w:hAnsi="Arial" w:cs="Arial"/>
          <w:b/>
          <w:i w:val="0"/>
          <w:sz w:val="24"/>
          <w:szCs w:val="24"/>
          <w:u w:val="single"/>
        </w:rPr>
      </w:pPr>
    </w:p>
    <w:p w14:paraId="613ED3C9" w14:textId="77777777" w:rsidR="00F4729E" w:rsidRDefault="00F4729E" w:rsidP="00F65109">
      <w:pPr>
        <w:spacing w:line="360" w:lineRule="auto"/>
        <w:jc w:val="both"/>
        <w:rPr>
          <w:rFonts w:ascii="Arial" w:hAnsi="Arial" w:cs="Arial"/>
          <w:b/>
          <w:i w:val="0"/>
          <w:sz w:val="24"/>
          <w:szCs w:val="24"/>
          <w:u w:val="single"/>
        </w:rPr>
      </w:pPr>
    </w:p>
    <w:p w14:paraId="363F48C5" w14:textId="07B2EBA8" w:rsidR="00F65109" w:rsidRPr="00F4729E" w:rsidRDefault="00F4729E" w:rsidP="00F65109">
      <w:pPr>
        <w:spacing w:line="360" w:lineRule="auto"/>
        <w:jc w:val="both"/>
        <w:rPr>
          <w:rFonts w:ascii="Arial" w:hAnsi="Arial" w:cs="Arial"/>
          <w:b/>
          <w:i w:val="0"/>
          <w:caps/>
          <w:spacing w:val="20"/>
          <w:sz w:val="24"/>
          <w:szCs w:val="24"/>
          <w:u w:val="single"/>
        </w:rPr>
      </w:pPr>
      <w:r>
        <w:rPr>
          <w:rFonts w:ascii="Arial" w:hAnsi="Arial" w:cs="Arial"/>
          <w:b/>
          <w:i w:val="0"/>
          <w:sz w:val="24"/>
          <w:szCs w:val="24"/>
        </w:rPr>
        <w:t xml:space="preserve">                                                        </w:t>
      </w:r>
      <w:r w:rsidR="00F65109" w:rsidRPr="00F4729E">
        <w:rPr>
          <w:rFonts w:ascii="Arial" w:hAnsi="Arial" w:cs="Arial"/>
          <w:b/>
          <w:i w:val="0"/>
          <w:sz w:val="24"/>
          <w:szCs w:val="24"/>
          <w:u w:val="single"/>
        </w:rPr>
        <w:t xml:space="preserve">Abstract </w:t>
      </w:r>
    </w:p>
    <w:p w14:paraId="34D77460" w14:textId="4485412B" w:rsidR="00F65109" w:rsidRPr="00F4729E" w:rsidRDefault="00F65109" w:rsidP="00F65109">
      <w:pPr>
        <w:spacing w:line="360" w:lineRule="auto"/>
        <w:jc w:val="both"/>
        <w:rPr>
          <w:rFonts w:ascii="Arial" w:hAnsi="Arial" w:cs="Arial"/>
          <w:b/>
          <w:i w:val="0"/>
          <w:sz w:val="24"/>
          <w:szCs w:val="24"/>
          <w:u w:val="single"/>
        </w:rPr>
      </w:pPr>
      <w:r w:rsidRPr="00F4729E">
        <w:rPr>
          <w:rFonts w:ascii="Arial" w:hAnsi="Arial" w:cs="Arial"/>
          <w:i w:val="0"/>
          <w:sz w:val="24"/>
          <w:szCs w:val="24"/>
        </w:rPr>
        <w:t xml:space="preserve">This essay is produced to evaluate the changing era of supply chain management due to the </w:t>
      </w:r>
      <w:r w:rsidRPr="00F4729E">
        <w:rPr>
          <w:rFonts w:ascii="Arial" w:hAnsi="Arial" w:cs="Arial"/>
          <w:i w:val="0"/>
          <w:noProof/>
          <w:sz w:val="24"/>
          <w:szCs w:val="24"/>
        </w:rPr>
        <w:t>technological</w:t>
      </w:r>
      <w:r w:rsidRPr="00F4729E">
        <w:rPr>
          <w:rFonts w:ascii="Arial" w:hAnsi="Arial" w:cs="Arial"/>
          <w:i w:val="0"/>
          <w:sz w:val="24"/>
          <w:szCs w:val="24"/>
        </w:rPr>
        <w:t xml:space="preserve"> revolution in the </w:t>
      </w:r>
      <w:r w:rsidRPr="00F4729E">
        <w:rPr>
          <w:rFonts w:ascii="Arial" w:hAnsi="Arial" w:cs="Arial"/>
          <w:i w:val="0"/>
          <w:noProof/>
          <w:sz w:val="24"/>
          <w:szCs w:val="24"/>
        </w:rPr>
        <w:t>retail food</w:t>
      </w:r>
      <w:r w:rsidRPr="00F4729E">
        <w:rPr>
          <w:rFonts w:ascii="Arial" w:hAnsi="Arial" w:cs="Arial"/>
          <w:i w:val="0"/>
          <w:sz w:val="24"/>
          <w:szCs w:val="24"/>
        </w:rPr>
        <w:t xml:space="preserve"> industry.  </w:t>
      </w:r>
      <w:r w:rsidRPr="00F4729E">
        <w:rPr>
          <w:rFonts w:ascii="Arial" w:hAnsi="Arial" w:cs="Arial"/>
          <w:i w:val="0"/>
          <w:noProof/>
          <w:sz w:val="24"/>
          <w:szCs w:val="24"/>
        </w:rPr>
        <w:t>The utilisation</w:t>
      </w:r>
      <w:r w:rsidRPr="00F4729E">
        <w:rPr>
          <w:rFonts w:ascii="Arial" w:hAnsi="Arial" w:cs="Arial"/>
          <w:i w:val="0"/>
          <w:sz w:val="24"/>
          <w:szCs w:val="24"/>
        </w:rPr>
        <w:t xml:space="preserve"> of </w:t>
      </w:r>
      <w:r w:rsidRPr="00F4729E">
        <w:rPr>
          <w:rFonts w:ascii="Arial" w:hAnsi="Arial" w:cs="Arial"/>
          <w:i w:val="0"/>
          <w:noProof/>
          <w:sz w:val="24"/>
          <w:szCs w:val="24"/>
        </w:rPr>
        <w:t>advanced</w:t>
      </w:r>
      <w:r w:rsidRPr="00F4729E">
        <w:rPr>
          <w:rFonts w:ascii="Arial" w:hAnsi="Arial" w:cs="Arial"/>
          <w:i w:val="0"/>
          <w:sz w:val="24"/>
          <w:szCs w:val="24"/>
        </w:rPr>
        <w:t xml:space="preserve"> technology </w:t>
      </w:r>
      <w:r w:rsidRPr="00F4729E">
        <w:rPr>
          <w:rFonts w:ascii="Arial" w:hAnsi="Arial" w:cs="Arial"/>
          <w:i w:val="0"/>
          <w:noProof/>
          <w:sz w:val="24"/>
          <w:szCs w:val="24"/>
        </w:rPr>
        <w:t>leads to</w:t>
      </w:r>
      <w:r w:rsidRPr="00F4729E">
        <w:rPr>
          <w:rFonts w:ascii="Arial" w:hAnsi="Arial" w:cs="Arial"/>
          <w:i w:val="0"/>
          <w:sz w:val="24"/>
          <w:szCs w:val="24"/>
        </w:rPr>
        <w:t xml:space="preserve"> </w:t>
      </w:r>
      <w:r w:rsidRPr="00F4729E">
        <w:rPr>
          <w:rFonts w:ascii="Arial" w:hAnsi="Arial" w:cs="Arial"/>
          <w:i w:val="0"/>
          <w:noProof/>
          <w:sz w:val="24"/>
          <w:szCs w:val="24"/>
        </w:rPr>
        <w:t>more efficiency</w:t>
      </w:r>
      <w:r w:rsidRPr="00F4729E">
        <w:rPr>
          <w:rFonts w:ascii="Arial" w:hAnsi="Arial" w:cs="Arial"/>
          <w:i w:val="0"/>
          <w:sz w:val="24"/>
          <w:szCs w:val="24"/>
        </w:rPr>
        <w:t xml:space="preserve"> in the </w:t>
      </w:r>
      <w:r w:rsidRPr="00F4729E">
        <w:rPr>
          <w:rFonts w:ascii="Arial" w:hAnsi="Arial" w:cs="Arial"/>
          <w:i w:val="0"/>
          <w:noProof/>
          <w:sz w:val="24"/>
          <w:szCs w:val="24"/>
        </w:rPr>
        <w:t>management</w:t>
      </w:r>
      <w:r w:rsidRPr="00F4729E">
        <w:rPr>
          <w:rFonts w:ascii="Arial" w:hAnsi="Arial" w:cs="Arial"/>
          <w:i w:val="0"/>
          <w:sz w:val="24"/>
          <w:szCs w:val="24"/>
        </w:rPr>
        <w:t xml:space="preserve"> system. </w:t>
      </w:r>
      <w:r w:rsidRPr="00F4729E">
        <w:rPr>
          <w:rFonts w:ascii="Arial" w:hAnsi="Arial" w:cs="Arial"/>
          <w:i w:val="0"/>
          <w:noProof/>
          <w:sz w:val="24"/>
          <w:szCs w:val="24"/>
        </w:rPr>
        <w:t>Organisation</w:t>
      </w:r>
      <w:r w:rsidRPr="00F4729E">
        <w:rPr>
          <w:rFonts w:ascii="Arial" w:hAnsi="Arial" w:cs="Arial"/>
          <w:i w:val="0"/>
          <w:sz w:val="24"/>
          <w:szCs w:val="24"/>
        </w:rPr>
        <w:t xml:space="preserve"> purpose is to enhance the level of performance for building good </w:t>
      </w:r>
      <w:r w:rsidRPr="00F4729E">
        <w:rPr>
          <w:rFonts w:ascii="Arial" w:hAnsi="Arial" w:cs="Arial"/>
          <w:i w:val="0"/>
          <w:noProof/>
          <w:sz w:val="24"/>
          <w:szCs w:val="24"/>
        </w:rPr>
        <w:t>relationships</w:t>
      </w:r>
      <w:r w:rsidRPr="00F4729E">
        <w:rPr>
          <w:rFonts w:ascii="Arial" w:hAnsi="Arial" w:cs="Arial"/>
          <w:i w:val="0"/>
          <w:sz w:val="24"/>
          <w:szCs w:val="24"/>
        </w:rPr>
        <w:t xml:space="preserve"> with customers. Product delivery on time makes the </w:t>
      </w:r>
      <w:r w:rsidRPr="00F4729E">
        <w:rPr>
          <w:rFonts w:ascii="Arial" w:hAnsi="Arial" w:cs="Arial"/>
          <w:i w:val="0"/>
          <w:noProof/>
          <w:sz w:val="24"/>
          <w:szCs w:val="24"/>
        </w:rPr>
        <w:t>customer</w:t>
      </w:r>
      <w:r w:rsidRPr="00F4729E">
        <w:rPr>
          <w:rFonts w:ascii="Arial" w:hAnsi="Arial" w:cs="Arial"/>
          <w:i w:val="0"/>
          <w:sz w:val="24"/>
          <w:szCs w:val="24"/>
        </w:rPr>
        <w:t xml:space="preserve"> happy and make them loyal for a </w:t>
      </w:r>
      <w:r w:rsidRPr="00F4729E">
        <w:rPr>
          <w:rFonts w:ascii="Arial" w:hAnsi="Arial" w:cs="Arial"/>
          <w:i w:val="0"/>
          <w:noProof/>
          <w:sz w:val="24"/>
          <w:szCs w:val="24"/>
        </w:rPr>
        <w:t>longer</w:t>
      </w:r>
      <w:r w:rsidRPr="00F4729E">
        <w:rPr>
          <w:rFonts w:ascii="Arial" w:hAnsi="Arial" w:cs="Arial"/>
          <w:i w:val="0"/>
          <w:sz w:val="24"/>
          <w:szCs w:val="24"/>
        </w:rPr>
        <w:t xml:space="preserve"> </w:t>
      </w:r>
      <w:r w:rsidRPr="00F4729E">
        <w:rPr>
          <w:rFonts w:ascii="Arial" w:hAnsi="Arial" w:cs="Arial"/>
          <w:i w:val="0"/>
          <w:noProof/>
          <w:sz w:val="24"/>
          <w:szCs w:val="24"/>
        </w:rPr>
        <w:t>period</w:t>
      </w:r>
      <w:r w:rsidRPr="00F4729E">
        <w:rPr>
          <w:rFonts w:ascii="Arial" w:hAnsi="Arial" w:cs="Arial"/>
          <w:i w:val="0"/>
          <w:sz w:val="24"/>
          <w:szCs w:val="24"/>
        </w:rPr>
        <w:t xml:space="preserve">. </w:t>
      </w:r>
      <w:r w:rsidRPr="00F4729E">
        <w:rPr>
          <w:rFonts w:ascii="Arial" w:hAnsi="Arial" w:cs="Arial"/>
          <w:i w:val="0"/>
          <w:noProof/>
          <w:sz w:val="24"/>
          <w:szCs w:val="24"/>
        </w:rPr>
        <w:t>The food</w:t>
      </w:r>
      <w:r w:rsidRPr="00F4729E">
        <w:rPr>
          <w:rFonts w:ascii="Arial" w:hAnsi="Arial" w:cs="Arial"/>
          <w:i w:val="0"/>
          <w:sz w:val="24"/>
          <w:szCs w:val="24"/>
        </w:rPr>
        <w:t xml:space="preserve"> industry is looking for technology that </w:t>
      </w:r>
      <w:r w:rsidRPr="00F4729E">
        <w:rPr>
          <w:rFonts w:ascii="Arial" w:hAnsi="Arial" w:cs="Arial"/>
          <w:i w:val="0"/>
          <w:noProof/>
          <w:sz w:val="24"/>
          <w:szCs w:val="24"/>
        </w:rPr>
        <w:t>speeds</w:t>
      </w:r>
      <w:r w:rsidRPr="00F4729E">
        <w:rPr>
          <w:rFonts w:ascii="Arial" w:hAnsi="Arial" w:cs="Arial"/>
          <w:i w:val="0"/>
          <w:sz w:val="24"/>
          <w:szCs w:val="24"/>
        </w:rPr>
        <w:t xml:space="preserve"> up delivery before the </w:t>
      </w:r>
      <w:r w:rsidRPr="00F4729E">
        <w:rPr>
          <w:rFonts w:ascii="Arial" w:hAnsi="Arial" w:cs="Arial"/>
          <w:i w:val="0"/>
          <w:noProof/>
          <w:sz w:val="24"/>
          <w:szCs w:val="24"/>
        </w:rPr>
        <w:t>due</w:t>
      </w:r>
      <w:r w:rsidRPr="00F4729E">
        <w:rPr>
          <w:rFonts w:ascii="Arial" w:hAnsi="Arial" w:cs="Arial"/>
          <w:i w:val="0"/>
          <w:sz w:val="24"/>
          <w:szCs w:val="24"/>
        </w:rPr>
        <w:t xml:space="preserve"> date to the </w:t>
      </w:r>
      <w:r w:rsidRPr="00F4729E">
        <w:rPr>
          <w:rFonts w:ascii="Arial" w:hAnsi="Arial" w:cs="Arial"/>
          <w:i w:val="0"/>
          <w:noProof/>
          <w:sz w:val="24"/>
          <w:szCs w:val="24"/>
        </w:rPr>
        <w:t>respective</w:t>
      </w:r>
      <w:r w:rsidRPr="00F4729E">
        <w:rPr>
          <w:rFonts w:ascii="Arial" w:hAnsi="Arial" w:cs="Arial"/>
          <w:i w:val="0"/>
          <w:sz w:val="24"/>
          <w:szCs w:val="24"/>
        </w:rPr>
        <w:t xml:space="preserve"> customers. Different kinds of technology used in supply chain management such as big data, </w:t>
      </w:r>
      <w:r w:rsidRPr="00F4729E">
        <w:rPr>
          <w:rFonts w:ascii="Arial" w:hAnsi="Arial" w:cs="Arial"/>
          <w:i w:val="0"/>
          <w:noProof/>
          <w:sz w:val="24"/>
          <w:szCs w:val="24"/>
        </w:rPr>
        <w:t>web-based</w:t>
      </w:r>
      <w:r w:rsidRPr="00F4729E">
        <w:rPr>
          <w:rFonts w:ascii="Arial" w:hAnsi="Arial" w:cs="Arial"/>
          <w:i w:val="0"/>
          <w:sz w:val="24"/>
          <w:szCs w:val="24"/>
        </w:rPr>
        <w:t xml:space="preserve"> technology and other </w:t>
      </w:r>
      <w:r w:rsidRPr="00F4729E">
        <w:rPr>
          <w:rFonts w:ascii="Arial" w:hAnsi="Arial" w:cs="Arial"/>
          <w:i w:val="0"/>
          <w:noProof/>
          <w:sz w:val="24"/>
          <w:szCs w:val="24"/>
        </w:rPr>
        <w:t>advanced</w:t>
      </w:r>
      <w:r w:rsidRPr="00F4729E">
        <w:rPr>
          <w:rFonts w:ascii="Arial" w:hAnsi="Arial" w:cs="Arial"/>
          <w:i w:val="0"/>
          <w:sz w:val="24"/>
          <w:szCs w:val="24"/>
        </w:rPr>
        <w:t xml:space="preserve"> tools have </w:t>
      </w:r>
      <w:r w:rsidRPr="00F4729E">
        <w:rPr>
          <w:rFonts w:ascii="Arial" w:hAnsi="Arial" w:cs="Arial"/>
          <w:i w:val="0"/>
          <w:noProof/>
          <w:sz w:val="24"/>
          <w:szCs w:val="24"/>
        </w:rPr>
        <w:t>been presented</w:t>
      </w:r>
      <w:r w:rsidRPr="00F4729E">
        <w:rPr>
          <w:rFonts w:ascii="Arial" w:hAnsi="Arial" w:cs="Arial"/>
          <w:i w:val="0"/>
          <w:sz w:val="24"/>
          <w:szCs w:val="24"/>
        </w:rPr>
        <w:t xml:space="preserve"> and how these tools benefit supply chain management in the </w:t>
      </w:r>
      <w:r w:rsidRPr="00F4729E">
        <w:rPr>
          <w:rFonts w:ascii="Arial" w:hAnsi="Arial" w:cs="Arial"/>
          <w:i w:val="0"/>
          <w:noProof/>
          <w:sz w:val="24"/>
          <w:szCs w:val="24"/>
        </w:rPr>
        <w:t>food</w:t>
      </w:r>
      <w:r w:rsidRPr="00F4729E">
        <w:rPr>
          <w:rFonts w:ascii="Arial" w:hAnsi="Arial" w:cs="Arial"/>
          <w:i w:val="0"/>
          <w:sz w:val="24"/>
          <w:szCs w:val="24"/>
        </w:rPr>
        <w:t xml:space="preserve"> industry. Some food items cannot store for a </w:t>
      </w:r>
      <w:r w:rsidRPr="00F4729E">
        <w:rPr>
          <w:rFonts w:ascii="Arial" w:hAnsi="Arial" w:cs="Arial"/>
          <w:i w:val="0"/>
          <w:noProof/>
          <w:sz w:val="24"/>
          <w:szCs w:val="24"/>
        </w:rPr>
        <w:t>longer</w:t>
      </w:r>
      <w:r w:rsidRPr="00F4729E">
        <w:rPr>
          <w:rFonts w:ascii="Arial" w:hAnsi="Arial" w:cs="Arial"/>
          <w:i w:val="0"/>
          <w:sz w:val="24"/>
          <w:szCs w:val="24"/>
        </w:rPr>
        <w:t xml:space="preserve"> </w:t>
      </w:r>
      <w:r w:rsidRPr="00F4729E">
        <w:rPr>
          <w:rFonts w:ascii="Arial" w:hAnsi="Arial" w:cs="Arial"/>
          <w:i w:val="0"/>
          <w:noProof/>
          <w:sz w:val="24"/>
          <w:szCs w:val="24"/>
        </w:rPr>
        <w:t>period;</w:t>
      </w:r>
      <w:r w:rsidRPr="00F4729E">
        <w:rPr>
          <w:rFonts w:ascii="Arial" w:hAnsi="Arial" w:cs="Arial"/>
          <w:i w:val="0"/>
          <w:sz w:val="24"/>
          <w:szCs w:val="24"/>
        </w:rPr>
        <w:t xml:space="preserve"> hence this industry needs fast supply chain management. Evaluation of </w:t>
      </w:r>
      <w:r w:rsidRPr="00F4729E">
        <w:rPr>
          <w:rFonts w:ascii="Arial" w:hAnsi="Arial" w:cs="Arial"/>
          <w:i w:val="0"/>
          <w:noProof/>
          <w:sz w:val="24"/>
          <w:szCs w:val="24"/>
        </w:rPr>
        <w:t>advanced</w:t>
      </w:r>
      <w:r w:rsidRPr="00F4729E">
        <w:rPr>
          <w:rFonts w:ascii="Arial" w:hAnsi="Arial" w:cs="Arial"/>
          <w:i w:val="0"/>
          <w:sz w:val="24"/>
          <w:szCs w:val="24"/>
        </w:rPr>
        <w:t xml:space="preserve"> technology in SCM has </w:t>
      </w:r>
      <w:r w:rsidRPr="00F4729E">
        <w:rPr>
          <w:rFonts w:ascii="Arial" w:hAnsi="Arial" w:cs="Arial"/>
          <w:i w:val="0"/>
          <w:noProof/>
          <w:sz w:val="24"/>
          <w:szCs w:val="24"/>
        </w:rPr>
        <w:t>been reviewed</w:t>
      </w:r>
      <w:r w:rsidRPr="00F4729E">
        <w:rPr>
          <w:rFonts w:ascii="Arial" w:hAnsi="Arial" w:cs="Arial"/>
          <w:i w:val="0"/>
          <w:sz w:val="24"/>
          <w:szCs w:val="24"/>
        </w:rPr>
        <w:t xml:space="preserve"> and various theories and models applied to understand its impact in the </w:t>
      </w:r>
      <w:r w:rsidRPr="00F4729E">
        <w:rPr>
          <w:rFonts w:ascii="Arial" w:hAnsi="Arial" w:cs="Arial"/>
          <w:i w:val="0"/>
          <w:noProof/>
          <w:sz w:val="24"/>
          <w:szCs w:val="24"/>
        </w:rPr>
        <w:t>retail food</w:t>
      </w:r>
      <w:r w:rsidRPr="00F4729E">
        <w:rPr>
          <w:rFonts w:ascii="Arial" w:hAnsi="Arial" w:cs="Arial"/>
          <w:i w:val="0"/>
          <w:sz w:val="24"/>
          <w:szCs w:val="24"/>
        </w:rPr>
        <w:t xml:space="preserve"> industry. Future research and how technology lead to </w:t>
      </w:r>
      <w:r w:rsidRPr="00F4729E">
        <w:rPr>
          <w:rFonts w:ascii="Arial" w:hAnsi="Arial" w:cs="Arial"/>
          <w:i w:val="0"/>
          <w:noProof/>
          <w:sz w:val="24"/>
          <w:szCs w:val="24"/>
        </w:rPr>
        <w:t>supply</w:t>
      </w:r>
      <w:r w:rsidRPr="00F4729E">
        <w:rPr>
          <w:rFonts w:ascii="Arial" w:hAnsi="Arial" w:cs="Arial"/>
          <w:i w:val="0"/>
          <w:sz w:val="24"/>
          <w:szCs w:val="24"/>
        </w:rPr>
        <w:t xml:space="preserve"> chain management have </w:t>
      </w:r>
      <w:r w:rsidRPr="00F4729E">
        <w:rPr>
          <w:rFonts w:ascii="Arial" w:hAnsi="Arial" w:cs="Arial"/>
          <w:i w:val="0"/>
          <w:noProof/>
          <w:sz w:val="24"/>
          <w:szCs w:val="24"/>
        </w:rPr>
        <w:t>been reviewed</w:t>
      </w:r>
      <w:r w:rsidRPr="00F4729E">
        <w:rPr>
          <w:rFonts w:ascii="Arial" w:hAnsi="Arial" w:cs="Arial"/>
          <w:i w:val="0"/>
          <w:sz w:val="24"/>
          <w:szCs w:val="24"/>
        </w:rPr>
        <w:t xml:space="preserve"> in this essay. Hence overall it is said that increment in technology would positively support the business operation and improve value for customers. </w:t>
      </w:r>
    </w:p>
    <w:p w14:paraId="0CC04E7F" w14:textId="77777777" w:rsidR="00F4729E" w:rsidRDefault="00F4729E" w:rsidP="00F65109">
      <w:pPr>
        <w:rPr>
          <w:rFonts w:ascii="Arial" w:hAnsi="Arial" w:cs="Arial"/>
          <w:b/>
          <w:i w:val="0"/>
          <w:sz w:val="24"/>
          <w:szCs w:val="24"/>
          <w:u w:val="single"/>
        </w:rPr>
      </w:pPr>
    </w:p>
    <w:p w14:paraId="59A1A9F9" w14:textId="77777777" w:rsidR="00F4729E" w:rsidRDefault="00F4729E" w:rsidP="00F65109">
      <w:pPr>
        <w:rPr>
          <w:rFonts w:ascii="Arial" w:hAnsi="Arial" w:cs="Arial"/>
          <w:b/>
          <w:i w:val="0"/>
          <w:sz w:val="24"/>
          <w:szCs w:val="24"/>
          <w:u w:val="single"/>
        </w:rPr>
      </w:pPr>
    </w:p>
    <w:p w14:paraId="4250E4FA" w14:textId="77777777" w:rsidR="00F4729E" w:rsidRDefault="00F4729E" w:rsidP="00F65109">
      <w:pPr>
        <w:rPr>
          <w:rFonts w:ascii="Arial" w:hAnsi="Arial" w:cs="Arial"/>
          <w:b/>
          <w:i w:val="0"/>
          <w:sz w:val="24"/>
          <w:szCs w:val="24"/>
          <w:u w:val="single"/>
        </w:rPr>
      </w:pPr>
    </w:p>
    <w:p w14:paraId="5832EF70" w14:textId="77777777" w:rsidR="00F4729E" w:rsidRDefault="00F4729E" w:rsidP="00F65109">
      <w:pPr>
        <w:rPr>
          <w:rFonts w:ascii="Arial" w:hAnsi="Arial" w:cs="Arial"/>
          <w:b/>
          <w:i w:val="0"/>
          <w:sz w:val="24"/>
          <w:szCs w:val="24"/>
          <w:u w:val="single"/>
        </w:rPr>
      </w:pPr>
    </w:p>
    <w:p w14:paraId="09ABC7D3" w14:textId="77777777" w:rsidR="00F4729E" w:rsidRDefault="00F4729E" w:rsidP="00F65109">
      <w:pPr>
        <w:rPr>
          <w:rFonts w:ascii="Arial" w:hAnsi="Arial" w:cs="Arial"/>
          <w:b/>
          <w:i w:val="0"/>
          <w:sz w:val="24"/>
          <w:szCs w:val="24"/>
          <w:u w:val="single"/>
        </w:rPr>
      </w:pPr>
    </w:p>
    <w:p w14:paraId="011C7A94" w14:textId="77D71185" w:rsidR="00F4729E" w:rsidRDefault="00F4729E" w:rsidP="00F65109">
      <w:pPr>
        <w:rPr>
          <w:rFonts w:ascii="Arial" w:hAnsi="Arial" w:cs="Arial"/>
          <w:b/>
          <w:i w:val="0"/>
          <w:sz w:val="24"/>
          <w:szCs w:val="24"/>
          <w:u w:val="single"/>
        </w:rPr>
      </w:pPr>
    </w:p>
    <w:p w14:paraId="10C80B90" w14:textId="78155E8D" w:rsidR="00F87442" w:rsidRPr="003E3072" w:rsidRDefault="003E3072" w:rsidP="00F65109">
      <w:pPr>
        <w:rPr>
          <w:rFonts w:ascii="Arial" w:hAnsi="Arial" w:cs="Arial"/>
          <w:i w:val="0"/>
          <w:sz w:val="24"/>
          <w:szCs w:val="24"/>
          <w:u w:val="single"/>
        </w:rPr>
      </w:pPr>
      <w:r w:rsidRPr="003E3072">
        <w:rPr>
          <w:rFonts w:ascii="Arial" w:hAnsi="Arial" w:cs="Arial"/>
          <w:b/>
          <w:i w:val="0"/>
          <w:sz w:val="24"/>
          <w:szCs w:val="24"/>
        </w:rPr>
        <w:lastRenderedPageBreak/>
        <w:t xml:space="preserve">                                               </w:t>
      </w:r>
      <w:r w:rsidRPr="003E3072">
        <w:rPr>
          <w:rFonts w:ascii="Arial" w:hAnsi="Arial" w:cs="Arial"/>
          <w:i w:val="0"/>
          <w:sz w:val="24"/>
          <w:szCs w:val="24"/>
          <w:u w:val="single"/>
        </w:rPr>
        <w:t xml:space="preserve">Table of content </w:t>
      </w:r>
      <w:r w:rsidRPr="003E3072">
        <w:rPr>
          <w:rFonts w:ascii="Arial" w:hAnsi="Arial" w:cs="Arial"/>
          <w:i w:val="0"/>
          <w:sz w:val="18"/>
          <w:szCs w:val="18"/>
        </w:rPr>
        <w:t xml:space="preserve">                                            </w:t>
      </w:r>
      <w:r>
        <w:rPr>
          <w:rFonts w:ascii="Arial" w:hAnsi="Arial" w:cs="Arial"/>
          <w:i w:val="0"/>
          <w:sz w:val="18"/>
          <w:szCs w:val="18"/>
        </w:rPr>
        <w:t xml:space="preserve">                 </w:t>
      </w:r>
      <w:r w:rsidRPr="003E3072">
        <w:rPr>
          <w:rFonts w:ascii="Arial" w:hAnsi="Arial" w:cs="Arial"/>
          <w:i w:val="0"/>
          <w:sz w:val="18"/>
          <w:szCs w:val="18"/>
        </w:rPr>
        <w:t xml:space="preserve">  pg.</w:t>
      </w:r>
    </w:p>
    <w:p w14:paraId="65037DCC" w14:textId="40CF15B6" w:rsidR="00996CC6" w:rsidRPr="00F87442" w:rsidRDefault="00996CC6" w:rsidP="00996CC6">
      <w:pPr>
        <w:rPr>
          <w:rFonts w:ascii="Arial" w:hAnsi="Arial" w:cs="Arial"/>
          <w:i w:val="0"/>
          <w:sz w:val="13"/>
          <w:szCs w:val="13"/>
        </w:rPr>
      </w:pPr>
      <w:r w:rsidRPr="00996CC6">
        <w:rPr>
          <w:rFonts w:ascii="Arial" w:hAnsi="Arial" w:cs="Arial"/>
          <w:i w:val="0"/>
          <w:sz w:val="22"/>
          <w:szCs w:val="22"/>
        </w:rPr>
        <w:t>1.0</w:t>
      </w:r>
      <w:r>
        <w:rPr>
          <w:rFonts w:ascii="Arial" w:hAnsi="Arial" w:cs="Arial"/>
          <w:i w:val="0"/>
          <w:sz w:val="22"/>
          <w:szCs w:val="22"/>
        </w:rPr>
        <w:t xml:space="preserve"> I</w:t>
      </w:r>
      <w:r w:rsidRPr="00996CC6">
        <w:rPr>
          <w:rFonts w:ascii="Arial" w:hAnsi="Arial" w:cs="Arial"/>
          <w:i w:val="0"/>
          <w:sz w:val="22"/>
          <w:szCs w:val="22"/>
        </w:rPr>
        <w:t>ntroduction</w:t>
      </w:r>
      <w:r w:rsidR="00487651">
        <w:rPr>
          <w:rFonts w:ascii="Arial" w:hAnsi="Arial" w:cs="Arial"/>
          <w:i w:val="0"/>
          <w:sz w:val="22"/>
          <w:szCs w:val="22"/>
        </w:rPr>
        <w:t>……………………………………………………………………………</w:t>
      </w:r>
      <w:r w:rsidR="009E1132">
        <w:rPr>
          <w:rFonts w:ascii="Arial" w:hAnsi="Arial" w:cs="Arial"/>
          <w:i w:val="0"/>
          <w:sz w:val="22"/>
          <w:szCs w:val="22"/>
        </w:rPr>
        <w:t>….4</w:t>
      </w:r>
    </w:p>
    <w:p w14:paraId="5CFF4048" w14:textId="53BD57BE" w:rsidR="00996CC6" w:rsidRPr="00996CC6" w:rsidRDefault="00996CC6" w:rsidP="00996CC6">
      <w:pPr>
        <w:spacing w:line="240" w:lineRule="auto"/>
        <w:rPr>
          <w:rFonts w:ascii="Arial" w:hAnsi="Arial" w:cs="Arial"/>
          <w:i w:val="0"/>
          <w:sz w:val="18"/>
          <w:szCs w:val="18"/>
        </w:rPr>
      </w:pPr>
      <w:r w:rsidRPr="00996CC6">
        <w:rPr>
          <w:rFonts w:ascii="Arial" w:hAnsi="Arial" w:cs="Arial"/>
          <w:i w:val="0"/>
          <w:sz w:val="18"/>
          <w:szCs w:val="18"/>
        </w:rPr>
        <w:t xml:space="preserve">       1.1 Concept of supply change management (SME)</w:t>
      </w:r>
      <w:r w:rsidR="00487651">
        <w:rPr>
          <w:rFonts w:ascii="Arial" w:hAnsi="Arial" w:cs="Arial"/>
          <w:i w:val="0"/>
          <w:sz w:val="18"/>
          <w:szCs w:val="18"/>
        </w:rPr>
        <w:t>……………………………………………………</w:t>
      </w:r>
      <w:r w:rsidR="009E1132">
        <w:rPr>
          <w:rFonts w:ascii="Arial" w:hAnsi="Arial" w:cs="Arial"/>
          <w:i w:val="0"/>
          <w:sz w:val="18"/>
          <w:szCs w:val="18"/>
        </w:rPr>
        <w:t>…4-6</w:t>
      </w:r>
    </w:p>
    <w:p w14:paraId="32BFB514" w14:textId="53A87A4E" w:rsidR="00996CC6" w:rsidRDefault="00996CC6" w:rsidP="00996CC6">
      <w:pPr>
        <w:spacing w:line="240" w:lineRule="auto"/>
        <w:rPr>
          <w:rFonts w:ascii="Arial" w:hAnsi="Arial" w:cs="Arial"/>
          <w:i w:val="0"/>
        </w:rPr>
      </w:pPr>
      <w:r w:rsidRPr="00996CC6">
        <w:rPr>
          <w:rFonts w:ascii="Arial" w:hAnsi="Arial" w:cs="Arial"/>
          <w:i w:val="0"/>
          <w:sz w:val="18"/>
          <w:szCs w:val="18"/>
        </w:rPr>
        <w:t xml:space="preserve">       1.2 Retail industry and SME</w:t>
      </w:r>
      <w:r w:rsidR="00487651">
        <w:rPr>
          <w:rFonts w:ascii="Arial" w:hAnsi="Arial" w:cs="Arial"/>
          <w:i w:val="0"/>
          <w:sz w:val="18"/>
          <w:szCs w:val="18"/>
        </w:rPr>
        <w:t>………………………………………………………………………………</w:t>
      </w:r>
      <w:r w:rsidR="009E1132">
        <w:rPr>
          <w:rFonts w:ascii="Arial" w:hAnsi="Arial" w:cs="Arial"/>
          <w:i w:val="0"/>
          <w:sz w:val="18"/>
          <w:szCs w:val="18"/>
        </w:rPr>
        <w:t>…6-7</w:t>
      </w:r>
    </w:p>
    <w:p w14:paraId="2AD92027" w14:textId="3201BB86" w:rsidR="00996CC6" w:rsidRPr="00996CC6" w:rsidRDefault="00996CC6" w:rsidP="00996CC6">
      <w:pPr>
        <w:rPr>
          <w:rFonts w:ascii="Arial" w:hAnsi="Arial" w:cs="Arial"/>
          <w:i w:val="0"/>
          <w:sz w:val="22"/>
          <w:szCs w:val="22"/>
        </w:rPr>
      </w:pPr>
      <w:r w:rsidRPr="00996CC6">
        <w:rPr>
          <w:rFonts w:ascii="Arial" w:hAnsi="Arial" w:cs="Arial"/>
          <w:i w:val="0"/>
          <w:sz w:val="22"/>
          <w:szCs w:val="22"/>
        </w:rPr>
        <w:t>2.0 Sustainable SME framework</w:t>
      </w:r>
      <w:r w:rsidR="00487651">
        <w:rPr>
          <w:rFonts w:ascii="Arial" w:hAnsi="Arial" w:cs="Arial"/>
          <w:i w:val="0"/>
          <w:sz w:val="22"/>
          <w:szCs w:val="22"/>
        </w:rPr>
        <w:t>………………………………………………………</w:t>
      </w:r>
      <w:r w:rsidR="00F43D41">
        <w:rPr>
          <w:rFonts w:ascii="Arial" w:hAnsi="Arial" w:cs="Arial"/>
          <w:i w:val="0"/>
          <w:sz w:val="22"/>
          <w:szCs w:val="22"/>
        </w:rPr>
        <w:t>….</w:t>
      </w:r>
      <w:r w:rsidR="009E1132">
        <w:rPr>
          <w:rFonts w:ascii="Arial" w:hAnsi="Arial" w:cs="Arial"/>
          <w:i w:val="0"/>
          <w:sz w:val="22"/>
          <w:szCs w:val="22"/>
        </w:rPr>
        <w:t>7-9</w:t>
      </w:r>
    </w:p>
    <w:p w14:paraId="36F5984E" w14:textId="31627124" w:rsidR="00996CC6" w:rsidRPr="00996CC6" w:rsidRDefault="00996CC6" w:rsidP="00996CC6">
      <w:pPr>
        <w:spacing w:line="240" w:lineRule="auto"/>
        <w:rPr>
          <w:rFonts w:ascii="Arial" w:hAnsi="Arial" w:cs="Arial"/>
          <w:i w:val="0"/>
          <w:sz w:val="18"/>
          <w:szCs w:val="18"/>
        </w:rPr>
      </w:pPr>
      <w:r>
        <w:rPr>
          <w:rFonts w:ascii="Arial" w:hAnsi="Arial" w:cs="Arial"/>
          <w:i w:val="0"/>
        </w:rPr>
        <w:t xml:space="preserve">    </w:t>
      </w:r>
      <w:r w:rsidRPr="00996CC6">
        <w:rPr>
          <w:rFonts w:ascii="Arial" w:hAnsi="Arial" w:cs="Arial"/>
          <w:i w:val="0"/>
          <w:sz w:val="18"/>
          <w:szCs w:val="18"/>
        </w:rPr>
        <w:t>2.1 Supply change management for the food Industry</w:t>
      </w:r>
      <w:r w:rsidR="00487651">
        <w:rPr>
          <w:rFonts w:ascii="Arial" w:hAnsi="Arial" w:cs="Arial"/>
          <w:i w:val="0"/>
          <w:sz w:val="22"/>
          <w:szCs w:val="22"/>
        </w:rPr>
        <w:t>………………………………………</w:t>
      </w:r>
      <w:r w:rsidR="00F43D41">
        <w:rPr>
          <w:rFonts w:ascii="Arial" w:hAnsi="Arial" w:cs="Arial"/>
          <w:i w:val="0"/>
          <w:sz w:val="22"/>
          <w:szCs w:val="22"/>
        </w:rPr>
        <w:t>….</w:t>
      </w:r>
      <w:r w:rsidR="009E1132">
        <w:rPr>
          <w:rFonts w:ascii="Arial" w:hAnsi="Arial" w:cs="Arial"/>
          <w:i w:val="0"/>
          <w:sz w:val="22"/>
          <w:szCs w:val="22"/>
        </w:rPr>
        <w:t>8</w:t>
      </w:r>
    </w:p>
    <w:p w14:paraId="1707A99A" w14:textId="22DBE9B7" w:rsidR="00996CC6" w:rsidRPr="00996CC6" w:rsidRDefault="00996CC6" w:rsidP="00996CC6">
      <w:pPr>
        <w:spacing w:line="240" w:lineRule="auto"/>
        <w:rPr>
          <w:rFonts w:ascii="Arial" w:hAnsi="Arial" w:cs="Arial"/>
          <w:i w:val="0"/>
          <w:sz w:val="18"/>
          <w:szCs w:val="18"/>
        </w:rPr>
      </w:pPr>
      <w:r w:rsidRPr="00996CC6">
        <w:rPr>
          <w:rFonts w:ascii="Arial" w:hAnsi="Arial" w:cs="Arial"/>
          <w:i w:val="0"/>
          <w:sz w:val="18"/>
          <w:szCs w:val="18"/>
        </w:rPr>
        <w:t xml:space="preserve">        2.1.1 Framework</w:t>
      </w:r>
      <w:r w:rsidR="00487651">
        <w:rPr>
          <w:rFonts w:ascii="Arial" w:hAnsi="Arial" w:cs="Arial"/>
          <w:i w:val="0"/>
          <w:sz w:val="22"/>
          <w:szCs w:val="22"/>
        </w:rPr>
        <w:t>………………………………………………………</w:t>
      </w:r>
      <w:r w:rsidR="009E1132">
        <w:rPr>
          <w:rFonts w:ascii="Arial" w:hAnsi="Arial" w:cs="Arial"/>
          <w:i w:val="0"/>
          <w:sz w:val="22"/>
          <w:szCs w:val="22"/>
        </w:rPr>
        <w:t>……………………8-9</w:t>
      </w:r>
    </w:p>
    <w:p w14:paraId="5586439C" w14:textId="78C2F429" w:rsidR="00996CC6" w:rsidRPr="00996CC6" w:rsidRDefault="00996CC6" w:rsidP="00996CC6">
      <w:pPr>
        <w:spacing w:line="240" w:lineRule="auto"/>
        <w:rPr>
          <w:rFonts w:ascii="Arial" w:hAnsi="Arial" w:cs="Arial"/>
          <w:i w:val="0"/>
          <w:sz w:val="18"/>
          <w:szCs w:val="18"/>
        </w:rPr>
      </w:pPr>
      <w:r w:rsidRPr="00996CC6">
        <w:rPr>
          <w:rFonts w:ascii="Arial" w:hAnsi="Arial" w:cs="Arial"/>
          <w:i w:val="0"/>
          <w:sz w:val="18"/>
          <w:szCs w:val="18"/>
        </w:rPr>
        <w:t xml:space="preserve">        2.1.2 Models</w:t>
      </w:r>
      <w:r w:rsidR="00487651">
        <w:rPr>
          <w:rFonts w:ascii="Arial" w:hAnsi="Arial" w:cs="Arial"/>
          <w:i w:val="0"/>
          <w:sz w:val="22"/>
          <w:szCs w:val="22"/>
        </w:rPr>
        <w:t>………………………………………………………</w:t>
      </w:r>
      <w:r w:rsidR="009E1132">
        <w:rPr>
          <w:rFonts w:ascii="Arial" w:hAnsi="Arial" w:cs="Arial"/>
          <w:i w:val="0"/>
          <w:sz w:val="22"/>
          <w:szCs w:val="22"/>
        </w:rPr>
        <w:t>……………………….9</w:t>
      </w:r>
    </w:p>
    <w:p w14:paraId="27CBB215" w14:textId="10EA4BA4" w:rsidR="00996CC6" w:rsidRDefault="00996CC6" w:rsidP="009E1132">
      <w:pPr>
        <w:spacing w:line="240" w:lineRule="auto"/>
        <w:rPr>
          <w:rFonts w:ascii="Arial" w:hAnsi="Arial" w:cs="Arial"/>
          <w:i w:val="0"/>
          <w:sz w:val="22"/>
          <w:szCs w:val="22"/>
        </w:rPr>
      </w:pPr>
      <w:r w:rsidRPr="00996CC6">
        <w:rPr>
          <w:rFonts w:ascii="Arial" w:hAnsi="Arial" w:cs="Arial"/>
          <w:i w:val="0"/>
          <w:sz w:val="18"/>
          <w:szCs w:val="18"/>
        </w:rPr>
        <w:t xml:space="preserve">        2.1.3 Worldwide movement</w:t>
      </w:r>
      <w:r w:rsidR="00487651">
        <w:rPr>
          <w:rFonts w:ascii="Arial" w:hAnsi="Arial" w:cs="Arial"/>
          <w:i w:val="0"/>
          <w:sz w:val="22"/>
          <w:szCs w:val="22"/>
        </w:rPr>
        <w:t>………………………………………………………</w:t>
      </w:r>
      <w:r w:rsidR="009E1132">
        <w:rPr>
          <w:rFonts w:ascii="Arial" w:hAnsi="Arial" w:cs="Arial"/>
          <w:i w:val="0"/>
          <w:sz w:val="22"/>
          <w:szCs w:val="22"/>
        </w:rPr>
        <w:t>…………9</w:t>
      </w:r>
    </w:p>
    <w:p w14:paraId="07647F3D" w14:textId="36CBB283" w:rsidR="009E1132" w:rsidRDefault="009E1132" w:rsidP="009E1132">
      <w:pPr>
        <w:spacing w:line="240" w:lineRule="auto"/>
        <w:rPr>
          <w:rFonts w:ascii="Arial" w:hAnsi="Arial" w:cs="Arial"/>
          <w:i w:val="0"/>
          <w:sz w:val="22"/>
          <w:szCs w:val="22"/>
        </w:rPr>
      </w:pPr>
      <w:r w:rsidRPr="009E1132">
        <w:rPr>
          <w:rFonts w:ascii="Arial" w:hAnsi="Arial" w:cs="Arial"/>
          <w:i w:val="0"/>
          <w:sz w:val="18"/>
          <w:szCs w:val="18"/>
        </w:rPr>
        <w:t xml:space="preserve">         </w:t>
      </w:r>
      <w:r>
        <w:rPr>
          <w:rFonts w:ascii="Arial" w:hAnsi="Arial" w:cs="Arial"/>
          <w:i w:val="0"/>
          <w:sz w:val="18"/>
          <w:szCs w:val="18"/>
        </w:rPr>
        <w:t xml:space="preserve">     </w:t>
      </w:r>
      <w:r w:rsidRPr="009E1132">
        <w:rPr>
          <w:rFonts w:ascii="Arial" w:hAnsi="Arial" w:cs="Arial"/>
          <w:i w:val="0"/>
          <w:sz w:val="18"/>
          <w:szCs w:val="18"/>
        </w:rPr>
        <w:t>2.1.3.1 Europe</w:t>
      </w:r>
      <w:r>
        <w:rPr>
          <w:rFonts w:ascii="Arial" w:hAnsi="Arial" w:cs="Arial"/>
          <w:i w:val="0"/>
          <w:sz w:val="22"/>
          <w:szCs w:val="22"/>
        </w:rPr>
        <w:t>………………………………………………………………………….9-12</w:t>
      </w:r>
    </w:p>
    <w:p w14:paraId="4D2E6A03" w14:textId="0A902F8F" w:rsidR="009E1132" w:rsidRPr="009E1132" w:rsidRDefault="009E1132" w:rsidP="009E1132">
      <w:pPr>
        <w:spacing w:line="240" w:lineRule="auto"/>
        <w:rPr>
          <w:rFonts w:ascii="Arial" w:hAnsi="Arial" w:cs="Arial"/>
          <w:i w:val="0"/>
          <w:sz w:val="18"/>
          <w:szCs w:val="18"/>
        </w:rPr>
      </w:pPr>
      <w:r w:rsidRPr="009E1132">
        <w:rPr>
          <w:rFonts w:ascii="Arial" w:hAnsi="Arial" w:cs="Arial"/>
          <w:i w:val="0"/>
          <w:sz w:val="18"/>
          <w:szCs w:val="18"/>
        </w:rPr>
        <w:t xml:space="preserve">          </w:t>
      </w:r>
      <w:r>
        <w:rPr>
          <w:rFonts w:ascii="Arial" w:hAnsi="Arial" w:cs="Arial"/>
          <w:i w:val="0"/>
          <w:sz w:val="18"/>
          <w:szCs w:val="18"/>
        </w:rPr>
        <w:t xml:space="preserve">   </w:t>
      </w:r>
      <w:r w:rsidRPr="009E1132">
        <w:rPr>
          <w:rFonts w:ascii="Arial" w:hAnsi="Arial" w:cs="Arial"/>
          <w:i w:val="0"/>
          <w:sz w:val="18"/>
          <w:szCs w:val="18"/>
        </w:rPr>
        <w:t xml:space="preserve"> 2.1.3.2 North America………………………………………………………</w:t>
      </w:r>
      <w:r>
        <w:rPr>
          <w:rFonts w:ascii="Arial" w:hAnsi="Arial" w:cs="Arial"/>
          <w:i w:val="0"/>
          <w:sz w:val="18"/>
          <w:szCs w:val="18"/>
        </w:rPr>
        <w:t>………………………</w:t>
      </w:r>
      <w:r w:rsidR="00F43D41">
        <w:rPr>
          <w:rFonts w:ascii="Arial" w:hAnsi="Arial" w:cs="Arial"/>
          <w:i w:val="0"/>
          <w:sz w:val="18"/>
          <w:szCs w:val="18"/>
        </w:rPr>
        <w:t>….</w:t>
      </w:r>
      <w:r>
        <w:rPr>
          <w:rFonts w:ascii="Arial" w:hAnsi="Arial" w:cs="Arial"/>
          <w:i w:val="0"/>
          <w:sz w:val="18"/>
          <w:szCs w:val="18"/>
        </w:rPr>
        <w:t>12</w:t>
      </w:r>
    </w:p>
    <w:p w14:paraId="521887BE" w14:textId="6C43B85A" w:rsidR="009E1132" w:rsidRPr="009E1132" w:rsidRDefault="009E1132" w:rsidP="009E1132">
      <w:pPr>
        <w:spacing w:line="240" w:lineRule="auto"/>
        <w:rPr>
          <w:rFonts w:ascii="Arial" w:hAnsi="Arial" w:cs="Arial"/>
          <w:i w:val="0"/>
          <w:sz w:val="18"/>
          <w:szCs w:val="18"/>
        </w:rPr>
      </w:pPr>
      <w:r w:rsidRPr="009E1132">
        <w:rPr>
          <w:rFonts w:ascii="Arial" w:hAnsi="Arial" w:cs="Arial"/>
          <w:i w:val="0"/>
          <w:sz w:val="18"/>
          <w:szCs w:val="18"/>
        </w:rPr>
        <w:t xml:space="preserve">          </w:t>
      </w:r>
      <w:r>
        <w:rPr>
          <w:rFonts w:ascii="Arial" w:hAnsi="Arial" w:cs="Arial"/>
          <w:i w:val="0"/>
          <w:sz w:val="18"/>
          <w:szCs w:val="18"/>
        </w:rPr>
        <w:t xml:space="preserve">   </w:t>
      </w:r>
      <w:r w:rsidRPr="009E1132">
        <w:rPr>
          <w:rFonts w:ascii="Arial" w:hAnsi="Arial" w:cs="Arial"/>
          <w:i w:val="0"/>
          <w:sz w:val="18"/>
          <w:szCs w:val="18"/>
        </w:rPr>
        <w:t xml:space="preserve"> 2.1.3.3 Asia pacific………………………………………………………</w:t>
      </w:r>
      <w:r>
        <w:rPr>
          <w:rFonts w:ascii="Arial" w:hAnsi="Arial" w:cs="Arial"/>
          <w:i w:val="0"/>
          <w:sz w:val="18"/>
          <w:szCs w:val="18"/>
        </w:rPr>
        <w:t>………………………………12</w:t>
      </w:r>
    </w:p>
    <w:p w14:paraId="5B6369B3" w14:textId="08166382" w:rsidR="00996CC6" w:rsidRPr="00996CC6" w:rsidRDefault="00996CC6" w:rsidP="00996CC6">
      <w:pPr>
        <w:rPr>
          <w:rFonts w:ascii="Arial" w:hAnsi="Arial" w:cs="Arial"/>
          <w:i w:val="0"/>
          <w:sz w:val="22"/>
          <w:szCs w:val="22"/>
        </w:rPr>
      </w:pPr>
      <w:r w:rsidRPr="00996CC6">
        <w:rPr>
          <w:rFonts w:ascii="Arial" w:hAnsi="Arial" w:cs="Arial"/>
          <w:i w:val="0"/>
          <w:sz w:val="22"/>
          <w:szCs w:val="22"/>
        </w:rPr>
        <w:t>2.2 IT system for FSCM</w:t>
      </w:r>
      <w:r w:rsidR="00487651">
        <w:rPr>
          <w:rFonts w:ascii="Arial" w:hAnsi="Arial" w:cs="Arial"/>
          <w:i w:val="0"/>
          <w:sz w:val="22"/>
          <w:szCs w:val="22"/>
        </w:rPr>
        <w:t>………………………………………………………</w:t>
      </w:r>
      <w:r w:rsidR="00F87442">
        <w:rPr>
          <w:rFonts w:ascii="Arial" w:hAnsi="Arial" w:cs="Arial"/>
          <w:i w:val="0"/>
          <w:sz w:val="22"/>
          <w:szCs w:val="22"/>
        </w:rPr>
        <w:t>…………12-13</w:t>
      </w:r>
    </w:p>
    <w:p w14:paraId="2ED72328" w14:textId="78758343" w:rsidR="00996CC6" w:rsidRPr="00996CC6" w:rsidRDefault="00996CC6" w:rsidP="00996CC6">
      <w:pPr>
        <w:spacing w:line="240" w:lineRule="auto"/>
        <w:rPr>
          <w:rFonts w:ascii="Arial" w:hAnsi="Arial" w:cs="Arial"/>
          <w:i w:val="0"/>
          <w:sz w:val="18"/>
          <w:szCs w:val="18"/>
        </w:rPr>
      </w:pPr>
      <w:r>
        <w:rPr>
          <w:rFonts w:ascii="Arial" w:hAnsi="Arial" w:cs="Arial"/>
          <w:i w:val="0"/>
        </w:rPr>
        <w:t xml:space="preserve">        </w:t>
      </w:r>
      <w:r w:rsidRPr="00996CC6">
        <w:rPr>
          <w:rFonts w:ascii="Arial" w:hAnsi="Arial" w:cs="Arial"/>
          <w:i w:val="0"/>
          <w:sz w:val="18"/>
          <w:szCs w:val="18"/>
        </w:rPr>
        <w:t>2.2.1 Traceability system</w:t>
      </w:r>
      <w:r w:rsidR="00487651">
        <w:rPr>
          <w:rFonts w:ascii="Arial" w:hAnsi="Arial" w:cs="Arial"/>
          <w:i w:val="0"/>
          <w:sz w:val="22"/>
          <w:szCs w:val="22"/>
        </w:rPr>
        <w:t>………………………………………………………</w:t>
      </w:r>
      <w:r w:rsidR="00F87442">
        <w:rPr>
          <w:rFonts w:ascii="Arial" w:hAnsi="Arial" w:cs="Arial"/>
          <w:i w:val="0"/>
          <w:sz w:val="22"/>
          <w:szCs w:val="22"/>
        </w:rPr>
        <w:t>……</w:t>
      </w:r>
      <w:r w:rsidR="00F43D41">
        <w:rPr>
          <w:rFonts w:ascii="Arial" w:hAnsi="Arial" w:cs="Arial"/>
          <w:i w:val="0"/>
          <w:sz w:val="22"/>
          <w:szCs w:val="22"/>
        </w:rPr>
        <w:t>….</w:t>
      </w:r>
      <w:r w:rsidR="00F87442">
        <w:rPr>
          <w:rFonts w:ascii="Arial" w:hAnsi="Arial" w:cs="Arial"/>
          <w:i w:val="0"/>
          <w:sz w:val="22"/>
          <w:szCs w:val="22"/>
        </w:rPr>
        <w:t>13</w:t>
      </w:r>
    </w:p>
    <w:p w14:paraId="727B8B02" w14:textId="7FB75004" w:rsidR="00996CC6" w:rsidRPr="00996CC6" w:rsidRDefault="00996CC6" w:rsidP="00996CC6">
      <w:pPr>
        <w:spacing w:line="240" w:lineRule="auto"/>
        <w:rPr>
          <w:rFonts w:ascii="Arial" w:hAnsi="Arial" w:cs="Arial"/>
          <w:i w:val="0"/>
          <w:sz w:val="18"/>
          <w:szCs w:val="18"/>
        </w:rPr>
      </w:pPr>
      <w:r w:rsidRPr="00996CC6">
        <w:rPr>
          <w:rFonts w:ascii="Arial" w:hAnsi="Arial" w:cs="Arial"/>
          <w:i w:val="0"/>
          <w:sz w:val="18"/>
          <w:szCs w:val="18"/>
        </w:rPr>
        <w:t xml:space="preserve">        2.2.2 Decision making System </w:t>
      </w:r>
      <w:r w:rsidR="00487651">
        <w:rPr>
          <w:rFonts w:ascii="Arial" w:hAnsi="Arial" w:cs="Arial"/>
          <w:i w:val="0"/>
          <w:sz w:val="22"/>
          <w:szCs w:val="22"/>
        </w:rPr>
        <w:t>………………………………………………………</w:t>
      </w:r>
      <w:r w:rsidR="00F43D41">
        <w:rPr>
          <w:rFonts w:ascii="Arial" w:hAnsi="Arial" w:cs="Arial"/>
          <w:i w:val="0"/>
          <w:sz w:val="22"/>
          <w:szCs w:val="22"/>
        </w:rPr>
        <w:t>….</w:t>
      </w:r>
      <w:r w:rsidR="00F87442">
        <w:rPr>
          <w:rFonts w:ascii="Arial" w:hAnsi="Arial" w:cs="Arial"/>
          <w:i w:val="0"/>
          <w:sz w:val="22"/>
          <w:szCs w:val="22"/>
        </w:rPr>
        <w:t>13</w:t>
      </w:r>
    </w:p>
    <w:p w14:paraId="483832DE" w14:textId="172E253C" w:rsidR="00996CC6" w:rsidRPr="00996CC6" w:rsidRDefault="00996CC6" w:rsidP="00996CC6">
      <w:pPr>
        <w:rPr>
          <w:rFonts w:ascii="Arial" w:hAnsi="Arial" w:cs="Arial"/>
          <w:i w:val="0"/>
          <w:sz w:val="22"/>
          <w:szCs w:val="22"/>
        </w:rPr>
      </w:pPr>
      <w:r w:rsidRPr="00996CC6">
        <w:rPr>
          <w:rFonts w:ascii="Arial" w:hAnsi="Arial" w:cs="Arial"/>
          <w:i w:val="0"/>
          <w:sz w:val="22"/>
          <w:szCs w:val="22"/>
        </w:rPr>
        <w:t>2.3 Implementation of FSCM</w:t>
      </w:r>
      <w:r w:rsidR="00487651">
        <w:rPr>
          <w:rFonts w:ascii="Arial" w:hAnsi="Arial" w:cs="Arial"/>
          <w:i w:val="0"/>
          <w:sz w:val="22"/>
          <w:szCs w:val="22"/>
        </w:rPr>
        <w:t>………………………………………………………</w:t>
      </w:r>
      <w:r w:rsidR="00F87442">
        <w:rPr>
          <w:rFonts w:ascii="Arial" w:hAnsi="Arial" w:cs="Arial"/>
          <w:i w:val="0"/>
          <w:sz w:val="22"/>
          <w:szCs w:val="22"/>
        </w:rPr>
        <w:t>……13</w:t>
      </w:r>
    </w:p>
    <w:p w14:paraId="3623A0E0" w14:textId="049D78EC" w:rsidR="00996CC6" w:rsidRPr="00996CC6" w:rsidRDefault="00996CC6" w:rsidP="00996CC6">
      <w:pPr>
        <w:spacing w:line="240" w:lineRule="auto"/>
        <w:rPr>
          <w:rFonts w:ascii="Arial" w:hAnsi="Arial" w:cs="Arial"/>
          <w:i w:val="0"/>
          <w:sz w:val="18"/>
          <w:szCs w:val="18"/>
        </w:rPr>
      </w:pPr>
      <w:r>
        <w:rPr>
          <w:rFonts w:ascii="Arial" w:hAnsi="Arial" w:cs="Arial"/>
          <w:i w:val="0"/>
        </w:rPr>
        <w:t xml:space="preserve">        </w:t>
      </w:r>
      <w:r w:rsidRPr="00996CC6">
        <w:rPr>
          <w:rFonts w:ascii="Arial" w:hAnsi="Arial" w:cs="Arial"/>
          <w:i w:val="0"/>
          <w:sz w:val="18"/>
          <w:szCs w:val="18"/>
        </w:rPr>
        <w:t>2.3.1 Report cases</w:t>
      </w:r>
      <w:r w:rsidR="00487651">
        <w:rPr>
          <w:rFonts w:ascii="Arial" w:hAnsi="Arial" w:cs="Arial"/>
          <w:i w:val="0"/>
          <w:sz w:val="22"/>
          <w:szCs w:val="22"/>
        </w:rPr>
        <w:t>………………………………………………………</w:t>
      </w:r>
      <w:r w:rsidR="00F87442">
        <w:rPr>
          <w:rFonts w:ascii="Arial" w:hAnsi="Arial" w:cs="Arial"/>
          <w:i w:val="0"/>
          <w:sz w:val="22"/>
          <w:szCs w:val="22"/>
        </w:rPr>
        <w:t>………………13-14</w:t>
      </w:r>
    </w:p>
    <w:p w14:paraId="6D19C430" w14:textId="0567B3A4" w:rsidR="00996CC6" w:rsidRPr="00996CC6" w:rsidRDefault="00996CC6" w:rsidP="00996CC6">
      <w:pPr>
        <w:spacing w:line="240" w:lineRule="auto"/>
        <w:rPr>
          <w:rFonts w:ascii="Arial" w:hAnsi="Arial" w:cs="Arial"/>
          <w:i w:val="0"/>
          <w:sz w:val="18"/>
          <w:szCs w:val="18"/>
        </w:rPr>
      </w:pPr>
      <w:r w:rsidRPr="00996CC6">
        <w:rPr>
          <w:rFonts w:ascii="Arial" w:hAnsi="Arial" w:cs="Arial"/>
          <w:i w:val="0"/>
          <w:sz w:val="18"/>
          <w:szCs w:val="18"/>
        </w:rPr>
        <w:t xml:space="preserve">        2.3.2 Data driven implementation</w:t>
      </w:r>
      <w:r w:rsidR="00487651">
        <w:rPr>
          <w:rFonts w:ascii="Arial" w:hAnsi="Arial" w:cs="Arial"/>
          <w:i w:val="0"/>
          <w:sz w:val="22"/>
          <w:szCs w:val="22"/>
        </w:rPr>
        <w:t>………………………………………………………</w:t>
      </w:r>
      <w:r w:rsidR="00F87442">
        <w:rPr>
          <w:rFonts w:ascii="Arial" w:hAnsi="Arial" w:cs="Arial"/>
          <w:i w:val="0"/>
          <w:sz w:val="22"/>
          <w:szCs w:val="22"/>
        </w:rPr>
        <w:t>…14-15</w:t>
      </w:r>
    </w:p>
    <w:p w14:paraId="7535B108" w14:textId="0B926417" w:rsidR="00996CC6" w:rsidRPr="00996CC6" w:rsidRDefault="00996CC6" w:rsidP="00996CC6">
      <w:pPr>
        <w:tabs>
          <w:tab w:val="left" w:pos="4808"/>
        </w:tabs>
        <w:rPr>
          <w:rFonts w:ascii="Arial" w:hAnsi="Arial" w:cs="Arial"/>
          <w:i w:val="0"/>
          <w:sz w:val="22"/>
          <w:szCs w:val="22"/>
        </w:rPr>
      </w:pPr>
      <w:r w:rsidRPr="00996CC6">
        <w:rPr>
          <w:rFonts w:ascii="Arial" w:hAnsi="Arial" w:cs="Arial"/>
          <w:i w:val="0"/>
          <w:sz w:val="22"/>
          <w:szCs w:val="22"/>
        </w:rPr>
        <w:t xml:space="preserve">2.4 Current challenges and future perspectives </w:t>
      </w:r>
      <w:r w:rsidR="00487651">
        <w:rPr>
          <w:rFonts w:ascii="Arial" w:hAnsi="Arial" w:cs="Arial"/>
          <w:i w:val="0"/>
          <w:sz w:val="22"/>
          <w:szCs w:val="22"/>
        </w:rPr>
        <w:t>………………………………………</w:t>
      </w:r>
      <w:r w:rsidR="00F87442">
        <w:rPr>
          <w:rFonts w:ascii="Arial" w:hAnsi="Arial" w:cs="Arial"/>
          <w:i w:val="0"/>
          <w:sz w:val="22"/>
          <w:szCs w:val="22"/>
        </w:rPr>
        <w:t>15</w:t>
      </w:r>
      <w:r w:rsidRPr="00996CC6">
        <w:rPr>
          <w:rFonts w:ascii="Arial" w:hAnsi="Arial" w:cs="Arial"/>
          <w:i w:val="0"/>
          <w:sz w:val="22"/>
          <w:szCs w:val="22"/>
        </w:rPr>
        <w:tab/>
      </w:r>
    </w:p>
    <w:p w14:paraId="4570D356" w14:textId="1AAACFF0" w:rsidR="00996CC6" w:rsidRPr="00996CC6" w:rsidRDefault="00996CC6" w:rsidP="00996CC6">
      <w:pPr>
        <w:tabs>
          <w:tab w:val="left" w:pos="4808"/>
        </w:tabs>
        <w:spacing w:line="240" w:lineRule="auto"/>
        <w:rPr>
          <w:rFonts w:ascii="Arial" w:hAnsi="Arial" w:cs="Arial"/>
          <w:i w:val="0"/>
          <w:sz w:val="18"/>
          <w:szCs w:val="18"/>
        </w:rPr>
      </w:pPr>
      <w:r w:rsidRPr="00996CC6">
        <w:rPr>
          <w:rFonts w:ascii="Arial" w:hAnsi="Arial" w:cs="Arial"/>
          <w:i w:val="0"/>
          <w:sz w:val="18"/>
          <w:szCs w:val="18"/>
        </w:rPr>
        <w:t xml:space="preserve">         2.4.1 Supply change network structure</w:t>
      </w:r>
      <w:r w:rsidR="00487651">
        <w:rPr>
          <w:rFonts w:ascii="Arial" w:hAnsi="Arial" w:cs="Arial"/>
          <w:i w:val="0"/>
          <w:sz w:val="22"/>
          <w:szCs w:val="22"/>
        </w:rPr>
        <w:t>…………………………………………………</w:t>
      </w:r>
      <w:r w:rsidR="00F87442">
        <w:rPr>
          <w:rFonts w:ascii="Arial" w:hAnsi="Arial" w:cs="Arial"/>
          <w:i w:val="0"/>
          <w:sz w:val="22"/>
          <w:szCs w:val="22"/>
        </w:rPr>
        <w:t>…15-16</w:t>
      </w:r>
    </w:p>
    <w:p w14:paraId="3B941A2A" w14:textId="3B487676" w:rsidR="00996CC6" w:rsidRPr="00996CC6" w:rsidRDefault="00996CC6" w:rsidP="00996CC6">
      <w:pPr>
        <w:tabs>
          <w:tab w:val="left" w:pos="4808"/>
        </w:tabs>
        <w:spacing w:line="240" w:lineRule="auto"/>
        <w:rPr>
          <w:rFonts w:ascii="Arial" w:hAnsi="Arial" w:cs="Arial"/>
          <w:i w:val="0"/>
          <w:sz w:val="18"/>
          <w:szCs w:val="18"/>
        </w:rPr>
      </w:pPr>
      <w:r w:rsidRPr="00996CC6">
        <w:rPr>
          <w:rFonts w:ascii="Arial" w:hAnsi="Arial" w:cs="Arial"/>
          <w:i w:val="0"/>
          <w:sz w:val="18"/>
          <w:szCs w:val="18"/>
        </w:rPr>
        <w:t xml:space="preserve">         2.4.2 Data collection</w:t>
      </w:r>
      <w:r w:rsidR="00487651">
        <w:rPr>
          <w:rFonts w:ascii="Arial" w:hAnsi="Arial" w:cs="Arial"/>
          <w:i w:val="0"/>
          <w:sz w:val="22"/>
          <w:szCs w:val="22"/>
        </w:rPr>
        <w:t>………………………………………………………</w:t>
      </w:r>
      <w:r w:rsidR="00F87442">
        <w:rPr>
          <w:rFonts w:ascii="Arial" w:hAnsi="Arial" w:cs="Arial"/>
          <w:i w:val="0"/>
          <w:sz w:val="22"/>
          <w:szCs w:val="22"/>
        </w:rPr>
        <w:t>…………</w:t>
      </w:r>
      <w:r w:rsidR="00F43D41">
        <w:rPr>
          <w:rFonts w:ascii="Arial" w:hAnsi="Arial" w:cs="Arial"/>
          <w:i w:val="0"/>
          <w:sz w:val="22"/>
          <w:szCs w:val="22"/>
        </w:rPr>
        <w:t>….</w:t>
      </w:r>
      <w:r w:rsidR="00F87442">
        <w:rPr>
          <w:rFonts w:ascii="Arial" w:hAnsi="Arial" w:cs="Arial"/>
          <w:i w:val="0"/>
          <w:sz w:val="22"/>
          <w:szCs w:val="22"/>
        </w:rPr>
        <w:t>16</w:t>
      </w:r>
    </w:p>
    <w:p w14:paraId="1DBBCFF7" w14:textId="2341BC4E" w:rsidR="00996CC6" w:rsidRPr="00F87442" w:rsidRDefault="00996CC6" w:rsidP="00996CC6">
      <w:pPr>
        <w:tabs>
          <w:tab w:val="left" w:pos="4808"/>
        </w:tabs>
        <w:spacing w:line="240" w:lineRule="auto"/>
        <w:rPr>
          <w:rFonts w:ascii="Arial" w:hAnsi="Arial" w:cs="Arial"/>
          <w:i w:val="0"/>
          <w:sz w:val="18"/>
          <w:szCs w:val="18"/>
        </w:rPr>
      </w:pPr>
      <w:r w:rsidRPr="00F87442">
        <w:rPr>
          <w:rFonts w:ascii="Arial" w:hAnsi="Arial" w:cs="Arial"/>
          <w:i w:val="0"/>
          <w:sz w:val="18"/>
          <w:szCs w:val="18"/>
        </w:rPr>
        <w:t xml:space="preserve">         2.4.3 Decision making Model</w:t>
      </w:r>
      <w:r w:rsidR="00487651" w:rsidRPr="00F87442">
        <w:rPr>
          <w:rFonts w:ascii="Arial" w:hAnsi="Arial" w:cs="Arial"/>
          <w:i w:val="0"/>
          <w:sz w:val="18"/>
          <w:szCs w:val="18"/>
        </w:rPr>
        <w:t>……………………………</w:t>
      </w:r>
      <w:r w:rsidR="00F87442">
        <w:rPr>
          <w:rFonts w:ascii="Arial" w:hAnsi="Arial" w:cs="Arial"/>
          <w:i w:val="0"/>
          <w:sz w:val="18"/>
          <w:szCs w:val="18"/>
        </w:rPr>
        <w:t>…………….</w:t>
      </w:r>
      <w:r w:rsidR="00487651" w:rsidRPr="00F87442">
        <w:rPr>
          <w:rFonts w:ascii="Arial" w:hAnsi="Arial" w:cs="Arial"/>
          <w:i w:val="0"/>
          <w:sz w:val="18"/>
          <w:szCs w:val="18"/>
        </w:rPr>
        <w:t>…………………………</w:t>
      </w:r>
      <w:r w:rsidR="00F87442" w:rsidRPr="00F87442">
        <w:rPr>
          <w:rFonts w:ascii="Arial" w:hAnsi="Arial" w:cs="Arial"/>
          <w:i w:val="0"/>
          <w:sz w:val="18"/>
          <w:szCs w:val="18"/>
        </w:rPr>
        <w:t>…</w:t>
      </w:r>
      <w:proofErr w:type="gramStart"/>
      <w:r w:rsidR="00F87442" w:rsidRPr="00F87442">
        <w:rPr>
          <w:rFonts w:ascii="Arial" w:hAnsi="Arial" w:cs="Arial"/>
          <w:i w:val="0"/>
          <w:sz w:val="18"/>
          <w:szCs w:val="18"/>
        </w:rPr>
        <w:t>…..</w:t>
      </w:r>
      <w:proofErr w:type="gramEnd"/>
      <w:r w:rsidR="00F87442" w:rsidRPr="00F87442">
        <w:rPr>
          <w:rFonts w:ascii="Arial" w:hAnsi="Arial" w:cs="Arial"/>
          <w:i w:val="0"/>
          <w:sz w:val="18"/>
          <w:szCs w:val="18"/>
        </w:rPr>
        <w:t>16</w:t>
      </w:r>
    </w:p>
    <w:p w14:paraId="01C57929" w14:textId="650D5FEC" w:rsidR="00F87442" w:rsidRPr="00F87442" w:rsidRDefault="00F87442" w:rsidP="00996CC6">
      <w:pPr>
        <w:tabs>
          <w:tab w:val="left" w:pos="4808"/>
        </w:tabs>
        <w:spacing w:line="240" w:lineRule="auto"/>
        <w:rPr>
          <w:rFonts w:ascii="Arial" w:hAnsi="Arial" w:cs="Arial"/>
          <w:i w:val="0"/>
          <w:sz w:val="18"/>
          <w:szCs w:val="18"/>
        </w:rPr>
      </w:pPr>
      <w:r w:rsidRPr="00F87442">
        <w:rPr>
          <w:rFonts w:ascii="Arial" w:hAnsi="Arial" w:cs="Arial"/>
          <w:i w:val="0"/>
          <w:sz w:val="18"/>
          <w:szCs w:val="18"/>
        </w:rPr>
        <w:t xml:space="preserve">       </w:t>
      </w:r>
      <w:r>
        <w:rPr>
          <w:rFonts w:ascii="Arial" w:hAnsi="Arial" w:cs="Arial"/>
          <w:i w:val="0"/>
          <w:sz w:val="18"/>
          <w:szCs w:val="18"/>
        </w:rPr>
        <w:t xml:space="preserve">  </w:t>
      </w:r>
      <w:r w:rsidRPr="00F87442">
        <w:rPr>
          <w:rFonts w:ascii="Arial" w:hAnsi="Arial" w:cs="Arial"/>
          <w:i w:val="0"/>
          <w:sz w:val="18"/>
          <w:szCs w:val="18"/>
        </w:rPr>
        <w:t>2.4.4 Implementations</w:t>
      </w:r>
      <w:r>
        <w:rPr>
          <w:rFonts w:ascii="Arial" w:hAnsi="Arial" w:cs="Arial"/>
          <w:i w:val="0"/>
          <w:sz w:val="22"/>
          <w:szCs w:val="22"/>
        </w:rPr>
        <w:t>…………………………………………………………………….16-17</w:t>
      </w:r>
    </w:p>
    <w:p w14:paraId="71646E3C" w14:textId="56A85B53" w:rsidR="00996CC6" w:rsidRPr="001826DB" w:rsidRDefault="00996CC6" w:rsidP="00996CC6">
      <w:pPr>
        <w:tabs>
          <w:tab w:val="left" w:pos="4808"/>
        </w:tabs>
        <w:rPr>
          <w:rFonts w:ascii="Arial" w:hAnsi="Arial" w:cs="Arial"/>
          <w:i w:val="0"/>
          <w:sz w:val="22"/>
          <w:szCs w:val="22"/>
        </w:rPr>
      </w:pPr>
      <w:r w:rsidRPr="001826DB">
        <w:rPr>
          <w:rFonts w:ascii="Arial" w:hAnsi="Arial" w:cs="Arial"/>
          <w:i w:val="0"/>
          <w:sz w:val="22"/>
          <w:szCs w:val="22"/>
        </w:rPr>
        <w:t>3.0 Evaluating theories of SCM</w:t>
      </w:r>
      <w:r w:rsidR="00487651">
        <w:rPr>
          <w:rFonts w:ascii="Arial" w:hAnsi="Arial" w:cs="Arial"/>
          <w:i w:val="0"/>
          <w:sz w:val="22"/>
          <w:szCs w:val="22"/>
        </w:rPr>
        <w:t>………………………………………………………</w:t>
      </w:r>
      <w:proofErr w:type="gramStart"/>
      <w:r w:rsidR="00F87442">
        <w:rPr>
          <w:rFonts w:ascii="Arial" w:hAnsi="Arial" w:cs="Arial"/>
          <w:i w:val="0"/>
          <w:sz w:val="22"/>
          <w:szCs w:val="22"/>
        </w:rPr>
        <w:t>…..</w:t>
      </w:r>
      <w:proofErr w:type="gramEnd"/>
      <w:r w:rsidR="00F87442">
        <w:rPr>
          <w:rFonts w:ascii="Arial" w:hAnsi="Arial" w:cs="Arial"/>
          <w:i w:val="0"/>
          <w:sz w:val="22"/>
          <w:szCs w:val="22"/>
        </w:rPr>
        <w:t>17-19</w:t>
      </w:r>
    </w:p>
    <w:p w14:paraId="4FD72354" w14:textId="7B18B966" w:rsidR="00996CC6" w:rsidRPr="001826DB" w:rsidRDefault="00996CC6" w:rsidP="001826DB">
      <w:pPr>
        <w:tabs>
          <w:tab w:val="left" w:pos="4808"/>
        </w:tabs>
        <w:spacing w:line="240" w:lineRule="auto"/>
        <w:rPr>
          <w:rFonts w:ascii="Arial" w:hAnsi="Arial" w:cs="Arial"/>
          <w:i w:val="0"/>
          <w:sz w:val="18"/>
          <w:szCs w:val="18"/>
        </w:rPr>
      </w:pPr>
      <w:r w:rsidRPr="001826DB">
        <w:rPr>
          <w:rFonts w:ascii="Arial" w:hAnsi="Arial" w:cs="Arial"/>
          <w:i w:val="0"/>
          <w:sz w:val="18"/>
          <w:szCs w:val="18"/>
        </w:rPr>
        <w:t xml:space="preserve">         3.1 Knowledge base view</w:t>
      </w:r>
      <w:r w:rsidR="00487651">
        <w:rPr>
          <w:rFonts w:ascii="Arial" w:hAnsi="Arial" w:cs="Arial"/>
          <w:i w:val="0"/>
          <w:sz w:val="22"/>
          <w:szCs w:val="22"/>
        </w:rPr>
        <w:t>………………………………………………………</w:t>
      </w:r>
      <w:r w:rsidR="00F87442">
        <w:rPr>
          <w:rFonts w:ascii="Arial" w:hAnsi="Arial" w:cs="Arial"/>
          <w:i w:val="0"/>
          <w:sz w:val="22"/>
          <w:szCs w:val="22"/>
        </w:rPr>
        <w:t>………….20-21</w:t>
      </w:r>
    </w:p>
    <w:p w14:paraId="28A229DF" w14:textId="686C9149" w:rsidR="00996CC6" w:rsidRPr="001826DB" w:rsidRDefault="00996CC6" w:rsidP="001826DB">
      <w:pPr>
        <w:tabs>
          <w:tab w:val="left" w:pos="4808"/>
        </w:tabs>
        <w:spacing w:line="240" w:lineRule="auto"/>
        <w:rPr>
          <w:rFonts w:ascii="Arial" w:hAnsi="Arial" w:cs="Arial"/>
          <w:i w:val="0"/>
          <w:sz w:val="18"/>
          <w:szCs w:val="18"/>
        </w:rPr>
      </w:pPr>
      <w:r w:rsidRPr="001826DB">
        <w:rPr>
          <w:rFonts w:ascii="Arial" w:hAnsi="Arial" w:cs="Arial"/>
          <w:i w:val="0"/>
          <w:sz w:val="18"/>
          <w:szCs w:val="18"/>
        </w:rPr>
        <w:t xml:space="preserve">         3.2 Introduce a responsive system through the DDSC</w:t>
      </w:r>
      <w:r w:rsidR="00487651">
        <w:rPr>
          <w:rFonts w:ascii="Arial" w:hAnsi="Arial" w:cs="Arial"/>
          <w:i w:val="0"/>
          <w:sz w:val="22"/>
          <w:szCs w:val="22"/>
        </w:rPr>
        <w:t>………………………………………</w:t>
      </w:r>
      <w:r w:rsidR="00F87442">
        <w:rPr>
          <w:rFonts w:ascii="Arial" w:hAnsi="Arial" w:cs="Arial"/>
          <w:i w:val="0"/>
          <w:sz w:val="22"/>
          <w:szCs w:val="22"/>
        </w:rPr>
        <w:t>21-25</w:t>
      </w:r>
    </w:p>
    <w:p w14:paraId="499530CB" w14:textId="4A2B62AA" w:rsidR="00996CC6" w:rsidRPr="001826DB" w:rsidRDefault="00996CC6" w:rsidP="00996CC6">
      <w:pPr>
        <w:tabs>
          <w:tab w:val="left" w:pos="4808"/>
        </w:tabs>
        <w:rPr>
          <w:rFonts w:ascii="Arial" w:hAnsi="Arial" w:cs="Arial"/>
          <w:i w:val="0"/>
          <w:sz w:val="22"/>
          <w:szCs w:val="22"/>
        </w:rPr>
      </w:pPr>
      <w:r w:rsidRPr="001826DB">
        <w:rPr>
          <w:rFonts w:ascii="Arial" w:hAnsi="Arial" w:cs="Arial"/>
          <w:i w:val="0"/>
          <w:sz w:val="22"/>
          <w:szCs w:val="22"/>
        </w:rPr>
        <w:t>4.0 Evolution of SCM</w:t>
      </w:r>
      <w:r w:rsidR="00487651">
        <w:rPr>
          <w:rFonts w:ascii="Arial" w:hAnsi="Arial" w:cs="Arial"/>
          <w:i w:val="0"/>
          <w:sz w:val="22"/>
          <w:szCs w:val="22"/>
        </w:rPr>
        <w:t>………………………………………………………</w:t>
      </w:r>
      <w:r w:rsidR="00F87442">
        <w:rPr>
          <w:rFonts w:ascii="Arial" w:hAnsi="Arial" w:cs="Arial"/>
          <w:i w:val="0"/>
          <w:sz w:val="22"/>
          <w:szCs w:val="22"/>
        </w:rPr>
        <w:t>………………25-27</w:t>
      </w:r>
    </w:p>
    <w:p w14:paraId="0B69E103" w14:textId="1B777910" w:rsidR="00996CC6" w:rsidRDefault="00996CC6" w:rsidP="00996CC6">
      <w:pPr>
        <w:tabs>
          <w:tab w:val="left" w:pos="4808"/>
        </w:tabs>
        <w:rPr>
          <w:rFonts w:ascii="Arial" w:hAnsi="Arial" w:cs="Arial"/>
          <w:i w:val="0"/>
          <w:sz w:val="22"/>
          <w:szCs w:val="22"/>
        </w:rPr>
      </w:pPr>
      <w:r w:rsidRPr="001826DB">
        <w:rPr>
          <w:rFonts w:ascii="Arial" w:hAnsi="Arial" w:cs="Arial"/>
          <w:i w:val="0"/>
          <w:sz w:val="22"/>
          <w:szCs w:val="22"/>
        </w:rPr>
        <w:t>5.0 Future Framework (assumption) for upgrading FSCM</w:t>
      </w:r>
      <w:r w:rsidR="00487651">
        <w:rPr>
          <w:rFonts w:ascii="Arial" w:hAnsi="Arial" w:cs="Arial"/>
          <w:i w:val="0"/>
          <w:sz w:val="22"/>
          <w:szCs w:val="22"/>
        </w:rPr>
        <w:t>……………………………</w:t>
      </w:r>
      <w:r w:rsidR="00F87442">
        <w:rPr>
          <w:rFonts w:ascii="Arial" w:hAnsi="Arial" w:cs="Arial"/>
          <w:i w:val="0"/>
          <w:sz w:val="22"/>
          <w:szCs w:val="22"/>
        </w:rPr>
        <w:t>28</w:t>
      </w:r>
    </w:p>
    <w:p w14:paraId="0EE052CF" w14:textId="77777777" w:rsidR="00F87442" w:rsidRDefault="001826DB" w:rsidP="00F87442">
      <w:pPr>
        <w:tabs>
          <w:tab w:val="left" w:pos="4808"/>
        </w:tabs>
        <w:rPr>
          <w:rFonts w:ascii="Arial" w:hAnsi="Arial" w:cs="Arial"/>
          <w:i w:val="0"/>
          <w:sz w:val="22"/>
          <w:szCs w:val="22"/>
        </w:rPr>
      </w:pPr>
      <w:r>
        <w:rPr>
          <w:rFonts w:ascii="Arial" w:hAnsi="Arial" w:cs="Arial"/>
          <w:i w:val="0"/>
          <w:sz w:val="22"/>
          <w:szCs w:val="22"/>
        </w:rPr>
        <w:t>6.0 Conclusion</w:t>
      </w:r>
      <w:r w:rsidR="00487651">
        <w:rPr>
          <w:rFonts w:ascii="Arial" w:hAnsi="Arial" w:cs="Arial"/>
          <w:i w:val="0"/>
          <w:sz w:val="22"/>
          <w:szCs w:val="22"/>
        </w:rPr>
        <w:t>………………………………………………………</w:t>
      </w:r>
      <w:r w:rsidR="00F87442">
        <w:rPr>
          <w:rFonts w:ascii="Arial" w:hAnsi="Arial" w:cs="Arial"/>
          <w:i w:val="0"/>
          <w:sz w:val="22"/>
          <w:szCs w:val="22"/>
        </w:rPr>
        <w:t>…………………</w:t>
      </w:r>
      <w:proofErr w:type="gramStart"/>
      <w:r w:rsidR="00F87442">
        <w:rPr>
          <w:rFonts w:ascii="Arial" w:hAnsi="Arial" w:cs="Arial"/>
          <w:i w:val="0"/>
          <w:sz w:val="22"/>
          <w:szCs w:val="22"/>
        </w:rPr>
        <w:t>…..</w:t>
      </w:r>
      <w:proofErr w:type="gramEnd"/>
      <w:r w:rsidR="00F87442">
        <w:rPr>
          <w:rFonts w:ascii="Arial" w:hAnsi="Arial" w:cs="Arial"/>
          <w:i w:val="0"/>
          <w:sz w:val="22"/>
          <w:szCs w:val="22"/>
        </w:rPr>
        <w:t>28-29</w:t>
      </w:r>
    </w:p>
    <w:p w14:paraId="39734850" w14:textId="68B7D304" w:rsidR="003E3072" w:rsidRPr="003E3072" w:rsidRDefault="003E3072" w:rsidP="00F87442">
      <w:pPr>
        <w:tabs>
          <w:tab w:val="left" w:pos="4808"/>
        </w:tabs>
        <w:rPr>
          <w:rFonts w:ascii="Arial" w:hAnsi="Arial" w:cs="Arial"/>
          <w:i w:val="0"/>
        </w:rPr>
      </w:pPr>
      <w:r w:rsidRPr="003E3072">
        <w:rPr>
          <w:rFonts w:ascii="Arial" w:hAnsi="Arial" w:cs="Arial"/>
          <w:i w:val="0"/>
        </w:rPr>
        <w:t>Reference</w:t>
      </w:r>
    </w:p>
    <w:p w14:paraId="24C6D6F3" w14:textId="66D94D31" w:rsidR="00F65109" w:rsidRPr="00F87442" w:rsidRDefault="00F65109" w:rsidP="00F87442">
      <w:pPr>
        <w:tabs>
          <w:tab w:val="left" w:pos="4808"/>
        </w:tabs>
        <w:rPr>
          <w:rFonts w:ascii="Arial" w:hAnsi="Arial" w:cs="Arial"/>
          <w:i w:val="0"/>
          <w:sz w:val="22"/>
          <w:szCs w:val="22"/>
        </w:rPr>
      </w:pPr>
      <w:r w:rsidRPr="00F4729E">
        <w:rPr>
          <w:rFonts w:ascii="Arial" w:hAnsi="Arial" w:cs="Arial"/>
          <w:b/>
          <w:i w:val="0"/>
          <w:sz w:val="24"/>
          <w:szCs w:val="24"/>
          <w:u w:val="single"/>
        </w:rPr>
        <w:lastRenderedPageBreak/>
        <w:t xml:space="preserve">1.0 Introduction </w:t>
      </w:r>
    </w:p>
    <w:p w14:paraId="7B30F0A8" w14:textId="3C66AC1F" w:rsidR="00F65109" w:rsidRPr="00F4729E" w:rsidRDefault="00F65109" w:rsidP="00F65109">
      <w:pPr>
        <w:spacing w:line="360" w:lineRule="auto"/>
        <w:jc w:val="both"/>
        <w:rPr>
          <w:rFonts w:ascii="Arial" w:hAnsi="Arial" w:cs="Arial"/>
          <w:i w:val="0"/>
          <w:sz w:val="24"/>
          <w:szCs w:val="24"/>
          <w:lang w:bidi="ar-SA"/>
        </w:rPr>
      </w:pPr>
      <w:r w:rsidRPr="00F4729E">
        <w:rPr>
          <w:rFonts w:ascii="Arial" w:hAnsi="Arial" w:cs="Arial"/>
          <w:i w:val="0"/>
          <w:sz w:val="24"/>
          <w:szCs w:val="24"/>
          <w:lang w:val="en-GB"/>
        </w:rPr>
        <w:t xml:space="preserve">Success and competitive advantage in business </w:t>
      </w:r>
      <w:r w:rsidRPr="00F4729E">
        <w:rPr>
          <w:rFonts w:ascii="Arial" w:hAnsi="Arial" w:cs="Arial"/>
          <w:i w:val="0"/>
          <w:noProof/>
          <w:sz w:val="24"/>
          <w:szCs w:val="24"/>
          <w:lang w:val="en-GB"/>
        </w:rPr>
        <w:t>are</w:t>
      </w:r>
      <w:r w:rsidRPr="00F4729E">
        <w:rPr>
          <w:rFonts w:ascii="Arial" w:hAnsi="Arial" w:cs="Arial"/>
          <w:i w:val="0"/>
          <w:sz w:val="24"/>
          <w:szCs w:val="24"/>
          <w:lang w:val="en-GB"/>
        </w:rPr>
        <w:t xml:space="preserve"> the outcomes of the </w:t>
      </w:r>
      <w:r w:rsidRPr="00F4729E">
        <w:rPr>
          <w:rFonts w:ascii="Arial" w:hAnsi="Arial" w:cs="Arial"/>
          <w:i w:val="0"/>
          <w:noProof/>
          <w:sz w:val="24"/>
          <w:szCs w:val="24"/>
          <w:lang w:val="en-GB"/>
        </w:rPr>
        <w:t>distinctive</w:t>
      </w:r>
      <w:r w:rsidRPr="00F4729E">
        <w:rPr>
          <w:rFonts w:ascii="Arial" w:hAnsi="Arial" w:cs="Arial"/>
          <w:i w:val="0"/>
          <w:sz w:val="24"/>
          <w:szCs w:val="24"/>
          <w:lang w:val="en-GB"/>
        </w:rPr>
        <w:t xml:space="preserve"> approach used to satisfy customers, offering </w:t>
      </w:r>
      <w:r w:rsidRPr="00F4729E">
        <w:rPr>
          <w:rFonts w:ascii="Arial" w:hAnsi="Arial" w:cs="Arial"/>
          <w:i w:val="0"/>
          <w:noProof/>
          <w:sz w:val="24"/>
          <w:szCs w:val="24"/>
          <w:lang w:val="en-GB"/>
        </w:rPr>
        <w:t>useful</w:t>
      </w:r>
      <w:r w:rsidRPr="00F4729E">
        <w:rPr>
          <w:rFonts w:ascii="Arial" w:hAnsi="Arial" w:cs="Arial"/>
          <w:i w:val="0"/>
          <w:sz w:val="24"/>
          <w:szCs w:val="24"/>
          <w:lang w:val="en-GB"/>
        </w:rPr>
        <w:t xml:space="preserve"> tools for an </w:t>
      </w:r>
      <w:r w:rsidRPr="00F4729E">
        <w:rPr>
          <w:rFonts w:ascii="Arial" w:hAnsi="Arial" w:cs="Arial"/>
          <w:i w:val="0"/>
          <w:noProof/>
          <w:sz w:val="24"/>
          <w:szCs w:val="24"/>
          <w:lang w:val="en-GB"/>
        </w:rPr>
        <w:t>employee</w:t>
      </w:r>
      <w:r w:rsidRPr="00F4729E">
        <w:rPr>
          <w:rFonts w:ascii="Arial" w:hAnsi="Arial" w:cs="Arial"/>
          <w:i w:val="0"/>
          <w:sz w:val="24"/>
          <w:szCs w:val="24"/>
          <w:lang w:val="en-GB"/>
        </w:rPr>
        <w:t xml:space="preserve"> at the </w:t>
      </w:r>
      <w:r w:rsidRPr="00F4729E">
        <w:rPr>
          <w:rFonts w:ascii="Arial" w:hAnsi="Arial" w:cs="Arial"/>
          <w:i w:val="0"/>
          <w:noProof/>
          <w:sz w:val="24"/>
          <w:szCs w:val="24"/>
          <w:lang w:val="en-GB"/>
        </w:rPr>
        <w:t>workplace</w:t>
      </w:r>
      <w:r w:rsidRPr="00F4729E">
        <w:rPr>
          <w:rFonts w:ascii="Arial" w:hAnsi="Arial" w:cs="Arial"/>
          <w:i w:val="0"/>
          <w:sz w:val="24"/>
          <w:szCs w:val="24"/>
          <w:lang w:val="en-GB"/>
        </w:rPr>
        <w:t xml:space="preserve">. Competitive businesses are </w:t>
      </w:r>
      <w:r w:rsidRPr="00F4729E">
        <w:rPr>
          <w:rFonts w:ascii="Arial" w:hAnsi="Arial" w:cs="Arial"/>
          <w:i w:val="0"/>
          <w:noProof/>
          <w:sz w:val="24"/>
          <w:szCs w:val="24"/>
          <w:lang w:val="en-GB"/>
        </w:rPr>
        <w:t>looking for</w:t>
      </w:r>
      <w:r w:rsidRPr="00F4729E">
        <w:rPr>
          <w:rFonts w:ascii="Arial" w:hAnsi="Arial" w:cs="Arial"/>
          <w:i w:val="0"/>
          <w:sz w:val="24"/>
          <w:szCs w:val="24"/>
          <w:lang w:val="en-GB"/>
        </w:rPr>
        <w:t xml:space="preserve"> some </w:t>
      </w:r>
      <w:r w:rsidRPr="00F4729E">
        <w:rPr>
          <w:rFonts w:ascii="Arial" w:hAnsi="Arial" w:cs="Arial"/>
          <w:i w:val="0"/>
          <w:noProof/>
          <w:sz w:val="24"/>
          <w:szCs w:val="24"/>
          <w:lang w:val="en-GB"/>
        </w:rPr>
        <w:t>advanced</w:t>
      </w:r>
      <w:r w:rsidRPr="00F4729E">
        <w:rPr>
          <w:rFonts w:ascii="Arial" w:hAnsi="Arial" w:cs="Arial"/>
          <w:i w:val="0"/>
          <w:sz w:val="24"/>
          <w:szCs w:val="24"/>
          <w:lang w:val="en-GB"/>
        </w:rPr>
        <w:t xml:space="preserve"> approaches to pool customer service gap.  </w:t>
      </w:r>
      <w:r w:rsidRPr="00F4729E">
        <w:rPr>
          <w:rFonts w:ascii="Arial" w:hAnsi="Arial" w:cs="Arial"/>
          <w:i w:val="0"/>
          <w:noProof/>
          <w:sz w:val="24"/>
          <w:szCs w:val="24"/>
          <w:lang w:val="en-GB"/>
        </w:rPr>
        <w:t>The food</w:t>
      </w:r>
      <w:r w:rsidRPr="00F4729E">
        <w:rPr>
          <w:rFonts w:ascii="Arial" w:hAnsi="Arial" w:cs="Arial"/>
          <w:i w:val="0"/>
          <w:sz w:val="24"/>
          <w:szCs w:val="24"/>
          <w:lang w:val="en-GB"/>
        </w:rPr>
        <w:t xml:space="preserve"> industry is one of the </w:t>
      </w:r>
      <w:r w:rsidRPr="00F4729E">
        <w:rPr>
          <w:rFonts w:ascii="Arial" w:hAnsi="Arial" w:cs="Arial"/>
          <w:i w:val="0"/>
          <w:noProof/>
          <w:sz w:val="24"/>
          <w:szCs w:val="24"/>
          <w:lang w:val="en-GB"/>
        </w:rPr>
        <w:t>essential</w:t>
      </w:r>
      <w:r w:rsidRPr="00F4729E">
        <w:rPr>
          <w:rFonts w:ascii="Arial" w:hAnsi="Arial" w:cs="Arial"/>
          <w:i w:val="0"/>
          <w:sz w:val="24"/>
          <w:szCs w:val="24"/>
          <w:lang w:val="en-GB"/>
        </w:rPr>
        <w:t xml:space="preserve"> industries which interlinked with basics necessities and support various activities and human behaviour. Once food harvested or produced, it has to be stored, delivered and finally reached to the </w:t>
      </w:r>
      <w:r w:rsidRPr="00F4729E">
        <w:rPr>
          <w:rFonts w:ascii="Arial" w:hAnsi="Arial" w:cs="Arial"/>
          <w:i w:val="0"/>
          <w:noProof/>
          <w:sz w:val="24"/>
          <w:szCs w:val="24"/>
          <w:lang w:val="en-GB"/>
        </w:rPr>
        <w:t>consumer</w:t>
      </w:r>
      <w:r w:rsidRPr="00F4729E">
        <w:rPr>
          <w:rFonts w:ascii="Arial" w:hAnsi="Arial" w:cs="Arial"/>
          <w:i w:val="0"/>
          <w:sz w:val="24"/>
          <w:szCs w:val="24"/>
          <w:lang w:val="en-GB"/>
        </w:rPr>
        <w:t xml:space="preserve">. </w:t>
      </w:r>
      <w:r w:rsidRPr="00F4729E">
        <w:rPr>
          <w:rFonts w:ascii="Arial" w:hAnsi="Arial" w:cs="Arial"/>
          <w:i w:val="0"/>
          <w:sz w:val="24"/>
          <w:szCs w:val="24"/>
          <w:lang w:bidi="ar-SA"/>
        </w:rPr>
        <w:t xml:space="preserve">It has </w:t>
      </w:r>
      <w:r w:rsidRPr="00F4729E">
        <w:rPr>
          <w:rFonts w:ascii="Arial" w:hAnsi="Arial" w:cs="Arial"/>
          <w:i w:val="0"/>
          <w:noProof/>
          <w:sz w:val="24"/>
          <w:szCs w:val="24"/>
          <w:lang w:bidi="ar-SA"/>
        </w:rPr>
        <w:t>been reported</w:t>
      </w:r>
      <w:r w:rsidRPr="00F4729E">
        <w:rPr>
          <w:rFonts w:ascii="Arial" w:hAnsi="Arial" w:cs="Arial"/>
          <w:i w:val="0"/>
          <w:sz w:val="24"/>
          <w:szCs w:val="24"/>
          <w:lang w:bidi="ar-SA"/>
        </w:rPr>
        <w:t xml:space="preserve"> that a </w:t>
      </w:r>
      <w:r w:rsidRPr="00F4729E">
        <w:rPr>
          <w:rFonts w:ascii="Arial" w:hAnsi="Arial" w:cs="Arial"/>
          <w:i w:val="0"/>
          <w:noProof/>
          <w:sz w:val="24"/>
          <w:szCs w:val="24"/>
          <w:lang w:bidi="ar-SA"/>
        </w:rPr>
        <w:t>third</w:t>
      </w:r>
      <w:r w:rsidRPr="00F4729E">
        <w:rPr>
          <w:rFonts w:ascii="Arial" w:hAnsi="Arial" w:cs="Arial"/>
          <w:i w:val="0"/>
          <w:sz w:val="24"/>
          <w:szCs w:val="24"/>
          <w:lang w:bidi="ar-SA"/>
        </w:rPr>
        <w:t xml:space="preserve"> portion of the overall production of food wasted yearly (approximately 1.3 billion tons). Two-third of the wasted food is occurred due to inefficient supply chain like harvesting, shipping and storing (</w:t>
      </w:r>
      <w:proofErr w:type="spellStart"/>
      <w:r w:rsidRPr="00F4729E">
        <w:rPr>
          <w:rStyle w:val="nlmstring-name"/>
          <w:rFonts w:ascii="Arial" w:eastAsiaTheme="majorEastAsia" w:hAnsi="Arial" w:cs="Arial"/>
          <w:i w:val="0"/>
          <w:sz w:val="24"/>
          <w:szCs w:val="24"/>
        </w:rPr>
        <w:t>MacCarthy</w:t>
      </w:r>
      <w:proofErr w:type="spellEnd"/>
      <w:r w:rsidRPr="00F4729E">
        <w:rPr>
          <w:rStyle w:val="nlmstring-name"/>
          <w:rFonts w:ascii="Arial" w:eastAsiaTheme="majorEastAsia" w:hAnsi="Arial" w:cs="Arial"/>
          <w:i w:val="0"/>
          <w:sz w:val="24"/>
          <w:szCs w:val="24"/>
        </w:rPr>
        <w:t xml:space="preserve"> et al., </w:t>
      </w:r>
      <w:r w:rsidRPr="00F4729E">
        <w:rPr>
          <w:rStyle w:val="nlmyear"/>
          <w:rFonts w:ascii="Arial" w:hAnsi="Arial" w:cs="Arial"/>
          <w:i w:val="0"/>
          <w:sz w:val="24"/>
          <w:szCs w:val="24"/>
        </w:rPr>
        <w:t>2016</w:t>
      </w:r>
      <w:r w:rsidRPr="00F4729E">
        <w:rPr>
          <w:rFonts w:ascii="Arial" w:hAnsi="Arial" w:cs="Arial"/>
          <w:i w:val="0"/>
          <w:sz w:val="24"/>
          <w:szCs w:val="24"/>
        </w:rPr>
        <w:t>)</w:t>
      </w:r>
      <w:r w:rsidRPr="00F4729E">
        <w:rPr>
          <w:rFonts w:ascii="Arial" w:hAnsi="Arial" w:cs="Arial"/>
          <w:b/>
          <w:i w:val="0"/>
          <w:sz w:val="24"/>
          <w:szCs w:val="24"/>
        </w:rPr>
        <w:t>.</w:t>
      </w:r>
      <w:r w:rsidRPr="00F4729E">
        <w:rPr>
          <w:rFonts w:ascii="Arial" w:hAnsi="Arial" w:cs="Arial"/>
          <w:i w:val="0"/>
          <w:sz w:val="24"/>
          <w:szCs w:val="24"/>
          <w:lang w:bidi="ar-SA"/>
        </w:rPr>
        <w:t xml:space="preserve"> For, example 492 million tons of fruit and vegetables, </w:t>
      </w:r>
      <w:proofErr w:type="spellStart"/>
      <w:r w:rsidRPr="00F4729E">
        <w:rPr>
          <w:rFonts w:ascii="Arial" w:hAnsi="Arial" w:cs="Arial"/>
          <w:i w:val="0"/>
          <w:sz w:val="24"/>
          <w:szCs w:val="24"/>
          <w:lang w:bidi="ar-SA"/>
        </w:rPr>
        <w:t>aare</w:t>
      </w:r>
      <w:proofErr w:type="spellEnd"/>
      <w:r w:rsidRPr="00F4729E">
        <w:rPr>
          <w:rFonts w:ascii="Arial" w:hAnsi="Arial" w:cs="Arial"/>
          <w:i w:val="0"/>
          <w:sz w:val="24"/>
          <w:szCs w:val="24"/>
          <w:lang w:bidi="ar-SA"/>
        </w:rPr>
        <w:t xml:space="preserve"> wasted in 2011 caused by ineffective supply chain management</w:t>
      </w:r>
      <w:r w:rsidRPr="00F4729E">
        <w:rPr>
          <w:rFonts w:ascii="Arial" w:hAnsi="Arial" w:cs="Arial"/>
          <w:b/>
          <w:i w:val="0"/>
          <w:sz w:val="24"/>
          <w:szCs w:val="24"/>
          <w:lang w:val="en-GB"/>
        </w:rPr>
        <w:t xml:space="preserve"> </w:t>
      </w:r>
      <w:r w:rsidRPr="00F4729E">
        <w:rPr>
          <w:rFonts w:ascii="Arial" w:hAnsi="Arial" w:cs="Arial"/>
          <w:i w:val="0"/>
          <w:sz w:val="24"/>
          <w:szCs w:val="24"/>
          <w:lang w:val="en-GB"/>
        </w:rPr>
        <w:t xml:space="preserve">(Shokri, Oglethorpe and </w:t>
      </w:r>
      <w:proofErr w:type="spellStart"/>
      <w:r w:rsidRPr="00F4729E">
        <w:rPr>
          <w:rFonts w:ascii="Arial" w:hAnsi="Arial" w:cs="Arial"/>
          <w:i w:val="0"/>
          <w:sz w:val="24"/>
          <w:szCs w:val="24"/>
          <w:lang w:val="en-GB"/>
        </w:rPr>
        <w:t>Nabhani</w:t>
      </w:r>
      <w:proofErr w:type="spellEnd"/>
      <w:r w:rsidRPr="00F4729E">
        <w:rPr>
          <w:rFonts w:ascii="Arial" w:hAnsi="Arial" w:cs="Arial"/>
          <w:i w:val="0"/>
          <w:sz w:val="24"/>
          <w:szCs w:val="24"/>
          <w:lang w:val="en-GB"/>
        </w:rPr>
        <w:t>, 2014)</w:t>
      </w:r>
      <w:r w:rsidRPr="00F4729E">
        <w:rPr>
          <w:rFonts w:ascii="Arial" w:hAnsi="Arial" w:cs="Arial"/>
          <w:i w:val="0"/>
          <w:sz w:val="24"/>
          <w:szCs w:val="24"/>
          <w:lang w:bidi="ar-SA"/>
        </w:rPr>
        <w:t xml:space="preserve">. In this whole essay, </w:t>
      </w:r>
      <w:r w:rsidRPr="00F4729E">
        <w:rPr>
          <w:rFonts w:ascii="Arial" w:hAnsi="Arial" w:cs="Arial"/>
          <w:i w:val="0"/>
          <w:noProof/>
          <w:sz w:val="24"/>
          <w:szCs w:val="24"/>
          <w:lang w:bidi="ar-SA"/>
        </w:rPr>
        <w:t>significant</w:t>
      </w:r>
      <w:r w:rsidRPr="00F4729E">
        <w:rPr>
          <w:rFonts w:ascii="Arial" w:hAnsi="Arial" w:cs="Arial"/>
          <w:i w:val="0"/>
          <w:sz w:val="24"/>
          <w:szCs w:val="24"/>
          <w:lang w:bidi="ar-SA"/>
        </w:rPr>
        <w:t xml:space="preserve"> attention goes on different advance tools of technology used for improving supply chain operation. Technological influence on food supply chain industry has </w:t>
      </w:r>
      <w:r w:rsidRPr="00F4729E">
        <w:rPr>
          <w:rFonts w:ascii="Arial" w:hAnsi="Arial" w:cs="Arial"/>
          <w:i w:val="0"/>
          <w:noProof/>
          <w:sz w:val="24"/>
          <w:szCs w:val="24"/>
          <w:lang w:bidi="ar-SA"/>
        </w:rPr>
        <w:t>been reviewed</w:t>
      </w:r>
      <w:r w:rsidRPr="00F4729E">
        <w:rPr>
          <w:rFonts w:ascii="Arial" w:hAnsi="Arial" w:cs="Arial"/>
          <w:i w:val="0"/>
          <w:sz w:val="24"/>
          <w:szCs w:val="24"/>
          <w:lang w:bidi="ar-SA"/>
        </w:rPr>
        <w:t xml:space="preserve"> in this whole essay. Current challenges and future technology of supply chain management has been reviewed in this essay so that business can understand the </w:t>
      </w:r>
      <w:r w:rsidRPr="00F4729E">
        <w:rPr>
          <w:rFonts w:ascii="Arial" w:hAnsi="Arial" w:cs="Arial"/>
          <w:i w:val="0"/>
          <w:noProof/>
          <w:sz w:val="24"/>
          <w:szCs w:val="24"/>
          <w:lang w:bidi="ar-SA"/>
        </w:rPr>
        <w:t>major</w:t>
      </w:r>
      <w:r w:rsidRPr="00F4729E">
        <w:rPr>
          <w:rFonts w:ascii="Arial" w:hAnsi="Arial" w:cs="Arial"/>
          <w:i w:val="0"/>
          <w:sz w:val="24"/>
          <w:szCs w:val="24"/>
          <w:lang w:bidi="ar-SA"/>
        </w:rPr>
        <w:t xml:space="preserve"> determinants of </w:t>
      </w:r>
      <w:r w:rsidRPr="00F4729E">
        <w:rPr>
          <w:rFonts w:ascii="Arial" w:hAnsi="Arial" w:cs="Arial"/>
          <w:i w:val="0"/>
          <w:noProof/>
          <w:sz w:val="24"/>
          <w:szCs w:val="24"/>
          <w:lang w:bidi="ar-SA"/>
        </w:rPr>
        <w:t>future</w:t>
      </w:r>
      <w:r w:rsidRPr="00F4729E">
        <w:rPr>
          <w:rFonts w:ascii="Arial" w:hAnsi="Arial" w:cs="Arial"/>
          <w:i w:val="0"/>
          <w:sz w:val="24"/>
          <w:szCs w:val="24"/>
          <w:lang w:bidi="ar-SA"/>
        </w:rPr>
        <w:t xml:space="preserve"> technology in the </w:t>
      </w:r>
      <w:r w:rsidRPr="00F4729E">
        <w:rPr>
          <w:rFonts w:ascii="Arial" w:hAnsi="Arial" w:cs="Arial"/>
          <w:i w:val="0"/>
          <w:noProof/>
          <w:sz w:val="24"/>
          <w:szCs w:val="24"/>
          <w:lang w:bidi="ar-SA"/>
        </w:rPr>
        <w:t>food</w:t>
      </w:r>
      <w:r w:rsidRPr="00F4729E">
        <w:rPr>
          <w:rFonts w:ascii="Arial" w:hAnsi="Arial" w:cs="Arial"/>
          <w:i w:val="0"/>
          <w:sz w:val="24"/>
          <w:szCs w:val="24"/>
          <w:lang w:bidi="ar-SA"/>
        </w:rPr>
        <w:t xml:space="preserve"> industry. </w:t>
      </w:r>
      <w:r w:rsidRPr="00F4729E">
        <w:rPr>
          <w:rFonts w:ascii="Arial" w:hAnsi="Arial" w:cs="Arial"/>
          <w:i w:val="0"/>
          <w:sz w:val="24"/>
          <w:szCs w:val="24"/>
          <w:lang w:val="en-GB"/>
        </w:rPr>
        <w:t xml:space="preserve">The contemporary practices include issue towards the </w:t>
      </w:r>
      <w:r w:rsidRPr="00F4729E">
        <w:rPr>
          <w:rFonts w:ascii="Arial" w:hAnsi="Arial" w:cs="Arial"/>
          <w:i w:val="0"/>
          <w:noProof/>
          <w:sz w:val="24"/>
          <w:szCs w:val="24"/>
          <w:lang w:val="en-GB"/>
        </w:rPr>
        <w:t>organisational</w:t>
      </w:r>
      <w:r w:rsidRPr="00F4729E">
        <w:rPr>
          <w:rFonts w:ascii="Arial" w:hAnsi="Arial" w:cs="Arial"/>
          <w:i w:val="0"/>
          <w:sz w:val="24"/>
          <w:szCs w:val="24"/>
          <w:lang w:val="en-GB"/>
        </w:rPr>
        <w:t xml:space="preserve"> forms structure and dynamics, issue of leadership, conflict resolution and management issue related the change management and business transformation, innovation, problem-solving and managing a diverse workforce. </w:t>
      </w:r>
    </w:p>
    <w:p w14:paraId="0AA55EE2" w14:textId="5B39FFA7" w:rsidR="00F65109" w:rsidRPr="00F87442" w:rsidRDefault="00F65109" w:rsidP="00F65109">
      <w:pPr>
        <w:spacing w:line="360" w:lineRule="auto"/>
        <w:rPr>
          <w:rFonts w:ascii="Arial" w:hAnsi="Arial" w:cs="Arial"/>
          <w:b/>
          <w:i w:val="0"/>
          <w:sz w:val="24"/>
          <w:szCs w:val="24"/>
          <w:u w:val="single"/>
          <w:lang w:bidi="ar-SA"/>
        </w:rPr>
      </w:pPr>
      <w:bookmarkStart w:id="0" w:name="_Toc8452876"/>
      <w:bookmarkStart w:id="1" w:name="_Toc8636427"/>
      <w:r w:rsidRPr="00F87442">
        <w:rPr>
          <w:rFonts w:ascii="Arial" w:hAnsi="Arial" w:cs="Arial"/>
          <w:b/>
          <w:i w:val="0"/>
          <w:sz w:val="24"/>
          <w:szCs w:val="24"/>
          <w:u w:val="single"/>
          <w:lang w:bidi="ar-SA"/>
        </w:rPr>
        <w:t>1.1 Concept of supply chain management</w:t>
      </w:r>
      <w:bookmarkEnd w:id="0"/>
      <w:bookmarkEnd w:id="1"/>
      <w:r w:rsidRPr="00F87442">
        <w:rPr>
          <w:rFonts w:ascii="Arial" w:hAnsi="Arial" w:cs="Arial"/>
          <w:b/>
          <w:i w:val="0"/>
          <w:sz w:val="24"/>
          <w:szCs w:val="24"/>
          <w:u w:val="single"/>
          <w:lang w:bidi="ar-SA"/>
        </w:rPr>
        <w:t xml:space="preserve"> </w:t>
      </w:r>
    </w:p>
    <w:p w14:paraId="0535BB2E" w14:textId="77777777" w:rsidR="00F65109" w:rsidRPr="00F4729E" w:rsidRDefault="00F65109" w:rsidP="00F65109">
      <w:pPr>
        <w:spacing w:line="360" w:lineRule="auto"/>
        <w:jc w:val="both"/>
        <w:rPr>
          <w:rFonts w:ascii="Arial" w:hAnsi="Arial" w:cs="Arial"/>
          <w:i w:val="0"/>
          <w:sz w:val="24"/>
          <w:szCs w:val="24"/>
          <w:lang w:bidi="ar-SA"/>
        </w:rPr>
      </w:pPr>
      <w:r w:rsidRPr="00F4729E">
        <w:rPr>
          <w:rFonts w:ascii="Arial" w:hAnsi="Arial" w:cs="Arial"/>
          <w:i w:val="0"/>
          <w:sz w:val="24"/>
          <w:szCs w:val="24"/>
          <w:lang w:bidi="ar-SA"/>
        </w:rPr>
        <w:t xml:space="preserve">The term ‘Supply Chain Management’ is considered new in business because it </w:t>
      </w:r>
      <w:r w:rsidRPr="00F4729E">
        <w:rPr>
          <w:rFonts w:ascii="Arial" w:hAnsi="Arial" w:cs="Arial"/>
          <w:i w:val="0"/>
          <w:noProof/>
          <w:sz w:val="24"/>
          <w:szCs w:val="24"/>
          <w:lang w:bidi="ar-SA"/>
        </w:rPr>
        <w:t>firstly appeared</w:t>
      </w:r>
      <w:r w:rsidRPr="00F4729E">
        <w:rPr>
          <w:rFonts w:ascii="Arial" w:hAnsi="Arial" w:cs="Arial"/>
          <w:i w:val="0"/>
          <w:sz w:val="24"/>
          <w:szCs w:val="24"/>
          <w:lang w:bidi="ar-SA"/>
        </w:rPr>
        <w:t xml:space="preserve"> in logistic literature in 1982. This term used in the </w:t>
      </w:r>
      <w:r w:rsidRPr="00F4729E">
        <w:rPr>
          <w:rFonts w:ascii="Arial" w:hAnsi="Arial" w:cs="Arial"/>
          <w:i w:val="0"/>
          <w:noProof/>
          <w:sz w:val="24"/>
          <w:szCs w:val="24"/>
          <w:lang w:bidi="ar-SA"/>
        </w:rPr>
        <w:t>context</w:t>
      </w:r>
      <w:r w:rsidRPr="00F4729E">
        <w:rPr>
          <w:rFonts w:ascii="Arial" w:hAnsi="Arial" w:cs="Arial"/>
          <w:i w:val="0"/>
          <w:sz w:val="24"/>
          <w:szCs w:val="24"/>
          <w:lang w:bidi="ar-SA"/>
        </w:rPr>
        <w:t xml:space="preserve"> of managing the </w:t>
      </w:r>
      <w:r w:rsidRPr="00F4729E">
        <w:rPr>
          <w:rFonts w:ascii="Arial" w:hAnsi="Arial" w:cs="Arial"/>
          <w:i w:val="0"/>
          <w:noProof/>
          <w:sz w:val="24"/>
          <w:szCs w:val="24"/>
          <w:lang w:bidi="ar-SA"/>
        </w:rPr>
        <w:t>inventory</w:t>
      </w:r>
      <w:r w:rsidRPr="00F4729E">
        <w:rPr>
          <w:rFonts w:ascii="Arial" w:hAnsi="Arial" w:cs="Arial"/>
          <w:i w:val="0"/>
          <w:sz w:val="24"/>
          <w:szCs w:val="24"/>
          <w:lang w:bidi="ar-SA"/>
        </w:rPr>
        <w:t xml:space="preserve"> of raw materials. It has been observed in academics in the </w:t>
      </w:r>
      <w:r w:rsidRPr="00F4729E">
        <w:rPr>
          <w:rFonts w:ascii="Arial" w:hAnsi="Arial" w:cs="Arial"/>
          <w:i w:val="0"/>
          <w:noProof/>
          <w:sz w:val="24"/>
          <w:szCs w:val="24"/>
          <w:lang w:bidi="ar-SA"/>
        </w:rPr>
        <w:t>late</w:t>
      </w:r>
      <w:r w:rsidRPr="00F4729E">
        <w:rPr>
          <w:rFonts w:ascii="Arial" w:hAnsi="Arial" w:cs="Arial"/>
          <w:i w:val="0"/>
          <w:sz w:val="24"/>
          <w:szCs w:val="24"/>
          <w:lang w:bidi="ar-SA"/>
        </w:rPr>
        <w:t xml:space="preserve"> 1990s and distinguished with traditional approaches to </w:t>
      </w:r>
      <w:r w:rsidRPr="00F4729E">
        <w:rPr>
          <w:rFonts w:ascii="Arial" w:hAnsi="Arial" w:cs="Arial"/>
          <w:i w:val="0"/>
          <w:noProof/>
          <w:sz w:val="24"/>
          <w:szCs w:val="24"/>
          <w:lang w:bidi="ar-SA"/>
        </w:rPr>
        <w:t>managing</w:t>
      </w:r>
      <w:r w:rsidRPr="00F4729E">
        <w:rPr>
          <w:rFonts w:ascii="Arial" w:hAnsi="Arial" w:cs="Arial"/>
          <w:i w:val="0"/>
          <w:sz w:val="24"/>
          <w:szCs w:val="24"/>
          <w:lang w:bidi="ar-SA"/>
        </w:rPr>
        <w:t xml:space="preserve"> the flow of raw materials and its related information. A driving force in supply chain management is recognition of the factors to </w:t>
      </w:r>
      <w:r w:rsidRPr="00F4729E">
        <w:rPr>
          <w:rFonts w:ascii="Arial" w:hAnsi="Arial" w:cs="Arial"/>
          <w:i w:val="0"/>
          <w:noProof/>
          <w:sz w:val="24"/>
          <w:szCs w:val="24"/>
          <w:lang w:bidi="ar-SA"/>
        </w:rPr>
        <w:t>optimise</w:t>
      </w:r>
      <w:r w:rsidRPr="00F4729E">
        <w:rPr>
          <w:rFonts w:ascii="Arial" w:hAnsi="Arial" w:cs="Arial"/>
          <w:i w:val="0"/>
          <w:sz w:val="24"/>
          <w:szCs w:val="24"/>
          <w:lang w:bidi="ar-SA"/>
        </w:rPr>
        <w:t xml:space="preserve"> rather than attaching it with business objectives and activities. SCM is mainly concerned to improve the relationship in management.  SCM </w:t>
      </w:r>
      <w:r w:rsidRPr="00F4729E">
        <w:rPr>
          <w:rFonts w:ascii="Arial" w:hAnsi="Arial" w:cs="Arial"/>
          <w:i w:val="0"/>
          <w:noProof/>
          <w:sz w:val="24"/>
          <w:szCs w:val="24"/>
          <w:lang w:bidi="ar-SA"/>
        </w:rPr>
        <w:t>is defined</w:t>
      </w:r>
      <w:r w:rsidRPr="00F4729E">
        <w:rPr>
          <w:rFonts w:ascii="Arial" w:hAnsi="Arial" w:cs="Arial"/>
          <w:i w:val="0"/>
          <w:sz w:val="24"/>
          <w:szCs w:val="24"/>
          <w:lang w:bidi="ar-SA"/>
        </w:rPr>
        <w:t xml:space="preserve"> as: </w:t>
      </w:r>
    </w:p>
    <w:p w14:paraId="795A743A" w14:textId="77777777" w:rsidR="00F65109" w:rsidRPr="00F4729E" w:rsidRDefault="00F65109" w:rsidP="00F65109">
      <w:pPr>
        <w:spacing w:line="360" w:lineRule="auto"/>
        <w:jc w:val="both"/>
        <w:rPr>
          <w:rFonts w:ascii="Arial" w:hAnsi="Arial" w:cs="Arial"/>
          <w:i w:val="0"/>
          <w:sz w:val="24"/>
          <w:szCs w:val="24"/>
          <w:lang w:bidi="ar-SA"/>
        </w:rPr>
      </w:pPr>
      <w:r w:rsidRPr="00F4729E">
        <w:rPr>
          <w:rFonts w:ascii="Arial" w:hAnsi="Arial" w:cs="Arial"/>
          <w:i w:val="0"/>
          <w:sz w:val="24"/>
          <w:szCs w:val="24"/>
          <w:lang w:bidi="ar-SA"/>
        </w:rPr>
        <w:t xml:space="preserve">SCM referred as integrated planning, </w:t>
      </w:r>
      <w:r w:rsidRPr="00F4729E">
        <w:rPr>
          <w:rFonts w:ascii="Arial" w:hAnsi="Arial" w:cs="Arial"/>
          <w:i w:val="0"/>
          <w:noProof/>
          <w:sz w:val="24"/>
          <w:szCs w:val="24"/>
          <w:lang w:bidi="ar-SA"/>
        </w:rPr>
        <w:t>coordination</w:t>
      </w:r>
      <w:r w:rsidRPr="00F4729E">
        <w:rPr>
          <w:rFonts w:ascii="Arial" w:hAnsi="Arial" w:cs="Arial"/>
          <w:i w:val="0"/>
          <w:sz w:val="24"/>
          <w:szCs w:val="24"/>
          <w:lang w:bidi="ar-SA"/>
        </w:rPr>
        <w:t xml:space="preserve"> and control of all business operation and activities to deliver the products to the consumer by </w:t>
      </w:r>
      <w:r w:rsidRPr="00F4729E">
        <w:rPr>
          <w:rFonts w:ascii="Arial" w:hAnsi="Arial" w:cs="Arial"/>
          <w:i w:val="0"/>
          <w:noProof/>
          <w:sz w:val="24"/>
          <w:szCs w:val="24"/>
          <w:lang w:bidi="ar-SA"/>
        </w:rPr>
        <w:t>minimising</w:t>
      </w:r>
      <w:r w:rsidRPr="00F4729E">
        <w:rPr>
          <w:rFonts w:ascii="Arial" w:hAnsi="Arial" w:cs="Arial"/>
          <w:i w:val="0"/>
          <w:sz w:val="24"/>
          <w:szCs w:val="24"/>
          <w:lang w:bidi="ar-SA"/>
        </w:rPr>
        <w:t xml:space="preserve"> the cost </w:t>
      </w:r>
      <w:r w:rsidRPr="00F4729E">
        <w:rPr>
          <w:rFonts w:ascii="Arial" w:hAnsi="Arial" w:cs="Arial"/>
          <w:i w:val="0"/>
          <w:sz w:val="24"/>
          <w:szCs w:val="24"/>
          <w:lang w:bidi="ar-SA"/>
        </w:rPr>
        <w:lastRenderedPageBreak/>
        <w:t xml:space="preserve">of operation. </w:t>
      </w:r>
      <w:r w:rsidRPr="00F4729E">
        <w:rPr>
          <w:rFonts w:ascii="Arial" w:hAnsi="Arial" w:cs="Arial"/>
          <w:i w:val="0"/>
          <w:noProof/>
          <w:sz w:val="24"/>
          <w:szCs w:val="24"/>
          <w:lang w:bidi="ar-SA"/>
        </w:rPr>
        <w:t>The main</w:t>
      </w:r>
      <w:r w:rsidRPr="00F4729E">
        <w:rPr>
          <w:rFonts w:ascii="Arial" w:hAnsi="Arial" w:cs="Arial"/>
          <w:i w:val="0"/>
          <w:sz w:val="24"/>
          <w:szCs w:val="24"/>
          <w:lang w:bidi="ar-SA"/>
        </w:rPr>
        <w:t xml:space="preserve"> objective of the </w:t>
      </w:r>
      <w:r w:rsidRPr="00F4729E">
        <w:rPr>
          <w:rFonts w:ascii="Arial" w:hAnsi="Arial" w:cs="Arial"/>
          <w:i w:val="0"/>
          <w:noProof/>
          <w:sz w:val="24"/>
          <w:szCs w:val="24"/>
          <w:lang w:bidi="ar-SA"/>
        </w:rPr>
        <w:t>supply</w:t>
      </w:r>
      <w:r w:rsidRPr="00F4729E">
        <w:rPr>
          <w:rFonts w:ascii="Arial" w:hAnsi="Arial" w:cs="Arial"/>
          <w:i w:val="0"/>
          <w:sz w:val="24"/>
          <w:szCs w:val="24"/>
          <w:lang w:bidi="ar-SA"/>
        </w:rPr>
        <w:t xml:space="preserve"> chain is to deliver value for customers by attaching fast and secure services with products</w:t>
      </w:r>
      <w:r w:rsidRPr="00F4729E">
        <w:rPr>
          <w:rStyle w:val="nlmstring-name"/>
          <w:rFonts w:ascii="Arial" w:eastAsiaTheme="majorEastAsia" w:hAnsi="Arial" w:cs="Arial"/>
          <w:i w:val="0"/>
          <w:sz w:val="24"/>
          <w:szCs w:val="24"/>
        </w:rPr>
        <w:t xml:space="preserve"> (</w:t>
      </w:r>
      <w:proofErr w:type="spellStart"/>
      <w:r w:rsidRPr="00F4729E">
        <w:rPr>
          <w:rStyle w:val="nlmstring-name"/>
          <w:rFonts w:ascii="Arial" w:eastAsiaTheme="majorEastAsia" w:hAnsi="Arial" w:cs="Arial"/>
          <w:i w:val="0"/>
          <w:sz w:val="24"/>
          <w:szCs w:val="24"/>
        </w:rPr>
        <w:t>Meneghetti</w:t>
      </w:r>
      <w:proofErr w:type="spellEnd"/>
      <w:r w:rsidRPr="00F4729E">
        <w:rPr>
          <w:rStyle w:val="nlmstring-name"/>
          <w:rFonts w:ascii="Arial" w:eastAsiaTheme="majorEastAsia" w:hAnsi="Arial" w:cs="Arial"/>
          <w:i w:val="0"/>
          <w:sz w:val="24"/>
          <w:szCs w:val="24"/>
        </w:rPr>
        <w:t xml:space="preserve"> </w:t>
      </w:r>
      <w:r w:rsidRPr="00F4729E">
        <w:rPr>
          <w:rFonts w:ascii="Arial" w:hAnsi="Arial" w:cs="Arial"/>
          <w:i w:val="0"/>
          <w:sz w:val="24"/>
          <w:szCs w:val="24"/>
        </w:rPr>
        <w:t xml:space="preserve">and </w:t>
      </w:r>
      <w:r w:rsidRPr="00F4729E">
        <w:rPr>
          <w:rStyle w:val="nlmstring-name"/>
          <w:rFonts w:ascii="Arial" w:eastAsiaTheme="majorEastAsia" w:hAnsi="Arial" w:cs="Arial"/>
          <w:i w:val="0"/>
          <w:sz w:val="24"/>
          <w:szCs w:val="24"/>
        </w:rPr>
        <w:t xml:space="preserve">Monti, </w:t>
      </w:r>
      <w:r w:rsidRPr="00F4729E">
        <w:rPr>
          <w:rStyle w:val="nlmyear"/>
          <w:rFonts w:ascii="Arial" w:hAnsi="Arial" w:cs="Arial"/>
          <w:i w:val="0"/>
          <w:sz w:val="24"/>
          <w:szCs w:val="24"/>
        </w:rPr>
        <w:t>2015</w:t>
      </w:r>
      <w:r w:rsidRPr="00F4729E">
        <w:rPr>
          <w:rFonts w:ascii="Arial" w:hAnsi="Arial" w:cs="Arial"/>
          <w:i w:val="0"/>
          <w:sz w:val="24"/>
          <w:szCs w:val="24"/>
        </w:rPr>
        <w:t>)</w:t>
      </w:r>
      <w:r w:rsidRPr="00F4729E">
        <w:rPr>
          <w:rFonts w:ascii="Arial" w:hAnsi="Arial" w:cs="Arial"/>
          <w:i w:val="0"/>
          <w:sz w:val="24"/>
          <w:szCs w:val="24"/>
          <w:lang w:bidi="ar-SA"/>
        </w:rPr>
        <w:t xml:space="preserve">.                           </w:t>
      </w:r>
    </w:p>
    <w:p w14:paraId="1E29CED5" w14:textId="77777777" w:rsidR="00F65109" w:rsidRPr="00F4729E" w:rsidRDefault="00F65109" w:rsidP="00F65109">
      <w:pPr>
        <w:spacing w:line="360" w:lineRule="auto"/>
        <w:jc w:val="both"/>
        <w:rPr>
          <w:rFonts w:ascii="Arial" w:hAnsi="Arial" w:cs="Arial"/>
          <w:i w:val="0"/>
          <w:sz w:val="24"/>
          <w:szCs w:val="24"/>
          <w:lang w:bidi="ar-SA"/>
        </w:rPr>
      </w:pPr>
      <w:r w:rsidRPr="00F4729E">
        <w:rPr>
          <w:rFonts w:ascii="Arial" w:hAnsi="Arial" w:cs="Arial"/>
          <w:i w:val="0"/>
          <w:noProof/>
          <w:sz w:val="24"/>
          <w:szCs w:val="24"/>
          <w:lang w:val="en-GB" w:eastAsia="en-GB" w:bidi="ar-SA"/>
        </w:rPr>
        <w:drawing>
          <wp:inline distT="0" distB="0" distL="0" distR="0" wp14:anchorId="2CCE42CA" wp14:editId="7FE50F1A">
            <wp:extent cx="5939790" cy="2780030"/>
            <wp:effectExtent l="38100" t="57150" r="118110" b="965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39790" cy="2780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B6FC1B" w14:textId="261EB07E" w:rsidR="00F65109" w:rsidRPr="00F4729E" w:rsidRDefault="00F65109" w:rsidP="00F65109">
      <w:pPr>
        <w:spacing w:line="360" w:lineRule="auto"/>
        <w:jc w:val="both"/>
        <w:rPr>
          <w:rFonts w:ascii="Arial" w:hAnsi="Arial" w:cs="Arial"/>
          <w:b/>
          <w:i w:val="0"/>
          <w:sz w:val="18"/>
          <w:szCs w:val="18"/>
          <w:lang w:bidi="ar-SA"/>
        </w:rPr>
      </w:pPr>
      <w:r w:rsidRPr="00F4729E">
        <w:rPr>
          <w:rFonts w:ascii="Arial" w:hAnsi="Arial" w:cs="Arial"/>
          <w:b/>
          <w:i w:val="0"/>
          <w:sz w:val="18"/>
          <w:szCs w:val="18"/>
          <w:lang w:bidi="ar-SA"/>
        </w:rPr>
        <w:t>Figure 1- Elements of supply chain management                                   Source- (</w:t>
      </w:r>
      <w:proofErr w:type="spellStart"/>
      <w:r w:rsidRPr="00F4729E">
        <w:rPr>
          <w:rStyle w:val="nlmstring-name"/>
          <w:rFonts w:ascii="Arial" w:eastAsiaTheme="majorEastAsia" w:hAnsi="Arial" w:cs="Arial"/>
          <w:b/>
          <w:i w:val="0"/>
          <w:sz w:val="18"/>
          <w:szCs w:val="18"/>
        </w:rPr>
        <w:t>Marucheck</w:t>
      </w:r>
      <w:proofErr w:type="spellEnd"/>
      <w:r w:rsidRPr="00F4729E">
        <w:rPr>
          <w:rStyle w:val="nlmstring-name"/>
          <w:rFonts w:ascii="Arial" w:eastAsiaTheme="majorEastAsia" w:hAnsi="Arial" w:cs="Arial"/>
          <w:b/>
          <w:i w:val="0"/>
          <w:sz w:val="18"/>
          <w:szCs w:val="18"/>
        </w:rPr>
        <w:t xml:space="preserve"> et al., 2011</w:t>
      </w:r>
      <w:r w:rsidRPr="00F4729E">
        <w:rPr>
          <w:rFonts w:ascii="Arial" w:hAnsi="Arial" w:cs="Arial"/>
          <w:b/>
          <w:i w:val="0"/>
          <w:sz w:val="18"/>
          <w:szCs w:val="18"/>
        </w:rPr>
        <w:t>)</w:t>
      </w:r>
    </w:p>
    <w:p w14:paraId="1B46C778" w14:textId="77777777" w:rsidR="00333E30" w:rsidRDefault="00F65109" w:rsidP="00F65109">
      <w:pPr>
        <w:spacing w:line="360" w:lineRule="auto"/>
        <w:jc w:val="both"/>
        <w:rPr>
          <w:rFonts w:ascii="Arial" w:hAnsi="Arial" w:cs="Arial"/>
          <w:i w:val="0"/>
          <w:sz w:val="24"/>
          <w:szCs w:val="24"/>
          <w:lang w:bidi="ar-SA"/>
        </w:rPr>
      </w:pPr>
      <w:r w:rsidRPr="00F4729E">
        <w:rPr>
          <w:rFonts w:ascii="Arial" w:hAnsi="Arial" w:cs="Arial"/>
          <w:i w:val="0"/>
          <w:noProof/>
          <w:sz w:val="24"/>
          <w:szCs w:val="24"/>
          <w:lang w:bidi="ar-SA"/>
        </w:rPr>
        <w:t>The supply</w:t>
      </w:r>
      <w:r w:rsidRPr="00F4729E">
        <w:rPr>
          <w:rFonts w:ascii="Arial" w:hAnsi="Arial" w:cs="Arial"/>
          <w:i w:val="0"/>
          <w:sz w:val="24"/>
          <w:szCs w:val="24"/>
          <w:lang w:bidi="ar-SA"/>
        </w:rPr>
        <w:t xml:space="preserve"> chain is a single term that comprises the </w:t>
      </w:r>
      <w:r w:rsidRPr="00F4729E">
        <w:rPr>
          <w:rFonts w:ascii="Arial" w:hAnsi="Arial" w:cs="Arial"/>
          <w:i w:val="0"/>
          <w:noProof/>
          <w:sz w:val="24"/>
          <w:szCs w:val="24"/>
          <w:lang w:bidi="ar-SA"/>
        </w:rPr>
        <w:t>dominant</w:t>
      </w:r>
      <w:r w:rsidRPr="00F4729E">
        <w:rPr>
          <w:rFonts w:ascii="Arial" w:hAnsi="Arial" w:cs="Arial"/>
          <w:i w:val="0"/>
          <w:sz w:val="24"/>
          <w:szCs w:val="24"/>
          <w:lang w:bidi="ar-SA"/>
        </w:rPr>
        <w:t xml:space="preserve"> member or system of partnership require </w:t>
      </w:r>
      <w:r w:rsidRPr="00F4729E">
        <w:rPr>
          <w:rFonts w:ascii="Arial" w:hAnsi="Arial" w:cs="Arial"/>
          <w:i w:val="0"/>
          <w:noProof/>
          <w:sz w:val="24"/>
          <w:szCs w:val="24"/>
          <w:lang w:bidi="ar-SA"/>
        </w:rPr>
        <w:t>well-developed</w:t>
      </w:r>
      <w:r w:rsidRPr="00F4729E">
        <w:rPr>
          <w:rFonts w:ascii="Arial" w:hAnsi="Arial" w:cs="Arial"/>
          <w:i w:val="0"/>
          <w:sz w:val="24"/>
          <w:szCs w:val="24"/>
          <w:lang w:bidi="ar-SA"/>
        </w:rPr>
        <w:t xml:space="preserve"> co-operation. Designing supply chain objective is not simple task till all components agree with the selection of different indicators. Indicators are the target value delivered to customers for improving their satisfaction level. Supply chain participants should start with an </w:t>
      </w:r>
      <w:r w:rsidRPr="00F4729E">
        <w:rPr>
          <w:rFonts w:ascii="Arial" w:hAnsi="Arial" w:cs="Arial"/>
          <w:i w:val="0"/>
          <w:noProof/>
          <w:sz w:val="24"/>
          <w:szCs w:val="24"/>
          <w:lang w:bidi="ar-SA"/>
        </w:rPr>
        <w:t>analysis</w:t>
      </w:r>
      <w:r w:rsidRPr="00F4729E">
        <w:rPr>
          <w:rFonts w:ascii="Arial" w:hAnsi="Arial" w:cs="Arial"/>
          <w:i w:val="0"/>
          <w:sz w:val="24"/>
          <w:szCs w:val="24"/>
          <w:lang w:bidi="ar-SA"/>
        </w:rPr>
        <w:t xml:space="preserve"> of the factors that satisfy customers. SCM process involves a </w:t>
      </w:r>
      <w:r w:rsidRPr="00F4729E">
        <w:rPr>
          <w:rFonts w:ascii="Arial" w:hAnsi="Arial" w:cs="Arial"/>
          <w:i w:val="0"/>
          <w:noProof/>
          <w:sz w:val="24"/>
          <w:szCs w:val="24"/>
          <w:lang w:bidi="ar-SA"/>
        </w:rPr>
        <w:t>diverse</w:t>
      </w:r>
      <w:r w:rsidRPr="00F4729E">
        <w:rPr>
          <w:rFonts w:ascii="Arial" w:hAnsi="Arial" w:cs="Arial"/>
          <w:i w:val="0"/>
          <w:sz w:val="24"/>
          <w:szCs w:val="24"/>
          <w:lang w:bidi="ar-SA"/>
        </w:rPr>
        <w:t xml:space="preserve"> range of process which integrates one component to another for fulfilling business objectives</w:t>
      </w:r>
      <w:r w:rsidRPr="00F4729E">
        <w:rPr>
          <w:rStyle w:val="nlmstring-name"/>
          <w:rFonts w:ascii="Arial" w:eastAsiaTheme="majorEastAsia" w:hAnsi="Arial" w:cs="Arial"/>
          <w:i w:val="0"/>
          <w:sz w:val="24"/>
          <w:szCs w:val="24"/>
        </w:rPr>
        <w:t xml:space="preserve"> (</w:t>
      </w:r>
      <w:proofErr w:type="spellStart"/>
      <w:r w:rsidRPr="00F4729E">
        <w:rPr>
          <w:rStyle w:val="nlmstring-name"/>
          <w:rFonts w:ascii="Arial" w:eastAsiaTheme="majorEastAsia" w:hAnsi="Arial" w:cs="Arial"/>
          <w:i w:val="0"/>
          <w:sz w:val="24"/>
          <w:szCs w:val="24"/>
        </w:rPr>
        <w:t>Marucheck</w:t>
      </w:r>
      <w:proofErr w:type="spellEnd"/>
      <w:r w:rsidRPr="00F4729E">
        <w:rPr>
          <w:rStyle w:val="nlmstring-name"/>
          <w:rFonts w:ascii="Arial" w:eastAsiaTheme="majorEastAsia" w:hAnsi="Arial" w:cs="Arial"/>
          <w:i w:val="0"/>
          <w:sz w:val="24"/>
          <w:szCs w:val="24"/>
        </w:rPr>
        <w:t xml:space="preserve"> et al.,</w:t>
      </w:r>
      <w:r w:rsidRPr="00F4729E">
        <w:rPr>
          <w:rStyle w:val="nlmyear"/>
          <w:rFonts w:ascii="Arial" w:hAnsi="Arial" w:cs="Arial"/>
          <w:i w:val="0"/>
          <w:sz w:val="24"/>
          <w:szCs w:val="24"/>
        </w:rPr>
        <w:t xml:space="preserve"> 2011</w:t>
      </w:r>
      <w:r w:rsidRPr="00F4729E">
        <w:rPr>
          <w:rFonts w:ascii="Arial" w:hAnsi="Arial" w:cs="Arial"/>
          <w:i w:val="0"/>
          <w:sz w:val="24"/>
          <w:szCs w:val="24"/>
        </w:rPr>
        <w:t>)</w:t>
      </w:r>
      <w:r w:rsidRPr="00F4729E">
        <w:rPr>
          <w:rFonts w:ascii="Arial" w:hAnsi="Arial" w:cs="Arial"/>
          <w:i w:val="0"/>
          <w:sz w:val="24"/>
          <w:szCs w:val="24"/>
          <w:lang w:bidi="ar-SA"/>
        </w:rPr>
        <w:t xml:space="preserve">. </w:t>
      </w:r>
    </w:p>
    <w:p w14:paraId="3A4E8D51" w14:textId="5957E05A" w:rsidR="00F65109" w:rsidRPr="00F4729E" w:rsidRDefault="00F65109" w:rsidP="00F65109">
      <w:pPr>
        <w:spacing w:line="360" w:lineRule="auto"/>
        <w:jc w:val="both"/>
        <w:rPr>
          <w:rFonts w:ascii="Arial" w:hAnsi="Arial" w:cs="Arial"/>
          <w:i w:val="0"/>
          <w:sz w:val="24"/>
          <w:szCs w:val="24"/>
          <w:lang w:bidi="ar-SA"/>
        </w:rPr>
      </w:pPr>
      <w:r w:rsidRPr="00F4729E">
        <w:rPr>
          <w:rFonts w:ascii="Arial" w:hAnsi="Arial" w:cs="Arial"/>
          <w:i w:val="0"/>
          <w:sz w:val="24"/>
          <w:szCs w:val="24"/>
          <w:lang w:bidi="ar-SA"/>
        </w:rPr>
        <w:t xml:space="preserve">By </w:t>
      </w:r>
      <w:r w:rsidRPr="00F4729E">
        <w:rPr>
          <w:rFonts w:ascii="Arial" w:hAnsi="Arial" w:cs="Arial"/>
          <w:i w:val="0"/>
          <w:noProof/>
          <w:sz w:val="24"/>
          <w:szCs w:val="24"/>
          <w:lang w:bidi="ar-SA"/>
        </w:rPr>
        <w:t>analysing</w:t>
      </w:r>
      <w:r w:rsidRPr="00F4729E">
        <w:rPr>
          <w:rFonts w:ascii="Arial" w:hAnsi="Arial" w:cs="Arial"/>
          <w:i w:val="0"/>
          <w:sz w:val="24"/>
          <w:szCs w:val="24"/>
          <w:lang w:bidi="ar-SA"/>
        </w:rPr>
        <w:t xml:space="preserve"> the requirement of food and retail business, there is a need </w:t>
      </w:r>
      <w:r w:rsidRPr="00F4729E">
        <w:rPr>
          <w:rFonts w:ascii="Arial" w:hAnsi="Arial" w:cs="Arial"/>
          <w:i w:val="0"/>
          <w:noProof/>
          <w:sz w:val="24"/>
          <w:szCs w:val="24"/>
          <w:lang w:bidi="ar-SA"/>
        </w:rPr>
        <w:t>for</w:t>
      </w:r>
      <w:r w:rsidRPr="00F4729E">
        <w:rPr>
          <w:rFonts w:ascii="Arial" w:hAnsi="Arial" w:cs="Arial"/>
          <w:i w:val="0"/>
          <w:sz w:val="24"/>
          <w:szCs w:val="24"/>
          <w:lang w:bidi="ar-SA"/>
        </w:rPr>
        <w:t xml:space="preserve"> specific kinds of supply chain operation to deliver value to customers. Hence, Food Supply Chain Management (FSCM) is one of the safe and secure </w:t>
      </w:r>
      <w:r w:rsidRPr="00F4729E">
        <w:rPr>
          <w:rFonts w:ascii="Arial" w:hAnsi="Arial" w:cs="Arial"/>
          <w:i w:val="0"/>
          <w:noProof/>
          <w:sz w:val="24"/>
          <w:szCs w:val="24"/>
          <w:lang w:bidi="ar-SA"/>
        </w:rPr>
        <w:t>approaches</w:t>
      </w:r>
      <w:r w:rsidRPr="00F4729E">
        <w:rPr>
          <w:rFonts w:ascii="Arial" w:hAnsi="Arial" w:cs="Arial"/>
          <w:i w:val="0"/>
          <w:sz w:val="24"/>
          <w:szCs w:val="24"/>
          <w:lang w:bidi="ar-SA"/>
        </w:rPr>
        <w:t xml:space="preserve"> to deliver food and vegetables that are perishable. FSCM comprises the activities and operations from production, distribution and consumption which need safety to maintain quality of food under various stages using effective and efficient modes</w:t>
      </w:r>
      <w:r w:rsidRPr="00F4729E">
        <w:rPr>
          <w:rStyle w:val="nlmstring-name"/>
          <w:rFonts w:ascii="Arial" w:eastAsiaTheme="majorEastAsia" w:hAnsi="Arial" w:cs="Arial"/>
          <w:b/>
          <w:i w:val="0"/>
          <w:sz w:val="24"/>
          <w:szCs w:val="24"/>
        </w:rPr>
        <w:t xml:space="preserve"> </w:t>
      </w:r>
      <w:r w:rsidRPr="00F4729E">
        <w:rPr>
          <w:rStyle w:val="nlmstring-name"/>
          <w:rFonts w:ascii="Arial" w:eastAsiaTheme="majorEastAsia" w:hAnsi="Arial" w:cs="Arial"/>
          <w:i w:val="0"/>
          <w:sz w:val="24"/>
          <w:szCs w:val="24"/>
        </w:rPr>
        <w:t>(</w:t>
      </w:r>
      <w:proofErr w:type="spellStart"/>
      <w:r w:rsidRPr="00F4729E">
        <w:rPr>
          <w:rStyle w:val="nlmstring-name"/>
          <w:rFonts w:ascii="Arial" w:eastAsiaTheme="majorEastAsia" w:hAnsi="Arial" w:cs="Arial"/>
          <w:i w:val="0"/>
          <w:sz w:val="24"/>
          <w:szCs w:val="24"/>
        </w:rPr>
        <w:t>MacCarthy</w:t>
      </w:r>
      <w:proofErr w:type="spellEnd"/>
      <w:r w:rsidRPr="00F4729E">
        <w:rPr>
          <w:rStyle w:val="nlmstring-name"/>
          <w:rFonts w:ascii="Arial" w:eastAsiaTheme="majorEastAsia" w:hAnsi="Arial" w:cs="Arial"/>
          <w:i w:val="0"/>
          <w:sz w:val="24"/>
          <w:szCs w:val="24"/>
        </w:rPr>
        <w:t xml:space="preserve"> et al.,</w:t>
      </w:r>
      <w:r w:rsidRPr="00F4729E">
        <w:rPr>
          <w:rFonts w:ascii="Arial" w:hAnsi="Arial" w:cs="Arial"/>
          <w:i w:val="0"/>
          <w:sz w:val="24"/>
          <w:szCs w:val="24"/>
        </w:rPr>
        <w:t xml:space="preserve"> </w:t>
      </w:r>
      <w:r w:rsidRPr="00F4729E">
        <w:rPr>
          <w:rStyle w:val="nlmyear"/>
          <w:rFonts w:ascii="Arial" w:hAnsi="Arial" w:cs="Arial"/>
          <w:i w:val="0"/>
          <w:sz w:val="24"/>
          <w:szCs w:val="24"/>
        </w:rPr>
        <w:t>2016</w:t>
      </w:r>
      <w:r w:rsidRPr="00F4729E">
        <w:rPr>
          <w:rFonts w:ascii="Arial" w:hAnsi="Arial" w:cs="Arial"/>
          <w:i w:val="0"/>
          <w:sz w:val="24"/>
          <w:szCs w:val="24"/>
        </w:rPr>
        <w:t>)</w:t>
      </w:r>
      <w:r w:rsidRPr="00F4729E">
        <w:rPr>
          <w:rFonts w:ascii="Arial" w:hAnsi="Arial" w:cs="Arial"/>
          <w:i w:val="0"/>
          <w:sz w:val="24"/>
          <w:szCs w:val="24"/>
          <w:lang w:bidi="ar-SA"/>
        </w:rPr>
        <w:t>.</w:t>
      </w:r>
    </w:p>
    <w:p w14:paraId="20033173" w14:textId="00053341" w:rsidR="00F65109" w:rsidRPr="00F4729E" w:rsidRDefault="00F65109" w:rsidP="00F65109">
      <w:pPr>
        <w:spacing w:line="360" w:lineRule="auto"/>
        <w:jc w:val="both"/>
        <w:rPr>
          <w:rFonts w:ascii="Arial" w:hAnsi="Arial" w:cs="Arial"/>
          <w:i w:val="0"/>
          <w:sz w:val="24"/>
          <w:szCs w:val="24"/>
          <w:lang w:bidi="ar-SA"/>
        </w:rPr>
      </w:pPr>
      <w:r w:rsidRPr="00F4729E">
        <w:rPr>
          <w:rFonts w:ascii="Arial" w:hAnsi="Arial" w:cs="Arial"/>
          <w:i w:val="0"/>
          <w:sz w:val="24"/>
          <w:szCs w:val="24"/>
          <w:lang w:bidi="ar-SA"/>
        </w:rPr>
        <w:t xml:space="preserve">In global business, there is a complexity to manage supply chain </w:t>
      </w:r>
      <w:r w:rsidRPr="00F4729E">
        <w:rPr>
          <w:rFonts w:ascii="Arial" w:hAnsi="Arial" w:cs="Arial"/>
          <w:i w:val="0"/>
          <w:noProof/>
          <w:sz w:val="24"/>
          <w:szCs w:val="24"/>
          <w:lang w:bidi="ar-SA"/>
        </w:rPr>
        <w:t>operation;</w:t>
      </w:r>
      <w:r w:rsidRPr="00F4729E">
        <w:rPr>
          <w:rFonts w:ascii="Arial" w:hAnsi="Arial" w:cs="Arial"/>
          <w:i w:val="0"/>
          <w:sz w:val="24"/>
          <w:szCs w:val="24"/>
          <w:lang w:bidi="ar-SA"/>
        </w:rPr>
        <w:t xml:space="preserve"> hence holistic supply chain operation deployed to maintain the quality and timely delivery of products. Resources used in the </w:t>
      </w:r>
      <w:r w:rsidRPr="00F4729E">
        <w:rPr>
          <w:rFonts w:ascii="Arial" w:hAnsi="Arial" w:cs="Arial"/>
          <w:i w:val="0"/>
          <w:noProof/>
          <w:sz w:val="24"/>
          <w:szCs w:val="24"/>
          <w:lang w:bidi="ar-SA"/>
        </w:rPr>
        <w:t>supply</w:t>
      </w:r>
      <w:r w:rsidRPr="00F4729E">
        <w:rPr>
          <w:rFonts w:ascii="Arial" w:hAnsi="Arial" w:cs="Arial"/>
          <w:i w:val="0"/>
          <w:sz w:val="24"/>
          <w:szCs w:val="24"/>
          <w:lang w:bidi="ar-SA"/>
        </w:rPr>
        <w:t xml:space="preserve"> of food are trucks, warehouse facilities, transportation routes, and workers are efficiently proved themselves to </w:t>
      </w:r>
      <w:r w:rsidRPr="00F4729E">
        <w:rPr>
          <w:rFonts w:ascii="Arial" w:hAnsi="Arial" w:cs="Arial"/>
          <w:i w:val="0"/>
          <w:noProof/>
          <w:sz w:val="24"/>
          <w:szCs w:val="24"/>
          <w:lang w:bidi="ar-SA"/>
        </w:rPr>
        <w:t>optimise</w:t>
      </w:r>
      <w:r w:rsidRPr="00F4729E">
        <w:rPr>
          <w:rFonts w:ascii="Arial" w:hAnsi="Arial" w:cs="Arial"/>
          <w:i w:val="0"/>
          <w:sz w:val="24"/>
          <w:szCs w:val="24"/>
          <w:lang w:bidi="ar-SA"/>
        </w:rPr>
        <w:t xml:space="preserve"> the </w:t>
      </w:r>
      <w:r w:rsidRPr="00F4729E">
        <w:rPr>
          <w:rFonts w:ascii="Arial" w:hAnsi="Arial" w:cs="Arial"/>
          <w:i w:val="0"/>
          <w:noProof/>
          <w:sz w:val="24"/>
          <w:szCs w:val="24"/>
          <w:lang w:bidi="ar-SA"/>
        </w:rPr>
        <w:lastRenderedPageBreak/>
        <w:t>organisational</w:t>
      </w:r>
      <w:r w:rsidRPr="00F4729E">
        <w:rPr>
          <w:rFonts w:ascii="Arial" w:hAnsi="Arial" w:cs="Arial"/>
          <w:i w:val="0"/>
          <w:sz w:val="24"/>
          <w:szCs w:val="24"/>
          <w:lang w:bidi="ar-SA"/>
        </w:rPr>
        <w:t xml:space="preserve"> decision. During the development of the </w:t>
      </w:r>
      <w:proofErr w:type="gramStart"/>
      <w:r w:rsidRPr="00F4729E">
        <w:rPr>
          <w:rFonts w:ascii="Arial" w:hAnsi="Arial" w:cs="Arial"/>
          <w:i w:val="0"/>
          <w:sz w:val="24"/>
          <w:szCs w:val="24"/>
          <w:lang w:bidi="ar-SA"/>
        </w:rPr>
        <w:t>cutting edge</w:t>
      </w:r>
      <w:proofErr w:type="gramEnd"/>
      <w:r w:rsidRPr="00F4729E">
        <w:rPr>
          <w:rFonts w:ascii="Arial" w:hAnsi="Arial" w:cs="Arial"/>
          <w:i w:val="0"/>
          <w:sz w:val="24"/>
          <w:szCs w:val="24"/>
          <w:lang w:bidi="ar-SA"/>
        </w:rPr>
        <w:t xml:space="preserve"> technologies, FSCM has been </w:t>
      </w:r>
      <w:r w:rsidRPr="00F4729E">
        <w:rPr>
          <w:rFonts w:ascii="Arial" w:hAnsi="Arial" w:cs="Arial"/>
          <w:i w:val="0"/>
          <w:noProof/>
          <w:sz w:val="24"/>
          <w:szCs w:val="24"/>
          <w:lang w:bidi="ar-SA"/>
        </w:rPr>
        <w:t>vast</w:t>
      </w:r>
      <w:r w:rsidRPr="00F4729E">
        <w:rPr>
          <w:rFonts w:ascii="Arial" w:hAnsi="Arial" w:cs="Arial"/>
          <w:i w:val="0"/>
          <w:sz w:val="24"/>
          <w:szCs w:val="24"/>
          <w:lang w:bidi="ar-SA"/>
        </w:rPr>
        <w:t xml:space="preserve"> importance among practitioners and academia. Information technology (IT) brought tremendous changes in supply chain operation by engaging automatic food processing approach like cleansing and packing so that product can be kept fresh for the </w:t>
      </w:r>
      <w:r w:rsidRPr="00F4729E">
        <w:rPr>
          <w:rFonts w:ascii="Arial" w:hAnsi="Arial" w:cs="Arial"/>
          <w:i w:val="0"/>
          <w:noProof/>
          <w:sz w:val="24"/>
          <w:szCs w:val="24"/>
          <w:lang w:bidi="ar-SA"/>
        </w:rPr>
        <w:t>more extended</w:t>
      </w:r>
      <w:r w:rsidRPr="00F4729E">
        <w:rPr>
          <w:rFonts w:ascii="Arial" w:hAnsi="Arial" w:cs="Arial"/>
          <w:i w:val="0"/>
          <w:sz w:val="24"/>
          <w:szCs w:val="24"/>
          <w:lang w:bidi="ar-SA"/>
        </w:rPr>
        <w:t xml:space="preserve"> </w:t>
      </w:r>
      <w:r w:rsidRPr="00F4729E">
        <w:rPr>
          <w:rFonts w:ascii="Arial" w:hAnsi="Arial" w:cs="Arial"/>
          <w:i w:val="0"/>
          <w:noProof/>
          <w:sz w:val="24"/>
          <w:szCs w:val="24"/>
          <w:lang w:bidi="ar-SA"/>
        </w:rPr>
        <w:t>period</w:t>
      </w:r>
      <w:r w:rsidRPr="00F4729E">
        <w:rPr>
          <w:rStyle w:val="nlmstring-name"/>
          <w:rFonts w:ascii="Arial" w:eastAsiaTheme="majorEastAsia" w:hAnsi="Arial" w:cs="Arial"/>
          <w:i w:val="0"/>
          <w:sz w:val="24"/>
          <w:szCs w:val="24"/>
        </w:rPr>
        <w:t xml:space="preserve"> (Li</w:t>
      </w:r>
      <w:r w:rsidRPr="00F4729E">
        <w:rPr>
          <w:rFonts w:ascii="Arial" w:hAnsi="Arial" w:cs="Arial"/>
          <w:i w:val="0"/>
          <w:sz w:val="24"/>
          <w:szCs w:val="24"/>
        </w:rPr>
        <w:t xml:space="preserve"> and </w:t>
      </w:r>
      <w:r w:rsidRPr="00F4729E">
        <w:rPr>
          <w:rStyle w:val="nlmstring-name"/>
          <w:rFonts w:ascii="Arial" w:eastAsiaTheme="majorEastAsia" w:hAnsi="Arial" w:cs="Arial"/>
          <w:i w:val="0"/>
          <w:sz w:val="24"/>
          <w:szCs w:val="24"/>
        </w:rPr>
        <w:t xml:space="preserve">Wang, </w:t>
      </w:r>
      <w:r w:rsidRPr="00F4729E">
        <w:rPr>
          <w:rStyle w:val="nlmyear"/>
          <w:rFonts w:ascii="Arial" w:hAnsi="Arial" w:cs="Arial"/>
          <w:i w:val="0"/>
          <w:sz w:val="24"/>
          <w:szCs w:val="24"/>
        </w:rPr>
        <w:t>2015</w:t>
      </w:r>
      <w:r w:rsidRPr="00F4729E">
        <w:rPr>
          <w:rFonts w:ascii="Arial" w:hAnsi="Arial" w:cs="Arial"/>
          <w:i w:val="0"/>
          <w:sz w:val="24"/>
          <w:szCs w:val="24"/>
        </w:rPr>
        <w:t>)</w:t>
      </w:r>
      <w:r w:rsidRPr="00F4729E">
        <w:rPr>
          <w:rFonts w:ascii="Arial" w:hAnsi="Arial" w:cs="Arial"/>
          <w:i w:val="0"/>
          <w:sz w:val="24"/>
          <w:szCs w:val="24"/>
          <w:lang w:bidi="ar-SA"/>
        </w:rPr>
        <w:t xml:space="preserve">. </w:t>
      </w:r>
    </w:p>
    <w:p w14:paraId="358CC2D9" w14:textId="77777777" w:rsidR="00F65109" w:rsidRPr="00F4729E" w:rsidRDefault="00F65109" w:rsidP="00F65109">
      <w:pPr>
        <w:spacing w:line="360" w:lineRule="auto"/>
        <w:jc w:val="both"/>
        <w:rPr>
          <w:rFonts w:ascii="Arial" w:hAnsi="Arial" w:cs="Arial"/>
          <w:i w:val="0"/>
          <w:sz w:val="24"/>
          <w:szCs w:val="24"/>
          <w:lang w:val="en-GB"/>
        </w:rPr>
      </w:pPr>
      <w:r w:rsidRPr="00F4729E">
        <w:rPr>
          <w:rFonts w:ascii="Arial" w:hAnsi="Arial" w:cs="Arial"/>
          <w:i w:val="0"/>
          <w:sz w:val="24"/>
          <w:szCs w:val="24"/>
          <w:lang w:bidi="ar-SA"/>
        </w:rPr>
        <w:t xml:space="preserve">In the </w:t>
      </w:r>
      <w:r w:rsidRPr="00F4729E">
        <w:rPr>
          <w:rFonts w:ascii="Arial" w:hAnsi="Arial" w:cs="Arial"/>
          <w:i w:val="0"/>
          <w:noProof/>
          <w:sz w:val="24"/>
          <w:szCs w:val="24"/>
          <w:lang w:bidi="ar-SA"/>
        </w:rPr>
        <w:t>current</w:t>
      </w:r>
      <w:r w:rsidRPr="00F4729E">
        <w:rPr>
          <w:rFonts w:ascii="Arial" w:hAnsi="Arial" w:cs="Arial"/>
          <w:i w:val="0"/>
          <w:sz w:val="24"/>
          <w:szCs w:val="24"/>
          <w:lang w:bidi="ar-SA"/>
        </w:rPr>
        <w:t xml:space="preserve"> </w:t>
      </w:r>
      <w:r w:rsidRPr="00F4729E">
        <w:rPr>
          <w:rFonts w:ascii="Arial" w:hAnsi="Arial" w:cs="Arial"/>
          <w:i w:val="0"/>
          <w:noProof/>
          <w:sz w:val="24"/>
          <w:szCs w:val="24"/>
          <w:lang w:bidi="ar-SA"/>
        </w:rPr>
        <w:t>period</w:t>
      </w:r>
      <w:r w:rsidRPr="00F4729E">
        <w:rPr>
          <w:rFonts w:ascii="Arial" w:hAnsi="Arial" w:cs="Arial"/>
          <w:i w:val="0"/>
          <w:sz w:val="24"/>
          <w:szCs w:val="24"/>
          <w:lang w:bidi="ar-SA"/>
        </w:rPr>
        <w:t xml:space="preserve">, special attention paid on the </w:t>
      </w:r>
      <w:r w:rsidRPr="00F4729E">
        <w:rPr>
          <w:rFonts w:ascii="Arial" w:hAnsi="Arial" w:cs="Arial"/>
          <w:i w:val="0"/>
          <w:noProof/>
          <w:sz w:val="24"/>
          <w:szCs w:val="24"/>
          <w:lang w:bidi="ar-SA"/>
        </w:rPr>
        <w:t>data-driven</w:t>
      </w:r>
      <w:r w:rsidRPr="00F4729E">
        <w:rPr>
          <w:rFonts w:ascii="Arial" w:hAnsi="Arial" w:cs="Arial"/>
          <w:i w:val="0"/>
          <w:sz w:val="24"/>
          <w:szCs w:val="24"/>
          <w:lang w:bidi="ar-SA"/>
        </w:rPr>
        <w:t xml:space="preserve"> IT systems of which the </w:t>
      </w:r>
      <w:r w:rsidRPr="00F4729E">
        <w:rPr>
          <w:rFonts w:ascii="Arial" w:hAnsi="Arial" w:cs="Arial"/>
          <w:i w:val="0"/>
          <w:noProof/>
          <w:sz w:val="24"/>
          <w:szCs w:val="24"/>
          <w:lang w:bidi="ar-SA"/>
        </w:rPr>
        <w:t>main</w:t>
      </w:r>
      <w:r w:rsidRPr="00F4729E">
        <w:rPr>
          <w:rFonts w:ascii="Arial" w:hAnsi="Arial" w:cs="Arial"/>
          <w:i w:val="0"/>
          <w:sz w:val="24"/>
          <w:szCs w:val="24"/>
          <w:lang w:bidi="ar-SA"/>
        </w:rPr>
        <w:t xml:space="preserve"> objective is to facilitate the FSCM to re-designing and </w:t>
      </w:r>
      <w:r w:rsidRPr="00F4729E">
        <w:rPr>
          <w:rFonts w:ascii="Arial" w:hAnsi="Arial" w:cs="Arial"/>
          <w:i w:val="0"/>
          <w:noProof/>
          <w:sz w:val="24"/>
          <w:szCs w:val="24"/>
          <w:lang w:bidi="ar-SA"/>
        </w:rPr>
        <w:t>re-rationalising</w:t>
      </w:r>
      <w:r w:rsidRPr="00F4729E">
        <w:rPr>
          <w:rFonts w:ascii="Arial" w:hAnsi="Arial" w:cs="Arial"/>
          <w:i w:val="0"/>
          <w:sz w:val="24"/>
          <w:szCs w:val="24"/>
          <w:lang w:bidi="ar-SA"/>
        </w:rPr>
        <w:t xml:space="preserve"> the existed supply chain to mass market level for integrating fashion and food</w:t>
      </w:r>
      <w:r w:rsidRPr="00F4729E">
        <w:rPr>
          <w:rStyle w:val="nlmstring-name"/>
          <w:rFonts w:ascii="Arial" w:eastAsiaTheme="majorEastAsia" w:hAnsi="Arial" w:cs="Arial"/>
          <w:i w:val="0"/>
          <w:sz w:val="24"/>
          <w:szCs w:val="24"/>
        </w:rPr>
        <w:t xml:space="preserve"> (Low </w:t>
      </w:r>
      <w:r w:rsidRPr="00F4729E">
        <w:rPr>
          <w:rFonts w:ascii="Arial" w:hAnsi="Arial" w:cs="Arial"/>
          <w:i w:val="0"/>
          <w:sz w:val="24"/>
          <w:szCs w:val="24"/>
        </w:rPr>
        <w:t xml:space="preserve">and </w:t>
      </w:r>
      <w:r w:rsidRPr="00F4729E">
        <w:rPr>
          <w:rStyle w:val="nlmstring-name"/>
          <w:rFonts w:ascii="Arial" w:eastAsiaTheme="majorEastAsia" w:hAnsi="Arial" w:cs="Arial"/>
          <w:i w:val="0"/>
          <w:sz w:val="24"/>
          <w:szCs w:val="24"/>
        </w:rPr>
        <w:t xml:space="preserve">Vogel, </w:t>
      </w:r>
      <w:r w:rsidRPr="00F4729E">
        <w:rPr>
          <w:rStyle w:val="nlmyear"/>
          <w:rFonts w:ascii="Arial" w:hAnsi="Arial" w:cs="Arial"/>
          <w:i w:val="0"/>
          <w:sz w:val="24"/>
          <w:szCs w:val="24"/>
        </w:rPr>
        <w:t>2011</w:t>
      </w:r>
      <w:r w:rsidRPr="00F4729E">
        <w:rPr>
          <w:rFonts w:ascii="Arial" w:hAnsi="Arial" w:cs="Arial"/>
          <w:i w:val="0"/>
          <w:sz w:val="24"/>
          <w:szCs w:val="24"/>
        </w:rPr>
        <w:t>)</w:t>
      </w:r>
      <w:r w:rsidRPr="00F4729E">
        <w:rPr>
          <w:rFonts w:ascii="Arial" w:hAnsi="Arial" w:cs="Arial"/>
          <w:i w:val="0"/>
          <w:sz w:val="24"/>
          <w:szCs w:val="24"/>
          <w:lang w:bidi="ar-SA"/>
        </w:rPr>
        <w:t xml:space="preserve">. </w:t>
      </w:r>
    </w:p>
    <w:p w14:paraId="741BCFE7" w14:textId="77777777" w:rsidR="00F65109" w:rsidRPr="00F4729E" w:rsidRDefault="00F65109" w:rsidP="00F65109">
      <w:pPr>
        <w:spacing w:line="360" w:lineRule="auto"/>
        <w:jc w:val="both"/>
        <w:rPr>
          <w:rFonts w:ascii="Arial" w:hAnsi="Arial" w:cs="Arial"/>
          <w:i w:val="0"/>
          <w:sz w:val="24"/>
          <w:szCs w:val="24"/>
          <w:lang w:val="en-GB"/>
        </w:rPr>
      </w:pPr>
      <w:r w:rsidRPr="00F4729E">
        <w:rPr>
          <w:rFonts w:ascii="Arial" w:hAnsi="Arial" w:cs="Arial"/>
          <w:i w:val="0"/>
          <w:sz w:val="24"/>
          <w:szCs w:val="24"/>
          <w:lang w:val="en-GB"/>
        </w:rPr>
        <w:t xml:space="preserve">The advances in technology have drawn the attention of the various industrial sectors to place a </w:t>
      </w:r>
      <w:r w:rsidRPr="00F4729E">
        <w:rPr>
          <w:rFonts w:ascii="Arial" w:hAnsi="Arial" w:cs="Arial"/>
          <w:i w:val="0"/>
          <w:noProof/>
          <w:sz w:val="24"/>
          <w:szCs w:val="24"/>
          <w:lang w:val="en-GB"/>
        </w:rPr>
        <w:t>high emphasis on the use of new and</w:t>
      </w:r>
      <w:r w:rsidRPr="00F4729E">
        <w:rPr>
          <w:rFonts w:ascii="Arial" w:hAnsi="Arial" w:cs="Arial"/>
          <w:i w:val="0"/>
          <w:sz w:val="24"/>
          <w:szCs w:val="24"/>
          <w:lang w:val="en-GB"/>
        </w:rPr>
        <w:t xml:space="preserve"> emerging technology for their growth, operational efficiency, competitiveness and value creation. In essence, many companies have turned away from using out-dated management practices since 2000 to improve their </w:t>
      </w:r>
      <w:r w:rsidRPr="00F4729E">
        <w:rPr>
          <w:rFonts w:ascii="Arial" w:hAnsi="Arial" w:cs="Arial"/>
          <w:i w:val="0"/>
          <w:noProof/>
          <w:sz w:val="24"/>
          <w:szCs w:val="24"/>
          <w:lang w:val="en-GB"/>
        </w:rPr>
        <w:t>organisational</w:t>
      </w:r>
      <w:r w:rsidRPr="00F4729E">
        <w:rPr>
          <w:rFonts w:ascii="Arial" w:hAnsi="Arial" w:cs="Arial"/>
          <w:i w:val="0"/>
          <w:sz w:val="24"/>
          <w:szCs w:val="24"/>
          <w:lang w:val="en-GB"/>
        </w:rPr>
        <w:t xml:space="preserve"> strategy and the level of job satisfaction and motivation of workforce to gain positive </w:t>
      </w:r>
      <w:r w:rsidRPr="00F4729E">
        <w:rPr>
          <w:rFonts w:ascii="Arial" w:hAnsi="Arial" w:cs="Arial"/>
          <w:i w:val="0"/>
          <w:noProof/>
          <w:sz w:val="24"/>
          <w:szCs w:val="24"/>
          <w:lang w:val="en-GB"/>
        </w:rPr>
        <w:t>organisational</w:t>
      </w:r>
      <w:r w:rsidRPr="00F4729E">
        <w:rPr>
          <w:rFonts w:ascii="Arial" w:hAnsi="Arial" w:cs="Arial"/>
          <w:i w:val="0"/>
          <w:sz w:val="24"/>
          <w:szCs w:val="24"/>
          <w:lang w:val="en-GB"/>
        </w:rPr>
        <w:t xml:space="preserve"> outcomes (</w:t>
      </w:r>
      <w:proofErr w:type="spellStart"/>
      <w:r w:rsidRPr="00F4729E">
        <w:rPr>
          <w:rFonts w:ascii="Arial" w:hAnsi="Arial" w:cs="Arial"/>
          <w:i w:val="0"/>
          <w:sz w:val="24"/>
          <w:szCs w:val="24"/>
          <w:lang w:val="en-GB"/>
        </w:rPr>
        <w:t>Adamides</w:t>
      </w:r>
      <w:proofErr w:type="spellEnd"/>
      <w:r w:rsidRPr="00F4729E">
        <w:rPr>
          <w:rFonts w:ascii="Arial" w:hAnsi="Arial" w:cs="Arial"/>
          <w:i w:val="0"/>
          <w:sz w:val="24"/>
          <w:szCs w:val="24"/>
          <w:lang w:val="en-GB"/>
        </w:rPr>
        <w:t xml:space="preserve"> and </w:t>
      </w:r>
      <w:proofErr w:type="spellStart"/>
      <w:r w:rsidRPr="00F4729E">
        <w:rPr>
          <w:rFonts w:ascii="Arial" w:hAnsi="Arial" w:cs="Arial"/>
          <w:i w:val="0"/>
          <w:sz w:val="24"/>
          <w:szCs w:val="24"/>
          <w:lang w:val="en-GB"/>
        </w:rPr>
        <w:t>Mouzakitis</w:t>
      </w:r>
      <w:proofErr w:type="spellEnd"/>
      <w:r w:rsidRPr="00F4729E">
        <w:rPr>
          <w:rFonts w:ascii="Arial" w:hAnsi="Arial" w:cs="Arial"/>
          <w:i w:val="0"/>
          <w:sz w:val="24"/>
          <w:szCs w:val="24"/>
          <w:lang w:val="en-GB"/>
        </w:rPr>
        <w:t xml:space="preserve">, 2009). </w:t>
      </w:r>
    </w:p>
    <w:p w14:paraId="6A03BF49" w14:textId="77777777" w:rsidR="00F65109" w:rsidRPr="00F4729E" w:rsidRDefault="00F65109" w:rsidP="00F65109">
      <w:pPr>
        <w:spacing w:line="360" w:lineRule="auto"/>
        <w:jc w:val="both"/>
        <w:rPr>
          <w:rFonts w:ascii="Arial" w:hAnsi="Arial" w:cs="Arial"/>
          <w:i w:val="0"/>
          <w:sz w:val="24"/>
          <w:szCs w:val="24"/>
          <w:lang w:val="en-GB"/>
        </w:rPr>
      </w:pPr>
      <w:r w:rsidRPr="00F4729E">
        <w:rPr>
          <w:rFonts w:ascii="Arial" w:hAnsi="Arial" w:cs="Arial"/>
          <w:i w:val="0"/>
          <w:noProof/>
          <w:sz w:val="24"/>
          <w:szCs w:val="24"/>
          <w:lang w:val="en-GB"/>
        </w:rPr>
        <w:t>In recent years, it is seen that</w:t>
      </w:r>
      <w:r w:rsidRPr="00F4729E">
        <w:rPr>
          <w:rFonts w:ascii="Arial" w:hAnsi="Arial" w:cs="Arial"/>
          <w:i w:val="0"/>
          <w:sz w:val="24"/>
          <w:szCs w:val="24"/>
          <w:lang w:val="en-GB"/>
        </w:rPr>
        <w:t xml:space="preserve"> the </w:t>
      </w:r>
      <w:r w:rsidRPr="00F4729E">
        <w:rPr>
          <w:rFonts w:ascii="Arial" w:hAnsi="Arial" w:cs="Arial"/>
          <w:i w:val="0"/>
          <w:noProof/>
          <w:sz w:val="24"/>
          <w:szCs w:val="24"/>
          <w:lang w:val="en-GB"/>
        </w:rPr>
        <w:t>retail</w:t>
      </w:r>
      <w:r w:rsidRPr="00F4729E">
        <w:rPr>
          <w:rFonts w:ascii="Arial" w:hAnsi="Arial" w:cs="Arial"/>
          <w:i w:val="0"/>
          <w:sz w:val="24"/>
          <w:szCs w:val="24"/>
          <w:lang w:val="en-GB"/>
        </w:rPr>
        <w:t xml:space="preserve"> organisations are facing a highly competitive landscape due to the effect of globalisation and high rate of technological advancements for the different business areas and functions. The technological advancement had increased the capabilities of retailers to provide a wide range of products to the customers in a fast, efficient and cheaper way and also allowed the information flow among the organisational members in different locations for </w:t>
      </w:r>
      <w:r w:rsidRPr="00F4729E">
        <w:rPr>
          <w:rFonts w:ascii="Arial" w:hAnsi="Arial" w:cs="Arial"/>
          <w:i w:val="0"/>
          <w:noProof/>
          <w:sz w:val="24"/>
          <w:szCs w:val="24"/>
          <w:lang w:val="en-GB"/>
        </w:rPr>
        <w:t>useful</w:t>
      </w:r>
      <w:r w:rsidRPr="00F4729E">
        <w:rPr>
          <w:rFonts w:ascii="Arial" w:hAnsi="Arial" w:cs="Arial"/>
          <w:i w:val="0"/>
          <w:sz w:val="24"/>
          <w:szCs w:val="24"/>
          <w:lang w:val="en-GB"/>
        </w:rPr>
        <w:t xml:space="preserve"> management functions</w:t>
      </w:r>
      <w:r w:rsidRPr="00F4729E">
        <w:rPr>
          <w:rStyle w:val="nlmstring-name"/>
          <w:rFonts w:ascii="Arial" w:eastAsiaTheme="majorEastAsia" w:hAnsi="Arial" w:cs="Arial"/>
          <w:i w:val="0"/>
          <w:sz w:val="24"/>
          <w:szCs w:val="24"/>
        </w:rPr>
        <w:t xml:space="preserve"> (Gianni, </w:t>
      </w:r>
      <w:proofErr w:type="spellStart"/>
      <w:r w:rsidRPr="00F4729E">
        <w:rPr>
          <w:rStyle w:val="nlmstring-name"/>
          <w:rFonts w:ascii="Arial" w:eastAsiaTheme="majorEastAsia" w:hAnsi="Arial" w:cs="Arial"/>
          <w:i w:val="0"/>
          <w:sz w:val="24"/>
          <w:szCs w:val="24"/>
        </w:rPr>
        <w:t>Gotzamani</w:t>
      </w:r>
      <w:proofErr w:type="spellEnd"/>
      <w:r w:rsidRPr="00F4729E">
        <w:rPr>
          <w:rStyle w:val="nlmstring-name"/>
          <w:rFonts w:ascii="Arial" w:eastAsiaTheme="majorEastAsia" w:hAnsi="Arial" w:cs="Arial"/>
          <w:i w:val="0"/>
          <w:sz w:val="24"/>
          <w:szCs w:val="24"/>
        </w:rPr>
        <w:t xml:space="preserve"> </w:t>
      </w:r>
      <w:r w:rsidRPr="00F4729E">
        <w:rPr>
          <w:rFonts w:ascii="Arial" w:hAnsi="Arial" w:cs="Arial"/>
          <w:i w:val="0"/>
          <w:sz w:val="24"/>
          <w:szCs w:val="24"/>
        </w:rPr>
        <w:t xml:space="preserve">and </w:t>
      </w:r>
      <w:r w:rsidRPr="00F4729E">
        <w:rPr>
          <w:rStyle w:val="nlmstring-name"/>
          <w:rFonts w:ascii="Arial" w:eastAsiaTheme="majorEastAsia" w:hAnsi="Arial" w:cs="Arial"/>
          <w:i w:val="0"/>
          <w:sz w:val="24"/>
          <w:szCs w:val="24"/>
        </w:rPr>
        <w:t xml:space="preserve">Linden, </w:t>
      </w:r>
      <w:r w:rsidRPr="00F4729E">
        <w:rPr>
          <w:rStyle w:val="nlmyear"/>
          <w:rFonts w:ascii="Arial" w:hAnsi="Arial" w:cs="Arial"/>
          <w:i w:val="0"/>
          <w:sz w:val="24"/>
          <w:szCs w:val="24"/>
        </w:rPr>
        <w:t>2016</w:t>
      </w:r>
      <w:r w:rsidRPr="00F4729E">
        <w:rPr>
          <w:rFonts w:ascii="Arial" w:hAnsi="Arial" w:cs="Arial"/>
          <w:i w:val="0"/>
          <w:sz w:val="24"/>
          <w:szCs w:val="24"/>
        </w:rPr>
        <w:t>)</w:t>
      </w:r>
      <w:r w:rsidRPr="00F4729E">
        <w:rPr>
          <w:rFonts w:ascii="Arial" w:hAnsi="Arial" w:cs="Arial"/>
          <w:i w:val="0"/>
          <w:sz w:val="24"/>
          <w:szCs w:val="24"/>
          <w:lang w:val="en-GB"/>
        </w:rPr>
        <w:t xml:space="preserve">. One of the </w:t>
      </w:r>
      <w:r w:rsidRPr="00F4729E">
        <w:rPr>
          <w:rFonts w:ascii="Arial" w:hAnsi="Arial" w:cs="Arial"/>
          <w:i w:val="0"/>
          <w:noProof/>
          <w:sz w:val="24"/>
          <w:szCs w:val="24"/>
          <w:lang w:val="en-GB"/>
        </w:rPr>
        <w:t>critical</w:t>
      </w:r>
      <w:r w:rsidRPr="00F4729E">
        <w:rPr>
          <w:rFonts w:ascii="Arial" w:hAnsi="Arial" w:cs="Arial"/>
          <w:i w:val="0"/>
          <w:sz w:val="24"/>
          <w:szCs w:val="24"/>
          <w:lang w:val="en-GB"/>
        </w:rPr>
        <w:t xml:space="preserve"> areas where technological advancement is in the limelight for its development and </w:t>
      </w:r>
      <w:r w:rsidRPr="00F4729E">
        <w:rPr>
          <w:rFonts w:ascii="Arial" w:hAnsi="Arial" w:cs="Arial"/>
          <w:i w:val="0"/>
          <w:noProof/>
          <w:sz w:val="24"/>
          <w:szCs w:val="24"/>
          <w:lang w:val="en-GB"/>
        </w:rPr>
        <w:t>optimisation</w:t>
      </w:r>
      <w:r w:rsidRPr="00F4729E">
        <w:rPr>
          <w:rFonts w:ascii="Arial" w:hAnsi="Arial" w:cs="Arial"/>
          <w:i w:val="0"/>
          <w:sz w:val="24"/>
          <w:szCs w:val="24"/>
          <w:lang w:val="en-GB"/>
        </w:rPr>
        <w:t xml:space="preserve"> is the supply chain management (SCM)</w:t>
      </w:r>
      <w:r w:rsidRPr="00F4729E">
        <w:rPr>
          <w:rFonts w:ascii="Arial" w:hAnsi="Arial" w:cs="Arial"/>
          <w:i w:val="0"/>
          <w:sz w:val="24"/>
          <w:szCs w:val="24"/>
        </w:rPr>
        <w:t xml:space="preserve"> (</w:t>
      </w:r>
      <w:proofErr w:type="spellStart"/>
      <w:r w:rsidRPr="00F4729E">
        <w:rPr>
          <w:rFonts w:ascii="Arial" w:hAnsi="Arial" w:cs="Arial"/>
          <w:i w:val="0"/>
          <w:sz w:val="24"/>
          <w:szCs w:val="24"/>
        </w:rPr>
        <w:t>Chkanikova</w:t>
      </w:r>
      <w:proofErr w:type="spellEnd"/>
      <w:r w:rsidRPr="00F4729E">
        <w:rPr>
          <w:rFonts w:ascii="Arial" w:hAnsi="Arial" w:cs="Arial"/>
          <w:i w:val="0"/>
          <w:sz w:val="24"/>
          <w:szCs w:val="24"/>
        </w:rPr>
        <w:t xml:space="preserve"> and Lehner, 2015)</w:t>
      </w:r>
      <w:r w:rsidRPr="00F4729E">
        <w:rPr>
          <w:rFonts w:ascii="Arial" w:hAnsi="Arial" w:cs="Arial"/>
          <w:i w:val="0"/>
          <w:sz w:val="24"/>
          <w:szCs w:val="24"/>
          <w:lang w:val="en-GB"/>
        </w:rPr>
        <w:t xml:space="preserve">. </w:t>
      </w:r>
    </w:p>
    <w:p w14:paraId="40A98734" w14:textId="14C7EE70" w:rsidR="004A5EAF" w:rsidRPr="00F4729E" w:rsidRDefault="004A5EAF" w:rsidP="004A5EAF">
      <w:pPr>
        <w:jc w:val="both"/>
        <w:rPr>
          <w:rFonts w:ascii="Arial" w:hAnsi="Arial" w:cs="Arial"/>
          <w:b/>
          <w:i w:val="0"/>
          <w:sz w:val="24"/>
          <w:szCs w:val="24"/>
          <w:u w:val="single"/>
          <w:lang w:val="en-GB"/>
        </w:rPr>
      </w:pPr>
      <w:bookmarkStart w:id="2" w:name="_Toc8376349"/>
      <w:bookmarkStart w:id="3" w:name="_Toc8452877"/>
      <w:bookmarkStart w:id="4" w:name="_Toc8636428"/>
      <w:r w:rsidRPr="00F4729E">
        <w:rPr>
          <w:rFonts w:ascii="Arial" w:hAnsi="Arial" w:cs="Arial"/>
          <w:b/>
          <w:i w:val="0"/>
          <w:sz w:val="24"/>
          <w:szCs w:val="24"/>
          <w:u w:val="single"/>
          <w:lang w:val="en-GB"/>
        </w:rPr>
        <w:t>1.2 Retail industry and SCM</w:t>
      </w:r>
      <w:bookmarkEnd w:id="2"/>
      <w:bookmarkEnd w:id="3"/>
      <w:bookmarkEnd w:id="4"/>
      <w:r w:rsidRPr="00F4729E">
        <w:rPr>
          <w:rFonts w:ascii="Arial" w:hAnsi="Arial" w:cs="Arial"/>
          <w:b/>
          <w:i w:val="0"/>
          <w:sz w:val="24"/>
          <w:szCs w:val="24"/>
          <w:u w:val="single"/>
          <w:lang w:val="en-GB"/>
        </w:rPr>
        <w:t xml:space="preserve"> </w:t>
      </w:r>
    </w:p>
    <w:p w14:paraId="42B4A3F7" w14:textId="5CE03FD1" w:rsidR="004A5EAF" w:rsidRPr="00F4729E" w:rsidRDefault="004A5EAF" w:rsidP="004A5EAF">
      <w:pPr>
        <w:spacing w:line="360" w:lineRule="auto"/>
        <w:jc w:val="both"/>
        <w:rPr>
          <w:rFonts w:ascii="Arial" w:hAnsi="Arial" w:cs="Arial"/>
          <w:i w:val="0"/>
          <w:sz w:val="24"/>
          <w:szCs w:val="24"/>
          <w:lang w:val="en-GB"/>
        </w:rPr>
      </w:pPr>
      <w:r w:rsidRPr="00F4729E">
        <w:rPr>
          <w:rFonts w:ascii="Arial" w:hAnsi="Arial" w:cs="Arial"/>
          <w:i w:val="0"/>
          <w:sz w:val="24"/>
          <w:szCs w:val="24"/>
          <w:lang w:val="en-GB"/>
        </w:rPr>
        <w:t xml:space="preserve">In particular, the retail supply change management is developing in the face of technological innovations owing to the fast-moving products nature and high frequency of product movement (Pettit, </w:t>
      </w:r>
      <w:proofErr w:type="spellStart"/>
      <w:r w:rsidRPr="00F4729E">
        <w:rPr>
          <w:rFonts w:ascii="Arial" w:hAnsi="Arial" w:cs="Arial"/>
          <w:i w:val="0"/>
          <w:sz w:val="24"/>
          <w:szCs w:val="24"/>
          <w:lang w:val="en-GB"/>
        </w:rPr>
        <w:t>Fiksel</w:t>
      </w:r>
      <w:proofErr w:type="spellEnd"/>
      <w:r w:rsidRPr="00F4729E">
        <w:rPr>
          <w:rFonts w:ascii="Arial" w:hAnsi="Arial" w:cs="Arial"/>
          <w:i w:val="0"/>
          <w:sz w:val="24"/>
          <w:szCs w:val="24"/>
          <w:lang w:val="en-GB"/>
        </w:rPr>
        <w:t xml:space="preserve"> and Croxton, 2010). The domain of supply chain management in the food retail sector is </w:t>
      </w:r>
      <w:r w:rsidRPr="00F4729E">
        <w:rPr>
          <w:rFonts w:ascii="Arial" w:hAnsi="Arial" w:cs="Arial"/>
          <w:i w:val="0"/>
          <w:noProof/>
          <w:sz w:val="24"/>
          <w:szCs w:val="24"/>
          <w:lang w:val="en-GB"/>
        </w:rPr>
        <w:t>continually</w:t>
      </w:r>
      <w:r w:rsidRPr="00F4729E">
        <w:rPr>
          <w:rFonts w:ascii="Arial" w:hAnsi="Arial" w:cs="Arial"/>
          <w:i w:val="0"/>
          <w:sz w:val="24"/>
          <w:szCs w:val="24"/>
          <w:lang w:val="en-GB"/>
        </w:rPr>
        <w:t xml:space="preserve"> evolving due to the competitive business landscape of the retailing industry. There is also an increased </w:t>
      </w:r>
      <w:r w:rsidRPr="00F4729E">
        <w:rPr>
          <w:rFonts w:ascii="Arial" w:hAnsi="Arial" w:cs="Arial"/>
          <w:i w:val="0"/>
          <w:sz w:val="24"/>
          <w:szCs w:val="24"/>
          <w:lang w:val="en-GB"/>
        </w:rPr>
        <w:lastRenderedPageBreak/>
        <w:t xml:space="preserve">focus of food retailers on the innovation and technologies that streamline the supply chain and logistics processes to </w:t>
      </w:r>
      <w:r w:rsidRPr="00F4729E">
        <w:rPr>
          <w:rFonts w:ascii="Arial" w:hAnsi="Arial" w:cs="Arial"/>
          <w:i w:val="0"/>
          <w:noProof/>
          <w:sz w:val="24"/>
          <w:szCs w:val="24"/>
          <w:lang w:val="en-GB"/>
        </w:rPr>
        <w:t>optimise</w:t>
      </w:r>
      <w:r w:rsidRPr="00F4729E">
        <w:rPr>
          <w:rFonts w:ascii="Arial" w:hAnsi="Arial" w:cs="Arial"/>
          <w:i w:val="0"/>
          <w:sz w:val="24"/>
          <w:szCs w:val="24"/>
          <w:lang w:val="en-GB"/>
        </w:rPr>
        <w:t xml:space="preserve"> the supply chain operations.  With the increasing competitive pressure, the food retailers are taking notice of the rapid development in the advanced technologies to integrate their supply chain activities, to develop transparency, to minimise food waste and to make their food supply chain sustainable</w:t>
      </w:r>
      <w:r w:rsidRPr="00F4729E">
        <w:rPr>
          <w:rFonts w:ascii="Arial" w:hAnsi="Arial" w:cs="Arial"/>
          <w:i w:val="0"/>
          <w:sz w:val="24"/>
          <w:szCs w:val="24"/>
        </w:rPr>
        <w:t xml:space="preserve"> (</w:t>
      </w:r>
      <w:proofErr w:type="spellStart"/>
      <w:r w:rsidRPr="00F4729E">
        <w:rPr>
          <w:rFonts w:ascii="Arial" w:hAnsi="Arial" w:cs="Arial"/>
          <w:i w:val="0"/>
          <w:sz w:val="24"/>
          <w:szCs w:val="24"/>
        </w:rPr>
        <w:t>Chkanikova</w:t>
      </w:r>
      <w:proofErr w:type="spellEnd"/>
      <w:r w:rsidRPr="00F4729E">
        <w:rPr>
          <w:rFonts w:ascii="Arial" w:hAnsi="Arial" w:cs="Arial"/>
          <w:i w:val="0"/>
          <w:sz w:val="24"/>
          <w:szCs w:val="24"/>
        </w:rPr>
        <w:t xml:space="preserve"> and Lehner, 2015)</w:t>
      </w:r>
      <w:r w:rsidRPr="00F4729E">
        <w:rPr>
          <w:rFonts w:ascii="Arial" w:hAnsi="Arial" w:cs="Arial"/>
          <w:i w:val="0"/>
          <w:sz w:val="24"/>
          <w:szCs w:val="24"/>
          <w:lang w:val="en-GB"/>
        </w:rPr>
        <w:t xml:space="preserve">. </w:t>
      </w:r>
    </w:p>
    <w:p w14:paraId="4619503A" w14:textId="0A58AE4A" w:rsidR="004A5EAF" w:rsidRPr="00F4729E" w:rsidRDefault="004A5EAF" w:rsidP="004A5EAF">
      <w:pPr>
        <w:spacing w:line="360" w:lineRule="auto"/>
        <w:jc w:val="both"/>
        <w:rPr>
          <w:rFonts w:ascii="Arial" w:hAnsi="Arial" w:cs="Arial"/>
          <w:i w:val="0"/>
          <w:sz w:val="24"/>
          <w:szCs w:val="24"/>
          <w:lang w:val="en-GB"/>
        </w:rPr>
      </w:pPr>
      <w:r w:rsidRPr="00F4729E">
        <w:rPr>
          <w:rFonts w:ascii="Arial" w:hAnsi="Arial" w:cs="Arial"/>
          <w:i w:val="0"/>
          <w:sz w:val="24"/>
          <w:szCs w:val="24"/>
          <w:lang w:val="en-GB"/>
        </w:rPr>
        <w:t xml:space="preserve">This kind of increasing trend in use of technologies is common in the UK food retail sector due to country high accessibility to the latest technology and high rate of technological developments towards supply chain technologies for market penetration and development and to improve their overall market competitiveness. From a customer perspective, the food supply chain of retailers is given more notice in recent years due to the increasing concern towards health and wellbeing and fear </w:t>
      </w:r>
      <w:r w:rsidRPr="00F4729E">
        <w:rPr>
          <w:rFonts w:ascii="Arial" w:hAnsi="Arial" w:cs="Arial"/>
          <w:i w:val="0"/>
          <w:noProof/>
          <w:sz w:val="24"/>
          <w:szCs w:val="24"/>
          <w:lang w:val="en-GB"/>
        </w:rPr>
        <w:t>about</w:t>
      </w:r>
      <w:r w:rsidRPr="00F4729E">
        <w:rPr>
          <w:rFonts w:ascii="Arial" w:hAnsi="Arial" w:cs="Arial"/>
          <w:i w:val="0"/>
          <w:sz w:val="24"/>
          <w:szCs w:val="24"/>
          <w:lang w:val="en-GB"/>
        </w:rPr>
        <w:t xml:space="preserve"> outbreaks of food-borne diseases (</w:t>
      </w:r>
      <w:proofErr w:type="spellStart"/>
      <w:r w:rsidRPr="00F4729E">
        <w:rPr>
          <w:rFonts w:ascii="Arial" w:hAnsi="Arial" w:cs="Arial"/>
          <w:i w:val="0"/>
          <w:sz w:val="24"/>
          <w:szCs w:val="24"/>
          <w:lang w:val="en-GB"/>
        </w:rPr>
        <w:t>Fernie</w:t>
      </w:r>
      <w:proofErr w:type="spellEnd"/>
      <w:r w:rsidRPr="00F4729E">
        <w:rPr>
          <w:rFonts w:ascii="Arial" w:hAnsi="Arial" w:cs="Arial"/>
          <w:i w:val="0"/>
          <w:sz w:val="24"/>
          <w:szCs w:val="24"/>
          <w:lang w:val="en-GB"/>
        </w:rPr>
        <w:t xml:space="preserve"> and Sparks, 2018). The technological developments are considered to pose an effect on product safety, along with quality and delivery to final customers in the food retail sector. It can </w:t>
      </w:r>
      <w:r w:rsidRPr="00F4729E">
        <w:rPr>
          <w:rFonts w:ascii="Arial" w:hAnsi="Arial" w:cs="Arial"/>
          <w:i w:val="0"/>
          <w:noProof/>
          <w:sz w:val="24"/>
          <w:szCs w:val="24"/>
          <w:lang w:val="en-GB"/>
        </w:rPr>
        <w:t>be said</w:t>
      </w:r>
      <w:r w:rsidRPr="00F4729E">
        <w:rPr>
          <w:rFonts w:ascii="Arial" w:hAnsi="Arial" w:cs="Arial"/>
          <w:i w:val="0"/>
          <w:sz w:val="24"/>
          <w:szCs w:val="24"/>
          <w:lang w:val="en-GB"/>
        </w:rPr>
        <w:t xml:space="preserve"> that the fast </w:t>
      </w:r>
      <w:proofErr w:type="spellStart"/>
      <w:r w:rsidRPr="00F4729E">
        <w:rPr>
          <w:rFonts w:ascii="Arial" w:hAnsi="Arial" w:cs="Arial"/>
          <w:i w:val="0"/>
          <w:sz w:val="24"/>
          <w:szCs w:val="24"/>
          <w:lang w:val="en-GB"/>
        </w:rPr>
        <w:t>technolo</w:t>
      </w:r>
      <w:r w:rsidR="00F4729E">
        <w:rPr>
          <w:rFonts w:ascii="Arial" w:hAnsi="Arial" w:cs="Arial"/>
          <w:i w:val="0"/>
          <w:sz w:val="24"/>
          <w:szCs w:val="24"/>
          <w:lang w:val="en-GB"/>
        </w:rPr>
        <w:t>gy</w:t>
      </w:r>
      <w:r w:rsidRPr="00F4729E">
        <w:rPr>
          <w:rFonts w:ascii="Arial" w:hAnsi="Arial" w:cs="Arial"/>
          <w:i w:val="0"/>
          <w:sz w:val="24"/>
          <w:szCs w:val="24"/>
          <w:lang w:val="en-GB"/>
        </w:rPr>
        <w:t>l</w:t>
      </w:r>
      <w:proofErr w:type="spellEnd"/>
      <w:r w:rsidRPr="00F4729E">
        <w:rPr>
          <w:rFonts w:ascii="Arial" w:hAnsi="Arial" w:cs="Arial"/>
          <w:i w:val="0"/>
          <w:sz w:val="24"/>
          <w:szCs w:val="24"/>
          <w:lang w:val="en-GB"/>
        </w:rPr>
        <w:t xml:space="preserve"> advancements are affecting the SCM of food retailer in many ways.</w:t>
      </w:r>
    </w:p>
    <w:p w14:paraId="3DC5A4DD" w14:textId="56DEE682" w:rsidR="004A5EAF" w:rsidRPr="00F4729E" w:rsidRDefault="004A5EAF" w:rsidP="004A5EAF">
      <w:pPr>
        <w:spacing w:line="360" w:lineRule="auto"/>
        <w:jc w:val="both"/>
        <w:rPr>
          <w:rFonts w:ascii="Arial" w:hAnsi="Arial" w:cs="Arial"/>
          <w:i w:val="0"/>
          <w:sz w:val="24"/>
          <w:szCs w:val="24"/>
          <w:lang w:val="en-GB"/>
        </w:rPr>
      </w:pPr>
      <w:r w:rsidRPr="00F4729E">
        <w:rPr>
          <w:rFonts w:ascii="Arial" w:hAnsi="Arial" w:cs="Arial"/>
          <w:i w:val="0"/>
          <w:sz w:val="24"/>
          <w:szCs w:val="24"/>
          <w:lang w:val="en-GB"/>
        </w:rPr>
        <w:t xml:space="preserve">The investments in new technologies such as artificial intelligence, big data analytics, robotics, Internet of things, </w:t>
      </w:r>
      <w:r w:rsidRPr="00F4729E">
        <w:rPr>
          <w:rFonts w:ascii="Arial" w:hAnsi="Arial" w:cs="Arial"/>
          <w:i w:val="0"/>
          <w:noProof/>
          <w:sz w:val="24"/>
          <w:szCs w:val="24"/>
          <w:lang w:val="en-GB"/>
        </w:rPr>
        <w:t>etc</w:t>
      </w:r>
      <w:r w:rsidRPr="00F4729E">
        <w:rPr>
          <w:rFonts w:ascii="Arial" w:hAnsi="Arial" w:cs="Arial"/>
          <w:i w:val="0"/>
          <w:sz w:val="24"/>
          <w:szCs w:val="24"/>
          <w:lang w:val="en-GB"/>
        </w:rPr>
        <w:t>. have set the food retailing industry in a technologically advanced pathway to achieve supply chain efficiency and for the cost reductions (</w:t>
      </w:r>
      <w:proofErr w:type="spellStart"/>
      <w:r w:rsidRPr="00F4729E">
        <w:rPr>
          <w:rFonts w:ascii="Arial" w:hAnsi="Arial" w:cs="Arial"/>
          <w:i w:val="0"/>
          <w:sz w:val="24"/>
          <w:szCs w:val="24"/>
          <w:lang w:val="en-GB"/>
        </w:rPr>
        <w:t>Fernie</w:t>
      </w:r>
      <w:proofErr w:type="spellEnd"/>
      <w:r w:rsidRPr="00F4729E">
        <w:rPr>
          <w:rFonts w:ascii="Arial" w:hAnsi="Arial" w:cs="Arial"/>
          <w:i w:val="0"/>
          <w:sz w:val="24"/>
          <w:szCs w:val="24"/>
          <w:lang w:val="en-GB"/>
        </w:rPr>
        <w:t xml:space="preserve"> and Sparks, 2018). The technology for </w:t>
      </w:r>
      <w:r w:rsidRPr="00F4729E">
        <w:rPr>
          <w:rFonts w:ascii="Arial" w:hAnsi="Arial" w:cs="Arial"/>
          <w:i w:val="0"/>
          <w:noProof/>
          <w:sz w:val="24"/>
          <w:szCs w:val="24"/>
          <w:lang w:val="en-GB"/>
        </w:rPr>
        <w:t>computerised</w:t>
      </w:r>
      <w:r w:rsidRPr="00F4729E">
        <w:rPr>
          <w:rFonts w:ascii="Arial" w:hAnsi="Arial" w:cs="Arial"/>
          <w:i w:val="0"/>
          <w:sz w:val="24"/>
          <w:szCs w:val="24"/>
          <w:lang w:val="en-GB"/>
        </w:rPr>
        <w:t xml:space="preserve"> shipping and tracking like radio-frequency identification (RFID) has improved the visibility of the supply chain activities and increased control over the supply chain functions (Costa et al., 2013).  On the other hand, this path is also making the supply chains complex in nature.</w:t>
      </w:r>
    </w:p>
    <w:p w14:paraId="7AEA4633" w14:textId="77777777" w:rsidR="004A5EAF" w:rsidRPr="00766ECF" w:rsidRDefault="004A5EAF" w:rsidP="004A5EAF">
      <w:pPr>
        <w:rPr>
          <w:rFonts w:ascii="Arial" w:hAnsi="Arial" w:cs="Arial"/>
          <w:b/>
          <w:i w:val="0"/>
          <w:sz w:val="24"/>
          <w:szCs w:val="24"/>
          <w:u w:val="single"/>
          <w:lang w:val="en-GB"/>
        </w:rPr>
      </w:pPr>
      <w:bookmarkStart w:id="5" w:name="_Toc8376361"/>
      <w:bookmarkStart w:id="6" w:name="_Toc8452890"/>
      <w:bookmarkStart w:id="7" w:name="_Toc8636429"/>
      <w:r w:rsidRPr="00766ECF">
        <w:rPr>
          <w:rFonts w:ascii="Arial" w:hAnsi="Arial" w:cs="Arial"/>
          <w:b/>
          <w:i w:val="0"/>
          <w:sz w:val="24"/>
          <w:szCs w:val="24"/>
          <w:u w:val="single"/>
          <w:lang w:val="en-GB"/>
        </w:rPr>
        <w:t>2.0 Sustainable SCM framework</w:t>
      </w:r>
      <w:bookmarkEnd w:id="5"/>
      <w:bookmarkEnd w:id="6"/>
      <w:bookmarkEnd w:id="7"/>
      <w:r w:rsidRPr="00766ECF">
        <w:rPr>
          <w:rFonts w:ascii="Arial" w:hAnsi="Arial" w:cs="Arial"/>
          <w:b/>
          <w:i w:val="0"/>
          <w:sz w:val="24"/>
          <w:szCs w:val="24"/>
          <w:u w:val="single"/>
          <w:lang w:val="en-GB"/>
        </w:rPr>
        <w:t xml:space="preserve"> </w:t>
      </w:r>
    </w:p>
    <w:p w14:paraId="08941F06" w14:textId="77777777" w:rsidR="004A5EAF" w:rsidRPr="00F4729E" w:rsidRDefault="004A5EAF" w:rsidP="004A5EAF">
      <w:pPr>
        <w:spacing w:line="360" w:lineRule="auto"/>
        <w:jc w:val="both"/>
        <w:rPr>
          <w:rFonts w:ascii="Arial" w:hAnsi="Arial" w:cs="Arial"/>
          <w:i w:val="0"/>
          <w:sz w:val="24"/>
          <w:szCs w:val="24"/>
          <w:lang w:val="en-GB"/>
        </w:rPr>
      </w:pPr>
      <w:r w:rsidRPr="00F4729E">
        <w:rPr>
          <w:rFonts w:ascii="Arial" w:hAnsi="Arial" w:cs="Arial"/>
          <w:i w:val="0"/>
          <w:sz w:val="24"/>
          <w:szCs w:val="24"/>
          <w:lang w:val="en-GB"/>
        </w:rPr>
        <w:t xml:space="preserve">The conceptual framework for the SCM process evaluates the process that would help in regularising the information and processing the facts that would be used improving the supply of the products. </w:t>
      </w:r>
    </w:p>
    <w:p w14:paraId="3576CC79" w14:textId="77777777" w:rsidR="004A5EAF" w:rsidRPr="00F4729E" w:rsidRDefault="004A5EAF" w:rsidP="004A5EAF">
      <w:pPr>
        <w:spacing w:line="360" w:lineRule="auto"/>
        <w:jc w:val="both"/>
        <w:rPr>
          <w:rFonts w:ascii="Arial" w:hAnsi="Arial" w:cs="Arial"/>
          <w:i w:val="0"/>
          <w:sz w:val="24"/>
          <w:szCs w:val="24"/>
          <w:lang w:val="en-GB"/>
        </w:rPr>
      </w:pPr>
      <w:r w:rsidRPr="00F4729E">
        <w:rPr>
          <w:rFonts w:ascii="Arial" w:hAnsi="Arial" w:cs="Arial"/>
          <w:i w:val="0"/>
          <w:noProof/>
          <w:sz w:val="24"/>
          <w:szCs w:val="24"/>
          <w:lang w:val="en-GB" w:eastAsia="en-GB" w:bidi="ar-SA"/>
        </w:rPr>
        <w:lastRenderedPageBreak/>
        <w:drawing>
          <wp:inline distT="0" distB="0" distL="0" distR="0" wp14:anchorId="7BEF4C04" wp14:editId="26442A6B">
            <wp:extent cx="6026275" cy="3355902"/>
            <wp:effectExtent l="38100" t="57150" r="107825" b="92148"/>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srcRect/>
                    <a:stretch>
                      <a:fillRect/>
                    </a:stretch>
                  </pic:blipFill>
                  <pic:spPr bwMode="auto">
                    <a:xfrm>
                      <a:off x="0" y="0"/>
                      <a:ext cx="6022927" cy="3354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FE7C65" w14:textId="68CE87FF" w:rsidR="004A5EAF" w:rsidRPr="00F4729E" w:rsidRDefault="004A5EAF" w:rsidP="004A5EAF">
      <w:pPr>
        <w:spacing w:line="360" w:lineRule="auto"/>
        <w:jc w:val="both"/>
        <w:rPr>
          <w:rFonts w:ascii="Arial" w:hAnsi="Arial" w:cs="Arial"/>
          <w:b/>
          <w:i w:val="0"/>
          <w:sz w:val="18"/>
          <w:szCs w:val="18"/>
          <w:lang w:val="en-GB"/>
        </w:rPr>
      </w:pPr>
      <w:r w:rsidRPr="00F4729E">
        <w:rPr>
          <w:rFonts w:ascii="Arial" w:hAnsi="Arial" w:cs="Arial"/>
          <w:b/>
          <w:i w:val="0"/>
          <w:sz w:val="18"/>
          <w:szCs w:val="18"/>
          <w:lang w:val="en-GB"/>
        </w:rPr>
        <w:t>Figure 2- SCM framework for future                                                Source-</w:t>
      </w:r>
      <w:r w:rsidRPr="00F4729E">
        <w:rPr>
          <w:rFonts w:ascii="Arial" w:hAnsi="Arial" w:cs="Arial"/>
          <w:b/>
          <w:i w:val="0"/>
          <w:sz w:val="18"/>
          <w:szCs w:val="18"/>
        </w:rPr>
        <w:t xml:space="preserve"> (Zhong, Xu and Wang, 2017)</w:t>
      </w:r>
    </w:p>
    <w:p w14:paraId="33F71F16" w14:textId="77777777" w:rsidR="004A5EAF" w:rsidRPr="00766ECF" w:rsidRDefault="004A5EAF" w:rsidP="004A5EAF">
      <w:pPr>
        <w:pStyle w:val="Heading2"/>
        <w:spacing w:line="360" w:lineRule="auto"/>
        <w:jc w:val="both"/>
        <w:rPr>
          <w:rFonts w:ascii="Arial" w:hAnsi="Arial" w:cs="Arial"/>
          <w:b/>
          <w:i w:val="0"/>
          <w:color w:val="auto"/>
          <w:sz w:val="24"/>
          <w:szCs w:val="24"/>
          <w:u w:val="single"/>
          <w:lang w:bidi="ar-SA"/>
        </w:rPr>
      </w:pPr>
      <w:bookmarkStart w:id="8" w:name="_Toc8452891"/>
      <w:bookmarkStart w:id="9" w:name="_Toc8636430"/>
      <w:r w:rsidRPr="00766ECF">
        <w:rPr>
          <w:rFonts w:ascii="Arial" w:hAnsi="Arial" w:cs="Arial"/>
          <w:b/>
          <w:i w:val="0"/>
          <w:color w:val="auto"/>
          <w:sz w:val="24"/>
          <w:szCs w:val="24"/>
          <w:u w:val="single"/>
          <w:lang w:bidi="ar-SA"/>
        </w:rPr>
        <w:t xml:space="preserve">2.1 Supply chain management for the </w:t>
      </w:r>
      <w:r w:rsidRPr="00766ECF">
        <w:rPr>
          <w:rFonts w:ascii="Arial" w:hAnsi="Arial" w:cs="Arial"/>
          <w:b/>
          <w:i w:val="0"/>
          <w:noProof/>
          <w:color w:val="auto"/>
          <w:sz w:val="24"/>
          <w:szCs w:val="24"/>
          <w:u w:val="single"/>
          <w:lang w:bidi="ar-SA"/>
        </w:rPr>
        <w:t>food</w:t>
      </w:r>
      <w:r w:rsidRPr="00766ECF">
        <w:rPr>
          <w:rFonts w:ascii="Arial" w:hAnsi="Arial" w:cs="Arial"/>
          <w:b/>
          <w:i w:val="0"/>
          <w:color w:val="auto"/>
          <w:sz w:val="24"/>
          <w:szCs w:val="24"/>
          <w:u w:val="single"/>
          <w:lang w:bidi="ar-SA"/>
        </w:rPr>
        <w:t xml:space="preserve"> industry</w:t>
      </w:r>
      <w:bookmarkEnd w:id="8"/>
      <w:bookmarkEnd w:id="9"/>
    </w:p>
    <w:p w14:paraId="2A705427" w14:textId="77777777" w:rsidR="004A5EAF" w:rsidRPr="00766ECF" w:rsidRDefault="004A5EAF" w:rsidP="004A5EAF">
      <w:pPr>
        <w:pStyle w:val="Heading3"/>
        <w:spacing w:line="360" w:lineRule="auto"/>
        <w:jc w:val="both"/>
        <w:rPr>
          <w:rFonts w:ascii="Arial" w:hAnsi="Arial" w:cs="Arial"/>
          <w:b/>
          <w:i w:val="0"/>
          <w:color w:val="auto"/>
          <w:u w:val="single"/>
          <w:lang w:bidi="ar-SA"/>
        </w:rPr>
      </w:pPr>
      <w:bookmarkStart w:id="10" w:name="_Toc8452892"/>
      <w:bookmarkStart w:id="11" w:name="_Toc8636431"/>
      <w:r w:rsidRPr="00766ECF">
        <w:rPr>
          <w:rFonts w:ascii="Arial" w:hAnsi="Arial" w:cs="Arial"/>
          <w:b/>
          <w:i w:val="0"/>
          <w:color w:val="auto"/>
          <w:u w:val="single"/>
          <w:lang w:bidi="ar-SA"/>
        </w:rPr>
        <w:t>2.1.1 Frameworks</w:t>
      </w:r>
      <w:bookmarkEnd w:id="10"/>
      <w:bookmarkEnd w:id="11"/>
    </w:p>
    <w:p w14:paraId="325928BF" w14:textId="77777777" w:rsidR="004A5EAF" w:rsidRPr="00F4729E" w:rsidRDefault="004A5EAF" w:rsidP="004A5EAF">
      <w:pPr>
        <w:spacing w:line="360" w:lineRule="auto"/>
        <w:jc w:val="both"/>
        <w:rPr>
          <w:rFonts w:ascii="Arial" w:hAnsi="Arial" w:cs="Arial"/>
          <w:i w:val="0"/>
          <w:sz w:val="24"/>
          <w:szCs w:val="24"/>
          <w:lang w:bidi="ar-SA"/>
        </w:rPr>
      </w:pPr>
      <w:r w:rsidRPr="00F4729E">
        <w:rPr>
          <w:rFonts w:ascii="Arial" w:hAnsi="Arial" w:cs="Arial"/>
          <w:i w:val="0"/>
          <w:sz w:val="24"/>
          <w:szCs w:val="24"/>
          <w:lang w:bidi="ar-SA"/>
        </w:rPr>
        <w:t xml:space="preserve">Information plays a </w:t>
      </w:r>
      <w:r w:rsidRPr="00F4729E">
        <w:rPr>
          <w:rFonts w:ascii="Arial" w:hAnsi="Arial" w:cs="Arial"/>
          <w:i w:val="0"/>
          <w:noProof/>
          <w:sz w:val="24"/>
          <w:szCs w:val="24"/>
          <w:lang w:bidi="ar-SA"/>
        </w:rPr>
        <w:t>vital</w:t>
      </w:r>
      <w:r w:rsidRPr="00F4729E">
        <w:rPr>
          <w:rFonts w:ascii="Arial" w:hAnsi="Arial" w:cs="Arial"/>
          <w:i w:val="0"/>
          <w:sz w:val="24"/>
          <w:szCs w:val="24"/>
          <w:lang w:bidi="ar-SA"/>
        </w:rPr>
        <w:t xml:space="preserve"> role to improve the efficiency of Supply chain operation</w:t>
      </w:r>
      <w:r w:rsidRPr="00F4729E">
        <w:rPr>
          <w:rStyle w:val="nlmstring-name"/>
          <w:rFonts w:ascii="Arial" w:eastAsiaTheme="majorEastAsia" w:hAnsi="Arial" w:cs="Arial"/>
          <w:i w:val="0"/>
          <w:sz w:val="24"/>
          <w:szCs w:val="24"/>
        </w:rPr>
        <w:t xml:space="preserve"> (Balaji</w:t>
      </w:r>
      <w:r w:rsidRPr="00F4729E">
        <w:rPr>
          <w:rFonts w:ascii="Arial" w:hAnsi="Arial" w:cs="Arial"/>
          <w:i w:val="0"/>
          <w:sz w:val="24"/>
          <w:szCs w:val="24"/>
        </w:rPr>
        <w:t xml:space="preserve"> and </w:t>
      </w:r>
      <w:proofErr w:type="spellStart"/>
      <w:r w:rsidRPr="00F4729E">
        <w:rPr>
          <w:rStyle w:val="nlmstring-name"/>
          <w:rFonts w:ascii="Arial" w:eastAsiaTheme="majorEastAsia" w:hAnsi="Arial" w:cs="Arial"/>
          <w:i w:val="0"/>
          <w:sz w:val="24"/>
          <w:szCs w:val="24"/>
        </w:rPr>
        <w:t>Arshinder</w:t>
      </w:r>
      <w:proofErr w:type="spellEnd"/>
      <w:r w:rsidRPr="00F4729E">
        <w:rPr>
          <w:rStyle w:val="nlmstring-name"/>
          <w:rFonts w:ascii="Arial" w:eastAsiaTheme="majorEastAsia" w:hAnsi="Arial" w:cs="Arial"/>
          <w:i w:val="0"/>
          <w:sz w:val="24"/>
          <w:szCs w:val="24"/>
        </w:rPr>
        <w:t xml:space="preserve">, </w:t>
      </w:r>
      <w:r w:rsidRPr="00F4729E">
        <w:rPr>
          <w:rStyle w:val="nlmyear"/>
          <w:rFonts w:ascii="Arial" w:hAnsi="Arial" w:cs="Arial"/>
          <w:i w:val="0"/>
          <w:sz w:val="24"/>
          <w:szCs w:val="24"/>
        </w:rPr>
        <w:t>2016</w:t>
      </w:r>
      <w:r w:rsidRPr="00F4729E">
        <w:rPr>
          <w:rFonts w:ascii="Arial" w:hAnsi="Arial" w:cs="Arial"/>
          <w:i w:val="0"/>
          <w:sz w:val="24"/>
          <w:szCs w:val="24"/>
        </w:rPr>
        <w:t>)</w:t>
      </w:r>
      <w:r w:rsidRPr="00F4729E">
        <w:rPr>
          <w:rFonts w:ascii="Arial" w:hAnsi="Arial" w:cs="Arial"/>
          <w:i w:val="0"/>
          <w:noProof/>
          <w:sz w:val="24"/>
          <w:szCs w:val="24"/>
          <w:lang w:bidi="ar-SA"/>
        </w:rPr>
        <w:t>.  An</w:t>
      </w:r>
      <w:r w:rsidRPr="00F4729E">
        <w:rPr>
          <w:rFonts w:ascii="Arial" w:hAnsi="Arial" w:cs="Arial"/>
          <w:i w:val="0"/>
          <w:sz w:val="24"/>
          <w:szCs w:val="24"/>
          <w:lang w:bidi="ar-SA"/>
        </w:rPr>
        <w:t xml:space="preserve"> ISM framework has been proposed by twining graph theory to assess the information risks and interrelation with FSCM t</w:t>
      </w:r>
      <w:r w:rsidRPr="00F4729E">
        <w:rPr>
          <w:rFonts w:ascii="Arial" w:hAnsi="Arial" w:cs="Arial"/>
          <w:i w:val="0"/>
          <w:noProof/>
          <w:sz w:val="24"/>
          <w:szCs w:val="24"/>
          <w:lang w:bidi="ar-SA"/>
        </w:rPr>
        <w:t>o maintain the risk associated with information</w:t>
      </w:r>
      <w:r w:rsidRPr="00F4729E">
        <w:rPr>
          <w:rFonts w:ascii="Arial" w:hAnsi="Arial" w:cs="Arial"/>
          <w:i w:val="0"/>
          <w:sz w:val="24"/>
          <w:szCs w:val="24"/>
          <w:lang w:bidi="ar-SA"/>
        </w:rPr>
        <w:t xml:space="preserve">. </w:t>
      </w:r>
      <w:r w:rsidRPr="00F4729E">
        <w:rPr>
          <w:rFonts w:ascii="Arial" w:hAnsi="Arial" w:cs="Arial"/>
          <w:i w:val="0"/>
          <w:noProof/>
          <w:sz w:val="24"/>
          <w:szCs w:val="24"/>
          <w:lang w:bidi="ar-SA"/>
        </w:rPr>
        <w:t>Globalised</w:t>
      </w:r>
      <w:r w:rsidRPr="00F4729E">
        <w:rPr>
          <w:rFonts w:ascii="Arial" w:hAnsi="Arial" w:cs="Arial"/>
          <w:i w:val="0"/>
          <w:sz w:val="24"/>
          <w:szCs w:val="24"/>
          <w:lang w:bidi="ar-SA"/>
        </w:rPr>
        <w:t xml:space="preserve"> FSCM, ISM allowed </w:t>
      </w:r>
      <w:r w:rsidRPr="00F4729E">
        <w:rPr>
          <w:rFonts w:ascii="Arial" w:hAnsi="Arial" w:cs="Arial"/>
          <w:i w:val="0"/>
          <w:noProof/>
          <w:sz w:val="24"/>
          <w:szCs w:val="24"/>
          <w:lang w:bidi="ar-SA"/>
        </w:rPr>
        <w:t>confining</w:t>
      </w:r>
      <w:r w:rsidRPr="00F4729E">
        <w:rPr>
          <w:rFonts w:ascii="Arial" w:hAnsi="Arial" w:cs="Arial"/>
          <w:i w:val="0"/>
          <w:sz w:val="24"/>
          <w:szCs w:val="24"/>
          <w:lang w:bidi="ar-SA"/>
        </w:rPr>
        <w:t xml:space="preserve"> the relationship or transitive linking among </w:t>
      </w:r>
      <w:r w:rsidRPr="00F4729E">
        <w:rPr>
          <w:rFonts w:ascii="Arial" w:hAnsi="Arial" w:cs="Arial"/>
          <w:i w:val="0"/>
          <w:noProof/>
          <w:sz w:val="24"/>
          <w:szCs w:val="24"/>
          <w:lang w:bidi="ar-SA"/>
        </w:rPr>
        <w:t>various</w:t>
      </w:r>
      <w:r w:rsidRPr="00F4729E">
        <w:rPr>
          <w:rFonts w:ascii="Arial" w:hAnsi="Arial" w:cs="Arial"/>
          <w:i w:val="0"/>
          <w:sz w:val="24"/>
          <w:szCs w:val="24"/>
          <w:lang w:bidi="ar-SA"/>
        </w:rPr>
        <w:t xml:space="preserve"> parties. </w:t>
      </w:r>
    </w:p>
    <w:p w14:paraId="67699606" w14:textId="77777777" w:rsidR="00F4729E" w:rsidRDefault="004A5EAF" w:rsidP="004A5EAF">
      <w:pPr>
        <w:spacing w:line="360" w:lineRule="auto"/>
        <w:jc w:val="both"/>
        <w:rPr>
          <w:rFonts w:ascii="Arial" w:hAnsi="Arial" w:cs="Arial"/>
          <w:i w:val="0"/>
          <w:sz w:val="24"/>
          <w:szCs w:val="24"/>
          <w:lang w:bidi="ar-SA"/>
        </w:rPr>
      </w:pPr>
      <w:proofErr w:type="spellStart"/>
      <w:r w:rsidRPr="00F4729E">
        <w:rPr>
          <w:rStyle w:val="nlmstring-name"/>
          <w:rFonts w:ascii="Arial" w:eastAsiaTheme="majorEastAsia" w:hAnsi="Arial" w:cs="Arial"/>
          <w:i w:val="0"/>
          <w:sz w:val="24"/>
          <w:szCs w:val="24"/>
        </w:rPr>
        <w:t>Kummu</w:t>
      </w:r>
      <w:proofErr w:type="spellEnd"/>
      <w:r w:rsidRPr="00F4729E">
        <w:rPr>
          <w:rStyle w:val="nlmstring-name"/>
          <w:rFonts w:ascii="Arial" w:eastAsiaTheme="majorEastAsia" w:hAnsi="Arial" w:cs="Arial"/>
          <w:i w:val="0"/>
          <w:sz w:val="24"/>
          <w:szCs w:val="24"/>
        </w:rPr>
        <w:t xml:space="preserve"> et al.</w:t>
      </w:r>
      <w:r w:rsidRPr="00F4729E">
        <w:rPr>
          <w:rFonts w:ascii="Arial" w:hAnsi="Arial" w:cs="Arial"/>
          <w:i w:val="0"/>
          <w:sz w:val="24"/>
          <w:szCs w:val="24"/>
        </w:rPr>
        <w:t xml:space="preserve"> (</w:t>
      </w:r>
      <w:r w:rsidRPr="00F4729E">
        <w:rPr>
          <w:rStyle w:val="nlmyear"/>
          <w:rFonts w:ascii="Arial" w:hAnsi="Arial" w:cs="Arial"/>
          <w:i w:val="0"/>
          <w:sz w:val="24"/>
          <w:szCs w:val="24"/>
        </w:rPr>
        <w:t>2012</w:t>
      </w:r>
      <w:r w:rsidRPr="00F4729E">
        <w:rPr>
          <w:rFonts w:ascii="Arial" w:hAnsi="Arial" w:cs="Arial"/>
          <w:i w:val="0"/>
          <w:sz w:val="24"/>
          <w:szCs w:val="24"/>
        </w:rPr>
        <w:t xml:space="preserve">) </w:t>
      </w:r>
      <w:r w:rsidRPr="00F4729E">
        <w:rPr>
          <w:rFonts w:ascii="Arial" w:hAnsi="Arial" w:cs="Arial"/>
          <w:i w:val="0"/>
          <w:sz w:val="24"/>
          <w:szCs w:val="24"/>
          <w:lang w:bidi="ar-SA"/>
        </w:rPr>
        <w:t xml:space="preserve">founded that traceability is a common framework which is similar in the </w:t>
      </w:r>
      <w:r w:rsidRPr="00F4729E">
        <w:rPr>
          <w:rFonts w:ascii="Arial" w:hAnsi="Arial" w:cs="Arial"/>
          <w:i w:val="0"/>
          <w:noProof/>
          <w:sz w:val="24"/>
          <w:szCs w:val="24"/>
          <w:lang w:bidi="ar-SA"/>
        </w:rPr>
        <w:t>implementation</w:t>
      </w:r>
      <w:r w:rsidRPr="00F4729E">
        <w:rPr>
          <w:rFonts w:ascii="Arial" w:hAnsi="Arial" w:cs="Arial"/>
          <w:i w:val="0"/>
          <w:sz w:val="24"/>
          <w:szCs w:val="24"/>
          <w:lang w:bidi="ar-SA"/>
        </w:rPr>
        <w:t xml:space="preserve"> process. These processes are goal oriented and efficient enough to achieve SCM objectives in the </w:t>
      </w:r>
      <w:r w:rsidRPr="00F4729E">
        <w:rPr>
          <w:rFonts w:ascii="Arial" w:hAnsi="Arial" w:cs="Arial"/>
          <w:i w:val="0"/>
          <w:noProof/>
          <w:sz w:val="24"/>
          <w:szCs w:val="24"/>
          <w:lang w:bidi="ar-SA"/>
        </w:rPr>
        <w:t>organisation</w:t>
      </w:r>
      <w:r w:rsidRPr="00F4729E">
        <w:rPr>
          <w:rFonts w:ascii="Arial" w:hAnsi="Arial" w:cs="Arial"/>
          <w:i w:val="0"/>
          <w:sz w:val="24"/>
          <w:szCs w:val="24"/>
          <w:lang w:bidi="ar-SA"/>
        </w:rPr>
        <w:t xml:space="preserve">. However, </w:t>
      </w:r>
      <w:r w:rsidRPr="00F4729E">
        <w:rPr>
          <w:rStyle w:val="nlmstring-name"/>
          <w:rFonts w:ascii="Arial" w:eastAsiaTheme="majorEastAsia" w:hAnsi="Arial" w:cs="Arial"/>
          <w:i w:val="0"/>
          <w:sz w:val="24"/>
          <w:szCs w:val="24"/>
        </w:rPr>
        <w:t xml:space="preserve">Govindan </w:t>
      </w:r>
      <w:r w:rsidRPr="00F4729E">
        <w:rPr>
          <w:rFonts w:ascii="Arial" w:hAnsi="Arial" w:cs="Arial"/>
          <w:i w:val="0"/>
          <w:sz w:val="24"/>
          <w:szCs w:val="24"/>
        </w:rPr>
        <w:t xml:space="preserve">and </w:t>
      </w:r>
      <w:r w:rsidRPr="00F4729E">
        <w:rPr>
          <w:rStyle w:val="nlmstring-name"/>
          <w:rFonts w:ascii="Arial" w:eastAsiaTheme="majorEastAsia" w:hAnsi="Arial" w:cs="Arial"/>
          <w:i w:val="0"/>
          <w:sz w:val="24"/>
          <w:szCs w:val="24"/>
        </w:rPr>
        <w:t xml:space="preserve">Sivakumar </w:t>
      </w:r>
      <w:r w:rsidRPr="00F4729E">
        <w:rPr>
          <w:rFonts w:ascii="Arial" w:hAnsi="Arial" w:cs="Arial"/>
          <w:i w:val="0"/>
          <w:sz w:val="24"/>
          <w:szCs w:val="24"/>
        </w:rPr>
        <w:t>(</w:t>
      </w:r>
      <w:r w:rsidRPr="00F4729E">
        <w:rPr>
          <w:rStyle w:val="nlmyear"/>
          <w:rFonts w:ascii="Arial" w:hAnsi="Arial" w:cs="Arial"/>
          <w:i w:val="0"/>
          <w:sz w:val="24"/>
          <w:szCs w:val="24"/>
        </w:rPr>
        <w:t>2016</w:t>
      </w:r>
      <w:r w:rsidRPr="00F4729E">
        <w:rPr>
          <w:rFonts w:ascii="Arial" w:hAnsi="Arial" w:cs="Arial"/>
          <w:i w:val="0"/>
          <w:sz w:val="24"/>
          <w:szCs w:val="24"/>
        </w:rPr>
        <w:t xml:space="preserve">) </w:t>
      </w:r>
      <w:r w:rsidRPr="00F4729E">
        <w:rPr>
          <w:rFonts w:ascii="Arial" w:hAnsi="Arial" w:cs="Arial"/>
          <w:i w:val="0"/>
          <w:sz w:val="24"/>
          <w:szCs w:val="24"/>
          <w:lang w:bidi="ar-SA"/>
        </w:rPr>
        <w:t xml:space="preserve">presented a similar framework and used experimental evidence to </w:t>
      </w:r>
      <w:r w:rsidRPr="00F4729E">
        <w:rPr>
          <w:rFonts w:ascii="Arial" w:hAnsi="Arial" w:cs="Arial"/>
          <w:i w:val="0"/>
          <w:noProof/>
          <w:sz w:val="24"/>
          <w:szCs w:val="24"/>
          <w:lang w:bidi="ar-SA"/>
        </w:rPr>
        <w:t>analyse</w:t>
      </w:r>
      <w:r w:rsidRPr="00F4729E">
        <w:rPr>
          <w:rFonts w:ascii="Arial" w:hAnsi="Arial" w:cs="Arial"/>
          <w:i w:val="0"/>
          <w:sz w:val="24"/>
          <w:szCs w:val="24"/>
          <w:lang w:bidi="ar-SA"/>
        </w:rPr>
        <w:t xml:space="preserve"> all regulatory aspect to present food traceability. </w:t>
      </w:r>
      <w:r w:rsidRPr="00F4729E">
        <w:rPr>
          <w:rFonts w:ascii="Arial" w:hAnsi="Arial" w:cs="Arial"/>
          <w:i w:val="0"/>
          <w:noProof/>
          <w:sz w:val="24"/>
          <w:szCs w:val="24"/>
          <w:lang w:bidi="ar-SA"/>
        </w:rPr>
        <w:t>The traceability</w:t>
      </w:r>
      <w:r w:rsidRPr="00F4729E">
        <w:rPr>
          <w:rFonts w:ascii="Arial" w:hAnsi="Arial" w:cs="Arial"/>
          <w:i w:val="0"/>
          <w:sz w:val="24"/>
          <w:szCs w:val="24"/>
          <w:lang w:bidi="ar-SA"/>
        </w:rPr>
        <w:t xml:space="preserve"> system architecture has been developed to design assessing the criteria using alphanumerical codes, bar codes, and radio frequency identification (RFID). </w:t>
      </w:r>
    </w:p>
    <w:p w14:paraId="518E37CC" w14:textId="494E99A8" w:rsidR="004A5EAF" w:rsidRPr="00F4729E" w:rsidRDefault="004A5EAF" w:rsidP="004A5EAF">
      <w:pPr>
        <w:spacing w:line="360" w:lineRule="auto"/>
        <w:jc w:val="both"/>
        <w:rPr>
          <w:rFonts w:ascii="Arial" w:hAnsi="Arial" w:cs="Arial"/>
          <w:i w:val="0"/>
          <w:sz w:val="24"/>
          <w:szCs w:val="24"/>
          <w:lang w:bidi="ar-SA"/>
        </w:rPr>
      </w:pPr>
      <w:r w:rsidRPr="00F4729E">
        <w:rPr>
          <w:rFonts w:ascii="Arial" w:hAnsi="Arial" w:cs="Arial"/>
          <w:i w:val="0"/>
          <w:sz w:val="24"/>
          <w:szCs w:val="24"/>
          <w:lang w:bidi="ar-SA"/>
        </w:rPr>
        <w:t xml:space="preserve">Integration between alphanumerical codes and RFID technology, this framework has been applied </w:t>
      </w:r>
      <w:r w:rsidRPr="00F4729E">
        <w:rPr>
          <w:rFonts w:ascii="Arial" w:hAnsi="Arial" w:cs="Arial"/>
          <w:i w:val="0"/>
          <w:noProof/>
          <w:sz w:val="24"/>
          <w:szCs w:val="24"/>
          <w:lang w:bidi="ar-SA"/>
        </w:rPr>
        <w:t>to</w:t>
      </w:r>
      <w:r w:rsidRPr="00F4729E">
        <w:rPr>
          <w:rFonts w:ascii="Arial" w:hAnsi="Arial" w:cs="Arial"/>
          <w:i w:val="0"/>
          <w:sz w:val="24"/>
          <w:szCs w:val="24"/>
          <w:lang w:bidi="ar-SA"/>
        </w:rPr>
        <w:t xml:space="preserve"> both cheese manufacture and consumers. In current time, </w:t>
      </w:r>
      <w:r w:rsidRPr="00F4729E">
        <w:rPr>
          <w:rFonts w:ascii="Arial" w:hAnsi="Arial" w:cs="Arial"/>
          <w:i w:val="0"/>
          <w:noProof/>
          <w:sz w:val="24"/>
          <w:szCs w:val="24"/>
          <w:lang w:bidi="ar-SA"/>
        </w:rPr>
        <w:t>coordination</w:t>
      </w:r>
      <w:r w:rsidRPr="00F4729E">
        <w:rPr>
          <w:rFonts w:ascii="Arial" w:hAnsi="Arial" w:cs="Arial"/>
          <w:i w:val="0"/>
          <w:sz w:val="24"/>
          <w:szCs w:val="24"/>
          <w:lang w:bidi="ar-SA"/>
        </w:rPr>
        <w:t xml:space="preserve"> of food supply chain to consumption is significant for ensuring the safety </w:t>
      </w:r>
      <w:r w:rsidRPr="00F4729E">
        <w:rPr>
          <w:rFonts w:ascii="Arial" w:hAnsi="Arial" w:cs="Arial"/>
          <w:i w:val="0"/>
          <w:sz w:val="24"/>
          <w:szCs w:val="24"/>
          <w:lang w:bidi="ar-SA"/>
        </w:rPr>
        <w:lastRenderedPageBreak/>
        <w:t>and quality of various food items</w:t>
      </w:r>
      <w:r w:rsidRPr="00F4729E">
        <w:rPr>
          <w:rFonts w:ascii="Arial" w:hAnsi="Arial" w:cs="Arial"/>
          <w:i w:val="0"/>
          <w:noProof/>
          <w:sz w:val="24"/>
          <w:szCs w:val="24"/>
          <w:lang w:bidi="ar-SA"/>
        </w:rPr>
        <w:t xml:space="preserve"> for</w:t>
      </w:r>
      <w:r w:rsidRPr="00F4729E">
        <w:rPr>
          <w:rFonts w:ascii="Arial" w:hAnsi="Arial" w:cs="Arial"/>
          <w:i w:val="0"/>
          <w:sz w:val="24"/>
          <w:szCs w:val="24"/>
          <w:lang w:bidi="ar-SA"/>
        </w:rPr>
        <w:t xml:space="preserve"> example </w:t>
      </w:r>
      <w:proofErr w:type="spellStart"/>
      <w:r w:rsidRPr="00F4729E">
        <w:rPr>
          <w:rFonts w:ascii="Arial" w:hAnsi="Arial" w:cs="Arial"/>
          <w:i w:val="0"/>
          <w:sz w:val="24"/>
          <w:szCs w:val="24"/>
          <w:lang w:bidi="ar-SA"/>
        </w:rPr>
        <w:t>agri</w:t>
      </w:r>
      <w:proofErr w:type="spellEnd"/>
      <w:r w:rsidRPr="00F4729E">
        <w:rPr>
          <w:rFonts w:ascii="Arial" w:hAnsi="Arial" w:cs="Arial"/>
          <w:i w:val="0"/>
          <w:sz w:val="24"/>
          <w:szCs w:val="24"/>
          <w:lang w:bidi="ar-SA"/>
        </w:rPr>
        <w:t xml:space="preserve">-supply chain which </w:t>
      </w:r>
      <w:r w:rsidRPr="00F4729E">
        <w:rPr>
          <w:rFonts w:ascii="Arial" w:hAnsi="Arial" w:cs="Arial"/>
          <w:i w:val="0"/>
          <w:noProof/>
          <w:sz w:val="24"/>
          <w:szCs w:val="24"/>
          <w:lang w:bidi="ar-SA"/>
        </w:rPr>
        <w:t>ensures</w:t>
      </w:r>
      <w:r w:rsidRPr="00F4729E">
        <w:rPr>
          <w:rFonts w:ascii="Arial" w:hAnsi="Arial" w:cs="Arial"/>
          <w:i w:val="0"/>
          <w:sz w:val="24"/>
          <w:szCs w:val="24"/>
          <w:lang w:bidi="ar-SA"/>
        </w:rPr>
        <w:t xml:space="preserve"> the quality of products while delivering to the consumers. </w:t>
      </w:r>
      <w:proofErr w:type="spellStart"/>
      <w:r w:rsidRPr="00F4729E">
        <w:rPr>
          <w:rStyle w:val="nlmstring-name"/>
          <w:rFonts w:ascii="Arial" w:eastAsiaTheme="majorEastAsia" w:hAnsi="Arial" w:cs="Arial"/>
          <w:i w:val="0"/>
          <w:sz w:val="24"/>
          <w:szCs w:val="24"/>
        </w:rPr>
        <w:t>Kummu</w:t>
      </w:r>
      <w:proofErr w:type="spellEnd"/>
      <w:r w:rsidRPr="00F4729E">
        <w:rPr>
          <w:rStyle w:val="nlmstring-name"/>
          <w:rFonts w:ascii="Arial" w:eastAsiaTheme="majorEastAsia" w:hAnsi="Arial" w:cs="Arial"/>
          <w:i w:val="0"/>
          <w:sz w:val="24"/>
          <w:szCs w:val="24"/>
        </w:rPr>
        <w:t xml:space="preserve"> et al.</w:t>
      </w:r>
      <w:r w:rsidRPr="00F4729E">
        <w:rPr>
          <w:rFonts w:ascii="Arial" w:hAnsi="Arial" w:cs="Arial"/>
          <w:i w:val="0"/>
          <w:sz w:val="24"/>
          <w:szCs w:val="24"/>
        </w:rPr>
        <w:t xml:space="preserve"> (</w:t>
      </w:r>
      <w:r w:rsidRPr="00F4729E">
        <w:rPr>
          <w:rStyle w:val="nlmyear"/>
          <w:rFonts w:ascii="Arial" w:hAnsi="Arial" w:cs="Arial"/>
          <w:i w:val="0"/>
          <w:sz w:val="24"/>
          <w:szCs w:val="24"/>
        </w:rPr>
        <w:t>2012</w:t>
      </w:r>
      <w:r w:rsidRPr="00F4729E">
        <w:rPr>
          <w:rFonts w:ascii="Arial" w:hAnsi="Arial" w:cs="Arial"/>
          <w:i w:val="0"/>
          <w:sz w:val="24"/>
          <w:szCs w:val="24"/>
        </w:rPr>
        <w:t>)</w:t>
      </w:r>
      <w:r w:rsidRPr="00F4729E">
        <w:rPr>
          <w:rFonts w:ascii="Arial" w:hAnsi="Arial" w:cs="Arial"/>
          <w:b/>
          <w:i w:val="0"/>
          <w:sz w:val="24"/>
          <w:szCs w:val="24"/>
        </w:rPr>
        <w:t xml:space="preserve"> </w:t>
      </w:r>
      <w:r w:rsidRPr="00F4729E">
        <w:rPr>
          <w:rFonts w:ascii="Arial" w:hAnsi="Arial" w:cs="Arial"/>
          <w:i w:val="0"/>
          <w:sz w:val="24"/>
          <w:szCs w:val="24"/>
          <w:lang w:bidi="ar-SA"/>
        </w:rPr>
        <w:t xml:space="preserve">developed a conceptual framework to achieve </w:t>
      </w:r>
      <w:r w:rsidRPr="00F4729E">
        <w:rPr>
          <w:rFonts w:ascii="Arial" w:hAnsi="Arial" w:cs="Arial"/>
          <w:i w:val="0"/>
          <w:noProof/>
          <w:sz w:val="24"/>
          <w:szCs w:val="24"/>
          <w:lang w:bidi="ar-SA"/>
        </w:rPr>
        <w:t>closer</w:t>
      </w:r>
      <w:r w:rsidRPr="00F4729E">
        <w:rPr>
          <w:rFonts w:ascii="Arial" w:hAnsi="Arial" w:cs="Arial"/>
          <w:i w:val="0"/>
          <w:sz w:val="24"/>
          <w:szCs w:val="24"/>
          <w:lang w:bidi="ar-SA"/>
        </w:rPr>
        <w:t xml:space="preserve"> vertical collaboration in Food supply chain management by using contracting approaches. In the </w:t>
      </w:r>
      <w:r w:rsidRPr="00F4729E">
        <w:rPr>
          <w:rFonts w:ascii="Arial" w:hAnsi="Arial" w:cs="Arial"/>
          <w:i w:val="0"/>
          <w:noProof/>
          <w:sz w:val="24"/>
          <w:szCs w:val="24"/>
          <w:lang w:bidi="ar-SA"/>
        </w:rPr>
        <w:t>case</w:t>
      </w:r>
      <w:r w:rsidRPr="00F4729E">
        <w:rPr>
          <w:rFonts w:ascii="Arial" w:hAnsi="Arial" w:cs="Arial"/>
          <w:i w:val="0"/>
          <w:sz w:val="24"/>
          <w:szCs w:val="24"/>
          <w:lang w:bidi="ar-SA"/>
        </w:rPr>
        <w:t xml:space="preserve"> of international food supply chains, a framework which integrates the supply chain reversal to the chain management model (Zhong, Xu and Wang, 2017). </w:t>
      </w:r>
    </w:p>
    <w:p w14:paraId="57FF65C0" w14:textId="77777777" w:rsidR="004A5EAF" w:rsidRPr="00F4729E" w:rsidRDefault="004A5EAF" w:rsidP="004A5EAF">
      <w:pPr>
        <w:spacing w:line="360" w:lineRule="auto"/>
        <w:jc w:val="both"/>
        <w:rPr>
          <w:rFonts w:ascii="Arial" w:hAnsi="Arial" w:cs="Arial"/>
          <w:i w:val="0"/>
          <w:sz w:val="24"/>
          <w:szCs w:val="24"/>
          <w:lang w:bidi="ar-SA"/>
        </w:rPr>
      </w:pPr>
      <w:r w:rsidRPr="00F4729E">
        <w:rPr>
          <w:rFonts w:ascii="Arial" w:hAnsi="Arial" w:cs="Arial"/>
          <w:i w:val="0"/>
          <w:sz w:val="24"/>
          <w:szCs w:val="24"/>
          <w:lang w:bidi="ar-SA"/>
        </w:rPr>
        <w:t xml:space="preserve">This framework allows users to determine the optimal network configuration, supply chain policies as well as inventory management policy. </w:t>
      </w:r>
      <w:r w:rsidRPr="00F4729E">
        <w:rPr>
          <w:rStyle w:val="nlmstring-name"/>
          <w:rFonts w:ascii="Arial" w:eastAsiaTheme="majorEastAsia" w:hAnsi="Arial" w:cs="Arial"/>
          <w:i w:val="0"/>
          <w:sz w:val="24"/>
          <w:szCs w:val="24"/>
        </w:rPr>
        <w:t xml:space="preserve">Govindan </w:t>
      </w:r>
      <w:r w:rsidRPr="00F4729E">
        <w:rPr>
          <w:rFonts w:ascii="Arial" w:hAnsi="Arial" w:cs="Arial"/>
          <w:i w:val="0"/>
          <w:sz w:val="24"/>
          <w:szCs w:val="24"/>
        </w:rPr>
        <w:t xml:space="preserve">and </w:t>
      </w:r>
      <w:r w:rsidRPr="00F4729E">
        <w:rPr>
          <w:rStyle w:val="nlmstring-name"/>
          <w:rFonts w:ascii="Arial" w:eastAsiaTheme="majorEastAsia" w:hAnsi="Arial" w:cs="Arial"/>
          <w:i w:val="0"/>
          <w:sz w:val="24"/>
          <w:szCs w:val="24"/>
        </w:rPr>
        <w:t xml:space="preserve">Sivakumar </w:t>
      </w:r>
      <w:r w:rsidRPr="00F4729E">
        <w:rPr>
          <w:rFonts w:ascii="Arial" w:hAnsi="Arial" w:cs="Arial"/>
          <w:i w:val="0"/>
          <w:sz w:val="24"/>
          <w:szCs w:val="24"/>
        </w:rPr>
        <w:t>(</w:t>
      </w:r>
      <w:r w:rsidRPr="00F4729E">
        <w:rPr>
          <w:rStyle w:val="nlmyear"/>
          <w:rFonts w:ascii="Arial" w:hAnsi="Arial" w:cs="Arial"/>
          <w:i w:val="0"/>
          <w:sz w:val="24"/>
          <w:szCs w:val="24"/>
        </w:rPr>
        <w:t>2016</w:t>
      </w:r>
      <w:r w:rsidRPr="00F4729E">
        <w:rPr>
          <w:rFonts w:ascii="Arial" w:hAnsi="Arial" w:cs="Arial"/>
          <w:i w:val="0"/>
          <w:sz w:val="24"/>
          <w:szCs w:val="24"/>
        </w:rPr>
        <w:t xml:space="preserve">) </w:t>
      </w:r>
      <w:r w:rsidRPr="00F4729E">
        <w:rPr>
          <w:rFonts w:ascii="Arial" w:hAnsi="Arial" w:cs="Arial"/>
          <w:i w:val="0"/>
          <w:sz w:val="24"/>
          <w:szCs w:val="24"/>
          <w:lang w:bidi="ar-SA"/>
        </w:rPr>
        <w:t xml:space="preserve">presented a framework to understand the supply chain collaboration for exploring the conceptual landmark in the </w:t>
      </w:r>
      <w:r w:rsidRPr="00F4729E">
        <w:rPr>
          <w:rFonts w:ascii="Arial" w:hAnsi="Arial" w:cs="Arial"/>
          <w:i w:val="0"/>
          <w:noProof/>
          <w:sz w:val="24"/>
          <w:szCs w:val="24"/>
          <w:lang w:bidi="ar-SA"/>
        </w:rPr>
        <w:t>agri-food</w:t>
      </w:r>
      <w:r w:rsidRPr="00F4729E">
        <w:rPr>
          <w:rFonts w:ascii="Arial" w:hAnsi="Arial" w:cs="Arial"/>
          <w:i w:val="0"/>
          <w:sz w:val="24"/>
          <w:szCs w:val="24"/>
          <w:lang w:bidi="ar-SA"/>
        </w:rPr>
        <w:t xml:space="preserve"> industry.  Supply chain collaboration is </w:t>
      </w:r>
      <w:r w:rsidRPr="00F4729E">
        <w:rPr>
          <w:rFonts w:ascii="Arial" w:hAnsi="Arial" w:cs="Arial"/>
          <w:i w:val="0"/>
          <w:noProof/>
          <w:sz w:val="24"/>
          <w:szCs w:val="24"/>
          <w:lang w:bidi="ar-SA"/>
        </w:rPr>
        <w:t>essential</w:t>
      </w:r>
      <w:r w:rsidRPr="00F4729E">
        <w:rPr>
          <w:rFonts w:ascii="Arial" w:hAnsi="Arial" w:cs="Arial"/>
          <w:i w:val="0"/>
          <w:sz w:val="24"/>
          <w:szCs w:val="24"/>
          <w:lang w:bidi="ar-SA"/>
        </w:rPr>
        <w:t xml:space="preserve"> in this conceptual framework. Some constraints like as uncertainties, time arise in the </w:t>
      </w:r>
      <w:r w:rsidRPr="00F4729E">
        <w:rPr>
          <w:rFonts w:ascii="Arial" w:hAnsi="Arial" w:cs="Arial"/>
          <w:i w:val="0"/>
          <w:noProof/>
          <w:sz w:val="24"/>
          <w:szCs w:val="24"/>
          <w:lang w:bidi="ar-SA"/>
        </w:rPr>
        <w:t>food</w:t>
      </w:r>
      <w:r w:rsidRPr="00F4729E">
        <w:rPr>
          <w:rFonts w:ascii="Arial" w:hAnsi="Arial" w:cs="Arial"/>
          <w:i w:val="0"/>
          <w:sz w:val="24"/>
          <w:szCs w:val="24"/>
          <w:lang w:bidi="ar-SA"/>
        </w:rPr>
        <w:t xml:space="preserve"> industry which makes SCM process more crucial for this business. </w:t>
      </w:r>
    </w:p>
    <w:p w14:paraId="6414848A" w14:textId="77777777" w:rsidR="00565C12" w:rsidRPr="00565C12" w:rsidRDefault="00565C12" w:rsidP="00565C12">
      <w:pPr>
        <w:rPr>
          <w:rFonts w:ascii="Arial" w:hAnsi="Arial" w:cs="Arial"/>
          <w:b/>
          <w:i w:val="0"/>
          <w:sz w:val="24"/>
          <w:szCs w:val="24"/>
          <w:u w:val="single"/>
        </w:rPr>
      </w:pPr>
      <w:bookmarkStart w:id="12" w:name="_Toc8452893"/>
      <w:bookmarkStart w:id="13" w:name="_Toc8636432"/>
      <w:r w:rsidRPr="00565C12">
        <w:rPr>
          <w:rFonts w:ascii="Arial" w:hAnsi="Arial" w:cs="Arial"/>
          <w:b/>
          <w:i w:val="0"/>
          <w:sz w:val="24"/>
          <w:szCs w:val="24"/>
          <w:u w:val="single"/>
          <w:lang w:bidi="ar-SA"/>
        </w:rPr>
        <w:t>2.1.2 Models</w:t>
      </w:r>
      <w:bookmarkEnd w:id="12"/>
      <w:bookmarkEnd w:id="13"/>
    </w:p>
    <w:p w14:paraId="022D9946" w14:textId="48930FFE" w:rsidR="00565C12" w:rsidRPr="00565C12" w:rsidRDefault="00565C12" w:rsidP="00565C12">
      <w:pPr>
        <w:spacing w:line="360" w:lineRule="auto"/>
        <w:jc w:val="both"/>
        <w:rPr>
          <w:rFonts w:ascii="Arial" w:hAnsi="Arial" w:cs="Arial"/>
          <w:i w:val="0"/>
          <w:sz w:val="24"/>
          <w:szCs w:val="24"/>
          <w:lang w:bidi="ar-SA"/>
        </w:rPr>
      </w:pPr>
      <w:r w:rsidRPr="00565C12">
        <w:rPr>
          <w:rFonts w:ascii="Arial" w:hAnsi="Arial" w:cs="Arial"/>
          <w:i w:val="0"/>
          <w:noProof/>
          <w:sz w:val="24"/>
          <w:szCs w:val="24"/>
          <w:lang w:bidi="ar-SA"/>
        </w:rPr>
        <w:t>Globalisation</w:t>
      </w:r>
      <w:r w:rsidRPr="00565C12">
        <w:rPr>
          <w:rFonts w:ascii="Arial" w:hAnsi="Arial" w:cs="Arial"/>
          <w:i w:val="0"/>
          <w:sz w:val="24"/>
          <w:szCs w:val="24"/>
          <w:lang w:bidi="ar-SA"/>
        </w:rPr>
        <w:t xml:space="preserve"> forces management to develop an interconnected supply chain system for food products. FSCM model </w:t>
      </w:r>
      <w:r w:rsidRPr="00565C12">
        <w:rPr>
          <w:rFonts w:ascii="Arial" w:hAnsi="Arial" w:cs="Arial"/>
          <w:i w:val="0"/>
          <w:noProof/>
          <w:sz w:val="24"/>
          <w:szCs w:val="24"/>
          <w:lang w:bidi="ar-SA"/>
        </w:rPr>
        <w:t>plays</w:t>
      </w:r>
      <w:r w:rsidRPr="00565C12">
        <w:rPr>
          <w:rFonts w:ascii="Arial" w:hAnsi="Arial" w:cs="Arial"/>
          <w:i w:val="0"/>
          <w:sz w:val="24"/>
          <w:szCs w:val="24"/>
          <w:lang w:bidi="ar-SA"/>
        </w:rPr>
        <w:t xml:space="preserve"> </w:t>
      </w:r>
      <w:r w:rsidRPr="00565C12">
        <w:rPr>
          <w:rFonts w:ascii="Arial" w:hAnsi="Arial" w:cs="Arial"/>
          <w:i w:val="0"/>
          <w:noProof/>
          <w:sz w:val="24"/>
          <w:szCs w:val="24"/>
          <w:lang w:bidi="ar-SA"/>
        </w:rPr>
        <w:t>a vital</w:t>
      </w:r>
      <w:r w:rsidRPr="00565C12">
        <w:rPr>
          <w:rFonts w:ascii="Arial" w:hAnsi="Arial" w:cs="Arial"/>
          <w:i w:val="0"/>
          <w:sz w:val="24"/>
          <w:szCs w:val="24"/>
          <w:lang w:bidi="ar-SA"/>
        </w:rPr>
        <w:t xml:space="preserve"> role in changing the supply of food at the </w:t>
      </w:r>
      <w:r w:rsidRPr="00565C12">
        <w:rPr>
          <w:rFonts w:ascii="Arial" w:hAnsi="Arial" w:cs="Arial"/>
          <w:i w:val="0"/>
          <w:noProof/>
          <w:sz w:val="24"/>
          <w:szCs w:val="24"/>
          <w:lang w:bidi="ar-SA"/>
        </w:rPr>
        <w:t>globalised</w:t>
      </w:r>
      <w:r w:rsidRPr="00565C12">
        <w:rPr>
          <w:rFonts w:ascii="Arial" w:hAnsi="Arial" w:cs="Arial"/>
          <w:i w:val="0"/>
          <w:sz w:val="24"/>
          <w:szCs w:val="24"/>
          <w:lang w:bidi="ar-SA"/>
        </w:rPr>
        <w:t xml:space="preserve"> level by ensuring the highest safety and quality. It has </w:t>
      </w:r>
      <w:r w:rsidRPr="00565C12">
        <w:rPr>
          <w:rFonts w:ascii="Arial" w:hAnsi="Arial" w:cs="Arial"/>
          <w:i w:val="0"/>
          <w:noProof/>
          <w:sz w:val="24"/>
          <w:szCs w:val="24"/>
          <w:lang w:bidi="ar-SA"/>
        </w:rPr>
        <w:t>been observed</w:t>
      </w:r>
      <w:r w:rsidRPr="00565C12">
        <w:rPr>
          <w:rFonts w:ascii="Arial" w:hAnsi="Arial" w:cs="Arial"/>
          <w:i w:val="0"/>
          <w:sz w:val="24"/>
          <w:szCs w:val="24"/>
          <w:lang w:bidi="ar-SA"/>
        </w:rPr>
        <w:t xml:space="preserve"> from the Supply chain literature that efficiency and food quality </w:t>
      </w:r>
      <w:r w:rsidRPr="00565C12">
        <w:rPr>
          <w:rFonts w:ascii="Arial" w:hAnsi="Arial" w:cs="Arial"/>
          <w:i w:val="0"/>
          <w:noProof/>
          <w:sz w:val="24"/>
          <w:szCs w:val="24"/>
          <w:lang w:bidi="ar-SA"/>
        </w:rPr>
        <w:t>is mainly concerned</w:t>
      </w:r>
      <w:r w:rsidRPr="00565C12">
        <w:rPr>
          <w:rFonts w:ascii="Arial" w:hAnsi="Arial" w:cs="Arial"/>
          <w:i w:val="0"/>
          <w:sz w:val="24"/>
          <w:szCs w:val="24"/>
          <w:lang w:bidi="ar-SA"/>
        </w:rPr>
        <w:t xml:space="preserve"> in these models. Food safety and quality </w:t>
      </w:r>
      <w:r w:rsidRPr="00565C12">
        <w:rPr>
          <w:rFonts w:ascii="Arial" w:hAnsi="Arial" w:cs="Arial"/>
          <w:i w:val="0"/>
          <w:noProof/>
          <w:sz w:val="24"/>
          <w:szCs w:val="24"/>
          <w:lang w:bidi="ar-SA"/>
        </w:rPr>
        <w:t>are mainly concerned</w:t>
      </w:r>
      <w:r w:rsidRPr="00565C12">
        <w:rPr>
          <w:rFonts w:ascii="Arial" w:hAnsi="Arial" w:cs="Arial"/>
          <w:i w:val="0"/>
          <w:sz w:val="24"/>
          <w:szCs w:val="24"/>
          <w:lang w:bidi="ar-SA"/>
        </w:rPr>
        <w:t xml:space="preserve"> in an </w:t>
      </w:r>
      <w:r w:rsidRPr="00565C12">
        <w:rPr>
          <w:rFonts w:ascii="Arial" w:hAnsi="Arial" w:cs="Arial"/>
          <w:i w:val="0"/>
          <w:noProof/>
          <w:sz w:val="24"/>
          <w:szCs w:val="24"/>
          <w:lang w:bidi="ar-SA"/>
        </w:rPr>
        <w:t>integrated</w:t>
      </w:r>
      <w:r w:rsidRPr="00565C12">
        <w:rPr>
          <w:rFonts w:ascii="Arial" w:hAnsi="Arial" w:cs="Arial"/>
          <w:i w:val="0"/>
          <w:sz w:val="24"/>
          <w:szCs w:val="24"/>
          <w:lang w:bidi="ar-SA"/>
        </w:rPr>
        <w:t xml:space="preserve"> </w:t>
      </w:r>
      <w:r w:rsidRPr="00565C12">
        <w:rPr>
          <w:rFonts w:ascii="Arial" w:hAnsi="Arial" w:cs="Arial"/>
          <w:i w:val="0"/>
          <w:noProof/>
          <w:sz w:val="24"/>
          <w:szCs w:val="24"/>
          <w:lang w:bidi="ar-SA"/>
        </w:rPr>
        <w:t>decision-making</w:t>
      </w:r>
      <w:r w:rsidRPr="00565C12">
        <w:rPr>
          <w:rFonts w:ascii="Arial" w:hAnsi="Arial" w:cs="Arial"/>
          <w:i w:val="0"/>
          <w:sz w:val="24"/>
          <w:szCs w:val="24"/>
          <w:lang w:bidi="ar-SA"/>
        </w:rPr>
        <w:t xml:space="preserve"> </w:t>
      </w:r>
      <w:r w:rsidRPr="00565C12">
        <w:rPr>
          <w:rFonts w:ascii="Arial" w:hAnsi="Arial" w:cs="Arial"/>
          <w:i w:val="0"/>
          <w:noProof/>
          <w:sz w:val="24"/>
          <w:szCs w:val="24"/>
          <w:lang w:bidi="ar-SA"/>
        </w:rPr>
        <w:t>model;</w:t>
      </w:r>
      <w:r w:rsidRPr="00565C12">
        <w:rPr>
          <w:rFonts w:ascii="Arial" w:hAnsi="Arial" w:cs="Arial"/>
          <w:i w:val="0"/>
          <w:sz w:val="24"/>
          <w:szCs w:val="24"/>
          <w:lang w:bidi="ar-SA"/>
        </w:rPr>
        <w:t xml:space="preserve"> however, food waste </w:t>
      </w:r>
      <w:r w:rsidRPr="00565C12">
        <w:rPr>
          <w:rFonts w:ascii="Arial" w:hAnsi="Arial" w:cs="Arial"/>
          <w:i w:val="0"/>
          <w:noProof/>
          <w:sz w:val="24"/>
          <w:szCs w:val="24"/>
          <w:lang w:bidi="ar-SA"/>
        </w:rPr>
        <w:t>is especially looked</w:t>
      </w:r>
      <w:r w:rsidRPr="00565C12">
        <w:rPr>
          <w:rFonts w:ascii="Arial" w:hAnsi="Arial" w:cs="Arial"/>
          <w:i w:val="0"/>
          <w:sz w:val="24"/>
          <w:szCs w:val="24"/>
          <w:lang w:bidi="ar-SA"/>
        </w:rPr>
        <w:t xml:space="preserve"> without twinning with other aspects. </w:t>
      </w:r>
    </w:p>
    <w:p w14:paraId="2A5DBE90" w14:textId="77777777" w:rsidR="00565C12" w:rsidRPr="00565C12" w:rsidRDefault="00565C12" w:rsidP="00565C12">
      <w:pPr>
        <w:rPr>
          <w:rFonts w:ascii="Arial" w:hAnsi="Arial" w:cs="Arial"/>
          <w:b/>
          <w:i w:val="0"/>
          <w:sz w:val="24"/>
          <w:szCs w:val="24"/>
          <w:u w:val="single"/>
          <w:lang w:bidi="ar-SA"/>
        </w:rPr>
      </w:pPr>
      <w:bookmarkStart w:id="14" w:name="_Toc8452894"/>
      <w:bookmarkStart w:id="15" w:name="_Toc8636433"/>
      <w:r w:rsidRPr="00565C12">
        <w:rPr>
          <w:rFonts w:ascii="Arial" w:hAnsi="Arial" w:cs="Arial"/>
          <w:b/>
          <w:i w:val="0"/>
          <w:sz w:val="24"/>
          <w:szCs w:val="24"/>
          <w:u w:val="single"/>
          <w:lang w:bidi="ar-SA"/>
        </w:rPr>
        <w:t>2.1.3 Worldwide movement</w:t>
      </w:r>
      <w:bookmarkEnd w:id="14"/>
      <w:bookmarkEnd w:id="15"/>
    </w:p>
    <w:p w14:paraId="696473A1" w14:textId="77777777" w:rsidR="00565C12" w:rsidRPr="00565C12" w:rsidRDefault="00565C12" w:rsidP="00565C12">
      <w:pPr>
        <w:spacing w:line="360" w:lineRule="auto"/>
        <w:jc w:val="both"/>
        <w:rPr>
          <w:rFonts w:ascii="Arial" w:hAnsi="Arial" w:cs="Arial"/>
          <w:i w:val="0"/>
          <w:sz w:val="24"/>
          <w:szCs w:val="24"/>
          <w:lang w:bidi="ar-SA"/>
        </w:rPr>
      </w:pPr>
      <w:r w:rsidRPr="00565C12">
        <w:rPr>
          <w:rFonts w:ascii="Arial" w:hAnsi="Arial" w:cs="Arial"/>
          <w:i w:val="0"/>
          <w:noProof/>
          <w:sz w:val="24"/>
          <w:szCs w:val="24"/>
          <w:lang w:bidi="ar-SA"/>
        </w:rPr>
        <w:t>Current</w:t>
      </w:r>
      <w:r w:rsidRPr="00565C12">
        <w:rPr>
          <w:rFonts w:ascii="Arial" w:hAnsi="Arial" w:cs="Arial"/>
          <w:i w:val="0"/>
          <w:sz w:val="24"/>
          <w:szCs w:val="24"/>
          <w:lang w:bidi="ar-SA"/>
        </w:rPr>
        <w:t xml:space="preserve"> movements in various segments of the world have </w:t>
      </w:r>
      <w:r w:rsidRPr="00565C12">
        <w:rPr>
          <w:rFonts w:ascii="Arial" w:hAnsi="Arial" w:cs="Arial"/>
          <w:i w:val="0"/>
          <w:noProof/>
          <w:sz w:val="24"/>
          <w:szCs w:val="24"/>
          <w:lang w:bidi="ar-SA"/>
        </w:rPr>
        <w:t>been presented</w:t>
      </w:r>
      <w:r w:rsidRPr="00565C12">
        <w:rPr>
          <w:rFonts w:ascii="Arial" w:hAnsi="Arial" w:cs="Arial"/>
          <w:i w:val="0"/>
          <w:sz w:val="24"/>
          <w:szCs w:val="24"/>
          <w:lang w:bidi="ar-SA"/>
        </w:rPr>
        <w:t xml:space="preserve"> in this section.</w:t>
      </w:r>
    </w:p>
    <w:p w14:paraId="4DB4C5BF" w14:textId="77777777" w:rsidR="00565C12" w:rsidRPr="00565C12" w:rsidRDefault="00565C12" w:rsidP="00565C12">
      <w:pPr>
        <w:rPr>
          <w:rFonts w:ascii="Arial" w:hAnsi="Arial" w:cs="Arial"/>
          <w:b/>
          <w:i w:val="0"/>
          <w:sz w:val="24"/>
          <w:szCs w:val="24"/>
          <w:u w:val="single"/>
          <w:lang w:bidi="ar-SA"/>
        </w:rPr>
      </w:pPr>
      <w:bookmarkStart w:id="16" w:name="_Toc8452895"/>
      <w:r w:rsidRPr="00565C12">
        <w:rPr>
          <w:rFonts w:ascii="Arial" w:hAnsi="Arial" w:cs="Arial"/>
          <w:b/>
          <w:i w:val="0"/>
          <w:sz w:val="24"/>
          <w:szCs w:val="24"/>
          <w:u w:val="single"/>
          <w:lang w:bidi="ar-SA"/>
        </w:rPr>
        <w:t>2.1.3.1 Europe</w:t>
      </w:r>
      <w:bookmarkEnd w:id="16"/>
    </w:p>
    <w:p w14:paraId="2B131D8F" w14:textId="77777777" w:rsidR="00565C12" w:rsidRPr="00565C12" w:rsidRDefault="00565C12" w:rsidP="00565C12">
      <w:pPr>
        <w:spacing w:line="360" w:lineRule="auto"/>
        <w:jc w:val="both"/>
        <w:rPr>
          <w:rFonts w:ascii="Arial" w:hAnsi="Arial" w:cs="Arial"/>
          <w:i w:val="0"/>
          <w:sz w:val="24"/>
          <w:szCs w:val="24"/>
          <w:lang w:bidi="ar-SA"/>
        </w:rPr>
      </w:pPr>
      <w:r w:rsidRPr="00565C12">
        <w:rPr>
          <w:rFonts w:ascii="Arial" w:hAnsi="Arial" w:cs="Arial"/>
          <w:i w:val="0"/>
          <w:noProof/>
          <w:sz w:val="24"/>
          <w:szCs w:val="24"/>
          <w:lang w:bidi="ar-SA"/>
        </w:rPr>
        <w:t>The European</w:t>
      </w:r>
      <w:r w:rsidRPr="00565C12">
        <w:rPr>
          <w:rFonts w:ascii="Arial" w:hAnsi="Arial" w:cs="Arial"/>
          <w:i w:val="0"/>
          <w:sz w:val="24"/>
          <w:szCs w:val="24"/>
          <w:lang w:bidi="ar-SA"/>
        </w:rPr>
        <w:t xml:space="preserve"> food market is one of the largest </w:t>
      </w:r>
      <w:r w:rsidRPr="00565C12">
        <w:rPr>
          <w:rFonts w:ascii="Arial" w:hAnsi="Arial" w:cs="Arial"/>
          <w:i w:val="0"/>
          <w:noProof/>
          <w:sz w:val="24"/>
          <w:szCs w:val="24"/>
          <w:lang w:bidi="ar-SA"/>
        </w:rPr>
        <w:t>ones</w:t>
      </w:r>
      <w:r w:rsidRPr="00565C12">
        <w:rPr>
          <w:rFonts w:ascii="Arial" w:hAnsi="Arial" w:cs="Arial"/>
          <w:i w:val="0"/>
          <w:sz w:val="24"/>
          <w:szCs w:val="24"/>
          <w:lang w:bidi="ar-SA"/>
        </w:rPr>
        <w:t xml:space="preserve"> supported by supply chain management. It employed more people to add value in services. To improve the global competitiveness in the </w:t>
      </w:r>
      <w:r w:rsidRPr="00565C12">
        <w:rPr>
          <w:rFonts w:ascii="Arial" w:hAnsi="Arial" w:cs="Arial"/>
          <w:i w:val="0"/>
          <w:noProof/>
          <w:sz w:val="24"/>
          <w:szCs w:val="24"/>
          <w:lang w:bidi="ar-SA"/>
        </w:rPr>
        <w:t>food</w:t>
      </w:r>
      <w:r w:rsidRPr="00565C12">
        <w:rPr>
          <w:rFonts w:ascii="Arial" w:hAnsi="Arial" w:cs="Arial"/>
          <w:i w:val="0"/>
          <w:sz w:val="24"/>
          <w:szCs w:val="24"/>
          <w:lang w:bidi="ar-SA"/>
        </w:rPr>
        <w:t xml:space="preserve"> supply chain, such </w:t>
      </w:r>
      <w:r w:rsidRPr="00565C12">
        <w:rPr>
          <w:rFonts w:ascii="Arial" w:hAnsi="Arial" w:cs="Arial"/>
          <w:i w:val="0"/>
          <w:noProof/>
          <w:sz w:val="24"/>
          <w:szCs w:val="24"/>
          <w:lang w:bidi="ar-SA"/>
        </w:rPr>
        <w:t>organisation</w:t>
      </w:r>
      <w:r w:rsidRPr="00565C12">
        <w:rPr>
          <w:rFonts w:ascii="Arial" w:hAnsi="Arial" w:cs="Arial"/>
          <w:i w:val="0"/>
          <w:sz w:val="24"/>
          <w:szCs w:val="24"/>
          <w:lang w:bidi="ar-SA"/>
        </w:rPr>
        <w:t xml:space="preserve"> like AIM, </w:t>
      </w:r>
      <w:proofErr w:type="spellStart"/>
      <w:r w:rsidRPr="00565C12">
        <w:rPr>
          <w:rFonts w:ascii="Arial" w:hAnsi="Arial" w:cs="Arial"/>
          <w:i w:val="0"/>
          <w:sz w:val="24"/>
          <w:szCs w:val="24"/>
          <w:lang w:bidi="ar-SA"/>
        </w:rPr>
        <w:t>FoodDrinkEurope</w:t>
      </w:r>
      <w:proofErr w:type="spellEnd"/>
      <w:r w:rsidRPr="00565C12">
        <w:rPr>
          <w:rFonts w:ascii="Arial" w:hAnsi="Arial" w:cs="Arial"/>
          <w:i w:val="0"/>
          <w:sz w:val="24"/>
          <w:szCs w:val="24"/>
          <w:lang w:bidi="ar-SA"/>
        </w:rPr>
        <w:t xml:space="preserve">, European Retail Round Table (ERRT), CEJA and Euro developed a supply chain initiative document for improving good practices in this industry. It has been found by these </w:t>
      </w:r>
      <w:r w:rsidRPr="00565C12">
        <w:rPr>
          <w:rFonts w:ascii="Arial" w:hAnsi="Arial" w:cs="Arial"/>
          <w:i w:val="0"/>
          <w:noProof/>
          <w:sz w:val="24"/>
          <w:szCs w:val="24"/>
          <w:lang w:bidi="ar-SA"/>
        </w:rPr>
        <w:t>organisations</w:t>
      </w:r>
      <w:r w:rsidRPr="00565C12">
        <w:rPr>
          <w:rFonts w:ascii="Arial" w:hAnsi="Arial" w:cs="Arial"/>
          <w:i w:val="0"/>
          <w:sz w:val="24"/>
          <w:szCs w:val="24"/>
          <w:lang w:bidi="ar-SA"/>
        </w:rPr>
        <w:t xml:space="preserve"> that retailer is </w:t>
      </w:r>
      <w:r w:rsidRPr="00565C12">
        <w:rPr>
          <w:rFonts w:ascii="Arial" w:hAnsi="Arial" w:cs="Arial"/>
          <w:i w:val="0"/>
          <w:noProof/>
          <w:sz w:val="24"/>
          <w:szCs w:val="24"/>
          <w:lang w:bidi="ar-SA"/>
        </w:rPr>
        <w:t>a crucial</w:t>
      </w:r>
      <w:r w:rsidRPr="00565C12">
        <w:rPr>
          <w:rFonts w:ascii="Arial" w:hAnsi="Arial" w:cs="Arial"/>
          <w:i w:val="0"/>
          <w:sz w:val="24"/>
          <w:szCs w:val="24"/>
          <w:lang w:bidi="ar-SA"/>
        </w:rPr>
        <w:t xml:space="preserve"> element of FSCM process </w:t>
      </w:r>
      <w:r w:rsidRPr="00565C12">
        <w:rPr>
          <w:rFonts w:ascii="Arial" w:hAnsi="Arial" w:cs="Arial"/>
          <w:i w:val="0"/>
          <w:sz w:val="24"/>
          <w:szCs w:val="24"/>
          <w:lang w:bidi="ar-SA"/>
        </w:rPr>
        <w:lastRenderedPageBreak/>
        <w:t>because they engaged in selling millions of products which has its distinctive supply chain</w:t>
      </w:r>
      <w:r w:rsidRPr="00565C12">
        <w:rPr>
          <w:rFonts w:ascii="Arial" w:hAnsi="Arial" w:cs="Arial"/>
          <w:i w:val="0"/>
          <w:sz w:val="24"/>
          <w:szCs w:val="24"/>
        </w:rPr>
        <w:t xml:space="preserve"> (European Commission, </w:t>
      </w:r>
      <w:r w:rsidRPr="00565C12">
        <w:rPr>
          <w:rStyle w:val="nlmyear"/>
          <w:rFonts w:ascii="Arial" w:hAnsi="Arial" w:cs="Arial"/>
          <w:i w:val="0"/>
          <w:sz w:val="24"/>
          <w:szCs w:val="24"/>
        </w:rPr>
        <w:t>2016</w:t>
      </w:r>
      <w:r w:rsidRPr="00565C12">
        <w:rPr>
          <w:rFonts w:ascii="Arial" w:hAnsi="Arial" w:cs="Arial"/>
          <w:i w:val="0"/>
          <w:sz w:val="24"/>
          <w:szCs w:val="24"/>
        </w:rPr>
        <w:t>)</w:t>
      </w:r>
      <w:r w:rsidRPr="00565C12">
        <w:rPr>
          <w:rFonts w:ascii="Arial" w:hAnsi="Arial" w:cs="Arial"/>
          <w:i w:val="0"/>
          <w:sz w:val="24"/>
          <w:szCs w:val="24"/>
          <w:lang w:bidi="ar-SA"/>
        </w:rPr>
        <w:t xml:space="preserve">. </w:t>
      </w:r>
    </w:p>
    <w:p w14:paraId="1761C361" w14:textId="77777777" w:rsidR="00565C12" w:rsidRPr="00565C12" w:rsidRDefault="00565C12" w:rsidP="00565C12">
      <w:pPr>
        <w:spacing w:line="360" w:lineRule="auto"/>
        <w:jc w:val="both"/>
        <w:rPr>
          <w:rFonts w:ascii="Arial" w:hAnsi="Arial" w:cs="Arial"/>
          <w:i w:val="0"/>
          <w:sz w:val="24"/>
          <w:szCs w:val="24"/>
          <w:lang w:bidi="ar-SA"/>
        </w:rPr>
      </w:pPr>
      <w:r w:rsidRPr="00565C12">
        <w:rPr>
          <w:rFonts w:ascii="Arial" w:hAnsi="Arial" w:cs="Arial"/>
          <w:i w:val="0"/>
          <w:sz w:val="24"/>
          <w:szCs w:val="24"/>
          <w:lang w:bidi="ar-SA"/>
        </w:rPr>
        <w:t xml:space="preserve">European </w:t>
      </w:r>
      <w:r w:rsidRPr="00565C12">
        <w:rPr>
          <w:rFonts w:ascii="Arial" w:hAnsi="Arial" w:cs="Arial"/>
          <w:i w:val="0"/>
          <w:noProof/>
          <w:sz w:val="24"/>
          <w:szCs w:val="24"/>
          <w:lang w:bidi="ar-SA"/>
        </w:rPr>
        <w:t>Commission</w:t>
      </w:r>
      <w:r w:rsidRPr="00565C12">
        <w:rPr>
          <w:rFonts w:ascii="Arial" w:hAnsi="Arial" w:cs="Arial"/>
          <w:i w:val="0"/>
          <w:sz w:val="24"/>
          <w:szCs w:val="24"/>
          <w:lang w:bidi="ar-SA"/>
        </w:rPr>
        <w:t xml:space="preserve"> developed a plan on Sustainable Consumption and Production. ERRT also set Retailers Environmental Action </w:t>
      </w:r>
      <w:proofErr w:type="spellStart"/>
      <w:r w:rsidRPr="00565C12">
        <w:rPr>
          <w:rFonts w:ascii="Arial" w:hAnsi="Arial" w:cs="Arial"/>
          <w:i w:val="0"/>
          <w:sz w:val="24"/>
          <w:szCs w:val="24"/>
          <w:lang w:bidi="ar-SA"/>
        </w:rPr>
        <w:t>Programme</w:t>
      </w:r>
      <w:proofErr w:type="spellEnd"/>
      <w:r w:rsidRPr="00565C12">
        <w:rPr>
          <w:rFonts w:ascii="Arial" w:hAnsi="Arial" w:cs="Arial"/>
          <w:i w:val="0"/>
          <w:sz w:val="24"/>
          <w:szCs w:val="24"/>
          <w:lang w:bidi="ar-SA"/>
        </w:rPr>
        <w:t xml:space="preserve"> (REAP) </w:t>
      </w:r>
      <w:r w:rsidRPr="00565C12">
        <w:rPr>
          <w:rFonts w:ascii="Arial" w:hAnsi="Arial" w:cs="Arial"/>
          <w:i w:val="0"/>
          <w:noProof/>
          <w:sz w:val="24"/>
          <w:szCs w:val="24"/>
          <w:lang w:bidi="ar-SA"/>
        </w:rPr>
        <w:t>to</w:t>
      </w:r>
      <w:r w:rsidRPr="00565C12">
        <w:rPr>
          <w:rFonts w:ascii="Arial" w:hAnsi="Arial" w:cs="Arial"/>
          <w:i w:val="0"/>
          <w:sz w:val="24"/>
          <w:szCs w:val="24"/>
          <w:lang w:bidi="ar-SA"/>
        </w:rPr>
        <w:t xml:space="preserve"> avoid to environmental impact in this supply chain industry. The </w:t>
      </w:r>
      <w:r w:rsidRPr="00565C12">
        <w:rPr>
          <w:rFonts w:ascii="Arial" w:hAnsi="Arial" w:cs="Arial"/>
          <w:i w:val="0"/>
          <w:noProof/>
          <w:sz w:val="24"/>
          <w:szCs w:val="24"/>
          <w:lang w:bidi="ar-SA"/>
        </w:rPr>
        <w:t>main</w:t>
      </w:r>
      <w:r w:rsidRPr="00565C12">
        <w:rPr>
          <w:rFonts w:ascii="Arial" w:hAnsi="Arial" w:cs="Arial"/>
          <w:i w:val="0"/>
          <w:sz w:val="24"/>
          <w:szCs w:val="24"/>
          <w:lang w:bidi="ar-SA"/>
        </w:rPr>
        <w:t xml:space="preserve"> objective of REAP is to </w:t>
      </w:r>
      <w:r w:rsidRPr="00565C12">
        <w:rPr>
          <w:rFonts w:ascii="Arial" w:hAnsi="Arial" w:cs="Arial"/>
          <w:i w:val="0"/>
          <w:noProof/>
          <w:sz w:val="24"/>
          <w:szCs w:val="24"/>
          <w:lang w:bidi="ar-SA"/>
        </w:rPr>
        <w:t>facilitate</w:t>
      </w:r>
      <w:r w:rsidRPr="00565C12">
        <w:rPr>
          <w:rFonts w:ascii="Arial" w:hAnsi="Arial" w:cs="Arial"/>
          <w:i w:val="0"/>
          <w:sz w:val="24"/>
          <w:szCs w:val="24"/>
          <w:lang w:bidi="ar-SA"/>
        </w:rPr>
        <w:t xml:space="preserve"> the sustainability dialogue for food safety and quality management and also stimulates retailers to deploy new FSCM model to improve the efficiency of their business and keeping </w:t>
      </w:r>
      <w:r w:rsidRPr="00565C12">
        <w:rPr>
          <w:rFonts w:ascii="Arial" w:hAnsi="Arial" w:cs="Arial"/>
          <w:i w:val="0"/>
          <w:noProof/>
          <w:sz w:val="24"/>
          <w:szCs w:val="24"/>
          <w:lang w:bidi="ar-SA"/>
        </w:rPr>
        <w:t>interested</w:t>
      </w:r>
      <w:r w:rsidRPr="00565C12">
        <w:rPr>
          <w:rFonts w:ascii="Arial" w:hAnsi="Arial" w:cs="Arial"/>
          <w:i w:val="0"/>
          <w:sz w:val="24"/>
          <w:szCs w:val="24"/>
          <w:lang w:bidi="ar-SA"/>
        </w:rPr>
        <w:t xml:space="preserve"> of their consumers in the </w:t>
      </w:r>
      <w:r w:rsidRPr="00565C12">
        <w:rPr>
          <w:rFonts w:ascii="Arial" w:hAnsi="Arial" w:cs="Arial"/>
          <w:i w:val="0"/>
          <w:noProof/>
          <w:sz w:val="24"/>
          <w:szCs w:val="24"/>
          <w:lang w:bidi="ar-SA"/>
        </w:rPr>
        <w:t>business</w:t>
      </w:r>
      <w:r w:rsidRPr="00565C12">
        <w:rPr>
          <w:rFonts w:ascii="Arial" w:hAnsi="Arial" w:cs="Arial"/>
          <w:i w:val="0"/>
          <w:sz w:val="24"/>
          <w:szCs w:val="24"/>
          <w:lang w:bidi="ar-SA"/>
        </w:rPr>
        <w:t xml:space="preserve">. Food production is the </w:t>
      </w:r>
      <w:r w:rsidRPr="00565C12">
        <w:rPr>
          <w:rFonts w:ascii="Arial" w:hAnsi="Arial" w:cs="Arial"/>
          <w:i w:val="0"/>
          <w:noProof/>
          <w:sz w:val="24"/>
          <w:szCs w:val="24"/>
          <w:lang w:bidi="ar-SA"/>
        </w:rPr>
        <w:t>leading</w:t>
      </w:r>
      <w:r w:rsidRPr="00565C12">
        <w:rPr>
          <w:rFonts w:ascii="Arial" w:hAnsi="Arial" w:cs="Arial"/>
          <w:i w:val="0"/>
          <w:sz w:val="24"/>
          <w:szCs w:val="24"/>
          <w:lang w:bidi="ar-SA"/>
        </w:rPr>
        <w:t xml:space="preserve"> source for employment in European countries, about 9.12 million people has been employed since 2015 in the </w:t>
      </w:r>
      <w:r w:rsidRPr="00565C12">
        <w:rPr>
          <w:rFonts w:ascii="Arial" w:hAnsi="Arial" w:cs="Arial"/>
          <w:i w:val="0"/>
          <w:noProof/>
          <w:sz w:val="24"/>
          <w:szCs w:val="24"/>
          <w:lang w:bidi="ar-SA"/>
        </w:rPr>
        <w:t>agriculture</w:t>
      </w:r>
      <w:r w:rsidRPr="00565C12">
        <w:rPr>
          <w:rFonts w:ascii="Arial" w:hAnsi="Arial" w:cs="Arial"/>
          <w:i w:val="0"/>
          <w:sz w:val="24"/>
          <w:szCs w:val="24"/>
          <w:lang w:bidi="ar-SA"/>
        </w:rPr>
        <w:t xml:space="preserve"> industry which includes planting, harvesting </w:t>
      </w:r>
      <w:r w:rsidRPr="00565C12">
        <w:rPr>
          <w:rFonts w:ascii="Arial" w:hAnsi="Arial" w:cs="Arial"/>
          <w:i w:val="0"/>
          <w:noProof/>
          <w:sz w:val="24"/>
          <w:szCs w:val="24"/>
          <w:lang w:bidi="ar-SA"/>
        </w:rPr>
        <w:t>etc.</w:t>
      </w:r>
      <w:r w:rsidRPr="00565C12">
        <w:rPr>
          <w:rStyle w:val="nlmstring-name"/>
          <w:rFonts w:ascii="Arial" w:eastAsiaTheme="majorEastAsia" w:hAnsi="Arial" w:cs="Arial"/>
          <w:b/>
          <w:i w:val="0"/>
          <w:sz w:val="24"/>
          <w:szCs w:val="24"/>
        </w:rPr>
        <w:t xml:space="preserve"> </w:t>
      </w:r>
      <w:r w:rsidRPr="00565C12">
        <w:rPr>
          <w:rStyle w:val="nlmstring-name"/>
          <w:rFonts w:ascii="Arial" w:eastAsiaTheme="majorEastAsia" w:hAnsi="Arial" w:cs="Arial"/>
          <w:i w:val="0"/>
          <w:sz w:val="24"/>
          <w:szCs w:val="24"/>
        </w:rPr>
        <w:t>(Genovese et al.,</w:t>
      </w:r>
      <w:r w:rsidRPr="00565C12">
        <w:rPr>
          <w:rFonts w:ascii="Arial" w:hAnsi="Arial" w:cs="Arial"/>
          <w:i w:val="0"/>
          <w:sz w:val="24"/>
          <w:szCs w:val="24"/>
        </w:rPr>
        <w:t xml:space="preserve"> </w:t>
      </w:r>
      <w:r w:rsidRPr="00565C12">
        <w:rPr>
          <w:rStyle w:val="nlmyear"/>
          <w:rFonts w:ascii="Arial" w:hAnsi="Arial" w:cs="Arial"/>
          <w:i w:val="0"/>
          <w:sz w:val="24"/>
          <w:szCs w:val="24"/>
        </w:rPr>
        <w:t>2017</w:t>
      </w:r>
      <w:r w:rsidRPr="00565C12">
        <w:rPr>
          <w:rFonts w:ascii="Arial" w:hAnsi="Arial" w:cs="Arial"/>
          <w:i w:val="0"/>
          <w:sz w:val="24"/>
          <w:szCs w:val="24"/>
        </w:rPr>
        <w:t>)</w:t>
      </w:r>
      <w:r w:rsidRPr="00565C12">
        <w:rPr>
          <w:rFonts w:ascii="Arial" w:hAnsi="Arial" w:cs="Arial"/>
          <w:i w:val="0"/>
          <w:sz w:val="24"/>
          <w:szCs w:val="24"/>
          <w:lang w:bidi="ar-SA"/>
        </w:rPr>
        <w:t xml:space="preserve">. European Federation of Associations of Health Product Manufacturers (EHPM) has </w:t>
      </w:r>
      <w:r w:rsidRPr="00565C12">
        <w:rPr>
          <w:rFonts w:ascii="Arial" w:hAnsi="Arial" w:cs="Arial"/>
          <w:i w:val="0"/>
          <w:noProof/>
          <w:sz w:val="24"/>
          <w:szCs w:val="24"/>
          <w:lang w:bidi="ar-SA"/>
        </w:rPr>
        <w:t>been developed</w:t>
      </w:r>
      <w:r w:rsidRPr="00565C12">
        <w:rPr>
          <w:rFonts w:ascii="Arial" w:hAnsi="Arial" w:cs="Arial"/>
          <w:i w:val="0"/>
          <w:sz w:val="24"/>
          <w:szCs w:val="24"/>
          <w:lang w:bidi="ar-SA"/>
        </w:rPr>
        <w:t xml:space="preserve"> </w:t>
      </w:r>
      <w:r w:rsidRPr="00565C12">
        <w:rPr>
          <w:rFonts w:ascii="Arial" w:hAnsi="Arial" w:cs="Arial"/>
          <w:i w:val="0"/>
          <w:noProof/>
          <w:sz w:val="24"/>
          <w:szCs w:val="24"/>
          <w:lang w:bidi="ar-SA"/>
        </w:rPr>
        <w:t>to</w:t>
      </w:r>
      <w:r w:rsidRPr="00565C12">
        <w:rPr>
          <w:rFonts w:ascii="Arial" w:hAnsi="Arial" w:cs="Arial"/>
          <w:i w:val="0"/>
          <w:sz w:val="24"/>
          <w:szCs w:val="24"/>
          <w:lang w:bidi="ar-SA"/>
        </w:rPr>
        <w:t xml:space="preserve"> maintain </w:t>
      </w:r>
      <w:r w:rsidRPr="00565C12">
        <w:rPr>
          <w:rFonts w:ascii="Arial" w:hAnsi="Arial" w:cs="Arial"/>
          <w:i w:val="0"/>
          <w:noProof/>
          <w:sz w:val="24"/>
          <w:szCs w:val="24"/>
          <w:lang w:bidi="ar-SA"/>
        </w:rPr>
        <w:t>the health</w:t>
      </w:r>
      <w:r w:rsidRPr="00565C12">
        <w:rPr>
          <w:rFonts w:ascii="Arial" w:hAnsi="Arial" w:cs="Arial"/>
          <w:i w:val="0"/>
          <w:sz w:val="24"/>
          <w:szCs w:val="24"/>
          <w:lang w:bidi="ar-SA"/>
        </w:rPr>
        <w:t xml:space="preserve"> and natural food. Advanced information technologies bring competitive benefits in the </w:t>
      </w:r>
      <w:r w:rsidRPr="00565C12">
        <w:rPr>
          <w:rFonts w:ascii="Arial" w:hAnsi="Arial" w:cs="Arial"/>
          <w:i w:val="0"/>
          <w:noProof/>
          <w:sz w:val="24"/>
          <w:szCs w:val="24"/>
          <w:lang w:bidi="ar-SA"/>
        </w:rPr>
        <w:t>global</w:t>
      </w:r>
      <w:r w:rsidRPr="00565C12">
        <w:rPr>
          <w:rFonts w:ascii="Arial" w:hAnsi="Arial" w:cs="Arial"/>
          <w:i w:val="0"/>
          <w:sz w:val="24"/>
          <w:szCs w:val="24"/>
          <w:lang w:bidi="ar-SA"/>
        </w:rPr>
        <w:t xml:space="preserve"> food industry (European Commission, 2014).</w:t>
      </w:r>
    </w:p>
    <w:p w14:paraId="1C911E35" w14:textId="77777777" w:rsidR="00565C12" w:rsidRPr="00565C12" w:rsidRDefault="00565C12" w:rsidP="00565C12">
      <w:pPr>
        <w:spacing w:line="360" w:lineRule="auto"/>
        <w:jc w:val="both"/>
        <w:rPr>
          <w:rFonts w:ascii="Arial" w:hAnsi="Arial" w:cs="Arial"/>
          <w:i w:val="0"/>
          <w:sz w:val="24"/>
          <w:szCs w:val="24"/>
          <w:lang w:val="en-GB"/>
        </w:rPr>
      </w:pPr>
      <w:r w:rsidRPr="00565C12">
        <w:rPr>
          <w:rFonts w:ascii="Arial" w:hAnsi="Arial" w:cs="Arial"/>
          <w:i w:val="0"/>
          <w:sz w:val="24"/>
          <w:szCs w:val="24"/>
          <w:lang w:val="en-GB"/>
        </w:rPr>
        <w:t xml:space="preserve">The food retailers in the United Kingdom place high priority to the supply chain management </w:t>
      </w:r>
      <w:r w:rsidRPr="00565C12">
        <w:rPr>
          <w:rFonts w:ascii="Arial" w:hAnsi="Arial" w:cs="Arial"/>
          <w:i w:val="0"/>
          <w:noProof/>
          <w:sz w:val="24"/>
          <w:szCs w:val="24"/>
          <w:lang w:val="en-GB"/>
        </w:rPr>
        <w:t>about</w:t>
      </w:r>
      <w:r w:rsidRPr="00565C12">
        <w:rPr>
          <w:rFonts w:ascii="Arial" w:hAnsi="Arial" w:cs="Arial"/>
          <w:i w:val="0"/>
          <w:sz w:val="24"/>
          <w:szCs w:val="24"/>
          <w:lang w:val="en-GB"/>
        </w:rPr>
        <w:t xml:space="preserve"> the efficient supply chain planning, the system of demand forecasting, future out-of-stocks, new products and sales through promotion forecasting</w:t>
      </w:r>
      <w:r w:rsidRPr="00565C12">
        <w:rPr>
          <w:rStyle w:val="nlmstring-name"/>
          <w:rFonts w:ascii="Arial" w:eastAsiaTheme="majorEastAsia" w:hAnsi="Arial" w:cs="Arial"/>
          <w:b/>
          <w:i w:val="0"/>
          <w:sz w:val="24"/>
          <w:szCs w:val="24"/>
        </w:rPr>
        <w:t xml:space="preserve"> </w:t>
      </w:r>
      <w:r w:rsidRPr="00565C12">
        <w:rPr>
          <w:rStyle w:val="nlmstring-name"/>
          <w:rFonts w:ascii="Arial" w:eastAsiaTheme="majorEastAsia" w:hAnsi="Arial" w:cs="Arial"/>
          <w:i w:val="0"/>
          <w:sz w:val="24"/>
          <w:szCs w:val="24"/>
        </w:rPr>
        <w:t xml:space="preserve">(Hu et al., </w:t>
      </w:r>
      <w:r w:rsidRPr="00565C12">
        <w:rPr>
          <w:rStyle w:val="nlmyear"/>
          <w:rFonts w:ascii="Arial" w:hAnsi="Arial" w:cs="Arial"/>
          <w:i w:val="0"/>
          <w:sz w:val="24"/>
          <w:szCs w:val="24"/>
        </w:rPr>
        <w:t>2013</w:t>
      </w:r>
      <w:r w:rsidRPr="00565C12">
        <w:rPr>
          <w:rFonts w:ascii="Arial" w:hAnsi="Arial" w:cs="Arial"/>
          <w:i w:val="0"/>
          <w:sz w:val="24"/>
          <w:szCs w:val="24"/>
        </w:rPr>
        <w:t>)</w:t>
      </w:r>
      <w:r w:rsidRPr="00565C12">
        <w:rPr>
          <w:rFonts w:ascii="Arial" w:hAnsi="Arial" w:cs="Arial"/>
          <w:i w:val="0"/>
          <w:sz w:val="24"/>
          <w:szCs w:val="24"/>
          <w:lang w:val="en-GB"/>
        </w:rPr>
        <w:t xml:space="preserve">.  On the other side, it is also researched by Oxfam (a charitable organization) that there is a disparity in the UK food supply chain as the food retailers operating in the UK supermarket are seizing high value created (more than half) transversely from a  consumer basket with different food products (generally 12) (Wilshaw, 2018). </w:t>
      </w:r>
      <w:r w:rsidRPr="00565C12">
        <w:rPr>
          <w:rFonts w:ascii="Arial" w:hAnsi="Arial" w:cs="Arial"/>
          <w:i w:val="0"/>
          <w:noProof/>
          <w:sz w:val="24"/>
          <w:szCs w:val="24"/>
          <w:lang w:val="en-GB"/>
        </w:rPr>
        <w:t>That</w:t>
      </w:r>
      <w:r w:rsidRPr="00565C12">
        <w:rPr>
          <w:rFonts w:ascii="Arial" w:hAnsi="Arial" w:cs="Arial"/>
          <w:i w:val="0"/>
          <w:sz w:val="24"/>
          <w:szCs w:val="24"/>
          <w:lang w:val="en-GB"/>
        </w:rPr>
        <w:t xml:space="preserve"> </w:t>
      </w:r>
      <w:r w:rsidRPr="00565C12">
        <w:rPr>
          <w:rFonts w:ascii="Arial" w:hAnsi="Arial" w:cs="Arial"/>
          <w:i w:val="0"/>
          <w:noProof/>
          <w:sz w:val="24"/>
          <w:szCs w:val="24"/>
          <w:lang w:val="en-GB"/>
        </w:rPr>
        <w:t>is highlighted</w:t>
      </w:r>
      <w:r w:rsidRPr="00565C12">
        <w:rPr>
          <w:rFonts w:ascii="Arial" w:hAnsi="Arial" w:cs="Arial"/>
          <w:i w:val="0"/>
          <w:sz w:val="24"/>
          <w:szCs w:val="24"/>
          <w:lang w:val="en-GB"/>
        </w:rPr>
        <w:t xml:space="preserve"> in the below figure for a period from 1996 to 2015which points out that inequality is increasing in the food supply chain in the UK. The figure shows that cost of inputs (</w:t>
      </w:r>
      <w:r w:rsidRPr="00565C12">
        <w:rPr>
          <w:rFonts w:ascii="Arial" w:hAnsi="Arial" w:cs="Arial"/>
          <w:i w:val="0"/>
          <w:noProof/>
          <w:sz w:val="24"/>
          <w:szCs w:val="24"/>
          <w:lang w:val="en-GB"/>
        </w:rPr>
        <w:t>fertilisers</w:t>
      </w:r>
      <w:r w:rsidRPr="00565C12">
        <w:rPr>
          <w:rFonts w:ascii="Arial" w:hAnsi="Arial" w:cs="Arial"/>
          <w:i w:val="0"/>
          <w:sz w:val="24"/>
          <w:szCs w:val="24"/>
          <w:lang w:val="en-GB"/>
        </w:rPr>
        <w:t xml:space="preserve"> price, pesticides prices, and price of packaging materials) have increased for several food products while the share of the end consumer price has dropped for small-scale farmers and workers, manufactures but is high for supermarket food retailers</w:t>
      </w:r>
      <w:r w:rsidRPr="00565C12">
        <w:rPr>
          <w:rFonts w:ascii="Arial" w:hAnsi="Arial" w:cs="Arial"/>
          <w:i w:val="0"/>
          <w:sz w:val="24"/>
          <w:szCs w:val="24"/>
        </w:rPr>
        <w:t xml:space="preserve"> (European Commission, </w:t>
      </w:r>
      <w:r w:rsidRPr="00565C12">
        <w:rPr>
          <w:rStyle w:val="nlmyear"/>
          <w:rFonts w:ascii="Arial" w:hAnsi="Arial" w:cs="Arial"/>
          <w:i w:val="0"/>
          <w:sz w:val="24"/>
          <w:szCs w:val="24"/>
        </w:rPr>
        <w:t>2016</w:t>
      </w:r>
      <w:r w:rsidRPr="00565C12">
        <w:rPr>
          <w:rFonts w:ascii="Arial" w:hAnsi="Arial" w:cs="Arial"/>
          <w:i w:val="0"/>
          <w:sz w:val="24"/>
          <w:szCs w:val="24"/>
        </w:rPr>
        <w:t>)</w:t>
      </w:r>
      <w:r w:rsidRPr="00565C12">
        <w:rPr>
          <w:rFonts w:ascii="Arial" w:hAnsi="Arial" w:cs="Arial"/>
          <w:i w:val="0"/>
          <w:sz w:val="24"/>
          <w:szCs w:val="24"/>
          <w:lang w:val="en-GB"/>
        </w:rPr>
        <w:t>.</w:t>
      </w:r>
    </w:p>
    <w:p w14:paraId="0640930D" w14:textId="77777777" w:rsidR="00565C12" w:rsidRPr="00565C12" w:rsidRDefault="00565C12" w:rsidP="00565C12">
      <w:pPr>
        <w:keepNext/>
        <w:spacing w:line="360" w:lineRule="auto"/>
        <w:jc w:val="both"/>
        <w:rPr>
          <w:rFonts w:ascii="Arial" w:hAnsi="Arial" w:cs="Arial"/>
          <w:i w:val="0"/>
          <w:sz w:val="24"/>
          <w:szCs w:val="24"/>
          <w:lang w:val="en-GB"/>
        </w:rPr>
      </w:pPr>
      <w:r w:rsidRPr="00565C12">
        <w:rPr>
          <w:rFonts w:ascii="Arial" w:hAnsi="Arial" w:cs="Arial"/>
          <w:i w:val="0"/>
          <w:noProof/>
          <w:sz w:val="24"/>
          <w:szCs w:val="24"/>
          <w:lang w:val="en-GB" w:eastAsia="en-GB" w:bidi="ar-SA"/>
        </w:rPr>
        <w:lastRenderedPageBreak/>
        <w:drawing>
          <wp:inline distT="0" distB="0" distL="0" distR="0" wp14:anchorId="4F743053" wp14:editId="376EBAE4">
            <wp:extent cx="5964784" cy="3237087"/>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18028" t="24071" r="21153" b="12465"/>
                    <a:stretch>
                      <a:fillRect/>
                    </a:stretch>
                  </pic:blipFill>
                  <pic:spPr bwMode="auto">
                    <a:xfrm>
                      <a:off x="0" y="0"/>
                      <a:ext cx="5973770" cy="3241964"/>
                    </a:xfrm>
                    <a:prstGeom prst="rect">
                      <a:avLst/>
                    </a:prstGeom>
                    <a:noFill/>
                    <a:ln w="9525">
                      <a:noFill/>
                      <a:miter lim="800000"/>
                      <a:headEnd/>
                      <a:tailEnd/>
                    </a:ln>
                  </pic:spPr>
                </pic:pic>
              </a:graphicData>
            </a:graphic>
          </wp:inline>
        </w:drawing>
      </w:r>
    </w:p>
    <w:p w14:paraId="5DFA728F" w14:textId="0C45992C" w:rsidR="00565C12" w:rsidRPr="00565C12" w:rsidRDefault="00565C12" w:rsidP="00565C12">
      <w:pPr>
        <w:pStyle w:val="Caption"/>
        <w:spacing w:line="360" w:lineRule="auto"/>
        <w:jc w:val="both"/>
        <w:rPr>
          <w:rFonts w:ascii="Arial" w:hAnsi="Arial" w:cs="Arial"/>
          <w:i w:val="0"/>
          <w:color w:val="auto"/>
          <w:lang w:val="en-GB"/>
        </w:rPr>
      </w:pPr>
      <w:r w:rsidRPr="00565C12">
        <w:rPr>
          <w:rFonts w:ascii="Arial" w:hAnsi="Arial" w:cs="Arial"/>
          <w:i w:val="0"/>
          <w:color w:val="auto"/>
          <w:lang w:val="en-GB"/>
        </w:rPr>
        <w:t>Figure 3: Food supply chain in the UK</w:t>
      </w:r>
      <w:r>
        <w:rPr>
          <w:rFonts w:ascii="Arial" w:hAnsi="Arial" w:cs="Arial"/>
          <w:i w:val="0"/>
          <w:color w:val="auto"/>
          <w:lang w:val="en-GB"/>
        </w:rPr>
        <w:t xml:space="preserve">                                            </w:t>
      </w:r>
      <w:proofErr w:type="gramStart"/>
      <w:r>
        <w:rPr>
          <w:rFonts w:ascii="Arial" w:hAnsi="Arial" w:cs="Arial"/>
          <w:i w:val="0"/>
          <w:color w:val="auto"/>
          <w:lang w:val="en-GB"/>
        </w:rPr>
        <w:t xml:space="preserve">   </w:t>
      </w:r>
      <w:r w:rsidRPr="00565C12">
        <w:rPr>
          <w:rFonts w:ascii="Arial" w:hAnsi="Arial" w:cs="Arial"/>
          <w:i w:val="0"/>
          <w:color w:val="000000" w:themeColor="text1"/>
          <w:lang w:val="en-GB"/>
        </w:rPr>
        <w:t>(</w:t>
      </w:r>
      <w:proofErr w:type="gramEnd"/>
      <w:r w:rsidRPr="00565C12">
        <w:rPr>
          <w:rFonts w:ascii="Arial" w:hAnsi="Arial" w:cs="Arial"/>
          <w:i w:val="0"/>
          <w:color w:val="000000" w:themeColor="text1"/>
          <w:lang w:val="en-GB"/>
        </w:rPr>
        <w:t>Source: Wilshaw, 2018)</w:t>
      </w:r>
    </w:p>
    <w:p w14:paraId="6C09CFC2" w14:textId="6511D691" w:rsidR="00565C12" w:rsidRDefault="00565C12" w:rsidP="00565C12">
      <w:pPr>
        <w:spacing w:line="360" w:lineRule="auto"/>
        <w:jc w:val="both"/>
        <w:rPr>
          <w:rFonts w:ascii="Arial" w:hAnsi="Arial" w:cs="Arial"/>
          <w:i w:val="0"/>
          <w:sz w:val="24"/>
          <w:szCs w:val="24"/>
        </w:rPr>
      </w:pPr>
      <w:r w:rsidRPr="00565C12">
        <w:rPr>
          <w:rFonts w:ascii="Arial" w:hAnsi="Arial" w:cs="Arial"/>
          <w:i w:val="0"/>
          <w:sz w:val="24"/>
          <w:szCs w:val="24"/>
          <w:lang w:val="en-GB"/>
        </w:rPr>
        <w:t xml:space="preserve">There have been government interventions on minimum wages, </w:t>
      </w:r>
      <w:r w:rsidRPr="00565C12">
        <w:rPr>
          <w:rFonts w:ascii="Arial" w:hAnsi="Arial" w:cs="Arial"/>
          <w:i w:val="0"/>
          <w:noProof/>
          <w:sz w:val="24"/>
          <w:szCs w:val="24"/>
          <w:lang w:val="en-GB"/>
        </w:rPr>
        <w:t>and</w:t>
      </w:r>
      <w:r w:rsidRPr="00565C12">
        <w:rPr>
          <w:rFonts w:ascii="Arial" w:hAnsi="Arial" w:cs="Arial"/>
          <w:i w:val="0"/>
          <w:sz w:val="24"/>
          <w:szCs w:val="24"/>
          <w:lang w:val="en-GB"/>
        </w:rPr>
        <w:t xml:space="preserve"> prices and also the retailers have involved support to improve farmer/ primary producers' conditions at the farm and for ethical trading in the UK (</w:t>
      </w:r>
      <w:proofErr w:type="spellStart"/>
      <w:r w:rsidRPr="00565C12">
        <w:rPr>
          <w:rFonts w:ascii="Arial" w:hAnsi="Arial" w:cs="Arial"/>
          <w:i w:val="0"/>
          <w:sz w:val="24"/>
          <w:szCs w:val="24"/>
          <w:lang w:val="en-GB"/>
        </w:rPr>
        <w:t>Heasman</w:t>
      </w:r>
      <w:proofErr w:type="spellEnd"/>
      <w:r w:rsidRPr="00565C12">
        <w:rPr>
          <w:rFonts w:ascii="Arial" w:hAnsi="Arial" w:cs="Arial"/>
          <w:i w:val="0"/>
          <w:sz w:val="24"/>
          <w:szCs w:val="24"/>
          <w:lang w:val="en-GB"/>
        </w:rPr>
        <w:t xml:space="preserve"> and Morley, 2017). The food retailers have taken transformative actions to implement the new technologies in their SCM and also continue to invest in improving the food supply chain transparency and control. The new technologies have been shaping the supply chain of the food retailers for an </w:t>
      </w:r>
      <w:r w:rsidRPr="00565C12">
        <w:rPr>
          <w:rFonts w:ascii="Arial" w:hAnsi="Arial" w:cs="Arial"/>
          <w:i w:val="0"/>
          <w:noProof/>
          <w:sz w:val="24"/>
          <w:szCs w:val="24"/>
          <w:lang w:val="en-GB"/>
        </w:rPr>
        <w:t>active</w:t>
      </w:r>
      <w:r w:rsidRPr="00565C12">
        <w:rPr>
          <w:rFonts w:ascii="Arial" w:hAnsi="Arial" w:cs="Arial"/>
          <w:i w:val="0"/>
          <w:sz w:val="24"/>
          <w:szCs w:val="24"/>
          <w:lang w:val="en-GB"/>
        </w:rPr>
        <w:t xml:space="preserve"> food movement and tracking, improved food supply logistics and </w:t>
      </w:r>
      <w:r w:rsidRPr="00565C12">
        <w:rPr>
          <w:rFonts w:ascii="Arial" w:hAnsi="Arial" w:cs="Arial"/>
          <w:i w:val="0"/>
          <w:noProof/>
          <w:sz w:val="24"/>
          <w:szCs w:val="24"/>
          <w:lang w:val="en-GB"/>
        </w:rPr>
        <w:t>about</w:t>
      </w:r>
      <w:r w:rsidRPr="00565C12">
        <w:rPr>
          <w:rFonts w:ascii="Arial" w:hAnsi="Arial" w:cs="Arial"/>
          <w:i w:val="0"/>
          <w:sz w:val="24"/>
          <w:szCs w:val="24"/>
          <w:lang w:val="en-GB"/>
        </w:rPr>
        <w:t xml:space="preserve"> information access for effective decision making and a supportive information technology (IT) infrastructure for overall SCM (</w:t>
      </w:r>
      <w:proofErr w:type="spellStart"/>
      <w:r w:rsidRPr="00565C12">
        <w:rPr>
          <w:rFonts w:ascii="Arial" w:hAnsi="Arial" w:cs="Arial"/>
          <w:i w:val="0"/>
          <w:sz w:val="24"/>
          <w:szCs w:val="24"/>
        </w:rPr>
        <w:t>Chkanikova</w:t>
      </w:r>
      <w:proofErr w:type="spellEnd"/>
      <w:r w:rsidRPr="00565C12">
        <w:rPr>
          <w:rFonts w:ascii="Arial" w:hAnsi="Arial" w:cs="Arial"/>
          <w:i w:val="0"/>
          <w:sz w:val="24"/>
          <w:szCs w:val="24"/>
        </w:rPr>
        <w:t xml:space="preserve"> and Lehner, 2015)</w:t>
      </w:r>
      <w:r w:rsidRPr="00565C12">
        <w:rPr>
          <w:rFonts w:ascii="Arial" w:hAnsi="Arial" w:cs="Arial"/>
          <w:i w:val="0"/>
          <w:noProof/>
          <w:sz w:val="24"/>
          <w:szCs w:val="24"/>
        </w:rPr>
        <w:t xml:space="preserve">. </w:t>
      </w:r>
      <w:r w:rsidRPr="00565C12">
        <w:rPr>
          <w:rFonts w:ascii="Arial" w:hAnsi="Arial" w:cs="Arial"/>
          <w:i w:val="0"/>
          <w:noProof/>
          <w:sz w:val="24"/>
          <w:szCs w:val="24"/>
          <w:lang w:val="en-GB"/>
        </w:rPr>
        <w:t>The</w:t>
      </w:r>
      <w:r w:rsidRPr="00565C12">
        <w:rPr>
          <w:rFonts w:ascii="Arial" w:hAnsi="Arial" w:cs="Arial"/>
          <w:i w:val="0"/>
          <w:sz w:val="24"/>
          <w:szCs w:val="24"/>
          <w:lang w:val="en-GB"/>
        </w:rPr>
        <w:t xml:space="preserve"> technology used for a </w:t>
      </w:r>
      <w:r w:rsidRPr="00565C12">
        <w:rPr>
          <w:rFonts w:ascii="Arial" w:hAnsi="Arial" w:cs="Arial"/>
          <w:i w:val="0"/>
          <w:noProof/>
          <w:sz w:val="24"/>
          <w:szCs w:val="24"/>
          <w:lang w:val="en-GB"/>
        </w:rPr>
        <w:t>data-driven</w:t>
      </w:r>
      <w:r w:rsidRPr="00565C12">
        <w:rPr>
          <w:rFonts w:ascii="Arial" w:hAnsi="Arial" w:cs="Arial"/>
          <w:i w:val="0"/>
          <w:sz w:val="24"/>
          <w:szCs w:val="24"/>
          <w:lang w:val="en-GB"/>
        </w:rPr>
        <w:t xml:space="preserve"> and efficient supply chain performance is also promoting the development of trust among the retailer brand and consumers (Akhtar et al., 2016). The technological advancements are </w:t>
      </w:r>
      <w:r w:rsidRPr="00565C12">
        <w:rPr>
          <w:rFonts w:ascii="Arial" w:hAnsi="Arial" w:cs="Arial"/>
          <w:i w:val="0"/>
          <w:noProof/>
          <w:sz w:val="24"/>
          <w:szCs w:val="24"/>
          <w:lang w:val="en-GB"/>
        </w:rPr>
        <w:t>being utilized</w:t>
      </w:r>
      <w:r w:rsidRPr="00565C12">
        <w:rPr>
          <w:rFonts w:ascii="Arial" w:hAnsi="Arial" w:cs="Arial"/>
          <w:i w:val="0"/>
          <w:sz w:val="24"/>
          <w:szCs w:val="24"/>
          <w:lang w:val="en-GB"/>
        </w:rPr>
        <w:t xml:space="preserve"> in the area of food logistics/ transport, storage and packaging, tracking, food temperature readings, quality check for food items, for freshness and safety check to avoid food-borne diseases (Mylan et al., 2015) and to ensure minimal spoilage (waste reduction) (Mena et al., 2014). Thus, the SCM in food retail sector in the UK is said to be transforming owing to technological developments to make their food supply more efficient by automation and efficiency improvement, </w:t>
      </w:r>
      <w:r w:rsidRPr="00565C12">
        <w:rPr>
          <w:rFonts w:ascii="Arial" w:hAnsi="Arial" w:cs="Arial"/>
          <w:i w:val="0"/>
          <w:noProof/>
          <w:sz w:val="24"/>
          <w:szCs w:val="24"/>
          <w:lang w:val="en-GB"/>
        </w:rPr>
        <w:t>optimisation</w:t>
      </w:r>
      <w:r w:rsidRPr="00565C12">
        <w:rPr>
          <w:rFonts w:ascii="Arial" w:hAnsi="Arial" w:cs="Arial"/>
          <w:i w:val="0"/>
          <w:sz w:val="24"/>
          <w:szCs w:val="24"/>
          <w:lang w:val="en-GB"/>
        </w:rPr>
        <w:t xml:space="preserve"> and cost reduction to meet the </w:t>
      </w:r>
      <w:r w:rsidRPr="00565C12">
        <w:rPr>
          <w:rFonts w:ascii="Arial" w:hAnsi="Arial" w:cs="Arial"/>
          <w:i w:val="0"/>
          <w:sz w:val="24"/>
          <w:szCs w:val="24"/>
          <w:lang w:val="en-GB"/>
        </w:rPr>
        <w:lastRenderedPageBreak/>
        <w:t>food demands and supply for economic progress and sustainable development (</w:t>
      </w:r>
      <w:r w:rsidRPr="00565C12">
        <w:rPr>
          <w:rFonts w:ascii="Arial" w:hAnsi="Arial" w:cs="Arial"/>
          <w:i w:val="0"/>
          <w:sz w:val="24"/>
          <w:szCs w:val="24"/>
        </w:rPr>
        <w:t xml:space="preserve">Habib and </w:t>
      </w:r>
      <w:proofErr w:type="spellStart"/>
      <w:r w:rsidRPr="00565C12">
        <w:rPr>
          <w:rFonts w:ascii="Arial" w:hAnsi="Arial" w:cs="Arial"/>
          <w:i w:val="0"/>
          <w:sz w:val="24"/>
          <w:szCs w:val="24"/>
        </w:rPr>
        <w:t>Jungthirapanich</w:t>
      </w:r>
      <w:proofErr w:type="spellEnd"/>
      <w:r w:rsidRPr="00565C12">
        <w:rPr>
          <w:rFonts w:ascii="Arial" w:hAnsi="Arial" w:cs="Arial"/>
          <w:i w:val="0"/>
          <w:sz w:val="24"/>
          <w:szCs w:val="24"/>
        </w:rPr>
        <w:t xml:space="preserve">, 2008). </w:t>
      </w:r>
    </w:p>
    <w:p w14:paraId="61A6BC72" w14:textId="77777777" w:rsidR="00565C12" w:rsidRPr="00565C12" w:rsidRDefault="00565C12" w:rsidP="00565C12">
      <w:pPr>
        <w:rPr>
          <w:rFonts w:ascii="Arial" w:hAnsi="Arial" w:cs="Arial"/>
          <w:b/>
          <w:i w:val="0"/>
          <w:sz w:val="24"/>
          <w:szCs w:val="24"/>
          <w:u w:val="single"/>
          <w:lang w:bidi="ar-SA"/>
        </w:rPr>
      </w:pPr>
      <w:bookmarkStart w:id="17" w:name="_Toc8452896"/>
      <w:r w:rsidRPr="00565C12">
        <w:rPr>
          <w:rFonts w:ascii="Arial" w:hAnsi="Arial" w:cs="Arial"/>
          <w:b/>
          <w:i w:val="0"/>
          <w:sz w:val="24"/>
          <w:szCs w:val="24"/>
          <w:u w:val="single"/>
          <w:lang w:bidi="ar-SA"/>
        </w:rPr>
        <w:t>2.1.3.2 North America.</w:t>
      </w:r>
      <w:bookmarkEnd w:id="17"/>
      <w:r w:rsidRPr="00565C12">
        <w:rPr>
          <w:rFonts w:ascii="Arial" w:hAnsi="Arial" w:cs="Arial"/>
          <w:b/>
          <w:i w:val="0"/>
          <w:sz w:val="24"/>
          <w:szCs w:val="24"/>
          <w:u w:val="single"/>
          <w:lang w:bidi="ar-SA"/>
        </w:rPr>
        <w:t xml:space="preserve"> </w:t>
      </w:r>
    </w:p>
    <w:p w14:paraId="549843A5" w14:textId="77777777" w:rsidR="00565C12" w:rsidRPr="00E7373A" w:rsidRDefault="00565C12" w:rsidP="00565C1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North America is </w:t>
      </w:r>
      <w:r w:rsidRPr="00E7373A">
        <w:rPr>
          <w:rFonts w:ascii="Arial" w:hAnsi="Arial" w:cs="Arial"/>
          <w:i w:val="0"/>
          <w:noProof/>
          <w:sz w:val="24"/>
          <w:szCs w:val="24"/>
          <w:lang w:bidi="ar-SA"/>
        </w:rPr>
        <w:t>one of</w:t>
      </w:r>
      <w:r w:rsidRPr="00E7373A">
        <w:rPr>
          <w:rFonts w:ascii="Arial" w:hAnsi="Arial" w:cs="Arial"/>
          <w:i w:val="0"/>
          <w:sz w:val="24"/>
          <w:szCs w:val="24"/>
          <w:lang w:bidi="ar-SA"/>
        </w:rPr>
        <w:t xml:space="preserve"> the </w:t>
      </w:r>
      <w:r w:rsidRPr="00E7373A">
        <w:rPr>
          <w:rFonts w:ascii="Arial" w:hAnsi="Arial" w:cs="Arial"/>
          <w:i w:val="0"/>
          <w:noProof/>
          <w:sz w:val="24"/>
          <w:szCs w:val="24"/>
          <w:lang w:bidi="ar-SA"/>
        </w:rPr>
        <w:t>most abundant</w:t>
      </w:r>
      <w:r w:rsidRPr="00E7373A">
        <w:rPr>
          <w:rFonts w:ascii="Arial" w:hAnsi="Arial" w:cs="Arial"/>
          <w:i w:val="0"/>
          <w:sz w:val="24"/>
          <w:szCs w:val="24"/>
          <w:lang w:bidi="ar-SA"/>
        </w:rPr>
        <w:t xml:space="preserve"> food consumer country in the world. There </w:t>
      </w:r>
      <w:r w:rsidRPr="00E7373A">
        <w:rPr>
          <w:rFonts w:ascii="Arial" w:hAnsi="Arial" w:cs="Arial"/>
          <w:i w:val="0"/>
          <w:noProof/>
          <w:sz w:val="24"/>
          <w:szCs w:val="24"/>
          <w:lang w:bidi="ar-SA"/>
        </w:rPr>
        <w:t>were</w:t>
      </w:r>
      <w:r w:rsidRPr="00E7373A">
        <w:rPr>
          <w:rFonts w:ascii="Arial" w:hAnsi="Arial" w:cs="Arial"/>
          <w:i w:val="0"/>
          <w:sz w:val="24"/>
          <w:szCs w:val="24"/>
          <w:lang w:bidi="ar-SA"/>
        </w:rPr>
        <w:t xml:space="preserve"> </w:t>
      </w:r>
      <w:r w:rsidRPr="00E7373A">
        <w:rPr>
          <w:rFonts w:ascii="Arial" w:hAnsi="Arial" w:cs="Arial"/>
          <w:i w:val="0"/>
          <w:noProof/>
          <w:sz w:val="24"/>
          <w:szCs w:val="24"/>
          <w:lang w:bidi="ar-SA"/>
        </w:rPr>
        <w:t>multi-tiered</w:t>
      </w:r>
      <w:r w:rsidRPr="00E7373A">
        <w:rPr>
          <w:rFonts w:ascii="Arial" w:hAnsi="Arial" w:cs="Arial"/>
          <w:i w:val="0"/>
          <w:sz w:val="24"/>
          <w:szCs w:val="24"/>
          <w:lang w:bidi="ar-SA"/>
        </w:rPr>
        <w:t xml:space="preserve"> food supply chains in North America which </w:t>
      </w:r>
      <w:r w:rsidRPr="00E7373A">
        <w:rPr>
          <w:rFonts w:ascii="Arial" w:hAnsi="Arial" w:cs="Arial"/>
          <w:i w:val="0"/>
          <w:noProof/>
          <w:sz w:val="24"/>
          <w:szCs w:val="24"/>
          <w:lang w:bidi="ar-SA"/>
        </w:rPr>
        <w:t>are</w:t>
      </w:r>
      <w:r w:rsidRPr="00E7373A">
        <w:rPr>
          <w:rFonts w:ascii="Arial" w:hAnsi="Arial" w:cs="Arial"/>
          <w:i w:val="0"/>
          <w:sz w:val="24"/>
          <w:szCs w:val="24"/>
          <w:lang w:bidi="ar-SA"/>
        </w:rPr>
        <w:t xml:space="preserve"> large and complex. This complex FSCM was growing </w:t>
      </w:r>
      <w:r w:rsidRPr="00E7373A">
        <w:rPr>
          <w:rFonts w:ascii="Arial" w:hAnsi="Arial" w:cs="Arial"/>
          <w:i w:val="0"/>
          <w:noProof/>
          <w:sz w:val="24"/>
          <w:szCs w:val="24"/>
          <w:lang w:bidi="ar-SA"/>
        </w:rPr>
        <w:t>at</w:t>
      </w:r>
      <w:r w:rsidRPr="00E7373A">
        <w:rPr>
          <w:rFonts w:ascii="Arial" w:hAnsi="Arial" w:cs="Arial"/>
          <w:i w:val="0"/>
          <w:sz w:val="24"/>
          <w:szCs w:val="24"/>
          <w:lang w:bidi="ar-SA"/>
        </w:rPr>
        <w:t xml:space="preserve"> a </w:t>
      </w:r>
      <w:r w:rsidRPr="00E7373A">
        <w:rPr>
          <w:rFonts w:ascii="Arial" w:hAnsi="Arial" w:cs="Arial"/>
          <w:i w:val="0"/>
          <w:noProof/>
          <w:sz w:val="24"/>
          <w:szCs w:val="24"/>
          <w:lang w:bidi="ar-SA"/>
        </w:rPr>
        <w:t>steady</w:t>
      </w:r>
      <w:r w:rsidRPr="00E7373A">
        <w:rPr>
          <w:rFonts w:ascii="Arial" w:hAnsi="Arial" w:cs="Arial"/>
          <w:i w:val="0"/>
          <w:sz w:val="24"/>
          <w:szCs w:val="24"/>
          <w:lang w:bidi="ar-SA"/>
        </w:rPr>
        <w:t xml:space="preserve"> rate of 2.9 </w:t>
      </w:r>
      <w:r w:rsidRPr="00E7373A">
        <w:rPr>
          <w:rFonts w:ascii="Arial" w:hAnsi="Arial" w:cs="Arial"/>
          <w:i w:val="0"/>
          <w:noProof/>
          <w:sz w:val="24"/>
          <w:szCs w:val="24"/>
          <w:lang w:bidi="ar-SA"/>
        </w:rPr>
        <w:t>per cent</w:t>
      </w:r>
      <w:r w:rsidRPr="00E7373A">
        <w:rPr>
          <w:rFonts w:ascii="Arial" w:hAnsi="Arial" w:cs="Arial"/>
          <w:i w:val="0"/>
          <w:sz w:val="24"/>
          <w:szCs w:val="24"/>
          <w:lang w:bidi="ar-SA"/>
        </w:rPr>
        <w:t xml:space="preserve"> yearly. By using the </w:t>
      </w:r>
      <w:r w:rsidRPr="00E7373A">
        <w:rPr>
          <w:rFonts w:ascii="Arial" w:hAnsi="Arial" w:cs="Arial"/>
          <w:i w:val="0"/>
          <w:noProof/>
          <w:sz w:val="24"/>
          <w:szCs w:val="24"/>
          <w:lang w:bidi="ar-SA"/>
        </w:rPr>
        <w:t>advanced</w:t>
      </w:r>
      <w:r w:rsidRPr="00E7373A">
        <w:rPr>
          <w:rFonts w:ascii="Arial" w:hAnsi="Arial" w:cs="Arial"/>
          <w:i w:val="0"/>
          <w:sz w:val="24"/>
          <w:szCs w:val="24"/>
          <w:lang w:bidi="ar-SA"/>
        </w:rPr>
        <w:t xml:space="preserve"> technology, like as </w:t>
      </w:r>
      <w:r w:rsidRPr="00E7373A">
        <w:rPr>
          <w:rFonts w:ascii="Arial" w:hAnsi="Arial" w:cs="Arial"/>
          <w:i w:val="0"/>
          <w:noProof/>
          <w:sz w:val="24"/>
          <w:szCs w:val="24"/>
          <w:lang w:bidi="ar-SA"/>
        </w:rPr>
        <w:t>biotech</w:t>
      </w:r>
      <w:r w:rsidRPr="00E7373A">
        <w:rPr>
          <w:rFonts w:ascii="Arial" w:hAnsi="Arial" w:cs="Arial"/>
          <w:i w:val="0"/>
          <w:sz w:val="24"/>
          <w:szCs w:val="24"/>
          <w:lang w:bidi="ar-SA"/>
        </w:rPr>
        <w:t xml:space="preserve"> and ICT, food production and harvesting has drastically improved and manufacturer received </w:t>
      </w:r>
      <w:r w:rsidRPr="00E7373A">
        <w:rPr>
          <w:rFonts w:ascii="Arial" w:hAnsi="Arial" w:cs="Arial"/>
          <w:i w:val="0"/>
          <w:noProof/>
          <w:sz w:val="24"/>
          <w:szCs w:val="24"/>
          <w:lang w:bidi="ar-SA"/>
        </w:rPr>
        <w:t>better</w:t>
      </w:r>
      <w:r w:rsidRPr="00E7373A">
        <w:rPr>
          <w:rFonts w:ascii="Arial" w:hAnsi="Arial" w:cs="Arial"/>
          <w:i w:val="0"/>
          <w:sz w:val="24"/>
          <w:szCs w:val="24"/>
          <w:lang w:bidi="ar-SA"/>
        </w:rPr>
        <w:t xml:space="preserve"> outcomes. Genetically modified organisms </w:t>
      </w:r>
      <w:r w:rsidRPr="00E7373A">
        <w:rPr>
          <w:rFonts w:ascii="Arial" w:hAnsi="Arial" w:cs="Arial"/>
          <w:i w:val="0"/>
          <w:noProof/>
          <w:sz w:val="24"/>
          <w:szCs w:val="24"/>
          <w:lang w:bidi="ar-SA"/>
        </w:rPr>
        <w:t>are used</w:t>
      </w:r>
      <w:r w:rsidRPr="00E7373A">
        <w:rPr>
          <w:rFonts w:ascii="Arial" w:hAnsi="Arial" w:cs="Arial"/>
          <w:i w:val="0"/>
          <w:sz w:val="24"/>
          <w:szCs w:val="24"/>
          <w:lang w:bidi="ar-SA"/>
        </w:rPr>
        <w:t xml:space="preserve"> in plants, mammals, fish, which have </w:t>
      </w:r>
      <w:r w:rsidRPr="00E7373A">
        <w:rPr>
          <w:rFonts w:ascii="Arial" w:hAnsi="Arial" w:cs="Arial"/>
          <w:i w:val="0"/>
          <w:noProof/>
          <w:sz w:val="24"/>
          <w:szCs w:val="24"/>
          <w:lang w:bidi="ar-SA"/>
        </w:rPr>
        <w:t>fast-growing</w:t>
      </w:r>
      <w:r w:rsidRPr="00E7373A">
        <w:rPr>
          <w:rFonts w:ascii="Arial" w:hAnsi="Arial" w:cs="Arial"/>
          <w:i w:val="0"/>
          <w:sz w:val="24"/>
          <w:szCs w:val="24"/>
          <w:lang w:bidi="ar-SA"/>
        </w:rPr>
        <w:t xml:space="preserve"> power and give a </w:t>
      </w:r>
      <w:r w:rsidRPr="00E7373A">
        <w:rPr>
          <w:rFonts w:ascii="Arial" w:hAnsi="Arial" w:cs="Arial"/>
          <w:i w:val="0"/>
          <w:noProof/>
          <w:sz w:val="24"/>
          <w:szCs w:val="24"/>
          <w:lang w:bidi="ar-SA"/>
        </w:rPr>
        <w:t>good</w:t>
      </w:r>
      <w:r w:rsidRPr="00E7373A">
        <w:rPr>
          <w:rFonts w:ascii="Arial" w:hAnsi="Arial" w:cs="Arial"/>
          <w:i w:val="0"/>
          <w:sz w:val="24"/>
          <w:szCs w:val="24"/>
          <w:lang w:bidi="ar-SA"/>
        </w:rPr>
        <w:t xml:space="preserve"> return for producers. In order to maintain the innovative warehousing of food, robotics and automation technology has been deployed in North America </w:t>
      </w:r>
      <w:r w:rsidRPr="00E7373A">
        <w:rPr>
          <w:rFonts w:ascii="Arial" w:hAnsi="Arial" w:cs="Arial"/>
          <w:i w:val="0"/>
          <w:noProof/>
          <w:sz w:val="24"/>
          <w:szCs w:val="24"/>
          <w:lang w:bidi="ar-SA"/>
        </w:rPr>
        <w:t>to manage the supply of food and beverage properly</w:t>
      </w:r>
      <w:r w:rsidRPr="00E7373A">
        <w:rPr>
          <w:rFonts w:ascii="Arial" w:hAnsi="Arial" w:cs="Arial"/>
          <w:i w:val="0"/>
          <w:sz w:val="24"/>
          <w:szCs w:val="24"/>
          <w:lang w:bidi="ar-SA"/>
        </w:rPr>
        <w:t>. North America is entertaining with comprehensive and satisfactory supply chain management. 3PL played a significant role in food supply chain management</w:t>
      </w:r>
      <w:r w:rsidRPr="00E7373A">
        <w:rPr>
          <w:rStyle w:val="nlmstring-name"/>
          <w:rFonts w:ascii="Arial" w:eastAsiaTheme="majorEastAsia" w:hAnsi="Arial" w:cs="Arial"/>
          <w:i w:val="0"/>
          <w:sz w:val="24"/>
          <w:szCs w:val="24"/>
        </w:rPr>
        <w:t xml:space="preserve"> (Low</w:t>
      </w:r>
      <w:r w:rsidRPr="00E7373A">
        <w:rPr>
          <w:rFonts w:ascii="Arial" w:hAnsi="Arial" w:cs="Arial"/>
          <w:i w:val="0"/>
          <w:sz w:val="24"/>
          <w:szCs w:val="24"/>
        </w:rPr>
        <w:t xml:space="preserve"> and </w:t>
      </w:r>
      <w:r w:rsidRPr="00E7373A">
        <w:rPr>
          <w:rStyle w:val="nlmstring-name"/>
          <w:rFonts w:ascii="Arial" w:eastAsiaTheme="majorEastAsia" w:hAnsi="Arial" w:cs="Arial"/>
          <w:i w:val="0"/>
          <w:sz w:val="24"/>
          <w:szCs w:val="24"/>
        </w:rPr>
        <w:t xml:space="preserve">Vogel, </w:t>
      </w:r>
      <w:r w:rsidRPr="00E7373A">
        <w:rPr>
          <w:rStyle w:val="nlmyear"/>
          <w:rFonts w:ascii="Arial" w:hAnsi="Arial" w:cs="Arial"/>
          <w:i w:val="0"/>
          <w:sz w:val="24"/>
          <w:szCs w:val="24"/>
        </w:rPr>
        <w:t>2011</w:t>
      </w:r>
      <w:r w:rsidRPr="00E7373A">
        <w:rPr>
          <w:rFonts w:ascii="Arial" w:hAnsi="Arial" w:cs="Arial"/>
          <w:i w:val="0"/>
          <w:sz w:val="24"/>
          <w:szCs w:val="24"/>
        </w:rPr>
        <w:t>)</w:t>
      </w:r>
      <w:r w:rsidRPr="00E7373A">
        <w:rPr>
          <w:rFonts w:ascii="Arial" w:hAnsi="Arial" w:cs="Arial"/>
          <w:i w:val="0"/>
          <w:sz w:val="24"/>
          <w:szCs w:val="24"/>
          <w:lang w:bidi="ar-SA"/>
        </w:rPr>
        <w:t xml:space="preserve">. </w:t>
      </w:r>
    </w:p>
    <w:p w14:paraId="5E6763A9" w14:textId="77777777" w:rsidR="00565C12" w:rsidRPr="00565C12" w:rsidRDefault="00565C12" w:rsidP="00565C12">
      <w:pPr>
        <w:rPr>
          <w:rFonts w:ascii="Arial" w:hAnsi="Arial" w:cs="Arial"/>
          <w:b/>
          <w:i w:val="0"/>
          <w:sz w:val="24"/>
          <w:szCs w:val="24"/>
          <w:u w:val="single"/>
          <w:lang w:bidi="ar-SA"/>
        </w:rPr>
      </w:pPr>
      <w:r w:rsidRPr="00565C12">
        <w:rPr>
          <w:rFonts w:ascii="Arial" w:hAnsi="Arial" w:cs="Arial"/>
          <w:b/>
          <w:i w:val="0"/>
          <w:sz w:val="24"/>
          <w:szCs w:val="24"/>
          <w:u w:val="single"/>
          <w:lang w:bidi="ar-SA"/>
        </w:rPr>
        <w:t xml:space="preserve">2.1.3.3 Asia Pacific </w:t>
      </w:r>
    </w:p>
    <w:p w14:paraId="3F6742A8" w14:textId="77777777" w:rsidR="00565C12" w:rsidRPr="00E7373A" w:rsidRDefault="00565C12" w:rsidP="00565C1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In Asia, China is the third largest food and drink producer with a </w:t>
      </w:r>
      <w:r w:rsidRPr="00E7373A">
        <w:rPr>
          <w:rFonts w:ascii="Arial" w:hAnsi="Arial" w:cs="Arial"/>
          <w:i w:val="0"/>
          <w:noProof/>
          <w:sz w:val="24"/>
          <w:szCs w:val="24"/>
          <w:lang w:bidi="ar-SA"/>
        </w:rPr>
        <w:t>turnover</w:t>
      </w:r>
      <w:r w:rsidRPr="00E7373A">
        <w:rPr>
          <w:rFonts w:ascii="Arial" w:hAnsi="Arial" w:cs="Arial"/>
          <w:i w:val="0"/>
          <w:sz w:val="24"/>
          <w:szCs w:val="24"/>
          <w:lang w:bidi="ar-SA"/>
        </w:rPr>
        <w:t xml:space="preserve"> of €767 billion by 2011. </w:t>
      </w:r>
      <w:r w:rsidRPr="00E7373A">
        <w:rPr>
          <w:rFonts w:ascii="Arial" w:hAnsi="Arial" w:cs="Arial"/>
          <w:i w:val="0"/>
          <w:noProof/>
          <w:sz w:val="24"/>
          <w:szCs w:val="24"/>
          <w:lang w:bidi="ar-SA"/>
        </w:rPr>
        <w:t>It is</w:t>
      </w:r>
      <w:r w:rsidRPr="00E7373A">
        <w:rPr>
          <w:rFonts w:ascii="Arial" w:hAnsi="Arial" w:cs="Arial"/>
          <w:i w:val="0"/>
          <w:sz w:val="24"/>
          <w:szCs w:val="24"/>
          <w:lang w:bidi="ar-SA"/>
        </w:rPr>
        <w:t xml:space="preserve"> the largest food entity in Asian market consisting of 400000 </w:t>
      </w:r>
      <w:r w:rsidRPr="00E7373A">
        <w:rPr>
          <w:rFonts w:ascii="Arial" w:hAnsi="Arial" w:cs="Arial"/>
          <w:i w:val="0"/>
          <w:noProof/>
          <w:sz w:val="24"/>
          <w:szCs w:val="24"/>
          <w:lang w:bidi="ar-SA"/>
        </w:rPr>
        <w:t>food-related</w:t>
      </w:r>
      <w:r w:rsidRPr="00E7373A">
        <w:rPr>
          <w:rFonts w:ascii="Arial" w:hAnsi="Arial" w:cs="Arial"/>
          <w:i w:val="0"/>
          <w:sz w:val="24"/>
          <w:szCs w:val="24"/>
          <w:lang w:bidi="ar-SA"/>
        </w:rPr>
        <w:t xml:space="preserve"> business entities (</w:t>
      </w:r>
      <w:r w:rsidRPr="00E7373A">
        <w:rPr>
          <w:rFonts w:ascii="Arial" w:hAnsi="Arial" w:cs="Arial"/>
          <w:i w:val="0"/>
          <w:sz w:val="24"/>
          <w:szCs w:val="24"/>
        </w:rPr>
        <w:t>Zhong, Xu and Wang, 2017)</w:t>
      </w:r>
      <w:r w:rsidRPr="00E7373A">
        <w:rPr>
          <w:rFonts w:ascii="Arial" w:hAnsi="Arial" w:cs="Arial"/>
          <w:i w:val="0"/>
          <w:noProof/>
          <w:sz w:val="24"/>
          <w:szCs w:val="24"/>
        </w:rPr>
        <w:t xml:space="preserve">. </w:t>
      </w:r>
      <w:r w:rsidRPr="00E7373A">
        <w:rPr>
          <w:rFonts w:ascii="Arial" w:hAnsi="Arial" w:cs="Arial"/>
          <w:i w:val="0"/>
          <w:noProof/>
          <w:sz w:val="24"/>
          <w:szCs w:val="24"/>
          <w:lang w:bidi="ar-SA"/>
        </w:rPr>
        <w:t>Japan</w:t>
      </w:r>
      <w:r w:rsidRPr="00E7373A">
        <w:rPr>
          <w:rFonts w:ascii="Arial" w:hAnsi="Arial" w:cs="Arial"/>
          <w:i w:val="0"/>
          <w:sz w:val="24"/>
          <w:szCs w:val="24"/>
          <w:lang w:bidi="ar-SA"/>
        </w:rPr>
        <w:t xml:space="preserve"> is also improving its performance in the </w:t>
      </w:r>
      <w:r w:rsidRPr="00E7373A">
        <w:rPr>
          <w:rFonts w:ascii="Arial" w:hAnsi="Arial" w:cs="Arial"/>
          <w:i w:val="0"/>
          <w:noProof/>
          <w:sz w:val="24"/>
          <w:szCs w:val="24"/>
          <w:lang w:bidi="ar-SA"/>
        </w:rPr>
        <w:t>food</w:t>
      </w:r>
      <w:r w:rsidRPr="00E7373A">
        <w:rPr>
          <w:rFonts w:ascii="Arial" w:hAnsi="Arial" w:cs="Arial"/>
          <w:i w:val="0"/>
          <w:sz w:val="24"/>
          <w:szCs w:val="24"/>
          <w:lang w:bidi="ar-SA"/>
        </w:rPr>
        <w:t xml:space="preserve"> industry and reached to €466 billion </w:t>
      </w:r>
      <w:r w:rsidRPr="00E7373A">
        <w:rPr>
          <w:rFonts w:ascii="Arial" w:hAnsi="Arial" w:cs="Arial"/>
          <w:i w:val="0"/>
          <w:noProof/>
          <w:sz w:val="24"/>
          <w:szCs w:val="24"/>
          <w:lang w:bidi="ar-SA"/>
        </w:rPr>
        <w:t>turnovers</w:t>
      </w:r>
      <w:r w:rsidRPr="00E7373A">
        <w:rPr>
          <w:rFonts w:ascii="Arial" w:hAnsi="Arial" w:cs="Arial"/>
          <w:i w:val="0"/>
          <w:sz w:val="24"/>
          <w:szCs w:val="24"/>
          <w:lang w:bidi="ar-SA"/>
        </w:rPr>
        <w:t xml:space="preserve"> by the end of 2013. It was employing more than 1.4 million workers in this industry during this period (Zhong, Xu and Wang, 2017).</w:t>
      </w:r>
    </w:p>
    <w:p w14:paraId="7774EEF6" w14:textId="77777777" w:rsidR="00565C12" w:rsidRPr="00333E30" w:rsidRDefault="00565C12" w:rsidP="00565C12">
      <w:pPr>
        <w:rPr>
          <w:rFonts w:ascii="Arial" w:hAnsi="Arial" w:cs="Arial"/>
          <w:b/>
          <w:i w:val="0"/>
          <w:sz w:val="24"/>
          <w:szCs w:val="24"/>
          <w:u w:val="single"/>
          <w:lang w:bidi="ar-SA"/>
        </w:rPr>
      </w:pPr>
      <w:bookmarkStart w:id="18" w:name="_Toc8452897"/>
      <w:bookmarkStart w:id="19" w:name="_Toc8636434"/>
      <w:r w:rsidRPr="00333E30">
        <w:rPr>
          <w:rFonts w:ascii="Arial" w:hAnsi="Arial" w:cs="Arial"/>
          <w:b/>
          <w:i w:val="0"/>
          <w:sz w:val="24"/>
          <w:szCs w:val="24"/>
          <w:u w:val="single"/>
          <w:lang w:bidi="ar-SA"/>
        </w:rPr>
        <w:t>2.2 IT systems for FSCM</w:t>
      </w:r>
      <w:bookmarkEnd w:id="18"/>
      <w:bookmarkEnd w:id="19"/>
    </w:p>
    <w:p w14:paraId="5C003B97" w14:textId="77777777" w:rsidR="00565C12" w:rsidRPr="00E7373A" w:rsidRDefault="00565C12" w:rsidP="00565C1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It is no doubt that IT is an </w:t>
      </w:r>
      <w:r w:rsidRPr="00E7373A">
        <w:rPr>
          <w:rFonts w:ascii="Arial" w:hAnsi="Arial" w:cs="Arial"/>
          <w:i w:val="0"/>
          <w:noProof/>
          <w:sz w:val="24"/>
          <w:szCs w:val="24"/>
          <w:lang w:bidi="ar-SA"/>
        </w:rPr>
        <w:t>essential</w:t>
      </w:r>
      <w:r w:rsidRPr="00E7373A">
        <w:rPr>
          <w:rFonts w:ascii="Arial" w:hAnsi="Arial" w:cs="Arial"/>
          <w:i w:val="0"/>
          <w:sz w:val="24"/>
          <w:szCs w:val="24"/>
          <w:lang w:bidi="ar-SA"/>
        </w:rPr>
        <w:t xml:space="preserve"> component of successful FSCM which </w:t>
      </w:r>
      <w:r w:rsidRPr="00E7373A">
        <w:rPr>
          <w:rFonts w:ascii="Arial" w:hAnsi="Arial" w:cs="Arial"/>
          <w:i w:val="0"/>
          <w:noProof/>
          <w:sz w:val="24"/>
          <w:szCs w:val="24"/>
          <w:lang w:bidi="ar-SA"/>
        </w:rPr>
        <w:t>emphasise</w:t>
      </w:r>
      <w:r w:rsidRPr="00E7373A">
        <w:rPr>
          <w:rFonts w:ascii="Arial" w:hAnsi="Arial" w:cs="Arial"/>
          <w:i w:val="0"/>
          <w:sz w:val="24"/>
          <w:szCs w:val="24"/>
          <w:lang w:bidi="ar-SA"/>
        </w:rPr>
        <w:t xml:space="preserve"> over a </w:t>
      </w:r>
      <w:r w:rsidRPr="00E7373A">
        <w:rPr>
          <w:rFonts w:ascii="Arial" w:hAnsi="Arial" w:cs="Arial"/>
          <w:i w:val="0"/>
          <w:noProof/>
          <w:sz w:val="24"/>
          <w:szCs w:val="24"/>
          <w:lang w:bidi="ar-SA"/>
        </w:rPr>
        <w:t>reduction</w:t>
      </w:r>
      <w:r w:rsidRPr="00E7373A">
        <w:rPr>
          <w:rFonts w:ascii="Arial" w:hAnsi="Arial" w:cs="Arial"/>
          <w:i w:val="0"/>
          <w:sz w:val="24"/>
          <w:szCs w:val="24"/>
          <w:lang w:bidi="ar-SA"/>
        </w:rPr>
        <w:t xml:space="preserve"> in time of delivery, managing freshness of food and safety insurance. </w:t>
      </w:r>
      <w:r w:rsidRPr="00E7373A">
        <w:rPr>
          <w:rFonts w:ascii="Arial" w:hAnsi="Arial" w:cs="Arial"/>
          <w:i w:val="0"/>
          <w:noProof/>
          <w:sz w:val="24"/>
          <w:szCs w:val="24"/>
          <w:lang w:bidi="ar-SA"/>
        </w:rPr>
        <w:t>Various</w:t>
      </w:r>
      <w:r w:rsidRPr="00E7373A">
        <w:rPr>
          <w:rFonts w:ascii="Arial" w:hAnsi="Arial" w:cs="Arial"/>
          <w:i w:val="0"/>
          <w:sz w:val="24"/>
          <w:szCs w:val="24"/>
          <w:lang w:bidi="ar-SA"/>
        </w:rPr>
        <w:t xml:space="preserve"> problems occurred if there is no involvement of technology in FSCM. Trucks, food </w:t>
      </w:r>
      <w:proofErr w:type="gramStart"/>
      <w:r w:rsidRPr="00E7373A">
        <w:rPr>
          <w:rFonts w:ascii="Arial" w:hAnsi="Arial" w:cs="Arial"/>
          <w:i w:val="0"/>
          <w:sz w:val="24"/>
          <w:szCs w:val="24"/>
          <w:lang w:bidi="ar-SA"/>
        </w:rPr>
        <w:t>suppliers</w:t>
      </w:r>
      <w:proofErr w:type="gramEnd"/>
      <w:r w:rsidRPr="00E7373A">
        <w:rPr>
          <w:rFonts w:ascii="Arial" w:hAnsi="Arial" w:cs="Arial"/>
          <w:i w:val="0"/>
          <w:sz w:val="24"/>
          <w:szCs w:val="24"/>
          <w:lang w:bidi="ar-SA"/>
        </w:rPr>
        <w:t xml:space="preserve"> data entry and delivery status are some </w:t>
      </w:r>
      <w:r w:rsidRPr="00E7373A">
        <w:rPr>
          <w:rFonts w:ascii="Arial" w:hAnsi="Arial" w:cs="Arial"/>
          <w:i w:val="0"/>
          <w:noProof/>
          <w:sz w:val="24"/>
          <w:szCs w:val="24"/>
          <w:lang w:bidi="ar-SA"/>
        </w:rPr>
        <w:t>significant</w:t>
      </w:r>
      <w:r w:rsidRPr="00E7373A">
        <w:rPr>
          <w:rFonts w:ascii="Arial" w:hAnsi="Arial" w:cs="Arial"/>
          <w:i w:val="0"/>
          <w:sz w:val="24"/>
          <w:szCs w:val="24"/>
          <w:lang w:bidi="ar-SA"/>
        </w:rPr>
        <w:t xml:space="preserve"> issues that go wrong when not supported with efficient and effective technology. IT system for FSCM </w:t>
      </w:r>
      <w:r w:rsidRPr="00E7373A">
        <w:rPr>
          <w:rFonts w:ascii="Arial" w:hAnsi="Arial" w:cs="Arial"/>
          <w:i w:val="0"/>
          <w:noProof/>
          <w:sz w:val="24"/>
          <w:szCs w:val="24"/>
          <w:lang w:bidi="ar-SA"/>
        </w:rPr>
        <w:t>is based</w:t>
      </w:r>
      <w:r w:rsidRPr="00E7373A">
        <w:rPr>
          <w:rFonts w:ascii="Arial" w:hAnsi="Arial" w:cs="Arial"/>
          <w:i w:val="0"/>
          <w:sz w:val="24"/>
          <w:szCs w:val="24"/>
          <w:lang w:bidi="ar-SA"/>
        </w:rPr>
        <w:t xml:space="preserve"> on the assumption of traceability and decision-making systems which improve its performance. </w:t>
      </w:r>
    </w:p>
    <w:p w14:paraId="776B8960" w14:textId="77777777" w:rsidR="00ED4DEF" w:rsidRDefault="00ED4DEF" w:rsidP="00565C12">
      <w:pPr>
        <w:rPr>
          <w:rFonts w:ascii="Arial" w:hAnsi="Arial" w:cs="Arial"/>
          <w:b/>
          <w:i w:val="0"/>
          <w:sz w:val="24"/>
          <w:szCs w:val="24"/>
          <w:u w:val="single"/>
          <w:lang w:bidi="ar-SA"/>
        </w:rPr>
      </w:pPr>
      <w:bookmarkStart w:id="20" w:name="_Toc8452898"/>
      <w:bookmarkStart w:id="21" w:name="_Toc8636435"/>
    </w:p>
    <w:p w14:paraId="0FFB032C" w14:textId="427E03FB" w:rsidR="00565C12" w:rsidRPr="00565C12" w:rsidRDefault="00565C12" w:rsidP="00565C12">
      <w:pPr>
        <w:rPr>
          <w:rFonts w:ascii="Arial" w:hAnsi="Arial" w:cs="Arial"/>
          <w:b/>
          <w:i w:val="0"/>
          <w:sz w:val="24"/>
          <w:szCs w:val="24"/>
          <w:u w:val="single"/>
          <w:lang w:bidi="ar-SA"/>
        </w:rPr>
      </w:pPr>
      <w:r w:rsidRPr="00565C12">
        <w:rPr>
          <w:rFonts w:ascii="Arial" w:hAnsi="Arial" w:cs="Arial"/>
          <w:b/>
          <w:i w:val="0"/>
          <w:sz w:val="24"/>
          <w:szCs w:val="24"/>
          <w:u w:val="single"/>
          <w:lang w:bidi="ar-SA"/>
        </w:rPr>
        <w:lastRenderedPageBreak/>
        <w:t>2.2.1 Traceability systems</w:t>
      </w:r>
      <w:bookmarkEnd w:id="20"/>
      <w:bookmarkEnd w:id="21"/>
      <w:r w:rsidRPr="00565C12">
        <w:rPr>
          <w:rFonts w:ascii="Arial" w:hAnsi="Arial" w:cs="Arial"/>
          <w:b/>
          <w:i w:val="0"/>
          <w:sz w:val="24"/>
          <w:szCs w:val="24"/>
          <w:u w:val="single"/>
          <w:lang w:bidi="ar-SA"/>
        </w:rPr>
        <w:t xml:space="preserve"> </w:t>
      </w:r>
    </w:p>
    <w:p w14:paraId="2BB5775E" w14:textId="77777777" w:rsidR="00565C12" w:rsidRPr="00E7373A" w:rsidRDefault="00565C12" w:rsidP="00565C1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Traceability of </w:t>
      </w:r>
      <w:r w:rsidRPr="00E7373A">
        <w:rPr>
          <w:rFonts w:ascii="Arial" w:hAnsi="Arial" w:cs="Arial"/>
          <w:i w:val="0"/>
          <w:noProof/>
          <w:sz w:val="24"/>
          <w:szCs w:val="24"/>
          <w:lang w:bidi="ar-SA"/>
        </w:rPr>
        <w:t>food</w:t>
      </w:r>
      <w:r w:rsidRPr="00E7373A">
        <w:rPr>
          <w:rFonts w:ascii="Arial" w:hAnsi="Arial" w:cs="Arial"/>
          <w:i w:val="0"/>
          <w:sz w:val="24"/>
          <w:szCs w:val="24"/>
          <w:lang w:bidi="ar-SA"/>
        </w:rPr>
        <w:t xml:space="preserve"> is concerned with data trail associated with </w:t>
      </w:r>
      <w:r w:rsidRPr="00E7373A">
        <w:rPr>
          <w:rFonts w:ascii="Arial" w:hAnsi="Arial" w:cs="Arial"/>
          <w:i w:val="0"/>
          <w:noProof/>
          <w:sz w:val="24"/>
          <w:szCs w:val="24"/>
          <w:lang w:bidi="ar-SA"/>
        </w:rPr>
        <w:t>natural food</w:t>
      </w:r>
      <w:r w:rsidRPr="00E7373A">
        <w:rPr>
          <w:rFonts w:ascii="Arial" w:hAnsi="Arial" w:cs="Arial"/>
          <w:i w:val="0"/>
          <w:sz w:val="24"/>
          <w:szCs w:val="24"/>
          <w:lang w:bidi="ar-SA"/>
        </w:rPr>
        <w:t xml:space="preserve"> trial through various stages. US food industry has developed and maintained a </w:t>
      </w:r>
      <w:r w:rsidRPr="00E7373A">
        <w:rPr>
          <w:rFonts w:ascii="Arial" w:hAnsi="Arial" w:cs="Arial"/>
          <w:i w:val="0"/>
          <w:noProof/>
          <w:sz w:val="24"/>
          <w:szCs w:val="24"/>
          <w:lang w:bidi="ar-SA"/>
        </w:rPr>
        <w:t>traceability</w:t>
      </w:r>
      <w:r w:rsidRPr="00E7373A">
        <w:rPr>
          <w:rFonts w:ascii="Arial" w:hAnsi="Arial" w:cs="Arial"/>
          <w:i w:val="0"/>
          <w:sz w:val="24"/>
          <w:szCs w:val="24"/>
          <w:lang w:bidi="ar-SA"/>
        </w:rPr>
        <w:t xml:space="preserve"> system for enhancing the performance of FSCM. Some system </w:t>
      </w:r>
      <w:r w:rsidRPr="00E7373A">
        <w:rPr>
          <w:rFonts w:ascii="Arial" w:hAnsi="Arial" w:cs="Arial"/>
          <w:i w:val="0"/>
          <w:noProof/>
          <w:sz w:val="24"/>
          <w:szCs w:val="24"/>
          <w:lang w:bidi="ar-SA"/>
        </w:rPr>
        <w:t>is</w:t>
      </w:r>
      <w:r w:rsidRPr="00E7373A">
        <w:rPr>
          <w:rFonts w:ascii="Arial" w:hAnsi="Arial" w:cs="Arial"/>
          <w:i w:val="0"/>
          <w:sz w:val="24"/>
          <w:szCs w:val="24"/>
          <w:lang w:bidi="ar-SA"/>
        </w:rPr>
        <w:t xml:space="preserve"> used to track food from the retailers to the sources like farm and few of them only concerned with </w:t>
      </w:r>
      <w:r w:rsidRPr="00E7373A">
        <w:rPr>
          <w:rFonts w:ascii="Arial" w:hAnsi="Arial" w:cs="Arial"/>
          <w:i w:val="0"/>
          <w:noProof/>
          <w:sz w:val="24"/>
          <w:szCs w:val="24"/>
          <w:lang w:bidi="ar-SA"/>
        </w:rPr>
        <w:t>critical</w:t>
      </w:r>
      <w:r w:rsidRPr="00E7373A">
        <w:rPr>
          <w:rFonts w:ascii="Arial" w:hAnsi="Arial" w:cs="Arial"/>
          <w:i w:val="0"/>
          <w:sz w:val="24"/>
          <w:szCs w:val="24"/>
          <w:lang w:bidi="ar-SA"/>
        </w:rPr>
        <w:t xml:space="preserve"> points in a supply chain. Some traceability systems are only concerned with the collection of data to track food to the second of logistics trajectory, while some other only provide cursory information which is concerned with the </w:t>
      </w:r>
      <w:r w:rsidRPr="00E7373A">
        <w:rPr>
          <w:rFonts w:ascii="Arial" w:hAnsi="Arial" w:cs="Arial"/>
          <w:i w:val="0"/>
          <w:noProof/>
          <w:sz w:val="24"/>
          <w:szCs w:val="24"/>
          <w:lang w:bidi="ar-SA"/>
        </w:rPr>
        <w:t>sizeable</w:t>
      </w:r>
      <w:r w:rsidRPr="00E7373A">
        <w:rPr>
          <w:rFonts w:ascii="Arial" w:hAnsi="Arial" w:cs="Arial"/>
          <w:i w:val="0"/>
          <w:sz w:val="24"/>
          <w:szCs w:val="24"/>
          <w:lang w:bidi="ar-SA"/>
        </w:rPr>
        <w:t xml:space="preserve"> geographical area</w:t>
      </w:r>
      <w:r w:rsidRPr="00E7373A">
        <w:rPr>
          <w:rStyle w:val="nlmstring-name"/>
          <w:rFonts w:ascii="Arial" w:eastAsiaTheme="majorEastAsia" w:hAnsi="Arial" w:cs="Arial"/>
          <w:i w:val="0"/>
          <w:sz w:val="24"/>
          <w:szCs w:val="24"/>
        </w:rPr>
        <w:t xml:space="preserve"> (</w:t>
      </w:r>
      <w:proofErr w:type="spellStart"/>
      <w:r w:rsidRPr="00E7373A">
        <w:rPr>
          <w:rStyle w:val="nlmstring-name"/>
          <w:rFonts w:ascii="Arial" w:eastAsiaTheme="majorEastAsia" w:hAnsi="Arial" w:cs="Arial"/>
          <w:i w:val="0"/>
          <w:sz w:val="24"/>
          <w:szCs w:val="24"/>
        </w:rPr>
        <w:t>Irani</w:t>
      </w:r>
      <w:proofErr w:type="spellEnd"/>
      <w:r w:rsidRPr="00E7373A">
        <w:rPr>
          <w:rFonts w:ascii="Arial" w:hAnsi="Arial" w:cs="Arial"/>
          <w:i w:val="0"/>
          <w:sz w:val="24"/>
          <w:szCs w:val="24"/>
        </w:rPr>
        <w:t xml:space="preserve"> and </w:t>
      </w:r>
      <w:r w:rsidRPr="00E7373A">
        <w:rPr>
          <w:rStyle w:val="nlmstring-name"/>
          <w:rFonts w:ascii="Arial" w:eastAsiaTheme="majorEastAsia" w:hAnsi="Arial" w:cs="Arial"/>
          <w:i w:val="0"/>
          <w:sz w:val="24"/>
          <w:szCs w:val="24"/>
        </w:rPr>
        <w:t xml:space="preserve">Sharif, </w:t>
      </w:r>
      <w:r w:rsidRPr="00E7373A">
        <w:rPr>
          <w:rStyle w:val="nlmyear"/>
          <w:rFonts w:ascii="Arial" w:hAnsi="Arial" w:cs="Arial"/>
          <w:i w:val="0"/>
          <w:sz w:val="24"/>
          <w:szCs w:val="24"/>
        </w:rPr>
        <w:t>2016</w:t>
      </w:r>
      <w:r w:rsidRPr="00E7373A">
        <w:rPr>
          <w:rFonts w:ascii="Arial" w:hAnsi="Arial" w:cs="Arial"/>
          <w:i w:val="0"/>
          <w:sz w:val="24"/>
          <w:szCs w:val="24"/>
        </w:rPr>
        <w:t>)</w:t>
      </w:r>
      <w:r w:rsidRPr="00E7373A">
        <w:rPr>
          <w:rFonts w:ascii="Arial" w:hAnsi="Arial" w:cs="Arial"/>
          <w:i w:val="0"/>
          <w:sz w:val="24"/>
          <w:szCs w:val="24"/>
          <w:lang w:bidi="ar-SA"/>
        </w:rPr>
        <w:t xml:space="preserve">. It </w:t>
      </w:r>
      <w:r w:rsidRPr="00E7373A">
        <w:rPr>
          <w:rFonts w:ascii="Arial" w:hAnsi="Arial" w:cs="Arial"/>
          <w:i w:val="0"/>
          <w:noProof/>
          <w:sz w:val="24"/>
          <w:szCs w:val="24"/>
          <w:lang w:bidi="ar-SA"/>
        </w:rPr>
        <w:t>is observed</w:t>
      </w:r>
      <w:r w:rsidRPr="00E7373A">
        <w:rPr>
          <w:rFonts w:ascii="Arial" w:hAnsi="Arial" w:cs="Arial"/>
          <w:i w:val="0"/>
          <w:sz w:val="24"/>
          <w:szCs w:val="24"/>
          <w:lang w:bidi="ar-SA"/>
        </w:rPr>
        <w:t xml:space="preserve"> that food traceability has taken much attention from the </w:t>
      </w:r>
      <w:r w:rsidRPr="00E7373A">
        <w:rPr>
          <w:rFonts w:ascii="Arial" w:hAnsi="Arial" w:cs="Arial"/>
          <w:i w:val="0"/>
          <w:noProof/>
          <w:sz w:val="24"/>
          <w:szCs w:val="24"/>
          <w:lang w:bidi="ar-SA"/>
        </w:rPr>
        <w:t>EU</w:t>
      </w:r>
      <w:r w:rsidRPr="00E7373A">
        <w:rPr>
          <w:rFonts w:ascii="Arial" w:hAnsi="Arial" w:cs="Arial"/>
          <w:i w:val="0"/>
          <w:sz w:val="24"/>
          <w:szCs w:val="24"/>
          <w:lang w:bidi="ar-SA"/>
        </w:rPr>
        <w:t xml:space="preserve"> where people are more conscious </w:t>
      </w:r>
      <w:r w:rsidRPr="00E7373A">
        <w:rPr>
          <w:rFonts w:ascii="Arial" w:hAnsi="Arial" w:cs="Arial"/>
          <w:i w:val="0"/>
          <w:noProof/>
          <w:sz w:val="24"/>
          <w:szCs w:val="24"/>
          <w:lang w:bidi="ar-SA"/>
        </w:rPr>
        <w:t>of</w:t>
      </w:r>
      <w:r w:rsidRPr="00E7373A">
        <w:rPr>
          <w:rFonts w:ascii="Arial" w:hAnsi="Arial" w:cs="Arial"/>
          <w:i w:val="0"/>
          <w:sz w:val="24"/>
          <w:szCs w:val="24"/>
          <w:lang w:bidi="ar-SA"/>
        </w:rPr>
        <w:t xml:space="preserve"> the </w:t>
      </w:r>
      <w:r w:rsidRPr="00E7373A">
        <w:rPr>
          <w:rFonts w:ascii="Arial" w:hAnsi="Arial" w:cs="Arial"/>
          <w:i w:val="0"/>
          <w:noProof/>
          <w:sz w:val="24"/>
          <w:szCs w:val="24"/>
          <w:lang w:bidi="ar-SA"/>
        </w:rPr>
        <w:t>quality</w:t>
      </w:r>
      <w:r w:rsidRPr="00E7373A">
        <w:rPr>
          <w:rFonts w:ascii="Arial" w:hAnsi="Arial" w:cs="Arial"/>
          <w:i w:val="0"/>
          <w:sz w:val="24"/>
          <w:szCs w:val="24"/>
          <w:lang w:bidi="ar-SA"/>
        </w:rPr>
        <w:t xml:space="preserve"> and safety of food. </w:t>
      </w:r>
      <w:r w:rsidRPr="00E7373A">
        <w:rPr>
          <w:rFonts w:ascii="Arial" w:hAnsi="Arial" w:cs="Arial"/>
          <w:i w:val="0"/>
          <w:noProof/>
          <w:sz w:val="24"/>
          <w:szCs w:val="24"/>
          <w:lang w:bidi="ar-SA"/>
        </w:rPr>
        <w:t>The technology</w:t>
      </w:r>
      <w:r w:rsidRPr="00E7373A">
        <w:rPr>
          <w:rFonts w:ascii="Arial" w:hAnsi="Arial" w:cs="Arial"/>
          <w:i w:val="0"/>
          <w:sz w:val="24"/>
          <w:szCs w:val="24"/>
          <w:lang w:bidi="ar-SA"/>
        </w:rPr>
        <w:t xml:space="preserve"> associated with traceability is improving with the </w:t>
      </w:r>
      <w:r w:rsidRPr="00E7373A">
        <w:rPr>
          <w:rFonts w:ascii="Arial" w:hAnsi="Arial" w:cs="Arial"/>
          <w:i w:val="0"/>
          <w:noProof/>
          <w:sz w:val="24"/>
          <w:szCs w:val="24"/>
          <w:lang w:bidi="ar-SA"/>
        </w:rPr>
        <w:t>rapid</w:t>
      </w:r>
      <w:r w:rsidRPr="00E7373A">
        <w:rPr>
          <w:rFonts w:ascii="Arial" w:hAnsi="Arial" w:cs="Arial"/>
          <w:i w:val="0"/>
          <w:sz w:val="24"/>
          <w:szCs w:val="24"/>
          <w:lang w:bidi="ar-SA"/>
        </w:rPr>
        <w:t xml:space="preserve"> rate </w:t>
      </w:r>
      <w:r w:rsidRPr="00E7373A">
        <w:rPr>
          <w:rFonts w:ascii="Arial" w:hAnsi="Arial" w:cs="Arial"/>
          <w:i w:val="0"/>
          <w:noProof/>
          <w:sz w:val="24"/>
          <w:szCs w:val="24"/>
          <w:lang w:bidi="ar-SA"/>
        </w:rPr>
        <w:t>to</w:t>
      </w:r>
      <w:r w:rsidRPr="00E7373A">
        <w:rPr>
          <w:rFonts w:ascii="Arial" w:hAnsi="Arial" w:cs="Arial"/>
          <w:i w:val="0"/>
          <w:sz w:val="24"/>
          <w:szCs w:val="24"/>
          <w:lang w:bidi="ar-SA"/>
        </w:rPr>
        <w:t xml:space="preserve"> cut down the edge widely used for various foods tracing and tracking. For </w:t>
      </w:r>
      <w:r w:rsidRPr="00E7373A">
        <w:rPr>
          <w:rFonts w:ascii="Arial" w:hAnsi="Arial" w:cs="Arial"/>
          <w:i w:val="0"/>
          <w:noProof/>
          <w:sz w:val="24"/>
          <w:szCs w:val="24"/>
          <w:lang w:bidi="ar-SA"/>
        </w:rPr>
        <w:t>example,</w:t>
      </w:r>
      <w:r w:rsidRPr="00E7373A">
        <w:rPr>
          <w:rFonts w:ascii="Arial" w:hAnsi="Arial" w:cs="Arial"/>
          <w:i w:val="0"/>
          <w:sz w:val="24"/>
          <w:szCs w:val="24"/>
          <w:lang w:bidi="ar-SA"/>
        </w:rPr>
        <w:t xml:space="preserve"> RFID has been given much attention in the </w:t>
      </w:r>
      <w:r w:rsidRPr="00E7373A">
        <w:rPr>
          <w:rFonts w:ascii="Arial" w:hAnsi="Arial" w:cs="Arial"/>
          <w:i w:val="0"/>
          <w:noProof/>
          <w:sz w:val="24"/>
          <w:szCs w:val="24"/>
          <w:lang w:bidi="ar-SA"/>
        </w:rPr>
        <w:t>literature</w:t>
      </w:r>
      <w:r w:rsidRPr="00E7373A">
        <w:rPr>
          <w:rFonts w:ascii="Arial" w:hAnsi="Arial" w:cs="Arial"/>
          <w:i w:val="0"/>
          <w:sz w:val="24"/>
          <w:szCs w:val="24"/>
          <w:lang w:bidi="ar-SA"/>
        </w:rPr>
        <w:t xml:space="preserve"> on the Auto-ID technology for food traceability. </w:t>
      </w:r>
      <w:proofErr w:type="spellStart"/>
      <w:r w:rsidRPr="00E7373A">
        <w:rPr>
          <w:rFonts w:ascii="Arial" w:hAnsi="Arial" w:cs="Arial"/>
          <w:i w:val="0"/>
          <w:sz w:val="24"/>
          <w:szCs w:val="24"/>
          <w:lang w:bidi="ar-SA"/>
        </w:rPr>
        <w:t>Agri</w:t>
      </w:r>
      <w:proofErr w:type="spellEnd"/>
      <w:r w:rsidRPr="00E7373A">
        <w:rPr>
          <w:rFonts w:ascii="Arial" w:hAnsi="Arial" w:cs="Arial"/>
          <w:i w:val="0"/>
          <w:sz w:val="24"/>
          <w:szCs w:val="24"/>
          <w:lang w:bidi="ar-SA"/>
        </w:rPr>
        <w:t xml:space="preserve">-product </w:t>
      </w:r>
      <w:r w:rsidRPr="00E7373A">
        <w:rPr>
          <w:rFonts w:ascii="Arial" w:hAnsi="Arial" w:cs="Arial"/>
          <w:i w:val="0"/>
          <w:noProof/>
          <w:sz w:val="24"/>
          <w:szCs w:val="24"/>
          <w:lang w:bidi="ar-SA"/>
        </w:rPr>
        <w:t>is</w:t>
      </w:r>
      <w:r w:rsidRPr="00E7373A">
        <w:rPr>
          <w:rFonts w:ascii="Arial" w:hAnsi="Arial" w:cs="Arial"/>
          <w:i w:val="0"/>
          <w:sz w:val="24"/>
          <w:szCs w:val="24"/>
          <w:lang w:bidi="ar-SA"/>
        </w:rPr>
        <w:t xml:space="preserve"> a </w:t>
      </w:r>
      <w:r w:rsidRPr="00E7373A">
        <w:rPr>
          <w:rFonts w:ascii="Arial" w:hAnsi="Arial" w:cs="Arial"/>
          <w:i w:val="0"/>
          <w:noProof/>
          <w:sz w:val="24"/>
          <w:szCs w:val="24"/>
          <w:lang w:bidi="ar-SA"/>
        </w:rPr>
        <w:t>highly</w:t>
      </w:r>
      <w:r w:rsidRPr="00E7373A">
        <w:rPr>
          <w:rFonts w:ascii="Arial" w:hAnsi="Arial" w:cs="Arial"/>
          <w:i w:val="0"/>
          <w:sz w:val="24"/>
          <w:szCs w:val="24"/>
          <w:lang w:bidi="ar-SA"/>
        </w:rPr>
        <w:t xml:space="preserve"> perishable product, </w:t>
      </w:r>
      <w:r w:rsidRPr="00E7373A">
        <w:rPr>
          <w:rFonts w:ascii="Arial" w:hAnsi="Arial" w:cs="Arial"/>
          <w:i w:val="0"/>
          <w:noProof/>
          <w:sz w:val="24"/>
          <w:szCs w:val="24"/>
          <w:lang w:bidi="ar-SA"/>
        </w:rPr>
        <w:t>and</w:t>
      </w:r>
      <w:r w:rsidRPr="00E7373A">
        <w:rPr>
          <w:rFonts w:ascii="Arial" w:hAnsi="Arial" w:cs="Arial"/>
          <w:i w:val="0"/>
          <w:sz w:val="24"/>
          <w:szCs w:val="24"/>
          <w:lang w:bidi="ar-SA"/>
        </w:rPr>
        <w:t xml:space="preserve"> their freshness </w:t>
      </w:r>
      <w:r w:rsidRPr="00E7373A">
        <w:rPr>
          <w:rFonts w:ascii="Arial" w:hAnsi="Arial" w:cs="Arial"/>
          <w:i w:val="0"/>
          <w:noProof/>
          <w:sz w:val="24"/>
          <w:szCs w:val="24"/>
          <w:lang w:bidi="ar-SA"/>
        </w:rPr>
        <w:t>is</w:t>
      </w:r>
      <w:r w:rsidRPr="00E7373A">
        <w:rPr>
          <w:rFonts w:ascii="Arial" w:hAnsi="Arial" w:cs="Arial"/>
          <w:i w:val="0"/>
          <w:sz w:val="24"/>
          <w:szCs w:val="24"/>
          <w:lang w:bidi="ar-SA"/>
        </w:rPr>
        <w:t xml:space="preserve"> </w:t>
      </w:r>
      <w:r w:rsidRPr="00E7373A">
        <w:rPr>
          <w:rFonts w:ascii="Arial" w:hAnsi="Arial" w:cs="Arial"/>
          <w:i w:val="0"/>
          <w:noProof/>
          <w:sz w:val="24"/>
          <w:szCs w:val="24"/>
          <w:lang w:bidi="ar-SA"/>
        </w:rPr>
        <w:t>essential</w:t>
      </w:r>
      <w:r w:rsidRPr="00E7373A">
        <w:rPr>
          <w:rFonts w:ascii="Arial" w:hAnsi="Arial" w:cs="Arial"/>
          <w:i w:val="0"/>
          <w:sz w:val="24"/>
          <w:szCs w:val="24"/>
          <w:lang w:bidi="ar-SA"/>
        </w:rPr>
        <w:t xml:space="preserve"> in the eyes of </w:t>
      </w:r>
      <w:r w:rsidRPr="00E7373A">
        <w:rPr>
          <w:rFonts w:ascii="Arial" w:hAnsi="Arial" w:cs="Arial"/>
          <w:i w:val="0"/>
          <w:noProof/>
          <w:sz w:val="24"/>
          <w:szCs w:val="24"/>
          <w:lang w:bidi="ar-SA"/>
        </w:rPr>
        <w:t>consumers;</w:t>
      </w:r>
      <w:r w:rsidRPr="00E7373A">
        <w:rPr>
          <w:rFonts w:ascii="Arial" w:hAnsi="Arial" w:cs="Arial"/>
          <w:i w:val="0"/>
          <w:sz w:val="24"/>
          <w:szCs w:val="24"/>
          <w:lang w:bidi="ar-SA"/>
        </w:rPr>
        <w:t xml:space="preserve"> hence, advance technology getting more attention in the </w:t>
      </w:r>
      <w:r w:rsidRPr="00E7373A">
        <w:rPr>
          <w:rFonts w:ascii="Arial" w:hAnsi="Arial" w:cs="Arial"/>
          <w:i w:val="0"/>
          <w:noProof/>
          <w:sz w:val="24"/>
          <w:szCs w:val="24"/>
          <w:lang w:bidi="ar-SA"/>
        </w:rPr>
        <w:t>US</w:t>
      </w:r>
      <w:r w:rsidRPr="00E7373A">
        <w:rPr>
          <w:rFonts w:ascii="Arial" w:hAnsi="Arial" w:cs="Arial"/>
          <w:i w:val="0"/>
          <w:sz w:val="24"/>
          <w:szCs w:val="24"/>
          <w:lang w:bidi="ar-SA"/>
        </w:rPr>
        <w:t xml:space="preserve">. </w:t>
      </w:r>
    </w:p>
    <w:p w14:paraId="0019C3CD" w14:textId="77777777" w:rsidR="00565C12" w:rsidRPr="00565C12" w:rsidRDefault="00565C12" w:rsidP="00565C12">
      <w:pPr>
        <w:rPr>
          <w:rFonts w:ascii="Arial" w:hAnsi="Arial" w:cs="Arial"/>
          <w:b/>
          <w:i w:val="0"/>
          <w:sz w:val="24"/>
          <w:szCs w:val="24"/>
          <w:u w:val="single"/>
          <w:lang w:bidi="ar-SA"/>
        </w:rPr>
      </w:pPr>
      <w:bookmarkStart w:id="22" w:name="_Toc8452899"/>
      <w:bookmarkStart w:id="23" w:name="_Toc8636436"/>
      <w:r w:rsidRPr="00565C12">
        <w:rPr>
          <w:rFonts w:ascii="Arial" w:hAnsi="Arial" w:cs="Arial"/>
          <w:b/>
          <w:i w:val="0"/>
          <w:sz w:val="24"/>
          <w:szCs w:val="24"/>
          <w:u w:val="single"/>
          <w:lang w:bidi="ar-SA"/>
        </w:rPr>
        <w:t>2.2.2 Decision-making systems</w:t>
      </w:r>
      <w:bookmarkEnd w:id="22"/>
      <w:bookmarkEnd w:id="23"/>
    </w:p>
    <w:p w14:paraId="777935C2" w14:textId="77777777" w:rsidR="00565C12" w:rsidRPr="00E7373A" w:rsidRDefault="00565C12" w:rsidP="00565C1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Besides the traceability systems, such other decision making such as integration/ collaboration, planning/scheduling, and fleet management are having more importance in the </w:t>
      </w:r>
      <w:r w:rsidRPr="00E7373A">
        <w:rPr>
          <w:rFonts w:ascii="Arial" w:hAnsi="Arial" w:cs="Arial"/>
          <w:i w:val="0"/>
          <w:noProof/>
          <w:sz w:val="24"/>
          <w:szCs w:val="24"/>
          <w:lang w:bidi="ar-SA"/>
        </w:rPr>
        <w:t>food</w:t>
      </w:r>
      <w:r w:rsidRPr="00E7373A">
        <w:rPr>
          <w:rFonts w:ascii="Arial" w:hAnsi="Arial" w:cs="Arial"/>
          <w:i w:val="0"/>
          <w:sz w:val="24"/>
          <w:szCs w:val="24"/>
          <w:lang w:bidi="ar-SA"/>
        </w:rPr>
        <w:t xml:space="preserve"> industry. Technology which </w:t>
      </w:r>
      <w:r w:rsidRPr="00E7373A">
        <w:rPr>
          <w:rFonts w:ascii="Arial" w:hAnsi="Arial" w:cs="Arial"/>
          <w:i w:val="0"/>
          <w:noProof/>
          <w:sz w:val="24"/>
          <w:szCs w:val="24"/>
          <w:lang w:bidi="ar-SA"/>
        </w:rPr>
        <w:t>is used</w:t>
      </w:r>
      <w:r w:rsidRPr="00E7373A">
        <w:rPr>
          <w:rFonts w:ascii="Arial" w:hAnsi="Arial" w:cs="Arial"/>
          <w:i w:val="0"/>
          <w:sz w:val="24"/>
          <w:szCs w:val="24"/>
          <w:lang w:bidi="ar-SA"/>
        </w:rPr>
        <w:t xml:space="preserve"> for managing safety and quality of food comes under some </w:t>
      </w:r>
      <w:r w:rsidRPr="00E7373A">
        <w:rPr>
          <w:rFonts w:ascii="Arial" w:hAnsi="Arial" w:cs="Arial"/>
          <w:i w:val="0"/>
          <w:noProof/>
          <w:sz w:val="24"/>
          <w:szCs w:val="24"/>
          <w:lang w:bidi="ar-SA"/>
        </w:rPr>
        <w:t>crucial</w:t>
      </w:r>
      <w:r w:rsidRPr="00E7373A">
        <w:rPr>
          <w:rFonts w:ascii="Arial" w:hAnsi="Arial" w:cs="Arial"/>
          <w:i w:val="0"/>
          <w:sz w:val="24"/>
          <w:szCs w:val="24"/>
          <w:lang w:bidi="ar-SA"/>
        </w:rPr>
        <w:t xml:space="preserve"> decisions. </w:t>
      </w:r>
    </w:p>
    <w:p w14:paraId="0C5BC5B3" w14:textId="77777777" w:rsidR="00565C12" w:rsidRPr="00565C12" w:rsidRDefault="00565C12" w:rsidP="00565C12">
      <w:pPr>
        <w:rPr>
          <w:rFonts w:ascii="Arial" w:hAnsi="Arial" w:cs="Arial"/>
          <w:b/>
          <w:i w:val="0"/>
          <w:sz w:val="24"/>
          <w:szCs w:val="24"/>
          <w:u w:val="single"/>
          <w:lang w:bidi="ar-SA"/>
        </w:rPr>
      </w:pPr>
      <w:bookmarkStart w:id="24" w:name="_Toc8452900"/>
      <w:bookmarkStart w:id="25" w:name="_Toc8636437"/>
      <w:r w:rsidRPr="00565C12">
        <w:rPr>
          <w:rFonts w:ascii="Arial" w:hAnsi="Arial" w:cs="Arial"/>
          <w:b/>
          <w:i w:val="0"/>
          <w:sz w:val="24"/>
          <w:szCs w:val="24"/>
          <w:u w:val="single"/>
          <w:lang w:bidi="ar-SA"/>
        </w:rPr>
        <w:t>2.3 Implementation of FSCM</w:t>
      </w:r>
      <w:bookmarkEnd w:id="24"/>
      <w:bookmarkEnd w:id="25"/>
    </w:p>
    <w:p w14:paraId="37BC26DE" w14:textId="77777777" w:rsidR="00565C12" w:rsidRPr="00565C12" w:rsidRDefault="00565C12" w:rsidP="00565C12">
      <w:pPr>
        <w:rPr>
          <w:rFonts w:ascii="Arial" w:hAnsi="Arial" w:cs="Arial"/>
          <w:b/>
          <w:i w:val="0"/>
          <w:sz w:val="24"/>
          <w:szCs w:val="24"/>
          <w:u w:val="single"/>
          <w:lang w:bidi="ar-SA"/>
        </w:rPr>
      </w:pPr>
      <w:bookmarkStart w:id="26" w:name="_Toc8452901"/>
      <w:bookmarkStart w:id="27" w:name="_Toc8636438"/>
      <w:r w:rsidRPr="00565C12">
        <w:rPr>
          <w:rFonts w:ascii="Arial" w:hAnsi="Arial" w:cs="Arial"/>
          <w:b/>
          <w:i w:val="0"/>
          <w:sz w:val="24"/>
          <w:szCs w:val="24"/>
          <w:u w:val="single"/>
          <w:lang w:bidi="ar-SA"/>
        </w:rPr>
        <w:t>2.3.1 Reported cases</w:t>
      </w:r>
      <w:bookmarkEnd w:id="26"/>
      <w:bookmarkEnd w:id="27"/>
    </w:p>
    <w:p w14:paraId="482BD4AE" w14:textId="77777777" w:rsidR="00565C12" w:rsidRPr="00E7373A" w:rsidRDefault="00565C12" w:rsidP="00565C12">
      <w:pPr>
        <w:spacing w:line="360" w:lineRule="auto"/>
        <w:jc w:val="both"/>
        <w:rPr>
          <w:rFonts w:ascii="Arial" w:hAnsi="Arial" w:cs="Arial"/>
          <w:i w:val="0"/>
          <w:sz w:val="24"/>
          <w:szCs w:val="24"/>
          <w:lang w:bidi="ar-SA"/>
        </w:rPr>
      </w:pPr>
      <w:r w:rsidRPr="00E7373A">
        <w:rPr>
          <w:rFonts w:ascii="Arial" w:hAnsi="Arial" w:cs="Arial"/>
          <w:i w:val="0"/>
          <w:noProof/>
          <w:sz w:val="24"/>
          <w:szCs w:val="24"/>
          <w:lang w:bidi="ar-SA"/>
        </w:rPr>
        <w:t>This</w:t>
      </w:r>
      <w:r w:rsidRPr="00E7373A">
        <w:rPr>
          <w:rFonts w:ascii="Arial" w:hAnsi="Arial" w:cs="Arial"/>
          <w:i w:val="0"/>
          <w:sz w:val="24"/>
          <w:szCs w:val="24"/>
          <w:lang w:bidi="ar-SA"/>
        </w:rPr>
        <w:t xml:space="preserve"> section is concerned with the analysis of various case reported in the </w:t>
      </w:r>
      <w:r w:rsidRPr="00E7373A">
        <w:rPr>
          <w:rFonts w:ascii="Arial" w:hAnsi="Arial" w:cs="Arial"/>
          <w:i w:val="0"/>
          <w:noProof/>
          <w:sz w:val="24"/>
          <w:szCs w:val="24"/>
          <w:lang w:bidi="ar-SA"/>
        </w:rPr>
        <w:t>literature</w:t>
      </w:r>
      <w:r w:rsidRPr="00E7373A">
        <w:rPr>
          <w:rFonts w:ascii="Arial" w:hAnsi="Arial" w:cs="Arial"/>
          <w:i w:val="0"/>
          <w:sz w:val="24"/>
          <w:szCs w:val="24"/>
          <w:lang w:bidi="ar-SA"/>
        </w:rPr>
        <w:t xml:space="preserve"> with the </w:t>
      </w:r>
      <w:r w:rsidRPr="00E7373A">
        <w:rPr>
          <w:rFonts w:ascii="Arial" w:hAnsi="Arial" w:cs="Arial"/>
          <w:i w:val="0"/>
          <w:noProof/>
          <w:sz w:val="24"/>
          <w:szCs w:val="24"/>
          <w:lang w:bidi="ar-SA"/>
        </w:rPr>
        <w:t>implementation</w:t>
      </w:r>
      <w:r w:rsidRPr="00E7373A">
        <w:rPr>
          <w:rFonts w:ascii="Arial" w:hAnsi="Arial" w:cs="Arial"/>
          <w:i w:val="0"/>
          <w:sz w:val="24"/>
          <w:szCs w:val="24"/>
          <w:lang w:bidi="ar-SA"/>
        </w:rPr>
        <w:t xml:space="preserve"> of </w:t>
      </w:r>
      <w:r w:rsidRPr="00E7373A">
        <w:rPr>
          <w:rFonts w:ascii="Arial" w:hAnsi="Arial" w:cs="Arial"/>
          <w:i w:val="0"/>
          <w:noProof/>
          <w:sz w:val="24"/>
          <w:szCs w:val="24"/>
          <w:lang w:bidi="ar-SA"/>
        </w:rPr>
        <w:t>advanced</w:t>
      </w:r>
      <w:r w:rsidRPr="00E7373A">
        <w:rPr>
          <w:rFonts w:ascii="Arial" w:hAnsi="Arial" w:cs="Arial"/>
          <w:i w:val="0"/>
          <w:sz w:val="24"/>
          <w:szCs w:val="24"/>
          <w:lang w:bidi="ar-SA"/>
        </w:rPr>
        <w:t xml:space="preserve"> IT system in FSCM. These cases teach us the lesson about the significance of technology in the </w:t>
      </w:r>
      <w:r w:rsidRPr="00E7373A">
        <w:rPr>
          <w:rFonts w:ascii="Arial" w:hAnsi="Arial" w:cs="Arial"/>
          <w:i w:val="0"/>
          <w:noProof/>
          <w:sz w:val="24"/>
          <w:szCs w:val="24"/>
          <w:lang w:bidi="ar-SA"/>
        </w:rPr>
        <w:t>supply</w:t>
      </w:r>
      <w:r w:rsidRPr="00E7373A">
        <w:rPr>
          <w:rFonts w:ascii="Arial" w:hAnsi="Arial" w:cs="Arial"/>
          <w:i w:val="0"/>
          <w:sz w:val="24"/>
          <w:szCs w:val="24"/>
          <w:lang w:bidi="ar-SA"/>
        </w:rPr>
        <w:t xml:space="preserve"> chain industry. This section comprises various cases that facilitate their operation for decision making in the </w:t>
      </w:r>
      <w:r w:rsidRPr="00E7373A">
        <w:rPr>
          <w:rFonts w:ascii="Arial" w:hAnsi="Arial" w:cs="Arial"/>
          <w:i w:val="0"/>
          <w:noProof/>
          <w:sz w:val="24"/>
          <w:szCs w:val="24"/>
          <w:lang w:bidi="ar-SA"/>
        </w:rPr>
        <w:t>food</w:t>
      </w:r>
      <w:r w:rsidRPr="00E7373A">
        <w:rPr>
          <w:rFonts w:ascii="Arial" w:hAnsi="Arial" w:cs="Arial"/>
          <w:i w:val="0"/>
          <w:sz w:val="24"/>
          <w:szCs w:val="24"/>
          <w:lang w:bidi="ar-SA"/>
        </w:rPr>
        <w:t xml:space="preserve"> supply chain from 2007 to 2017. </w:t>
      </w:r>
    </w:p>
    <w:p w14:paraId="548AEA28" w14:textId="77777777" w:rsidR="00565C12" w:rsidRPr="00E7373A" w:rsidRDefault="00565C12" w:rsidP="00565C12">
      <w:pPr>
        <w:spacing w:line="360" w:lineRule="auto"/>
        <w:jc w:val="both"/>
        <w:rPr>
          <w:rFonts w:ascii="Arial" w:hAnsi="Arial" w:cs="Arial"/>
          <w:i w:val="0"/>
          <w:sz w:val="24"/>
          <w:szCs w:val="24"/>
          <w:lang w:bidi="ar-SA"/>
        </w:rPr>
      </w:pPr>
      <w:r w:rsidRPr="00E7373A">
        <w:rPr>
          <w:rFonts w:ascii="Arial" w:hAnsi="Arial" w:cs="Arial"/>
          <w:i w:val="0"/>
          <w:noProof/>
          <w:sz w:val="24"/>
          <w:szCs w:val="24"/>
          <w:lang w:val="en-GB" w:eastAsia="en-GB" w:bidi="ar-SA"/>
        </w:rPr>
        <w:lastRenderedPageBreak/>
        <w:drawing>
          <wp:inline distT="0" distB="0" distL="0" distR="0" wp14:anchorId="0B14CF3D" wp14:editId="385F088A">
            <wp:extent cx="5932519" cy="3827721"/>
            <wp:effectExtent l="19050" t="0" r="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939790" cy="3832412"/>
                    </a:xfrm>
                    <a:prstGeom prst="rect">
                      <a:avLst/>
                    </a:prstGeom>
                    <a:noFill/>
                    <a:ln w="9525">
                      <a:noFill/>
                      <a:miter lim="800000"/>
                      <a:headEnd/>
                      <a:tailEnd/>
                    </a:ln>
                  </pic:spPr>
                </pic:pic>
              </a:graphicData>
            </a:graphic>
          </wp:inline>
        </w:drawing>
      </w:r>
    </w:p>
    <w:p w14:paraId="43475B24" w14:textId="4C07F5C3" w:rsidR="00565C12" w:rsidRPr="00565C12" w:rsidRDefault="00565C12" w:rsidP="00565C12">
      <w:pPr>
        <w:spacing w:line="360" w:lineRule="auto"/>
        <w:jc w:val="both"/>
        <w:rPr>
          <w:rFonts w:ascii="Arial" w:hAnsi="Arial" w:cs="Arial"/>
          <w:b/>
          <w:i w:val="0"/>
          <w:sz w:val="18"/>
          <w:szCs w:val="18"/>
          <w:lang w:bidi="ar-SA"/>
        </w:rPr>
      </w:pPr>
      <w:r w:rsidRPr="00565C12">
        <w:rPr>
          <w:rFonts w:ascii="Arial" w:hAnsi="Arial" w:cs="Arial"/>
          <w:b/>
          <w:i w:val="0"/>
          <w:sz w:val="18"/>
          <w:szCs w:val="18"/>
          <w:lang w:bidi="ar-SA"/>
        </w:rPr>
        <w:t xml:space="preserve">Table 1 – Cases reported on the </w:t>
      </w:r>
      <w:r w:rsidRPr="00565C12">
        <w:rPr>
          <w:rFonts w:ascii="Arial" w:hAnsi="Arial" w:cs="Arial"/>
          <w:b/>
          <w:i w:val="0"/>
          <w:noProof/>
          <w:sz w:val="18"/>
          <w:szCs w:val="18"/>
          <w:lang w:bidi="ar-SA"/>
        </w:rPr>
        <w:t>implementation</w:t>
      </w:r>
      <w:r w:rsidRPr="00565C12">
        <w:rPr>
          <w:rFonts w:ascii="Arial" w:hAnsi="Arial" w:cs="Arial"/>
          <w:b/>
          <w:i w:val="0"/>
          <w:sz w:val="18"/>
          <w:szCs w:val="18"/>
          <w:lang w:bidi="ar-SA"/>
        </w:rPr>
        <w:t xml:space="preserve"> of IT in FSCM. </w:t>
      </w:r>
      <w:r>
        <w:rPr>
          <w:rFonts w:ascii="Arial" w:hAnsi="Arial" w:cs="Arial"/>
          <w:b/>
          <w:i w:val="0"/>
          <w:sz w:val="18"/>
          <w:szCs w:val="18"/>
          <w:lang w:bidi="ar-SA"/>
        </w:rPr>
        <w:t xml:space="preserve">             </w:t>
      </w:r>
      <w:r w:rsidRPr="00565C12">
        <w:rPr>
          <w:rFonts w:ascii="Arial" w:hAnsi="Arial" w:cs="Arial"/>
          <w:b/>
          <w:i w:val="0"/>
          <w:sz w:val="18"/>
          <w:szCs w:val="18"/>
          <w:lang w:bidi="ar-SA"/>
        </w:rPr>
        <w:t>Source- (</w:t>
      </w:r>
      <w:r w:rsidRPr="00565C12">
        <w:rPr>
          <w:rStyle w:val="nlmstring-name"/>
          <w:rFonts w:ascii="Arial" w:eastAsiaTheme="majorEastAsia" w:hAnsi="Arial" w:cs="Arial"/>
          <w:b/>
          <w:i w:val="0"/>
          <w:sz w:val="18"/>
          <w:szCs w:val="18"/>
        </w:rPr>
        <w:t xml:space="preserve">Lan </w:t>
      </w:r>
      <w:r w:rsidRPr="00565C12">
        <w:rPr>
          <w:rFonts w:ascii="Arial" w:hAnsi="Arial" w:cs="Arial"/>
          <w:b/>
          <w:i w:val="0"/>
          <w:sz w:val="18"/>
          <w:szCs w:val="18"/>
        </w:rPr>
        <w:t xml:space="preserve">and </w:t>
      </w:r>
      <w:r w:rsidRPr="00565C12">
        <w:rPr>
          <w:rStyle w:val="nlmstring-name"/>
          <w:rFonts w:ascii="Arial" w:eastAsiaTheme="majorEastAsia" w:hAnsi="Arial" w:cs="Arial"/>
          <w:b/>
          <w:i w:val="0"/>
          <w:sz w:val="18"/>
          <w:szCs w:val="18"/>
        </w:rPr>
        <w:t xml:space="preserve">Zhong, </w:t>
      </w:r>
      <w:r w:rsidRPr="00565C12">
        <w:rPr>
          <w:rStyle w:val="nlmyear"/>
          <w:rFonts w:ascii="Arial" w:hAnsi="Arial" w:cs="Arial"/>
          <w:b/>
          <w:i w:val="0"/>
          <w:sz w:val="18"/>
          <w:szCs w:val="18"/>
        </w:rPr>
        <w:t>2016</w:t>
      </w:r>
      <w:r w:rsidRPr="00565C12">
        <w:rPr>
          <w:rFonts w:ascii="Arial" w:hAnsi="Arial" w:cs="Arial"/>
          <w:b/>
          <w:i w:val="0"/>
          <w:sz w:val="18"/>
          <w:szCs w:val="18"/>
        </w:rPr>
        <w:t>)</w:t>
      </w:r>
    </w:p>
    <w:p w14:paraId="23804647" w14:textId="77777777" w:rsidR="00565C12" w:rsidRPr="00E7373A" w:rsidRDefault="00565C12" w:rsidP="00565C12">
      <w:pPr>
        <w:spacing w:line="360" w:lineRule="auto"/>
        <w:jc w:val="both"/>
        <w:rPr>
          <w:rFonts w:ascii="Arial" w:hAnsi="Arial" w:cs="Arial"/>
          <w:i w:val="0"/>
          <w:sz w:val="24"/>
          <w:szCs w:val="24"/>
          <w:lang w:val="en-GB"/>
        </w:rPr>
      </w:pPr>
      <w:r w:rsidRPr="00E7373A">
        <w:rPr>
          <w:rFonts w:ascii="Arial" w:hAnsi="Arial" w:cs="Arial"/>
          <w:i w:val="0"/>
          <w:sz w:val="24"/>
          <w:szCs w:val="24"/>
          <w:lang w:bidi="ar-SA"/>
        </w:rPr>
        <w:t xml:space="preserve">From the reported cases, it has </w:t>
      </w:r>
      <w:r w:rsidRPr="00E7373A">
        <w:rPr>
          <w:rFonts w:ascii="Arial" w:hAnsi="Arial" w:cs="Arial"/>
          <w:i w:val="0"/>
          <w:noProof/>
          <w:sz w:val="24"/>
          <w:szCs w:val="24"/>
          <w:lang w:bidi="ar-SA"/>
        </w:rPr>
        <w:t>been observed</w:t>
      </w:r>
      <w:r w:rsidRPr="00E7373A">
        <w:rPr>
          <w:rFonts w:ascii="Arial" w:hAnsi="Arial" w:cs="Arial"/>
          <w:i w:val="0"/>
          <w:sz w:val="24"/>
          <w:szCs w:val="24"/>
          <w:lang w:bidi="ar-SA"/>
        </w:rPr>
        <w:t xml:space="preserve"> that European countries have more successful cases on Information technology implementation in FSCM. While some other parts of the world like Asia, China, </w:t>
      </w:r>
      <w:r w:rsidRPr="00E7373A">
        <w:rPr>
          <w:rFonts w:ascii="Arial" w:hAnsi="Arial" w:cs="Arial"/>
          <w:i w:val="0"/>
          <w:noProof/>
          <w:sz w:val="24"/>
          <w:szCs w:val="24"/>
          <w:lang w:bidi="ar-SA"/>
        </w:rPr>
        <w:t>etc</w:t>
      </w:r>
      <w:r w:rsidRPr="00E7373A">
        <w:rPr>
          <w:rFonts w:ascii="Arial" w:hAnsi="Arial" w:cs="Arial"/>
          <w:i w:val="0"/>
          <w:sz w:val="24"/>
          <w:szCs w:val="24"/>
          <w:lang w:bidi="ar-SA"/>
        </w:rPr>
        <w:t xml:space="preserve">. are only presented a </w:t>
      </w:r>
      <w:r w:rsidRPr="00E7373A">
        <w:rPr>
          <w:rFonts w:ascii="Arial" w:hAnsi="Arial" w:cs="Arial"/>
          <w:i w:val="0"/>
          <w:noProof/>
          <w:sz w:val="24"/>
          <w:szCs w:val="24"/>
          <w:lang w:bidi="ar-SA"/>
        </w:rPr>
        <w:t>few</w:t>
      </w:r>
      <w:r w:rsidRPr="00E7373A">
        <w:rPr>
          <w:rFonts w:ascii="Arial" w:hAnsi="Arial" w:cs="Arial"/>
          <w:i w:val="0"/>
          <w:sz w:val="24"/>
          <w:szCs w:val="24"/>
          <w:lang w:bidi="ar-SA"/>
        </w:rPr>
        <w:t xml:space="preserve"> cases as seen in the </w:t>
      </w:r>
      <w:r w:rsidRPr="00E7373A">
        <w:rPr>
          <w:rFonts w:ascii="Arial" w:hAnsi="Arial" w:cs="Arial"/>
          <w:i w:val="0"/>
          <w:noProof/>
          <w:sz w:val="24"/>
          <w:szCs w:val="24"/>
          <w:lang w:bidi="ar-SA"/>
        </w:rPr>
        <w:t>above</w:t>
      </w:r>
      <w:r w:rsidRPr="00E7373A">
        <w:rPr>
          <w:rFonts w:ascii="Arial" w:hAnsi="Arial" w:cs="Arial"/>
          <w:i w:val="0"/>
          <w:sz w:val="24"/>
          <w:szCs w:val="24"/>
          <w:lang w:bidi="ar-SA"/>
        </w:rPr>
        <w:t xml:space="preserve"> table. Another </w:t>
      </w:r>
      <w:r w:rsidRPr="00E7373A">
        <w:rPr>
          <w:rFonts w:ascii="Arial" w:hAnsi="Arial" w:cs="Arial"/>
          <w:i w:val="0"/>
          <w:noProof/>
          <w:sz w:val="24"/>
          <w:szCs w:val="24"/>
          <w:lang w:bidi="ar-SA"/>
        </w:rPr>
        <w:t>exciting</w:t>
      </w:r>
      <w:r w:rsidRPr="00E7373A">
        <w:rPr>
          <w:rFonts w:ascii="Arial" w:hAnsi="Arial" w:cs="Arial"/>
          <w:i w:val="0"/>
          <w:sz w:val="24"/>
          <w:szCs w:val="24"/>
          <w:lang w:bidi="ar-SA"/>
        </w:rPr>
        <w:t xml:space="preserve"> issue observed from the analysis of FSCM literature that before 2010, the </w:t>
      </w:r>
      <w:r w:rsidRPr="00E7373A">
        <w:rPr>
          <w:rFonts w:ascii="Arial" w:hAnsi="Arial" w:cs="Arial"/>
          <w:i w:val="0"/>
          <w:noProof/>
          <w:sz w:val="24"/>
          <w:szCs w:val="24"/>
          <w:lang w:bidi="ar-SA"/>
        </w:rPr>
        <w:t>IT</w:t>
      </w:r>
      <w:r w:rsidRPr="00E7373A">
        <w:rPr>
          <w:rFonts w:ascii="Arial" w:hAnsi="Arial" w:cs="Arial"/>
          <w:i w:val="0"/>
          <w:sz w:val="24"/>
          <w:szCs w:val="24"/>
          <w:lang w:bidi="ar-SA"/>
        </w:rPr>
        <w:t xml:space="preserve"> system was mainly used to </w:t>
      </w:r>
      <w:r w:rsidRPr="00E7373A">
        <w:rPr>
          <w:rFonts w:ascii="Arial" w:hAnsi="Arial" w:cs="Arial"/>
          <w:i w:val="0"/>
          <w:noProof/>
          <w:sz w:val="24"/>
          <w:szCs w:val="24"/>
          <w:lang w:bidi="ar-SA"/>
        </w:rPr>
        <w:t>optimise</w:t>
      </w:r>
      <w:r w:rsidRPr="00E7373A">
        <w:rPr>
          <w:rFonts w:ascii="Arial" w:hAnsi="Arial" w:cs="Arial"/>
          <w:i w:val="0"/>
          <w:sz w:val="24"/>
          <w:szCs w:val="24"/>
          <w:lang w:bidi="ar-SA"/>
        </w:rPr>
        <w:t xml:space="preserve"> or coordinate supply chain decision making. However, present time; companies are giving more attention </w:t>
      </w:r>
      <w:r w:rsidRPr="00E7373A">
        <w:rPr>
          <w:rFonts w:ascii="Arial" w:hAnsi="Arial" w:cs="Arial"/>
          <w:i w:val="0"/>
          <w:noProof/>
          <w:sz w:val="24"/>
          <w:szCs w:val="24"/>
          <w:lang w:bidi="ar-SA"/>
        </w:rPr>
        <w:t>to</w:t>
      </w:r>
      <w:r w:rsidRPr="00E7373A">
        <w:rPr>
          <w:rFonts w:ascii="Arial" w:hAnsi="Arial" w:cs="Arial"/>
          <w:i w:val="0"/>
          <w:sz w:val="24"/>
          <w:szCs w:val="24"/>
          <w:lang w:bidi="ar-SA"/>
        </w:rPr>
        <w:t xml:space="preserve"> sustainability to get long term benefit. They care much caring </w:t>
      </w:r>
      <w:r w:rsidRPr="00E7373A">
        <w:rPr>
          <w:rFonts w:ascii="Arial" w:hAnsi="Arial" w:cs="Arial"/>
          <w:i w:val="0"/>
          <w:noProof/>
          <w:sz w:val="24"/>
          <w:szCs w:val="24"/>
          <w:lang w:bidi="ar-SA"/>
        </w:rPr>
        <w:t>for</w:t>
      </w:r>
      <w:r w:rsidRPr="00E7373A">
        <w:rPr>
          <w:rFonts w:ascii="Arial" w:hAnsi="Arial" w:cs="Arial"/>
          <w:i w:val="0"/>
          <w:sz w:val="24"/>
          <w:szCs w:val="24"/>
          <w:lang w:bidi="ar-SA"/>
        </w:rPr>
        <w:t xml:space="preserve"> the </w:t>
      </w:r>
      <w:r w:rsidRPr="00E7373A">
        <w:rPr>
          <w:rFonts w:ascii="Arial" w:hAnsi="Arial" w:cs="Arial"/>
          <w:i w:val="0"/>
          <w:noProof/>
          <w:sz w:val="24"/>
          <w:szCs w:val="24"/>
          <w:lang w:bidi="ar-SA"/>
        </w:rPr>
        <w:t>environment</w:t>
      </w:r>
      <w:r w:rsidRPr="00E7373A">
        <w:rPr>
          <w:rFonts w:ascii="Arial" w:hAnsi="Arial" w:cs="Arial"/>
          <w:i w:val="0"/>
          <w:sz w:val="24"/>
          <w:szCs w:val="24"/>
          <w:lang w:bidi="ar-SA"/>
        </w:rPr>
        <w:t xml:space="preserve">, society and stakeholders rather than profits. For example, environmental consideration can </w:t>
      </w:r>
      <w:r w:rsidRPr="00E7373A">
        <w:rPr>
          <w:rFonts w:ascii="Arial" w:hAnsi="Arial" w:cs="Arial"/>
          <w:i w:val="0"/>
          <w:noProof/>
          <w:sz w:val="24"/>
          <w:szCs w:val="24"/>
          <w:lang w:bidi="ar-SA"/>
        </w:rPr>
        <w:t>be understood</w:t>
      </w:r>
      <w:r w:rsidRPr="00E7373A">
        <w:rPr>
          <w:rFonts w:ascii="Arial" w:hAnsi="Arial" w:cs="Arial"/>
          <w:i w:val="0"/>
          <w:sz w:val="24"/>
          <w:szCs w:val="24"/>
          <w:lang w:bidi="ar-SA"/>
        </w:rPr>
        <w:t xml:space="preserve"> with waste reduction policies and CO2 emissions framework drawn by companies at </w:t>
      </w:r>
      <w:r w:rsidRPr="00E7373A">
        <w:rPr>
          <w:rFonts w:ascii="Arial" w:hAnsi="Arial" w:cs="Arial"/>
          <w:i w:val="0"/>
          <w:noProof/>
          <w:sz w:val="24"/>
          <w:szCs w:val="24"/>
          <w:lang w:bidi="ar-SA"/>
        </w:rPr>
        <w:t>a deep</w:t>
      </w:r>
      <w:r w:rsidRPr="00E7373A">
        <w:rPr>
          <w:rFonts w:ascii="Arial" w:hAnsi="Arial" w:cs="Arial"/>
          <w:i w:val="0"/>
          <w:sz w:val="24"/>
          <w:szCs w:val="24"/>
          <w:lang w:bidi="ar-SA"/>
        </w:rPr>
        <w:t xml:space="preserve"> level. </w:t>
      </w:r>
    </w:p>
    <w:p w14:paraId="5533B90F" w14:textId="77777777" w:rsidR="00B615F2" w:rsidRPr="00B615F2" w:rsidRDefault="00B615F2" w:rsidP="00B615F2">
      <w:pPr>
        <w:rPr>
          <w:rFonts w:ascii="Arial" w:hAnsi="Arial" w:cs="Arial"/>
          <w:b/>
          <w:i w:val="0"/>
          <w:sz w:val="24"/>
          <w:szCs w:val="24"/>
          <w:u w:val="single"/>
          <w:lang w:bidi="ar-SA"/>
        </w:rPr>
      </w:pPr>
      <w:bookmarkStart w:id="28" w:name="_Toc8452902"/>
      <w:bookmarkStart w:id="29" w:name="_Toc8636439"/>
      <w:r w:rsidRPr="00B615F2">
        <w:rPr>
          <w:rFonts w:ascii="Arial" w:hAnsi="Arial" w:cs="Arial"/>
          <w:b/>
          <w:i w:val="0"/>
          <w:sz w:val="24"/>
          <w:szCs w:val="24"/>
          <w:u w:val="single"/>
          <w:lang w:bidi="ar-SA"/>
        </w:rPr>
        <w:t>2.3.2 Data-driven implementations</w:t>
      </w:r>
      <w:bookmarkEnd w:id="28"/>
      <w:bookmarkEnd w:id="29"/>
    </w:p>
    <w:p w14:paraId="3C4F5063" w14:textId="77777777" w:rsidR="00B615F2" w:rsidRPr="00E7373A" w:rsidRDefault="00B615F2" w:rsidP="00B615F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Under the </w:t>
      </w:r>
      <w:r w:rsidRPr="00E7373A">
        <w:rPr>
          <w:rFonts w:ascii="Arial" w:hAnsi="Arial" w:cs="Arial"/>
          <w:i w:val="0"/>
          <w:noProof/>
          <w:sz w:val="24"/>
          <w:szCs w:val="24"/>
          <w:lang w:bidi="ar-SA"/>
        </w:rPr>
        <w:t>simulation-based</w:t>
      </w:r>
      <w:r w:rsidRPr="00E7373A">
        <w:rPr>
          <w:rFonts w:ascii="Arial" w:hAnsi="Arial" w:cs="Arial"/>
          <w:i w:val="0"/>
          <w:sz w:val="24"/>
          <w:szCs w:val="24"/>
          <w:lang w:bidi="ar-SA"/>
        </w:rPr>
        <w:t xml:space="preserve"> </w:t>
      </w:r>
      <w:r w:rsidRPr="00E7373A">
        <w:rPr>
          <w:rFonts w:ascii="Arial" w:hAnsi="Arial" w:cs="Arial"/>
          <w:i w:val="0"/>
          <w:noProof/>
          <w:sz w:val="24"/>
          <w:szCs w:val="24"/>
          <w:lang w:bidi="ar-SA"/>
        </w:rPr>
        <w:t>modelling</w:t>
      </w:r>
      <w:r w:rsidRPr="00E7373A">
        <w:rPr>
          <w:rFonts w:ascii="Arial" w:hAnsi="Arial" w:cs="Arial"/>
          <w:i w:val="0"/>
          <w:sz w:val="24"/>
          <w:szCs w:val="24"/>
          <w:lang w:bidi="ar-SA"/>
        </w:rPr>
        <w:t xml:space="preserve">, the </w:t>
      </w:r>
      <w:r w:rsidRPr="00E7373A">
        <w:rPr>
          <w:rFonts w:ascii="Arial" w:hAnsi="Arial" w:cs="Arial"/>
          <w:i w:val="0"/>
          <w:noProof/>
          <w:sz w:val="24"/>
          <w:szCs w:val="24"/>
          <w:lang w:bidi="ar-SA"/>
        </w:rPr>
        <w:t>main</w:t>
      </w:r>
      <w:r w:rsidRPr="00E7373A">
        <w:rPr>
          <w:rFonts w:ascii="Arial" w:hAnsi="Arial" w:cs="Arial"/>
          <w:i w:val="0"/>
          <w:sz w:val="24"/>
          <w:szCs w:val="24"/>
          <w:lang w:bidi="ar-SA"/>
        </w:rPr>
        <w:t xml:space="preserve"> objective is to develop various simulation models interlinked with a </w:t>
      </w:r>
      <w:r w:rsidRPr="00E7373A">
        <w:rPr>
          <w:rFonts w:ascii="Arial" w:hAnsi="Arial" w:cs="Arial"/>
          <w:i w:val="0"/>
          <w:noProof/>
          <w:sz w:val="24"/>
          <w:szCs w:val="24"/>
          <w:lang w:bidi="ar-SA"/>
        </w:rPr>
        <w:t>diverse</w:t>
      </w:r>
      <w:r w:rsidRPr="00E7373A">
        <w:rPr>
          <w:rFonts w:ascii="Arial" w:hAnsi="Arial" w:cs="Arial"/>
          <w:i w:val="0"/>
          <w:sz w:val="24"/>
          <w:szCs w:val="24"/>
          <w:lang w:bidi="ar-SA"/>
        </w:rPr>
        <w:t xml:space="preserve"> range of data like as product quality, customer demand for different </w:t>
      </w:r>
      <w:r w:rsidRPr="00E7373A">
        <w:rPr>
          <w:rFonts w:ascii="Arial" w:hAnsi="Arial" w:cs="Arial"/>
          <w:i w:val="0"/>
          <w:noProof/>
          <w:sz w:val="24"/>
          <w:szCs w:val="24"/>
          <w:lang w:bidi="ar-SA"/>
        </w:rPr>
        <w:t>decision-making</w:t>
      </w:r>
      <w:r w:rsidRPr="00E7373A">
        <w:rPr>
          <w:rFonts w:ascii="Arial" w:hAnsi="Arial" w:cs="Arial"/>
          <w:i w:val="0"/>
          <w:sz w:val="24"/>
          <w:szCs w:val="24"/>
          <w:lang w:bidi="ar-SA"/>
        </w:rPr>
        <w:t xml:space="preserve"> and planning for future assumptions. Increasing demand </w:t>
      </w:r>
      <w:r w:rsidRPr="00E7373A">
        <w:rPr>
          <w:rFonts w:ascii="Arial" w:hAnsi="Arial" w:cs="Arial"/>
          <w:i w:val="0"/>
          <w:noProof/>
          <w:sz w:val="24"/>
          <w:szCs w:val="24"/>
          <w:lang w:bidi="ar-SA"/>
        </w:rPr>
        <w:t>for</w:t>
      </w:r>
      <w:r w:rsidRPr="00E7373A">
        <w:rPr>
          <w:rFonts w:ascii="Arial" w:hAnsi="Arial" w:cs="Arial"/>
          <w:i w:val="0"/>
          <w:sz w:val="24"/>
          <w:szCs w:val="24"/>
          <w:lang w:bidi="ar-SA"/>
        </w:rPr>
        <w:t xml:space="preserve"> food attributes like diversity and integrity simulation model based on an </w:t>
      </w:r>
      <w:r w:rsidRPr="00E7373A">
        <w:rPr>
          <w:rFonts w:ascii="Arial" w:hAnsi="Arial" w:cs="Arial"/>
          <w:i w:val="0"/>
          <w:noProof/>
          <w:sz w:val="24"/>
          <w:szCs w:val="24"/>
          <w:lang w:bidi="ar-SA"/>
        </w:rPr>
        <w:t>integrated</w:t>
      </w:r>
      <w:r w:rsidRPr="00E7373A">
        <w:rPr>
          <w:rFonts w:ascii="Arial" w:hAnsi="Arial" w:cs="Arial"/>
          <w:i w:val="0"/>
          <w:sz w:val="24"/>
          <w:szCs w:val="24"/>
          <w:lang w:bidi="ar-SA"/>
        </w:rPr>
        <w:t xml:space="preserve"> approach can </w:t>
      </w:r>
      <w:r w:rsidRPr="00E7373A">
        <w:rPr>
          <w:rFonts w:ascii="Arial" w:hAnsi="Arial" w:cs="Arial"/>
          <w:i w:val="0"/>
          <w:noProof/>
          <w:sz w:val="24"/>
          <w:szCs w:val="24"/>
          <w:lang w:bidi="ar-SA"/>
        </w:rPr>
        <w:t>be used</w:t>
      </w:r>
      <w:r w:rsidRPr="00E7373A">
        <w:rPr>
          <w:rFonts w:ascii="Arial" w:hAnsi="Arial" w:cs="Arial"/>
          <w:i w:val="0"/>
          <w:sz w:val="24"/>
          <w:szCs w:val="24"/>
          <w:lang w:bidi="ar-SA"/>
        </w:rPr>
        <w:t xml:space="preserve"> effectively. In order to make transport </w:t>
      </w:r>
      <w:r w:rsidRPr="00E7373A">
        <w:rPr>
          <w:rFonts w:ascii="Arial" w:hAnsi="Arial" w:cs="Arial"/>
          <w:i w:val="0"/>
          <w:sz w:val="24"/>
          <w:szCs w:val="24"/>
          <w:lang w:bidi="ar-SA"/>
        </w:rPr>
        <w:lastRenderedPageBreak/>
        <w:t xml:space="preserve">food supply, simulation is a dynamic approach to determine the demand, environmental impacts, and social aspects considered more </w:t>
      </w:r>
      <w:r w:rsidRPr="00E7373A">
        <w:rPr>
          <w:rFonts w:ascii="Arial" w:hAnsi="Arial" w:cs="Arial"/>
          <w:i w:val="0"/>
          <w:noProof/>
          <w:sz w:val="24"/>
          <w:szCs w:val="24"/>
          <w:lang w:bidi="ar-SA"/>
        </w:rPr>
        <w:t>critical</w:t>
      </w:r>
      <w:r w:rsidRPr="00E7373A">
        <w:rPr>
          <w:rFonts w:ascii="Arial" w:hAnsi="Arial" w:cs="Arial"/>
          <w:i w:val="0"/>
          <w:sz w:val="24"/>
          <w:szCs w:val="24"/>
          <w:lang w:bidi="ar-SA"/>
        </w:rPr>
        <w:t xml:space="preserve"> for taking a </w:t>
      </w:r>
      <w:r w:rsidRPr="00E7373A">
        <w:rPr>
          <w:rFonts w:ascii="Arial" w:hAnsi="Arial" w:cs="Arial"/>
          <w:i w:val="0"/>
          <w:noProof/>
          <w:sz w:val="24"/>
          <w:szCs w:val="24"/>
          <w:lang w:bidi="ar-SA"/>
        </w:rPr>
        <w:t>decision</w:t>
      </w:r>
      <w:r w:rsidRPr="00E7373A">
        <w:rPr>
          <w:rFonts w:ascii="Arial" w:hAnsi="Arial" w:cs="Arial"/>
          <w:i w:val="0"/>
          <w:sz w:val="24"/>
          <w:szCs w:val="24"/>
          <w:lang w:bidi="ar-SA"/>
        </w:rPr>
        <w:t xml:space="preserve">. Varieties of features of Auto-ID technology for tracking and tracing goods or items, traceability data have significant values in FSCM. </w:t>
      </w:r>
      <w:r w:rsidRPr="00E7373A">
        <w:rPr>
          <w:rStyle w:val="nlmstring-name"/>
          <w:rFonts w:ascii="Arial" w:eastAsiaTheme="majorEastAsia" w:hAnsi="Arial" w:cs="Arial"/>
          <w:i w:val="0"/>
          <w:sz w:val="24"/>
          <w:szCs w:val="24"/>
        </w:rPr>
        <w:t>Gianni,</w:t>
      </w:r>
      <w:r w:rsidRPr="00E7373A">
        <w:rPr>
          <w:rFonts w:ascii="Arial" w:hAnsi="Arial" w:cs="Arial"/>
          <w:i w:val="0"/>
          <w:sz w:val="24"/>
          <w:szCs w:val="24"/>
        </w:rPr>
        <w:t xml:space="preserve"> </w:t>
      </w:r>
      <w:proofErr w:type="spellStart"/>
      <w:r w:rsidRPr="00E7373A">
        <w:rPr>
          <w:rStyle w:val="nlmstring-name"/>
          <w:rFonts w:ascii="Arial" w:eastAsiaTheme="majorEastAsia" w:hAnsi="Arial" w:cs="Arial"/>
          <w:i w:val="0"/>
          <w:sz w:val="24"/>
          <w:szCs w:val="24"/>
        </w:rPr>
        <w:t>Gotzamani</w:t>
      </w:r>
      <w:proofErr w:type="spellEnd"/>
      <w:r w:rsidRPr="00E7373A">
        <w:rPr>
          <w:rFonts w:ascii="Arial" w:hAnsi="Arial" w:cs="Arial"/>
          <w:i w:val="0"/>
          <w:sz w:val="24"/>
          <w:szCs w:val="24"/>
        </w:rPr>
        <w:t xml:space="preserve"> and </w:t>
      </w:r>
      <w:r w:rsidRPr="00E7373A">
        <w:rPr>
          <w:rStyle w:val="nlmstring-name"/>
          <w:rFonts w:ascii="Arial" w:eastAsiaTheme="majorEastAsia" w:hAnsi="Arial" w:cs="Arial"/>
          <w:i w:val="0"/>
          <w:sz w:val="24"/>
          <w:szCs w:val="24"/>
        </w:rPr>
        <w:t>Linden</w:t>
      </w:r>
      <w:r w:rsidRPr="00E7373A">
        <w:rPr>
          <w:rFonts w:ascii="Arial" w:hAnsi="Arial" w:cs="Arial"/>
          <w:i w:val="0"/>
          <w:sz w:val="24"/>
          <w:szCs w:val="24"/>
        </w:rPr>
        <w:t xml:space="preserve"> (</w:t>
      </w:r>
      <w:r w:rsidRPr="00E7373A">
        <w:rPr>
          <w:rStyle w:val="nlmyear"/>
          <w:rFonts w:ascii="Arial" w:hAnsi="Arial" w:cs="Arial"/>
          <w:i w:val="0"/>
          <w:sz w:val="24"/>
          <w:szCs w:val="24"/>
        </w:rPr>
        <w:t>2016</w:t>
      </w:r>
      <w:r w:rsidRPr="00E7373A">
        <w:rPr>
          <w:rFonts w:ascii="Arial" w:hAnsi="Arial" w:cs="Arial"/>
          <w:i w:val="0"/>
          <w:sz w:val="24"/>
          <w:szCs w:val="24"/>
        </w:rPr>
        <w:t xml:space="preserve">) </w:t>
      </w:r>
      <w:r w:rsidRPr="00E7373A">
        <w:rPr>
          <w:rFonts w:ascii="Arial" w:hAnsi="Arial" w:cs="Arial"/>
          <w:i w:val="0"/>
          <w:sz w:val="24"/>
          <w:szCs w:val="24"/>
          <w:lang w:bidi="ar-SA"/>
        </w:rPr>
        <w:t xml:space="preserve">introduced a model which used traceability data for simulating the act guideline to maintain the supply chain operation. </w:t>
      </w:r>
      <w:r w:rsidRPr="00E7373A">
        <w:rPr>
          <w:rFonts w:ascii="Arial" w:hAnsi="Arial" w:cs="Arial"/>
          <w:i w:val="0"/>
          <w:noProof/>
          <w:sz w:val="24"/>
          <w:szCs w:val="24"/>
          <w:lang w:bidi="ar-SA"/>
        </w:rPr>
        <w:t>The simulation</w:t>
      </w:r>
      <w:r w:rsidRPr="00E7373A">
        <w:rPr>
          <w:rFonts w:ascii="Arial" w:hAnsi="Arial" w:cs="Arial"/>
          <w:i w:val="0"/>
          <w:sz w:val="24"/>
          <w:szCs w:val="24"/>
          <w:lang w:bidi="ar-SA"/>
        </w:rPr>
        <w:t xml:space="preserve"> model is concerned over the cost saving in terms of reduction of cycle stock which in turn obtained by delaying the </w:t>
      </w:r>
      <w:r w:rsidRPr="00E7373A">
        <w:rPr>
          <w:rFonts w:ascii="Arial" w:hAnsi="Arial" w:cs="Arial"/>
          <w:i w:val="0"/>
          <w:noProof/>
          <w:sz w:val="24"/>
          <w:szCs w:val="24"/>
          <w:lang w:bidi="ar-SA"/>
        </w:rPr>
        <w:t>labelling</w:t>
      </w:r>
      <w:r w:rsidRPr="00E7373A">
        <w:rPr>
          <w:rFonts w:ascii="Arial" w:hAnsi="Arial" w:cs="Arial"/>
          <w:i w:val="0"/>
          <w:sz w:val="24"/>
          <w:szCs w:val="24"/>
          <w:lang w:bidi="ar-SA"/>
        </w:rPr>
        <w:t xml:space="preserve"> and packaging processes. Balaji and </w:t>
      </w:r>
      <w:proofErr w:type="spellStart"/>
      <w:r w:rsidRPr="00E7373A">
        <w:rPr>
          <w:rFonts w:ascii="Arial" w:hAnsi="Arial" w:cs="Arial"/>
          <w:i w:val="0"/>
          <w:sz w:val="24"/>
          <w:szCs w:val="24"/>
          <w:lang w:bidi="ar-SA"/>
        </w:rPr>
        <w:t>Arshinder</w:t>
      </w:r>
      <w:proofErr w:type="spellEnd"/>
      <w:r w:rsidRPr="00E7373A">
        <w:rPr>
          <w:rFonts w:ascii="Arial" w:hAnsi="Arial" w:cs="Arial"/>
          <w:i w:val="0"/>
          <w:sz w:val="24"/>
          <w:szCs w:val="24"/>
          <w:lang w:bidi="ar-SA"/>
        </w:rPr>
        <w:t xml:space="preserve"> (2016) have introduced a specific tool for assessing the performance and improvement of food safety management system. These tools are used by end users to select process, to improve food safety, and performance. </w:t>
      </w:r>
    </w:p>
    <w:p w14:paraId="49CBBAEF" w14:textId="77777777" w:rsidR="00B615F2" w:rsidRPr="00B615F2" w:rsidRDefault="00B615F2" w:rsidP="00B615F2">
      <w:pPr>
        <w:rPr>
          <w:rFonts w:ascii="Arial" w:hAnsi="Arial" w:cs="Arial"/>
          <w:b/>
          <w:i w:val="0"/>
          <w:sz w:val="24"/>
          <w:szCs w:val="24"/>
          <w:u w:val="single"/>
          <w:lang w:bidi="ar-SA"/>
        </w:rPr>
      </w:pPr>
      <w:bookmarkStart w:id="30" w:name="_Toc8452903"/>
      <w:bookmarkStart w:id="31" w:name="_Toc8636440"/>
      <w:r w:rsidRPr="00B615F2">
        <w:rPr>
          <w:rFonts w:ascii="Arial" w:hAnsi="Arial" w:cs="Arial"/>
          <w:b/>
          <w:i w:val="0"/>
          <w:sz w:val="24"/>
          <w:szCs w:val="24"/>
          <w:u w:val="single"/>
          <w:lang w:bidi="ar-SA"/>
        </w:rPr>
        <w:t>2.4 Current challenges and future perspectives</w:t>
      </w:r>
      <w:bookmarkEnd w:id="30"/>
      <w:bookmarkEnd w:id="31"/>
    </w:p>
    <w:p w14:paraId="27CF3BEA" w14:textId="77777777" w:rsidR="00B615F2" w:rsidRPr="00E7373A" w:rsidRDefault="00B615F2" w:rsidP="00B615F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In this part of the </w:t>
      </w:r>
      <w:r w:rsidRPr="00E7373A">
        <w:rPr>
          <w:rFonts w:ascii="Arial" w:hAnsi="Arial" w:cs="Arial"/>
          <w:i w:val="0"/>
          <w:noProof/>
          <w:sz w:val="24"/>
          <w:szCs w:val="24"/>
          <w:lang w:bidi="ar-SA"/>
        </w:rPr>
        <w:t>essay,</w:t>
      </w:r>
      <w:r w:rsidRPr="00E7373A">
        <w:rPr>
          <w:rFonts w:ascii="Arial" w:hAnsi="Arial" w:cs="Arial"/>
          <w:i w:val="0"/>
          <w:sz w:val="24"/>
          <w:szCs w:val="24"/>
          <w:lang w:bidi="ar-SA"/>
        </w:rPr>
        <w:t xml:space="preserve"> some emerging challenges in supply chain management </w:t>
      </w:r>
      <w:r w:rsidRPr="00E7373A">
        <w:rPr>
          <w:rFonts w:ascii="Arial" w:hAnsi="Arial" w:cs="Arial"/>
          <w:i w:val="0"/>
          <w:noProof/>
          <w:sz w:val="24"/>
          <w:szCs w:val="24"/>
          <w:lang w:bidi="ar-SA"/>
        </w:rPr>
        <w:t>have</w:t>
      </w:r>
      <w:r w:rsidRPr="00E7373A">
        <w:rPr>
          <w:rFonts w:ascii="Arial" w:hAnsi="Arial" w:cs="Arial"/>
          <w:i w:val="0"/>
          <w:sz w:val="24"/>
          <w:szCs w:val="24"/>
          <w:lang w:bidi="ar-SA"/>
        </w:rPr>
        <w:t xml:space="preserve"> </w:t>
      </w:r>
      <w:r w:rsidRPr="00E7373A">
        <w:rPr>
          <w:rFonts w:ascii="Arial" w:hAnsi="Arial" w:cs="Arial"/>
          <w:i w:val="0"/>
          <w:noProof/>
          <w:sz w:val="24"/>
          <w:szCs w:val="24"/>
          <w:lang w:bidi="ar-SA"/>
        </w:rPr>
        <w:t>been identified</w:t>
      </w:r>
      <w:r w:rsidRPr="00E7373A">
        <w:rPr>
          <w:rFonts w:ascii="Arial" w:hAnsi="Arial" w:cs="Arial"/>
          <w:i w:val="0"/>
          <w:sz w:val="24"/>
          <w:szCs w:val="24"/>
          <w:lang w:bidi="ar-SA"/>
        </w:rPr>
        <w:t xml:space="preserve">. Highlights on future perspectives in supply chain network structure, and how decision models </w:t>
      </w:r>
      <w:r w:rsidRPr="00E7373A">
        <w:rPr>
          <w:rFonts w:ascii="Arial" w:hAnsi="Arial" w:cs="Arial"/>
          <w:i w:val="0"/>
          <w:noProof/>
          <w:sz w:val="24"/>
          <w:szCs w:val="24"/>
          <w:lang w:bidi="ar-SA"/>
        </w:rPr>
        <w:t>are implemented</w:t>
      </w:r>
      <w:r w:rsidRPr="00E7373A">
        <w:rPr>
          <w:rFonts w:ascii="Arial" w:hAnsi="Arial" w:cs="Arial"/>
          <w:i w:val="0"/>
          <w:sz w:val="24"/>
          <w:szCs w:val="24"/>
          <w:lang w:bidi="ar-SA"/>
        </w:rPr>
        <w:t xml:space="preserve"> for the </w:t>
      </w:r>
      <w:r w:rsidRPr="00E7373A">
        <w:rPr>
          <w:rFonts w:ascii="Arial" w:hAnsi="Arial" w:cs="Arial"/>
          <w:i w:val="0"/>
          <w:noProof/>
          <w:sz w:val="24"/>
          <w:szCs w:val="24"/>
          <w:lang w:bidi="ar-SA"/>
        </w:rPr>
        <w:t>effective</w:t>
      </w:r>
      <w:r w:rsidRPr="00E7373A">
        <w:rPr>
          <w:rFonts w:ascii="Arial" w:hAnsi="Arial" w:cs="Arial"/>
          <w:i w:val="0"/>
          <w:sz w:val="24"/>
          <w:szCs w:val="24"/>
          <w:lang w:bidi="ar-SA"/>
        </w:rPr>
        <w:t xml:space="preserve"> and efficient supply chain. </w:t>
      </w:r>
    </w:p>
    <w:p w14:paraId="543A58B9" w14:textId="77777777" w:rsidR="00B615F2" w:rsidRPr="00B615F2" w:rsidRDefault="00B615F2" w:rsidP="00B615F2">
      <w:pPr>
        <w:rPr>
          <w:rFonts w:ascii="Arial" w:hAnsi="Arial" w:cs="Arial"/>
          <w:b/>
          <w:i w:val="0"/>
          <w:sz w:val="24"/>
          <w:szCs w:val="24"/>
          <w:u w:val="single"/>
          <w:lang w:bidi="ar-SA"/>
        </w:rPr>
      </w:pPr>
      <w:bookmarkStart w:id="32" w:name="_Toc8452904"/>
      <w:bookmarkStart w:id="33" w:name="_Toc8636441"/>
      <w:r w:rsidRPr="00B615F2">
        <w:rPr>
          <w:rFonts w:ascii="Arial" w:hAnsi="Arial" w:cs="Arial"/>
          <w:b/>
          <w:i w:val="0"/>
          <w:sz w:val="24"/>
          <w:szCs w:val="24"/>
          <w:u w:val="single"/>
          <w:lang w:bidi="ar-SA"/>
        </w:rPr>
        <w:t>2.4.1 Supply chain network structure</w:t>
      </w:r>
      <w:bookmarkEnd w:id="32"/>
      <w:bookmarkEnd w:id="33"/>
    </w:p>
    <w:p w14:paraId="5D6A8D71" w14:textId="77777777" w:rsidR="00B615F2" w:rsidRPr="00E7373A" w:rsidRDefault="00B615F2" w:rsidP="00B615F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Quality and safety of food </w:t>
      </w:r>
      <w:r w:rsidRPr="00E7373A">
        <w:rPr>
          <w:rFonts w:ascii="Arial" w:hAnsi="Arial" w:cs="Arial"/>
          <w:i w:val="0"/>
          <w:noProof/>
          <w:sz w:val="24"/>
          <w:szCs w:val="24"/>
          <w:lang w:bidi="ar-SA"/>
        </w:rPr>
        <w:t>depend</w:t>
      </w:r>
      <w:r w:rsidRPr="00E7373A">
        <w:rPr>
          <w:rFonts w:ascii="Arial" w:hAnsi="Arial" w:cs="Arial"/>
          <w:i w:val="0"/>
          <w:sz w:val="24"/>
          <w:szCs w:val="24"/>
          <w:lang w:bidi="ar-SA"/>
        </w:rPr>
        <w:t xml:space="preserve"> highly on an efficient and effective supply chain network structure. </w:t>
      </w:r>
      <w:r w:rsidRPr="00E7373A">
        <w:rPr>
          <w:rFonts w:ascii="Arial" w:hAnsi="Arial" w:cs="Arial"/>
          <w:i w:val="0"/>
          <w:noProof/>
          <w:sz w:val="24"/>
          <w:szCs w:val="24"/>
          <w:lang w:bidi="ar-SA"/>
        </w:rPr>
        <w:t>The globalised</w:t>
      </w:r>
      <w:r w:rsidRPr="00E7373A">
        <w:rPr>
          <w:rFonts w:ascii="Arial" w:hAnsi="Arial" w:cs="Arial"/>
          <w:i w:val="0"/>
          <w:sz w:val="24"/>
          <w:szCs w:val="24"/>
          <w:lang w:bidi="ar-SA"/>
        </w:rPr>
        <w:t xml:space="preserve"> world is looking for more healthy and nutritious food, but current FSCM is facing varieties of challenges. </w:t>
      </w:r>
    </w:p>
    <w:p w14:paraId="5BC118E4" w14:textId="77777777" w:rsidR="00B615F2" w:rsidRPr="00E7373A" w:rsidRDefault="00B615F2" w:rsidP="00B615F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Second, </w:t>
      </w:r>
      <w:r w:rsidRPr="00E7373A">
        <w:rPr>
          <w:rFonts w:ascii="Arial" w:hAnsi="Arial" w:cs="Arial"/>
          <w:i w:val="0"/>
          <w:noProof/>
          <w:sz w:val="24"/>
          <w:szCs w:val="24"/>
          <w:lang w:bidi="ar-SA"/>
        </w:rPr>
        <w:t>optimisations</w:t>
      </w:r>
      <w:r w:rsidRPr="00E7373A">
        <w:rPr>
          <w:rFonts w:ascii="Arial" w:hAnsi="Arial" w:cs="Arial"/>
          <w:i w:val="0"/>
          <w:sz w:val="24"/>
          <w:szCs w:val="24"/>
          <w:lang w:bidi="ar-SA"/>
        </w:rPr>
        <w:t xml:space="preserve"> </w:t>
      </w:r>
      <w:r w:rsidRPr="00E7373A">
        <w:rPr>
          <w:rFonts w:ascii="Arial" w:hAnsi="Arial" w:cs="Arial"/>
          <w:i w:val="0"/>
          <w:noProof/>
          <w:sz w:val="24"/>
          <w:szCs w:val="24"/>
          <w:lang w:bidi="ar-SA"/>
        </w:rPr>
        <w:t>are</w:t>
      </w:r>
      <w:r w:rsidRPr="00E7373A">
        <w:rPr>
          <w:rFonts w:ascii="Arial" w:hAnsi="Arial" w:cs="Arial"/>
          <w:i w:val="0"/>
          <w:sz w:val="24"/>
          <w:szCs w:val="24"/>
          <w:lang w:bidi="ar-SA"/>
        </w:rPr>
        <w:t xml:space="preserve"> always associated with improvement in network structure. </w:t>
      </w:r>
      <w:r w:rsidRPr="00E7373A">
        <w:rPr>
          <w:rFonts w:ascii="Arial" w:hAnsi="Arial" w:cs="Arial"/>
          <w:i w:val="0"/>
          <w:noProof/>
          <w:sz w:val="24"/>
          <w:szCs w:val="24"/>
          <w:lang w:bidi="ar-SA"/>
        </w:rPr>
        <w:t>However,</w:t>
      </w:r>
      <w:r w:rsidRPr="00E7373A">
        <w:rPr>
          <w:rFonts w:ascii="Arial" w:hAnsi="Arial" w:cs="Arial"/>
          <w:i w:val="0"/>
          <w:sz w:val="24"/>
          <w:szCs w:val="24"/>
          <w:lang w:bidi="ar-SA"/>
        </w:rPr>
        <w:t xml:space="preserve"> some </w:t>
      </w:r>
      <w:r w:rsidRPr="00E7373A">
        <w:rPr>
          <w:rFonts w:ascii="Arial" w:hAnsi="Arial" w:cs="Arial"/>
          <w:i w:val="0"/>
          <w:noProof/>
          <w:sz w:val="24"/>
          <w:szCs w:val="24"/>
          <w:lang w:bidi="ar-SA"/>
        </w:rPr>
        <w:t>general</w:t>
      </w:r>
      <w:r w:rsidRPr="00E7373A">
        <w:rPr>
          <w:rFonts w:ascii="Arial" w:hAnsi="Arial" w:cs="Arial"/>
          <w:i w:val="0"/>
          <w:sz w:val="24"/>
          <w:szCs w:val="24"/>
          <w:lang w:bidi="ar-SA"/>
        </w:rPr>
        <w:t xml:space="preserve"> consideration like as planning, scheduling, profit and cost are washed up during the </w:t>
      </w:r>
      <w:r w:rsidRPr="00E7373A">
        <w:rPr>
          <w:rFonts w:ascii="Arial" w:hAnsi="Arial" w:cs="Arial"/>
          <w:i w:val="0"/>
          <w:noProof/>
          <w:sz w:val="24"/>
          <w:szCs w:val="24"/>
          <w:lang w:bidi="ar-SA"/>
        </w:rPr>
        <w:t>optimisation</w:t>
      </w:r>
      <w:r w:rsidRPr="00E7373A">
        <w:rPr>
          <w:rFonts w:ascii="Arial" w:hAnsi="Arial" w:cs="Arial"/>
          <w:i w:val="0"/>
          <w:sz w:val="24"/>
          <w:szCs w:val="24"/>
          <w:lang w:bidi="ar-SA"/>
        </w:rPr>
        <w:t xml:space="preserve"> process. In order to get sustainable and efficient supply chain management, there is a need to adopt some new approach in food SCM. </w:t>
      </w:r>
    </w:p>
    <w:p w14:paraId="19E4D1CD" w14:textId="77777777" w:rsidR="00B615F2" w:rsidRPr="00E7373A" w:rsidRDefault="00B615F2" w:rsidP="00B615F2">
      <w:pPr>
        <w:spacing w:line="360" w:lineRule="auto"/>
        <w:jc w:val="both"/>
        <w:rPr>
          <w:rFonts w:ascii="Arial" w:hAnsi="Arial" w:cs="Arial"/>
          <w:i w:val="0"/>
          <w:sz w:val="24"/>
          <w:szCs w:val="24"/>
          <w:lang w:bidi="ar-SA"/>
        </w:rPr>
      </w:pPr>
      <w:r w:rsidRPr="00B615F2">
        <w:rPr>
          <w:rFonts w:ascii="Arial" w:hAnsi="Arial" w:cs="Arial"/>
          <w:i w:val="0"/>
          <w:sz w:val="24"/>
          <w:szCs w:val="24"/>
          <w:lang w:bidi="ar-SA"/>
        </w:rPr>
        <w:t>Physical internet (PI) for FSCM:</w:t>
      </w:r>
      <w:r w:rsidRPr="00E7373A">
        <w:rPr>
          <w:rFonts w:ascii="Arial" w:hAnsi="Arial" w:cs="Arial"/>
          <w:i w:val="0"/>
          <w:sz w:val="24"/>
          <w:szCs w:val="24"/>
          <w:lang w:bidi="ar-SA"/>
        </w:rPr>
        <w:t xml:space="preserve"> PI </w:t>
      </w:r>
      <w:r w:rsidRPr="00E7373A">
        <w:rPr>
          <w:rFonts w:ascii="Arial" w:hAnsi="Arial" w:cs="Arial"/>
          <w:i w:val="0"/>
          <w:noProof/>
          <w:sz w:val="24"/>
          <w:szCs w:val="24"/>
          <w:lang w:bidi="ar-SA"/>
        </w:rPr>
        <w:t>is considered</w:t>
      </w:r>
      <w:r w:rsidRPr="00E7373A">
        <w:rPr>
          <w:rFonts w:ascii="Arial" w:hAnsi="Arial" w:cs="Arial"/>
          <w:i w:val="0"/>
          <w:sz w:val="24"/>
          <w:szCs w:val="24"/>
          <w:lang w:bidi="ar-SA"/>
        </w:rPr>
        <w:t xml:space="preserve"> as an open global logistics system which used encapsulation, interfaces, and protocols to in order to convert the physical objects into digital items </w:t>
      </w:r>
      <w:r w:rsidRPr="00E7373A">
        <w:rPr>
          <w:rFonts w:ascii="Arial" w:hAnsi="Arial" w:cs="Arial"/>
          <w:i w:val="0"/>
          <w:noProof/>
          <w:sz w:val="24"/>
          <w:szCs w:val="24"/>
          <w:lang w:bidi="ar-SA"/>
        </w:rPr>
        <w:t>to</w:t>
      </w:r>
      <w:r w:rsidRPr="00E7373A">
        <w:rPr>
          <w:rFonts w:ascii="Arial" w:hAnsi="Arial" w:cs="Arial"/>
          <w:i w:val="0"/>
          <w:sz w:val="24"/>
          <w:szCs w:val="24"/>
          <w:lang w:bidi="ar-SA"/>
        </w:rPr>
        <w:t xml:space="preserve"> achieve high operational interconnectivity. Using the PI principle, FSCM can transform its storage, delivery and other functions for better logistic outcomes</w:t>
      </w:r>
      <w:r w:rsidRPr="00E7373A">
        <w:rPr>
          <w:rStyle w:val="nlmstring-name"/>
          <w:rFonts w:ascii="Arial" w:eastAsiaTheme="majorEastAsia" w:hAnsi="Arial" w:cs="Arial"/>
          <w:b/>
          <w:i w:val="0"/>
          <w:sz w:val="24"/>
          <w:szCs w:val="24"/>
        </w:rPr>
        <w:t xml:space="preserve"> </w:t>
      </w:r>
      <w:r w:rsidRPr="00E7373A">
        <w:rPr>
          <w:rStyle w:val="nlmstring-name"/>
          <w:rFonts w:ascii="Arial" w:eastAsiaTheme="majorEastAsia" w:hAnsi="Arial" w:cs="Arial"/>
          <w:i w:val="0"/>
          <w:sz w:val="24"/>
          <w:szCs w:val="24"/>
        </w:rPr>
        <w:t>(Faisal</w:t>
      </w:r>
      <w:r w:rsidRPr="00E7373A">
        <w:rPr>
          <w:rFonts w:ascii="Arial" w:hAnsi="Arial" w:cs="Arial"/>
          <w:i w:val="0"/>
          <w:sz w:val="24"/>
          <w:szCs w:val="24"/>
        </w:rPr>
        <w:t xml:space="preserve"> and </w:t>
      </w:r>
      <w:proofErr w:type="spellStart"/>
      <w:r w:rsidRPr="00E7373A">
        <w:rPr>
          <w:rStyle w:val="nlmstring-name"/>
          <w:rFonts w:ascii="Arial" w:eastAsiaTheme="majorEastAsia" w:hAnsi="Arial" w:cs="Arial"/>
          <w:i w:val="0"/>
          <w:sz w:val="24"/>
          <w:szCs w:val="24"/>
        </w:rPr>
        <w:t>Talib</w:t>
      </w:r>
      <w:proofErr w:type="spellEnd"/>
      <w:r w:rsidRPr="00E7373A">
        <w:rPr>
          <w:rStyle w:val="nlmstring-name"/>
          <w:rFonts w:ascii="Arial" w:eastAsiaTheme="majorEastAsia" w:hAnsi="Arial" w:cs="Arial"/>
          <w:i w:val="0"/>
          <w:sz w:val="24"/>
          <w:szCs w:val="24"/>
        </w:rPr>
        <w:t xml:space="preserve">, </w:t>
      </w:r>
      <w:r w:rsidRPr="00E7373A">
        <w:rPr>
          <w:rStyle w:val="nlmyear"/>
          <w:rFonts w:ascii="Arial" w:hAnsi="Arial" w:cs="Arial"/>
          <w:i w:val="0"/>
          <w:sz w:val="24"/>
          <w:szCs w:val="24"/>
        </w:rPr>
        <w:t>2016</w:t>
      </w:r>
      <w:r w:rsidRPr="00E7373A">
        <w:rPr>
          <w:rFonts w:ascii="Arial" w:hAnsi="Arial" w:cs="Arial"/>
          <w:i w:val="0"/>
          <w:sz w:val="24"/>
          <w:szCs w:val="24"/>
        </w:rPr>
        <w:t>)</w:t>
      </w:r>
      <w:r w:rsidRPr="00E7373A">
        <w:rPr>
          <w:rFonts w:ascii="Arial" w:hAnsi="Arial" w:cs="Arial"/>
          <w:i w:val="0"/>
          <w:sz w:val="24"/>
          <w:szCs w:val="24"/>
          <w:lang w:bidi="ar-SA"/>
        </w:rPr>
        <w:t xml:space="preserve">. </w:t>
      </w:r>
    </w:p>
    <w:p w14:paraId="7A515952" w14:textId="77777777" w:rsidR="00B615F2" w:rsidRPr="00E7373A" w:rsidRDefault="00B615F2" w:rsidP="00B615F2">
      <w:pPr>
        <w:spacing w:line="360" w:lineRule="auto"/>
        <w:jc w:val="both"/>
        <w:rPr>
          <w:rFonts w:ascii="Arial" w:hAnsi="Arial" w:cs="Arial"/>
          <w:i w:val="0"/>
          <w:sz w:val="24"/>
          <w:szCs w:val="24"/>
          <w:lang w:bidi="ar-SA"/>
        </w:rPr>
      </w:pPr>
      <w:r w:rsidRPr="00B615F2">
        <w:rPr>
          <w:rFonts w:ascii="Arial" w:hAnsi="Arial" w:cs="Arial"/>
          <w:i w:val="0"/>
          <w:sz w:val="24"/>
          <w:szCs w:val="24"/>
          <w:lang w:bidi="ar-SA"/>
        </w:rPr>
        <w:t>An integrated global architecture</w:t>
      </w:r>
      <w:r w:rsidRPr="00E7373A">
        <w:rPr>
          <w:rFonts w:ascii="Arial" w:hAnsi="Arial" w:cs="Arial"/>
          <w:i w:val="0"/>
          <w:sz w:val="24"/>
          <w:szCs w:val="24"/>
          <w:lang w:bidi="ar-SA"/>
        </w:rPr>
        <w:t xml:space="preserve">: the </w:t>
      </w:r>
      <w:r w:rsidRPr="00E7373A">
        <w:rPr>
          <w:rFonts w:ascii="Arial" w:hAnsi="Arial" w:cs="Arial"/>
          <w:i w:val="0"/>
          <w:noProof/>
          <w:sz w:val="24"/>
          <w:szCs w:val="24"/>
          <w:lang w:bidi="ar-SA"/>
        </w:rPr>
        <w:t>main</w:t>
      </w:r>
      <w:r w:rsidRPr="00E7373A">
        <w:rPr>
          <w:rFonts w:ascii="Arial" w:hAnsi="Arial" w:cs="Arial"/>
          <w:i w:val="0"/>
          <w:sz w:val="24"/>
          <w:szCs w:val="24"/>
          <w:lang w:bidi="ar-SA"/>
        </w:rPr>
        <w:t xml:space="preserve"> objective of this architecture is to control the global food chain. In order to involve stakeholders in both optimal and </w:t>
      </w:r>
      <w:r w:rsidRPr="00E7373A">
        <w:rPr>
          <w:rFonts w:ascii="Arial" w:hAnsi="Arial" w:cs="Arial"/>
          <w:i w:val="0"/>
          <w:sz w:val="24"/>
          <w:szCs w:val="24"/>
          <w:lang w:bidi="ar-SA"/>
        </w:rPr>
        <w:lastRenderedPageBreak/>
        <w:t xml:space="preserve">interdependent levels, conceptual framework </w:t>
      </w:r>
      <w:r w:rsidRPr="00E7373A">
        <w:rPr>
          <w:rFonts w:ascii="Arial" w:hAnsi="Arial" w:cs="Arial"/>
          <w:i w:val="0"/>
          <w:noProof/>
          <w:sz w:val="24"/>
          <w:szCs w:val="24"/>
          <w:lang w:bidi="ar-SA"/>
        </w:rPr>
        <w:t>useful</w:t>
      </w:r>
      <w:r w:rsidRPr="00E7373A">
        <w:rPr>
          <w:rFonts w:ascii="Arial" w:hAnsi="Arial" w:cs="Arial"/>
          <w:i w:val="0"/>
          <w:sz w:val="24"/>
          <w:szCs w:val="24"/>
          <w:lang w:bidi="ar-SA"/>
        </w:rPr>
        <w:t xml:space="preserve"> supporting tools, integrated models, and enabled technologies are </w:t>
      </w:r>
      <w:r w:rsidRPr="00E7373A">
        <w:rPr>
          <w:rFonts w:ascii="Arial" w:hAnsi="Arial" w:cs="Arial"/>
          <w:i w:val="0"/>
          <w:noProof/>
          <w:sz w:val="24"/>
          <w:szCs w:val="24"/>
          <w:lang w:bidi="ar-SA"/>
        </w:rPr>
        <w:t>adequate</w:t>
      </w:r>
      <w:r w:rsidRPr="00E7373A">
        <w:rPr>
          <w:rFonts w:ascii="Arial" w:hAnsi="Arial" w:cs="Arial"/>
          <w:i w:val="0"/>
          <w:sz w:val="24"/>
          <w:szCs w:val="24"/>
          <w:lang w:bidi="ar-SA"/>
        </w:rPr>
        <w:t xml:space="preserve"> for assessing or investigating it. </w:t>
      </w:r>
    </w:p>
    <w:p w14:paraId="1DDC934E" w14:textId="77777777" w:rsidR="00B615F2" w:rsidRPr="00B615F2" w:rsidRDefault="00B615F2" w:rsidP="00B615F2">
      <w:pPr>
        <w:rPr>
          <w:rFonts w:ascii="Arial" w:hAnsi="Arial" w:cs="Arial"/>
          <w:b/>
          <w:i w:val="0"/>
          <w:sz w:val="24"/>
          <w:szCs w:val="24"/>
          <w:u w:val="single"/>
          <w:lang w:bidi="ar-SA"/>
        </w:rPr>
      </w:pPr>
      <w:bookmarkStart w:id="34" w:name="_Toc8452905"/>
      <w:bookmarkStart w:id="35" w:name="_Toc8636442"/>
      <w:r w:rsidRPr="00B615F2">
        <w:rPr>
          <w:rFonts w:ascii="Arial" w:hAnsi="Arial" w:cs="Arial"/>
          <w:b/>
          <w:i w:val="0"/>
          <w:sz w:val="24"/>
          <w:szCs w:val="24"/>
          <w:u w:val="single"/>
          <w:lang w:bidi="ar-SA"/>
        </w:rPr>
        <w:t>2.4.2 Data collection</w:t>
      </w:r>
      <w:bookmarkEnd w:id="34"/>
      <w:bookmarkEnd w:id="35"/>
    </w:p>
    <w:p w14:paraId="320BDC32" w14:textId="77777777" w:rsidR="00B615F2" w:rsidRPr="00E7373A" w:rsidRDefault="00B615F2" w:rsidP="00B615F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FSCM is facing problem to collect accurate data for decision making in lack of </w:t>
      </w:r>
      <w:r w:rsidRPr="00E7373A">
        <w:rPr>
          <w:rFonts w:ascii="Arial" w:hAnsi="Arial" w:cs="Arial"/>
          <w:i w:val="0"/>
          <w:noProof/>
          <w:sz w:val="24"/>
          <w:szCs w:val="24"/>
          <w:lang w:bidi="ar-SA"/>
        </w:rPr>
        <w:t>a convenient</w:t>
      </w:r>
      <w:r w:rsidRPr="00E7373A">
        <w:rPr>
          <w:rFonts w:ascii="Arial" w:hAnsi="Arial" w:cs="Arial"/>
          <w:i w:val="0"/>
          <w:sz w:val="24"/>
          <w:szCs w:val="24"/>
          <w:lang w:bidi="ar-SA"/>
        </w:rPr>
        <w:t xml:space="preserve"> data collection method. Food supply chain approached various data collection approaches. Several challenges related to data also existed which affect its decision making. Initially, paper-based or manual operations </w:t>
      </w:r>
      <w:r w:rsidRPr="00E7373A">
        <w:rPr>
          <w:rFonts w:ascii="Arial" w:hAnsi="Arial" w:cs="Arial"/>
          <w:i w:val="0"/>
          <w:noProof/>
          <w:sz w:val="24"/>
          <w:szCs w:val="24"/>
          <w:lang w:bidi="ar-SA"/>
        </w:rPr>
        <w:t>are used</w:t>
      </w:r>
      <w:r w:rsidRPr="00E7373A">
        <w:rPr>
          <w:rFonts w:ascii="Arial" w:hAnsi="Arial" w:cs="Arial"/>
          <w:i w:val="0"/>
          <w:sz w:val="24"/>
          <w:szCs w:val="24"/>
          <w:lang w:bidi="ar-SA"/>
        </w:rPr>
        <w:t xml:space="preserve"> in agri-food logistics. Data used in this approach are prone to inaccurate and incomplete to process. Hence, decisions based on this kind of data are unreasonable. </w:t>
      </w:r>
    </w:p>
    <w:p w14:paraId="0C0B413C" w14:textId="77777777" w:rsidR="00B615F2" w:rsidRPr="00E7373A" w:rsidRDefault="00B615F2" w:rsidP="00B615F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In current time, data collection approaches </w:t>
      </w:r>
      <w:r w:rsidRPr="00E7373A">
        <w:rPr>
          <w:rFonts w:ascii="Arial" w:hAnsi="Arial" w:cs="Arial"/>
          <w:i w:val="0"/>
          <w:noProof/>
          <w:sz w:val="24"/>
          <w:szCs w:val="24"/>
          <w:lang w:bidi="ar-SA"/>
        </w:rPr>
        <w:t>are based</w:t>
      </w:r>
      <w:r w:rsidRPr="00E7373A">
        <w:rPr>
          <w:rFonts w:ascii="Arial" w:hAnsi="Arial" w:cs="Arial"/>
          <w:i w:val="0"/>
          <w:sz w:val="24"/>
          <w:szCs w:val="24"/>
          <w:lang w:bidi="ar-SA"/>
        </w:rPr>
        <w:t xml:space="preserve"> on technology like sensors, </w:t>
      </w:r>
      <w:r w:rsidRPr="00E7373A">
        <w:rPr>
          <w:rFonts w:ascii="Arial" w:hAnsi="Arial" w:cs="Arial"/>
          <w:i w:val="0"/>
          <w:noProof/>
          <w:sz w:val="24"/>
          <w:szCs w:val="24"/>
          <w:lang w:bidi="ar-SA"/>
        </w:rPr>
        <w:t>smartphones</w:t>
      </w:r>
      <w:r w:rsidRPr="00E7373A">
        <w:rPr>
          <w:rFonts w:ascii="Arial" w:hAnsi="Arial" w:cs="Arial"/>
          <w:i w:val="0"/>
          <w:sz w:val="24"/>
          <w:szCs w:val="24"/>
          <w:lang w:bidi="ar-SA"/>
        </w:rPr>
        <w:t xml:space="preserve">, and GPS which offer data in different formats which is usually unstructured and heterogeneous. </w:t>
      </w:r>
    </w:p>
    <w:p w14:paraId="26D250D2" w14:textId="77777777" w:rsidR="00B615F2" w:rsidRPr="00E7373A" w:rsidRDefault="00B615F2" w:rsidP="00B615F2">
      <w:pPr>
        <w:spacing w:line="360" w:lineRule="auto"/>
        <w:jc w:val="both"/>
        <w:rPr>
          <w:rFonts w:ascii="Arial" w:hAnsi="Arial" w:cs="Arial"/>
          <w:i w:val="0"/>
          <w:sz w:val="24"/>
          <w:szCs w:val="24"/>
          <w:lang w:bidi="ar-SA"/>
        </w:rPr>
      </w:pPr>
      <w:r w:rsidRPr="00B615F2">
        <w:rPr>
          <w:rFonts w:ascii="Arial" w:hAnsi="Arial" w:cs="Arial"/>
          <w:i w:val="0"/>
          <w:sz w:val="24"/>
          <w:szCs w:val="24"/>
          <w:lang w:bidi="ar-SA"/>
        </w:rPr>
        <w:t>• IoT-enabled smart data collector:</w:t>
      </w:r>
      <w:r w:rsidRPr="00E7373A">
        <w:rPr>
          <w:rFonts w:ascii="Arial" w:hAnsi="Arial" w:cs="Arial"/>
          <w:i w:val="0"/>
          <w:sz w:val="24"/>
          <w:szCs w:val="24"/>
          <w:lang w:bidi="ar-SA"/>
        </w:rPr>
        <w:t xml:space="preserve"> this kind of data collection method relies on IoT technologies like smart Auto-ID and smart sensors. These sensors </w:t>
      </w:r>
      <w:r w:rsidRPr="00E7373A">
        <w:rPr>
          <w:rFonts w:ascii="Arial" w:hAnsi="Arial" w:cs="Arial"/>
          <w:i w:val="0"/>
          <w:noProof/>
          <w:sz w:val="24"/>
          <w:szCs w:val="24"/>
          <w:lang w:bidi="ar-SA"/>
        </w:rPr>
        <w:t>are designed</w:t>
      </w:r>
      <w:r w:rsidRPr="00E7373A">
        <w:rPr>
          <w:rFonts w:ascii="Arial" w:hAnsi="Arial" w:cs="Arial"/>
          <w:i w:val="0"/>
          <w:sz w:val="24"/>
          <w:szCs w:val="24"/>
          <w:lang w:bidi="ar-SA"/>
        </w:rPr>
        <w:t xml:space="preserve"> with the </w:t>
      </w:r>
      <w:r w:rsidRPr="00E7373A">
        <w:rPr>
          <w:rFonts w:ascii="Arial" w:hAnsi="Arial" w:cs="Arial"/>
          <w:i w:val="0"/>
          <w:noProof/>
          <w:sz w:val="24"/>
          <w:szCs w:val="24"/>
          <w:lang w:bidi="ar-SA"/>
        </w:rPr>
        <w:t>multi-functional</w:t>
      </w:r>
      <w:r w:rsidRPr="00E7373A">
        <w:rPr>
          <w:rFonts w:ascii="Arial" w:hAnsi="Arial" w:cs="Arial"/>
          <w:i w:val="0"/>
          <w:sz w:val="24"/>
          <w:szCs w:val="24"/>
          <w:lang w:bidi="ar-SA"/>
        </w:rPr>
        <w:t xml:space="preserve"> ability </w:t>
      </w:r>
      <w:r w:rsidRPr="00E7373A">
        <w:rPr>
          <w:rFonts w:ascii="Arial" w:hAnsi="Arial" w:cs="Arial"/>
          <w:i w:val="0"/>
          <w:sz w:val="24"/>
          <w:szCs w:val="24"/>
        </w:rPr>
        <w:t xml:space="preserve">(European Commission, </w:t>
      </w:r>
      <w:r w:rsidRPr="00E7373A">
        <w:rPr>
          <w:rStyle w:val="nlmyear"/>
          <w:rFonts w:ascii="Arial" w:hAnsi="Arial" w:cs="Arial"/>
          <w:i w:val="0"/>
          <w:sz w:val="24"/>
          <w:szCs w:val="24"/>
        </w:rPr>
        <w:t>2018</w:t>
      </w:r>
      <w:r w:rsidRPr="00E7373A">
        <w:rPr>
          <w:rFonts w:ascii="Arial" w:hAnsi="Arial" w:cs="Arial"/>
          <w:i w:val="0"/>
          <w:sz w:val="24"/>
          <w:szCs w:val="24"/>
        </w:rPr>
        <w:t>)</w:t>
      </w:r>
      <w:r w:rsidRPr="00E7373A">
        <w:rPr>
          <w:rFonts w:ascii="Arial" w:hAnsi="Arial" w:cs="Arial"/>
          <w:i w:val="0"/>
          <w:sz w:val="24"/>
          <w:szCs w:val="24"/>
          <w:lang w:bidi="ar-SA"/>
        </w:rPr>
        <w:t xml:space="preserve">. </w:t>
      </w:r>
    </w:p>
    <w:p w14:paraId="455C1BDE" w14:textId="77777777" w:rsidR="00B615F2" w:rsidRPr="00B615F2" w:rsidRDefault="00B615F2" w:rsidP="00B615F2">
      <w:pPr>
        <w:rPr>
          <w:rFonts w:ascii="Arial" w:hAnsi="Arial" w:cs="Arial"/>
          <w:b/>
          <w:i w:val="0"/>
          <w:sz w:val="24"/>
          <w:szCs w:val="24"/>
          <w:u w:val="single"/>
          <w:lang w:bidi="ar-SA"/>
        </w:rPr>
      </w:pPr>
      <w:bookmarkStart w:id="36" w:name="_Toc8452906"/>
      <w:bookmarkStart w:id="37" w:name="_Toc8636443"/>
      <w:r w:rsidRPr="00B615F2">
        <w:rPr>
          <w:rFonts w:ascii="Arial" w:hAnsi="Arial" w:cs="Arial"/>
          <w:b/>
          <w:i w:val="0"/>
          <w:sz w:val="24"/>
          <w:szCs w:val="24"/>
          <w:u w:val="single"/>
          <w:lang w:bidi="ar-SA"/>
        </w:rPr>
        <w:t>2.4.3 Decision-making models</w:t>
      </w:r>
      <w:bookmarkEnd w:id="36"/>
      <w:bookmarkEnd w:id="37"/>
      <w:r w:rsidRPr="00B615F2">
        <w:rPr>
          <w:rFonts w:ascii="Arial" w:hAnsi="Arial" w:cs="Arial"/>
          <w:b/>
          <w:i w:val="0"/>
          <w:sz w:val="24"/>
          <w:szCs w:val="24"/>
          <w:u w:val="single"/>
          <w:lang w:bidi="ar-SA"/>
        </w:rPr>
        <w:t xml:space="preserve"> </w:t>
      </w:r>
    </w:p>
    <w:p w14:paraId="79A5EE3C" w14:textId="77777777" w:rsidR="00B615F2" w:rsidRPr="00E7373A" w:rsidRDefault="00B615F2" w:rsidP="00B615F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Some FSCM </w:t>
      </w:r>
      <w:r w:rsidRPr="00E7373A">
        <w:rPr>
          <w:rFonts w:ascii="Arial" w:hAnsi="Arial" w:cs="Arial"/>
          <w:i w:val="0"/>
          <w:noProof/>
          <w:sz w:val="24"/>
          <w:szCs w:val="24"/>
          <w:lang w:bidi="ar-SA"/>
        </w:rPr>
        <w:t>decision-making</w:t>
      </w:r>
      <w:r w:rsidRPr="00E7373A">
        <w:rPr>
          <w:rFonts w:ascii="Arial" w:hAnsi="Arial" w:cs="Arial"/>
          <w:i w:val="0"/>
          <w:sz w:val="24"/>
          <w:szCs w:val="24"/>
          <w:lang w:bidi="ar-SA"/>
        </w:rPr>
        <w:t xml:space="preserve"> models </w:t>
      </w:r>
      <w:r w:rsidRPr="00E7373A">
        <w:rPr>
          <w:rFonts w:ascii="Arial" w:hAnsi="Arial" w:cs="Arial"/>
          <w:i w:val="0"/>
          <w:noProof/>
          <w:sz w:val="24"/>
          <w:szCs w:val="24"/>
          <w:lang w:bidi="ar-SA"/>
        </w:rPr>
        <w:t>are widely accepted</w:t>
      </w:r>
      <w:r w:rsidRPr="00E7373A">
        <w:rPr>
          <w:rFonts w:ascii="Arial" w:hAnsi="Arial" w:cs="Arial"/>
          <w:i w:val="0"/>
          <w:sz w:val="24"/>
          <w:szCs w:val="24"/>
          <w:lang w:bidi="ar-SA"/>
        </w:rPr>
        <w:t xml:space="preserve"> in this industry are as follows </w:t>
      </w:r>
    </w:p>
    <w:p w14:paraId="6DB164C9" w14:textId="164126CC" w:rsidR="00B615F2" w:rsidRPr="00E7373A" w:rsidRDefault="00B615F2" w:rsidP="00B615F2">
      <w:pPr>
        <w:spacing w:line="360" w:lineRule="auto"/>
        <w:jc w:val="both"/>
        <w:rPr>
          <w:rFonts w:ascii="Arial" w:hAnsi="Arial" w:cs="Arial"/>
          <w:i w:val="0"/>
          <w:sz w:val="24"/>
          <w:szCs w:val="24"/>
          <w:lang w:bidi="ar-SA"/>
        </w:rPr>
      </w:pPr>
      <w:r w:rsidRPr="00B615F2">
        <w:rPr>
          <w:rFonts w:ascii="Arial" w:hAnsi="Arial" w:cs="Arial"/>
          <w:i w:val="0"/>
          <w:sz w:val="24"/>
          <w:szCs w:val="24"/>
          <w:lang w:bidi="ar-SA"/>
        </w:rPr>
        <w:t>•</w:t>
      </w:r>
      <w:r>
        <w:rPr>
          <w:rFonts w:ascii="Arial" w:hAnsi="Arial" w:cs="Arial"/>
          <w:i w:val="0"/>
          <w:sz w:val="24"/>
          <w:szCs w:val="24"/>
          <w:lang w:bidi="ar-SA"/>
        </w:rPr>
        <w:t xml:space="preserve"> </w:t>
      </w:r>
      <w:r w:rsidRPr="00B615F2">
        <w:rPr>
          <w:rFonts w:ascii="Arial" w:hAnsi="Arial" w:cs="Arial"/>
          <w:i w:val="0"/>
          <w:sz w:val="24"/>
          <w:szCs w:val="24"/>
          <w:lang w:bidi="ar-SA"/>
        </w:rPr>
        <w:t>Multi-functional models</w:t>
      </w:r>
      <w:r w:rsidRPr="00E7373A">
        <w:rPr>
          <w:rFonts w:ascii="Arial" w:hAnsi="Arial" w:cs="Arial"/>
          <w:b/>
          <w:i w:val="0"/>
          <w:sz w:val="24"/>
          <w:szCs w:val="24"/>
          <w:lang w:bidi="ar-SA"/>
        </w:rPr>
        <w:t>:</w:t>
      </w:r>
      <w:r w:rsidRPr="00E7373A">
        <w:rPr>
          <w:rFonts w:ascii="Arial" w:hAnsi="Arial" w:cs="Arial"/>
          <w:i w:val="0"/>
          <w:sz w:val="24"/>
          <w:szCs w:val="24"/>
          <w:lang w:bidi="ar-SA"/>
        </w:rPr>
        <w:t xml:space="preserve"> this kind of data model has the </w:t>
      </w:r>
      <w:r w:rsidRPr="00E7373A">
        <w:rPr>
          <w:rFonts w:ascii="Arial" w:hAnsi="Arial" w:cs="Arial"/>
          <w:i w:val="0"/>
          <w:noProof/>
          <w:sz w:val="24"/>
          <w:szCs w:val="24"/>
          <w:lang w:bidi="ar-SA"/>
        </w:rPr>
        <w:t>potential</w:t>
      </w:r>
      <w:r w:rsidRPr="00E7373A">
        <w:rPr>
          <w:rFonts w:ascii="Arial" w:hAnsi="Arial" w:cs="Arial"/>
          <w:i w:val="0"/>
          <w:sz w:val="24"/>
          <w:szCs w:val="24"/>
          <w:lang w:bidi="ar-SA"/>
        </w:rPr>
        <w:t xml:space="preserve"> to use big data from the </w:t>
      </w:r>
      <w:r w:rsidRPr="00E7373A">
        <w:rPr>
          <w:rFonts w:ascii="Arial" w:hAnsi="Arial" w:cs="Arial"/>
          <w:i w:val="0"/>
          <w:noProof/>
          <w:sz w:val="24"/>
          <w:szCs w:val="24"/>
          <w:lang w:bidi="ar-SA"/>
        </w:rPr>
        <w:t>food</w:t>
      </w:r>
      <w:r w:rsidRPr="00E7373A">
        <w:rPr>
          <w:rFonts w:ascii="Arial" w:hAnsi="Arial" w:cs="Arial"/>
          <w:i w:val="0"/>
          <w:sz w:val="24"/>
          <w:szCs w:val="24"/>
          <w:lang w:bidi="ar-SA"/>
        </w:rPr>
        <w:t xml:space="preserve"> supply chain. </w:t>
      </w:r>
      <w:r w:rsidRPr="00E7373A">
        <w:rPr>
          <w:rFonts w:ascii="Arial" w:hAnsi="Arial" w:cs="Arial"/>
          <w:i w:val="0"/>
          <w:noProof/>
          <w:sz w:val="24"/>
          <w:szCs w:val="24"/>
          <w:lang w:bidi="ar-SA"/>
        </w:rPr>
        <w:t>An advanced</w:t>
      </w:r>
      <w:r w:rsidRPr="00E7373A">
        <w:rPr>
          <w:rFonts w:ascii="Arial" w:hAnsi="Arial" w:cs="Arial"/>
          <w:i w:val="0"/>
          <w:sz w:val="24"/>
          <w:szCs w:val="24"/>
          <w:lang w:bidi="ar-SA"/>
        </w:rPr>
        <w:t xml:space="preserve"> model like as deep machine learning are associated with these models so that multi-objectives can easily be defined (Balaji and </w:t>
      </w:r>
      <w:proofErr w:type="spellStart"/>
      <w:r w:rsidRPr="00E7373A">
        <w:rPr>
          <w:rFonts w:ascii="Arial" w:hAnsi="Arial" w:cs="Arial"/>
          <w:i w:val="0"/>
          <w:sz w:val="24"/>
          <w:szCs w:val="24"/>
          <w:lang w:bidi="ar-SA"/>
        </w:rPr>
        <w:t>Arshinder</w:t>
      </w:r>
      <w:proofErr w:type="spellEnd"/>
      <w:r w:rsidRPr="00E7373A">
        <w:rPr>
          <w:rFonts w:ascii="Arial" w:hAnsi="Arial" w:cs="Arial"/>
          <w:i w:val="0"/>
          <w:sz w:val="24"/>
          <w:szCs w:val="24"/>
          <w:lang w:bidi="ar-SA"/>
        </w:rPr>
        <w:t xml:space="preserve">, 2016). </w:t>
      </w:r>
    </w:p>
    <w:p w14:paraId="49746FED" w14:textId="5C7A2D5C" w:rsidR="00B615F2" w:rsidRPr="00E7373A" w:rsidRDefault="00B615F2" w:rsidP="00B615F2">
      <w:pPr>
        <w:spacing w:line="360" w:lineRule="auto"/>
        <w:jc w:val="both"/>
        <w:rPr>
          <w:rFonts w:ascii="Arial" w:hAnsi="Arial" w:cs="Arial"/>
          <w:i w:val="0"/>
          <w:sz w:val="24"/>
          <w:szCs w:val="24"/>
          <w:lang w:bidi="ar-SA"/>
        </w:rPr>
      </w:pPr>
      <w:r w:rsidRPr="00B615F2">
        <w:rPr>
          <w:rFonts w:ascii="Arial" w:hAnsi="Arial" w:cs="Arial"/>
          <w:i w:val="0"/>
          <w:sz w:val="24"/>
          <w:szCs w:val="24"/>
          <w:lang w:bidi="ar-SA"/>
        </w:rPr>
        <w:t>•</w:t>
      </w:r>
      <w:r>
        <w:rPr>
          <w:rFonts w:ascii="Arial" w:hAnsi="Arial" w:cs="Arial"/>
          <w:i w:val="0"/>
          <w:sz w:val="24"/>
          <w:szCs w:val="24"/>
          <w:lang w:bidi="ar-SA"/>
        </w:rPr>
        <w:t xml:space="preserve"> </w:t>
      </w:r>
      <w:r w:rsidRPr="00B615F2">
        <w:rPr>
          <w:rFonts w:ascii="Arial" w:hAnsi="Arial" w:cs="Arial"/>
          <w:i w:val="0"/>
          <w:sz w:val="24"/>
          <w:szCs w:val="24"/>
          <w:lang w:bidi="ar-SA"/>
        </w:rPr>
        <w:t>Smart decision models</w:t>
      </w:r>
      <w:r w:rsidRPr="00E7373A">
        <w:rPr>
          <w:rFonts w:ascii="Arial" w:hAnsi="Arial" w:cs="Arial"/>
          <w:b/>
          <w:i w:val="0"/>
          <w:sz w:val="24"/>
          <w:szCs w:val="24"/>
          <w:lang w:bidi="ar-SA"/>
        </w:rPr>
        <w:t>:</w:t>
      </w:r>
      <w:r w:rsidRPr="00E7373A">
        <w:rPr>
          <w:rFonts w:ascii="Arial" w:hAnsi="Arial" w:cs="Arial"/>
          <w:i w:val="0"/>
          <w:sz w:val="24"/>
          <w:szCs w:val="24"/>
          <w:lang w:bidi="ar-SA"/>
        </w:rPr>
        <w:t xml:space="preserve"> Smart decision model work collaboratively in a smart way. These models are based on big data and designed to perform some smarter decision based on real time. There is a need for advanced hierarchical or parallel frameworks so that these models can </w:t>
      </w:r>
      <w:r w:rsidRPr="00E7373A">
        <w:rPr>
          <w:rFonts w:ascii="Arial" w:hAnsi="Arial" w:cs="Arial"/>
          <w:i w:val="0"/>
          <w:noProof/>
          <w:sz w:val="24"/>
          <w:szCs w:val="24"/>
          <w:lang w:bidi="ar-SA"/>
        </w:rPr>
        <w:t>invite</w:t>
      </w:r>
      <w:r w:rsidRPr="00E7373A">
        <w:rPr>
          <w:rFonts w:ascii="Arial" w:hAnsi="Arial" w:cs="Arial"/>
          <w:i w:val="0"/>
          <w:sz w:val="24"/>
          <w:szCs w:val="24"/>
          <w:lang w:bidi="ar-SA"/>
        </w:rPr>
        <w:t xml:space="preserve"> some other model for co-operation. </w:t>
      </w:r>
    </w:p>
    <w:p w14:paraId="12F6A926" w14:textId="77777777" w:rsidR="00B615F2" w:rsidRPr="00B615F2" w:rsidRDefault="00B615F2" w:rsidP="00B615F2">
      <w:pPr>
        <w:rPr>
          <w:rFonts w:ascii="Arial" w:hAnsi="Arial" w:cs="Arial"/>
          <w:b/>
          <w:i w:val="0"/>
          <w:sz w:val="24"/>
          <w:szCs w:val="24"/>
          <w:u w:val="single"/>
          <w:lang w:bidi="ar-SA"/>
        </w:rPr>
      </w:pPr>
      <w:bookmarkStart w:id="38" w:name="_Toc8452907"/>
      <w:bookmarkStart w:id="39" w:name="_Toc8636444"/>
      <w:r w:rsidRPr="00B615F2">
        <w:rPr>
          <w:rFonts w:ascii="Arial" w:hAnsi="Arial" w:cs="Arial"/>
          <w:b/>
          <w:i w:val="0"/>
          <w:sz w:val="24"/>
          <w:szCs w:val="24"/>
          <w:u w:val="single"/>
          <w:lang w:bidi="ar-SA"/>
        </w:rPr>
        <w:t>2.4.4 Implementations</w:t>
      </w:r>
      <w:bookmarkEnd w:id="38"/>
      <w:bookmarkEnd w:id="39"/>
    </w:p>
    <w:p w14:paraId="1BC3C650" w14:textId="77777777" w:rsidR="00B615F2" w:rsidRPr="00E7373A" w:rsidRDefault="00B615F2" w:rsidP="00B615F2">
      <w:pPr>
        <w:spacing w:line="360" w:lineRule="auto"/>
        <w:jc w:val="both"/>
        <w:rPr>
          <w:rFonts w:ascii="Arial" w:hAnsi="Arial" w:cs="Arial"/>
          <w:i w:val="0"/>
          <w:sz w:val="24"/>
          <w:szCs w:val="24"/>
          <w:lang w:bidi="ar-SA"/>
        </w:rPr>
      </w:pPr>
      <w:r w:rsidRPr="00E7373A">
        <w:rPr>
          <w:rFonts w:ascii="Arial" w:hAnsi="Arial" w:cs="Arial"/>
          <w:i w:val="0"/>
          <w:sz w:val="24"/>
          <w:szCs w:val="24"/>
          <w:lang w:bidi="ar-SA"/>
        </w:rPr>
        <w:t xml:space="preserve">Implementations required government involvement to work out on strategic plans and </w:t>
      </w:r>
      <w:r w:rsidRPr="00E7373A">
        <w:rPr>
          <w:rFonts w:ascii="Arial" w:hAnsi="Arial" w:cs="Arial"/>
          <w:i w:val="0"/>
          <w:noProof/>
          <w:sz w:val="24"/>
          <w:szCs w:val="24"/>
          <w:lang w:bidi="ar-SA"/>
        </w:rPr>
        <w:t>to develop</w:t>
      </w:r>
      <w:r w:rsidRPr="00E7373A">
        <w:rPr>
          <w:rFonts w:ascii="Arial" w:hAnsi="Arial" w:cs="Arial"/>
          <w:i w:val="0"/>
          <w:sz w:val="24"/>
          <w:szCs w:val="24"/>
          <w:lang w:bidi="ar-SA"/>
        </w:rPr>
        <w:t xml:space="preserve"> some guidelines and </w:t>
      </w:r>
      <w:r w:rsidRPr="00E7373A">
        <w:rPr>
          <w:rFonts w:ascii="Arial" w:hAnsi="Arial" w:cs="Arial"/>
          <w:i w:val="0"/>
          <w:noProof/>
          <w:sz w:val="24"/>
          <w:szCs w:val="24"/>
          <w:lang w:bidi="ar-SA"/>
        </w:rPr>
        <w:t>to support</w:t>
      </w:r>
      <w:r w:rsidRPr="00E7373A">
        <w:rPr>
          <w:rFonts w:ascii="Arial" w:hAnsi="Arial" w:cs="Arial"/>
          <w:i w:val="0"/>
          <w:sz w:val="24"/>
          <w:szCs w:val="24"/>
          <w:lang w:bidi="ar-SA"/>
        </w:rPr>
        <w:t xml:space="preserve"> various enterprises toward a better future. </w:t>
      </w:r>
      <w:r w:rsidRPr="00E7373A">
        <w:rPr>
          <w:rFonts w:ascii="Arial" w:hAnsi="Arial" w:cs="Arial"/>
          <w:i w:val="0"/>
          <w:sz w:val="24"/>
          <w:szCs w:val="24"/>
          <w:lang w:bidi="ar-SA"/>
        </w:rPr>
        <w:lastRenderedPageBreak/>
        <w:t xml:space="preserve">Hence, it </w:t>
      </w:r>
      <w:r w:rsidRPr="00E7373A">
        <w:rPr>
          <w:rFonts w:ascii="Arial" w:hAnsi="Arial" w:cs="Arial"/>
          <w:i w:val="0"/>
          <w:noProof/>
          <w:sz w:val="24"/>
          <w:szCs w:val="24"/>
          <w:lang w:bidi="ar-SA"/>
        </w:rPr>
        <w:t>is expected</w:t>
      </w:r>
      <w:r w:rsidRPr="00E7373A">
        <w:rPr>
          <w:rFonts w:ascii="Arial" w:hAnsi="Arial" w:cs="Arial"/>
          <w:i w:val="0"/>
          <w:sz w:val="24"/>
          <w:szCs w:val="24"/>
          <w:lang w:bidi="ar-SA"/>
        </w:rPr>
        <w:t xml:space="preserve"> that Big Data Analytics is </w:t>
      </w:r>
      <w:r w:rsidRPr="00E7373A">
        <w:rPr>
          <w:rFonts w:ascii="Arial" w:hAnsi="Arial" w:cs="Arial"/>
          <w:i w:val="0"/>
          <w:noProof/>
          <w:sz w:val="24"/>
          <w:szCs w:val="24"/>
          <w:lang w:bidi="ar-SA"/>
        </w:rPr>
        <w:t>exceptionally</w:t>
      </w:r>
      <w:r w:rsidRPr="00E7373A">
        <w:rPr>
          <w:rFonts w:ascii="Arial" w:hAnsi="Arial" w:cs="Arial"/>
          <w:i w:val="0"/>
          <w:sz w:val="24"/>
          <w:szCs w:val="24"/>
          <w:lang w:bidi="ar-SA"/>
        </w:rPr>
        <w:t xml:space="preserve"> significant to find out the </w:t>
      </w:r>
      <w:r w:rsidRPr="00E7373A">
        <w:rPr>
          <w:rFonts w:ascii="Arial" w:hAnsi="Arial" w:cs="Arial"/>
          <w:i w:val="0"/>
          <w:noProof/>
          <w:sz w:val="24"/>
          <w:szCs w:val="24"/>
          <w:lang w:bidi="ar-SA"/>
        </w:rPr>
        <w:t>current</w:t>
      </w:r>
      <w:r w:rsidRPr="00E7373A">
        <w:rPr>
          <w:rFonts w:ascii="Arial" w:hAnsi="Arial" w:cs="Arial"/>
          <w:i w:val="0"/>
          <w:sz w:val="24"/>
          <w:szCs w:val="24"/>
          <w:lang w:bidi="ar-SA"/>
        </w:rPr>
        <w:t xml:space="preserve"> statistics report, the </w:t>
      </w:r>
      <w:r w:rsidRPr="00E7373A">
        <w:rPr>
          <w:rFonts w:ascii="Arial" w:hAnsi="Arial" w:cs="Arial"/>
          <w:i w:val="0"/>
          <w:noProof/>
          <w:sz w:val="24"/>
          <w:szCs w:val="24"/>
          <w:lang w:bidi="ar-SA"/>
        </w:rPr>
        <w:t>status</w:t>
      </w:r>
      <w:r w:rsidRPr="00E7373A">
        <w:rPr>
          <w:rFonts w:ascii="Arial" w:hAnsi="Arial" w:cs="Arial"/>
          <w:i w:val="0"/>
          <w:sz w:val="24"/>
          <w:szCs w:val="24"/>
          <w:lang w:bidi="ar-SA"/>
        </w:rPr>
        <w:t xml:space="preserve"> of the </w:t>
      </w:r>
      <w:r w:rsidRPr="00E7373A">
        <w:rPr>
          <w:rFonts w:ascii="Arial" w:hAnsi="Arial" w:cs="Arial"/>
          <w:i w:val="0"/>
          <w:noProof/>
          <w:sz w:val="24"/>
          <w:szCs w:val="24"/>
          <w:lang w:bidi="ar-SA"/>
        </w:rPr>
        <w:t>food</w:t>
      </w:r>
      <w:r w:rsidRPr="00E7373A">
        <w:rPr>
          <w:rFonts w:ascii="Arial" w:hAnsi="Arial" w:cs="Arial"/>
          <w:i w:val="0"/>
          <w:sz w:val="24"/>
          <w:szCs w:val="24"/>
          <w:lang w:bidi="ar-SA"/>
        </w:rPr>
        <w:t xml:space="preserve"> supply chain and feedback from the </w:t>
      </w:r>
      <w:r w:rsidRPr="00E7373A">
        <w:rPr>
          <w:rFonts w:ascii="Arial" w:hAnsi="Arial" w:cs="Arial"/>
          <w:i w:val="0"/>
          <w:noProof/>
          <w:sz w:val="24"/>
          <w:szCs w:val="24"/>
          <w:lang w:bidi="ar-SA"/>
        </w:rPr>
        <w:t>market</w:t>
      </w:r>
      <w:r w:rsidRPr="00E7373A">
        <w:rPr>
          <w:rFonts w:ascii="Arial" w:hAnsi="Arial" w:cs="Arial"/>
          <w:i w:val="0"/>
          <w:sz w:val="24"/>
          <w:szCs w:val="24"/>
          <w:lang w:bidi="ar-SA"/>
        </w:rPr>
        <w:t xml:space="preserve">. </w:t>
      </w:r>
      <w:r w:rsidRPr="00E7373A">
        <w:rPr>
          <w:rFonts w:ascii="Arial" w:hAnsi="Arial" w:cs="Arial"/>
          <w:i w:val="0"/>
          <w:noProof/>
          <w:sz w:val="24"/>
          <w:szCs w:val="24"/>
          <w:lang w:bidi="ar-SA"/>
        </w:rPr>
        <w:t>The advance</w:t>
      </w:r>
      <w:r w:rsidRPr="00E7373A">
        <w:rPr>
          <w:rFonts w:ascii="Arial" w:hAnsi="Arial" w:cs="Arial"/>
          <w:i w:val="0"/>
          <w:sz w:val="24"/>
          <w:szCs w:val="24"/>
          <w:lang w:bidi="ar-SA"/>
        </w:rPr>
        <w:t xml:space="preserve"> prediction model can </w:t>
      </w:r>
      <w:r w:rsidRPr="00E7373A">
        <w:rPr>
          <w:rFonts w:ascii="Arial" w:hAnsi="Arial" w:cs="Arial"/>
          <w:i w:val="0"/>
          <w:noProof/>
          <w:sz w:val="24"/>
          <w:szCs w:val="24"/>
          <w:lang w:bidi="ar-SA"/>
        </w:rPr>
        <w:t>be used</w:t>
      </w:r>
      <w:r w:rsidRPr="00E7373A">
        <w:rPr>
          <w:rFonts w:ascii="Arial" w:hAnsi="Arial" w:cs="Arial"/>
          <w:i w:val="0"/>
          <w:sz w:val="24"/>
          <w:szCs w:val="24"/>
          <w:lang w:bidi="ar-SA"/>
        </w:rPr>
        <w:t xml:space="preserve"> for </w:t>
      </w:r>
      <w:r w:rsidRPr="00E7373A">
        <w:rPr>
          <w:rFonts w:ascii="Arial" w:hAnsi="Arial" w:cs="Arial"/>
          <w:i w:val="0"/>
          <w:noProof/>
          <w:sz w:val="24"/>
          <w:szCs w:val="24"/>
          <w:lang w:bidi="ar-SA"/>
        </w:rPr>
        <w:t>data-driven</w:t>
      </w:r>
      <w:r w:rsidRPr="00E7373A">
        <w:rPr>
          <w:rFonts w:ascii="Arial" w:hAnsi="Arial" w:cs="Arial"/>
          <w:i w:val="0"/>
          <w:sz w:val="24"/>
          <w:szCs w:val="24"/>
          <w:lang w:bidi="ar-SA"/>
        </w:rPr>
        <w:t xml:space="preserve"> decision-making systems for conducting </w:t>
      </w:r>
      <w:r w:rsidRPr="00E7373A">
        <w:rPr>
          <w:rFonts w:ascii="Arial" w:hAnsi="Arial" w:cs="Arial"/>
          <w:i w:val="0"/>
          <w:noProof/>
          <w:sz w:val="24"/>
          <w:szCs w:val="24"/>
          <w:lang w:bidi="ar-SA"/>
        </w:rPr>
        <w:t>in-depth</w:t>
      </w:r>
      <w:r w:rsidRPr="00E7373A">
        <w:rPr>
          <w:rFonts w:ascii="Arial" w:hAnsi="Arial" w:cs="Arial"/>
          <w:i w:val="0"/>
          <w:sz w:val="24"/>
          <w:szCs w:val="24"/>
          <w:lang w:bidi="ar-SA"/>
        </w:rPr>
        <w:t xml:space="preserve"> analysis. </w:t>
      </w:r>
      <w:r w:rsidRPr="00E7373A">
        <w:rPr>
          <w:rFonts w:ascii="Arial" w:hAnsi="Arial" w:cs="Arial"/>
          <w:i w:val="0"/>
          <w:noProof/>
          <w:sz w:val="24"/>
          <w:szCs w:val="24"/>
          <w:lang w:bidi="ar-SA"/>
        </w:rPr>
        <w:t>That</w:t>
      </w:r>
      <w:r w:rsidRPr="00E7373A">
        <w:rPr>
          <w:rFonts w:ascii="Arial" w:hAnsi="Arial" w:cs="Arial"/>
          <w:i w:val="0"/>
          <w:sz w:val="24"/>
          <w:szCs w:val="24"/>
          <w:lang w:bidi="ar-SA"/>
        </w:rPr>
        <w:t xml:space="preserve"> would benefit to </w:t>
      </w:r>
      <w:r w:rsidRPr="00E7373A">
        <w:rPr>
          <w:rFonts w:ascii="Arial" w:hAnsi="Arial" w:cs="Arial"/>
          <w:i w:val="0"/>
          <w:noProof/>
          <w:sz w:val="24"/>
          <w:szCs w:val="24"/>
          <w:lang w:bidi="ar-SA"/>
        </w:rPr>
        <w:t>each</w:t>
      </w:r>
      <w:r w:rsidRPr="00E7373A">
        <w:rPr>
          <w:rFonts w:ascii="Arial" w:hAnsi="Arial" w:cs="Arial"/>
          <w:i w:val="0"/>
          <w:sz w:val="24"/>
          <w:szCs w:val="24"/>
          <w:lang w:bidi="ar-SA"/>
        </w:rPr>
        <w:t xml:space="preserve"> end-user in future</w:t>
      </w:r>
      <w:r w:rsidRPr="00E7373A">
        <w:rPr>
          <w:rFonts w:ascii="Arial" w:hAnsi="Arial" w:cs="Arial"/>
          <w:b/>
          <w:i w:val="0"/>
          <w:sz w:val="24"/>
          <w:szCs w:val="24"/>
        </w:rPr>
        <w:t xml:space="preserve"> </w:t>
      </w:r>
      <w:r w:rsidRPr="00E7373A">
        <w:rPr>
          <w:rFonts w:ascii="Arial" w:hAnsi="Arial" w:cs="Arial"/>
          <w:i w:val="0"/>
          <w:sz w:val="24"/>
          <w:szCs w:val="24"/>
        </w:rPr>
        <w:t xml:space="preserve">(European Commission, </w:t>
      </w:r>
      <w:r w:rsidRPr="00E7373A">
        <w:rPr>
          <w:rStyle w:val="nlmyear"/>
          <w:rFonts w:ascii="Arial" w:hAnsi="Arial" w:cs="Arial"/>
          <w:i w:val="0"/>
          <w:sz w:val="24"/>
          <w:szCs w:val="24"/>
        </w:rPr>
        <w:t>2018</w:t>
      </w:r>
      <w:r w:rsidRPr="00E7373A">
        <w:rPr>
          <w:rFonts w:ascii="Arial" w:hAnsi="Arial" w:cs="Arial"/>
          <w:i w:val="0"/>
          <w:sz w:val="24"/>
          <w:szCs w:val="24"/>
        </w:rPr>
        <w:t>)</w:t>
      </w:r>
      <w:r w:rsidRPr="00E7373A">
        <w:rPr>
          <w:rFonts w:ascii="Arial" w:hAnsi="Arial" w:cs="Arial"/>
          <w:i w:val="0"/>
          <w:sz w:val="24"/>
          <w:szCs w:val="24"/>
          <w:lang w:bidi="ar-SA"/>
        </w:rPr>
        <w:t xml:space="preserve">. </w:t>
      </w:r>
    </w:p>
    <w:p w14:paraId="409BA4AF" w14:textId="77777777" w:rsidR="00B615F2" w:rsidRPr="00B615F2" w:rsidRDefault="00B615F2" w:rsidP="00B615F2">
      <w:pPr>
        <w:rPr>
          <w:rFonts w:ascii="Arial" w:hAnsi="Arial" w:cs="Arial"/>
          <w:b/>
          <w:i w:val="0"/>
          <w:sz w:val="24"/>
          <w:szCs w:val="24"/>
          <w:u w:val="single"/>
        </w:rPr>
      </w:pPr>
      <w:bookmarkStart w:id="40" w:name="_Toc8636445"/>
      <w:r w:rsidRPr="00B615F2">
        <w:rPr>
          <w:rFonts w:ascii="Arial" w:hAnsi="Arial" w:cs="Arial"/>
          <w:b/>
          <w:i w:val="0"/>
          <w:sz w:val="24"/>
          <w:szCs w:val="24"/>
          <w:u w:val="single"/>
        </w:rPr>
        <w:t xml:space="preserve">3.0 </w:t>
      </w:r>
      <w:bookmarkStart w:id="41" w:name="_Toc8376353"/>
      <w:bookmarkStart w:id="42" w:name="_Toc8452882"/>
      <w:r w:rsidRPr="00B615F2">
        <w:rPr>
          <w:rFonts w:ascii="Arial" w:hAnsi="Arial" w:cs="Arial"/>
          <w:b/>
          <w:i w:val="0"/>
          <w:sz w:val="24"/>
          <w:szCs w:val="24"/>
          <w:u w:val="single"/>
        </w:rPr>
        <w:t>Evaluating theories of SCM</w:t>
      </w:r>
      <w:bookmarkEnd w:id="40"/>
      <w:bookmarkEnd w:id="41"/>
      <w:bookmarkEnd w:id="42"/>
      <w:r w:rsidRPr="00B615F2">
        <w:rPr>
          <w:rFonts w:ascii="Arial" w:hAnsi="Arial" w:cs="Arial"/>
          <w:b/>
          <w:i w:val="0"/>
          <w:sz w:val="24"/>
          <w:szCs w:val="24"/>
          <w:u w:val="single"/>
        </w:rPr>
        <w:t xml:space="preserve"> </w:t>
      </w:r>
    </w:p>
    <w:p w14:paraId="2E099B34" w14:textId="77777777" w:rsidR="00B615F2" w:rsidRPr="00E7373A" w:rsidRDefault="00B615F2" w:rsidP="00B615F2">
      <w:pPr>
        <w:spacing w:line="360" w:lineRule="auto"/>
        <w:jc w:val="both"/>
        <w:rPr>
          <w:rFonts w:ascii="Arial" w:hAnsi="Arial" w:cs="Arial"/>
          <w:i w:val="0"/>
          <w:sz w:val="24"/>
          <w:szCs w:val="24"/>
        </w:rPr>
      </w:pPr>
      <w:r w:rsidRPr="00E7373A">
        <w:rPr>
          <w:rFonts w:ascii="Arial" w:hAnsi="Arial" w:cs="Arial"/>
          <w:i w:val="0"/>
          <w:sz w:val="24"/>
          <w:szCs w:val="24"/>
        </w:rPr>
        <w:t xml:space="preserve">There is a </w:t>
      </w:r>
      <w:r w:rsidRPr="00E7373A">
        <w:rPr>
          <w:rFonts w:ascii="Arial" w:hAnsi="Arial" w:cs="Arial"/>
          <w:i w:val="0"/>
          <w:noProof/>
          <w:sz w:val="24"/>
          <w:szCs w:val="24"/>
        </w:rPr>
        <w:t>vast</w:t>
      </w:r>
      <w:r w:rsidRPr="00E7373A">
        <w:rPr>
          <w:rFonts w:ascii="Arial" w:hAnsi="Arial" w:cs="Arial"/>
          <w:i w:val="0"/>
          <w:sz w:val="24"/>
          <w:szCs w:val="24"/>
        </w:rPr>
        <w:t xml:space="preserve"> difference between the SC process and SCM concept. SC defines how a particular process is defined and followed in a company by collaborating with different partners in the supply chain management process. SCM process talks about the process would work effectively and what strategies are needed to handle the challenging works. It talks about the strategy to handle the </w:t>
      </w:r>
      <w:r w:rsidRPr="00E7373A">
        <w:rPr>
          <w:rFonts w:ascii="Arial" w:hAnsi="Arial" w:cs="Arial"/>
          <w:i w:val="0"/>
          <w:noProof/>
          <w:sz w:val="24"/>
          <w:szCs w:val="24"/>
        </w:rPr>
        <w:t>intricate</w:t>
      </w:r>
      <w:r w:rsidRPr="00E7373A">
        <w:rPr>
          <w:rFonts w:ascii="Arial" w:hAnsi="Arial" w:cs="Arial"/>
          <w:i w:val="0"/>
          <w:sz w:val="24"/>
          <w:szCs w:val="24"/>
        </w:rPr>
        <w:t xml:space="preserve"> works and the needed network that can be created to interconnect the business activities. </w:t>
      </w:r>
    </w:p>
    <w:p w14:paraId="4193D443" w14:textId="77777777" w:rsidR="00B615F2" w:rsidRPr="00E7373A" w:rsidRDefault="00B615F2" w:rsidP="00B615F2">
      <w:pPr>
        <w:spacing w:line="360" w:lineRule="auto"/>
        <w:jc w:val="both"/>
        <w:rPr>
          <w:rFonts w:ascii="Arial" w:hAnsi="Arial" w:cs="Arial"/>
          <w:i w:val="0"/>
          <w:sz w:val="24"/>
          <w:szCs w:val="24"/>
        </w:rPr>
      </w:pPr>
      <w:r w:rsidRPr="00E7373A">
        <w:rPr>
          <w:rFonts w:ascii="Arial" w:hAnsi="Arial" w:cs="Arial"/>
          <w:i w:val="0"/>
          <w:sz w:val="24"/>
          <w:szCs w:val="24"/>
        </w:rPr>
        <w:t xml:space="preserve">In a </w:t>
      </w:r>
      <w:r w:rsidRPr="00E7373A">
        <w:rPr>
          <w:rFonts w:ascii="Arial" w:hAnsi="Arial" w:cs="Arial"/>
          <w:i w:val="0"/>
          <w:noProof/>
          <w:sz w:val="24"/>
          <w:szCs w:val="24"/>
        </w:rPr>
        <w:t>healthy</w:t>
      </w:r>
      <w:r w:rsidRPr="00E7373A">
        <w:rPr>
          <w:rFonts w:ascii="Arial" w:hAnsi="Arial" w:cs="Arial"/>
          <w:i w:val="0"/>
          <w:sz w:val="24"/>
          <w:szCs w:val="24"/>
        </w:rPr>
        <w:t xml:space="preserve"> food retail industry, SCM is one of the essential factors that assist in handling the complex works related to </w:t>
      </w:r>
      <w:r w:rsidRPr="00E7373A">
        <w:rPr>
          <w:rFonts w:ascii="Arial" w:hAnsi="Arial" w:cs="Arial"/>
          <w:i w:val="0"/>
          <w:noProof/>
          <w:sz w:val="24"/>
          <w:szCs w:val="24"/>
        </w:rPr>
        <w:t>quality</w:t>
      </w:r>
      <w:r w:rsidRPr="00E7373A">
        <w:rPr>
          <w:rFonts w:ascii="Arial" w:hAnsi="Arial" w:cs="Arial"/>
          <w:i w:val="0"/>
          <w:sz w:val="24"/>
          <w:szCs w:val="24"/>
        </w:rPr>
        <w:t xml:space="preserve"> maintenance and in increasing the quality of the works.  SCM </w:t>
      </w:r>
      <w:r w:rsidRPr="00E7373A">
        <w:rPr>
          <w:rFonts w:ascii="Arial" w:hAnsi="Arial" w:cs="Arial"/>
          <w:i w:val="0"/>
          <w:noProof/>
          <w:sz w:val="24"/>
          <w:szCs w:val="24"/>
        </w:rPr>
        <w:t>does not</w:t>
      </w:r>
      <w:r w:rsidRPr="00E7373A">
        <w:rPr>
          <w:rFonts w:ascii="Arial" w:hAnsi="Arial" w:cs="Arial"/>
          <w:i w:val="0"/>
          <w:sz w:val="24"/>
          <w:szCs w:val="24"/>
        </w:rPr>
        <w:t xml:space="preserve"> merely talk about the product deliverance as </w:t>
      </w:r>
      <w:r w:rsidRPr="00E7373A">
        <w:rPr>
          <w:rFonts w:ascii="Arial" w:hAnsi="Arial" w:cs="Arial"/>
          <w:i w:val="0"/>
          <w:noProof/>
          <w:sz w:val="24"/>
          <w:szCs w:val="24"/>
        </w:rPr>
        <w:t>the people commonly assume it,</w:t>
      </w:r>
      <w:r w:rsidRPr="00E7373A">
        <w:rPr>
          <w:rFonts w:ascii="Arial" w:hAnsi="Arial" w:cs="Arial"/>
          <w:i w:val="0"/>
          <w:sz w:val="24"/>
          <w:szCs w:val="24"/>
        </w:rPr>
        <w:t xml:space="preserve"> </w:t>
      </w:r>
      <w:r w:rsidRPr="00E7373A">
        <w:rPr>
          <w:rFonts w:ascii="Arial" w:hAnsi="Arial" w:cs="Arial"/>
          <w:i w:val="0"/>
          <w:noProof/>
          <w:sz w:val="24"/>
          <w:szCs w:val="24"/>
        </w:rPr>
        <w:t>but</w:t>
      </w:r>
      <w:r w:rsidRPr="00E7373A">
        <w:rPr>
          <w:rFonts w:ascii="Arial" w:hAnsi="Arial" w:cs="Arial"/>
          <w:i w:val="0"/>
          <w:sz w:val="24"/>
          <w:szCs w:val="24"/>
        </w:rPr>
        <w:t xml:space="preserve"> it concentrates a lot on the inventory management process. An effective SCM system will highlight the strategy needed for planning the SC process and define how the overall process would work. </w:t>
      </w:r>
    </w:p>
    <w:p w14:paraId="5F42D4EC" w14:textId="77777777" w:rsidR="00B615F2" w:rsidRPr="00E7373A" w:rsidRDefault="00B615F2" w:rsidP="00B615F2">
      <w:pPr>
        <w:spacing w:line="360" w:lineRule="auto"/>
        <w:jc w:val="both"/>
        <w:rPr>
          <w:rFonts w:ascii="Arial" w:hAnsi="Arial" w:cs="Arial"/>
          <w:i w:val="0"/>
          <w:sz w:val="24"/>
          <w:szCs w:val="24"/>
        </w:rPr>
      </w:pPr>
      <w:r w:rsidRPr="00E7373A">
        <w:rPr>
          <w:rFonts w:ascii="Arial" w:hAnsi="Arial" w:cs="Arial"/>
          <w:i w:val="0"/>
          <w:sz w:val="24"/>
          <w:szCs w:val="24"/>
        </w:rPr>
        <w:t xml:space="preserve">As stated in the “process </w:t>
      </w:r>
      <w:r w:rsidRPr="00E7373A">
        <w:rPr>
          <w:rFonts w:ascii="Arial" w:hAnsi="Arial" w:cs="Arial"/>
          <w:i w:val="0"/>
          <w:noProof/>
          <w:sz w:val="24"/>
          <w:szCs w:val="24"/>
        </w:rPr>
        <w:t>modelling</w:t>
      </w:r>
      <w:r w:rsidRPr="00E7373A">
        <w:rPr>
          <w:rFonts w:ascii="Arial" w:hAnsi="Arial" w:cs="Arial"/>
          <w:i w:val="0"/>
          <w:sz w:val="24"/>
          <w:szCs w:val="24"/>
        </w:rPr>
        <w:t xml:space="preserve"> pillars” the concept of SCM concentrates on </w:t>
      </w:r>
      <w:r w:rsidRPr="00E7373A">
        <w:rPr>
          <w:rFonts w:ascii="Arial" w:hAnsi="Arial" w:cs="Arial"/>
          <w:i w:val="0"/>
          <w:noProof/>
          <w:sz w:val="24"/>
          <w:szCs w:val="24"/>
        </w:rPr>
        <w:t>five</w:t>
      </w:r>
      <w:r w:rsidRPr="00E7373A">
        <w:rPr>
          <w:rFonts w:ascii="Arial" w:hAnsi="Arial" w:cs="Arial"/>
          <w:i w:val="0"/>
          <w:sz w:val="24"/>
          <w:szCs w:val="24"/>
        </w:rPr>
        <w:t xml:space="preserve"> </w:t>
      </w:r>
      <w:r w:rsidRPr="00E7373A">
        <w:rPr>
          <w:rFonts w:ascii="Arial" w:hAnsi="Arial" w:cs="Arial"/>
          <w:i w:val="0"/>
          <w:noProof/>
          <w:sz w:val="24"/>
          <w:szCs w:val="24"/>
        </w:rPr>
        <w:t>crucial</w:t>
      </w:r>
      <w:r w:rsidRPr="00E7373A">
        <w:rPr>
          <w:rFonts w:ascii="Arial" w:hAnsi="Arial" w:cs="Arial"/>
          <w:i w:val="0"/>
          <w:sz w:val="24"/>
          <w:szCs w:val="24"/>
        </w:rPr>
        <w:t xml:space="preserve"> components that are a </w:t>
      </w:r>
      <w:r w:rsidRPr="00E7373A">
        <w:rPr>
          <w:rFonts w:ascii="Arial" w:hAnsi="Arial" w:cs="Arial"/>
          <w:i w:val="0"/>
          <w:noProof/>
          <w:sz w:val="24"/>
          <w:szCs w:val="24"/>
        </w:rPr>
        <w:t>plan</w:t>
      </w:r>
      <w:r w:rsidRPr="00E7373A">
        <w:rPr>
          <w:rFonts w:ascii="Arial" w:hAnsi="Arial" w:cs="Arial"/>
          <w:i w:val="0"/>
          <w:sz w:val="24"/>
          <w:szCs w:val="24"/>
        </w:rPr>
        <w:t xml:space="preserve">, source, make, deliver, and return. These are the relevant factors that make the SCM process quite effective and reliable. In the food industry, </w:t>
      </w:r>
      <w:r w:rsidRPr="00E7373A">
        <w:rPr>
          <w:rFonts w:ascii="Arial" w:hAnsi="Arial" w:cs="Arial"/>
          <w:i w:val="0"/>
          <w:noProof/>
          <w:sz w:val="24"/>
          <w:szCs w:val="24"/>
        </w:rPr>
        <w:t>unlike</w:t>
      </w:r>
      <w:r w:rsidRPr="00E7373A">
        <w:rPr>
          <w:rFonts w:ascii="Arial" w:hAnsi="Arial" w:cs="Arial"/>
          <w:i w:val="0"/>
          <w:sz w:val="24"/>
          <w:szCs w:val="24"/>
        </w:rPr>
        <w:t xml:space="preserve"> the other industrial products, the life of the products is quite short. Thus, a planned process is needed for executing the works and in </w:t>
      </w:r>
      <w:r w:rsidRPr="00E7373A">
        <w:rPr>
          <w:rFonts w:ascii="Arial" w:hAnsi="Arial" w:cs="Arial"/>
          <w:i w:val="0"/>
          <w:noProof/>
          <w:sz w:val="24"/>
          <w:szCs w:val="24"/>
        </w:rPr>
        <w:t>organising</w:t>
      </w:r>
      <w:r w:rsidRPr="00E7373A">
        <w:rPr>
          <w:rFonts w:ascii="Arial" w:hAnsi="Arial" w:cs="Arial"/>
          <w:i w:val="0"/>
          <w:sz w:val="24"/>
          <w:szCs w:val="24"/>
        </w:rPr>
        <w:t xml:space="preserve"> the phases of the SCM </w:t>
      </w:r>
      <w:r w:rsidRPr="00E7373A">
        <w:rPr>
          <w:rFonts w:ascii="Arial" w:hAnsi="Arial" w:cs="Arial"/>
          <w:i w:val="0"/>
          <w:noProof/>
          <w:sz w:val="24"/>
          <w:szCs w:val="24"/>
        </w:rPr>
        <w:t>effectively</w:t>
      </w:r>
      <w:r w:rsidRPr="00E7373A">
        <w:rPr>
          <w:rFonts w:ascii="Arial" w:hAnsi="Arial" w:cs="Arial"/>
          <w:i w:val="0"/>
          <w:sz w:val="24"/>
          <w:szCs w:val="24"/>
        </w:rPr>
        <w:t xml:space="preserve">. The quality of the products has to be retained by the members at different stages of the SCM method (Habib and </w:t>
      </w:r>
      <w:proofErr w:type="spellStart"/>
      <w:r w:rsidRPr="00E7373A">
        <w:rPr>
          <w:rFonts w:ascii="Arial" w:hAnsi="Arial" w:cs="Arial"/>
          <w:i w:val="0"/>
          <w:sz w:val="24"/>
          <w:szCs w:val="24"/>
        </w:rPr>
        <w:t>Jungthirapanich</w:t>
      </w:r>
      <w:proofErr w:type="spellEnd"/>
      <w:r w:rsidRPr="00E7373A">
        <w:rPr>
          <w:rFonts w:ascii="Arial" w:hAnsi="Arial" w:cs="Arial"/>
          <w:i w:val="0"/>
          <w:sz w:val="24"/>
          <w:szCs w:val="24"/>
        </w:rPr>
        <w:t xml:space="preserve">, 2009). </w:t>
      </w:r>
    </w:p>
    <w:p w14:paraId="21EF3F9F" w14:textId="77777777" w:rsidR="00B615F2" w:rsidRPr="00E7373A" w:rsidRDefault="00B615F2" w:rsidP="00B615F2">
      <w:pPr>
        <w:spacing w:line="360" w:lineRule="auto"/>
        <w:jc w:val="both"/>
        <w:rPr>
          <w:rFonts w:ascii="Arial" w:hAnsi="Arial" w:cs="Arial"/>
          <w:i w:val="0"/>
          <w:sz w:val="24"/>
          <w:szCs w:val="24"/>
        </w:rPr>
      </w:pPr>
      <w:r w:rsidRPr="00E7373A">
        <w:rPr>
          <w:rFonts w:ascii="Arial" w:hAnsi="Arial" w:cs="Arial"/>
          <w:i w:val="0"/>
          <w:sz w:val="24"/>
          <w:szCs w:val="24"/>
        </w:rPr>
        <w:t xml:space="preserve">An understanding </w:t>
      </w:r>
      <w:r w:rsidRPr="00E7373A">
        <w:rPr>
          <w:rFonts w:ascii="Arial" w:hAnsi="Arial" w:cs="Arial"/>
          <w:i w:val="0"/>
          <w:noProof/>
          <w:sz w:val="24"/>
          <w:szCs w:val="24"/>
        </w:rPr>
        <w:t>of</w:t>
      </w:r>
      <w:r w:rsidRPr="00E7373A">
        <w:rPr>
          <w:rFonts w:ascii="Arial" w:hAnsi="Arial" w:cs="Arial"/>
          <w:i w:val="0"/>
          <w:sz w:val="24"/>
          <w:szCs w:val="24"/>
        </w:rPr>
        <w:t xml:space="preserve"> the demand pattern and the type of service level to meet the demand needs to be clearly defined. </w:t>
      </w:r>
      <w:r w:rsidRPr="00E7373A">
        <w:rPr>
          <w:rFonts w:ascii="Arial" w:hAnsi="Arial" w:cs="Arial"/>
          <w:i w:val="0"/>
          <w:noProof/>
          <w:sz w:val="24"/>
          <w:szCs w:val="24"/>
        </w:rPr>
        <w:t>That</w:t>
      </w:r>
      <w:r w:rsidRPr="00E7373A">
        <w:rPr>
          <w:rFonts w:ascii="Arial" w:hAnsi="Arial" w:cs="Arial"/>
          <w:i w:val="0"/>
          <w:sz w:val="24"/>
          <w:szCs w:val="24"/>
        </w:rPr>
        <w:t xml:space="preserve"> will need the members to examine the cost, distance, and other factors that could affect the quality of the food supply to different markets. In a food retail store, SCM </w:t>
      </w:r>
      <w:r w:rsidRPr="00E7373A">
        <w:rPr>
          <w:rFonts w:ascii="Arial" w:hAnsi="Arial" w:cs="Arial"/>
          <w:i w:val="0"/>
          <w:noProof/>
          <w:sz w:val="24"/>
          <w:szCs w:val="24"/>
        </w:rPr>
        <w:t>is</w:t>
      </w:r>
      <w:r w:rsidRPr="00E7373A">
        <w:rPr>
          <w:rFonts w:ascii="Arial" w:hAnsi="Arial" w:cs="Arial"/>
          <w:i w:val="0"/>
          <w:sz w:val="24"/>
          <w:szCs w:val="24"/>
        </w:rPr>
        <w:t xml:space="preserve"> volatile as it </w:t>
      </w:r>
      <w:r w:rsidRPr="00E7373A">
        <w:rPr>
          <w:rFonts w:ascii="Arial" w:hAnsi="Arial" w:cs="Arial"/>
          <w:i w:val="0"/>
          <w:noProof/>
          <w:sz w:val="24"/>
          <w:szCs w:val="24"/>
        </w:rPr>
        <w:t>entirely</w:t>
      </w:r>
      <w:r w:rsidRPr="00E7373A">
        <w:rPr>
          <w:rFonts w:ascii="Arial" w:hAnsi="Arial" w:cs="Arial"/>
          <w:i w:val="0"/>
          <w:sz w:val="24"/>
          <w:szCs w:val="24"/>
        </w:rPr>
        <w:t xml:space="preserve"> depends upon the market forces. A consideration of the complex consideration </w:t>
      </w:r>
      <w:r w:rsidRPr="00E7373A">
        <w:rPr>
          <w:rFonts w:ascii="Arial" w:hAnsi="Arial" w:cs="Arial"/>
          <w:i w:val="0"/>
          <w:noProof/>
          <w:sz w:val="24"/>
          <w:szCs w:val="24"/>
        </w:rPr>
        <w:t>is needed</w:t>
      </w:r>
      <w:r w:rsidRPr="00E7373A">
        <w:rPr>
          <w:rFonts w:ascii="Arial" w:hAnsi="Arial" w:cs="Arial"/>
          <w:i w:val="0"/>
          <w:sz w:val="24"/>
          <w:szCs w:val="24"/>
        </w:rPr>
        <w:t xml:space="preserve"> for </w:t>
      </w:r>
      <w:r w:rsidRPr="00E7373A">
        <w:rPr>
          <w:rFonts w:ascii="Arial" w:hAnsi="Arial" w:cs="Arial"/>
          <w:i w:val="0"/>
          <w:noProof/>
          <w:sz w:val="24"/>
          <w:szCs w:val="24"/>
        </w:rPr>
        <w:t>analysing</w:t>
      </w:r>
      <w:r w:rsidRPr="00E7373A">
        <w:rPr>
          <w:rFonts w:ascii="Arial" w:hAnsi="Arial" w:cs="Arial"/>
          <w:i w:val="0"/>
          <w:sz w:val="24"/>
          <w:szCs w:val="24"/>
        </w:rPr>
        <w:t xml:space="preserve"> the </w:t>
      </w:r>
      <w:r w:rsidRPr="00E7373A">
        <w:rPr>
          <w:rFonts w:ascii="Arial" w:hAnsi="Arial" w:cs="Arial"/>
          <w:i w:val="0"/>
          <w:sz w:val="24"/>
          <w:szCs w:val="24"/>
        </w:rPr>
        <w:lastRenderedPageBreak/>
        <w:t xml:space="preserve">reliability of the SCM analysis that is </w:t>
      </w:r>
      <w:r w:rsidRPr="00E7373A">
        <w:rPr>
          <w:rFonts w:ascii="Arial" w:hAnsi="Arial" w:cs="Arial"/>
          <w:i w:val="0"/>
          <w:noProof/>
          <w:sz w:val="24"/>
          <w:szCs w:val="24"/>
        </w:rPr>
        <w:t>adapted</w:t>
      </w:r>
      <w:r w:rsidRPr="00E7373A">
        <w:rPr>
          <w:rFonts w:ascii="Arial" w:hAnsi="Arial" w:cs="Arial"/>
          <w:i w:val="0"/>
          <w:sz w:val="24"/>
          <w:szCs w:val="24"/>
        </w:rPr>
        <w:t xml:space="preserve"> to continue the supply of the products to the clients in different markets</w:t>
      </w:r>
      <w:r w:rsidRPr="00E7373A">
        <w:rPr>
          <w:rStyle w:val="nlmstring-name"/>
          <w:rFonts w:ascii="Arial" w:eastAsiaTheme="majorEastAsia" w:hAnsi="Arial" w:cs="Arial"/>
          <w:b/>
          <w:i w:val="0"/>
          <w:sz w:val="24"/>
          <w:szCs w:val="24"/>
        </w:rPr>
        <w:t xml:space="preserve"> </w:t>
      </w:r>
      <w:r w:rsidRPr="00E7373A">
        <w:rPr>
          <w:rStyle w:val="nlmstring-name"/>
          <w:rFonts w:ascii="Arial" w:eastAsiaTheme="majorEastAsia" w:hAnsi="Arial" w:cs="Arial"/>
          <w:i w:val="0"/>
          <w:sz w:val="24"/>
          <w:szCs w:val="24"/>
        </w:rPr>
        <w:t xml:space="preserve">(Montreuil, </w:t>
      </w:r>
      <w:r w:rsidRPr="00E7373A">
        <w:rPr>
          <w:rStyle w:val="nlmyear"/>
          <w:rFonts w:ascii="Arial" w:hAnsi="Arial" w:cs="Arial"/>
          <w:i w:val="0"/>
          <w:sz w:val="24"/>
          <w:szCs w:val="24"/>
        </w:rPr>
        <w:t>2011</w:t>
      </w:r>
      <w:r w:rsidRPr="00E7373A">
        <w:rPr>
          <w:rFonts w:ascii="Arial" w:hAnsi="Arial" w:cs="Arial"/>
          <w:i w:val="0"/>
          <w:sz w:val="24"/>
          <w:szCs w:val="24"/>
        </w:rPr>
        <w:t xml:space="preserve">). </w:t>
      </w:r>
    </w:p>
    <w:p w14:paraId="72688116" w14:textId="77777777" w:rsidR="00B615F2" w:rsidRPr="00E7373A" w:rsidRDefault="00B615F2" w:rsidP="00B615F2">
      <w:pPr>
        <w:spacing w:line="360" w:lineRule="auto"/>
        <w:jc w:val="both"/>
        <w:rPr>
          <w:rFonts w:ascii="Arial" w:hAnsi="Arial" w:cs="Arial"/>
          <w:i w:val="0"/>
          <w:sz w:val="24"/>
          <w:szCs w:val="24"/>
        </w:rPr>
      </w:pPr>
      <w:r w:rsidRPr="00E7373A">
        <w:rPr>
          <w:rFonts w:ascii="Arial" w:hAnsi="Arial" w:cs="Arial"/>
          <w:i w:val="0"/>
          <w:sz w:val="24"/>
          <w:szCs w:val="24"/>
        </w:rPr>
        <w:t xml:space="preserve">The evolution of the SCM process in the </w:t>
      </w:r>
      <w:r w:rsidRPr="00E7373A">
        <w:rPr>
          <w:rFonts w:ascii="Arial" w:hAnsi="Arial" w:cs="Arial"/>
          <w:i w:val="0"/>
          <w:noProof/>
          <w:sz w:val="24"/>
          <w:szCs w:val="24"/>
        </w:rPr>
        <w:t>Agric</w:t>
      </w:r>
      <w:r w:rsidRPr="00E7373A">
        <w:rPr>
          <w:rFonts w:ascii="Arial" w:hAnsi="Arial" w:cs="Arial"/>
          <w:i w:val="0"/>
          <w:sz w:val="24"/>
          <w:szCs w:val="24"/>
        </w:rPr>
        <w:t xml:space="preserve">-food instructs been in existence </w:t>
      </w:r>
      <w:r w:rsidRPr="00E7373A">
        <w:rPr>
          <w:rFonts w:ascii="Arial" w:hAnsi="Arial" w:cs="Arial"/>
          <w:i w:val="0"/>
          <w:noProof/>
          <w:sz w:val="24"/>
          <w:szCs w:val="24"/>
        </w:rPr>
        <w:t>for</w:t>
      </w:r>
      <w:r w:rsidRPr="00E7373A">
        <w:rPr>
          <w:rFonts w:ascii="Arial" w:hAnsi="Arial" w:cs="Arial"/>
          <w:i w:val="0"/>
          <w:sz w:val="24"/>
          <w:szCs w:val="24"/>
        </w:rPr>
        <w:t xml:space="preserve"> the </w:t>
      </w:r>
      <w:r w:rsidRPr="00E7373A">
        <w:rPr>
          <w:rFonts w:ascii="Arial" w:hAnsi="Arial" w:cs="Arial"/>
          <w:i w:val="0"/>
          <w:noProof/>
          <w:sz w:val="24"/>
          <w:szCs w:val="24"/>
        </w:rPr>
        <w:t>last</w:t>
      </w:r>
      <w:r w:rsidRPr="00E7373A">
        <w:rPr>
          <w:rFonts w:ascii="Arial" w:hAnsi="Arial" w:cs="Arial"/>
          <w:i w:val="0"/>
          <w:sz w:val="24"/>
          <w:szCs w:val="24"/>
        </w:rPr>
        <w:t xml:space="preserve"> </w:t>
      </w:r>
      <w:r w:rsidRPr="00E7373A">
        <w:rPr>
          <w:rFonts w:ascii="Arial" w:hAnsi="Arial" w:cs="Arial"/>
          <w:i w:val="0"/>
          <w:noProof/>
          <w:sz w:val="24"/>
          <w:szCs w:val="24"/>
        </w:rPr>
        <w:t>ten</w:t>
      </w:r>
      <w:r w:rsidRPr="00E7373A">
        <w:rPr>
          <w:rFonts w:ascii="Arial" w:hAnsi="Arial" w:cs="Arial"/>
          <w:i w:val="0"/>
          <w:sz w:val="24"/>
          <w:szCs w:val="24"/>
        </w:rPr>
        <w:t xml:space="preserve"> years. For the other food </w:t>
      </w:r>
      <w:r w:rsidRPr="00E7373A">
        <w:rPr>
          <w:rFonts w:ascii="Arial" w:hAnsi="Arial" w:cs="Arial"/>
          <w:i w:val="0"/>
          <w:noProof/>
          <w:sz w:val="24"/>
          <w:szCs w:val="24"/>
        </w:rPr>
        <w:t>items,</w:t>
      </w:r>
      <w:r w:rsidRPr="00E7373A">
        <w:rPr>
          <w:rFonts w:ascii="Arial" w:hAnsi="Arial" w:cs="Arial"/>
          <w:i w:val="0"/>
          <w:sz w:val="24"/>
          <w:szCs w:val="24"/>
        </w:rPr>
        <w:t xml:space="preserve"> this concept has been in existence for more than </w:t>
      </w:r>
      <w:r w:rsidRPr="00E7373A">
        <w:rPr>
          <w:rFonts w:ascii="Arial" w:hAnsi="Arial" w:cs="Arial"/>
          <w:i w:val="0"/>
          <w:noProof/>
          <w:sz w:val="24"/>
          <w:szCs w:val="24"/>
        </w:rPr>
        <w:t>two</w:t>
      </w:r>
      <w:r w:rsidRPr="00E7373A">
        <w:rPr>
          <w:rFonts w:ascii="Arial" w:hAnsi="Arial" w:cs="Arial"/>
          <w:i w:val="0"/>
          <w:sz w:val="24"/>
          <w:szCs w:val="24"/>
        </w:rPr>
        <w:t xml:space="preserve"> decades now. In </w:t>
      </w:r>
      <w:r w:rsidRPr="00E7373A">
        <w:rPr>
          <w:rFonts w:ascii="Arial" w:hAnsi="Arial" w:cs="Arial"/>
          <w:i w:val="0"/>
          <w:noProof/>
          <w:sz w:val="24"/>
          <w:szCs w:val="24"/>
        </w:rPr>
        <w:t>Agric</w:t>
      </w:r>
      <w:r w:rsidRPr="00E7373A">
        <w:rPr>
          <w:rFonts w:ascii="Arial" w:hAnsi="Arial" w:cs="Arial"/>
          <w:i w:val="0"/>
          <w:sz w:val="24"/>
          <w:szCs w:val="24"/>
        </w:rPr>
        <w:t xml:space="preserve">-farming activities, competitiveness is one of the </w:t>
      </w:r>
      <w:r w:rsidRPr="00E7373A">
        <w:rPr>
          <w:rFonts w:ascii="Arial" w:hAnsi="Arial" w:cs="Arial"/>
          <w:i w:val="0"/>
          <w:noProof/>
          <w:sz w:val="24"/>
          <w:szCs w:val="24"/>
        </w:rPr>
        <w:t>vital</w:t>
      </w:r>
      <w:r w:rsidRPr="00E7373A">
        <w:rPr>
          <w:rFonts w:ascii="Arial" w:hAnsi="Arial" w:cs="Arial"/>
          <w:i w:val="0"/>
          <w:sz w:val="24"/>
          <w:szCs w:val="24"/>
        </w:rPr>
        <w:t xml:space="preserve"> essential factors that </w:t>
      </w:r>
      <w:r w:rsidRPr="00E7373A">
        <w:rPr>
          <w:rFonts w:ascii="Arial" w:hAnsi="Arial" w:cs="Arial"/>
          <w:i w:val="0"/>
          <w:noProof/>
          <w:sz w:val="24"/>
          <w:szCs w:val="24"/>
        </w:rPr>
        <w:t>are included</w:t>
      </w:r>
      <w:r w:rsidRPr="00E7373A">
        <w:rPr>
          <w:rFonts w:ascii="Arial" w:hAnsi="Arial" w:cs="Arial"/>
          <w:i w:val="0"/>
          <w:sz w:val="24"/>
          <w:szCs w:val="24"/>
        </w:rPr>
        <w:t xml:space="preserve"> at the time of planning for an effective SCM method</w:t>
      </w:r>
      <w:r w:rsidRPr="00E7373A">
        <w:rPr>
          <w:rFonts w:ascii="Arial" w:hAnsi="Arial" w:cs="Arial"/>
          <w:b/>
          <w:i w:val="0"/>
          <w:sz w:val="24"/>
          <w:szCs w:val="24"/>
        </w:rPr>
        <w:t xml:space="preserve"> </w:t>
      </w:r>
      <w:r w:rsidRPr="00E7373A">
        <w:rPr>
          <w:rFonts w:ascii="Arial" w:hAnsi="Arial" w:cs="Arial"/>
          <w:i w:val="0"/>
          <w:sz w:val="24"/>
          <w:szCs w:val="24"/>
        </w:rPr>
        <w:t xml:space="preserve">(European Commission, </w:t>
      </w:r>
      <w:r w:rsidRPr="00E7373A">
        <w:rPr>
          <w:rStyle w:val="nlmyear"/>
          <w:rFonts w:ascii="Arial" w:hAnsi="Arial" w:cs="Arial"/>
          <w:i w:val="0"/>
          <w:sz w:val="24"/>
          <w:szCs w:val="24"/>
        </w:rPr>
        <w:t>2018</w:t>
      </w:r>
      <w:r w:rsidRPr="00E7373A">
        <w:rPr>
          <w:rFonts w:ascii="Arial" w:hAnsi="Arial" w:cs="Arial"/>
          <w:i w:val="0"/>
          <w:sz w:val="24"/>
          <w:szCs w:val="24"/>
        </w:rPr>
        <w:t xml:space="preserve">). With the rapid </w:t>
      </w:r>
      <w:r w:rsidRPr="00E7373A">
        <w:rPr>
          <w:rFonts w:ascii="Arial" w:hAnsi="Arial" w:cs="Arial"/>
          <w:i w:val="0"/>
          <w:noProof/>
          <w:sz w:val="24"/>
          <w:szCs w:val="24"/>
        </w:rPr>
        <w:t>industrialisation</w:t>
      </w:r>
      <w:r w:rsidRPr="00E7373A">
        <w:rPr>
          <w:rFonts w:ascii="Arial" w:hAnsi="Arial" w:cs="Arial"/>
          <w:i w:val="0"/>
          <w:sz w:val="24"/>
          <w:szCs w:val="24"/>
        </w:rPr>
        <w:t xml:space="preserve"> of the agricultural concept, the managers have to concentrate on proper food distribution process, get information for the expansion and improvement of the </w:t>
      </w:r>
      <w:r w:rsidRPr="00E7373A">
        <w:rPr>
          <w:rFonts w:ascii="Arial" w:hAnsi="Arial" w:cs="Arial"/>
          <w:i w:val="0"/>
          <w:noProof/>
          <w:sz w:val="24"/>
          <w:szCs w:val="24"/>
        </w:rPr>
        <w:t>logistics</w:t>
      </w:r>
      <w:r w:rsidRPr="00E7373A">
        <w:rPr>
          <w:rFonts w:ascii="Arial" w:hAnsi="Arial" w:cs="Arial"/>
          <w:i w:val="0"/>
          <w:sz w:val="24"/>
          <w:szCs w:val="24"/>
        </w:rPr>
        <w:t xml:space="preserve"> technology, and follow the government and the customer food safety concerns. In the regular food retail store, the quality requirements are quite different, </w:t>
      </w:r>
      <w:r w:rsidRPr="00E7373A">
        <w:rPr>
          <w:rFonts w:ascii="Arial" w:hAnsi="Arial" w:cs="Arial"/>
          <w:i w:val="0"/>
          <w:noProof/>
          <w:sz w:val="24"/>
          <w:szCs w:val="24"/>
        </w:rPr>
        <w:t>and</w:t>
      </w:r>
      <w:r w:rsidRPr="00E7373A">
        <w:rPr>
          <w:rFonts w:ascii="Arial" w:hAnsi="Arial" w:cs="Arial"/>
          <w:i w:val="0"/>
          <w:sz w:val="24"/>
          <w:szCs w:val="24"/>
        </w:rPr>
        <w:t xml:space="preserve"> this needs the companies to adopt a vertical integration process and horizontal alliance method with which the challenges could </w:t>
      </w:r>
      <w:r w:rsidRPr="00E7373A">
        <w:rPr>
          <w:rFonts w:ascii="Arial" w:hAnsi="Arial" w:cs="Arial"/>
          <w:i w:val="0"/>
          <w:noProof/>
          <w:sz w:val="24"/>
          <w:szCs w:val="24"/>
        </w:rPr>
        <w:t>be effectively handled</w:t>
      </w:r>
      <w:r w:rsidRPr="00E7373A">
        <w:rPr>
          <w:rFonts w:ascii="Arial" w:hAnsi="Arial" w:cs="Arial"/>
          <w:i w:val="0"/>
          <w:sz w:val="24"/>
          <w:szCs w:val="24"/>
        </w:rPr>
        <w:t xml:space="preserve">. </w:t>
      </w:r>
    </w:p>
    <w:p w14:paraId="2E2D3064" w14:textId="77777777" w:rsidR="00B615F2" w:rsidRPr="00E7373A" w:rsidRDefault="00B615F2" w:rsidP="00B615F2">
      <w:pPr>
        <w:spacing w:line="360" w:lineRule="auto"/>
        <w:jc w:val="both"/>
        <w:rPr>
          <w:rFonts w:ascii="Arial" w:hAnsi="Arial" w:cs="Arial"/>
          <w:i w:val="0"/>
          <w:sz w:val="24"/>
          <w:szCs w:val="24"/>
        </w:rPr>
      </w:pPr>
      <w:r w:rsidRPr="00E7373A">
        <w:rPr>
          <w:rFonts w:ascii="Arial" w:hAnsi="Arial" w:cs="Arial"/>
          <w:i w:val="0"/>
          <w:sz w:val="24"/>
          <w:szCs w:val="24"/>
        </w:rPr>
        <w:t xml:space="preserve">AFSC method adopts the </w:t>
      </w:r>
      <w:r w:rsidRPr="00E7373A">
        <w:rPr>
          <w:rFonts w:ascii="Arial" w:hAnsi="Arial" w:cs="Arial"/>
          <w:i w:val="0"/>
          <w:noProof/>
          <w:sz w:val="24"/>
          <w:szCs w:val="24"/>
        </w:rPr>
        <w:t>SCM</w:t>
      </w:r>
      <w:r w:rsidRPr="00E7373A">
        <w:rPr>
          <w:rFonts w:ascii="Arial" w:hAnsi="Arial" w:cs="Arial"/>
          <w:i w:val="0"/>
          <w:sz w:val="24"/>
          <w:szCs w:val="24"/>
        </w:rPr>
        <w:t xml:space="preserve"> method to simplify the concept of farming, packaging, production, warehousing, transportation, and product distribution. These factors need the management to plan for the logic services and introduce a plan to provide services in financial and technical aspects. The support system concentrates on the physical material availability, product flow, </w:t>
      </w:r>
      <w:r w:rsidRPr="00E7373A">
        <w:rPr>
          <w:rFonts w:ascii="Arial" w:hAnsi="Arial" w:cs="Arial"/>
          <w:i w:val="0"/>
          <w:noProof/>
          <w:sz w:val="24"/>
          <w:szCs w:val="24"/>
        </w:rPr>
        <w:t>analysing</w:t>
      </w:r>
      <w:r w:rsidRPr="00E7373A">
        <w:rPr>
          <w:rFonts w:ascii="Arial" w:hAnsi="Arial" w:cs="Arial"/>
          <w:i w:val="0"/>
          <w:sz w:val="24"/>
          <w:szCs w:val="24"/>
        </w:rPr>
        <w:t xml:space="preserve"> the financial flow of the materials, and </w:t>
      </w:r>
      <w:r w:rsidRPr="00E7373A">
        <w:rPr>
          <w:rFonts w:ascii="Arial" w:hAnsi="Arial" w:cs="Arial"/>
          <w:i w:val="0"/>
          <w:noProof/>
          <w:sz w:val="24"/>
          <w:szCs w:val="24"/>
        </w:rPr>
        <w:t>analysing</w:t>
      </w:r>
      <w:r w:rsidRPr="00E7373A">
        <w:rPr>
          <w:rFonts w:ascii="Arial" w:hAnsi="Arial" w:cs="Arial"/>
          <w:i w:val="0"/>
          <w:sz w:val="24"/>
          <w:szCs w:val="24"/>
        </w:rPr>
        <w:t xml:space="preserve"> the information flow. These services have to </w:t>
      </w:r>
      <w:r w:rsidRPr="00E7373A">
        <w:rPr>
          <w:rFonts w:ascii="Arial" w:hAnsi="Arial" w:cs="Arial"/>
          <w:i w:val="0"/>
          <w:noProof/>
          <w:sz w:val="24"/>
          <w:szCs w:val="24"/>
        </w:rPr>
        <w:t>be integrated</w:t>
      </w:r>
      <w:r w:rsidRPr="00E7373A">
        <w:rPr>
          <w:rFonts w:ascii="Arial" w:hAnsi="Arial" w:cs="Arial"/>
          <w:i w:val="0"/>
          <w:sz w:val="24"/>
          <w:szCs w:val="24"/>
        </w:rPr>
        <w:t xml:space="preserve"> with the dynamic production-supply-consumption process that will benefit the stakeholders and other members involved in the task execution. An effective SCM method is needed for the food industry as it would help in </w:t>
      </w:r>
      <w:r w:rsidRPr="00E7373A">
        <w:rPr>
          <w:rFonts w:ascii="Arial" w:hAnsi="Arial" w:cs="Arial"/>
          <w:i w:val="0"/>
          <w:noProof/>
          <w:sz w:val="24"/>
          <w:szCs w:val="24"/>
        </w:rPr>
        <w:t>organising</w:t>
      </w:r>
      <w:r w:rsidRPr="00E7373A">
        <w:rPr>
          <w:rFonts w:ascii="Arial" w:hAnsi="Arial" w:cs="Arial"/>
          <w:i w:val="0"/>
          <w:sz w:val="24"/>
          <w:szCs w:val="24"/>
        </w:rPr>
        <w:t xml:space="preserve"> the works and in improving the flow of the products from one market to the other (Habib and </w:t>
      </w:r>
      <w:proofErr w:type="spellStart"/>
      <w:r w:rsidRPr="00E7373A">
        <w:rPr>
          <w:rFonts w:ascii="Arial" w:hAnsi="Arial" w:cs="Arial"/>
          <w:i w:val="0"/>
          <w:sz w:val="24"/>
          <w:szCs w:val="24"/>
        </w:rPr>
        <w:t>Jungthirapanich</w:t>
      </w:r>
      <w:proofErr w:type="spellEnd"/>
      <w:r w:rsidRPr="00E7373A">
        <w:rPr>
          <w:rFonts w:ascii="Arial" w:hAnsi="Arial" w:cs="Arial"/>
          <w:i w:val="0"/>
          <w:sz w:val="24"/>
          <w:szCs w:val="24"/>
        </w:rPr>
        <w:t xml:space="preserve">, 2010). </w:t>
      </w:r>
    </w:p>
    <w:p w14:paraId="16A62880" w14:textId="77777777" w:rsidR="00B615F2" w:rsidRPr="00E7373A" w:rsidRDefault="00B615F2" w:rsidP="00B615F2">
      <w:pPr>
        <w:spacing w:line="360" w:lineRule="auto"/>
        <w:jc w:val="both"/>
        <w:rPr>
          <w:rFonts w:ascii="Arial" w:hAnsi="Arial" w:cs="Arial"/>
          <w:i w:val="0"/>
          <w:sz w:val="24"/>
          <w:szCs w:val="24"/>
        </w:rPr>
      </w:pPr>
      <w:r w:rsidRPr="00E7373A">
        <w:rPr>
          <w:rFonts w:ascii="Arial" w:hAnsi="Arial" w:cs="Arial"/>
          <w:i w:val="0"/>
          <w:sz w:val="24"/>
          <w:szCs w:val="24"/>
        </w:rPr>
        <w:t xml:space="preserve">Food SCM forms the base for manufacturing, processing the information, and transforming the raw materials from the semi-finished products to the finished goods. These products could be available from various sources like forestry, agricultural, fishing and others. An interpretive structure model (ISM) is preferred to establish the hierarchical model. </w:t>
      </w:r>
      <w:r w:rsidRPr="00E7373A">
        <w:rPr>
          <w:rFonts w:ascii="Arial" w:hAnsi="Arial" w:cs="Arial"/>
          <w:i w:val="0"/>
          <w:noProof/>
          <w:sz w:val="24"/>
          <w:szCs w:val="24"/>
        </w:rPr>
        <w:t>That</w:t>
      </w:r>
      <w:r w:rsidRPr="00E7373A">
        <w:rPr>
          <w:rFonts w:ascii="Arial" w:hAnsi="Arial" w:cs="Arial"/>
          <w:i w:val="0"/>
          <w:sz w:val="24"/>
          <w:szCs w:val="24"/>
        </w:rPr>
        <w:t xml:space="preserve"> </w:t>
      </w:r>
      <w:r w:rsidRPr="00E7373A">
        <w:rPr>
          <w:rFonts w:ascii="Arial" w:hAnsi="Arial" w:cs="Arial"/>
          <w:i w:val="0"/>
          <w:noProof/>
          <w:sz w:val="24"/>
          <w:szCs w:val="24"/>
        </w:rPr>
        <w:t>is integrated</w:t>
      </w:r>
      <w:r w:rsidRPr="00E7373A">
        <w:rPr>
          <w:rFonts w:ascii="Arial" w:hAnsi="Arial" w:cs="Arial"/>
          <w:i w:val="0"/>
          <w:sz w:val="24"/>
          <w:szCs w:val="24"/>
        </w:rPr>
        <w:t xml:space="preserve"> </w:t>
      </w:r>
      <w:r w:rsidRPr="00E7373A">
        <w:rPr>
          <w:rFonts w:ascii="Arial" w:hAnsi="Arial" w:cs="Arial"/>
          <w:i w:val="0"/>
          <w:noProof/>
          <w:sz w:val="24"/>
          <w:szCs w:val="24"/>
        </w:rPr>
        <w:t>into</w:t>
      </w:r>
      <w:r w:rsidRPr="00E7373A">
        <w:rPr>
          <w:rFonts w:ascii="Arial" w:hAnsi="Arial" w:cs="Arial"/>
          <w:i w:val="0"/>
          <w:sz w:val="24"/>
          <w:szCs w:val="24"/>
        </w:rPr>
        <w:t xml:space="preserve"> the framework model, where the users could append the interactions amongst the logistic operators and the customers. ISM based framework provides enough support to the risk management department to identify the challenges and interstate the relevance of the food supply chain system that </w:t>
      </w:r>
      <w:r w:rsidRPr="00E7373A">
        <w:rPr>
          <w:rFonts w:ascii="Arial" w:hAnsi="Arial" w:cs="Arial"/>
          <w:i w:val="0"/>
          <w:sz w:val="24"/>
          <w:szCs w:val="24"/>
        </w:rPr>
        <w:lastRenderedPageBreak/>
        <w:t>prevails at different levels like the 1</w:t>
      </w:r>
      <w:r w:rsidRPr="00E7373A">
        <w:rPr>
          <w:rFonts w:ascii="Arial" w:hAnsi="Arial" w:cs="Arial"/>
          <w:i w:val="0"/>
          <w:sz w:val="24"/>
          <w:szCs w:val="24"/>
          <w:vertAlign w:val="superscript"/>
        </w:rPr>
        <w:t>st</w:t>
      </w:r>
      <w:r w:rsidRPr="00E7373A">
        <w:rPr>
          <w:rFonts w:ascii="Arial" w:hAnsi="Arial" w:cs="Arial"/>
          <w:i w:val="0"/>
          <w:sz w:val="24"/>
          <w:szCs w:val="24"/>
        </w:rPr>
        <w:t xml:space="preserve"> tier supplier, </w:t>
      </w:r>
      <w:r w:rsidRPr="00E7373A">
        <w:rPr>
          <w:rFonts w:ascii="Arial" w:hAnsi="Arial" w:cs="Arial"/>
          <w:i w:val="0"/>
          <w:noProof/>
          <w:sz w:val="24"/>
          <w:szCs w:val="24"/>
        </w:rPr>
        <w:t>third-party</w:t>
      </w:r>
      <w:r w:rsidRPr="00E7373A">
        <w:rPr>
          <w:rFonts w:ascii="Arial" w:hAnsi="Arial" w:cs="Arial"/>
          <w:i w:val="0"/>
          <w:sz w:val="24"/>
          <w:szCs w:val="24"/>
        </w:rPr>
        <w:t xml:space="preserve"> logistics, and others</w:t>
      </w:r>
      <w:r w:rsidRPr="00E7373A">
        <w:rPr>
          <w:rStyle w:val="nlmstring-name"/>
          <w:rFonts w:ascii="Arial" w:eastAsiaTheme="majorEastAsia" w:hAnsi="Arial" w:cs="Arial"/>
          <w:i w:val="0"/>
          <w:sz w:val="24"/>
          <w:szCs w:val="24"/>
        </w:rPr>
        <w:t xml:space="preserve"> (Gianni</w:t>
      </w:r>
      <w:r w:rsidRPr="00E7373A">
        <w:rPr>
          <w:rFonts w:ascii="Arial" w:hAnsi="Arial" w:cs="Arial"/>
          <w:i w:val="0"/>
          <w:sz w:val="24"/>
          <w:szCs w:val="24"/>
        </w:rPr>
        <w:t xml:space="preserve">, </w:t>
      </w:r>
      <w:proofErr w:type="spellStart"/>
      <w:r w:rsidRPr="00E7373A">
        <w:rPr>
          <w:rStyle w:val="nlmstring-name"/>
          <w:rFonts w:ascii="Arial" w:eastAsiaTheme="majorEastAsia" w:hAnsi="Arial" w:cs="Arial"/>
          <w:i w:val="0"/>
          <w:sz w:val="24"/>
          <w:szCs w:val="24"/>
        </w:rPr>
        <w:t>Gotzamani</w:t>
      </w:r>
      <w:proofErr w:type="spellEnd"/>
      <w:r w:rsidRPr="00E7373A">
        <w:rPr>
          <w:rStyle w:val="nlmstring-name"/>
          <w:rFonts w:ascii="Arial" w:eastAsiaTheme="majorEastAsia" w:hAnsi="Arial" w:cs="Arial"/>
          <w:i w:val="0"/>
          <w:sz w:val="24"/>
          <w:szCs w:val="24"/>
        </w:rPr>
        <w:t xml:space="preserve"> </w:t>
      </w:r>
      <w:r w:rsidRPr="00E7373A">
        <w:rPr>
          <w:rFonts w:ascii="Arial" w:hAnsi="Arial" w:cs="Arial"/>
          <w:i w:val="0"/>
          <w:sz w:val="24"/>
          <w:szCs w:val="24"/>
        </w:rPr>
        <w:t xml:space="preserve">and </w:t>
      </w:r>
      <w:r w:rsidRPr="00E7373A">
        <w:rPr>
          <w:rStyle w:val="nlmstring-name"/>
          <w:rFonts w:ascii="Arial" w:eastAsiaTheme="majorEastAsia" w:hAnsi="Arial" w:cs="Arial"/>
          <w:i w:val="0"/>
          <w:sz w:val="24"/>
          <w:szCs w:val="24"/>
        </w:rPr>
        <w:t xml:space="preserve">Linden, </w:t>
      </w:r>
      <w:r w:rsidRPr="00E7373A">
        <w:rPr>
          <w:rStyle w:val="nlmyear"/>
          <w:rFonts w:ascii="Arial" w:hAnsi="Arial" w:cs="Arial"/>
          <w:i w:val="0"/>
          <w:sz w:val="24"/>
          <w:szCs w:val="24"/>
        </w:rPr>
        <w:t>2016</w:t>
      </w:r>
      <w:r w:rsidRPr="00E7373A">
        <w:rPr>
          <w:rFonts w:ascii="Arial" w:hAnsi="Arial" w:cs="Arial"/>
          <w:i w:val="0"/>
          <w:sz w:val="24"/>
          <w:szCs w:val="24"/>
        </w:rPr>
        <w:t xml:space="preserve">). </w:t>
      </w:r>
    </w:p>
    <w:p w14:paraId="7F6C6481" w14:textId="77777777" w:rsidR="00B615F2" w:rsidRPr="00E7373A" w:rsidRDefault="00B615F2" w:rsidP="00B615F2">
      <w:pPr>
        <w:spacing w:line="360" w:lineRule="auto"/>
        <w:jc w:val="both"/>
        <w:rPr>
          <w:rFonts w:ascii="Arial" w:hAnsi="Arial" w:cs="Arial"/>
          <w:i w:val="0"/>
          <w:sz w:val="24"/>
          <w:szCs w:val="24"/>
        </w:rPr>
      </w:pPr>
      <w:r w:rsidRPr="00E7373A">
        <w:rPr>
          <w:rFonts w:ascii="Arial" w:hAnsi="Arial" w:cs="Arial"/>
          <w:i w:val="0"/>
          <w:sz w:val="24"/>
          <w:szCs w:val="24"/>
        </w:rPr>
        <w:t xml:space="preserve">With a </w:t>
      </w:r>
      <w:r w:rsidRPr="00E7373A">
        <w:rPr>
          <w:rFonts w:ascii="Arial" w:hAnsi="Arial" w:cs="Arial"/>
          <w:i w:val="0"/>
          <w:noProof/>
          <w:sz w:val="24"/>
          <w:szCs w:val="24"/>
        </w:rPr>
        <w:t>framework,</w:t>
      </w:r>
      <w:r w:rsidRPr="00E7373A">
        <w:rPr>
          <w:rFonts w:ascii="Arial" w:hAnsi="Arial" w:cs="Arial"/>
          <w:i w:val="0"/>
          <w:sz w:val="24"/>
          <w:szCs w:val="24"/>
        </w:rPr>
        <w:t xml:space="preserve"> it is possible to structure risks by following a step-by-step process followed for transporting the products from one place to the other. The relevance of the SCM depends upon the quality of information that flows in from one sector to the other. Sectors are nothing but the stages are involved in the demand and supply of the food products to the clients. Twining graph theory is adopted to quantify the information risks involved in planning and executing the SCM process. A transitive </w:t>
      </w:r>
      <w:r w:rsidRPr="00E7373A">
        <w:rPr>
          <w:rFonts w:ascii="Arial" w:hAnsi="Arial" w:cs="Arial"/>
          <w:i w:val="0"/>
          <w:noProof/>
          <w:sz w:val="24"/>
          <w:szCs w:val="24"/>
        </w:rPr>
        <w:t>link</w:t>
      </w:r>
      <w:r w:rsidRPr="00E7373A">
        <w:rPr>
          <w:rFonts w:ascii="Arial" w:hAnsi="Arial" w:cs="Arial"/>
          <w:i w:val="0"/>
          <w:sz w:val="24"/>
          <w:szCs w:val="24"/>
        </w:rPr>
        <w:t xml:space="preserve"> is developed for creating a positive relationship with the suppliers and in improving the quality of the infraction sharing process. ISM process </w:t>
      </w:r>
      <w:r w:rsidRPr="00E7373A">
        <w:rPr>
          <w:rFonts w:ascii="Arial" w:hAnsi="Arial" w:cs="Arial"/>
          <w:i w:val="0"/>
          <w:noProof/>
          <w:sz w:val="24"/>
          <w:szCs w:val="24"/>
        </w:rPr>
        <w:t>is used</w:t>
      </w:r>
      <w:r w:rsidRPr="00E7373A">
        <w:rPr>
          <w:rFonts w:ascii="Arial" w:hAnsi="Arial" w:cs="Arial"/>
          <w:i w:val="0"/>
          <w:sz w:val="24"/>
          <w:szCs w:val="24"/>
        </w:rPr>
        <w:t xml:space="preserve"> for creating a framework that explains the impact of </w:t>
      </w:r>
      <w:r w:rsidRPr="00E7373A">
        <w:rPr>
          <w:rFonts w:ascii="Arial" w:hAnsi="Arial" w:cs="Arial"/>
          <w:i w:val="0"/>
          <w:noProof/>
          <w:sz w:val="24"/>
          <w:szCs w:val="24"/>
        </w:rPr>
        <w:t>casual</w:t>
      </w:r>
      <w:r w:rsidRPr="00E7373A">
        <w:rPr>
          <w:rFonts w:ascii="Arial" w:hAnsi="Arial" w:cs="Arial"/>
          <w:i w:val="0"/>
          <w:sz w:val="24"/>
          <w:szCs w:val="24"/>
        </w:rPr>
        <w:t xml:space="preserve"> relationships and transitive links that involves different parties (Chopra and </w:t>
      </w:r>
      <w:proofErr w:type="spellStart"/>
      <w:r w:rsidRPr="00E7373A">
        <w:rPr>
          <w:rFonts w:ascii="Arial" w:hAnsi="Arial" w:cs="Arial"/>
          <w:i w:val="0"/>
          <w:sz w:val="24"/>
          <w:szCs w:val="24"/>
        </w:rPr>
        <w:t>Meindl</w:t>
      </w:r>
      <w:proofErr w:type="spellEnd"/>
      <w:r w:rsidRPr="00E7373A">
        <w:rPr>
          <w:rFonts w:ascii="Arial" w:hAnsi="Arial" w:cs="Arial"/>
          <w:i w:val="0"/>
          <w:sz w:val="24"/>
          <w:szCs w:val="24"/>
        </w:rPr>
        <w:t xml:space="preserve">, 2001). </w:t>
      </w:r>
    </w:p>
    <w:p w14:paraId="7C5896EE" w14:textId="77777777" w:rsidR="00B615F2" w:rsidRPr="00E7373A" w:rsidRDefault="00B615F2" w:rsidP="00B615F2">
      <w:pPr>
        <w:spacing w:line="360" w:lineRule="auto"/>
        <w:jc w:val="both"/>
        <w:rPr>
          <w:rFonts w:ascii="Arial" w:hAnsi="Arial" w:cs="Arial"/>
          <w:i w:val="0"/>
          <w:sz w:val="24"/>
          <w:szCs w:val="24"/>
        </w:rPr>
      </w:pPr>
      <w:r w:rsidRPr="00E7373A">
        <w:rPr>
          <w:rFonts w:ascii="Arial" w:hAnsi="Arial" w:cs="Arial"/>
          <w:i w:val="0"/>
          <w:sz w:val="24"/>
          <w:szCs w:val="24"/>
        </w:rPr>
        <w:t xml:space="preserve">The theoretical framework for SCM concentrates on different factors that </w:t>
      </w:r>
      <w:r w:rsidRPr="00E7373A">
        <w:rPr>
          <w:rFonts w:ascii="Arial" w:hAnsi="Arial" w:cs="Arial"/>
          <w:i w:val="0"/>
          <w:noProof/>
          <w:sz w:val="24"/>
          <w:szCs w:val="24"/>
        </w:rPr>
        <w:t>structure</w:t>
      </w:r>
      <w:r w:rsidRPr="00E7373A">
        <w:rPr>
          <w:rFonts w:ascii="Arial" w:hAnsi="Arial" w:cs="Arial"/>
          <w:i w:val="0"/>
          <w:sz w:val="24"/>
          <w:szCs w:val="24"/>
        </w:rPr>
        <w:t xml:space="preserve"> the business objectives and functions needed for improving the supply of the products and services. Some of the </w:t>
      </w:r>
      <w:r w:rsidRPr="00E7373A">
        <w:rPr>
          <w:rFonts w:ascii="Arial" w:hAnsi="Arial" w:cs="Arial"/>
          <w:i w:val="0"/>
          <w:noProof/>
          <w:sz w:val="24"/>
          <w:szCs w:val="24"/>
        </w:rPr>
        <w:t>well-adopted</w:t>
      </w:r>
      <w:r w:rsidRPr="00E7373A">
        <w:rPr>
          <w:rFonts w:ascii="Arial" w:hAnsi="Arial" w:cs="Arial"/>
          <w:i w:val="0"/>
          <w:sz w:val="24"/>
          <w:szCs w:val="24"/>
        </w:rPr>
        <w:t xml:space="preserve"> theories that </w:t>
      </w:r>
      <w:r w:rsidRPr="00E7373A">
        <w:rPr>
          <w:rFonts w:ascii="Arial" w:hAnsi="Arial" w:cs="Arial"/>
          <w:i w:val="0"/>
          <w:noProof/>
          <w:sz w:val="24"/>
          <w:szCs w:val="24"/>
        </w:rPr>
        <w:t>are used</w:t>
      </w:r>
      <w:r w:rsidRPr="00E7373A">
        <w:rPr>
          <w:rFonts w:ascii="Arial" w:hAnsi="Arial" w:cs="Arial"/>
          <w:i w:val="0"/>
          <w:sz w:val="24"/>
          <w:szCs w:val="24"/>
        </w:rPr>
        <w:t xml:space="preserve"> for defining the SCM process </w:t>
      </w:r>
      <w:r w:rsidRPr="00E7373A">
        <w:rPr>
          <w:rFonts w:ascii="Arial" w:hAnsi="Arial" w:cs="Arial"/>
          <w:i w:val="0"/>
          <w:noProof/>
          <w:sz w:val="24"/>
          <w:szCs w:val="24"/>
        </w:rPr>
        <w:t>and</w:t>
      </w:r>
      <w:r w:rsidRPr="00E7373A">
        <w:rPr>
          <w:rFonts w:ascii="Arial" w:hAnsi="Arial" w:cs="Arial"/>
          <w:i w:val="0"/>
          <w:sz w:val="24"/>
          <w:szCs w:val="24"/>
        </w:rPr>
        <w:t xml:space="preserve"> it </w:t>
      </w:r>
      <w:r w:rsidRPr="00E7373A">
        <w:rPr>
          <w:rFonts w:ascii="Arial" w:hAnsi="Arial" w:cs="Arial"/>
          <w:i w:val="0"/>
          <w:noProof/>
          <w:sz w:val="24"/>
          <w:szCs w:val="24"/>
        </w:rPr>
        <w:t>includes</w:t>
      </w:r>
      <w:r w:rsidRPr="00E7373A">
        <w:rPr>
          <w:rFonts w:ascii="Arial" w:hAnsi="Arial" w:cs="Arial"/>
          <w:i w:val="0"/>
          <w:sz w:val="24"/>
          <w:szCs w:val="24"/>
        </w:rPr>
        <w:t xml:space="preserve"> theories </w:t>
      </w:r>
      <w:r w:rsidRPr="00E7373A">
        <w:rPr>
          <w:rFonts w:ascii="Arial" w:hAnsi="Arial" w:cs="Arial"/>
          <w:i w:val="0"/>
          <w:noProof/>
          <w:sz w:val="24"/>
          <w:szCs w:val="24"/>
        </w:rPr>
        <w:t>like</w:t>
      </w:r>
      <w:r w:rsidRPr="00E7373A">
        <w:rPr>
          <w:rFonts w:ascii="Arial" w:hAnsi="Arial" w:cs="Arial"/>
          <w:i w:val="0"/>
          <w:sz w:val="24"/>
          <w:szCs w:val="24"/>
        </w:rPr>
        <w:t xml:space="preserve"> </w:t>
      </w:r>
    </w:p>
    <w:p w14:paraId="6DA32238" w14:textId="77777777" w:rsidR="00B615F2" w:rsidRPr="00B615F2" w:rsidRDefault="00B615F2" w:rsidP="00B615F2">
      <w:pPr>
        <w:numPr>
          <w:ilvl w:val="0"/>
          <w:numId w:val="1"/>
        </w:numPr>
        <w:spacing w:line="360" w:lineRule="auto"/>
        <w:jc w:val="both"/>
        <w:rPr>
          <w:rFonts w:ascii="Arial" w:hAnsi="Arial" w:cs="Arial"/>
          <w:i w:val="0"/>
          <w:shd w:val="clear" w:color="auto" w:fill="FDEF2B"/>
        </w:rPr>
      </w:pPr>
      <w:r w:rsidRPr="00B615F2">
        <w:rPr>
          <w:rFonts w:ascii="Arial" w:hAnsi="Arial" w:cs="Arial"/>
          <w:i w:val="0"/>
          <w:noProof/>
        </w:rPr>
        <w:t>Knowledge-based</w:t>
      </w:r>
      <w:r w:rsidRPr="00B615F2">
        <w:rPr>
          <w:rFonts w:ascii="Arial" w:hAnsi="Arial" w:cs="Arial"/>
          <w:i w:val="0"/>
        </w:rPr>
        <w:t xml:space="preserve"> view </w:t>
      </w:r>
    </w:p>
    <w:p w14:paraId="26649EA1" w14:textId="77777777" w:rsidR="00B615F2" w:rsidRPr="00B615F2" w:rsidRDefault="00B615F2" w:rsidP="00B615F2">
      <w:pPr>
        <w:numPr>
          <w:ilvl w:val="0"/>
          <w:numId w:val="1"/>
        </w:numPr>
        <w:spacing w:line="360" w:lineRule="auto"/>
        <w:jc w:val="both"/>
        <w:rPr>
          <w:rFonts w:ascii="Arial" w:hAnsi="Arial" w:cs="Arial"/>
          <w:i w:val="0"/>
          <w:shd w:val="clear" w:color="auto" w:fill="FDEF2B"/>
        </w:rPr>
      </w:pPr>
      <w:r w:rsidRPr="00B615F2">
        <w:rPr>
          <w:rFonts w:ascii="Arial" w:hAnsi="Arial" w:cs="Arial"/>
          <w:i w:val="0"/>
        </w:rPr>
        <w:t xml:space="preserve">Strategic choice theory (Habib and </w:t>
      </w:r>
      <w:proofErr w:type="spellStart"/>
      <w:r w:rsidRPr="00B615F2">
        <w:rPr>
          <w:rFonts w:ascii="Arial" w:hAnsi="Arial" w:cs="Arial"/>
          <w:i w:val="0"/>
        </w:rPr>
        <w:t>Jungthirapanich</w:t>
      </w:r>
      <w:proofErr w:type="spellEnd"/>
      <w:r w:rsidRPr="00B615F2">
        <w:rPr>
          <w:rFonts w:ascii="Arial" w:hAnsi="Arial" w:cs="Arial"/>
          <w:i w:val="0"/>
        </w:rPr>
        <w:t xml:space="preserve">, 2009). </w:t>
      </w:r>
    </w:p>
    <w:p w14:paraId="7D2649B2" w14:textId="77777777" w:rsidR="00B615F2" w:rsidRPr="00B615F2" w:rsidRDefault="00B615F2" w:rsidP="00B615F2">
      <w:pPr>
        <w:numPr>
          <w:ilvl w:val="0"/>
          <w:numId w:val="1"/>
        </w:numPr>
        <w:spacing w:line="360" w:lineRule="auto"/>
        <w:jc w:val="both"/>
        <w:rPr>
          <w:rFonts w:ascii="Arial" w:hAnsi="Arial" w:cs="Arial"/>
          <w:i w:val="0"/>
          <w:shd w:val="clear" w:color="auto" w:fill="FDEF2B"/>
        </w:rPr>
      </w:pPr>
      <w:r w:rsidRPr="00B615F2">
        <w:rPr>
          <w:rFonts w:ascii="Arial" w:hAnsi="Arial" w:cs="Arial"/>
          <w:i w:val="0"/>
        </w:rPr>
        <w:t xml:space="preserve">Material logistic method </w:t>
      </w:r>
    </w:p>
    <w:p w14:paraId="40E62F3F" w14:textId="77777777" w:rsidR="00B615F2" w:rsidRPr="00B615F2" w:rsidRDefault="00B615F2" w:rsidP="00B615F2">
      <w:pPr>
        <w:numPr>
          <w:ilvl w:val="0"/>
          <w:numId w:val="1"/>
        </w:numPr>
        <w:spacing w:line="360" w:lineRule="auto"/>
        <w:jc w:val="both"/>
        <w:rPr>
          <w:rFonts w:ascii="Arial" w:hAnsi="Arial" w:cs="Arial"/>
          <w:i w:val="0"/>
          <w:shd w:val="clear" w:color="auto" w:fill="FDEF2B"/>
        </w:rPr>
      </w:pPr>
      <w:r w:rsidRPr="00B615F2">
        <w:rPr>
          <w:rFonts w:ascii="Arial" w:hAnsi="Arial" w:cs="Arial"/>
          <w:i w:val="0"/>
        </w:rPr>
        <w:t xml:space="preserve">Transaction cost analysis </w:t>
      </w:r>
    </w:p>
    <w:p w14:paraId="59AF47D8" w14:textId="77777777" w:rsidR="00B615F2" w:rsidRPr="00B615F2" w:rsidRDefault="00B615F2" w:rsidP="00B615F2">
      <w:pPr>
        <w:numPr>
          <w:ilvl w:val="0"/>
          <w:numId w:val="1"/>
        </w:numPr>
        <w:spacing w:line="360" w:lineRule="auto"/>
        <w:jc w:val="both"/>
        <w:rPr>
          <w:rFonts w:ascii="Arial" w:hAnsi="Arial" w:cs="Arial"/>
          <w:i w:val="0"/>
          <w:shd w:val="clear" w:color="auto" w:fill="FDEF2B"/>
        </w:rPr>
      </w:pPr>
      <w:r w:rsidRPr="00B615F2">
        <w:rPr>
          <w:rFonts w:ascii="Arial" w:hAnsi="Arial" w:cs="Arial"/>
          <w:i w:val="0"/>
          <w:noProof/>
        </w:rPr>
        <w:t>The quick</w:t>
      </w:r>
      <w:r w:rsidRPr="00B615F2">
        <w:rPr>
          <w:rFonts w:ascii="Arial" w:hAnsi="Arial" w:cs="Arial"/>
          <w:i w:val="0"/>
        </w:rPr>
        <w:t xml:space="preserve"> response manufacturing process </w:t>
      </w:r>
    </w:p>
    <w:p w14:paraId="34642002" w14:textId="77777777" w:rsidR="00B615F2" w:rsidRPr="00E7373A" w:rsidRDefault="00B615F2" w:rsidP="00B615F2">
      <w:pPr>
        <w:spacing w:line="360" w:lineRule="auto"/>
        <w:jc w:val="both"/>
        <w:rPr>
          <w:rFonts w:ascii="Arial" w:hAnsi="Arial" w:cs="Arial"/>
          <w:i w:val="0"/>
          <w:sz w:val="24"/>
          <w:szCs w:val="24"/>
        </w:rPr>
      </w:pPr>
      <w:r w:rsidRPr="00E7373A">
        <w:rPr>
          <w:rFonts w:ascii="Arial" w:hAnsi="Arial" w:cs="Arial"/>
          <w:i w:val="0"/>
          <w:sz w:val="24"/>
          <w:szCs w:val="24"/>
        </w:rPr>
        <w:t xml:space="preserve">These are some of the relevant and most commonly adopted theories for improving the supply of </w:t>
      </w:r>
      <w:r w:rsidRPr="00E7373A">
        <w:rPr>
          <w:rFonts w:ascii="Arial" w:hAnsi="Arial" w:cs="Arial"/>
          <w:i w:val="0"/>
          <w:noProof/>
          <w:sz w:val="24"/>
          <w:szCs w:val="24"/>
        </w:rPr>
        <w:t>food</w:t>
      </w:r>
      <w:r w:rsidRPr="00E7373A">
        <w:rPr>
          <w:rFonts w:ascii="Arial" w:hAnsi="Arial" w:cs="Arial"/>
          <w:i w:val="0"/>
          <w:sz w:val="24"/>
          <w:szCs w:val="24"/>
        </w:rPr>
        <w:t xml:space="preserve"> items in the industry. The FSCM can select one of these theories to increase the quality of the product manufacturing and supply to different markets. With a defined process a practical approach can be </w:t>
      </w:r>
      <w:r w:rsidRPr="00E7373A">
        <w:rPr>
          <w:rFonts w:ascii="Arial" w:hAnsi="Arial" w:cs="Arial"/>
          <w:i w:val="0"/>
          <w:noProof/>
          <w:sz w:val="24"/>
          <w:szCs w:val="24"/>
        </w:rPr>
        <w:t>adapted</w:t>
      </w:r>
      <w:r w:rsidRPr="00E7373A">
        <w:rPr>
          <w:rFonts w:ascii="Arial" w:hAnsi="Arial" w:cs="Arial"/>
          <w:i w:val="0"/>
          <w:sz w:val="24"/>
          <w:szCs w:val="24"/>
        </w:rPr>
        <w:t xml:space="preserve"> to increase the quality of the SCM process where the existing system could </w:t>
      </w:r>
      <w:r w:rsidRPr="00E7373A">
        <w:rPr>
          <w:rFonts w:ascii="Arial" w:hAnsi="Arial" w:cs="Arial"/>
          <w:i w:val="0"/>
          <w:noProof/>
          <w:sz w:val="24"/>
          <w:szCs w:val="24"/>
        </w:rPr>
        <w:t>be evaluated,</w:t>
      </w:r>
      <w:r w:rsidRPr="00E7373A">
        <w:rPr>
          <w:rFonts w:ascii="Arial" w:hAnsi="Arial" w:cs="Arial"/>
          <w:i w:val="0"/>
          <w:sz w:val="24"/>
          <w:szCs w:val="24"/>
        </w:rPr>
        <w:t xml:space="preserve"> </w:t>
      </w:r>
      <w:r w:rsidRPr="00E7373A">
        <w:rPr>
          <w:rFonts w:ascii="Arial" w:hAnsi="Arial" w:cs="Arial"/>
          <w:i w:val="0"/>
          <w:noProof/>
          <w:sz w:val="24"/>
          <w:szCs w:val="24"/>
        </w:rPr>
        <w:t>and</w:t>
      </w:r>
      <w:r w:rsidRPr="00E7373A">
        <w:rPr>
          <w:rFonts w:ascii="Arial" w:hAnsi="Arial" w:cs="Arial"/>
          <w:i w:val="0"/>
          <w:sz w:val="24"/>
          <w:szCs w:val="24"/>
        </w:rPr>
        <w:t xml:space="preserve"> the necessary changes can </w:t>
      </w:r>
      <w:r w:rsidRPr="00E7373A">
        <w:rPr>
          <w:rFonts w:ascii="Arial" w:hAnsi="Arial" w:cs="Arial"/>
          <w:i w:val="0"/>
          <w:noProof/>
          <w:sz w:val="24"/>
          <w:szCs w:val="24"/>
        </w:rPr>
        <w:t>be introduced</w:t>
      </w:r>
      <w:r w:rsidRPr="00E7373A">
        <w:rPr>
          <w:rFonts w:ascii="Arial" w:hAnsi="Arial" w:cs="Arial"/>
          <w:i w:val="0"/>
          <w:sz w:val="24"/>
          <w:szCs w:val="24"/>
        </w:rPr>
        <w:t xml:space="preserve"> for increasing the quality of the information sharing needed for providing the better services to the clients (</w:t>
      </w:r>
      <w:proofErr w:type="spellStart"/>
      <w:r w:rsidRPr="00E7373A">
        <w:rPr>
          <w:rFonts w:ascii="Arial" w:hAnsi="Arial" w:cs="Arial"/>
          <w:i w:val="0"/>
          <w:sz w:val="24"/>
          <w:szCs w:val="24"/>
        </w:rPr>
        <w:t>Cigolini</w:t>
      </w:r>
      <w:proofErr w:type="spellEnd"/>
      <w:r w:rsidRPr="00E7373A">
        <w:rPr>
          <w:rFonts w:ascii="Arial" w:hAnsi="Arial" w:cs="Arial"/>
          <w:i w:val="0"/>
          <w:sz w:val="24"/>
          <w:szCs w:val="24"/>
        </w:rPr>
        <w:t xml:space="preserve">, </w:t>
      </w:r>
      <w:proofErr w:type="spellStart"/>
      <w:r w:rsidRPr="00E7373A">
        <w:rPr>
          <w:rFonts w:ascii="Arial" w:hAnsi="Arial" w:cs="Arial"/>
          <w:i w:val="0"/>
          <w:sz w:val="24"/>
          <w:szCs w:val="24"/>
        </w:rPr>
        <w:t>Cozzi</w:t>
      </w:r>
      <w:proofErr w:type="spellEnd"/>
      <w:r w:rsidRPr="00E7373A">
        <w:rPr>
          <w:rFonts w:ascii="Arial" w:hAnsi="Arial" w:cs="Arial"/>
          <w:i w:val="0"/>
          <w:sz w:val="24"/>
          <w:szCs w:val="24"/>
        </w:rPr>
        <w:t xml:space="preserve"> and </w:t>
      </w:r>
      <w:proofErr w:type="spellStart"/>
      <w:r w:rsidRPr="00E7373A">
        <w:rPr>
          <w:rFonts w:ascii="Arial" w:hAnsi="Arial" w:cs="Arial"/>
          <w:i w:val="0"/>
          <w:sz w:val="24"/>
          <w:szCs w:val="24"/>
        </w:rPr>
        <w:t>Perona</w:t>
      </w:r>
      <w:proofErr w:type="spellEnd"/>
      <w:r w:rsidRPr="00E7373A">
        <w:rPr>
          <w:rFonts w:ascii="Arial" w:hAnsi="Arial" w:cs="Arial"/>
          <w:i w:val="0"/>
          <w:sz w:val="24"/>
          <w:szCs w:val="24"/>
        </w:rPr>
        <w:t xml:space="preserve">, 2004). </w:t>
      </w:r>
    </w:p>
    <w:p w14:paraId="52C7DB0C" w14:textId="77777777" w:rsidR="00234ACB" w:rsidRDefault="00234ACB" w:rsidP="00234ACB">
      <w:pPr>
        <w:rPr>
          <w:rFonts w:ascii="Arial" w:hAnsi="Arial" w:cs="Arial"/>
          <w:b/>
          <w:i w:val="0"/>
          <w:noProof/>
          <w:sz w:val="24"/>
          <w:szCs w:val="24"/>
          <w:u w:val="single"/>
        </w:rPr>
      </w:pPr>
      <w:bookmarkStart w:id="43" w:name="_Toc8376355"/>
      <w:bookmarkStart w:id="44" w:name="_Toc8452884"/>
      <w:bookmarkStart w:id="45" w:name="_Toc8636446"/>
    </w:p>
    <w:p w14:paraId="0C3A5BFD" w14:textId="77777777" w:rsidR="00234ACB" w:rsidRDefault="00234ACB" w:rsidP="00234ACB">
      <w:pPr>
        <w:rPr>
          <w:rFonts w:ascii="Arial" w:hAnsi="Arial" w:cs="Arial"/>
          <w:b/>
          <w:i w:val="0"/>
          <w:noProof/>
          <w:sz w:val="24"/>
          <w:szCs w:val="24"/>
          <w:u w:val="single"/>
        </w:rPr>
      </w:pPr>
    </w:p>
    <w:p w14:paraId="3CF846C1" w14:textId="582B326D" w:rsidR="00234ACB" w:rsidRPr="00234ACB" w:rsidRDefault="00234ACB" w:rsidP="00234ACB">
      <w:pPr>
        <w:rPr>
          <w:rFonts w:ascii="Arial" w:hAnsi="Arial" w:cs="Arial"/>
          <w:b/>
          <w:i w:val="0"/>
          <w:sz w:val="24"/>
          <w:szCs w:val="24"/>
          <w:u w:val="single"/>
        </w:rPr>
      </w:pPr>
      <w:r w:rsidRPr="00234ACB">
        <w:rPr>
          <w:rFonts w:ascii="Arial" w:hAnsi="Arial" w:cs="Arial"/>
          <w:b/>
          <w:i w:val="0"/>
          <w:noProof/>
          <w:sz w:val="24"/>
          <w:szCs w:val="24"/>
          <w:u w:val="single"/>
        </w:rPr>
        <w:lastRenderedPageBreak/>
        <w:t>3.1 Knowledge-based</w:t>
      </w:r>
      <w:r w:rsidRPr="00234ACB">
        <w:rPr>
          <w:rFonts w:ascii="Arial" w:hAnsi="Arial" w:cs="Arial"/>
          <w:b/>
          <w:i w:val="0"/>
          <w:sz w:val="24"/>
          <w:szCs w:val="24"/>
          <w:u w:val="single"/>
        </w:rPr>
        <w:t xml:space="preserve"> view</w:t>
      </w:r>
      <w:bookmarkEnd w:id="43"/>
      <w:bookmarkEnd w:id="44"/>
      <w:bookmarkEnd w:id="45"/>
      <w:r w:rsidRPr="00234ACB">
        <w:rPr>
          <w:rFonts w:ascii="Arial" w:hAnsi="Arial" w:cs="Arial"/>
          <w:b/>
          <w:i w:val="0"/>
          <w:sz w:val="24"/>
          <w:szCs w:val="24"/>
          <w:u w:val="single"/>
        </w:rPr>
        <w:t xml:space="preserve"> </w:t>
      </w:r>
    </w:p>
    <w:p w14:paraId="1BBF22F2"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noProof/>
          <w:sz w:val="24"/>
          <w:szCs w:val="24"/>
        </w:rPr>
        <w:t>The knowledge-based</w:t>
      </w:r>
      <w:r w:rsidRPr="002575E6">
        <w:rPr>
          <w:rFonts w:ascii="Arial" w:hAnsi="Arial" w:cs="Arial"/>
          <w:i w:val="0"/>
          <w:sz w:val="24"/>
          <w:szCs w:val="24"/>
        </w:rPr>
        <w:t xml:space="preserve"> view is one of the keenly accepted methods for handling the product and supply of the products in different markets. This theory is also called or known as the “</w:t>
      </w:r>
      <w:r w:rsidRPr="002575E6">
        <w:rPr>
          <w:rFonts w:ascii="Arial" w:hAnsi="Arial" w:cs="Arial"/>
          <w:i w:val="0"/>
          <w:noProof/>
          <w:sz w:val="24"/>
          <w:szCs w:val="24"/>
        </w:rPr>
        <w:t>resource-based</w:t>
      </w:r>
      <w:r w:rsidRPr="002575E6">
        <w:rPr>
          <w:rFonts w:ascii="Arial" w:hAnsi="Arial" w:cs="Arial"/>
          <w:i w:val="0"/>
          <w:sz w:val="24"/>
          <w:szCs w:val="24"/>
        </w:rPr>
        <w:t xml:space="preserve"> view” (RBV) where the firm </w:t>
      </w:r>
      <w:r w:rsidRPr="002575E6">
        <w:rPr>
          <w:rFonts w:ascii="Arial" w:hAnsi="Arial" w:cs="Arial"/>
          <w:i w:val="0"/>
          <w:noProof/>
          <w:sz w:val="24"/>
          <w:szCs w:val="24"/>
        </w:rPr>
        <w:t>is found</w:t>
      </w:r>
      <w:r w:rsidRPr="002575E6">
        <w:rPr>
          <w:rFonts w:ascii="Arial" w:hAnsi="Arial" w:cs="Arial"/>
          <w:i w:val="0"/>
          <w:sz w:val="24"/>
          <w:szCs w:val="24"/>
        </w:rPr>
        <w:t xml:space="preserve"> in the framework of </w:t>
      </w:r>
      <w:proofErr w:type="spellStart"/>
      <w:r w:rsidRPr="002575E6">
        <w:rPr>
          <w:rFonts w:ascii="Arial" w:hAnsi="Arial" w:cs="Arial"/>
          <w:i w:val="0"/>
          <w:sz w:val="24"/>
          <w:szCs w:val="24"/>
        </w:rPr>
        <w:t>Pensore</w:t>
      </w:r>
      <w:proofErr w:type="spellEnd"/>
      <w:r w:rsidRPr="002575E6">
        <w:rPr>
          <w:rFonts w:ascii="Arial" w:hAnsi="Arial" w:cs="Arial"/>
          <w:i w:val="0"/>
          <w:sz w:val="24"/>
          <w:szCs w:val="24"/>
        </w:rPr>
        <w:t xml:space="preserve">. In this </w:t>
      </w:r>
      <w:r w:rsidRPr="002575E6">
        <w:rPr>
          <w:rFonts w:ascii="Arial" w:hAnsi="Arial" w:cs="Arial"/>
          <w:i w:val="0"/>
          <w:noProof/>
          <w:sz w:val="24"/>
          <w:szCs w:val="24"/>
        </w:rPr>
        <w:t>concept,</w:t>
      </w:r>
      <w:r w:rsidRPr="002575E6">
        <w:rPr>
          <w:rFonts w:ascii="Arial" w:hAnsi="Arial" w:cs="Arial"/>
          <w:i w:val="0"/>
          <w:sz w:val="24"/>
          <w:szCs w:val="24"/>
        </w:rPr>
        <w:t xml:space="preserve"> the administrative works and the </w:t>
      </w:r>
      <w:r w:rsidRPr="002575E6">
        <w:rPr>
          <w:rFonts w:ascii="Arial" w:hAnsi="Arial" w:cs="Arial"/>
          <w:i w:val="0"/>
          <w:noProof/>
          <w:sz w:val="24"/>
          <w:szCs w:val="24"/>
        </w:rPr>
        <w:t>organisational</w:t>
      </w:r>
      <w:r w:rsidRPr="002575E6">
        <w:rPr>
          <w:rFonts w:ascii="Arial" w:hAnsi="Arial" w:cs="Arial"/>
          <w:i w:val="0"/>
          <w:sz w:val="24"/>
          <w:szCs w:val="24"/>
        </w:rPr>
        <w:t xml:space="preserve"> challenges to increase the quality of </w:t>
      </w:r>
      <w:r w:rsidRPr="002575E6">
        <w:rPr>
          <w:rFonts w:ascii="Arial" w:hAnsi="Arial" w:cs="Arial"/>
          <w:i w:val="0"/>
          <w:noProof/>
          <w:sz w:val="24"/>
          <w:szCs w:val="24"/>
        </w:rPr>
        <w:t>productivity</w:t>
      </w:r>
      <w:r w:rsidRPr="002575E6">
        <w:rPr>
          <w:rFonts w:ascii="Arial" w:hAnsi="Arial" w:cs="Arial"/>
          <w:i w:val="0"/>
          <w:sz w:val="24"/>
          <w:szCs w:val="24"/>
        </w:rPr>
        <w:t xml:space="preserve"> </w:t>
      </w:r>
      <w:r w:rsidRPr="002575E6">
        <w:rPr>
          <w:rFonts w:ascii="Arial" w:hAnsi="Arial" w:cs="Arial"/>
          <w:i w:val="0"/>
          <w:noProof/>
          <w:sz w:val="24"/>
          <w:szCs w:val="24"/>
        </w:rPr>
        <w:t>is examined</w:t>
      </w:r>
      <w:r w:rsidRPr="002575E6">
        <w:rPr>
          <w:rFonts w:ascii="Arial" w:hAnsi="Arial" w:cs="Arial"/>
          <w:i w:val="0"/>
          <w:sz w:val="24"/>
          <w:szCs w:val="24"/>
        </w:rPr>
        <w:t xml:space="preserve"> </w:t>
      </w:r>
      <w:r w:rsidRPr="002575E6">
        <w:rPr>
          <w:rFonts w:ascii="Arial" w:hAnsi="Arial" w:cs="Arial"/>
          <w:i w:val="0"/>
          <w:noProof/>
          <w:sz w:val="24"/>
          <w:szCs w:val="24"/>
        </w:rPr>
        <w:t>to</w:t>
      </w:r>
      <w:r w:rsidRPr="002575E6">
        <w:rPr>
          <w:rFonts w:ascii="Arial" w:hAnsi="Arial" w:cs="Arial"/>
          <w:i w:val="0"/>
          <w:sz w:val="24"/>
          <w:szCs w:val="24"/>
        </w:rPr>
        <w:t xml:space="preserve"> make the relevant changes in the usage of the resources and the human factors. In the physical aspect, a plan is prepared to examine how the available resources could be used for improving the equipment value and to increase the supply of the products and services to the decided market. These resources have to </w:t>
      </w:r>
      <w:r w:rsidRPr="002575E6">
        <w:rPr>
          <w:rFonts w:ascii="Arial" w:hAnsi="Arial" w:cs="Arial"/>
          <w:i w:val="0"/>
          <w:noProof/>
          <w:sz w:val="24"/>
          <w:szCs w:val="24"/>
        </w:rPr>
        <w:t>be correctly organised</w:t>
      </w:r>
      <w:r w:rsidRPr="002575E6">
        <w:rPr>
          <w:rFonts w:ascii="Arial" w:hAnsi="Arial" w:cs="Arial"/>
          <w:i w:val="0"/>
          <w:sz w:val="24"/>
          <w:szCs w:val="24"/>
        </w:rPr>
        <w:t xml:space="preserve"> as it would help in achieving the </w:t>
      </w:r>
      <w:r w:rsidRPr="002575E6">
        <w:rPr>
          <w:rFonts w:ascii="Arial" w:hAnsi="Arial" w:cs="Arial"/>
          <w:i w:val="0"/>
          <w:noProof/>
          <w:sz w:val="24"/>
          <w:szCs w:val="24"/>
        </w:rPr>
        <w:t>value-added</w:t>
      </w:r>
      <w:r w:rsidRPr="002575E6">
        <w:rPr>
          <w:rFonts w:ascii="Arial" w:hAnsi="Arial" w:cs="Arial"/>
          <w:i w:val="0"/>
          <w:sz w:val="24"/>
          <w:szCs w:val="24"/>
        </w:rPr>
        <w:t xml:space="preserve"> factors needed for accomplishing the business goals. In the </w:t>
      </w:r>
      <w:r w:rsidRPr="002575E6">
        <w:rPr>
          <w:rFonts w:ascii="Arial" w:hAnsi="Arial" w:cs="Arial"/>
          <w:i w:val="0"/>
          <w:noProof/>
          <w:sz w:val="24"/>
          <w:szCs w:val="24"/>
        </w:rPr>
        <w:t>retail food</w:t>
      </w:r>
      <w:r w:rsidRPr="002575E6">
        <w:rPr>
          <w:rFonts w:ascii="Arial" w:hAnsi="Arial" w:cs="Arial"/>
          <w:i w:val="0"/>
          <w:sz w:val="24"/>
          <w:szCs w:val="24"/>
        </w:rPr>
        <w:t xml:space="preserve"> industry, these are the most </w:t>
      </w:r>
      <w:r w:rsidRPr="002575E6">
        <w:rPr>
          <w:rFonts w:ascii="Arial" w:hAnsi="Arial" w:cs="Arial"/>
          <w:i w:val="0"/>
          <w:noProof/>
          <w:sz w:val="24"/>
          <w:szCs w:val="24"/>
        </w:rPr>
        <w:t>critical</w:t>
      </w:r>
      <w:r w:rsidRPr="002575E6">
        <w:rPr>
          <w:rFonts w:ascii="Arial" w:hAnsi="Arial" w:cs="Arial"/>
          <w:i w:val="0"/>
          <w:sz w:val="24"/>
          <w:szCs w:val="24"/>
        </w:rPr>
        <w:t xml:space="preserve"> factors that </w:t>
      </w:r>
      <w:r w:rsidRPr="002575E6">
        <w:rPr>
          <w:rFonts w:ascii="Arial" w:hAnsi="Arial" w:cs="Arial"/>
          <w:i w:val="0"/>
          <w:noProof/>
          <w:sz w:val="24"/>
          <w:szCs w:val="24"/>
        </w:rPr>
        <w:t>help</w:t>
      </w:r>
      <w:r w:rsidRPr="002575E6">
        <w:rPr>
          <w:rFonts w:ascii="Arial" w:hAnsi="Arial" w:cs="Arial"/>
          <w:i w:val="0"/>
          <w:sz w:val="24"/>
          <w:szCs w:val="24"/>
        </w:rPr>
        <w:t xml:space="preserve"> in applying them to create a relationship with the members associated with the supply chain management system. With accurate </w:t>
      </w:r>
      <w:r w:rsidRPr="002575E6">
        <w:rPr>
          <w:rFonts w:ascii="Arial" w:hAnsi="Arial" w:cs="Arial"/>
          <w:i w:val="0"/>
          <w:noProof/>
          <w:sz w:val="24"/>
          <w:szCs w:val="24"/>
        </w:rPr>
        <w:t>knowledge,</w:t>
      </w:r>
      <w:r w:rsidRPr="002575E6">
        <w:rPr>
          <w:rFonts w:ascii="Arial" w:hAnsi="Arial" w:cs="Arial"/>
          <w:i w:val="0"/>
          <w:sz w:val="24"/>
          <w:szCs w:val="24"/>
        </w:rPr>
        <w:t xml:space="preserve"> the related challenges </w:t>
      </w:r>
      <w:r w:rsidRPr="002575E6">
        <w:rPr>
          <w:rFonts w:ascii="Arial" w:hAnsi="Arial" w:cs="Arial"/>
          <w:i w:val="0"/>
          <w:noProof/>
          <w:sz w:val="24"/>
          <w:szCs w:val="24"/>
        </w:rPr>
        <w:t>are examined</w:t>
      </w:r>
      <w:r w:rsidRPr="002575E6">
        <w:rPr>
          <w:rFonts w:ascii="Arial" w:hAnsi="Arial" w:cs="Arial"/>
          <w:i w:val="0"/>
          <w:sz w:val="24"/>
          <w:szCs w:val="24"/>
        </w:rPr>
        <w:t xml:space="preserve">, and the changes needed for accomplishing the business goals are determined (Costa et al., 2013). </w:t>
      </w:r>
    </w:p>
    <w:p w14:paraId="0EAC66AC"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Resource accumulation process is a reflective process that needs the entrepreneurs to adopt an innovative activity. Profits can </w:t>
      </w:r>
      <w:r w:rsidRPr="002575E6">
        <w:rPr>
          <w:rFonts w:ascii="Arial" w:hAnsi="Arial" w:cs="Arial"/>
          <w:i w:val="0"/>
          <w:noProof/>
          <w:sz w:val="24"/>
          <w:szCs w:val="24"/>
        </w:rPr>
        <w:t>be earned</w:t>
      </w:r>
      <w:r w:rsidRPr="002575E6">
        <w:rPr>
          <w:rFonts w:ascii="Arial" w:hAnsi="Arial" w:cs="Arial"/>
          <w:i w:val="0"/>
          <w:sz w:val="24"/>
          <w:szCs w:val="24"/>
        </w:rPr>
        <w:t xml:space="preserve"> if the management could </w:t>
      </w:r>
      <w:r w:rsidRPr="002575E6">
        <w:rPr>
          <w:rFonts w:ascii="Arial" w:hAnsi="Arial" w:cs="Arial"/>
          <w:i w:val="0"/>
          <w:noProof/>
          <w:sz w:val="24"/>
          <w:szCs w:val="24"/>
        </w:rPr>
        <w:t>adequately</w:t>
      </w:r>
      <w:r w:rsidRPr="002575E6">
        <w:rPr>
          <w:rFonts w:ascii="Arial" w:hAnsi="Arial" w:cs="Arial"/>
          <w:i w:val="0"/>
          <w:sz w:val="24"/>
          <w:szCs w:val="24"/>
        </w:rPr>
        <w:t xml:space="preserve"> follow the resource accumulation process and wisely use the system to provide the services to the clients. In </w:t>
      </w:r>
      <w:r w:rsidRPr="002575E6">
        <w:rPr>
          <w:rFonts w:ascii="Arial" w:hAnsi="Arial" w:cs="Arial"/>
          <w:i w:val="0"/>
          <w:noProof/>
          <w:sz w:val="24"/>
          <w:szCs w:val="24"/>
        </w:rPr>
        <w:t>an SCM</w:t>
      </w:r>
      <w:r w:rsidRPr="002575E6">
        <w:rPr>
          <w:rFonts w:ascii="Arial" w:hAnsi="Arial" w:cs="Arial"/>
          <w:i w:val="0"/>
          <w:sz w:val="24"/>
          <w:szCs w:val="24"/>
        </w:rPr>
        <w:t xml:space="preserve"> process, the competency levels </w:t>
      </w:r>
      <w:r w:rsidRPr="002575E6">
        <w:rPr>
          <w:rFonts w:ascii="Arial" w:hAnsi="Arial" w:cs="Arial"/>
          <w:i w:val="0"/>
          <w:noProof/>
          <w:sz w:val="24"/>
          <w:szCs w:val="24"/>
        </w:rPr>
        <w:t>are identified,</w:t>
      </w:r>
      <w:r w:rsidRPr="002575E6">
        <w:rPr>
          <w:rFonts w:ascii="Arial" w:hAnsi="Arial" w:cs="Arial"/>
          <w:i w:val="0"/>
          <w:sz w:val="24"/>
          <w:szCs w:val="24"/>
        </w:rPr>
        <w:t xml:space="preserve"> </w:t>
      </w:r>
      <w:r w:rsidRPr="002575E6">
        <w:rPr>
          <w:rFonts w:ascii="Arial" w:hAnsi="Arial" w:cs="Arial"/>
          <w:i w:val="0"/>
          <w:noProof/>
          <w:sz w:val="24"/>
          <w:szCs w:val="24"/>
        </w:rPr>
        <w:t>and</w:t>
      </w:r>
      <w:r w:rsidRPr="002575E6">
        <w:rPr>
          <w:rFonts w:ascii="Arial" w:hAnsi="Arial" w:cs="Arial"/>
          <w:i w:val="0"/>
          <w:sz w:val="24"/>
          <w:szCs w:val="24"/>
        </w:rPr>
        <w:t xml:space="preserve"> corrective measures and processes </w:t>
      </w:r>
      <w:r w:rsidRPr="002575E6">
        <w:rPr>
          <w:rFonts w:ascii="Arial" w:hAnsi="Arial" w:cs="Arial"/>
          <w:i w:val="0"/>
          <w:noProof/>
          <w:sz w:val="24"/>
          <w:szCs w:val="24"/>
        </w:rPr>
        <w:t>are introduced</w:t>
      </w:r>
      <w:r w:rsidRPr="002575E6">
        <w:rPr>
          <w:rFonts w:ascii="Arial" w:hAnsi="Arial" w:cs="Arial"/>
          <w:i w:val="0"/>
          <w:sz w:val="24"/>
          <w:szCs w:val="24"/>
        </w:rPr>
        <w:t xml:space="preserve"> as this would assists in accomplishing the goals of supply the food items </w:t>
      </w:r>
      <w:r w:rsidRPr="002575E6">
        <w:rPr>
          <w:rFonts w:ascii="Arial" w:hAnsi="Arial" w:cs="Arial"/>
          <w:i w:val="0"/>
          <w:noProof/>
          <w:sz w:val="24"/>
          <w:szCs w:val="24"/>
        </w:rPr>
        <w:t>in good condition</w:t>
      </w:r>
      <w:r w:rsidRPr="002575E6">
        <w:rPr>
          <w:rFonts w:ascii="Arial" w:hAnsi="Arial" w:cs="Arial"/>
          <w:i w:val="0"/>
          <w:sz w:val="24"/>
          <w:szCs w:val="24"/>
        </w:rPr>
        <w:t xml:space="preserve"> to the clients across the world (</w:t>
      </w:r>
      <w:proofErr w:type="spellStart"/>
      <w:r w:rsidRPr="002575E6">
        <w:rPr>
          <w:rFonts w:ascii="Arial" w:hAnsi="Arial" w:cs="Arial"/>
          <w:i w:val="0"/>
          <w:sz w:val="24"/>
          <w:szCs w:val="24"/>
        </w:rPr>
        <w:t>Cigolini</w:t>
      </w:r>
      <w:proofErr w:type="spellEnd"/>
      <w:r w:rsidRPr="002575E6">
        <w:rPr>
          <w:rFonts w:ascii="Arial" w:hAnsi="Arial" w:cs="Arial"/>
          <w:i w:val="0"/>
          <w:sz w:val="24"/>
          <w:szCs w:val="24"/>
        </w:rPr>
        <w:t xml:space="preserve">, </w:t>
      </w:r>
      <w:proofErr w:type="spellStart"/>
      <w:r w:rsidRPr="002575E6">
        <w:rPr>
          <w:rFonts w:ascii="Arial" w:hAnsi="Arial" w:cs="Arial"/>
          <w:i w:val="0"/>
          <w:sz w:val="24"/>
          <w:szCs w:val="24"/>
        </w:rPr>
        <w:t>Cozzi</w:t>
      </w:r>
      <w:proofErr w:type="spellEnd"/>
      <w:r w:rsidRPr="002575E6">
        <w:rPr>
          <w:rFonts w:ascii="Arial" w:hAnsi="Arial" w:cs="Arial"/>
          <w:i w:val="0"/>
          <w:sz w:val="24"/>
          <w:szCs w:val="24"/>
        </w:rPr>
        <w:t xml:space="preserve"> and </w:t>
      </w:r>
      <w:proofErr w:type="spellStart"/>
      <w:r w:rsidRPr="002575E6">
        <w:rPr>
          <w:rFonts w:ascii="Arial" w:hAnsi="Arial" w:cs="Arial"/>
          <w:i w:val="0"/>
          <w:sz w:val="24"/>
          <w:szCs w:val="24"/>
        </w:rPr>
        <w:t>Perona</w:t>
      </w:r>
      <w:proofErr w:type="spellEnd"/>
      <w:r w:rsidRPr="002575E6">
        <w:rPr>
          <w:rFonts w:ascii="Arial" w:hAnsi="Arial" w:cs="Arial"/>
          <w:i w:val="0"/>
          <w:sz w:val="24"/>
          <w:szCs w:val="24"/>
        </w:rPr>
        <w:t xml:space="preserve">, 2004). </w:t>
      </w:r>
    </w:p>
    <w:p w14:paraId="06EB9646"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The costs incurred in </w:t>
      </w:r>
      <w:r w:rsidRPr="002575E6">
        <w:rPr>
          <w:rFonts w:ascii="Arial" w:hAnsi="Arial" w:cs="Arial"/>
          <w:i w:val="0"/>
          <w:noProof/>
          <w:sz w:val="24"/>
          <w:szCs w:val="24"/>
        </w:rPr>
        <w:t>product</w:t>
      </w:r>
      <w:r w:rsidRPr="002575E6">
        <w:rPr>
          <w:rFonts w:ascii="Arial" w:hAnsi="Arial" w:cs="Arial"/>
          <w:i w:val="0"/>
          <w:sz w:val="24"/>
          <w:szCs w:val="24"/>
        </w:rPr>
        <w:t xml:space="preserve"> transportation are usually quite high, and this needs to be </w:t>
      </w:r>
      <w:r w:rsidRPr="002575E6">
        <w:rPr>
          <w:rFonts w:ascii="Arial" w:hAnsi="Arial" w:cs="Arial"/>
          <w:i w:val="0"/>
          <w:noProof/>
          <w:sz w:val="24"/>
          <w:szCs w:val="24"/>
        </w:rPr>
        <w:t>appropriately controlled</w:t>
      </w:r>
      <w:r w:rsidRPr="002575E6">
        <w:rPr>
          <w:rFonts w:ascii="Arial" w:hAnsi="Arial" w:cs="Arial"/>
          <w:i w:val="0"/>
          <w:sz w:val="24"/>
          <w:szCs w:val="24"/>
        </w:rPr>
        <w:t xml:space="preserve"> by the management by introducing an effective system to maintain the supply chain management process. A proper mechanism is followed to acquire the resource </w:t>
      </w:r>
      <w:r w:rsidRPr="002575E6">
        <w:rPr>
          <w:rFonts w:ascii="Arial" w:hAnsi="Arial" w:cs="Arial"/>
          <w:i w:val="0"/>
          <w:noProof/>
          <w:sz w:val="24"/>
          <w:szCs w:val="24"/>
        </w:rPr>
        <w:t>and</w:t>
      </w:r>
      <w:r w:rsidRPr="002575E6">
        <w:rPr>
          <w:rFonts w:ascii="Arial" w:hAnsi="Arial" w:cs="Arial"/>
          <w:i w:val="0"/>
          <w:sz w:val="24"/>
          <w:szCs w:val="24"/>
        </w:rPr>
        <w:t xml:space="preserve"> to use it for the supply the products to the clients </w:t>
      </w:r>
      <w:r w:rsidRPr="002575E6">
        <w:rPr>
          <w:rFonts w:ascii="Arial" w:hAnsi="Arial" w:cs="Arial"/>
          <w:i w:val="0"/>
          <w:noProof/>
          <w:sz w:val="24"/>
          <w:szCs w:val="24"/>
        </w:rPr>
        <w:t>regularly</w:t>
      </w:r>
      <w:r w:rsidRPr="002575E6">
        <w:rPr>
          <w:rFonts w:ascii="Arial" w:hAnsi="Arial" w:cs="Arial"/>
          <w:i w:val="0"/>
          <w:sz w:val="24"/>
          <w:szCs w:val="24"/>
        </w:rPr>
        <w:t xml:space="preserve">. Food density usually aces a higher challenge in acquiring the competitive dynamics which affects the business activities. These are </w:t>
      </w:r>
      <w:r w:rsidRPr="002575E6">
        <w:rPr>
          <w:rFonts w:ascii="Arial" w:hAnsi="Arial" w:cs="Arial"/>
          <w:i w:val="0"/>
          <w:noProof/>
          <w:sz w:val="24"/>
          <w:szCs w:val="24"/>
        </w:rPr>
        <w:t>quite</w:t>
      </w:r>
      <w:r w:rsidRPr="002575E6">
        <w:rPr>
          <w:rFonts w:ascii="Arial" w:hAnsi="Arial" w:cs="Arial"/>
          <w:i w:val="0"/>
          <w:sz w:val="24"/>
          <w:szCs w:val="24"/>
        </w:rPr>
        <w:t xml:space="preserve"> essential to supply the right food items to the designated market and </w:t>
      </w:r>
      <w:r w:rsidRPr="002575E6">
        <w:rPr>
          <w:rFonts w:ascii="Arial" w:hAnsi="Arial" w:cs="Arial"/>
          <w:i w:val="0"/>
          <w:noProof/>
          <w:sz w:val="24"/>
          <w:szCs w:val="24"/>
        </w:rPr>
        <w:t>efficiently apprehend the customer requirement</w:t>
      </w:r>
      <w:r w:rsidRPr="002575E6">
        <w:rPr>
          <w:rFonts w:ascii="Arial" w:hAnsi="Arial" w:cs="Arial"/>
          <w:i w:val="0"/>
          <w:sz w:val="24"/>
          <w:szCs w:val="24"/>
        </w:rPr>
        <w:t xml:space="preserve"> (</w:t>
      </w:r>
      <w:proofErr w:type="spellStart"/>
      <w:r w:rsidRPr="002575E6">
        <w:rPr>
          <w:rFonts w:ascii="Arial" w:hAnsi="Arial" w:cs="Arial"/>
          <w:i w:val="0"/>
          <w:sz w:val="24"/>
          <w:szCs w:val="24"/>
          <w:lang w:val="en-GB"/>
        </w:rPr>
        <w:t>Fernie</w:t>
      </w:r>
      <w:proofErr w:type="spellEnd"/>
      <w:r w:rsidRPr="002575E6">
        <w:rPr>
          <w:rFonts w:ascii="Arial" w:hAnsi="Arial" w:cs="Arial"/>
          <w:i w:val="0"/>
          <w:sz w:val="24"/>
          <w:szCs w:val="24"/>
          <w:lang w:val="en-GB"/>
        </w:rPr>
        <w:t xml:space="preserve"> and Sparks, 2018). </w:t>
      </w:r>
    </w:p>
    <w:p w14:paraId="16F0C157"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lastRenderedPageBreak/>
        <w:t xml:space="preserve">The strengths and weakness of the firms </w:t>
      </w:r>
      <w:r w:rsidRPr="002575E6">
        <w:rPr>
          <w:rFonts w:ascii="Arial" w:hAnsi="Arial" w:cs="Arial"/>
          <w:i w:val="0"/>
          <w:noProof/>
          <w:sz w:val="24"/>
          <w:szCs w:val="24"/>
        </w:rPr>
        <w:t>are adequately analysed,</w:t>
      </w:r>
      <w:r w:rsidRPr="002575E6">
        <w:rPr>
          <w:rFonts w:ascii="Arial" w:hAnsi="Arial" w:cs="Arial"/>
          <w:i w:val="0"/>
          <w:sz w:val="24"/>
          <w:szCs w:val="24"/>
        </w:rPr>
        <w:t xml:space="preserve"> </w:t>
      </w:r>
      <w:r w:rsidRPr="002575E6">
        <w:rPr>
          <w:rFonts w:ascii="Arial" w:hAnsi="Arial" w:cs="Arial"/>
          <w:i w:val="0"/>
          <w:noProof/>
          <w:sz w:val="24"/>
          <w:szCs w:val="24"/>
        </w:rPr>
        <w:t>and</w:t>
      </w:r>
      <w:r w:rsidRPr="002575E6">
        <w:rPr>
          <w:rFonts w:ascii="Arial" w:hAnsi="Arial" w:cs="Arial"/>
          <w:i w:val="0"/>
          <w:sz w:val="24"/>
          <w:szCs w:val="24"/>
        </w:rPr>
        <w:t xml:space="preserve"> corrective measures and processes </w:t>
      </w:r>
      <w:r w:rsidRPr="002575E6">
        <w:rPr>
          <w:rFonts w:ascii="Arial" w:hAnsi="Arial" w:cs="Arial"/>
          <w:i w:val="0"/>
          <w:noProof/>
          <w:sz w:val="24"/>
          <w:szCs w:val="24"/>
        </w:rPr>
        <w:t>are introduced</w:t>
      </w:r>
      <w:r w:rsidRPr="002575E6">
        <w:rPr>
          <w:rFonts w:ascii="Arial" w:hAnsi="Arial" w:cs="Arial"/>
          <w:i w:val="0"/>
          <w:sz w:val="24"/>
          <w:szCs w:val="24"/>
        </w:rPr>
        <w:t xml:space="preserve"> so that the right type of the products </w:t>
      </w:r>
      <w:r w:rsidRPr="002575E6">
        <w:rPr>
          <w:rFonts w:ascii="Arial" w:hAnsi="Arial" w:cs="Arial"/>
          <w:i w:val="0"/>
          <w:noProof/>
          <w:sz w:val="24"/>
          <w:szCs w:val="24"/>
        </w:rPr>
        <w:t>is then supplied</w:t>
      </w:r>
      <w:r w:rsidRPr="002575E6">
        <w:rPr>
          <w:rFonts w:ascii="Arial" w:hAnsi="Arial" w:cs="Arial"/>
          <w:i w:val="0"/>
          <w:sz w:val="24"/>
          <w:szCs w:val="24"/>
        </w:rPr>
        <w:t xml:space="preserve"> to the clients. An evaluation of the resources </w:t>
      </w:r>
      <w:r w:rsidRPr="002575E6">
        <w:rPr>
          <w:rFonts w:ascii="Arial" w:hAnsi="Arial" w:cs="Arial"/>
          <w:i w:val="0"/>
          <w:noProof/>
          <w:sz w:val="24"/>
          <w:szCs w:val="24"/>
        </w:rPr>
        <w:t>is done</w:t>
      </w:r>
      <w:r w:rsidRPr="002575E6">
        <w:rPr>
          <w:rFonts w:ascii="Arial" w:hAnsi="Arial" w:cs="Arial"/>
          <w:i w:val="0"/>
          <w:sz w:val="24"/>
          <w:szCs w:val="24"/>
        </w:rPr>
        <w:t xml:space="preserve"> so that an accurate measure is adopted and introduced in maintaining the supply of the products to the clients in different markets. </w:t>
      </w:r>
      <w:r w:rsidRPr="002575E6">
        <w:rPr>
          <w:rFonts w:ascii="Arial" w:hAnsi="Arial" w:cs="Arial"/>
          <w:i w:val="0"/>
          <w:noProof/>
          <w:sz w:val="24"/>
          <w:szCs w:val="24"/>
        </w:rPr>
        <w:t>That</w:t>
      </w:r>
      <w:r w:rsidRPr="002575E6">
        <w:rPr>
          <w:rFonts w:ascii="Arial" w:hAnsi="Arial" w:cs="Arial"/>
          <w:i w:val="0"/>
          <w:sz w:val="24"/>
          <w:szCs w:val="24"/>
        </w:rPr>
        <w:t xml:space="preserve"> is one of the </w:t>
      </w:r>
      <w:r w:rsidRPr="002575E6">
        <w:rPr>
          <w:rFonts w:ascii="Arial" w:hAnsi="Arial" w:cs="Arial"/>
          <w:i w:val="0"/>
          <w:noProof/>
          <w:sz w:val="24"/>
          <w:szCs w:val="24"/>
        </w:rPr>
        <w:t>critical</w:t>
      </w:r>
      <w:r w:rsidRPr="002575E6">
        <w:rPr>
          <w:rFonts w:ascii="Arial" w:hAnsi="Arial" w:cs="Arial"/>
          <w:i w:val="0"/>
          <w:sz w:val="24"/>
          <w:szCs w:val="24"/>
        </w:rPr>
        <w:t xml:space="preserve"> requirements that help the food sectors to examine the challenges with the food supply system and introduce a proper state to meet the changing needs of the clients (Wood and McCarthy, 2014). </w:t>
      </w:r>
    </w:p>
    <w:p w14:paraId="2D35EC24" w14:textId="77777777" w:rsidR="00234ACB" w:rsidRPr="00234ACB" w:rsidRDefault="00234ACB" w:rsidP="00234ACB">
      <w:pPr>
        <w:rPr>
          <w:rFonts w:ascii="Arial" w:hAnsi="Arial" w:cs="Arial"/>
          <w:b/>
          <w:i w:val="0"/>
          <w:sz w:val="24"/>
          <w:szCs w:val="24"/>
          <w:u w:val="single"/>
        </w:rPr>
      </w:pPr>
      <w:bookmarkStart w:id="46" w:name="_Toc8376356"/>
      <w:bookmarkStart w:id="47" w:name="_Toc8452885"/>
      <w:bookmarkStart w:id="48" w:name="_Toc8636447"/>
      <w:r w:rsidRPr="00234ACB">
        <w:rPr>
          <w:rFonts w:ascii="Arial" w:hAnsi="Arial" w:cs="Arial"/>
          <w:b/>
          <w:i w:val="0"/>
          <w:sz w:val="24"/>
          <w:szCs w:val="24"/>
          <w:u w:val="single"/>
        </w:rPr>
        <w:t>3.2 Introduce a responsive system through the DDSC</w:t>
      </w:r>
      <w:bookmarkEnd w:id="46"/>
      <w:bookmarkEnd w:id="47"/>
      <w:bookmarkEnd w:id="48"/>
    </w:p>
    <w:p w14:paraId="08B0EA23"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The demand for </w:t>
      </w:r>
      <w:r w:rsidRPr="002575E6">
        <w:rPr>
          <w:rFonts w:ascii="Arial" w:hAnsi="Arial" w:cs="Arial"/>
          <w:i w:val="0"/>
          <w:noProof/>
          <w:sz w:val="24"/>
          <w:szCs w:val="24"/>
        </w:rPr>
        <w:t>a sufficient</w:t>
      </w:r>
      <w:r w:rsidRPr="002575E6">
        <w:rPr>
          <w:rFonts w:ascii="Arial" w:hAnsi="Arial" w:cs="Arial"/>
          <w:i w:val="0"/>
          <w:sz w:val="24"/>
          <w:szCs w:val="24"/>
        </w:rPr>
        <w:t xml:space="preserve"> food retail supply </w:t>
      </w:r>
      <w:r w:rsidRPr="002575E6">
        <w:rPr>
          <w:rFonts w:ascii="Arial" w:hAnsi="Arial" w:cs="Arial"/>
          <w:i w:val="0"/>
          <w:noProof/>
          <w:sz w:val="24"/>
          <w:szCs w:val="24"/>
        </w:rPr>
        <w:t>is</w:t>
      </w:r>
      <w:r w:rsidRPr="002575E6">
        <w:rPr>
          <w:rFonts w:ascii="Arial" w:hAnsi="Arial" w:cs="Arial"/>
          <w:i w:val="0"/>
          <w:sz w:val="24"/>
          <w:szCs w:val="24"/>
        </w:rPr>
        <w:t xml:space="preserve"> on the </w:t>
      </w:r>
      <w:r w:rsidRPr="002575E6">
        <w:rPr>
          <w:rFonts w:ascii="Arial" w:hAnsi="Arial" w:cs="Arial"/>
          <w:i w:val="0"/>
          <w:noProof/>
          <w:sz w:val="24"/>
          <w:szCs w:val="24"/>
        </w:rPr>
        <w:t>rise</w:t>
      </w:r>
      <w:r w:rsidRPr="002575E6">
        <w:rPr>
          <w:rFonts w:ascii="Arial" w:hAnsi="Arial" w:cs="Arial"/>
          <w:i w:val="0"/>
          <w:sz w:val="24"/>
          <w:szCs w:val="24"/>
        </w:rPr>
        <w:t xml:space="preserve"> </w:t>
      </w:r>
      <w:r w:rsidRPr="002575E6">
        <w:rPr>
          <w:rFonts w:ascii="Arial" w:hAnsi="Arial" w:cs="Arial"/>
          <w:i w:val="0"/>
          <w:noProof/>
          <w:sz w:val="24"/>
          <w:szCs w:val="24"/>
        </w:rPr>
        <w:t>for</w:t>
      </w:r>
      <w:r w:rsidRPr="002575E6">
        <w:rPr>
          <w:rFonts w:ascii="Arial" w:hAnsi="Arial" w:cs="Arial"/>
          <w:i w:val="0"/>
          <w:sz w:val="24"/>
          <w:szCs w:val="24"/>
        </w:rPr>
        <w:t xml:space="preserve"> the </w:t>
      </w:r>
      <w:r w:rsidRPr="002575E6">
        <w:rPr>
          <w:rFonts w:ascii="Arial" w:hAnsi="Arial" w:cs="Arial"/>
          <w:i w:val="0"/>
          <w:noProof/>
          <w:sz w:val="24"/>
          <w:szCs w:val="24"/>
        </w:rPr>
        <w:t>last</w:t>
      </w:r>
      <w:r w:rsidRPr="002575E6">
        <w:rPr>
          <w:rFonts w:ascii="Arial" w:hAnsi="Arial" w:cs="Arial"/>
          <w:i w:val="0"/>
          <w:sz w:val="24"/>
          <w:szCs w:val="24"/>
        </w:rPr>
        <w:t xml:space="preserve"> </w:t>
      </w:r>
      <w:r w:rsidRPr="002575E6">
        <w:rPr>
          <w:rFonts w:ascii="Arial" w:hAnsi="Arial" w:cs="Arial"/>
          <w:i w:val="0"/>
          <w:noProof/>
          <w:sz w:val="24"/>
          <w:szCs w:val="24"/>
        </w:rPr>
        <w:t>ten</w:t>
      </w:r>
      <w:r w:rsidRPr="002575E6">
        <w:rPr>
          <w:rFonts w:ascii="Arial" w:hAnsi="Arial" w:cs="Arial"/>
          <w:i w:val="0"/>
          <w:sz w:val="24"/>
          <w:szCs w:val="24"/>
        </w:rPr>
        <w:t xml:space="preserve"> years. This increase in the demand </w:t>
      </w:r>
      <w:r w:rsidRPr="002575E6">
        <w:rPr>
          <w:rFonts w:ascii="Arial" w:hAnsi="Arial" w:cs="Arial"/>
          <w:i w:val="0"/>
          <w:noProof/>
          <w:sz w:val="24"/>
          <w:szCs w:val="24"/>
        </w:rPr>
        <w:t>is attributed</w:t>
      </w:r>
      <w:r w:rsidRPr="002575E6">
        <w:rPr>
          <w:rFonts w:ascii="Arial" w:hAnsi="Arial" w:cs="Arial"/>
          <w:i w:val="0"/>
          <w:sz w:val="24"/>
          <w:szCs w:val="24"/>
        </w:rPr>
        <w:t xml:space="preserve"> to the increase in the population and an </w:t>
      </w:r>
      <w:r w:rsidRPr="002575E6">
        <w:rPr>
          <w:rFonts w:ascii="Arial" w:hAnsi="Arial" w:cs="Arial"/>
          <w:i w:val="0"/>
          <w:noProof/>
          <w:sz w:val="24"/>
          <w:szCs w:val="24"/>
        </w:rPr>
        <w:t>increase</w:t>
      </w:r>
      <w:r w:rsidRPr="002575E6">
        <w:rPr>
          <w:rFonts w:ascii="Arial" w:hAnsi="Arial" w:cs="Arial"/>
          <w:i w:val="0"/>
          <w:sz w:val="24"/>
          <w:szCs w:val="24"/>
        </w:rPr>
        <w:t xml:space="preserve"> in the demand for </w:t>
      </w:r>
      <w:r w:rsidRPr="002575E6">
        <w:rPr>
          <w:rFonts w:ascii="Arial" w:hAnsi="Arial" w:cs="Arial"/>
          <w:i w:val="0"/>
          <w:noProof/>
          <w:sz w:val="24"/>
          <w:szCs w:val="24"/>
        </w:rPr>
        <w:t>high-quality</w:t>
      </w:r>
      <w:r w:rsidRPr="002575E6">
        <w:rPr>
          <w:rFonts w:ascii="Arial" w:hAnsi="Arial" w:cs="Arial"/>
          <w:i w:val="0"/>
          <w:sz w:val="24"/>
          <w:szCs w:val="24"/>
        </w:rPr>
        <w:t xml:space="preserve"> food items. Moreover, the technology adopted by the management companies increases the value for the services that </w:t>
      </w:r>
      <w:r w:rsidRPr="002575E6">
        <w:rPr>
          <w:rFonts w:ascii="Arial" w:hAnsi="Arial" w:cs="Arial"/>
          <w:i w:val="0"/>
          <w:noProof/>
          <w:sz w:val="24"/>
          <w:szCs w:val="24"/>
        </w:rPr>
        <w:t>are</w:t>
      </w:r>
      <w:r w:rsidRPr="002575E6">
        <w:rPr>
          <w:rFonts w:ascii="Arial" w:hAnsi="Arial" w:cs="Arial"/>
          <w:i w:val="0"/>
          <w:sz w:val="24"/>
          <w:szCs w:val="24"/>
        </w:rPr>
        <w:t xml:space="preserve"> </w:t>
      </w:r>
      <w:r w:rsidRPr="002575E6">
        <w:rPr>
          <w:rFonts w:ascii="Arial" w:hAnsi="Arial" w:cs="Arial"/>
          <w:i w:val="0"/>
          <w:noProof/>
          <w:sz w:val="24"/>
          <w:szCs w:val="24"/>
        </w:rPr>
        <w:t>being provided</w:t>
      </w:r>
      <w:r w:rsidRPr="002575E6">
        <w:rPr>
          <w:rFonts w:ascii="Arial" w:hAnsi="Arial" w:cs="Arial"/>
          <w:i w:val="0"/>
          <w:sz w:val="24"/>
          <w:szCs w:val="24"/>
        </w:rPr>
        <w:t xml:space="preserve"> through the SCM method. The sustenance of the food industry could </w:t>
      </w:r>
      <w:r w:rsidRPr="002575E6">
        <w:rPr>
          <w:rFonts w:ascii="Arial" w:hAnsi="Arial" w:cs="Arial"/>
          <w:i w:val="0"/>
          <w:noProof/>
          <w:sz w:val="24"/>
          <w:szCs w:val="24"/>
        </w:rPr>
        <w:t>be increased</w:t>
      </w:r>
      <w:r w:rsidRPr="002575E6">
        <w:rPr>
          <w:rFonts w:ascii="Arial" w:hAnsi="Arial" w:cs="Arial"/>
          <w:i w:val="0"/>
          <w:sz w:val="24"/>
          <w:szCs w:val="24"/>
        </w:rPr>
        <w:t xml:space="preserve"> through the demand availability evaluation, where the retailers prefer to deliver products as per the requirements of the clients</w:t>
      </w:r>
      <w:r w:rsidRPr="002575E6">
        <w:rPr>
          <w:rStyle w:val="nlmstring-name"/>
          <w:rFonts w:ascii="Arial" w:eastAsiaTheme="majorEastAsia" w:hAnsi="Arial" w:cs="Arial"/>
          <w:i w:val="0"/>
          <w:sz w:val="24"/>
          <w:szCs w:val="24"/>
        </w:rPr>
        <w:t xml:space="preserve"> (Manzini</w:t>
      </w:r>
      <w:r w:rsidRPr="002575E6">
        <w:rPr>
          <w:rFonts w:ascii="Arial" w:hAnsi="Arial" w:cs="Arial"/>
          <w:i w:val="0"/>
          <w:sz w:val="24"/>
          <w:szCs w:val="24"/>
        </w:rPr>
        <w:t xml:space="preserve"> and </w:t>
      </w:r>
      <w:proofErr w:type="spellStart"/>
      <w:r w:rsidRPr="002575E6">
        <w:rPr>
          <w:rStyle w:val="nlmstring-name"/>
          <w:rFonts w:ascii="Arial" w:eastAsiaTheme="majorEastAsia" w:hAnsi="Arial" w:cs="Arial"/>
          <w:i w:val="0"/>
          <w:sz w:val="24"/>
          <w:szCs w:val="24"/>
        </w:rPr>
        <w:t>Accorsi</w:t>
      </w:r>
      <w:proofErr w:type="spellEnd"/>
      <w:r w:rsidRPr="002575E6">
        <w:rPr>
          <w:rStyle w:val="nlmstring-name"/>
          <w:rFonts w:ascii="Arial" w:eastAsiaTheme="majorEastAsia" w:hAnsi="Arial" w:cs="Arial"/>
          <w:i w:val="0"/>
          <w:sz w:val="24"/>
          <w:szCs w:val="24"/>
        </w:rPr>
        <w:t xml:space="preserve">, </w:t>
      </w:r>
      <w:r w:rsidRPr="002575E6">
        <w:rPr>
          <w:rStyle w:val="nlmyear"/>
          <w:rFonts w:ascii="Arial" w:hAnsi="Arial" w:cs="Arial"/>
          <w:i w:val="0"/>
          <w:sz w:val="24"/>
          <w:szCs w:val="24"/>
        </w:rPr>
        <w:t>2013)</w:t>
      </w:r>
      <w:r w:rsidRPr="002575E6">
        <w:rPr>
          <w:rFonts w:ascii="Arial" w:hAnsi="Arial" w:cs="Arial"/>
          <w:i w:val="0"/>
          <w:sz w:val="24"/>
          <w:szCs w:val="24"/>
        </w:rPr>
        <w:t xml:space="preserve">. </w:t>
      </w:r>
    </w:p>
    <w:p w14:paraId="0612F804"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noProof/>
          <w:sz w:val="24"/>
          <w:szCs w:val="24"/>
        </w:rPr>
        <w:t>That</w:t>
      </w:r>
      <w:r w:rsidRPr="002575E6">
        <w:rPr>
          <w:rFonts w:ascii="Arial" w:hAnsi="Arial" w:cs="Arial"/>
          <w:i w:val="0"/>
          <w:sz w:val="24"/>
          <w:szCs w:val="24"/>
        </w:rPr>
        <w:t xml:space="preserve"> has given rise to the companies to adopt a DDSC (Demand Driven Supply Chain) method where the changing requirements </w:t>
      </w:r>
      <w:r w:rsidRPr="002575E6">
        <w:rPr>
          <w:rFonts w:ascii="Arial" w:hAnsi="Arial" w:cs="Arial"/>
          <w:i w:val="0"/>
          <w:noProof/>
          <w:sz w:val="24"/>
          <w:szCs w:val="24"/>
        </w:rPr>
        <w:t>are evaluated</w:t>
      </w:r>
      <w:r w:rsidRPr="002575E6">
        <w:rPr>
          <w:rFonts w:ascii="Arial" w:hAnsi="Arial" w:cs="Arial"/>
          <w:i w:val="0"/>
          <w:sz w:val="24"/>
          <w:szCs w:val="24"/>
        </w:rPr>
        <w:t xml:space="preserve"> </w:t>
      </w:r>
      <w:r w:rsidRPr="002575E6">
        <w:rPr>
          <w:rFonts w:ascii="Arial" w:hAnsi="Arial" w:cs="Arial"/>
          <w:i w:val="0"/>
          <w:noProof/>
          <w:sz w:val="24"/>
          <w:szCs w:val="24"/>
        </w:rPr>
        <w:t>regularly</w:t>
      </w:r>
      <w:r w:rsidRPr="002575E6">
        <w:rPr>
          <w:rFonts w:ascii="Arial" w:hAnsi="Arial" w:cs="Arial"/>
          <w:i w:val="0"/>
          <w:sz w:val="24"/>
          <w:szCs w:val="24"/>
        </w:rPr>
        <w:t xml:space="preserve">, and the needed changes are introduced to meet the needs. These changes </w:t>
      </w:r>
      <w:r w:rsidRPr="002575E6">
        <w:rPr>
          <w:rFonts w:ascii="Arial" w:hAnsi="Arial" w:cs="Arial"/>
          <w:i w:val="0"/>
          <w:noProof/>
          <w:sz w:val="24"/>
          <w:szCs w:val="24"/>
        </w:rPr>
        <w:t>are expected</w:t>
      </w:r>
      <w:r w:rsidRPr="002575E6">
        <w:rPr>
          <w:rFonts w:ascii="Arial" w:hAnsi="Arial" w:cs="Arial"/>
          <w:i w:val="0"/>
          <w:sz w:val="24"/>
          <w:szCs w:val="24"/>
        </w:rPr>
        <w:t xml:space="preserve"> to be </w:t>
      </w:r>
      <w:r w:rsidRPr="002575E6">
        <w:rPr>
          <w:rFonts w:ascii="Arial" w:hAnsi="Arial" w:cs="Arial"/>
          <w:i w:val="0"/>
          <w:noProof/>
          <w:sz w:val="24"/>
          <w:szCs w:val="24"/>
        </w:rPr>
        <w:t>appropriately</w:t>
      </w:r>
      <w:r w:rsidRPr="002575E6">
        <w:rPr>
          <w:rFonts w:ascii="Arial" w:hAnsi="Arial" w:cs="Arial"/>
          <w:i w:val="0"/>
          <w:sz w:val="24"/>
          <w:szCs w:val="24"/>
        </w:rPr>
        <w:t xml:space="preserve"> introduced by the year 2020, where the number of food consumers across the world is expected to increase (</w:t>
      </w:r>
      <w:proofErr w:type="spellStart"/>
      <w:r w:rsidRPr="002575E6">
        <w:rPr>
          <w:rFonts w:ascii="Arial" w:hAnsi="Arial" w:cs="Arial"/>
          <w:i w:val="0"/>
          <w:sz w:val="24"/>
          <w:szCs w:val="24"/>
        </w:rPr>
        <w:t>Gripsrud</w:t>
      </w:r>
      <w:proofErr w:type="spellEnd"/>
      <w:r w:rsidRPr="002575E6">
        <w:rPr>
          <w:rFonts w:ascii="Arial" w:hAnsi="Arial" w:cs="Arial"/>
          <w:i w:val="0"/>
          <w:sz w:val="24"/>
          <w:szCs w:val="24"/>
        </w:rPr>
        <w:t xml:space="preserve">, Marianne and Persson, 2006). </w:t>
      </w:r>
    </w:p>
    <w:p w14:paraId="20C166E1"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This system is quite effective and reliable, as it is better than the conventional methods that were followed by the members. In this process, the supply chains that are usually considered to be </w:t>
      </w:r>
      <w:r w:rsidRPr="002575E6">
        <w:rPr>
          <w:rFonts w:ascii="Arial" w:hAnsi="Arial" w:cs="Arial"/>
          <w:i w:val="0"/>
          <w:noProof/>
          <w:sz w:val="24"/>
          <w:szCs w:val="24"/>
        </w:rPr>
        <w:t>convoluted</w:t>
      </w:r>
      <w:r w:rsidRPr="002575E6">
        <w:rPr>
          <w:rFonts w:ascii="Arial" w:hAnsi="Arial" w:cs="Arial"/>
          <w:i w:val="0"/>
          <w:sz w:val="24"/>
          <w:szCs w:val="24"/>
        </w:rPr>
        <w:t xml:space="preserve"> are simplified, </w:t>
      </w:r>
      <w:r w:rsidRPr="002575E6">
        <w:rPr>
          <w:rFonts w:ascii="Arial" w:hAnsi="Arial" w:cs="Arial"/>
          <w:i w:val="0"/>
          <w:noProof/>
          <w:sz w:val="24"/>
          <w:szCs w:val="24"/>
        </w:rPr>
        <w:t>and</w:t>
      </w:r>
      <w:r w:rsidRPr="002575E6">
        <w:rPr>
          <w:rFonts w:ascii="Arial" w:hAnsi="Arial" w:cs="Arial"/>
          <w:i w:val="0"/>
          <w:sz w:val="24"/>
          <w:szCs w:val="24"/>
        </w:rPr>
        <w:t xml:space="preserve"> the necessary changes </w:t>
      </w:r>
      <w:r w:rsidRPr="002575E6">
        <w:rPr>
          <w:rFonts w:ascii="Arial" w:hAnsi="Arial" w:cs="Arial"/>
          <w:i w:val="0"/>
          <w:noProof/>
          <w:sz w:val="24"/>
          <w:szCs w:val="24"/>
        </w:rPr>
        <w:t>are introduced</w:t>
      </w:r>
      <w:r w:rsidRPr="002575E6">
        <w:rPr>
          <w:rFonts w:ascii="Arial" w:hAnsi="Arial" w:cs="Arial"/>
          <w:i w:val="0"/>
          <w:sz w:val="24"/>
          <w:szCs w:val="24"/>
        </w:rPr>
        <w:t xml:space="preserve"> through the diversified channels that are </w:t>
      </w:r>
      <w:r w:rsidRPr="002575E6">
        <w:rPr>
          <w:rFonts w:ascii="Arial" w:hAnsi="Arial" w:cs="Arial"/>
          <w:i w:val="0"/>
          <w:noProof/>
          <w:sz w:val="24"/>
          <w:szCs w:val="24"/>
        </w:rPr>
        <w:t>adapted</w:t>
      </w:r>
      <w:r w:rsidRPr="002575E6">
        <w:rPr>
          <w:rFonts w:ascii="Arial" w:hAnsi="Arial" w:cs="Arial"/>
          <w:i w:val="0"/>
          <w:sz w:val="24"/>
          <w:szCs w:val="24"/>
        </w:rPr>
        <w:t xml:space="preserve"> to increase the value for the services that </w:t>
      </w:r>
      <w:r w:rsidRPr="002575E6">
        <w:rPr>
          <w:rFonts w:ascii="Arial" w:hAnsi="Arial" w:cs="Arial"/>
          <w:i w:val="0"/>
          <w:noProof/>
          <w:sz w:val="24"/>
          <w:szCs w:val="24"/>
        </w:rPr>
        <w:t>are provided</w:t>
      </w:r>
      <w:r w:rsidRPr="002575E6">
        <w:rPr>
          <w:rFonts w:ascii="Arial" w:hAnsi="Arial" w:cs="Arial"/>
          <w:i w:val="0"/>
          <w:sz w:val="24"/>
          <w:szCs w:val="24"/>
        </w:rPr>
        <w:t xml:space="preserve"> to the clients. </w:t>
      </w:r>
      <w:r w:rsidRPr="002575E6">
        <w:rPr>
          <w:rFonts w:ascii="Arial" w:hAnsi="Arial" w:cs="Arial"/>
          <w:i w:val="0"/>
          <w:noProof/>
          <w:sz w:val="24"/>
          <w:szCs w:val="24"/>
        </w:rPr>
        <w:t>The food</w:t>
      </w:r>
      <w:r w:rsidRPr="002575E6">
        <w:rPr>
          <w:rFonts w:ascii="Arial" w:hAnsi="Arial" w:cs="Arial"/>
          <w:i w:val="0"/>
          <w:sz w:val="24"/>
          <w:szCs w:val="24"/>
        </w:rPr>
        <w:t xml:space="preserve"> industry has to work in a diversified culture, where the standards are set </w:t>
      </w:r>
      <w:r w:rsidRPr="002575E6">
        <w:rPr>
          <w:rFonts w:ascii="Arial" w:hAnsi="Arial" w:cs="Arial"/>
          <w:i w:val="0"/>
          <w:noProof/>
          <w:sz w:val="24"/>
          <w:szCs w:val="24"/>
        </w:rPr>
        <w:t>off</w:t>
      </w:r>
      <w:r w:rsidRPr="002575E6">
        <w:rPr>
          <w:rFonts w:ascii="Arial" w:hAnsi="Arial" w:cs="Arial"/>
          <w:i w:val="0"/>
          <w:sz w:val="24"/>
          <w:szCs w:val="24"/>
        </w:rPr>
        <w:t xml:space="preserve"> to supply the best products to the clients. </w:t>
      </w:r>
    </w:p>
    <w:p w14:paraId="36948CC5"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In a defined strategy, the policies and the methods that are followed to retain the food supply chain system is planned and implemented by the members. This method has lots of benefits where the products could </w:t>
      </w:r>
      <w:r w:rsidRPr="002575E6">
        <w:rPr>
          <w:rFonts w:ascii="Arial" w:hAnsi="Arial" w:cs="Arial"/>
          <w:i w:val="0"/>
          <w:noProof/>
          <w:sz w:val="24"/>
          <w:szCs w:val="24"/>
        </w:rPr>
        <w:t>be delivered</w:t>
      </w:r>
      <w:r w:rsidRPr="002575E6">
        <w:rPr>
          <w:rFonts w:ascii="Arial" w:hAnsi="Arial" w:cs="Arial"/>
          <w:i w:val="0"/>
          <w:sz w:val="24"/>
          <w:szCs w:val="24"/>
        </w:rPr>
        <w:t xml:space="preserve"> to the clients through different channels. It is a </w:t>
      </w:r>
      <w:r w:rsidRPr="002575E6">
        <w:rPr>
          <w:rFonts w:ascii="Arial" w:hAnsi="Arial" w:cs="Arial"/>
          <w:i w:val="0"/>
          <w:noProof/>
          <w:sz w:val="24"/>
          <w:szCs w:val="24"/>
        </w:rPr>
        <w:t>complex</w:t>
      </w:r>
      <w:r w:rsidRPr="002575E6">
        <w:rPr>
          <w:rFonts w:ascii="Arial" w:hAnsi="Arial" w:cs="Arial"/>
          <w:i w:val="0"/>
          <w:sz w:val="24"/>
          <w:szCs w:val="24"/>
        </w:rPr>
        <w:t xml:space="preserve"> </w:t>
      </w:r>
      <w:r w:rsidRPr="002575E6">
        <w:rPr>
          <w:rFonts w:ascii="Arial" w:hAnsi="Arial" w:cs="Arial"/>
          <w:i w:val="0"/>
          <w:noProof/>
          <w:sz w:val="24"/>
          <w:szCs w:val="24"/>
        </w:rPr>
        <w:t>process</w:t>
      </w:r>
      <w:r w:rsidRPr="002575E6">
        <w:rPr>
          <w:rFonts w:ascii="Arial" w:hAnsi="Arial" w:cs="Arial"/>
          <w:i w:val="0"/>
          <w:sz w:val="24"/>
          <w:szCs w:val="24"/>
        </w:rPr>
        <w:t xml:space="preserve"> and needs the management to decide an accurate method and process that would follow the creation of the Omni-strategy to supply the </w:t>
      </w:r>
      <w:r w:rsidRPr="002575E6">
        <w:rPr>
          <w:rFonts w:ascii="Arial" w:hAnsi="Arial" w:cs="Arial"/>
          <w:i w:val="0"/>
          <w:sz w:val="24"/>
          <w:szCs w:val="24"/>
        </w:rPr>
        <w:lastRenderedPageBreak/>
        <w:t xml:space="preserve">product to a </w:t>
      </w:r>
      <w:r w:rsidRPr="002575E6">
        <w:rPr>
          <w:rFonts w:ascii="Arial" w:hAnsi="Arial" w:cs="Arial"/>
          <w:i w:val="0"/>
          <w:noProof/>
          <w:sz w:val="24"/>
          <w:szCs w:val="24"/>
        </w:rPr>
        <w:t>different</w:t>
      </w:r>
      <w:r w:rsidRPr="002575E6">
        <w:rPr>
          <w:rFonts w:ascii="Arial" w:hAnsi="Arial" w:cs="Arial"/>
          <w:i w:val="0"/>
          <w:sz w:val="24"/>
          <w:szCs w:val="24"/>
        </w:rPr>
        <w:t xml:space="preserve"> market and not act as a product differentiator. A planned process would reduce the costs involved in </w:t>
      </w:r>
      <w:r w:rsidRPr="002575E6">
        <w:rPr>
          <w:rFonts w:ascii="Arial" w:hAnsi="Arial" w:cs="Arial"/>
          <w:i w:val="0"/>
          <w:noProof/>
          <w:sz w:val="24"/>
          <w:szCs w:val="24"/>
        </w:rPr>
        <w:t>product</w:t>
      </w:r>
      <w:r w:rsidRPr="002575E6">
        <w:rPr>
          <w:rFonts w:ascii="Arial" w:hAnsi="Arial" w:cs="Arial"/>
          <w:i w:val="0"/>
          <w:sz w:val="24"/>
          <w:szCs w:val="24"/>
        </w:rPr>
        <w:t xml:space="preserve"> transportation and also retain the quality of the products at the same time. </w:t>
      </w:r>
    </w:p>
    <w:p w14:paraId="7BE942E5"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The management has to </w:t>
      </w:r>
      <w:r w:rsidRPr="002575E6">
        <w:rPr>
          <w:rFonts w:ascii="Arial" w:hAnsi="Arial" w:cs="Arial"/>
          <w:i w:val="0"/>
          <w:noProof/>
          <w:sz w:val="24"/>
          <w:szCs w:val="24"/>
        </w:rPr>
        <w:t>adapt</w:t>
      </w:r>
      <w:r w:rsidRPr="002575E6">
        <w:rPr>
          <w:rFonts w:ascii="Arial" w:hAnsi="Arial" w:cs="Arial"/>
          <w:i w:val="0"/>
          <w:sz w:val="24"/>
          <w:szCs w:val="24"/>
        </w:rPr>
        <w:t xml:space="preserve"> and introduce a proper AFSC method, where the management and operational works </w:t>
      </w:r>
      <w:r w:rsidRPr="002575E6">
        <w:rPr>
          <w:rFonts w:ascii="Arial" w:hAnsi="Arial" w:cs="Arial"/>
          <w:i w:val="0"/>
          <w:noProof/>
          <w:sz w:val="24"/>
          <w:szCs w:val="24"/>
        </w:rPr>
        <w:t>are correctly planned</w:t>
      </w:r>
      <w:r w:rsidRPr="002575E6">
        <w:rPr>
          <w:rFonts w:ascii="Arial" w:hAnsi="Arial" w:cs="Arial"/>
          <w:i w:val="0"/>
          <w:sz w:val="24"/>
          <w:szCs w:val="24"/>
        </w:rPr>
        <w:t xml:space="preserve"> and handled. Any </w:t>
      </w:r>
      <w:r w:rsidRPr="002575E6">
        <w:rPr>
          <w:rFonts w:ascii="Arial" w:hAnsi="Arial" w:cs="Arial"/>
          <w:i w:val="0"/>
          <w:noProof/>
          <w:sz w:val="24"/>
          <w:szCs w:val="24"/>
        </w:rPr>
        <w:t>complex</w:t>
      </w:r>
      <w:r w:rsidRPr="002575E6">
        <w:rPr>
          <w:rFonts w:ascii="Arial" w:hAnsi="Arial" w:cs="Arial"/>
          <w:i w:val="0"/>
          <w:sz w:val="24"/>
          <w:szCs w:val="24"/>
        </w:rPr>
        <w:t xml:space="preserve"> and challenges associated with the integrated decision-making process are adopted and introduced to retain the quality of the seasonal products that are quite high on the veniality. With accurate </w:t>
      </w:r>
      <w:r w:rsidRPr="002575E6">
        <w:rPr>
          <w:rFonts w:ascii="Arial" w:hAnsi="Arial" w:cs="Arial"/>
          <w:i w:val="0"/>
          <w:noProof/>
          <w:sz w:val="24"/>
          <w:szCs w:val="24"/>
        </w:rPr>
        <w:t>information,</w:t>
      </w:r>
      <w:r w:rsidRPr="002575E6">
        <w:rPr>
          <w:rFonts w:ascii="Arial" w:hAnsi="Arial" w:cs="Arial"/>
          <w:i w:val="0"/>
          <w:sz w:val="24"/>
          <w:szCs w:val="24"/>
        </w:rPr>
        <w:t xml:space="preserve"> the management could positively include the facts about the services that need to be provided to the clients and find a proper method to retain the quality of the services. </w:t>
      </w:r>
      <w:r w:rsidRPr="002575E6">
        <w:rPr>
          <w:rFonts w:ascii="Arial" w:hAnsi="Arial" w:cs="Arial"/>
          <w:i w:val="0"/>
          <w:noProof/>
          <w:sz w:val="24"/>
          <w:szCs w:val="24"/>
        </w:rPr>
        <w:t>Advanced</w:t>
      </w:r>
      <w:r w:rsidRPr="002575E6">
        <w:rPr>
          <w:rFonts w:ascii="Arial" w:hAnsi="Arial" w:cs="Arial"/>
          <w:i w:val="0"/>
          <w:sz w:val="24"/>
          <w:szCs w:val="24"/>
        </w:rPr>
        <w:t xml:space="preserve"> technology </w:t>
      </w:r>
      <w:r w:rsidRPr="002575E6">
        <w:rPr>
          <w:rFonts w:ascii="Arial" w:hAnsi="Arial" w:cs="Arial"/>
          <w:i w:val="0"/>
          <w:noProof/>
          <w:sz w:val="24"/>
          <w:szCs w:val="24"/>
        </w:rPr>
        <w:t>is used</w:t>
      </w:r>
      <w:r w:rsidRPr="002575E6">
        <w:rPr>
          <w:rFonts w:ascii="Arial" w:hAnsi="Arial" w:cs="Arial"/>
          <w:i w:val="0"/>
          <w:sz w:val="24"/>
          <w:szCs w:val="24"/>
        </w:rPr>
        <w:t xml:space="preserve"> for identifying the product and supply of the products in order to plan and implement the right process to monitor the flow of the materials from one place to the other (</w:t>
      </w:r>
      <w:proofErr w:type="spellStart"/>
      <w:r w:rsidRPr="002575E6">
        <w:rPr>
          <w:rFonts w:ascii="Arial" w:hAnsi="Arial" w:cs="Arial"/>
          <w:i w:val="0"/>
          <w:sz w:val="24"/>
          <w:szCs w:val="24"/>
        </w:rPr>
        <w:t>Gripsrud</w:t>
      </w:r>
      <w:proofErr w:type="spellEnd"/>
      <w:r w:rsidRPr="002575E6">
        <w:rPr>
          <w:rFonts w:ascii="Arial" w:hAnsi="Arial" w:cs="Arial"/>
          <w:i w:val="0"/>
          <w:sz w:val="24"/>
          <w:szCs w:val="24"/>
        </w:rPr>
        <w:t xml:space="preserve">, Marianne and Persson, 2006). </w:t>
      </w:r>
    </w:p>
    <w:p w14:paraId="3EB84985"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With advanced </w:t>
      </w:r>
      <w:r w:rsidRPr="002575E6">
        <w:rPr>
          <w:rFonts w:ascii="Arial" w:hAnsi="Arial" w:cs="Arial"/>
          <w:i w:val="0"/>
          <w:noProof/>
          <w:sz w:val="24"/>
          <w:szCs w:val="24"/>
        </w:rPr>
        <w:t>technology,</w:t>
      </w:r>
      <w:r w:rsidRPr="002575E6">
        <w:rPr>
          <w:rFonts w:ascii="Arial" w:hAnsi="Arial" w:cs="Arial"/>
          <w:i w:val="0"/>
          <w:sz w:val="24"/>
          <w:szCs w:val="24"/>
        </w:rPr>
        <w:t xml:space="preserve"> it is possible to plan for the crop process, improve the harvesting practices, and introduce a reliable method for the food processing operation. Based on such information </w:t>
      </w:r>
      <w:r w:rsidRPr="002575E6">
        <w:rPr>
          <w:rFonts w:ascii="Arial" w:hAnsi="Arial" w:cs="Arial"/>
          <w:i w:val="0"/>
          <w:noProof/>
          <w:sz w:val="24"/>
          <w:szCs w:val="24"/>
        </w:rPr>
        <w:t>right</w:t>
      </w:r>
      <w:r w:rsidRPr="002575E6">
        <w:rPr>
          <w:rFonts w:ascii="Arial" w:hAnsi="Arial" w:cs="Arial"/>
          <w:i w:val="0"/>
          <w:sz w:val="24"/>
          <w:szCs w:val="24"/>
        </w:rPr>
        <w:t xml:space="preserve"> marketing channels can be adopted, </w:t>
      </w:r>
      <w:r w:rsidRPr="002575E6">
        <w:rPr>
          <w:rFonts w:ascii="Arial" w:hAnsi="Arial" w:cs="Arial"/>
          <w:i w:val="0"/>
          <w:noProof/>
          <w:sz w:val="24"/>
          <w:szCs w:val="24"/>
        </w:rPr>
        <w:t>and</w:t>
      </w:r>
      <w:r w:rsidRPr="002575E6">
        <w:rPr>
          <w:rFonts w:ascii="Arial" w:hAnsi="Arial" w:cs="Arial"/>
          <w:i w:val="0"/>
          <w:sz w:val="24"/>
          <w:szCs w:val="24"/>
        </w:rPr>
        <w:t xml:space="preserve"> </w:t>
      </w:r>
      <w:r w:rsidRPr="002575E6">
        <w:rPr>
          <w:rFonts w:ascii="Arial" w:hAnsi="Arial" w:cs="Arial"/>
          <w:i w:val="0"/>
          <w:noProof/>
          <w:sz w:val="24"/>
          <w:szCs w:val="24"/>
        </w:rPr>
        <w:t>logistics</w:t>
      </w:r>
      <w:r w:rsidRPr="002575E6">
        <w:rPr>
          <w:rFonts w:ascii="Arial" w:hAnsi="Arial" w:cs="Arial"/>
          <w:i w:val="0"/>
          <w:sz w:val="24"/>
          <w:szCs w:val="24"/>
        </w:rPr>
        <w:t xml:space="preserve"> services can be adopted and implemented top the vertical and horizontal integration process. The information collected is then used for evaluating the risks and the issues with the environmental management process. Advanced technology allows the members to introduce the best food safety process and acquire the sustainability assurance. These factors ensure that the right type of </w:t>
      </w:r>
      <w:r w:rsidRPr="002575E6">
        <w:rPr>
          <w:rFonts w:ascii="Arial" w:hAnsi="Arial" w:cs="Arial"/>
          <w:i w:val="0"/>
          <w:noProof/>
          <w:sz w:val="24"/>
          <w:szCs w:val="24"/>
        </w:rPr>
        <w:t>products</w:t>
      </w:r>
      <w:r w:rsidRPr="002575E6">
        <w:rPr>
          <w:rFonts w:ascii="Arial" w:hAnsi="Arial" w:cs="Arial"/>
          <w:i w:val="0"/>
          <w:sz w:val="24"/>
          <w:szCs w:val="24"/>
        </w:rPr>
        <w:t xml:space="preserve"> and services </w:t>
      </w:r>
      <w:r w:rsidRPr="002575E6">
        <w:rPr>
          <w:rFonts w:ascii="Arial" w:hAnsi="Arial" w:cs="Arial"/>
          <w:i w:val="0"/>
          <w:noProof/>
          <w:sz w:val="24"/>
          <w:szCs w:val="24"/>
        </w:rPr>
        <w:t>are supplied</w:t>
      </w:r>
      <w:r w:rsidRPr="002575E6">
        <w:rPr>
          <w:rFonts w:ascii="Arial" w:hAnsi="Arial" w:cs="Arial"/>
          <w:i w:val="0"/>
          <w:sz w:val="24"/>
          <w:szCs w:val="24"/>
        </w:rPr>
        <w:t xml:space="preserve"> to </w:t>
      </w:r>
      <w:r w:rsidRPr="002575E6">
        <w:rPr>
          <w:rFonts w:ascii="Arial" w:hAnsi="Arial" w:cs="Arial"/>
          <w:i w:val="0"/>
          <w:noProof/>
          <w:sz w:val="24"/>
          <w:szCs w:val="24"/>
        </w:rPr>
        <w:t>clients</w:t>
      </w:r>
      <w:r w:rsidRPr="002575E6">
        <w:rPr>
          <w:rFonts w:ascii="Arial" w:hAnsi="Arial" w:cs="Arial"/>
          <w:i w:val="0"/>
          <w:sz w:val="24"/>
          <w:szCs w:val="24"/>
        </w:rPr>
        <w:t xml:space="preserve"> from various markets (Horvath, 2001). </w:t>
      </w:r>
    </w:p>
    <w:p w14:paraId="3EE956BF"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A natural and properly developed hierarchy for decision-making process </w:t>
      </w:r>
      <w:r w:rsidRPr="002575E6">
        <w:rPr>
          <w:rFonts w:ascii="Arial" w:hAnsi="Arial" w:cs="Arial"/>
          <w:i w:val="0"/>
          <w:noProof/>
          <w:sz w:val="24"/>
          <w:szCs w:val="24"/>
        </w:rPr>
        <w:t>is followed</w:t>
      </w:r>
      <w:r w:rsidRPr="002575E6">
        <w:rPr>
          <w:rFonts w:ascii="Arial" w:hAnsi="Arial" w:cs="Arial"/>
          <w:i w:val="0"/>
          <w:sz w:val="24"/>
          <w:szCs w:val="24"/>
        </w:rPr>
        <w:t xml:space="preserve"> while planning and designing the SCM process. For </w:t>
      </w:r>
      <w:r w:rsidRPr="002575E6">
        <w:rPr>
          <w:rFonts w:ascii="Arial" w:hAnsi="Arial" w:cs="Arial"/>
          <w:i w:val="0"/>
          <w:noProof/>
          <w:sz w:val="24"/>
          <w:szCs w:val="24"/>
        </w:rPr>
        <w:t>this,</w:t>
      </w:r>
      <w:r w:rsidRPr="002575E6">
        <w:rPr>
          <w:rFonts w:ascii="Arial" w:hAnsi="Arial" w:cs="Arial"/>
          <w:i w:val="0"/>
          <w:sz w:val="24"/>
          <w:szCs w:val="24"/>
        </w:rPr>
        <w:t xml:space="preserve"> the </w:t>
      </w:r>
      <w:r w:rsidRPr="002575E6">
        <w:rPr>
          <w:rFonts w:ascii="Arial" w:hAnsi="Arial" w:cs="Arial"/>
          <w:i w:val="0"/>
          <w:noProof/>
          <w:sz w:val="24"/>
          <w:szCs w:val="24"/>
        </w:rPr>
        <w:t>knowledge-based</w:t>
      </w:r>
      <w:r w:rsidRPr="002575E6">
        <w:rPr>
          <w:rFonts w:ascii="Arial" w:hAnsi="Arial" w:cs="Arial"/>
          <w:i w:val="0"/>
          <w:sz w:val="24"/>
          <w:szCs w:val="24"/>
        </w:rPr>
        <w:t xml:space="preserve"> view factor </w:t>
      </w:r>
      <w:r w:rsidRPr="002575E6">
        <w:rPr>
          <w:rFonts w:ascii="Arial" w:hAnsi="Arial" w:cs="Arial"/>
          <w:i w:val="0"/>
          <w:noProof/>
          <w:sz w:val="24"/>
          <w:szCs w:val="24"/>
        </w:rPr>
        <w:t>is adequately considered</w:t>
      </w:r>
      <w:r w:rsidRPr="002575E6">
        <w:rPr>
          <w:rFonts w:ascii="Arial" w:hAnsi="Arial" w:cs="Arial"/>
          <w:i w:val="0"/>
          <w:sz w:val="24"/>
          <w:szCs w:val="24"/>
        </w:rPr>
        <w:t xml:space="preserve"> by the management. With this system, the management could adopt an effective method for improving the strategic and tactical process to increase the operational levels that are adopted and introduced by the management. While making the right decision, the members have to collect and use the relevant facts that would provide the details about the changes that can </w:t>
      </w:r>
      <w:r w:rsidRPr="002575E6">
        <w:rPr>
          <w:rFonts w:ascii="Arial" w:hAnsi="Arial" w:cs="Arial"/>
          <w:i w:val="0"/>
          <w:noProof/>
          <w:sz w:val="24"/>
          <w:szCs w:val="24"/>
        </w:rPr>
        <w:t>be handled</w:t>
      </w:r>
      <w:r w:rsidRPr="002575E6">
        <w:rPr>
          <w:rFonts w:ascii="Arial" w:hAnsi="Arial" w:cs="Arial"/>
          <w:i w:val="0"/>
          <w:sz w:val="24"/>
          <w:szCs w:val="24"/>
        </w:rPr>
        <w:t xml:space="preserve"> for handling the </w:t>
      </w:r>
      <w:r w:rsidRPr="002575E6">
        <w:rPr>
          <w:rFonts w:ascii="Arial" w:hAnsi="Arial" w:cs="Arial"/>
          <w:i w:val="0"/>
          <w:noProof/>
          <w:sz w:val="24"/>
          <w:szCs w:val="24"/>
        </w:rPr>
        <w:t>intricate</w:t>
      </w:r>
      <w:r w:rsidRPr="002575E6">
        <w:rPr>
          <w:rFonts w:ascii="Arial" w:hAnsi="Arial" w:cs="Arial"/>
          <w:i w:val="0"/>
          <w:sz w:val="24"/>
          <w:szCs w:val="24"/>
        </w:rPr>
        <w:t xml:space="preserve"> works of transporting the products. Value chain in the FSCM process is quite an </w:t>
      </w:r>
      <w:r w:rsidRPr="002575E6">
        <w:rPr>
          <w:rFonts w:ascii="Arial" w:hAnsi="Arial" w:cs="Arial"/>
          <w:i w:val="0"/>
          <w:noProof/>
          <w:sz w:val="24"/>
          <w:szCs w:val="24"/>
        </w:rPr>
        <w:t>essential</w:t>
      </w:r>
      <w:r w:rsidRPr="002575E6">
        <w:rPr>
          <w:rFonts w:ascii="Arial" w:hAnsi="Arial" w:cs="Arial"/>
          <w:i w:val="0"/>
          <w:sz w:val="24"/>
          <w:szCs w:val="24"/>
        </w:rPr>
        <w:t xml:space="preserve"> factor that helps in </w:t>
      </w:r>
      <w:r w:rsidRPr="002575E6">
        <w:rPr>
          <w:rFonts w:ascii="Arial" w:hAnsi="Arial" w:cs="Arial"/>
          <w:i w:val="0"/>
          <w:noProof/>
          <w:sz w:val="24"/>
          <w:szCs w:val="24"/>
        </w:rPr>
        <w:t>organising</w:t>
      </w:r>
      <w:r w:rsidRPr="002575E6">
        <w:rPr>
          <w:rFonts w:ascii="Arial" w:hAnsi="Arial" w:cs="Arial"/>
          <w:i w:val="0"/>
          <w:sz w:val="24"/>
          <w:szCs w:val="24"/>
        </w:rPr>
        <w:t xml:space="preserve"> the works and in sending the products to the designated market. By introducing a proper value chain framework, </w:t>
      </w:r>
      <w:r w:rsidRPr="002575E6">
        <w:rPr>
          <w:rFonts w:ascii="Arial" w:hAnsi="Arial" w:cs="Arial"/>
          <w:i w:val="0"/>
          <w:sz w:val="24"/>
          <w:szCs w:val="24"/>
        </w:rPr>
        <w:lastRenderedPageBreak/>
        <w:t xml:space="preserve">the strategic alliances between the processing units, distribution process, and food production units </w:t>
      </w:r>
      <w:r w:rsidRPr="002575E6">
        <w:rPr>
          <w:rFonts w:ascii="Arial" w:hAnsi="Arial" w:cs="Arial"/>
          <w:i w:val="0"/>
          <w:noProof/>
          <w:sz w:val="24"/>
          <w:szCs w:val="24"/>
        </w:rPr>
        <w:t>are established</w:t>
      </w:r>
      <w:r w:rsidRPr="002575E6">
        <w:rPr>
          <w:rFonts w:ascii="Arial" w:hAnsi="Arial" w:cs="Arial"/>
          <w:i w:val="0"/>
          <w:sz w:val="24"/>
          <w:szCs w:val="24"/>
        </w:rPr>
        <w:t xml:space="preserve">. These factors </w:t>
      </w:r>
      <w:r w:rsidRPr="002575E6">
        <w:rPr>
          <w:rFonts w:ascii="Arial" w:hAnsi="Arial" w:cs="Arial"/>
          <w:i w:val="0"/>
          <w:noProof/>
          <w:sz w:val="24"/>
          <w:szCs w:val="24"/>
        </w:rPr>
        <w:t>have appropriately integrated</w:t>
      </w:r>
      <w:r w:rsidRPr="002575E6">
        <w:rPr>
          <w:rFonts w:ascii="Arial" w:hAnsi="Arial" w:cs="Arial"/>
          <w:i w:val="0"/>
          <w:sz w:val="24"/>
          <w:szCs w:val="24"/>
        </w:rPr>
        <w:t xml:space="preserve"> the management as it creates a proper supply chain management system (Habib and </w:t>
      </w:r>
      <w:proofErr w:type="spellStart"/>
      <w:r w:rsidRPr="002575E6">
        <w:rPr>
          <w:rFonts w:ascii="Arial" w:hAnsi="Arial" w:cs="Arial"/>
          <w:i w:val="0"/>
          <w:sz w:val="24"/>
          <w:szCs w:val="24"/>
        </w:rPr>
        <w:t>Jungthirapanich</w:t>
      </w:r>
      <w:proofErr w:type="spellEnd"/>
      <w:r w:rsidRPr="002575E6">
        <w:rPr>
          <w:rFonts w:ascii="Arial" w:hAnsi="Arial" w:cs="Arial"/>
          <w:i w:val="0"/>
          <w:sz w:val="24"/>
          <w:szCs w:val="24"/>
        </w:rPr>
        <w:t xml:space="preserve">, 2009).  </w:t>
      </w:r>
    </w:p>
    <w:p w14:paraId="18B1B8A7"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Food traceability is a concept that is </w:t>
      </w:r>
      <w:r w:rsidRPr="002575E6">
        <w:rPr>
          <w:rFonts w:ascii="Arial" w:hAnsi="Arial" w:cs="Arial"/>
          <w:i w:val="0"/>
          <w:noProof/>
          <w:sz w:val="24"/>
          <w:szCs w:val="24"/>
        </w:rPr>
        <w:t>being widely accepted</w:t>
      </w:r>
      <w:r w:rsidRPr="002575E6">
        <w:rPr>
          <w:rFonts w:ascii="Arial" w:hAnsi="Arial" w:cs="Arial"/>
          <w:i w:val="0"/>
          <w:sz w:val="24"/>
          <w:szCs w:val="24"/>
        </w:rPr>
        <w:t xml:space="preserve"> and followed by </w:t>
      </w:r>
      <w:r w:rsidRPr="002575E6">
        <w:rPr>
          <w:rFonts w:ascii="Arial" w:hAnsi="Arial" w:cs="Arial"/>
          <w:i w:val="0"/>
          <w:noProof/>
          <w:sz w:val="24"/>
          <w:szCs w:val="24"/>
        </w:rPr>
        <w:t>retail food</w:t>
      </w:r>
      <w:r w:rsidRPr="002575E6">
        <w:rPr>
          <w:rFonts w:ascii="Arial" w:hAnsi="Arial" w:cs="Arial"/>
          <w:i w:val="0"/>
          <w:sz w:val="24"/>
          <w:szCs w:val="24"/>
        </w:rPr>
        <w:t xml:space="preserve"> stores across the world. A proper framework is being developed to apprehend the food supply chain system, determine the performances expected from the members, and in responding to the need of the </w:t>
      </w:r>
      <w:r w:rsidRPr="002575E6">
        <w:rPr>
          <w:rFonts w:ascii="Arial" w:hAnsi="Arial" w:cs="Arial"/>
          <w:i w:val="0"/>
          <w:noProof/>
          <w:sz w:val="24"/>
          <w:szCs w:val="24"/>
        </w:rPr>
        <w:t>organisation</w:t>
      </w:r>
      <w:r w:rsidRPr="002575E6">
        <w:rPr>
          <w:rFonts w:ascii="Arial" w:hAnsi="Arial" w:cs="Arial"/>
          <w:i w:val="0"/>
          <w:sz w:val="24"/>
          <w:szCs w:val="24"/>
        </w:rPr>
        <w:t xml:space="preserve"> to adopt the best supply chain management system. The framework defines the process that can be used to implement a proper process that would </w:t>
      </w:r>
      <w:r w:rsidRPr="002575E6">
        <w:rPr>
          <w:rFonts w:ascii="Arial" w:hAnsi="Arial" w:cs="Arial"/>
          <w:i w:val="0"/>
          <w:noProof/>
          <w:sz w:val="24"/>
          <w:szCs w:val="24"/>
        </w:rPr>
        <w:t>be used</w:t>
      </w:r>
      <w:r w:rsidRPr="002575E6">
        <w:rPr>
          <w:rFonts w:ascii="Arial" w:hAnsi="Arial" w:cs="Arial"/>
          <w:i w:val="0"/>
          <w:sz w:val="24"/>
          <w:szCs w:val="24"/>
        </w:rPr>
        <w:t xml:space="preserve"> for supplying the products and services to the clients in the targeted market. Through a goal orientation strategy, the management could introduce a regulatory change that would increase the quality of the food traceability process. With the advanced technology, the company could improve the quality of the food traceability that will integrate the system architect to evaluation how the overall process </w:t>
      </w:r>
      <w:r w:rsidRPr="002575E6">
        <w:rPr>
          <w:rFonts w:ascii="Arial" w:hAnsi="Arial" w:cs="Arial"/>
          <w:i w:val="0"/>
          <w:noProof/>
          <w:sz w:val="24"/>
          <w:szCs w:val="24"/>
        </w:rPr>
        <w:t>is integrated</w:t>
      </w:r>
      <w:r w:rsidRPr="002575E6">
        <w:rPr>
          <w:rFonts w:ascii="Arial" w:hAnsi="Arial" w:cs="Arial"/>
          <w:i w:val="0"/>
          <w:sz w:val="24"/>
          <w:szCs w:val="24"/>
        </w:rPr>
        <w:t xml:space="preserve"> with the supply chain management system (</w:t>
      </w:r>
      <w:proofErr w:type="spellStart"/>
      <w:r w:rsidRPr="002575E6">
        <w:rPr>
          <w:rFonts w:ascii="Arial" w:hAnsi="Arial" w:cs="Arial"/>
          <w:i w:val="0"/>
          <w:sz w:val="24"/>
          <w:szCs w:val="24"/>
        </w:rPr>
        <w:t>Kathawala</w:t>
      </w:r>
      <w:proofErr w:type="spellEnd"/>
      <w:r w:rsidRPr="002575E6">
        <w:rPr>
          <w:rFonts w:ascii="Arial" w:hAnsi="Arial" w:cs="Arial"/>
          <w:i w:val="0"/>
          <w:sz w:val="24"/>
          <w:szCs w:val="24"/>
        </w:rPr>
        <w:t xml:space="preserve"> and Khaled, 2003). </w:t>
      </w:r>
    </w:p>
    <w:p w14:paraId="75059B48"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The system </w:t>
      </w:r>
      <w:r w:rsidRPr="002575E6">
        <w:rPr>
          <w:rFonts w:ascii="Arial" w:hAnsi="Arial" w:cs="Arial"/>
          <w:i w:val="0"/>
          <w:noProof/>
          <w:sz w:val="24"/>
          <w:szCs w:val="24"/>
        </w:rPr>
        <w:t>is integrated</w:t>
      </w:r>
      <w:r w:rsidRPr="002575E6">
        <w:rPr>
          <w:rFonts w:ascii="Arial" w:hAnsi="Arial" w:cs="Arial"/>
          <w:i w:val="0"/>
          <w:sz w:val="24"/>
          <w:szCs w:val="24"/>
        </w:rPr>
        <w:t xml:space="preserve"> with the supply chain system, where the products are supplied to the designated market as it is expected or demanded by the clients. Through a proper system, the transaction costs </w:t>
      </w:r>
      <w:r w:rsidRPr="002575E6">
        <w:rPr>
          <w:rFonts w:ascii="Arial" w:hAnsi="Arial" w:cs="Arial"/>
          <w:i w:val="0"/>
          <w:noProof/>
          <w:sz w:val="24"/>
          <w:szCs w:val="24"/>
        </w:rPr>
        <w:t>are controlled,</w:t>
      </w:r>
      <w:r w:rsidRPr="002575E6">
        <w:rPr>
          <w:rFonts w:ascii="Arial" w:hAnsi="Arial" w:cs="Arial"/>
          <w:i w:val="0"/>
          <w:sz w:val="24"/>
          <w:szCs w:val="24"/>
        </w:rPr>
        <w:t xml:space="preserve"> </w:t>
      </w:r>
      <w:r w:rsidRPr="002575E6">
        <w:rPr>
          <w:rFonts w:ascii="Arial" w:hAnsi="Arial" w:cs="Arial"/>
          <w:i w:val="0"/>
          <w:noProof/>
          <w:sz w:val="24"/>
          <w:szCs w:val="24"/>
        </w:rPr>
        <w:t>and</w:t>
      </w:r>
      <w:r w:rsidRPr="002575E6">
        <w:rPr>
          <w:rFonts w:ascii="Arial" w:hAnsi="Arial" w:cs="Arial"/>
          <w:i w:val="0"/>
          <w:sz w:val="24"/>
          <w:szCs w:val="24"/>
        </w:rPr>
        <w:t xml:space="preserve"> it </w:t>
      </w:r>
      <w:r w:rsidRPr="002575E6">
        <w:rPr>
          <w:rFonts w:ascii="Arial" w:hAnsi="Arial" w:cs="Arial"/>
          <w:i w:val="0"/>
          <w:noProof/>
          <w:sz w:val="24"/>
          <w:szCs w:val="24"/>
        </w:rPr>
        <w:t>is evaluated</w:t>
      </w:r>
      <w:r w:rsidRPr="002575E6">
        <w:rPr>
          <w:rFonts w:ascii="Arial" w:hAnsi="Arial" w:cs="Arial"/>
          <w:i w:val="0"/>
          <w:sz w:val="24"/>
          <w:szCs w:val="24"/>
        </w:rPr>
        <w:t xml:space="preserve"> at different stages. These changes </w:t>
      </w:r>
      <w:r w:rsidRPr="002575E6">
        <w:rPr>
          <w:rFonts w:ascii="Arial" w:hAnsi="Arial" w:cs="Arial"/>
          <w:i w:val="0"/>
          <w:noProof/>
          <w:sz w:val="24"/>
          <w:szCs w:val="24"/>
        </w:rPr>
        <w:t>are introduced</w:t>
      </w:r>
      <w:r w:rsidRPr="002575E6">
        <w:rPr>
          <w:rFonts w:ascii="Arial" w:hAnsi="Arial" w:cs="Arial"/>
          <w:i w:val="0"/>
          <w:sz w:val="24"/>
          <w:szCs w:val="24"/>
        </w:rPr>
        <w:t xml:space="preserve"> </w:t>
      </w:r>
      <w:r w:rsidRPr="002575E6">
        <w:rPr>
          <w:rFonts w:ascii="Arial" w:hAnsi="Arial" w:cs="Arial"/>
          <w:i w:val="0"/>
          <w:noProof/>
          <w:sz w:val="24"/>
          <w:szCs w:val="24"/>
        </w:rPr>
        <w:t>by</w:t>
      </w:r>
      <w:r w:rsidRPr="002575E6">
        <w:rPr>
          <w:rFonts w:ascii="Arial" w:hAnsi="Arial" w:cs="Arial"/>
          <w:i w:val="0"/>
          <w:sz w:val="24"/>
          <w:szCs w:val="24"/>
        </w:rPr>
        <w:t xml:space="preserve"> the international standards and measures needed to provide </w:t>
      </w:r>
      <w:r w:rsidRPr="002575E6">
        <w:rPr>
          <w:rFonts w:ascii="Arial" w:hAnsi="Arial" w:cs="Arial"/>
          <w:i w:val="0"/>
          <w:noProof/>
          <w:sz w:val="24"/>
          <w:szCs w:val="24"/>
        </w:rPr>
        <w:t>better</w:t>
      </w:r>
      <w:r w:rsidRPr="002575E6">
        <w:rPr>
          <w:rFonts w:ascii="Arial" w:hAnsi="Arial" w:cs="Arial"/>
          <w:i w:val="0"/>
          <w:sz w:val="24"/>
          <w:szCs w:val="24"/>
        </w:rPr>
        <w:t xml:space="preserve"> quality services by introducing a better SCM method. The decided framework will define the analytical factors to benchmark the quality requirement and states the need to adopt the changes to improve the quality of the works. </w:t>
      </w:r>
    </w:p>
    <w:p w14:paraId="73231755"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A relationship between the interconnected systems </w:t>
      </w:r>
      <w:r w:rsidRPr="002575E6">
        <w:rPr>
          <w:rFonts w:ascii="Arial" w:hAnsi="Arial" w:cs="Arial"/>
          <w:i w:val="0"/>
          <w:noProof/>
          <w:sz w:val="24"/>
          <w:szCs w:val="24"/>
        </w:rPr>
        <w:t>is examined,</w:t>
      </w:r>
      <w:r w:rsidRPr="002575E6">
        <w:rPr>
          <w:rFonts w:ascii="Arial" w:hAnsi="Arial" w:cs="Arial"/>
          <w:i w:val="0"/>
          <w:sz w:val="24"/>
          <w:szCs w:val="24"/>
        </w:rPr>
        <w:t xml:space="preserve"> </w:t>
      </w:r>
      <w:r w:rsidRPr="002575E6">
        <w:rPr>
          <w:rFonts w:ascii="Arial" w:hAnsi="Arial" w:cs="Arial"/>
          <w:i w:val="0"/>
          <w:noProof/>
          <w:sz w:val="24"/>
          <w:szCs w:val="24"/>
        </w:rPr>
        <w:t>and</w:t>
      </w:r>
      <w:r w:rsidRPr="002575E6">
        <w:rPr>
          <w:rFonts w:ascii="Arial" w:hAnsi="Arial" w:cs="Arial"/>
          <w:i w:val="0"/>
          <w:sz w:val="24"/>
          <w:szCs w:val="24"/>
        </w:rPr>
        <w:t xml:space="preserve"> the changes are recommended to improve the quality of the outcome. </w:t>
      </w:r>
      <w:r w:rsidRPr="002575E6">
        <w:rPr>
          <w:rFonts w:ascii="Arial" w:hAnsi="Arial" w:cs="Arial"/>
          <w:i w:val="0"/>
          <w:noProof/>
          <w:sz w:val="24"/>
          <w:szCs w:val="24"/>
        </w:rPr>
        <w:t>That</w:t>
      </w:r>
      <w:r w:rsidRPr="002575E6">
        <w:rPr>
          <w:rFonts w:ascii="Arial" w:hAnsi="Arial" w:cs="Arial"/>
          <w:i w:val="0"/>
          <w:sz w:val="24"/>
          <w:szCs w:val="24"/>
        </w:rPr>
        <w:t xml:space="preserve"> helps in making the right strategic decision to increase the quality of the tasks and to reduce the challenges. Through a </w:t>
      </w:r>
      <w:r w:rsidRPr="002575E6">
        <w:rPr>
          <w:rFonts w:ascii="Arial" w:hAnsi="Arial" w:cs="Arial"/>
          <w:i w:val="0"/>
          <w:noProof/>
          <w:sz w:val="24"/>
          <w:szCs w:val="24"/>
        </w:rPr>
        <w:t>dynamic</w:t>
      </w:r>
      <w:r w:rsidRPr="002575E6">
        <w:rPr>
          <w:rFonts w:ascii="Arial" w:hAnsi="Arial" w:cs="Arial"/>
          <w:i w:val="0"/>
          <w:sz w:val="24"/>
          <w:szCs w:val="24"/>
        </w:rPr>
        <w:t xml:space="preserve"> </w:t>
      </w:r>
      <w:r w:rsidRPr="002575E6">
        <w:rPr>
          <w:rFonts w:ascii="Arial" w:hAnsi="Arial" w:cs="Arial"/>
          <w:i w:val="0"/>
          <w:noProof/>
          <w:sz w:val="24"/>
          <w:szCs w:val="24"/>
        </w:rPr>
        <w:t>process,</w:t>
      </w:r>
      <w:r w:rsidRPr="002575E6">
        <w:rPr>
          <w:rFonts w:ascii="Arial" w:hAnsi="Arial" w:cs="Arial"/>
          <w:i w:val="0"/>
          <w:sz w:val="24"/>
          <w:szCs w:val="24"/>
        </w:rPr>
        <w:t xml:space="preserve"> the relevant changes within the system </w:t>
      </w:r>
      <w:r w:rsidRPr="002575E6">
        <w:rPr>
          <w:rFonts w:ascii="Arial" w:hAnsi="Arial" w:cs="Arial"/>
          <w:i w:val="0"/>
          <w:noProof/>
          <w:sz w:val="24"/>
          <w:szCs w:val="24"/>
        </w:rPr>
        <w:t>are introduced</w:t>
      </w:r>
      <w:r w:rsidRPr="002575E6">
        <w:rPr>
          <w:rFonts w:ascii="Arial" w:hAnsi="Arial" w:cs="Arial"/>
          <w:i w:val="0"/>
          <w:sz w:val="24"/>
          <w:szCs w:val="24"/>
        </w:rPr>
        <w:t xml:space="preserve">, and the relevant changes within the process </w:t>
      </w:r>
      <w:r w:rsidRPr="002575E6">
        <w:rPr>
          <w:rFonts w:ascii="Arial" w:hAnsi="Arial" w:cs="Arial"/>
          <w:i w:val="0"/>
          <w:noProof/>
          <w:sz w:val="24"/>
          <w:szCs w:val="24"/>
        </w:rPr>
        <w:t>are introduced</w:t>
      </w:r>
      <w:r w:rsidRPr="002575E6">
        <w:rPr>
          <w:rFonts w:ascii="Arial" w:hAnsi="Arial" w:cs="Arial"/>
          <w:i w:val="0"/>
          <w:sz w:val="24"/>
          <w:szCs w:val="24"/>
        </w:rPr>
        <w:t xml:space="preserve">. These are quite an </w:t>
      </w:r>
      <w:r w:rsidRPr="002575E6">
        <w:rPr>
          <w:rFonts w:ascii="Arial" w:hAnsi="Arial" w:cs="Arial"/>
          <w:i w:val="0"/>
          <w:noProof/>
          <w:sz w:val="24"/>
          <w:szCs w:val="24"/>
        </w:rPr>
        <w:t>essential</w:t>
      </w:r>
      <w:r w:rsidRPr="002575E6">
        <w:rPr>
          <w:rFonts w:ascii="Arial" w:hAnsi="Arial" w:cs="Arial"/>
          <w:i w:val="0"/>
          <w:sz w:val="24"/>
          <w:szCs w:val="24"/>
        </w:rPr>
        <w:t xml:space="preserve"> factor that assists in increasing the quality of the framework and in introducing a proper supply chain integration process through which the associated </w:t>
      </w:r>
      <w:r w:rsidRPr="002575E6">
        <w:rPr>
          <w:rFonts w:ascii="Arial" w:hAnsi="Arial" w:cs="Arial"/>
          <w:i w:val="0"/>
          <w:sz w:val="24"/>
          <w:szCs w:val="24"/>
        </w:rPr>
        <w:lastRenderedPageBreak/>
        <w:t xml:space="preserve">challenges within the system can </w:t>
      </w:r>
      <w:r w:rsidRPr="002575E6">
        <w:rPr>
          <w:rFonts w:ascii="Arial" w:hAnsi="Arial" w:cs="Arial"/>
          <w:i w:val="0"/>
          <w:noProof/>
          <w:sz w:val="24"/>
          <w:szCs w:val="24"/>
        </w:rPr>
        <w:t>be identified,</w:t>
      </w:r>
      <w:r w:rsidRPr="002575E6">
        <w:rPr>
          <w:rFonts w:ascii="Arial" w:hAnsi="Arial" w:cs="Arial"/>
          <w:i w:val="0"/>
          <w:sz w:val="24"/>
          <w:szCs w:val="24"/>
        </w:rPr>
        <w:t xml:space="preserve"> </w:t>
      </w:r>
      <w:r w:rsidRPr="002575E6">
        <w:rPr>
          <w:rFonts w:ascii="Arial" w:hAnsi="Arial" w:cs="Arial"/>
          <w:i w:val="0"/>
          <w:noProof/>
          <w:sz w:val="24"/>
          <w:szCs w:val="24"/>
        </w:rPr>
        <w:t>and</w:t>
      </w:r>
      <w:r w:rsidRPr="002575E6">
        <w:rPr>
          <w:rFonts w:ascii="Arial" w:hAnsi="Arial" w:cs="Arial"/>
          <w:i w:val="0"/>
          <w:sz w:val="24"/>
          <w:szCs w:val="24"/>
        </w:rPr>
        <w:t xml:space="preserve"> it can be corrected (Habib and </w:t>
      </w:r>
      <w:proofErr w:type="spellStart"/>
      <w:r w:rsidRPr="002575E6">
        <w:rPr>
          <w:rFonts w:ascii="Arial" w:hAnsi="Arial" w:cs="Arial"/>
          <w:i w:val="0"/>
          <w:sz w:val="24"/>
          <w:szCs w:val="24"/>
        </w:rPr>
        <w:t>Jungthirapanich</w:t>
      </w:r>
      <w:proofErr w:type="spellEnd"/>
      <w:r w:rsidRPr="002575E6">
        <w:rPr>
          <w:rFonts w:ascii="Arial" w:hAnsi="Arial" w:cs="Arial"/>
          <w:i w:val="0"/>
          <w:sz w:val="24"/>
          <w:szCs w:val="24"/>
        </w:rPr>
        <w:t xml:space="preserve">, 2008).  </w:t>
      </w:r>
    </w:p>
    <w:p w14:paraId="24431396"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A reliable system enables the leaders to examine the challenges associated with implementing the plans to achieve the </w:t>
      </w:r>
      <w:r w:rsidRPr="002575E6">
        <w:rPr>
          <w:rFonts w:ascii="Arial" w:hAnsi="Arial" w:cs="Arial"/>
          <w:i w:val="0"/>
          <w:noProof/>
          <w:sz w:val="24"/>
          <w:szCs w:val="24"/>
        </w:rPr>
        <w:t>best supply chain management system</w:t>
      </w:r>
      <w:r w:rsidRPr="002575E6">
        <w:rPr>
          <w:rFonts w:ascii="Arial" w:hAnsi="Arial" w:cs="Arial"/>
          <w:i w:val="0"/>
          <w:sz w:val="24"/>
          <w:szCs w:val="24"/>
        </w:rPr>
        <w:t xml:space="preserve"> that will be suitable for the food industry. For </w:t>
      </w:r>
      <w:r w:rsidRPr="002575E6">
        <w:rPr>
          <w:rFonts w:ascii="Arial" w:hAnsi="Arial" w:cs="Arial"/>
          <w:i w:val="0"/>
          <w:noProof/>
          <w:sz w:val="24"/>
          <w:szCs w:val="24"/>
        </w:rPr>
        <w:t>this,</w:t>
      </w:r>
      <w:r w:rsidRPr="002575E6">
        <w:rPr>
          <w:rFonts w:ascii="Arial" w:hAnsi="Arial" w:cs="Arial"/>
          <w:i w:val="0"/>
          <w:sz w:val="24"/>
          <w:szCs w:val="24"/>
        </w:rPr>
        <w:t xml:space="preserve"> </w:t>
      </w:r>
      <w:r w:rsidRPr="002575E6">
        <w:rPr>
          <w:rFonts w:ascii="Arial" w:hAnsi="Arial" w:cs="Arial"/>
          <w:i w:val="0"/>
          <w:noProof/>
          <w:sz w:val="24"/>
          <w:szCs w:val="24"/>
        </w:rPr>
        <w:t>valid and more reliable information</w:t>
      </w:r>
      <w:r w:rsidRPr="002575E6">
        <w:rPr>
          <w:rFonts w:ascii="Arial" w:hAnsi="Arial" w:cs="Arial"/>
          <w:i w:val="0"/>
          <w:sz w:val="24"/>
          <w:szCs w:val="24"/>
        </w:rPr>
        <w:t xml:space="preserve"> or </w:t>
      </w:r>
      <w:r w:rsidRPr="002575E6">
        <w:rPr>
          <w:rFonts w:ascii="Arial" w:hAnsi="Arial" w:cs="Arial"/>
          <w:i w:val="0"/>
          <w:noProof/>
          <w:sz w:val="24"/>
          <w:szCs w:val="24"/>
        </w:rPr>
        <w:t>knowledge-based</w:t>
      </w:r>
      <w:r w:rsidRPr="002575E6">
        <w:rPr>
          <w:rFonts w:ascii="Arial" w:hAnsi="Arial" w:cs="Arial"/>
          <w:i w:val="0"/>
          <w:sz w:val="24"/>
          <w:szCs w:val="24"/>
        </w:rPr>
        <w:t xml:space="preserve"> system </w:t>
      </w:r>
      <w:r w:rsidRPr="002575E6">
        <w:rPr>
          <w:rFonts w:ascii="Arial" w:hAnsi="Arial" w:cs="Arial"/>
          <w:i w:val="0"/>
          <w:noProof/>
          <w:sz w:val="24"/>
          <w:szCs w:val="24"/>
        </w:rPr>
        <w:t>is needed</w:t>
      </w:r>
      <w:r w:rsidRPr="002575E6">
        <w:rPr>
          <w:rFonts w:ascii="Arial" w:hAnsi="Arial" w:cs="Arial"/>
          <w:i w:val="0"/>
          <w:sz w:val="24"/>
          <w:szCs w:val="24"/>
        </w:rPr>
        <w:t xml:space="preserve"> as it would help in accomplishing the business goals of supplying the products to the targeted markets. With accurate knowledge and information, the company </w:t>
      </w:r>
      <w:r w:rsidRPr="002575E6">
        <w:rPr>
          <w:rFonts w:ascii="Arial" w:hAnsi="Arial" w:cs="Arial"/>
          <w:i w:val="0"/>
          <w:noProof/>
          <w:sz w:val="24"/>
          <w:szCs w:val="24"/>
        </w:rPr>
        <w:t>specialising</w:t>
      </w:r>
      <w:r w:rsidRPr="002575E6">
        <w:rPr>
          <w:rFonts w:ascii="Arial" w:hAnsi="Arial" w:cs="Arial"/>
          <w:i w:val="0"/>
          <w:sz w:val="24"/>
          <w:szCs w:val="24"/>
        </w:rPr>
        <w:t xml:space="preserve"> in the retail food industry could collect the relevant information and integrate it with the technology to improve the quality of the services. These are the relevant factors that help in collecting the information about the product requirements, in making the product supply, and in improving the product value needed for increasing the value for the services (Lee Calvin, 2002). </w:t>
      </w:r>
    </w:p>
    <w:p w14:paraId="3C533723"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noProof/>
          <w:sz w:val="24"/>
          <w:szCs w:val="24"/>
        </w:rPr>
        <w:t>Integrated</w:t>
      </w:r>
      <w:r w:rsidRPr="002575E6">
        <w:rPr>
          <w:rFonts w:ascii="Arial" w:hAnsi="Arial" w:cs="Arial"/>
          <w:i w:val="0"/>
          <w:sz w:val="24"/>
          <w:szCs w:val="24"/>
        </w:rPr>
        <w:t xml:space="preserve"> services and information collection process is possible to increase the value of the product supply including providing the best food services to the clients from different markets. With an integrated supply system, the management could easily overcome the challenges that </w:t>
      </w:r>
      <w:r w:rsidRPr="002575E6">
        <w:rPr>
          <w:rFonts w:ascii="Arial" w:hAnsi="Arial" w:cs="Arial"/>
          <w:i w:val="0"/>
          <w:noProof/>
          <w:sz w:val="24"/>
          <w:szCs w:val="24"/>
        </w:rPr>
        <w:t>reassociated</w:t>
      </w:r>
      <w:r w:rsidRPr="002575E6">
        <w:rPr>
          <w:rFonts w:ascii="Arial" w:hAnsi="Arial" w:cs="Arial"/>
          <w:i w:val="0"/>
          <w:sz w:val="24"/>
          <w:szCs w:val="24"/>
        </w:rPr>
        <w:t xml:space="preserve"> </w:t>
      </w:r>
      <w:r w:rsidRPr="002575E6">
        <w:rPr>
          <w:rFonts w:ascii="Arial" w:hAnsi="Arial" w:cs="Arial"/>
          <w:i w:val="0"/>
          <w:noProof/>
          <w:sz w:val="24"/>
          <w:szCs w:val="24"/>
        </w:rPr>
        <w:t>with</w:t>
      </w:r>
      <w:r w:rsidRPr="002575E6">
        <w:rPr>
          <w:rFonts w:ascii="Arial" w:hAnsi="Arial" w:cs="Arial"/>
          <w:i w:val="0"/>
          <w:sz w:val="24"/>
          <w:szCs w:val="24"/>
        </w:rPr>
        <w:t xml:space="preserve"> </w:t>
      </w:r>
      <w:r w:rsidRPr="002575E6">
        <w:rPr>
          <w:rFonts w:ascii="Arial" w:hAnsi="Arial" w:cs="Arial"/>
          <w:i w:val="0"/>
          <w:noProof/>
          <w:sz w:val="24"/>
          <w:szCs w:val="24"/>
        </w:rPr>
        <w:t>analysing</w:t>
      </w:r>
      <w:r w:rsidRPr="002575E6">
        <w:rPr>
          <w:rFonts w:ascii="Arial" w:hAnsi="Arial" w:cs="Arial"/>
          <w:i w:val="0"/>
          <w:sz w:val="24"/>
          <w:szCs w:val="24"/>
        </w:rPr>
        <w:t xml:space="preserve"> the needs of the clients and in developing a plan to provide </w:t>
      </w:r>
      <w:r w:rsidRPr="002575E6">
        <w:rPr>
          <w:rFonts w:ascii="Arial" w:hAnsi="Arial" w:cs="Arial"/>
          <w:i w:val="0"/>
          <w:noProof/>
          <w:sz w:val="24"/>
          <w:szCs w:val="24"/>
        </w:rPr>
        <w:t>better</w:t>
      </w:r>
      <w:r w:rsidRPr="002575E6">
        <w:rPr>
          <w:rFonts w:ascii="Arial" w:hAnsi="Arial" w:cs="Arial"/>
          <w:i w:val="0"/>
          <w:sz w:val="24"/>
          <w:szCs w:val="24"/>
        </w:rPr>
        <w:t xml:space="preserve"> services. The knowledge collected helps in </w:t>
      </w:r>
      <w:r w:rsidRPr="002575E6">
        <w:rPr>
          <w:rFonts w:ascii="Arial" w:hAnsi="Arial" w:cs="Arial"/>
          <w:i w:val="0"/>
          <w:noProof/>
          <w:sz w:val="24"/>
          <w:szCs w:val="24"/>
        </w:rPr>
        <w:t>organising</w:t>
      </w:r>
      <w:r w:rsidRPr="002575E6">
        <w:rPr>
          <w:rFonts w:ascii="Arial" w:hAnsi="Arial" w:cs="Arial"/>
          <w:i w:val="0"/>
          <w:sz w:val="24"/>
          <w:szCs w:val="24"/>
        </w:rPr>
        <w:t xml:space="preserve"> the supply of the produces, </w:t>
      </w:r>
      <w:r w:rsidRPr="002575E6">
        <w:rPr>
          <w:rFonts w:ascii="Arial" w:hAnsi="Arial" w:cs="Arial"/>
          <w:i w:val="0"/>
          <w:noProof/>
          <w:sz w:val="24"/>
          <w:szCs w:val="24"/>
        </w:rPr>
        <w:t>analysing</w:t>
      </w:r>
      <w:r w:rsidRPr="002575E6">
        <w:rPr>
          <w:rFonts w:ascii="Arial" w:hAnsi="Arial" w:cs="Arial"/>
          <w:i w:val="0"/>
          <w:sz w:val="24"/>
          <w:szCs w:val="24"/>
        </w:rPr>
        <w:t xml:space="preserve"> the </w:t>
      </w:r>
      <w:r w:rsidRPr="002575E6">
        <w:rPr>
          <w:rFonts w:ascii="Arial" w:hAnsi="Arial" w:cs="Arial"/>
          <w:i w:val="0"/>
          <w:noProof/>
          <w:sz w:val="24"/>
          <w:szCs w:val="24"/>
        </w:rPr>
        <w:t>product</w:t>
      </w:r>
      <w:r w:rsidRPr="002575E6">
        <w:rPr>
          <w:rFonts w:ascii="Arial" w:hAnsi="Arial" w:cs="Arial"/>
          <w:i w:val="0"/>
          <w:sz w:val="24"/>
          <w:szCs w:val="24"/>
        </w:rPr>
        <w:t xml:space="preserve"> requirements and in supplying the products after </w:t>
      </w:r>
      <w:r w:rsidRPr="002575E6">
        <w:rPr>
          <w:rFonts w:ascii="Arial" w:hAnsi="Arial" w:cs="Arial"/>
          <w:i w:val="0"/>
          <w:noProof/>
          <w:sz w:val="24"/>
          <w:szCs w:val="24"/>
        </w:rPr>
        <w:t>analysing</w:t>
      </w:r>
      <w:r w:rsidRPr="002575E6">
        <w:rPr>
          <w:rFonts w:ascii="Arial" w:hAnsi="Arial" w:cs="Arial"/>
          <w:i w:val="0"/>
          <w:sz w:val="24"/>
          <w:szCs w:val="24"/>
        </w:rPr>
        <w:t xml:space="preserve"> the quality. </w:t>
      </w:r>
      <w:r w:rsidRPr="002575E6">
        <w:rPr>
          <w:rFonts w:ascii="Arial" w:hAnsi="Arial" w:cs="Arial"/>
          <w:i w:val="0"/>
          <w:noProof/>
          <w:sz w:val="24"/>
          <w:szCs w:val="24"/>
        </w:rPr>
        <w:t>That</w:t>
      </w:r>
      <w:r w:rsidRPr="002575E6">
        <w:rPr>
          <w:rFonts w:ascii="Arial" w:hAnsi="Arial" w:cs="Arial"/>
          <w:i w:val="0"/>
          <w:sz w:val="24"/>
          <w:szCs w:val="24"/>
        </w:rPr>
        <w:t xml:space="preserve"> would help in retaining the quality and in providing </w:t>
      </w:r>
      <w:r w:rsidRPr="002575E6">
        <w:rPr>
          <w:rFonts w:ascii="Arial" w:hAnsi="Arial" w:cs="Arial"/>
          <w:i w:val="0"/>
          <w:noProof/>
          <w:sz w:val="24"/>
          <w:szCs w:val="24"/>
        </w:rPr>
        <w:t>better</w:t>
      </w:r>
      <w:r w:rsidRPr="002575E6">
        <w:rPr>
          <w:rFonts w:ascii="Arial" w:hAnsi="Arial" w:cs="Arial"/>
          <w:i w:val="0"/>
          <w:sz w:val="24"/>
          <w:szCs w:val="24"/>
        </w:rPr>
        <w:t xml:space="preserve"> services that would </w:t>
      </w:r>
      <w:r w:rsidRPr="002575E6">
        <w:rPr>
          <w:rFonts w:ascii="Arial" w:hAnsi="Arial" w:cs="Arial"/>
          <w:i w:val="0"/>
          <w:noProof/>
          <w:sz w:val="24"/>
          <w:szCs w:val="24"/>
        </w:rPr>
        <w:t>be integrated</w:t>
      </w:r>
      <w:r w:rsidRPr="002575E6">
        <w:rPr>
          <w:rFonts w:ascii="Arial" w:hAnsi="Arial" w:cs="Arial"/>
          <w:i w:val="0"/>
          <w:sz w:val="24"/>
          <w:szCs w:val="24"/>
        </w:rPr>
        <w:t xml:space="preserve"> with the quality and timely services (</w:t>
      </w:r>
      <w:r w:rsidRPr="002575E6">
        <w:rPr>
          <w:rFonts w:ascii="Arial" w:hAnsi="Arial" w:cs="Arial"/>
          <w:i w:val="0"/>
          <w:noProof/>
          <w:sz w:val="24"/>
          <w:szCs w:val="24"/>
          <w:lang w:val="en-GB"/>
        </w:rPr>
        <w:t>Heasman</w:t>
      </w:r>
      <w:r w:rsidRPr="002575E6">
        <w:rPr>
          <w:rFonts w:ascii="Arial" w:hAnsi="Arial" w:cs="Arial"/>
          <w:i w:val="0"/>
          <w:sz w:val="24"/>
          <w:szCs w:val="24"/>
          <w:lang w:val="en-GB"/>
        </w:rPr>
        <w:t xml:space="preserve"> and Morley, 2017). </w:t>
      </w:r>
    </w:p>
    <w:p w14:paraId="5F7704CB"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The biggest challenge faced in implementing a proper supply chain management system exists with the commitment level, quality of the information that </w:t>
      </w:r>
      <w:r w:rsidRPr="002575E6">
        <w:rPr>
          <w:rFonts w:ascii="Arial" w:hAnsi="Arial" w:cs="Arial"/>
          <w:i w:val="0"/>
          <w:noProof/>
          <w:sz w:val="24"/>
          <w:szCs w:val="24"/>
        </w:rPr>
        <w:t>is</w:t>
      </w:r>
      <w:r w:rsidRPr="002575E6">
        <w:rPr>
          <w:rFonts w:ascii="Arial" w:hAnsi="Arial" w:cs="Arial"/>
          <w:i w:val="0"/>
          <w:sz w:val="24"/>
          <w:szCs w:val="24"/>
        </w:rPr>
        <w:t xml:space="preserve"> shared between the members and in including the partners in the overall process quite positively. Through the knowledge sharing process, the needed facts </w:t>
      </w:r>
      <w:r w:rsidRPr="002575E6">
        <w:rPr>
          <w:rFonts w:ascii="Arial" w:hAnsi="Arial" w:cs="Arial"/>
          <w:i w:val="0"/>
          <w:noProof/>
          <w:sz w:val="24"/>
          <w:szCs w:val="24"/>
        </w:rPr>
        <w:t>are collected,</w:t>
      </w:r>
      <w:r w:rsidRPr="002575E6">
        <w:rPr>
          <w:rFonts w:ascii="Arial" w:hAnsi="Arial" w:cs="Arial"/>
          <w:i w:val="0"/>
          <w:sz w:val="24"/>
          <w:szCs w:val="24"/>
        </w:rPr>
        <w:t xml:space="preserve"> </w:t>
      </w:r>
      <w:r w:rsidRPr="002575E6">
        <w:rPr>
          <w:rFonts w:ascii="Arial" w:hAnsi="Arial" w:cs="Arial"/>
          <w:i w:val="0"/>
          <w:noProof/>
          <w:sz w:val="24"/>
          <w:szCs w:val="24"/>
        </w:rPr>
        <w:t>and</w:t>
      </w:r>
      <w:r w:rsidRPr="002575E6">
        <w:rPr>
          <w:rFonts w:ascii="Arial" w:hAnsi="Arial" w:cs="Arial"/>
          <w:i w:val="0"/>
          <w:sz w:val="24"/>
          <w:szCs w:val="24"/>
        </w:rPr>
        <w:t xml:space="preserve"> it is integrated with the </w:t>
      </w:r>
      <w:r w:rsidRPr="002575E6">
        <w:rPr>
          <w:rFonts w:ascii="Arial" w:hAnsi="Arial" w:cs="Arial"/>
          <w:i w:val="0"/>
          <w:noProof/>
          <w:sz w:val="24"/>
          <w:szCs w:val="24"/>
        </w:rPr>
        <w:t>members</w:t>
      </w:r>
      <w:r w:rsidRPr="002575E6">
        <w:rPr>
          <w:rFonts w:ascii="Arial" w:hAnsi="Arial" w:cs="Arial"/>
          <w:i w:val="0"/>
          <w:sz w:val="24"/>
          <w:szCs w:val="24"/>
        </w:rPr>
        <w:t xml:space="preserve"> so that the management could choose the better method to render the right type of food services</w:t>
      </w:r>
      <w:r w:rsidRPr="002575E6">
        <w:rPr>
          <w:rStyle w:val="nlmstring-name"/>
          <w:rFonts w:ascii="Arial" w:eastAsiaTheme="majorEastAsia" w:hAnsi="Arial" w:cs="Arial"/>
          <w:i w:val="0"/>
          <w:sz w:val="24"/>
          <w:szCs w:val="24"/>
        </w:rPr>
        <w:t xml:space="preserve"> (</w:t>
      </w:r>
      <w:proofErr w:type="spellStart"/>
      <w:r w:rsidRPr="002575E6">
        <w:rPr>
          <w:rStyle w:val="nlmstring-name"/>
          <w:rFonts w:ascii="Arial" w:eastAsiaTheme="majorEastAsia" w:hAnsi="Arial" w:cs="Arial"/>
          <w:i w:val="0"/>
          <w:sz w:val="24"/>
          <w:szCs w:val="24"/>
        </w:rPr>
        <w:t>Kilger</w:t>
      </w:r>
      <w:proofErr w:type="spellEnd"/>
      <w:r w:rsidRPr="002575E6">
        <w:rPr>
          <w:rStyle w:val="nlmstring-name"/>
          <w:rFonts w:ascii="Arial" w:eastAsiaTheme="majorEastAsia" w:hAnsi="Arial" w:cs="Arial"/>
          <w:i w:val="0"/>
          <w:sz w:val="24"/>
          <w:szCs w:val="24"/>
        </w:rPr>
        <w:t>,</w:t>
      </w:r>
      <w:r w:rsidRPr="002575E6">
        <w:rPr>
          <w:rFonts w:ascii="Arial" w:hAnsi="Arial" w:cs="Arial"/>
          <w:i w:val="0"/>
          <w:sz w:val="24"/>
          <w:szCs w:val="24"/>
        </w:rPr>
        <w:t xml:space="preserve"> </w:t>
      </w:r>
      <w:r w:rsidRPr="002575E6">
        <w:rPr>
          <w:rStyle w:val="nlmstring-name"/>
          <w:rFonts w:ascii="Arial" w:eastAsiaTheme="majorEastAsia" w:hAnsi="Arial" w:cs="Arial"/>
          <w:i w:val="0"/>
          <w:sz w:val="24"/>
          <w:szCs w:val="24"/>
        </w:rPr>
        <w:t>Reuter</w:t>
      </w:r>
      <w:r w:rsidRPr="002575E6">
        <w:rPr>
          <w:rFonts w:ascii="Arial" w:hAnsi="Arial" w:cs="Arial"/>
          <w:i w:val="0"/>
          <w:sz w:val="24"/>
          <w:szCs w:val="24"/>
        </w:rPr>
        <w:t xml:space="preserve"> and </w:t>
      </w:r>
      <w:proofErr w:type="spellStart"/>
      <w:r w:rsidRPr="002575E6">
        <w:rPr>
          <w:rStyle w:val="nlmstring-name"/>
          <w:rFonts w:ascii="Arial" w:eastAsiaTheme="majorEastAsia" w:hAnsi="Arial" w:cs="Arial"/>
          <w:i w:val="0"/>
          <w:sz w:val="24"/>
          <w:szCs w:val="24"/>
        </w:rPr>
        <w:t>Stadtler</w:t>
      </w:r>
      <w:proofErr w:type="spellEnd"/>
      <w:r w:rsidRPr="002575E6">
        <w:rPr>
          <w:rStyle w:val="nlmstring-name"/>
          <w:rFonts w:ascii="Arial" w:eastAsiaTheme="majorEastAsia" w:hAnsi="Arial" w:cs="Arial"/>
          <w:i w:val="0"/>
          <w:sz w:val="24"/>
          <w:szCs w:val="24"/>
        </w:rPr>
        <w:t xml:space="preserve">, </w:t>
      </w:r>
      <w:r w:rsidRPr="002575E6">
        <w:rPr>
          <w:rStyle w:val="nlmyear"/>
          <w:rFonts w:ascii="Arial" w:hAnsi="Arial" w:cs="Arial"/>
          <w:i w:val="0"/>
          <w:sz w:val="24"/>
          <w:szCs w:val="24"/>
        </w:rPr>
        <w:t>2015</w:t>
      </w:r>
      <w:r w:rsidRPr="002575E6">
        <w:rPr>
          <w:rFonts w:ascii="Arial" w:hAnsi="Arial" w:cs="Arial"/>
          <w:i w:val="0"/>
          <w:sz w:val="24"/>
          <w:szCs w:val="24"/>
        </w:rPr>
        <w:t xml:space="preserve">). </w:t>
      </w:r>
    </w:p>
    <w:p w14:paraId="73FFB9BB"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In food services, the process to be followed for retaining the quality of the frozen food is quite challenging. This process needs the management to evaluate the risk of </w:t>
      </w:r>
      <w:r w:rsidRPr="002575E6">
        <w:rPr>
          <w:rFonts w:ascii="Arial" w:hAnsi="Arial" w:cs="Arial"/>
          <w:i w:val="0"/>
          <w:noProof/>
          <w:sz w:val="24"/>
          <w:szCs w:val="24"/>
        </w:rPr>
        <w:t>quality</w:t>
      </w:r>
      <w:r w:rsidRPr="002575E6">
        <w:rPr>
          <w:rFonts w:ascii="Arial" w:hAnsi="Arial" w:cs="Arial"/>
          <w:i w:val="0"/>
          <w:sz w:val="24"/>
          <w:szCs w:val="24"/>
        </w:rPr>
        <w:t xml:space="preserve"> retention, offers made by the competitions, and in building a </w:t>
      </w:r>
      <w:r w:rsidRPr="002575E6">
        <w:rPr>
          <w:rFonts w:ascii="Arial" w:hAnsi="Arial" w:cs="Arial"/>
          <w:i w:val="0"/>
          <w:noProof/>
          <w:sz w:val="24"/>
          <w:szCs w:val="24"/>
        </w:rPr>
        <w:t>relationship</w:t>
      </w:r>
      <w:r w:rsidRPr="002575E6">
        <w:rPr>
          <w:rFonts w:ascii="Arial" w:hAnsi="Arial" w:cs="Arial"/>
          <w:i w:val="0"/>
          <w:sz w:val="24"/>
          <w:szCs w:val="24"/>
        </w:rPr>
        <w:t xml:space="preserve"> with the suppliers and the clients. It is not a simple process and needs the members to choose </w:t>
      </w:r>
      <w:r w:rsidRPr="002575E6">
        <w:rPr>
          <w:rFonts w:ascii="Arial" w:hAnsi="Arial" w:cs="Arial"/>
          <w:i w:val="0"/>
          <w:sz w:val="24"/>
          <w:szCs w:val="24"/>
        </w:rPr>
        <w:lastRenderedPageBreak/>
        <w:t>the better methods to continue with the product supplies to different parts of the worked</w:t>
      </w:r>
      <w:r w:rsidRPr="002575E6">
        <w:rPr>
          <w:rStyle w:val="nlmstring-name"/>
          <w:rFonts w:ascii="Arial" w:eastAsiaTheme="majorEastAsia" w:hAnsi="Arial" w:cs="Arial"/>
          <w:i w:val="0"/>
          <w:sz w:val="24"/>
          <w:szCs w:val="24"/>
        </w:rPr>
        <w:t xml:space="preserve"> (Ghosh, </w:t>
      </w:r>
      <w:r w:rsidRPr="002575E6">
        <w:rPr>
          <w:rStyle w:val="nlmyear"/>
          <w:rFonts w:ascii="Arial" w:hAnsi="Arial" w:cs="Arial"/>
          <w:i w:val="0"/>
          <w:sz w:val="24"/>
          <w:szCs w:val="24"/>
        </w:rPr>
        <w:t>2016</w:t>
      </w:r>
      <w:r w:rsidRPr="002575E6">
        <w:rPr>
          <w:rFonts w:ascii="Arial" w:hAnsi="Arial" w:cs="Arial"/>
          <w:i w:val="0"/>
          <w:sz w:val="24"/>
          <w:szCs w:val="24"/>
        </w:rPr>
        <w:t xml:space="preserve">). </w:t>
      </w:r>
    </w:p>
    <w:p w14:paraId="348540E8" w14:textId="77777777" w:rsidR="00234ACB" w:rsidRPr="002575E6" w:rsidRDefault="00234ACB" w:rsidP="00234ACB">
      <w:pPr>
        <w:spacing w:line="360" w:lineRule="auto"/>
        <w:jc w:val="both"/>
        <w:rPr>
          <w:rFonts w:ascii="Arial" w:hAnsi="Arial" w:cs="Arial"/>
          <w:i w:val="0"/>
          <w:sz w:val="24"/>
          <w:szCs w:val="24"/>
        </w:rPr>
      </w:pPr>
      <w:r w:rsidRPr="002575E6">
        <w:rPr>
          <w:rFonts w:ascii="Arial" w:hAnsi="Arial" w:cs="Arial"/>
          <w:i w:val="0"/>
          <w:noProof/>
          <w:sz w:val="24"/>
          <w:szCs w:val="24"/>
        </w:rPr>
        <w:t>Proper</w:t>
      </w:r>
      <w:r w:rsidRPr="002575E6">
        <w:rPr>
          <w:rFonts w:ascii="Arial" w:hAnsi="Arial" w:cs="Arial"/>
          <w:i w:val="0"/>
          <w:sz w:val="24"/>
          <w:szCs w:val="24"/>
        </w:rPr>
        <w:t xml:space="preserve"> technology is selected so that the investment plan could be decided to introduce </w:t>
      </w:r>
      <w:r w:rsidRPr="002575E6">
        <w:rPr>
          <w:rFonts w:ascii="Arial" w:hAnsi="Arial" w:cs="Arial"/>
          <w:i w:val="0"/>
          <w:noProof/>
          <w:sz w:val="24"/>
          <w:szCs w:val="24"/>
        </w:rPr>
        <w:t>a better</w:t>
      </w:r>
      <w:r w:rsidRPr="002575E6">
        <w:rPr>
          <w:rFonts w:ascii="Arial" w:hAnsi="Arial" w:cs="Arial"/>
          <w:i w:val="0"/>
          <w:sz w:val="24"/>
          <w:szCs w:val="24"/>
        </w:rPr>
        <w:t xml:space="preserve"> SCM process for the company. The relationship with the suppliers has to </w:t>
      </w:r>
      <w:r w:rsidRPr="002575E6">
        <w:rPr>
          <w:rFonts w:ascii="Arial" w:hAnsi="Arial" w:cs="Arial"/>
          <w:i w:val="0"/>
          <w:noProof/>
          <w:sz w:val="24"/>
          <w:szCs w:val="24"/>
        </w:rPr>
        <w:t>be established</w:t>
      </w:r>
      <w:r w:rsidRPr="002575E6">
        <w:rPr>
          <w:rFonts w:ascii="Arial" w:hAnsi="Arial" w:cs="Arial"/>
          <w:i w:val="0"/>
          <w:sz w:val="24"/>
          <w:szCs w:val="24"/>
        </w:rPr>
        <w:t xml:space="preserve"> as it would help in dealing with the customer requirements and in providing </w:t>
      </w:r>
      <w:r w:rsidRPr="002575E6">
        <w:rPr>
          <w:rFonts w:ascii="Arial" w:hAnsi="Arial" w:cs="Arial"/>
          <w:i w:val="0"/>
          <w:noProof/>
          <w:sz w:val="24"/>
          <w:szCs w:val="24"/>
        </w:rPr>
        <w:t>better</w:t>
      </w:r>
      <w:r w:rsidRPr="002575E6">
        <w:rPr>
          <w:rFonts w:ascii="Arial" w:hAnsi="Arial" w:cs="Arial"/>
          <w:i w:val="0"/>
          <w:sz w:val="24"/>
          <w:szCs w:val="24"/>
        </w:rPr>
        <w:t xml:space="preserve"> services to sustain the competitive market. SCM process is an integral part of the business development process, where the decisions are made to control yet price for the services and to render </w:t>
      </w:r>
      <w:r w:rsidRPr="002575E6">
        <w:rPr>
          <w:rFonts w:ascii="Arial" w:hAnsi="Arial" w:cs="Arial"/>
          <w:i w:val="0"/>
          <w:noProof/>
          <w:sz w:val="24"/>
          <w:szCs w:val="24"/>
        </w:rPr>
        <w:t>better</w:t>
      </w:r>
      <w:r w:rsidRPr="002575E6">
        <w:rPr>
          <w:rFonts w:ascii="Arial" w:hAnsi="Arial" w:cs="Arial"/>
          <w:i w:val="0"/>
          <w:sz w:val="24"/>
          <w:szCs w:val="24"/>
        </w:rPr>
        <w:t xml:space="preserve"> quality services. Strategic decisions </w:t>
      </w:r>
      <w:r w:rsidRPr="002575E6">
        <w:rPr>
          <w:rFonts w:ascii="Arial" w:hAnsi="Arial" w:cs="Arial"/>
          <w:i w:val="0"/>
          <w:noProof/>
          <w:sz w:val="24"/>
          <w:szCs w:val="24"/>
        </w:rPr>
        <w:t>are made</w:t>
      </w:r>
      <w:r w:rsidRPr="002575E6">
        <w:rPr>
          <w:rFonts w:ascii="Arial" w:hAnsi="Arial" w:cs="Arial"/>
          <w:i w:val="0"/>
          <w:sz w:val="24"/>
          <w:szCs w:val="24"/>
        </w:rPr>
        <w:t xml:space="preserve"> so that the members could decide the type of changes that </w:t>
      </w:r>
      <w:r w:rsidRPr="002575E6">
        <w:rPr>
          <w:rFonts w:ascii="Arial" w:hAnsi="Arial" w:cs="Arial"/>
          <w:i w:val="0"/>
          <w:noProof/>
          <w:sz w:val="24"/>
          <w:szCs w:val="24"/>
        </w:rPr>
        <w:t>are</w:t>
      </w:r>
      <w:r w:rsidRPr="002575E6">
        <w:rPr>
          <w:rFonts w:ascii="Arial" w:hAnsi="Arial" w:cs="Arial"/>
          <w:i w:val="0"/>
          <w:sz w:val="24"/>
          <w:szCs w:val="24"/>
        </w:rPr>
        <w:t xml:space="preserve"> needed for the execution of the works and to take care of the client requirements. These factors </w:t>
      </w:r>
      <w:r w:rsidRPr="002575E6">
        <w:rPr>
          <w:rFonts w:ascii="Arial" w:hAnsi="Arial" w:cs="Arial"/>
          <w:i w:val="0"/>
          <w:noProof/>
          <w:sz w:val="24"/>
          <w:szCs w:val="24"/>
        </w:rPr>
        <w:t>are then integrated</w:t>
      </w:r>
      <w:r w:rsidRPr="002575E6">
        <w:rPr>
          <w:rFonts w:ascii="Arial" w:hAnsi="Arial" w:cs="Arial"/>
          <w:i w:val="0"/>
          <w:sz w:val="24"/>
          <w:szCs w:val="24"/>
        </w:rPr>
        <w:t xml:space="preserve"> with </w:t>
      </w:r>
      <w:r w:rsidRPr="002575E6">
        <w:rPr>
          <w:rFonts w:ascii="Arial" w:hAnsi="Arial" w:cs="Arial"/>
          <w:i w:val="0"/>
          <w:noProof/>
          <w:sz w:val="24"/>
          <w:szCs w:val="24"/>
        </w:rPr>
        <w:t>a useful</w:t>
      </w:r>
      <w:r w:rsidRPr="002575E6">
        <w:rPr>
          <w:rFonts w:ascii="Arial" w:hAnsi="Arial" w:cs="Arial"/>
          <w:i w:val="0"/>
          <w:sz w:val="24"/>
          <w:szCs w:val="24"/>
        </w:rPr>
        <w:t xml:space="preserve"> technology that could </w:t>
      </w:r>
      <w:r w:rsidRPr="002575E6">
        <w:rPr>
          <w:rFonts w:ascii="Arial" w:hAnsi="Arial" w:cs="Arial"/>
          <w:i w:val="0"/>
          <w:noProof/>
          <w:sz w:val="24"/>
          <w:szCs w:val="24"/>
        </w:rPr>
        <w:t>be used</w:t>
      </w:r>
      <w:r w:rsidRPr="002575E6">
        <w:rPr>
          <w:rFonts w:ascii="Arial" w:hAnsi="Arial" w:cs="Arial"/>
          <w:i w:val="0"/>
          <w:sz w:val="24"/>
          <w:szCs w:val="24"/>
        </w:rPr>
        <w:t xml:space="preserve"> for collecting and processing information to meet the need of the food industry (Tan, 2001). </w:t>
      </w:r>
    </w:p>
    <w:p w14:paraId="7717D56D" w14:textId="35E7AAF7" w:rsidR="00234ACB" w:rsidRDefault="00234ACB" w:rsidP="00234ACB">
      <w:pPr>
        <w:spacing w:line="360" w:lineRule="auto"/>
        <w:jc w:val="both"/>
        <w:rPr>
          <w:rFonts w:ascii="Arial" w:hAnsi="Arial" w:cs="Arial"/>
          <w:i w:val="0"/>
          <w:sz w:val="24"/>
          <w:szCs w:val="24"/>
        </w:rPr>
      </w:pPr>
      <w:r w:rsidRPr="002575E6">
        <w:rPr>
          <w:rFonts w:ascii="Arial" w:hAnsi="Arial" w:cs="Arial"/>
          <w:i w:val="0"/>
          <w:sz w:val="24"/>
          <w:szCs w:val="24"/>
        </w:rPr>
        <w:t xml:space="preserve">SCM has changed in the </w:t>
      </w:r>
      <w:r w:rsidRPr="002575E6">
        <w:rPr>
          <w:rFonts w:ascii="Arial" w:hAnsi="Arial" w:cs="Arial"/>
          <w:i w:val="0"/>
          <w:noProof/>
          <w:sz w:val="24"/>
          <w:szCs w:val="24"/>
        </w:rPr>
        <w:t>last</w:t>
      </w:r>
      <w:r w:rsidRPr="002575E6">
        <w:rPr>
          <w:rFonts w:ascii="Arial" w:hAnsi="Arial" w:cs="Arial"/>
          <w:i w:val="0"/>
          <w:sz w:val="24"/>
          <w:szCs w:val="24"/>
        </w:rPr>
        <w:t xml:space="preserve"> </w:t>
      </w:r>
      <w:r w:rsidRPr="002575E6">
        <w:rPr>
          <w:rFonts w:ascii="Arial" w:hAnsi="Arial" w:cs="Arial"/>
          <w:i w:val="0"/>
          <w:noProof/>
          <w:sz w:val="24"/>
          <w:szCs w:val="24"/>
        </w:rPr>
        <w:t>ten</w:t>
      </w:r>
      <w:r w:rsidRPr="002575E6">
        <w:rPr>
          <w:rFonts w:ascii="Arial" w:hAnsi="Arial" w:cs="Arial"/>
          <w:i w:val="0"/>
          <w:sz w:val="24"/>
          <w:szCs w:val="24"/>
        </w:rPr>
        <w:t xml:space="preserve"> years, where the changes improved the quality of the product management and supply management process. The earlier version was quite complicated as it would not include the </w:t>
      </w:r>
      <w:r w:rsidRPr="002575E6">
        <w:rPr>
          <w:rFonts w:ascii="Arial" w:hAnsi="Arial" w:cs="Arial"/>
          <w:i w:val="0"/>
          <w:noProof/>
          <w:sz w:val="24"/>
          <w:szCs w:val="24"/>
        </w:rPr>
        <w:t>maximum</w:t>
      </w:r>
      <w:r w:rsidRPr="002575E6">
        <w:rPr>
          <w:rFonts w:ascii="Arial" w:hAnsi="Arial" w:cs="Arial"/>
          <w:i w:val="0"/>
          <w:sz w:val="24"/>
          <w:szCs w:val="24"/>
        </w:rPr>
        <w:t xml:space="preserve"> process to </w:t>
      </w:r>
      <w:r w:rsidRPr="002575E6">
        <w:rPr>
          <w:rFonts w:ascii="Arial" w:hAnsi="Arial" w:cs="Arial"/>
          <w:i w:val="0"/>
          <w:noProof/>
          <w:sz w:val="24"/>
          <w:szCs w:val="24"/>
        </w:rPr>
        <w:t>regularise</w:t>
      </w:r>
      <w:r w:rsidRPr="002575E6">
        <w:rPr>
          <w:rFonts w:ascii="Arial" w:hAnsi="Arial" w:cs="Arial"/>
          <w:i w:val="0"/>
          <w:sz w:val="24"/>
          <w:szCs w:val="24"/>
        </w:rPr>
        <w:t xml:space="preserve"> the supply of the products and supply. </w:t>
      </w:r>
      <w:r w:rsidRPr="002575E6">
        <w:rPr>
          <w:rFonts w:ascii="Arial" w:hAnsi="Arial" w:cs="Arial"/>
          <w:i w:val="0"/>
          <w:noProof/>
          <w:sz w:val="24"/>
          <w:szCs w:val="24"/>
        </w:rPr>
        <w:t>That</w:t>
      </w:r>
      <w:r w:rsidRPr="002575E6">
        <w:rPr>
          <w:rFonts w:ascii="Arial" w:hAnsi="Arial" w:cs="Arial"/>
          <w:i w:val="0"/>
          <w:sz w:val="24"/>
          <w:szCs w:val="24"/>
        </w:rPr>
        <w:t xml:space="preserve"> made the SCM process complicated and time-consuming. </w:t>
      </w:r>
      <w:r w:rsidRPr="002575E6">
        <w:rPr>
          <w:rFonts w:ascii="Arial" w:hAnsi="Arial" w:cs="Arial"/>
          <w:i w:val="0"/>
          <w:noProof/>
          <w:sz w:val="24"/>
          <w:szCs w:val="24"/>
        </w:rPr>
        <w:t>Different theories were included</w:t>
      </w:r>
      <w:r w:rsidRPr="002575E6">
        <w:rPr>
          <w:rFonts w:ascii="Arial" w:hAnsi="Arial" w:cs="Arial"/>
          <w:i w:val="0"/>
          <w:sz w:val="24"/>
          <w:szCs w:val="24"/>
        </w:rPr>
        <w:t xml:space="preserve"> in the analysis part, where the management concentrated on launching the products after </w:t>
      </w:r>
      <w:r w:rsidRPr="002575E6">
        <w:rPr>
          <w:rFonts w:ascii="Arial" w:hAnsi="Arial" w:cs="Arial"/>
          <w:i w:val="0"/>
          <w:noProof/>
          <w:sz w:val="24"/>
          <w:szCs w:val="24"/>
        </w:rPr>
        <w:t>analysing</w:t>
      </w:r>
      <w:r w:rsidRPr="002575E6">
        <w:rPr>
          <w:rFonts w:ascii="Arial" w:hAnsi="Arial" w:cs="Arial"/>
          <w:i w:val="0"/>
          <w:sz w:val="24"/>
          <w:szCs w:val="24"/>
        </w:rPr>
        <w:t xml:space="preserve"> </w:t>
      </w:r>
      <w:r w:rsidRPr="002575E6">
        <w:rPr>
          <w:rFonts w:ascii="Arial" w:hAnsi="Arial" w:cs="Arial"/>
          <w:i w:val="0"/>
          <w:noProof/>
          <w:sz w:val="24"/>
          <w:szCs w:val="24"/>
        </w:rPr>
        <w:t>customer</w:t>
      </w:r>
      <w:r w:rsidRPr="002575E6">
        <w:rPr>
          <w:rFonts w:ascii="Arial" w:hAnsi="Arial" w:cs="Arial"/>
          <w:i w:val="0"/>
          <w:sz w:val="24"/>
          <w:szCs w:val="24"/>
        </w:rPr>
        <w:t xml:space="preserve"> </w:t>
      </w:r>
      <w:r w:rsidRPr="002575E6">
        <w:rPr>
          <w:rFonts w:ascii="Arial" w:hAnsi="Arial" w:cs="Arial"/>
          <w:i w:val="0"/>
          <w:noProof/>
          <w:sz w:val="24"/>
          <w:szCs w:val="24"/>
        </w:rPr>
        <w:t>behaviour</w:t>
      </w:r>
      <w:r w:rsidRPr="002575E6">
        <w:rPr>
          <w:rFonts w:ascii="Arial" w:hAnsi="Arial" w:cs="Arial"/>
          <w:i w:val="0"/>
          <w:sz w:val="24"/>
          <w:szCs w:val="24"/>
        </w:rPr>
        <w:t xml:space="preserve">. These changes </w:t>
      </w:r>
      <w:r w:rsidRPr="002575E6">
        <w:rPr>
          <w:rFonts w:ascii="Arial" w:hAnsi="Arial" w:cs="Arial"/>
          <w:i w:val="0"/>
          <w:noProof/>
          <w:sz w:val="24"/>
          <w:szCs w:val="24"/>
        </w:rPr>
        <w:t>were needed</w:t>
      </w:r>
      <w:r w:rsidRPr="002575E6">
        <w:rPr>
          <w:rFonts w:ascii="Arial" w:hAnsi="Arial" w:cs="Arial"/>
          <w:i w:val="0"/>
          <w:sz w:val="24"/>
          <w:szCs w:val="24"/>
        </w:rPr>
        <w:t xml:space="preserve"> for providing the right services, where the prices could be regulated. A change in the information system and communication process were introduced to integrate the logics services and to increase the quality of the SCM. </w:t>
      </w:r>
      <w:r w:rsidRPr="002575E6">
        <w:rPr>
          <w:rFonts w:ascii="Arial" w:hAnsi="Arial" w:cs="Arial"/>
          <w:i w:val="0"/>
          <w:noProof/>
          <w:sz w:val="24"/>
          <w:szCs w:val="24"/>
        </w:rPr>
        <w:t>That</w:t>
      </w:r>
      <w:r w:rsidRPr="002575E6">
        <w:rPr>
          <w:rFonts w:ascii="Arial" w:hAnsi="Arial" w:cs="Arial"/>
          <w:i w:val="0"/>
          <w:sz w:val="24"/>
          <w:szCs w:val="24"/>
        </w:rPr>
        <w:t xml:space="preserve"> ensured the </w:t>
      </w:r>
      <w:r w:rsidRPr="002575E6">
        <w:rPr>
          <w:rFonts w:ascii="Arial" w:hAnsi="Arial" w:cs="Arial"/>
          <w:i w:val="0"/>
          <w:noProof/>
          <w:sz w:val="24"/>
          <w:szCs w:val="24"/>
        </w:rPr>
        <w:t>timely</w:t>
      </w:r>
      <w:r w:rsidRPr="002575E6">
        <w:rPr>
          <w:rFonts w:ascii="Arial" w:hAnsi="Arial" w:cs="Arial"/>
          <w:i w:val="0"/>
          <w:sz w:val="24"/>
          <w:szCs w:val="24"/>
        </w:rPr>
        <w:t xml:space="preserve"> supply of the raw materials to the clients and improved the product distributing process. During 2000, the companies had introduced a system of logistical engineering process where the concentration was on the supply of the products, warehousing, production process, and in improving the distribution functions. The process changed from being a complicated </w:t>
      </w:r>
      <w:r w:rsidRPr="002575E6">
        <w:rPr>
          <w:rFonts w:ascii="Arial" w:hAnsi="Arial" w:cs="Arial"/>
          <w:i w:val="0"/>
          <w:noProof/>
          <w:sz w:val="24"/>
          <w:szCs w:val="24"/>
        </w:rPr>
        <w:t>one</w:t>
      </w:r>
      <w:r w:rsidRPr="002575E6">
        <w:rPr>
          <w:rFonts w:ascii="Arial" w:hAnsi="Arial" w:cs="Arial"/>
          <w:i w:val="0"/>
          <w:sz w:val="24"/>
          <w:szCs w:val="24"/>
        </w:rPr>
        <w:t xml:space="preserve"> to an automated one, where the information was processed, </w:t>
      </w:r>
      <w:r w:rsidRPr="002575E6">
        <w:rPr>
          <w:rFonts w:ascii="Arial" w:hAnsi="Arial" w:cs="Arial"/>
          <w:i w:val="0"/>
          <w:noProof/>
          <w:sz w:val="24"/>
          <w:szCs w:val="24"/>
        </w:rPr>
        <w:t>and</w:t>
      </w:r>
      <w:r w:rsidRPr="002575E6">
        <w:rPr>
          <w:rFonts w:ascii="Arial" w:hAnsi="Arial" w:cs="Arial"/>
          <w:i w:val="0"/>
          <w:sz w:val="24"/>
          <w:szCs w:val="24"/>
        </w:rPr>
        <w:t xml:space="preserve"> supplies were made to meet the requirements of the clients (</w:t>
      </w:r>
      <w:proofErr w:type="spellStart"/>
      <w:r w:rsidRPr="002575E6">
        <w:rPr>
          <w:rFonts w:ascii="Arial" w:hAnsi="Arial" w:cs="Arial"/>
          <w:i w:val="0"/>
          <w:sz w:val="24"/>
          <w:szCs w:val="24"/>
        </w:rPr>
        <w:t>Chkanikova</w:t>
      </w:r>
      <w:proofErr w:type="spellEnd"/>
      <w:r w:rsidRPr="002575E6">
        <w:rPr>
          <w:rFonts w:ascii="Arial" w:hAnsi="Arial" w:cs="Arial"/>
          <w:i w:val="0"/>
          <w:sz w:val="24"/>
          <w:szCs w:val="24"/>
        </w:rPr>
        <w:t xml:space="preserve"> and Lehner, 2015).</w:t>
      </w:r>
    </w:p>
    <w:p w14:paraId="5CAA2761" w14:textId="77777777" w:rsidR="00234ACB" w:rsidRPr="00234ACB" w:rsidRDefault="00234ACB" w:rsidP="00234ACB">
      <w:pPr>
        <w:rPr>
          <w:rFonts w:ascii="Arial" w:hAnsi="Arial" w:cs="Arial"/>
          <w:b/>
          <w:i w:val="0"/>
          <w:sz w:val="24"/>
          <w:szCs w:val="24"/>
          <w:u w:val="single"/>
        </w:rPr>
      </w:pPr>
      <w:bookmarkStart w:id="49" w:name="_Toc8636448"/>
      <w:r w:rsidRPr="00234ACB">
        <w:rPr>
          <w:rFonts w:ascii="Arial" w:hAnsi="Arial" w:cs="Arial"/>
          <w:b/>
          <w:i w:val="0"/>
          <w:sz w:val="24"/>
          <w:szCs w:val="24"/>
          <w:u w:val="single"/>
        </w:rPr>
        <w:t>4.0 Evolution of Supply chain management</w:t>
      </w:r>
      <w:bookmarkEnd w:id="49"/>
      <w:r w:rsidRPr="00234ACB">
        <w:rPr>
          <w:rFonts w:ascii="Arial" w:hAnsi="Arial" w:cs="Arial"/>
          <w:b/>
          <w:i w:val="0"/>
          <w:sz w:val="24"/>
          <w:szCs w:val="24"/>
          <w:u w:val="single"/>
        </w:rPr>
        <w:t xml:space="preserve">  </w:t>
      </w:r>
    </w:p>
    <w:p w14:paraId="06B58F48" w14:textId="77777777" w:rsidR="00234ACB" w:rsidRPr="00234ACB" w:rsidRDefault="00234ACB" w:rsidP="00234ACB">
      <w:pPr>
        <w:spacing w:line="360" w:lineRule="auto"/>
        <w:jc w:val="both"/>
        <w:rPr>
          <w:rFonts w:ascii="Arial" w:hAnsi="Arial" w:cs="Arial"/>
          <w:i w:val="0"/>
          <w:sz w:val="24"/>
          <w:szCs w:val="24"/>
        </w:rPr>
      </w:pPr>
      <w:r w:rsidRPr="00234ACB">
        <w:rPr>
          <w:rFonts w:ascii="Arial" w:hAnsi="Arial" w:cs="Arial"/>
          <w:i w:val="0"/>
          <w:sz w:val="24"/>
          <w:szCs w:val="24"/>
        </w:rPr>
        <w:t xml:space="preserve">Supply chain management is not a </w:t>
      </w:r>
      <w:r w:rsidRPr="00234ACB">
        <w:rPr>
          <w:rFonts w:ascii="Arial" w:hAnsi="Arial" w:cs="Arial"/>
          <w:i w:val="0"/>
          <w:noProof/>
          <w:sz w:val="24"/>
          <w:szCs w:val="24"/>
        </w:rPr>
        <w:t>very</w:t>
      </w:r>
      <w:r w:rsidRPr="00234ACB">
        <w:rPr>
          <w:rFonts w:ascii="Arial" w:hAnsi="Arial" w:cs="Arial"/>
          <w:i w:val="0"/>
          <w:sz w:val="24"/>
          <w:szCs w:val="24"/>
        </w:rPr>
        <w:t xml:space="preserve"> old concept in management, </w:t>
      </w:r>
      <w:r w:rsidRPr="00234ACB">
        <w:rPr>
          <w:rFonts w:ascii="Arial" w:hAnsi="Arial" w:cs="Arial"/>
          <w:i w:val="0"/>
          <w:noProof/>
          <w:sz w:val="24"/>
          <w:szCs w:val="24"/>
        </w:rPr>
        <w:t>but</w:t>
      </w:r>
      <w:r w:rsidRPr="00234ACB">
        <w:rPr>
          <w:rFonts w:ascii="Arial" w:hAnsi="Arial" w:cs="Arial"/>
          <w:i w:val="0"/>
          <w:sz w:val="24"/>
          <w:szCs w:val="24"/>
        </w:rPr>
        <w:t xml:space="preserve"> it has </w:t>
      </w:r>
      <w:r w:rsidRPr="00234ACB">
        <w:rPr>
          <w:rFonts w:ascii="Arial" w:hAnsi="Arial" w:cs="Arial"/>
          <w:i w:val="0"/>
          <w:noProof/>
          <w:sz w:val="24"/>
          <w:szCs w:val="24"/>
        </w:rPr>
        <w:t>been observed</w:t>
      </w:r>
      <w:r w:rsidRPr="00234ACB">
        <w:rPr>
          <w:rFonts w:ascii="Arial" w:hAnsi="Arial" w:cs="Arial"/>
          <w:i w:val="0"/>
          <w:sz w:val="24"/>
          <w:szCs w:val="24"/>
        </w:rPr>
        <w:t xml:space="preserve"> in the </w:t>
      </w:r>
      <w:r w:rsidRPr="00234ACB">
        <w:rPr>
          <w:rFonts w:ascii="Arial" w:hAnsi="Arial" w:cs="Arial"/>
          <w:i w:val="0"/>
          <w:noProof/>
          <w:sz w:val="24"/>
          <w:szCs w:val="24"/>
        </w:rPr>
        <w:t>late</w:t>
      </w:r>
      <w:r w:rsidRPr="00234ACB">
        <w:rPr>
          <w:rFonts w:ascii="Arial" w:hAnsi="Arial" w:cs="Arial"/>
          <w:i w:val="0"/>
          <w:sz w:val="24"/>
          <w:szCs w:val="24"/>
        </w:rPr>
        <w:t xml:space="preserve"> 80s. This term </w:t>
      </w:r>
      <w:r w:rsidRPr="00234ACB">
        <w:rPr>
          <w:rFonts w:ascii="Arial" w:hAnsi="Arial" w:cs="Arial"/>
          <w:i w:val="0"/>
          <w:noProof/>
          <w:sz w:val="24"/>
          <w:szCs w:val="24"/>
        </w:rPr>
        <w:t>was firstly introduced</w:t>
      </w:r>
      <w:r w:rsidRPr="00234ACB">
        <w:rPr>
          <w:rFonts w:ascii="Arial" w:hAnsi="Arial" w:cs="Arial"/>
          <w:i w:val="0"/>
          <w:sz w:val="24"/>
          <w:szCs w:val="24"/>
        </w:rPr>
        <w:t xml:space="preserve"> by Keith Oliver of Booz Allen </w:t>
      </w:r>
      <w:r w:rsidRPr="00234ACB">
        <w:rPr>
          <w:rFonts w:ascii="Arial" w:hAnsi="Arial" w:cs="Arial"/>
          <w:i w:val="0"/>
          <w:sz w:val="24"/>
          <w:szCs w:val="24"/>
        </w:rPr>
        <w:lastRenderedPageBreak/>
        <w:t xml:space="preserve">Hamilton in 1982. However, it is not a </w:t>
      </w:r>
      <w:r w:rsidRPr="00234ACB">
        <w:rPr>
          <w:rFonts w:ascii="Arial" w:hAnsi="Arial" w:cs="Arial"/>
          <w:i w:val="0"/>
          <w:noProof/>
          <w:sz w:val="24"/>
          <w:szCs w:val="24"/>
        </w:rPr>
        <w:t>well-renowned</w:t>
      </w:r>
      <w:r w:rsidRPr="00234ACB">
        <w:rPr>
          <w:rFonts w:ascii="Arial" w:hAnsi="Arial" w:cs="Arial"/>
          <w:i w:val="0"/>
          <w:sz w:val="24"/>
          <w:szCs w:val="24"/>
        </w:rPr>
        <w:t xml:space="preserve"> concept in management until the turn of the 21st century. How it transforms with passes of </w:t>
      </w:r>
      <w:r w:rsidRPr="00234ACB">
        <w:rPr>
          <w:rFonts w:ascii="Arial" w:hAnsi="Arial" w:cs="Arial"/>
          <w:i w:val="0"/>
          <w:noProof/>
          <w:sz w:val="24"/>
          <w:szCs w:val="24"/>
        </w:rPr>
        <w:t>time,</w:t>
      </w:r>
      <w:r w:rsidRPr="00234ACB">
        <w:rPr>
          <w:rFonts w:ascii="Arial" w:hAnsi="Arial" w:cs="Arial"/>
          <w:i w:val="0"/>
          <w:sz w:val="24"/>
          <w:szCs w:val="24"/>
        </w:rPr>
        <w:t xml:space="preserve"> have been reviewed in this part of the </w:t>
      </w:r>
      <w:r w:rsidRPr="00234ACB">
        <w:rPr>
          <w:rFonts w:ascii="Arial" w:hAnsi="Arial" w:cs="Arial"/>
          <w:i w:val="0"/>
          <w:noProof/>
          <w:sz w:val="24"/>
          <w:szCs w:val="24"/>
        </w:rPr>
        <w:t>essay</w:t>
      </w:r>
      <w:r w:rsidRPr="00234ACB">
        <w:rPr>
          <w:rFonts w:ascii="Arial" w:hAnsi="Arial" w:cs="Arial"/>
          <w:i w:val="0"/>
          <w:sz w:val="24"/>
          <w:szCs w:val="24"/>
        </w:rPr>
        <w:t xml:space="preserve">. </w:t>
      </w:r>
    </w:p>
    <w:p w14:paraId="7E4664DD" w14:textId="77777777" w:rsidR="00234ACB" w:rsidRPr="00234ACB" w:rsidRDefault="00234ACB" w:rsidP="00234ACB">
      <w:pPr>
        <w:spacing w:line="360" w:lineRule="auto"/>
        <w:jc w:val="both"/>
        <w:rPr>
          <w:rFonts w:ascii="Arial" w:hAnsi="Arial" w:cs="Arial"/>
          <w:i w:val="0"/>
          <w:sz w:val="24"/>
          <w:szCs w:val="24"/>
        </w:rPr>
      </w:pPr>
      <w:r w:rsidRPr="00234ACB">
        <w:rPr>
          <w:rFonts w:ascii="Arial" w:hAnsi="Arial" w:cs="Arial"/>
          <w:i w:val="0"/>
          <w:noProof/>
          <w:sz w:val="24"/>
          <w:szCs w:val="24"/>
          <w:lang w:val="en-GB" w:eastAsia="en-GB" w:bidi="ar-SA"/>
        </w:rPr>
        <w:drawing>
          <wp:inline distT="0" distB="0" distL="0" distR="0" wp14:anchorId="63A6D767" wp14:editId="12A286BA">
            <wp:extent cx="5939790" cy="3628390"/>
            <wp:effectExtent l="38100" t="57150" r="118110" b="86360"/>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srcRect/>
                    <a:stretch>
                      <a:fillRect/>
                    </a:stretch>
                  </pic:blipFill>
                  <pic:spPr bwMode="auto">
                    <a:xfrm>
                      <a:off x="0" y="0"/>
                      <a:ext cx="5939790" cy="3628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F9A550" w14:textId="36BEF7AE" w:rsidR="00234ACB" w:rsidRPr="00234ACB" w:rsidRDefault="00234ACB" w:rsidP="00234ACB">
      <w:pPr>
        <w:spacing w:line="360" w:lineRule="auto"/>
        <w:jc w:val="both"/>
        <w:rPr>
          <w:rFonts w:ascii="Arial" w:hAnsi="Arial" w:cs="Arial"/>
          <w:b/>
          <w:i w:val="0"/>
          <w:sz w:val="18"/>
          <w:szCs w:val="18"/>
        </w:rPr>
      </w:pPr>
      <w:r w:rsidRPr="00234ACB">
        <w:rPr>
          <w:rFonts w:ascii="Arial" w:hAnsi="Arial" w:cs="Arial"/>
          <w:b/>
          <w:i w:val="0"/>
          <w:sz w:val="18"/>
          <w:szCs w:val="18"/>
        </w:rPr>
        <w:t xml:space="preserve">Figure 4- Evaluation of supply chain management </w:t>
      </w:r>
      <w:r>
        <w:rPr>
          <w:rFonts w:ascii="Arial" w:hAnsi="Arial" w:cs="Arial"/>
          <w:b/>
          <w:i w:val="0"/>
          <w:sz w:val="18"/>
          <w:szCs w:val="18"/>
        </w:rPr>
        <w:t xml:space="preserve">                             </w:t>
      </w:r>
      <w:r w:rsidRPr="00234ACB">
        <w:rPr>
          <w:rFonts w:ascii="Arial" w:hAnsi="Arial" w:cs="Arial"/>
          <w:b/>
          <w:i w:val="0"/>
          <w:sz w:val="18"/>
          <w:szCs w:val="18"/>
        </w:rPr>
        <w:t>Source- (</w:t>
      </w:r>
      <w:proofErr w:type="spellStart"/>
      <w:r w:rsidRPr="00234ACB">
        <w:rPr>
          <w:rStyle w:val="nlmstring-name"/>
          <w:rFonts w:ascii="Arial" w:eastAsiaTheme="majorEastAsia" w:hAnsi="Arial" w:cs="Arial"/>
          <w:b/>
          <w:i w:val="0"/>
          <w:sz w:val="18"/>
          <w:szCs w:val="18"/>
        </w:rPr>
        <w:t>Meneghetti</w:t>
      </w:r>
      <w:proofErr w:type="spellEnd"/>
      <w:r w:rsidRPr="00234ACB">
        <w:rPr>
          <w:rFonts w:ascii="Arial" w:hAnsi="Arial" w:cs="Arial"/>
          <w:b/>
          <w:i w:val="0"/>
          <w:sz w:val="18"/>
          <w:szCs w:val="18"/>
        </w:rPr>
        <w:t xml:space="preserve"> and </w:t>
      </w:r>
      <w:r w:rsidRPr="00234ACB">
        <w:rPr>
          <w:rStyle w:val="nlmstring-name"/>
          <w:rFonts w:ascii="Arial" w:eastAsiaTheme="majorEastAsia" w:hAnsi="Arial" w:cs="Arial"/>
          <w:b/>
          <w:i w:val="0"/>
          <w:sz w:val="18"/>
          <w:szCs w:val="18"/>
        </w:rPr>
        <w:t xml:space="preserve">Monti, </w:t>
      </w:r>
      <w:r w:rsidRPr="00234ACB">
        <w:rPr>
          <w:rStyle w:val="nlmyear"/>
          <w:rFonts w:ascii="Arial" w:hAnsi="Arial" w:cs="Arial"/>
          <w:b/>
          <w:i w:val="0"/>
          <w:sz w:val="18"/>
          <w:szCs w:val="18"/>
        </w:rPr>
        <w:t>2015</w:t>
      </w:r>
      <w:r w:rsidRPr="00234ACB">
        <w:rPr>
          <w:rFonts w:ascii="Arial" w:hAnsi="Arial" w:cs="Arial"/>
          <w:b/>
          <w:i w:val="0"/>
          <w:sz w:val="18"/>
          <w:szCs w:val="18"/>
        </w:rPr>
        <w:t>)</w:t>
      </w:r>
    </w:p>
    <w:p w14:paraId="3D47AEE0" w14:textId="77777777" w:rsidR="00234ACB" w:rsidRPr="00234ACB" w:rsidRDefault="00234ACB" w:rsidP="00234ACB">
      <w:pPr>
        <w:spacing w:line="360" w:lineRule="auto"/>
        <w:jc w:val="both"/>
        <w:rPr>
          <w:rFonts w:ascii="Arial" w:hAnsi="Arial" w:cs="Arial"/>
          <w:i w:val="0"/>
          <w:sz w:val="24"/>
          <w:szCs w:val="24"/>
          <w:lang w:val="en-GB"/>
        </w:rPr>
      </w:pPr>
      <w:r w:rsidRPr="00234ACB">
        <w:rPr>
          <w:rFonts w:ascii="Arial" w:hAnsi="Arial" w:cs="Arial"/>
          <w:i w:val="0"/>
          <w:sz w:val="24"/>
          <w:szCs w:val="24"/>
        </w:rPr>
        <w:t xml:space="preserve">SCM evolution could be dated back to the </w:t>
      </w:r>
      <w:r w:rsidRPr="00234ACB">
        <w:rPr>
          <w:rFonts w:ascii="Arial" w:hAnsi="Arial" w:cs="Arial"/>
          <w:i w:val="0"/>
          <w:noProof/>
          <w:sz w:val="24"/>
          <w:szCs w:val="24"/>
        </w:rPr>
        <w:t>1960s</w:t>
      </w:r>
      <w:r w:rsidRPr="00234ACB">
        <w:rPr>
          <w:rFonts w:ascii="Arial" w:hAnsi="Arial" w:cs="Arial"/>
          <w:i w:val="0"/>
          <w:sz w:val="24"/>
          <w:szCs w:val="24"/>
        </w:rPr>
        <w:t xml:space="preserve">, where the </w:t>
      </w:r>
      <w:r w:rsidRPr="00234ACB">
        <w:rPr>
          <w:rFonts w:ascii="Arial" w:hAnsi="Arial" w:cs="Arial"/>
          <w:i w:val="0"/>
          <w:noProof/>
          <w:sz w:val="24"/>
          <w:szCs w:val="24"/>
        </w:rPr>
        <w:t>critical</w:t>
      </w:r>
      <w:r w:rsidRPr="00234ACB">
        <w:rPr>
          <w:rFonts w:ascii="Arial" w:hAnsi="Arial" w:cs="Arial"/>
          <w:i w:val="0"/>
          <w:sz w:val="24"/>
          <w:szCs w:val="24"/>
        </w:rPr>
        <w:t xml:space="preserve"> areas for </w:t>
      </w:r>
      <w:r w:rsidRPr="00234ACB">
        <w:rPr>
          <w:rFonts w:ascii="Arial" w:hAnsi="Arial" w:cs="Arial"/>
          <w:i w:val="0"/>
          <w:noProof/>
          <w:sz w:val="24"/>
          <w:szCs w:val="24"/>
        </w:rPr>
        <w:t>future</w:t>
      </w:r>
      <w:r w:rsidRPr="00234ACB">
        <w:rPr>
          <w:rFonts w:ascii="Arial" w:hAnsi="Arial" w:cs="Arial"/>
          <w:i w:val="0"/>
          <w:sz w:val="24"/>
          <w:szCs w:val="24"/>
        </w:rPr>
        <w:t xml:space="preserve"> productivity improvement strategies </w:t>
      </w:r>
      <w:r w:rsidRPr="00234ACB">
        <w:rPr>
          <w:rFonts w:ascii="Arial" w:hAnsi="Arial" w:cs="Arial"/>
          <w:i w:val="0"/>
          <w:noProof/>
          <w:sz w:val="24"/>
          <w:szCs w:val="24"/>
        </w:rPr>
        <w:t>were designed</w:t>
      </w:r>
      <w:r w:rsidRPr="00234ACB">
        <w:rPr>
          <w:rFonts w:ascii="Arial" w:hAnsi="Arial" w:cs="Arial"/>
          <w:i w:val="0"/>
          <w:sz w:val="24"/>
          <w:szCs w:val="24"/>
        </w:rPr>
        <w:t xml:space="preserve">. The concept of composing the logistic services has </w:t>
      </w:r>
      <w:r w:rsidRPr="00234ACB">
        <w:rPr>
          <w:rFonts w:ascii="Arial" w:hAnsi="Arial" w:cs="Arial"/>
          <w:i w:val="0"/>
          <w:noProof/>
          <w:sz w:val="24"/>
          <w:szCs w:val="24"/>
        </w:rPr>
        <w:t>remained</w:t>
      </w:r>
      <w:r w:rsidRPr="00234ACB">
        <w:rPr>
          <w:rFonts w:ascii="Arial" w:hAnsi="Arial" w:cs="Arial"/>
          <w:i w:val="0"/>
          <w:sz w:val="24"/>
          <w:szCs w:val="24"/>
        </w:rPr>
        <w:t xml:space="preserve"> similar, with a </w:t>
      </w:r>
      <w:r w:rsidRPr="00234ACB">
        <w:rPr>
          <w:rFonts w:ascii="Arial" w:hAnsi="Arial" w:cs="Arial"/>
          <w:i w:val="0"/>
          <w:noProof/>
          <w:sz w:val="24"/>
          <w:szCs w:val="24"/>
        </w:rPr>
        <w:t>slight</w:t>
      </w:r>
      <w:r w:rsidRPr="00234ACB">
        <w:rPr>
          <w:rFonts w:ascii="Arial" w:hAnsi="Arial" w:cs="Arial"/>
          <w:i w:val="0"/>
          <w:sz w:val="24"/>
          <w:szCs w:val="24"/>
        </w:rPr>
        <w:t xml:space="preserve"> change in the material management and introduction of the physical distribution process</w:t>
      </w:r>
      <w:r w:rsidRPr="00234ACB">
        <w:rPr>
          <w:rStyle w:val="nlmstring-name"/>
          <w:rFonts w:ascii="Arial" w:eastAsiaTheme="majorEastAsia" w:hAnsi="Arial" w:cs="Arial"/>
          <w:i w:val="0"/>
          <w:sz w:val="24"/>
          <w:szCs w:val="24"/>
        </w:rPr>
        <w:t xml:space="preserve"> (Laux</w:t>
      </w:r>
      <w:r w:rsidRPr="00234ACB">
        <w:rPr>
          <w:rFonts w:ascii="Arial" w:hAnsi="Arial" w:cs="Arial"/>
          <w:i w:val="0"/>
          <w:sz w:val="24"/>
          <w:szCs w:val="24"/>
        </w:rPr>
        <w:t xml:space="preserve"> and </w:t>
      </w:r>
      <w:proofErr w:type="spellStart"/>
      <w:r w:rsidRPr="00234ACB">
        <w:rPr>
          <w:rStyle w:val="nlmstring-name"/>
          <w:rFonts w:ascii="Arial" w:eastAsiaTheme="majorEastAsia" w:hAnsi="Arial" w:cs="Arial"/>
          <w:i w:val="0"/>
          <w:sz w:val="24"/>
          <w:szCs w:val="24"/>
        </w:rPr>
        <w:t>Hurburgh</w:t>
      </w:r>
      <w:proofErr w:type="spellEnd"/>
      <w:r w:rsidRPr="00234ACB">
        <w:rPr>
          <w:rStyle w:val="nlmstring-name"/>
          <w:rFonts w:ascii="Arial" w:eastAsiaTheme="majorEastAsia" w:hAnsi="Arial" w:cs="Arial"/>
          <w:i w:val="0"/>
          <w:sz w:val="24"/>
          <w:szCs w:val="24"/>
        </w:rPr>
        <w:t xml:space="preserve">, </w:t>
      </w:r>
      <w:r w:rsidRPr="00234ACB">
        <w:rPr>
          <w:rStyle w:val="nlmyear"/>
          <w:rFonts w:ascii="Arial" w:hAnsi="Arial" w:cs="Arial"/>
          <w:i w:val="0"/>
          <w:sz w:val="24"/>
          <w:szCs w:val="24"/>
        </w:rPr>
        <w:t>2012</w:t>
      </w:r>
      <w:r w:rsidRPr="00234ACB">
        <w:rPr>
          <w:rFonts w:ascii="Arial" w:hAnsi="Arial" w:cs="Arial"/>
          <w:i w:val="0"/>
          <w:sz w:val="24"/>
          <w:szCs w:val="24"/>
        </w:rPr>
        <w:t xml:space="preserve">). These changes took place in the </w:t>
      </w:r>
      <w:r w:rsidRPr="00234ACB">
        <w:rPr>
          <w:rFonts w:ascii="Arial" w:hAnsi="Arial" w:cs="Arial"/>
          <w:i w:val="0"/>
          <w:noProof/>
          <w:sz w:val="24"/>
          <w:szCs w:val="24"/>
        </w:rPr>
        <w:t>1970s</w:t>
      </w:r>
      <w:r w:rsidRPr="00234ACB">
        <w:rPr>
          <w:rFonts w:ascii="Arial" w:hAnsi="Arial" w:cs="Arial"/>
          <w:i w:val="0"/>
          <w:sz w:val="24"/>
          <w:szCs w:val="24"/>
        </w:rPr>
        <w:t xml:space="preserve"> and </w:t>
      </w:r>
      <w:r w:rsidRPr="00234ACB">
        <w:rPr>
          <w:rFonts w:ascii="Arial" w:hAnsi="Arial" w:cs="Arial"/>
          <w:i w:val="0"/>
          <w:noProof/>
          <w:sz w:val="24"/>
          <w:szCs w:val="24"/>
        </w:rPr>
        <w:t>1980s</w:t>
      </w:r>
      <w:r w:rsidRPr="00234ACB">
        <w:rPr>
          <w:rFonts w:ascii="Arial" w:hAnsi="Arial" w:cs="Arial"/>
          <w:i w:val="0"/>
          <w:sz w:val="24"/>
          <w:szCs w:val="24"/>
        </w:rPr>
        <w:t>. After 1990’s (</w:t>
      </w:r>
      <w:r w:rsidRPr="00234ACB">
        <w:rPr>
          <w:rFonts w:ascii="Arial" w:hAnsi="Arial" w:cs="Arial"/>
          <w:i w:val="0"/>
          <w:noProof/>
          <w:sz w:val="24"/>
          <w:szCs w:val="24"/>
        </w:rPr>
        <w:t>post-</w:t>
      </w:r>
      <w:proofErr w:type="spellStart"/>
      <w:r w:rsidRPr="00234ACB">
        <w:rPr>
          <w:rFonts w:ascii="Arial" w:hAnsi="Arial" w:cs="Arial"/>
          <w:i w:val="0"/>
          <w:noProof/>
          <w:sz w:val="24"/>
          <w:szCs w:val="24"/>
        </w:rPr>
        <w:t>globalisation</w:t>
      </w:r>
      <w:proofErr w:type="spellEnd"/>
      <w:r w:rsidRPr="00234ACB">
        <w:rPr>
          <w:rFonts w:ascii="Arial" w:hAnsi="Arial" w:cs="Arial"/>
          <w:i w:val="0"/>
          <w:sz w:val="24"/>
          <w:szCs w:val="24"/>
        </w:rPr>
        <w:t xml:space="preserve"> era) the logistic services had emerged in real sales. Different elements of the SC had become an integral part of the single management process. The </w:t>
      </w:r>
      <w:r w:rsidRPr="00234ACB">
        <w:rPr>
          <w:rFonts w:ascii="Arial" w:hAnsi="Arial" w:cs="Arial"/>
          <w:i w:val="0"/>
          <w:noProof/>
          <w:sz w:val="24"/>
          <w:szCs w:val="24"/>
        </w:rPr>
        <w:t>modern</w:t>
      </w:r>
      <w:r w:rsidRPr="00234ACB">
        <w:rPr>
          <w:rFonts w:ascii="Arial" w:hAnsi="Arial" w:cs="Arial"/>
          <w:i w:val="0"/>
          <w:sz w:val="24"/>
          <w:szCs w:val="24"/>
        </w:rPr>
        <w:t xml:space="preserve"> SCM process focuses on the communication process and the integration process that </w:t>
      </w:r>
      <w:r w:rsidRPr="00234ACB">
        <w:rPr>
          <w:rFonts w:ascii="Arial" w:hAnsi="Arial" w:cs="Arial"/>
          <w:i w:val="0"/>
          <w:noProof/>
          <w:sz w:val="24"/>
          <w:szCs w:val="24"/>
        </w:rPr>
        <w:t>is needed</w:t>
      </w:r>
      <w:r w:rsidRPr="00234ACB">
        <w:rPr>
          <w:rFonts w:ascii="Arial" w:hAnsi="Arial" w:cs="Arial"/>
          <w:i w:val="0"/>
          <w:sz w:val="24"/>
          <w:szCs w:val="24"/>
        </w:rPr>
        <w:t xml:space="preserve"> for monitoring the flow of the goods and services. The control of information and integrated management system, along with the financial aspects, good flows, and others made it possible to </w:t>
      </w:r>
      <w:r w:rsidRPr="00234ACB">
        <w:rPr>
          <w:rFonts w:ascii="Arial" w:hAnsi="Arial" w:cs="Arial"/>
          <w:i w:val="0"/>
          <w:noProof/>
          <w:sz w:val="24"/>
          <w:szCs w:val="24"/>
        </w:rPr>
        <w:t>regularise</w:t>
      </w:r>
      <w:r w:rsidRPr="00234ACB">
        <w:rPr>
          <w:rFonts w:ascii="Arial" w:hAnsi="Arial" w:cs="Arial"/>
          <w:i w:val="0"/>
          <w:sz w:val="24"/>
          <w:szCs w:val="24"/>
        </w:rPr>
        <w:t xml:space="preserve"> the flow of the goods and increase the quality of the services. By integrating it with the automation level, the SM has evolved in the physical distributing process and material management. Distribution channels like the </w:t>
      </w:r>
      <w:r w:rsidRPr="00234ACB">
        <w:rPr>
          <w:rFonts w:ascii="Arial" w:hAnsi="Arial" w:cs="Arial"/>
          <w:i w:val="0"/>
          <w:sz w:val="24"/>
          <w:szCs w:val="24"/>
        </w:rPr>
        <w:lastRenderedPageBreak/>
        <w:t xml:space="preserve">automation of the storage of materials and its handling process and packaging </w:t>
      </w:r>
      <w:r w:rsidRPr="00234ACB">
        <w:rPr>
          <w:rFonts w:ascii="Arial" w:hAnsi="Arial" w:cs="Arial"/>
          <w:i w:val="0"/>
          <w:noProof/>
          <w:sz w:val="24"/>
          <w:szCs w:val="24"/>
        </w:rPr>
        <w:t>have</w:t>
      </w:r>
      <w:r w:rsidRPr="00234ACB">
        <w:rPr>
          <w:rFonts w:ascii="Arial" w:hAnsi="Arial" w:cs="Arial"/>
          <w:i w:val="0"/>
          <w:sz w:val="24"/>
          <w:szCs w:val="24"/>
        </w:rPr>
        <w:t xml:space="preserve"> </w:t>
      </w:r>
      <w:r w:rsidRPr="00234ACB">
        <w:rPr>
          <w:rFonts w:ascii="Arial" w:hAnsi="Arial" w:cs="Arial"/>
          <w:i w:val="0"/>
          <w:noProof/>
          <w:sz w:val="24"/>
          <w:szCs w:val="24"/>
        </w:rPr>
        <w:t>been improved</w:t>
      </w:r>
      <w:r w:rsidRPr="00234ACB">
        <w:rPr>
          <w:rFonts w:ascii="Arial" w:hAnsi="Arial" w:cs="Arial"/>
          <w:i w:val="0"/>
          <w:sz w:val="24"/>
          <w:szCs w:val="24"/>
        </w:rPr>
        <w:t xml:space="preserve"> (</w:t>
      </w:r>
      <w:r w:rsidRPr="00234ACB">
        <w:rPr>
          <w:rFonts w:ascii="Arial" w:hAnsi="Arial" w:cs="Arial"/>
          <w:i w:val="0"/>
          <w:sz w:val="24"/>
          <w:szCs w:val="24"/>
          <w:lang w:val="en-GB"/>
        </w:rPr>
        <w:t xml:space="preserve">Akhtar et al., 2016). </w:t>
      </w:r>
    </w:p>
    <w:p w14:paraId="020CA5CA" w14:textId="77777777" w:rsidR="00234ACB" w:rsidRPr="00234ACB" w:rsidRDefault="00234ACB" w:rsidP="00234ACB">
      <w:pPr>
        <w:spacing w:line="360" w:lineRule="auto"/>
        <w:jc w:val="both"/>
        <w:rPr>
          <w:rFonts w:ascii="Arial" w:hAnsi="Arial" w:cs="Arial"/>
          <w:i w:val="0"/>
          <w:sz w:val="24"/>
          <w:szCs w:val="24"/>
          <w:lang w:val="en-GB"/>
        </w:rPr>
      </w:pPr>
      <w:r w:rsidRPr="00234ACB">
        <w:rPr>
          <w:rFonts w:ascii="Arial" w:hAnsi="Arial" w:cs="Arial"/>
          <w:i w:val="0"/>
          <w:sz w:val="24"/>
          <w:szCs w:val="24"/>
          <w:lang w:val="en-GB"/>
        </w:rPr>
        <w:t xml:space="preserve">In 1980, fetching of the </w:t>
      </w:r>
      <w:r w:rsidRPr="00234ACB">
        <w:rPr>
          <w:rFonts w:ascii="Arial" w:hAnsi="Arial" w:cs="Arial"/>
          <w:i w:val="0"/>
          <w:noProof/>
          <w:sz w:val="24"/>
          <w:szCs w:val="24"/>
          <w:lang w:val="en-GB"/>
        </w:rPr>
        <w:t>material</w:t>
      </w:r>
      <w:r w:rsidRPr="00234ACB">
        <w:rPr>
          <w:rFonts w:ascii="Arial" w:hAnsi="Arial" w:cs="Arial"/>
          <w:i w:val="0"/>
          <w:sz w:val="24"/>
          <w:szCs w:val="24"/>
          <w:lang w:val="en-GB"/>
        </w:rPr>
        <w:t xml:space="preserve"> </w:t>
      </w:r>
      <w:r w:rsidRPr="00234ACB">
        <w:rPr>
          <w:rFonts w:ascii="Arial" w:hAnsi="Arial" w:cs="Arial"/>
          <w:i w:val="0"/>
          <w:noProof/>
          <w:sz w:val="24"/>
          <w:szCs w:val="24"/>
          <w:lang w:val="en-GB"/>
        </w:rPr>
        <w:t>was termed</w:t>
      </w:r>
      <w:r w:rsidRPr="00234ACB">
        <w:rPr>
          <w:rFonts w:ascii="Arial" w:hAnsi="Arial" w:cs="Arial"/>
          <w:i w:val="0"/>
          <w:sz w:val="24"/>
          <w:szCs w:val="24"/>
          <w:lang w:val="en-GB"/>
        </w:rPr>
        <w:t xml:space="preserve"> as material management, </w:t>
      </w:r>
      <w:r w:rsidRPr="00234ACB">
        <w:rPr>
          <w:rFonts w:ascii="Arial" w:hAnsi="Arial" w:cs="Arial"/>
          <w:i w:val="0"/>
          <w:noProof/>
          <w:sz w:val="24"/>
          <w:szCs w:val="24"/>
          <w:lang w:val="en-GB"/>
        </w:rPr>
        <w:t>and</w:t>
      </w:r>
      <w:r w:rsidRPr="00234ACB">
        <w:rPr>
          <w:rFonts w:ascii="Arial" w:hAnsi="Arial" w:cs="Arial"/>
          <w:i w:val="0"/>
          <w:sz w:val="24"/>
          <w:szCs w:val="24"/>
          <w:lang w:val="en-GB"/>
        </w:rPr>
        <w:t xml:space="preserve"> only some </w:t>
      </w:r>
      <w:r w:rsidRPr="00234ACB">
        <w:rPr>
          <w:rFonts w:ascii="Arial" w:hAnsi="Arial" w:cs="Arial"/>
          <w:i w:val="0"/>
          <w:noProof/>
          <w:sz w:val="24"/>
          <w:szCs w:val="24"/>
          <w:lang w:val="en-GB"/>
        </w:rPr>
        <w:t>essential</w:t>
      </w:r>
      <w:r w:rsidRPr="00234ACB">
        <w:rPr>
          <w:rFonts w:ascii="Arial" w:hAnsi="Arial" w:cs="Arial"/>
          <w:i w:val="0"/>
          <w:sz w:val="24"/>
          <w:szCs w:val="24"/>
          <w:lang w:val="en-GB"/>
        </w:rPr>
        <w:t xml:space="preserve"> functions </w:t>
      </w:r>
      <w:r w:rsidRPr="00234ACB">
        <w:rPr>
          <w:rFonts w:ascii="Arial" w:hAnsi="Arial" w:cs="Arial"/>
          <w:i w:val="0"/>
          <w:noProof/>
          <w:sz w:val="24"/>
          <w:szCs w:val="24"/>
          <w:lang w:val="en-GB"/>
        </w:rPr>
        <w:t>have</w:t>
      </w:r>
      <w:r w:rsidRPr="00234ACB">
        <w:rPr>
          <w:rFonts w:ascii="Arial" w:hAnsi="Arial" w:cs="Arial"/>
          <w:i w:val="0"/>
          <w:sz w:val="24"/>
          <w:szCs w:val="24"/>
          <w:lang w:val="en-GB"/>
        </w:rPr>
        <w:t xml:space="preserve"> to manage by material managers like warehousing, material handling and packaging. </w:t>
      </w:r>
      <w:r w:rsidRPr="00234ACB">
        <w:rPr>
          <w:rFonts w:ascii="Arial" w:hAnsi="Arial" w:cs="Arial"/>
          <w:i w:val="0"/>
          <w:noProof/>
          <w:sz w:val="24"/>
          <w:szCs w:val="24"/>
          <w:lang w:val="en-GB"/>
        </w:rPr>
        <w:t>Warehousing</w:t>
      </w:r>
      <w:r w:rsidRPr="00234ACB">
        <w:rPr>
          <w:rFonts w:ascii="Arial" w:hAnsi="Arial" w:cs="Arial"/>
          <w:i w:val="0"/>
          <w:sz w:val="24"/>
          <w:szCs w:val="24"/>
          <w:lang w:val="en-GB"/>
        </w:rPr>
        <w:t xml:space="preserve"> converted into inventory with passes of time, </w:t>
      </w:r>
      <w:r w:rsidRPr="00234ACB">
        <w:rPr>
          <w:rFonts w:ascii="Arial" w:hAnsi="Arial" w:cs="Arial"/>
          <w:i w:val="0"/>
          <w:noProof/>
          <w:sz w:val="24"/>
          <w:szCs w:val="24"/>
          <w:lang w:val="en-GB"/>
        </w:rPr>
        <w:t>and</w:t>
      </w:r>
      <w:r w:rsidRPr="00234ACB">
        <w:rPr>
          <w:rFonts w:ascii="Arial" w:hAnsi="Arial" w:cs="Arial"/>
          <w:i w:val="0"/>
          <w:sz w:val="24"/>
          <w:szCs w:val="24"/>
          <w:lang w:val="en-GB"/>
        </w:rPr>
        <w:t xml:space="preserve"> material handling is associated with the </w:t>
      </w:r>
      <w:r w:rsidRPr="00234ACB">
        <w:rPr>
          <w:rFonts w:ascii="Arial" w:hAnsi="Arial" w:cs="Arial"/>
          <w:i w:val="0"/>
          <w:noProof/>
          <w:sz w:val="24"/>
          <w:szCs w:val="24"/>
          <w:lang w:val="en-GB"/>
        </w:rPr>
        <w:t>stock</w:t>
      </w:r>
      <w:r w:rsidRPr="00234ACB">
        <w:rPr>
          <w:rFonts w:ascii="Arial" w:hAnsi="Arial" w:cs="Arial"/>
          <w:i w:val="0"/>
          <w:sz w:val="24"/>
          <w:szCs w:val="24"/>
          <w:lang w:val="en-GB"/>
        </w:rPr>
        <w:t xml:space="preserve"> maintenance. </w:t>
      </w:r>
      <w:r w:rsidRPr="00234ACB">
        <w:rPr>
          <w:rFonts w:ascii="Arial" w:hAnsi="Arial" w:cs="Arial"/>
          <w:i w:val="0"/>
          <w:noProof/>
          <w:sz w:val="24"/>
          <w:szCs w:val="24"/>
          <w:lang w:val="en-GB"/>
        </w:rPr>
        <w:t>Organisations</w:t>
      </w:r>
      <w:r w:rsidRPr="00234ACB">
        <w:rPr>
          <w:rFonts w:ascii="Arial" w:hAnsi="Arial" w:cs="Arial"/>
          <w:i w:val="0"/>
          <w:sz w:val="24"/>
          <w:szCs w:val="24"/>
          <w:lang w:val="en-GB"/>
        </w:rPr>
        <w:t xml:space="preserve"> have to manage raw material as well as finished products so that market demand can </w:t>
      </w:r>
      <w:r w:rsidRPr="00234ACB">
        <w:rPr>
          <w:rFonts w:ascii="Arial" w:hAnsi="Arial" w:cs="Arial"/>
          <w:i w:val="0"/>
          <w:noProof/>
          <w:sz w:val="24"/>
          <w:szCs w:val="24"/>
          <w:lang w:val="en-GB"/>
        </w:rPr>
        <w:t>be adequately fulfilled</w:t>
      </w:r>
      <w:r w:rsidRPr="00234ACB">
        <w:rPr>
          <w:rFonts w:ascii="Arial" w:hAnsi="Arial" w:cs="Arial"/>
          <w:i w:val="0"/>
          <w:sz w:val="24"/>
          <w:szCs w:val="24"/>
          <w:lang w:val="en-GB"/>
        </w:rPr>
        <w:t xml:space="preserve">. </w:t>
      </w:r>
    </w:p>
    <w:p w14:paraId="3A40E4C4" w14:textId="77777777" w:rsidR="00234ACB" w:rsidRPr="00234ACB" w:rsidRDefault="00234ACB" w:rsidP="00234ACB">
      <w:pPr>
        <w:spacing w:line="360" w:lineRule="auto"/>
        <w:jc w:val="both"/>
        <w:rPr>
          <w:rFonts w:ascii="Arial" w:hAnsi="Arial" w:cs="Arial"/>
          <w:i w:val="0"/>
          <w:sz w:val="24"/>
          <w:szCs w:val="24"/>
          <w:lang w:val="en-GB"/>
        </w:rPr>
      </w:pPr>
      <w:r w:rsidRPr="00234ACB">
        <w:rPr>
          <w:rFonts w:ascii="Arial" w:hAnsi="Arial" w:cs="Arial"/>
          <w:i w:val="0"/>
          <w:sz w:val="24"/>
          <w:szCs w:val="24"/>
          <w:lang w:val="en-GB"/>
        </w:rPr>
        <w:t xml:space="preserve">In the </w:t>
      </w:r>
      <w:r w:rsidRPr="00234ACB">
        <w:rPr>
          <w:rFonts w:ascii="Arial" w:hAnsi="Arial" w:cs="Arial"/>
          <w:i w:val="0"/>
          <w:noProof/>
          <w:sz w:val="24"/>
          <w:szCs w:val="24"/>
          <w:lang w:val="en-GB"/>
        </w:rPr>
        <w:t>1990s</w:t>
      </w:r>
      <w:r w:rsidRPr="00234ACB">
        <w:rPr>
          <w:rFonts w:ascii="Arial" w:hAnsi="Arial" w:cs="Arial"/>
          <w:i w:val="0"/>
          <w:sz w:val="24"/>
          <w:szCs w:val="24"/>
          <w:lang w:val="en-GB"/>
        </w:rPr>
        <w:t xml:space="preserve">, a concept of </w:t>
      </w:r>
      <w:r w:rsidRPr="00234ACB">
        <w:rPr>
          <w:rFonts w:ascii="Arial" w:hAnsi="Arial" w:cs="Arial"/>
          <w:i w:val="0"/>
          <w:noProof/>
          <w:sz w:val="24"/>
          <w:szCs w:val="24"/>
          <w:lang w:val="en-GB"/>
        </w:rPr>
        <w:t>globalisation</w:t>
      </w:r>
      <w:r w:rsidRPr="00234ACB">
        <w:rPr>
          <w:rFonts w:ascii="Arial" w:hAnsi="Arial" w:cs="Arial"/>
          <w:i w:val="0"/>
          <w:sz w:val="24"/>
          <w:szCs w:val="24"/>
          <w:lang w:val="en-GB"/>
        </w:rPr>
        <w:t xml:space="preserve"> introduced worldwide and expansion in business operation found as an opportunity by big companies and a new terminology logistic which comprises all functions and some </w:t>
      </w:r>
      <w:r w:rsidRPr="00234ACB">
        <w:rPr>
          <w:rFonts w:ascii="Arial" w:hAnsi="Arial" w:cs="Arial"/>
          <w:i w:val="0"/>
          <w:noProof/>
          <w:sz w:val="24"/>
          <w:szCs w:val="24"/>
          <w:lang w:val="en-GB"/>
        </w:rPr>
        <w:t>new</w:t>
      </w:r>
      <w:r w:rsidRPr="00234ACB">
        <w:rPr>
          <w:rFonts w:ascii="Arial" w:hAnsi="Arial" w:cs="Arial"/>
          <w:i w:val="0"/>
          <w:sz w:val="24"/>
          <w:szCs w:val="24"/>
          <w:lang w:val="en-GB"/>
        </w:rPr>
        <w:t xml:space="preserve"> approaches supported by the </w:t>
      </w:r>
      <w:r w:rsidRPr="00234ACB">
        <w:rPr>
          <w:rFonts w:ascii="Arial" w:hAnsi="Arial" w:cs="Arial"/>
          <w:i w:val="0"/>
          <w:noProof/>
          <w:sz w:val="24"/>
          <w:szCs w:val="24"/>
          <w:lang w:val="en-GB"/>
        </w:rPr>
        <w:t>technology</w:t>
      </w:r>
      <w:r w:rsidRPr="00234ACB">
        <w:rPr>
          <w:rFonts w:ascii="Arial" w:hAnsi="Arial" w:cs="Arial"/>
          <w:i w:val="0"/>
          <w:sz w:val="24"/>
          <w:szCs w:val="24"/>
          <w:lang w:val="en-GB"/>
        </w:rPr>
        <w:t xml:space="preserve"> involved here. Role of managers for handling material and various other kinds of functions have </w:t>
      </w:r>
      <w:r w:rsidRPr="00234ACB">
        <w:rPr>
          <w:rFonts w:ascii="Arial" w:hAnsi="Arial" w:cs="Arial"/>
          <w:i w:val="0"/>
          <w:noProof/>
          <w:sz w:val="24"/>
          <w:szCs w:val="24"/>
          <w:lang w:val="en-GB"/>
        </w:rPr>
        <w:t>been raised,</w:t>
      </w:r>
      <w:r w:rsidRPr="00234ACB">
        <w:rPr>
          <w:rFonts w:ascii="Arial" w:hAnsi="Arial" w:cs="Arial"/>
          <w:i w:val="0"/>
          <w:sz w:val="24"/>
          <w:szCs w:val="24"/>
          <w:lang w:val="en-GB"/>
        </w:rPr>
        <w:t xml:space="preserve"> </w:t>
      </w:r>
      <w:r w:rsidRPr="00234ACB">
        <w:rPr>
          <w:rFonts w:ascii="Arial" w:hAnsi="Arial" w:cs="Arial"/>
          <w:i w:val="0"/>
          <w:noProof/>
          <w:sz w:val="24"/>
          <w:szCs w:val="24"/>
          <w:lang w:val="en-GB"/>
        </w:rPr>
        <w:t>and</w:t>
      </w:r>
      <w:r w:rsidRPr="00234ACB">
        <w:rPr>
          <w:rFonts w:ascii="Arial" w:hAnsi="Arial" w:cs="Arial"/>
          <w:i w:val="0"/>
          <w:sz w:val="24"/>
          <w:szCs w:val="24"/>
          <w:lang w:val="en-GB"/>
        </w:rPr>
        <w:t xml:space="preserve"> </w:t>
      </w:r>
      <w:r w:rsidRPr="00234ACB">
        <w:rPr>
          <w:rFonts w:ascii="Arial" w:hAnsi="Arial" w:cs="Arial"/>
          <w:i w:val="0"/>
          <w:noProof/>
          <w:sz w:val="24"/>
          <w:szCs w:val="24"/>
          <w:lang w:val="en-GB"/>
        </w:rPr>
        <w:t>decision-based</w:t>
      </w:r>
      <w:r w:rsidRPr="00234ACB">
        <w:rPr>
          <w:rFonts w:ascii="Arial" w:hAnsi="Arial" w:cs="Arial"/>
          <w:i w:val="0"/>
          <w:sz w:val="24"/>
          <w:szCs w:val="24"/>
          <w:lang w:val="en-GB"/>
        </w:rPr>
        <w:t xml:space="preserve"> on available information became more crucial to take a </w:t>
      </w:r>
      <w:r w:rsidRPr="00234ACB">
        <w:rPr>
          <w:rFonts w:ascii="Arial" w:hAnsi="Arial" w:cs="Arial"/>
          <w:i w:val="0"/>
          <w:noProof/>
          <w:sz w:val="24"/>
          <w:szCs w:val="24"/>
          <w:lang w:val="en-GB"/>
        </w:rPr>
        <w:t>decision</w:t>
      </w:r>
      <w:r w:rsidRPr="00234ACB">
        <w:rPr>
          <w:rFonts w:ascii="Arial" w:hAnsi="Arial" w:cs="Arial"/>
          <w:i w:val="0"/>
          <w:sz w:val="24"/>
          <w:szCs w:val="24"/>
          <w:lang w:val="en-GB"/>
        </w:rPr>
        <w:t xml:space="preserve">. </w:t>
      </w:r>
    </w:p>
    <w:p w14:paraId="6694F763" w14:textId="77777777" w:rsidR="00234ACB" w:rsidRPr="00234ACB" w:rsidRDefault="00234ACB" w:rsidP="00234ACB">
      <w:pPr>
        <w:spacing w:line="360" w:lineRule="auto"/>
        <w:jc w:val="both"/>
        <w:rPr>
          <w:rFonts w:ascii="Arial" w:hAnsi="Arial" w:cs="Arial"/>
          <w:i w:val="0"/>
          <w:sz w:val="24"/>
          <w:szCs w:val="24"/>
          <w:lang w:val="en-GB"/>
        </w:rPr>
      </w:pPr>
      <w:r w:rsidRPr="00234ACB">
        <w:rPr>
          <w:rFonts w:ascii="Arial" w:hAnsi="Arial" w:cs="Arial"/>
          <w:i w:val="0"/>
          <w:sz w:val="24"/>
          <w:szCs w:val="24"/>
          <w:lang w:val="en-GB"/>
        </w:rPr>
        <w:t xml:space="preserve">From 2000 to 2010, companies gave its attention over the </w:t>
      </w:r>
      <w:r w:rsidRPr="00234ACB">
        <w:rPr>
          <w:rFonts w:ascii="Arial" w:hAnsi="Arial" w:cs="Arial"/>
          <w:i w:val="0"/>
          <w:noProof/>
          <w:sz w:val="24"/>
          <w:szCs w:val="24"/>
          <w:lang w:val="en-GB"/>
        </w:rPr>
        <w:t>speed</w:t>
      </w:r>
      <w:r w:rsidRPr="00234ACB">
        <w:rPr>
          <w:rFonts w:ascii="Arial" w:hAnsi="Arial" w:cs="Arial"/>
          <w:i w:val="0"/>
          <w:sz w:val="24"/>
          <w:szCs w:val="24"/>
          <w:lang w:val="en-GB"/>
        </w:rPr>
        <w:t xml:space="preserve"> of delivery and decision making the </w:t>
      </w:r>
      <w:r w:rsidRPr="00234ACB">
        <w:rPr>
          <w:rFonts w:ascii="Arial" w:hAnsi="Arial" w:cs="Arial"/>
          <w:i w:val="0"/>
          <w:noProof/>
          <w:sz w:val="24"/>
          <w:szCs w:val="24"/>
          <w:lang w:val="en-GB"/>
        </w:rPr>
        <w:t>process</w:t>
      </w:r>
      <w:r w:rsidRPr="00234ACB">
        <w:rPr>
          <w:rFonts w:ascii="Arial" w:hAnsi="Arial" w:cs="Arial"/>
          <w:i w:val="0"/>
          <w:sz w:val="24"/>
          <w:szCs w:val="24"/>
          <w:lang w:val="en-GB"/>
        </w:rPr>
        <w:t xml:space="preserve"> in supply chain management. It became essential to handle different kinds of operation like communication at a </w:t>
      </w:r>
      <w:r w:rsidRPr="00234ACB">
        <w:rPr>
          <w:rFonts w:ascii="Arial" w:hAnsi="Arial" w:cs="Arial"/>
          <w:i w:val="0"/>
          <w:noProof/>
          <w:sz w:val="24"/>
          <w:szCs w:val="24"/>
          <w:lang w:val="en-GB"/>
        </w:rPr>
        <w:t>global</w:t>
      </w:r>
      <w:r w:rsidRPr="00234ACB">
        <w:rPr>
          <w:rFonts w:ascii="Arial" w:hAnsi="Arial" w:cs="Arial"/>
          <w:i w:val="0"/>
          <w:sz w:val="24"/>
          <w:szCs w:val="24"/>
          <w:lang w:val="en-GB"/>
        </w:rPr>
        <w:t xml:space="preserve"> level, online ordering, automated stock updating because of the involvement of </w:t>
      </w:r>
      <w:r w:rsidRPr="00234ACB">
        <w:rPr>
          <w:rFonts w:ascii="Arial" w:hAnsi="Arial" w:cs="Arial"/>
          <w:i w:val="0"/>
          <w:noProof/>
          <w:sz w:val="24"/>
          <w:szCs w:val="24"/>
          <w:lang w:val="en-GB"/>
        </w:rPr>
        <w:t>advanced</w:t>
      </w:r>
      <w:r w:rsidRPr="00234ACB">
        <w:rPr>
          <w:rFonts w:ascii="Arial" w:hAnsi="Arial" w:cs="Arial"/>
          <w:i w:val="0"/>
          <w:sz w:val="24"/>
          <w:szCs w:val="24"/>
          <w:lang w:val="en-GB"/>
        </w:rPr>
        <w:t xml:space="preserve"> technology which </w:t>
      </w:r>
      <w:r w:rsidRPr="00234ACB">
        <w:rPr>
          <w:rFonts w:ascii="Arial" w:hAnsi="Arial" w:cs="Arial"/>
          <w:i w:val="0"/>
          <w:noProof/>
          <w:sz w:val="24"/>
          <w:szCs w:val="24"/>
          <w:lang w:val="en-GB"/>
        </w:rPr>
        <w:t>offers</w:t>
      </w:r>
      <w:r w:rsidRPr="00234ACB">
        <w:rPr>
          <w:rFonts w:ascii="Arial" w:hAnsi="Arial" w:cs="Arial"/>
          <w:i w:val="0"/>
          <w:sz w:val="24"/>
          <w:szCs w:val="24"/>
          <w:lang w:val="en-GB"/>
        </w:rPr>
        <w:t xml:space="preserve"> various features to facilitate </w:t>
      </w:r>
      <w:r w:rsidRPr="00234ACB">
        <w:rPr>
          <w:rFonts w:ascii="Arial" w:hAnsi="Arial" w:cs="Arial"/>
          <w:i w:val="0"/>
          <w:noProof/>
          <w:sz w:val="24"/>
          <w:szCs w:val="24"/>
          <w:lang w:val="en-GB"/>
        </w:rPr>
        <w:t>smooth</w:t>
      </w:r>
      <w:r w:rsidRPr="00234ACB">
        <w:rPr>
          <w:rFonts w:ascii="Arial" w:hAnsi="Arial" w:cs="Arial"/>
          <w:i w:val="0"/>
          <w:sz w:val="24"/>
          <w:szCs w:val="24"/>
          <w:lang w:val="en-GB"/>
        </w:rPr>
        <w:t xml:space="preserve"> supply chain operation. </w:t>
      </w:r>
    </w:p>
    <w:p w14:paraId="7BE38D0B" w14:textId="77777777" w:rsidR="00234ACB" w:rsidRPr="00234ACB" w:rsidRDefault="00234ACB" w:rsidP="00234ACB">
      <w:pPr>
        <w:spacing w:line="360" w:lineRule="auto"/>
        <w:jc w:val="both"/>
        <w:rPr>
          <w:rFonts w:ascii="Arial" w:hAnsi="Arial" w:cs="Arial"/>
          <w:i w:val="0"/>
          <w:sz w:val="24"/>
          <w:szCs w:val="24"/>
          <w:lang w:val="en-GB"/>
        </w:rPr>
      </w:pPr>
      <w:r w:rsidRPr="00234ACB">
        <w:rPr>
          <w:rFonts w:ascii="Arial" w:hAnsi="Arial" w:cs="Arial"/>
          <w:i w:val="0"/>
          <w:sz w:val="24"/>
          <w:szCs w:val="24"/>
          <w:lang w:val="en-GB"/>
        </w:rPr>
        <w:t xml:space="preserve">Speed in the </w:t>
      </w:r>
      <w:r w:rsidRPr="00234ACB">
        <w:rPr>
          <w:rFonts w:ascii="Arial" w:hAnsi="Arial" w:cs="Arial"/>
          <w:i w:val="0"/>
          <w:noProof/>
          <w:sz w:val="24"/>
          <w:szCs w:val="24"/>
          <w:lang w:val="en-GB"/>
        </w:rPr>
        <w:t>supply</w:t>
      </w:r>
      <w:r w:rsidRPr="00234ACB">
        <w:rPr>
          <w:rFonts w:ascii="Arial" w:hAnsi="Arial" w:cs="Arial"/>
          <w:i w:val="0"/>
          <w:sz w:val="24"/>
          <w:szCs w:val="24"/>
          <w:lang w:val="en-GB"/>
        </w:rPr>
        <w:t xml:space="preserve"> of products remains a </w:t>
      </w:r>
      <w:r w:rsidRPr="00234ACB">
        <w:rPr>
          <w:rFonts w:ascii="Arial" w:hAnsi="Arial" w:cs="Arial"/>
          <w:i w:val="0"/>
          <w:noProof/>
          <w:sz w:val="24"/>
          <w:szCs w:val="24"/>
          <w:lang w:val="en-GB"/>
        </w:rPr>
        <w:t>centralised</w:t>
      </w:r>
      <w:r w:rsidRPr="00234ACB">
        <w:rPr>
          <w:rFonts w:ascii="Arial" w:hAnsi="Arial" w:cs="Arial"/>
          <w:i w:val="0"/>
          <w:sz w:val="24"/>
          <w:szCs w:val="24"/>
          <w:lang w:val="en-GB"/>
        </w:rPr>
        <w:t xml:space="preserve"> point to focus by the </w:t>
      </w:r>
      <w:r w:rsidRPr="00234ACB">
        <w:rPr>
          <w:rFonts w:ascii="Arial" w:hAnsi="Arial" w:cs="Arial"/>
          <w:i w:val="0"/>
          <w:noProof/>
          <w:sz w:val="24"/>
          <w:szCs w:val="24"/>
          <w:lang w:val="en-GB"/>
        </w:rPr>
        <w:t>researcher</w:t>
      </w:r>
      <w:r w:rsidRPr="00234ACB">
        <w:rPr>
          <w:rFonts w:ascii="Arial" w:hAnsi="Arial" w:cs="Arial"/>
          <w:i w:val="0"/>
          <w:sz w:val="24"/>
          <w:szCs w:val="24"/>
          <w:lang w:val="en-GB"/>
        </w:rPr>
        <w:t xml:space="preserve"> to add more features in automated technology. In the </w:t>
      </w:r>
      <w:r w:rsidRPr="00234ACB">
        <w:rPr>
          <w:rFonts w:ascii="Arial" w:hAnsi="Arial" w:cs="Arial"/>
          <w:i w:val="0"/>
          <w:noProof/>
          <w:sz w:val="24"/>
          <w:szCs w:val="24"/>
          <w:lang w:val="en-GB"/>
        </w:rPr>
        <w:t>current</w:t>
      </w:r>
      <w:r w:rsidRPr="00234ACB">
        <w:rPr>
          <w:rFonts w:ascii="Arial" w:hAnsi="Arial" w:cs="Arial"/>
          <w:i w:val="0"/>
          <w:sz w:val="24"/>
          <w:szCs w:val="24"/>
          <w:lang w:val="en-GB"/>
        </w:rPr>
        <w:t xml:space="preserve"> </w:t>
      </w:r>
      <w:r w:rsidRPr="00234ACB">
        <w:rPr>
          <w:rFonts w:ascii="Arial" w:hAnsi="Arial" w:cs="Arial"/>
          <w:i w:val="0"/>
          <w:noProof/>
          <w:sz w:val="24"/>
          <w:szCs w:val="24"/>
          <w:lang w:val="en-GB"/>
        </w:rPr>
        <w:t>period,</w:t>
      </w:r>
      <w:r w:rsidRPr="00234ACB">
        <w:rPr>
          <w:rFonts w:ascii="Arial" w:hAnsi="Arial" w:cs="Arial"/>
          <w:i w:val="0"/>
          <w:sz w:val="24"/>
          <w:szCs w:val="24"/>
          <w:lang w:val="en-GB"/>
        </w:rPr>
        <w:t xml:space="preserve"> big data, </w:t>
      </w:r>
      <w:r w:rsidRPr="00234ACB">
        <w:rPr>
          <w:rFonts w:ascii="Arial" w:hAnsi="Arial" w:cs="Arial"/>
          <w:i w:val="0"/>
          <w:noProof/>
          <w:sz w:val="24"/>
          <w:szCs w:val="24"/>
          <w:lang w:val="en-GB"/>
        </w:rPr>
        <w:t>analytical data</w:t>
      </w:r>
      <w:r w:rsidRPr="00234ACB">
        <w:rPr>
          <w:rFonts w:ascii="Arial" w:hAnsi="Arial" w:cs="Arial"/>
          <w:i w:val="0"/>
          <w:sz w:val="24"/>
          <w:szCs w:val="24"/>
          <w:lang w:val="en-GB"/>
        </w:rPr>
        <w:t xml:space="preserve"> software and various other tools used to take a </w:t>
      </w:r>
      <w:r w:rsidRPr="00234ACB">
        <w:rPr>
          <w:rFonts w:ascii="Arial" w:hAnsi="Arial" w:cs="Arial"/>
          <w:i w:val="0"/>
          <w:noProof/>
          <w:sz w:val="24"/>
          <w:szCs w:val="24"/>
          <w:lang w:val="en-GB"/>
        </w:rPr>
        <w:t>wise</w:t>
      </w:r>
      <w:r w:rsidRPr="00234ACB">
        <w:rPr>
          <w:rFonts w:ascii="Arial" w:hAnsi="Arial" w:cs="Arial"/>
          <w:i w:val="0"/>
          <w:sz w:val="24"/>
          <w:szCs w:val="24"/>
          <w:lang w:val="en-GB"/>
        </w:rPr>
        <w:t xml:space="preserve"> decision for </w:t>
      </w:r>
      <w:r w:rsidRPr="00234ACB">
        <w:rPr>
          <w:rFonts w:ascii="Arial" w:hAnsi="Arial" w:cs="Arial"/>
          <w:i w:val="0"/>
          <w:noProof/>
          <w:sz w:val="24"/>
          <w:szCs w:val="24"/>
          <w:lang w:val="en-GB"/>
        </w:rPr>
        <w:t>effectively managing supply chain operation</w:t>
      </w:r>
      <w:r w:rsidRPr="00234ACB">
        <w:rPr>
          <w:rFonts w:ascii="Arial" w:hAnsi="Arial" w:cs="Arial"/>
          <w:i w:val="0"/>
          <w:sz w:val="24"/>
          <w:szCs w:val="24"/>
          <w:lang w:val="en-GB"/>
        </w:rPr>
        <w:t xml:space="preserve">. Future of supply chain </w:t>
      </w:r>
      <w:r w:rsidRPr="00234ACB">
        <w:rPr>
          <w:rFonts w:ascii="Arial" w:hAnsi="Arial" w:cs="Arial"/>
          <w:i w:val="0"/>
          <w:noProof/>
          <w:sz w:val="24"/>
          <w:szCs w:val="24"/>
          <w:lang w:val="en-GB"/>
        </w:rPr>
        <w:t>has</w:t>
      </w:r>
      <w:r w:rsidRPr="00234ACB">
        <w:rPr>
          <w:rFonts w:ascii="Arial" w:hAnsi="Arial" w:cs="Arial"/>
          <w:i w:val="0"/>
          <w:sz w:val="24"/>
          <w:szCs w:val="24"/>
          <w:lang w:val="en-GB"/>
        </w:rPr>
        <w:t xml:space="preserve"> the </w:t>
      </w:r>
      <w:r w:rsidRPr="00234ACB">
        <w:rPr>
          <w:rFonts w:ascii="Arial" w:hAnsi="Arial" w:cs="Arial"/>
          <w:i w:val="0"/>
          <w:noProof/>
          <w:sz w:val="24"/>
          <w:szCs w:val="24"/>
          <w:lang w:val="en-GB"/>
        </w:rPr>
        <w:t>main</w:t>
      </w:r>
      <w:r w:rsidRPr="00234ACB">
        <w:rPr>
          <w:rFonts w:ascii="Arial" w:hAnsi="Arial" w:cs="Arial"/>
          <w:i w:val="0"/>
          <w:sz w:val="24"/>
          <w:szCs w:val="24"/>
          <w:lang w:val="en-GB"/>
        </w:rPr>
        <w:t xml:space="preserve"> objective to improve the quality of services and speed up the delivery. Third parties like </w:t>
      </w:r>
      <w:proofErr w:type="spellStart"/>
      <w:r w:rsidRPr="00234ACB">
        <w:rPr>
          <w:rFonts w:ascii="Arial" w:hAnsi="Arial" w:cs="Arial"/>
          <w:i w:val="0"/>
          <w:sz w:val="24"/>
          <w:szCs w:val="24"/>
          <w:lang w:val="en-GB"/>
        </w:rPr>
        <w:t>Zommato</w:t>
      </w:r>
      <w:proofErr w:type="spellEnd"/>
      <w:r w:rsidRPr="00234ACB">
        <w:rPr>
          <w:rFonts w:ascii="Arial" w:hAnsi="Arial" w:cs="Arial"/>
          <w:i w:val="0"/>
          <w:sz w:val="24"/>
          <w:szCs w:val="24"/>
          <w:lang w:val="en-GB"/>
        </w:rPr>
        <w:t xml:space="preserve">, </w:t>
      </w:r>
      <w:proofErr w:type="spellStart"/>
      <w:r w:rsidRPr="00234ACB">
        <w:rPr>
          <w:rFonts w:ascii="Arial" w:hAnsi="Arial" w:cs="Arial"/>
          <w:i w:val="0"/>
          <w:sz w:val="24"/>
          <w:szCs w:val="24"/>
          <w:lang w:val="en-GB"/>
        </w:rPr>
        <w:t>Swiggy</w:t>
      </w:r>
      <w:proofErr w:type="spellEnd"/>
      <w:r w:rsidRPr="00234ACB">
        <w:rPr>
          <w:rFonts w:ascii="Arial" w:hAnsi="Arial" w:cs="Arial"/>
          <w:i w:val="0"/>
          <w:sz w:val="24"/>
          <w:szCs w:val="24"/>
          <w:lang w:val="en-GB"/>
        </w:rPr>
        <w:t xml:space="preserve"> and various supply chain company engaged in food supply chain operation which performing effectively. It </w:t>
      </w:r>
      <w:r w:rsidRPr="00234ACB">
        <w:rPr>
          <w:rFonts w:ascii="Arial" w:hAnsi="Arial" w:cs="Arial"/>
          <w:i w:val="0"/>
          <w:noProof/>
          <w:sz w:val="24"/>
          <w:szCs w:val="24"/>
          <w:lang w:val="en-GB"/>
        </w:rPr>
        <w:t>is expected</w:t>
      </w:r>
      <w:r w:rsidRPr="00234ACB">
        <w:rPr>
          <w:rFonts w:ascii="Arial" w:hAnsi="Arial" w:cs="Arial"/>
          <w:i w:val="0"/>
          <w:sz w:val="24"/>
          <w:szCs w:val="24"/>
          <w:lang w:val="en-GB"/>
        </w:rPr>
        <w:t xml:space="preserve"> that there would be a network of large firms for managing the </w:t>
      </w:r>
      <w:r w:rsidRPr="00234ACB">
        <w:rPr>
          <w:rFonts w:ascii="Arial" w:hAnsi="Arial" w:cs="Arial"/>
          <w:i w:val="0"/>
          <w:noProof/>
          <w:sz w:val="24"/>
          <w:szCs w:val="24"/>
          <w:lang w:val="en-GB"/>
        </w:rPr>
        <w:t>supply</w:t>
      </w:r>
      <w:r w:rsidRPr="00234ACB">
        <w:rPr>
          <w:rFonts w:ascii="Arial" w:hAnsi="Arial" w:cs="Arial"/>
          <w:i w:val="0"/>
          <w:sz w:val="24"/>
          <w:szCs w:val="24"/>
          <w:lang w:val="en-GB"/>
        </w:rPr>
        <w:t xml:space="preserve"> of good as fast as possible so that it can serve as fresh to the end user. Packaging and hygiene quality would be the prime focus in future. </w:t>
      </w:r>
    </w:p>
    <w:p w14:paraId="13968619" w14:textId="77777777" w:rsidR="00234ACB" w:rsidRPr="00234ACB" w:rsidRDefault="00234ACB" w:rsidP="00234ACB">
      <w:pPr>
        <w:spacing w:line="360" w:lineRule="auto"/>
        <w:jc w:val="both"/>
        <w:rPr>
          <w:rFonts w:ascii="Arial" w:hAnsi="Arial" w:cs="Arial"/>
          <w:i w:val="0"/>
          <w:sz w:val="24"/>
          <w:szCs w:val="24"/>
        </w:rPr>
      </w:pPr>
    </w:p>
    <w:p w14:paraId="2C7D7EBB" w14:textId="77777777" w:rsidR="00333E30" w:rsidRDefault="00333E30" w:rsidP="00234ACB">
      <w:pPr>
        <w:rPr>
          <w:rFonts w:ascii="Arial" w:hAnsi="Arial" w:cs="Arial"/>
          <w:b/>
          <w:i w:val="0"/>
          <w:sz w:val="24"/>
          <w:szCs w:val="24"/>
          <w:u w:val="single"/>
          <w:lang w:bidi="ar-SA"/>
        </w:rPr>
      </w:pPr>
      <w:bookmarkStart w:id="50" w:name="_Toc8636449"/>
    </w:p>
    <w:p w14:paraId="60614857" w14:textId="055F1A38" w:rsidR="00234ACB" w:rsidRPr="00234ACB" w:rsidRDefault="00234ACB" w:rsidP="00234ACB">
      <w:pPr>
        <w:rPr>
          <w:rFonts w:ascii="Arial" w:hAnsi="Arial" w:cs="Arial"/>
          <w:b/>
          <w:i w:val="0"/>
          <w:sz w:val="24"/>
          <w:szCs w:val="24"/>
          <w:u w:val="single"/>
          <w:lang w:bidi="ar-SA"/>
        </w:rPr>
      </w:pPr>
      <w:r w:rsidRPr="00234ACB">
        <w:rPr>
          <w:rFonts w:ascii="Arial" w:hAnsi="Arial" w:cs="Arial"/>
          <w:b/>
          <w:i w:val="0"/>
          <w:sz w:val="24"/>
          <w:szCs w:val="24"/>
          <w:u w:val="single"/>
          <w:lang w:bidi="ar-SA"/>
        </w:rPr>
        <w:lastRenderedPageBreak/>
        <w:t>5.0 Future framework (assumption) for upgrading FSCM</w:t>
      </w:r>
      <w:bookmarkEnd w:id="50"/>
    </w:p>
    <w:p w14:paraId="0F2123A6" w14:textId="77777777" w:rsidR="00234ACB" w:rsidRPr="002575E6" w:rsidRDefault="00234ACB" w:rsidP="00234ACB">
      <w:pPr>
        <w:spacing w:line="360" w:lineRule="auto"/>
        <w:jc w:val="both"/>
        <w:rPr>
          <w:rFonts w:ascii="Arial" w:hAnsi="Arial" w:cs="Arial"/>
          <w:i w:val="0"/>
          <w:sz w:val="24"/>
          <w:szCs w:val="24"/>
          <w:lang w:bidi="ar-SA"/>
        </w:rPr>
      </w:pPr>
      <w:r w:rsidRPr="002575E6">
        <w:rPr>
          <w:rFonts w:ascii="Arial" w:hAnsi="Arial" w:cs="Arial"/>
          <w:i w:val="0"/>
          <w:noProof/>
          <w:sz w:val="24"/>
          <w:szCs w:val="24"/>
          <w:lang w:bidi="ar-SA"/>
        </w:rPr>
        <mc:AlternateContent>
          <mc:Choice Requires="wps">
            <w:drawing>
              <wp:anchor distT="0" distB="0" distL="114300" distR="114300" simplePos="0" relativeHeight="251664384" behindDoc="0" locked="0" layoutInCell="1" allowOverlap="1" wp14:anchorId="5FB9FCCA" wp14:editId="7D23CC30">
                <wp:simplePos x="0" y="0"/>
                <wp:positionH relativeFrom="column">
                  <wp:posOffset>4775200</wp:posOffset>
                </wp:positionH>
                <wp:positionV relativeFrom="paragraph">
                  <wp:posOffset>312420</wp:posOffset>
                </wp:positionV>
                <wp:extent cx="1283970" cy="1821180"/>
                <wp:effectExtent l="0" t="0" r="11430" b="20320"/>
                <wp:wrapNone/>
                <wp:docPr id="12"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83970" cy="182118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1EF10A4A" w14:textId="77777777" w:rsidR="00487651" w:rsidRDefault="00487651" w:rsidP="00234ACB">
                            <w:r>
                              <w:t xml:space="preserve">Efficient and effective Food Supply chain, </w:t>
                            </w:r>
                          </w:p>
                          <w:p w14:paraId="202480BE" w14:textId="77777777" w:rsidR="00487651" w:rsidRDefault="00487651" w:rsidP="00234ACB">
                            <w:r>
                              <w:t xml:space="preserve">Increased customer satisfaction </w:t>
                            </w:r>
                          </w:p>
                          <w:p w14:paraId="336BB3EB" w14:textId="77777777" w:rsidR="00487651" w:rsidRDefault="00487651" w:rsidP="00234ACB">
                            <w:r>
                              <w:t xml:space="preserve">Customer value proposition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FB9FCCA" id="_x0000_t202" coordsize="21600,21600" o:spt="202" path="m,l,21600r21600,l21600,xe">
                <v:stroke joinstyle="miter"/>
                <v:path gradientshapeok="t" o:connecttype="rect"/>
              </v:shapetype>
              <v:shape id="Text Box 21" o:spid="_x0000_s1026" type="#_x0000_t202" style="position:absolute;left:0;text-align:left;margin-left:376pt;margin-top:24.6pt;width:101.1pt;height:14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" fillcolor="white [3201]" strokecolor="#c9c9c9 [1942]" strokeweight="1pt">
                <v:fill color2="#dbdbdb [1302]" focus="100%" type="gradient"/>
                <v:shadow on="t" color="#525252 [1606]" opacity=".5" offset="1pt"/>
                <v:path arrowok="t"/>
                <v:textbox>
                  <w:txbxContent>
                    <w:p w14:paraId="1EF10A4A" w14:textId="77777777" w:rsidR="00487651" w:rsidRDefault="00487651" w:rsidP="00234ACB">
                      <w:r>
                        <w:t xml:space="preserve">Efficient and effective Food Supply chain, </w:t>
                      </w:r>
                    </w:p>
                    <w:p w14:paraId="202480BE" w14:textId="77777777" w:rsidR="00487651" w:rsidRDefault="00487651" w:rsidP="00234ACB">
                      <w:r>
                        <w:t xml:space="preserve">Increased customer satisfaction </w:t>
                      </w:r>
                    </w:p>
                    <w:p w14:paraId="336BB3EB" w14:textId="77777777" w:rsidR="00487651" w:rsidRDefault="00487651" w:rsidP="00234ACB">
                      <w:r>
                        <w:t xml:space="preserve">Customer value proposition </w:t>
                      </w:r>
                    </w:p>
                  </w:txbxContent>
                </v:textbox>
              </v:shape>
            </w:pict>
          </mc:Fallback>
        </mc:AlternateContent>
      </w:r>
      <w:r w:rsidRPr="002575E6">
        <w:rPr>
          <w:rFonts w:ascii="Arial" w:hAnsi="Arial" w:cs="Arial"/>
          <w:i w:val="0"/>
          <w:noProof/>
          <w:sz w:val="24"/>
          <w:szCs w:val="24"/>
          <w:lang w:bidi="ar-SA"/>
        </w:rPr>
        <mc:AlternateContent>
          <mc:Choice Requires="wps">
            <w:drawing>
              <wp:anchor distT="0" distB="0" distL="114300" distR="114300" simplePos="0" relativeHeight="251659264" behindDoc="0" locked="0" layoutInCell="1" allowOverlap="1" wp14:anchorId="615D4279" wp14:editId="51CC11AB">
                <wp:simplePos x="0" y="0"/>
                <wp:positionH relativeFrom="column">
                  <wp:posOffset>2512695</wp:posOffset>
                </wp:positionH>
                <wp:positionV relativeFrom="paragraph">
                  <wp:posOffset>349885</wp:posOffset>
                </wp:positionV>
                <wp:extent cx="1411605" cy="1675130"/>
                <wp:effectExtent l="0" t="0" r="10795" b="26670"/>
                <wp:wrapNone/>
                <wp:docPr id="7"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411605" cy="1675130"/>
                        </a:xfrm>
                        <a:prstGeom prst="rect">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miter lim="800000"/>
                          <a:headEnd/>
                          <a:tailEnd/>
                        </a:ln>
                        <a:effectLst>
                          <a:outerShdw dist="28398" dir="3806097" algn="ctr" rotWithShape="0">
                            <a:schemeClr val="accent1">
                              <a:lumMod val="50000"/>
                              <a:lumOff val="0"/>
                              <a:alpha val="50000"/>
                            </a:schemeClr>
                          </a:outerShdw>
                        </a:effectLst>
                      </wps:spPr>
                      <wps:txbx>
                        <w:txbxContent>
                          <w:p w14:paraId="0C74708E" w14:textId="77777777" w:rsidR="00487651" w:rsidRDefault="00487651" w:rsidP="00234ACB">
                            <w:r>
                              <w:t xml:space="preserve">Big Data analytics </w:t>
                            </w:r>
                          </w:p>
                          <w:p w14:paraId="6A0E9E2C" w14:textId="77777777" w:rsidR="00487651" w:rsidRDefault="00487651" w:rsidP="00234ACB">
                            <w:r>
                              <w:t xml:space="preserve">Cloud computing </w:t>
                            </w:r>
                          </w:p>
                          <w:p w14:paraId="4DD6ECBA" w14:textId="77777777" w:rsidR="00487651" w:rsidRDefault="00487651" w:rsidP="00234ACB">
                            <w:r>
                              <w:t>IoT</w:t>
                            </w:r>
                          </w:p>
                          <w:p w14:paraId="4944873E" w14:textId="77777777" w:rsidR="00487651" w:rsidRDefault="00487651" w:rsidP="00234ACB">
                            <w:r>
                              <w:t>RDBMS</w:t>
                            </w:r>
                          </w:p>
                          <w:p w14:paraId="65053009" w14:textId="77777777" w:rsidR="00487651" w:rsidRDefault="00487651" w:rsidP="00234ACB">
                            <w:r>
                              <w:t>User friendly system software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5D4279" id="Text Box 20" o:spid="_x0000_s1027" type="#_x0000_t202" style="position:absolute;left:0;text-align:left;margin-left:197.85pt;margin-top:27.55pt;width:111.15pt;height:131.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" fillcolor="white [3201]" strokecolor="#8eaadb [1940]" strokeweight="1pt">
                <v:fill color2="#b4c6e7 [1300]" focus="100%" type="gradient"/>
                <v:shadow on="t" color="#1f3763 [1604]" opacity=".5" offset="1pt"/>
                <v:path arrowok="t"/>
                <v:textbox>
                  <w:txbxContent>
                    <w:p w14:paraId="0C74708E" w14:textId="77777777" w:rsidR="00487651" w:rsidRDefault="00487651" w:rsidP="00234ACB">
                      <w:r>
                        <w:t xml:space="preserve">Big Data analytics </w:t>
                      </w:r>
                    </w:p>
                    <w:p w14:paraId="6A0E9E2C" w14:textId="77777777" w:rsidR="00487651" w:rsidRDefault="00487651" w:rsidP="00234ACB">
                      <w:r>
                        <w:t xml:space="preserve">Cloud computing </w:t>
                      </w:r>
                    </w:p>
                    <w:p w14:paraId="4DD6ECBA" w14:textId="77777777" w:rsidR="00487651" w:rsidRDefault="00487651" w:rsidP="00234ACB">
                      <w:r>
                        <w:t>IoT</w:t>
                      </w:r>
                    </w:p>
                    <w:p w14:paraId="4944873E" w14:textId="77777777" w:rsidR="00487651" w:rsidRDefault="00487651" w:rsidP="00234ACB">
                      <w:r>
                        <w:t>RDBMS</w:t>
                      </w:r>
                    </w:p>
                    <w:p w14:paraId="65053009" w14:textId="77777777" w:rsidR="00487651" w:rsidRDefault="00487651" w:rsidP="00234ACB">
                      <w:r>
                        <w:t>User friendly system software</w:t>
                      </w:r>
                    </w:p>
                  </w:txbxContent>
                </v:textbox>
              </v:shape>
            </w:pict>
          </mc:Fallback>
        </mc:AlternateContent>
      </w:r>
    </w:p>
    <w:p w14:paraId="05615C51" w14:textId="77777777" w:rsidR="00234ACB" w:rsidRPr="002575E6" w:rsidRDefault="00234ACB" w:rsidP="00234ACB">
      <w:pPr>
        <w:spacing w:line="360" w:lineRule="auto"/>
        <w:jc w:val="both"/>
        <w:rPr>
          <w:rFonts w:ascii="Arial" w:hAnsi="Arial" w:cs="Arial"/>
          <w:i w:val="0"/>
          <w:sz w:val="24"/>
          <w:szCs w:val="24"/>
          <w:lang w:bidi="ar-SA"/>
        </w:rPr>
      </w:pPr>
      <w:r w:rsidRPr="002575E6">
        <w:rPr>
          <w:rFonts w:ascii="Arial" w:hAnsi="Arial" w:cs="Arial"/>
          <w:i w:val="0"/>
          <w:noProof/>
          <w:sz w:val="24"/>
          <w:szCs w:val="24"/>
          <w:lang w:bidi="ar-SA"/>
        </w:rPr>
        <mc:AlternateContent>
          <mc:Choice Requires="wps">
            <w:drawing>
              <wp:anchor distT="0" distB="0" distL="114300" distR="114300" simplePos="0" relativeHeight="251665408" behindDoc="0" locked="0" layoutInCell="1" allowOverlap="1" wp14:anchorId="1CCEB4AD" wp14:editId="40F6055F">
                <wp:simplePos x="0" y="0"/>
                <wp:positionH relativeFrom="column">
                  <wp:posOffset>3960495</wp:posOffset>
                </wp:positionH>
                <wp:positionV relativeFrom="paragraph">
                  <wp:posOffset>338455</wp:posOffset>
                </wp:positionV>
                <wp:extent cx="802005" cy="406400"/>
                <wp:effectExtent l="0" t="0" r="0" b="0"/>
                <wp:wrapNone/>
                <wp:docPr id="6"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02005" cy="406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2BB1EEA" w14:textId="77777777" w:rsidR="00487651" w:rsidRDefault="00487651" w:rsidP="00234ACB">
                            <w:r>
                              <w:t>Delivered outcomes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CEB4AD" id="Text Box 19" o:spid="_x0000_s1028" type="#_x0000_t202" style="position:absolute;left:0;text-align:left;margin-left:311.85pt;margin-top:26.65pt;width:63.15pt;height:3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" stroked="f">
                <v:path arrowok="t"/>
                <v:textbox>
                  <w:txbxContent>
                    <w:p w14:paraId="02BB1EEA" w14:textId="77777777" w:rsidR="00487651" w:rsidRDefault="00487651" w:rsidP="00234ACB">
                      <w:r>
                        <w:t>Delivered outcomes</w:t>
                      </w:r>
                    </w:p>
                  </w:txbxContent>
                </v:textbox>
              </v:shape>
            </w:pict>
          </mc:Fallback>
        </mc:AlternateContent>
      </w:r>
      <w:r w:rsidRPr="002575E6">
        <w:rPr>
          <w:rFonts w:ascii="Arial" w:hAnsi="Arial" w:cs="Arial"/>
          <w:i w:val="0"/>
          <w:noProof/>
          <w:sz w:val="24"/>
          <w:szCs w:val="24"/>
          <w:lang w:bidi="ar-SA"/>
        </w:rPr>
        <mc:AlternateContent>
          <mc:Choice Requires="wps">
            <w:drawing>
              <wp:anchor distT="0" distB="0" distL="114300" distR="114300" simplePos="0" relativeHeight="251660288" behindDoc="0" locked="0" layoutInCell="1" allowOverlap="1" wp14:anchorId="3938F404" wp14:editId="58F60383">
                <wp:simplePos x="0" y="0"/>
                <wp:positionH relativeFrom="column">
                  <wp:posOffset>180975</wp:posOffset>
                </wp:positionH>
                <wp:positionV relativeFrom="paragraph">
                  <wp:posOffset>325120</wp:posOffset>
                </wp:positionV>
                <wp:extent cx="1257300" cy="715010"/>
                <wp:effectExtent l="0" t="0" r="12700" b="21590"/>
                <wp:wrapNone/>
                <wp:docPr id="5"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57300" cy="71501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3D65F6F3" w14:textId="77777777" w:rsidR="00487651" w:rsidRPr="00FF2140" w:rsidRDefault="00487651" w:rsidP="00234ACB">
                            <w:pPr>
                              <w:rPr>
                                <w:sz w:val="30"/>
                              </w:rPr>
                            </w:pPr>
                            <w:r w:rsidRPr="00FF2140">
                              <w:rPr>
                                <w:sz w:val="30"/>
                              </w:rPr>
                              <w:t xml:space="preserve">Supply chain management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38F404" id="Text Box 18" o:spid="_x0000_s1029" type="#_x0000_t202" style="position:absolute;left:0;text-align:left;margin-left:14.25pt;margin-top:25.6pt;width:99pt;height:5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" fillcolor="white [3201]" strokecolor="#f4b083 [1941]" strokeweight="1pt">
                <v:fill color2="#f7caac [1301]" focus="100%" type="gradient"/>
                <v:shadow on="t" color="#823b0b [1605]" opacity=".5" offset="1pt"/>
                <v:path arrowok="t"/>
                <v:textbox>
                  <w:txbxContent>
                    <w:p w14:paraId="3D65F6F3" w14:textId="77777777" w:rsidR="00487651" w:rsidRPr="00FF2140" w:rsidRDefault="00487651" w:rsidP="00234ACB">
                      <w:pPr>
                        <w:rPr>
                          <w:sz w:val="30"/>
                        </w:rPr>
                      </w:pPr>
                      <w:r w:rsidRPr="00FF2140">
                        <w:rPr>
                          <w:sz w:val="30"/>
                        </w:rPr>
                        <w:t xml:space="preserve">Supply chain management </w:t>
                      </w:r>
                    </w:p>
                  </w:txbxContent>
                </v:textbox>
              </v:shape>
            </w:pict>
          </mc:Fallback>
        </mc:AlternateContent>
      </w:r>
    </w:p>
    <w:p w14:paraId="031F4E12" w14:textId="77777777" w:rsidR="00234ACB" w:rsidRPr="002575E6" w:rsidRDefault="00234ACB" w:rsidP="00234ACB">
      <w:pPr>
        <w:spacing w:line="360" w:lineRule="auto"/>
        <w:jc w:val="both"/>
        <w:rPr>
          <w:rFonts w:ascii="Arial" w:hAnsi="Arial" w:cs="Arial"/>
          <w:i w:val="0"/>
          <w:sz w:val="24"/>
          <w:szCs w:val="24"/>
          <w:lang w:bidi="ar-SA"/>
        </w:rPr>
      </w:pPr>
      <w:r w:rsidRPr="002575E6">
        <w:rPr>
          <w:rFonts w:ascii="Arial" w:hAnsi="Arial" w:cs="Arial"/>
          <w:i w:val="0"/>
          <w:noProof/>
          <w:sz w:val="24"/>
          <w:szCs w:val="24"/>
          <w:lang w:bidi="ar-SA"/>
        </w:rPr>
        <mc:AlternateContent>
          <mc:Choice Requires="wps">
            <w:drawing>
              <wp:anchor distT="0" distB="0" distL="114300" distR="114300" simplePos="0" relativeHeight="251662336" behindDoc="0" locked="0" layoutInCell="1" allowOverlap="1" wp14:anchorId="70F18C0F" wp14:editId="7D97029F">
                <wp:simplePos x="0" y="0"/>
                <wp:positionH relativeFrom="column">
                  <wp:posOffset>1461135</wp:posOffset>
                </wp:positionH>
                <wp:positionV relativeFrom="paragraph">
                  <wp:posOffset>102235</wp:posOffset>
                </wp:positionV>
                <wp:extent cx="1033145" cy="260350"/>
                <wp:effectExtent l="0" t="0" r="0" b="0"/>
                <wp:wrapNone/>
                <wp:docPr id="4"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33145" cy="260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E4E7204" w14:textId="77777777" w:rsidR="00487651" w:rsidRDefault="00487651" w:rsidP="00234ACB">
                            <w:r>
                              <w:t>Supported by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F18C0F" id="Text Box 17" o:spid="_x0000_s1030" type="#_x0000_t202" style="position:absolute;left:0;text-align:left;margin-left:115.05pt;margin-top:8.05pt;width:81.35pt;height:2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" stroked="f">
                <v:path arrowok="t"/>
                <v:textbox>
                  <w:txbxContent>
                    <w:p w14:paraId="4E4E7204" w14:textId="77777777" w:rsidR="00487651" w:rsidRDefault="00487651" w:rsidP="00234ACB">
                      <w:r>
                        <w:t>Supported by</w:t>
                      </w:r>
                    </w:p>
                  </w:txbxContent>
                </v:textbox>
              </v:shape>
            </w:pict>
          </mc:Fallback>
        </mc:AlternateContent>
      </w:r>
    </w:p>
    <w:p w14:paraId="6302B652" w14:textId="77777777" w:rsidR="00234ACB" w:rsidRPr="002575E6" w:rsidRDefault="00234ACB" w:rsidP="00234ACB">
      <w:pPr>
        <w:spacing w:line="360" w:lineRule="auto"/>
        <w:jc w:val="both"/>
        <w:rPr>
          <w:rFonts w:ascii="Arial" w:hAnsi="Arial" w:cs="Arial"/>
          <w:i w:val="0"/>
          <w:sz w:val="24"/>
          <w:szCs w:val="24"/>
          <w:lang w:bidi="ar-SA"/>
        </w:rPr>
      </w:pPr>
      <w:r w:rsidRPr="002575E6">
        <w:rPr>
          <w:rFonts w:ascii="Arial" w:hAnsi="Arial" w:cs="Arial"/>
          <w:i w:val="0"/>
          <w:noProof/>
          <w:sz w:val="24"/>
          <w:szCs w:val="24"/>
          <w:lang w:bidi="ar-SA"/>
        </w:rPr>
        <mc:AlternateContent>
          <mc:Choice Requires="wps">
            <w:drawing>
              <wp:anchor distT="0" distB="0" distL="114300" distR="114300" simplePos="0" relativeHeight="251663360" behindDoc="0" locked="0" layoutInCell="1" allowOverlap="1" wp14:anchorId="254C929D" wp14:editId="05A14677">
                <wp:simplePos x="0" y="0"/>
                <wp:positionH relativeFrom="column">
                  <wp:posOffset>3957955</wp:posOffset>
                </wp:positionH>
                <wp:positionV relativeFrom="paragraph">
                  <wp:posOffset>59690</wp:posOffset>
                </wp:positionV>
                <wp:extent cx="763905" cy="0"/>
                <wp:effectExtent l="0" t="63500" r="0" b="63500"/>
                <wp:wrapNone/>
                <wp:docPr id="3" name="Auto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76390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0AE4169" id="_x0000_t32" coordsize="21600,21600" o:spt="32" o:oned="t" path="m,l21600,21600e" filled="f">
                <v:path arrowok="t" fillok="f" o:connecttype="none"/>
                <o:lock v:ext="edit" shapetype="t"/>
              </v:shapetype>
              <v:shape id="AutoShape 16" o:spid="_x0000_s1026" type="#_x0000_t32" style="position:absolute;margin-left:311.65pt;margin-top:4.7pt;width:60.15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">
                <v:stroke endarrow="block"/>
                <o:lock v:ext="edit" shapetype="f"/>
              </v:shape>
            </w:pict>
          </mc:Fallback>
        </mc:AlternateContent>
      </w:r>
      <w:r w:rsidRPr="002575E6">
        <w:rPr>
          <w:rFonts w:ascii="Arial" w:hAnsi="Arial" w:cs="Arial"/>
          <w:i w:val="0"/>
          <w:noProof/>
          <w:sz w:val="24"/>
          <w:szCs w:val="24"/>
          <w:lang w:bidi="ar-SA"/>
        </w:rPr>
        <mc:AlternateContent>
          <mc:Choice Requires="wps">
            <w:drawing>
              <wp:anchor distT="0" distB="0" distL="114300" distR="114300" simplePos="0" relativeHeight="251661312" behindDoc="0" locked="0" layoutInCell="1" allowOverlap="1" wp14:anchorId="1718E3E7" wp14:editId="30EBCFE3">
                <wp:simplePos x="0" y="0"/>
                <wp:positionH relativeFrom="column">
                  <wp:posOffset>1438275</wp:posOffset>
                </wp:positionH>
                <wp:positionV relativeFrom="paragraph">
                  <wp:posOffset>10795</wp:posOffset>
                </wp:positionV>
                <wp:extent cx="981710" cy="2540"/>
                <wp:effectExtent l="0" t="63500" r="0" b="60960"/>
                <wp:wrapNone/>
                <wp:docPr id="13"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981710" cy="25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0F86AFF" id="AutoShape 15" o:spid="_x0000_s1026" type="#_x0000_t32" style="position:absolute;margin-left:113.25pt;margin-top:.85pt;width:77.3pt;height:.2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">
                <v:stroke endarrow="block"/>
                <o:lock v:ext="edit" shapetype="f"/>
              </v:shape>
            </w:pict>
          </mc:Fallback>
        </mc:AlternateContent>
      </w:r>
    </w:p>
    <w:p w14:paraId="7A1940F4" w14:textId="77777777" w:rsidR="00234ACB" w:rsidRPr="002575E6" w:rsidRDefault="00234ACB" w:rsidP="00234ACB">
      <w:pPr>
        <w:spacing w:line="360" w:lineRule="auto"/>
        <w:jc w:val="both"/>
        <w:rPr>
          <w:rFonts w:ascii="Arial" w:hAnsi="Arial" w:cs="Arial"/>
          <w:i w:val="0"/>
          <w:sz w:val="24"/>
          <w:szCs w:val="24"/>
          <w:lang w:bidi="ar-SA"/>
        </w:rPr>
      </w:pPr>
    </w:p>
    <w:p w14:paraId="35DDC754" w14:textId="77777777" w:rsidR="00234ACB" w:rsidRPr="002575E6" w:rsidRDefault="00234ACB" w:rsidP="00234ACB">
      <w:pPr>
        <w:spacing w:line="360" w:lineRule="auto"/>
        <w:jc w:val="both"/>
        <w:rPr>
          <w:rFonts w:ascii="Arial" w:hAnsi="Arial" w:cs="Arial"/>
          <w:i w:val="0"/>
          <w:sz w:val="24"/>
          <w:szCs w:val="24"/>
          <w:lang w:bidi="ar-SA"/>
        </w:rPr>
      </w:pPr>
    </w:p>
    <w:p w14:paraId="1834B091" w14:textId="77777777" w:rsidR="00234ACB" w:rsidRPr="00234ACB" w:rsidRDefault="00234ACB" w:rsidP="00234ACB">
      <w:pPr>
        <w:spacing w:line="360" w:lineRule="auto"/>
        <w:jc w:val="both"/>
        <w:rPr>
          <w:rFonts w:ascii="Arial" w:hAnsi="Arial" w:cs="Arial"/>
          <w:b/>
          <w:i w:val="0"/>
          <w:sz w:val="18"/>
          <w:szCs w:val="18"/>
          <w:lang w:bidi="ar-SA"/>
        </w:rPr>
      </w:pPr>
      <w:r w:rsidRPr="00234ACB">
        <w:rPr>
          <w:rFonts w:ascii="Arial" w:hAnsi="Arial" w:cs="Arial"/>
          <w:b/>
          <w:i w:val="0"/>
          <w:sz w:val="18"/>
          <w:szCs w:val="18"/>
          <w:lang w:bidi="ar-SA"/>
        </w:rPr>
        <w:t>Figure 5- Future assumption for FSCM</w:t>
      </w:r>
    </w:p>
    <w:p w14:paraId="4DD74611" w14:textId="77777777" w:rsidR="00234ACB" w:rsidRPr="002575E6" w:rsidRDefault="00234ACB" w:rsidP="00234ACB">
      <w:pPr>
        <w:spacing w:line="360" w:lineRule="auto"/>
        <w:jc w:val="both"/>
        <w:rPr>
          <w:rFonts w:ascii="Arial" w:hAnsi="Arial" w:cs="Arial"/>
          <w:i w:val="0"/>
          <w:sz w:val="24"/>
          <w:szCs w:val="24"/>
          <w:lang w:bidi="ar-SA"/>
        </w:rPr>
      </w:pPr>
      <w:r w:rsidRPr="002575E6">
        <w:rPr>
          <w:rFonts w:ascii="Arial" w:hAnsi="Arial" w:cs="Arial"/>
          <w:i w:val="0"/>
          <w:sz w:val="24"/>
          <w:szCs w:val="24"/>
          <w:lang w:bidi="ar-SA"/>
        </w:rPr>
        <w:t xml:space="preserve">It </w:t>
      </w:r>
      <w:r w:rsidRPr="002575E6">
        <w:rPr>
          <w:rFonts w:ascii="Arial" w:hAnsi="Arial" w:cs="Arial"/>
          <w:i w:val="0"/>
          <w:noProof/>
          <w:sz w:val="24"/>
          <w:szCs w:val="24"/>
          <w:lang w:bidi="ar-SA"/>
        </w:rPr>
        <w:t>is assumed</w:t>
      </w:r>
      <w:r w:rsidRPr="002575E6">
        <w:rPr>
          <w:rFonts w:ascii="Arial" w:hAnsi="Arial" w:cs="Arial"/>
          <w:i w:val="0"/>
          <w:sz w:val="24"/>
          <w:szCs w:val="24"/>
          <w:lang w:bidi="ar-SA"/>
        </w:rPr>
        <w:t xml:space="preserve"> that when food supply chain management would adopt some </w:t>
      </w:r>
      <w:r w:rsidRPr="002575E6">
        <w:rPr>
          <w:rFonts w:ascii="Arial" w:hAnsi="Arial" w:cs="Arial"/>
          <w:i w:val="0"/>
          <w:noProof/>
          <w:sz w:val="24"/>
          <w:szCs w:val="24"/>
          <w:lang w:bidi="ar-SA"/>
        </w:rPr>
        <w:t>advanced</w:t>
      </w:r>
      <w:r w:rsidRPr="002575E6">
        <w:rPr>
          <w:rFonts w:ascii="Arial" w:hAnsi="Arial" w:cs="Arial"/>
          <w:i w:val="0"/>
          <w:sz w:val="24"/>
          <w:szCs w:val="24"/>
          <w:lang w:bidi="ar-SA"/>
        </w:rPr>
        <w:t xml:space="preserve"> components in its functional </w:t>
      </w:r>
      <w:r w:rsidRPr="002575E6">
        <w:rPr>
          <w:rFonts w:ascii="Arial" w:hAnsi="Arial" w:cs="Arial"/>
          <w:i w:val="0"/>
          <w:noProof/>
          <w:sz w:val="24"/>
          <w:szCs w:val="24"/>
          <w:lang w:bidi="ar-SA"/>
        </w:rPr>
        <w:t>approach,</w:t>
      </w:r>
      <w:r w:rsidRPr="002575E6">
        <w:rPr>
          <w:rFonts w:ascii="Arial" w:hAnsi="Arial" w:cs="Arial"/>
          <w:i w:val="0"/>
          <w:sz w:val="24"/>
          <w:szCs w:val="24"/>
          <w:lang w:bidi="ar-SA"/>
        </w:rPr>
        <w:t xml:space="preserve"> it would improve customer satisfaction and also </w:t>
      </w:r>
      <w:r w:rsidRPr="002575E6">
        <w:rPr>
          <w:rFonts w:ascii="Arial" w:hAnsi="Arial" w:cs="Arial"/>
          <w:i w:val="0"/>
          <w:noProof/>
          <w:sz w:val="24"/>
          <w:szCs w:val="24"/>
          <w:lang w:bidi="ar-SA"/>
        </w:rPr>
        <w:t>empathise</w:t>
      </w:r>
      <w:r w:rsidRPr="002575E6">
        <w:rPr>
          <w:rFonts w:ascii="Arial" w:hAnsi="Arial" w:cs="Arial"/>
          <w:i w:val="0"/>
          <w:sz w:val="24"/>
          <w:szCs w:val="24"/>
          <w:lang w:bidi="ar-SA"/>
        </w:rPr>
        <w:t xml:space="preserve"> over the changing customer value proposition. Some assumptions are as given below</w:t>
      </w:r>
    </w:p>
    <w:p w14:paraId="0EE11503" w14:textId="77777777" w:rsidR="00ED4DEF" w:rsidRDefault="00234ACB" w:rsidP="00ED4DEF">
      <w:pPr>
        <w:pStyle w:val="ListParagraph"/>
        <w:numPr>
          <w:ilvl w:val="0"/>
          <w:numId w:val="4"/>
        </w:numPr>
        <w:spacing w:line="360" w:lineRule="auto"/>
        <w:jc w:val="both"/>
        <w:rPr>
          <w:rFonts w:ascii="Arial" w:hAnsi="Arial" w:cs="Arial"/>
          <w:i w:val="0"/>
          <w:sz w:val="24"/>
          <w:szCs w:val="24"/>
          <w:lang w:bidi="ar-SA"/>
        </w:rPr>
      </w:pPr>
      <w:r w:rsidRPr="002575E6">
        <w:rPr>
          <w:rFonts w:ascii="Arial" w:hAnsi="Arial" w:cs="Arial"/>
          <w:i w:val="0"/>
          <w:sz w:val="24"/>
          <w:szCs w:val="24"/>
          <w:lang w:bidi="ar-SA"/>
        </w:rPr>
        <w:t xml:space="preserve">Advanced technologies such as Big Data Analytics, Cloud Computing, and IoT are some advance transforming technology and would offer a </w:t>
      </w:r>
      <w:r w:rsidRPr="002575E6">
        <w:rPr>
          <w:rFonts w:ascii="Arial" w:hAnsi="Arial" w:cs="Arial"/>
          <w:i w:val="0"/>
          <w:noProof/>
          <w:sz w:val="24"/>
          <w:szCs w:val="24"/>
          <w:lang w:bidi="ar-SA"/>
        </w:rPr>
        <w:t>bright</w:t>
      </w:r>
      <w:r w:rsidRPr="002575E6">
        <w:rPr>
          <w:rFonts w:ascii="Arial" w:hAnsi="Arial" w:cs="Arial"/>
          <w:i w:val="0"/>
          <w:sz w:val="24"/>
          <w:szCs w:val="24"/>
          <w:lang w:bidi="ar-SA"/>
        </w:rPr>
        <w:t xml:space="preserve"> future for food supply chain management FSCM. </w:t>
      </w:r>
    </w:p>
    <w:p w14:paraId="7A7ABDB7" w14:textId="77777777" w:rsidR="00ED4DEF" w:rsidRDefault="00234ACB" w:rsidP="00ED4DEF">
      <w:pPr>
        <w:pStyle w:val="ListParagraph"/>
        <w:numPr>
          <w:ilvl w:val="0"/>
          <w:numId w:val="4"/>
        </w:numPr>
        <w:spacing w:line="360" w:lineRule="auto"/>
        <w:jc w:val="both"/>
        <w:rPr>
          <w:rFonts w:ascii="Arial" w:hAnsi="Arial" w:cs="Arial"/>
          <w:i w:val="0"/>
          <w:sz w:val="24"/>
          <w:szCs w:val="24"/>
          <w:lang w:bidi="ar-SA"/>
        </w:rPr>
      </w:pPr>
      <w:r w:rsidRPr="00ED4DEF">
        <w:rPr>
          <w:rFonts w:ascii="Arial" w:hAnsi="Arial" w:cs="Arial"/>
          <w:i w:val="0"/>
          <w:noProof/>
          <w:sz w:val="24"/>
          <w:szCs w:val="24"/>
          <w:lang w:bidi="ar-SA"/>
        </w:rPr>
        <w:t>Data-driven</w:t>
      </w:r>
      <w:r w:rsidRPr="00ED4DEF">
        <w:rPr>
          <w:rFonts w:ascii="Arial" w:hAnsi="Arial" w:cs="Arial"/>
          <w:i w:val="0"/>
          <w:sz w:val="24"/>
          <w:szCs w:val="24"/>
          <w:lang w:bidi="ar-SA"/>
        </w:rPr>
        <w:t xml:space="preserve"> decision making </w:t>
      </w:r>
      <w:r w:rsidRPr="00ED4DEF">
        <w:rPr>
          <w:rFonts w:ascii="Arial" w:hAnsi="Arial" w:cs="Arial"/>
          <w:i w:val="0"/>
          <w:noProof/>
          <w:sz w:val="24"/>
          <w:szCs w:val="24"/>
          <w:lang w:bidi="ar-SA"/>
        </w:rPr>
        <w:t>is</w:t>
      </w:r>
      <w:r w:rsidRPr="00ED4DEF">
        <w:rPr>
          <w:rFonts w:ascii="Arial" w:hAnsi="Arial" w:cs="Arial"/>
          <w:i w:val="0"/>
          <w:sz w:val="24"/>
          <w:szCs w:val="24"/>
          <w:lang w:bidi="ar-SA"/>
        </w:rPr>
        <w:t xml:space="preserve"> </w:t>
      </w:r>
      <w:r w:rsidRPr="00ED4DEF">
        <w:rPr>
          <w:rFonts w:ascii="Arial" w:hAnsi="Arial" w:cs="Arial"/>
          <w:i w:val="0"/>
          <w:noProof/>
          <w:sz w:val="24"/>
          <w:szCs w:val="24"/>
          <w:lang w:bidi="ar-SA"/>
        </w:rPr>
        <w:t>adequate</w:t>
      </w:r>
      <w:r w:rsidRPr="00ED4DEF">
        <w:rPr>
          <w:rFonts w:ascii="Arial" w:hAnsi="Arial" w:cs="Arial"/>
          <w:i w:val="0"/>
          <w:sz w:val="24"/>
          <w:szCs w:val="24"/>
          <w:lang w:bidi="ar-SA"/>
        </w:rPr>
        <w:t xml:space="preserve"> to achieve a </w:t>
      </w:r>
      <w:r w:rsidRPr="00ED4DEF">
        <w:rPr>
          <w:rFonts w:ascii="Arial" w:hAnsi="Arial" w:cs="Arial"/>
          <w:i w:val="0"/>
          <w:noProof/>
          <w:sz w:val="24"/>
          <w:szCs w:val="24"/>
          <w:lang w:bidi="ar-SA"/>
        </w:rPr>
        <w:t>more</w:t>
      </w:r>
      <w:r w:rsidRPr="00ED4DEF">
        <w:rPr>
          <w:rFonts w:ascii="Arial" w:hAnsi="Arial" w:cs="Arial"/>
          <w:i w:val="0"/>
          <w:sz w:val="24"/>
          <w:szCs w:val="24"/>
          <w:lang w:bidi="ar-SA"/>
        </w:rPr>
        <w:t xml:space="preserve"> sustainable and adaptive supply chain. </w:t>
      </w:r>
    </w:p>
    <w:p w14:paraId="391899B9" w14:textId="3DEAF9B7" w:rsidR="00234ACB" w:rsidRPr="00ED4DEF" w:rsidRDefault="00234ACB" w:rsidP="00ED4DEF">
      <w:pPr>
        <w:pStyle w:val="ListParagraph"/>
        <w:numPr>
          <w:ilvl w:val="0"/>
          <w:numId w:val="4"/>
        </w:numPr>
        <w:spacing w:line="360" w:lineRule="auto"/>
        <w:jc w:val="both"/>
        <w:rPr>
          <w:rFonts w:ascii="Arial" w:hAnsi="Arial" w:cs="Arial"/>
          <w:i w:val="0"/>
          <w:sz w:val="24"/>
          <w:szCs w:val="24"/>
          <w:lang w:bidi="ar-SA"/>
        </w:rPr>
      </w:pPr>
      <w:r w:rsidRPr="00ED4DEF">
        <w:rPr>
          <w:rFonts w:ascii="Arial" w:hAnsi="Arial" w:cs="Arial"/>
          <w:i w:val="0"/>
          <w:sz w:val="24"/>
          <w:szCs w:val="24"/>
          <w:lang w:bidi="ar-SA"/>
        </w:rPr>
        <w:t xml:space="preserve">When an </w:t>
      </w:r>
      <w:r w:rsidRPr="00ED4DEF">
        <w:rPr>
          <w:rFonts w:ascii="Arial" w:hAnsi="Arial" w:cs="Arial"/>
          <w:i w:val="0"/>
          <w:noProof/>
          <w:sz w:val="24"/>
          <w:szCs w:val="24"/>
          <w:lang w:bidi="ar-SA"/>
        </w:rPr>
        <w:t>organisation</w:t>
      </w:r>
      <w:r w:rsidRPr="00ED4DEF">
        <w:rPr>
          <w:rFonts w:ascii="Arial" w:hAnsi="Arial" w:cs="Arial"/>
          <w:i w:val="0"/>
          <w:sz w:val="24"/>
          <w:szCs w:val="24"/>
          <w:lang w:bidi="ar-SA"/>
        </w:rPr>
        <w:t xml:space="preserve"> would facilitate the </w:t>
      </w:r>
      <w:proofErr w:type="gramStart"/>
      <w:r w:rsidRPr="00ED4DEF">
        <w:rPr>
          <w:rFonts w:ascii="Arial" w:hAnsi="Arial" w:cs="Arial"/>
          <w:i w:val="0"/>
          <w:sz w:val="24"/>
          <w:szCs w:val="24"/>
          <w:lang w:bidi="ar-SA"/>
        </w:rPr>
        <w:t>cutting edge</w:t>
      </w:r>
      <w:proofErr w:type="gramEnd"/>
      <w:r w:rsidRPr="00ED4DEF">
        <w:rPr>
          <w:rFonts w:ascii="Arial" w:hAnsi="Arial" w:cs="Arial"/>
          <w:i w:val="0"/>
          <w:sz w:val="24"/>
          <w:szCs w:val="24"/>
          <w:lang w:bidi="ar-SA"/>
        </w:rPr>
        <w:t xml:space="preserve"> technologies solution by developing a </w:t>
      </w:r>
      <w:r w:rsidRPr="00ED4DEF">
        <w:rPr>
          <w:rFonts w:ascii="Arial" w:hAnsi="Arial" w:cs="Arial"/>
          <w:i w:val="0"/>
          <w:noProof/>
          <w:sz w:val="24"/>
          <w:szCs w:val="24"/>
          <w:lang w:bidi="ar-SA"/>
        </w:rPr>
        <w:t>user-friendly</w:t>
      </w:r>
      <w:r w:rsidRPr="00ED4DEF">
        <w:rPr>
          <w:rFonts w:ascii="Arial" w:hAnsi="Arial" w:cs="Arial"/>
          <w:i w:val="0"/>
          <w:sz w:val="24"/>
          <w:szCs w:val="24"/>
          <w:lang w:bidi="ar-SA"/>
        </w:rPr>
        <w:t xml:space="preserve"> environment and </w:t>
      </w:r>
      <w:r w:rsidRPr="00ED4DEF">
        <w:rPr>
          <w:rFonts w:ascii="Arial" w:hAnsi="Arial" w:cs="Arial"/>
          <w:i w:val="0"/>
          <w:noProof/>
          <w:sz w:val="24"/>
          <w:szCs w:val="24"/>
          <w:lang w:bidi="ar-SA"/>
        </w:rPr>
        <w:t>customisation</w:t>
      </w:r>
      <w:r w:rsidRPr="00ED4DEF">
        <w:rPr>
          <w:rFonts w:ascii="Arial" w:hAnsi="Arial" w:cs="Arial"/>
          <w:i w:val="0"/>
          <w:sz w:val="24"/>
          <w:szCs w:val="24"/>
          <w:lang w:bidi="ar-SA"/>
        </w:rPr>
        <w:t xml:space="preserve">, the </w:t>
      </w:r>
      <w:r w:rsidRPr="00ED4DEF">
        <w:rPr>
          <w:rFonts w:ascii="Arial" w:hAnsi="Arial" w:cs="Arial"/>
          <w:i w:val="0"/>
          <w:noProof/>
          <w:sz w:val="24"/>
          <w:szCs w:val="24"/>
          <w:lang w:bidi="ar-SA"/>
        </w:rPr>
        <w:t>supply</w:t>
      </w:r>
      <w:r w:rsidRPr="00ED4DEF">
        <w:rPr>
          <w:rFonts w:ascii="Arial" w:hAnsi="Arial" w:cs="Arial"/>
          <w:i w:val="0"/>
          <w:sz w:val="24"/>
          <w:szCs w:val="24"/>
          <w:lang w:bidi="ar-SA"/>
        </w:rPr>
        <w:t xml:space="preserve"> chain </w:t>
      </w:r>
      <w:r w:rsidRPr="00ED4DEF">
        <w:rPr>
          <w:rFonts w:ascii="Arial" w:hAnsi="Arial" w:cs="Arial"/>
          <w:i w:val="0"/>
          <w:noProof/>
          <w:sz w:val="24"/>
          <w:szCs w:val="24"/>
          <w:lang w:bidi="ar-SA"/>
        </w:rPr>
        <w:t>becomes</w:t>
      </w:r>
      <w:r w:rsidRPr="00ED4DEF">
        <w:rPr>
          <w:rFonts w:ascii="Arial" w:hAnsi="Arial" w:cs="Arial"/>
          <w:i w:val="0"/>
          <w:sz w:val="24"/>
          <w:szCs w:val="24"/>
          <w:lang w:bidi="ar-SA"/>
        </w:rPr>
        <w:t xml:space="preserve"> more efficient and effective to lead a </w:t>
      </w:r>
      <w:r w:rsidRPr="00ED4DEF">
        <w:rPr>
          <w:rFonts w:ascii="Arial" w:hAnsi="Arial" w:cs="Arial"/>
          <w:i w:val="0"/>
          <w:noProof/>
          <w:sz w:val="24"/>
          <w:szCs w:val="24"/>
          <w:lang w:bidi="ar-SA"/>
        </w:rPr>
        <w:t>higher</w:t>
      </w:r>
      <w:r w:rsidRPr="00ED4DEF">
        <w:rPr>
          <w:rFonts w:ascii="Arial" w:hAnsi="Arial" w:cs="Arial"/>
          <w:i w:val="0"/>
          <w:sz w:val="24"/>
          <w:szCs w:val="24"/>
          <w:lang w:bidi="ar-SA"/>
        </w:rPr>
        <w:t xml:space="preserve"> level of satisfaction among consumers because customers always </w:t>
      </w:r>
      <w:r w:rsidRPr="00ED4DEF">
        <w:rPr>
          <w:rFonts w:ascii="Arial" w:hAnsi="Arial" w:cs="Arial"/>
          <w:i w:val="0"/>
          <w:noProof/>
          <w:sz w:val="24"/>
          <w:szCs w:val="24"/>
          <w:lang w:bidi="ar-SA"/>
        </w:rPr>
        <w:t>emphasise</w:t>
      </w:r>
      <w:r w:rsidRPr="00ED4DEF">
        <w:rPr>
          <w:rFonts w:ascii="Arial" w:hAnsi="Arial" w:cs="Arial"/>
          <w:i w:val="0"/>
          <w:sz w:val="24"/>
          <w:szCs w:val="24"/>
          <w:lang w:bidi="ar-SA"/>
        </w:rPr>
        <w:t xml:space="preserve"> to receive their product on time with expected quality.</w:t>
      </w:r>
    </w:p>
    <w:p w14:paraId="7FCE2DE3" w14:textId="77777777" w:rsidR="00234ACB" w:rsidRPr="00234ACB" w:rsidRDefault="00234ACB" w:rsidP="00234ACB">
      <w:pPr>
        <w:rPr>
          <w:rFonts w:ascii="Arial" w:hAnsi="Arial" w:cs="Arial"/>
          <w:b/>
          <w:i w:val="0"/>
          <w:sz w:val="24"/>
          <w:szCs w:val="24"/>
          <w:u w:val="single"/>
          <w:lang w:bidi="ar-SA"/>
        </w:rPr>
      </w:pPr>
      <w:bookmarkStart w:id="51" w:name="_Toc8452908"/>
      <w:bookmarkStart w:id="52" w:name="_Toc8636450"/>
      <w:r w:rsidRPr="00234ACB">
        <w:rPr>
          <w:rFonts w:ascii="Arial" w:hAnsi="Arial" w:cs="Arial"/>
          <w:b/>
          <w:i w:val="0"/>
          <w:sz w:val="24"/>
          <w:szCs w:val="24"/>
          <w:u w:val="single"/>
          <w:lang w:bidi="ar-SA"/>
        </w:rPr>
        <w:t>6.0 Conclusions</w:t>
      </w:r>
      <w:bookmarkEnd w:id="51"/>
      <w:bookmarkEnd w:id="52"/>
    </w:p>
    <w:p w14:paraId="23C36769" w14:textId="77777777" w:rsidR="00234ACB" w:rsidRPr="002575E6" w:rsidRDefault="00234ACB" w:rsidP="00234ACB">
      <w:pPr>
        <w:spacing w:line="360" w:lineRule="auto"/>
        <w:jc w:val="both"/>
        <w:rPr>
          <w:rFonts w:ascii="Arial" w:hAnsi="Arial" w:cs="Arial"/>
          <w:i w:val="0"/>
          <w:sz w:val="24"/>
          <w:szCs w:val="24"/>
          <w:lang w:val="en-GB"/>
        </w:rPr>
      </w:pPr>
      <w:r w:rsidRPr="002575E6">
        <w:rPr>
          <w:rFonts w:ascii="Arial" w:hAnsi="Arial" w:cs="Arial"/>
          <w:i w:val="0"/>
          <w:sz w:val="24"/>
          <w:szCs w:val="24"/>
          <w:lang w:bidi="ar-SA"/>
        </w:rPr>
        <w:t xml:space="preserve">It </w:t>
      </w:r>
      <w:r w:rsidRPr="002575E6">
        <w:rPr>
          <w:rFonts w:ascii="Arial" w:hAnsi="Arial" w:cs="Arial"/>
          <w:i w:val="0"/>
          <w:noProof/>
          <w:sz w:val="24"/>
          <w:szCs w:val="24"/>
          <w:lang w:bidi="ar-SA"/>
        </w:rPr>
        <w:t>is concluded</w:t>
      </w:r>
      <w:r w:rsidRPr="002575E6">
        <w:rPr>
          <w:rFonts w:ascii="Arial" w:hAnsi="Arial" w:cs="Arial"/>
          <w:i w:val="0"/>
          <w:sz w:val="24"/>
          <w:szCs w:val="24"/>
          <w:lang w:bidi="ar-SA"/>
        </w:rPr>
        <w:t xml:space="preserve"> that food quality is </w:t>
      </w:r>
      <w:r w:rsidRPr="002575E6">
        <w:rPr>
          <w:rFonts w:ascii="Arial" w:hAnsi="Arial" w:cs="Arial"/>
          <w:i w:val="0"/>
          <w:noProof/>
          <w:sz w:val="24"/>
          <w:szCs w:val="24"/>
          <w:lang w:bidi="ar-SA"/>
        </w:rPr>
        <w:t>essential</w:t>
      </w:r>
      <w:r w:rsidRPr="002575E6">
        <w:rPr>
          <w:rFonts w:ascii="Arial" w:hAnsi="Arial" w:cs="Arial"/>
          <w:i w:val="0"/>
          <w:sz w:val="24"/>
          <w:szCs w:val="24"/>
          <w:lang w:bidi="ar-SA"/>
        </w:rPr>
        <w:t xml:space="preserve"> for consumers. Hence there is a need </w:t>
      </w:r>
      <w:r w:rsidRPr="002575E6">
        <w:rPr>
          <w:rFonts w:ascii="Arial" w:hAnsi="Arial" w:cs="Arial"/>
          <w:i w:val="0"/>
          <w:noProof/>
          <w:sz w:val="24"/>
          <w:szCs w:val="24"/>
          <w:lang w:bidi="ar-SA"/>
        </w:rPr>
        <w:t>for</w:t>
      </w:r>
      <w:r w:rsidRPr="002575E6">
        <w:rPr>
          <w:rFonts w:ascii="Arial" w:hAnsi="Arial" w:cs="Arial"/>
          <w:i w:val="0"/>
          <w:sz w:val="24"/>
          <w:szCs w:val="24"/>
          <w:lang w:bidi="ar-SA"/>
        </w:rPr>
        <w:t xml:space="preserve"> an </w:t>
      </w:r>
      <w:r w:rsidRPr="002575E6">
        <w:rPr>
          <w:rFonts w:ascii="Arial" w:hAnsi="Arial" w:cs="Arial"/>
          <w:i w:val="0"/>
          <w:noProof/>
          <w:sz w:val="24"/>
          <w:szCs w:val="24"/>
          <w:lang w:bidi="ar-SA"/>
        </w:rPr>
        <w:t>effective</w:t>
      </w:r>
      <w:r w:rsidRPr="002575E6">
        <w:rPr>
          <w:rFonts w:ascii="Arial" w:hAnsi="Arial" w:cs="Arial"/>
          <w:i w:val="0"/>
          <w:sz w:val="24"/>
          <w:szCs w:val="24"/>
          <w:lang w:bidi="ar-SA"/>
        </w:rPr>
        <w:t xml:space="preserve"> management system. Marketers always </w:t>
      </w:r>
      <w:r w:rsidRPr="002575E6">
        <w:rPr>
          <w:rFonts w:ascii="Arial" w:hAnsi="Arial" w:cs="Arial"/>
          <w:i w:val="0"/>
          <w:noProof/>
          <w:sz w:val="24"/>
          <w:szCs w:val="24"/>
          <w:lang w:bidi="ar-SA"/>
        </w:rPr>
        <w:t>worry about</w:t>
      </w:r>
      <w:r w:rsidRPr="002575E6">
        <w:rPr>
          <w:rFonts w:ascii="Arial" w:hAnsi="Arial" w:cs="Arial"/>
          <w:i w:val="0"/>
          <w:sz w:val="24"/>
          <w:szCs w:val="24"/>
          <w:lang w:bidi="ar-SA"/>
        </w:rPr>
        <w:t xml:space="preserve"> how to deal with changing demand and upgrade the </w:t>
      </w:r>
      <w:r w:rsidRPr="002575E6">
        <w:rPr>
          <w:rFonts w:ascii="Arial" w:hAnsi="Arial" w:cs="Arial"/>
          <w:i w:val="0"/>
          <w:noProof/>
          <w:sz w:val="24"/>
          <w:szCs w:val="24"/>
          <w:lang w:bidi="ar-SA"/>
        </w:rPr>
        <w:t>FSCM</w:t>
      </w:r>
      <w:r w:rsidRPr="002575E6">
        <w:rPr>
          <w:rFonts w:ascii="Arial" w:hAnsi="Arial" w:cs="Arial"/>
          <w:i w:val="0"/>
          <w:sz w:val="24"/>
          <w:szCs w:val="24"/>
          <w:lang w:bidi="ar-SA"/>
        </w:rPr>
        <w:t xml:space="preserve"> process in the future. This paper comprises various technological models and approaches used in Food supply worldwide. Current challenges and future perspectives using different dimensions like supply chain network structure, data collection, decision-making models, and implementations have </w:t>
      </w:r>
      <w:r w:rsidRPr="002575E6">
        <w:rPr>
          <w:rFonts w:ascii="Arial" w:hAnsi="Arial" w:cs="Arial"/>
          <w:i w:val="0"/>
          <w:noProof/>
          <w:sz w:val="24"/>
          <w:szCs w:val="24"/>
          <w:lang w:bidi="ar-SA"/>
        </w:rPr>
        <w:lastRenderedPageBreak/>
        <w:t>been reviewed</w:t>
      </w:r>
      <w:r w:rsidRPr="002575E6">
        <w:rPr>
          <w:rFonts w:ascii="Arial" w:hAnsi="Arial" w:cs="Arial"/>
          <w:i w:val="0"/>
          <w:sz w:val="24"/>
          <w:szCs w:val="24"/>
          <w:lang w:bidi="ar-SA"/>
        </w:rPr>
        <w:t xml:space="preserve"> in detail. It </w:t>
      </w:r>
      <w:r w:rsidRPr="002575E6">
        <w:rPr>
          <w:rFonts w:ascii="Arial" w:hAnsi="Arial" w:cs="Arial"/>
          <w:i w:val="0"/>
          <w:noProof/>
          <w:sz w:val="24"/>
          <w:szCs w:val="24"/>
          <w:lang w:bidi="ar-SA"/>
        </w:rPr>
        <w:t>is concluded</w:t>
      </w:r>
      <w:r w:rsidRPr="002575E6">
        <w:rPr>
          <w:rFonts w:ascii="Arial" w:hAnsi="Arial" w:cs="Arial"/>
          <w:i w:val="0"/>
          <w:sz w:val="24"/>
          <w:szCs w:val="24"/>
          <w:lang w:bidi="ar-SA"/>
        </w:rPr>
        <w:t xml:space="preserve"> that new technology </w:t>
      </w:r>
      <w:r w:rsidRPr="002575E6">
        <w:rPr>
          <w:rFonts w:ascii="Arial" w:hAnsi="Arial" w:cs="Arial"/>
          <w:i w:val="0"/>
          <w:noProof/>
          <w:sz w:val="24"/>
          <w:szCs w:val="24"/>
          <w:lang w:bidi="ar-SA"/>
        </w:rPr>
        <w:t>has</w:t>
      </w:r>
      <w:r w:rsidRPr="002575E6">
        <w:rPr>
          <w:rFonts w:ascii="Arial" w:hAnsi="Arial" w:cs="Arial"/>
          <w:i w:val="0"/>
          <w:sz w:val="24"/>
          <w:szCs w:val="24"/>
          <w:lang w:bidi="ar-SA"/>
        </w:rPr>
        <w:t xml:space="preserve"> a </w:t>
      </w:r>
      <w:r w:rsidRPr="002575E6">
        <w:rPr>
          <w:rFonts w:ascii="Arial" w:hAnsi="Arial" w:cs="Arial"/>
          <w:i w:val="0"/>
          <w:noProof/>
          <w:sz w:val="24"/>
          <w:szCs w:val="24"/>
          <w:lang w:bidi="ar-SA"/>
        </w:rPr>
        <w:t>positive</w:t>
      </w:r>
      <w:r w:rsidRPr="002575E6">
        <w:rPr>
          <w:rFonts w:ascii="Arial" w:hAnsi="Arial" w:cs="Arial"/>
          <w:i w:val="0"/>
          <w:sz w:val="24"/>
          <w:szCs w:val="24"/>
          <w:lang w:bidi="ar-SA"/>
        </w:rPr>
        <w:t xml:space="preserve"> influence </w:t>
      </w:r>
      <w:r w:rsidRPr="002575E6">
        <w:rPr>
          <w:rFonts w:ascii="Arial" w:hAnsi="Arial" w:cs="Arial"/>
          <w:i w:val="0"/>
          <w:noProof/>
          <w:sz w:val="24"/>
          <w:szCs w:val="24"/>
          <w:lang w:bidi="ar-SA"/>
        </w:rPr>
        <w:t>on</w:t>
      </w:r>
      <w:r w:rsidRPr="002575E6">
        <w:rPr>
          <w:rFonts w:ascii="Arial" w:hAnsi="Arial" w:cs="Arial"/>
          <w:i w:val="0"/>
          <w:sz w:val="24"/>
          <w:szCs w:val="24"/>
          <w:lang w:bidi="ar-SA"/>
        </w:rPr>
        <w:t xml:space="preserve"> the mind of management to apply for better outcomes. Supply chain management is increasing at separate business entity by entering various firms for the </w:t>
      </w:r>
      <w:r w:rsidRPr="002575E6">
        <w:rPr>
          <w:rFonts w:ascii="Arial" w:hAnsi="Arial" w:cs="Arial"/>
          <w:i w:val="0"/>
          <w:noProof/>
          <w:sz w:val="24"/>
          <w:szCs w:val="24"/>
          <w:lang w:bidi="ar-SA"/>
        </w:rPr>
        <w:t>fast</w:t>
      </w:r>
      <w:r w:rsidRPr="002575E6">
        <w:rPr>
          <w:rFonts w:ascii="Arial" w:hAnsi="Arial" w:cs="Arial"/>
          <w:i w:val="0"/>
          <w:sz w:val="24"/>
          <w:szCs w:val="24"/>
          <w:lang w:bidi="ar-SA"/>
        </w:rPr>
        <w:t xml:space="preserve"> delivery of food like </w:t>
      </w:r>
      <w:r w:rsidRPr="002575E6">
        <w:rPr>
          <w:rFonts w:ascii="Arial" w:hAnsi="Arial" w:cs="Arial"/>
          <w:i w:val="0"/>
          <w:noProof/>
          <w:sz w:val="24"/>
          <w:szCs w:val="24"/>
          <w:lang w:bidi="ar-SA"/>
        </w:rPr>
        <w:t>zommato</w:t>
      </w:r>
      <w:r w:rsidRPr="002575E6">
        <w:rPr>
          <w:rFonts w:ascii="Arial" w:hAnsi="Arial" w:cs="Arial"/>
          <w:i w:val="0"/>
          <w:sz w:val="24"/>
          <w:szCs w:val="24"/>
          <w:lang w:bidi="ar-SA"/>
        </w:rPr>
        <w:t xml:space="preserve">, </w:t>
      </w:r>
      <w:r w:rsidRPr="002575E6">
        <w:rPr>
          <w:rFonts w:ascii="Arial" w:hAnsi="Arial" w:cs="Arial"/>
          <w:i w:val="0"/>
          <w:noProof/>
          <w:sz w:val="24"/>
          <w:szCs w:val="24"/>
          <w:lang w:bidi="ar-SA"/>
        </w:rPr>
        <w:t>swiggy</w:t>
      </w:r>
      <w:r w:rsidRPr="002575E6">
        <w:rPr>
          <w:rFonts w:ascii="Arial" w:hAnsi="Arial" w:cs="Arial"/>
          <w:i w:val="0"/>
          <w:sz w:val="24"/>
          <w:szCs w:val="24"/>
          <w:lang w:bidi="ar-SA"/>
        </w:rPr>
        <w:t xml:space="preserve"> </w:t>
      </w:r>
      <w:r w:rsidRPr="002575E6">
        <w:rPr>
          <w:rFonts w:ascii="Arial" w:hAnsi="Arial" w:cs="Arial"/>
          <w:i w:val="0"/>
          <w:noProof/>
          <w:sz w:val="24"/>
          <w:szCs w:val="24"/>
          <w:lang w:bidi="ar-SA"/>
        </w:rPr>
        <w:t>etc</w:t>
      </w:r>
      <w:r w:rsidRPr="002575E6">
        <w:rPr>
          <w:rFonts w:ascii="Arial" w:hAnsi="Arial" w:cs="Arial"/>
          <w:i w:val="0"/>
          <w:sz w:val="24"/>
          <w:szCs w:val="24"/>
          <w:lang w:bidi="ar-SA"/>
        </w:rPr>
        <w:t xml:space="preserve"> are various third parties that are serving </w:t>
      </w:r>
      <w:r w:rsidRPr="002575E6">
        <w:rPr>
          <w:rFonts w:ascii="Arial" w:hAnsi="Arial" w:cs="Arial"/>
          <w:i w:val="0"/>
          <w:noProof/>
          <w:sz w:val="24"/>
          <w:szCs w:val="24"/>
          <w:lang w:bidi="ar-SA"/>
        </w:rPr>
        <w:t>speedy</w:t>
      </w:r>
      <w:r w:rsidRPr="002575E6">
        <w:rPr>
          <w:rFonts w:ascii="Arial" w:hAnsi="Arial" w:cs="Arial"/>
          <w:i w:val="0"/>
          <w:sz w:val="24"/>
          <w:szCs w:val="24"/>
          <w:lang w:bidi="ar-SA"/>
        </w:rPr>
        <w:t xml:space="preserve"> delivery with fresh and hygiene product. Further customers are looking something different </w:t>
      </w:r>
      <w:r w:rsidRPr="002575E6">
        <w:rPr>
          <w:rFonts w:ascii="Arial" w:hAnsi="Arial" w:cs="Arial"/>
          <w:i w:val="0"/>
          <w:noProof/>
          <w:sz w:val="24"/>
          <w:szCs w:val="24"/>
          <w:lang w:bidi="ar-SA"/>
        </w:rPr>
        <w:t>than</w:t>
      </w:r>
      <w:r w:rsidRPr="002575E6">
        <w:rPr>
          <w:rFonts w:ascii="Arial" w:hAnsi="Arial" w:cs="Arial"/>
          <w:i w:val="0"/>
          <w:sz w:val="24"/>
          <w:szCs w:val="24"/>
          <w:lang w:bidi="ar-SA"/>
        </w:rPr>
        <w:t xml:space="preserve"> existing supply chain operation, </w:t>
      </w:r>
      <w:r w:rsidRPr="002575E6">
        <w:rPr>
          <w:rFonts w:ascii="Arial" w:hAnsi="Arial" w:cs="Arial"/>
          <w:i w:val="0"/>
          <w:noProof/>
          <w:sz w:val="24"/>
          <w:szCs w:val="24"/>
          <w:lang w:bidi="ar-SA"/>
        </w:rPr>
        <w:t>and</w:t>
      </w:r>
      <w:r w:rsidRPr="002575E6">
        <w:rPr>
          <w:rFonts w:ascii="Arial" w:hAnsi="Arial" w:cs="Arial"/>
          <w:i w:val="0"/>
          <w:sz w:val="24"/>
          <w:szCs w:val="24"/>
          <w:lang w:bidi="ar-SA"/>
        </w:rPr>
        <w:t xml:space="preserve"> the </w:t>
      </w:r>
      <w:r w:rsidRPr="002575E6">
        <w:rPr>
          <w:rFonts w:ascii="Arial" w:hAnsi="Arial" w:cs="Arial"/>
          <w:i w:val="0"/>
          <w:noProof/>
          <w:sz w:val="24"/>
          <w:szCs w:val="24"/>
          <w:lang w:bidi="ar-SA"/>
        </w:rPr>
        <w:t>involvement</w:t>
      </w:r>
      <w:r w:rsidRPr="002575E6">
        <w:rPr>
          <w:rFonts w:ascii="Arial" w:hAnsi="Arial" w:cs="Arial"/>
          <w:i w:val="0"/>
          <w:sz w:val="24"/>
          <w:szCs w:val="24"/>
          <w:lang w:bidi="ar-SA"/>
        </w:rPr>
        <w:t xml:space="preserve"> of automated technology is essential in this business operation. In order to achieve customers’ satisfaction, food supply companies are continuously improving their services and looking something different to improve customers satisfaction by giving fast delivery service delivery. Hence, it </w:t>
      </w:r>
      <w:r w:rsidRPr="002575E6">
        <w:rPr>
          <w:rFonts w:ascii="Arial" w:hAnsi="Arial" w:cs="Arial"/>
          <w:i w:val="0"/>
          <w:noProof/>
          <w:sz w:val="24"/>
          <w:szCs w:val="24"/>
          <w:lang w:bidi="ar-SA"/>
        </w:rPr>
        <w:t>is expected</w:t>
      </w:r>
      <w:r w:rsidRPr="002575E6">
        <w:rPr>
          <w:rFonts w:ascii="Arial" w:hAnsi="Arial" w:cs="Arial"/>
          <w:i w:val="0"/>
          <w:sz w:val="24"/>
          <w:szCs w:val="24"/>
          <w:lang w:bidi="ar-SA"/>
        </w:rPr>
        <w:t xml:space="preserve"> that effective and efficient technology required for managing the </w:t>
      </w:r>
      <w:r w:rsidRPr="002575E6">
        <w:rPr>
          <w:rFonts w:ascii="Arial" w:hAnsi="Arial" w:cs="Arial"/>
          <w:i w:val="0"/>
          <w:noProof/>
          <w:sz w:val="24"/>
          <w:szCs w:val="24"/>
          <w:lang w:bidi="ar-SA"/>
        </w:rPr>
        <w:t>supply</w:t>
      </w:r>
      <w:r w:rsidRPr="002575E6">
        <w:rPr>
          <w:rFonts w:ascii="Arial" w:hAnsi="Arial" w:cs="Arial"/>
          <w:i w:val="0"/>
          <w:sz w:val="24"/>
          <w:szCs w:val="24"/>
          <w:lang w:bidi="ar-SA"/>
        </w:rPr>
        <w:t xml:space="preserve"> of food and perishable products before its due time.</w:t>
      </w:r>
      <w:r w:rsidRPr="002575E6">
        <w:rPr>
          <w:rFonts w:ascii="Arial" w:hAnsi="Arial" w:cs="Arial"/>
          <w:i w:val="0"/>
          <w:sz w:val="24"/>
          <w:szCs w:val="24"/>
          <w:lang w:val="en-GB"/>
        </w:rPr>
        <w:t xml:space="preserve"> The purpose of this essay is to </w:t>
      </w:r>
      <w:r w:rsidRPr="002575E6">
        <w:rPr>
          <w:rFonts w:ascii="Arial" w:hAnsi="Arial" w:cs="Arial"/>
          <w:i w:val="0"/>
          <w:noProof/>
          <w:sz w:val="24"/>
          <w:szCs w:val="24"/>
          <w:lang w:val="en-GB"/>
        </w:rPr>
        <w:t>analyse</w:t>
      </w:r>
      <w:r w:rsidRPr="002575E6">
        <w:rPr>
          <w:rFonts w:ascii="Arial" w:hAnsi="Arial" w:cs="Arial"/>
          <w:i w:val="0"/>
          <w:sz w:val="24"/>
          <w:szCs w:val="24"/>
          <w:lang w:val="en-GB"/>
        </w:rPr>
        <w:t xml:space="preserve"> how supply change management has been affected by the rapid expansion of advanced technology in the food retail sector.</w:t>
      </w:r>
    </w:p>
    <w:p w14:paraId="1A62EA0F" w14:textId="77777777" w:rsidR="00234ACB" w:rsidRPr="002575E6" w:rsidRDefault="00234ACB" w:rsidP="00234ACB">
      <w:pPr>
        <w:spacing w:line="360" w:lineRule="auto"/>
        <w:jc w:val="both"/>
        <w:rPr>
          <w:rFonts w:ascii="Arial" w:hAnsi="Arial" w:cs="Arial"/>
          <w:i w:val="0"/>
          <w:sz w:val="24"/>
          <w:szCs w:val="24"/>
          <w:lang w:val="en-GB"/>
        </w:rPr>
      </w:pPr>
    </w:p>
    <w:p w14:paraId="417866E8" w14:textId="77777777" w:rsidR="00ED4DEF" w:rsidRDefault="00ED4DEF" w:rsidP="00234ACB">
      <w:pPr>
        <w:rPr>
          <w:rFonts w:ascii="Arial" w:hAnsi="Arial" w:cs="Arial"/>
          <w:b/>
          <w:i w:val="0"/>
          <w:sz w:val="24"/>
          <w:szCs w:val="24"/>
          <w:u w:val="single"/>
        </w:rPr>
      </w:pPr>
      <w:bookmarkStart w:id="53" w:name="_Toc8636451"/>
    </w:p>
    <w:p w14:paraId="73CCFA3B" w14:textId="77777777" w:rsidR="00ED4DEF" w:rsidRDefault="00ED4DEF" w:rsidP="00234ACB">
      <w:pPr>
        <w:rPr>
          <w:rFonts w:ascii="Arial" w:hAnsi="Arial" w:cs="Arial"/>
          <w:b/>
          <w:i w:val="0"/>
          <w:sz w:val="24"/>
          <w:szCs w:val="24"/>
          <w:u w:val="single"/>
        </w:rPr>
      </w:pPr>
    </w:p>
    <w:p w14:paraId="7375A6EE" w14:textId="77777777" w:rsidR="00ED4DEF" w:rsidRDefault="00ED4DEF" w:rsidP="00234ACB">
      <w:pPr>
        <w:rPr>
          <w:rFonts w:ascii="Arial" w:hAnsi="Arial" w:cs="Arial"/>
          <w:b/>
          <w:i w:val="0"/>
          <w:sz w:val="24"/>
          <w:szCs w:val="24"/>
          <w:u w:val="single"/>
        </w:rPr>
      </w:pPr>
    </w:p>
    <w:p w14:paraId="128FFCFD" w14:textId="77777777" w:rsidR="00ED4DEF" w:rsidRDefault="00ED4DEF" w:rsidP="00234ACB">
      <w:pPr>
        <w:rPr>
          <w:rFonts w:ascii="Arial" w:hAnsi="Arial" w:cs="Arial"/>
          <w:b/>
          <w:i w:val="0"/>
          <w:sz w:val="24"/>
          <w:szCs w:val="24"/>
          <w:u w:val="single"/>
        </w:rPr>
      </w:pPr>
    </w:p>
    <w:p w14:paraId="632AB50B" w14:textId="77777777" w:rsidR="00ED4DEF" w:rsidRDefault="00ED4DEF" w:rsidP="00234ACB">
      <w:pPr>
        <w:rPr>
          <w:rFonts w:ascii="Arial" w:hAnsi="Arial" w:cs="Arial"/>
          <w:b/>
          <w:i w:val="0"/>
          <w:sz w:val="24"/>
          <w:szCs w:val="24"/>
          <w:u w:val="single"/>
        </w:rPr>
      </w:pPr>
    </w:p>
    <w:p w14:paraId="0549055C" w14:textId="77777777" w:rsidR="00ED4DEF" w:rsidRDefault="00ED4DEF" w:rsidP="00234ACB">
      <w:pPr>
        <w:rPr>
          <w:rFonts w:ascii="Arial" w:hAnsi="Arial" w:cs="Arial"/>
          <w:b/>
          <w:i w:val="0"/>
          <w:sz w:val="24"/>
          <w:szCs w:val="24"/>
          <w:u w:val="single"/>
        </w:rPr>
      </w:pPr>
    </w:p>
    <w:p w14:paraId="29F1DC9C" w14:textId="77777777" w:rsidR="00ED4DEF" w:rsidRDefault="00ED4DEF" w:rsidP="00234ACB">
      <w:pPr>
        <w:rPr>
          <w:rFonts w:ascii="Arial" w:hAnsi="Arial" w:cs="Arial"/>
          <w:b/>
          <w:i w:val="0"/>
          <w:sz w:val="24"/>
          <w:szCs w:val="24"/>
          <w:u w:val="single"/>
        </w:rPr>
      </w:pPr>
    </w:p>
    <w:p w14:paraId="79A787BA" w14:textId="77777777" w:rsidR="00ED4DEF" w:rsidRDefault="00ED4DEF" w:rsidP="00234ACB">
      <w:pPr>
        <w:rPr>
          <w:rFonts w:ascii="Arial" w:hAnsi="Arial" w:cs="Arial"/>
          <w:b/>
          <w:i w:val="0"/>
          <w:sz w:val="24"/>
          <w:szCs w:val="24"/>
          <w:u w:val="single"/>
        </w:rPr>
      </w:pPr>
    </w:p>
    <w:p w14:paraId="72A2AA18" w14:textId="77777777" w:rsidR="00ED4DEF" w:rsidRDefault="00ED4DEF" w:rsidP="00234ACB">
      <w:pPr>
        <w:rPr>
          <w:rFonts w:ascii="Arial" w:hAnsi="Arial" w:cs="Arial"/>
          <w:b/>
          <w:i w:val="0"/>
          <w:sz w:val="24"/>
          <w:szCs w:val="24"/>
          <w:u w:val="single"/>
        </w:rPr>
      </w:pPr>
    </w:p>
    <w:p w14:paraId="52942900" w14:textId="77777777" w:rsidR="00ED4DEF" w:rsidRDefault="00ED4DEF" w:rsidP="00234ACB">
      <w:pPr>
        <w:rPr>
          <w:rFonts w:ascii="Arial" w:hAnsi="Arial" w:cs="Arial"/>
          <w:b/>
          <w:i w:val="0"/>
          <w:sz w:val="24"/>
          <w:szCs w:val="24"/>
          <w:u w:val="single"/>
        </w:rPr>
      </w:pPr>
    </w:p>
    <w:p w14:paraId="2750A826" w14:textId="77777777" w:rsidR="00ED4DEF" w:rsidRDefault="00ED4DEF" w:rsidP="00234ACB">
      <w:pPr>
        <w:rPr>
          <w:rFonts w:ascii="Arial" w:hAnsi="Arial" w:cs="Arial"/>
          <w:b/>
          <w:i w:val="0"/>
          <w:sz w:val="24"/>
          <w:szCs w:val="24"/>
          <w:u w:val="single"/>
        </w:rPr>
      </w:pPr>
    </w:p>
    <w:p w14:paraId="71DD69C3" w14:textId="77777777" w:rsidR="00ED4DEF" w:rsidRDefault="00ED4DEF" w:rsidP="00234ACB">
      <w:pPr>
        <w:rPr>
          <w:rFonts w:ascii="Arial" w:hAnsi="Arial" w:cs="Arial"/>
          <w:b/>
          <w:i w:val="0"/>
          <w:sz w:val="24"/>
          <w:szCs w:val="24"/>
          <w:u w:val="single"/>
        </w:rPr>
      </w:pPr>
    </w:p>
    <w:p w14:paraId="6DB6F1AD" w14:textId="77777777" w:rsidR="00ED4DEF" w:rsidRDefault="00ED4DEF" w:rsidP="00234ACB">
      <w:pPr>
        <w:rPr>
          <w:rFonts w:ascii="Arial" w:hAnsi="Arial" w:cs="Arial"/>
          <w:b/>
          <w:i w:val="0"/>
          <w:sz w:val="24"/>
          <w:szCs w:val="24"/>
          <w:u w:val="single"/>
        </w:rPr>
      </w:pPr>
    </w:p>
    <w:p w14:paraId="3FA6DC70" w14:textId="77777777" w:rsidR="00ED4DEF" w:rsidRDefault="00ED4DEF" w:rsidP="00234ACB">
      <w:pPr>
        <w:rPr>
          <w:rFonts w:ascii="Arial" w:hAnsi="Arial" w:cs="Arial"/>
          <w:b/>
          <w:i w:val="0"/>
          <w:sz w:val="24"/>
          <w:szCs w:val="24"/>
          <w:u w:val="single"/>
        </w:rPr>
      </w:pPr>
    </w:p>
    <w:p w14:paraId="285FCE3A" w14:textId="77777777" w:rsidR="00ED4DEF" w:rsidRDefault="00ED4DEF" w:rsidP="00234ACB">
      <w:pPr>
        <w:rPr>
          <w:rFonts w:ascii="Arial" w:hAnsi="Arial" w:cs="Arial"/>
          <w:b/>
          <w:i w:val="0"/>
          <w:sz w:val="24"/>
          <w:szCs w:val="24"/>
          <w:u w:val="single"/>
        </w:rPr>
      </w:pPr>
    </w:p>
    <w:p w14:paraId="19B2AB73" w14:textId="7E774FAC" w:rsidR="00234ACB" w:rsidRPr="00234ACB" w:rsidRDefault="00234ACB" w:rsidP="00234ACB">
      <w:pPr>
        <w:rPr>
          <w:rFonts w:ascii="Arial" w:hAnsi="Arial" w:cs="Arial"/>
          <w:b/>
          <w:i w:val="0"/>
          <w:sz w:val="24"/>
          <w:szCs w:val="24"/>
          <w:u w:val="single"/>
        </w:rPr>
      </w:pPr>
      <w:bookmarkStart w:id="54" w:name="_GoBack"/>
      <w:bookmarkEnd w:id="54"/>
      <w:r w:rsidRPr="00234ACB">
        <w:rPr>
          <w:rFonts w:ascii="Arial" w:hAnsi="Arial" w:cs="Arial"/>
          <w:b/>
          <w:i w:val="0"/>
          <w:sz w:val="24"/>
          <w:szCs w:val="24"/>
          <w:u w:val="single"/>
        </w:rPr>
        <w:lastRenderedPageBreak/>
        <w:t>References</w:t>
      </w:r>
      <w:bookmarkEnd w:id="53"/>
      <w:r w:rsidRPr="00234ACB">
        <w:rPr>
          <w:rFonts w:ascii="Arial" w:hAnsi="Arial" w:cs="Arial"/>
          <w:b/>
          <w:i w:val="0"/>
          <w:sz w:val="24"/>
          <w:szCs w:val="24"/>
          <w:u w:val="single"/>
        </w:rPr>
        <w:t xml:space="preserve"> </w:t>
      </w:r>
    </w:p>
    <w:p w14:paraId="766816DE" w14:textId="77777777" w:rsidR="00234ACB" w:rsidRPr="002575E6" w:rsidRDefault="00234ACB" w:rsidP="00234ACB">
      <w:pPr>
        <w:spacing w:line="360" w:lineRule="auto"/>
        <w:jc w:val="both"/>
        <w:rPr>
          <w:rFonts w:ascii="Arial" w:hAnsi="Arial" w:cs="Arial"/>
          <w:i w:val="0"/>
          <w:sz w:val="24"/>
          <w:szCs w:val="24"/>
          <w:lang w:val="en-GB"/>
        </w:rPr>
      </w:pPr>
      <w:r w:rsidRPr="002575E6">
        <w:rPr>
          <w:rFonts w:ascii="Arial" w:hAnsi="Arial" w:cs="Arial"/>
          <w:i w:val="0"/>
          <w:sz w:val="24"/>
          <w:szCs w:val="24"/>
          <w:lang w:val="en-GB"/>
        </w:rPr>
        <w:t xml:space="preserve"> </w:t>
      </w:r>
    </w:p>
    <w:p w14:paraId="1242366A" w14:textId="77777777" w:rsidR="00234ACB" w:rsidRPr="002575E6" w:rsidRDefault="00234ACB" w:rsidP="004A0836">
      <w:pPr>
        <w:spacing w:line="360" w:lineRule="auto"/>
        <w:rPr>
          <w:rFonts w:ascii="Arial" w:hAnsi="Arial" w:cs="Arial"/>
          <w:i w:val="0"/>
          <w:sz w:val="24"/>
          <w:szCs w:val="24"/>
          <w:lang w:val="en-GB"/>
        </w:rPr>
      </w:pPr>
      <w:proofErr w:type="spellStart"/>
      <w:r w:rsidRPr="002575E6">
        <w:rPr>
          <w:rFonts w:ascii="Arial" w:hAnsi="Arial" w:cs="Arial"/>
          <w:i w:val="0"/>
          <w:sz w:val="24"/>
          <w:szCs w:val="24"/>
          <w:lang w:val="en-GB"/>
        </w:rPr>
        <w:t>Adamides</w:t>
      </w:r>
      <w:proofErr w:type="spellEnd"/>
      <w:r w:rsidRPr="002575E6">
        <w:rPr>
          <w:rFonts w:ascii="Arial" w:hAnsi="Arial" w:cs="Arial"/>
          <w:i w:val="0"/>
          <w:sz w:val="24"/>
          <w:szCs w:val="24"/>
          <w:lang w:val="en-GB"/>
        </w:rPr>
        <w:t xml:space="preserve">, E.D. and </w:t>
      </w:r>
      <w:proofErr w:type="spellStart"/>
      <w:r w:rsidRPr="002575E6">
        <w:rPr>
          <w:rFonts w:ascii="Arial" w:hAnsi="Arial" w:cs="Arial"/>
          <w:i w:val="0"/>
          <w:sz w:val="24"/>
          <w:szCs w:val="24"/>
          <w:lang w:val="en-GB"/>
        </w:rPr>
        <w:t>Mouzakitis</w:t>
      </w:r>
      <w:proofErr w:type="spellEnd"/>
      <w:r w:rsidRPr="002575E6">
        <w:rPr>
          <w:rFonts w:ascii="Arial" w:hAnsi="Arial" w:cs="Arial"/>
          <w:i w:val="0"/>
          <w:sz w:val="24"/>
          <w:szCs w:val="24"/>
          <w:lang w:val="en-GB"/>
        </w:rPr>
        <w:t xml:space="preserve">, Y. (2009) Industrial ecosystems as technological niches. </w:t>
      </w:r>
      <w:r w:rsidRPr="002575E6">
        <w:rPr>
          <w:rFonts w:ascii="Arial" w:hAnsi="Arial" w:cs="Arial"/>
          <w:iCs w:val="0"/>
          <w:sz w:val="24"/>
          <w:szCs w:val="24"/>
          <w:lang w:val="en-GB"/>
        </w:rPr>
        <w:t>Journal of Cleaner Production</w:t>
      </w:r>
      <w:r w:rsidRPr="002575E6">
        <w:rPr>
          <w:rFonts w:ascii="Arial" w:hAnsi="Arial" w:cs="Arial"/>
          <w:i w:val="0"/>
          <w:sz w:val="24"/>
          <w:szCs w:val="24"/>
          <w:lang w:val="en-GB"/>
        </w:rPr>
        <w:t>, Vol. 17(2), pp.172-180. Available at:</w:t>
      </w:r>
      <w:r w:rsidRPr="002575E6">
        <w:rPr>
          <w:rFonts w:ascii="Arial" w:hAnsi="Arial" w:cs="Arial"/>
          <w:i w:val="0"/>
          <w:sz w:val="24"/>
          <w:szCs w:val="24"/>
        </w:rPr>
        <w:t xml:space="preserve"> </w:t>
      </w:r>
      <w:hyperlink r:id="rId13" w:history="1">
        <w:r w:rsidRPr="004A0836">
          <w:rPr>
            <w:rFonts w:ascii="Arial" w:hAnsi="Arial" w:cs="Arial"/>
            <w:i w:val="0"/>
            <w:color w:val="4472C4" w:themeColor="accent1"/>
            <w:sz w:val="24"/>
            <w:szCs w:val="24"/>
            <w:u w:val="single"/>
            <w:lang w:val="en-GB"/>
          </w:rPr>
          <w:t>https://www-sciencedirect-com.ezproxy.uwtsd.ac.uk/science/article/pii/S0959652608000814</w:t>
        </w:r>
      </w:hyperlink>
      <w:r w:rsidRPr="00234ACB">
        <w:rPr>
          <w:rFonts w:ascii="Arial" w:hAnsi="Arial" w:cs="Arial"/>
          <w:i w:val="0"/>
          <w:color w:val="4472C4" w:themeColor="accent1"/>
          <w:sz w:val="24"/>
          <w:szCs w:val="24"/>
          <w:lang w:val="en-GB"/>
        </w:rPr>
        <w:t xml:space="preserve"> </w:t>
      </w:r>
      <w:r w:rsidRPr="002575E6">
        <w:rPr>
          <w:rFonts w:ascii="Arial" w:hAnsi="Arial" w:cs="Arial"/>
          <w:i w:val="0"/>
          <w:sz w:val="24"/>
          <w:szCs w:val="24"/>
          <w:lang w:val="en-GB"/>
        </w:rPr>
        <w:t>[Accessed: 12 April 2019].</w:t>
      </w:r>
    </w:p>
    <w:p w14:paraId="112E4C6A"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t xml:space="preserve">Akhtar, P. et al. (2016) Data-driven and adaptive leadership contributing to sustainability: Global agri-food supply chains connected with emerging markets. </w:t>
      </w:r>
      <w:r w:rsidRPr="002575E6">
        <w:rPr>
          <w:rFonts w:ascii="Arial" w:hAnsi="Arial" w:cs="Arial"/>
          <w:sz w:val="24"/>
          <w:szCs w:val="24"/>
          <w:lang w:val="en-GB"/>
        </w:rPr>
        <w:t>International Journal of Production Economics</w:t>
      </w:r>
      <w:r w:rsidRPr="002575E6">
        <w:rPr>
          <w:rFonts w:ascii="Arial" w:hAnsi="Arial" w:cs="Arial"/>
          <w:i w:val="0"/>
          <w:sz w:val="24"/>
          <w:szCs w:val="24"/>
          <w:lang w:val="en-GB"/>
        </w:rPr>
        <w:t xml:space="preserve">, Vol. 181 Part B, pp.392-401.Available at: </w:t>
      </w:r>
      <w:hyperlink r:id="rId14" w:history="1">
        <w:r w:rsidRPr="004A0836">
          <w:rPr>
            <w:rFonts w:ascii="Arial" w:hAnsi="Arial" w:cs="Arial"/>
            <w:i w:val="0"/>
            <w:color w:val="4472C4" w:themeColor="accent1"/>
            <w:sz w:val="24"/>
            <w:szCs w:val="24"/>
            <w:u w:val="single"/>
            <w:lang w:val="en-GB"/>
          </w:rPr>
          <w:t>https://www-sciencedirect-com.ezproxy.uwtsd.ac.uk/science/article/pii/S0925527315005125</w:t>
        </w:r>
      </w:hyperlink>
      <w:r w:rsidRPr="004A0836">
        <w:rPr>
          <w:rFonts w:ascii="Arial" w:hAnsi="Arial" w:cs="Arial"/>
          <w:i w:val="0"/>
          <w:sz w:val="24"/>
          <w:szCs w:val="24"/>
          <w:u w:val="single"/>
          <w:lang w:val="en-GB"/>
        </w:rPr>
        <w:t xml:space="preserve"> </w:t>
      </w:r>
      <w:r w:rsidRPr="002575E6">
        <w:rPr>
          <w:rFonts w:ascii="Arial" w:hAnsi="Arial" w:cs="Arial"/>
          <w:i w:val="0"/>
          <w:sz w:val="24"/>
          <w:szCs w:val="24"/>
          <w:lang w:val="en-GB"/>
        </w:rPr>
        <w:t>[Accessed: 11 April 2019].</w:t>
      </w:r>
    </w:p>
    <w:p w14:paraId="3836320F" w14:textId="2C3792B2"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Balaji, M.</w:t>
      </w:r>
      <w:r w:rsidRPr="002575E6">
        <w:rPr>
          <w:rFonts w:ascii="Arial" w:hAnsi="Arial" w:cs="Arial"/>
          <w:i w:val="0"/>
          <w:sz w:val="24"/>
          <w:szCs w:val="24"/>
        </w:rPr>
        <w:t xml:space="preserve"> and </w:t>
      </w:r>
      <w:proofErr w:type="spellStart"/>
      <w:r w:rsidRPr="002575E6">
        <w:rPr>
          <w:rStyle w:val="nlmstring-name"/>
          <w:rFonts w:ascii="Arial" w:eastAsiaTheme="majorEastAsia" w:hAnsi="Arial" w:cs="Arial"/>
          <w:i w:val="0"/>
          <w:sz w:val="24"/>
          <w:szCs w:val="24"/>
        </w:rPr>
        <w:t>Arshinder</w:t>
      </w:r>
      <w:proofErr w:type="spellEnd"/>
      <w:r w:rsidRPr="002575E6">
        <w:rPr>
          <w:rStyle w:val="nlmstring-name"/>
          <w:rFonts w:ascii="Arial" w:eastAsiaTheme="majorEastAsia" w:hAnsi="Arial" w:cs="Arial"/>
          <w:i w:val="0"/>
          <w:sz w:val="24"/>
          <w:szCs w:val="24"/>
        </w:rPr>
        <w:t>, K.</w:t>
      </w:r>
      <w:r w:rsidRPr="002575E6">
        <w:rPr>
          <w:rFonts w:ascii="Arial" w:hAnsi="Arial" w:cs="Arial"/>
          <w:i w:val="0"/>
          <w:sz w:val="24"/>
          <w:szCs w:val="24"/>
        </w:rPr>
        <w:t xml:space="preserve"> (</w:t>
      </w:r>
      <w:r w:rsidRPr="002575E6">
        <w:rPr>
          <w:rStyle w:val="nlmyear"/>
          <w:rFonts w:ascii="Arial" w:hAnsi="Arial" w:cs="Arial"/>
          <w:i w:val="0"/>
          <w:sz w:val="24"/>
          <w:szCs w:val="24"/>
        </w:rPr>
        <w:t>2016</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Modeling the causes of food wastage in Indian perishable food supply chain</w:t>
      </w:r>
      <w:r w:rsidRPr="002575E6">
        <w:rPr>
          <w:rFonts w:ascii="Arial" w:hAnsi="Arial" w:cs="Arial"/>
          <w:i w:val="0"/>
          <w:sz w:val="24"/>
          <w:szCs w:val="24"/>
        </w:rPr>
        <w:t xml:space="preserve">”, </w:t>
      </w:r>
      <w:r w:rsidRPr="002575E6">
        <w:rPr>
          <w:rFonts w:ascii="Arial" w:hAnsi="Arial" w:cs="Arial"/>
          <w:sz w:val="24"/>
          <w:szCs w:val="24"/>
        </w:rPr>
        <w:t>Resources, Conservation and Recycling</w:t>
      </w:r>
      <w:r w:rsidRPr="002575E6">
        <w:rPr>
          <w:rFonts w:ascii="Arial" w:hAnsi="Arial" w:cs="Arial"/>
          <w:i w:val="0"/>
          <w:sz w:val="24"/>
          <w:szCs w:val="24"/>
        </w:rPr>
        <w:t xml:space="preserve">, Vol. 114, pp. </w:t>
      </w:r>
      <w:r w:rsidRPr="002575E6">
        <w:rPr>
          <w:rStyle w:val="nlmfpage"/>
          <w:rFonts w:ascii="Arial" w:eastAsiaTheme="majorEastAsia" w:hAnsi="Arial" w:cs="Arial"/>
          <w:i w:val="0"/>
          <w:sz w:val="24"/>
          <w:szCs w:val="24"/>
        </w:rPr>
        <w:t>153</w:t>
      </w:r>
      <w:r w:rsidRPr="002575E6">
        <w:rPr>
          <w:rFonts w:ascii="Arial" w:hAnsi="Arial" w:cs="Arial"/>
          <w:i w:val="0"/>
          <w:sz w:val="24"/>
          <w:szCs w:val="24"/>
        </w:rPr>
        <w:t>-</w:t>
      </w:r>
      <w:r w:rsidRPr="002575E6">
        <w:rPr>
          <w:rStyle w:val="nlmlpage"/>
          <w:rFonts w:ascii="Arial" w:eastAsiaTheme="majorEastAsia" w:hAnsi="Arial" w:cs="Arial"/>
          <w:i w:val="0"/>
          <w:sz w:val="24"/>
          <w:szCs w:val="24"/>
        </w:rPr>
        <w:t>167</w:t>
      </w:r>
      <w:r w:rsidRPr="002575E6">
        <w:rPr>
          <w:rFonts w:ascii="Arial" w:hAnsi="Arial" w:cs="Arial"/>
          <w:i w:val="0"/>
          <w:sz w:val="24"/>
          <w:szCs w:val="24"/>
        </w:rPr>
        <w:t xml:space="preserve">. Available at: </w:t>
      </w:r>
      <w:hyperlink r:id="rId15" w:history="1">
        <w:r w:rsidR="004A0836" w:rsidRPr="004A0836">
          <w:rPr>
            <w:rStyle w:val="Hyperlink"/>
            <w:rFonts w:ascii="Arial" w:eastAsiaTheme="majorEastAsia" w:hAnsi="Arial" w:cs="Arial"/>
            <w:i w:val="0"/>
            <w:color w:val="4472C4" w:themeColor="accent1"/>
            <w:sz w:val="24"/>
            <w:szCs w:val="24"/>
          </w:rPr>
          <w:t>https://www-sciencedirect-com.ezproxy.uwtsd.ac.uk/science/article/pii/S0921344916301902</w:t>
        </w:r>
      </w:hyperlink>
      <w:r w:rsidR="004A0836" w:rsidRPr="002575E6">
        <w:rPr>
          <w:rFonts w:ascii="Arial" w:hAnsi="Arial" w:cs="Arial"/>
          <w:i w:val="0"/>
          <w:sz w:val="24"/>
          <w:szCs w:val="24"/>
        </w:rPr>
        <w:t xml:space="preserve"> </w:t>
      </w:r>
      <w:r w:rsidRPr="002575E6">
        <w:rPr>
          <w:rFonts w:ascii="Arial" w:hAnsi="Arial" w:cs="Arial"/>
          <w:i w:val="0"/>
          <w:sz w:val="24"/>
          <w:szCs w:val="24"/>
        </w:rPr>
        <w:t>[Accessed: 30 April 2019].</w:t>
      </w:r>
    </w:p>
    <w:p w14:paraId="122B4218" w14:textId="77777777" w:rsidR="00234ACB" w:rsidRPr="002575E6" w:rsidRDefault="00234ACB" w:rsidP="004A0836">
      <w:pPr>
        <w:spacing w:line="360" w:lineRule="auto"/>
        <w:rPr>
          <w:rFonts w:ascii="Arial" w:hAnsi="Arial" w:cs="Arial"/>
          <w:i w:val="0"/>
          <w:sz w:val="24"/>
          <w:szCs w:val="24"/>
          <w:lang w:val="en-GB"/>
        </w:rPr>
      </w:pPr>
      <w:proofErr w:type="spellStart"/>
      <w:r w:rsidRPr="002575E6">
        <w:rPr>
          <w:rFonts w:ascii="Arial" w:hAnsi="Arial" w:cs="Arial"/>
          <w:i w:val="0"/>
          <w:sz w:val="24"/>
          <w:szCs w:val="24"/>
          <w:lang w:val="en-GB"/>
        </w:rPr>
        <w:t>Chkanikova</w:t>
      </w:r>
      <w:proofErr w:type="spellEnd"/>
      <w:r w:rsidRPr="002575E6">
        <w:rPr>
          <w:rFonts w:ascii="Arial" w:hAnsi="Arial" w:cs="Arial"/>
          <w:i w:val="0"/>
          <w:sz w:val="24"/>
          <w:szCs w:val="24"/>
          <w:lang w:val="en-GB"/>
        </w:rPr>
        <w:t xml:space="preserve">, O. and Lehner, M. (2015) Private eco-brands and green market development: towards new forms of sustainability governance in the food retailing. </w:t>
      </w:r>
      <w:r w:rsidRPr="002575E6">
        <w:rPr>
          <w:rFonts w:ascii="Arial" w:hAnsi="Arial" w:cs="Arial"/>
          <w:sz w:val="24"/>
          <w:szCs w:val="24"/>
          <w:lang w:val="en-GB"/>
        </w:rPr>
        <w:t>Journal of Cleaner Production</w:t>
      </w:r>
      <w:r w:rsidRPr="002575E6">
        <w:rPr>
          <w:rFonts w:ascii="Arial" w:hAnsi="Arial" w:cs="Arial"/>
          <w:i w:val="0"/>
          <w:sz w:val="24"/>
          <w:szCs w:val="24"/>
          <w:lang w:val="en-GB"/>
        </w:rPr>
        <w:t xml:space="preserve">, Vol. 107, pp.74-84.Available at: </w:t>
      </w:r>
      <w:hyperlink r:id="rId16" w:history="1">
        <w:r w:rsidRPr="004A0836">
          <w:rPr>
            <w:rFonts w:ascii="Arial" w:hAnsi="Arial" w:cs="Arial"/>
            <w:i w:val="0"/>
            <w:color w:val="4472C4" w:themeColor="accent1"/>
            <w:sz w:val="24"/>
            <w:szCs w:val="24"/>
            <w:u w:val="single"/>
            <w:lang w:val="en-GB"/>
          </w:rPr>
          <w:t>https://www-sciencedirect-com.ezproxy.uwtsd.ac.uk/science/article/pii/S0959652614005320</w:t>
        </w:r>
      </w:hyperlink>
      <w:r w:rsidRPr="004A0836">
        <w:rPr>
          <w:rFonts w:ascii="Arial" w:hAnsi="Arial" w:cs="Arial"/>
          <w:i w:val="0"/>
          <w:color w:val="4472C4" w:themeColor="accent1"/>
          <w:sz w:val="24"/>
          <w:szCs w:val="24"/>
          <w:lang w:val="en-GB"/>
        </w:rPr>
        <w:t xml:space="preserve"> </w:t>
      </w:r>
      <w:r w:rsidRPr="002575E6">
        <w:rPr>
          <w:rFonts w:ascii="Arial" w:hAnsi="Arial" w:cs="Arial"/>
          <w:i w:val="0"/>
          <w:sz w:val="24"/>
          <w:szCs w:val="24"/>
          <w:lang w:val="en-GB"/>
        </w:rPr>
        <w:t>[Accessed: 21 April 2019].</w:t>
      </w:r>
    </w:p>
    <w:p w14:paraId="209341A0"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t xml:space="preserve">Chopra, S. and </w:t>
      </w:r>
      <w:proofErr w:type="spellStart"/>
      <w:r w:rsidRPr="002575E6">
        <w:rPr>
          <w:rFonts w:ascii="Arial" w:hAnsi="Arial" w:cs="Arial"/>
          <w:i w:val="0"/>
          <w:sz w:val="24"/>
          <w:szCs w:val="24"/>
          <w:lang w:val="en-GB"/>
        </w:rPr>
        <w:t>Meindl</w:t>
      </w:r>
      <w:proofErr w:type="spellEnd"/>
      <w:r w:rsidRPr="002575E6">
        <w:rPr>
          <w:rFonts w:ascii="Arial" w:hAnsi="Arial" w:cs="Arial"/>
          <w:i w:val="0"/>
          <w:sz w:val="24"/>
          <w:szCs w:val="24"/>
          <w:lang w:val="en-GB"/>
        </w:rPr>
        <w:t xml:space="preserve">, P. (2001) </w:t>
      </w:r>
      <w:r w:rsidRPr="002575E6">
        <w:rPr>
          <w:rFonts w:ascii="Arial" w:hAnsi="Arial" w:cs="Arial"/>
          <w:sz w:val="24"/>
          <w:szCs w:val="24"/>
          <w:lang w:val="en-GB"/>
        </w:rPr>
        <w:t>Supply Chain Management</w:t>
      </w:r>
      <w:r w:rsidRPr="002575E6">
        <w:rPr>
          <w:rFonts w:ascii="Arial" w:hAnsi="Arial" w:cs="Arial"/>
          <w:i w:val="0"/>
          <w:sz w:val="24"/>
          <w:szCs w:val="24"/>
          <w:lang w:val="en-GB"/>
        </w:rPr>
        <w:t>. Prentice Hall, NJ.</w:t>
      </w:r>
    </w:p>
    <w:p w14:paraId="4C4965B9" w14:textId="77777777" w:rsidR="00234ACB" w:rsidRPr="002575E6" w:rsidRDefault="00234ACB" w:rsidP="004A0836">
      <w:pPr>
        <w:spacing w:line="360" w:lineRule="auto"/>
        <w:rPr>
          <w:rFonts w:ascii="Arial" w:hAnsi="Arial" w:cs="Arial"/>
          <w:i w:val="0"/>
          <w:sz w:val="24"/>
          <w:szCs w:val="24"/>
          <w:lang w:val="en-GB"/>
        </w:rPr>
      </w:pPr>
      <w:proofErr w:type="spellStart"/>
      <w:r w:rsidRPr="002575E6">
        <w:rPr>
          <w:rFonts w:ascii="Arial" w:hAnsi="Arial" w:cs="Arial"/>
          <w:i w:val="0"/>
          <w:sz w:val="24"/>
          <w:szCs w:val="24"/>
          <w:lang w:val="en-GB"/>
        </w:rPr>
        <w:t>Cigolini</w:t>
      </w:r>
      <w:proofErr w:type="spellEnd"/>
      <w:r w:rsidRPr="002575E6">
        <w:rPr>
          <w:rFonts w:ascii="Arial" w:hAnsi="Arial" w:cs="Arial"/>
          <w:i w:val="0"/>
          <w:sz w:val="24"/>
          <w:szCs w:val="24"/>
          <w:lang w:val="en-GB"/>
        </w:rPr>
        <w:t xml:space="preserve">, R., </w:t>
      </w:r>
      <w:proofErr w:type="spellStart"/>
      <w:r w:rsidRPr="002575E6">
        <w:rPr>
          <w:rFonts w:ascii="Arial" w:hAnsi="Arial" w:cs="Arial"/>
          <w:i w:val="0"/>
          <w:sz w:val="24"/>
          <w:szCs w:val="24"/>
          <w:lang w:val="en-GB"/>
        </w:rPr>
        <w:t>Cozzi</w:t>
      </w:r>
      <w:proofErr w:type="spellEnd"/>
      <w:r w:rsidRPr="002575E6">
        <w:rPr>
          <w:rFonts w:ascii="Arial" w:hAnsi="Arial" w:cs="Arial"/>
          <w:i w:val="0"/>
          <w:sz w:val="24"/>
          <w:szCs w:val="24"/>
          <w:lang w:val="en-GB"/>
        </w:rPr>
        <w:t xml:space="preserve">, M. and </w:t>
      </w:r>
      <w:proofErr w:type="spellStart"/>
      <w:r w:rsidRPr="002575E6">
        <w:rPr>
          <w:rFonts w:ascii="Arial" w:hAnsi="Arial" w:cs="Arial"/>
          <w:i w:val="0"/>
          <w:sz w:val="24"/>
          <w:szCs w:val="24"/>
          <w:lang w:val="en-GB"/>
        </w:rPr>
        <w:t>Perona</w:t>
      </w:r>
      <w:proofErr w:type="spellEnd"/>
      <w:r w:rsidRPr="002575E6">
        <w:rPr>
          <w:rFonts w:ascii="Arial" w:hAnsi="Arial" w:cs="Arial"/>
          <w:i w:val="0"/>
          <w:sz w:val="24"/>
          <w:szCs w:val="24"/>
          <w:lang w:val="en-GB"/>
        </w:rPr>
        <w:t xml:space="preserve">, M. (2004) A new framework for the supply chain management. </w:t>
      </w:r>
      <w:r w:rsidRPr="002575E6">
        <w:rPr>
          <w:rFonts w:ascii="Arial" w:hAnsi="Arial" w:cs="Arial"/>
          <w:sz w:val="24"/>
          <w:szCs w:val="24"/>
          <w:lang w:val="en-GB"/>
        </w:rPr>
        <w:t>International Journal of Operations &amp; Production Management</w:t>
      </w:r>
      <w:r w:rsidRPr="002575E6">
        <w:rPr>
          <w:rFonts w:ascii="Arial" w:hAnsi="Arial" w:cs="Arial"/>
          <w:i w:val="0"/>
          <w:sz w:val="24"/>
          <w:szCs w:val="24"/>
          <w:lang w:val="en-GB"/>
        </w:rPr>
        <w:t xml:space="preserve">, Vol. 24(1/2), pp. 7-41. Available at: </w:t>
      </w:r>
      <w:hyperlink r:id="rId17" w:history="1">
        <w:r w:rsidRPr="004A0836">
          <w:rPr>
            <w:rFonts w:ascii="Arial" w:hAnsi="Arial" w:cs="Arial"/>
            <w:i w:val="0"/>
            <w:color w:val="4472C4" w:themeColor="accent1"/>
            <w:sz w:val="24"/>
            <w:szCs w:val="24"/>
            <w:u w:val="single"/>
            <w:lang w:val="en-GB"/>
          </w:rPr>
          <w:t>https://search-proquest-com.ezproxy.uwtsd.ac.uk/docview/232357500/fulltextPDF/353017493713427BPQ/1?accountid=130472</w:t>
        </w:r>
      </w:hyperlink>
      <w:r w:rsidRPr="004A0836">
        <w:rPr>
          <w:rFonts w:ascii="Arial" w:hAnsi="Arial" w:cs="Arial"/>
          <w:i w:val="0"/>
          <w:color w:val="4472C4" w:themeColor="accent1"/>
          <w:sz w:val="24"/>
          <w:szCs w:val="24"/>
          <w:u w:val="single"/>
          <w:lang w:val="en-GB"/>
        </w:rPr>
        <w:t xml:space="preserve"> </w:t>
      </w:r>
      <w:r w:rsidRPr="002575E6">
        <w:rPr>
          <w:rFonts w:ascii="Arial" w:hAnsi="Arial" w:cs="Arial"/>
          <w:i w:val="0"/>
          <w:sz w:val="24"/>
          <w:szCs w:val="24"/>
          <w:lang w:val="en-GB"/>
        </w:rPr>
        <w:t>[Accessed: 13 April 2019].</w:t>
      </w:r>
    </w:p>
    <w:p w14:paraId="36D058CD"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lastRenderedPageBreak/>
        <w:t xml:space="preserve">Costa, C.et al. (2013) A reviews of agri-food supply chain traceability using RFID technology. </w:t>
      </w:r>
      <w:r w:rsidRPr="002575E6">
        <w:rPr>
          <w:rFonts w:ascii="Arial" w:hAnsi="Arial" w:cs="Arial"/>
          <w:sz w:val="24"/>
          <w:szCs w:val="24"/>
          <w:lang w:val="en-GB"/>
        </w:rPr>
        <w:t>Food and bioprocess technology</w:t>
      </w:r>
      <w:r w:rsidRPr="002575E6">
        <w:rPr>
          <w:rFonts w:ascii="Arial" w:hAnsi="Arial" w:cs="Arial"/>
          <w:i w:val="0"/>
          <w:sz w:val="24"/>
          <w:szCs w:val="24"/>
          <w:lang w:val="en-GB"/>
        </w:rPr>
        <w:t xml:space="preserve">, Vol.6 (2), pp.353-366. Available at: </w:t>
      </w:r>
      <w:hyperlink r:id="rId18" w:history="1">
        <w:r w:rsidRPr="004A0836">
          <w:rPr>
            <w:rFonts w:ascii="Arial" w:hAnsi="Arial" w:cs="Arial"/>
            <w:i w:val="0"/>
            <w:color w:val="4472C4" w:themeColor="accent1"/>
            <w:sz w:val="24"/>
            <w:szCs w:val="24"/>
            <w:u w:val="single"/>
            <w:lang w:val="en-GB"/>
          </w:rPr>
          <w:t>https://link-springer-com.ezproxy.uwtsd.ac.uk/article/10.1007/s11947-012-0958-7</w:t>
        </w:r>
      </w:hyperlink>
      <w:r w:rsidRPr="004A0836">
        <w:rPr>
          <w:rFonts w:ascii="Arial" w:hAnsi="Arial" w:cs="Arial"/>
          <w:i w:val="0"/>
          <w:color w:val="4472C4" w:themeColor="accent1"/>
          <w:sz w:val="24"/>
          <w:szCs w:val="24"/>
          <w:u w:val="single"/>
          <w:lang w:val="en-GB"/>
        </w:rPr>
        <w:t xml:space="preserve"> </w:t>
      </w:r>
      <w:r w:rsidRPr="002575E6">
        <w:rPr>
          <w:rFonts w:ascii="Arial" w:hAnsi="Arial" w:cs="Arial"/>
          <w:i w:val="0"/>
          <w:sz w:val="24"/>
          <w:szCs w:val="24"/>
          <w:lang w:val="en-GB"/>
        </w:rPr>
        <w:t>[Accessed: 20 April 2019].</w:t>
      </w:r>
    </w:p>
    <w:p w14:paraId="71EB8E35" w14:textId="77777777" w:rsidR="00234ACB" w:rsidRPr="002575E6" w:rsidRDefault="00234ACB" w:rsidP="004A0836">
      <w:pPr>
        <w:spacing w:line="360" w:lineRule="auto"/>
        <w:rPr>
          <w:rFonts w:ascii="Arial" w:hAnsi="Arial" w:cs="Arial"/>
          <w:i w:val="0"/>
          <w:sz w:val="24"/>
          <w:szCs w:val="24"/>
        </w:rPr>
      </w:pPr>
      <w:r w:rsidRPr="002575E6">
        <w:rPr>
          <w:rFonts w:ascii="Arial" w:hAnsi="Arial" w:cs="Arial"/>
          <w:i w:val="0"/>
          <w:sz w:val="24"/>
          <w:szCs w:val="24"/>
        </w:rPr>
        <w:t>European Commission (</w:t>
      </w:r>
      <w:r w:rsidRPr="002575E6">
        <w:rPr>
          <w:rStyle w:val="nlmyear"/>
          <w:rFonts w:ascii="Arial" w:hAnsi="Arial" w:cs="Arial"/>
          <w:i w:val="0"/>
          <w:sz w:val="24"/>
          <w:szCs w:val="24"/>
        </w:rPr>
        <w:t>2014</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High-tech: a key ingredient for the future of Europe’s food industry</w:t>
      </w:r>
      <w:r w:rsidRPr="002575E6">
        <w:rPr>
          <w:rFonts w:ascii="Arial" w:hAnsi="Arial" w:cs="Arial"/>
          <w:i w:val="0"/>
          <w:sz w:val="24"/>
          <w:szCs w:val="24"/>
        </w:rPr>
        <w:t xml:space="preserve">”, </w:t>
      </w:r>
      <w:r w:rsidRPr="002575E6">
        <w:rPr>
          <w:rFonts w:ascii="Arial" w:hAnsi="Arial" w:cs="Arial"/>
          <w:sz w:val="24"/>
          <w:szCs w:val="24"/>
        </w:rPr>
        <w:t>Horizon 2020</w:t>
      </w:r>
      <w:r w:rsidRPr="002575E6">
        <w:rPr>
          <w:rFonts w:ascii="Arial" w:hAnsi="Arial" w:cs="Arial"/>
          <w:i w:val="0"/>
          <w:sz w:val="24"/>
          <w:szCs w:val="24"/>
        </w:rPr>
        <w:t xml:space="preserve">, August 19. Available at: </w:t>
      </w:r>
      <w:r w:rsidRPr="004A0836">
        <w:rPr>
          <w:rStyle w:val="nlmext-link"/>
          <w:rFonts w:ascii="Arial" w:hAnsi="Arial" w:cs="Arial"/>
          <w:i w:val="0"/>
          <w:color w:val="4472C4" w:themeColor="accent1"/>
          <w:sz w:val="24"/>
          <w:szCs w:val="24"/>
          <w:u w:val="single"/>
        </w:rPr>
        <w:t>https://ec.europa.eu/programmes/horizon2020/en/news/high-tech-key-ingredient-future-europe%E2%80%99s-food-industry</w:t>
      </w:r>
      <w:r w:rsidRPr="002575E6">
        <w:rPr>
          <w:rFonts w:ascii="Arial" w:hAnsi="Arial" w:cs="Arial"/>
          <w:i w:val="0"/>
          <w:sz w:val="24"/>
          <w:szCs w:val="24"/>
        </w:rPr>
        <w:t xml:space="preserve"> [Accessed: 8 May 2019]. </w:t>
      </w:r>
    </w:p>
    <w:p w14:paraId="74BB6A02" w14:textId="77777777" w:rsidR="00234ACB" w:rsidRPr="002575E6" w:rsidRDefault="00234ACB" w:rsidP="004A0836">
      <w:pPr>
        <w:spacing w:line="360" w:lineRule="auto"/>
        <w:rPr>
          <w:rFonts w:ascii="Arial" w:hAnsi="Arial" w:cs="Arial"/>
          <w:i w:val="0"/>
          <w:sz w:val="24"/>
          <w:szCs w:val="24"/>
        </w:rPr>
      </w:pPr>
      <w:r w:rsidRPr="002575E6">
        <w:rPr>
          <w:rFonts w:ascii="Arial" w:hAnsi="Arial" w:cs="Arial"/>
          <w:i w:val="0"/>
          <w:sz w:val="24"/>
          <w:szCs w:val="24"/>
        </w:rPr>
        <w:t>European Commission (</w:t>
      </w:r>
      <w:r w:rsidRPr="002575E6">
        <w:rPr>
          <w:rStyle w:val="nlmyear"/>
          <w:rFonts w:ascii="Arial" w:hAnsi="Arial" w:cs="Arial"/>
          <w:i w:val="0"/>
          <w:sz w:val="24"/>
          <w:szCs w:val="24"/>
        </w:rPr>
        <w:t>2016</w:t>
      </w:r>
      <w:r w:rsidRPr="002575E6">
        <w:rPr>
          <w:rFonts w:ascii="Arial" w:hAnsi="Arial" w:cs="Arial"/>
          <w:i w:val="0"/>
          <w:sz w:val="24"/>
          <w:szCs w:val="24"/>
        </w:rPr>
        <w:t xml:space="preserve">) </w:t>
      </w:r>
      <w:r w:rsidRPr="002575E6">
        <w:rPr>
          <w:rStyle w:val="nlmarticle-title"/>
          <w:rFonts w:ascii="Arial" w:eastAsiaTheme="majorEastAsia" w:hAnsi="Arial" w:cs="Arial"/>
          <w:sz w:val="24"/>
          <w:szCs w:val="24"/>
        </w:rPr>
        <w:t>Food and drink industry</w:t>
      </w:r>
      <w:r w:rsidRPr="002575E6">
        <w:rPr>
          <w:rFonts w:ascii="Arial" w:hAnsi="Arial" w:cs="Arial"/>
          <w:sz w:val="24"/>
          <w:szCs w:val="24"/>
        </w:rPr>
        <w:t>”, Growth Internal Market, Industry, Entrepreneurship and SMEs.</w:t>
      </w:r>
      <w:r w:rsidRPr="002575E6">
        <w:rPr>
          <w:rFonts w:ascii="Arial" w:hAnsi="Arial" w:cs="Arial"/>
          <w:i w:val="0"/>
          <w:sz w:val="24"/>
          <w:szCs w:val="24"/>
        </w:rPr>
        <w:t xml:space="preserve"> Available at: </w:t>
      </w:r>
      <w:r w:rsidRPr="004A0836">
        <w:rPr>
          <w:rStyle w:val="nlmext-link"/>
          <w:rFonts w:ascii="Arial" w:hAnsi="Arial" w:cs="Arial"/>
          <w:i w:val="0"/>
          <w:color w:val="4472C4" w:themeColor="accent1"/>
          <w:sz w:val="24"/>
          <w:szCs w:val="24"/>
          <w:u w:val="single"/>
        </w:rPr>
        <w:t>https://ec.europa.eu/growth/sectors/food_en</w:t>
      </w:r>
      <w:r w:rsidRPr="002575E6">
        <w:rPr>
          <w:rFonts w:ascii="Arial" w:hAnsi="Arial" w:cs="Arial"/>
          <w:i w:val="0"/>
          <w:sz w:val="24"/>
          <w:szCs w:val="24"/>
        </w:rPr>
        <w:t xml:space="preserve"> [Accessed: 3 May 2019]. </w:t>
      </w:r>
    </w:p>
    <w:p w14:paraId="54DEB826" w14:textId="77777777" w:rsidR="00234ACB" w:rsidRPr="002575E6" w:rsidRDefault="00234ACB" w:rsidP="004A0836">
      <w:pPr>
        <w:spacing w:line="360" w:lineRule="auto"/>
        <w:rPr>
          <w:rFonts w:ascii="Arial" w:hAnsi="Arial" w:cs="Arial"/>
          <w:i w:val="0"/>
          <w:sz w:val="24"/>
          <w:szCs w:val="24"/>
        </w:rPr>
      </w:pPr>
      <w:r w:rsidRPr="002575E6">
        <w:rPr>
          <w:rFonts w:ascii="Arial" w:hAnsi="Arial" w:cs="Arial"/>
          <w:i w:val="0"/>
          <w:sz w:val="24"/>
          <w:szCs w:val="24"/>
        </w:rPr>
        <w:t>European Commission (</w:t>
      </w:r>
      <w:r w:rsidRPr="002575E6">
        <w:rPr>
          <w:rStyle w:val="nlmyear"/>
          <w:rFonts w:ascii="Arial" w:hAnsi="Arial" w:cs="Arial"/>
          <w:i w:val="0"/>
          <w:sz w:val="24"/>
          <w:szCs w:val="24"/>
        </w:rPr>
        <w:t>2018</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Retail forum for sustainability</w:t>
      </w:r>
      <w:r w:rsidRPr="002575E6">
        <w:rPr>
          <w:rFonts w:ascii="Arial" w:hAnsi="Arial" w:cs="Arial"/>
          <w:i w:val="0"/>
          <w:sz w:val="24"/>
          <w:szCs w:val="24"/>
        </w:rPr>
        <w:t xml:space="preserve">”, </w:t>
      </w:r>
      <w:r w:rsidRPr="002575E6">
        <w:rPr>
          <w:rFonts w:ascii="Arial" w:hAnsi="Arial" w:cs="Arial"/>
          <w:sz w:val="24"/>
          <w:szCs w:val="24"/>
        </w:rPr>
        <w:t>Environment.</w:t>
      </w:r>
      <w:r w:rsidRPr="002575E6">
        <w:rPr>
          <w:rFonts w:ascii="Arial" w:hAnsi="Arial" w:cs="Arial"/>
          <w:i w:val="0"/>
          <w:sz w:val="24"/>
          <w:szCs w:val="24"/>
        </w:rPr>
        <w:t xml:space="preserve"> Available at: </w:t>
      </w:r>
      <w:r w:rsidRPr="004A0836">
        <w:rPr>
          <w:rStyle w:val="nlmext-link"/>
          <w:rFonts w:ascii="Arial" w:hAnsi="Arial" w:cs="Arial"/>
          <w:i w:val="0"/>
          <w:color w:val="4472C4" w:themeColor="accent1"/>
          <w:sz w:val="24"/>
          <w:szCs w:val="24"/>
          <w:u w:val="single"/>
        </w:rPr>
        <w:t>http://ec.europa.eu/environment/industry/retail/index_en.htm</w:t>
      </w:r>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w:t>
      </w:r>
      <w:r w:rsidRPr="002575E6">
        <w:rPr>
          <w:rStyle w:val="nlmdate-in-citation"/>
          <w:rFonts w:ascii="Arial" w:eastAsiaTheme="majorEastAsia" w:hAnsi="Arial" w:cs="Arial"/>
          <w:i w:val="0"/>
          <w:sz w:val="24"/>
          <w:szCs w:val="24"/>
        </w:rPr>
        <w:t xml:space="preserve"> 10 May 2019].</w:t>
      </w:r>
    </w:p>
    <w:p w14:paraId="7F4B7985"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Faisal, M.N.</w:t>
      </w:r>
      <w:r w:rsidRPr="002575E6">
        <w:rPr>
          <w:rFonts w:ascii="Arial" w:hAnsi="Arial" w:cs="Arial"/>
          <w:i w:val="0"/>
          <w:sz w:val="24"/>
          <w:szCs w:val="24"/>
        </w:rPr>
        <w:t xml:space="preserve"> and </w:t>
      </w:r>
      <w:proofErr w:type="spellStart"/>
      <w:r w:rsidRPr="002575E6">
        <w:rPr>
          <w:rStyle w:val="nlmstring-name"/>
          <w:rFonts w:ascii="Arial" w:eastAsiaTheme="majorEastAsia" w:hAnsi="Arial" w:cs="Arial"/>
          <w:i w:val="0"/>
          <w:sz w:val="24"/>
          <w:szCs w:val="24"/>
        </w:rPr>
        <w:t>Talib</w:t>
      </w:r>
      <w:proofErr w:type="spellEnd"/>
      <w:r w:rsidRPr="002575E6">
        <w:rPr>
          <w:rStyle w:val="nlmstring-name"/>
          <w:rFonts w:ascii="Arial" w:eastAsiaTheme="majorEastAsia" w:hAnsi="Arial" w:cs="Arial"/>
          <w:i w:val="0"/>
          <w:sz w:val="24"/>
          <w:szCs w:val="24"/>
        </w:rPr>
        <w:t>, F.</w:t>
      </w:r>
      <w:r w:rsidRPr="002575E6">
        <w:rPr>
          <w:rFonts w:ascii="Arial" w:hAnsi="Arial" w:cs="Arial"/>
          <w:i w:val="0"/>
          <w:sz w:val="24"/>
          <w:szCs w:val="24"/>
        </w:rPr>
        <w:t xml:space="preserve"> (</w:t>
      </w:r>
      <w:r w:rsidRPr="002575E6">
        <w:rPr>
          <w:rStyle w:val="nlmyear"/>
          <w:rFonts w:ascii="Arial" w:hAnsi="Arial" w:cs="Arial"/>
          <w:i w:val="0"/>
          <w:sz w:val="24"/>
          <w:szCs w:val="24"/>
        </w:rPr>
        <w:t>2016</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 xml:space="preserve">Implementing traceability in Indian food-supply chains: an interpretive structural </w:t>
      </w:r>
      <w:r w:rsidRPr="002575E6">
        <w:rPr>
          <w:rStyle w:val="nlmarticle-title"/>
          <w:rFonts w:ascii="Arial" w:eastAsiaTheme="majorEastAsia" w:hAnsi="Arial" w:cs="Arial"/>
          <w:i w:val="0"/>
          <w:noProof/>
          <w:sz w:val="24"/>
          <w:szCs w:val="24"/>
        </w:rPr>
        <w:t>modelling</w:t>
      </w:r>
      <w:r w:rsidRPr="002575E6">
        <w:rPr>
          <w:rStyle w:val="nlmarticle-title"/>
          <w:rFonts w:ascii="Arial" w:eastAsiaTheme="majorEastAsia" w:hAnsi="Arial" w:cs="Arial"/>
          <w:i w:val="0"/>
          <w:sz w:val="24"/>
          <w:szCs w:val="24"/>
        </w:rPr>
        <w:t xml:space="preserve"> approach</w:t>
      </w:r>
      <w:r w:rsidRPr="002575E6">
        <w:rPr>
          <w:rFonts w:ascii="Arial" w:hAnsi="Arial" w:cs="Arial"/>
          <w:i w:val="0"/>
          <w:sz w:val="24"/>
          <w:szCs w:val="24"/>
        </w:rPr>
        <w:t xml:space="preserve">”, </w:t>
      </w:r>
      <w:r w:rsidRPr="002575E6">
        <w:rPr>
          <w:rFonts w:ascii="Arial" w:hAnsi="Arial" w:cs="Arial"/>
          <w:sz w:val="24"/>
          <w:szCs w:val="24"/>
        </w:rPr>
        <w:t>Journal of Foodservice Business Research,</w:t>
      </w:r>
      <w:r w:rsidRPr="002575E6">
        <w:rPr>
          <w:rFonts w:ascii="Arial" w:hAnsi="Arial" w:cs="Arial"/>
          <w:i w:val="0"/>
          <w:sz w:val="24"/>
          <w:szCs w:val="24"/>
        </w:rPr>
        <w:t xml:space="preserve"> Vol. 19(2), pp. </w:t>
      </w:r>
      <w:r w:rsidRPr="002575E6">
        <w:rPr>
          <w:rStyle w:val="nlmfpage"/>
          <w:rFonts w:ascii="Arial" w:eastAsiaTheme="majorEastAsia" w:hAnsi="Arial" w:cs="Arial"/>
          <w:i w:val="0"/>
          <w:sz w:val="24"/>
          <w:szCs w:val="24"/>
        </w:rPr>
        <w:t>171</w:t>
      </w:r>
      <w:r w:rsidRPr="002575E6">
        <w:rPr>
          <w:rFonts w:ascii="Arial" w:hAnsi="Arial" w:cs="Arial"/>
          <w:i w:val="0"/>
          <w:sz w:val="24"/>
          <w:szCs w:val="24"/>
        </w:rPr>
        <w:t>-</w:t>
      </w:r>
      <w:r w:rsidRPr="002575E6">
        <w:rPr>
          <w:rStyle w:val="nlmlpage"/>
          <w:rFonts w:ascii="Arial" w:eastAsiaTheme="majorEastAsia" w:hAnsi="Arial" w:cs="Arial"/>
          <w:i w:val="0"/>
          <w:sz w:val="24"/>
          <w:szCs w:val="24"/>
        </w:rPr>
        <w:t>196</w:t>
      </w:r>
      <w:r w:rsidRPr="002575E6">
        <w:rPr>
          <w:rFonts w:ascii="Arial" w:hAnsi="Arial" w:cs="Arial"/>
          <w:i w:val="0"/>
          <w:sz w:val="24"/>
          <w:szCs w:val="24"/>
        </w:rPr>
        <w:t xml:space="preserve">. Available at: </w:t>
      </w:r>
      <w:hyperlink r:id="rId19" w:history="1">
        <w:r w:rsidRPr="004A0836">
          <w:rPr>
            <w:rStyle w:val="Hyperlink"/>
            <w:rFonts w:ascii="Arial" w:eastAsiaTheme="majorEastAsia" w:hAnsi="Arial" w:cs="Arial"/>
            <w:i w:val="0"/>
            <w:color w:val="4472C4" w:themeColor="accent1"/>
            <w:sz w:val="24"/>
            <w:szCs w:val="24"/>
          </w:rPr>
          <w:t>https://www.researchgate.net/publication/268221546_Implementing_traceability_in_Indian_food-supply_chains_An_interpretive_structural_modeling_approach</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1 May 2019].</w:t>
      </w:r>
    </w:p>
    <w:p w14:paraId="0D81DCDA" w14:textId="77777777" w:rsidR="00234ACB" w:rsidRPr="002575E6" w:rsidRDefault="00234ACB" w:rsidP="004A0836">
      <w:pPr>
        <w:spacing w:line="360" w:lineRule="auto"/>
        <w:rPr>
          <w:rFonts w:ascii="Arial" w:hAnsi="Arial" w:cs="Arial"/>
          <w:i w:val="0"/>
          <w:sz w:val="24"/>
          <w:szCs w:val="24"/>
          <w:lang w:val="en-GB"/>
        </w:rPr>
      </w:pPr>
      <w:proofErr w:type="spellStart"/>
      <w:r w:rsidRPr="002575E6">
        <w:rPr>
          <w:rFonts w:ascii="Arial" w:hAnsi="Arial" w:cs="Arial"/>
          <w:i w:val="0"/>
          <w:sz w:val="24"/>
          <w:szCs w:val="24"/>
          <w:lang w:val="en-GB"/>
        </w:rPr>
        <w:t>Fernie</w:t>
      </w:r>
      <w:proofErr w:type="spellEnd"/>
      <w:r w:rsidRPr="002575E6">
        <w:rPr>
          <w:rFonts w:ascii="Arial" w:hAnsi="Arial" w:cs="Arial"/>
          <w:i w:val="0"/>
          <w:sz w:val="24"/>
          <w:szCs w:val="24"/>
          <w:lang w:val="en-GB"/>
        </w:rPr>
        <w:t>, J. and Sparks, L. (</w:t>
      </w:r>
      <w:proofErr w:type="spellStart"/>
      <w:r w:rsidRPr="002575E6">
        <w:rPr>
          <w:rFonts w:ascii="Arial" w:hAnsi="Arial" w:cs="Arial"/>
          <w:i w:val="0"/>
          <w:sz w:val="24"/>
          <w:szCs w:val="24"/>
          <w:lang w:val="en-GB"/>
        </w:rPr>
        <w:t>eds</w:t>
      </w:r>
      <w:proofErr w:type="spellEnd"/>
      <w:r w:rsidRPr="002575E6">
        <w:rPr>
          <w:rFonts w:ascii="Arial" w:hAnsi="Arial" w:cs="Arial"/>
          <w:i w:val="0"/>
          <w:sz w:val="24"/>
          <w:szCs w:val="24"/>
          <w:lang w:val="en-GB"/>
        </w:rPr>
        <w:t xml:space="preserve">). (2018) </w:t>
      </w:r>
      <w:r w:rsidRPr="002575E6">
        <w:rPr>
          <w:rFonts w:ascii="Arial" w:hAnsi="Arial" w:cs="Arial"/>
          <w:sz w:val="24"/>
          <w:szCs w:val="24"/>
          <w:lang w:val="en-GB"/>
        </w:rPr>
        <w:t>Logistics and retail management: emerging issues and new challenges in the retail supply chain</w:t>
      </w:r>
      <w:r w:rsidRPr="002575E6">
        <w:rPr>
          <w:rFonts w:ascii="Arial" w:hAnsi="Arial" w:cs="Arial"/>
          <w:i w:val="0"/>
          <w:sz w:val="24"/>
          <w:szCs w:val="24"/>
          <w:lang w:val="en-GB"/>
        </w:rPr>
        <w:t>. 5</w:t>
      </w:r>
      <w:r w:rsidRPr="002575E6">
        <w:rPr>
          <w:rFonts w:ascii="Arial" w:hAnsi="Arial" w:cs="Arial"/>
          <w:i w:val="0"/>
          <w:sz w:val="24"/>
          <w:szCs w:val="24"/>
          <w:vertAlign w:val="superscript"/>
          <w:lang w:val="en-GB"/>
        </w:rPr>
        <w:t>th</w:t>
      </w:r>
      <w:r w:rsidRPr="002575E6">
        <w:rPr>
          <w:rFonts w:ascii="Arial" w:hAnsi="Arial" w:cs="Arial"/>
          <w:i w:val="0"/>
          <w:sz w:val="24"/>
          <w:szCs w:val="24"/>
          <w:lang w:val="en-GB"/>
        </w:rPr>
        <w:t xml:space="preserve"> </w:t>
      </w:r>
      <w:proofErr w:type="spellStart"/>
      <w:r w:rsidRPr="002575E6">
        <w:rPr>
          <w:rFonts w:ascii="Arial" w:hAnsi="Arial" w:cs="Arial"/>
          <w:i w:val="0"/>
          <w:sz w:val="24"/>
          <w:szCs w:val="24"/>
          <w:lang w:val="en-GB"/>
        </w:rPr>
        <w:t>edn</w:t>
      </w:r>
      <w:proofErr w:type="spellEnd"/>
      <w:r w:rsidRPr="002575E6">
        <w:rPr>
          <w:rFonts w:ascii="Arial" w:hAnsi="Arial" w:cs="Arial"/>
          <w:i w:val="0"/>
          <w:sz w:val="24"/>
          <w:szCs w:val="24"/>
          <w:lang w:val="en-GB"/>
        </w:rPr>
        <w:t>. London: Kogan page publishers.</w:t>
      </w:r>
    </w:p>
    <w:p w14:paraId="4A0262A6" w14:textId="77777777" w:rsidR="00234ACB" w:rsidRPr="002575E6" w:rsidRDefault="00234ACB" w:rsidP="004A0836">
      <w:pPr>
        <w:spacing w:line="360" w:lineRule="auto"/>
        <w:rPr>
          <w:rFonts w:ascii="Arial" w:hAnsi="Arial" w:cs="Arial"/>
          <w:i w:val="0"/>
          <w:sz w:val="24"/>
          <w:szCs w:val="24"/>
        </w:rPr>
      </w:pPr>
      <w:proofErr w:type="spellStart"/>
      <w:r w:rsidRPr="002575E6">
        <w:rPr>
          <w:rFonts w:ascii="Arial" w:hAnsi="Arial" w:cs="Arial"/>
          <w:i w:val="0"/>
          <w:sz w:val="24"/>
          <w:szCs w:val="24"/>
        </w:rPr>
        <w:t>FoodDrinkEurope</w:t>
      </w:r>
      <w:proofErr w:type="spellEnd"/>
      <w:r w:rsidRPr="002575E6">
        <w:rPr>
          <w:rFonts w:ascii="Arial" w:hAnsi="Arial" w:cs="Arial"/>
          <w:i w:val="0"/>
          <w:sz w:val="24"/>
          <w:szCs w:val="24"/>
        </w:rPr>
        <w:t xml:space="preserve"> (</w:t>
      </w:r>
      <w:r w:rsidRPr="002575E6">
        <w:rPr>
          <w:rStyle w:val="nlmyear"/>
          <w:rFonts w:ascii="Arial" w:hAnsi="Arial" w:cs="Arial"/>
          <w:i w:val="0"/>
          <w:sz w:val="24"/>
          <w:szCs w:val="24"/>
        </w:rPr>
        <w:t>2015</w:t>
      </w:r>
      <w:r w:rsidRPr="002575E6">
        <w:rPr>
          <w:rFonts w:ascii="Arial" w:hAnsi="Arial" w:cs="Arial"/>
          <w:i w:val="0"/>
          <w:sz w:val="24"/>
          <w:szCs w:val="24"/>
        </w:rPr>
        <w:t xml:space="preserve">) </w:t>
      </w:r>
      <w:r w:rsidRPr="002575E6">
        <w:rPr>
          <w:rFonts w:ascii="Arial" w:hAnsi="Arial" w:cs="Arial"/>
          <w:sz w:val="24"/>
          <w:szCs w:val="24"/>
        </w:rPr>
        <w:t>“</w:t>
      </w:r>
      <w:r w:rsidRPr="002575E6">
        <w:rPr>
          <w:rStyle w:val="nlmarticle-title"/>
          <w:rFonts w:ascii="Arial" w:eastAsiaTheme="majorEastAsia" w:hAnsi="Arial" w:cs="Arial"/>
          <w:sz w:val="24"/>
          <w:szCs w:val="24"/>
        </w:rPr>
        <w:t>Data and trends European food and drink industry 2014-2015</w:t>
      </w:r>
      <w:r w:rsidRPr="002575E6">
        <w:rPr>
          <w:rFonts w:ascii="Arial" w:hAnsi="Arial" w:cs="Arial"/>
          <w:sz w:val="24"/>
          <w:szCs w:val="24"/>
        </w:rPr>
        <w:t>”,</w:t>
      </w:r>
      <w:r w:rsidRPr="002575E6">
        <w:rPr>
          <w:rFonts w:ascii="Arial" w:hAnsi="Arial" w:cs="Arial"/>
          <w:i w:val="0"/>
          <w:sz w:val="24"/>
          <w:szCs w:val="24"/>
        </w:rPr>
        <w:t xml:space="preserve"> Brussels, pp. 1-26. Available at: </w:t>
      </w:r>
      <w:hyperlink r:id="rId20" w:history="1">
        <w:r w:rsidRPr="004A0836">
          <w:rPr>
            <w:rStyle w:val="Hyperlink"/>
            <w:rFonts w:ascii="Arial" w:eastAsiaTheme="majorEastAsia" w:hAnsi="Arial" w:cs="Arial"/>
            <w:i w:val="0"/>
            <w:color w:val="4472C4" w:themeColor="accent1"/>
            <w:sz w:val="24"/>
            <w:szCs w:val="24"/>
          </w:rPr>
          <w:t>https://www.fooddrinkeurope.eu/uploads/publications_documents/Data_and_Trends_2014-20151.pdf</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28 April 2019].</w:t>
      </w:r>
    </w:p>
    <w:p w14:paraId="588F50C5" w14:textId="77777777" w:rsidR="00234ACB" w:rsidRPr="002575E6" w:rsidRDefault="00234ACB" w:rsidP="004A0836">
      <w:pPr>
        <w:spacing w:line="360" w:lineRule="auto"/>
        <w:rPr>
          <w:rFonts w:ascii="Arial" w:hAnsi="Arial" w:cs="Arial"/>
          <w:i w:val="0"/>
          <w:color w:val="000000" w:themeColor="text1"/>
          <w:sz w:val="24"/>
          <w:szCs w:val="24"/>
        </w:rPr>
      </w:pPr>
      <w:r w:rsidRPr="002575E6">
        <w:rPr>
          <w:rStyle w:val="nlmstring-name"/>
          <w:rFonts w:ascii="Arial" w:eastAsiaTheme="majorEastAsia" w:hAnsi="Arial" w:cs="Arial"/>
          <w:i w:val="0"/>
          <w:color w:val="000000" w:themeColor="text1"/>
          <w:sz w:val="24"/>
          <w:szCs w:val="24"/>
        </w:rPr>
        <w:t>Genovese, A. et al.</w:t>
      </w:r>
      <w:r w:rsidRPr="002575E6">
        <w:rPr>
          <w:rFonts w:ascii="Arial" w:hAnsi="Arial" w:cs="Arial"/>
          <w:i w:val="0"/>
          <w:color w:val="000000" w:themeColor="text1"/>
          <w:sz w:val="24"/>
          <w:szCs w:val="24"/>
        </w:rPr>
        <w:t xml:space="preserve"> (</w:t>
      </w:r>
      <w:r w:rsidRPr="002575E6">
        <w:rPr>
          <w:rStyle w:val="nlmyear"/>
          <w:rFonts w:ascii="Arial" w:hAnsi="Arial" w:cs="Arial"/>
          <w:i w:val="0"/>
          <w:color w:val="000000" w:themeColor="text1"/>
          <w:sz w:val="24"/>
          <w:szCs w:val="24"/>
        </w:rPr>
        <w:t>2017</w:t>
      </w:r>
      <w:r w:rsidRPr="002575E6">
        <w:rPr>
          <w:rFonts w:ascii="Arial" w:hAnsi="Arial" w:cs="Arial"/>
          <w:i w:val="0"/>
          <w:color w:val="000000" w:themeColor="text1"/>
          <w:sz w:val="24"/>
          <w:szCs w:val="24"/>
        </w:rPr>
        <w:t>) “</w:t>
      </w:r>
      <w:r w:rsidRPr="002575E6">
        <w:rPr>
          <w:rStyle w:val="nlmarticle-title"/>
          <w:rFonts w:ascii="Arial" w:eastAsiaTheme="majorEastAsia" w:hAnsi="Arial" w:cs="Arial"/>
          <w:i w:val="0"/>
          <w:color w:val="000000" w:themeColor="text1"/>
          <w:sz w:val="24"/>
          <w:szCs w:val="24"/>
        </w:rPr>
        <w:t>Sustainable supply chain management and the transition towards a circular economy: evidence and some applications</w:t>
      </w:r>
      <w:r w:rsidRPr="002575E6">
        <w:rPr>
          <w:rFonts w:ascii="Arial" w:hAnsi="Arial" w:cs="Arial"/>
          <w:i w:val="0"/>
          <w:color w:val="000000" w:themeColor="text1"/>
          <w:sz w:val="24"/>
          <w:szCs w:val="24"/>
        </w:rPr>
        <w:t xml:space="preserve">”, </w:t>
      </w:r>
      <w:r w:rsidRPr="002575E6">
        <w:rPr>
          <w:rFonts w:ascii="Arial" w:hAnsi="Arial" w:cs="Arial"/>
          <w:color w:val="000000" w:themeColor="text1"/>
          <w:sz w:val="24"/>
          <w:szCs w:val="24"/>
        </w:rPr>
        <w:t>Omega,</w:t>
      </w:r>
      <w:r w:rsidRPr="002575E6">
        <w:rPr>
          <w:rFonts w:ascii="Arial" w:hAnsi="Arial" w:cs="Arial"/>
          <w:i w:val="0"/>
          <w:color w:val="000000" w:themeColor="text1"/>
          <w:sz w:val="24"/>
          <w:szCs w:val="24"/>
        </w:rPr>
        <w:t xml:space="preserve"> Vol. 66, pp. </w:t>
      </w:r>
      <w:r w:rsidRPr="002575E6">
        <w:rPr>
          <w:rStyle w:val="nlmfpage"/>
          <w:rFonts w:ascii="Arial" w:eastAsiaTheme="majorEastAsia" w:hAnsi="Arial" w:cs="Arial"/>
          <w:i w:val="0"/>
          <w:color w:val="000000" w:themeColor="text1"/>
          <w:sz w:val="24"/>
          <w:szCs w:val="24"/>
        </w:rPr>
        <w:t>344</w:t>
      </w:r>
      <w:r w:rsidRPr="002575E6">
        <w:rPr>
          <w:rFonts w:ascii="Arial" w:hAnsi="Arial" w:cs="Arial"/>
          <w:i w:val="0"/>
          <w:color w:val="000000" w:themeColor="text1"/>
          <w:sz w:val="24"/>
          <w:szCs w:val="24"/>
        </w:rPr>
        <w:t>-</w:t>
      </w:r>
      <w:r w:rsidRPr="002575E6">
        <w:rPr>
          <w:rStyle w:val="nlmlpage"/>
          <w:rFonts w:ascii="Arial" w:eastAsiaTheme="majorEastAsia" w:hAnsi="Arial" w:cs="Arial"/>
          <w:i w:val="0"/>
          <w:color w:val="000000" w:themeColor="text1"/>
          <w:sz w:val="24"/>
          <w:szCs w:val="24"/>
        </w:rPr>
        <w:t>357</w:t>
      </w:r>
      <w:r w:rsidRPr="002575E6">
        <w:rPr>
          <w:rFonts w:ascii="Arial" w:hAnsi="Arial" w:cs="Arial"/>
          <w:i w:val="0"/>
          <w:color w:val="000000" w:themeColor="text1"/>
          <w:sz w:val="24"/>
          <w:szCs w:val="24"/>
        </w:rPr>
        <w:t xml:space="preserve">. Available at: </w:t>
      </w:r>
      <w:hyperlink r:id="rId21" w:history="1">
        <w:r w:rsidRPr="004A0836">
          <w:rPr>
            <w:rStyle w:val="Hyperlink"/>
            <w:rFonts w:ascii="Arial" w:eastAsiaTheme="majorEastAsia" w:hAnsi="Arial" w:cs="Arial"/>
            <w:i w:val="0"/>
            <w:color w:val="4472C4" w:themeColor="accent1"/>
            <w:sz w:val="24"/>
            <w:szCs w:val="24"/>
          </w:rPr>
          <w:t>https://www-sciencedirect-</w:t>
        </w:r>
        <w:r w:rsidRPr="004A0836">
          <w:rPr>
            <w:rStyle w:val="Hyperlink"/>
            <w:rFonts w:ascii="Arial" w:eastAsiaTheme="majorEastAsia" w:hAnsi="Arial" w:cs="Arial"/>
            <w:i w:val="0"/>
            <w:color w:val="4472C4" w:themeColor="accent1"/>
            <w:sz w:val="24"/>
            <w:szCs w:val="24"/>
          </w:rPr>
          <w:lastRenderedPageBreak/>
          <w:t>com.ezproxy.uwtsd.ac.uk/search/advanced?docId=10.1016/j.omega.2015.05.015</w:t>
        </w:r>
      </w:hyperlink>
      <w:r w:rsidRPr="004A0836">
        <w:rPr>
          <w:rFonts w:ascii="Arial" w:hAnsi="Arial" w:cs="Arial"/>
          <w:i w:val="0"/>
          <w:color w:val="4472C4" w:themeColor="accent1"/>
          <w:sz w:val="24"/>
          <w:szCs w:val="24"/>
          <w:u w:val="single"/>
        </w:rPr>
        <w:t xml:space="preserve"> </w:t>
      </w:r>
      <w:r w:rsidRPr="002575E6">
        <w:rPr>
          <w:rFonts w:ascii="Arial" w:hAnsi="Arial" w:cs="Arial"/>
          <w:i w:val="0"/>
          <w:color w:val="000000" w:themeColor="text1"/>
          <w:sz w:val="24"/>
          <w:szCs w:val="24"/>
        </w:rPr>
        <w:t>[Accessed: 1 May 2019].</w:t>
      </w:r>
    </w:p>
    <w:p w14:paraId="0D1A86F0"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Ghosh, D.</w:t>
      </w:r>
      <w:r w:rsidRPr="002575E6">
        <w:rPr>
          <w:rFonts w:ascii="Arial" w:hAnsi="Arial" w:cs="Arial"/>
          <w:i w:val="0"/>
          <w:sz w:val="24"/>
          <w:szCs w:val="24"/>
        </w:rPr>
        <w:t xml:space="preserve"> (</w:t>
      </w:r>
      <w:r w:rsidRPr="002575E6">
        <w:rPr>
          <w:rStyle w:val="nlmyear"/>
          <w:rFonts w:ascii="Arial" w:hAnsi="Arial" w:cs="Arial"/>
          <w:i w:val="0"/>
          <w:sz w:val="24"/>
          <w:szCs w:val="24"/>
        </w:rPr>
        <w:t>2016</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Food safety regulations in Australia and New Zealand food standards</w:t>
      </w:r>
      <w:r w:rsidRPr="002575E6">
        <w:rPr>
          <w:rFonts w:ascii="Arial" w:hAnsi="Arial" w:cs="Arial"/>
          <w:i w:val="0"/>
          <w:sz w:val="24"/>
          <w:szCs w:val="24"/>
        </w:rPr>
        <w:t xml:space="preserve">”, </w:t>
      </w:r>
      <w:r w:rsidRPr="002575E6">
        <w:rPr>
          <w:rFonts w:ascii="Arial" w:hAnsi="Arial" w:cs="Arial"/>
          <w:sz w:val="24"/>
          <w:szCs w:val="24"/>
        </w:rPr>
        <w:t>Journal of the Science of Food and Agriculture,</w:t>
      </w:r>
      <w:r w:rsidRPr="002575E6">
        <w:rPr>
          <w:rFonts w:ascii="Arial" w:hAnsi="Arial" w:cs="Arial"/>
          <w:i w:val="0"/>
          <w:sz w:val="24"/>
          <w:szCs w:val="24"/>
        </w:rPr>
        <w:t xml:space="preserve"> Vol. 96 (9), pp. </w:t>
      </w:r>
      <w:r w:rsidRPr="002575E6">
        <w:rPr>
          <w:rStyle w:val="nlmfpage"/>
          <w:rFonts w:ascii="Arial" w:eastAsiaTheme="majorEastAsia" w:hAnsi="Arial" w:cs="Arial"/>
          <w:i w:val="0"/>
          <w:sz w:val="24"/>
          <w:szCs w:val="24"/>
        </w:rPr>
        <w:t>3274</w:t>
      </w:r>
      <w:r w:rsidRPr="002575E6">
        <w:rPr>
          <w:rFonts w:ascii="Arial" w:hAnsi="Arial" w:cs="Arial"/>
          <w:i w:val="0"/>
          <w:sz w:val="24"/>
          <w:szCs w:val="24"/>
        </w:rPr>
        <w:t>-</w:t>
      </w:r>
      <w:r w:rsidRPr="002575E6">
        <w:rPr>
          <w:rStyle w:val="nlmlpage"/>
          <w:rFonts w:ascii="Arial" w:eastAsiaTheme="majorEastAsia" w:hAnsi="Arial" w:cs="Arial"/>
          <w:i w:val="0"/>
          <w:sz w:val="24"/>
          <w:szCs w:val="24"/>
        </w:rPr>
        <w:t>3275</w:t>
      </w:r>
      <w:r w:rsidRPr="002575E6">
        <w:rPr>
          <w:rFonts w:ascii="Arial" w:hAnsi="Arial" w:cs="Arial"/>
          <w:i w:val="0"/>
          <w:sz w:val="24"/>
          <w:szCs w:val="24"/>
        </w:rPr>
        <w:t xml:space="preserve">. Available at: </w:t>
      </w:r>
      <w:hyperlink r:id="rId22" w:history="1">
        <w:r w:rsidRPr="004A0836">
          <w:rPr>
            <w:rStyle w:val="Hyperlink"/>
            <w:rFonts w:ascii="Arial" w:eastAsiaTheme="majorEastAsia" w:hAnsi="Arial" w:cs="Arial"/>
            <w:i w:val="0"/>
            <w:color w:val="4472C4" w:themeColor="accent1"/>
            <w:sz w:val="24"/>
            <w:szCs w:val="24"/>
          </w:rPr>
          <w:t>https://www.academia.edu/6942657/Food_safety_regulations_in_Australia_and_New_Zealand_Food_Standards</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23 April 2019].</w:t>
      </w:r>
    </w:p>
    <w:p w14:paraId="4DB751D8"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Gianni, M.</w:t>
      </w:r>
      <w:r w:rsidRPr="002575E6">
        <w:rPr>
          <w:rFonts w:ascii="Arial" w:hAnsi="Arial" w:cs="Arial"/>
          <w:i w:val="0"/>
          <w:sz w:val="24"/>
          <w:szCs w:val="24"/>
        </w:rPr>
        <w:t xml:space="preserve">, </w:t>
      </w:r>
      <w:proofErr w:type="spellStart"/>
      <w:r w:rsidRPr="002575E6">
        <w:rPr>
          <w:rStyle w:val="nlmstring-name"/>
          <w:rFonts w:ascii="Arial" w:eastAsiaTheme="majorEastAsia" w:hAnsi="Arial" w:cs="Arial"/>
          <w:i w:val="0"/>
          <w:sz w:val="24"/>
          <w:szCs w:val="24"/>
        </w:rPr>
        <w:t>Gotzamani</w:t>
      </w:r>
      <w:proofErr w:type="spellEnd"/>
      <w:r w:rsidRPr="002575E6">
        <w:rPr>
          <w:rStyle w:val="nlmstring-name"/>
          <w:rFonts w:ascii="Arial" w:eastAsiaTheme="majorEastAsia" w:hAnsi="Arial" w:cs="Arial"/>
          <w:i w:val="0"/>
          <w:sz w:val="24"/>
          <w:szCs w:val="24"/>
        </w:rPr>
        <w:t>, K.</w:t>
      </w:r>
      <w:r w:rsidRPr="002575E6">
        <w:rPr>
          <w:rFonts w:ascii="Arial" w:hAnsi="Arial" w:cs="Arial"/>
          <w:i w:val="0"/>
          <w:sz w:val="24"/>
          <w:szCs w:val="24"/>
        </w:rPr>
        <w:t xml:space="preserve"> and </w:t>
      </w:r>
      <w:r w:rsidRPr="002575E6">
        <w:rPr>
          <w:rStyle w:val="nlmstring-name"/>
          <w:rFonts w:ascii="Arial" w:eastAsiaTheme="majorEastAsia" w:hAnsi="Arial" w:cs="Arial"/>
          <w:i w:val="0"/>
          <w:sz w:val="24"/>
          <w:szCs w:val="24"/>
        </w:rPr>
        <w:t>Linden, I.</w:t>
      </w:r>
      <w:r w:rsidRPr="002575E6">
        <w:rPr>
          <w:rFonts w:ascii="Arial" w:hAnsi="Arial" w:cs="Arial"/>
          <w:i w:val="0"/>
          <w:sz w:val="24"/>
          <w:szCs w:val="24"/>
        </w:rPr>
        <w:t xml:space="preserve"> (</w:t>
      </w:r>
      <w:r w:rsidRPr="002575E6">
        <w:rPr>
          <w:rStyle w:val="nlmyear"/>
          <w:rFonts w:ascii="Arial" w:hAnsi="Arial" w:cs="Arial"/>
          <w:i w:val="0"/>
          <w:sz w:val="24"/>
          <w:szCs w:val="24"/>
        </w:rPr>
        <w:t>2016</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How a BI-wise responsible integrated management system may support food traceability</w:t>
      </w:r>
      <w:r w:rsidRPr="002575E6">
        <w:rPr>
          <w:rFonts w:ascii="Arial" w:hAnsi="Arial" w:cs="Arial"/>
          <w:i w:val="0"/>
          <w:sz w:val="24"/>
          <w:szCs w:val="24"/>
        </w:rPr>
        <w:t xml:space="preserve">”, </w:t>
      </w:r>
      <w:r w:rsidRPr="002575E6">
        <w:rPr>
          <w:rFonts w:ascii="Arial" w:hAnsi="Arial" w:cs="Arial"/>
          <w:sz w:val="24"/>
          <w:szCs w:val="24"/>
        </w:rPr>
        <w:t>International Journal of Decision Support System Technology</w:t>
      </w:r>
      <w:r w:rsidRPr="002575E6">
        <w:rPr>
          <w:rFonts w:ascii="Arial" w:hAnsi="Arial" w:cs="Arial"/>
          <w:i w:val="0"/>
          <w:sz w:val="24"/>
          <w:szCs w:val="24"/>
        </w:rPr>
        <w:t xml:space="preserve">, Vol. 8 (2), pp. </w:t>
      </w:r>
      <w:r w:rsidRPr="002575E6">
        <w:rPr>
          <w:rStyle w:val="nlmfpage"/>
          <w:rFonts w:ascii="Arial" w:eastAsiaTheme="majorEastAsia" w:hAnsi="Arial" w:cs="Arial"/>
          <w:i w:val="0"/>
          <w:sz w:val="24"/>
          <w:szCs w:val="24"/>
        </w:rPr>
        <w:t>1</w:t>
      </w:r>
      <w:r w:rsidRPr="002575E6">
        <w:rPr>
          <w:rFonts w:ascii="Arial" w:hAnsi="Arial" w:cs="Arial"/>
          <w:i w:val="0"/>
          <w:sz w:val="24"/>
          <w:szCs w:val="24"/>
        </w:rPr>
        <w:t>-</w:t>
      </w:r>
      <w:r w:rsidRPr="002575E6">
        <w:rPr>
          <w:rStyle w:val="nlmlpage"/>
          <w:rFonts w:ascii="Arial" w:eastAsiaTheme="majorEastAsia" w:hAnsi="Arial" w:cs="Arial"/>
          <w:i w:val="0"/>
          <w:sz w:val="24"/>
          <w:szCs w:val="24"/>
        </w:rPr>
        <w:t>17</w:t>
      </w:r>
      <w:r w:rsidRPr="002575E6">
        <w:rPr>
          <w:rFonts w:ascii="Arial" w:hAnsi="Arial" w:cs="Arial"/>
          <w:i w:val="0"/>
          <w:sz w:val="24"/>
          <w:szCs w:val="24"/>
        </w:rPr>
        <w:t xml:space="preserve">. </w:t>
      </w:r>
    </w:p>
    <w:p w14:paraId="0CCBAF34"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Govindan, K.</w:t>
      </w:r>
      <w:r w:rsidRPr="002575E6">
        <w:rPr>
          <w:rFonts w:ascii="Arial" w:hAnsi="Arial" w:cs="Arial"/>
          <w:i w:val="0"/>
          <w:sz w:val="24"/>
          <w:szCs w:val="24"/>
        </w:rPr>
        <w:t xml:space="preserve"> and </w:t>
      </w:r>
      <w:r w:rsidRPr="002575E6">
        <w:rPr>
          <w:rStyle w:val="nlmstring-name"/>
          <w:rFonts w:ascii="Arial" w:eastAsiaTheme="majorEastAsia" w:hAnsi="Arial" w:cs="Arial"/>
          <w:i w:val="0"/>
          <w:sz w:val="24"/>
          <w:szCs w:val="24"/>
        </w:rPr>
        <w:t>Sivakumar, R.</w:t>
      </w:r>
      <w:r w:rsidRPr="002575E6">
        <w:rPr>
          <w:rFonts w:ascii="Arial" w:hAnsi="Arial" w:cs="Arial"/>
          <w:i w:val="0"/>
          <w:sz w:val="24"/>
          <w:szCs w:val="24"/>
        </w:rPr>
        <w:t xml:space="preserve"> (</w:t>
      </w:r>
      <w:r w:rsidRPr="002575E6">
        <w:rPr>
          <w:rStyle w:val="nlmyear"/>
          <w:rFonts w:ascii="Arial" w:hAnsi="Arial" w:cs="Arial"/>
          <w:i w:val="0"/>
          <w:sz w:val="24"/>
          <w:szCs w:val="24"/>
        </w:rPr>
        <w:t>2016</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 xml:space="preserve">Green supplier selection and order allocation in the </w:t>
      </w:r>
      <w:r w:rsidRPr="002575E6">
        <w:rPr>
          <w:rStyle w:val="nlmarticle-title"/>
          <w:rFonts w:ascii="Arial" w:eastAsiaTheme="majorEastAsia" w:hAnsi="Arial" w:cs="Arial"/>
          <w:i w:val="0"/>
          <w:noProof/>
          <w:sz w:val="24"/>
          <w:szCs w:val="24"/>
        </w:rPr>
        <w:t>low-carbon</w:t>
      </w:r>
      <w:r w:rsidRPr="002575E6">
        <w:rPr>
          <w:rStyle w:val="nlmarticle-title"/>
          <w:rFonts w:ascii="Arial" w:eastAsiaTheme="majorEastAsia" w:hAnsi="Arial" w:cs="Arial"/>
          <w:i w:val="0"/>
          <w:sz w:val="24"/>
          <w:szCs w:val="24"/>
        </w:rPr>
        <w:t xml:space="preserve"> paper industry: integrated multi-criteria heterogeneous decision-making and multi-objective linear programming approaches</w:t>
      </w:r>
      <w:r w:rsidRPr="002575E6">
        <w:rPr>
          <w:rFonts w:ascii="Arial" w:hAnsi="Arial" w:cs="Arial"/>
          <w:i w:val="0"/>
          <w:sz w:val="24"/>
          <w:szCs w:val="24"/>
        </w:rPr>
        <w:t xml:space="preserve">”, </w:t>
      </w:r>
      <w:r w:rsidRPr="002575E6">
        <w:rPr>
          <w:rFonts w:ascii="Arial" w:hAnsi="Arial" w:cs="Arial"/>
          <w:sz w:val="24"/>
          <w:szCs w:val="24"/>
        </w:rPr>
        <w:t>Annals of Operations Research</w:t>
      </w:r>
      <w:r w:rsidRPr="002575E6">
        <w:rPr>
          <w:rFonts w:ascii="Arial" w:hAnsi="Arial" w:cs="Arial"/>
          <w:i w:val="0"/>
          <w:sz w:val="24"/>
          <w:szCs w:val="24"/>
        </w:rPr>
        <w:t xml:space="preserve">, Vol. 238(1-2), pp. </w:t>
      </w:r>
      <w:r w:rsidRPr="002575E6">
        <w:rPr>
          <w:rStyle w:val="nlmfpage"/>
          <w:rFonts w:ascii="Arial" w:eastAsiaTheme="majorEastAsia" w:hAnsi="Arial" w:cs="Arial"/>
          <w:i w:val="0"/>
          <w:sz w:val="24"/>
          <w:szCs w:val="24"/>
        </w:rPr>
        <w:t>243</w:t>
      </w:r>
      <w:r w:rsidRPr="002575E6">
        <w:rPr>
          <w:rFonts w:ascii="Arial" w:hAnsi="Arial" w:cs="Arial"/>
          <w:i w:val="0"/>
          <w:sz w:val="24"/>
          <w:szCs w:val="24"/>
        </w:rPr>
        <w:t>-</w:t>
      </w:r>
      <w:r w:rsidRPr="002575E6">
        <w:rPr>
          <w:rStyle w:val="nlmlpage"/>
          <w:rFonts w:ascii="Arial" w:eastAsiaTheme="majorEastAsia" w:hAnsi="Arial" w:cs="Arial"/>
          <w:i w:val="0"/>
          <w:sz w:val="24"/>
          <w:szCs w:val="24"/>
        </w:rPr>
        <w:t>276</w:t>
      </w:r>
      <w:r w:rsidRPr="002575E6">
        <w:rPr>
          <w:rFonts w:ascii="Arial" w:hAnsi="Arial" w:cs="Arial"/>
          <w:i w:val="0"/>
          <w:sz w:val="24"/>
          <w:szCs w:val="24"/>
        </w:rPr>
        <w:t>.</w:t>
      </w:r>
    </w:p>
    <w:p w14:paraId="7D0D084C" w14:textId="77777777" w:rsidR="00234ACB" w:rsidRPr="002575E6" w:rsidRDefault="00234ACB" w:rsidP="004A0836">
      <w:pPr>
        <w:spacing w:line="360" w:lineRule="auto"/>
        <w:rPr>
          <w:rFonts w:ascii="Arial" w:hAnsi="Arial" w:cs="Arial"/>
          <w:i w:val="0"/>
          <w:sz w:val="24"/>
          <w:szCs w:val="24"/>
          <w:lang w:val="en-GB"/>
        </w:rPr>
      </w:pPr>
      <w:proofErr w:type="spellStart"/>
      <w:r w:rsidRPr="002575E6">
        <w:rPr>
          <w:rFonts w:ascii="Arial" w:hAnsi="Arial" w:cs="Arial"/>
          <w:i w:val="0"/>
          <w:sz w:val="24"/>
          <w:szCs w:val="24"/>
          <w:lang w:val="en-GB"/>
        </w:rPr>
        <w:t>Gripsrud</w:t>
      </w:r>
      <w:proofErr w:type="spellEnd"/>
      <w:r w:rsidRPr="002575E6">
        <w:rPr>
          <w:rFonts w:ascii="Arial" w:hAnsi="Arial" w:cs="Arial"/>
          <w:i w:val="0"/>
          <w:sz w:val="24"/>
          <w:szCs w:val="24"/>
          <w:lang w:val="en-GB"/>
        </w:rPr>
        <w:t xml:space="preserve">, G., Marianne, J. and Persson, G. (2006) Supply chain management-back to the future? </w:t>
      </w:r>
      <w:r w:rsidRPr="002575E6">
        <w:rPr>
          <w:rFonts w:ascii="Arial" w:hAnsi="Arial" w:cs="Arial"/>
          <w:sz w:val="24"/>
          <w:szCs w:val="24"/>
          <w:lang w:val="en-GB"/>
        </w:rPr>
        <w:t>International Journal of Physical Distribution &amp; Logistics Management</w:t>
      </w:r>
      <w:r w:rsidRPr="002575E6">
        <w:rPr>
          <w:rFonts w:ascii="Arial" w:hAnsi="Arial" w:cs="Arial"/>
          <w:i w:val="0"/>
          <w:sz w:val="24"/>
          <w:szCs w:val="24"/>
          <w:lang w:val="en-GB"/>
        </w:rPr>
        <w:t xml:space="preserve">, Vol. 36(8), pp.643-659. Available at: </w:t>
      </w:r>
      <w:hyperlink r:id="rId23" w:history="1">
        <w:r w:rsidRPr="004A0836">
          <w:rPr>
            <w:rFonts w:ascii="Arial" w:hAnsi="Arial" w:cs="Arial"/>
            <w:i w:val="0"/>
            <w:color w:val="4472C4" w:themeColor="accent1"/>
            <w:sz w:val="24"/>
            <w:szCs w:val="24"/>
            <w:u w:val="single"/>
            <w:lang w:val="en-GB"/>
          </w:rPr>
          <w:t>https://search-proquest-com.ezproxy.uwtsd.ac.uk/docview/232592048/fulltextPDF/7C5EBA52A745451FPQ/1?accountid=130472</w:t>
        </w:r>
      </w:hyperlink>
      <w:r w:rsidRPr="004A0836">
        <w:rPr>
          <w:rFonts w:ascii="Arial" w:hAnsi="Arial" w:cs="Arial"/>
          <w:i w:val="0"/>
          <w:color w:val="4472C4" w:themeColor="accent1"/>
          <w:sz w:val="24"/>
          <w:szCs w:val="24"/>
          <w:u w:val="single"/>
          <w:lang w:val="en-GB"/>
        </w:rPr>
        <w:t xml:space="preserve"> </w:t>
      </w:r>
      <w:r w:rsidRPr="002575E6">
        <w:rPr>
          <w:rFonts w:ascii="Arial" w:hAnsi="Arial" w:cs="Arial"/>
          <w:i w:val="0"/>
          <w:sz w:val="24"/>
          <w:szCs w:val="24"/>
          <w:lang w:val="en-GB"/>
        </w:rPr>
        <w:t>[Accessed: 23 April 2019].</w:t>
      </w:r>
    </w:p>
    <w:p w14:paraId="78044477"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t xml:space="preserve">Habib, M. and </w:t>
      </w:r>
      <w:proofErr w:type="spellStart"/>
      <w:r w:rsidRPr="002575E6">
        <w:rPr>
          <w:rFonts w:ascii="Arial" w:hAnsi="Arial" w:cs="Arial"/>
          <w:i w:val="0"/>
          <w:sz w:val="24"/>
          <w:szCs w:val="24"/>
          <w:lang w:val="en-GB"/>
        </w:rPr>
        <w:t>Jungthirapanich</w:t>
      </w:r>
      <w:proofErr w:type="spellEnd"/>
      <w:r w:rsidRPr="002575E6">
        <w:rPr>
          <w:rFonts w:ascii="Arial" w:hAnsi="Arial" w:cs="Arial"/>
          <w:i w:val="0"/>
          <w:sz w:val="24"/>
          <w:szCs w:val="24"/>
          <w:lang w:val="en-GB"/>
        </w:rPr>
        <w:t xml:space="preserve">, C. (2008) </w:t>
      </w:r>
      <w:r w:rsidRPr="002575E6">
        <w:rPr>
          <w:rFonts w:ascii="Arial" w:hAnsi="Arial" w:cs="Arial"/>
          <w:sz w:val="24"/>
          <w:szCs w:val="24"/>
          <w:lang w:val="en-GB"/>
        </w:rPr>
        <w:t xml:space="preserve">Integrated Educational Supply Chain Management (ITESCM) for the Universities. </w:t>
      </w:r>
      <w:r w:rsidRPr="002575E6">
        <w:rPr>
          <w:rFonts w:ascii="Arial" w:hAnsi="Arial" w:cs="Arial"/>
          <w:i w:val="0"/>
          <w:sz w:val="24"/>
          <w:szCs w:val="24"/>
          <w:lang w:val="en-GB"/>
        </w:rPr>
        <w:t xml:space="preserve">Sixth AIMS International conference on Management. Available at: </w:t>
      </w:r>
      <w:hyperlink r:id="rId24" w:history="1">
        <w:r w:rsidRPr="004A0836">
          <w:rPr>
            <w:rFonts w:ascii="Arial" w:hAnsi="Arial" w:cs="Arial"/>
            <w:i w:val="0"/>
            <w:color w:val="4472C4" w:themeColor="accent1"/>
            <w:sz w:val="24"/>
            <w:szCs w:val="24"/>
            <w:u w:val="single"/>
            <w:lang w:val="en-GB"/>
          </w:rPr>
          <w:t>https://www.academia.edu/303521/Integrated_Educational_Supply_Chain_Management_IESCM_for_the_Universities</w:t>
        </w:r>
      </w:hyperlink>
      <w:r w:rsidRPr="004A0836">
        <w:rPr>
          <w:rFonts w:ascii="Arial" w:hAnsi="Arial" w:cs="Arial"/>
          <w:i w:val="0"/>
          <w:color w:val="4472C4" w:themeColor="accent1"/>
          <w:sz w:val="24"/>
          <w:szCs w:val="24"/>
          <w:lang w:val="en-GB"/>
        </w:rPr>
        <w:t xml:space="preserve"> </w:t>
      </w:r>
      <w:r w:rsidRPr="002575E6">
        <w:rPr>
          <w:rFonts w:ascii="Arial" w:hAnsi="Arial" w:cs="Arial"/>
          <w:i w:val="0"/>
          <w:sz w:val="24"/>
          <w:szCs w:val="24"/>
          <w:lang w:val="en-GB"/>
        </w:rPr>
        <w:t>[Accessed: 13 April 2019].</w:t>
      </w:r>
    </w:p>
    <w:p w14:paraId="56C388FB"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t xml:space="preserve">Habib, M. and </w:t>
      </w:r>
      <w:proofErr w:type="spellStart"/>
      <w:r w:rsidRPr="002575E6">
        <w:rPr>
          <w:rFonts w:ascii="Arial" w:hAnsi="Arial" w:cs="Arial"/>
          <w:i w:val="0"/>
          <w:sz w:val="24"/>
          <w:szCs w:val="24"/>
          <w:lang w:val="en-GB"/>
        </w:rPr>
        <w:t>Jungthirapanich</w:t>
      </w:r>
      <w:proofErr w:type="spellEnd"/>
      <w:r w:rsidRPr="002575E6">
        <w:rPr>
          <w:rFonts w:ascii="Arial" w:hAnsi="Arial" w:cs="Arial"/>
          <w:i w:val="0"/>
          <w:sz w:val="24"/>
          <w:szCs w:val="24"/>
          <w:lang w:val="en-GB"/>
        </w:rPr>
        <w:t xml:space="preserve">, C. (2009) </w:t>
      </w:r>
      <w:r w:rsidRPr="002575E6">
        <w:rPr>
          <w:rFonts w:ascii="Arial" w:hAnsi="Arial" w:cs="Arial"/>
          <w:sz w:val="24"/>
          <w:szCs w:val="24"/>
          <w:lang w:val="en-GB"/>
        </w:rPr>
        <w:t xml:space="preserve">Research Framework of Educational Supply Chain Management for the Universities. </w:t>
      </w:r>
      <w:r w:rsidRPr="002575E6">
        <w:rPr>
          <w:rFonts w:ascii="Arial" w:hAnsi="Arial" w:cs="Arial"/>
          <w:i w:val="0"/>
          <w:sz w:val="24"/>
          <w:szCs w:val="24"/>
          <w:lang w:val="en-GB"/>
        </w:rPr>
        <w:t xml:space="preserve">IEEE International Conference on Management and Service Sciences EMS, China, ISBN: 978-1-4244-4638-4. Available at: </w:t>
      </w:r>
      <w:hyperlink r:id="rId25" w:history="1">
        <w:r w:rsidRPr="004A0836">
          <w:rPr>
            <w:rFonts w:ascii="Arial" w:hAnsi="Arial" w:cs="Arial"/>
            <w:i w:val="0"/>
            <w:color w:val="4472C4" w:themeColor="accent1"/>
            <w:sz w:val="24"/>
            <w:szCs w:val="24"/>
            <w:u w:val="single"/>
            <w:lang w:val="en-GB"/>
          </w:rPr>
          <w:t>https://ieeexplore-ieee-org.ezproxy.uwtsd.ac.uk/stamp/stamp.jsp?tp=&amp;arnumber=5303124</w:t>
        </w:r>
      </w:hyperlink>
      <w:r w:rsidRPr="002575E6">
        <w:rPr>
          <w:rFonts w:ascii="Arial" w:hAnsi="Arial" w:cs="Arial"/>
          <w:i w:val="0"/>
          <w:sz w:val="24"/>
          <w:szCs w:val="24"/>
          <w:lang w:val="en-GB"/>
        </w:rPr>
        <w:t xml:space="preserve"> [Accessed: 20 April 2019].</w:t>
      </w:r>
      <w:r w:rsidRPr="002575E6">
        <w:rPr>
          <w:rFonts w:ascii="Arial" w:hAnsi="Arial" w:cs="Arial"/>
          <w:i w:val="0"/>
          <w:sz w:val="24"/>
          <w:szCs w:val="24"/>
          <w:lang w:val="en-GB"/>
        </w:rPr>
        <w:tab/>
      </w:r>
    </w:p>
    <w:p w14:paraId="266AF9D9"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lastRenderedPageBreak/>
        <w:t xml:space="preserve">Habib, M. and </w:t>
      </w:r>
      <w:proofErr w:type="spellStart"/>
      <w:r w:rsidRPr="002575E6">
        <w:rPr>
          <w:rFonts w:ascii="Arial" w:hAnsi="Arial" w:cs="Arial"/>
          <w:i w:val="0"/>
          <w:sz w:val="24"/>
          <w:szCs w:val="24"/>
          <w:lang w:val="en-GB"/>
        </w:rPr>
        <w:t>Jungthirapanich</w:t>
      </w:r>
      <w:proofErr w:type="spellEnd"/>
      <w:r w:rsidRPr="002575E6">
        <w:rPr>
          <w:rFonts w:ascii="Arial" w:hAnsi="Arial" w:cs="Arial"/>
          <w:i w:val="0"/>
          <w:sz w:val="24"/>
          <w:szCs w:val="24"/>
          <w:lang w:val="en-GB"/>
        </w:rPr>
        <w:t xml:space="preserve">, C. (2010) </w:t>
      </w:r>
      <w:r w:rsidRPr="002575E6">
        <w:rPr>
          <w:rFonts w:ascii="Arial" w:hAnsi="Arial" w:cs="Arial"/>
          <w:sz w:val="24"/>
          <w:szCs w:val="24"/>
          <w:lang w:val="en-GB"/>
        </w:rPr>
        <w:t>International Supply Chain Management: Integrated Educational Supply Chain Management (</w:t>
      </w:r>
      <w:r w:rsidRPr="002575E6">
        <w:rPr>
          <w:rFonts w:ascii="Arial" w:hAnsi="Arial" w:cs="Arial"/>
          <w:noProof/>
          <w:sz w:val="24"/>
          <w:szCs w:val="24"/>
          <w:lang w:val="en-GB"/>
        </w:rPr>
        <w:t>IESCM</w:t>
      </w:r>
      <w:r w:rsidRPr="002575E6">
        <w:rPr>
          <w:rFonts w:ascii="Arial" w:hAnsi="Arial" w:cs="Arial"/>
          <w:sz w:val="24"/>
          <w:szCs w:val="24"/>
          <w:lang w:val="en-GB"/>
        </w:rPr>
        <w:t>) Model for the Universities</w:t>
      </w:r>
      <w:r w:rsidRPr="002575E6">
        <w:rPr>
          <w:rFonts w:ascii="Arial" w:hAnsi="Arial" w:cs="Arial"/>
          <w:i w:val="0"/>
          <w:sz w:val="24"/>
          <w:szCs w:val="24"/>
          <w:lang w:val="en-GB"/>
        </w:rPr>
        <w:t xml:space="preserve">. International Retailing: Text and Readings, S L Gupta, (Ed.), Excel Books, India, ISBN: 978-81-7446-859-8. Available at: </w:t>
      </w:r>
      <w:hyperlink r:id="rId26" w:history="1">
        <w:r w:rsidRPr="004A0836">
          <w:rPr>
            <w:rFonts w:ascii="Arial" w:hAnsi="Arial" w:cs="Arial"/>
            <w:i w:val="0"/>
            <w:color w:val="4472C4" w:themeColor="accent1"/>
            <w:sz w:val="24"/>
            <w:szCs w:val="24"/>
            <w:u w:val="single"/>
            <w:lang w:val="en-GB"/>
          </w:rPr>
          <w:t>https://www.academia.edu/303534/International_Supply_Chain_Management_Integrated_Educational_Supply_Chain_Management_IESCM_Model_for_the_Universities</w:t>
        </w:r>
      </w:hyperlink>
      <w:r w:rsidRPr="004A0836">
        <w:rPr>
          <w:rFonts w:ascii="Arial" w:hAnsi="Arial" w:cs="Arial"/>
          <w:i w:val="0"/>
          <w:color w:val="4472C4" w:themeColor="accent1"/>
          <w:sz w:val="24"/>
          <w:szCs w:val="24"/>
          <w:u w:val="single"/>
          <w:lang w:val="en-GB"/>
        </w:rPr>
        <w:t xml:space="preserve"> </w:t>
      </w:r>
      <w:r w:rsidRPr="002575E6">
        <w:rPr>
          <w:rFonts w:ascii="Arial" w:hAnsi="Arial" w:cs="Arial"/>
          <w:i w:val="0"/>
          <w:sz w:val="24"/>
          <w:szCs w:val="24"/>
          <w:lang w:val="en-GB"/>
        </w:rPr>
        <w:t>[Accessed: 10 April 2019].</w:t>
      </w:r>
    </w:p>
    <w:p w14:paraId="70FFCC8D" w14:textId="77777777" w:rsidR="00234ACB" w:rsidRPr="002575E6" w:rsidRDefault="00234ACB" w:rsidP="004A0836">
      <w:pPr>
        <w:spacing w:line="360" w:lineRule="auto"/>
        <w:rPr>
          <w:rFonts w:ascii="Arial" w:hAnsi="Arial" w:cs="Arial"/>
          <w:i w:val="0"/>
          <w:sz w:val="24"/>
          <w:szCs w:val="24"/>
          <w:lang w:val="en-GB"/>
        </w:rPr>
      </w:pPr>
      <w:proofErr w:type="spellStart"/>
      <w:r w:rsidRPr="002575E6">
        <w:rPr>
          <w:rFonts w:ascii="Arial" w:hAnsi="Arial" w:cs="Arial"/>
          <w:i w:val="0"/>
          <w:sz w:val="24"/>
          <w:szCs w:val="24"/>
          <w:lang w:val="en-GB"/>
        </w:rPr>
        <w:t>Heasman</w:t>
      </w:r>
      <w:proofErr w:type="spellEnd"/>
      <w:r w:rsidRPr="002575E6">
        <w:rPr>
          <w:rFonts w:ascii="Arial" w:hAnsi="Arial" w:cs="Arial"/>
          <w:i w:val="0"/>
          <w:sz w:val="24"/>
          <w:szCs w:val="24"/>
          <w:lang w:val="en-GB"/>
        </w:rPr>
        <w:t xml:space="preserve">, M. and Morley, A.S. (2017) </w:t>
      </w:r>
      <w:r w:rsidRPr="002575E6">
        <w:rPr>
          <w:rFonts w:ascii="Arial" w:hAnsi="Arial" w:cs="Arial"/>
          <w:sz w:val="24"/>
          <w:szCs w:val="24"/>
          <w:lang w:val="en-GB"/>
        </w:rPr>
        <w:t>Earning a Crust? A review of labour trends in UK food manufacturing</w:t>
      </w:r>
      <w:r w:rsidRPr="002575E6">
        <w:rPr>
          <w:rFonts w:ascii="Arial" w:hAnsi="Arial" w:cs="Arial"/>
          <w:i w:val="0"/>
          <w:sz w:val="24"/>
          <w:szCs w:val="24"/>
          <w:lang w:val="en-GB"/>
        </w:rPr>
        <w:t xml:space="preserve">. Briefing Paper 2017. Available at: </w:t>
      </w:r>
      <w:hyperlink r:id="rId27" w:history="1">
        <w:r w:rsidRPr="004A0836">
          <w:rPr>
            <w:rFonts w:ascii="Arial" w:hAnsi="Arial" w:cs="Arial"/>
            <w:i w:val="0"/>
            <w:color w:val="4472C4" w:themeColor="accent1"/>
            <w:sz w:val="24"/>
            <w:szCs w:val="24"/>
            <w:u w:val="single"/>
            <w:lang w:val="en-GB"/>
          </w:rPr>
          <w:t>http://e-space.mmu.ac.uk/618702/1/Earning-A-Crust-A-review-of-labour-trends-in-UK-manufacturing-Briefing-Paper-2017.pdf</w:t>
        </w:r>
      </w:hyperlink>
      <w:r w:rsidRPr="004A0836">
        <w:rPr>
          <w:rFonts w:ascii="Arial" w:hAnsi="Arial" w:cs="Arial"/>
          <w:i w:val="0"/>
          <w:color w:val="4472C4" w:themeColor="accent1"/>
          <w:sz w:val="24"/>
          <w:szCs w:val="24"/>
          <w:lang w:val="en-GB"/>
        </w:rPr>
        <w:t xml:space="preserve"> </w:t>
      </w:r>
      <w:r w:rsidRPr="002575E6">
        <w:rPr>
          <w:rFonts w:ascii="Arial" w:hAnsi="Arial" w:cs="Arial"/>
          <w:i w:val="0"/>
          <w:sz w:val="24"/>
          <w:szCs w:val="24"/>
          <w:lang w:val="en-GB"/>
        </w:rPr>
        <w:t>[Accessed: 14 April 2019].</w:t>
      </w:r>
    </w:p>
    <w:p w14:paraId="20572B72"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t xml:space="preserve">Horvath, L. (2001) Collaboration: the key to value creation in supply chain management. </w:t>
      </w:r>
      <w:r w:rsidRPr="002575E6">
        <w:rPr>
          <w:rFonts w:ascii="Arial" w:hAnsi="Arial" w:cs="Arial"/>
          <w:sz w:val="24"/>
          <w:szCs w:val="24"/>
          <w:lang w:val="en-GB"/>
        </w:rPr>
        <w:t xml:space="preserve">Supply Chain Management: An International Journal, </w:t>
      </w:r>
      <w:r w:rsidRPr="002575E6">
        <w:rPr>
          <w:rFonts w:ascii="Arial" w:hAnsi="Arial" w:cs="Arial"/>
          <w:i w:val="0"/>
          <w:sz w:val="24"/>
          <w:szCs w:val="24"/>
          <w:lang w:val="en-GB"/>
        </w:rPr>
        <w:t>Vol. 6(5), pp. 205-207.Available at</w:t>
      </w:r>
      <w:r w:rsidRPr="004A0836">
        <w:rPr>
          <w:rFonts w:ascii="Arial" w:hAnsi="Arial" w:cs="Arial"/>
          <w:i w:val="0"/>
          <w:sz w:val="24"/>
          <w:szCs w:val="24"/>
          <w:u w:val="single"/>
          <w:lang w:val="en-GB"/>
        </w:rPr>
        <w:t xml:space="preserve">: </w:t>
      </w:r>
      <w:hyperlink r:id="rId28" w:history="1">
        <w:r w:rsidRPr="004A0836">
          <w:rPr>
            <w:rFonts w:ascii="Arial" w:hAnsi="Arial" w:cs="Arial"/>
            <w:i w:val="0"/>
            <w:color w:val="4472C4" w:themeColor="accent1"/>
            <w:sz w:val="24"/>
            <w:szCs w:val="24"/>
            <w:u w:val="single"/>
            <w:lang w:val="en-GB"/>
          </w:rPr>
          <w:t>https://search-proquest-com.ezproxy.uwtsd.ac.uk/docview/216864669/fulltextPDF/D87997CE3A5C40CBPQ/1?accountid=130472</w:t>
        </w:r>
      </w:hyperlink>
      <w:r w:rsidRPr="002575E6">
        <w:rPr>
          <w:rFonts w:ascii="Arial" w:hAnsi="Arial" w:cs="Arial"/>
          <w:i w:val="0"/>
          <w:sz w:val="24"/>
          <w:szCs w:val="24"/>
          <w:lang w:val="en-GB"/>
        </w:rPr>
        <w:t xml:space="preserve"> [Accessed: 15 April 2019].</w:t>
      </w:r>
    </w:p>
    <w:p w14:paraId="4B2A6F62"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Hu, J. et al.</w:t>
      </w:r>
      <w:r w:rsidRPr="002575E6">
        <w:rPr>
          <w:rFonts w:ascii="Arial" w:hAnsi="Arial" w:cs="Arial"/>
          <w:i w:val="0"/>
          <w:sz w:val="24"/>
          <w:szCs w:val="24"/>
        </w:rPr>
        <w:t xml:space="preserve"> (</w:t>
      </w:r>
      <w:r w:rsidRPr="002575E6">
        <w:rPr>
          <w:rStyle w:val="nlmyear"/>
          <w:rFonts w:ascii="Arial" w:hAnsi="Arial" w:cs="Arial"/>
          <w:i w:val="0"/>
          <w:sz w:val="24"/>
          <w:szCs w:val="24"/>
        </w:rPr>
        <w:t>2013</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 xml:space="preserve">Modeling and implementation of the </w:t>
      </w:r>
      <w:r w:rsidRPr="002575E6">
        <w:rPr>
          <w:rStyle w:val="nlmarticle-title"/>
          <w:rFonts w:ascii="Arial" w:eastAsiaTheme="majorEastAsia" w:hAnsi="Arial" w:cs="Arial"/>
          <w:i w:val="0"/>
          <w:noProof/>
          <w:sz w:val="24"/>
          <w:szCs w:val="24"/>
        </w:rPr>
        <w:t>vegetable supply chain traceability system</w:t>
      </w:r>
      <w:r w:rsidRPr="002575E6">
        <w:rPr>
          <w:rFonts w:ascii="Arial" w:hAnsi="Arial" w:cs="Arial"/>
          <w:i w:val="0"/>
          <w:sz w:val="24"/>
          <w:szCs w:val="24"/>
        </w:rPr>
        <w:t xml:space="preserve">”, </w:t>
      </w:r>
      <w:r w:rsidRPr="002575E6">
        <w:rPr>
          <w:rFonts w:ascii="Arial" w:hAnsi="Arial" w:cs="Arial"/>
          <w:sz w:val="24"/>
          <w:szCs w:val="24"/>
        </w:rPr>
        <w:t>Food Control</w:t>
      </w:r>
      <w:r w:rsidRPr="002575E6">
        <w:rPr>
          <w:rFonts w:ascii="Arial" w:hAnsi="Arial" w:cs="Arial"/>
          <w:i w:val="0"/>
          <w:sz w:val="24"/>
          <w:szCs w:val="24"/>
        </w:rPr>
        <w:t xml:space="preserve">, Vol. 30(1), pp. </w:t>
      </w:r>
      <w:r w:rsidRPr="002575E6">
        <w:rPr>
          <w:rStyle w:val="nlmfpage"/>
          <w:rFonts w:ascii="Arial" w:eastAsiaTheme="majorEastAsia" w:hAnsi="Arial" w:cs="Arial"/>
          <w:i w:val="0"/>
          <w:sz w:val="24"/>
          <w:szCs w:val="24"/>
        </w:rPr>
        <w:t>341</w:t>
      </w:r>
      <w:r w:rsidRPr="002575E6">
        <w:rPr>
          <w:rFonts w:ascii="Arial" w:hAnsi="Arial" w:cs="Arial"/>
          <w:i w:val="0"/>
          <w:sz w:val="24"/>
          <w:szCs w:val="24"/>
        </w:rPr>
        <w:t>-</w:t>
      </w:r>
      <w:r w:rsidRPr="002575E6">
        <w:rPr>
          <w:rStyle w:val="nlmlpage"/>
          <w:rFonts w:ascii="Arial" w:eastAsiaTheme="majorEastAsia" w:hAnsi="Arial" w:cs="Arial"/>
          <w:i w:val="0"/>
          <w:sz w:val="24"/>
          <w:szCs w:val="24"/>
        </w:rPr>
        <w:t>353</w:t>
      </w:r>
      <w:r w:rsidRPr="002575E6">
        <w:rPr>
          <w:rFonts w:ascii="Arial" w:hAnsi="Arial" w:cs="Arial"/>
          <w:i w:val="0"/>
          <w:sz w:val="24"/>
          <w:szCs w:val="24"/>
        </w:rPr>
        <w:t xml:space="preserve">. Available at: </w:t>
      </w:r>
      <w:hyperlink r:id="rId29" w:history="1">
        <w:r w:rsidRPr="004A0836">
          <w:rPr>
            <w:rStyle w:val="Hyperlink"/>
            <w:rFonts w:ascii="Arial" w:eastAsiaTheme="majorEastAsia" w:hAnsi="Arial" w:cs="Arial"/>
            <w:i w:val="0"/>
            <w:color w:val="4472C4" w:themeColor="accent1"/>
            <w:sz w:val="24"/>
            <w:szCs w:val="24"/>
          </w:rPr>
          <w:t>https://www.sciencedirect.com/science/article/pii/S0956713512003696</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1 May 2019].</w:t>
      </w:r>
    </w:p>
    <w:p w14:paraId="35FFDA91" w14:textId="77777777" w:rsidR="00234ACB" w:rsidRPr="002575E6" w:rsidRDefault="00234ACB" w:rsidP="004A0836">
      <w:pPr>
        <w:spacing w:line="360" w:lineRule="auto"/>
        <w:rPr>
          <w:rFonts w:ascii="Arial" w:hAnsi="Arial" w:cs="Arial"/>
          <w:i w:val="0"/>
          <w:sz w:val="24"/>
          <w:szCs w:val="24"/>
        </w:rPr>
      </w:pPr>
      <w:proofErr w:type="spellStart"/>
      <w:r w:rsidRPr="002575E6">
        <w:rPr>
          <w:rStyle w:val="nlmstring-name"/>
          <w:rFonts w:ascii="Arial" w:eastAsiaTheme="majorEastAsia" w:hAnsi="Arial" w:cs="Arial"/>
          <w:i w:val="0"/>
          <w:sz w:val="24"/>
          <w:szCs w:val="24"/>
        </w:rPr>
        <w:t>Irani</w:t>
      </w:r>
      <w:proofErr w:type="spellEnd"/>
      <w:r w:rsidRPr="002575E6">
        <w:rPr>
          <w:rStyle w:val="nlmstring-name"/>
          <w:rFonts w:ascii="Arial" w:eastAsiaTheme="majorEastAsia" w:hAnsi="Arial" w:cs="Arial"/>
          <w:i w:val="0"/>
          <w:sz w:val="24"/>
          <w:szCs w:val="24"/>
        </w:rPr>
        <w:t>, Z.</w:t>
      </w:r>
      <w:r w:rsidRPr="002575E6">
        <w:rPr>
          <w:rFonts w:ascii="Arial" w:hAnsi="Arial" w:cs="Arial"/>
          <w:i w:val="0"/>
          <w:sz w:val="24"/>
          <w:szCs w:val="24"/>
        </w:rPr>
        <w:t xml:space="preserve"> and </w:t>
      </w:r>
      <w:r w:rsidRPr="002575E6">
        <w:rPr>
          <w:rStyle w:val="nlmstring-name"/>
          <w:rFonts w:ascii="Arial" w:eastAsiaTheme="majorEastAsia" w:hAnsi="Arial" w:cs="Arial"/>
          <w:i w:val="0"/>
          <w:sz w:val="24"/>
          <w:szCs w:val="24"/>
        </w:rPr>
        <w:t>Sharif, A.M.</w:t>
      </w:r>
      <w:r w:rsidRPr="002575E6">
        <w:rPr>
          <w:rFonts w:ascii="Arial" w:hAnsi="Arial" w:cs="Arial"/>
          <w:i w:val="0"/>
          <w:sz w:val="24"/>
          <w:szCs w:val="24"/>
        </w:rPr>
        <w:t xml:space="preserve"> (</w:t>
      </w:r>
      <w:r w:rsidRPr="002575E6">
        <w:rPr>
          <w:rStyle w:val="nlmyear"/>
          <w:rFonts w:ascii="Arial" w:hAnsi="Arial" w:cs="Arial"/>
          <w:i w:val="0"/>
          <w:sz w:val="24"/>
          <w:szCs w:val="24"/>
        </w:rPr>
        <w:t>2016</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Sustainable food security futures: perspectives on food waste and information across the food supply chain</w:t>
      </w:r>
      <w:r w:rsidRPr="002575E6">
        <w:rPr>
          <w:rFonts w:ascii="Arial" w:hAnsi="Arial" w:cs="Arial"/>
          <w:i w:val="0"/>
          <w:sz w:val="24"/>
          <w:szCs w:val="24"/>
        </w:rPr>
        <w:t xml:space="preserve">”, </w:t>
      </w:r>
      <w:r w:rsidRPr="002575E6">
        <w:rPr>
          <w:rFonts w:ascii="Arial" w:hAnsi="Arial" w:cs="Arial"/>
          <w:sz w:val="24"/>
          <w:szCs w:val="24"/>
        </w:rPr>
        <w:t>Journal of Enterprise Information Management,</w:t>
      </w:r>
      <w:r w:rsidRPr="002575E6">
        <w:rPr>
          <w:rFonts w:ascii="Arial" w:hAnsi="Arial" w:cs="Arial"/>
          <w:i w:val="0"/>
          <w:sz w:val="24"/>
          <w:szCs w:val="24"/>
        </w:rPr>
        <w:t xml:space="preserve"> Vol. 29(2), pp. </w:t>
      </w:r>
      <w:r w:rsidRPr="002575E6">
        <w:rPr>
          <w:rStyle w:val="nlmfpage"/>
          <w:rFonts w:ascii="Arial" w:eastAsiaTheme="majorEastAsia" w:hAnsi="Arial" w:cs="Arial"/>
          <w:i w:val="0"/>
          <w:sz w:val="24"/>
          <w:szCs w:val="24"/>
        </w:rPr>
        <w:t>171</w:t>
      </w:r>
      <w:r w:rsidRPr="002575E6">
        <w:rPr>
          <w:rFonts w:ascii="Arial" w:hAnsi="Arial" w:cs="Arial"/>
          <w:i w:val="0"/>
          <w:sz w:val="24"/>
          <w:szCs w:val="24"/>
        </w:rPr>
        <w:t>-</w:t>
      </w:r>
      <w:r w:rsidRPr="002575E6">
        <w:rPr>
          <w:rStyle w:val="nlmlpage"/>
          <w:rFonts w:ascii="Arial" w:eastAsiaTheme="majorEastAsia" w:hAnsi="Arial" w:cs="Arial"/>
          <w:i w:val="0"/>
          <w:sz w:val="24"/>
          <w:szCs w:val="24"/>
        </w:rPr>
        <w:t>178</w:t>
      </w:r>
      <w:r w:rsidRPr="002575E6">
        <w:rPr>
          <w:rFonts w:ascii="Arial" w:hAnsi="Arial" w:cs="Arial"/>
          <w:i w:val="0"/>
          <w:sz w:val="24"/>
          <w:szCs w:val="24"/>
        </w:rPr>
        <w:t xml:space="preserve">. Available at: </w:t>
      </w:r>
      <w:hyperlink r:id="rId30" w:history="1">
        <w:r w:rsidRPr="004A0836">
          <w:rPr>
            <w:rStyle w:val="Hyperlink"/>
            <w:rFonts w:ascii="Arial" w:eastAsiaTheme="majorEastAsia" w:hAnsi="Arial" w:cs="Arial"/>
            <w:i w:val="0"/>
            <w:color w:val="4472C4" w:themeColor="accent1"/>
            <w:sz w:val="24"/>
            <w:szCs w:val="24"/>
          </w:rPr>
          <w:t>https://bura.brunel.ac.uk/bitstream/2438/11822/1/FullText.pdf</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24 April 2019].</w:t>
      </w:r>
    </w:p>
    <w:p w14:paraId="3370CFF5" w14:textId="77777777" w:rsidR="00234ACB" w:rsidRPr="002575E6" w:rsidRDefault="00234ACB" w:rsidP="004A0836">
      <w:pPr>
        <w:spacing w:line="360" w:lineRule="auto"/>
        <w:rPr>
          <w:rFonts w:ascii="Arial" w:hAnsi="Arial" w:cs="Arial"/>
          <w:i w:val="0"/>
          <w:sz w:val="24"/>
          <w:szCs w:val="24"/>
          <w:lang w:val="en-GB"/>
        </w:rPr>
      </w:pPr>
      <w:proofErr w:type="spellStart"/>
      <w:r w:rsidRPr="002575E6">
        <w:rPr>
          <w:rFonts w:ascii="Arial" w:hAnsi="Arial" w:cs="Arial"/>
          <w:i w:val="0"/>
          <w:sz w:val="24"/>
          <w:szCs w:val="24"/>
          <w:lang w:val="en-GB"/>
        </w:rPr>
        <w:t>Kathawala</w:t>
      </w:r>
      <w:proofErr w:type="spellEnd"/>
      <w:r w:rsidRPr="002575E6">
        <w:rPr>
          <w:rFonts w:ascii="Arial" w:hAnsi="Arial" w:cs="Arial"/>
          <w:i w:val="0"/>
          <w:sz w:val="24"/>
          <w:szCs w:val="24"/>
          <w:lang w:val="en-GB"/>
        </w:rPr>
        <w:t xml:space="preserve">, Y. and Khaled, A. (2003) Supply chain evaluation in the service industry: a framework development compared to manufacturing. </w:t>
      </w:r>
      <w:r w:rsidRPr="002575E6">
        <w:rPr>
          <w:rFonts w:ascii="Arial" w:hAnsi="Arial" w:cs="Arial"/>
          <w:sz w:val="24"/>
          <w:szCs w:val="24"/>
          <w:lang w:val="en-GB"/>
        </w:rPr>
        <w:t>Managerial Auditing Journal</w:t>
      </w:r>
      <w:r w:rsidRPr="002575E6">
        <w:rPr>
          <w:rFonts w:ascii="Arial" w:hAnsi="Arial" w:cs="Arial"/>
          <w:i w:val="0"/>
          <w:sz w:val="24"/>
          <w:szCs w:val="24"/>
          <w:lang w:val="en-GB"/>
        </w:rPr>
        <w:t xml:space="preserve">, Vol. 18(1/2), pp.140-149. Available at: </w:t>
      </w:r>
      <w:hyperlink r:id="rId31" w:history="1">
        <w:r w:rsidRPr="004A0836">
          <w:rPr>
            <w:rFonts w:ascii="Arial" w:hAnsi="Arial" w:cs="Arial"/>
            <w:i w:val="0"/>
            <w:color w:val="4472C4" w:themeColor="accent1"/>
            <w:sz w:val="24"/>
            <w:szCs w:val="24"/>
            <w:lang w:val="en-GB"/>
          </w:rPr>
          <w:t>https://search-proquest-com.ezproxy.uwtsd.ac.uk/docview/274568054/fulltextPDF/BB256CE7621E4A22PQ/1?accountid=130472</w:t>
        </w:r>
      </w:hyperlink>
      <w:r w:rsidRPr="002575E6">
        <w:rPr>
          <w:rFonts w:ascii="Arial" w:hAnsi="Arial" w:cs="Arial"/>
          <w:i w:val="0"/>
          <w:sz w:val="24"/>
          <w:szCs w:val="24"/>
          <w:lang w:val="en-GB"/>
        </w:rPr>
        <w:t xml:space="preserve"> [Accessed: 20 April 2019].</w:t>
      </w:r>
    </w:p>
    <w:p w14:paraId="09E6B755" w14:textId="77777777" w:rsidR="00234ACB" w:rsidRPr="002575E6" w:rsidRDefault="00234ACB" w:rsidP="004A0836">
      <w:pPr>
        <w:spacing w:line="360" w:lineRule="auto"/>
        <w:rPr>
          <w:rFonts w:ascii="Arial" w:hAnsi="Arial" w:cs="Arial"/>
          <w:i w:val="0"/>
          <w:sz w:val="24"/>
          <w:szCs w:val="24"/>
        </w:rPr>
      </w:pPr>
      <w:proofErr w:type="spellStart"/>
      <w:r w:rsidRPr="002575E6">
        <w:rPr>
          <w:rStyle w:val="nlmstring-name"/>
          <w:rFonts w:ascii="Arial" w:eastAsiaTheme="majorEastAsia" w:hAnsi="Arial" w:cs="Arial"/>
          <w:i w:val="0"/>
          <w:sz w:val="24"/>
          <w:szCs w:val="24"/>
        </w:rPr>
        <w:lastRenderedPageBreak/>
        <w:t>Kilger</w:t>
      </w:r>
      <w:proofErr w:type="spellEnd"/>
      <w:r w:rsidRPr="002575E6">
        <w:rPr>
          <w:rStyle w:val="nlmstring-name"/>
          <w:rFonts w:ascii="Arial" w:eastAsiaTheme="majorEastAsia" w:hAnsi="Arial" w:cs="Arial"/>
          <w:i w:val="0"/>
          <w:sz w:val="24"/>
          <w:szCs w:val="24"/>
        </w:rPr>
        <w:t>, C.</w:t>
      </w:r>
      <w:r w:rsidRPr="002575E6">
        <w:rPr>
          <w:rFonts w:ascii="Arial" w:hAnsi="Arial" w:cs="Arial"/>
          <w:i w:val="0"/>
          <w:sz w:val="24"/>
          <w:szCs w:val="24"/>
        </w:rPr>
        <w:t xml:space="preserve">, </w:t>
      </w:r>
      <w:r w:rsidRPr="002575E6">
        <w:rPr>
          <w:rStyle w:val="nlmstring-name"/>
          <w:rFonts w:ascii="Arial" w:eastAsiaTheme="majorEastAsia" w:hAnsi="Arial" w:cs="Arial"/>
          <w:i w:val="0"/>
          <w:sz w:val="24"/>
          <w:szCs w:val="24"/>
        </w:rPr>
        <w:t>Reuter, B.</w:t>
      </w:r>
      <w:r w:rsidRPr="002575E6">
        <w:rPr>
          <w:rFonts w:ascii="Arial" w:hAnsi="Arial" w:cs="Arial"/>
          <w:i w:val="0"/>
          <w:sz w:val="24"/>
          <w:szCs w:val="24"/>
        </w:rPr>
        <w:t xml:space="preserve"> and </w:t>
      </w:r>
      <w:proofErr w:type="spellStart"/>
      <w:r w:rsidRPr="002575E6">
        <w:rPr>
          <w:rStyle w:val="nlmstring-name"/>
          <w:rFonts w:ascii="Arial" w:eastAsiaTheme="majorEastAsia" w:hAnsi="Arial" w:cs="Arial"/>
          <w:i w:val="0"/>
          <w:sz w:val="24"/>
          <w:szCs w:val="24"/>
        </w:rPr>
        <w:t>Stadtler</w:t>
      </w:r>
      <w:proofErr w:type="spellEnd"/>
      <w:r w:rsidRPr="002575E6">
        <w:rPr>
          <w:rStyle w:val="nlmstring-name"/>
          <w:rFonts w:ascii="Arial" w:eastAsiaTheme="majorEastAsia" w:hAnsi="Arial" w:cs="Arial"/>
          <w:i w:val="0"/>
          <w:sz w:val="24"/>
          <w:szCs w:val="24"/>
        </w:rPr>
        <w:t>, H.</w:t>
      </w:r>
      <w:r w:rsidRPr="002575E6">
        <w:rPr>
          <w:rFonts w:ascii="Arial" w:hAnsi="Arial" w:cs="Arial"/>
          <w:i w:val="0"/>
          <w:sz w:val="24"/>
          <w:szCs w:val="24"/>
        </w:rPr>
        <w:t xml:space="preserve"> (</w:t>
      </w:r>
      <w:r w:rsidRPr="002575E6">
        <w:rPr>
          <w:rStyle w:val="nlmyear"/>
          <w:rFonts w:ascii="Arial" w:hAnsi="Arial" w:cs="Arial"/>
          <w:i w:val="0"/>
          <w:sz w:val="24"/>
          <w:szCs w:val="24"/>
        </w:rPr>
        <w:t>2015</w:t>
      </w:r>
      <w:r w:rsidRPr="002575E6">
        <w:rPr>
          <w:rFonts w:ascii="Arial" w:hAnsi="Arial" w:cs="Arial"/>
          <w:i w:val="0"/>
          <w:sz w:val="24"/>
          <w:szCs w:val="24"/>
        </w:rPr>
        <w:t>) “</w:t>
      </w:r>
      <w:r w:rsidRPr="002575E6">
        <w:rPr>
          <w:rStyle w:val="nlmchapter-title"/>
          <w:rFonts w:ascii="Arial" w:eastAsiaTheme="majorEastAsia" w:hAnsi="Arial" w:cs="Arial"/>
          <w:i w:val="0"/>
          <w:sz w:val="24"/>
          <w:szCs w:val="24"/>
        </w:rPr>
        <w:t>Collaborative planning</w:t>
      </w:r>
      <w:r w:rsidRPr="002575E6">
        <w:rPr>
          <w:rFonts w:ascii="Arial" w:hAnsi="Arial" w:cs="Arial"/>
          <w:i w:val="0"/>
          <w:sz w:val="24"/>
          <w:szCs w:val="24"/>
        </w:rPr>
        <w:t xml:space="preserve">”, in </w:t>
      </w:r>
      <w:r w:rsidRPr="002575E6">
        <w:rPr>
          <w:rStyle w:val="nlmstring-name"/>
          <w:rFonts w:ascii="Arial" w:eastAsiaTheme="majorEastAsia" w:hAnsi="Arial" w:cs="Arial"/>
          <w:i w:val="0"/>
          <w:sz w:val="24"/>
          <w:szCs w:val="24"/>
        </w:rPr>
        <w:t>Hartmut, S.</w:t>
      </w:r>
      <w:r w:rsidRPr="002575E6">
        <w:rPr>
          <w:rFonts w:ascii="Arial" w:hAnsi="Arial" w:cs="Arial"/>
          <w:i w:val="0"/>
          <w:sz w:val="24"/>
          <w:szCs w:val="24"/>
        </w:rPr>
        <w:t xml:space="preserve">, </w:t>
      </w:r>
      <w:r w:rsidRPr="002575E6">
        <w:rPr>
          <w:rStyle w:val="nlmstring-name"/>
          <w:rFonts w:ascii="Arial" w:eastAsiaTheme="majorEastAsia" w:hAnsi="Arial" w:cs="Arial"/>
          <w:i w:val="0"/>
          <w:sz w:val="24"/>
          <w:szCs w:val="24"/>
        </w:rPr>
        <w:t>Christoph, K.</w:t>
      </w:r>
      <w:r w:rsidRPr="002575E6">
        <w:rPr>
          <w:rFonts w:ascii="Arial" w:hAnsi="Arial" w:cs="Arial"/>
          <w:i w:val="0"/>
          <w:sz w:val="24"/>
          <w:szCs w:val="24"/>
        </w:rPr>
        <w:t xml:space="preserve"> and </w:t>
      </w:r>
      <w:r w:rsidRPr="002575E6">
        <w:rPr>
          <w:rStyle w:val="nlmstring-name"/>
          <w:rFonts w:ascii="Arial" w:eastAsiaTheme="majorEastAsia" w:hAnsi="Arial" w:cs="Arial"/>
          <w:i w:val="0"/>
          <w:sz w:val="24"/>
          <w:szCs w:val="24"/>
        </w:rPr>
        <w:t>Herbert, M.</w:t>
      </w:r>
      <w:r w:rsidRPr="002575E6">
        <w:rPr>
          <w:rFonts w:ascii="Arial" w:hAnsi="Arial" w:cs="Arial"/>
          <w:i w:val="0"/>
          <w:sz w:val="24"/>
          <w:szCs w:val="24"/>
        </w:rPr>
        <w:t xml:space="preserve"> (</w:t>
      </w:r>
      <w:proofErr w:type="spellStart"/>
      <w:r w:rsidRPr="002575E6">
        <w:rPr>
          <w:rFonts w:ascii="Arial" w:hAnsi="Arial" w:cs="Arial"/>
          <w:i w:val="0"/>
          <w:sz w:val="24"/>
          <w:szCs w:val="24"/>
        </w:rPr>
        <w:t>Eds</w:t>
      </w:r>
      <w:proofErr w:type="spellEnd"/>
      <w:r w:rsidRPr="002575E6">
        <w:rPr>
          <w:rFonts w:ascii="Arial" w:hAnsi="Arial" w:cs="Arial"/>
          <w:i w:val="0"/>
          <w:sz w:val="24"/>
          <w:szCs w:val="24"/>
        </w:rPr>
        <w:t xml:space="preserve">), </w:t>
      </w:r>
      <w:r w:rsidRPr="002575E6">
        <w:rPr>
          <w:rFonts w:ascii="Arial" w:hAnsi="Arial" w:cs="Arial"/>
          <w:sz w:val="24"/>
          <w:szCs w:val="24"/>
        </w:rPr>
        <w:t>Supply Chain Management and Advanced Planning</w:t>
      </w:r>
      <w:r w:rsidRPr="002575E6">
        <w:rPr>
          <w:rFonts w:ascii="Arial" w:hAnsi="Arial" w:cs="Arial"/>
          <w:i w:val="0"/>
          <w:sz w:val="24"/>
          <w:szCs w:val="24"/>
        </w:rPr>
        <w:t xml:space="preserve">. </w:t>
      </w:r>
      <w:r w:rsidRPr="002575E6">
        <w:rPr>
          <w:rStyle w:val="nlmpublisher-name"/>
          <w:rFonts w:ascii="Arial" w:hAnsi="Arial" w:cs="Arial"/>
          <w:i w:val="0"/>
          <w:sz w:val="24"/>
          <w:szCs w:val="24"/>
        </w:rPr>
        <w:t>Springer</w:t>
      </w:r>
      <w:r w:rsidRPr="002575E6">
        <w:rPr>
          <w:rFonts w:ascii="Arial" w:hAnsi="Arial" w:cs="Arial"/>
          <w:i w:val="0"/>
          <w:sz w:val="24"/>
          <w:szCs w:val="24"/>
        </w:rPr>
        <w:t xml:space="preserve">, </w:t>
      </w:r>
      <w:r w:rsidRPr="002575E6">
        <w:rPr>
          <w:rStyle w:val="nlmpublisher-loc"/>
          <w:rFonts w:ascii="Arial" w:hAnsi="Arial" w:cs="Arial"/>
          <w:i w:val="0"/>
          <w:sz w:val="24"/>
          <w:szCs w:val="24"/>
        </w:rPr>
        <w:t>Berlin and Heidelberg</w:t>
      </w:r>
      <w:r w:rsidRPr="002575E6">
        <w:rPr>
          <w:rFonts w:ascii="Arial" w:hAnsi="Arial" w:cs="Arial"/>
          <w:i w:val="0"/>
          <w:sz w:val="24"/>
          <w:szCs w:val="24"/>
        </w:rPr>
        <w:t xml:space="preserve">, pp. </w:t>
      </w:r>
      <w:r w:rsidRPr="002575E6">
        <w:rPr>
          <w:rStyle w:val="nlmfpage"/>
          <w:rFonts w:ascii="Arial" w:eastAsiaTheme="majorEastAsia" w:hAnsi="Arial" w:cs="Arial"/>
          <w:i w:val="0"/>
          <w:sz w:val="24"/>
          <w:szCs w:val="24"/>
        </w:rPr>
        <w:t>257</w:t>
      </w:r>
      <w:r w:rsidRPr="002575E6">
        <w:rPr>
          <w:rFonts w:ascii="Arial" w:hAnsi="Arial" w:cs="Arial"/>
          <w:i w:val="0"/>
          <w:sz w:val="24"/>
          <w:szCs w:val="24"/>
        </w:rPr>
        <w:t>-</w:t>
      </w:r>
      <w:r w:rsidRPr="002575E6">
        <w:rPr>
          <w:rStyle w:val="nlmlpage"/>
          <w:rFonts w:ascii="Arial" w:eastAsiaTheme="majorEastAsia" w:hAnsi="Arial" w:cs="Arial"/>
          <w:i w:val="0"/>
          <w:sz w:val="24"/>
          <w:szCs w:val="24"/>
        </w:rPr>
        <w:t>277</w:t>
      </w:r>
      <w:r w:rsidRPr="002575E6">
        <w:rPr>
          <w:rFonts w:ascii="Arial" w:hAnsi="Arial" w:cs="Arial"/>
          <w:i w:val="0"/>
          <w:sz w:val="24"/>
          <w:szCs w:val="24"/>
        </w:rPr>
        <w:t xml:space="preserve">. </w:t>
      </w:r>
    </w:p>
    <w:p w14:paraId="7313FCBC" w14:textId="77777777" w:rsidR="00234ACB" w:rsidRPr="002575E6" w:rsidRDefault="00234ACB" w:rsidP="004A0836">
      <w:pPr>
        <w:spacing w:line="360" w:lineRule="auto"/>
        <w:rPr>
          <w:rFonts w:ascii="Arial" w:hAnsi="Arial" w:cs="Arial"/>
          <w:i w:val="0"/>
          <w:sz w:val="24"/>
          <w:szCs w:val="24"/>
        </w:rPr>
      </w:pPr>
      <w:proofErr w:type="spellStart"/>
      <w:r w:rsidRPr="002575E6">
        <w:rPr>
          <w:rStyle w:val="nlmstring-name"/>
          <w:rFonts w:ascii="Arial" w:eastAsiaTheme="majorEastAsia" w:hAnsi="Arial" w:cs="Arial"/>
          <w:i w:val="0"/>
          <w:sz w:val="24"/>
          <w:szCs w:val="24"/>
        </w:rPr>
        <w:t>Kummu</w:t>
      </w:r>
      <w:proofErr w:type="spellEnd"/>
      <w:r w:rsidRPr="002575E6">
        <w:rPr>
          <w:rStyle w:val="nlmstring-name"/>
          <w:rFonts w:ascii="Arial" w:eastAsiaTheme="majorEastAsia" w:hAnsi="Arial" w:cs="Arial"/>
          <w:i w:val="0"/>
          <w:sz w:val="24"/>
          <w:szCs w:val="24"/>
        </w:rPr>
        <w:t>, M. et al.</w:t>
      </w:r>
      <w:r w:rsidRPr="002575E6">
        <w:rPr>
          <w:rFonts w:ascii="Arial" w:hAnsi="Arial" w:cs="Arial"/>
          <w:i w:val="0"/>
          <w:sz w:val="24"/>
          <w:szCs w:val="24"/>
        </w:rPr>
        <w:t xml:space="preserve"> (</w:t>
      </w:r>
      <w:r w:rsidRPr="002575E6">
        <w:rPr>
          <w:rStyle w:val="nlmyear"/>
          <w:rFonts w:ascii="Arial" w:hAnsi="Arial" w:cs="Arial"/>
          <w:i w:val="0"/>
          <w:sz w:val="24"/>
          <w:szCs w:val="24"/>
        </w:rPr>
        <w:t>2012</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 xml:space="preserve">Lost food, wasted resources: global food supply chain losses and their impacts on freshwater, cropland, and </w:t>
      </w:r>
      <w:proofErr w:type="spellStart"/>
      <w:r w:rsidRPr="002575E6">
        <w:rPr>
          <w:rStyle w:val="nlmarticle-title"/>
          <w:rFonts w:ascii="Arial" w:eastAsiaTheme="majorEastAsia" w:hAnsi="Arial" w:cs="Arial"/>
          <w:i w:val="0"/>
          <w:sz w:val="24"/>
          <w:szCs w:val="24"/>
        </w:rPr>
        <w:t>fertiliser</w:t>
      </w:r>
      <w:proofErr w:type="spellEnd"/>
      <w:r w:rsidRPr="002575E6">
        <w:rPr>
          <w:rStyle w:val="nlmarticle-title"/>
          <w:rFonts w:ascii="Arial" w:eastAsiaTheme="majorEastAsia" w:hAnsi="Arial" w:cs="Arial"/>
          <w:i w:val="0"/>
          <w:sz w:val="24"/>
          <w:szCs w:val="24"/>
        </w:rPr>
        <w:t xml:space="preserve"> use</w:t>
      </w:r>
      <w:r w:rsidRPr="002575E6">
        <w:rPr>
          <w:rFonts w:ascii="Arial" w:hAnsi="Arial" w:cs="Arial"/>
          <w:i w:val="0"/>
          <w:sz w:val="24"/>
          <w:szCs w:val="24"/>
        </w:rPr>
        <w:t xml:space="preserve">”, </w:t>
      </w:r>
      <w:r w:rsidRPr="002575E6">
        <w:rPr>
          <w:rFonts w:ascii="Arial" w:hAnsi="Arial" w:cs="Arial"/>
          <w:sz w:val="24"/>
          <w:szCs w:val="24"/>
        </w:rPr>
        <w:t>Science of the Total Environment</w:t>
      </w:r>
      <w:r w:rsidRPr="002575E6">
        <w:rPr>
          <w:rFonts w:ascii="Arial" w:hAnsi="Arial" w:cs="Arial"/>
          <w:i w:val="0"/>
          <w:sz w:val="24"/>
          <w:szCs w:val="24"/>
        </w:rPr>
        <w:t xml:space="preserve">, Vol. 438, pp. </w:t>
      </w:r>
      <w:r w:rsidRPr="002575E6">
        <w:rPr>
          <w:rStyle w:val="nlmfpage"/>
          <w:rFonts w:ascii="Arial" w:eastAsiaTheme="majorEastAsia" w:hAnsi="Arial" w:cs="Arial"/>
          <w:i w:val="0"/>
          <w:sz w:val="24"/>
          <w:szCs w:val="24"/>
        </w:rPr>
        <w:t>477</w:t>
      </w:r>
      <w:r w:rsidRPr="002575E6">
        <w:rPr>
          <w:rFonts w:ascii="Arial" w:hAnsi="Arial" w:cs="Arial"/>
          <w:i w:val="0"/>
          <w:sz w:val="24"/>
          <w:szCs w:val="24"/>
        </w:rPr>
        <w:t>-</w:t>
      </w:r>
      <w:r w:rsidRPr="002575E6">
        <w:rPr>
          <w:rStyle w:val="nlmlpage"/>
          <w:rFonts w:ascii="Arial" w:eastAsiaTheme="majorEastAsia" w:hAnsi="Arial" w:cs="Arial"/>
          <w:i w:val="0"/>
          <w:sz w:val="24"/>
          <w:szCs w:val="24"/>
        </w:rPr>
        <w:t>489</w:t>
      </w:r>
      <w:r w:rsidRPr="002575E6">
        <w:rPr>
          <w:rFonts w:ascii="Arial" w:hAnsi="Arial" w:cs="Arial"/>
          <w:i w:val="0"/>
          <w:sz w:val="24"/>
          <w:szCs w:val="24"/>
        </w:rPr>
        <w:t xml:space="preserve">. Available at: </w:t>
      </w:r>
      <w:hyperlink r:id="rId32" w:history="1">
        <w:r w:rsidRPr="004A0836">
          <w:rPr>
            <w:rStyle w:val="Hyperlink"/>
            <w:rFonts w:ascii="Arial" w:eastAsiaTheme="majorEastAsia" w:hAnsi="Arial" w:cs="Arial"/>
            <w:i w:val="0"/>
            <w:color w:val="4472C4" w:themeColor="accent1"/>
            <w:sz w:val="24"/>
            <w:szCs w:val="24"/>
          </w:rPr>
          <w:t>https://www.sciencedirect.com/science/article/pii/S0048969712011862</w:t>
        </w:r>
      </w:hyperlink>
      <w:r w:rsidRPr="002575E6">
        <w:rPr>
          <w:rFonts w:ascii="Arial" w:hAnsi="Arial" w:cs="Arial"/>
          <w:i w:val="0"/>
          <w:sz w:val="24"/>
          <w:szCs w:val="24"/>
        </w:rPr>
        <w:t xml:space="preserve"> [Accessed: 10 May 2019].</w:t>
      </w:r>
    </w:p>
    <w:p w14:paraId="60D3B5BA"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Lan, S.L.</w:t>
      </w:r>
      <w:r w:rsidRPr="002575E6">
        <w:rPr>
          <w:rFonts w:ascii="Arial" w:hAnsi="Arial" w:cs="Arial"/>
          <w:i w:val="0"/>
          <w:sz w:val="24"/>
          <w:szCs w:val="24"/>
        </w:rPr>
        <w:t xml:space="preserve"> and </w:t>
      </w:r>
      <w:r w:rsidRPr="002575E6">
        <w:rPr>
          <w:rStyle w:val="nlmstring-name"/>
          <w:rFonts w:ascii="Arial" w:eastAsiaTheme="majorEastAsia" w:hAnsi="Arial" w:cs="Arial"/>
          <w:i w:val="0"/>
          <w:sz w:val="24"/>
          <w:szCs w:val="24"/>
        </w:rPr>
        <w:t>Zhong, R.Y.</w:t>
      </w:r>
      <w:r w:rsidRPr="002575E6">
        <w:rPr>
          <w:rFonts w:ascii="Arial" w:hAnsi="Arial" w:cs="Arial"/>
          <w:i w:val="0"/>
          <w:sz w:val="24"/>
          <w:szCs w:val="24"/>
        </w:rPr>
        <w:t xml:space="preserve"> (</w:t>
      </w:r>
      <w:r w:rsidRPr="002575E6">
        <w:rPr>
          <w:rStyle w:val="nlmyear"/>
          <w:rFonts w:ascii="Arial" w:hAnsi="Arial" w:cs="Arial"/>
          <w:i w:val="0"/>
          <w:sz w:val="24"/>
          <w:szCs w:val="24"/>
        </w:rPr>
        <w:t>2016</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Coordinated development between metropolitan economy and logistics for sustainability</w:t>
      </w:r>
      <w:r w:rsidRPr="002575E6">
        <w:rPr>
          <w:rFonts w:ascii="Arial" w:hAnsi="Arial" w:cs="Arial"/>
          <w:i w:val="0"/>
          <w:sz w:val="24"/>
          <w:szCs w:val="24"/>
        </w:rPr>
        <w:t xml:space="preserve">”, </w:t>
      </w:r>
      <w:r w:rsidRPr="002575E6">
        <w:rPr>
          <w:rFonts w:ascii="Arial" w:hAnsi="Arial" w:cs="Arial"/>
          <w:sz w:val="24"/>
          <w:szCs w:val="24"/>
        </w:rPr>
        <w:t>Resources, Conservation and Recycling</w:t>
      </w:r>
      <w:r w:rsidRPr="002575E6">
        <w:rPr>
          <w:rFonts w:ascii="Arial" w:hAnsi="Arial" w:cs="Arial"/>
          <w:i w:val="0"/>
          <w:sz w:val="24"/>
          <w:szCs w:val="24"/>
        </w:rPr>
        <w:t xml:space="preserve">, Vol. 128, pp.345-354. Available at: </w:t>
      </w:r>
      <w:hyperlink r:id="rId33" w:history="1">
        <w:r w:rsidRPr="004A0836">
          <w:rPr>
            <w:rStyle w:val="Hyperlink"/>
            <w:rFonts w:ascii="Arial" w:eastAsiaTheme="majorEastAsia" w:hAnsi="Arial" w:cs="Arial"/>
            <w:i w:val="0"/>
            <w:color w:val="4472C4" w:themeColor="accent1"/>
            <w:sz w:val="24"/>
            <w:szCs w:val="24"/>
          </w:rPr>
          <w:t>https://www.sciencedirect.com/science/article/pii/S0921344916302099</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27 April 2019].</w:t>
      </w:r>
    </w:p>
    <w:p w14:paraId="34EF7D1C"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Laux, C.M.</w:t>
      </w:r>
      <w:r w:rsidRPr="002575E6">
        <w:rPr>
          <w:rFonts w:ascii="Arial" w:hAnsi="Arial" w:cs="Arial"/>
          <w:i w:val="0"/>
          <w:sz w:val="24"/>
          <w:szCs w:val="24"/>
        </w:rPr>
        <w:t xml:space="preserve"> and </w:t>
      </w:r>
      <w:proofErr w:type="spellStart"/>
      <w:r w:rsidRPr="002575E6">
        <w:rPr>
          <w:rStyle w:val="nlmstring-name"/>
          <w:rFonts w:ascii="Arial" w:eastAsiaTheme="majorEastAsia" w:hAnsi="Arial" w:cs="Arial"/>
          <w:i w:val="0"/>
          <w:sz w:val="24"/>
          <w:szCs w:val="24"/>
        </w:rPr>
        <w:t>Hurburgh</w:t>
      </w:r>
      <w:proofErr w:type="spellEnd"/>
      <w:r w:rsidRPr="002575E6">
        <w:rPr>
          <w:rStyle w:val="nlmstring-name"/>
          <w:rFonts w:ascii="Arial" w:eastAsiaTheme="majorEastAsia" w:hAnsi="Arial" w:cs="Arial"/>
          <w:i w:val="0"/>
          <w:sz w:val="24"/>
          <w:szCs w:val="24"/>
        </w:rPr>
        <w:t>, C.R. Jr</w:t>
      </w:r>
      <w:r w:rsidRPr="002575E6">
        <w:rPr>
          <w:rFonts w:ascii="Arial" w:hAnsi="Arial" w:cs="Arial"/>
          <w:i w:val="0"/>
          <w:sz w:val="24"/>
          <w:szCs w:val="24"/>
        </w:rPr>
        <w:t xml:space="preserve"> (</w:t>
      </w:r>
      <w:r w:rsidRPr="002575E6">
        <w:rPr>
          <w:rStyle w:val="nlmyear"/>
          <w:rFonts w:ascii="Arial" w:hAnsi="Arial" w:cs="Arial"/>
          <w:i w:val="0"/>
          <w:sz w:val="24"/>
          <w:szCs w:val="24"/>
        </w:rPr>
        <w:t>2012</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Using quality management systems for food traceability</w:t>
      </w:r>
      <w:r w:rsidRPr="002575E6">
        <w:rPr>
          <w:rFonts w:ascii="Arial" w:hAnsi="Arial" w:cs="Arial"/>
          <w:i w:val="0"/>
          <w:sz w:val="24"/>
          <w:szCs w:val="24"/>
        </w:rPr>
        <w:t xml:space="preserve">”, </w:t>
      </w:r>
      <w:r w:rsidRPr="002575E6">
        <w:rPr>
          <w:rFonts w:ascii="Arial" w:hAnsi="Arial" w:cs="Arial"/>
          <w:sz w:val="24"/>
          <w:szCs w:val="24"/>
        </w:rPr>
        <w:t>Journal of Industrial Technology</w:t>
      </w:r>
      <w:r w:rsidRPr="002575E6">
        <w:rPr>
          <w:rFonts w:ascii="Arial" w:hAnsi="Arial" w:cs="Arial"/>
          <w:i w:val="0"/>
          <w:sz w:val="24"/>
          <w:szCs w:val="24"/>
        </w:rPr>
        <w:t xml:space="preserve">, Vol. 26(3), pp. </w:t>
      </w:r>
      <w:r w:rsidRPr="002575E6">
        <w:rPr>
          <w:rStyle w:val="nlmfpage"/>
          <w:rFonts w:ascii="Arial" w:eastAsiaTheme="majorEastAsia" w:hAnsi="Arial" w:cs="Arial"/>
          <w:i w:val="0"/>
          <w:sz w:val="24"/>
          <w:szCs w:val="24"/>
        </w:rPr>
        <w:t>1</w:t>
      </w:r>
      <w:r w:rsidRPr="002575E6">
        <w:rPr>
          <w:rFonts w:ascii="Arial" w:hAnsi="Arial" w:cs="Arial"/>
          <w:i w:val="0"/>
          <w:sz w:val="24"/>
          <w:szCs w:val="24"/>
        </w:rPr>
        <w:t>-</w:t>
      </w:r>
      <w:r w:rsidRPr="002575E6">
        <w:rPr>
          <w:rStyle w:val="nlmlpage"/>
          <w:rFonts w:ascii="Arial" w:eastAsiaTheme="majorEastAsia" w:hAnsi="Arial" w:cs="Arial"/>
          <w:i w:val="0"/>
          <w:sz w:val="24"/>
          <w:szCs w:val="24"/>
        </w:rPr>
        <w:t>10</w:t>
      </w:r>
      <w:r w:rsidRPr="002575E6">
        <w:rPr>
          <w:rFonts w:ascii="Arial" w:hAnsi="Arial" w:cs="Arial"/>
          <w:i w:val="0"/>
          <w:sz w:val="24"/>
          <w:szCs w:val="24"/>
        </w:rPr>
        <w:t xml:space="preserve">. Available at: </w:t>
      </w:r>
      <w:hyperlink r:id="rId34" w:history="1">
        <w:r w:rsidRPr="004A0836">
          <w:rPr>
            <w:rStyle w:val="Hyperlink"/>
            <w:rFonts w:ascii="Arial" w:eastAsiaTheme="majorEastAsia" w:hAnsi="Arial" w:cs="Arial"/>
            <w:i w:val="0"/>
            <w:color w:val="4472C4" w:themeColor="accent1"/>
            <w:sz w:val="24"/>
            <w:szCs w:val="24"/>
          </w:rPr>
          <w:t>https://pdfs.semanticscholar.org/2755/4dcd7138f5a9ceaf9b29d1a44dfd78946626.pdf</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3 May 2019].</w:t>
      </w:r>
    </w:p>
    <w:p w14:paraId="629F5B29"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t xml:space="preserve">Lee Calvin, B. (2002) </w:t>
      </w:r>
      <w:r w:rsidRPr="002575E6">
        <w:rPr>
          <w:rFonts w:ascii="Arial" w:hAnsi="Arial" w:cs="Arial"/>
          <w:sz w:val="24"/>
          <w:szCs w:val="24"/>
          <w:lang w:val="en-GB"/>
        </w:rPr>
        <w:t>Demand Chain Optimization – Pitfalls and Key Principles</w:t>
      </w:r>
      <w:r w:rsidRPr="002575E6">
        <w:rPr>
          <w:rFonts w:ascii="Arial" w:hAnsi="Arial" w:cs="Arial"/>
          <w:i w:val="0"/>
          <w:sz w:val="24"/>
          <w:szCs w:val="24"/>
          <w:lang w:val="en-GB"/>
        </w:rPr>
        <w:t>. USA, Nonstop Solution. Available at:</w:t>
      </w:r>
      <w:r w:rsidRPr="002575E6">
        <w:rPr>
          <w:rFonts w:ascii="Arial" w:hAnsi="Arial" w:cs="Arial"/>
          <w:i w:val="0"/>
          <w:sz w:val="24"/>
          <w:szCs w:val="24"/>
        </w:rPr>
        <w:t xml:space="preserve"> </w:t>
      </w:r>
      <w:hyperlink r:id="rId35" w:history="1">
        <w:r w:rsidRPr="004A0836">
          <w:rPr>
            <w:rStyle w:val="Hyperlink"/>
            <w:rFonts w:ascii="Arial" w:eastAsiaTheme="majorEastAsia" w:hAnsi="Arial" w:cs="Arial"/>
            <w:i w:val="0"/>
            <w:color w:val="4472C4" w:themeColor="accent1"/>
            <w:sz w:val="24"/>
            <w:szCs w:val="24"/>
          </w:rPr>
          <w:t>https://www.gsb.stanford.edu/sites/gsb/files/publication-pdf/white-paper-demand-chain-optimization-pitfalls-key-principles.pdf</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1 May 2019].</w:t>
      </w:r>
    </w:p>
    <w:p w14:paraId="16791262"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Li, D.</w:t>
      </w:r>
      <w:r w:rsidRPr="002575E6">
        <w:rPr>
          <w:rFonts w:ascii="Arial" w:hAnsi="Arial" w:cs="Arial"/>
          <w:i w:val="0"/>
          <w:sz w:val="24"/>
          <w:szCs w:val="24"/>
        </w:rPr>
        <w:t xml:space="preserve"> and </w:t>
      </w:r>
      <w:r w:rsidRPr="002575E6">
        <w:rPr>
          <w:rStyle w:val="nlmstring-name"/>
          <w:rFonts w:ascii="Arial" w:eastAsiaTheme="majorEastAsia" w:hAnsi="Arial" w:cs="Arial"/>
          <w:i w:val="0"/>
          <w:sz w:val="24"/>
          <w:szCs w:val="24"/>
        </w:rPr>
        <w:t>Wang, X.J.</w:t>
      </w:r>
      <w:r w:rsidRPr="002575E6">
        <w:rPr>
          <w:rFonts w:ascii="Arial" w:hAnsi="Arial" w:cs="Arial"/>
          <w:i w:val="0"/>
          <w:sz w:val="24"/>
          <w:szCs w:val="24"/>
        </w:rPr>
        <w:t xml:space="preserve"> (</w:t>
      </w:r>
      <w:r w:rsidRPr="002575E6">
        <w:rPr>
          <w:rStyle w:val="nlmyear"/>
          <w:rFonts w:ascii="Arial" w:hAnsi="Arial" w:cs="Arial"/>
          <w:i w:val="0"/>
          <w:sz w:val="24"/>
          <w:szCs w:val="24"/>
        </w:rPr>
        <w:t>2015</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Dynamic supply chain decisions based on networked sensor data: an application in the chilled food retail chain</w:t>
      </w:r>
      <w:r w:rsidRPr="002575E6">
        <w:rPr>
          <w:rFonts w:ascii="Arial" w:hAnsi="Arial" w:cs="Arial"/>
          <w:i w:val="0"/>
          <w:sz w:val="24"/>
          <w:szCs w:val="24"/>
        </w:rPr>
        <w:t xml:space="preserve">”, </w:t>
      </w:r>
      <w:r w:rsidRPr="002575E6">
        <w:rPr>
          <w:rFonts w:ascii="Arial" w:hAnsi="Arial" w:cs="Arial"/>
          <w:sz w:val="24"/>
          <w:szCs w:val="24"/>
        </w:rPr>
        <w:t>International Journal of Production Research</w:t>
      </w:r>
      <w:r w:rsidRPr="002575E6">
        <w:rPr>
          <w:rFonts w:ascii="Arial" w:hAnsi="Arial" w:cs="Arial"/>
          <w:i w:val="0"/>
          <w:sz w:val="24"/>
          <w:szCs w:val="24"/>
        </w:rPr>
        <w:t xml:space="preserve">, Vol. 55(17), pp. </w:t>
      </w:r>
      <w:r w:rsidRPr="002575E6">
        <w:rPr>
          <w:rStyle w:val="nlmfpage"/>
          <w:rFonts w:ascii="Arial" w:eastAsiaTheme="majorEastAsia" w:hAnsi="Arial" w:cs="Arial"/>
          <w:i w:val="0"/>
          <w:sz w:val="24"/>
          <w:szCs w:val="24"/>
        </w:rPr>
        <w:t>5127</w:t>
      </w:r>
      <w:r w:rsidRPr="002575E6">
        <w:rPr>
          <w:rFonts w:ascii="Arial" w:hAnsi="Arial" w:cs="Arial"/>
          <w:i w:val="0"/>
          <w:sz w:val="24"/>
          <w:szCs w:val="24"/>
        </w:rPr>
        <w:t>-</w:t>
      </w:r>
      <w:r w:rsidRPr="002575E6">
        <w:rPr>
          <w:rStyle w:val="nlmlpage"/>
          <w:rFonts w:ascii="Arial" w:eastAsiaTheme="majorEastAsia" w:hAnsi="Arial" w:cs="Arial"/>
          <w:i w:val="0"/>
          <w:sz w:val="24"/>
          <w:szCs w:val="24"/>
        </w:rPr>
        <w:t>5141</w:t>
      </w:r>
      <w:r w:rsidRPr="002575E6">
        <w:rPr>
          <w:rFonts w:ascii="Arial" w:hAnsi="Arial" w:cs="Arial"/>
          <w:i w:val="0"/>
          <w:sz w:val="24"/>
          <w:szCs w:val="24"/>
        </w:rPr>
        <w:t xml:space="preserve">. Available at: </w:t>
      </w:r>
      <w:hyperlink r:id="rId36" w:history="1">
        <w:r w:rsidRPr="004A0836">
          <w:rPr>
            <w:rStyle w:val="Hyperlink"/>
            <w:rFonts w:ascii="Arial" w:eastAsiaTheme="majorEastAsia" w:hAnsi="Arial" w:cs="Arial"/>
            <w:i w:val="0"/>
            <w:color w:val="4472C4" w:themeColor="accent1"/>
            <w:sz w:val="24"/>
            <w:szCs w:val="24"/>
          </w:rPr>
          <w:t>https://research-information.bristol.ac.uk/files/38341307/IJPR_Sensor_data_manuscript_final_accepted_version.pdf</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18 April 2019].</w:t>
      </w:r>
    </w:p>
    <w:p w14:paraId="3DC2EEF3"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Low, S.A.</w:t>
      </w:r>
      <w:r w:rsidRPr="002575E6">
        <w:rPr>
          <w:rFonts w:ascii="Arial" w:hAnsi="Arial" w:cs="Arial"/>
          <w:i w:val="0"/>
          <w:sz w:val="24"/>
          <w:szCs w:val="24"/>
        </w:rPr>
        <w:t xml:space="preserve"> and </w:t>
      </w:r>
      <w:r w:rsidRPr="002575E6">
        <w:rPr>
          <w:rStyle w:val="nlmstring-name"/>
          <w:rFonts w:ascii="Arial" w:eastAsiaTheme="majorEastAsia" w:hAnsi="Arial" w:cs="Arial"/>
          <w:i w:val="0"/>
          <w:sz w:val="24"/>
          <w:szCs w:val="24"/>
        </w:rPr>
        <w:t>Vogel, S.J.</w:t>
      </w:r>
      <w:r w:rsidRPr="002575E6">
        <w:rPr>
          <w:rFonts w:ascii="Arial" w:hAnsi="Arial" w:cs="Arial"/>
          <w:i w:val="0"/>
          <w:sz w:val="24"/>
          <w:szCs w:val="24"/>
        </w:rPr>
        <w:t xml:space="preserve"> (</w:t>
      </w:r>
      <w:r w:rsidRPr="002575E6">
        <w:rPr>
          <w:rStyle w:val="nlmyear"/>
          <w:rFonts w:ascii="Arial" w:hAnsi="Arial" w:cs="Arial"/>
          <w:i w:val="0"/>
          <w:sz w:val="24"/>
          <w:szCs w:val="24"/>
        </w:rPr>
        <w:t>2011</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Direct and intermediated marketing of local foods in the United States</w:t>
      </w:r>
      <w:r w:rsidRPr="002575E6">
        <w:rPr>
          <w:rFonts w:ascii="Arial" w:hAnsi="Arial" w:cs="Arial"/>
          <w:i w:val="0"/>
          <w:sz w:val="24"/>
          <w:szCs w:val="24"/>
        </w:rPr>
        <w:t xml:space="preserve">”, </w:t>
      </w:r>
      <w:r w:rsidRPr="002575E6">
        <w:rPr>
          <w:rFonts w:ascii="Arial" w:hAnsi="Arial" w:cs="Arial"/>
          <w:sz w:val="24"/>
          <w:szCs w:val="24"/>
        </w:rPr>
        <w:t>USDA-ERS Economic Research Report</w:t>
      </w:r>
      <w:r w:rsidRPr="002575E6">
        <w:rPr>
          <w:rFonts w:ascii="Arial" w:hAnsi="Arial" w:cs="Arial"/>
          <w:i w:val="0"/>
          <w:sz w:val="24"/>
          <w:szCs w:val="24"/>
        </w:rPr>
        <w:t xml:space="preserve">, Vol. 128, pp. </w:t>
      </w:r>
      <w:r w:rsidRPr="002575E6">
        <w:rPr>
          <w:rStyle w:val="nlmfpage"/>
          <w:rFonts w:ascii="Arial" w:eastAsiaTheme="majorEastAsia" w:hAnsi="Arial" w:cs="Arial"/>
          <w:i w:val="0"/>
          <w:sz w:val="24"/>
          <w:szCs w:val="24"/>
        </w:rPr>
        <w:t>1</w:t>
      </w:r>
      <w:r w:rsidRPr="002575E6">
        <w:rPr>
          <w:rFonts w:ascii="Arial" w:hAnsi="Arial" w:cs="Arial"/>
          <w:i w:val="0"/>
          <w:sz w:val="24"/>
          <w:szCs w:val="24"/>
        </w:rPr>
        <w:t>-</w:t>
      </w:r>
      <w:r w:rsidRPr="002575E6">
        <w:rPr>
          <w:rStyle w:val="nlmlpage"/>
          <w:rFonts w:ascii="Arial" w:eastAsiaTheme="majorEastAsia" w:hAnsi="Arial" w:cs="Arial"/>
          <w:i w:val="0"/>
          <w:sz w:val="24"/>
          <w:szCs w:val="24"/>
        </w:rPr>
        <w:t>38</w:t>
      </w:r>
      <w:r w:rsidRPr="002575E6">
        <w:rPr>
          <w:rFonts w:ascii="Arial" w:hAnsi="Arial" w:cs="Arial"/>
          <w:i w:val="0"/>
          <w:sz w:val="24"/>
          <w:szCs w:val="24"/>
        </w:rPr>
        <w:t xml:space="preserve">. Available at: </w:t>
      </w:r>
      <w:hyperlink r:id="rId37" w:history="1">
        <w:r w:rsidRPr="004A0836">
          <w:rPr>
            <w:rStyle w:val="Hyperlink"/>
            <w:rFonts w:ascii="Arial" w:eastAsiaTheme="majorEastAsia" w:hAnsi="Arial" w:cs="Arial"/>
            <w:i w:val="0"/>
            <w:color w:val="4472C4" w:themeColor="accent1"/>
            <w:sz w:val="24"/>
            <w:szCs w:val="24"/>
          </w:rPr>
          <w:t>https://www.ers.usda.gov/webdocs/publications/44924/8276_err128_2_.pdf?v=41056</w:t>
        </w:r>
      </w:hyperlink>
      <w:r w:rsidRPr="002575E6">
        <w:rPr>
          <w:rFonts w:ascii="Arial" w:hAnsi="Arial" w:cs="Arial"/>
          <w:i w:val="0"/>
          <w:sz w:val="24"/>
          <w:szCs w:val="24"/>
        </w:rPr>
        <w:t xml:space="preserve"> [Accessed: 1 May 2019].</w:t>
      </w:r>
    </w:p>
    <w:p w14:paraId="7A55C6B3" w14:textId="77777777" w:rsidR="00234ACB" w:rsidRPr="002575E6" w:rsidRDefault="00234ACB" w:rsidP="004A0836">
      <w:pPr>
        <w:spacing w:line="360" w:lineRule="auto"/>
        <w:rPr>
          <w:rFonts w:ascii="Arial" w:hAnsi="Arial" w:cs="Arial"/>
          <w:i w:val="0"/>
          <w:sz w:val="24"/>
          <w:szCs w:val="24"/>
        </w:rPr>
      </w:pPr>
      <w:proofErr w:type="spellStart"/>
      <w:r w:rsidRPr="002575E6">
        <w:rPr>
          <w:rStyle w:val="nlmstring-name"/>
          <w:rFonts w:ascii="Arial" w:eastAsiaTheme="majorEastAsia" w:hAnsi="Arial" w:cs="Arial"/>
          <w:i w:val="0"/>
          <w:sz w:val="24"/>
          <w:szCs w:val="24"/>
        </w:rPr>
        <w:lastRenderedPageBreak/>
        <w:t>MacCarthy</w:t>
      </w:r>
      <w:proofErr w:type="spellEnd"/>
      <w:r w:rsidRPr="002575E6">
        <w:rPr>
          <w:rStyle w:val="nlmstring-name"/>
          <w:rFonts w:ascii="Arial" w:eastAsiaTheme="majorEastAsia" w:hAnsi="Arial" w:cs="Arial"/>
          <w:i w:val="0"/>
          <w:sz w:val="24"/>
          <w:szCs w:val="24"/>
        </w:rPr>
        <w:t>, B.L. et al.</w:t>
      </w:r>
      <w:r w:rsidRPr="002575E6">
        <w:rPr>
          <w:rFonts w:ascii="Arial" w:hAnsi="Arial" w:cs="Arial"/>
          <w:i w:val="0"/>
          <w:sz w:val="24"/>
          <w:szCs w:val="24"/>
        </w:rPr>
        <w:t xml:space="preserve"> (</w:t>
      </w:r>
      <w:r w:rsidRPr="002575E6">
        <w:rPr>
          <w:rStyle w:val="nlmyear"/>
          <w:rFonts w:ascii="Arial" w:hAnsi="Arial" w:cs="Arial"/>
          <w:i w:val="0"/>
          <w:sz w:val="24"/>
          <w:szCs w:val="24"/>
        </w:rPr>
        <w:t>2016</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Supply chain evolution – theory, concepts and science</w:t>
      </w:r>
      <w:r w:rsidRPr="002575E6">
        <w:rPr>
          <w:rFonts w:ascii="Arial" w:hAnsi="Arial" w:cs="Arial"/>
          <w:i w:val="0"/>
          <w:sz w:val="24"/>
          <w:szCs w:val="24"/>
        </w:rPr>
        <w:t xml:space="preserve">”, </w:t>
      </w:r>
      <w:r w:rsidRPr="002575E6">
        <w:rPr>
          <w:rFonts w:ascii="Arial" w:hAnsi="Arial" w:cs="Arial"/>
          <w:sz w:val="24"/>
          <w:szCs w:val="24"/>
        </w:rPr>
        <w:t>International Journal of Operations and Production Management,</w:t>
      </w:r>
      <w:r w:rsidRPr="002575E6">
        <w:rPr>
          <w:rFonts w:ascii="Arial" w:hAnsi="Arial" w:cs="Arial"/>
          <w:i w:val="0"/>
          <w:sz w:val="24"/>
          <w:szCs w:val="24"/>
        </w:rPr>
        <w:t xml:space="preserve"> Vol. 36(12), pp. </w:t>
      </w:r>
      <w:r w:rsidRPr="002575E6">
        <w:rPr>
          <w:rStyle w:val="nlmfpage"/>
          <w:rFonts w:ascii="Arial" w:eastAsiaTheme="majorEastAsia" w:hAnsi="Arial" w:cs="Arial"/>
          <w:i w:val="0"/>
          <w:sz w:val="24"/>
          <w:szCs w:val="24"/>
        </w:rPr>
        <w:t>1696</w:t>
      </w:r>
      <w:r w:rsidRPr="002575E6">
        <w:rPr>
          <w:rFonts w:ascii="Arial" w:hAnsi="Arial" w:cs="Arial"/>
          <w:i w:val="0"/>
          <w:sz w:val="24"/>
          <w:szCs w:val="24"/>
        </w:rPr>
        <w:t>-</w:t>
      </w:r>
      <w:r w:rsidRPr="002575E6">
        <w:rPr>
          <w:rStyle w:val="nlmlpage"/>
          <w:rFonts w:ascii="Arial" w:eastAsiaTheme="majorEastAsia" w:hAnsi="Arial" w:cs="Arial"/>
          <w:i w:val="0"/>
          <w:sz w:val="24"/>
          <w:szCs w:val="24"/>
        </w:rPr>
        <w:t>1718</w:t>
      </w:r>
      <w:r w:rsidRPr="002575E6">
        <w:rPr>
          <w:rFonts w:ascii="Arial" w:hAnsi="Arial" w:cs="Arial"/>
          <w:i w:val="0"/>
          <w:sz w:val="24"/>
          <w:szCs w:val="24"/>
        </w:rPr>
        <w:t xml:space="preserve">. Available at: </w:t>
      </w:r>
      <w:hyperlink r:id="rId38" w:history="1">
        <w:r w:rsidRPr="004A0836">
          <w:rPr>
            <w:rStyle w:val="Hyperlink"/>
            <w:rFonts w:ascii="Arial" w:eastAsiaTheme="majorEastAsia" w:hAnsi="Arial" w:cs="Arial"/>
            <w:i w:val="0"/>
            <w:color w:val="4472C4" w:themeColor="accent1"/>
            <w:sz w:val="24"/>
            <w:szCs w:val="24"/>
          </w:rPr>
          <w:t>https://www.researchgate.net/publication/301891078_Supply_Chain_Evolution_-_Theory_Concepts_and_Science</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19 April 2019].</w:t>
      </w:r>
    </w:p>
    <w:p w14:paraId="47B4CCD8"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Manzini, R.</w:t>
      </w:r>
      <w:r w:rsidRPr="002575E6">
        <w:rPr>
          <w:rFonts w:ascii="Arial" w:hAnsi="Arial" w:cs="Arial"/>
          <w:i w:val="0"/>
          <w:sz w:val="24"/>
          <w:szCs w:val="24"/>
        </w:rPr>
        <w:t xml:space="preserve"> and </w:t>
      </w:r>
      <w:proofErr w:type="spellStart"/>
      <w:r w:rsidRPr="002575E6">
        <w:rPr>
          <w:rStyle w:val="nlmstring-name"/>
          <w:rFonts w:ascii="Arial" w:eastAsiaTheme="majorEastAsia" w:hAnsi="Arial" w:cs="Arial"/>
          <w:i w:val="0"/>
          <w:sz w:val="24"/>
          <w:szCs w:val="24"/>
        </w:rPr>
        <w:t>Accorsi</w:t>
      </w:r>
      <w:proofErr w:type="spellEnd"/>
      <w:r w:rsidRPr="002575E6">
        <w:rPr>
          <w:rStyle w:val="nlmstring-name"/>
          <w:rFonts w:ascii="Arial" w:eastAsiaTheme="majorEastAsia" w:hAnsi="Arial" w:cs="Arial"/>
          <w:i w:val="0"/>
          <w:sz w:val="24"/>
          <w:szCs w:val="24"/>
        </w:rPr>
        <w:t>, R.</w:t>
      </w:r>
      <w:r w:rsidRPr="002575E6">
        <w:rPr>
          <w:rFonts w:ascii="Arial" w:hAnsi="Arial" w:cs="Arial"/>
          <w:i w:val="0"/>
          <w:sz w:val="24"/>
          <w:szCs w:val="24"/>
        </w:rPr>
        <w:t xml:space="preserve"> (</w:t>
      </w:r>
      <w:r w:rsidRPr="002575E6">
        <w:rPr>
          <w:rStyle w:val="nlmyear"/>
          <w:rFonts w:ascii="Arial" w:hAnsi="Arial" w:cs="Arial"/>
          <w:i w:val="0"/>
          <w:sz w:val="24"/>
          <w:szCs w:val="24"/>
        </w:rPr>
        <w:t>2013</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The new conceptual framework for food supply chain assessment</w:t>
      </w:r>
      <w:r w:rsidRPr="002575E6">
        <w:rPr>
          <w:rFonts w:ascii="Arial" w:hAnsi="Arial" w:cs="Arial"/>
          <w:i w:val="0"/>
          <w:sz w:val="24"/>
          <w:szCs w:val="24"/>
        </w:rPr>
        <w:t xml:space="preserve">”, </w:t>
      </w:r>
      <w:r w:rsidRPr="002575E6">
        <w:rPr>
          <w:rFonts w:ascii="Arial" w:hAnsi="Arial" w:cs="Arial"/>
          <w:sz w:val="24"/>
          <w:szCs w:val="24"/>
        </w:rPr>
        <w:t>Journal of Food Engineering</w:t>
      </w:r>
      <w:r w:rsidRPr="002575E6">
        <w:rPr>
          <w:rFonts w:ascii="Arial" w:hAnsi="Arial" w:cs="Arial"/>
          <w:i w:val="0"/>
          <w:sz w:val="24"/>
          <w:szCs w:val="24"/>
        </w:rPr>
        <w:t xml:space="preserve">, Vol. 115(2), pp. </w:t>
      </w:r>
      <w:r w:rsidRPr="002575E6">
        <w:rPr>
          <w:rStyle w:val="nlmfpage"/>
          <w:rFonts w:ascii="Arial" w:eastAsiaTheme="majorEastAsia" w:hAnsi="Arial" w:cs="Arial"/>
          <w:i w:val="0"/>
          <w:sz w:val="24"/>
          <w:szCs w:val="24"/>
        </w:rPr>
        <w:t>251</w:t>
      </w:r>
      <w:r w:rsidRPr="002575E6">
        <w:rPr>
          <w:rFonts w:ascii="Arial" w:hAnsi="Arial" w:cs="Arial"/>
          <w:i w:val="0"/>
          <w:sz w:val="24"/>
          <w:szCs w:val="24"/>
        </w:rPr>
        <w:t>-</w:t>
      </w:r>
      <w:r w:rsidRPr="002575E6">
        <w:rPr>
          <w:rStyle w:val="nlmlpage"/>
          <w:rFonts w:ascii="Arial" w:eastAsiaTheme="majorEastAsia" w:hAnsi="Arial" w:cs="Arial"/>
          <w:i w:val="0"/>
          <w:sz w:val="24"/>
          <w:szCs w:val="24"/>
        </w:rPr>
        <w:t>263</w:t>
      </w:r>
      <w:r w:rsidRPr="002575E6">
        <w:rPr>
          <w:rFonts w:ascii="Arial" w:hAnsi="Arial" w:cs="Arial"/>
          <w:i w:val="0"/>
          <w:sz w:val="24"/>
          <w:szCs w:val="24"/>
        </w:rPr>
        <w:t xml:space="preserve">. Available at: </w:t>
      </w:r>
      <w:hyperlink r:id="rId39" w:history="1">
        <w:r w:rsidRPr="004A0836">
          <w:rPr>
            <w:rStyle w:val="Hyperlink"/>
            <w:rFonts w:ascii="Arial" w:eastAsiaTheme="majorEastAsia" w:hAnsi="Arial" w:cs="Arial"/>
            <w:i w:val="0"/>
            <w:color w:val="4472C4" w:themeColor="accent1"/>
            <w:sz w:val="24"/>
            <w:szCs w:val="24"/>
          </w:rPr>
          <w:t>https://www.sciencedirect.com/science/article/pii/S0260877412004906</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21 April 2019].</w:t>
      </w:r>
    </w:p>
    <w:p w14:paraId="7E235235" w14:textId="77777777" w:rsidR="00234ACB" w:rsidRPr="002575E6" w:rsidRDefault="00234ACB" w:rsidP="004A0836">
      <w:pPr>
        <w:spacing w:line="360" w:lineRule="auto"/>
        <w:rPr>
          <w:rFonts w:ascii="Arial" w:hAnsi="Arial" w:cs="Arial"/>
          <w:i w:val="0"/>
          <w:sz w:val="24"/>
          <w:szCs w:val="24"/>
        </w:rPr>
      </w:pPr>
      <w:proofErr w:type="spellStart"/>
      <w:r w:rsidRPr="002575E6">
        <w:rPr>
          <w:rStyle w:val="nlmstring-name"/>
          <w:rFonts w:ascii="Arial" w:eastAsiaTheme="majorEastAsia" w:hAnsi="Arial" w:cs="Arial"/>
          <w:i w:val="0"/>
          <w:sz w:val="24"/>
          <w:szCs w:val="24"/>
        </w:rPr>
        <w:t>Marucheck</w:t>
      </w:r>
      <w:proofErr w:type="spellEnd"/>
      <w:r w:rsidRPr="002575E6">
        <w:rPr>
          <w:rStyle w:val="nlmstring-name"/>
          <w:rFonts w:ascii="Arial" w:eastAsiaTheme="majorEastAsia" w:hAnsi="Arial" w:cs="Arial"/>
          <w:i w:val="0"/>
          <w:sz w:val="24"/>
          <w:szCs w:val="24"/>
        </w:rPr>
        <w:t>, A. et al.</w:t>
      </w:r>
      <w:r w:rsidRPr="002575E6">
        <w:rPr>
          <w:rFonts w:ascii="Arial" w:hAnsi="Arial" w:cs="Arial"/>
          <w:i w:val="0"/>
          <w:sz w:val="24"/>
          <w:szCs w:val="24"/>
        </w:rPr>
        <w:t xml:space="preserve"> (</w:t>
      </w:r>
      <w:r w:rsidRPr="002575E6">
        <w:rPr>
          <w:rStyle w:val="nlmyear"/>
          <w:rFonts w:ascii="Arial" w:hAnsi="Arial" w:cs="Arial"/>
          <w:i w:val="0"/>
          <w:sz w:val="24"/>
          <w:szCs w:val="24"/>
        </w:rPr>
        <w:t>2011</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Product safety and security in the global supply chain: issues, challenges and research opportunities</w:t>
      </w:r>
      <w:r w:rsidRPr="002575E6">
        <w:rPr>
          <w:rFonts w:ascii="Arial" w:hAnsi="Arial" w:cs="Arial"/>
          <w:i w:val="0"/>
          <w:sz w:val="24"/>
          <w:szCs w:val="24"/>
        </w:rPr>
        <w:t xml:space="preserve">”, </w:t>
      </w:r>
      <w:r w:rsidRPr="002575E6">
        <w:rPr>
          <w:rFonts w:ascii="Arial" w:hAnsi="Arial" w:cs="Arial"/>
          <w:sz w:val="24"/>
          <w:szCs w:val="24"/>
        </w:rPr>
        <w:t>Journal of Operations Management</w:t>
      </w:r>
      <w:r w:rsidRPr="002575E6">
        <w:rPr>
          <w:rFonts w:ascii="Arial" w:hAnsi="Arial" w:cs="Arial"/>
          <w:i w:val="0"/>
          <w:sz w:val="24"/>
          <w:szCs w:val="24"/>
        </w:rPr>
        <w:t xml:space="preserve">, Vol. 29(7), pp. </w:t>
      </w:r>
      <w:r w:rsidRPr="002575E6">
        <w:rPr>
          <w:rStyle w:val="nlmfpage"/>
          <w:rFonts w:ascii="Arial" w:eastAsiaTheme="majorEastAsia" w:hAnsi="Arial" w:cs="Arial"/>
          <w:i w:val="0"/>
          <w:sz w:val="24"/>
          <w:szCs w:val="24"/>
        </w:rPr>
        <w:t>707</w:t>
      </w:r>
      <w:r w:rsidRPr="002575E6">
        <w:rPr>
          <w:rFonts w:ascii="Arial" w:hAnsi="Arial" w:cs="Arial"/>
          <w:i w:val="0"/>
          <w:sz w:val="24"/>
          <w:szCs w:val="24"/>
        </w:rPr>
        <w:t>-</w:t>
      </w:r>
      <w:r w:rsidRPr="002575E6">
        <w:rPr>
          <w:rStyle w:val="nlmlpage"/>
          <w:rFonts w:ascii="Arial" w:eastAsiaTheme="majorEastAsia" w:hAnsi="Arial" w:cs="Arial"/>
          <w:i w:val="0"/>
          <w:sz w:val="24"/>
          <w:szCs w:val="24"/>
        </w:rPr>
        <w:t>720</w:t>
      </w:r>
      <w:r w:rsidRPr="002575E6">
        <w:rPr>
          <w:rFonts w:ascii="Arial" w:hAnsi="Arial" w:cs="Arial"/>
          <w:i w:val="0"/>
          <w:sz w:val="24"/>
          <w:szCs w:val="24"/>
        </w:rPr>
        <w:t xml:space="preserve">. Available at: </w:t>
      </w:r>
      <w:hyperlink r:id="rId40" w:history="1">
        <w:r w:rsidRPr="004A0836">
          <w:rPr>
            <w:rStyle w:val="Hyperlink"/>
            <w:rFonts w:ascii="Arial" w:eastAsiaTheme="majorEastAsia" w:hAnsi="Arial" w:cs="Arial"/>
            <w:i w:val="0"/>
            <w:color w:val="4472C4" w:themeColor="accent1"/>
            <w:sz w:val="24"/>
            <w:szCs w:val="24"/>
          </w:rPr>
          <w:t>https://www.academia.edu/18804599/Product_safety_and_security_in_the_global_supply_chain_Issues_challenges_and_research_opportunities</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23 April 2019].</w:t>
      </w:r>
    </w:p>
    <w:p w14:paraId="2C15AFFE" w14:textId="77777777" w:rsidR="00234ACB" w:rsidRPr="002575E6" w:rsidRDefault="00234ACB" w:rsidP="004A0836">
      <w:pPr>
        <w:spacing w:line="360" w:lineRule="auto"/>
        <w:rPr>
          <w:rFonts w:ascii="Arial" w:hAnsi="Arial" w:cs="Arial"/>
          <w:i w:val="0"/>
          <w:color w:val="000000" w:themeColor="text1"/>
          <w:sz w:val="24"/>
          <w:szCs w:val="24"/>
          <w:lang w:val="en-GB"/>
        </w:rPr>
      </w:pPr>
      <w:r w:rsidRPr="002575E6">
        <w:rPr>
          <w:rFonts w:ascii="Arial" w:hAnsi="Arial" w:cs="Arial"/>
          <w:i w:val="0"/>
          <w:color w:val="000000" w:themeColor="text1"/>
          <w:sz w:val="24"/>
          <w:szCs w:val="24"/>
          <w:lang w:val="en-GB"/>
        </w:rPr>
        <w:t>Mena, C.et al</w:t>
      </w:r>
      <w:r w:rsidRPr="002575E6">
        <w:rPr>
          <w:rFonts w:ascii="Arial" w:hAnsi="Arial" w:cs="Arial"/>
          <w:i w:val="0"/>
          <w:noProof/>
          <w:color w:val="000000" w:themeColor="text1"/>
          <w:sz w:val="24"/>
          <w:szCs w:val="24"/>
          <w:lang w:val="en-GB"/>
        </w:rPr>
        <w:t>. (</w:t>
      </w:r>
      <w:r w:rsidRPr="002575E6">
        <w:rPr>
          <w:rFonts w:ascii="Arial" w:hAnsi="Arial" w:cs="Arial"/>
          <w:i w:val="0"/>
          <w:color w:val="000000" w:themeColor="text1"/>
          <w:sz w:val="24"/>
          <w:szCs w:val="24"/>
          <w:lang w:val="en-GB"/>
        </w:rPr>
        <w:t xml:space="preserve">2014) Causes of waste across multi-tier supply networks: Cases in the UK food sector. </w:t>
      </w:r>
      <w:r w:rsidRPr="002575E6">
        <w:rPr>
          <w:rFonts w:ascii="Arial" w:hAnsi="Arial" w:cs="Arial"/>
          <w:color w:val="000000" w:themeColor="text1"/>
          <w:sz w:val="24"/>
          <w:szCs w:val="24"/>
          <w:lang w:val="en-GB"/>
        </w:rPr>
        <w:t>International Journal of Production Economics,</w:t>
      </w:r>
      <w:r w:rsidRPr="002575E6">
        <w:rPr>
          <w:rFonts w:ascii="Arial" w:hAnsi="Arial" w:cs="Arial"/>
          <w:i w:val="0"/>
          <w:color w:val="000000" w:themeColor="text1"/>
          <w:sz w:val="24"/>
          <w:szCs w:val="24"/>
          <w:lang w:val="en-GB"/>
        </w:rPr>
        <w:t xml:space="preserve"> Vol. 152, pp.144-158.Available at: </w:t>
      </w:r>
      <w:hyperlink r:id="rId41" w:history="1">
        <w:r w:rsidRPr="004A0836">
          <w:rPr>
            <w:rFonts w:ascii="Arial" w:hAnsi="Arial" w:cs="Arial"/>
            <w:i w:val="0"/>
            <w:color w:val="4472C4" w:themeColor="accent1"/>
            <w:sz w:val="24"/>
            <w:szCs w:val="24"/>
            <w:u w:val="single"/>
            <w:lang w:val="en-GB"/>
          </w:rPr>
          <w:t>https://www-sciencedirect-com.ezproxy.uwtsd.ac.uk/science/article/pii/S0925527314000929</w:t>
        </w:r>
      </w:hyperlink>
      <w:r w:rsidRPr="004A0836">
        <w:rPr>
          <w:rFonts w:ascii="Arial" w:hAnsi="Arial" w:cs="Arial"/>
          <w:i w:val="0"/>
          <w:color w:val="4472C4" w:themeColor="accent1"/>
          <w:sz w:val="24"/>
          <w:szCs w:val="24"/>
          <w:u w:val="single"/>
          <w:lang w:val="en-GB"/>
        </w:rPr>
        <w:t xml:space="preserve"> </w:t>
      </w:r>
      <w:r w:rsidRPr="002575E6">
        <w:rPr>
          <w:rFonts w:ascii="Arial" w:hAnsi="Arial" w:cs="Arial"/>
          <w:i w:val="0"/>
          <w:color w:val="000000" w:themeColor="text1"/>
          <w:sz w:val="24"/>
          <w:szCs w:val="24"/>
        </w:rPr>
        <w:t>[Accessed: 1 May 2019].</w:t>
      </w:r>
    </w:p>
    <w:p w14:paraId="570D7D1D" w14:textId="77777777" w:rsidR="00234ACB" w:rsidRPr="002575E6" w:rsidRDefault="00234ACB" w:rsidP="004A0836">
      <w:pPr>
        <w:spacing w:line="360" w:lineRule="auto"/>
        <w:rPr>
          <w:rFonts w:ascii="Arial" w:hAnsi="Arial" w:cs="Arial"/>
          <w:i w:val="0"/>
          <w:sz w:val="24"/>
          <w:szCs w:val="24"/>
        </w:rPr>
      </w:pPr>
      <w:proofErr w:type="spellStart"/>
      <w:r w:rsidRPr="002575E6">
        <w:rPr>
          <w:rStyle w:val="nlmstring-name"/>
          <w:rFonts w:ascii="Arial" w:eastAsiaTheme="majorEastAsia" w:hAnsi="Arial" w:cs="Arial"/>
          <w:i w:val="0"/>
          <w:sz w:val="24"/>
          <w:szCs w:val="24"/>
        </w:rPr>
        <w:t>Meneghetti</w:t>
      </w:r>
      <w:proofErr w:type="spellEnd"/>
      <w:r w:rsidRPr="002575E6">
        <w:rPr>
          <w:rStyle w:val="nlmstring-name"/>
          <w:rFonts w:ascii="Arial" w:eastAsiaTheme="majorEastAsia" w:hAnsi="Arial" w:cs="Arial"/>
          <w:i w:val="0"/>
          <w:sz w:val="24"/>
          <w:szCs w:val="24"/>
        </w:rPr>
        <w:t>, A.</w:t>
      </w:r>
      <w:r w:rsidRPr="002575E6">
        <w:rPr>
          <w:rFonts w:ascii="Arial" w:hAnsi="Arial" w:cs="Arial"/>
          <w:i w:val="0"/>
          <w:sz w:val="24"/>
          <w:szCs w:val="24"/>
        </w:rPr>
        <w:t xml:space="preserve"> and </w:t>
      </w:r>
      <w:r w:rsidRPr="002575E6">
        <w:rPr>
          <w:rStyle w:val="nlmstring-name"/>
          <w:rFonts w:ascii="Arial" w:eastAsiaTheme="majorEastAsia" w:hAnsi="Arial" w:cs="Arial"/>
          <w:i w:val="0"/>
          <w:sz w:val="24"/>
          <w:szCs w:val="24"/>
        </w:rPr>
        <w:t>Monti, L.</w:t>
      </w:r>
      <w:r w:rsidRPr="002575E6">
        <w:rPr>
          <w:rFonts w:ascii="Arial" w:hAnsi="Arial" w:cs="Arial"/>
          <w:i w:val="0"/>
          <w:sz w:val="24"/>
          <w:szCs w:val="24"/>
        </w:rPr>
        <w:t xml:space="preserve"> (</w:t>
      </w:r>
      <w:r w:rsidRPr="002575E6">
        <w:rPr>
          <w:rStyle w:val="nlmyear"/>
          <w:rFonts w:ascii="Arial" w:hAnsi="Arial" w:cs="Arial"/>
          <w:i w:val="0"/>
          <w:sz w:val="24"/>
          <w:szCs w:val="24"/>
        </w:rPr>
        <w:t>2015</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 xml:space="preserve">Greening the food supply chain: an </w:t>
      </w:r>
      <w:proofErr w:type="spellStart"/>
      <w:r w:rsidRPr="002575E6">
        <w:rPr>
          <w:rStyle w:val="nlmarticle-title"/>
          <w:rFonts w:ascii="Arial" w:eastAsiaTheme="majorEastAsia" w:hAnsi="Arial" w:cs="Arial"/>
          <w:i w:val="0"/>
          <w:sz w:val="24"/>
          <w:szCs w:val="24"/>
        </w:rPr>
        <w:t>optimisation</w:t>
      </w:r>
      <w:proofErr w:type="spellEnd"/>
      <w:r w:rsidRPr="002575E6">
        <w:rPr>
          <w:rStyle w:val="nlmarticle-title"/>
          <w:rFonts w:ascii="Arial" w:eastAsiaTheme="majorEastAsia" w:hAnsi="Arial" w:cs="Arial"/>
          <w:i w:val="0"/>
          <w:sz w:val="24"/>
          <w:szCs w:val="24"/>
        </w:rPr>
        <w:t xml:space="preserve"> model for sustainable design of refrigerated automated warehouses</w:t>
      </w:r>
      <w:r w:rsidRPr="002575E6">
        <w:rPr>
          <w:rFonts w:ascii="Arial" w:hAnsi="Arial" w:cs="Arial"/>
          <w:i w:val="0"/>
          <w:sz w:val="24"/>
          <w:szCs w:val="24"/>
        </w:rPr>
        <w:t xml:space="preserve">”, </w:t>
      </w:r>
      <w:r w:rsidRPr="002575E6">
        <w:rPr>
          <w:rFonts w:ascii="Arial" w:hAnsi="Arial" w:cs="Arial"/>
          <w:sz w:val="24"/>
          <w:szCs w:val="24"/>
        </w:rPr>
        <w:t>International Journal of Production Research,</w:t>
      </w:r>
      <w:r w:rsidRPr="002575E6">
        <w:rPr>
          <w:rFonts w:ascii="Arial" w:hAnsi="Arial" w:cs="Arial"/>
          <w:i w:val="0"/>
          <w:sz w:val="24"/>
          <w:szCs w:val="24"/>
        </w:rPr>
        <w:t xml:space="preserve"> Vol. 53 (21), pp. </w:t>
      </w:r>
      <w:r w:rsidRPr="002575E6">
        <w:rPr>
          <w:rStyle w:val="nlmfpage"/>
          <w:rFonts w:ascii="Arial" w:eastAsiaTheme="majorEastAsia" w:hAnsi="Arial" w:cs="Arial"/>
          <w:i w:val="0"/>
          <w:sz w:val="24"/>
          <w:szCs w:val="24"/>
        </w:rPr>
        <w:t>6567</w:t>
      </w:r>
      <w:r w:rsidRPr="002575E6">
        <w:rPr>
          <w:rFonts w:ascii="Arial" w:hAnsi="Arial" w:cs="Arial"/>
          <w:i w:val="0"/>
          <w:sz w:val="24"/>
          <w:szCs w:val="24"/>
        </w:rPr>
        <w:t>-</w:t>
      </w:r>
      <w:r w:rsidRPr="002575E6">
        <w:rPr>
          <w:rStyle w:val="nlmlpage"/>
          <w:rFonts w:ascii="Arial" w:eastAsiaTheme="majorEastAsia" w:hAnsi="Arial" w:cs="Arial"/>
          <w:i w:val="0"/>
          <w:sz w:val="24"/>
          <w:szCs w:val="24"/>
        </w:rPr>
        <w:t>6587</w:t>
      </w:r>
      <w:r w:rsidRPr="002575E6">
        <w:rPr>
          <w:rFonts w:ascii="Arial" w:hAnsi="Arial" w:cs="Arial"/>
          <w:i w:val="0"/>
          <w:sz w:val="24"/>
          <w:szCs w:val="24"/>
        </w:rPr>
        <w:t xml:space="preserve">. </w:t>
      </w:r>
    </w:p>
    <w:p w14:paraId="3B859335" w14:textId="77777777" w:rsidR="00234ACB" w:rsidRPr="002575E6" w:rsidRDefault="00234ACB" w:rsidP="004A0836">
      <w:pPr>
        <w:spacing w:line="360" w:lineRule="auto"/>
        <w:rPr>
          <w:rFonts w:ascii="Arial" w:hAnsi="Arial" w:cs="Arial"/>
          <w:i w:val="0"/>
          <w:sz w:val="24"/>
          <w:szCs w:val="24"/>
        </w:rPr>
      </w:pPr>
      <w:r w:rsidRPr="002575E6">
        <w:rPr>
          <w:rStyle w:val="nlmstring-name"/>
          <w:rFonts w:ascii="Arial" w:eastAsiaTheme="majorEastAsia" w:hAnsi="Arial" w:cs="Arial"/>
          <w:i w:val="0"/>
          <w:sz w:val="24"/>
          <w:szCs w:val="24"/>
        </w:rPr>
        <w:t>Montreuil, B.</w:t>
      </w:r>
      <w:r w:rsidRPr="002575E6">
        <w:rPr>
          <w:rFonts w:ascii="Arial" w:hAnsi="Arial" w:cs="Arial"/>
          <w:i w:val="0"/>
          <w:sz w:val="24"/>
          <w:szCs w:val="24"/>
        </w:rPr>
        <w:t xml:space="preserve"> (</w:t>
      </w:r>
      <w:r w:rsidRPr="002575E6">
        <w:rPr>
          <w:rStyle w:val="nlmyear"/>
          <w:rFonts w:ascii="Arial" w:hAnsi="Arial" w:cs="Arial"/>
          <w:i w:val="0"/>
          <w:sz w:val="24"/>
          <w:szCs w:val="24"/>
        </w:rPr>
        <w:t>2011</w:t>
      </w:r>
      <w:r w:rsidRPr="002575E6">
        <w:rPr>
          <w:rFonts w:ascii="Arial" w:hAnsi="Arial" w:cs="Arial"/>
          <w:i w:val="0"/>
          <w:sz w:val="24"/>
          <w:szCs w:val="24"/>
        </w:rPr>
        <w:t>) “</w:t>
      </w:r>
      <w:r w:rsidRPr="002575E6">
        <w:rPr>
          <w:rStyle w:val="nlmarticle-title"/>
          <w:rFonts w:ascii="Arial" w:eastAsiaTheme="majorEastAsia" w:hAnsi="Arial" w:cs="Arial"/>
          <w:i w:val="0"/>
          <w:sz w:val="24"/>
          <w:szCs w:val="24"/>
        </w:rPr>
        <w:t>Toward a physical internet: meeting the global logistics sustainability grand challenge</w:t>
      </w:r>
      <w:r w:rsidRPr="002575E6">
        <w:rPr>
          <w:rFonts w:ascii="Arial" w:hAnsi="Arial" w:cs="Arial"/>
          <w:i w:val="0"/>
          <w:sz w:val="24"/>
          <w:szCs w:val="24"/>
        </w:rPr>
        <w:t xml:space="preserve">”, </w:t>
      </w:r>
      <w:r w:rsidRPr="002575E6">
        <w:rPr>
          <w:rFonts w:ascii="Arial" w:hAnsi="Arial" w:cs="Arial"/>
          <w:sz w:val="24"/>
          <w:szCs w:val="24"/>
        </w:rPr>
        <w:t>Logistics Research</w:t>
      </w:r>
      <w:r w:rsidRPr="002575E6">
        <w:rPr>
          <w:rFonts w:ascii="Arial" w:hAnsi="Arial" w:cs="Arial"/>
          <w:i w:val="0"/>
          <w:sz w:val="24"/>
          <w:szCs w:val="24"/>
        </w:rPr>
        <w:t xml:space="preserve">, Vol. 3(2-3), pp. </w:t>
      </w:r>
      <w:r w:rsidRPr="002575E6">
        <w:rPr>
          <w:rStyle w:val="nlmfpage"/>
          <w:rFonts w:ascii="Arial" w:eastAsiaTheme="majorEastAsia" w:hAnsi="Arial" w:cs="Arial"/>
          <w:i w:val="0"/>
          <w:sz w:val="24"/>
          <w:szCs w:val="24"/>
        </w:rPr>
        <w:t>71</w:t>
      </w:r>
      <w:r w:rsidRPr="002575E6">
        <w:rPr>
          <w:rFonts w:ascii="Arial" w:hAnsi="Arial" w:cs="Arial"/>
          <w:i w:val="0"/>
          <w:sz w:val="24"/>
          <w:szCs w:val="24"/>
        </w:rPr>
        <w:t>-</w:t>
      </w:r>
      <w:r w:rsidRPr="002575E6">
        <w:rPr>
          <w:rStyle w:val="nlmlpage"/>
          <w:rFonts w:ascii="Arial" w:eastAsiaTheme="majorEastAsia" w:hAnsi="Arial" w:cs="Arial"/>
          <w:i w:val="0"/>
          <w:sz w:val="24"/>
          <w:szCs w:val="24"/>
        </w:rPr>
        <w:t>87</w:t>
      </w:r>
      <w:r w:rsidRPr="002575E6">
        <w:rPr>
          <w:rFonts w:ascii="Arial" w:hAnsi="Arial" w:cs="Arial"/>
          <w:i w:val="0"/>
          <w:sz w:val="24"/>
          <w:szCs w:val="24"/>
        </w:rPr>
        <w:t>.</w:t>
      </w:r>
    </w:p>
    <w:p w14:paraId="0E6D31A6"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t xml:space="preserve">Mylan, J. et al. (2015) Eco-innovation and retailers in milk, beef and bread chains: enriching environmental supply chain management with insights from innovation studies. </w:t>
      </w:r>
      <w:r w:rsidRPr="002575E6">
        <w:rPr>
          <w:rFonts w:ascii="Arial" w:hAnsi="Arial" w:cs="Arial"/>
          <w:sz w:val="24"/>
          <w:szCs w:val="24"/>
          <w:lang w:val="en-GB"/>
        </w:rPr>
        <w:t>Journal of Cleaner Production</w:t>
      </w:r>
      <w:r w:rsidRPr="002575E6">
        <w:rPr>
          <w:rFonts w:ascii="Arial" w:hAnsi="Arial" w:cs="Arial"/>
          <w:i w:val="0"/>
          <w:sz w:val="24"/>
          <w:szCs w:val="24"/>
          <w:lang w:val="en-GB"/>
        </w:rPr>
        <w:t xml:space="preserve">, Vol. 107, pp.20-30.Available at: </w:t>
      </w:r>
      <w:hyperlink r:id="rId42" w:history="1">
        <w:r w:rsidRPr="004A0836">
          <w:rPr>
            <w:rFonts w:ascii="Arial" w:hAnsi="Arial" w:cs="Arial"/>
            <w:i w:val="0"/>
            <w:color w:val="4472C4" w:themeColor="accent1"/>
            <w:sz w:val="24"/>
            <w:szCs w:val="24"/>
            <w:u w:val="single"/>
            <w:lang w:val="en-GB"/>
          </w:rPr>
          <w:t>https://www-sciencedirect-com.ezproxy.uwtsd.ac.uk/science/article/pii/S0959652614009950</w:t>
        </w:r>
      </w:hyperlink>
      <w:r w:rsidRPr="002575E6">
        <w:rPr>
          <w:rFonts w:ascii="Arial" w:hAnsi="Arial" w:cs="Arial"/>
          <w:i w:val="0"/>
          <w:sz w:val="24"/>
          <w:szCs w:val="24"/>
          <w:lang w:val="en-GB"/>
        </w:rPr>
        <w:t xml:space="preserve"> </w:t>
      </w:r>
      <w:r w:rsidRPr="002575E6">
        <w:rPr>
          <w:rFonts w:ascii="Arial" w:hAnsi="Arial" w:cs="Arial"/>
          <w:i w:val="0"/>
          <w:sz w:val="24"/>
          <w:szCs w:val="24"/>
        </w:rPr>
        <w:t>[Accessed: 2 May 2019].</w:t>
      </w:r>
    </w:p>
    <w:p w14:paraId="0E16552B"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lastRenderedPageBreak/>
        <w:t xml:space="preserve">Pettit, T.J., </w:t>
      </w:r>
      <w:proofErr w:type="spellStart"/>
      <w:r w:rsidRPr="002575E6">
        <w:rPr>
          <w:rFonts w:ascii="Arial" w:hAnsi="Arial" w:cs="Arial"/>
          <w:i w:val="0"/>
          <w:sz w:val="24"/>
          <w:szCs w:val="24"/>
          <w:lang w:val="en-GB"/>
        </w:rPr>
        <w:t>Fiksel</w:t>
      </w:r>
      <w:proofErr w:type="spellEnd"/>
      <w:r w:rsidRPr="002575E6">
        <w:rPr>
          <w:rFonts w:ascii="Arial" w:hAnsi="Arial" w:cs="Arial"/>
          <w:i w:val="0"/>
          <w:sz w:val="24"/>
          <w:szCs w:val="24"/>
          <w:lang w:val="en-GB"/>
        </w:rPr>
        <w:t xml:space="preserve">, J. and Croxton, K.L. (2010) Ensuring supply chain resilience: development of a conceptual framework. </w:t>
      </w:r>
      <w:r w:rsidRPr="002575E6">
        <w:rPr>
          <w:rFonts w:ascii="Arial" w:hAnsi="Arial" w:cs="Arial"/>
          <w:sz w:val="24"/>
          <w:szCs w:val="24"/>
          <w:lang w:val="en-GB"/>
        </w:rPr>
        <w:t>Journal of business logistics</w:t>
      </w:r>
      <w:r w:rsidRPr="002575E6">
        <w:rPr>
          <w:rFonts w:ascii="Arial" w:hAnsi="Arial" w:cs="Arial"/>
          <w:i w:val="0"/>
          <w:sz w:val="24"/>
          <w:szCs w:val="24"/>
          <w:lang w:val="en-GB"/>
        </w:rPr>
        <w:t xml:space="preserve">, Vol. 31(1), pp.1-21.Available at: </w:t>
      </w:r>
      <w:hyperlink r:id="rId43" w:history="1">
        <w:r w:rsidRPr="004A0836">
          <w:rPr>
            <w:rFonts w:ascii="Arial" w:hAnsi="Arial" w:cs="Arial"/>
            <w:i w:val="0"/>
            <w:color w:val="4472C4" w:themeColor="accent1"/>
            <w:sz w:val="24"/>
            <w:szCs w:val="24"/>
            <w:u w:val="single"/>
            <w:lang w:val="en-GB"/>
          </w:rPr>
          <w:t>https://search-proquest-com.ezproxy.uwtsd.ac.uk/docview/193870596/fulltextPDF/D21D266D642041A9PQ/1?accountid=130472</w:t>
        </w:r>
      </w:hyperlink>
      <w:r w:rsidRPr="002575E6">
        <w:rPr>
          <w:rFonts w:ascii="Arial" w:hAnsi="Arial" w:cs="Arial"/>
          <w:i w:val="0"/>
          <w:sz w:val="24"/>
          <w:szCs w:val="24"/>
        </w:rPr>
        <w:t xml:space="preserve"> [Accessed: 3 May 2019].</w:t>
      </w:r>
    </w:p>
    <w:p w14:paraId="09CE1E61"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t xml:space="preserve">Shokri, A., Oglethorpe, D. and </w:t>
      </w:r>
      <w:proofErr w:type="spellStart"/>
      <w:r w:rsidRPr="002575E6">
        <w:rPr>
          <w:rFonts w:ascii="Arial" w:hAnsi="Arial" w:cs="Arial"/>
          <w:i w:val="0"/>
          <w:sz w:val="24"/>
          <w:szCs w:val="24"/>
          <w:lang w:val="en-GB"/>
        </w:rPr>
        <w:t>Nabhani</w:t>
      </w:r>
      <w:proofErr w:type="spellEnd"/>
      <w:r w:rsidRPr="002575E6">
        <w:rPr>
          <w:rFonts w:ascii="Arial" w:hAnsi="Arial" w:cs="Arial"/>
          <w:i w:val="0"/>
          <w:sz w:val="24"/>
          <w:szCs w:val="24"/>
          <w:lang w:val="en-GB"/>
        </w:rPr>
        <w:t xml:space="preserve">, F. (2014) Evaluating sustainability in the UK fast food supply chain: Review of dimensions, awareness and practice. </w:t>
      </w:r>
      <w:r w:rsidRPr="002575E6">
        <w:rPr>
          <w:rFonts w:ascii="Arial" w:hAnsi="Arial" w:cs="Arial"/>
          <w:sz w:val="24"/>
          <w:szCs w:val="24"/>
          <w:lang w:val="en-GB"/>
        </w:rPr>
        <w:t>Journal of Manufacturing Technology Management</w:t>
      </w:r>
      <w:r w:rsidRPr="002575E6">
        <w:rPr>
          <w:rFonts w:ascii="Arial" w:hAnsi="Arial" w:cs="Arial"/>
          <w:i w:val="0"/>
          <w:sz w:val="24"/>
          <w:szCs w:val="24"/>
          <w:lang w:val="en-GB"/>
        </w:rPr>
        <w:t>, Vol.25 (8), pp.1224-1244. Available at:</w:t>
      </w:r>
      <w:r w:rsidRPr="002575E6">
        <w:rPr>
          <w:rFonts w:ascii="Arial" w:hAnsi="Arial" w:cs="Arial"/>
          <w:i w:val="0"/>
          <w:sz w:val="24"/>
          <w:szCs w:val="24"/>
        </w:rPr>
        <w:t xml:space="preserve"> </w:t>
      </w:r>
      <w:hyperlink r:id="rId44" w:history="1">
        <w:r w:rsidRPr="004A0836">
          <w:rPr>
            <w:rStyle w:val="Hyperlink"/>
            <w:rFonts w:ascii="Arial" w:eastAsiaTheme="majorEastAsia" w:hAnsi="Arial" w:cs="Arial"/>
            <w:i w:val="0"/>
            <w:color w:val="4472C4" w:themeColor="accent1"/>
            <w:sz w:val="24"/>
            <w:szCs w:val="24"/>
          </w:rPr>
          <w:t>http://nrl.northumbria.ac.uk/11906/5/Final_Manuscript.pdf</w:t>
        </w:r>
      </w:hyperlink>
      <w:r w:rsidRPr="004A0836">
        <w:rPr>
          <w:rFonts w:ascii="Arial" w:hAnsi="Arial" w:cs="Arial"/>
          <w:i w:val="0"/>
          <w:color w:val="4472C4" w:themeColor="accent1"/>
          <w:sz w:val="24"/>
          <w:szCs w:val="24"/>
        </w:rPr>
        <w:t xml:space="preserve"> </w:t>
      </w:r>
      <w:r w:rsidRPr="002575E6">
        <w:rPr>
          <w:rFonts w:ascii="Arial" w:hAnsi="Arial" w:cs="Arial"/>
          <w:i w:val="0"/>
          <w:sz w:val="24"/>
          <w:szCs w:val="24"/>
        </w:rPr>
        <w:t>[Accessed: 3 May 2019].</w:t>
      </w:r>
    </w:p>
    <w:p w14:paraId="437014DA"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t xml:space="preserve">Tan, K.C. (2001) A framework of supply chain management literature. </w:t>
      </w:r>
      <w:r w:rsidRPr="002575E6">
        <w:rPr>
          <w:rFonts w:ascii="Arial" w:hAnsi="Arial" w:cs="Arial"/>
          <w:sz w:val="24"/>
          <w:szCs w:val="24"/>
          <w:lang w:val="en-GB"/>
        </w:rPr>
        <w:t>European Journal of Purchasing and Supply Management,</w:t>
      </w:r>
      <w:r w:rsidRPr="002575E6">
        <w:rPr>
          <w:rFonts w:ascii="Arial" w:hAnsi="Arial" w:cs="Arial"/>
          <w:i w:val="0"/>
          <w:sz w:val="24"/>
          <w:szCs w:val="24"/>
          <w:lang w:val="en-GB"/>
        </w:rPr>
        <w:t xml:space="preserve"> Vol.7 (1), pp. 39-48. Available at: </w:t>
      </w:r>
      <w:hyperlink r:id="rId45" w:history="1">
        <w:r w:rsidRPr="004A0836">
          <w:rPr>
            <w:rFonts w:ascii="Arial" w:hAnsi="Arial" w:cs="Arial"/>
            <w:i w:val="0"/>
            <w:color w:val="4472C4" w:themeColor="accent1"/>
            <w:sz w:val="24"/>
            <w:szCs w:val="24"/>
            <w:u w:val="single"/>
            <w:lang w:val="en-GB"/>
          </w:rPr>
          <w:t>https://www-sciencedirect-com.ezproxy.uwtsd.ac.uk/science/article/pii/S0969701200000204</w:t>
        </w:r>
      </w:hyperlink>
      <w:r w:rsidRPr="004A0836">
        <w:rPr>
          <w:rFonts w:ascii="Arial" w:hAnsi="Arial" w:cs="Arial"/>
          <w:i w:val="0"/>
          <w:color w:val="4472C4" w:themeColor="accent1"/>
          <w:sz w:val="24"/>
          <w:szCs w:val="24"/>
          <w:u w:val="single"/>
        </w:rPr>
        <w:t xml:space="preserve"> </w:t>
      </w:r>
      <w:r w:rsidRPr="002575E6">
        <w:rPr>
          <w:rFonts w:ascii="Arial" w:hAnsi="Arial" w:cs="Arial"/>
          <w:i w:val="0"/>
          <w:sz w:val="24"/>
          <w:szCs w:val="24"/>
        </w:rPr>
        <w:t>[Accessed: 23 April 2019].</w:t>
      </w:r>
      <w:r w:rsidRPr="002575E6">
        <w:rPr>
          <w:rFonts w:ascii="Arial" w:hAnsi="Arial" w:cs="Arial"/>
          <w:i w:val="0"/>
          <w:sz w:val="24"/>
          <w:szCs w:val="24"/>
          <w:lang w:val="en-GB"/>
        </w:rPr>
        <w:t xml:space="preserve"> </w:t>
      </w:r>
    </w:p>
    <w:p w14:paraId="3DDCD014" w14:textId="77777777" w:rsidR="00234ACB" w:rsidRPr="002575E6" w:rsidRDefault="00234ACB" w:rsidP="004A0836">
      <w:pPr>
        <w:spacing w:line="360" w:lineRule="auto"/>
        <w:rPr>
          <w:rFonts w:ascii="Arial" w:hAnsi="Arial" w:cs="Arial"/>
          <w:i w:val="0"/>
          <w:sz w:val="24"/>
          <w:szCs w:val="24"/>
          <w:lang w:val="en-GB"/>
        </w:rPr>
      </w:pPr>
      <w:r w:rsidRPr="002575E6">
        <w:rPr>
          <w:rFonts w:ascii="Arial" w:hAnsi="Arial" w:cs="Arial"/>
          <w:i w:val="0"/>
          <w:sz w:val="24"/>
          <w:szCs w:val="24"/>
          <w:lang w:val="en-GB"/>
        </w:rPr>
        <w:t xml:space="preserve">Wilshaw, R. (2018) </w:t>
      </w:r>
      <w:r w:rsidRPr="002575E6">
        <w:rPr>
          <w:rFonts w:ascii="Arial" w:hAnsi="Arial" w:cs="Arial"/>
          <w:sz w:val="24"/>
          <w:szCs w:val="24"/>
          <w:lang w:val="en-GB"/>
        </w:rPr>
        <w:t>UK Supermarket Supply Chains - Oxfam Digital Repository</w:t>
      </w:r>
      <w:r w:rsidRPr="002575E6">
        <w:rPr>
          <w:rFonts w:ascii="Arial" w:hAnsi="Arial" w:cs="Arial"/>
          <w:i w:val="0"/>
          <w:sz w:val="24"/>
          <w:szCs w:val="24"/>
          <w:lang w:val="en-GB"/>
        </w:rPr>
        <w:t xml:space="preserve">. Available at: </w:t>
      </w:r>
      <w:hyperlink r:id="rId46" w:history="1">
        <w:r w:rsidRPr="004A0836">
          <w:rPr>
            <w:rStyle w:val="Hyperlink"/>
            <w:rFonts w:ascii="Arial" w:eastAsiaTheme="majorEastAsia" w:hAnsi="Arial" w:cs="Arial"/>
            <w:i w:val="0"/>
            <w:color w:val="4472C4" w:themeColor="accent1"/>
            <w:sz w:val="24"/>
            <w:szCs w:val="24"/>
            <w:lang w:val="en-GB"/>
          </w:rPr>
          <w:t>https://oxfamilibrary.openrepository.com/bitstream/handle/10546/620428/bp-uk-supermarket-supply-chains-210618-en.pdf?sequence=4&amp;isAllowed=y</w:t>
        </w:r>
      </w:hyperlink>
      <w:r w:rsidRPr="002575E6">
        <w:rPr>
          <w:rFonts w:ascii="Arial" w:hAnsi="Arial" w:cs="Arial"/>
          <w:i w:val="0"/>
          <w:sz w:val="24"/>
          <w:szCs w:val="24"/>
          <w:lang w:val="en-GB"/>
        </w:rPr>
        <w:t xml:space="preserve"> [Accessed: 4 May 2019].</w:t>
      </w:r>
    </w:p>
    <w:p w14:paraId="5B2763C9" w14:textId="77777777" w:rsidR="00234ACB" w:rsidRPr="002575E6" w:rsidRDefault="00234ACB" w:rsidP="004A0836">
      <w:pPr>
        <w:spacing w:line="360" w:lineRule="auto"/>
        <w:rPr>
          <w:rFonts w:ascii="Arial" w:hAnsi="Arial" w:cs="Arial"/>
          <w:i w:val="0"/>
          <w:sz w:val="24"/>
          <w:szCs w:val="24"/>
        </w:rPr>
      </w:pPr>
      <w:r w:rsidRPr="002575E6">
        <w:rPr>
          <w:rFonts w:ascii="Arial" w:hAnsi="Arial" w:cs="Arial"/>
          <w:i w:val="0"/>
          <w:sz w:val="24"/>
          <w:szCs w:val="24"/>
          <w:lang w:val="en-GB"/>
        </w:rPr>
        <w:t xml:space="preserve">Wood, S. and McCarthy, D. (2014) The UK food retail ‘race for space’ and market saturation: A contemporary review. </w:t>
      </w:r>
      <w:r w:rsidRPr="002575E6">
        <w:rPr>
          <w:rFonts w:ascii="Arial" w:hAnsi="Arial" w:cs="Arial"/>
          <w:sz w:val="24"/>
          <w:szCs w:val="24"/>
          <w:lang w:val="en-GB"/>
        </w:rPr>
        <w:t>The international review of retail, distribution and consumer research</w:t>
      </w:r>
      <w:r w:rsidRPr="002575E6">
        <w:rPr>
          <w:rFonts w:ascii="Arial" w:hAnsi="Arial" w:cs="Arial"/>
          <w:i w:val="0"/>
          <w:sz w:val="24"/>
          <w:szCs w:val="24"/>
          <w:lang w:val="en-GB"/>
        </w:rPr>
        <w:t xml:space="preserve">, Vol. 24(2), pp.121-144. Available at: </w:t>
      </w:r>
      <w:hyperlink r:id="rId47" w:history="1">
        <w:r w:rsidRPr="004A0836">
          <w:rPr>
            <w:rFonts w:ascii="Arial" w:hAnsi="Arial" w:cs="Arial"/>
            <w:i w:val="0"/>
            <w:color w:val="4472C4" w:themeColor="accent1"/>
            <w:sz w:val="24"/>
            <w:szCs w:val="24"/>
            <w:u w:val="single"/>
            <w:lang w:val="en-GB"/>
          </w:rPr>
          <w:t>https://core.ac.uk/download/pdf/18322803.pdf</w:t>
        </w:r>
      </w:hyperlink>
      <w:r w:rsidRPr="002575E6">
        <w:rPr>
          <w:rFonts w:ascii="Arial" w:hAnsi="Arial" w:cs="Arial"/>
          <w:i w:val="0"/>
          <w:sz w:val="24"/>
          <w:szCs w:val="24"/>
        </w:rPr>
        <w:t xml:space="preserve"> [Accessed: 28 April 2019].</w:t>
      </w:r>
    </w:p>
    <w:p w14:paraId="112BEBAA" w14:textId="77777777" w:rsidR="00234ACB" w:rsidRPr="002575E6" w:rsidRDefault="00234ACB" w:rsidP="004A0836">
      <w:pPr>
        <w:spacing w:line="360" w:lineRule="auto"/>
        <w:rPr>
          <w:rFonts w:ascii="Arial" w:hAnsi="Arial" w:cs="Arial"/>
          <w:i w:val="0"/>
          <w:sz w:val="24"/>
          <w:szCs w:val="24"/>
        </w:rPr>
      </w:pPr>
      <w:r w:rsidRPr="002575E6">
        <w:rPr>
          <w:rFonts w:ascii="Arial" w:hAnsi="Arial" w:cs="Arial"/>
          <w:i w:val="0"/>
          <w:sz w:val="24"/>
          <w:szCs w:val="24"/>
        </w:rPr>
        <w:t xml:space="preserve">Zhong, R., Xu, X. and Wang L. (2017) Food supply chain management, implementation and future research. </w:t>
      </w:r>
      <w:r w:rsidRPr="002575E6">
        <w:rPr>
          <w:rFonts w:ascii="Arial" w:hAnsi="Arial" w:cs="Arial"/>
          <w:sz w:val="24"/>
          <w:szCs w:val="24"/>
        </w:rPr>
        <w:t xml:space="preserve">Industrial Management and Data </w:t>
      </w:r>
      <w:r w:rsidRPr="002575E6">
        <w:rPr>
          <w:rFonts w:ascii="Arial" w:hAnsi="Arial" w:cs="Arial"/>
          <w:noProof/>
          <w:sz w:val="24"/>
          <w:szCs w:val="24"/>
        </w:rPr>
        <w:t>Systems</w:t>
      </w:r>
      <w:r w:rsidRPr="002575E6">
        <w:rPr>
          <w:rFonts w:ascii="Arial" w:hAnsi="Arial" w:cs="Arial"/>
          <w:sz w:val="24"/>
          <w:szCs w:val="24"/>
        </w:rPr>
        <w:t>,</w:t>
      </w:r>
      <w:r w:rsidRPr="002575E6">
        <w:rPr>
          <w:rFonts w:ascii="Arial" w:hAnsi="Arial" w:cs="Arial"/>
          <w:i w:val="0"/>
          <w:sz w:val="24"/>
          <w:szCs w:val="24"/>
        </w:rPr>
        <w:t xml:space="preserve"> Vol. 117(9) pp. 2085-2014. Available at: </w:t>
      </w:r>
      <w:hyperlink r:id="rId48" w:history="1">
        <w:r w:rsidRPr="004A0836">
          <w:rPr>
            <w:rStyle w:val="Hyperlink"/>
            <w:rFonts w:ascii="Arial" w:hAnsi="Arial" w:cs="Arial"/>
            <w:i w:val="0"/>
            <w:color w:val="4472C4" w:themeColor="accent1"/>
            <w:sz w:val="24"/>
            <w:szCs w:val="24"/>
          </w:rPr>
          <w:t>https://www.emeraldinsight.com/doi/full/10.1108/IMDS-09-2016-0391</w:t>
        </w:r>
      </w:hyperlink>
      <w:r w:rsidRPr="004A0836">
        <w:rPr>
          <w:rFonts w:ascii="Arial" w:hAnsi="Arial" w:cs="Arial"/>
          <w:i w:val="0"/>
          <w:color w:val="4472C4" w:themeColor="accent1"/>
          <w:sz w:val="24"/>
          <w:szCs w:val="24"/>
          <w:u w:val="single"/>
        </w:rPr>
        <w:t xml:space="preserve"> </w:t>
      </w:r>
      <w:r w:rsidRPr="002575E6">
        <w:rPr>
          <w:rFonts w:ascii="Arial" w:hAnsi="Arial" w:cs="Arial"/>
          <w:i w:val="0"/>
          <w:sz w:val="24"/>
          <w:szCs w:val="24"/>
        </w:rPr>
        <w:t>[Accessed: 4 May 2019].</w:t>
      </w:r>
    </w:p>
    <w:p w14:paraId="5CFCA3D6" w14:textId="77777777" w:rsidR="00234ACB" w:rsidRPr="002575E6" w:rsidRDefault="00234ACB" w:rsidP="00234ACB">
      <w:pPr>
        <w:spacing w:line="360" w:lineRule="auto"/>
        <w:jc w:val="both"/>
        <w:rPr>
          <w:rFonts w:ascii="Arial" w:hAnsi="Arial" w:cs="Arial"/>
          <w:i w:val="0"/>
          <w:sz w:val="24"/>
          <w:szCs w:val="24"/>
          <w:lang w:val="en-GB"/>
        </w:rPr>
      </w:pPr>
      <w:r w:rsidRPr="002575E6">
        <w:rPr>
          <w:rFonts w:ascii="Arial" w:hAnsi="Arial" w:cs="Arial"/>
          <w:i w:val="0"/>
          <w:sz w:val="24"/>
          <w:szCs w:val="24"/>
          <w:lang w:val="en-GB"/>
        </w:rPr>
        <w:t xml:space="preserve"> </w:t>
      </w:r>
    </w:p>
    <w:p w14:paraId="4DB3418B" w14:textId="77777777" w:rsidR="00F65109" w:rsidRPr="00F65109" w:rsidRDefault="00F65109" w:rsidP="00F65109">
      <w:pPr>
        <w:spacing w:line="360" w:lineRule="auto"/>
        <w:rPr>
          <w:rFonts w:ascii="Arial" w:hAnsi="Arial" w:cs="Arial"/>
          <w:i w:val="0"/>
          <w:sz w:val="24"/>
          <w:szCs w:val="24"/>
        </w:rPr>
      </w:pPr>
    </w:p>
    <w:sectPr w:rsidR="00F65109" w:rsidRPr="00F65109" w:rsidSect="00203AD7">
      <w:footerReference w:type="even" r:id="rId49"/>
      <w:footerReference w:type="default" r:id="rId5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265C17" w14:textId="77777777" w:rsidR="00487651" w:rsidRDefault="00487651" w:rsidP="00514BDC">
      <w:pPr>
        <w:spacing w:after="0" w:line="240" w:lineRule="auto"/>
      </w:pPr>
      <w:r>
        <w:separator/>
      </w:r>
    </w:p>
  </w:endnote>
  <w:endnote w:type="continuationSeparator" w:id="0">
    <w:p w14:paraId="7CDA9240" w14:textId="77777777" w:rsidR="00487651" w:rsidRDefault="00487651" w:rsidP="00514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7454968"/>
      <w:docPartObj>
        <w:docPartGallery w:val="Page Numbers (Bottom of Page)"/>
        <w:docPartUnique/>
      </w:docPartObj>
    </w:sdtPr>
    <w:sdtEndPr>
      <w:rPr>
        <w:rStyle w:val="PageNumber"/>
      </w:rPr>
    </w:sdtEndPr>
    <w:sdtContent>
      <w:p w14:paraId="649AEB53" w14:textId="696AA6A3" w:rsidR="00487651" w:rsidRDefault="00487651" w:rsidP="004876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A04C47" w14:textId="77777777" w:rsidR="00487651" w:rsidRDefault="00487651" w:rsidP="00514BD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4088939"/>
      <w:docPartObj>
        <w:docPartGallery w:val="Page Numbers (Bottom of Page)"/>
        <w:docPartUnique/>
      </w:docPartObj>
    </w:sdtPr>
    <w:sdtEndPr>
      <w:rPr>
        <w:rStyle w:val="PageNumber"/>
      </w:rPr>
    </w:sdtEndPr>
    <w:sdtContent>
      <w:p w14:paraId="06BAD339" w14:textId="650A94A9" w:rsidR="00487651" w:rsidRDefault="00487651" w:rsidP="0048765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DE499C" w14:textId="77777777" w:rsidR="00487651" w:rsidRDefault="00487651" w:rsidP="00514BD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F9DC6" w14:textId="77777777" w:rsidR="00487651" w:rsidRDefault="00487651" w:rsidP="00514BDC">
      <w:pPr>
        <w:spacing w:after="0" w:line="240" w:lineRule="auto"/>
      </w:pPr>
      <w:r>
        <w:separator/>
      </w:r>
    </w:p>
  </w:footnote>
  <w:footnote w:type="continuationSeparator" w:id="0">
    <w:p w14:paraId="0B639AAF" w14:textId="77777777" w:rsidR="00487651" w:rsidRDefault="00487651" w:rsidP="00514B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81A28"/>
    <w:multiLevelType w:val="hybridMultilevel"/>
    <w:tmpl w:val="4BE4C3F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DA6668"/>
    <w:multiLevelType w:val="multilevel"/>
    <w:tmpl w:val="F086004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1800" w:hanging="36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320" w:hanging="72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120" w:hanging="1080"/>
      </w:pPr>
      <w:rPr>
        <w:rFonts w:hint="default"/>
      </w:rPr>
    </w:lvl>
    <w:lvl w:ilvl="8">
      <w:start w:val="1"/>
      <w:numFmt w:val="decimal"/>
      <w:lvlText w:val="%1.%2.%3.%4.%5.%6.%7.%8.%9"/>
      <w:lvlJc w:val="left"/>
      <w:pPr>
        <w:ind w:left="6840" w:hanging="1080"/>
      </w:pPr>
      <w:rPr>
        <w:rFonts w:hint="default"/>
      </w:rPr>
    </w:lvl>
  </w:abstractNum>
  <w:abstractNum w:abstractNumId="2" w15:restartNumberingAfterBreak="0">
    <w:nsid w:val="5CC949E9"/>
    <w:multiLevelType w:val="hybridMultilevel"/>
    <w:tmpl w:val="3514B5E4"/>
    <w:lvl w:ilvl="0" w:tplc="1512BDD6">
      <w:start w:val="1"/>
      <w:numFmt w:val="upperLetter"/>
      <w:lvlText w:val="%1."/>
      <w:lvlJc w:val="left"/>
      <w:pPr>
        <w:ind w:left="720" w:hanging="360"/>
      </w:pPr>
      <w:rPr>
        <w:rFonts w:ascii="Times New Roman" w:eastAsia="Calibri" w:hAnsi="Times New Roman"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81608D"/>
    <w:multiLevelType w:val="hybridMultilevel"/>
    <w:tmpl w:val="79623C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109"/>
    <w:rsid w:val="001826DB"/>
    <w:rsid w:val="001D026E"/>
    <w:rsid w:val="00203AD7"/>
    <w:rsid w:val="00234ACB"/>
    <w:rsid w:val="00333E30"/>
    <w:rsid w:val="003E3072"/>
    <w:rsid w:val="00487651"/>
    <w:rsid w:val="004A0836"/>
    <w:rsid w:val="004A5EAF"/>
    <w:rsid w:val="00514BDC"/>
    <w:rsid w:val="00565C12"/>
    <w:rsid w:val="00766ECF"/>
    <w:rsid w:val="00996CC6"/>
    <w:rsid w:val="009E1132"/>
    <w:rsid w:val="00B615F2"/>
    <w:rsid w:val="00B945A9"/>
    <w:rsid w:val="00ED4DEF"/>
    <w:rsid w:val="00F40756"/>
    <w:rsid w:val="00F43D41"/>
    <w:rsid w:val="00F4729E"/>
    <w:rsid w:val="00F65109"/>
    <w:rsid w:val="00F87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70E89"/>
  <w15:chartTrackingRefBased/>
  <w15:docId w15:val="{796388EF-4923-9941-9388-EF18E7BC6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109"/>
    <w:pPr>
      <w:spacing w:after="200" w:line="288" w:lineRule="auto"/>
    </w:pPr>
    <w:rPr>
      <w:rFonts w:eastAsiaTheme="minorEastAsia"/>
      <w:i/>
      <w:iCs/>
      <w:sz w:val="20"/>
      <w:szCs w:val="20"/>
      <w:lang w:val="en-US" w:bidi="en-US"/>
    </w:rPr>
  </w:style>
  <w:style w:type="paragraph" w:styleId="Heading2">
    <w:name w:val="heading 2"/>
    <w:basedOn w:val="Normal"/>
    <w:next w:val="Normal"/>
    <w:link w:val="Heading2Char"/>
    <w:uiPriority w:val="9"/>
    <w:semiHidden/>
    <w:unhideWhenUsed/>
    <w:qFormat/>
    <w:rsid w:val="004A5E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A5E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F65109"/>
    <w:pPr>
      <w:spacing w:before="100" w:beforeAutospacing="1" w:after="100" w:afterAutospacing="1" w:line="240" w:lineRule="auto"/>
      <w:outlineLvl w:val="3"/>
    </w:pPr>
    <w:rPr>
      <w:rFonts w:ascii="Times New Roman" w:eastAsia="Times New Roman" w:hAnsi="Times New Roman" w:cs="Times New Roman"/>
      <w:b/>
      <w:bCs/>
      <w:i w:val="0"/>
      <w:iCs w:val="0"/>
      <w:sz w:val="24"/>
      <w:szCs w:val="24"/>
      <w:lang w:val="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ung3">
    <w:name w:val="Headung 3"/>
    <w:basedOn w:val="Normal"/>
    <w:qFormat/>
    <w:rsid w:val="00F65109"/>
    <w:pPr>
      <w:autoSpaceDE w:val="0"/>
      <w:autoSpaceDN w:val="0"/>
      <w:adjustRightInd w:val="0"/>
      <w:spacing w:line="360" w:lineRule="auto"/>
    </w:pPr>
    <w:rPr>
      <w:rFonts w:asciiTheme="majorHAnsi" w:eastAsiaTheme="majorEastAsia" w:hAnsiTheme="majorHAnsi" w:cs="Arial"/>
      <w:i w:val="0"/>
      <w:iCs w:val="0"/>
      <w:szCs w:val="22"/>
    </w:rPr>
  </w:style>
  <w:style w:type="paragraph" w:styleId="BalloonText">
    <w:name w:val="Balloon Text"/>
    <w:basedOn w:val="Normal"/>
    <w:link w:val="BalloonTextChar"/>
    <w:uiPriority w:val="99"/>
    <w:semiHidden/>
    <w:unhideWhenUsed/>
    <w:rsid w:val="00F65109"/>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65109"/>
    <w:rPr>
      <w:rFonts w:ascii="Times New Roman" w:eastAsiaTheme="minorEastAsia" w:hAnsi="Times New Roman" w:cs="Times New Roman"/>
      <w:i/>
      <w:iCs/>
      <w:sz w:val="18"/>
      <w:szCs w:val="18"/>
      <w:lang w:val="en-US" w:bidi="en-US"/>
    </w:rPr>
  </w:style>
  <w:style w:type="character" w:customStyle="1" w:styleId="nlmstring-name">
    <w:name w:val="nlm_string-name"/>
    <w:basedOn w:val="DefaultParagraphFont"/>
    <w:rsid w:val="00F65109"/>
  </w:style>
  <w:style w:type="character" w:customStyle="1" w:styleId="nlmyear">
    <w:name w:val="nlm_year"/>
    <w:basedOn w:val="DefaultParagraphFont"/>
    <w:rsid w:val="00F65109"/>
  </w:style>
  <w:style w:type="character" w:customStyle="1" w:styleId="Heading4Char">
    <w:name w:val="Heading 4 Char"/>
    <w:basedOn w:val="DefaultParagraphFont"/>
    <w:link w:val="Heading4"/>
    <w:uiPriority w:val="9"/>
    <w:rsid w:val="00F65109"/>
    <w:rPr>
      <w:rFonts w:ascii="Times New Roman" w:eastAsia="Times New Roman" w:hAnsi="Times New Roman" w:cs="Times New Roman"/>
      <w:b/>
      <w:bCs/>
    </w:rPr>
  </w:style>
  <w:style w:type="character" w:styleId="Hyperlink">
    <w:name w:val="Hyperlink"/>
    <w:basedOn w:val="DefaultParagraphFont"/>
    <w:uiPriority w:val="99"/>
    <w:unhideWhenUsed/>
    <w:rsid w:val="00F65109"/>
    <w:rPr>
      <w:color w:val="0000FF"/>
      <w:u w:val="single"/>
    </w:rPr>
  </w:style>
  <w:style w:type="character" w:customStyle="1" w:styleId="Heading2Char">
    <w:name w:val="Heading 2 Char"/>
    <w:basedOn w:val="DefaultParagraphFont"/>
    <w:link w:val="Heading2"/>
    <w:uiPriority w:val="9"/>
    <w:semiHidden/>
    <w:rsid w:val="004A5EAF"/>
    <w:rPr>
      <w:rFonts w:asciiTheme="majorHAnsi" w:eastAsiaTheme="majorEastAsia" w:hAnsiTheme="majorHAnsi" w:cstheme="majorBidi"/>
      <w:i/>
      <w:iCs/>
      <w:color w:val="2F5496" w:themeColor="accent1" w:themeShade="BF"/>
      <w:sz w:val="26"/>
      <w:szCs w:val="26"/>
      <w:lang w:val="en-US" w:bidi="en-US"/>
    </w:rPr>
  </w:style>
  <w:style w:type="character" w:customStyle="1" w:styleId="Heading3Char">
    <w:name w:val="Heading 3 Char"/>
    <w:basedOn w:val="DefaultParagraphFont"/>
    <w:link w:val="Heading3"/>
    <w:uiPriority w:val="9"/>
    <w:semiHidden/>
    <w:rsid w:val="004A5EAF"/>
    <w:rPr>
      <w:rFonts w:asciiTheme="majorHAnsi" w:eastAsiaTheme="majorEastAsia" w:hAnsiTheme="majorHAnsi" w:cstheme="majorBidi"/>
      <w:i/>
      <w:iCs/>
      <w:color w:val="1F3763" w:themeColor="accent1" w:themeShade="7F"/>
      <w:lang w:val="en-US" w:bidi="en-US"/>
    </w:rPr>
  </w:style>
  <w:style w:type="paragraph" w:styleId="Title">
    <w:name w:val="Title"/>
    <w:basedOn w:val="Normal"/>
    <w:next w:val="Normal"/>
    <w:link w:val="TitleChar"/>
    <w:uiPriority w:val="10"/>
    <w:qFormat/>
    <w:rsid w:val="00F4729E"/>
    <w:pPr>
      <w:pBdr>
        <w:bottom w:val="single" w:sz="8" w:space="4" w:color="4472C4" w:themeColor="accent1"/>
      </w:pBdr>
      <w:spacing w:after="300" w:line="240" w:lineRule="auto"/>
      <w:contextualSpacing/>
    </w:pPr>
    <w:rPr>
      <w:rFonts w:asciiTheme="majorHAnsi" w:eastAsiaTheme="majorEastAsia" w:hAnsiTheme="majorHAnsi" w:cstheme="majorBidi"/>
      <w:i w:val="0"/>
      <w:iCs w:val="0"/>
      <w:color w:val="323E4F" w:themeColor="text2" w:themeShade="BF"/>
      <w:spacing w:val="5"/>
      <w:kern w:val="28"/>
      <w:sz w:val="52"/>
      <w:szCs w:val="52"/>
      <w:lang w:bidi="ar-SA"/>
    </w:rPr>
  </w:style>
  <w:style w:type="character" w:customStyle="1" w:styleId="TitleChar">
    <w:name w:val="Title Char"/>
    <w:basedOn w:val="DefaultParagraphFont"/>
    <w:link w:val="Title"/>
    <w:uiPriority w:val="10"/>
    <w:rsid w:val="00F4729E"/>
    <w:rPr>
      <w:rFonts w:asciiTheme="majorHAnsi" w:eastAsiaTheme="majorEastAsia" w:hAnsiTheme="majorHAnsi" w:cstheme="majorBidi"/>
      <w:color w:val="323E4F" w:themeColor="text2" w:themeShade="BF"/>
      <w:spacing w:val="5"/>
      <w:kern w:val="28"/>
      <w:sz w:val="52"/>
      <w:szCs w:val="52"/>
      <w:lang w:val="en-US"/>
    </w:rPr>
  </w:style>
  <w:style w:type="paragraph" w:styleId="Caption">
    <w:name w:val="caption"/>
    <w:basedOn w:val="Normal"/>
    <w:next w:val="Normal"/>
    <w:uiPriority w:val="35"/>
    <w:unhideWhenUsed/>
    <w:qFormat/>
    <w:rsid w:val="00565C12"/>
    <w:rPr>
      <w:b/>
      <w:bCs/>
      <w:color w:val="C45911" w:themeColor="accent2" w:themeShade="BF"/>
      <w:sz w:val="18"/>
      <w:szCs w:val="18"/>
    </w:rPr>
  </w:style>
  <w:style w:type="paragraph" w:styleId="ListParagraph">
    <w:name w:val="List Paragraph"/>
    <w:basedOn w:val="Normal"/>
    <w:uiPriority w:val="34"/>
    <w:qFormat/>
    <w:rsid w:val="00234ACB"/>
    <w:pPr>
      <w:ind w:left="720"/>
      <w:contextualSpacing/>
    </w:pPr>
  </w:style>
  <w:style w:type="character" w:customStyle="1" w:styleId="nlmarticle-title">
    <w:name w:val="nlm_article-title"/>
    <w:basedOn w:val="DefaultParagraphFont"/>
    <w:rsid w:val="00234ACB"/>
  </w:style>
  <w:style w:type="character" w:customStyle="1" w:styleId="nlmfpage">
    <w:name w:val="nlm_fpage"/>
    <w:basedOn w:val="DefaultParagraphFont"/>
    <w:rsid w:val="00234ACB"/>
  </w:style>
  <w:style w:type="character" w:customStyle="1" w:styleId="nlmlpage">
    <w:name w:val="nlm_lpage"/>
    <w:basedOn w:val="DefaultParagraphFont"/>
    <w:rsid w:val="00234ACB"/>
  </w:style>
  <w:style w:type="character" w:customStyle="1" w:styleId="nlmchapter-title">
    <w:name w:val="nlm_chapter-title"/>
    <w:basedOn w:val="DefaultParagraphFont"/>
    <w:rsid w:val="00234ACB"/>
  </w:style>
  <w:style w:type="character" w:customStyle="1" w:styleId="nlmpublisher-name">
    <w:name w:val="nlm_publisher-name"/>
    <w:basedOn w:val="DefaultParagraphFont"/>
    <w:rsid w:val="00234ACB"/>
  </w:style>
  <w:style w:type="character" w:customStyle="1" w:styleId="nlmpublisher-loc">
    <w:name w:val="nlm_publisher-loc"/>
    <w:basedOn w:val="DefaultParagraphFont"/>
    <w:rsid w:val="00234ACB"/>
  </w:style>
  <w:style w:type="character" w:customStyle="1" w:styleId="nlmext-link">
    <w:name w:val="nlm_ext-link"/>
    <w:basedOn w:val="DefaultParagraphFont"/>
    <w:rsid w:val="00234ACB"/>
  </w:style>
  <w:style w:type="character" w:customStyle="1" w:styleId="nlmdate-in-citation">
    <w:name w:val="nlm_date-in-citation"/>
    <w:basedOn w:val="DefaultParagraphFont"/>
    <w:rsid w:val="00234ACB"/>
  </w:style>
  <w:style w:type="character" w:styleId="FollowedHyperlink">
    <w:name w:val="FollowedHyperlink"/>
    <w:basedOn w:val="DefaultParagraphFont"/>
    <w:uiPriority w:val="99"/>
    <w:semiHidden/>
    <w:unhideWhenUsed/>
    <w:rsid w:val="00234ACB"/>
    <w:rPr>
      <w:color w:val="954F72" w:themeColor="followedHyperlink"/>
      <w:u w:val="single"/>
    </w:rPr>
  </w:style>
  <w:style w:type="paragraph" w:styleId="Footer">
    <w:name w:val="footer"/>
    <w:basedOn w:val="Normal"/>
    <w:link w:val="FooterChar"/>
    <w:uiPriority w:val="99"/>
    <w:unhideWhenUsed/>
    <w:rsid w:val="00514B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4BDC"/>
    <w:rPr>
      <w:rFonts w:eastAsiaTheme="minorEastAsia"/>
      <w:i/>
      <w:iCs/>
      <w:sz w:val="20"/>
      <w:szCs w:val="20"/>
      <w:lang w:val="en-US" w:bidi="en-US"/>
    </w:rPr>
  </w:style>
  <w:style w:type="character" w:styleId="PageNumber">
    <w:name w:val="page number"/>
    <w:basedOn w:val="DefaultParagraphFont"/>
    <w:uiPriority w:val="99"/>
    <w:semiHidden/>
    <w:unhideWhenUsed/>
    <w:rsid w:val="00514B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1182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ezproxy.uwtsd.ac.uk/science/article/pii/S0959652608000814" TargetMode="External"/><Relationship Id="rId18" Type="http://schemas.openxmlformats.org/officeDocument/2006/relationships/hyperlink" Target="https://link-springer-com.ezproxy.uwtsd.ac.uk/article/10.1007/s11947-012-0958-7" TargetMode="External"/><Relationship Id="rId26" Type="http://schemas.openxmlformats.org/officeDocument/2006/relationships/hyperlink" Target="https://www.academia.edu/303534/International_Supply_Chain_Management_Integrated_Educational_Supply_Chain_Management_IESCM_Model_for_the_Universities" TargetMode="External"/><Relationship Id="rId39" Type="http://schemas.openxmlformats.org/officeDocument/2006/relationships/hyperlink" Target="https://www.sciencedirect.com/science/article/pii/S0260877412004906" TargetMode="External"/><Relationship Id="rId21" Type="http://schemas.openxmlformats.org/officeDocument/2006/relationships/hyperlink" Target="https://www-sciencedirect-com.ezproxy.uwtsd.ac.uk/search/advanced?docId=10.1016/j.omega.2015.05.015" TargetMode="External"/><Relationship Id="rId34" Type="http://schemas.openxmlformats.org/officeDocument/2006/relationships/hyperlink" Target="https://pdfs.semanticscholar.org/2755/4dcd7138f5a9ceaf9b29d1a44dfd78946626.pdf" TargetMode="External"/><Relationship Id="rId42" Type="http://schemas.openxmlformats.org/officeDocument/2006/relationships/hyperlink" Target="https://www-sciencedirect-com.ezproxy.uwtsd.ac.uk/science/article/pii/S0959652614009950" TargetMode="External"/><Relationship Id="rId47" Type="http://schemas.openxmlformats.org/officeDocument/2006/relationships/hyperlink" Target="https://core.ac.uk/download/pdf/18322803.pdf" TargetMode="External"/><Relationship Id="rId50" Type="http://schemas.openxmlformats.org/officeDocument/2006/relationships/footer" Target="foot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sciencedirect-com.ezproxy.uwtsd.ac.uk/science/article/pii/S0959652614005320" TargetMode="External"/><Relationship Id="rId29" Type="http://schemas.openxmlformats.org/officeDocument/2006/relationships/hyperlink" Target="https://www.sciencedirect.com/science/article/pii/S0956713512003696" TargetMode="External"/><Relationship Id="rId11" Type="http://schemas.openxmlformats.org/officeDocument/2006/relationships/image" Target="media/image5.png"/><Relationship Id="rId24" Type="http://schemas.openxmlformats.org/officeDocument/2006/relationships/hyperlink" Target="https://www.academia.edu/303521/Integrated_Educational_Supply_Chain_Management_IESCM_for_the_Universities" TargetMode="External"/><Relationship Id="rId32" Type="http://schemas.openxmlformats.org/officeDocument/2006/relationships/hyperlink" Target="https://www.sciencedirect.com/science/article/pii/S0048969712011862" TargetMode="External"/><Relationship Id="rId37" Type="http://schemas.openxmlformats.org/officeDocument/2006/relationships/hyperlink" Target="https://www.ers.usda.gov/webdocs/publications/44924/8276_err128_2_.pdf?v=41056" TargetMode="External"/><Relationship Id="rId40" Type="http://schemas.openxmlformats.org/officeDocument/2006/relationships/hyperlink" Target="https://www.academia.edu/18804599/Product_safety_and_security_in_the_global_supply_chain_Issues_challenges_and_research_opportunities" TargetMode="External"/><Relationship Id="rId45" Type="http://schemas.openxmlformats.org/officeDocument/2006/relationships/hyperlink" Target="https://www-sciencedirect-com.ezproxy.uwtsd.ac.uk/science/article/pii/S0969701200000204" TargetMode="External"/><Relationship Id="rId5" Type="http://schemas.openxmlformats.org/officeDocument/2006/relationships/footnotes" Target="footnotes.xml"/><Relationship Id="rId15" Type="http://schemas.openxmlformats.org/officeDocument/2006/relationships/hyperlink" Target="https://www-sciencedirect-com.ezproxy.uwtsd.ac.uk/science/article/pii/S0921344916301902" TargetMode="External"/><Relationship Id="rId23" Type="http://schemas.openxmlformats.org/officeDocument/2006/relationships/hyperlink" Target="https://search-proquest-com.ezproxy.uwtsd.ac.uk/docview/232592048/fulltextPDF/7C5EBA52A745451FPQ/1?accountid=130472" TargetMode="External"/><Relationship Id="rId28" Type="http://schemas.openxmlformats.org/officeDocument/2006/relationships/hyperlink" Target="https://search-proquest-com.ezproxy.uwtsd.ac.uk/docview/216864669/fulltextPDF/D87997CE3A5C40CBPQ/1?accountid=130472" TargetMode="External"/><Relationship Id="rId36" Type="http://schemas.openxmlformats.org/officeDocument/2006/relationships/hyperlink" Target="https://research-information.bristol.ac.uk/files/38341307/IJPR_Sensor_data_manuscript_final_accepted_version.pdf"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researchgate.net/publication/268221546_Implementing_traceability_in_Indian_food-supply_chains_An_interpretive_structural_modeling_approach" TargetMode="External"/><Relationship Id="rId31" Type="http://schemas.openxmlformats.org/officeDocument/2006/relationships/hyperlink" Target="https://search-proquest-com.ezproxy.uwtsd.ac.uk/docview/274568054/fulltextPDF/BB256CE7621E4A22PQ/1?accountid=130472" TargetMode="External"/><Relationship Id="rId44" Type="http://schemas.openxmlformats.org/officeDocument/2006/relationships/hyperlink" Target="http://nrl.northumbria.ac.uk/11906/5/Final_Manuscript.pdf"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ezproxy.uwtsd.ac.uk/science/article/pii/S0925527315005125" TargetMode="External"/><Relationship Id="rId22" Type="http://schemas.openxmlformats.org/officeDocument/2006/relationships/hyperlink" Target="https://www.academia.edu/6942657/Food_safety_regulations_in_Australia_and_New_Zealand_Food_Standards" TargetMode="External"/><Relationship Id="rId27" Type="http://schemas.openxmlformats.org/officeDocument/2006/relationships/hyperlink" Target="http://e-space.mmu.ac.uk/618702/1/Earning-A-Crust-A-review-of-labour-trends-in-UK-manufacturing-Briefing-Paper-2017.pdf" TargetMode="External"/><Relationship Id="rId30" Type="http://schemas.openxmlformats.org/officeDocument/2006/relationships/hyperlink" Target="https://bura.brunel.ac.uk/bitstream/2438/11822/1/FullText.pdf" TargetMode="External"/><Relationship Id="rId35" Type="http://schemas.openxmlformats.org/officeDocument/2006/relationships/hyperlink" Target="https://www.gsb.stanford.edu/sites/gsb/files/publication-pdf/white-paper-demand-chain-optimization-pitfalls-key-principles.pdf" TargetMode="External"/><Relationship Id="rId43" Type="http://schemas.openxmlformats.org/officeDocument/2006/relationships/hyperlink" Target="https://search-proquest-com.ezproxy.uwtsd.ac.uk/docview/193870596/fulltextPDF/D21D266D642041A9PQ/1?accountid=130472" TargetMode="External"/><Relationship Id="rId48" Type="http://schemas.openxmlformats.org/officeDocument/2006/relationships/hyperlink" Target="https://www.emeraldinsight.com/doi/full/10.1108/IMDS-09-2016-0391"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search-proquest-com.ezproxy.uwtsd.ac.uk/docview/232357500/fulltextPDF/353017493713427BPQ/1?accountid=130472" TargetMode="External"/><Relationship Id="rId25" Type="http://schemas.openxmlformats.org/officeDocument/2006/relationships/hyperlink" Target="https://ieeexplore-ieee-org.ezproxy.uwtsd.ac.uk/stamp/stamp.jsp?tp=&amp;arnumber=5303124" TargetMode="External"/><Relationship Id="rId33" Type="http://schemas.openxmlformats.org/officeDocument/2006/relationships/hyperlink" Target="https://www.sciencedirect.com/science/article/pii/S0921344916302099" TargetMode="External"/><Relationship Id="rId38" Type="http://schemas.openxmlformats.org/officeDocument/2006/relationships/hyperlink" Target="https://www.researchgate.net/publication/301891078_Supply_Chain_Evolution_-_Theory_Concepts_and_Science" TargetMode="External"/><Relationship Id="rId46" Type="http://schemas.openxmlformats.org/officeDocument/2006/relationships/hyperlink" Target="https://oxfamilibrary.openrepository.com/bitstream/handle/10546/620428/bp-uk-supermarket-supply-chains-210618-en.pdf?sequence=4&amp;isAllowed=y" TargetMode="External"/><Relationship Id="rId20" Type="http://schemas.openxmlformats.org/officeDocument/2006/relationships/hyperlink" Target="https://www.fooddrinkeurope.eu/uploads/publications_documents/Data_and_Trends_2014-20151.pdf" TargetMode="External"/><Relationship Id="rId41" Type="http://schemas.openxmlformats.org/officeDocument/2006/relationships/hyperlink" Target="https://www-sciencedirect-com.ezproxy.uwtsd.ac.uk/science/article/pii/S0925527314000929"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TotalTime>
  <Pages>36</Pages>
  <Words>11235</Words>
  <Characters>63818</Characters>
  <Application>Microsoft Office Word</Application>
  <DocSecurity>0</DocSecurity>
  <Lines>952</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16</cp:revision>
  <dcterms:created xsi:type="dcterms:W3CDTF">2019-05-13T09:35:00Z</dcterms:created>
  <dcterms:modified xsi:type="dcterms:W3CDTF">2019-05-13T18:00:00Z</dcterms:modified>
</cp:coreProperties>
</file>