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93064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Addressing Table</w:t>
      </w:r>
    </w:p>
    <w:tbl>
      <w:tblPr>
        <w:tblW w:w="925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1744"/>
        <w:gridCol w:w="2311"/>
        <w:gridCol w:w="2090"/>
        <w:gridCol w:w="1752"/>
      </w:tblGrid>
      <w:tr w:rsidR="003F3BEF" w14:paraId="4053AD15" w14:textId="77777777" w:rsidTr="003F3BEF">
        <w:trPr>
          <w:trHeight w:val="240"/>
          <w:tblHeader/>
          <w:jc w:val="center"/>
        </w:trPr>
        <w:tc>
          <w:tcPr>
            <w:tcW w:w="1362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BD24DF7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Device</w:t>
            </w:r>
          </w:p>
        </w:tc>
        <w:tc>
          <w:tcPr>
            <w:tcW w:w="1744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E05A3D8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Interface</w:t>
            </w:r>
          </w:p>
        </w:tc>
        <w:tc>
          <w:tcPr>
            <w:tcW w:w="2311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96B6843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IP Address</w:t>
            </w:r>
          </w:p>
        </w:tc>
        <w:tc>
          <w:tcPr>
            <w:tcW w:w="2090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88BC788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Mask</w:t>
            </w:r>
          </w:p>
        </w:tc>
        <w:tc>
          <w:tcPr>
            <w:tcW w:w="1752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572632D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Default Gateway</w:t>
            </w:r>
          </w:p>
        </w:tc>
      </w:tr>
      <w:tr w:rsidR="003F3BEF" w14:paraId="6267075F" w14:textId="77777777" w:rsidTr="003F3BEF">
        <w:trPr>
          <w:trHeight w:val="227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14" w:type="dxa"/>
              <w:right w:w="108" w:type="dxa"/>
            </w:tcMar>
            <w:hideMark/>
          </w:tcPr>
          <w:p w14:paraId="6523E2A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R1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CBB33AE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G0/0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4BA5C3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C70D18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F22BAD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N/A</w:t>
            </w:r>
          </w:p>
        </w:tc>
      </w:tr>
      <w:tr w:rsidR="003F3BEF" w14:paraId="3257CED9" w14:textId="77777777" w:rsidTr="003F3BEF">
        <w:trPr>
          <w:trHeight w:val="240"/>
          <w:jc w:val="center"/>
        </w:trPr>
        <w:tc>
          <w:tcPr>
            <w:tcW w:w="1362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14" w:type="dxa"/>
              <w:right w:w="108" w:type="dxa"/>
            </w:tcMar>
            <w:hideMark/>
          </w:tcPr>
          <w:p w14:paraId="2592C0F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R1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A01D4C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G0/1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34D3C6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192.168.100.33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512E7E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15844E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N/A</w:t>
            </w:r>
          </w:p>
        </w:tc>
      </w:tr>
      <w:tr w:rsidR="003F3BEF" w14:paraId="1FA7CA1D" w14:textId="77777777" w:rsidTr="003F3BEF">
        <w:trPr>
          <w:trHeight w:val="227"/>
          <w:jc w:val="center"/>
        </w:trPr>
        <w:tc>
          <w:tcPr>
            <w:tcW w:w="1362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6" w:type="dxa"/>
              <w:right w:w="108" w:type="dxa"/>
            </w:tcMar>
            <w:hideMark/>
          </w:tcPr>
          <w:p w14:paraId="6DA7238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R1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00A454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S0/0/0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510673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192.168.100.129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154B28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952919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N/A</w:t>
            </w:r>
          </w:p>
        </w:tc>
      </w:tr>
      <w:tr w:rsidR="003F3BEF" w14:paraId="192D0426" w14:textId="77777777" w:rsidTr="003F3BEF">
        <w:trPr>
          <w:trHeight w:val="227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14" w:type="dxa"/>
              <w:right w:w="108" w:type="dxa"/>
            </w:tcMar>
            <w:hideMark/>
          </w:tcPr>
          <w:p w14:paraId="03016ADE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R2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86D8031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G0/0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BDBC4D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192.168.100.65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91AA825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EB176F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N/A</w:t>
            </w:r>
          </w:p>
        </w:tc>
      </w:tr>
      <w:tr w:rsidR="003F3BEF" w14:paraId="2169CF99" w14:textId="77777777" w:rsidTr="003F3BEF">
        <w:trPr>
          <w:trHeight w:val="227"/>
          <w:jc w:val="center"/>
        </w:trPr>
        <w:tc>
          <w:tcPr>
            <w:tcW w:w="1362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14" w:type="dxa"/>
              <w:right w:w="108" w:type="dxa"/>
            </w:tcMar>
            <w:vAlign w:val="bottom"/>
            <w:hideMark/>
          </w:tcPr>
          <w:p w14:paraId="6F04DE4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R2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8D1082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G0/1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633052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192.168.100.97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E59977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E14721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N/A</w:t>
            </w:r>
          </w:p>
        </w:tc>
      </w:tr>
      <w:tr w:rsidR="003F3BEF" w14:paraId="67080DB5" w14:textId="77777777" w:rsidTr="003F3BEF">
        <w:trPr>
          <w:trHeight w:val="240"/>
          <w:jc w:val="center"/>
        </w:trPr>
        <w:tc>
          <w:tcPr>
            <w:tcW w:w="1362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tcMar>
              <w:top w:w="14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34DE22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R2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DE97CD0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S0/0/0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165E33F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192.168.100.158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CCBBDC1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F3B751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N/A</w:t>
            </w:r>
          </w:p>
        </w:tc>
      </w:tr>
      <w:tr w:rsidR="003F3BEF" w14:paraId="68596C82" w14:textId="77777777" w:rsidTr="003F3BEF">
        <w:trPr>
          <w:trHeight w:val="240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B02B97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S1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292B6F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VLAN 1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1830C2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192.168.100.2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B764B4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4338A9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</w:t>
            </w:r>
          </w:p>
        </w:tc>
      </w:tr>
      <w:tr w:rsidR="003F3BEF" w14:paraId="0E445655" w14:textId="77777777" w:rsidTr="003F3BEF">
        <w:trPr>
          <w:trHeight w:val="227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9A493A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S2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9C1365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VLAN 1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44ED58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192.168.100.34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F61F2F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BB372B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192.168.100.33</w:t>
            </w:r>
          </w:p>
        </w:tc>
      </w:tr>
      <w:tr w:rsidR="003F3BEF" w14:paraId="6611267D" w14:textId="77777777" w:rsidTr="003F3BEF">
        <w:trPr>
          <w:trHeight w:val="240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EB0C6C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S3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EC6C09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VLAN 1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9D679A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192.168.100.66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406DD7B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66B8670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192.168.100.65</w:t>
            </w:r>
          </w:p>
        </w:tc>
      </w:tr>
      <w:tr w:rsidR="003F3BEF" w14:paraId="669B7EC7" w14:textId="77777777" w:rsidTr="003F3BEF">
        <w:trPr>
          <w:trHeight w:val="227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AFE854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S4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14B6535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VLAN 1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476847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192.168.100.98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1C567E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D30077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192.168.100.97</w:t>
            </w:r>
          </w:p>
        </w:tc>
      </w:tr>
      <w:tr w:rsidR="003F3BEF" w14:paraId="3B71420C" w14:textId="77777777" w:rsidTr="003F3BEF">
        <w:trPr>
          <w:trHeight w:val="240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65B7F9E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PC1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F3BBCBF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1C4B80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192.168.100.30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2D52A82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6CC6CA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</w:t>
            </w:r>
          </w:p>
        </w:tc>
      </w:tr>
      <w:tr w:rsidR="003F3BEF" w14:paraId="669F7AC1" w14:textId="77777777" w:rsidTr="003F3BEF">
        <w:trPr>
          <w:trHeight w:val="227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2FF981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PC2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27B242B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9274FB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192.168.100.62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42A75B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BF239C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192.168.100.33</w:t>
            </w:r>
          </w:p>
        </w:tc>
      </w:tr>
      <w:tr w:rsidR="003F3BEF" w14:paraId="2CB1D964" w14:textId="77777777" w:rsidTr="003F3BEF">
        <w:trPr>
          <w:trHeight w:val="240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F353AC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PC3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81D612E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A25D69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192.168.100.94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8A701A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9F73B7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192.168.100.65</w:t>
            </w:r>
          </w:p>
        </w:tc>
      </w:tr>
      <w:tr w:rsidR="003F3BEF" w14:paraId="5F8EFA04" w14:textId="77777777" w:rsidTr="003F3BEF">
        <w:trPr>
          <w:trHeight w:val="215"/>
          <w:jc w:val="center"/>
        </w:trPr>
        <w:tc>
          <w:tcPr>
            <w:tcW w:w="1362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DEDA6E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PC4</w:t>
            </w:r>
          </w:p>
        </w:tc>
        <w:tc>
          <w:tcPr>
            <w:tcW w:w="174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12889A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NIC</w:t>
            </w:r>
          </w:p>
        </w:tc>
        <w:tc>
          <w:tcPr>
            <w:tcW w:w="231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B361CDE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192.168.100.126</w:t>
            </w:r>
          </w:p>
        </w:tc>
        <w:tc>
          <w:tcPr>
            <w:tcW w:w="209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5FE4FE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255.255.255.224</w:t>
            </w:r>
          </w:p>
        </w:tc>
        <w:tc>
          <w:tcPr>
            <w:tcW w:w="1752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84B65D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192.168.100.97</w:t>
            </w:r>
          </w:p>
        </w:tc>
      </w:tr>
    </w:tbl>
    <w:p w14:paraId="0B1A5089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Objectives</w:t>
      </w:r>
    </w:p>
    <w:p w14:paraId="0B904C86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Part 1: Design an IP Addressing Scheme</w:t>
      </w:r>
    </w:p>
    <w:p w14:paraId="39D45F5C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Part 2: Assign IP Addresses to Network Devices and Verify Connectivity</w:t>
      </w:r>
    </w:p>
    <w:p w14:paraId="235B2C7B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Scenario</w:t>
      </w:r>
    </w:p>
    <w:p w14:paraId="7BC63F46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 xml:space="preserve">In this activity, you are given the network address of 192.168.100.0/24 to subnet and provide the IP addressing for the Packet Tracer network. Each LAN in the network requires at least 25 addresses for end devices, the </w:t>
      </w:r>
      <w:proofErr w:type="gramStart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switch</w:t>
      </w:r>
      <w:proofErr w:type="gramEnd"/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 xml:space="preserve"> and the router. The connection between R1 to R2 will require an IP address for each end of the link.</w:t>
      </w:r>
    </w:p>
    <w:p w14:paraId="7F766367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Instructions</w:t>
      </w:r>
    </w:p>
    <w:p w14:paraId="7BD053BC" w14:textId="77777777" w:rsidR="003F3BEF" w:rsidRDefault="003F3BEF" w:rsidP="003F3BEF">
      <w:pPr>
        <w:pStyle w:val="Heading2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Part 1: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Design an IP Addressing Scheme</w:t>
      </w:r>
    </w:p>
    <w:p w14:paraId="0229541A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Step 1: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Subnet the 192.168.100.0/24 network into the appropriate number of subnets.</w:t>
      </w:r>
    </w:p>
    <w:p w14:paraId="068C2637" w14:textId="77777777" w:rsidR="003F3BEF" w:rsidRDefault="003F3BEF" w:rsidP="003F3BEF">
      <w:pPr>
        <w:pStyle w:val="Heading4"/>
        <w:shd w:val="clear" w:color="auto" w:fill="FFFFFF"/>
        <w:spacing w:before="0"/>
        <w:ind w:left="720"/>
        <w:textAlignment w:val="baseline"/>
        <w:rPr>
          <w:rFonts w:ascii="Open Sans" w:hAnsi="Open Sans" w:cs="Open Sans"/>
          <w:color w:val="333333"/>
          <w:sz w:val="6"/>
          <w:szCs w:val="6"/>
        </w:rPr>
      </w:pPr>
      <w:r>
        <w:rPr>
          <w:rFonts w:ascii="Arial" w:hAnsi="Arial" w:cs="Arial"/>
          <w:b/>
          <w:bCs/>
          <w:color w:val="FFFFFF"/>
          <w:sz w:val="6"/>
          <w:szCs w:val="6"/>
          <w:bdr w:val="none" w:sz="0" w:space="0" w:color="auto" w:frame="1"/>
        </w:rPr>
        <w:t>Questions:</w:t>
      </w:r>
    </w:p>
    <w:p w14:paraId="49A2CB5F" w14:textId="77777777" w:rsidR="003F3BEF" w:rsidRDefault="003F3BEF" w:rsidP="003F3BEF">
      <w:pPr>
        <w:numPr>
          <w:ilvl w:val="0"/>
          <w:numId w:val="18"/>
        </w:numPr>
        <w:shd w:val="clear" w:color="auto" w:fill="FFFFFF"/>
        <w:spacing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Based on the topology, how many subnets are needed?</w:t>
      </w:r>
    </w:p>
    <w:p w14:paraId="0560DF9C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72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>5 Four for the LANs, and one for the link between the routers.</w:t>
      </w:r>
    </w:p>
    <w:p w14:paraId="706F21A3" w14:textId="77777777" w:rsidR="003F3BEF" w:rsidRDefault="003F3BEF" w:rsidP="003F3BEF">
      <w:pPr>
        <w:numPr>
          <w:ilvl w:val="0"/>
          <w:numId w:val="19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How many bits must be borrowed to support the number of subnets in the topology table?</w:t>
      </w:r>
    </w:p>
    <w:p w14:paraId="726A4C5E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72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>3</w:t>
      </w:r>
    </w:p>
    <w:p w14:paraId="7300B08D" w14:textId="77777777" w:rsidR="003F3BEF" w:rsidRDefault="003F3BEF" w:rsidP="003F3BEF">
      <w:pPr>
        <w:numPr>
          <w:ilvl w:val="0"/>
          <w:numId w:val="20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How many subnets does this create?</w:t>
      </w:r>
    </w:p>
    <w:p w14:paraId="7C81FB8B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72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>8</w:t>
      </w:r>
    </w:p>
    <w:p w14:paraId="219BFA1C" w14:textId="77777777" w:rsidR="003F3BEF" w:rsidRDefault="003F3BEF" w:rsidP="003F3BEF">
      <w:pPr>
        <w:numPr>
          <w:ilvl w:val="0"/>
          <w:numId w:val="21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How many usable hosts does this create per subnet?</w:t>
      </w:r>
    </w:p>
    <w:p w14:paraId="77D6CC53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72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BFBFBF"/>
        </w:rPr>
        <w:t>30</w:t>
      </w:r>
    </w:p>
    <w:p w14:paraId="06698949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72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Note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: If your answer is less than the 25 hosts required, then you borrowed too many bits.</w:t>
      </w:r>
    </w:p>
    <w:p w14:paraId="19C4762F" w14:textId="77777777" w:rsidR="003F3BEF" w:rsidRDefault="003F3BEF" w:rsidP="003F3BEF">
      <w:pPr>
        <w:numPr>
          <w:ilvl w:val="0"/>
          <w:numId w:val="22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Calculate the binary value for the first five subnets. The first two subnets have been done for you.</w:t>
      </w:r>
    </w:p>
    <w:tbl>
      <w:tblPr>
        <w:tblW w:w="915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"/>
        <w:gridCol w:w="1738"/>
        <w:gridCol w:w="795"/>
        <w:gridCol w:w="795"/>
        <w:gridCol w:w="794"/>
        <w:gridCol w:w="794"/>
        <w:gridCol w:w="794"/>
        <w:gridCol w:w="794"/>
        <w:gridCol w:w="794"/>
        <w:gridCol w:w="794"/>
      </w:tblGrid>
      <w:tr w:rsidR="003F3BEF" w14:paraId="79C0A4C9" w14:textId="77777777" w:rsidTr="003F3BEF">
        <w:trPr>
          <w:trHeight w:val="248"/>
          <w:tblHeader/>
          <w:jc w:val="center"/>
        </w:trPr>
        <w:tc>
          <w:tcPr>
            <w:tcW w:w="1063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0F6B98D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</w:t>
            </w:r>
          </w:p>
        </w:tc>
        <w:tc>
          <w:tcPr>
            <w:tcW w:w="1738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4390CD9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Network Address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BAEA445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7</w:t>
            </w:r>
          </w:p>
        </w:tc>
        <w:tc>
          <w:tcPr>
            <w:tcW w:w="79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5E0B0D3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6</w:t>
            </w:r>
          </w:p>
        </w:tc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7EC6C9C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5</w:t>
            </w:r>
          </w:p>
        </w:tc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40F9456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4</w:t>
            </w:r>
          </w:p>
        </w:tc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4BA5DCB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3</w:t>
            </w:r>
          </w:p>
        </w:tc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CACF136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2</w:t>
            </w:r>
          </w:p>
        </w:tc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1AE94DD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1</w:t>
            </w:r>
          </w:p>
        </w:tc>
        <w:tc>
          <w:tcPr>
            <w:tcW w:w="794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19199A8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Bit 0</w:t>
            </w:r>
          </w:p>
        </w:tc>
      </w:tr>
      <w:tr w:rsidR="003F3BEF" w14:paraId="1D7324E7" w14:textId="77777777" w:rsidTr="003F3BEF">
        <w:trPr>
          <w:trHeight w:val="262"/>
          <w:jc w:val="center"/>
        </w:trPr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E7E9C71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A448AC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192.168.100.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28C7AD1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2504FD5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E138928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E8187CB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A433C6F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0721EF4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51A4C0F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CE4B7FC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</w:tr>
      <w:tr w:rsidR="003F3BEF" w14:paraId="2F3CAD94" w14:textId="77777777" w:rsidTr="003F3BEF">
        <w:trPr>
          <w:trHeight w:val="248"/>
          <w:jc w:val="center"/>
        </w:trPr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55B6A30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F059D15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192.168.100.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568332E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9802BA0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51670A5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8EC2369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6175932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8C5BC24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4CF76EA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611AD93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0</w:t>
            </w:r>
          </w:p>
        </w:tc>
      </w:tr>
      <w:tr w:rsidR="003F3BEF" w14:paraId="2CD75869" w14:textId="77777777" w:rsidTr="003F3BEF">
        <w:trPr>
          <w:trHeight w:val="262"/>
          <w:jc w:val="center"/>
        </w:trPr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5DBE40D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FC8A60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192.168.100.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F965C8A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6691FF4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9FBBD5D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99C7E04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39B2223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1798BE2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EF8178C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EAC2368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</w:tr>
      <w:tr w:rsidR="003F3BEF" w14:paraId="15518508" w14:textId="77777777" w:rsidTr="003F3BEF">
        <w:trPr>
          <w:trHeight w:val="262"/>
          <w:jc w:val="center"/>
        </w:trPr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C678D88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3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BAD8F00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192.168.100.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C539864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E0A004E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0BA9137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061E5DD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6BC24EF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AE18989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9664D1F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4A97DF2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</w:tr>
      <w:tr w:rsidR="003F3BEF" w14:paraId="79DB4D8A" w14:textId="77777777" w:rsidTr="003F3BEF">
        <w:trPr>
          <w:trHeight w:val="248"/>
          <w:jc w:val="center"/>
        </w:trPr>
        <w:tc>
          <w:tcPr>
            <w:tcW w:w="106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3694EC2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4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9FF53E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192.168.100.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34370DB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D4D5F86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C56429C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4465DF2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A8EEFBE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8903C44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064DA4B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8171DB5" w14:textId="77777777" w:rsidR="003F3BEF" w:rsidRDefault="003F3BEF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</w:tr>
    </w:tbl>
    <w:p w14:paraId="6D3AAE73" w14:textId="77777777" w:rsidR="003F3BEF" w:rsidRDefault="003F3BEF" w:rsidP="003F3BEF">
      <w:pPr>
        <w:numPr>
          <w:ilvl w:val="0"/>
          <w:numId w:val="23"/>
        </w:numPr>
        <w:shd w:val="clear" w:color="auto" w:fill="FFFFFF"/>
        <w:spacing w:before="120" w:after="120" w:line="240" w:lineRule="auto"/>
        <w:ind w:left="1291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lastRenderedPageBreak/>
        <w:t>Calculate the binary and decimal value of the new subnet mask.</w:t>
      </w:r>
    </w:p>
    <w:tbl>
      <w:tblPr>
        <w:tblW w:w="925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2"/>
        <w:gridCol w:w="1092"/>
        <w:gridCol w:w="1092"/>
        <w:gridCol w:w="703"/>
        <w:gridCol w:w="703"/>
        <w:gridCol w:w="703"/>
        <w:gridCol w:w="703"/>
        <w:gridCol w:w="703"/>
        <w:gridCol w:w="703"/>
        <w:gridCol w:w="703"/>
        <w:gridCol w:w="1053"/>
      </w:tblGrid>
      <w:tr w:rsidR="003F3BEF" w14:paraId="346605DC" w14:textId="77777777" w:rsidTr="003F3BEF">
        <w:trPr>
          <w:trHeight w:val="525"/>
          <w:tblHeader/>
          <w:jc w:val="center"/>
        </w:trPr>
        <w:tc>
          <w:tcPr>
            <w:tcW w:w="988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F4373C6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First Octet</w:t>
            </w:r>
          </w:p>
        </w:tc>
        <w:tc>
          <w:tcPr>
            <w:tcW w:w="988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9BD78D3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Second Octet</w:t>
            </w:r>
          </w:p>
        </w:tc>
        <w:tc>
          <w:tcPr>
            <w:tcW w:w="988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4D12745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Third Octet</w:t>
            </w:r>
          </w:p>
        </w:tc>
        <w:tc>
          <w:tcPr>
            <w:tcW w:w="653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6DC5C21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7</w:t>
            </w:r>
          </w:p>
        </w:tc>
        <w:tc>
          <w:tcPr>
            <w:tcW w:w="63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EC74490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6</w:t>
            </w:r>
          </w:p>
        </w:tc>
        <w:tc>
          <w:tcPr>
            <w:tcW w:w="63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D9E3BC7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5</w:t>
            </w:r>
          </w:p>
        </w:tc>
        <w:tc>
          <w:tcPr>
            <w:tcW w:w="63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A6817AF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4</w:t>
            </w:r>
          </w:p>
        </w:tc>
        <w:tc>
          <w:tcPr>
            <w:tcW w:w="63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6617EFA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3</w:t>
            </w:r>
          </w:p>
        </w:tc>
        <w:tc>
          <w:tcPr>
            <w:tcW w:w="63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550ED99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2</w:t>
            </w:r>
          </w:p>
        </w:tc>
        <w:tc>
          <w:tcPr>
            <w:tcW w:w="635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CB7E9EF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1</w:t>
            </w:r>
          </w:p>
        </w:tc>
        <w:tc>
          <w:tcPr>
            <w:tcW w:w="1820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696707B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Mask Bit 0</w:t>
            </w:r>
          </w:p>
        </w:tc>
      </w:tr>
      <w:tr w:rsidR="003F3BEF" w14:paraId="72D5E464" w14:textId="77777777" w:rsidTr="003F3BEF">
        <w:trPr>
          <w:trHeight w:val="255"/>
          <w:jc w:val="center"/>
        </w:trPr>
        <w:tc>
          <w:tcPr>
            <w:tcW w:w="988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8FBA755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11111111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94F3C9F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11111111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FD58A4F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11111111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E27DDE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A79B63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A507C8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CC710E0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7BDF51B0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14DD7EE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635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62619D3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55D8A24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0</w:t>
            </w:r>
          </w:p>
        </w:tc>
      </w:tr>
      <w:tr w:rsidR="003F3BEF" w14:paraId="51E417E0" w14:textId="77777777" w:rsidTr="003F3BEF">
        <w:trPr>
          <w:trHeight w:val="796"/>
          <w:jc w:val="center"/>
        </w:trPr>
        <w:tc>
          <w:tcPr>
            <w:tcW w:w="988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12A7BA6E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First Decimal Octet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47A7C93B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Second Decimal Octet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0ADFA9EA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Third Decimal Octet</w:t>
            </w:r>
          </w:p>
        </w:tc>
        <w:tc>
          <w:tcPr>
            <w:tcW w:w="62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0" w:type="dxa"/>
              <w:left w:w="101" w:type="dxa"/>
              <w:bottom w:w="0" w:type="dxa"/>
              <w:right w:w="101" w:type="dxa"/>
            </w:tcMar>
            <w:vAlign w:val="bottom"/>
            <w:hideMark/>
          </w:tcPr>
          <w:p w14:paraId="41862271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Fourth Decimal Octet</w:t>
            </w:r>
          </w:p>
        </w:tc>
      </w:tr>
      <w:tr w:rsidR="003F3BEF" w14:paraId="3F6F46D6" w14:textId="77777777" w:rsidTr="003F3BEF">
        <w:trPr>
          <w:trHeight w:val="255"/>
          <w:jc w:val="center"/>
        </w:trPr>
        <w:tc>
          <w:tcPr>
            <w:tcW w:w="988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674C98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255.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96377F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255.</w:t>
            </w: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37FDFC3F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255.</w:t>
            </w:r>
          </w:p>
        </w:tc>
        <w:tc>
          <w:tcPr>
            <w:tcW w:w="628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14:paraId="25C2DB9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224</w:t>
            </w:r>
          </w:p>
        </w:tc>
      </w:tr>
    </w:tbl>
    <w:p w14:paraId="2AFD59CF" w14:textId="77777777" w:rsidR="003F3BEF" w:rsidRDefault="003F3BEF" w:rsidP="003F3BEF">
      <w:pPr>
        <w:numPr>
          <w:ilvl w:val="0"/>
          <w:numId w:val="24"/>
        </w:numPr>
        <w:shd w:val="clear" w:color="auto" w:fill="FFFFFF"/>
        <w:spacing w:after="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Fill in the </w:t>
      </w:r>
      <w:r>
        <w:rPr>
          <w:rFonts w:ascii="inherit" w:hAnsi="inherit" w:cs="Arial"/>
          <w:b/>
          <w:bCs/>
          <w:color w:val="4A4A4A"/>
          <w:sz w:val="20"/>
          <w:szCs w:val="20"/>
          <w:bdr w:val="none" w:sz="0" w:space="0" w:color="auto" w:frame="1"/>
        </w:rPr>
        <w:t>Subnet Table</w:t>
      </w:r>
      <w:r>
        <w:rPr>
          <w:rFonts w:ascii="Arial" w:hAnsi="Arial" w:cs="Arial"/>
          <w:color w:val="4A4A4A"/>
          <w:sz w:val="20"/>
          <w:szCs w:val="20"/>
        </w:rPr>
        <w:t>, listing the decimal value of all available subnets, the first and last usable host address, and the broadcast address. Repeat until all addresses are listed.</w:t>
      </w:r>
    </w:p>
    <w:p w14:paraId="546B1A69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72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Note: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 You may not need to use all rows.</w:t>
      </w:r>
    </w:p>
    <w:p w14:paraId="2BE12189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Subnet Table</w:t>
      </w:r>
    </w:p>
    <w:tbl>
      <w:tblPr>
        <w:tblW w:w="894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3"/>
        <w:gridCol w:w="1951"/>
        <w:gridCol w:w="1951"/>
        <w:gridCol w:w="1951"/>
        <w:gridCol w:w="2010"/>
      </w:tblGrid>
      <w:tr w:rsidR="003F3BEF" w14:paraId="3A722502" w14:textId="77777777" w:rsidTr="003F3BEF">
        <w:trPr>
          <w:trHeight w:val="503"/>
          <w:tblHeader/>
          <w:jc w:val="center"/>
        </w:trPr>
        <w:tc>
          <w:tcPr>
            <w:tcW w:w="1083" w:type="dxa"/>
            <w:tcBorders>
              <w:top w:val="nil"/>
              <w:left w:val="nil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6D0541E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Number</w:t>
            </w:r>
          </w:p>
        </w:tc>
        <w:tc>
          <w:tcPr>
            <w:tcW w:w="1951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137EA73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Subnet Address</w:t>
            </w:r>
          </w:p>
        </w:tc>
        <w:tc>
          <w:tcPr>
            <w:tcW w:w="1951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92A18D1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First Usable Host Address</w:t>
            </w:r>
          </w:p>
        </w:tc>
        <w:tc>
          <w:tcPr>
            <w:tcW w:w="1951" w:type="dxa"/>
            <w:tcBorders>
              <w:top w:val="nil"/>
              <w:left w:val="single" w:sz="6" w:space="0" w:color="auto"/>
              <w:bottom w:val="single" w:sz="6" w:space="0" w:color="E9E9E9"/>
              <w:right w:val="single" w:sz="6" w:space="0" w:color="auto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F06D800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Last Usable Host Address</w:t>
            </w:r>
          </w:p>
        </w:tc>
        <w:tc>
          <w:tcPr>
            <w:tcW w:w="2010" w:type="dxa"/>
            <w:tcBorders>
              <w:top w:val="nil"/>
              <w:left w:val="single" w:sz="6" w:space="0" w:color="auto"/>
              <w:bottom w:val="single" w:sz="6" w:space="0" w:color="E9E9E9"/>
              <w:right w:val="nil"/>
            </w:tcBorders>
            <w:shd w:val="clear" w:color="auto" w:fill="DBE5F1"/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4995C2D" w14:textId="77777777" w:rsidR="003F3BEF" w:rsidRDefault="003F3BEF">
            <w:pPr>
              <w:pStyle w:val="NormalWeb"/>
              <w:spacing w:before="0" w:beforeAutospacing="0" w:after="0" w:afterAutospacing="0" w:line="230" w:lineRule="atLeast"/>
              <w:jc w:val="center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Broadcast Address</w:t>
            </w:r>
          </w:p>
        </w:tc>
      </w:tr>
      <w:tr w:rsidR="003F3BEF" w14:paraId="4F33777E" w14:textId="77777777" w:rsidTr="003F3BEF">
        <w:trPr>
          <w:trHeight w:val="237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8027E8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0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2BD528B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192.168.100.0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414733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F95D5B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192.168.100.30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23465D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192.168.100.31</w:t>
            </w:r>
          </w:p>
        </w:tc>
      </w:tr>
      <w:tr w:rsidR="003F3BEF" w14:paraId="6F5FD656" w14:textId="77777777" w:rsidTr="003F3BEF">
        <w:trPr>
          <w:trHeight w:val="251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47BF1D2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1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1F8BEF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192.168.100.32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EC39E2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192.168.100.33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196A7B1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192.168.100.62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BABF842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192.168.100.63</w:t>
            </w:r>
          </w:p>
        </w:tc>
      </w:tr>
      <w:tr w:rsidR="003F3BEF" w14:paraId="6FAFDDA4" w14:textId="77777777" w:rsidTr="003F3BEF">
        <w:trPr>
          <w:trHeight w:val="237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AAEA3B1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2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8CAA04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192.168.100.64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073C1F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192.168.100.65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3E542C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192.168.100.94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D40880B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192.168.100.95</w:t>
            </w:r>
          </w:p>
        </w:tc>
      </w:tr>
      <w:tr w:rsidR="003F3BEF" w14:paraId="0154F9A9" w14:textId="77777777" w:rsidTr="003F3BEF">
        <w:trPr>
          <w:trHeight w:val="251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8D6E001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3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65C50E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192.168.100.96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E9916F2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192.168.100.97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212182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192.168.100.126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B3592FE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192.168.100.127</w:t>
            </w:r>
          </w:p>
        </w:tc>
      </w:tr>
      <w:tr w:rsidR="003F3BEF" w14:paraId="592F548A" w14:textId="77777777" w:rsidTr="003F3BEF">
        <w:trPr>
          <w:trHeight w:val="237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3FA84B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4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CC21C6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192.168.100.128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2DC94C91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192.168.100.129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E8B130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192.168.100.158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865EC8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192.168.100.159</w:t>
            </w:r>
          </w:p>
        </w:tc>
      </w:tr>
      <w:tr w:rsidR="003F3BEF" w14:paraId="57694C8A" w14:textId="77777777" w:rsidTr="003F3BEF">
        <w:trPr>
          <w:trHeight w:val="251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7CB065B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5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2BF8AD5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192.168.100.160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93DC29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192.168.100.161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15E8042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192.168.100.190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16B2B50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192.168.100.191</w:t>
            </w:r>
          </w:p>
        </w:tc>
      </w:tr>
      <w:tr w:rsidR="003F3BEF" w14:paraId="587C36D2" w14:textId="77777777" w:rsidTr="003F3BEF">
        <w:trPr>
          <w:trHeight w:val="237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DAA37F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6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632569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192.168.100.192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4311142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192.168.100.193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96FFD7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192.168.100.222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85BE565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192.168.100.223</w:t>
            </w:r>
          </w:p>
        </w:tc>
      </w:tr>
      <w:tr w:rsidR="003F3BEF" w14:paraId="5AA70DAE" w14:textId="77777777" w:rsidTr="003F3BEF">
        <w:trPr>
          <w:trHeight w:val="251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04FFC0B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7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784FF1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192.168.100.224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43B386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192.168.100.225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EEF847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192.168.100.254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05BA6450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BFBFBF"/>
              </w:rPr>
              <w:t>192.168.100.255</w:t>
            </w:r>
          </w:p>
        </w:tc>
      </w:tr>
      <w:tr w:rsidR="003F3BEF" w14:paraId="11F5005A" w14:textId="77777777" w:rsidTr="003F3BEF">
        <w:trPr>
          <w:trHeight w:val="237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5C4A40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8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3D575E2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F185B0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4692C87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1DE2318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</w:tr>
      <w:tr w:rsidR="003F3BEF" w14:paraId="3E8AC276" w14:textId="77777777" w:rsidTr="003F3BEF">
        <w:trPr>
          <w:trHeight w:val="251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F1B2BBF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9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506A4149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75773F3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1107F05F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789D1DBD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</w:tr>
      <w:tr w:rsidR="003F3BEF" w14:paraId="79F53CDE" w14:textId="77777777" w:rsidTr="003F3BEF">
        <w:trPr>
          <w:trHeight w:val="237"/>
          <w:jc w:val="center"/>
        </w:trPr>
        <w:tc>
          <w:tcPr>
            <w:tcW w:w="1083" w:type="dxa"/>
            <w:tcBorders>
              <w:top w:val="single" w:sz="6" w:space="0" w:color="auto"/>
              <w:left w:val="nil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C530ACC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</w:rPr>
              <w:t>10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8D21D75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3FC0FA54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single" w:sz="6" w:space="0" w:color="auto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695046C6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E9E9E9"/>
              <w:right w:val="nil"/>
            </w:tcBorders>
            <w:tcMar>
              <w:top w:w="6" w:type="dxa"/>
              <w:left w:w="108" w:type="dxa"/>
              <w:bottom w:w="6" w:type="dxa"/>
              <w:right w:w="108" w:type="dxa"/>
            </w:tcMar>
            <w:vAlign w:val="bottom"/>
            <w:hideMark/>
          </w:tcPr>
          <w:p w14:paraId="47B8071A" w14:textId="77777777" w:rsidR="003F3BEF" w:rsidRDefault="003F3BEF">
            <w:pPr>
              <w:pStyle w:val="NormalWeb"/>
              <w:spacing w:before="0" w:beforeAutospacing="0" w:after="0" w:afterAutospacing="0"/>
              <w:textAlignment w:val="baseline"/>
              <w:rPr>
                <w:rFonts w:ascii="inherit" w:hAnsi="inherit"/>
                <w:sz w:val="6"/>
                <w:szCs w:val="6"/>
              </w:rPr>
            </w:pPr>
            <w:r>
              <w:rPr>
                <w:rFonts w:ascii="Arial" w:hAnsi="Arial" w:cs="Arial"/>
                <w:i/>
                <w:iCs/>
                <w:color w:val="FFFFFF"/>
                <w:sz w:val="6"/>
                <w:szCs w:val="6"/>
                <w:bdr w:val="none" w:sz="0" w:space="0" w:color="auto" w:frame="1"/>
              </w:rPr>
              <w:t>blank</w:t>
            </w:r>
          </w:p>
        </w:tc>
      </w:tr>
    </w:tbl>
    <w:p w14:paraId="502D1B57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Step 2: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Assign the subnets to the network shown in the topology.</w:t>
      </w:r>
    </w:p>
    <w:p w14:paraId="6D7EBAD6" w14:textId="77777777" w:rsidR="003F3BEF" w:rsidRDefault="003F3BEF" w:rsidP="003F3BEF">
      <w:pPr>
        <w:numPr>
          <w:ilvl w:val="0"/>
          <w:numId w:val="25"/>
        </w:numPr>
        <w:shd w:val="clear" w:color="auto" w:fill="FFFFFF"/>
        <w:spacing w:after="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 xml:space="preserve">Assign Subnet 0 to the LAN connected to the </w:t>
      </w:r>
      <w:proofErr w:type="spellStart"/>
      <w:r>
        <w:rPr>
          <w:rFonts w:ascii="Arial" w:hAnsi="Arial" w:cs="Arial"/>
          <w:color w:val="4A4A4A"/>
          <w:sz w:val="20"/>
          <w:szCs w:val="20"/>
        </w:rPr>
        <w:t>GigabitEthernet</w:t>
      </w:r>
      <w:proofErr w:type="spellEnd"/>
      <w:r>
        <w:rPr>
          <w:rFonts w:ascii="Arial" w:hAnsi="Arial" w:cs="Arial"/>
          <w:color w:val="4A4A4A"/>
          <w:sz w:val="20"/>
          <w:szCs w:val="20"/>
        </w:rPr>
        <w:t xml:space="preserve"> 0/0 interface of R1: </w:t>
      </w:r>
      <w:r>
        <w:rPr>
          <w:rFonts w:ascii="inherit" w:hAnsi="inherit" w:cs="Arial"/>
          <w:b/>
          <w:bCs/>
          <w:color w:val="4A4A4A"/>
          <w:sz w:val="20"/>
          <w:szCs w:val="20"/>
          <w:bdr w:val="none" w:sz="0" w:space="0" w:color="auto" w:frame="1"/>
        </w:rPr>
        <w:t>192.168.100.0 /27</w:t>
      </w:r>
    </w:p>
    <w:p w14:paraId="31D2829A" w14:textId="77777777" w:rsidR="003F3BEF" w:rsidRDefault="003F3BEF" w:rsidP="003F3BEF">
      <w:pPr>
        <w:numPr>
          <w:ilvl w:val="0"/>
          <w:numId w:val="25"/>
        </w:numPr>
        <w:shd w:val="clear" w:color="auto" w:fill="FFFFFF"/>
        <w:spacing w:after="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 xml:space="preserve">Assign Subnet 1 to the LAN connected to the </w:t>
      </w:r>
      <w:proofErr w:type="spellStart"/>
      <w:r>
        <w:rPr>
          <w:rFonts w:ascii="Arial" w:hAnsi="Arial" w:cs="Arial"/>
          <w:color w:val="4A4A4A"/>
          <w:sz w:val="20"/>
          <w:szCs w:val="20"/>
        </w:rPr>
        <w:t>GigabitEthernet</w:t>
      </w:r>
      <w:proofErr w:type="spellEnd"/>
      <w:r>
        <w:rPr>
          <w:rFonts w:ascii="Arial" w:hAnsi="Arial" w:cs="Arial"/>
          <w:color w:val="4A4A4A"/>
          <w:sz w:val="20"/>
          <w:szCs w:val="20"/>
        </w:rPr>
        <w:t xml:space="preserve"> 0/1 interface of R1: </w:t>
      </w:r>
      <w:r>
        <w:rPr>
          <w:rFonts w:ascii="inherit" w:hAnsi="inherit" w:cs="Arial"/>
          <w:b/>
          <w:bCs/>
          <w:color w:val="4A4A4A"/>
          <w:sz w:val="20"/>
          <w:szCs w:val="20"/>
          <w:bdr w:val="none" w:sz="0" w:space="0" w:color="auto" w:frame="1"/>
        </w:rPr>
        <w:t>192.168.100.32 /27</w:t>
      </w:r>
    </w:p>
    <w:p w14:paraId="73E92648" w14:textId="77777777" w:rsidR="003F3BEF" w:rsidRDefault="003F3BEF" w:rsidP="003F3BEF">
      <w:pPr>
        <w:numPr>
          <w:ilvl w:val="0"/>
          <w:numId w:val="25"/>
        </w:numPr>
        <w:shd w:val="clear" w:color="auto" w:fill="FFFFFF"/>
        <w:spacing w:after="0" w:line="240" w:lineRule="auto"/>
        <w:ind w:left="1336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 xml:space="preserve">Assign Subnet 2 to the LAN connected to the </w:t>
      </w:r>
      <w:proofErr w:type="spellStart"/>
      <w:r>
        <w:rPr>
          <w:rFonts w:ascii="Arial" w:hAnsi="Arial" w:cs="Arial"/>
          <w:color w:val="4A4A4A"/>
          <w:sz w:val="20"/>
          <w:szCs w:val="20"/>
        </w:rPr>
        <w:t>GigabitEthernet</w:t>
      </w:r>
      <w:proofErr w:type="spellEnd"/>
      <w:r>
        <w:rPr>
          <w:rFonts w:ascii="Arial" w:hAnsi="Arial" w:cs="Arial"/>
          <w:color w:val="4A4A4A"/>
          <w:sz w:val="20"/>
          <w:szCs w:val="20"/>
        </w:rPr>
        <w:t xml:space="preserve"> 0/0 interface of R2: </w:t>
      </w:r>
      <w:r>
        <w:rPr>
          <w:rFonts w:ascii="inherit" w:hAnsi="inherit" w:cs="Arial"/>
          <w:b/>
          <w:bCs/>
          <w:color w:val="4A4A4A"/>
          <w:sz w:val="20"/>
          <w:szCs w:val="20"/>
          <w:bdr w:val="none" w:sz="0" w:space="0" w:color="auto" w:frame="1"/>
        </w:rPr>
        <w:t>192.168.100.64 /27</w:t>
      </w:r>
    </w:p>
    <w:p w14:paraId="526E9E47" w14:textId="77777777" w:rsidR="003F3BEF" w:rsidRDefault="003F3BEF" w:rsidP="003F3BEF">
      <w:pPr>
        <w:numPr>
          <w:ilvl w:val="0"/>
          <w:numId w:val="25"/>
        </w:numPr>
        <w:shd w:val="clear" w:color="auto" w:fill="FFFFFF"/>
        <w:spacing w:after="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 xml:space="preserve">Assign Subnet 3 to the LAN connected to the </w:t>
      </w:r>
      <w:proofErr w:type="spellStart"/>
      <w:r>
        <w:rPr>
          <w:rFonts w:ascii="Arial" w:hAnsi="Arial" w:cs="Arial"/>
          <w:color w:val="4A4A4A"/>
          <w:sz w:val="20"/>
          <w:szCs w:val="20"/>
        </w:rPr>
        <w:t>GigabitEthernet</w:t>
      </w:r>
      <w:proofErr w:type="spellEnd"/>
      <w:r>
        <w:rPr>
          <w:rFonts w:ascii="Arial" w:hAnsi="Arial" w:cs="Arial"/>
          <w:color w:val="4A4A4A"/>
          <w:sz w:val="20"/>
          <w:szCs w:val="20"/>
        </w:rPr>
        <w:t xml:space="preserve"> 0/1 interface of R2: </w:t>
      </w:r>
      <w:r>
        <w:rPr>
          <w:rFonts w:ascii="inherit" w:hAnsi="inherit" w:cs="Arial"/>
          <w:b/>
          <w:bCs/>
          <w:color w:val="4A4A4A"/>
          <w:sz w:val="20"/>
          <w:szCs w:val="20"/>
          <w:bdr w:val="none" w:sz="0" w:space="0" w:color="auto" w:frame="1"/>
        </w:rPr>
        <w:t>192.168.100.96 /27</w:t>
      </w:r>
    </w:p>
    <w:p w14:paraId="78BAE906" w14:textId="77777777" w:rsidR="003F3BEF" w:rsidRDefault="003F3BEF" w:rsidP="003F3BEF">
      <w:pPr>
        <w:numPr>
          <w:ilvl w:val="0"/>
          <w:numId w:val="25"/>
        </w:numPr>
        <w:shd w:val="clear" w:color="auto" w:fill="FFFFFF"/>
        <w:spacing w:after="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Assign Subnet 4 to the WAN link between R1 to R2: </w:t>
      </w:r>
      <w:r>
        <w:rPr>
          <w:rFonts w:ascii="inherit" w:hAnsi="inherit" w:cs="Arial"/>
          <w:b/>
          <w:bCs/>
          <w:color w:val="4A4A4A"/>
          <w:sz w:val="20"/>
          <w:szCs w:val="20"/>
          <w:bdr w:val="none" w:sz="0" w:space="0" w:color="auto" w:frame="1"/>
        </w:rPr>
        <w:t>192.168.100.128 /27</w:t>
      </w:r>
    </w:p>
    <w:p w14:paraId="358A8637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Step 3: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Document the addressing scheme.</w:t>
      </w:r>
    </w:p>
    <w:p w14:paraId="1E4BA959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Fill in the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Addressing Table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 using the following guidelines:</w:t>
      </w:r>
    </w:p>
    <w:p w14:paraId="57AC8C1B" w14:textId="77777777" w:rsidR="003F3BEF" w:rsidRDefault="003F3BEF" w:rsidP="003F3BEF">
      <w:pPr>
        <w:numPr>
          <w:ilvl w:val="0"/>
          <w:numId w:val="26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Assign the first usable IP addresses in each subnet to R1 for the two LAN links and the WAN link.</w:t>
      </w:r>
    </w:p>
    <w:p w14:paraId="1187BA4F" w14:textId="77777777" w:rsidR="003F3BEF" w:rsidRDefault="003F3BEF" w:rsidP="003F3BEF">
      <w:pPr>
        <w:numPr>
          <w:ilvl w:val="0"/>
          <w:numId w:val="26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Assign the first usable IP addresses in each subnet to R2 for the LAN links. Assign the last usable IP address for the WAN link.</w:t>
      </w:r>
    </w:p>
    <w:p w14:paraId="1F031BA7" w14:textId="77777777" w:rsidR="003F3BEF" w:rsidRDefault="003F3BEF" w:rsidP="003F3BEF">
      <w:pPr>
        <w:numPr>
          <w:ilvl w:val="0"/>
          <w:numId w:val="26"/>
        </w:numPr>
        <w:shd w:val="clear" w:color="auto" w:fill="FFFFFF"/>
        <w:spacing w:before="120" w:after="120" w:line="240" w:lineRule="auto"/>
        <w:ind w:left="1336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Assign the second usable IP address in the attached subnets to the switches.</w:t>
      </w:r>
    </w:p>
    <w:p w14:paraId="55489CEC" w14:textId="77777777" w:rsidR="003F3BEF" w:rsidRDefault="003F3BEF" w:rsidP="003F3BEF">
      <w:pPr>
        <w:numPr>
          <w:ilvl w:val="0"/>
          <w:numId w:val="26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Assign the last usable IP addresses to the PCs in each subnet.</w:t>
      </w:r>
    </w:p>
    <w:p w14:paraId="5DB8FFF8" w14:textId="77777777" w:rsidR="003F3BEF" w:rsidRDefault="003F3BEF" w:rsidP="003F3BEF">
      <w:pPr>
        <w:pStyle w:val="Heading2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Part 2: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</w:rPr>
        <w:t>Assign IP Addresses to Network Devices and Verify Connectivity</w:t>
      </w:r>
    </w:p>
    <w:p w14:paraId="1D40BF10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Most of the IP addressing is already configured on this network. Implement the following steps to complete the addressing configuration. EIGRP dynamic routing is already configured between R1 and R2.</w:t>
      </w:r>
    </w:p>
    <w:p w14:paraId="57EE86DA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Step 1: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Configure R1 LAN interfaces.</w:t>
      </w:r>
    </w:p>
    <w:p w14:paraId="74B84251" w14:textId="77777777" w:rsidR="003F3BEF" w:rsidRDefault="003F3BEF" w:rsidP="003F3BEF">
      <w:pPr>
        <w:numPr>
          <w:ilvl w:val="0"/>
          <w:numId w:val="27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lastRenderedPageBreak/>
        <w:t>Configure both LAN interfaces with the addresses from the Addressing Table.</w:t>
      </w:r>
    </w:p>
    <w:p w14:paraId="5BD5178F" w14:textId="77777777" w:rsidR="003F3BEF" w:rsidRDefault="003F3BEF" w:rsidP="003F3BEF">
      <w:pPr>
        <w:numPr>
          <w:ilvl w:val="0"/>
          <w:numId w:val="27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Configure the interfaces so that the hosts on the LANs have connectivity to the default gateway.</w:t>
      </w:r>
    </w:p>
    <w:p w14:paraId="18F5A5CA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Step 2: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Configure IP addressing on S3.</w:t>
      </w:r>
    </w:p>
    <w:p w14:paraId="22E5EBE2" w14:textId="77777777" w:rsidR="003F3BEF" w:rsidRDefault="003F3BEF" w:rsidP="003F3BEF">
      <w:pPr>
        <w:numPr>
          <w:ilvl w:val="0"/>
          <w:numId w:val="28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Configure the switch VLAN1 interface with addressing.</w:t>
      </w:r>
    </w:p>
    <w:p w14:paraId="69970B1A" w14:textId="77777777" w:rsidR="003F3BEF" w:rsidRDefault="003F3BEF" w:rsidP="003F3BEF">
      <w:pPr>
        <w:numPr>
          <w:ilvl w:val="0"/>
          <w:numId w:val="28"/>
        </w:numPr>
        <w:shd w:val="clear" w:color="auto" w:fill="FFFFFF"/>
        <w:spacing w:before="120" w:after="120" w:line="240" w:lineRule="auto"/>
        <w:ind w:left="1347"/>
        <w:textAlignment w:val="baseline"/>
        <w:rPr>
          <w:rFonts w:ascii="Arial" w:hAnsi="Arial" w:cs="Arial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</w:rPr>
        <w:t>Configure the switch with the default gateway address.</w:t>
      </w:r>
    </w:p>
    <w:p w14:paraId="6291C1A8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Step 3: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Configure PC4.</w:t>
      </w:r>
    </w:p>
    <w:p w14:paraId="0CBF2260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Configure PC4 with host and default gateway addresses.</w:t>
      </w:r>
    </w:p>
    <w:p w14:paraId="1B967646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Step 4:</w:t>
      </w:r>
      <w:r>
        <w:rPr>
          <w:color w:val="333333"/>
          <w:sz w:val="14"/>
          <w:szCs w:val="14"/>
          <w:bdr w:val="none" w:sz="0" w:space="0" w:color="auto" w:frame="1"/>
        </w:rPr>
        <w:t>  </w:t>
      </w:r>
      <w:r>
        <w:rPr>
          <w:rFonts w:ascii="Arial" w:hAnsi="Arial" w:cs="Arial"/>
          <w:color w:val="333333"/>
          <w:sz w:val="22"/>
          <w:szCs w:val="22"/>
          <w:bdr w:val="none" w:sz="0" w:space="0" w:color="auto" w:frame="1"/>
        </w:rPr>
        <w:t>Verify connectivity.</w:t>
      </w:r>
    </w:p>
    <w:p w14:paraId="76441426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You can only verify connectivity from R1, S3, and PC4. However, you should be able to ping every IP address listed in the </w:t>
      </w: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</w:rPr>
        <w:t>Addressing Table</w:t>
      </w:r>
      <w:r>
        <w:rPr>
          <w:rFonts w:ascii="Arial" w:hAnsi="Arial" w:cs="Arial"/>
          <w:color w:val="4A4A4A"/>
          <w:sz w:val="20"/>
          <w:szCs w:val="20"/>
          <w:bdr w:val="none" w:sz="0" w:space="0" w:color="auto" w:frame="1"/>
        </w:rPr>
        <w:t>.</w:t>
      </w:r>
    </w:p>
    <w:p w14:paraId="2CC5E2E7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4A4A4A"/>
          <w:sz w:val="6"/>
          <w:szCs w:val="6"/>
        </w:rPr>
      </w:pPr>
      <w:r>
        <w:rPr>
          <w:rFonts w:ascii="Arial" w:hAnsi="Arial" w:cs="Arial"/>
          <w:i/>
          <w:iCs/>
          <w:color w:val="FFFFFF"/>
          <w:sz w:val="6"/>
          <w:szCs w:val="6"/>
          <w:bdr w:val="none" w:sz="0" w:space="0" w:color="auto" w:frame="1"/>
        </w:rPr>
        <w:t>End of Document</w:t>
      </w:r>
    </w:p>
    <w:p w14:paraId="3E9E7D60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  <w:bdr w:val="none" w:sz="0" w:space="0" w:color="auto" w:frame="1"/>
          <w:shd w:val="clear" w:color="auto" w:fill="BFBFBF"/>
        </w:rPr>
        <w:t>Device </w:t>
      </w: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>Configs</w:t>
      </w:r>
    </w:p>
    <w:p w14:paraId="613CB453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>R1</w:t>
      </w:r>
    </w:p>
    <w:p w14:paraId="70DEB5EE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BFBFBF"/>
        </w:rPr>
        <w:t>enable</w:t>
      </w:r>
    </w:p>
    <w:p w14:paraId="2AF66D3D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BFBFBF"/>
        </w:rPr>
        <w:t>configure terminal</w:t>
      </w:r>
    </w:p>
    <w:p w14:paraId="4AC987B7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interface GigabitEthernet0/0</w:t>
      </w:r>
    </w:p>
    <w:p w14:paraId="3068470E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</w:t>
      </w:r>
      <w:proofErr w:type="spellStart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ip</w:t>
      </w:r>
      <w:proofErr w:type="spellEnd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address 192.168.100.1 255.255.255.192</w:t>
      </w:r>
    </w:p>
    <w:p w14:paraId="2B7ABA2E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no shutdown</w:t>
      </w:r>
    </w:p>
    <w:p w14:paraId="1E45453D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interface GigabitEthernet0/1</w:t>
      </w:r>
    </w:p>
    <w:p w14:paraId="627DF66C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</w:t>
      </w:r>
      <w:proofErr w:type="spellStart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ip</w:t>
      </w:r>
      <w:proofErr w:type="spellEnd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address 192.168.100.33 255.255.255.192</w:t>
      </w:r>
    </w:p>
    <w:p w14:paraId="15636F18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no shutdown</w:t>
      </w:r>
    </w:p>
    <w:p w14:paraId="22A9A7BD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end</w:t>
      </w:r>
    </w:p>
    <w:p w14:paraId="6194C417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BFBFBF"/>
        </w:rPr>
        <w:t>S3</w:t>
      </w:r>
    </w:p>
    <w:p w14:paraId="23339CAB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enable</w:t>
      </w:r>
    </w:p>
    <w:p w14:paraId="0E0E1EB2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configure terminal</w:t>
      </w:r>
    </w:p>
    <w:p w14:paraId="4EBC4C95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interface Vlan1</w:t>
      </w:r>
    </w:p>
    <w:p w14:paraId="28D2D9A1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</w:t>
      </w:r>
      <w:proofErr w:type="spellStart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ip</w:t>
      </w:r>
      <w:proofErr w:type="spellEnd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address 192.168.100.66 255.255.255.192</w:t>
      </w:r>
    </w:p>
    <w:p w14:paraId="3BF3C5BD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no shutdown</w:t>
      </w:r>
    </w:p>
    <w:p w14:paraId="11F5ABBF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proofErr w:type="spellStart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ip</w:t>
      </w:r>
      <w:proofErr w:type="spellEnd"/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 default-gateway 192.168.0.65</w:t>
      </w:r>
    </w:p>
    <w:p w14:paraId="18CA67D3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 w:line="230" w:lineRule="atLeast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Courier New" w:hAnsi="Courier New" w:cs="Courier New"/>
          <w:color w:val="4A4A4A"/>
          <w:sz w:val="20"/>
          <w:szCs w:val="20"/>
          <w:bdr w:val="none" w:sz="0" w:space="0" w:color="auto" w:frame="1"/>
          <w:shd w:val="clear" w:color="auto" w:fill="C0C0C0"/>
        </w:rPr>
        <w:t>end</w:t>
      </w:r>
    </w:p>
    <w:p w14:paraId="27FDCE4A" w14:textId="77777777" w:rsidR="003F3BEF" w:rsidRDefault="003F3BEF" w:rsidP="003F3BEF">
      <w:pPr>
        <w:pStyle w:val="Heading3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bdr w:val="none" w:sz="0" w:space="0" w:color="auto" w:frame="1"/>
          <w:shd w:val="clear" w:color="auto" w:fill="C0C0C0"/>
        </w:rPr>
        <w:t>PC4</w:t>
      </w:r>
    </w:p>
    <w:p w14:paraId="4EDFAF0B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C0C0C0"/>
        </w:rPr>
        <w:t>IP address: 192.168.100.126 /27</w:t>
      </w:r>
    </w:p>
    <w:p w14:paraId="764B21BE" w14:textId="77777777" w:rsidR="003F3BEF" w:rsidRDefault="003F3BEF" w:rsidP="003F3BE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Open Sans" w:hAnsi="Open Sans" w:cs="Open Sans"/>
          <w:color w:val="4A4A4A"/>
          <w:sz w:val="20"/>
          <w:szCs w:val="20"/>
        </w:rPr>
      </w:pPr>
      <w:r>
        <w:rPr>
          <w:rFonts w:ascii="Arial" w:hAnsi="Arial" w:cs="Arial"/>
          <w:b/>
          <w:bCs/>
          <w:color w:val="4A4A4A"/>
          <w:sz w:val="20"/>
          <w:szCs w:val="20"/>
          <w:bdr w:val="none" w:sz="0" w:space="0" w:color="auto" w:frame="1"/>
          <w:shd w:val="clear" w:color="auto" w:fill="C0C0C0"/>
        </w:rPr>
        <w:t>Default gateway: 192.168.0.97</w:t>
      </w:r>
    </w:p>
    <w:p w14:paraId="65F70CB3" w14:textId="77777777" w:rsidR="00AE48A7" w:rsidRPr="003F3BEF" w:rsidRDefault="00AE48A7" w:rsidP="003F3BEF"/>
    <w:sectPr w:rsidR="00AE48A7" w:rsidRPr="003F3B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E3E26"/>
    <w:multiLevelType w:val="multilevel"/>
    <w:tmpl w:val="D1E62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1C75A1"/>
    <w:multiLevelType w:val="multilevel"/>
    <w:tmpl w:val="CC6CF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6F5831"/>
    <w:multiLevelType w:val="multilevel"/>
    <w:tmpl w:val="1BC84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7E6C06"/>
    <w:multiLevelType w:val="multilevel"/>
    <w:tmpl w:val="CCF67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632606"/>
    <w:multiLevelType w:val="multilevel"/>
    <w:tmpl w:val="CDAE4A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E6704E"/>
    <w:multiLevelType w:val="multilevel"/>
    <w:tmpl w:val="6486C28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50F41"/>
    <w:multiLevelType w:val="multilevel"/>
    <w:tmpl w:val="CCCAF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F12CCB"/>
    <w:multiLevelType w:val="multilevel"/>
    <w:tmpl w:val="50AA1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C9136C"/>
    <w:multiLevelType w:val="multilevel"/>
    <w:tmpl w:val="A1A490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4E456F"/>
    <w:multiLevelType w:val="multilevel"/>
    <w:tmpl w:val="C8A4B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AF3C85"/>
    <w:multiLevelType w:val="multilevel"/>
    <w:tmpl w:val="0D164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145744"/>
    <w:multiLevelType w:val="multilevel"/>
    <w:tmpl w:val="06AC5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6C366A"/>
    <w:multiLevelType w:val="multilevel"/>
    <w:tmpl w:val="709690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C919FD"/>
    <w:multiLevelType w:val="multilevel"/>
    <w:tmpl w:val="49C21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E95780"/>
    <w:multiLevelType w:val="multilevel"/>
    <w:tmpl w:val="0CC2AD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045AC9"/>
    <w:multiLevelType w:val="multilevel"/>
    <w:tmpl w:val="1B0E2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F31EC2"/>
    <w:multiLevelType w:val="multilevel"/>
    <w:tmpl w:val="7FD0D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E67C4A"/>
    <w:multiLevelType w:val="multilevel"/>
    <w:tmpl w:val="09623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9B15AD"/>
    <w:multiLevelType w:val="multilevel"/>
    <w:tmpl w:val="6B9E28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B512F9"/>
    <w:multiLevelType w:val="multilevel"/>
    <w:tmpl w:val="363E5D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2A18DA"/>
    <w:multiLevelType w:val="multilevel"/>
    <w:tmpl w:val="37D43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9804AD"/>
    <w:multiLevelType w:val="multilevel"/>
    <w:tmpl w:val="41D29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D82C85"/>
    <w:multiLevelType w:val="multilevel"/>
    <w:tmpl w:val="3FD8C3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B10EAA"/>
    <w:multiLevelType w:val="multilevel"/>
    <w:tmpl w:val="6602E6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DA0592"/>
    <w:multiLevelType w:val="multilevel"/>
    <w:tmpl w:val="AF1EB0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E77FA5"/>
    <w:multiLevelType w:val="multilevel"/>
    <w:tmpl w:val="5FF25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CED17A0"/>
    <w:multiLevelType w:val="multilevel"/>
    <w:tmpl w:val="FCE22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0B30EF"/>
    <w:multiLevelType w:val="multilevel"/>
    <w:tmpl w:val="176867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0"/>
  </w:num>
  <w:num w:numId="5">
    <w:abstractNumId w:val="17"/>
  </w:num>
  <w:num w:numId="6">
    <w:abstractNumId w:val="6"/>
  </w:num>
  <w:num w:numId="7">
    <w:abstractNumId w:val="13"/>
  </w:num>
  <w:num w:numId="8">
    <w:abstractNumId w:val="25"/>
  </w:num>
  <w:num w:numId="9">
    <w:abstractNumId w:val="15"/>
  </w:num>
  <w:num w:numId="10">
    <w:abstractNumId w:val="19"/>
  </w:num>
  <w:num w:numId="11">
    <w:abstractNumId w:val="5"/>
  </w:num>
  <w:num w:numId="12">
    <w:abstractNumId w:val="26"/>
  </w:num>
  <w:num w:numId="13">
    <w:abstractNumId w:val="14"/>
  </w:num>
  <w:num w:numId="14">
    <w:abstractNumId w:val="21"/>
  </w:num>
  <w:num w:numId="15">
    <w:abstractNumId w:val="2"/>
  </w:num>
  <w:num w:numId="16">
    <w:abstractNumId w:val="12"/>
  </w:num>
  <w:num w:numId="17">
    <w:abstractNumId w:val="24"/>
  </w:num>
  <w:num w:numId="18">
    <w:abstractNumId w:val="9"/>
  </w:num>
  <w:num w:numId="19">
    <w:abstractNumId w:val="8"/>
  </w:num>
  <w:num w:numId="20">
    <w:abstractNumId w:val="4"/>
  </w:num>
  <w:num w:numId="21">
    <w:abstractNumId w:val="18"/>
  </w:num>
  <w:num w:numId="22">
    <w:abstractNumId w:val="27"/>
  </w:num>
  <w:num w:numId="23">
    <w:abstractNumId w:val="23"/>
  </w:num>
  <w:num w:numId="24">
    <w:abstractNumId w:val="22"/>
  </w:num>
  <w:num w:numId="25">
    <w:abstractNumId w:val="20"/>
  </w:num>
  <w:num w:numId="26">
    <w:abstractNumId w:val="7"/>
  </w:num>
  <w:num w:numId="27">
    <w:abstractNumId w:val="11"/>
  </w:num>
  <w:num w:numId="28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A7"/>
    <w:rsid w:val="00023B6A"/>
    <w:rsid w:val="00025715"/>
    <w:rsid w:val="000B7DEC"/>
    <w:rsid w:val="000E5FF2"/>
    <w:rsid w:val="000E745F"/>
    <w:rsid w:val="00296FEE"/>
    <w:rsid w:val="002B052B"/>
    <w:rsid w:val="002E507B"/>
    <w:rsid w:val="003F3BEF"/>
    <w:rsid w:val="00500C4E"/>
    <w:rsid w:val="006C1151"/>
    <w:rsid w:val="00763A04"/>
    <w:rsid w:val="00782B93"/>
    <w:rsid w:val="008D103E"/>
    <w:rsid w:val="008D45C6"/>
    <w:rsid w:val="00AE48A7"/>
    <w:rsid w:val="00B50F18"/>
    <w:rsid w:val="00BF0E8D"/>
    <w:rsid w:val="00C4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6DD02"/>
  <w15:chartTrackingRefBased/>
  <w15:docId w15:val="{AB7FE170-81D1-4C7F-B71B-FFB8DA65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96F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96F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52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96FE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96FE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96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52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8D10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NAIK</dc:creator>
  <cp:keywords/>
  <dc:description/>
  <cp:lastModifiedBy>AMIT NAIK</cp:lastModifiedBy>
  <cp:revision>2</cp:revision>
  <dcterms:created xsi:type="dcterms:W3CDTF">2022-04-17T18:31:00Z</dcterms:created>
  <dcterms:modified xsi:type="dcterms:W3CDTF">2022-04-17T18:31:00Z</dcterms:modified>
</cp:coreProperties>
</file>