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FAD5FDC" wp14:paraId="0C24F0C1" wp14:textId="21F82DB1">
      <w:pPr>
        <w:spacing w:before="0" w:beforeAutospacing="off" w:after="160" w:afterAutospacing="off" w:line="257" w:lineRule="auto"/>
        <w:jc w:val="center"/>
        <w:rPr>
          <w:rFonts w:ascii="Verdana" w:hAnsi="Verdana" w:eastAsia="Verdana" w:cs="Verdana"/>
          <w:b w:val="1"/>
          <w:bCs w:val="1"/>
          <w:i w:val="1"/>
          <w:iCs w:val="1"/>
          <w:noProof w:val="0"/>
          <w:sz w:val="44"/>
          <w:szCs w:val="44"/>
          <w:lang w:val="en-US"/>
        </w:rPr>
      </w:pPr>
    </w:p>
    <w:p xmlns:wp14="http://schemas.microsoft.com/office/word/2010/wordml" w:rsidP="7B0D8731" wp14:paraId="7DB67DC1" wp14:textId="075623BC">
      <w:pPr>
        <w:spacing w:before="0" w:beforeAutospacing="off" w:after="160" w:afterAutospacing="off" w:line="257" w:lineRule="auto"/>
        <w:jc w:val="center"/>
      </w:pPr>
      <w:r w:rsidRPr="0FAD5FDC" w:rsidR="4F7527EC">
        <w:rPr>
          <w:rFonts w:ascii="Verdana" w:hAnsi="Verdana" w:eastAsia="Verdana" w:cs="Verdana"/>
          <w:b w:val="1"/>
          <w:bCs w:val="1"/>
          <w:i w:val="1"/>
          <w:iCs w:val="1"/>
          <w:sz w:val="44"/>
          <w:szCs w:val="44"/>
        </w:rPr>
        <w:t xml:space="preserve">Reflective Essay </w:t>
      </w:r>
    </w:p>
    <w:p xmlns:wp14="http://schemas.microsoft.com/office/word/2010/wordml" w:rsidP="7B0D8731" wp14:paraId="5A484531" wp14:textId="07548165">
      <w:pPr>
        <w:spacing w:before="0" w:beforeAutospacing="off" w:after="160" w:afterAutospacing="off" w:line="257" w:lineRule="auto"/>
        <w:jc w:val="both"/>
      </w:pPr>
      <w:r w:rsidRPr="0FAD5FDC" w:rsidR="4F7527EC">
        <w:rPr>
          <w:rFonts w:ascii="Verdana" w:hAnsi="Verdana" w:eastAsia="Verdana" w:cs="Verdana"/>
          <w:b w:val="1"/>
          <w:bCs w:val="1"/>
          <w:caps w:val="1"/>
          <w:sz w:val="18"/>
          <w:szCs w:val="18"/>
        </w:rPr>
        <w:t xml:space="preserve"> </w:t>
      </w:r>
    </w:p>
    <w:p xmlns:wp14="http://schemas.microsoft.com/office/word/2010/wordml" w:rsidP="7B0D8731" wp14:paraId="2184BA1D" wp14:textId="24E537BD">
      <w:pPr>
        <w:spacing w:before="0" w:beforeAutospacing="off" w:after="160" w:afterAutospacing="off" w:line="257" w:lineRule="auto"/>
        <w:jc w:val="center"/>
      </w:pPr>
      <w:r w:rsidR="4F7527EC">
        <w:drawing>
          <wp:inline xmlns:wp14="http://schemas.microsoft.com/office/word/2010/wordprocessingDrawing" wp14:editId="0FDC89CD" wp14:anchorId="56757C44">
            <wp:extent cx="2857500" cy="3171825"/>
            <wp:effectExtent l="0" t="0" r="0" b="0"/>
            <wp:docPr id="63502518" name="" descr="Crest of TSD.png" title=""/>
            <wp:cNvGraphicFramePr>
              <a:graphicFrameLocks noChangeAspect="1"/>
            </wp:cNvGraphicFramePr>
            <a:graphic>
              <a:graphicData uri="http://schemas.openxmlformats.org/drawingml/2006/picture">
                <pic:pic>
                  <pic:nvPicPr>
                    <pic:cNvPr id="0" name=""/>
                    <pic:cNvPicPr/>
                  </pic:nvPicPr>
                  <pic:blipFill>
                    <a:blip r:embed="R53a853e6be314a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3171825"/>
                    </a:xfrm>
                    <a:prstGeom prst="rect">
                      <a:avLst/>
                    </a:prstGeom>
                  </pic:spPr>
                </pic:pic>
              </a:graphicData>
            </a:graphic>
          </wp:inline>
        </w:drawing>
      </w:r>
    </w:p>
    <w:p xmlns:wp14="http://schemas.microsoft.com/office/word/2010/wordml" w:rsidP="7B0D8731" wp14:paraId="518A6D46" wp14:textId="485E0468">
      <w:pPr>
        <w:spacing w:before="0" w:beforeAutospacing="off" w:after="160" w:afterAutospacing="off" w:line="257" w:lineRule="auto"/>
        <w:jc w:val="both"/>
      </w:pPr>
      <w:r w:rsidRPr="0FAD5FDC" w:rsidR="4F7527EC">
        <w:rPr>
          <w:rFonts w:ascii="Verdana" w:hAnsi="Verdana" w:eastAsia="Verdana" w:cs="Verdana"/>
          <w:b w:val="1"/>
          <w:bCs w:val="1"/>
          <w:caps w:val="1"/>
          <w:sz w:val="18"/>
          <w:szCs w:val="18"/>
        </w:rPr>
        <w:t xml:space="preserve"> </w:t>
      </w:r>
    </w:p>
    <w:p xmlns:wp14="http://schemas.microsoft.com/office/word/2010/wordml" w:rsidP="71F72B6C" wp14:paraId="70AD0A2E" wp14:textId="5536D49B">
      <w:pPr>
        <w:spacing w:before="0" w:beforeAutospacing="off" w:after="160" w:afterAutospacing="off" w:line="257" w:lineRule="auto"/>
        <w:jc w:val="both"/>
        <w:rPr>
          <w:rFonts w:ascii="Verdana" w:hAnsi="Verdana" w:eastAsia="Verdana" w:cs="Verdana"/>
          <w:b w:val="1"/>
          <w:bCs w:val="1"/>
          <w:caps w:val="1"/>
          <w:noProof w:val="0"/>
          <w:color w:val="FF0000"/>
          <w:sz w:val="18"/>
          <w:szCs w:val="18"/>
          <w:lang w:val="en-US"/>
        </w:rPr>
      </w:pPr>
      <w:r w:rsidRPr="0FAD5FDC" w:rsidR="4F7527EC">
        <w:rPr>
          <w:rFonts w:ascii="Verdana" w:hAnsi="Verdana" w:eastAsia="Verdana" w:cs="Verdana"/>
          <w:b w:val="1"/>
          <w:bCs w:val="1"/>
          <w:caps w:val="1"/>
          <w:sz w:val="18"/>
          <w:szCs w:val="18"/>
        </w:rPr>
        <w:t xml:space="preserve">MODULE </w:t>
      </w:r>
      <w:r w:rsidRPr="0FAD5FDC" w:rsidR="4F7527EC">
        <w:rPr>
          <w:rFonts w:ascii="Verdana" w:hAnsi="Verdana" w:eastAsia="Verdana" w:cs="Verdana"/>
          <w:b w:val="1"/>
          <w:bCs w:val="1"/>
          <w:caps w:val="1"/>
          <w:sz w:val="18"/>
          <w:szCs w:val="18"/>
        </w:rPr>
        <w:t>NAME:</w:t>
      </w:r>
      <w:r>
        <w:tab/>
      </w:r>
      <w:r>
        <w:tab/>
      </w:r>
      <w:r w:rsidRPr="0FAD5FDC" w:rsidR="71F72B6C">
        <w:rPr>
          <w:rFonts w:ascii="Arial" w:hAnsi="Arial" w:eastAsia="Arial" w:cs="Arial"/>
        </w:rPr>
        <w:t xml:space="preserve">Academic Skills for the Digital Era, BMSW4013 </w:t>
      </w:r>
    </w:p>
    <w:p xmlns:wp14="http://schemas.microsoft.com/office/word/2010/wordml" w:rsidP="71F72B6C" wp14:paraId="2BA2C01F" wp14:textId="26571832">
      <w:pPr>
        <w:spacing w:before="0" w:beforeAutospacing="off" w:after="160" w:afterAutospacing="off" w:line="257" w:lineRule="auto"/>
        <w:jc w:val="both"/>
        <w:rPr>
          <w:rFonts w:ascii="Verdana" w:hAnsi="Verdana" w:eastAsia="Verdana" w:cs="Verdana"/>
          <w:b w:val="1"/>
          <w:bCs w:val="1"/>
          <w:caps w:val="1"/>
          <w:noProof w:val="0"/>
          <w:sz w:val="18"/>
          <w:szCs w:val="18"/>
          <w:lang w:val="en-US"/>
        </w:rPr>
      </w:pPr>
      <w:r w:rsidRPr="0FAD5FDC" w:rsidR="4F7527EC">
        <w:rPr>
          <w:rFonts w:ascii="Verdana" w:hAnsi="Verdana" w:eastAsia="Verdana" w:cs="Verdana"/>
          <w:b w:val="1"/>
          <w:bCs w:val="1"/>
          <w:caps w:val="1"/>
          <w:sz w:val="18"/>
          <w:szCs w:val="18"/>
        </w:rPr>
        <w:t xml:space="preserve">Student </w:t>
      </w:r>
      <w:r w:rsidRPr="0FAD5FDC" w:rsidR="4F7527EC">
        <w:rPr>
          <w:rFonts w:ascii="Verdana" w:hAnsi="Verdana" w:eastAsia="Verdana" w:cs="Verdana"/>
          <w:b w:val="1"/>
          <w:bCs w:val="1"/>
          <w:caps w:val="1"/>
          <w:sz w:val="18"/>
          <w:szCs w:val="18"/>
        </w:rPr>
        <w:t>Name:</w:t>
      </w:r>
      <w:r>
        <w:tab/>
      </w:r>
      <w:r>
        <w:tab/>
      </w:r>
      <w:r w:rsidRPr="0FAD5FDC" w:rsidR="71F72B6C">
        <w:rPr>
          <w:rFonts w:ascii="Arial" w:hAnsi="Arial" w:eastAsia="Arial" w:cs="Arial"/>
        </w:rPr>
        <w:t>Liliia Pakhotina</w:t>
      </w:r>
      <w:r w:rsidRPr="0FAD5FDC" w:rsidR="6B79736F">
        <w:rPr>
          <w:rFonts w:ascii="Arial" w:hAnsi="Arial" w:eastAsia="Arial" w:cs="Arial"/>
        </w:rPr>
        <w:t>, 2425344</w:t>
      </w:r>
    </w:p>
    <w:p xmlns:wp14="http://schemas.microsoft.com/office/word/2010/wordml" w:rsidP="71F72B6C" wp14:paraId="29C98EBE" wp14:textId="69B08E01">
      <w:pPr>
        <w:spacing w:before="0" w:beforeAutospacing="off" w:after="160" w:afterAutospacing="off" w:line="257" w:lineRule="auto"/>
        <w:jc w:val="both"/>
        <w:rPr>
          <w:rFonts w:ascii="Verdana" w:hAnsi="Verdana" w:eastAsia="Verdana" w:cs="Verdana"/>
          <w:b w:val="1"/>
          <w:bCs w:val="1"/>
          <w:caps w:val="1"/>
          <w:noProof w:val="0"/>
          <w:color w:val="FF0000"/>
          <w:sz w:val="18"/>
          <w:szCs w:val="18"/>
          <w:lang w:val="en-US"/>
        </w:rPr>
      </w:pPr>
      <w:r w:rsidRPr="0FAD5FDC" w:rsidR="4F7527EC">
        <w:rPr>
          <w:rFonts w:ascii="Verdana" w:hAnsi="Verdana" w:eastAsia="Verdana" w:cs="Verdana"/>
          <w:b w:val="1"/>
          <w:bCs w:val="1"/>
          <w:caps w:val="1"/>
          <w:color w:val="000000" w:themeColor="text1" w:themeTint="FF" w:themeShade="FF"/>
          <w:sz w:val="18"/>
          <w:szCs w:val="18"/>
        </w:rPr>
        <w:t xml:space="preserve">Lecturer Name:                 </w:t>
      </w:r>
      <w:r w:rsidRPr="0FAD5FDC" w:rsidR="3C027D6F">
        <w:rPr>
          <w:rFonts w:ascii="Verdana" w:hAnsi="Verdana" w:eastAsia="Verdana" w:cs="Verdana"/>
          <w:b w:val="1"/>
          <w:bCs w:val="1"/>
          <w:caps w:val="1"/>
          <w:color w:val="000000" w:themeColor="text1" w:themeTint="FF" w:themeShade="FF"/>
          <w:sz w:val="18"/>
          <w:szCs w:val="18"/>
        </w:rPr>
        <w:t xml:space="preserve"> </w:t>
      </w:r>
      <w:r w:rsidRPr="0FAD5FDC" w:rsidR="3C027D6F">
        <w:rPr>
          <w:rFonts w:ascii="Arial" w:hAnsi="Arial" w:eastAsia="Arial" w:cs="Arial"/>
          <w:sz w:val="24"/>
          <w:szCs w:val="24"/>
        </w:rPr>
        <w:t>Ffion Cumberpatch</w:t>
      </w:r>
    </w:p>
    <w:p xmlns:wp14="http://schemas.microsoft.com/office/word/2010/wordml" w:rsidP="7B0D8731" wp14:paraId="7355395E" wp14:textId="253A854A">
      <w:pPr>
        <w:spacing w:line="257" w:lineRule="auto"/>
        <w:jc w:val="both"/>
      </w:pPr>
    </w:p>
    <w:p xmlns:wp14="http://schemas.microsoft.com/office/word/2010/wordml" w:rsidP="7B0D8731" wp14:paraId="28A2E78B" wp14:textId="4AF67081">
      <w:pPr>
        <w:spacing w:before="0" w:beforeAutospacing="off" w:after="200" w:afterAutospacing="off" w:line="276" w:lineRule="auto"/>
        <w:jc w:val="both"/>
      </w:pPr>
      <w:r w:rsidRPr="0FAD5FDC" w:rsidR="4F7527EC">
        <w:rPr>
          <w:rFonts w:ascii="Calibri" w:hAnsi="Calibri" w:eastAsia="Calibri" w:cs="Calibri"/>
          <w:sz w:val="22"/>
          <w:szCs w:val="22"/>
        </w:rPr>
        <w:t xml:space="preserve"> </w:t>
      </w:r>
    </w:p>
    <w:p xmlns:wp14="http://schemas.microsoft.com/office/word/2010/wordml" w:rsidP="7B0D8731" wp14:paraId="22316344" wp14:textId="4C8048E0">
      <w:pPr>
        <w:spacing w:before="0" w:beforeAutospacing="off" w:after="200" w:afterAutospacing="off" w:line="360" w:lineRule="auto"/>
        <w:jc w:val="both"/>
        <w:rPr>
          <w:rFonts w:ascii="Verdana" w:hAnsi="Verdana" w:eastAsia="Verdana" w:cs="Verdana"/>
          <w:noProof w:val="0"/>
          <w:color w:val="FF0000"/>
          <w:sz w:val="18"/>
          <w:szCs w:val="18"/>
          <w:lang w:val="en-US"/>
        </w:rPr>
      </w:pPr>
    </w:p>
    <w:p xmlns:wp14="http://schemas.microsoft.com/office/word/2010/wordml" w:rsidP="7B0D8731" wp14:paraId="081F2F82" wp14:textId="17C143E9">
      <w:pPr>
        <w:spacing w:before="0" w:beforeAutospacing="off" w:after="200" w:afterAutospacing="off" w:line="360" w:lineRule="auto"/>
        <w:jc w:val="both"/>
        <w:rPr>
          <w:rFonts w:ascii="Verdana" w:hAnsi="Verdana" w:eastAsia="Verdana" w:cs="Verdana"/>
          <w:noProof w:val="0"/>
          <w:color w:val="FF0000"/>
          <w:sz w:val="18"/>
          <w:szCs w:val="18"/>
          <w:lang w:val="en-US"/>
        </w:rPr>
      </w:pPr>
    </w:p>
    <w:p xmlns:wp14="http://schemas.microsoft.com/office/word/2010/wordml" w:rsidP="7B0D8731" wp14:paraId="3B3E7063" wp14:textId="5C0D1933">
      <w:pPr>
        <w:spacing w:before="0" w:beforeAutospacing="off" w:after="200" w:afterAutospacing="off" w:line="360" w:lineRule="auto"/>
        <w:jc w:val="both"/>
        <w:rPr>
          <w:rFonts w:ascii="Verdana" w:hAnsi="Verdana" w:eastAsia="Verdana" w:cs="Verdana"/>
          <w:noProof w:val="0"/>
          <w:color w:val="FF0000"/>
          <w:sz w:val="18"/>
          <w:szCs w:val="18"/>
          <w:lang w:val="en-US"/>
        </w:rPr>
      </w:pPr>
    </w:p>
    <w:p xmlns:wp14="http://schemas.microsoft.com/office/word/2010/wordml" w:rsidP="71F72B6C" wp14:paraId="0372CA5E" wp14:textId="0F408E1B">
      <w:pPr>
        <w:spacing w:before="0" w:beforeAutospacing="off" w:after="200" w:afterAutospacing="off" w:line="360" w:lineRule="auto"/>
        <w:jc w:val="both"/>
        <w:rPr>
          <w:rFonts w:ascii="Verdana" w:hAnsi="Verdana" w:eastAsia="Verdana" w:cs="Verdana"/>
          <w:noProof w:val="0"/>
          <w:color w:val="FF0000"/>
          <w:sz w:val="18"/>
          <w:szCs w:val="18"/>
          <w:lang w:val="en-US"/>
        </w:rPr>
      </w:pPr>
    </w:p>
    <w:p xmlns:wp14="http://schemas.microsoft.com/office/word/2010/wordml" w:rsidP="71F72B6C" wp14:paraId="27F98259" wp14:textId="3DE3FF81">
      <w:pPr>
        <w:spacing w:before="0" w:beforeAutospacing="off" w:after="200" w:afterAutospacing="off" w:line="360" w:lineRule="auto"/>
        <w:jc w:val="both"/>
        <w:rPr>
          <w:rFonts w:ascii="Verdana" w:hAnsi="Verdana" w:eastAsia="Verdana" w:cs="Verdana"/>
          <w:noProof w:val="0"/>
          <w:color w:val="FF0000"/>
          <w:sz w:val="18"/>
          <w:szCs w:val="18"/>
          <w:lang w:val="en-US"/>
        </w:rPr>
      </w:pPr>
    </w:p>
    <w:p xmlns:wp14="http://schemas.microsoft.com/office/word/2010/wordml" w:rsidP="71F72B6C" wp14:paraId="7CF828DE" wp14:textId="640EEA5B">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r w:rsidRPr="702D4E98" w:rsidR="1A16B307">
        <w:rPr>
          <w:rFonts w:ascii="Arial" w:hAnsi="Arial" w:eastAsia="Arial" w:cs="Arial"/>
          <w:color w:val="000000" w:themeColor="text1" w:themeTint="FF" w:themeShade="FF"/>
          <w:sz w:val="24"/>
          <w:szCs w:val="24"/>
        </w:rPr>
        <w:t xml:space="preserve">Word </w:t>
      </w:r>
      <w:r w:rsidRPr="702D4E98" w:rsidR="1A16B307">
        <w:rPr>
          <w:rFonts w:ascii="Arial" w:hAnsi="Arial" w:eastAsia="Arial" w:cs="Arial"/>
          <w:color w:val="000000" w:themeColor="text1" w:themeTint="FF" w:themeShade="FF"/>
          <w:sz w:val="24"/>
          <w:szCs w:val="24"/>
        </w:rPr>
        <w:t>coun</w:t>
      </w:r>
      <w:r w:rsidRPr="702D4E98" w:rsidR="549FEC41">
        <w:rPr>
          <w:rFonts w:ascii="Arial" w:hAnsi="Arial" w:eastAsia="Arial" w:cs="Arial"/>
          <w:color w:val="000000" w:themeColor="text1" w:themeTint="FF" w:themeShade="FF"/>
          <w:sz w:val="24"/>
          <w:szCs w:val="24"/>
        </w:rPr>
        <w:t>t</w:t>
      </w:r>
      <w:r w:rsidRPr="702D4E98" w:rsidR="1A16B307">
        <w:rPr>
          <w:rFonts w:ascii="Arial" w:hAnsi="Arial" w:eastAsia="Arial" w:cs="Arial"/>
          <w:color w:val="000000" w:themeColor="text1" w:themeTint="FF" w:themeShade="FF"/>
          <w:sz w:val="24"/>
          <w:szCs w:val="24"/>
        </w:rPr>
        <w:t>:</w:t>
      </w:r>
      <w:r w:rsidRPr="702D4E98" w:rsidR="58CD9187">
        <w:rPr>
          <w:rFonts w:ascii="Arial" w:hAnsi="Arial" w:eastAsia="Arial" w:cs="Arial"/>
          <w:color w:val="000000" w:themeColor="text1" w:themeTint="FF" w:themeShade="FF"/>
          <w:sz w:val="24"/>
          <w:szCs w:val="24"/>
        </w:rPr>
        <w:t xml:space="preserve"> 1519</w:t>
      </w:r>
    </w:p>
    <w:p xmlns:wp14="http://schemas.microsoft.com/office/word/2010/wordml" w:rsidP="7B0D8731" wp14:paraId="71B73D9E" wp14:textId="166012B3">
      <w:pPr>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US"/>
        </w:rPr>
      </w:pPr>
      <w:r w:rsidRPr="702D4E98" w:rsidR="5721A633">
        <w:rPr>
          <w:rFonts w:ascii="Arial" w:hAnsi="Arial" w:eastAsia="Arial" w:cs="Arial"/>
          <w:color w:val="000000" w:themeColor="text1" w:themeTint="FF" w:themeShade="FF"/>
          <w:sz w:val="24"/>
          <w:szCs w:val="24"/>
        </w:rPr>
        <w:t xml:space="preserve">In this essay I will be reflecting on </w:t>
      </w:r>
      <w:r w:rsidRPr="702D4E98" w:rsidR="34364F0F">
        <w:rPr>
          <w:rFonts w:ascii="Arial" w:hAnsi="Arial" w:eastAsia="Arial" w:cs="Arial"/>
          <w:color w:val="000000" w:themeColor="text1" w:themeTint="FF" w:themeShade="FF"/>
          <w:sz w:val="24"/>
          <w:szCs w:val="24"/>
        </w:rPr>
        <w:t>my</w:t>
      </w:r>
      <w:r w:rsidRPr="702D4E98" w:rsidR="5721A633">
        <w:rPr>
          <w:rFonts w:ascii="Arial" w:hAnsi="Arial" w:eastAsia="Arial" w:cs="Arial"/>
          <w:color w:val="000000" w:themeColor="text1" w:themeTint="FF" w:themeShade="FF"/>
          <w:sz w:val="24"/>
          <w:szCs w:val="24"/>
        </w:rPr>
        <w:t xml:space="preserve"> </w:t>
      </w:r>
      <w:r w:rsidRPr="702D4E98" w:rsidR="3543841A">
        <w:rPr>
          <w:rFonts w:ascii="Arial" w:hAnsi="Arial" w:eastAsia="Arial" w:cs="Arial"/>
          <w:color w:val="000000" w:themeColor="text1" w:themeTint="FF" w:themeShade="FF"/>
          <w:sz w:val="24"/>
          <w:szCs w:val="24"/>
        </w:rPr>
        <w:t>a</w:t>
      </w:r>
      <w:r w:rsidRPr="702D4E98" w:rsidR="5721A633">
        <w:rPr>
          <w:rFonts w:ascii="Arial" w:hAnsi="Arial" w:eastAsia="Arial" w:cs="Arial"/>
          <w:color w:val="000000" w:themeColor="text1" w:themeTint="FF" w:themeShade="FF"/>
          <w:sz w:val="24"/>
          <w:szCs w:val="24"/>
        </w:rPr>
        <w:t xml:space="preserve">cademic </w:t>
      </w:r>
      <w:r w:rsidRPr="702D4E98" w:rsidR="4C4FDA71">
        <w:rPr>
          <w:rFonts w:ascii="Arial" w:hAnsi="Arial" w:eastAsia="Arial" w:cs="Arial"/>
          <w:color w:val="000000" w:themeColor="text1" w:themeTint="FF" w:themeShade="FF"/>
          <w:sz w:val="24"/>
          <w:szCs w:val="24"/>
        </w:rPr>
        <w:t>and</w:t>
      </w:r>
      <w:r w:rsidRPr="702D4E98" w:rsidR="5721A633">
        <w:rPr>
          <w:rFonts w:ascii="Arial" w:hAnsi="Arial" w:eastAsia="Arial" w:cs="Arial"/>
          <w:color w:val="000000" w:themeColor="text1" w:themeTint="FF" w:themeShade="FF"/>
          <w:sz w:val="24"/>
          <w:szCs w:val="24"/>
        </w:rPr>
        <w:t xml:space="preserve"> </w:t>
      </w:r>
      <w:r w:rsidRPr="702D4E98" w:rsidR="3FC542BB">
        <w:rPr>
          <w:rFonts w:ascii="Arial" w:hAnsi="Arial" w:eastAsia="Arial" w:cs="Arial"/>
          <w:color w:val="000000" w:themeColor="text1" w:themeTint="FF" w:themeShade="FF"/>
          <w:sz w:val="24"/>
          <w:szCs w:val="24"/>
        </w:rPr>
        <w:t>d</w:t>
      </w:r>
      <w:r w:rsidRPr="702D4E98" w:rsidR="5721A633">
        <w:rPr>
          <w:rFonts w:ascii="Arial" w:hAnsi="Arial" w:eastAsia="Arial" w:cs="Arial"/>
          <w:color w:val="000000" w:themeColor="text1" w:themeTint="FF" w:themeShade="FF"/>
          <w:sz w:val="24"/>
          <w:szCs w:val="24"/>
        </w:rPr>
        <w:t xml:space="preserve">igital </w:t>
      </w:r>
      <w:r w:rsidRPr="702D4E98" w:rsidR="153D53DD">
        <w:rPr>
          <w:rFonts w:ascii="Arial" w:hAnsi="Arial" w:eastAsia="Arial" w:cs="Arial"/>
          <w:color w:val="000000" w:themeColor="text1" w:themeTint="FF" w:themeShade="FF"/>
          <w:sz w:val="24"/>
          <w:szCs w:val="24"/>
        </w:rPr>
        <w:t>skills</w:t>
      </w:r>
      <w:r w:rsidRPr="702D4E98" w:rsidR="5721A633">
        <w:rPr>
          <w:rFonts w:ascii="Arial" w:hAnsi="Arial" w:eastAsia="Arial" w:cs="Arial"/>
          <w:color w:val="000000" w:themeColor="text1" w:themeTint="FF" w:themeShade="FF"/>
          <w:sz w:val="24"/>
          <w:szCs w:val="24"/>
        </w:rPr>
        <w:t>.</w:t>
      </w:r>
      <w:r w:rsidRPr="702D4E98" w:rsidR="566408A8">
        <w:rPr>
          <w:rFonts w:ascii="Arial" w:hAnsi="Arial" w:eastAsia="Arial" w:cs="Arial"/>
          <w:color w:val="000000" w:themeColor="text1" w:themeTint="FF" w:themeShade="FF"/>
          <w:sz w:val="24"/>
          <w:szCs w:val="24"/>
        </w:rPr>
        <w:t xml:space="preserve"> I will use Gibbs Reflective Cycle</w:t>
      </w:r>
      <w:r w:rsidRPr="702D4E98" w:rsidR="797CAB59">
        <w:rPr>
          <w:rFonts w:ascii="Arial" w:hAnsi="Arial" w:eastAsia="Arial" w:cs="Arial"/>
          <w:color w:val="000000" w:themeColor="text1" w:themeTint="FF" w:themeShade="FF"/>
          <w:sz w:val="24"/>
          <w:szCs w:val="24"/>
        </w:rPr>
        <w:t xml:space="preserve"> </w:t>
      </w:r>
      <w:r w:rsidRPr="702D4E98" w:rsidR="41715844">
        <w:rPr>
          <w:rFonts w:ascii="Arial" w:hAnsi="Arial" w:eastAsia="Arial" w:cs="Arial"/>
          <w:color w:val="000000" w:themeColor="text1" w:themeTint="FF" w:themeShade="FF"/>
          <w:sz w:val="24"/>
          <w:szCs w:val="24"/>
        </w:rPr>
        <w:t>to reflect on what I learnt, what f</w:t>
      </w:r>
      <w:r w:rsidRPr="702D4E98" w:rsidR="593C53E9">
        <w:rPr>
          <w:rFonts w:ascii="Arial" w:hAnsi="Arial" w:eastAsia="Arial" w:cs="Arial"/>
          <w:color w:val="000000" w:themeColor="text1" w:themeTint="FF" w:themeShade="FF"/>
          <w:sz w:val="24"/>
          <w:szCs w:val="24"/>
        </w:rPr>
        <w:t>ee</w:t>
      </w:r>
      <w:r w:rsidRPr="702D4E98" w:rsidR="41715844">
        <w:rPr>
          <w:rFonts w:ascii="Arial" w:hAnsi="Arial" w:eastAsia="Arial" w:cs="Arial"/>
          <w:color w:val="000000" w:themeColor="text1" w:themeTint="FF" w:themeShade="FF"/>
          <w:sz w:val="24"/>
          <w:szCs w:val="24"/>
        </w:rPr>
        <w:t>lings</w:t>
      </w:r>
      <w:r w:rsidRPr="702D4E98" w:rsidR="41715844">
        <w:rPr>
          <w:rFonts w:ascii="Arial" w:hAnsi="Arial" w:eastAsia="Arial" w:cs="Arial"/>
          <w:color w:val="000000" w:themeColor="text1" w:themeTint="FF" w:themeShade="FF"/>
          <w:sz w:val="24"/>
          <w:szCs w:val="24"/>
        </w:rPr>
        <w:t xml:space="preserve"> and emotions I experienced and what I</w:t>
      </w:r>
      <w:r w:rsidRPr="702D4E98" w:rsidR="78926CB8">
        <w:rPr>
          <w:rFonts w:ascii="Arial" w:hAnsi="Arial" w:eastAsia="Arial" w:cs="Arial"/>
          <w:color w:val="000000" w:themeColor="text1" w:themeTint="FF" w:themeShade="FF"/>
          <w:sz w:val="24"/>
          <w:szCs w:val="24"/>
        </w:rPr>
        <w:t xml:space="preserve"> did</w:t>
      </w:r>
      <w:r w:rsidRPr="702D4E98" w:rsidR="3784AA4A">
        <w:rPr>
          <w:rFonts w:ascii="Arial" w:hAnsi="Arial" w:eastAsia="Arial" w:cs="Arial"/>
          <w:color w:val="000000" w:themeColor="text1" w:themeTint="FF" w:themeShade="FF"/>
          <w:sz w:val="24"/>
          <w:szCs w:val="24"/>
        </w:rPr>
        <w:t xml:space="preserve"> not</w:t>
      </w:r>
      <w:r w:rsidRPr="702D4E98" w:rsidR="78926CB8">
        <w:rPr>
          <w:rFonts w:ascii="Arial" w:hAnsi="Arial" w:eastAsia="Arial" w:cs="Arial"/>
          <w:color w:val="000000" w:themeColor="text1" w:themeTint="FF" w:themeShade="FF"/>
          <w:sz w:val="24"/>
          <w:szCs w:val="24"/>
        </w:rPr>
        <w:t xml:space="preserve"> like.</w:t>
      </w:r>
      <w:r w:rsidRPr="702D4E98" w:rsidR="566408A8">
        <w:rPr>
          <w:rFonts w:ascii="Arial" w:hAnsi="Arial" w:eastAsia="Arial" w:cs="Arial"/>
          <w:color w:val="000000" w:themeColor="text1" w:themeTint="FF" w:themeShade="FF"/>
          <w:sz w:val="24"/>
          <w:szCs w:val="24"/>
        </w:rPr>
        <w:t xml:space="preserve"> </w:t>
      </w:r>
      <w:r w:rsidRPr="702D4E98" w:rsidR="2F2A48AB">
        <w:rPr>
          <w:rFonts w:ascii="Arial" w:hAnsi="Arial" w:eastAsia="Arial" w:cs="Arial"/>
          <w:color w:val="000000" w:themeColor="text1" w:themeTint="FF" w:themeShade="FF"/>
          <w:sz w:val="24"/>
          <w:szCs w:val="24"/>
        </w:rPr>
        <w:t>The Gibbs model has six steps – D</w:t>
      </w:r>
      <w:r w:rsidRPr="702D4E98" w:rsidR="6A3A86D5">
        <w:rPr>
          <w:rFonts w:ascii="Arial" w:hAnsi="Arial" w:eastAsia="Arial" w:cs="Arial"/>
          <w:color w:val="000000" w:themeColor="text1" w:themeTint="FF" w:themeShade="FF"/>
          <w:sz w:val="24"/>
          <w:szCs w:val="24"/>
        </w:rPr>
        <w:t>escription, Feelings, Evaluation, Analysis, Conclusion, and Action Plan</w:t>
      </w:r>
      <w:r w:rsidRPr="702D4E98" w:rsidR="373A3A28">
        <w:rPr>
          <w:rFonts w:ascii="Arial" w:hAnsi="Arial" w:eastAsia="Arial" w:cs="Arial"/>
          <w:color w:val="000000" w:themeColor="text1" w:themeTint="FF" w:themeShade="FF"/>
          <w:sz w:val="24"/>
          <w:szCs w:val="24"/>
        </w:rPr>
        <w:t xml:space="preserve">, which will help me to fully develop my experience during my first </w:t>
      </w:r>
      <w:r w:rsidRPr="702D4E98" w:rsidR="373A3A28">
        <w:rPr>
          <w:rFonts w:ascii="Arial" w:hAnsi="Arial" w:eastAsia="Arial" w:cs="Arial"/>
          <w:color w:val="000000" w:themeColor="text1" w:themeTint="FF" w:themeShade="FF"/>
          <w:sz w:val="24"/>
          <w:szCs w:val="24"/>
        </w:rPr>
        <w:t>term</w:t>
      </w:r>
      <w:r w:rsidRPr="702D4E98" w:rsidR="6DEA3C1C">
        <w:rPr>
          <w:rFonts w:ascii="Arial" w:hAnsi="Arial" w:eastAsia="Arial" w:cs="Arial"/>
          <w:color w:val="000000" w:themeColor="text1" w:themeTint="FF" w:themeShade="FF"/>
          <w:sz w:val="24"/>
          <w:szCs w:val="24"/>
        </w:rPr>
        <w:t xml:space="preserve"> </w:t>
      </w:r>
      <w:r w:rsidRPr="702D4E98" w:rsidR="3B634C15">
        <w:rPr>
          <w:rFonts w:ascii="Arial" w:hAnsi="Arial" w:eastAsia="Arial" w:cs="Arial"/>
          <w:color w:val="000000" w:themeColor="text1" w:themeTint="FF" w:themeShade="FF"/>
          <w:sz w:val="24"/>
          <w:szCs w:val="24"/>
        </w:rPr>
        <w:t>(</w:t>
      </w:r>
      <w:r w:rsidRPr="702D4E98" w:rsidR="5D2F70D0">
        <w:rPr>
          <w:rFonts w:ascii="Arial" w:hAnsi="Arial" w:eastAsia="Arial" w:cs="Arial"/>
          <w:noProof w:val="0"/>
          <w:sz w:val="24"/>
          <w:szCs w:val="24"/>
          <w:lang w:val="en-GB"/>
        </w:rPr>
        <w:t>Galli, F. and New, C.J.</w:t>
      </w:r>
      <w:r w:rsidRPr="702D4E98" w:rsidR="4E40AD22">
        <w:rPr>
          <w:rFonts w:ascii="Arial" w:hAnsi="Arial" w:eastAsia="Arial" w:cs="Arial"/>
          <w:noProof w:val="0"/>
          <w:sz w:val="24"/>
          <w:szCs w:val="24"/>
          <w:lang w:val="en-GB"/>
        </w:rPr>
        <w:t xml:space="preserve">, </w:t>
      </w:r>
      <w:r w:rsidRPr="702D4E98" w:rsidR="5D2F70D0">
        <w:rPr>
          <w:rFonts w:ascii="Arial" w:hAnsi="Arial" w:eastAsia="Arial" w:cs="Arial"/>
          <w:noProof w:val="0"/>
          <w:sz w:val="24"/>
          <w:szCs w:val="24"/>
          <w:lang w:val="en-GB"/>
        </w:rPr>
        <w:t>2022</w:t>
      </w:r>
      <w:r w:rsidRPr="702D4E98" w:rsidR="3B634C15">
        <w:rPr>
          <w:rFonts w:ascii="Arial" w:hAnsi="Arial" w:eastAsia="Arial" w:cs="Arial"/>
          <w:color w:val="000000" w:themeColor="text1" w:themeTint="FF" w:themeShade="FF"/>
          <w:sz w:val="24"/>
          <w:szCs w:val="24"/>
        </w:rPr>
        <w:t>)</w:t>
      </w:r>
      <w:r w:rsidRPr="702D4E98" w:rsidR="373A3A28">
        <w:rPr>
          <w:rFonts w:ascii="Arial" w:hAnsi="Arial" w:eastAsia="Arial" w:cs="Arial"/>
          <w:color w:val="000000" w:themeColor="text1" w:themeTint="FF" w:themeShade="FF"/>
          <w:sz w:val="24"/>
          <w:szCs w:val="24"/>
        </w:rPr>
        <w:t>.</w:t>
      </w:r>
    </w:p>
    <w:p xmlns:wp14="http://schemas.microsoft.com/office/word/2010/wordml" w:rsidP="71F72B6C" wp14:paraId="5E712E65" wp14:textId="50F5A30E">
      <w:pPr>
        <w:pStyle w:val="Subtitle"/>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702D4E98" w:rsidR="4F7527EC">
        <w:rPr>
          <w:rFonts w:ascii="Arial" w:hAnsi="Arial" w:eastAsia="Arial" w:cs="Arial"/>
          <w:color w:val="000000" w:themeColor="text1" w:themeTint="FF" w:themeShade="FF"/>
          <w:sz w:val="24"/>
          <w:szCs w:val="24"/>
        </w:rPr>
        <w:t xml:space="preserve">DESCRIPTION </w:t>
      </w:r>
    </w:p>
    <w:p xmlns:wp14="http://schemas.microsoft.com/office/word/2010/wordml" w:rsidP="7B0D8731" wp14:paraId="158D6306" wp14:textId="05219B7A">
      <w:pPr>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r w:rsidRPr="702D4E98" w:rsidR="0CF13D64">
        <w:rPr>
          <w:rFonts w:ascii="Arial" w:hAnsi="Arial" w:eastAsia="Arial" w:cs="Arial"/>
          <w:color w:val="000000" w:themeColor="text1" w:themeTint="FF" w:themeShade="FF"/>
          <w:sz w:val="24"/>
          <w:szCs w:val="24"/>
        </w:rPr>
        <w:t>Throughout the t</w:t>
      </w:r>
      <w:r w:rsidRPr="702D4E98" w:rsidR="077203B6">
        <w:rPr>
          <w:rFonts w:ascii="Arial" w:hAnsi="Arial" w:eastAsia="Arial" w:cs="Arial"/>
          <w:color w:val="000000" w:themeColor="text1" w:themeTint="FF" w:themeShade="FF"/>
          <w:sz w:val="24"/>
          <w:szCs w:val="24"/>
        </w:rPr>
        <w:t>hree</w:t>
      </w:r>
      <w:r w:rsidRPr="702D4E98" w:rsidR="0CF13D64">
        <w:rPr>
          <w:rFonts w:ascii="Arial" w:hAnsi="Arial" w:eastAsia="Arial" w:cs="Arial"/>
          <w:color w:val="000000" w:themeColor="text1" w:themeTint="FF" w:themeShade="FF"/>
          <w:sz w:val="24"/>
          <w:szCs w:val="24"/>
        </w:rPr>
        <w:t xml:space="preserve"> month</w:t>
      </w:r>
      <w:r w:rsidRPr="702D4E98" w:rsidR="2AEF3B6E">
        <w:rPr>
          <w:rFonts w:ascii="Arial" w:hAnsi="Arial" w:eastAsia="Arial" w:cs="Arial"/>
          <w:color w:val="000000" w:themeColor="text1" w:themeTint="FF" w:themeShade="FF"/>
          <w:sz w:val="24"/>
          <w:szCs w:val="24"/>
        </w:rPr>
        <w:t>s</w:t>
      </w:r>
      <w:r w:rsidRPr="702D4E98" w:rsidR="0CF13D64">
        <w:rPr>
          <w:rFonts w:ascii="Arial" w:hAnsi="Arial" w:eastAsia="Arial" w:cs="Arial"/>
          <w:color w:val="000000" w:themeColor="text1" w:themeTint="FF" w:themeShade="FF"/>
          <w:sz w:val="24"/>
          <w:szCs w:val="24"/>
        </w:rPr>
        <w:t xml:space="preserve"> of the course, I learnt how to use digita</w:t>
      </w:r>
      <w:r w:rsidRPr="702D4E98" w:rsidR="5B8E625B">
        <w:rPr>
          <w:rFonts w:ascii="Arial" w:hAnsi="Arial" w:eastAsia="Arial" w:cs="Arial"/>
          <w:color w:val="000000" w:themeColor="text1" w:themeTint="FF" w:themeShade="FF"/>
          <w:sz w:val="24"/>
          <w:szCs w:val="24"/>
        </w:rPr>
        <w:t>l technologies in the academic space</w:t>
      </w:r>
      <w:r w:rsidRPr="702D4E98" w:rsidR="64A3B295">
        <w:rPr>
          <w:rFonts w:ascii="Arial" w:hAnsi="Arial" w:eastAsia="Arial" w:cs="Arial"/>
          <w:color w:val="000000" w:themeColor="text1" w:themeTint="FF" w:themeShade="FF"/>
          <w:sz w:val="24"/>
          <w:szCs w:val="24"/>
        </w:rPr>
        <w:t>, such as the Hwb app, Teams, and Moodle. I also started to understand how to</w:t>
      </w:r>
      <w:r w:rsidRPr="702D4E98" w:rsidR="376FF289">
        <w:rPr>
          <w:rFonts w:ascii="Arial" w:hAnsi="Arial" w:eastAsia="Arial" w:cs="Arial"/>
          <w:color w:val="000000" w:themeColor="text1" w:themeTint="FF" w:themeShade="FF"/>
          <w:sz w:val="24"/>
          <w:szCs w:val="24"/>
        </w:rPr>
        <w:t xml:space="preserve"> make Harvard-style citations, which was and still is </w:t>
      </w:r>
      <w:r w:rsidRPr="702D4E98" w:rsidR="44EDBF19">
        <w:rPr>
          <w:rFonts w:ascii="Arial" w:hAnsi="Arial" w:eastAsia="Arial" w:cs="Arial"/>
          <w:color w:val="000000" w:themeColor="text1" w:themeTint="FF" w:themeShade="FF"/>
          <w:sz w:val="24"/>
          <w:szCs w:val="24"/>
        </w:rPr>
        <w:t>the most difficult for me in the whole course. The most memorable for me was the lecture about</w:t>
      </w:r>
      <w:r w:rsidRPr="702D4E98" w:rsidR="508A93A5">
        <w:rPr>
          <w:rFonts w:ascii="Arial" w:hAnsi="Arial" w:eastAsia="Arial" w:cs="Arial"/>
          <w:color w:val="000000" w:themeColor="text1" w:themeTint="FF" w:themeShade="FF"/>
          <w:sz w:val="24"/>
          <w:szCs w:val="24"/>
        </w:rPr>
        <w:t xml:space="preserve"> the university library, about the fact that you can use</w:t>
      </w:r>
      <w:r w:rsidRPr="702D4E98" w:rsidR="5EFABBD3">
        <w:rPr>
          <w:rFonts w:ascii="Arial" w:hAnsi="Arial" w:eastAsia="Arial" w:cs="Arial"/>
          <w:color w:val="000000" w:themeColor="text1" w:themeTint="FF" w:themeShade="FF"/>
          <w:sz w:val="24"/>
          <w:szCs w:val="24"/>
        </w:rPr>
        <w:t xml:space="preserve"> A</w:t>
      </w:r>
      <w:r w:rsidRPr="702D4E98" w:rsidR="5164DA64">
        <w:rPr>
          <w:rFonts w:ascii="Arial" w:hAnsi="Arial" w:eastAsia="Arial" w:cs="Arial"/>
          <w:color w:val="000000" w:themeColor="text1" w:themeTint="FF" w:themeShade="FF"/>
          <w:sz w:val="24"/>
          <w:szCs w:val="24"/>
        </w:rPr>
        <w:t xml:space="preserve">rtificial </w:t>
      </w:r>
      <w:r w:rsidRPr="702D4E98" w:rsidR="5EFABBD3">
        <w:rPr>
          <w:rFonts w:ascii="Arial" w:hAnsi="Arial" w:eastAsia="Arial" w:cs="Arial"/>
          <w:color w:val="000000" w:themeColor="text1" w:themeTint="FF" w:themeShade="FF"/>
          <w:sz w:val="24"/>
          <w:szCs w:val="24"/>
        </w:rPr>
        <w:t>I</w:t>
      </w:r>
      <w:r w:rsidRPr="702D4E98" w:rsidR="4CD2EA36">
        <w:rPr>
          <w:rFonts w:ascii="Arial" w:hAnsi="Arial" w:eastAsia="Arial" w:cs="Arial"/>
          <w:color w:val="000000" w:themeColor="text1" w:themeTint="FF" w:themeShade="FF"/>
          <w:sz w:val="24"/>
          <w:szCs w:val="24"/>
        </w:rPr>
        <w:t>ntelligance</w:t>
      </w:r>
      <w:r w:rsidRPr="702D4E98" w:rsidR="5EFABBD3">
        <w:rPr>
          <w:rFonts w:ascii="Arial" w:hAnsi="Arial" w:eastAsia="Arial" w:cs="Arial"/>
          <w:color w:val="000000" w:themeColor="text1" w:themeTint="FF" w:themeShade="FF"/>
          <w:sz w:val="24"/>
          <w:szCs w:val="24"/>
        </w:rPr>
        <w:t xml:space="preserve"> and certain symbols to find the information you need, about the </w:t>
      </w:r>
      <w:r w:rsidRPr="702D4E98" w:rsidR="5EFABBD3">
        <w:rPr>
          <w:rFonts w:ascii="Arial" w:hAnsi="Arial" w:eastAsia="Arial" w:cs="Arial"/>
          <w:color w:val="000000" w:themeColor="text1" w:themeTint="FF" w:themeShade="FF"/>
          <w:sz w:val="24"/>
          <w:szCs w:val="24"/>
        </w:rPr>
        <w:t>huge</w:t>
      </w:r>
      <w:r w:rsidRPr="702D4E98" w:rsidR="3D91C6B7">
        <w:rPr>
          <w:rFonts w:ascii="Arial" w:hAnsi="Arial" w:eastAsia="Arial" w:cs="Arial"/>
          <w:color w:val="000000" w:themeColor="text1" w:themeTint="FF" w:themeShade="FF"/>
          <w:sz w:val="24"/>
          <w:szCs w:val="24"/>
        </w:rPr>
        <w:t xml:space="preserve"> number</w:t>
      </w:r>
      <w:r w:rsidRPr="702D4E98" w:rsidR="3D91C6B7">
        <w:rPr>
          <w:rFonts w:ascii="Arial" w:hAnsi="Arial" w:eastAsia="Arial" w:cs="Arial"/>
          <w:color w:val="000000" w:themeColor="text1" w:themeTint="FF" w:themeShade="FF"/>
          <w:sz w:val="24"/>
          <w:szCs w:val="24"/>
        </w:rPr>
        <w:t xml:space="preserve"> of books, articles and reports hidden in the online and offline </w:t>
      </w:r>
      <w:r w:rsidRPr="702D4E98" w:rsidR="4CB12FE8">
        <w:rPr>
          <w:rFonts w:ascii="Arial" w:hAnsi="Arial" w:eastAsia="Arial" w:cs="Arial"/>
          <w:color w:val="000000" w:themeColor="text1" w:themeTint="FF" w:themeShade="FF"/>
          <w:sz w:val="24"/>
          <w:szCs w:val="24"/>
        </w:rPr>
        <w:t xml:space="preserve">library of the university. It was </w:t>
      </w:r>
      <w:r w:rsidRPr="702D4E98" w:rsidR="4CB12FE8">
        <w:rPr>
          <w:rFonts w:ascii="Arial" w:hAnsi="Arial" w:eastAsia="Arial" w:cs="Arial"/>
          <w:color w:val="000000" w:themeColor="text1" w:themeTint="FF" w:themeShade="FF"/>
          <w:sz w:val="24"/>
          <w:szCs w:val="24"/>
        </w:rPr>
        <w:t>very useful</w:t>
      </w:r>
      <w:r w:rsidRPr="702D4E98" w:rsidR="76BE0140">
        <w:rPr>
          <w:rFonts w:ascii="Arial" w:hAnsi="Arial" w:eastAsia="Arial" w:cs="Arial"/>
          <w:color w:val="000000" w:themeColor="text1" w:themeTint="FF" w:themeShade="FF"/>
          <w:sz w:val="24"/>
          <w:szCs w:val="24"/>
        </w:rPr>
        <w:t xml:space="preserve"> to have a librarian </w:t>
      </w:r>
      <w:r w:rsidRPr="702D4E98" w:rsidR="76BE0140">
        <w:rPr>
          <w:rFonts w:ascii="Arial" w:hAnsi="Arial" w:eastAsia="Arial" w:cs="Arial"/>
          <w:color w:val="000000" w:themeColor="text1" w:themeTint="FF" w:themeShade="FF"/>
          <w:sz w:val="24"/>
          <w:szCs w:val="24"/>
        </w:rPr>
        <w:t>come and see</w:t>
      </w:r>
      <w:r w:rsidRPr="702D4E98" w:rsidR="76BE0140">
        <w:rPr>
          <w:rFonts w:ascii="Arial" w:hAnsi="Arial" w:eastAsia="Arial" w:cs="Arial"/>
          <w:color w:val="000000" w:themeColor="text1" w:themeTint="FF" w:themeShade="FF"/>
          <w:sz w:val="24"/>
          <w:szCs w:val="24"/>
        </w:rPr>
        <w:t xml:space="preserve"> how to search for t</w:t>
      </w:r>
      <w:r w:rsidRPr="702D4E98" w:rsidR="14280A1B">
        <w:rPr>
          <w:rFonts w:ascii="Arial" w:hAnsi="Arial" w:eastAsia="Arial" w:cs="Arial"/>
          <w:color w:val="000000" w:themeColor="text1" w:themeTint="FF" w:themeShade="FF"/>
          <w:sz w:val="24"/>
          <w:szCs w:val="24"/>
        </w:rPr>
        <w:t>he source I needed, because at first look the online library looks difficult to understand</w:t>
      </w:r>
      <w:r w:rsidRPr="702D4E98" w:rsidR="3115B196">
        <w:rPr>
          <w:rFonts w:ascii="Arial" w:hAnsi="Arial" w:eastAsia="Arial" w:cs="Arial"/>
          <w:color w:val="000000" w:themeColor="text1" w:themeTint="FF" w:themeShade="FF"/>
          <w:sz w:val="24"/>
          <w:szCs w:val="24"/>
        </w:rPr>
        <w:t xml:space="preserve">, and I have not been to the offline </w:t>
      </w:r>
      <w:r w:rsidRPr="702D4E98" w:rsidR="319599B9">
        <w:rPr>
          <w:rFonts w:ascii="Arial" w:hAnsi="Arial" w:eastAsia="Arial" w:cs="Arial"/>
          <w:color w:val="000000" w:themeColor="text1" w:themeTint="FF" w:themeShade="FF"/>
          <w:sz w:val="24"/>
          <w:szCs w:val="24"/>
        </w:rPr>
        <w:t>library yet, but I want to visit it.</w:t>
      </w:r>
      <w:r w:rsidRPr="702D4E98" w:rsidR="76BE0140">
        <w:rPr>
          <w:rFonts w:ascii="Arial" w:hAnsi="Arial" w:eastAsia="Arial" w:cs="Arial"/>
          <w:color w:val="000000" w:themeColor="text1" w:themeTint="FF" w:themeShade="FF"/>
          <w:sz w:val="24"/>
          <w:szCs w:val="24"/>
        </w:rPr>
        <w:t xml:space="preserve"> </w:t>
      </w:r>
      <w:r w:rsidRPr="702D4E98" w:rsidR="45D25D5C">
        <w:rPr>
          <w:rFonts w:ascii="Arial" w:hAnsi="Arial" w:eastAsia="Arial" w:cs="Arial"/>
          <w:color w:val="000000" w:themeColor="text1" w:themeTint="FF" w:themeShade="FF"/>
          <w:sz w:val="24"/>
          <w:szCs w:val="24"/>
        </w:rPr>
        <w:t>Also at first, I really enjoyed the project to find Dr Hart. This project involves the need</w:t>
      </w:r>
      <w:r w:rsidRPr="702D4E98" w:rsidR="2705835A">
        <w:rPr>
          <w:rFonts w:ascii="Arial" w:hAnsi="Arial" w:eastAsia="Arial" w:cs="Arial"/>
          <w:color w:val="000000" w:themeColor="text1" w:themeTint="FF" w:themeShade="FF"/>
          <w:sz w:val="24"/>
          <w:szCs w:val="24"/>
        </w:rPr>
        <w:t xml:space="preserve"> </w:t>
      </w:r>
      <w:r w:rsidRPr="702D4E98" w:rsidR="69A6BF09">
        <w:rPr>
          <w:rFonts w:ascii="Arial" w:hAnsi="Arial" w:eastAsia="Arial" w:cs="Arial"/>
          <w:color w:val="000000" w:themeColor="text1" w:themeTint="FF" w:themeShade="FF"/>
          <w:sz w:val="24"/>
          <w:szCs w:val="24"/>
        </w:rPr>
        <w:t>t</w:t>
      </w:r>
      <w:r w:rsidRPr="702D4E98" w:rsidR="2705835A">
        <w:rPr>
          <w:rFonts w:ascii="Arial" w:hAnsi="Arial" w:eastAsia="Arial" w:cs="Arial"/>
          <w:color w:val="000000" w:themeColor="text1" w:themeTint="FF" w:themeShade="FF"/>
          <w:sz w:val="24"/>
          <w:szCs w:val="24"/>
        </w:rPr>
        <w:t>o</w:t>
      </w:r>
      <w:r w:rsidRPr="702D4E98" w:rsidR="2705835A">
        <w:rPr>
          <w:rFonts w:ascii="Arial" w:hAnsi="Arial" w:eastAsia="Arial" w:cs="Arial"/>
          <w:color w:val="000000" w:themeColor="text1" w:themeTint="FF" w:themeShade="FF"/>
          <w:sz w:val="24"/>
          <w:szCs w:val="24"/>
        </w:rPr>
        <w:t xml:space="preserve"> use critical thinking to investigate clues and compare facts that are given</w:t>
      </w:r>
      <w:r w:rsidRPr="702D4E98" w:rsidR="35FE2E19">
        <w:rPr>
          <w:rFonts w:ascii="Arial" w:hAnsi="Arial" w:eastAsia="Arial" w:cs="Arial"/>
          <w:color w:val="000000" w:themeColor="text1" w:themeTint="FF" w:themeShade="FF"/>
          <w:sz w:val="24"/>
          <w:szCs w:val="24"/>
        </w:rPr>
        <w:t xml:space="preserve"> to us from suspects. There was an interesting activity where I had to find the </w:t>
      </w:r>
      <w:r w:rsidRPr="702D4E98" w:rsidR="767FE465">
        <w:rPr>
          <w:rFonts w:ascii="Arial" w:hAnsi="Arial" w:eastAsia="Arial" w:cs="Arial"/>
          <w:color w:val="000000" w:themeColor="text1" w:themeTint="FF" w:themeShade="FF"/>
          <w:sz w:val="24"/>
          <w:szCs w:val="24"/>
        </w:rPr>
        <w:t>name of the company through references given by one researcher, and then I had to make up three referen</w:t>
      </w:r>
      <w:r w:rsidRPr="702D4E98" w:rsidR="4E4903AE">
        <w:rPr>
          <w:rFonts w:ascii="Arial" w:hAnsi="Arial" w:eastAsia="Arial" w:cs="Arial"/>
          <w:color w:val="000000" w:themeColor="text1" w:themeTint="FF" w:themeShade="FF"/>
          <w:sz w:val="24"/>
          <w:szCs w:val="24"/>
        </w:rPr>
        <w:t>ces based on websites and books given by our tutor. It was incredibly use</w:t>
      </w:r>
      <w:r w:rsidRPr="702D4E98" w:rsidR="10FB809B">
        <w:rPr>
          <w:rFonts w:ascii="Arial" w:hAnsi="Arial" w:eastAsia="Arial" w:cs="Arial"/>
          <w:color w:val="000000" w:themeColor="text1" w:themeTint="FF" w:themeShade="FF"/>
          <w:sz w:val="24"/>
          <w:szCs w:val="24"/>
        </w:rPr>
        <w:t>ful to practice making references as it quite difficult.</w:t>
      </w:r>
      <w:r w:rsidRPr="702D4E98" w:rsidR="242D1EEE">
        <w:rPr>
          <w:rFonts w:ascii="Arial" w:hAnsi="Arial" w:eastAsia="Arial" w:cs="Arial"/>
          <w:color w:val="000000" w:themeColor="text1" w:themeTint="FF" w:themeShade="FF"/>
          <w:sz w:val="24"/>
          <w:szCs w:val="24"/>
        </w:rPr>
        <w:t xml:space="preserve"> </w:t>
      </w:r>
      <w:r w:rsidRPr="702D4E98" w:rsidR="1C760762">
        <w:rPr>
          <w:rFonts w:ascii="Arial" w:hAnsi="Arial" w:eastAsia="Arial" w:cs="Arial"/>
          <w:color w:val="000000" w:themeColor="text1" w:themeTint="FF" w:themeShade="FF"/>
          <w:sz w:val="24"/>
          <w:szCs w:val="24"/>
        </w:rPr>
        <w:t>Also</w:t>
      </w:r>
      <w:r w:rsidRPr="702D4E98" w:rsidR="62E2AC89">
        <w:rPr>
          <w:rFonts w:ascii="Arial" w:hAnsi="Arial" w:eastAsia="Arial" w:cs="Arial"/>
          <w:color w:val="000000" w:themeColor="text1" w:themeTint="FF" w:themeShade="FF"/>
          <w:sz w:val="24"/>
          <w:szCs w:val="24"/>
        </w:rPr>
        <w:t>,</w:t>
      </w:r>
      <w:r w:rsidRPr="702D4E98" w:rsidR="1C760762">
        <w:rPr>
          <w:rFonts w:ascii="Arial" w:hAnsi="Arial" w:eastAsia="Arial" w:cs="Arial"/>
          <w:color w:val="000000" w:themeColor="text1" w:themeTint="FF" w:themeShade="FF"/>
          <w:sz w:val="24"/>
          <w:szCs w:val="24"/>
        </w:rPr>
        <w:t xml:space="preserve"> </w:t>
      </w:r>
      <w:r w:rsidRPr="702D4E98" w:rsidR="53398F1E">
        <w:rPr>
          <w:rFonts w:ascii="Arial" w:hAnsi="Arial" w:eastAsia="Arial" w:cs="Arial"/>
          <w:color w:val="000000" w:themeColor="text1" w:themeTint="FF" w:themeShade="FF"/>
          <w:sz w:val="24"/>
          <w:szCs w:val="24"/>
        </w:rPr>
        <w:t>I was involved in a group activity where we were trying to figure out from the photos what happened</w:t>
      </w:r>
      <w:r w:rsidRPr="702D4E98" w:rsidR="4765447C">
        <w:rPr>
          <w:rFonts w:ascii="Arial" w:hAnsi="Arial" w:eastAsia="Arial" w:cs="Arial"/>
          <w:color w:val="000000" w:themeColor="text1" w:themeTint="FF" w:themeShade="FF"/>
          <w:sz w:val="24"/>
          <w:szCs w:val="24"/>
        </w:rPr>
        <w:t xml:space="preserve"> to Dr </w:t>
      </w:r>
      <w:r w:rsidRPr="702D4E98" w:rsidR="4F043340">
        <w:rPr>
          <w:rFonts w:ascii="Arial" w:hAnsi="Arial" w:eastAsia="Arial" w:cs="Arial"/>
          <w:color w:val="000000" w:themeColor="text1" w:themeTint="FF" w:themeShade="FF"/>
          <w:sz w:val="24"/>
          <w:szCs w:val="24"/>
        </w:rPr>
        <w:t>Hart’s office.</w:t>
      </w:r>
      <w:r w:rsidRPr="702D4E98" w:rsidR="679B2065">
        <w:rPr>
          <w:rFonts w:ascii="Arial" w:hAnsi="Arial" w:eastAsia="Arial" w:cs="Arial"/>
          <w:color w:val="000000" w:themeColor="text1" w:themeTint="FF" w:themeShade="FF"/>
          <w:sz w:val="24"/>
          <w:szCs w:val="24"/>
        </w:rPr>
        <w:t xml:space="preserve"> It is about teamwork and the ability to agree on one scenario based on the ass</w:t>
      </w:r>
      <w:r w:rsidRPr="702D4E98" w:rsidR="1E5D094F">
        <w:rPr>
          <w:rFonts w:ascii="Arial" w:hAnsi="Arial" w:eastAsia="Arial" w:cs="Arial"/>
          <w:color w:val="000000" w:themeColor="text1" w:themeTint="FF" w:themeShade="FF"/>
          <w:sz w:val="24"/>
          <w:szCs w:val="24"/>
        </w:rPr>
        <w:t>umptions of everyone in the group.</w:t>
      </w:r>
    </w:p>
    <w:p xmlns:wp14="http://schemas.microsoft.com/office/word/2010/wordml" w:rsidP="71F72B6C" wp14:paraId="0B28EBB5" wp14:textId="7FD2CD4B">
      <w:pPr>
        <w:pStyle w:val="Subtitle"/>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702D4E98" w:rsidR="4F7527EC">
        <w:rPr>
          <w:rFonts w:ascii="Arial" w:hAnsi="Arial" w:eastAsia="Arial" w:cs="Arial"/>
          <w:color w:val="000000" w:themeColor="text1" w:themeTint="FF" w:themeShade="FF"/>
          <w:sz w:val="24"/>
          <w:szCs w:val="24"/>
        </w:rPr>
        <w:t xml:space="preserve">FEELINGS </w:t>
      </w:r>
    </w:p>
    <w:p xmlns:wp14="http://schemas.microsoft.com/office/word/2010/wordml" w:rsidP="0FAD5FDC" wp14:paraId="1017331F" wp14:textId="6F2B60BE">
      <w:pPr>
        <w:pStyle w:val="Normal"/>
        <w:spacing w:line="360" w:lineRule="auto"/>
        <w:jc w:val="both"/>
        <w:rPr>
          <w:rFonts w:ascii="Arial" w:hAnsi="Arial" w:eastAsia="Arial" w:cs="Arial"/>
          <w:sz w:val="24"/>
          <w:szCs w:val="24"/>
        </w:rPr>
      </w:pPr>
      <w:r w:rsidRPr="702D4E98" w:rsidR="661D0240">
        <w:rPr>
          <w:rFonts w:ascii="Arial" w:hAnsi="Arial" w:eastAsia="Arial" w:cs="Arial"/>
          <w:sz w:val="24"/>
          <w:szCs w:val="24"/>
        </w:rPr>
        <w:t xml:space="preserve">My feelings have been </w:t>
      </w:r>
      <w:r w:rsidRPr="702D4E98" w:rsidR="661D0240">
        <w:rPr>
          <w:rFonts w:ascii="Arial" w:hAnsi="Arial" w:eastAsia="Arial" w:cs="Arial"/>
          <w:sz w:val="24"/>
          <w:szCs w:val="24"/>
        </w:rPr>
        <w:t>very different</w:t>
      </w:r>
      <w:r w:rsidRPr="702D4E98" w:rsidR="661D0240">
        <w:rPr>
          <w:rFonts w:ascii="Arial" w:hAnsi="Arial" w:eastAsia="Arial" w:cs="Arial"/>
          <w:sz w:val="24"/>
          <w:szCs w:val="24"/>
        </w:rPr>
        <w:t xml:space="preserve"> throughout the term. Initially, when we were exploring the library facilities, I was incredibly impressed. I really liked the amount of information given to the </w:t>
      </w:r>
      <w:r w:rsidRPr="702D4E98" w:rsidR="661D0240">
        <w:rPr>
          <w:rFonts w:ascii="Arial" w:hAnsi="Arial" w:eastAsia="Arial" w:cs="Arial"/>
          <w:sz w:val="24"/>
          <w:szCs w:val="24"/>
        </w:rPr>
        <w:t>students,</w:t>
      </w:r>
      <w:r w:rsidRPr="702D4E98" w:rsidR="661D0240">
        <w:rPr>
          <w:rFonts w:ascii="Arial" w:hAnsi="Arial" w:eastAsia="Arial" w:cs="Arial"/>
          <w:sz w:val="24"/>
          <w:szCs w:val="24"/>
        </w:rPr>
        <w:t xml:space="preserve"> it was </w:t>
      </w:r>
      <w:r w:rsidRPr="702D4E98" w:rsidR="661D0240">
        <w:rPr>
          <w:rFonts w:ascii="Arial" w:hAnsi="Arial" w:eastAsia="Arial" w:cs="Arial"/>
          <w:sz w:val="24"/>
          <w:szCs w:val="24"/>
        </w:rPr>
        <w:t>very good</w:t>
      </w:r>
      <w:r w:rsidRPr="702D4E98" w:rsidR="661D0240">
        <w:rPr>
          <w:rFonts w:ascii="Arial" w:hAnsi="Arial" w:eastAsia="Arial" w:cs="Arial"/>
          <w:sz w:val="24"/>
          <w:szCs w:val="24"/>
        </w:rPr>
        <w:t>.</w:t>
      </w:r>
      <w:r w:rsidRPr="702D4E98" w:rsidR="424B327F">
        <w:rPr>
          <w:rFonts w:ascii="Arial" w:hAnsi="Arial" w:eastAsia="Arial" w:cs="Arial"/>
          <w:noProof w:val="0"/>
          <w:sz w:val="24"/>
          <w:szCs w:val="24"/>
          <w:lang w:val="en-GB"/>
        </w:rPr>
        <w:t xml:space="preserve"> I was </w:t>
      </w:r>
      <w:r w:rsidRPr="702D4E98" w:rsidR="424B327F">
        <w:rPr>
          <w:rFonts w:ascii="Arial" w:hAnsi="Arial" w:eastAsia="Arial" w:cs="Arial"/>
          <w:noProof w:val="0"/>
          <w:sz w:val="24"/>
          <w:szCs w:val="24"/>
          <w:lang w:val="en-GB"/>
        </w:rPr>
        <w:t>very surprised</w:t>
      </w:r>
      <w:r w:rsidRPr="702D4E98" w:rsidR="424B327F">
        <w:rPr>
          <w:rFonts w:ascii="Arial" w:hAnsi="Arial" w:eastAsia="Arial" w:cs="Arial"/>
          <w:noProof w:val="0"/>
          <w:sz w:val="24"/>
          <w:szCs w:val="24"/>
          <w:lang w:val="en-GB"/>
        </w:rPr>
        <w:t xml:space="preserve"> that a librarian came and explained to us how to use the online library. I </w:t>
      </w:r>
      <w:r w:rsidRPr="702D4E98" w:rsidR="424B327F">
        <w:rPr>
          <w:rFonts w:ascii="Arial" w:hAnsi="Arial" w:eastAsia="Arial" w:cs="Arial"/>
          <w:noProof w:val="0"/>
          <w:sz w:val="24"/>
          <w:szCs w:val="24"/>
          <w:lang w:val="en-GB"/>
        </w:rPr>
        <w:t>can</w:t>
      </w:r>
      <w:r w:rsidRPr="702D4E98" w:rsidR="7CE1774F">
        <w:rPr>
          <w:rFonts w:ascii="Arial" w:hAnsi="Arial" w:eastAsia="Arial" w:cs="Arial"/>
          <w:noProof w:val="0"/>
          <w:sz w:val="24"/>
          <w:szCs w:val="24"/>
          <w:lang w:val="en-GB"/>
        </w:rPr>
        <w:t xml:space="preserve"> </w:t>
      </w:r>
      <w:r w:rsidRPr="702D4E98" w:rsidR="7CE1774F">
        <w:rPr>
          <w:rFonts w:ascii="Arial" w:hAnsi="Arial" w:eastAsia="Arial" w:cs="Arial"/>
          <w:noProof w:val="0"/>
          <w:sz w:val="24"/>
          <w:szCs w:val="24"/>
          <w:lang w:val="en-GB"/>
        </w:rPr>
        <w:t>not</w:t>
      </w:r>
      <w:r w:rsidRPr="702D4E98" w:rsidR="424B327F">
        <w:rPr>
          <w:rFonts w:ascii="Arial" w:hAnsi="Arial" w:eastAsia="Arial" w:cs="Arial"/>
          <w:noProof w:val="0"/>
          <w:sz w:val="24"/>
          <w:szCs w:val="24"/>
          <w:lang w:val="en-GB"/>
        </w:rPr>
        <w:t xml:space="preserve"> tell you how helpful it was. I was surprised that so many people were willing to help us with our studying and that we could contact each person personally with questions.</w:t>
      </w:r>
      <w:r w:rsidRPr="702D4E98" w:rsidR="661D0240">
        <w:rPr>
          <w:rFonts w:ascii="Arial" w:hAnsi="Arial" w:eastAsia="Arial" w:cs="Arial"/>
          <w:sz w:val="24"/>
          <w:szCs w:val="24"/>
        </w:rPr>
        <w:t xml:space="preserve"> </w:t>
      </w:r>
    </w:p>
    <w:p xmlns:wp14="http://schemas.microsoft.com/office/word/2010/wordml" w:rsidP="71F72B6C" wp14:paraId="55E8ACB7" wp14:textId="0A598C57">
      <w:pPr>
        <w:pStyle w:val="Normal"/>
        <w:spacing w:line="360" w:lineRule="auto"/>
        <w:jc w:val="both"/>
        <w:rPr>
          <w:rFonts w:ascii="Arial" w:hAnsi="Arial" w:eastAsia="Arial" w:cs="Arial"/>
          <w:noProof w:val="0"/>
          <w:sz w:val="24"/>
          <w:szCs w:val="24"/>
          <w:lang w:val="en-US"/>
        </w:rPr>
      </w:pPr>
      <w:r w:rsidRPr="702D4E98" w:rsidR="661D0240">
        <w:rPr>
          <w:rFonts w:ascii="Arial" w:hAnsi="Arial" w:eastAsia="Arial" w:cs="Arial"/>
          <w:sz w:val="24"/>
          <w:szCs w:val="24"/>
        </w:rPr>
        <w:t xml:space="preserve">I also really liked the lectures and different tests. Our teacher was </w:t>
      </w:r>
      <w:r w:rsidRPr="702D4E98" w:rsidR="661D0240">
        <w:rPr>
          <w:rFonts w:ascii="Arial" w:hAnsi="Arial" w:eastAsia="Arial" w:cs="Arial"/>
          <w:sz w:val="24"/>
          <w:szCs w:val="24"/>
        </w:rPr>
        <w:t>very good</w:t>
      </w:r>
      <w:r w:rsidRPr="702D4E98" w:rsidR="661D0240">
        <w:rPr>
          <w:rFonts w:ascii="Arial" w:hAnsi="Arial" w:eastAsia="Arial" w:cs="Arial"/>
          <w:sz w:val="24"/>
          <w:szCs w:val="24"/>
        </w:rPr>
        <w:t xml:space="preserve"> at presenting information, with a special energy, and I felt a friendly atmosphere in these classes.</w:t>
      </w:r>
    </w:p>
    <w:p xmlns:wp14="http://schemas.microsoft.com/office/word/2010/wordml" w:rsidP="0FAD5FDC" wp14:paraId="7CB42C22" wp14:textId="26DA68B3">
      <w:pPr>
        <w:spacing w:before="0" w:beforeAutospacing="off" w:after="200" w:afterAutospacing="off" w:line="360" w:lineRule="auto"/>
        <w:jc w:val="both"/>
        <w:rPr>
          <w:rFonts w:ascii="Arial" w:hAnsi="Arial" w:eastAsia="Arial" w:cs="Arial"/>
          <w:sz w:val="24"/>
          <w:szCs w:val="24"/>
        </w:rPr>
      </w:pPr>
      <w:r w:rsidRPr="702D4E98" w:rsidR="263E4EF4">
        <w:rPr>
          <w:rFonts w:ascii="Arial" w:hAnsi="Arial" w:eastAsia="Arial" w:cs="Arial"/>
          <w:sz w:val="24"/>
          <w:szCs w:val="24"/>
        </w:rPr>
        <w:t xml:space="preserve">I was certainly puzzled at times, like with the Harvard style citation, it was interesting and challenging. </w:t>
      </w:r>
      <w:r w:rsidRPr="702D4E98" w:rsidR="263E4EF4">
        <w:rPr>
          <w:rFonts w:ascii="Arial" w:hAnsi="Arial" w:eastAsia="Arial" w:cs="Arial"/>
          <w:sz w:val="24"/>
          <w:szCs w:val="24"/>
        </w:rPr>
        <w:t>I</w:t>
      </w:r>
      <w:r w:rsidRPr="702D4E98" w:rsidR="17B1D456">
        <w:rPr>
          <w:rFonts w:ascii="Arial" w:hAnsi="Arial" w:eastAsia="Arial" w:cs="Arial"/>
          <w:sz w:val="24"/>
          <w:szCs w:val="24"/>
        </w:rPr>
        <w:t xml:space="preserve"> a</w:t>
      </w:r>
      <w:r w:rsidRPr="702D4E98" w:rsidR="263E4EF4">
        <w:rPr>
          <w:rFonts w:ascii="Arial" w:hAnsi="Arial" w:eastAsia="Arial" w:cs="Arial"/>
          <w:sz w:val="24"/>
          <w:szCs w:val="24"/>
        </w:rPr>
        <w:t>m</w:t>
      </w:r>
      <w:r w:rsidRPr="702D4E98" w:rsidR="263E4EF4">
        <w:rPr>
          <w:rFonts w:ascii="Arial" w:hAnsi="Arial" w:eastAsia="Arial" w:cs="Arial"/>
          <w:sz w:val="24"/>
          <w:szCs w:val="24"/>
        </w:rPr>
        <w:t xml:space="preserve"> still not sure if </w:t>
      </w:r>
      <w:r w:rsidRPr="702D4E98" w:rsidR="263E4EF4">
        <w:rPr>
          <w:rFonts w:ascii="Arial" w:hAnsi="Arial" w:eastAsia="Arial" w:cs="Arial"/>
          <w:sz w:val="24"/>
          <w:szCs w:val="24"/>
        </w:rPr>
        <w:t>I</w:t>
      </w:r>
      <w:r w:rsidRPr="702D4E98" w:rsidR="74339E25">
        <w:rPr>
          <w:rFonts w:ascii="Arial" w:hAnsi="Arial" w:eastAsia="Arial" w:cs="Arial"/>
          <w:sz w:val="24"/>
          <w:szCs w:val="24"/>
        </w:rPr>
        <w:t xml:space="preserve"> ha</w:t>
      </w:r>
      <w:r w:rsidRPr="702D4E98" w:rsidR="263E4EF4">
        <w:rPr>
          <w:rFonts w:ascii="Arial" w:hAnsi="Arial" w:eastAsia="Arial" w:cs="Arial"/>
          <w:sz w:val="24"/>
          <w:szCs w:val="24"/>
        </w:rPr>
        <w:t>ve</w:t>
      </w:r>
      <w:r w:rsidRPr="702D4E98" w:rsidR="263E4EF4">
        <w:rPr>
          <w:rFonts w:ascii="Arial" w:hAnsi="Arial" w:eastAsia="Arial" w:cs="Arial"/>
          <w:sz w:val="24"/>
          <w:szCs w:val="24"/>
        </w:rPr>
        <w:t xml:space="preserve"> learnt it, </w:t>
      </w:r>
      <w:r w:rsidRPr="702D4E98" w:rsidR="263E4EF4">
        <w:rPr>
          <w:rFonts w:ascii="Arial" w:hAnsi="Arial" w:eastAsia="Arial" w:cs="Arial"/>
          <w:sz w:val="24"/>
          <w:szCs w:val="24"/>
        </w:rPr>
        <w:t>it</w:t>
      </w:r>
      <w:r w:rsidRPr="702D4E98" w:rsidR="4C0D0D0E">
        <w:rPr>
          <w:rFonts w:ascii="Arial" w:hAnsi="Arial" w:eastAsia="Arial" w:cs="Arial"/>
          <w:sz w:val="24"/>
          <w:szCs w:val="24"/>
        </w:rPr>
        <w:t xml:space="preserve"> i</w:t>
      </w:r>
      <w:r w:rsidRPr="702D4E98" w:rsidR="263E4EF4">
        <w:rPr>
          <w:rFonts w:ascii="Arial" w:hAnsi="Arial" w:eastAsia="Arial" w:cs="Arial"/>
          <w:sz w:val="24"/>
          <w:szCs w:val="24"/>
        </w:rPr>
        <w:t>s</w:t>
      </w:r>
      <w:r w:rsidRPr="702D4E98" w:rsidR="263E4EF4">
        <w:rPr>
          <w:rFonts w:ascii="Arial" w:hAnsi="Arial" w:eastAsia="Arial" w:cs="Arial"/>
          <w:sz w:val="24"/>
          <w:szCs w:val="24"/>
        </w:rPr>
        <w:t xml:space="preserve"> a bit confusing. </w:t>
      </w:r>
    </w:p>
    <w:p xmlns:wp14="http://schemas.microsoft.com/office/word/2010/wordml" w:rsidP="0FAD5FDC" wp14:paraId="1FE322A8" wp14:textId="4CD8F712">
      <w:pPr>
        <w:spacing w:before="0" w:beforeAutospacing="off" w:after="200" w:afterAutospacing="off" w:line="360" w:lineRule="auto"/>
        <w:jc w:val="both"/>
        <w:rPr>
          <w:rFonts w:ascii="Arial" w:hAnsi="Arial" w:eastAsia="Arial" w:cs="Arial"/>
          <w:sz w:val="24"/>
          <w:szCs w:val="24"/>
        </w:rPr>
      </w:pPr>
      <w:r w:rsidRPr="702D4E98" w:rsidR="5166FC5F">
        <w:rPr>
          <w:rFonts w:ascii="Arial" w:hAnsi="Arial" w:eastAsia="Arial" w:cs="Arial"/>
          <w:sz w:val="24"/>
          <w:szCs w:val="24"/>
        </w:rPr>
        <w:t xml:space="preserve">As I said, at </w:t>
      </w:r>
      <w:r w:rsidRPr="702D4E98" w:rsidR="5166FC5F">
        <w:rPr>
          <w:rFonts w:ascii="Arial" w:hAnsi="Arial" w:eastAsia="Arial" w:cs="Arial"/>
          <w:sz w:val="24"/>
          <w:szCs w:val="24"/>
        </w:rPr>
        <w:t>first</w:t>
      </w:r>
      <w:r w:rsidRPr="702D4E98" w:rsidR="5166FC5F">
        <w:rPr>
          <w:rFonts w:ascii="Arial" w:hAnsi="Arial" w:eastAsia="Arial" w:cs="Arial"/>
          <w:sz w:val="24"/>
          <w:szCs w:val="24"/>
        </w:rPr>
        <w:t xml:space="preserve"> I liked the teacher's idea of investigating the disappearance of Dr Hart, I was excited because I love detectives, deductive </w:t>
      </w:r>
      <w:r w:rsidRPr="702D4E98" w:rsidR="5166FC5F">
        <w:rPr>
          <w:rFonts w:ascii="Arial" w:hAnsi="Arial" w:eastAsia="Arial" w:cs="Arial"/>
          <w:sz w:val="24"/>
          <w:szCs w:val="24"/>
        </w:rPr>
        <w:t>reasoning</w:t>
      </w:r>
      <w:r w:rsidRPr="702D4E98" w:rsidR="5166FC5F">
        <w:rPr>
          <w:rFonts w:ascii="Arial" w:hAnsi="Arial" w:eastAsia="Arial" w:cs="Arial"/>
          <w:sz w:val="24"/>
          <w:szCs w:val="24"/>
        </w:rPr>
        <w:t xml:space="preserve"> and Sherlock Holmes. But then I was a bit disappointed because all the information was too ambiguous and the outcome of the investigation in my case was very blurred because I was frustrated that there was little evidence. At the end of the investigation, I felt very </w:t>
      </w:r>
      <w:r w:rsidRPr="702D4E98" w:rsidR="5166FC5F">
        <w:rPr>
          <w:rFonts w:ascii="Arial" w:hAnsi="Arial" w:eastAsia="Arial" w:cs="Arial"/>
          <w:sz w:val="24"/>
          <w:szCs w:val="24"/>
        </w:rPr>
        <w:t>unsure</w:t>
      </w:r>
      <w:r w:rsidRPr="702D4E98" w:rsidR="5166FC5F">
        <w:rPr>
          <w:rFonts w:ascii="Arial" w:hAnsi="Arial" w:eastAsia="Arial" w:cs="Arial"/>
          <w:sz w:val="24"/>
          <w:szCs w:val="24"/>
        </w:rPr>
        <w:t xml:space="preserve"> and I am not sure that I can say exactly what happened to Dr Hart and fight for that ending.</w:t>
      </w:r>
    </w:p>
    <w:p xmlns:wp14="http://schemas.microsoft.com/office/word/2010/wordml" w:rsidP="71F72B6C" wp14:paraId="1D37D3E8" wp14:textId="1E0329C2">
      <w:pPr>
        <w:spacing w:before="0" w:beforeAutospacing="off" w:after="200" w:afterAutospacing="off" w:line="360" w:lineRule="auto"/>
        <w:jc w:val="both"/>
        <w:rPr>
          <w:rFonts w:ascii="Arial" w:hAnsi="Arial" w:eastAsia="Arial" w:cs="Arial"/>
          <w:noProof w:val="0"/>
          <w:sz w:val="24"/>
          <w:szCs w:val="24"/>
          <w:lang w:val="en-US"/>
        </w:rPr>
      </w:pPr>
      <w:r w:rsidRPr="702D4E98" w:rsidR="746E23AA">
        <w:rPr>
          <w:rFonts w:ascii="Arial" w:hAnsi="Arial" w:eastAsia="Arial" w:cs="Arial"/>
          <w:sz w:val="24"/>
          <w:szCs w:val="24"/>
        </w:rPr>
        <w:t xml:space="preserve">Teamwork is my worst nightmare. I hate teamwork. I know it is a useful </w:t>
      </w:r>
      <w:r w:rsidRPr="702D4E98" w:rsidR="746E23AA">
        <w:rPr>
          <w:rFonts w:ascii="Arial" w:hAnsi="Arial" w:eastAsia="Arial" w:cs="Arial"/>
          <w:sz w:val="24"/>
          <w:szCs w:val="24"/>
        </w:rPr>
        <w:t>skill</w:t>
      </w:r>
      <w:r w:rsidRPr="702D4E98" w:rsidR="746E23AA">
        <w:rPr>
          <w:rFonts w:ascii="Arial" w:hAnsi="Arial" w:eastAsia="Arial" w:cs="Arial"/>
          <w:sz w:val="24"/>
          <w:szCs w:val="24"/>
        </w:rPr>
        <w:t xml:space="preserve"> and I know how to work in a team, but I do not enjoy it. I am a leader by nature, I can lead people, I can lead a team, but when I depend on other people's results, I get </w:t>
      </w:r>
      <w:r w:rsidRPr="702D4E98" w:rsidR="746E23AA">
        <w:rPr>
          <w:rFonts w:ascii="Arial" w:hAnsi="Arial" w:eastAsia="Arial" w:cs="Arial"/>
          <w:sz w:val="24"/>
          <w:szCs w:val="24"/>
        </w:rPr>
        <w:t>very stressed</w:t>
      </w:r>
      <w:r w:rsidRPr="702D4E98" w:rsidR="746E23AA">
        <w:rPr>
          <w:rFonts w:ascii="Arial" w:hAnsi="Arial" w:eastAsia="Arial" w:cs="Arial"/>
          <w:sz w:val="24"/>
          <w:szCs w:val="24"/>
        </w:rPr>
        <w:t xml:space="preserve">. Even as a child, I </w:t>
      </w:r>
      <w:r w:rsidRPr="702D4E98" w:rsidR="746E23AA">
        <w:rPr>
          <w:rFonts w:ascii="Arial" w:hAnsi="Arial" w:eastAsia="Arial" w:cs="Arial"/>
          <w:sz w:val="24"/>
          <w:szCs w:val="24"/>
        </w:rPr>
        <w:t>did</w:t>
      </w:r>
      <w:r w:rsidRPr="702D4E98" w:rsidR="573A3031">
        <w:rPr>
          <w:rFonts w:ascii="Arial" w:hAnsi="Arial" w:eastAsia="Arial" w:cs="Arial"/>
          <w:sz w:val="24"/>
          <w:szCs w:val="24"/>
        </w:rPr>
        <w:t xml:space="preserve"> </w:t>
      </w:r>
      <w:r w:rsidRPr="702D4E98" w:rsidR="746E23AA">
        <w:rPr>
          <w:rFonts w:ascii="Arial" w:hAnsi="Arial" w:eastAsia="Arial" w:cs="Arial"/>
          <w:sz w:val="24"/>
          <w:szCs w:val="24"/>
        </w:rPr>
        <w:t>n</w:t>
      </w:r>
      <w:r w:rsidRPr="702D4E98" w:rsidR="3500D0FD">
        <w:rPr>
          <w:rFonts w:ascii="Arial" w:hAnsi="Arial" w:eastAsia="Arial" w:cs="Arial"/>
          <w:sz w:val="24"/>
          <w:szCs w:val="24"/>
        </w:rPr>
        <w:t>o</w:t>
      </w:r>
      <w:r w:rsidRPr="702D4E98" w:rsidR="746E23AA">
        <w:rPr>
          <w:rFonts w:ascii="Arial" w:hAnsi="Arial" w:eastAsia="Arial" w:cs="Arial"/>
          <w:sz w:val="24"/>
          <w:szCs w:val="24"/>
        </w:rPr>
        <w:t>t</w:t>
      </w:r>
      <w:r w:rsidRPr="702D4E98" w:rsidR="746E23AA">
        <w:rPr>
          <w:rFonts w:ascii="Arial" w:hAnsi="Arial" w:eastAsia="Arial" w:cs="Arial"/>
          <w:sz w:val="24"/>
          <w:szCs w:val="24"/>
        </w:rPr>
        <w:t xml:space="preserve"> </w:t>
      </w:r>
      <w:r w:rsidRPr="702D4E98" w:rsidR="746E23AA">
        <w:rPr>
          <w:rFonts w:ascii="Arial" w:hAnsi="Arial" w:eastAsia="Arial" w:cs="Arial"/>
          <w:sz w:val="24"/>
          <w:szCs w:val="24"/>
        </w:rPr>
        <w:t>participate</w:t>
      </w:r>
      <w:r w:rsidRPr="702D4E98" w:rsidR="746E23AA">
        <w:rPr>
          <w:rFonts w:ascii="Arial" w:hAnsi="Arial" w:eastAsia="Arial" w:cs="Arial"/>
          <w:sz w:val="24"/>
          <w:szCs w:val="24"/>
        </w:rPr>
        <w:t xml:space="preserve"> in team games. That is why each of our team assignments </w:t>
      </w:r>
      <w:r w:rsidRPr="702D4E98" w:rsidR="746E23AA">
        <w:rPr>
          <w:rFonts w:ascii="Arial" w:hAnsi="Arial" w:eastAsia="Arial" w:cs="Arial"/>
          <w:sz w:val="24"/>
          <w:szCs w:val="24"/>
        </w:rPr>
        <w:t>greatly reduced</w:t>
      </w:r>
      <w:r w:rsidRPr="702D4E98" w:rsidR="746E23AA">
        <w:rPr>
          <w:rFonts w:ascii="Arial" w:hAnsi="Arial" w:eastAsia="Arial" w:cs="Arial"/>
          <w:sz w:val="24"/>
          <w:szCs w:val="24"/>
        </w:rPr>
        <w:t xml:space="preserve"> my motivation to work to my full potential that day. But if you think of it as a learning benefit, </w:t>
      </w:r>
      <w:r w:rsidRPr="702D4E98" w:rsidR="746E23AA">
        <w:rPr>
          <w:rFonts w:ascii="Arial" w:hAnsi="Arial" w:eastAsia="Arial" w:cs="Arial"/>
          <w:sz w:val="24"/>
          <w:szCs w:val="24"/>
        </w:rPr>
        <w:t>it's</w:t>
      </w:r>
      <w:r w:rsidRPr="702D4E98" w:rsidR="746E23AA">
        <w:rPr>
          <w:rFonts w:ascii="Arial" w:hAnsi="Arial" w:eastAsia="Arial" w:cs="Arial"/>
          <w:sz w:val="24"/>
          <w:szCs w:val="24"/>
        </w:rPr>
        <w:t xml:space="preserve"> </w:t>
      </w:r>
      <w:r w:rsidRPr="702D4E98" w:rsidR="746E23AA">
        <w:rPr>
          <w:rFonts w:ascii="Arial" w:hAnsi="Arial" w:eastAsia="Arial" w:cs="Arial"/>
          <w:sz w:val="24"/>
          <w:szCs w:val="24"/>
        </w:rPr>
        <w:t>a good tool</w:t>
      </w:r>
      <w:r w:rsidRPr="702D4E98" w:rsidR="746E23AA">
        <w:rPr>
          <w:rFonts w:ascii="Arial" w:hAnsi="Arial" w:eastAsia="Arial" w:cs="Arial"/>
          <w:sz w:val="24"/>
          <w:szCs w:val="24"/>
        </w:rPr>
        <w:t>.</w:t>
      </w:r>
    </w:p>
    <w:p xmlns:wp14="http://schemas.microsoft.com/office/word/2010/wordml" w:rsidP="702D4E98" wp14:paraId="66190861" wp14:textId="5886D63E">
      <w:pPr>
        <w:pStyle w:val="Subtitle"/>
        <w:spacing w:before="0" w:beforeAutospacing="off" w:after="160" w:afterAutospacing="off" w:line="360" w:lineRule="auto"/>
        <w:jc w:val="both"/>
        <w:rPr>
          <w:rFonts w:ascii="Arial" w:hAnsi="Arial" w:eastAsia="Arial" w:cs="Arial"/>
          <w:color w:val="000000" w:themeColor="text1" w:themeTint="FF" w:themeShade="FF"/>
          <w:sz w:val="24"/>
          <w:szCs w:val="24"/>
        </w:rPr>
      </w:pPr>
      <w:r w:rsidRPr="702D4E98" w:rsidR="4F7527EC">
        <w:rPr>
          <w:rFonts w:ascii="Arial" w:hAnsi="Arial" w:eastAsia="Arial" w:cs="Arial"/>
          <w:color w:val="000000" w:themeColor="text1" w:themeTint="FF" w:themeShade="FF"/>
          <w:sz w:val="24"/>
          <w:szCs w:val="24"/>
        </w:rPr>
        <w:t xml:space="preserve">EVALUATION </w:t>
      </w:r>
    </w:p>
    <w:p w:rsidR="6B3A73A9" w:rsidP="0FAD5FDC" w:rsidRDefault="6B3A73A9" w14:paraId="61C2B59D" w14:textId="4A2593B2">
      <w:pPr>
        <w:pStyle w:val="Normal"/>
        <w:spacing w:line="360" w:lineRule="auto"/>
        <w:jc w:val="both"/>
        <w:rPr>
          <w:rFonts w:ascii="Arial" w:hAnsi="Arial" w:eastAsia="Arial" w:cs="Arial"/>
          <w:sz w:val="24"/>
          <w:szCs w:val="24"/>
        </w:rPr>
      </w:pPr>
      <w:r w:rsidRPr="702D4E98" w:rsidR="6B3A73A9">
        <w:rPr>
          <w:rFonts w:ascii="Arial" w:hAnsi="Arial" w:eastAsia="Arial" w:cs="Arial"/>
          <w:sz w:val="24"/>
          <w:szCs w:val="24"/>
        </w:rPr>
        <w:t>In my opinion this</w:t>
      </w:r>
      <w:r w:rsidRPr="702D4E98" w:rsidR="6B3A73A9">
        <w:rPr>
          <w:rFonts w:ascii="Arial" w:hAnsi="Arial" w:eastAsia="Arial" w:cs="Arial"/>
          <w:sz w:val="24"/>
          <w:szCs w:val="24"/>
        </w:rPr>
        <w:t xml:space="preserve"> term has been incredibly useful. We learnt how to use the online </w:t>
      </w:r>
      <w:r w:rsidRPr="702D4E98" w:rsidR="6B3A73A9">
        <w:rPr>
          <w:rFonts w:ascii="Arial" w:hAnsi="Arial" w:eastAsia="Arial" w:cs="Arial"/>
          <w:sz w:val="24"/>
          <w:szCs w:val="24"/>
        </w:rPr>
        <w:t>library,</w:t>
      </w:r>
      <w:r w:rsidRPr="702D4E98" w:rsidR="6B3A73A9">
        <w:rPr>
          <w:rFonts w:ascii="Arial" w:hAnsi="Arial" w:eastAsia="Arial" w:cs="Arial"/>
          <w:sz w:val="24"/>
          <w:szCs w:val="24"/>
        </w:rPr>
        <w:t xml:space="preserve"> the lecturer presented the information very clearly and accurately. It was </w:t>
      </w:r>
      <w:r w:rsidRPr="702D4E98" w:rsidR="6B3A73A9">
        <w:rPr>
          <w:rFonts w:ascii="Arial" w:hAnsi="Arial" w:eastAsia="Arial" w:cs="Arial"/>
          <w:sz w:val="24"/>
          <w:szCs w:val="24"/>
        </w:rPr>
        <w:t>very good</w:t>
      </w:r>
      <w:r w:rsidRPr="702D4E98" w:rsidR="6B3A73A9">
        <w:rPr>
          <w:rFonts w:ascii="Arial" w:hAnsi="Arial" w:eastAsia="Arial" w:cs="Arial"/>
          <w:sz w:val="24"/>
          <w:szCs w:val="24"/>
        </w:rPr>
        <w:t xml:space="preserve"> that each lecture included theory, which we could see in the presentation, and practice, which </w:t>
      </w:r>
      <w:r w:rsidRPr="702D4E98" w:rsidR="6B3A73A9">
        <w:rPr>
          <w:rFonts w:ascii="Arial" w:hAnsi="Arial" w:eastAsia="Arial" w:cs="Arial"/>
          <w:sz w:val="24"/>
          <w:szCs w:val="24"/>
        </w:rPr>
        <w:t>immediately</w:t>
      </w:r>
      <w:r w:rsidRPr="702D4E98" w:rsidR="6B3A73A9">
        <w:rPr>
          <w:rFonts w:ascii="Arial" w:hAnsi="Arial" w:eastAsia="Arial" w:cs="Arial"/>
          <w:sz w:val="24"/>
          <w:szCs w:val="24"/>
        </w:rPr>
        <w:t xml:space="preserve"> </w:t>
      </w:r>
      <w:r w:rsidRPr="702D4E98" w:rsidR="6B3A73A9">
        <w:rPr>
          <w:rFonts w:ascii="Arial" w:hAnsi="Arial" w:eastAsia="Arial" w:cs="Arial"/>
          <w:sz w:val="24"/>
          <w:szCs w:val="24"/>
        </w:rPr>
        <w:t>consolidated</w:t>
      </w:r>
      <w:r w:rsidRPr="702D4E98" w:rsidR="6B3A73A9">
        <w:rPr>
          <w:rFonts w:ascii="Arial" w:hAnsi="Arial" w:eastAsia="Arial" w:cs="Arial"/>
          <w:sz w:val="24"/>
          <w:szCs w:val="24"/>
        </w:rPr>
        <w:t xml:space="preserve"> our knowledge. </w:t>
      </w:r>
    </w:p>
    <w:p w:rsidR="6B3A73A9" w:rsidP="0FAD5FDC" w:rsidRDefault="6B3A73A9" w14:paraId="0C89598D" w14:textId="3D1CF2C7">
      <w:pPr>
        <w:pStyle w:val="Normal"/>
        <w:spacing w:line="360" w:lineRule="auto"/>
        <w:jc w:val="both"/>
        <w:rPr>
          <w:rFonts w:ascii="Arial" w:hAnsi="Arial" w:eastAsia="Arial" w:cs="Arial"/>
          <w:noProof w:val="0"/>
          <w:sz w:val="24"/>
          <w:szCs w:val="24"/>
          <w:lang w:val="en-GB"/>
        </w:rPr>
      </w:pPr>
      <w:r w:rsidRPr="702D4E98" w:rsidR="6B3A73A9">
        <w:rPr>
          <w:rFonts w:ascii="Arial" w:hAnsi="Arial" w:eastAsia="Arial" w:cs="Arial"/>
          <w:sz w:val="24"/>
          <w:szCs w:val="24"/>
        </w:rPr>
        <w:t xml:space="preserve">Although group work was a challenge for me, I realise that it was a good step in teaching us. When working in a group we learn to interact with the team, take responsibility and come to a common decision on what we will need in the future, so overall it was </w:t>
      </w:r>
      <w:r w:rsidRPr="702D4E98" w:rsidR="6B3A73A9">
        <w:rPr>
          <w:rFonts w:ascii="Arial" w:hAnsi="Arial" w:eastAsia="Arial" w:cs="Arial"/>
          <w:sz w:val="24"/>
          <w:szCs w:val="24"/>
        </w:rPr>
        <w:t>a good experience</w:t>
      </w:r>
      <w:r w:rsidRPr="702D4E98" w:rsidR="6B3A73A9">
        <w:rPr>
          <w:rFonts w:ascii="Arial" w:hAnsi="Arial" w:eastAsia="Arial" w:cs="Arial"/>
          <w:sz w:val="24"/>
          <w:szCs w:val="24"/>
        </w:rPr>
        <w:t xml:space="preserve"> for the students</w:t>
      </w:r>
      <w:r w:rsidRPr="702D4E98" w:rsidR="1EC8A7EC">
        <w:rPr>
          <w:rFonts w:ascii="Arial" w:hAnsi="Arial" w:eastAsia="Arial" w:cs="Arial"/>
          <w:sz w:val="24"/>
          <w:szCs w:val="24"/>
        </w:rPr>
        <w:t xml:space="preserve"> (</w:t>
      </w:r>
      <w:r w:rsidRPr="702D4E98" w:rsidR="7FC678BA">
        <w:rPr>
          <w:rFonts w:ascii="Arial" w:hAnsi="Arial" w:eastAsia="Arial" w:cs="Arial"/>
          <w:noProof w:val="0"/>
          <w:sz w:val="24"/>
          <w:szCs w:val="24"/>
          <w:lang w:val="en-GB"/>
        </w:rPr>
        <w:t>Cameron, S., 2021, p. 260</w:t>
      </w:r>
      <w:r w:rsidRPr="702D4E98" w:rsidR="1EC8A7EC">
        <w:rPr>
          <w:rFonts w:ascii="Arial" w:hAnsi="Arial" w:eastAsia="Arial" w:cs="Arial"/>
          <w:sz w:val="24"/>
          <w:szCs w:val="24"/>
        </w:rPr>
        <w:t>)</w:t>
      </w:r>
      <w:r w:rsidRPr="702D4E98" w:rsidR="6B3A73A9">
        <w:rPr>
          <w:rFonts w:ascii="Arial" w:hAnsi="Arial" w:eastAsia="Arial" w:cs="Arial"/>
          <w:sz w:val="24"/>
          <w:szCs w:val="24"/>
        </w:rPr>
        <w:t>.</w:t>
      </w:r>
      <w:r w:rsidRPr="702D4E98" w:rsidR="65D1AB2C">
        <w:rPr>
          <w:rFonts w:ascii="Arial" w:hAnsi="Arial" w:eastAsia="Arial" w:cs="Arial"/>
          <w:sz w:val="24"/>
          <w:szCs w:val="24"/>
        </w:rPr>
        <w:t xml:space="preserve"> </w:t>
      </w:r>
      <w:r w:rsidRPr="702D4E98" w:rsidR="093E6780">
        <w:rPr>
          <w:rFonts w:ascii="Arial" w:hAnsi="Arial" w:eastAsia="Arial" w:cs="Arial"/>
          <w:noProof w:val="0"/>
          <w:sz w:val="24"/>
          <w:szCs w:val="24"/>
          <w:lang w:val="en-GB"/>
        </w:rPr>
        <w:t xml:space="preserve">It also helped to engage those students in our group who were not </w:t>
      </w:r>
      <w:r w:rsidRPr="702D4E98" w:rsidR="093E6780">
        <w:rPr>
          <w:rFonts w:ascii="Arial" w:hAnsi="Arial" w:eastAsia="Arial" w:cs="Arial"/>
          <w:noProof w:val="0"/>
          <w:sz w:val="24"/>
          <w:szCs w:val="24"/>
          <w:lang w:val="en-GB"/>
        </w:rPr>
        <w:t>very active</w:t>
      </w:r>
      <w:r w:rsidRPr="702D4E98" w:rsidR="093E6780">
        <w:rPr>
          <w:rFonts w:ascii="Arial" w:hAnsi="Arial" w:eastAsia="Arial" w:cs="Arial"/>
          <w:noProof w:val="0"/>
          <w:sz w:val="24"/>
          <w:szCs w:val="24"/>
          <w:lang w:val="en-GB"/>
        </w:rPr>
        <w:t xml:space="preserve">. </w:t>
      </w:r>
      <w:r w:rsidRPr="702D4E98" w:rsidR="093E6780">
        <w:rPr>
          <w:rFonts w:ascii="Arial" w:hAnsi="Arial" w:eastAsia="Arial" w:cs="Arial"/>
          <w:noProof w:val="0"/>
          <w:sz w:val="24"/>
          <w:szCs w:val="24"/>
          <w:lang w:val="en-GB"/>
        </w:rPr>
        <w:t>I think they</w:t>
      </w:r>
      <w:r w:rsidRPr="702D4E98" w:rsidR="093E6780">
        <w:rPr>
          <w:rFonts w:ascii="Arial" w:hAnsi="Arial" w:eastAsia="Arial" w:cs="Arial"/>
          <w:noProof w:val="0"/>
          <w:sz w:val="24"/>
          <w:szCs w:val="24"/>
          <w:lang w:val="en-GB"/>
        </w:rPr>
        <w:t xml:space="preserve"> felt more comfortable interacting with fewer people than with a whole group.</w:t>
      </w:r>
    </w:p>
    <w:p w:rsidR="6870818D" w:rsidP="0FAD5FDC" w:rsidRDefault="6870818D" w14:paraId="009E8C4F" w14:textId="0E601580">
      <w:pPr>
        <w:spacing w:line="360" w:lineRule="auto"/>
        <w:jc w:val="both"/>
        <w:rPr>
          <w:rFonts w:ascii="Arial" w:hAnsi="Arial" w:eastAsia="Arial" w:cs="Arial"/>
          <w:noProof w:val="0"/>
          <w:sz w:val="24"/>
          <w:szCs w:val="24"/>
          <w:lang w:val="en-GB"/>
        </w:rPr>
      </w:pPr>
      <w:r w:rsidRPr="702D4E98" w:rsidR="6870818D">
        <w:rPr>
          <w:rFonts w:ascii="Arial" w:hAnsi="Arial" w:eastAsia="Arial" w:cs="Arial"/>
          <w:noProof w:val="0"/>
          <w:sz w:val="24"/>
          <w:szCs w:val="24"/>
          <w:lang w:val="en-GB"/>
        </w:rPr>
        <w:t xml:space="preserve">The investigation about Dr Hart's disappearance was a very clever assignment. This is something that really went over well at the beginning stages. </w:t>
      </w:r>
      <w:r w:rsidRPr="702D4E98" w:rsidR="6870818D">
        <w:rPr>
          <w:rFonts w:ascii="Arial" w:hAnsi="Arial" w:eastAsia="Arial" w:cs="Arial"/>
          <w:noProof w:val="0"/>
          <w:sz w:val="24"/>
          <w:szCs w:val="24"/>
          <w:lang w:val="en-GB"/>
        </w:rPr>
        <w:t>It</w:t>
      </w:r>
      <w:r w:rsidRPr="702D4E98" w:rsidR="2F62A38B">
        <w:rPr>
          <w:rFonts w:ascii="Arial" w:hAnsi="Arial" w:eastAsia="Arial" w:cs="Arial"/>
          <w:noProof w:val="0"/>
          <w:sz w:val="24"/>
          <w:szCs w:val="24"/>
          <w:lang w:val="en-GB"/>
        </w:rPr>
        <w:t xml:space="preserve"> i</w:t>
      </w:r>
      <w:r w:rsidRPr="702D4E98" w:rsidR="6870818D">
        <w:rPr>
          <w:rFonts w:ascii="Arial" w:hAnsi="Arial" w:eastAsia="Arial" w:cs="Arial"/>
          <w:noProof w:val="0"/>
          <w:sz w:val="24"/>
          <w:szCs w:val="24"/>
          <w:lang w:val="en-GB"/>
        </w:rPr>
        <w:t>s</w:t>
      </w:r>
      <w:r w:rsidRPr="702D4E98" w:rsidR="6870818D">
        <w:rPr>
          <w:rFonts w:ascii="Arial" w:hAnsi="Arial" w:eastAsia="Arial" w:cs="Arial"/>
          <w:noProof w:val="0"/>
          <w:sz w:val="24"/>
          <w:szCs w:val="24"/>
          <w:lang w:val="en-GB"/>
        </w:rPr>
        <w:t xml:space="preserve"> </w:t>
      </w:r>
      <w:r w:rsidRPr="702D4E98" w:rsidR="6870818D">
        <w:rPr>
          <w:rFonts w:ascii="Arial" w:hAnsi="Arial" w:eastAsia="Arial" w:cs="Arial"/>
          <w:noProof w:val="0"/>
          <w:sz w:val="24"/>
          <w:szCs w:val="24"/>
          <w:lang w:val="en-GB"/>
        </w:rPr>
        <w:t>a great way</w:t>
      </w:r>
      <w:r w:rsidRPr="702D4E98" w:rsidR="6870818D">
        <w:rPr>
          <w:rFonts w:ascii="Arial" w:hAnsi="Arial" w:eastAsia="Arial" w:cs="Arial"/>
          <w:noProof w:val="0"/>
          <w:sz w:val="24"/>
          <w:szCs w:val="24"/>
          <w:lang w:val="en-GB"/>
        </w:rPr>
        <w:t xml:space="preserve"> to get students thinking critically, trying to find the answer, and just having </w:t>
      </w:r>
      <w:r w:rsidRPr="702D4E98" w:rsidR="6870818D">
        <w:rPr>
          <w:rFonts w:ascii="Arial" w:hAnsi="Arial" w:eastAsia="Arial" w:cs="Arial"/>
          <w:noProof w:val="0"/>
          <w:sz w:val="24"/>
          <w:szCs w:val="24"/>
          <w:lang w:val="en-GB"/>
        </w:rPr>
        <w:t>a good time</w:t>
      </w:r>
      <w:r w:rsidRPr="702D4E98" w:rsidR="6870818D">
        <w:rPr>
          <w:rFonts w:ascii="Arial" w:hAnsi="Arial" w:eastAsia="Arial" w:cs="Arial"/>
          <w:noProof w:val="0"/>
          <w:sz w:val="24"/>
          <w:szCs w:val="24"/>
          <w:lang w:val="en-GB"/>
        </w:rPr>
        <w:t xml:space="preserve"> thinking about and engaging their imagination</w:t>
      </w:r>
      <w:r w:rsidRPr="702D4E98" w:rsidR="6870818D">
        <w:rPr>
          <w:rFonts w:ascii="Arial" w:hAnsi="Arial" w:eastAsia="Arial" w:cs="Arial"/>
          <w:noProof w:val="0"/>
          <w:sz w:val="24"/>
          <w:szCs w:val="24"/>
          <w:lang w:val="en-GB"/>
        </w:rPr>
        <w:t xml:space="preserve">. It </w:t>
      </w:r>
      <w:r w:rsidRPr="702D4E98" w:rsidR="6870818D">
        <w:rPr>
          <w:rFonts w:ascii="Arial" w:hAnsi="Arial" w:eastAsia="Arial" w:cs="Arial"/>
          <w:noProof w:val="0"/>
          <w:sz w:val="24"/>
          <w:szCs w:val="24"/>
          <w:lang w:val="en-GB"/>
        </w:rPr>
        <w:t>was</w:t>
      </w:r>
      <w:r w:rsidRPr="702D4E98" w:rsidR="112DF2C5">
        <w:rPr>
          <w:rFonts w:ascii="Arial" w:hAnsi="Arial" w:eastAsia="Arial" w:cs="Arial"/>
          <w:noProof w:val="0"/>
          <w:sz w:val="24"/>
          <w:szCs w:val="24"/>
          <w:lang w:val="en-GB"/>
        </w:rPr>
        <w:t xml:space="preserve"> not</w:t>
      </w:r>
      <w:r w:rsidRPr="702D4E98" w:rsidR="6870818D">
        <w:rPr>
          <w:rFonts w:ascii="Arial" w:hAnsi="Arial" w:eastAsia="Arial" w:cs="Arial"/>
          <w:noProof w:val="0"/>
          <w:sz w:val="24"/>
          <w:szCs w:val="24"/>
          <w:lang w:val="en-GB"/>
        </w:rPr>
        <w:t xml:space="preserve"> great that absolutely </w:t>
      </w:r>
      <w:r w:rsidRPr="702D4E98" w:rsidR="6870818D">
        <w:rPr>
          <w:rFonts w:ascii="Arial" w:hAnsi="Arial" w:eastAsia="Arial" w:cs="Arial"/>
          <w:noProof w:val="0"/>
          <w:sz w:val="24"/>
          <w:szCs w:val="24"/>
          <w:lang w:val="en-GB"/>
        </w:rPr>
        <w:t>all of</w:t>
      </w:r>
      <w:r w:rsidRPr="702D4E98" w:rsidR="6870818D">
        <w:rPr>
          <w:rFonts w:ascii="Arial" w:hAnsi="Arial" w:eastAsia="Arial" w:cs="Arial"/>
          <w:noProof w:val="0"/>
          <w:sz w:val="24"/>
          <w:szCs w:val="24"/>
          <w:lang w:val="en-GB"/>
        </w:rPr>
        <w:t xml:space="preserve"> the students wanted more clues and evidence in this task</w:t>
      </w:r>
      <w:r w:rsidRPr="702D4E98" w:rsidR="6870818D">
        <w:rPr>
          <w:rFonts w:ascii="Arial" w:hAnsi="Arial" w:eastAsia="Arial" w:cs="Arial"/>
          <w:noProof w:val="0"/>
          <w:sz w:val="24"/>
          <w:szCs w:val="24"/>
          <w:lang w:val="en-GB"/>
        </w:rPr>
        <w:t>.</w:t>
      </w:r>
      <w:r w:rsidRPr="702D4E98" w:rsidR="6FF32A23">
        <w:rPr>
          <w:rFonts w:ascii="Arial" w:hAnsi="Arial" w:eastAsia="Arial" w:cs="Arial"/>
          <w:noProof w:val="0"/>
          <w:sz w:val="24"/>
          <w:szCs w:val="24"/>
          <w:lang w:val="en-GB"/>
        </w:rPr>
        <w:t xml:space="preserve"> </w:t>
      </w:r>
      <w:r w:rsidRPr="702D4E98" w:rsidR="1F96B723">
        <w:rPr>
          <w:rFonts w:ascii="Arial" w:hAnsi="Arial" w:eastAsia="Arial" w:cs="Arial"/>
          <w:noProof w:val="0"/>
          <w:sz w:val="24"/>
          <w:szCs w:val="24"/>
          <w:lang w:val="en-GB"/>
        </w:rPr>
        <w:t xml:space="preserve">In this assignment, critical thinking was </w:t>
      </w:r>
      <w:r w:rsidRPr="702D4E98" w:rsidR="1F96B723">
        <w:rPr>
          <w:rFonts w:ascii="Arial" w:hAnsi="Arial" w:eastAsia="Arial" w:cs="Arial"/>
          <w:noProof w:val="0"/>
          <w:sz w:val="24"/>
          <w:szCs w:val="24"/>
          <w:lang w:val="en-GB"/>
        </w:rPr>
        <w:t>very important</w:t>
      </w:r>
      <w:r w:rsidRPr="702D4E98" w:rsidR="7282AF56">
        <w:rPr>
          <w:rFonts w:ascii="Arial" w:hAnsi="Arial" w:eastAsia="Arial" w:cs="Arial"/>
          <w:noProof w:val="0"/>
          <w:sz w:val="24"/>
          <w:szCs w:val="24"/>
          <w:lang w:val="en-GB"/>
        </w:rPr>
        <w:t>, especially for writing reports (</w:t>
      </w:r>
      <w:r w:rsidRPr="702D4E98" w:rsidR="6A1381FC">
        <w:rPr>
          <w:rFonts w:ascii="Arial" w:hAnsi="Arial" w:eastAsia="Arial" w:cs="Arial"/>
          <w:b w:val="0"/>
          <w:bCs w:val="0"/>
          <w:i w:val="0"/>
          <w:iCs w:val="0"/>
          <w:caps w:val="0"/>
          <w:smallCaps w:val="0"/>
          <w:noProof w:val="0"/>
          <w:color w:val="000000" w:themeColor="text1" w:themeTint="FF" w:themeShade="FF"/>
          <w:sz w:val="24"/>
          <w:szCs w:val="24"/>
          <w:lang w:val="en-GB"/>
        </w:rPr>
        <w:t>Yu, H. and Monas, N., 2020</w:t>
      </w:r>
      <w:r w:rsidRPr="702D4E98" w:rsidR="7282AF56">
        <w:rPr>
          <w:rFonts w:ascii="Arial" w:hAnsi="Arial" w:eastAsia="Arial" w:cs="Arial"/>
          <w:noProof w:val="0"/>
          <w:sz w:val="24"/>
          <w:szCs w:val="24"/>
          <w:lang w:val="en-GB"/>
        </w:rPr>
        <w:t>)</w:t>
      </w:r>
      <w:r w:rsidRPr="702D4E98" w:rsidR="1F96B723">
        <w:rPr>
          <w:rFonts w:ascii="Arial" w:hAnsi="Arial" w:eastAsia="Arial" w:cs="Arial"/>
          <w:noProof w:val="0"/>
          <w:sz w:val="24"/>
          <w:szCs w:val="24"/>
          <w:lang w:val="en-GB"/>
        </w:rPr>
        <w:t>. According to Stella Cotrell (2023) all people use critical thinking in their lives but do not realise it. I realised this thanks to this assignment.</w:t>
      </w:r>
      <w:r w:rsidRPr="702D4E98" w:rsidR="3DABB8C5">
        <w:rPr>
          <w:rFonts w:ascii="Arial" w:hAnsi="Arial" w:eastAsia="Arial" w:cs="Arial"/>
          <w:noProof w:val="0"/>
          <w:sz w:val="24"/>
          <w:szCs w:val="24"/>
          <w:lang w:val="en-GB"/>
        </w:rPr>
        <w:t xml:space="preserve"> </w:t>
      </w:r>
      <w:r w:rsidRPr="702D4E98" w:rsidR="621EDB96">
        <w:rPr>
          <w:rFonts w:ascii="Arial" w:hAnsi="Arial" w:eastAsia="Arial" w:cs="Arial"/>
          <w:noProof w:val="0"/>
          <w:sz w:val="24"/>
          <w:szCs w:val="24"/>
          <w:lang w:val="en-GB"/>
        </w:rPr>
        <w:t>Also in this assignment, there was a presentation and knowing how to present properly (</w:t>
      </w:r>
      <w:r w:rsidRPr="702D4E98" w:rsidR="1236C14D">
        <w:rPr>
          <w:rFonts w:ascii="Arial" w:hAnsi="Arial" w:eastAsia="Arial" w:cs="Arial"/>
          <w:noProof w:val="0"/>
          <w:sz w:val="24"/>
          <w:szCs w:val="24"/>
          <w:lang w:val="en-GB"/>
        </w:rPr>
        <w:t>Van Emden, J., 2022, p. 36</w:t>
      </w:r>
      <w:r w:rsidRPr="702D4E98" w:rsidR="621EDB96">
        <w:rPr>
          <w:rFonts w:ascii="Arial" w:hAnsi="Arial" w:eastAsia="Arial" w:cs="Arial"/>
          <w:noProof w:val="0"/>
          <w:sz w:val="24"/>
          <w:szCs w:val="24"/>
          <w:lang w:val="en-GB"/>
        </w:rPr>
        <w:t>) helped a lot.</w:t>
      </w:r>
    </w:p>
    <w:p w:rsidR="35F9A552" w:rsidP="0FAD5FDC" w:rsidRDefault="35F9A552" w14:paraId="48B9A9F5" w14:textId="4E9726D5">
      <w:pPr>
        <w:spacing w:line="360" w:lineRule="auto"/>
        <w:jc w:val="both"/>
        <w:rPr>
          <w:rFonts w:ascii="Arial" w:hAnsi="Arial" w:eastAsia="Arial" w:cs="Arial"/>
          <w:noProof w:val="0"/>
          <w:sz w:val="24"/>
          <w:szCs w:val="24"/>
          <w:lang w:val="en-GB"/>
        </w:rPr>
      </w:pPr>
      <w:r w:rsidRPr="702D4E98" w:rsidR="35F9A552">
        <w:rPr>
          <w:rFonts w:ascii="Arial" w:hAnsi="Arial" w:eastAsia="Arial" w:cs="Arial"/>
          <w:noProof w:val="0"/>
          <w:sz w:val="24"/>
          <w:szCs w:val="24"/>
          <w:lang w:val="en-GB"/>
        </w:rPr>
        <w:t xml:space="preserve">With such an extensive library and an AI assistant in the library, the possibilities are enormous even if you have never searched for information before. In my country I had to deal with searching for information and it was much more difficult, simply because there was no website that so conveniently </w:t>
      </w:r>
      <w:r w:rsidRPr="702D4E98" w:rsidR="35F9A552">
        <w:rPr>
          <w:rFonts w:ascii="Arial" w:hAnsi="Arial" w:eastAsia="Arial" w:cs="Arial"/>
          <w:noProof w:val="0"/>
          <w:sz w:val="24"/>
          <w:szCs w:val="24"/>
          <w:lang w:val="en-GB"/>
        </w:rPr>
        <w:t>contained</w:t>
      </w:r>
      <w:r w:rsidRPr="702D4E98" w:rsidR="35F9A552">
        <w:rPr>
          <w:rFonts w:ascii="Arial" w:hAnsi="Arial" w:eastAsia="Arial" w:cs="Arial"/>
          <w:noProof w:val="0"/>
          <w:sz w:val="24"/>
          <w:szCs w:val="24"/>
          <w:lang w:val="en-GB"/>
        </w:rPr>
        <w:t xml:space="preserve"> a huge amount of literature. </w:t>
      </w:r>
      <w:r w:rsidRPr="702D4E98" w:rsidR="35F9A552">
        <w:rPr>
          <w:rFonts w:ascii="Arial" w:hAnsi="Arial" w:eastAsia="Arial" w:cs="Arial"/>
          <w:noProof w:val="0"/>
          <w:sz w:val="24"/>
          <w:szCs w:val="24"/>
          <w:lang w:val="en-GB"/>
        </w:rPr>
        <w:t>In my opinion, this</w:t>
      </w:r>
      <w:r w:rsidRPr="702D4E98" w:rsidR="35F9A552">
        <w:rPr>
          <w:rFonts w:ascii="Arial" w:hAnsi="Arial" w:eastAsia="Arial" w:cs="Arial"/>
          <w:noProof w:val="0"/>
          <w:sz w:val="24"/>
          <w:szCs w:val="24"/>
          <w:lang w:val="en-GB"/>
        </w:rPr>
        <w:t xml:space="preserve"> module taught us how to be students and how to use the benefits of university.</w:t>
      </w:r>
    </w:p>
    <w:p xmlns:wp14="http://schemas.microsoft.com/office/word/2010/wordml" w:rsidP="702D4E98" wp14:paraId="48C53CBD" wp14:textId="653A1FF2">
      <w:pPr>
        <w:pStyle w:val="Subtitle"/>
        <w:spacing w:before="0" w:beforeAutospacing="off" w:after="160" w:afterAutospacing="off" w:line="360" w:lineRule="auto"/>
        <w:jc w:val="both"/>
        <w:rPr>
          <w:rFonts w:ascii="Arial" w:hAnsi="Arial" w:eastAsia="Arial" w:cs="Arial"/>
          <w:color w:val="000000" w:themeColor="text1" w:themeTint="FF" w:themeShade="FF"/>
          <w:sz w:val="24"/>
          <w:szCs w:val="24"/>
        </w:rPr>
      </w:pPr>
      <w:r w:rsidRPr="702D4E98" w:rsidR="4F7527EC">
        <w:rPr>
          <w:rFonts w:ascii="Arial" w:hAnsi="Arial" w:eastAsia="Arial" w:cs="Arial"/>
          <w:color w:val="000000" w:themeColor="text1" w:themeTint="FF" w:themeShade="FF"/>
          <w:sz w:val="24"/>
          <w:szCs w:val="24"/>
        </w:rPr>
        <w:t xml:space="preserve">ANALYSIS </w:t>
      </w:r>
    </w:p>
    <w:p w:rsidR="2E6ED0A1" w:rsidP="702D4E98" w:rsidRDefault="2E6ED0A1" w14:paraId="4F4E43FB" w14:textId="1FA55A6C">
      <w:pPr>
        <w:spacing w:line="360" w:lineRule="auto"/>
        <w:jc w:val="both"/>
        <w:rPr>
          <w:rFonts w:ascii="Arial" w:hAnsi="Arial" w:eastAsia="Arial" w:cs="Arial"/>
          <w:noProof w:val="0"/>
          <w:sz w:val="24"/>
          <w:szCs w:val="24"/>
          <w:lang w:val="en-GB"/>
        </w:rPr>
      </w:pPr>
      <w:r w:rsidRPr="702D4E98" w:rsidR="2E6ED0A1">
        <w:rPr>
          <w:rFonts w:ascii="Arial" w:hAnsi="Arial" w:eastAsia="Arial" w:cs="Arial"/>
          <w:noProof w:val="0"/>
          <w:sz w:val="24"/>
          <w:szCs w:val="24"/>
          <w:lang w:val="en-GB"/>
        </w:rPr>
        <w:t xml:space="preserve">Analysing our module, I can say that thanks to the excellent training of teachers and university staff we had the opportunity to explore the online library, </w:t>
      </w:r>
      <w:r w:rsidRPr="702D4E98" w:rsidR="56EDD5E2">
        <w:rPr>
          <w:rFonts w:ascii="Arial" w:hAnsi="Arial" w:eastAsia="Arial" w:cs="Arial"/>
          <w:noProof w:val="0"/>
          <w:sz w:val="24"/>
          <w:szCs w:val="24"/>
          <w:lang w:val="en-GB"/>
        </w:rPr>
        <w:t>and</w:t>
      </w:r>
      <w:r w:rsidRPr="702D4E98" w:rsidR="2E6ED0A1">
        <w:rPr>
          <w:rFonts w:ascii="Arial" w:hAnsi="Arial" w:eastAsia="Arial" w:cs="Arial"/>
          <w:noProof w:val="0"/>
          <w:sz w:val="24"/>
          <w:szCs w:val="24"/>
          <w:lang w:val="en-GB"/>
        </w:rPr>
        <w:t xml:space="preserve"> thanks to the professionalism of our teacher we were able to get into the topic Academic skills for the digital era. </w:t>
      </w:r>
    </w:p>
    <w:p w:rsidR="0913767A" w:rsidP="702D4E98" w:rsidRDefault="0913767A" w14:paraId="4F42B516" w14:textId="7DD5A673">
      <w:pPr>
        <w:spacing w:before="0" w:beforeAutospacing="off" w:after="0" w:afterAutospacing="off" w:line="360" w:lineRule="auto"/>
        <w:ind w:left="0"/>
        <w:jc w:val="both"/>
        <w:rPr>
          <w:rFonts w:ascii="Arial" w:hAnsi="Arial" w:eastAsia="Arial" w:cs="Arial"/>
          <w:noProof w:val="0"/>
          <w:sz w:val="24"/>
          <w:szCs w:val="24"/>
          <w:lang w:val="en-GB"/>
        </w:rPr>
      </w:pPr>
      <w:r w:rsidRPr="702D4E98" w:rsidR="0913767A">
        <w:rPr>
          <w:rFonts w:ascii="Arial" w:hAnsi="Arial" w:eastAsia="Arial" w:cs="Arial"/>
          <w:noProof w:val="0"/>
          <w:sz w:val="24"/>
          <w:szCs w:val="24"/>
          <w:lang w:val="en-GB"/>
        </w:rPr>
        <w:t xml:space="preserve">Thanks to the lectures, I have learnt </w:t>
      </w:r>
      <w:r w:rsidRPr="702D4E98" w:rsidR="1AFC1DBE">
        <w:rPr>
          <w:rFonts w:ascii="Arial" w:hAnsi="Arial" w:eastAsia="Arial" w:cs="Arial"/>
          <w:noProof w:val="0"/>
          <w:sz w:val="24"/>
          <w:szCs w:val="24"/>
          <w:lang w:val="en-GB"/>
        </w:rPr>
        <w:t xml:space="preserve">strategies for staying motivated </w:t>
      </w:r>
      <w:r w:rsidRPr="702D4E98" w:rsidR="57378650">
        <w:rPr>
          <w:rFonts w:ascii="Arial" w:hAnsi="Arial" w:eastAsia="Arial" w:cs="Arial"/>
          <w:noProof w:val="0"/>
          <w:sz w:val="24"/>
          <w:szCs w:val="24"/>
          <w:lang w:val="en-GB"/>
        </w:rPr>
        <w:t>(</w:t>
      </w:r>
      <w:r w:rsidRPr="702D4E98" w:rsidR="6E3C52E6">
        <w:rPr>
          <w:rFonts w:ascii="Arial" w:hAnsi="Arial" w:eastAsia="Arial" w:cs="Arial"/>
          <w:noProof w:val="0"/>
          <w:sz w:val="24"/>
          <w:szCs w:val="24"/>
          <w:lang w:val="en-GB"/>
        </w:rPr>
        <w:t>Cottrell, S., 2024</w:t>
      </w:r>
      <w:r w:rsidRPr="702D4E98" w:rsidR="1950AAC2">
        <w:rPr>
          <w:rFonts w:ascii="Arial" w:hAnsi="Arial" w:eastAsia="Arial" w:cs="Arial"/>
          <w:noProof w:val="0"/>
          <w:sz w:val="24"/>
          <w:szCs w:val="24"/>
          <w:lang w:val="en-GB"/>
        </w:rPr>
        <w:t>, p. 112</w:t>
      </w:r>
      <w:r w:rsidRPr="702D4E98" w:rsidR="6E3C52E6">
        <w:rPr>
          <w:rFonts w:ascii="Arial" w:hAnsi="Arial" w:eastAsia="Arial" w:cs="Arial"/>
          <w:noProof w:val="0"/>
          <w:sz w:val="24"/>
          <w:szCs w:val="24"/>
          <w:lang w:val="en-GB"/>
        </w:rPr>
        <w:t xml:space="preserve">), </w:t>
      </w:r>
      <w:r w:rsidRPr="702D4E98" w:rsidR="2D90529C">
        <w:rPr>
          <w:rFonts w:ascii="Arial" w:hAnsi="Arial" w:eastAsia="Arial" w:cs="Arial"/>
          <w:noProof w:val="0"/>
          <w:sz w:val="24"/>
          <w:szCs w:val="24"/>
          <w:lang w:val="en-GB"/>
        </w:rPr>
        <w:t>how to reflect right (</w:t>
      </w:r>
      <w:r w:rsidRPr="702D4E98" w:rsidR="18503EDD">
        <w:rPr>
          <w:rFonts w:ascii="Arial" w:hAnsi="Arial" w:eastAsia="Arial" w:cs="Arial"/>
          <w:noProof w:val="0"/>
          <w:sz w:val="24"/>
          <w:szCs w:val="24"/>
          <w:lang w:val="en-GB"/>
        </w:rPr>
        <w:t xml:space="preserve">Cottrell, S., 2021, p. 269), </w:t>
      </w:r>
      <w:r w:rsidRPr="702D4E98" w:rsidR="7217545E">
        <w:rPr>
          <w:rFonts w:ascii="Arial" w:hAnsi="Arial" w:eastAsia="Arial" w:cs="Arial"/>
          <w:noProof w:val="0"/>
          <w:sz w:val="24"/>
          <w:szCs w:val="24"/>
          <w:lang w:val="en-GB"/>
        </w:rPr>
        <w:t>I</w:t>
      </w:r>
      <w:r w:rsidRPr="702D4E98" w:rsidR="18503EDD">
        <w:rPr>
          <w:rFonts w:ascii="Arial" w:hAnsi="Arial" w:eastAsia="Arial" w:cs="Arial"/>
          <w:noProof w:val="0"/>
          <w:sz w:val="24"/>
          <w:szCs w:val="24"/>
          <w:lang w:val="en-GB"/>
        </w:rPr>
        <w:t xml:space="preserve"> really tried to understand h</w:t>
      </w:r>
      <w:r w:rsidRPr="702D4E98" w:rsidR="744DC1B3">
        <w:rPr>
          <w:rFonts w:ascii="Arial" w:hAnsi="Arial" w:eastAsia="Arial" w:cs="Arial"/>
          <w:noProof w:val="0"/>
          <w:sz w:val="24"/>
          <w:szCs w:val="24"/>
          <w:lang w:val="en-GB"/>
        </w:rPr>
        <w:t xml:space="preserve">ow to use citations </w:t>
      </w:r>
      <w:r w:rsidRPr="702D4E98" w:rsidR="3C3BD764">
        <w:rPr>
          <w:rFonts w:ascii="Arial" w:hAnsi="Arial" w:eastAsia="Arial" w:cs="Arial"/>
          <w:noProof w:val="0"/>
          <w:sz w:val="24"/>
          <w:szCs w:val="24"/>
          <w:lang w:val="en-GB"/>
        </w:rPr>
        <w:t>(</w:t>
      </w:r>
      <w:r w:rsidRPr="702D4E98" w:rsidR="1F47096F">
        <w:rPr>
          <w:rFonts w:ascii="Arial" w:hAnsi="Arial" w:eastAsia="Arial" w:cs="Arial"/>
          <w:noProof w:val="0"/>
          <w:sz w:val="24"/>
          <w:szCs w:val="24"/>
          <w:lang w:val="en-GB"/>
        </w:rPr>
        <w:t>McMillan, K., 2021, p.201</w:t>
      </w:r>
      <w:r w:rsidRPr="702D4E98" w:rsidR="3C3BD764">
        <w:rPr>
          <w:rFonts w:ascii="Arial" w:hAnsi="Arial" w:eastAsia="Arial" w:cs="Arial"/>
          <w:noProof w:val="0"/>
          <w:sz w:val="24"/>
          <w:szCs w:val="24"/>
          <w:lang w:val="en-GB"/>
        </w:rPr>
        <w:t>) but</w:t>
      </w:r>
      <w:r w:rsidRPr="702D4E98" w:rsidR="617BB28E">
        <w:rPr>
          <w:rFonts w:ascii="Arial" w:hAnsi="Arial" w:eastAsia="Arial" w:cs="Arial"/>
          <w:noProof w:val="0"/>
          <w:sz w:val="24"/>
          <w:szCs w:val="24"/>
          <w:lang w:val="en-GB"/>
        </w:rPr>
        <w:t xml:space="preserve"> I need more time to achieve this goal.</w:t>
      </w:r>
      <w:r w:rsidRPr="702D4E98" w:rsidR="7F2589C2">
        <w:rPr>
          <w:rFonts w:ascii="Arial" w:hAnsi="Arial" w:eastAsia="Arial" w:cs="Arial"/>
          <w:noProof w:val="0"/>
          <w:sz w:val="24"/>
          <w:szCs w:val="24"/>
          <w:lang w:val="en-GB"/>
        </w:rPr>
        <w:t xml:space="preserve"> Also, I learnt more about how to check and correct my essay better (</w:t>
      </w:r>
      <w:r w:rsidRPr="702D4E98" w:rsidR="38E8A26C">
        <w:rPr>
          <w:rFonts w:ascii="Arial" w:hAnsi="Arial" w:eastAsia="Arial" w:cs="Arial"/>
          <w:noProof w:val="0"/>
          <w:sz w:val="24"/>
          <w:szCs w:val="24"/>
          <w:lang w:val="en-GB"/>
        </w:rPr>
        <w:t>Godfrey, J., 2018, p. 131</w:t>
      </w:r>
      <w:r w:rsidRPr="702D4E98" w:rsidR="7F2589C2">
        <w:rPr>
          <w:rFonts w:ascii="Arial" w:hAnsi="Arial" w:eastAsia="Arial" w:cs="Arial"/>
          <w:noProof w:val="0"/>
          <w:sz w:val="24"/>
          <w:szCs w:val="24"/>
          <w:lang w:val="en-GB"/>
        </w:rPr>
        <w:t>)</w:t>
      </w:r>
      <w:r w:rsidRPr="702D4E98" w:rsidR="56022EFB">
        <w:rPr>
          <w:rFonts w:ascii="Arial" w:hAnsi="Arial" w:eastAsia="Arial" w:cs="Arial"/>
          <w:noProof w:val="0"/>
          <w:sz w:val="24"/>
          <w:szCs w:val="24"/>
          <w:lang w:val="en-GB"/>
        </w:rPr>
        <w:t xml:space="preserve"> but I still make mistakes</w:t>
      </w:r>
      <w:r w:rsidRPr="702D4E98" w:rsidR="7F2589C2">
        <w:rPr>
          <w:rFonts w:ascii="Arial" w:hAnsi="Arial" w:eastAsia="Arial" w:cs="Arial"/>
          <w:noProof w:val="0"/>
          <w:sz w:val="24"/>
          <w:szCs w:val="24"/>
          <w:lang w:val="en-GB"/>
        </w:rPr>
        <w:t>.</w:t>
      </w:r>
      <w:r w:rsidRPr="702D4E98" w:rsidR="264E0C03">
        <w:rPr>
          <w:rFonts w:ascii="Arial" w:hAnsi="Arial" w:eastAsia="Arial" w:cs="Arial"/>
          <w:noProof w:val="0"/>
          <w:sz w:val="24"/>
          <w:szCs w:val="24"/>
          <w:lang w:val="en-GB"/>
        </w:rPr>
        <w:t xml:space="preserve"> </w:t>
      </w:r>
      <w:r w:rsidRPr="702D4E98" w:rsidR="10727715">
        <w:rPr>
          <w:rFonts w:ascii="Arial" w:hAnsi="Arial" w:eastAsia="Arial" w:cs="Arial"/>
          <w:noProof w:val="0"/>
          <w:sz w:val="24"/>
          <w:szCs w:val="24"/>
          <w:lang w:val="en-GB"/>
        </w:rPr>
        <w:t>I also learnt the differences between academic writing and regular writing (</w:t>
      </w:r>
      <w:r w:rsidRPr="702D4E98" w:rsidR="59F0AC55">
        <w:rPr>
          <w:rFonts w:ascii="Arial" w:hAnsi="Arial" w:eastAsia="Arial" w:cs="Arial"/>
          <w:noProof w:val="0"/>
          <w:sz w:val="24"/>
          <w:szCs w:val="24"/>
          <w:lang w:val="en-GB"/>
        </w:rPr>
        <w:t>Wallbank, A.J., 202</w:t>
      </w:r>
      <w:r w:rsidRPr="702D4E98" w:rsidR="59F0AC55">
        <w:rPr>
          <w:rFonts w:ascii="Arial" w:hAnsi="Arial" w:eastAsia="Arial" w:cs="Arial"/>
          <w:noProof w:val="0"/>
          <w:sz w:val="24"/>
          <w:szCs w:val="24"/>
          <w:lang w:val="en-GB"/>
        </w:rPr>
        <w:t>3</w:t>
      </w:r>
      <w:r w:rsidRPr="702D4E98" w:rsidR="10727715">
        <w:rPr>
          <w:rFonts w:ascii="Arial" w:hAnsi="Arial" w:eastAsia="Arial" w:cs="Arial"/>
          <w:noProof w:val="0"/>
          <w:sz w:val="24"/>
          <w:szCs w:val="24"/>
          <w:lang w:val="en-GB"/>
        </w:rPr>
        <w:t>) an</w:t>
      </w:r>
      <w:r w:rsidRPr="702D4E98" w:rsidR="10727715">
        <w:rPr>
          <w:rFonts w:ascii="Arial" w:hAnsi="Arial" w:eastAsia="Arial" w:cs="Arial"/>
          <w:noProof w:val="0"/>
          <w:sz w:val="24"/>
          <w:szCs w:val="24"/>
          <w:lang w:val="en-GB"/>
        </w:rPr>
        <w:t>d</w:t>
      </w:r>
      <w:r w:rsidRPr="702D4E98" w:rsidR="10727715">
        <w:rPr>
          <w:rFonts w:ascii="Arial" w:hAnsi="Arial" w:eastAsia="Arial" w:cs="Arial"/>
          <w:noProof w:val="0"/>
          <w:sz w:val="24"/>
          <w:szCs w:val="24"/>
          <w:lang w:val="en-GB"/>
        </w:rPr>
        <w:t xml:space="preserve"> tried</w:t>
      </w:r>
      <w:r w:rsidRPr="702D4E98" w:rsidR="10727715">
        <w:rPr>
          <w:rFonts w:ascii="Arial" w:hAnsi="Arial" w:eastAsia="Arial" w:cs="Arial"/>
          <w:noProof w:val="0"/>
          <w:sz w:val="24"/>
          <w:szCs w:val="24"/>
          <w:lang w:val="en-GB"/>
        </w:rPr>
        <w:t xml:space="preserve"> </w:t>
      </w:r>
      <w:r w:rsidRPr="702D4E98" w:rsidR="10727715">
        <w:rPr>
          <w:rFonts w:ascii="Arial" w:hAnsi="Arial" w:eastAsia="Arial" w:cs="Arial"/>
          <w:noProof w:val="0"/>
          <w:sz w:val="24"/>
          <w:szCs w:val="24"/>
          <w:lang w:val="en-GB"/>
        </w:rPr>
        <w:t>writin</w:t>
      </w:r>
      <w:r w:rsidRPr="702D4E98" w:rsidR="10727715">
        <w:rPr>
          <w:rFonts w:ascii="Arial" w:hAnsi="Arial" w:eastAsia="Arial" w:cs="Arial"/>
          <w:noProof w:val="0"/>
          <w:sz w:val="24"/>
          <w:szCs w:val="24"/>
          <w:lang w:val="en-GB"/>
        </w:rPr>
        <w:t>g</w:t>
      </w:r>
      <w:r w:rsidRPr="702D4E98" w:rsidR="10727715">
        <w:rPr>
          <w:rFonts w:ascii="Arial" w:hAnsi="Arial" w:eastAsia="Arial" w:cs="Arial"/>
          <w:noProof w:val="0"/>
          <w:sz w:val="24"/>
          <w:szCs w:val="24"/>
          <w:lang w:val="en-GB"/>
        </w:rPr>
        <w:t xml:space="preserve"> a report using library help ().</w:t>
      </w:r>
    </w:p>
    <w:p w:rsidR="702D4E98" w:rsidP="702D4E98" w:rsidRDefault="702D4E98" w14:paraId="47196DCF" w14:textId="043B4BB5">
      <w:pPr>
        <w:pStyle w:val="Subtitle"/>
        <w:spacing w:before="0" w:beforeAutospacing="off" w:after="0" w:afterAutospacing="off" w:line="360" w:lineRule="auto"/>
        <w:ind w:left="0"/>
        <w:jc w:val="both"/>
        <w:rPr>
          <w:rFonts w:ascii="Arial" w:hAnsi="Arial" w:eastAsia="Arial" w:cs="Arial"/>
          <w:noProof w:val="0"/>
          <w:sz w:val="24"/>
          <w:szCs w:val="24"/>
          <w:lang w:val="en-GB"/>
        </w:rPr>
      </w:pPr>
    </w:p>
    <w:p xmlns:wp14="http://schemas.microsoft.com/office/word/2010/wordml" w:rsidP="702D4E98" wp14:paraId="1A103818" wp14:textId="03BFE677">
      <w:pPr>
        <w:pStyle w:val="Subtitle"/>
        <w:spacing w:before="0" w:beforeAutospacing="off" w:after="0" w:afterAutospacing="off" w:line="360" w:lineRule="auto"/>
        <w:ind w:left="0"/>
        <w:jc w:val="both"/>
        <w:rPr>
          <w:rFonts w:ascii="Arial" w:hAnsi="Arial" w:eastAsia="Arial" w:cs="Arial"/>
          <w:noProof w:val="0"/>
          <w:color w:val="000000" w:themeColor="text1" w:themeTint="FF" w:themeShade="FF"/>
          <w:sz w:val="24"/>
          <w:szCs w:val="24"/>
          <w:lang w:val="en-US"/>
        </w:rPr>
      </w:pPr>
      <w:r w:rsidRPr="702D4E98" w:rsidR="4F7527EC">
        <w:rPr>
          <w:rFonts w:ascii="Arial" w:hAnsi="Arial" w:eastAsia="Arial" w:cs="Arial"/>
          <w:color w:val="000000" w:themeColor="text1" w:themeTint="FF" w:themeShade="FF"/>
          <w:sz w:val="24"/>
          <w:szCs w:val="24"/>
        </w:rPr>
        <w:t>CONCLUSION</w:t>
      </w:r>
    </w:p>
    <w:p xmlns:wp14="http://schemas.microsoft.com/office/word/2010/wordml" w:rsidP="0FAD5FDC" wp14:paraId="3ED8774F" wp14:textId="6CBDD1EF">
      <w:pPr>
        <w:spacing w:line="360" w:lineRule="auto"/>
        <w:jc w:val="both"/>
        <w:rPr>
          <w:rFonts w:ascii="Arial" w:hAnsi="Arial" w:eastAsia="Arial" w:cs="Arial"/>
          <w:noProof w:val="0"/>
          <w:sz w:val="24"/>
          <w:szCs w:val="24"/>
          <w:lang w:val="en-GB"/>
        </w:rPr>
      </w:pPr>
      <w:r w:rsidRPr="702D4E98" w:rsidR="3B43071A">
        <w:rPr>
          <w:rFonts w:ascii="Arial" w:hAnsi="Arial" w:eastAsia="Arial" w:cs="Arial"/>
          <w:noProof w:val="0"/>
          <w:sz w:val="24"/>
          <w:szCs w:val="24"/>
          <w:lang w:val="en-GB"/>
        </w:rPr>
        <w:t xml:space="preserve">In conclusion, if I were to go through this experience with the knowledge I have now, I would gladly do it again. I love learning and for me all the experience I have had has been invaluable. </w:t>
      </w:r>
    </w:p>
    <w:p xmlns:wp14="http://schemas.microsoft.com/office/word/2010/wordml" w:rsidP="0FAD5FDC" wp14:paraId="61EFE14A" wp14:textId="25AFE661">
      <w:pPr>
        <w:spacing w:line="360" w:lineRule="auto"/>
        <w:jc w:val="both"/>
        <w:rPr>
          <w:rFonts w:ascii="Arial" w:hAnsi="Arial" w:eastAsia="Arial" w:cs="Arial"/>
          <w:noProof w:val="0"/>
          <w:sz w:val="24"/>
          <w:szCs w:val="24"/>
          <w:lang w:val="en-GB"/>
        </w:rPr>
      </w:pPr>
      <w:r w:rsidRPr="702D4E98" w:rsidR="3B43071A">
        <w:rPr>
          <w:rFonts w:ascii="Arial" w:hAnsi="Arial" w:eastAsia="Arial" w:cs="Arial"/>
          <w:noProof w:val="0"/>
          <w:sz w:val="24"/>
          <w:szCs w:val="24"/>
          <w:lang w:val="en-GB"/>
        </w:rPr>
        <w:t>I learnt from this experience that at least my knowledge of English is not as bad as I thought. I also realised that it is possible to combine study and investigation, as in the assignment with Dr Hart. I used to think that it was better to learn from books and lectures, but this interactive learning has shown that it is even better than dry information and is much better to remember.</w:t>
      </w:r>
    </w:p>
    <w:p xmlns:wp14="http://schemas.microsoft.com/office/word/2010/wordml" w:rsidP="0FAD5FDC" wp14:paraId="7A81713D" wp14:textId="77BC696C">
      <w:pPr>
        <w:spacing w:line="360" w:lineRule="auto"/>
        <w:jc w:val="both"/>
        <w:rPr>
          <w:rFonts w:ascii="Arial" w:hAnsi="Arial" w:eastAsia="Arial" w:cs="Arial"/>
          <w:noProof w:val="0"/>
          <w:sz w:val="24"/>
          <w:szCs w:val="24"/>
          <w:lang w:val="en-GB"/>
        </w:rPr>
      </w:pPr>
      <w:r w:rsidRPr="702D4E98" w:rsidR="7116E4F4">
        <w:rPr>
          <w:rFonts w:ascii="Arial" w:hAnsi="Arial" w:eastAsia="Arial" w:cs="Arial"/>
          <w:noProof w:val="0"/>
          <w:sz w:val="24"/>
          <w:szCs w:val="24"/>
          <w:lang w:val="en-GB"/>
        </w:rPr>
        <w:t xml:space="preserve">I think that if I had the chance to change things, I would have written a slightly different report on Dr Hart's disappearance. Because I was overwhelmed by the lack of information at the time, I was confused and a bit stressed. Now I look at it from </w:t>
      </w:r>
      <w:r w:rsidRPr="702D4E98" w:rsidR="7116E4F4">
        <w:rPr>
          <w:rFonts w:ascii="Arial" w:hAnsi="Arial" w:eastAsia="Arial" w:cs="Arial"/>
          <w:noProof w:val="0"/>
          <w:sz w:val="24"/>
          <w:szCs w:val="24"/>
          <w:lang w:val="en-GB"/>
        </w:rPr>
        <w:t>a different perspective</w:t>
      </w:r>
      <w:r w:rsidRPr="702D4E98" w:rsidR="7116E4F4">
        <w:rPr>
          <w:rFonts w:ascii="Arial" w:hAnsi="Arial" w:eastAsia="Arial" w:cs="Arial"/>
          <w:noProof w:val="0"/>
          <w:sz w:val="24"/>
          <w:szCs w:val="24"/>
          <w:lang w:val="en-GB"/>
        </w:rPr>
        <w:t>, but I hope I did well.</w:t>
      </w:r>
    </w:p>
    <w:p xmlns:wp14="http://schemas.microsoft.com/office/word/2010/wordml" w:rsidP="0FAD5FDC" wp14:paraId="447E6D24" wp14:textId="36346DB0">
      <w:pPr>
        <w:spacing w:line="360" w:lineRule="auto"/>
        <w:jc w:val="both"/>
        <w:rPr>
          <w:rFonts w:ascii="Arial" w:hAnsi="Arial" w:eastAsia="Arial" w:cs="Arial"/>
          <w:noProof w:val="0"/>
          <w:sz w:val="24"/>
          <w:szCs w:val="24"/>
          <w:lang w:val="en-GB"/>
        </w:rPr>
      </w:pPr>
      <w:r w:rsidRPr="702D4E98" w:rsidR="00471D26">
        <w:rPr>
          <w:rFonts w:ascii="Arial" w:hAnsi="Arial" w:eastAsia="Arial" w:cs="Arial"/>
          <w:noProof w:val="0"/>
          <w:sz w:val="24"/>
          <w:szCs w:val="24"/>
          <w:lang w:val="en-GB"/>
        </w:rPr>
        <w:t xml:space="preserve">What about teamwork, I </w:t>
      </w:r>
      <w:r w:rsidRPr="702D4E98" w:rsidR="00471D26">
        <w:rPr>
          <w:rFonts w:ascii="Arial" w:hAnsi="Arial" w:eastAsia="Arial" w:cs="Arial"/>
          <w:noProof w:val="0"/>
          <w:sz w:val="24"/>
          <w:szCs w:val="24"/>
          <w:lang w:val="en-GB"/>
        </w:rPr>
        <w:t>would</w:t>
      </w:r>
      <w:r w:rsidRPr="702D4E98" w:rsidR="01952A69">
        <w:rPr>
          <w:rFonts w:ascii="Arial" w:hAnsi="Arial" w:eastAsia="Arial" w:cs="Arial"/>
          <w:noProof w:val="0"/>
          <w:sz w:val="24"/>
          <w:szCs w:val="24"/>
          <w:lang w:val="en-GB"/>
        </w:rPr>
        <w:t xml:space="preserve"> not</w:t>
      </w:r>
      <w:r w:rsidRPr="702D4E98" w:rsidR="00471D26">
        <w:rPr>
          <w:rFonts w:ascii="Arial" w:hAnsi="Arial" w:eastAsia="Arial" w:cs="Arial"/>
          <w:noProof w:val="0"/>
          <w:sz w:val="24"/>
          <w:szCs w:val="24"/>
          <w:lang w:val="en-GB"/>
        </w:rPr>
        <w:t xml:space="preserve"> want to change anything about how I feel or how I do things. I </w:t>
      </w:r>
      <w:r w:rsidRPr="702D4E98" w:rsidR="00471D26">
        <w:rPr>
          <w:rFonts w:ascii="Arial" w:hAnsi="Arial" w:eastAsia="Arial" w:cs="Arial"/>
          <w:noProof w:val="0"/>
          <w:sz w:val="24"/>
          <w:szCs w:val="24"/>
          <w:lang w:val="en-GB"/>
        </w:rPr>
        <w:t>did</w:t>
      </w:r>
      <w:r w:rsidRPr="702D4E98" w:rsidR="13C65167">
        <w:rPr>
          <w:rFonts w:ascii="Arial" w:hAnsi="Arial" w:eastAsia="Arial" w:cs="Arial"/>
          <w:noProof w:val="0"/>
          <w:sz w:val="24"/>
          <w:szCs w:val="24"/>
          <w:lang w:val="en-GB"/>
        </w:rPr>
        <w:t xml:space="preserve"> not</w:t>
      </w:r>
      <w:r w:rsidRPr="702D4E98" w:rsidR="00471D26">
        <w:rPr>
          <w:rFonts w:ascii="Arial" w:hAnsi="Arial" w:eastAsia="Arial" w:cs="Arial"/>
          <w:noProof w:val="0"/>
          <w:sz w:val="24"/>
          <w:szCs w:val="24"/>
          <w:lang w:val="en-GB"/>
        </w:rPr>
        <w:t xml:space="preserve"> like this kind of work, and I </w:t>
      </w:r>
      <w:r w:rsidRPr="702D4E98" w:rsidR="00471D26">
        <w:rPr>
          <w:rFonts w:ascii="Arial" w:hAnsi="Arial" w:eastAsia="Arial" w:cs="Arial"/>
          <w:noProof w:val="0"/>
          <w:sz w:val="24"/>
          <w:szCs w:val="24"/>
          <w:lang w:val="en-GB"/>
        </w:rPr>
        <w:t>w</w:t>
      </w:r>
      <w:r w:rsidRPr="702D4E98" w:rsidR="49E8F5C4">
        <w:rPr>
          <w:rFonts w:ascii="Arial" w:hAnsi="Arial" w:eastAsia="Arial" w:cs="Arial"/>
          <w:noProof w:val="0"/>
          <w:sz w:val="24"/>
          <w:szCs w:val="24"/>
          <w:lang w:val="en-GB"/>
        </w:rPr>
        <w:t>ill not</w:t>
      </w:r>
      <w:r w:rsidRPr="702D4E98" w:rsidR="00471D26">
        <w:rPr>
          <w:rFonts w:ascii="Arial" w:hAnsi="Arial" w:eastAsia="Arial" w:cs="Arial"/>
          <w:noProof w:val="0"/>
          <w:sz w:val="24"/>
          <w:szCs w:val="24"/>
          <w:lang w:val="en-GB"/>
        </w:rPr>
        <w:t xml:space="preserve"> like it, I </w:t>
      </w:r>
      <w:r w:rsidRPr="702D4E98" w:rsidR="00471D26">
        <w:rPr>
          <w:rFonts w:ascii="Arial" w:hAnsi="Arial" w:eastAsia="Arial" w:cs="Arial"/>
          <w:noProof w:val="0"/>
          <w:sz w:val="24"/>
          <w:szCs w:val="24"/>
          <w:lang w:val="en-GB"/>
        </w:rPr>
        <w:t>do</w:t>
      </w:r>
      <w:r w:rsidRPr="702D4E98" w:rsidR="2334E432">
        <w:rPr>
          <w:rFonts w:ascii="Arial" w:hAnsi="Arial" w:eastAsia="Arial" w:cs="Arial"/>
          <w:noProof w:val="0"/>
          <w:sz w:val="24"/>
          <w:szCs w:val="24"/>
          <w:lang w:val="en-GB"/>
        </w:rPr>
        <w:t xml:space="preserve"> </w:t>
      </w:r>
      <w:r w:rsidRPr="702D4E98" w:rsidR="2334E432">
        <w:rPr>
          <w:rFonts w:ascii="Arial" w:hAnsi="Arial" w:eastAsia="Arial" w:cs="Arial"/>
          <w:noProof w:val="0"/>
          <w:sz w:val="24"/>
          <w:szCs w:val="24"/>
          <w:lang w:val="en-GB"/>
        </w:rPr>
        <w:t>not</w:t>
      </w:r>
      <w:r w:rsidRPr="702D4E98" w:rsidR="30CFE1BA">
        <w:rPr>
          <w:rFonts w:ascii="Arial" w:hAnsi="Arial" w:eastAsia="Arial" w:cs="Arial"/>
          <w:noProof w:val="0"/>
          <w:sz w:val="24"/>
          <w:szCs w:val="24"/>
          <w:lang w:val="en-GB"/>
        </w:rPr>
        <w:t xml:space="preserve"> </w:t>
      </w:r>
      <w:r w:rsidRPr="702D4E98" w:rsidR="00471D26">
        <w:rPr>
          <w:rFonts w:ascii="Arial" w:hAnsi="Arial" w:eastAsia="Arial" w:cs="Arial"/>
          <w:noProof w:val="0"/>
          <w:sz w:val="24"/>
          <w:szCs w:val="24"/>
          <w:lang w:val="en-GB"/>
        </w:rPr>
        <w:t>want</w:t>
      </w:r>
      <w:r w:rsidRPr="702D4E98" w:rsidR="00471D26">
        <w:rPr>
          <w:rFonts w:ascii="Arial" w:hAnsi="Arial" w:eastAsia="Arial" w:cs="Arial"/>
          <w:noProof w:val="0"/>
          <w:sz w:val="24"/>
          <w:szCs w:val="24"/>
          <w:lang w:val="en-GB"/>
        </w:rPr>
        <w:t xml:space="preserve"> to change it. </w:t>
      </w:r>
      <w:r w:rsidRPr="702D4E98" w:rsidR="00471D26">
        <w:rPr>
          <w:rFonts w:ascii="Arial" w:hAnsi="Arial" w:eastAsia="Arial" w:cs="Arial"/>
          <w:noProof w:val="0"/>
          <w:sz w:val="24"/>
          <w:szCs w:val="24"/>
          <w:lang w:val="en-GB"/>
        </w:rPr>
        <w:t>Let's</w:t>
      </w:r>
      <w:r w:rsidRPr="702D4E98" w:rsidR="00471D26">
        <w:rPr>
          <w:rFonts w:ascii="Arial" w:hAnsi="Arial" w:eastAsia="Arial" w:cs="Arial"/>
          <w:noProof w:val="0"/>
          <w:sz w:val="24"/>
          <w:szCs w:val="24"/>
          <w:lang w:val="en-GB"/>
        </w:rPr>
        <w:t xml:space="preserve"> consider that this is my speciality, and it </w:t>
      </w:r>
      <w:r w:rsidRPr="702D4E98" w:rsidR="00471D26">
        <w:rPr>
          <w:rFonts w:ascii="Arial" w:hAnsi="Arial" w:eastAsia="Arial" w:cs="Arial"/>
          <w:noProof w:val="0"/>
          <w:sz w:val="24"/>
          <w:szCs w:val="24"/>
          <w:lang w:val="en-GB"/>
        </w:rPr>
        <w:t>does</w:t>
      </w:r>
      <w:r w:rsidRPr="702D4E98" w:rsidR="268DD81B">
        <w:rPr>
          <w:rFonts w:ascii="Arial" w:hAnsi="Arial" w:eastAsia="Arial" w:cs="Arial"/>
          <w:noProof w:val="0"/>
          <w:sz w:val="24"/>
          <w:szCs w:val="24"/>
          <w:lang w:val="en-GB"/>
        </w:rPr>
        <w:t xml:space="preserve"> not</w:t>
      </w:r>
      <w:r w:rsidRPr="702D4E98" w:rsidR="00471D26">
        <w:rPr>
          <w:rFonts w:ascii="Arial" w:hAnsi="Arial" w:eastAsia="Arial" w:cs="Arial"/>
          <w:noProof w:val="0"/>
          <w:sz w:val="24"/>
          <w:szCs w:val="24"/>
          <w:lang w:val="en-GB"/>
        </w:rPr>
        <w:t xml:space="preserve"> interfere with my life, so I did it as well as I </w:t>
      </w:r>
      <w:r w:rsidRPr="702D4E98" w:rsidR="00471D26">
        <w:rPr>
          <w:rFonts w:ascii="Arial" w:hAnsi="Arial" w:eastAsia="Arial" w:cs="Arial"/>
          <w:noProof w:val="0"/>
          <w:sz w:val="24"/>
          <w:szCs w:val="24"/>
          <w:lang w:val="en-GB"/>
        </w:rPr>
        <w:t>could,</w:t>
      </w:r>
      <w:r w:rsidRPr="702D4E98" w:rsidR="00471D26">
        <w:rPr>
          <w:rFonts w:ascii="Arial" w:hAnsi="Arial" w:eastAsia="Arial" w:cs="Arial"/>
          <w:noProof w:val="0"/>
          <w:sz w:val="24"/>
          <w:szCs w:val="24"/>
          <w:lang w:val="en-GB"/>
        </w:rPr>
        <w:t xml:space="preserve"> and I am happy with it.</w:t>
      </w:r>
    </w:p>
    <w:p w:rsidR="767C0E37" w:rsidP="702D4E98" w:rsidRDefault="767C0E37" w14:paraId="7641CEED" w14:textId="2B597FBF">
      <w:pPr>
        <w:spacing w:line="360" w:lineRule="auto"/>
        <w:jc w:val="both"/>
        <w:rPr>
          <w:rFonts w:ascii="Arial" w:hAnsi="Arial" w:eastAsia="Arial" w:cs="Arial"/>
          <w:noProof w:val="0"/>
          <w:sz w:val="24"/>
          <w:szCs w:val="24"/>
          <w:lang w:val="en-GB"/>
        </w:rPr>
      </w:pPr>
      <w:r w:rsidRPr="702D4E98" w:rsidR="767C0E37">
        <w:rPr>
          <w:rFonts w:ascii="Arial" w:hAnsi="Arial" w:eastAsia="Arial" w:cs="Arial"/>
          <w:noProof w:val="0"/>
          <w:sz w:val="24"/>
          <w:szCs w:val="24"/>
          <w:lang w:val="en-GB"/>
        </w:rPr>
        <w:t>All in all</w:t>
      </w:r>
      <w:r w:rsidRPr="702D4E98" w:rsidR="767C0E37">
        <w:rPr>
          <w:rFonts w:ascii="Arial" w:hAnsi="Arial" w:eastAsia="Arial" w:cs="Arial"/>
          <w:noProof w:val="0"/>
          <w:sz w:val="24"/>
          <w:szCs w:val="24"/>
          <w:lang w:val="en-GB"/>
        </w:rPr>
        <w:t xml:space="preserve">, I realised that I </w:t>
      </w:r>
      <w:r w:rsidRPr="702D4E98" w:rsidR="767C0E37">
        <w:rPr>
          <w:rFonts w:ascii="Arial" w:hAnsi="Arial" w:eastAsia="Arial" w:cs="Arial"/>
          <w:noProof w:val="0"/>
          <w:sz w:val="24"/>
          <w:szCs w:val="24"/>
          <w:lang w:val="en-GB"/>
        </w:rPr>
        <w:t>would</w:t>
      </w:r>
      <w:r w:rsidRPr="702D4E98" w:rsidR="767C0E37">
        <w:rPr>
          <w:rFonts w:ascii="Arial" w:hAnsi="Arial" w:eastAsia="Arial" w:cs="Arial"/>
          <w:noProof w:val="0"/>
          <w:sz w:val="24"/>
          <w:szCs w:val="24"/>
          <w:lang w:val="en-GB"/>
        </w:rPr>
        <w:t xml:space="preserve"> </w:t>
      </w:r>
      <w:r w:rsidRPr="702D4E98" w:rsidR="70D709B1">
        <w:rPr>
          <w:rFonts w:ascii="Arial" w:hAnsi="Arial" w:eastAsia="Arial" w:cs="Arial"/>
          <w:noProof w:val="0"/>
          <w:sz w:val="24"/>
          <w:szCs w:val="24"/>
          <w:lang w:val="en-GB"/>
        </w:rPr>
        <w:t>not</w:t>
      </w:r>
      <w:r w:rsidRPr="702D4E98" w:rsidR="7FA6D0F1">
        <w:rPr>
          <w:rFonts w:ascii="Arial" w:hAnsi="Arial" w:eastAsia="Arial" w:cs="Arial"/>
          <w:noProof w:val="0"/>
          <w:sz w:val="24"/>
          <w:szCs w:val="24"/>
          <w:lang w:val="en-GB"/>
        </w:rPr>
        <w:t xml:space="preserve"> </w:t>
      </w:r>
      <w:r w:rsidRPr="702D4E98" w:rsidR="767C0E37">
        <w:rPr>
          <w:rFonts w:ascii="Arial" w:hAnsi="Arial" w:eastAsia="Arial" w:cs="Arial"/>
          <w:noProof w:val="0"/>
          <w:sz w:val="24"/>
          <w:szCs w:val="24"/>
          <w:lang w:val="en-GB"/>
        </w:rPr>
        <w:t>have done it any other way. I tried and did my best in the first term. With the knowledge I have gained, I hope that next term I will be able to do better.</w:t>
      </w:r>
    </w:p>
    <w:p xmlns:wp14="http://schemas.microsoft.com/office/word/2010/wordml" w:rsidP="702D4E98" wp14:paraId="3E9DCDFE" wp14:textId="558DDA21">
      <w:pPr>
        <w:pStyle w:val="Subtitle"/>
        <w:spacing w:before="0" w:beforeAutospacing="off" w:after="160" w:afterAutospacing="off" w:line="360" w:lineRule="auto"/>
        <w:jc w:val="both"/>
        <w:rPr>
          <w:rFonts w:ascii="Arial" w:hAnsi="Arial" w:eastAsia="Arial" w:cs="Arial"/>
          <w:color w:val="000000" w:themeColor="text1" w:themeTint="FF" w:themeShade="FF"/>
          <w:sz w:val="24"/>
          <w:szCs w:val="24"/>
        </w:rPr>
      </w:pPr>
      <w:r w:rsidRPr="702D4E98" w:rsidR="4F7527EC">
        <w:rPr>
          <w:rFonts w:ascii="Arial" w:hAnsi="Arial" w:eastAsia="Arial" w:cs="Arial"/>
          <w:color w:val="000000" w:themeColor="text1" w:themeTint="FF" w:themeShade="FF"/>
          <w:sz w:val="24"/>
          <w:szCs w:val="24"/>
        </w:rPr>
        <w:t xml:space="preserve">ACTION PLAN </w:t>
      </w:r>
    </w:p>
    <w:tbl>
      <w:tblPr>
        <w:tblStyle w:val="TableGrid"/>
        <w:tblW w:w="0" w:type="auto"/>
        <w:tblInd w:w="135" w:type="dxa"/>
        <w:tblLayout w:type="fixed"/>
        <w:tblLook w:val="04A0" w:firstRow="1" w:lastRow="0" w:firstColumn="1" w:lastColumn="0" w:noHBand="0" w:noVBand="1"/>
      </w:tblPr>
      <w:tblGrid>
        <w:gridCol w:w="1856"/>
        <w:gridCol w:w="1911"/>
        <w:gridCol w:w="1888"/>
        <w:gridCol w:w="1870"/>
        <w:gridCol w:w="1834"/>
      </w:tblGrid>
      <w:tr w:rsidR="7B0D8731" w:rsidTr="702D4E98" w14:paraId="2BFB5DE2">
        <w:trPr>
          <w:trHeight w:val="780"/>
        </w:trPr>
        <w:tc>
          <w:tcPr>
            <w:tcW w:w="1856" w:type="dxa"/>
            <w:tcBorders>
              <w:top w:val="single" w:sz="8"/>
              <w:left w:val="single" w:sz="8"/>
              <w:bottom w:val="single" w:sz="8"/>
              <w:right w:val="single" w:sz="8"/>
            </w:tcBorders>
            <w:tcMar>
              <w:left w:w="108" w:type="dxa"/>
              <w:right w:w="108" w:type="dxa"/>
            </w:tcMar>
            <w:vAlign w:val="top"/>
          </w:tcPr>
          <w:p w:rsidR="7B0D8731" w:rsidP="702D4E98" w:rsidRDefault="7B0D8731" w14:paraId="40188882" w14:textId="5676308B">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Specific</w:t>
            </w:r>
          </w:p>
        </w:tc>
        <w:tc>
          <w:tcPr>
            <w:tcW w:w="1911" w:type="dxa"/>
            <w:tcBorders>
              <w:top w:val="single" w:sz="8"/>
              <w:left w:val="single" w:sz="8"/>
              <w:bottom w:val="single" w:sz="8"/>
              <w:right w:val="single" w:sz="8"/>
            </w:tcBorders>
            <w:tcMar>
              <w:left w:w="108" w:type="dxa"/>
              <w:right w:w="108" w:type="dxa"/>
            </w:tcMar>
            <w:vAlign w:val="top"/>
          </w:tcPr>
          <w:p w:rsidR="7B0D8731" w:rsidP="702D4E98" w:rsidRDefault="7B0D8731" w14:paraId="2B9563F9" w14:textId="39040C0B">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Measurable</w:t>
            </w:r>
          </w:p>
        </w:tc>
        <w:tc>
          <w:tcPr>
            <w:tcW w:w="1888" w:type="dxa"/>
            <w:tcBorders>
              <w:top w:val="single" w:sz="8"/>
              <w:left w:val="single" w:sz="8"/>
              <w:bottom w:val="single" w:sz="8"/>
              <w:right w:val="single" w:sz="8"/>
            </w:tcBorders>
            <w:tcMar>
              <w:left w:w="108" w:type="dxa"/>
              <w:right w:w="108" w:type="dxa"/>
            </w:tcMar>
            <w:vAlign w:val="top"/>
          </w:tcPr>
          <w:p w:rsidR="7B0D8731" w:rsidP="702D4E98" w:rsidRDefault="7B0D8731" w14:paraId="20CA02D1" w14:textId="04F4ACAD">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Attainable</w:t>
            </w:r>
          </w:p>
        </w:tc>
        <w:tc>
          <w:tcPr>
            <w:tcW w:w="1870" w:type="dxa"/>
            <w:tcBorders>
              <w:top w:val="single" w:sz="8"/>
              <w:left w:val="single" w:sz="8"/>
              <w:bottom w:val="single" w:sz="8"/>
              <w:right w:val="single" w:sz="8"/>
            </w:tcBorders>
            <w:tcMar>
              <w:left w:w="108" w:type="dxa"/>
              <w:right w:w="108" w:type="dxa"/>
            </w:tcMar>
            <w:vAlign w:val="top"/>
          </w:tcPr>
          <w:p w:rsidR="7B0D8731" w:rsidP="702D4E98" w:rsidRDefault="7B0D8731" w14:paraId="70688E99" w14:textId="02EF2C6B">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Relevant</w:t>
            </w:r>
          </w:p>
        </w:tc>
        <w:tc>
          <w:tcPr>
            <w:tcW w:w="1834" w:type="dxa"/>
            <w:tcBorders>
              <w:top w:val="single" w:sz="8"/>
              <w:left w:val="single" w:sz="8"/>
              <w:bottom w:val="single" w:sz="8"/>
              <w:right w:val="single" w:sz="8"/>
            </w:tcBorders>
            <w:tcMar>
              <w:left w:w="108" w:type="dxa"/>
              <w:right w:w="108" w:type="dxa"/>
            </w:tcMar>
            <w:vAlign w:val="top"/>
          </w:tcPr>
          <w:p w:rsidR="7B0D8731" w:rsidP="702D4E98" w:rsidRDefault="7B0D8731" w14:paraId="535FB62B" w14:textId="0E29AA69">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Time Bound</w:t>
            </w:r>
          </w:p>
        </w:tc>
      </w:tr>
      <w:tr w:rsidR="7B0D8731" w:rsidTr="702D4E98" w14:paraId="6A002A47">
        <w:trPr>
          <w:trHeight w:val="300"/>
        </w:trPr>
        <w:tc>
          <w:tcPr>
            <w:tcW w:w="1856" w:type="dxa"/>
            <w:tcBorders>
              <w:top w:val="single" w:sz="8"/>
              <w:left w:val="single" w:sz="8"/>
              <w:bottom w:val="single" w:sz="8"/>
              <w:right w:val="single" w:sz="8"/>
            </w:tcBorders>
            <w:tcMar>
              <w:left w:w="108" w:type="dxa"/>
              <w:right w:w="108" w:type="dxa"/>
            </w:tcMar>
            <w:vAlign w:val="top"/>
          </w:tcPr>
          <w:p w:rsidR="7B0D8731" w:rsidP="702D4E98" w:rsidRDefault="7B0D8731" w14:paraId="036D414C" w14:textId="68F851F9">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 xml:space="preserve"> </w:t>
            </w:r>
            <w:r w:rsidRPr="702D4E98" w:rsidR="3B8540B1">
              <w:rPr>
                <w:rFonts w:ascii="Arial" w:hAnsi="Arial" w:eastAsia="Arial" w:cs="Arial"/>
                <w:color w:val="000000" w:themeColor="text1" w:themeTint="FF" w:themeShade="FF"/>
                <w:sz w:val="24"/>
                <w:szCs w:val="24"/>
              </w:rPr>
              <w:t>Improve citation skill and the skill of writing references</w:t>
            </w:r>
          </w:p>
        </w:tc>
        <w:tc>
          <w:tcPr>
            <w:tcW w:w="1911" w:type="dxa"/>
            <w:tcBorders>
              <w:top w:val="single" w:sz="8"/>
              <w:left w:val="single" w:sz="8"/>
              <w:bottom w:val="single" w:sz="8"/>
              <w:right w:val="single" w:sz="8"/>
            </w:tcBorders>
            <w:tcMar>
              <w:left w:w="108" w:type="dxa"/>
              <w:right w:w="108" w:type="dxa"/>
            </w:tcMar>
            <w:vAlign w:val="top"/>
          </w:tcPr>
          <w:p w:rsidR="7B0D8731" w:rsidP="702D4E98" w:rsidRDefault="7B0D8731" w14:paraId="6E2E0A33" w14:textId="74598D89">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 xml:space="preserve"> </w:t>
            </w:r>
            <w:r w:rsidRPr="702D4E98" w:rsidR="5DA74C69">
              <w:rPr>
                <w:rFonts w:ascii="Arial" w:hAnsi="Arial" w:eastAsia="Arial" w:cs="Arial"/>
                <w:color w:val="000000" w:themeColor="text1" w:themeTint="FF" w:themeShade="FF"/>
                <w:sz w:val="24"/>
                <w:szCs w:val="24"/>
              </w:rPr>
              <w:t xml:space="preserve">I will see progress when I will </w:t>
            </w:r>
            <w:r w:rsidRPr="702D4E98" w:rsidR="5DA74C69">
              <w:rPr>
                <w:rFonts w:ascii="Arial" w:hAnsi="Arial" w:eastAsia="Arial" w:cs="Arial"/>
                <w:color w:val="000000" w:themeColor="text1" w:themeTint="FF" w:themeShade="FF"/>
                <w:sz w:val="24"/>
                <w:szCs w:val="24"/>
              </w:rPr>
              <w:t>submit</w:t>
            </w:r>
            <w:r w:rsidRPr="702D4E98" w:rsidR="5DA74C69">
              <w:rPr>
                <w:rFonts w:ascii="Arial" w:hAnsi="Arial" w:eastAsia="Arial" w:cs="Arial"/>
                <w:color w:val="000000" w:themeColor="text1" w:themeTint="FF" w:themeShade="FF"/>
                <w:sz w:val="24"/>
                <w:szCs w:val="24"/>
              </w:rPr>
              <w:t xml:space="preserve"> assignments to tutors and get feedback</w:t>
            </w:r>
          </w:p>
        </w:tc>
        <w:tc>
          <w:tcPr>
            <w:tcW w:w="1888" w:type="dxa"/>
            <w:tcBorders>
              <w:top w:val="single" w:sz="8"/>
              <w:left w:val="single" w:sz="8"/>
              <w:bottom w:val="single" w:sz="8"/>
              <w:right w:val="single" w:sz="8"/>
            </w:tcBorders>
            <w:tcMar>
              <w:left w:w="108" w:type="dxa"/>
              <w:right w:w="108" w:type="dxa"/>
            </w:tcMar>
            <w:vAlign w:val="top"/>
          </w:tcPr>
          <w:p w:rsidR="7B0D8731" w:rsidP="702D4E98" w:rsidRDefault="7B0D8731" w14:paraId="321E1F0A" w14:textId="166FE99E">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 xml:space="preserve"> </w:t>
            </w:r>
            <w:r w:rsidRPr="702D4E98" w:rsidR="7736D402">
              <w:rPr>
                <w:rFonts w:ascii="Arial" w:hAnsi="Arial" w:eastAsia="Arial" w:cs="Arial"/>
                <w:color w:val="000000" w:themeColor="text1" w:themeTint="FF" w:themeShade="FF"/>
                <w:sz w:val="24"/>
                <w:szCs w:val="24"/>
              </w:rPr>
              <w:t>This can be achieved by constant practice</w:t>
            </w:r>
          </w:p>
        </w:tc>
        <w:tc>
          <w:tcPr>
            <w:tcW w:w="1870" w:type="dxa"/>
            <w:tcBorders>
              <w:top w:val="single" w:sz="8"/>
              <w:left w:val="single" w:sz="8"/>
              <w:bottom w:val="single" w:sz="8"/>
              <w:right w:val="single" w:sz="8"/>
            </w:tcBorders>
            <w:tcMar>
              <w:left w:w="108" w:type="dxa"/>
              <w:right w:w="108" w:type="dxa"/>
            </w:tcMar>
            <w:vAlign w:val="top"/>
          </w:tcPr>
          <w:p w:rsidR="7B0D8731" w:rsidP="702D4E98" w:rsidRDefault="7B0D8731" w14:paraId="52ED9EF8" w14:textId="310785F8">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 xml:space="preserve"> </w:t>
            </w:r>
            <w:r w:rsidRPr="702D4E98" w:rsidR="79F134C6">
              <w:rPr>
                <w:rFonts w:ascii="Arial" w:hAnsi="Arial" w:eastAsia="Arial" w:cs="Arial"/>
                <w:color w:val="000000" w:themeColor="text1" w:themeTint="FF" w:themeShade="FF"/>
                <w:sz w:val="24"/>
                <w:szCs w:val="24"/>
              </w:rPr>
              <w:t>It is completely relevant with my academic goals</w:t>
            </w:r>
          </w:p>
        </w:tc>
        <w:tc>
          <w:tcPr>
            <w:tcW w:w="1834" w:type="dxa"/>
            <w:tcBorders>
              <w:top w:val="single" w:sz="8"/>
              <w:left w:val="single" w:sz="8"/>
              <w:bottom w:val="single" w:sz="8"/>
              <w:right w:val="single" w:sz="8"/>
            </w:tcBorders>
            <w:tcMar>
              <w:left w:w="108" w:type="dxa"/>
              <w:right w:w="108" w:type="dxa"/>
            </w:tcMar>
            <w:vAlign w:val="top"/>
          </w:tcPr>
          <w:p w:rsidR="7B0D8731" w:rsidP="702D4E98" w:rsidRDefault="7B0D8731" w14:paraId="51FB0FF7" w14:textId="3370B479">
            <w:pPr>
              <w:pStyle w:val="Subtitle"/>
              <w:spacing w:before="0" w:beforeAutospacing="off" w:after="160" w:afterAutospacing="off" w:line="360" w:lineRule="auto"/>
              <w:rPr>
                <w:rFonts w:ascii="Arial" w:hAnsi="Arial" w:eastAsia="Arial" w:cs="Arial"/>
                <w:color w:val="000000" w:themeColor="text1" w:themeTint="FF" w:themeShade="FF"/>
                <w:sz w:val="24"/>
                <w:szCs w:val="24"/>
              </w:rPr>
            </w:pPr>
            <w:r w:rsidRPr="702D4E98" w:rsidR="22B4F34F">
              <w:rPr>
                <w:rFonts w:ascii="Arial" w:hAnsi="Arial" w:eastAsia="Arial" w:cs="Arial"/>
                <w:color w:val="000000" w:themeColor="text1" w:themeTint="FF" w:themeShade="FF"/>
                <w:sz w:val="24"/>
                <w:szCs w:val="24"/>
              </w:rPr>
              <w:t xml:space="preserve"> </w:t>
            </w:r>
            <w:r w:rsidRPr="702D4E98" w:rsidR="1113CB39">
              <w:rPr>
                <w:rFonts w:ascii="Arial" w:hAnsi="Arial" w:eastAsia="Arial" w:cs="Arial"/>
                <w:color w:val="000000" w:themeColor="text1" w:themeTint="FF" w:themeShade="FF"/>
                <w:sz w:val="24"/>
                <w:szCs w:val="24"/>
              </w:rPr>
              <w:t>Till the end of this year</w:t>
            </w:r>
          </w:p>
        </w:tc>
      </w:tr>
    </w:tbl>
    <w:p xmlns:wp14="http://schemas.microsoft.com/office/word/2010/wordml" w:rsidP="702D4E98" wp14:paraId="074AA79F" wp14:textId="74D5230D">
      <w:pPr>
        <w:spacing w:before="0" w:beforeAutospacing="off" w:after="200" w:afterAutospacing="off" w:line="360" w:lineRule="auto"/>
        <w:jc w:val="both"/>
        <w:rPr>
          <w:rFonts w:ascii="Arial" w:hAnsi="Arial" w:eastAsia="Arial" w:cs="Arial"/>
          <w:color w:val="000000" w:themeColor="text1" w:themeTint="FF" w:themeShade="FF"/>
          <w:sz w:val="24"/>
          <w:szCs w:val="24"/>
        </w:rPr>
      </w:pPr>
      <w:r w:rsidRPr="702D4E98" w:rsidR="4F7527EC">
        <w:rPr>
          <w:rFonts w:ascii="Arial" w:hAnsi="Arial" w:eastAsia="Arial" w:cs="Arial"/>
          <w:b w:val="1"/>
          <w:bCs w:val="1"/>
          <w:sz w:val="24"/>
          <w:szCs w:val="24"/>
        </w:rPr>
        <w:t xml:space="preserve"> </w:t>
      </w:r>
      <w:r w:rsidRPr="702D4E98" w:rsidR="4F7527EC">
        <w:rPr>
          <w:rFonts w:ascii="Arial" w:hAnsi="Arial" w:eastAsia="Arial" w:cs="Arial"/>
          <w:color w:val="000000" w:themeColor="text1" w:themeTint="FF" w:themeShade="FF"/>
          <w:sz w:val="24"/>
          <w:szCs w:val="24"/>
        </w:rPr>
        <w:t>REFERENCE LIST</w:t>
      </w:r>
    </w:p>
    <w:p w:rsidR="1E41F993" w:rsidP="702D4E98" w:rsidRDefault="1E41F993" w14:paraId="7F4139BE" w14:textId="30B5755F">
      <w:pPr>
        <w:spacing w:before="240" w:beforeAutospacing="off" w:after="240" w:afterAutospacing="off"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Cameron, S. (2021) The business student’s handbook: skills for study and employment. 7th edition. Harlow, England: Pearson Education, Limited. Available at: </w:t>
      </w:r>
      <w:hyperlink r:id="Rbf077bb6636449fe">
        <w:r w:rsidRPr="702D4E98" w:rsidR="1E41F993">
          <w:rPr>
            <w:rStyle w:val="Hyperlink"/>
            <w:rFonts w:ascii="Arial" w:hAnsi="Arial" w:eastAsia="Arial" w:cs="Arial"/>
            <w:noProof w:val="0"/>
            <w:sz w:val="24"/>
            <w:szCs w:val="24"/>
            <w:lang w:val="en-GB"/>
          </w:rPr>
          <w:t>https://ebookcentral.proquest.com/lib/trinity/reader.action?docID=6456025&amp;ppg=1</w:t>
        </w:r>
      </w:hyperlink>
      <w:r w:rsidRPr="702D4E98" w:rsidR="1E41F993">
        <w:rPr>
          <w:rFonts w:ascii="Arial" w:hAnsi="Arial" w:eastAsia="Arial" w:cs="Arial"/>
          <w:noProof w:val="0"/>
          <w:sz w:val="24"/>
          <w:szCs w:val="24"/>
          <w:lang w:val="en-GB"/>
        </w:rPr>
        <w:t xml:space="preserve"> (Accessed: 21.03.2025)</w:t>
      </w:r>
    </w:p>
    <w:p w:rsidR="1E41F993" w:rsidP="702D4E98" w:rsidRDefault="1E41F993" w14:paraId="7064B743" w14:textId="6F6B6A45">
      <w:pPr>
        <w:spacing w:before="240" w:beforeAutospacing="off" w:after="240" w:afterAutospacing="off"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Cottrell, S. (2021) Skills for success: personal development and employability. 4th edition. London: Red Globe Press. Available at: </w:t>
      </w:r>
      <w:hyperlink r:id="R841489a62c9843de">
        <w:r w:rsidRPr="702D4E98" w:rsidR="1E41F993">
          <w:rPr>
            <w:rStyle w:val="Hyperlink"/>
            <w:rFonts w:ascii="Arial" w:hAnsi="Arial" w:eastAsia="Arial" w:cs="Arial"/>
            <w:noProof w:val="0"/>
            <w:sz w:val="24"/>
            <w:szCs w:val="24"/>
            <w:lang w:val="en-GB"/>
          </w:rPr>
          <w:t>https://ebookcentral.proquest.com/lib/trinity/detail.action?pq-origsite=primo&amp;docID=6577749</w:t>
        </w:r>
      </w:hyperlink>
      <w:r w:rsidRPr="702D4E98" w:rsidR="1E41F993">
        <w:rPr>
          <w:rFonts w:ascii="Arial" w:hAnsi="Arial" w:eastAsia="Arial" w:cs="Arial"/>
          <w:noProof w:val="0"/>
          <w:sz w:val="24"/>
          <w:szCs w:val="24"/>
          <w:lang w:val="en-GB"/>
        </w:rPr>
        <w:t xml:space="preserve"> (Accessed: 19.03.2025)</w:t>
      </w:r>
    </w:p>
    <w:p w:rsidR="1E41F993" w:rsidP="702D4E98" w:rsidRDefault="1E41F993" w14:paraId="013BDF47" w14:textId="59A54598">
      <w:pPr>
        <w:spacing w:before="240" w:beforeAutospacing="off" w:after="240" w:afterAutospacing="off"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Cottrell, S. (2023) Critical thinking skills: effective analysis, </w:t>
      </w:r>
      <w:r w:rsidRPr="702D4E98" w:rsidR="1E41F993">
        <w:rPr>
          <w:rFonts w:ascii="Arial" w:hAnsi="Arial" w:eastAsia="Arial" w:cs="Arial"/>
          <w:noProof w:val="0"/>
          <w:sz w:val="24"/>
          <w:szCs w:val="24"/>
          <w:lang w:val="en-GB"/>
        </w:rPr>
        <w:t>argument</w:t>
      </w:r>
      <w:r w:rsidRPr="702D4E98" w:rsidR="1E41F993">
        <w:rPr>
          <w:rFonts w:ascii="Arial" w:hAnsi="Arial" w:eastAsia="Arial" w:cs="Arial"/>
          <w:noProof w:val="0"/>
          <w:sz w:val="24"/>
          <w:szCs w:val="24"/>
          <w:lang w:val="en-GB"/>
        </w:rPr>
        <w:t xml:space="preserve"> and reflection. 4th edition. London: Bloomsbury Academic. Available at: </w:t>
      </w:r>
      <w:hyperlink r:id="R76e73d307b4f490a">
        <w:r w:rsidRPr="702D4E98" w:rsidR="1E41F993">
          <w:rPr>
            <w:rStyle w:val="Hyperlink"/>
            <w:rFonts w:ascii="Arial" w:hAnsi="Arial" w:eastAsia="Arial" w:cs="Arial"/>
            <w:noProof w:val="0"/>
            <w:sz w:val="24"/>
            <w:szCs w:val="24"/>
            <w:lang w:val="en-GB"/>
          </w:rPr>
          <w:t>https://whelf-uwtsd.alma.exlibrisgroup.com/view/action/uresolver.do?operation=resolveService</w:t>
        </w:r>
      </w:hyperlink>
      <w:r w:rsidRPr="702D4E98" w:rsidR="1E41F993">
        <w:rPr>
          <w:rFonts w:ascii="Arial" w:hAnsi="Arial" w:eastAsia="Arial" w:cs="Arial"/>
          <w:noProof w:val="0"/>
          <w:sz w:val="24"/>
          <w:szCs w:val="24"/>
          <w:lang w:val="en-GB"/>
        </w:rPr>
        <w:t xml:space="preserve"> (Accessed: 20.03.2025)</w:t>
      </w:r>
    </w:p>
    <w:p w:rsidR="1E41F993" w:rsidP="702D4E98" w:rsidRDefault="1E41F993" w14:paraId="53F50A98" w14:textId="5FFB7756">
      <w:pPr>
        <w:spacing w:before="240" w:beforeAutospacing="off" w:after="240" w:afterAutospacing="off"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Cottrell, S. (2024) The Study Skills Handbook. 6th ed. London: Bloomsbury Publishing Plc. Available at: </w:t>
      </w:r>
      <w:hyperlink r:id="R43840a5bea9b472d">
        <w:r w:rsidRPr="702D4E98" w:rsidR="1E41F993">
          <w:rPr>
            <w:rStyle w:val="Hyperlink"/>
            <w:rFonts w:ascii="Arial" w:hAnsi="Arial" w:eastAsia="Arial" w:cs="Arial"/>
            <w:noProof w:val="0"/>
            <w:sz w:val="24"/>
            <w:szCs w:val="24"/>
            <w:lang w:val="en-GB"/>
          </w:rPr>
          <w:t>https://ebookcentral.proquest.com/lib/trinity/detail.action?pq-origsite=primo&amp;docID=31357862</w:t>
        </w:r>
      </w:hyperlink>
      <w:r w:rsidRPr="702D4E98" w:rsidR="1E41F993">
        <w:rPr>
          <w:rFonts w:ascii="Arial" w:hAnsi="Arial" w:eastAsia="Arial" w:cs="Arial"/>
          <w:noProof w:val="0"/>
          <w:sz w:val="24"/>
          <w:szCs w:val="24"/>
          <w:lang w:val="en-GB"/>
        </w:rPr>
        <w:t xml:space="preserve"> (Accessed: 21.03.2025)</w:t>
      </w:r>
    </w:p>
    <w:p w:rsidR="1E41F993" w:rsidP="702D4E98" w:rsidRDefault="1E41F993" w14:paraId="6A9F42E4" w14:textId="0682A780">
      <w:pPr>
        <w:spacing w:before="240" w:beforeAutospacing="off" w:after="240" w:afterAutospacing="off"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Galli, F. and New, C.J. (2022) 'Gibbs’ cycle review. Emotions as a part of the cycle', E-motion, (19). Available at: </w:t>
      </w:r>
      <w:hyperlink r:id="R8ffdf5028e0f4e47">
        <w:r w:rsidRPr="702D4E98" w:rsidR="1E41F993">
          <w:rPr>
            <w:rStyle w:val="Hyperlink"/>
            <w:rFonts w:ascii="Arial" w:hAnsi="Arial" w:eastAsia="Arial" w:cs="Arial"/>
            <w:noProof w:val="0"/>
            <w:sz w:val="24"/>
            <w:szCs w:val="24"/>
            <w:lang w:val="en-GB"/>
          </w:rPr>
          <w:t>https://doi.org/10.33776/remo.vi19.7224</w:t>
        </w:r>
      </w:hyperlink>
      <w:r w:rsidRPr="702D4E98" w:rsidR="1E41F993">
        <w:rPr>
          <w:rFonts w:ascii="Arial" w:hAnsi="Arial" w:eastAsia="Arial" w:cs="Arial"/>
          <w:noProof w:val="0"/>
          <w:sz w:val="24"/>
          <w:szCs w:val="24"/>
          <w:lang w:val="en-GB"/>
        </w:rPr>
        <w:t>.</w:t>
      </w:r>
    </w:p>
    <w:p w:rsidR="1E41F993" w:rsidP="702D4E98" w:rsidRDefault="1E41F993" w14:paraId="12BB7F8D" w14:textId="255817DB">
      <w:pPr>
        <w:spacing w:before="240" w:beforeAutospacing="off" w:after="240" w:afterAutospacing="off"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Godfrey, J. (2018) How to use your reading in your essays. 3rd edition. London, United Kingdom: Bloomsbury Academic. Available at: </w:t>
      </w:r>
      <w:hyperlink r:id="R8546b719de304eb4">
        <w:r w:rsidRPr="702D4E98" w:rsidR="1E41F993">
          <w:rPr>
            <w:rStyle w:val="Hyperlink"/>
            <w:rFonts w:ascii="Arial" w:hAnsi="Arial" w:eastAsia="Arial" w:cs="Arial"/>
            <w:noProof w:val="0"/>
            <w:sz w:val="24"/>
            <w:szCs w:val="24"/>
            <w:lang w:val="en-GB"/>
          </w:rPr>
          <w:t>https://www-vlebooks-com.ezproxy.uwtsd.ac.uk/Product/Index/2024978?page=0&amp;startBookmarkId=-1</w:t>
        </w:r>
      </w:hyperlink>
      <w:r w:rsidRPr="702D4E98" w:rsidR="1E41F993">
        <w:rPr>
          <w:rFonts w:ascii="Arial" w:hAnsi="Arial" w:eastAsia="Arial" w:cs="Arial"/>
          <w:noProof w:val="0"/>
          <w:sz w:val="24"/>
          <w:szCs w:val="24"/>
          <w:lang w:val="en-GB"/>
        </w:rPr>
        <w:t xml:space="preserve"> (Accessed: 21.03.2025)</w:t>
      </w:r>
    </w:p>
    <w:p w:rsidR="1E41F993" w:rsidP="702D4E98" w:rsidRDefault="1E41F993" w14:paraId="3F712F5F" w14:textId="09922885">
      <w:pPr>
        <w:spacing w:before="240" w:beforeAutospacing="off" w:after="240" w:afterAutospacing="off"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McMillan, K. (2021) The Study Skills Book. 4th ed. Harlow: Pearson Education Limited. Available at: </w:t>
      </w:r>
      <w:hyperlink r:id="Re1503986e8a942cb">
        <w:r w:rsidRPr="702D4E98" w:rsidR="1E41F993">
          <w:rPr>
            <w:rStyle w:val="Hyperlink"/>
            <w:rFonts w:ascii="Arial" w:hAnsi="Arial" w:eastAsia="Arial" w:cs="Arial"/>
            <w:noProof w:val="0"/>
            <w:sz w:val="24"/>
            <w:szCs w:val="24"/>
            <w:lang w:val="en-GB"/>
          </w:rPr>
          <w:t>https://ebookcentral.proquest.com/lib/trinity/reader.action?docID=6665529&amp;ppg=214</w:t>
        </w:r>
      </w:hyperlink>
      <w:r w:rsidRPr="702D4E98" w:rsidR="1E41F993">
        <w:rPr>
          <w:rFonts w:ascii="Arial" w:hAnsi="Arial" w:eastAsia="Arial" w:cs="Arial"/>
          <w:noProof w:val="0"/>
          <w:sz w:val="24"/>
          <w:szCs w:val="24"/>
          <w:lang w:val="en-GB"/>
        </w:rPr>
        <w:t xml:space="preserve"> (Accessed: 21.03.2025)</w:t>
      </w:r>
    </w:p>
    <w:p w:rsidR="1E41F993" w:rsidP="702D4E98" w:rsidRDefault="1E41F993" w14:paraId="354A6F46" w14:textId="26B91E5E">
      <w:pPr>
        <w:spacing w:before="240" w:beforeAutospacing="off" w:after="240" w:afterAutospacing="off"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Van Emden, J. (2022) Presentation skills for students. 3rd edition. London: Bloomsbury Academic. Available at: </w:t>
      </w:r>
      <w:hyperlink r:id="R1f2678be7ef94f1f">
        <w:r w:rsidRPr="702D4E98" w:rsidR="1E41F993">
          <w:rPr>
            <w:rStyle w:val="Hyperlink"/>
            <w:rFonts w:ascii="Arial" w:hAnsi="Arial" w:eastAsia="Arial" w:cs="Arial"/>
            <w:noProof w:val="0"/>
            <w:sz w:val="24"/>
            <w:szCs w:val="24"/>
            <w:lang w:val="en-GB"/>
          </w:rPr>
          <w:t>https://ebookcentral.proquest.com/lib/trinity/detail.action?pq-origsite=primo&amp;docID=6234930</w:t>
        </w:r>
      </w:hyperlink>
      <w:r w:rsidRPr="702D4E98" w:rsidR="1E41F993">
        <w:rPr>
          <w:rFonts w:ascii="Arial" w:hAnsi="Arial" w:eastAsia="Arial" w:cs="Arial"/>
          <w:noProof w:val="0"/>
          <w:sz w:val="24"/>
          <w:szCs w:val="24"/>
          <w:lang w:val="en-GB"/>
        </w:rPr>
        <w:t xml:space="preserve"> (Accessed: 20.03.2025)</w:t>
      </w:r>
    </w:p>
    <w:p w:rsidR="1E41F993" w:rsidP="702D4E98" w:rsidRDefault="1E41F993" w14:paraId="36A8E6A8" w14:textId="060AF101">
      <w:pPr>
        <w:spacing w:before="240" w:beforeAutospacing="off" w:after="240" w:afterAutospacing="off"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Wallbank, A.J. (2023) Academic writing and dyslexia: a visual guide to writing at university. 2nd edition. London: Routledge, Taylor &amp; Francis Group. Available at: </w:t>
      </w:r>
      <w:hyperlink r:id="Rd3a695a12f0b4c14">
        <w:r w:rsidRPr="702D4E98" w:rsidR="1E41F993">
          <w:rPr>
            <w:rStyle w:val="Hyperlink"/>
            <w:rFonts w:ascii="Arial" w:hAnsi="Arial" w:eastAsia="Arial" w:cs="Arial"/>
            <w:noProof w:val="0"/>
            <w:sz w:val="24"/>
            <w:szCs w:val="24"/>
            <w:lang w:val="en-GB"/>
          </w:rPr>
          <w:t>https://doi.org/10.4324/9781003190189</w:t>
        </w:r>
      </w:hyperlink>
    </w:p>
    <w:p w:rsidR="1E41F993" w:rsidP="702D4E98" w:rsidRDefault="1E41F993" w14:paraId="6EE59834" w14:textId="153D4472">
      <w:pPr>
        <w:spacing w:line="360" w:lineRule="auto"/>
        <w:jc w:val="both"/>
        <w:rPr>
          <w:rFonts w:ascii="Arial" w:hAnsi="Arial" w:eastAsia="Arial" w:cs="Arial"/>
          <w:noProof w:val="0"/>
          <w:sz w:val="24"/>
          <w:szCs w:val="24"/>
          <w:lang w:val="en-GB"/>
        </w:rPr>
      </w:pPr>
      <w:r w:rsidRPr="702D4E98" w:rsidR="1E41F993">
        <w:rPr>
          <w:rFonts w:ascii="Arial" w:hAnsi="Arial" w:eastAsia="Arial" w:cs="Arial"/>
          <w:noProof w:val="0"/>
          <w:sz w:val="24"/>
          <w:szCs w:val="24"/>
          <w:lang w:val="en-GB"/>
        </w:rPr>
        <w:t xml:space="preserve">Yu, H. and Monas, N. (2020) 'Recreating the Scene: An Investigation of Police Report Writing', Journal of technical writing and communication, 50(1), pp. 35–55. Available at: </w:t>
      </w:r>
      <w:hyperlink r:id="Racc336bf1e374eaa">
        <w:r w:rsidRPr="702D4E98" w:rsidR="1E41F993">
          <w:rPr>
            <w:rStyle w:val="Hyperlink"/>
            <w:rFonts w:ascii="Arial" w:hAnsi="Arial" w:eastAsia="Arial" w:cs="Arial"/>
            <w:noProof w:val="0"/>
            <w:sz w:val="24"/>
            <w:szCs w:val="24"/>
            <w:lang w:val="en-GB"/>
          </w:rPr>
          <w:t>https://doi.org/10.1177/0047281618812441</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7b0e8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eaeac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9cf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02a85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1d0e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F20A15"/>
    <w:rsid w:val="0032FA83"/>
    <w:rsid w:val="00471D26"/>
    <w:rsid w:val="00509E58"/>
    <w:rsid w:val="007A7C5D"/>
    <w:rsid w:val="01479BAA"/>
    <w:rsid w:val="0165ED20"/>
    <w:rsid w:val="01952A69"/>
    <w:rsid w:val="02466347"/>
    <w:rsid w:val="02466347"/>
    <w:rsid w:val="03E478EE"/>
    <w:rsid w:val="040F1CCE"/>
    <w:rsid w:val="047BFBB2"/>
    <w:rsid w:val="04926CAF"/>
    <w:rsid w:val="060AF1E9"/>
    <w:rsid w:val="06660582"/>
    <w:rsid w:val="06660582"/>
    <w:rsid w:val="077203B6"/>
    <w:rsid w:val="07CC53BA"/>
    <w:rsid w:val="07CC53BA"/>
    <w:rsid w:val="08B14ACB"/>
    <w:rsid w:val="08C6FF60"/>
    <w:rsid w:val="0913767A"/>
    <w:rsid w:val="093E6780"/>
    <w:rsid w:val="0AEF425B"/>
    <w:rsid w:val="0BF6848D"/>
    <w:rsid w:val="0C097693"/>
    <w:rsid w:val="0CEA5ECF"/>
    <w:rsid w:val="0CF13D64"/>
    <w:rsid w:val="0D5F25E7"/>
    <w:rsid w:val="0D5F25E7"/>
    <w:rsid w:val="0DF4FCCB"/>
    <w:rsid w:val="0E6179EF"/>
    <w:rsid w:val="0F09C4C2"/>
    <w:rsid w:val="0F398BAB"/>
    <w:rsid w:val="0F7783DC"/>
    <w:rsid w:val="0F9BFDC0"/>
    <w:rsid w:val="0FAD5FDC"/>
    <w:rsid w:val="10727715"/>
    <w:rsid w:val="10D1C1A5"/>
    <w:rsid w:val="10E676C8"/>
    <w:rsid w:val="10FB809B"/>
    <w:rsid w:val="1113CB39"/>
    <w:rsid w:val="112DF2C5"/>
    <w:rsid w:val="1155E78C"/>
    <w:rsid w:val="117A6E1B"/>
    <w:rsid w:val="1236C14D"/>
    <w:rsid w:val="1253C388"/>
    <w:rsid w:val="1253C388"/>
    <w:rsid w:val="13C65167"/>
    <w:rsid w:val="13F4BB3A"/>
    <w:rsid w:val="14061AA0"/>
    <w:rsid w:val="14280A1B"/>
    <w:rsid w:val="1494F3FF"/>
    <w:rsid w:val="14FB182C"/>
    <w:rsid w:val="1533CAEA"/>
    <w:rsid w:val="153D53DD"/>
    <w:rsid w:val="1562496A"/>
    <w:rsid w:val="15E338FF"/>
    <w:rsid w:val="15F4CB23"/>
    <w:rsid w:val="1603AC14"/>
    <w:rsid w:val="161211E8"/>
    <w:rsid w:val="168BEEB7"/>
    <w:rsid w:val="17116C37"/>
    <w:rsid w:val="17A3B2E9"/>
    <w:rsid w:val="17B1D456"/>
    <w:rsid w:val="18503EDD"/>
    <w:rsid w:val="1950AAC2"/>
    <w:rsid w:val="195B588B"/>
    <w:rsid w:val="19EAEF0F"/>
    <w:rsid w:val="19EAEF0F"/>
    <w:rsid w:val="19FAE21A"/>
    <w:rsid w:val="1A16B307"/>
    <w:rsid w:val="1AD79134"/>
    <w:rsid w:val="1AD79134"/>
    <w:rsid w:val="1AFC1DBE"/>
    <w:rsid w:val="1B5FA747"/>
    <w:rsid w:val="1C760762"/>
    <w:rsid w:val="1D4C5FAD"/>
    <w:rsid w:val="1DA96E31"/>
    <w:rsid w:val="1E41F993"/>
    <w:rsid w:val="1E5D094F"/>
    <w:rsid w:val="1E80E1CB"/>
    <w:rsid w:val="1EA2D6F5"/>
    <w:rsid w:val="1EC8A7EC"/>
    <w:rsid w:val="1F0F031C"/>
    <w:rsid w:val="1F47096F"/>
    <w:rsid w:val="1F96B723"/>
    <w:rsid w:val="1FDFE6FC"/>
    <w:rsid w:val="21CB2797"/>
    <w:rsid w:val="22B4F34F"/>
    <w:rsid w:val="2334E432"/>
    <w:rsid w:val="237D650B"/>
    <w:rsid w:val="23F8EA4C"/>
    <w:rsid w:val="242D1EEE"/>
    <w:rsid w:val="24855E05"/>
    <w:rsid w:val="24E54C58"/>
    <w:rsid w:val="25343594"/>
    <w:rsid w:val="25EE1028"/>
    <w:rsid w:val="25FF6414"/>
    <w:rsid w:val="263E4EF4"/>
    <w:rsid w:val="264E0C03"/>
    <w:rsid w:val="268DD81B"/>
    <w:rsid w:val="2705835A"/>
    <w:rsid w:val="273FF274"/>
    <w:rsid w:val="28421BAF"/>
    <w:rsid w:val="28530CDA"/>
    <w:rsid w:val="28530CDA"/>
    <w:rsid w:val="288A0D78"/>
    <w:rsid w:val="28F94763"/>
    <w:rsid w:val="2937976A"/>
    <w:rsid w:val="29E57FE7"/>
    <w:rsid w:val="2A516704"/>
    <w:rsid w:val="2A53DDB6"/>
    <w:rsid w:val="2AA7654C"/>
    <w:rsid w:val="2AEF3B6E"/>
    <w:rsid w:val="2B3CE0C2"/>
    <w:rsid w:val="2B3EBEB8"/>
    <w:rsid w:val="2B3EBEB8"/>
    <w:rsid w:val="2CC26FC9"/>
    <w:rsid w:val="2D90529C"/>
    <w:rsid w:val="2DDE7D70"/>
    <w:rsid w:val="2DDE7D70"/>
    <w:rsid w:val="2E20B323"/>
    <w:rsid w:val="2E6ED0A1"/>
    <w:rsid w:val="2E799C49"/>
    <w:rsid w:val="2ECCC086"/>
    <w:rsid w:val="2F2A48AB"/>
    <w:rsid w:val="2F36ED81"/>
    <w:rsid w:val="2F4120B4"/>
    <w:rsid w:val="2F4158B1"/>
    <w:rsid w:val="2F62A38B"/>
    <w:rsid w:val="2F752BCF"/>
    <w:rsid w:val="2FD44D0A"/>
    <w:rsid w:val="2FD8E0DA"/>
    <w:rsid w:val="30CFE1BA"/>
    <w:rsid w:val="30E494BE"/>
    <w:rsid w:val="3115B196"/>
    <w:rsid w:val="319599B9"/>
    <w:rsid w:val="31BB8965"/>
    <w:rsid w:val="31CA903E"/>
    <w:rsid w:val="31D4579E"/>
    <w:rsid w:val="3258DDB2"/>
    <w:rsid w:val="32940AF6"/>
    <w:rsid w:val="32D0B696"/>
    <w:rsid w:val="33773ACB"/>
    <w:rsid w:val="33F365A8"/>
    <w:rsid w:val="34364F0F"/>
    <w:rsid w:val="3500D0FD"/>
    <w:rsid w:val="3543841A"/>
    <w:rsid w:val="358B12C9"/>
    <w:rsid w:val="35F9A552"/>
    <w:rsid w:val="35FE2E19"/>
    <w:rsid w:val="3698D2B7"/>
    <w:rsid w:val="371AB3C8"/>
    <w:rsid w:val="373A3A28"/>
    <w:rsid w:val="376FF289"/>
    <w:rsid w:val="3784AA4A"/>
    <w:rsid w:val="38598102"/>
    <w:rsid w:val="38E8A26C"/>
    <w:rsid w:val="394C5A52"/>
    <w:rsid w:val="3A0D542C"/>
    <w:rsid w:val="3A6A2DA1"/>
    <w:rsid w:val="3B280557"/>
    <w:rsid w:val="3B43071A"/>
    <w:rsid w:val="3B634C15"/>
    <w:rsid w:val="3B8540B1"/>
    <w:rsid w:val="3C027D6F"/>
    <w:rsid w:val="3C3BD764"/>
    <w:rsid w:val="3CD617C0"/>
    <w:rsid w:val="3D91C6B7"/>
    <w:rsid w:val="3DABB8C5"/>
    <w:rsid w:val="3E0F45D4"/>
    <w:rsid w:val="3E2A012F"/>
    <w:rsid w:val="3E8F23E8"/>
    <w:rsid w:val="3EBB7CBF"/>
    <w:rsid w:val="3EBB7CBF"/>
    <w:rsid w:val="3F5E3330"/>
    <w:rsid w:val="3F5E3330"/>
    <w:rsid w:val="3F925319"/>
    <w:rsid w:val="3FC542BB"/>
    <w:rsid w:val="40F3337D"/>
    <w:rsid w:val="41715844"/>
    <w:rsid w:val="421F9C79"/>
    <w:rsid w:val="424B327F"/>
    <w:rsid w:val="42978895"/>
    <w:rsid w:val="42A52B81"/>
    <w:rsid w:val="436BBCCE"/>
    <w:rsid w:val="4462BAEA"/>
    <w:rsid w:val="44652AD1"/>
    <w:rsid w:val="447E7A8C"/>
    <w:rsid w:val="44EDBF19"/>
    <w:rsid w:val="45D25D5C"/>
    <w:rsid w:val="4603E953"/>
    <w:rsid w:val="464CA351"/>
    <w:rsid w:val="4765447C"/>
    <w:rsid w:val="4772C954"/>
    <w:rsid w:val="48593251"/>
    <w:rsid w:val="4867487A"/>
    <w:rsid w:val="48FD38EF"/>
    <w:rsid w:val="49BCC987"/>
    <w:rsid w:val="49E8F5C4"/>
    <w:rsid w:val="4A50F5C5"/>
    <w:rsid w:val="4BB4E98C"/>
    <w:rsid w:val="4C0D0D0E"/>
    <w:rsid w:val="4C4FDA71"/>
    <w:rsid w:val="4CB12FE8"/>
    <w:rsid w:val="4CB53B5C"/>
    <w:rsid w:val="4CD2EA36"/>
    <w:rsid w:val="4D25CA8E"/>
    <w:rsid w:val="4D28C4B3"/>
    <w:rsid w:val="4D386691"/>
    <w:rsid w:val="4D386691"/>
    <w:rsid w:val="4D76BA82"/>
    <w:rsid w:val="4E40AD22"/>
    <w:rsid w:val="4E4903AE"/>
    <w:rsid w:val="4E961D70"/>
    <w:rsid w:val="4EDDAE39"/>
    <w:rsid w:val="4F043340"/>
    <w:rsid w:val="4F7527EC"/>
    <w:rsid w:val="4FB5B0AE"/>
    <w:rsid w:val="508A93A5"/>
    <w:rsid w:val="50A55C40"/>
    <w:rsid w:val="50E0D38B"/>
    <w:rsid w:val="510ADD28"/>
    <w:rsid w:val="511D7A14"/>
    <w:rsid w:val="5120BD30"/>
    <w:rsid w:val="513F83CD"/>
    <w:rsid w:val="5164DA64"/>
    <w:rsid w:val="5166FC5F"/>
    <w:rsid w:val="52E9A9EC"/>
    <w:rsid w:val="5321D432"/>
    <w:rsid w:val="53398F1E"/>
    <w:rsid w:val="549FEC41"/>
    <w:rsid w:val="554A3FDA"/>
    <w:rsid w:val="55ECDB87"/>
    <w:rsid w:val="56022EFB"/>
    <w:rsid w:val="566408A8"/>
    <w:rsid w:val="56EDD5E2"/>
    <w:rsid w:val="5721A633"/>
    <w:rsid w:val="57378650"/>
    <w:rsid w:val="573A3031"/>
    <w:rsid w:val="574A8B7A"/>
    <w:rsid w:val="58001FE8"/>
    <w:rsid w:val="58892F6E"/>
    <w:rsid w:val="58892F6E"/>
    <w:rsid w:val="58CD9187"/>
    <w:rsid w:val="58E4CE14"/>
    <w:rsid w:val="58E4CE14"/>
    <w:rsid w:val="592B2A32"/>
    <w:rsid w:val="593C53E9"/>
    <w:rsid w:val="5994CE54"/>
    <w:rsid w:val="5994CE54"/>
    <w:rsid w:val="59E22035"/>
    <w:rsid w:val="59F0AC55"/>
    <w:rsid w:val="5A3603FF"/>
    <w:rsid w:val="5A9A38E6"/>
    <w:rsid w:val="5B41C42C"/>
    <w:rsid w:val="5B6CE375"/>
    <w:rsid w:val="5B6CE375"/>
    <w:rsid w:val="5B8E625B"/>
    <w:rsid w:val="5BCFAB2E"/>
    <w:rsid w:val="5C054A5D"/>
    <w:rsid w:val="5CC3E5E3"/>
    <w:rsid w:val="5D2F70D0"/>
    <w:rsid w:val="5D318267"/>
    <w:rsid w:val="5DA74C69"/>
    <w:rsid w:val="5DB6D2C7"/>
    <w:rsid w:val="5DCAA3C9"/>
    <w:rsid w:val="5E564CBB"/>
    <w:rsid w:val="5EB11BE7"/>
    <w:rsid w:val="5EFABBD3"/>
    <w:rsid w:val="60BB5554"/>
    <w:rsid w:val="61659973"/>
    <w:rsid w:val="617BB28E"/>
    <w:rsid w:val="621EDB96"/>
    <w:rsid w:val="62E2AC89"/>
    <w:rsid w:val="62E549EE"/>
    <w:rsid w:val="6414EF5B"/>
    <w:rsid w:val="6440434E"/>
    <w:rsid w:val="64A3B295"/>
    <w:rsid w:val="65D1AB2C"/>
    <w:rsid w:val="661D0240"/>
    <w:rsid w:val="665A724D"/>
    <w:rsid w:val="6662825C"/>
    <w:rsid w:val="67322FC8"/>
    <w:rsid w:val="6737D398"/>
    <w:rsid w:val="6743CE5E"/>
    <w:rsid w:val="679B2065"/>
    <w:rsid w:val="67BF00FB"/>
    <w:rsid w:val="681EA601"/>
    <w:rsid w:val="6870818D"/>
    <w:rsid w:val="697598F3"/>
    <w:rsid w:val="69A6BF09"/>
    <w:rsid w:val="6A1381FC"/>
    <w:rsid w:val="6A3A86D5"/>
    <w:rsid w:val="6A89A2CB"/>
    <w:rsid w:val="6B3A73A9"/>
    <w:rsid w:val="6B79736F"/>
    <w:rsid w:val="6B937C74"/>
    <w:rsid w:val="6BC717B2"/>
    <w:rsid w:val="6C526818"/>
    <w:rsid w:val="6C55D72D"/>
    <w:rsid w:val="6CD002FF"/>
    <w:rsid w:val="6CFB68F4"/>
    <w:rsid w:val="6D270F97"/>
    <w:rsid w:val="6D57EE2A"/>
    <w:rsid w:val="6D57EE2A"/>
    <w:rsid w:val="6D944059"/>
    <w:rsid w:val="6DEA3C1C"/>
    <w:rsid w:val="6E3C52E6"/>
    <w:rsid w:val="6E43B617"/>
    <w:rsid w:val="6E69C00A"/>
    <w:rsid w:val="6EB01EB5"/>
    <w:rsid w:val="6EBCA6BC"/>
    <w:rsid w:val="6ED7473D"/>
    <w:rsid w:val="6FE90E6F"/>
    <w:rsid w:val="6FF32A23"/>
    <w:rsid w:val="702D4E98"/>
    <w:rsid w:val="703D6FD6"/>
    <w:rsid w:val="70D709B1"/>
    <w:rsid w:val="70F20A15"/>
    <w:rsid w:val="7116E4F4"/>
    <w:rsid w:val="7161D604"/>
    <w:rsid w:val="716863F0"/>
    <w:rsid w:val="71CD483C"/>
    <w:rsid w:val="71F72B6C"/>
    <w:rsid w:val="7217545E"/>
    <w:rsid w:val="7282AF56"/>
    <w:rsid w:val="73519F83"/>
    <w:rsid w:val="73C93D8E"/>
    <w:rsid w:val="74339E25"/>
    <w:rsid w:val="744DC1B3"/>
    <w:rsid w:val="746E23AA"/>
    <w:rsid w:val="74E823FD"/>
    <w:rsid w:val="75EA4CC4"/>
    <w:rsid w:val="767C0E37"/>
    <w:rsid w:val="767FE465"/>
    <w:rsid w:val="7681FD7F"/>
    <w:rsid w:val="76BE0140"/>
    <w:rsid w:val="7736D402"/>
    <w:rsid w:val="78206548"/>
    <w:rsid w:val="78206548"/>
    <w:rsid w:val="78926CB8"/>
    <w:rsid w:val="797CAB59"/>
    <w:rsid w:val="79F134C6"/>
    <w:rsid w:val="7B0D8731"/>
    <w:rsid w:val="7B76B229"/>
    <w:rsid w:val="7B76B229"/>
    <w:rsid w:val="7BA09771"/>
    <w:rsid w:val="7C3F0E11"/>
    <w:rsid w:val="7CE0CB65"/>
    <w:rsid w:val="7CE1774F"/>
    <w:rsid w:val="7DD98477"/>
    <w:rsid w:val="7DE37DF0"/>
    <w:rsid w:val="7F2589C2"/>
    <w:rsid w:val="7F3DFDBA"/>
    <w:rsid w:val="7F83790E"/>
    <w:rsid w:val="7FA6D0F1"/>
    <w:rsid w:val="7FC678BA"/>
    <w:rsid w:val="7FE24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5CCE"/>
  <w15:chartTrackingRefBased/>
  <w15:docId w15:val="{7617AEFF-A6D4-4BB5-A542-2B3CD946DF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FAD5FD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FAD5FD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FAD5FD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FAD5FD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FAD5FD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FAD5FD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FAD5FD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FAD5FD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FAD5FD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FAD5FD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FAD5FD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FAD5FD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FAD5FD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FAD5FD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FAD5FD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02D4E9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6458e413d194dfd" /><Relationship Type="http://schemas.openxmlformats.org/officeDocument/2006/relationships/image" Target="/media/image2.png" Id="R53a853e6be314a1f" /><Relationship Type="http://schemas.openxmlformats.org/officeDocument/2006/relationships/hyperlink" Target="https://ebookcentral.proquest.com/lib/trinity/reader.action?docID=6456025&amp;ppg=1" TargetMode="External" Id="Rbf077bb6636449fe" /><Relationship Type="http://schemas.openxmlformats.org/officeDocument/2006/relationships/hyperlink" Target="https://ebookcentral.proquest.com/lib/trinity/detail.action?pq-origsite=primo&amp;docID=6577749" TargetMode="External" Id="R841489a62c9843de" /><Relationship Type="http://schemas.openxmlformats.org/officeDocument/2006/relationships/hyperlink" Target="https://whelf-uwtsd.alma.exlibrisgroup.com/view/action/uresolver.do?operation=resolveService" TargetMode="External" Id="R76e73d307b4f490a" /><Relationship Type="http://schemas.openxmlformats.org/officeDocument/2006/relationships/hyperlink" Target="https://ebookcentral.proquest.com/lib/trinity/detail.action?pq-origsite=primo&amp;docID=31357862" TargetMode="External" Id="R43840a5bea9b472d" /><Relationship Type="http://schemas.openxmlformats.org/officeDocument/2006/relationships/hyperlink" Target="https://doi.org/10.33776/remo.vi19.7224" TargetMode="External" Id="R8ffdf5028e0f4e47" /><Relationship Type="http://schemas.openxmlformats.org/officeDocument/2006/relationships/hyperlink" Target="https://www-vlebooks-com.ezproxy.uwtsd.ac.uk/Product/Index/2024978?page=0&amp;startBookmarkId=-1" TargetMode="External" Id="R8546b719de304eb4" /><Relationship Type="http://schemas.openxmlformats.org/officeDocument/2006/relationships/hyperlink" Target="https://ebookcentral.proquest.com/lib/trinity/reader.action?docID=6665529&amp;ppg=214" TargetMode="External" Id="Re1503986e8a942cb" /><Relationship Type="http://schemas.openxmlformats.org/officeDocument/2006/relationships/hyperlink" Target="https://ebookcentral.proquest.com/lib/trinity/detail.action?pq-origsite=primo&amp;docID=6234930" TargetMode="External" Id="R1f2678be7ef94f1f" /><Relationship Type="http://schemas.openxmlformats.org/officeDocument/2006/relationships/hyperlink" Target="https://doi.org/10.4324/9781003190189" TargetMode="External" Id="Rd3a695a12f0b4c14" /><Relationship Type="http://schemas.openxmlformats.org/officeDocument/2006/relationships/hyperlink" Target="https://doi.org/10.1177/0047281618812441" TargetMode="External" Id="Racc336bf1e374e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2025-03-03T14:36:43.0666722Z</dcterms:created>
  <dcterms:modified xsi:type="dcterms:W3CDTF">2025-03-21T20:49:54.0103760Z</dcterms:modified>
  <dc:creator>Liliia Pakhotina (2425344)</dc:creator>
  <lastModifiedBy>Liliia Pakhotina (2425344)</lastModifiedBy>
</coreProperties>
</file>